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DBE30" w14:textId="77777777" w:rsidR="00C21F75" w:rsidRPr="009C6589" w:rsidRDefault="00C21F75" w:rsidP="009C6589">
      <w:pPr>
        <w:jc w:val="center"/>
        <w:rPr>
          <w:rFonts w:cs="Times New Roman"/>
        </w:rPr>
      </w:pPr>
    </w:p>
    <w:p w14:paraId="09F34504" w14:textId="77777777" w:rsidR="00C21F75" w:rsidRPr="009C6589" w:rsidRDefault="00C21F75" w:rsidP="009C6589">
      <w:pPr>
        <w:jc w:val="center"/>
        <w:rPr>
          <w:rFonts w:cs="Times New Roman"/>
        </w:rPr>
      </w:pPr>
    </w:p>
    <w:p w14:paraId="4FCEA7A5" w14:textId="77777777" w:rsidR="00C21F75" w:rsidRPr="009C6589" w:rsidRDefault="00C21F75" w:rsidP="009C6589">
      <w:pPr>
        <w:jc w:val="center"/>
        <w:rPr>
          <w:rFonts w:cs="Times New Roman"/>
        </w:rPr>
      </w:pPr>
    </w:p>
    <w:p w14:paraId="17305CD5" w14:textId="77777777" w:rsidR="00C21F75" w:rsidRPr="009C6589" w:rsidRDefault="00C21F75" w:rsidP="009C6589">
      <w:pPr>
        <w:jc w:val="center"/>
        <w:rPr>
          <w:rFonts w:cs="Times New Roman"/>
        </w:rPr>
      </w:pPr>
    </w:p>
    <w:p w14:paraId="26090D40" w14:textId="77777777" w:rsidR="00C21F75" w:rsidRPr="009C6589" w:rsidRDefault="00C21F75" w:rsidP="009C6589">
      <w:pPr>
        <w:jc w:val="center"/>
        <w:rPr>
          <w:rFonts w:cs="Times New Roman"/>
        </w:rPr>
      </w:pPr>
    </w:p>
    <w:p w14:paraId="03AC1D4F" w14:textId="77777777" w:rsidR="00C21F75" w:rsidRPr="009C6589" w:rsidRDefault="00C21F75" w:rsidP="009C6589">
      <w:pPr>
        <w:jc w:val="center"/>
        <w:rPr>
          <w:rFonts w:cs="Times New Roman"/>
        </w:rPr>
      </w:pPr>
    </w:p>
    <w:p w14:paraId="2FE2A18D" w14:textId="63939DCB" w:rsidR="00C21F75" w:rsidRDefault="00C21F75" w:rsidP="009C6589">
      <w:pPr>
        <w:jc w:val="center"/>
        <w:rPr>
          <w:rFonts w:cs="Times New Roman"/>
        </w:rPr>
      </w:pPr>
    </w:p>
    <w:p w14:paraId="311969B6" w14:textId="089C5DEF" w:rsidR="00D147C0" w:rsidRDefault="00D147C0" w:rsidP="009C6589">
      <w:pPr>
        <w:jc w:val="center"/>
        <w:rPr>
          <w:rFonts w:cs="Times New Roman"/>
        </w:rPr>
      </w:pPr>
    </w:p>
    <w:p w14:paraId="71CC5CBC" w14:textId="480E7A01" w:rsidR="00D147C0" w:rsidRDefault="00D147C0" w:rsidP="009C6589">
      <w:pPr>
        <w:jc w:val="center"/>
        <w:rPr>
          <w:rFonts w:cs="Times New Roman"/>
        </w:rPr>
      </w:pPr>
    </w:p>
    <w:p w14:paraId="6E6B4CCE" w14:textId="256E6FE0" w:rsidR="00D147C0" w:rsidRDefault="00D147C0" w:rsidP="009C6589">
      <w:pPr>
        <w:jc w:val="center"/>
        <w:rPr>
          <w:rFonts w:cs="Times New Roman"/>
        </w:rPr>
      </w:pPr>
    </w:p>
    <w:p w14:paraId="18C6B3BA" w14:textId="19E9A7C3" w:rsidR="00D147C0" w:rsidRDefault="00D147C0" w:rsidP="009C6589">
      <w:pPr>
        <w:jc w:val="center"/>
        <w:rPr>
          <w:rFonts w:cs="Times New Roman"/>
        </w:rPr>
      </w:pPr>
    </w:p>
    <w:p w14:paraId="33D5985E" w14:textId="77777777" w:rsidR="00D147C0" w:rsidRPr="009C6589" w:rsidRDefault="00D147C0" w:rsidP="009C6589">
      <w:pPr>
        <w:jc w:val="center"/>
        <w:rPr>
          <w:rFonts w:cs="Times New Roman"/>
        </w:rPr>
      </w:pPr>
    </w:p>
    <w:p w14:paraId="22EB00E2" w14:textId="1504FDC5" w:rsidR="00A9204E" w:rsidRPr="009C6589" w:rsidRDefault="00F41594" w:rsidP="009C6589">
      <w:pPr>
        <w:jc w:val="center"/>
        <w:rPr>
          <w:rFonts w:cs="Times New Roman"/>
        </w:rPr>
      </w:pPr>
      <w:r w:rsidRPr="00F41594">
        <w:rPr>
          <w:rFonts w:cs="Times New Roman"/>
        </w:rPr>
        <w:t>LCMB7001</w:t>
      </w:r>
      <w:r>
        <w:rPr>
          <w:rFonts w:cs="Times New Roman"/>
        </w:rPr>
        <w:t xml:space="preserve"> </w:t>
      </w:r>
      <w:r w:rsidR="00C21F75" w:rsidRPr="009C6589">
        <w:rPr>
          <w:rFonts w:cs="Times New Roman"/>
        </w:rPr>
        <w:t>Marketing Management Assessment 2</w:t>
      </w:r>
      <w:r w:rsidR="00F826B7">
        <w:rPr>
          <w:rFonts w:cs="Times New Roman"/>
        </w:rPr>
        <w:t xml:space="preserve"> </w:t>
      </w:r>
    </w:p>
    <w:p w14:paraId="58DE89A9" w14:textId="67AD8D5E" w:rsidR="00C21F75" w:rsidRPr="009C6589" w:rsidRDefault="00C21F75" w:rsidP="009C6589">
      <w:pPr>
        <w:jc w:val="center"/>
        <w:rPr>
          <w:rFonts w:cs="Times New Roman"/>
        </w:rPr>
      </w:pPr>
      <w:r w:rsidRPr="009C6589">
        <w:rPr>
          <w:rFonts w:cs="Times New Roman"/>
        </w:rPr>
        <w:t>Student Name</w:t>
      </w:r>
    </w:p>
    <w:p w14:paraId="33EE28BD" w14:textId="40BDE7B7" w:rsidR="00C21F75" w:rsidRPr="009C6589" w:rsidRDefault="00C21F75" w:rsidP="009C6589">
      <w:pPr>
        <w:jc w:val="center"/>
        <w:rPr>
          <w:rFonts w:cs="Times New Roman"/>
        </w:rPr>
      </w:pPr>
      <w:r w:rsidRPr="009C6589">
        <w:rPr>
          <w:rFonts w:cs="Times New Roman"/>
        </w:rPr>
        <w:t>Student ID</w:t>
      </w:r>
      <w:r w:rsidRPr="009C6589">
        <w:rPr>
          <w:rFonts w:cs="Times New Roman"/>
        </w:rPr>
        <w:br/>
        <w:t>Date</w:t>
      </w:r>
    </w:p>
    <w:p w14:paraId="506F3E22" w14:textId="77777777" w:rsidR="00C21F75" w:rsidRPr="009C6589" w:rsidRDefault="00C21F75" w:rsidP="009C6589">
      <w:pPr>
        <w:rPr>
          <w:rFonts w:cs="Times New Roman"/>
        </w:rPr>
      </w:pPr>
      <w:r w:rsidRPr="009C6589">
        <w:rPr>
          <w:rFonts w:cs="Times New Roman"/>
        </w:rPr>
        <w:br w:type="page"/>
      </w:r>
    </w:p>
    <w:sdt>
      <w:sdtPr>
        <w:rPr>
          <w:rFonts w:ascii="Times New Roman" w:eastAsiaTheme="minorHAnsi" w:hAnsi="Times New Roman" w:cs="Times New Roman"/>
          <w:color w:val="auto"/>
          <w:sz w:val="24"/>
          <w:szCs w:val="22"/>
        </w:rPr>
        <w:id w:val="-1225902762"/>
        <w:docPartObj>
          <w:docPartGallery w:val="Table of Contents"/>
          <w:docPartUnique/>
        </w:docPartObj>
      </w:sdtPr>
      <w:sdtEndPr>
        <w:rPr>
          <w:b/>
          <w:bCs/>
          <w:noProof/>
        </w:rPr>
      </w:sdtEndPr>
      <w:sdtContent>
        <w:p w14:paraId="6FC6C01B" w14:textId="3F2D73D5" w:rsidR="007D32ED" w:rsidRPr="009C6589" w:rsidRDefault="007D32ED" w:rsidP="009C6589">
          <w:pPr>
            <w:pStyle w:val="TOCHeading"/>
            <w:spacing w:line="480" w:lineRule="auto"/>
            <w:rPr>
              <w:rFonts w:ascii="Times New Roman" w:hAnsi="Times New Roman" w:cs="Times New Roman"/>
            </w:rPr>
          </w:pPr>
          <w:r w:rsidRPr="009C6589">
            <w:rPr>
              <w:rFonts w:ascii="Times New Roman" w:hAnsi="Times New Roman" w:cs="Times New Roman"/>
            </w:rPr>
            <w:t>Contents</w:t>
          </w:r>
        </w:p>
        <w:p w14:paraId="0056FB4B" w14:textId="7899B503" w:rsidR="00D60B6A" w:rsidRDefault="007D32ED">
          <w:pPr>
            <w:pStyle w:val="TOC1"/>
            <w:tabs>
              <w:tab w:val="left" w:pos="440"/>
              <w:tab w:val="right" w:leader="dot" w:pos="9350"/>
            </w:tabs>
            <w:rPr>
              <w:rFonts w:asciiTheme="minorHAnsi" w:eastAsiaTheme="minorEastAsia" w:hAnsiTheme="minorHAnsi"/>
              <w:noProof/>
              <w:sz w:val="22"/>
            </w:rPr>
          </w:pPr>
          <w:r w:rsidRPr="009C6589">
            <w:rPr>
              <w:rFonts w:cs="Times New Roman"/>
            </w:rPr>
            <w:fldChar w:fldCharType="begin"/>
          </w:r>
          <w:r w:rsidRPr="009C6589">
            <w:rPr>
              <w:rFonts w:cs="Times New Roman"/>
            </w:rPr>
            <w:instrText xml:space="preserve"> TOC \o "1-3" \h \z \u </w:instrText>
          </w:r>
          <w:r w:rsidRPr="009C6589">
            <w:rPr>
              <w:rFonts w:cs="Times New Roman"/>
            </w:rPr>
            <w:fldChar w:fldCharType="separate"/>
          </w:r>
          <w:hyperlink w:anchor="_Toc132785283" w:history="1">
            <w:r w:rsidR="00D60B6A" w:rsidRPr="00CA0003">
              <w:rPr>
                <w:rStyle w:val="Hyperlink"/>
                <w:noProof/>
              </w:rPr>
              <w:t>1.</w:t>
            </w:r>
            <w:r w:rsidR="00D60B6A">
              <w:rPr>
                <w:rFonts w:asciiTheme="minorHAnsi" w:eastAsiaTheme="minorEastAsia" w:hAnsiTheme="minorHAnsi"/>
                <w:noProof/>
                <w:sz w:val="22"/>
              </w:rPr>
              <w:tab/>
            </w:r>
            <w:r w:rsidR="00D60B6A" w:rsidRPr="00CA0003">
              <w:rPr>
                <w:rStyle w:val="Hyperlink"/>
                <w:noProof/>
              </w:rPr>
              <w:t>Introduction</w:t>
            </w:r>
            <w:r w:rsidR="00D60B6A">
              <w:rPr>
                <w:noProof/>
                <w:webHidden/>
              </w:rPr>
              <w:tab/>
            </w:r>
            <w:r w:rsidR="00D60B6A">
              <w:rPr>
                <w:noProof/>
                <w:webHidden/>
              </w:rPr>
              <w:fldChar w:fldCharType="begin"/>
            </w:r>
            <w:r w:rsidR="00D60B6A">
              <w:rPr>
                <w:noProof/>
                <w:webHidden/>
              </w:rPr>
              <w:instrText xml:space="preserve"> PAGEREF _Toc132785283 \h </w:instrText>
            </w:r>
            <w:r w:rsidR="00D60B6A">
              <w:rPr>
                <w:noProof/>
                <w:webHidden/>
              </w:rPr>
            </w:r>
            <w:r w:rsidR="00D60B6A">
              <w:rPr>
                <w:noProof/>
                <w:webHidden/>
              </w:rPr>
              <w:fldChar w:fldCharType="separate"/>
            </w:r>
            <w:r w:rsidR="00D60B6A">
              <w:rPr>
                <w:noProof/>
                <w:webHidden/>
              </w:rPr>
              <w:t>5</w:t>
            </w:r>
            <w:r w:rsidR="00D60B6A">
              <w:rPr>
                <w:noProof/>
                <w:webHidden/>
              </w:rPr>
              <w:fldChar w:fldCharType="end"/>
            </w:r>
          </w:hyperlink>
        </w:p>
        <w:p w14:paraId="23F313F6" w14:textId="25CF5345" w:rsidR="00D60B6A" w:rsidRDefault="00D60B6A">
          <w:pPr>
            <w:pStyle w:val="TOC1"/>
            <w:tabs>
              <w:tab w:val="left" w:pos="440"/>
              <w:tab w:val="right" w:leader="dot" w:pos="9350"/>
            </w:tabs>
            <w:rPr>
              <w:rFonts w:asciiTheme="minorHAnsi" w:eastAsiaTheme="minorEastAsia" w:hAnsiTheme="minorHAnsi"/>
              <w:noProof/>
              <w:sz w:val="22"/>
            </w:rPr>
          </w:pPr>
          <w:hyperlink w:anchor="_Toc132785284" w:history="1">
            <w:r w:rsidRPr="00CA0003">
              <w:rPr>
                <w:rStyle w:val="Hyperlink"/>
                <w:noProof/>
              </w:rPr>
              <w:t>2.</w:t>
            </w:r>
            <w:r>
              <w:rPr>
                <w:rFonts w:asciiTheme="minorHAnsi" w:eastAsiaTheme="minorEastAsia" w:hAnsiTheme="minorHAnsi"/>
                <w:noProof/>
                <w:sz w:val="22"/>
              </w:rPr>
              <w:tab/>
            </w:r>
            <w:r w:rsidRPr="00CA0003">
              <w:rPr>
                <w:rStyle w:val="Hyperlink"/>
                <w:noProof/>
              </w:rPr>
              <w:t>PESTLE Analysis</w:t>
            </w:r>
            <w:r>
              <w:rPr>
                <w:noProof/>
                <w:webHidden/>
              </w:rPr>
              <w:tab/>
            </w:r>
            <w:r>
              <w:rPr>
                <w:noProof/>
                <w:webHidden/>
              </w:rPr>
              <w:fldChar w:fldCharType="begin"/>
            </w:r>
            <w:r>
              <w:rPr>
                <w:noProof/>
                <w:webHidden/>
              </w:rPr>
              <w:instrText xml:space="preserve"> PAGEREF _Toc132785284 \h </w:instrText>
            </w:r>
            <w:r>
              <w:rPr>
                <w:noProof/>
                <w:webHidden/>
              </w:rPr>
            </w:r>
            <w:r>
              <w:rPr>
                <w:noProof/>
                <w:webHidden/>
              </w:rPr>
              <w:fldChar w:fldCharType="separate"/>
            </w:r>
            <w:r>
              <w:rPr>
                <w:noProof/>
                <w:webHidden/>
              </w:rPr>
              <w:t>5</w:t>
            </w:r>
            <w:r>
              <w:rPr>
                <w:noProof/>
                <w:webHidden/>
              </w:rPr>
              <w:fldChar w:fldCharType="end"/>
            </w:r>
          </w:hyperlink>
        </w:p>
        <w:p w14:paraId="3F51822F" w14:textId="723B7DD0" w:rsidR="00D60B6A" w:rsidRDefault="00D60B6A">
          <w:pPr>
            <w:pStyle w:val="TOC2"/>
            <w:tabs>
              <w:tab w:val="left" w:pos="880"/>
              <w:tab w:val="right" w:leader="dot" w:pos="9350"/>
            </w:tabs>
            <w:rPr>
              <w:rFonts w:asciiTheme="minorHAnsi" w:eastAsiaTheme="minorEastAsia" w:hAnsiTheme="minorHAnsi"/>
              <w:noProof/>
              <w:sz w:val="22"/>
            </w:rPr>
          </w:pPr>
          <w:hyperlink w:anchor="_Toc132785285" w:history="1">
            <w:r w:rsidRPr="00CA0003">
              <w:rPr>
                <w:rStyle w:val="Hyperlink"/>
                <w:noProof/>
              </w:rPr>
              <w:t>2.1.</w:t>
            </w:r>
            <w:r>
              <w:rPr>
                <w:rFonts w:asciiTheme="minorHAnsi" w:eastAsiaTheme="minorEastAsia" w:hAnsiTheme="minorHAnsi"/>
                <w:noProof/>
                <w:sz w:val="22"/>
              </w:rPr>
              <w:tab/>
            </w:r>
            <w:r w:rsidRPr="00CA0003">
              <w:rPr>
                <w:rStyle w:val="Hyperlink"/>
                <w:noProof/>
              </w:rPr>
              <w:t>Political</w:t>
            </w:r>
            <w:r>
              <w:rPr>
                <w:noProof/>
                <w:webHidden/>
              </w:rPr>
              <w:tab/>
            </w:r>
            <w:r>
              <w:rPr>
                <w:noProof/>
                <w:webHidden/>
              </w:rPr>
              <w:fldChar w:fldCharType="begin"/>
            </w:r>
            <w:r>
              <w:rPr>
                <w:noProof/>
                <w:webHidden/>
              </w:rPr>
              <w:instrText xml:space="preserve"> PAGEREF _Toc132785285 \h </w:instrText>
            </w:r>
            <w:r>
              <w:rPr>
                <w:noProof/>
                <w:webHidden/>
              </w:rPr>
            </w:r>
            <w:r>
              <w:rPr>
                <w:noProof/>
                <w:webHidden/>
              </w:rPr>
              <w:fldChar w:fldCharType="separate"/>
            </w:r>
            <w:r>
              <w:rPr>
                <w:noProof/>
                <w:webHidden/>
              </w:rPr>
              <w:t>5</w:t>
            </w:r>
            <w:r>
              <w:rPr>
                <w:noProof/>
                <w:webHidden/>
              </w:rPr>
              <w:fldChar w:fldCharType="end"/>
            </w:r>
          </w:hyperlink>
        </w:p>
        <w:p w14:paraId="34FC27AE" w14:textId="3385EFEE" w:rsidR="00D60B6A" w:rsidRDefault="00D60B6A">
          <w:pPr>
            <w:pStyle w:val="TOC2"/>
            <w:tabs>
              <w:tab w:val="left" w:pos="880"/>
              <w:tab w:val="right" w:leader="dot" w:pos="9350"/>
            </w:tabs>
            <w:rPr>
              <w:rFonts w:asciiTheme="minorHAnsi" w:eastAsiaTheme="minorEastAsia" w:hAnsiTheme="minorHAnsi"/>
              <w:noProof/>
              <w:sz w:val="22"/>
            </w:rPr>
          </w:pPr>
          <w:hyperlink w:anchor="_Toc132785286" w:history="1">
            <w:r w:rsidRPr="00CA0003">
              <w:rPr>
                <w:rStyle w:val="Hyperlink"/>
                <w:noProof/>
              </w:rPr>
              <w:t>2.2.</w:t>
            </w:r>
            <w:r>
              <w:rPr>
                <w:rFonts w:asciiTheme="minorHAnsi" w:eastAsiaTheme="minorEastAsia" w:hAnsiTheme="minorHAnsi"/>
                <w:noProof/>
                <w:sz w:val="22"/>
              </w:rPr>
              <w:tab/>
            </w:r>
            <w:r w:rsidRPr="00CA0003">
              <w:rPr>
                <w:rStyle w:val="Hyperlink"/>
                <w:noProof/>
              </w:rPr>
              <w:t>Economic</w:t>
            </w:r>
            <w:r>
              <w:rPr>
                <w:noProof/>
                <w:webHidden/>
              </w:rPr>
              <w:tab/>
            </w:r>
            <w:r>
              <w:rPr>
                <w:noProof/>
                <w:webHidden/>
              </w:rPr>
              <w:fldChar w:fldCharType="begin"/>
            </w:r>
            <w:r>
              <w:rPr>
                <w:noProof/>
                <w:webHidden/>
              </w:rPr>
              <w:instrText xml:space="preserve"> PAGEREF _Toc132785286 \h </w:instrText>
            </w:r>
            <w:r>
              <w:rPr>
                <w:noProof/>
                <w:webHidden/>
              </w:rPr>
            </w:r>
            <w:r>
              <w:rPr>
                <w:noProof/>
                <w:webHidden/>
              </w:rPr>
              <w:fldChar w:fldCharType="separate"/>
            </w:r>
            <w:r>
              <w:rPr>
                <w:noProof/>
                <w:webHidden/>
              </w:rPr>
              <w:t>6</w:t>
            </w:r>
            <w:r>
              <w:rPr>
                <w:noProof/>
                <w:webHidden/>
              </w:rPr>
              <w:fldChar w:fldCharType="end"/>
            </w:r>
          </w:hyperlink>
        </w:p>
        <w:p w14:paraId="488B198C" w14:textId="5F70F503" w:rsidR="00D60B6A" w:rsidRDefault="00D60B6A">
          <w:pPr>
            <w:pStyle w:val="TOC2"/>
            <w:tabs>
              <w:tab w:val="left" w:pos="880"/>
              <w:tab w:val="right" w:leader="dot" w:pos="9350"/>
            </w:tabs>
            <w:rPr>
              <w:rFonts w:asciiTheme="minorHAnsi" w:eastAsiaTheme="minorEastAsia" w:hAnsiTheme="minorHAnsi"/>
              <w:noProof/>
              <w:sz w:val="22"/>
            </w:rPr>
          </w:pPr>
          <w:hyperlink w:anchor="_Toc132785287" w:history="1">
            <w:r w:rsidRPr="00CA0003">
              <w:rPr>
                <w:rStyle w:val="Hyperlink"/>
                <w:noProof/>
              </w:rPr>
              <w:t>2.3.</w:t>
            </w:r>
            <w:r>
              <w:rPr>
                <w:rFonts w:asciiTheme="minorHAnsi" w:eastAsiaTheme="minorEastAsia" w:hAnsiTheme="minorHAnsi"/>
                <w:noProof/>
                <w:sz w:val="22"/>
              </w:rPr>
              <w:tab/>
            </w:r>
            <w:r w:rsidRPr="00CA0003">
              <w:rPr>
                <w:rStyle w:val="Hyperlink"/>
                <w:noProof/>
              </w:rPr>
              <w:t>Social</w:t>
            </w:r>
            <w:r>
              <w:rPr>
                <w:noProof/>
                <w:webHidden/>
              </w:rPr>
              <w:tab/>
            </w:r>
            <w:r>
              <w:rPr>
                <w:noProof/>
                <w:webHidden/>
              </w:rPr>
              <w:fldChar w:fldCharType="begin"/>
            </w:r>
            <w:r>
              <w:rPr>
                <w:noProof/>
                <w:webHidden/>
              </w:rPr>
              <w:instrText xml:space="preserve"> PAGEREF _Toc132785287 \h </w:instrText>
            </w:r>
            <w:r>
              <w:rPr>
                <w:noProof/>
                <w:webHidden/>
              </w:rPr>
            </w:r>
            <w:r>
              <w:rPr>
                <w:noProof/>
                <w:webHidden/>
              </w:rPr>
              <w:fldChar w:fldCharType="separate"/>
            </w:r>
            <w:r>
              <w:rPr>
                <w:noProof/>
                <w:webHidden/>
              </w:rPr>
              <w:t>6</w:t>
            </w:r>
            <w:r>
              <w:rPr>
                <w:noProof/>
                <w:webHidden/>
              </w:rPr>
              <w:fldChar w:fldCharType="end"/>
            </w:r>
          </w:hyperlink>
        </w:p>
        <w:p w14:paraId="1B5FF9CF" w14:textId="3A06851C" w:rsidR="00D60B6A" w:rsidRDefault="00D60B6A">
          <w:pPr>
            <w:pStyle w:val="TOC2"/>
            <w:tabs>
              <w:tab w:val="left" w:pos="880"/>
              <w:tab w:val="right" w:leader="dot" w:pos="9350"/>
            </w:tabs>
            <w:rPr>
              <w:rFonts w:asciiTheme="minorHAnsi" w:eastAsiaTheme="minorEastAsia" w:hAnsiTheme="minorHAnsi"/>
              <w:noProof/>
              <w:sz w:val="22"/>
            </w:rPr>
          </w:pPr>
          <w:hyperlink w:anchor="_Toc132785288" w:history="1">
            <w:r w:rsidRPr="00CA0003">
              <w:rPr>
                <w:rStyle w:val="Hyperlink"/>
                <w:noProof/>
              </w:rPr>
              <w:t>2.4.</w:t>
            </w:r>
            <w:r>
              <w:rPr>
                <w:rFonts w:asciiTheme="minorHAnsi" w:eastAsiaTheme="minorEastAsia" w:hAnsiTheme="minorHAnsi"/>
                <w:noProof/>
                <w:sz w:val="22"/>
              </w:rPr>
              <w:tab/>
            </w:r>
            <w:r w:rsidRPr="00CA0003">
              <w:rPr>
                <w:rStyle w:val="Hyperlink"/>
                <w:noProof/>
              </w:rPr>
              <w:t>Technological</w:t>
            </w:r>
            <w:r>
              <w:rPr>
                <w:noProof/>
                <w:webHidden/>
              </w:rPr>
              <w:tab/>
            </w:r>
            <w:r>
              <w:rPr>
                <w:noProof/>
                <w:webHidden/>
              </w:rPr>
              <w:fldChar w:fldCharType="begin"/>
            </w:r>
            <w:r>
              <w:rPr>
                <w:noProof/>
                <w:webHidden/>
              </w:rPr>
              <w:instrText xml:space="preserve"> PAGEREF _Toc132785288 \h </w:instrText>
            </w:r>
            <w:r>
              <w:rPr>
                <w:noProof/>
                <w:webHidden/>
              </w:rPr>
            </w:r>
            <w:r>
              <w:rPr>
                <w:noProof/>
                <w:webHidden/>
              </w:rPr>
              <w:fldChar w:fldCharType="separate"/>
            </w:r>
            <w:r>
              <w:rPr>
                <w:noProof/>
                <w:webHidden/>
              </w:rPr>
              <w:t>6</w:t>
            </w:r>
            <w:r>
              <w:rPr>
                <w:noProof/>
                <w:webHidden/>
              </w:rPr>
              <w:fldChar w:fldCharType="end"/>
            </w:r>
          </w:hyperlink>
        </w:p>
        <w:p w14:paraId="4BFF4DE5" w14:textId="30B6E90D" w:rsidR="00D60B6A" w:rsidRDefault="00D60B6A">
          <w:pPr>
            <w:pStyle w:val="TOC2"/>
            <w:tabs>
              <w:tab w:val="left" w:pos="880"/>
              <w:tab w:val="right" w:leader="dot" w:pos="9350"/>
            </w:tabs>
            <w:rPr>
              <w:rFonts w:asciiTheme="minorHAnsi" w:eastAsiaTheme="minorEastAsia" w:hAnsiTheme="minorHAnsi"/>
              <w:noProof/>
              <w:sz w:val="22"/>
            </w:rPr>
          </w:pPr>
          <w:hyperlink w:anchor="_Toc132785289" w:history="1">
            <w:r w:rsidRPr="00CA0003">
              <w:rPr>
                <w:rStyle w:val="Hyperlink"/>
                <w:noProof/>
              </w:rPr>
              <w:t>2.5.</w:t>
            </w:r>
            <w:r>
              <w:rPr>
                <w:rFonts w:asciiTheme="minorHAnsi" w:eastAsiaTheme="minorEastAsia" w:hAnsiTheme="minorHAnsi"/>
                <w:noProof/>
                <w:sz w:val="22"/>
              </w:rPr>
              <w:tab/>
            </w:r>
            <w:r w:rsidRPr="00CA0003">
              <w:rPr>
                <w:rStyle w:val="Hyperlink"/>
                <w:noProof/>
              </w:rPr>
              <w:t>Legal</w:t>
            </w:r>
            <w:r>
              <w:rPr>
                <w:noProof/>
                <w:webHidden/>
              </w:rPr>
              <w:tab/>
            </w:r>
            <w:r>
              <w:rPr>
                <w:noProof/>
                <w:webHidden/>
              </w:rPr>
              <w:fldChar w:fldCharType="begin"/>
            </w:r>
            <w:r>
              <w:rPr>
                <w:noProof/>
                <w:webHidden/>
              </w:rPr>
              <w:instrText xml:space="preserve"> PAGEREF _Toc132785289 \h </w:instrText>
            </w:r>
            <w:r>
              <w:rPr>
                <w:noProof/>
                <w:webHidden/>
              </w:rPr>
            </w:r>
            <w:r>
              <w:rPr>
                <w:noProof/>
                <w:webHidden/>
              </w:rPr>
              <w:fldChar w:fldCharType="separate"/>
            </w:r>
            <w:r>
              <w:rPr>
                <w:noProof/>
                <w:webHidden/>
              </w:rPr>
              <w:t>7</w:t>
            </w:r>
            <w:r>
              <w:rPr>
                <w:noProof/>
                <w:webHidden/>
              </w:rPr>
              <w:fldChar w:fldCharType="end"/>
            </w:r>
          </w:hyperlink>
        </w:p>
        <w:p w14:paraId="1C5C1FE9" w14:textId="56E2B8A3" w:rsidR="00D60B6A" w:rsidRDefault="00D60B6A">
          <w:pPr>
            <w:pStyle w:val="TOC2"/>
            <w:tabs>
              <w:tab w:val="left" w:pos="880"/>
              <w:tab w:val="right" w:leader="dot" w:pos="9350"/>
            </w:tabs>
            <w:rPr>
              <w:rFonts w:asciiTheme="minorHAnsi" w:eastAsiaTheme="minorEastAsia" w:hAnsiTheme="minorHAnsi"/>
              <w:noProof/>
              <w:sz w:val="22"/>
            </w:rPr>
          </w:pPr>
          <w:hyperlink w:anchor="_Toc132785290" w:history="1">
            <w:r w:rsidRPr="00CA0003">
              <w:rPr>
                <w:rStyle w:val="Hyperlink"/>
                <w:noProof/>
              </w:rPr>
              <w:t>2.6.</w:t>
            </w:r>
            <w:r>
              <w:rPr>
                <w:rFonts w:asciiTheme="minorHAnsi" w:eastAsiaTheme="minorEastAsia" w:hAnsiTheme="minorHAnsi"/>
                <w:noProof/>
                <w:sz w:val="22"/>
              </w:rPr>
              <w:tab/>
            </w:r>
            <w:r w:rsidRPr="00CA0003">
              <w:rPr>
                <w:rStyle w:val="Hyperlink"/>
                <w:noProof/>
              </w:rPr>
              <w:t>Environmental</w:t>
            </w:r>
            <w:r>
              <w:rPr>
                <w:noProof/>
                <w:webHidden/>
              </w:rPr>
              <w:tab/>
            </w:r>
            <w:r>
              <w:rPr>
                <w:noProof/>
                <w:webHidden/>
              </w:rPr>
              <w:fldChar w:fldCharType="begin"/>
            </w:r>
            <w:r>
              <w:rPr>
                <w:noProof/>
                <w:webHidden/>
              </w:rPr>
              <w:instrText xml:space="preserve"> PAGEREF _Toc132785290 \h </w:instrText>
            </w:r>
            <w:r>
              <w:rPr>
                <w:noProof/>
                <w:webHidden/>
              </w:rPr>
            </w:r>
            <w:r>
              <w:rPr>
                <w:noProof/>
                <w:webHidden/>
              </w:rPr>
              <w:fldChar w:fldCharType="separate"/>
            </w:r>
            <w:r>
              <w:rPr>
                <w:noProof/>
                <w:webHidden/>
              </w:rPr>
              <w:t>7</w:t>
            </w:r>
            <w:r>
              <w:rPr>
                <w:noProof/>
                <w:webHidden/>
              </w:rPr>
              <w:fldChar w:fldCharType="end"/>
            </w:r>
          </w:hyperlink>
        </w:p>
        <w:p w14:paraId="1540FFB2" w14:textId="69FD53EB" w:rsidR="00D60B6A" w:rsidRDefault="00D60B6A">
          <w:pPr>
            <w:pStyle w:val="TOC1"/>
            <w:tabs>
              <w:tab w:val="right" w:leader="dot" w:pos="9350"/>
            </w:tabs>
            <w:rPr>
              <w:rFonts w:asciiTheme="minorHAnsi" w:eastAsiaTheme="minorEastAsia" w:hAnsiTheme="minorHAnsi"/>
              <w:noProof/>
              <w:sz w:val="22"/>
            </w:rPr>
          </w:pPr>
          <w:hyperlink w:anchor="_Toc132785291" w:history="1">
            <w:r w:rsidRPr="00CA0003">
              <w:rPr>
                <w:rStyle w:val="Hyperlink"/>
                <w:noProof/>
              </w:rPr>
              <w:t>3. Porter’s Five Forces</w:t>
            </w:r>
            <w:r>
              <w:rPr>
                <w:noProof/>
                <w:webHidden/>
              </w:rPr>
              <w:tab/>
            </w:r>
            <w:r>
              <w:rPr>
                <w:noProof/>
                <w:webHidden/>
              </w:rPr>
              <w:fldChar w:fldCharType="begin"/>
            </w:r>
            <w:r>
              <w:rPr>
                <w:noProof/>
                <w:webHidden/>
              </w:rPr>
              <w:instrText xml:space="preserve"> PAGEREF _Toc132785291 \h </w:instrText>
            </w:r>
            <w:r>
              <w:rPr>
                <w:noProof/>
                <w:webHidden/>
              </w:rPr>
            </w:r>
            <w:r>
              <w:rPr>
                <w:noProof/>
                <w:webHidden/>
              </w:rPr>
              <w:fldChar w:fldCharType="separate"/>
            </w:r>
            <w:r>
              <w:rPr>
                <w:noProof/>
                <w:webHidden/>
              </w:rPr>
              <w:t>7</w:t>
            </w:r>
            <w:r>
              <w:rPr>
                <w:noProof/>
                <w:webHidden/>
              </w:rPr>
              <w:fldChar w:fldCharType="end"/>
            </w:r>
          </w:hyperlink>
        </w:p>
        <w:p w14:paraId="799DFF2A" w14:textId="0E4DAD35" w:rsidR="00D60B6A" w:rsidRDefault="00D60B6A">
          <w:pPr>
            <w:pStyle w:val="TOC2"/>
            <w:tabs>
              <w:tab w:val="right" w:leader="dot" w:pos="9350"/>
            </w:tabs>
            <w:rPr>
              <w:rFonts w:asciiTheme="minorHAnsi" w:eastAsiaTheme="minorEastAsia" w:hAnsiTheme="minorHAnsi"/>
              <w:noProof/>
              <w:sz w:val="22"/>
            </w:rPr>
          </w:pPr>
          <w:hyperlink w:anchor="_Toc132785292" w:history="1">
            <w:r w:rsidRPr="00CA0003">
              <w:rPr>
                <w:rStyle w:val="Hyperlink"/>
                <w:noProof/>
              </w:rPr>
              <w:t>3.1. Rivalry Amongst Existing Competitors</w:t>
            </w:r>
            <w:r>
              <w:rPr>
                <w:noProof/>
                <w:webHidden/>
              </w:rPr>
              <w:tab/>
            </w:r>
            <w:r>
              <w:rPr>
                <w:noProof/>
                <w:webHidden/>
              </w:rPr>
              <w:fldChar w:fldCharType="begin"/>
            </w:r>
            <w:r>
              <w:rPr>
                <w:noProof/>
                <w:webHidden/>
              </w:rPr>
              <w:instrText xml:space="preserve"> PAGEREF _Toc132785292 \h </w:instrText>
            </w:r>
            <w:r>
              <w:rPr>
                <w:noProof/>
                <w:webHidden/>
              </w:rPr>
            </w:r>
            <w:r>
              <w:rPr>
                <w:noProof/>
                <w:webHidden/>
              </w:rPr>
              <w:fldChar w:fldCharType="separate"/>
            </w:r>
            <w:r>
              <w:rPr>
                <w:noProof/>
                <w:webHidden/>
              </w:rPr>
              <w:t>7</w:t>
            </w:r>
            <w:r>
              <w:rPr>
                <w:noProof/>
                <w:webHidden/>
              </w:rPr>
              <w:fldChar w:fldCharType="end"/>
            </w:r>
          </w:hyperlink>
        </w:p>
        <w:p w14:paraId="3D52F49B" w14:textId="496AF985" w:rsidR="00D60B6A" w:rsidRDefault="00D60B6A">
          <w:pPr>
            <w:pStyle w:val="TOC2"/>
            <w:tabs>
              <w:tab w:val="right" w:leader="dot" w:pos="9350"/>
            </w:tabs>
            <w:rPr>
              <w:rFonts w:asciiTheme="minorHAnsi" w:eastAsiaTheme="minorEastAsia" w:hAnsiTheme="minorHAnsi"/>
              <w:noProof/>
              <w:sz w:val="22"/>
            </w:rPr>
          </w:pPr>
          <w:hyperlink w:anchor="_Toc132785293" w:history="1">
            <w:r w:rsidRPr="00CA0003">
              <w:rPr>
                <w:rStyle w:val="Hyperlink"/>
                <w:noProof/>
              </w:rPr>
              <w:t>3.2. Bargaining Power of Suppliers</w:t>
            </w:r>
            <w:r>
              <w:rPr>
                <w:noProof/>
                <w:webHidden/>
              </w:rPr>
              <w:tab/>
            </w:r>
            <w:r>
              <w:rPr>
                <w:noProof/>
                <w:webHidden/>
              </w:rPr>
              <w:fldChar w:fldCharType="begin"/>
            </w:r>
            <w:r>
              <w:rPr>
                <w:noProof/>
                <w:webHidden/>
              </w:rPr>
              <w:instrText xml:space="preserve"> PAGEREF _Toc132785293 \h </w:instrText>
            </w:r>
            <w:r>
              <w:rPr>
                <w:noProof/>
                <w:webHidden/>
              </w:rPr>
            </w:r>
            <w:r>
              <w:rPr>
                <w:noProof/>
                <w:webHidden/>
              </w:rPr>
              <w:fldChar w:fldCharType="separate"/>
            </w:r>
            <w:r>
              <w:rPr>
                <w:noProof/>
                <w:webHidden/>
              </w:rPr>
              <w:t>8</w:t>
            </w:r>
            <w:r>
              <w:rPr>
                <w:noProof/>
                <w:webHidden/>
              </w:rPr>
              <w:fldChar w:fldCharType="end"/>
            </w:r>
          </w:hyperlink>
        </w:p>
        <w:p w14:paraId="327EAC03" w14:textId="7FC03784" w:rsidR="00D60B6A" w:rsidRDefault="00D60B6A">
          <w:pPr>
            <w:pStyle w:val="TOC2"/>
            <w:tabs>
              <w:tab w:val="right" w:leader="dot" w:pos="9350"/>
            </w:tabs>
            <w:rPr>
              <w:rFonts w:asciiTheme="minorHAnsi" w:eastAsiaTheme="minorEastAsia" w:hAnsiTheme="minorHAnsi"/>
              <w:noProof/>
              <w:sz w:val="22"/>
            </w:rPr>
          </w:pPr>
          <w:hyperlink w:anchor="_Toc132785294" w:history="1">
            <w:r w:rsidRPr="00CA0003">
              <w:rPr>
                <w:rStyle w:val="Hyperlink"/>
                <w:noProof/>
              </w:rPr>
              <w:t>3.3. Threats of New Entrants</w:t>
            </w:r>
            <w:r>
              <w:rPr>
                <w:noProof/>
                <w:webHidden/>
              </w:rPr>
              <w:tab/>
            </w:r>
            <w:r>
              <w:rPr>
                <w:noProof/>
                <w:webHidden/>
              </w:rPr>
              <w:fldChar w:fldCharType="begin"/>
            </w:r>
            <w:r>
              <w:rPr>
                <w:noProof/>
                <w:webHidden/>
              </w:rPr>
              <w:instrText xml:space="preserve"> PAGEREF _Toc132785294 \h </w:instrText>
            </w:r>
            <w:r>
              <w:rPr>
                <w:noProof/>
                <w:webHidden/>
              </w:rPr>
            </w:r>
            <w:r>
              <w:rPr>
                <w:noProof/>
                <w:webHidden/>
              </w:rPr>
              <w:fldChar w:fldCharType="separate"/>
            </w:r>
            <w:r>
              <w:rPr>
                <w:noProof/>
                <w:webHidden/>
              </w:rPr>
              <w:t>8</w:t>
            </w:r>
            <w:r>
              <w:rPr>
                <w:noProof/>
                <w:webHidden/>
              </w:rPr>
              <w:fldChar w:fldCharType="end"/>
            </w:r>
          </w:hyperlink>
        </w:p>
        <w:p w14:paraId="4099B06D" w14:textId="2025278B" w:rsidR="00D60B6A" w:rsidRDefault="00D60B6A">
          <w:pPr>
            <w:pStyle w:val="TOC2"/>
            <w:tabs>
              <w:tab w:val="right" w:leader="dot" w:pos="9350"/>
            </w:tabs>
            <w:rPr>
              <w:rFonts w:asciiTheme="minorHAnsi" w:eastAsiaTheme="minorEastAsia" w:hAnsiTheme="minorHAnsi"/>
              <w:noProof/>
              <w:sz w:val="22"/>
            </w:rPr>
          </w:pPr>
          <w:hyperlink w:anchor="_Toc132785295" w:history="1">
            <w:r w:rsidRPr="00CA0003">
              <w:rPr>
                <w:rStyle w:val="Hyperlink"/>
                <w:noProof/>
              </w:rPr>
              <w:t>3.4. Bargaining Power of Buyers</w:t>
            </w:r>
            <w:r>
              <w:rPr>
                <w:noProof/>
                <w:webHidden/>
              </w:rPr>
              <w:tab/>
            </w:r>
            <w:r>
              <w:rPr>
                <w:noProof/>
                <w:webHidden/>
              </w:rPr>
              <w:fldChar w:fldCharType="begin"/>
            </w:r>
            <w:r>
              <w:rPr>
                <w:noProof/>
                <w:webHidden/>
              </w:rPr>
              <w:instrText xml:space="preserve"> PAGEREF _Toc132785295 \h </w:instrText>
            </w:r>
            <w:r>
              <w:rPr>
                <w:noProof/>
                <w:webHidden/>
              </w:rPr>
            </w:r>
            <w:r>
              <w:rPr>
                <w:noProof/>
                <w:webHidden/>
              </w:rPr>
              <w:fldChar w:fldCharType="separate"/>
            </w:r>
            <w:r>
              <w:rPr>
                <w:noProof/>
                <w:webHidden/>
              </w:rPr>
              <w:t>8</w:t>
            </w:r>
            <w:r>
              <w:rPr>
                <w:noProof/>
                <w:webHidden/>
              </w:rPr>
              <w:fldChar w:fldCharType="end"/>
            </w:r>
          </w:hyperlink>
        </w:p>
        <w:p w14:paraId="63122E6C" w14:textId="1CD28B07" w:rsidR="00D60B6A" w:rsidRDefault="00D60B6A">
          <w:pPr>
            <w:pStyle w:val="TOC2"/>
            <w:tabs>
              <w:tab w:val="right" w:leader="dot" w:pos="9350"/>
            </w:tabs>
            <w:rPr>
              <w:rFonts w:asciiTheme="minorHAnsi" w:eastAsiaTheme="minorEastAsia" w:hAnsiTheme="minorHAnsi"/>
              <w:noProof/>
              <w:sz w:val="22"/>
            </w:rPr>
          </w:pPr>
          <w:hyperlink w:anchor="_Toc132785296" w:history="1">
            <w:r w:rsidRPr="00CA0003">
              <w:rPr>
                <w:rStyle w:val="Hyperlink"/>
                <w:noProof/>
              </w:rPr>
              <w:t>3.5. The threat of Substitute Products</w:t>
            </w:r>
            <w:r>
              <w:rPr>
                <w:noProof/>
                <w:webHidden/>
              </w:rPr>
              <w:tab/>
            </w:r>
            <w:r>
              <w:rPr>
                <w:noProof/>
                <w:webHidden/>
              </w:rPr>
              <w:fldChar w:fldCharType="begin"/>
            </w:r>
            <w:r>
              <w:rPr>
                <w:noProof/>
                <w:webHidden/>
              </w:rPr>
              <w:instrText xml:space="preserve"> PAGEREF _Toc132785296 \h </w:instrText>
            </w:r>
            <w:r>
              <w:rPr>
                <w:noProof/>
                <w:webHidden/>
              </w:rPr>
            </w:r>
            <w:r>
              <w:rPr>
                <w:noProof/>
                <w:webHidden/>
              </w:rPr>
              <w:fldChar w:fldCharType="separate"/>
            </w:r>
            <w:r>
              <w:rPr>
                <w:noProof/>
                <w:webHidden/>
              </w:rPr>
              <w:t>9</w:t>
            </w:r>
            <w:r>
              <w:rPr>
                <w:noProof/>
                <w:webHidden/>
              </w:rPr>
              <w:fldChar w:fldCharType="end"/>
            </w:r>
          </w:hyperlink>
        </w:p>
        <w:p w14:paraId="4B8BC37E" w14:textId="5A2F4463" w:rsidR="00D60B6A" w:rsidRDefault="00D60B6A">
          <w:pPr>
            <w:pStyle w:val="TOC1"/>
            <w:tabs>
              <w:tab w:val="right" w:leader="dot" w:pos="9350"/>
            </w:tabs>
            <w:rPr>
              <w:rFonts w:asciiTheme="minorHAnsi" w:eastAsiaTheme="minorEastAsia" w:hAnsiTheme="minorHAnsi"/>
              <w:noProof/>
              <w:sz w:val="22"/>
            </w:rPr>
          </w:pPr>
          <w:hyperlink w:anchor="_Toc132785297" w:history="1">
            <w:r w:rsidRPr="00CA0003">
              <w:rPr>
                <w:rStyle w:val="Hyperlink"/>
                <w:noProof/>
              </w:rPr>
              <w:t>4. SWOT Analysis</w:t>
            </w:r>
            <w:r>
              <w:rPr>
                <w:noProof/>
                <w:webHidden/>
              </w:rPr>
              <w:tab/>
            </w:r>
            <w:r>
              <w:rPr>
                <w:noProof/>
                <w:webHidden/>
              </w:rPr>
              <w:fldChar w:fldCharType="begin"/>
            </w:r>
            <w:r>
              <w:rPr>
                <w:noProof/>
                <w:webHidden/>
              </w:rPr>
              <w:instrText xml:space="preserve"> PAGEREF _Toc132785297 \h </w:instrText>
            </w:r>
            <w:r>
              <w:rPr>
                <w:noProof/>
                <w:webHidden/>
              </w:rPr>
            </w:r>
            <w:r>
              <w:rPr>
                <w:noProof/>
                <w:webHidden/>
              </w:rPr>
              <w:fldChar w:fldCharType="separate"/>
            </w:r>
            <w:r>
              <w:rPr>
                <w:noProof/>
                <w:webHidden/>
              </w:rPr>
              <w:t>9</w:t>
            </w:r>
            <w:r>
              <w:rPr>
                <w:noProof/>
                <w:webHidden/>
              </w:rPr>
              <w:fldChar w:fldCharType="end"/>
            </w:r>
          </w:hyperlink>
        </w:p>
        <w:p w14:paraId="4BD7A5F2" w14:textId="53DABD50" w:rsidR="00D60B6A" w:rsidRDefault="00D60B6A">
          <w:pPr>
            <w:pStyle w:val="TOC2"/>
            <w:tabs>
              <w:tab w:val="right" w:leader="dot" w:pos="9350"/>
            </w:tabs>
            <w:rPr>
              <w:rFonts w:asciiTheme="minorHAnsi" w:eastAsiaTheme="minorEastAsia" w:hAnsiTheme="minorHAnsi"/>
              <w:noProof/>
              <w:sz w:val="22"/>
            </w:rPr>
          </w:pPr>
          <w:hyperlink w:anchor="_Toc132785298" w:history="1">
            <w:r w:rsidRPr="00CA0003">
              <w:rPr>
                <w:rStyle w:val="Hyperlink"/>
                <w:noProof/>
              </w:rPr>
              <w:t>4.1. Strengths</w:t>
            </w:r>
            <w:r>
              <w:rPr>
                <w:noProof/>
                <w:webHidden/>
              </w:rPr>
              <w:tab/>
            </w:r>
            <w:r>
              <w:rPr>
                <w:noProof/>
                <w:webHidden/>
              </w:rPr>
              <w:fldChar w:fldCharType="begin"/>
            </w:r>
            <w:r>
              <w:rPr>
                <w:noProof/>
                <w:webHidden/>
              </w:rPr>
              <w:instrText xml:space="preserve"> PAGEREF _Toc132785298 \h </w:instrText>
            </w:r>
            <w:r>
              <w:rPr>
                <w:noProof/>
                <w:webHidden/>
              </w:rPr>
            </w:r>
            <w:r>
              <w:rPr>
                <w:noProof/>
                <w:webHidden/>
              </w:rPr>
              <w:fldChar w:fldCharType="separate"/>
            </w:r>
            <w:r>
              <w:rPr>
                <w:noProof/>
                <w:webHidden/>
              </w:rPr>
              <w:t>9</w:t>
            </w:r>
            <w:r>
              <w:rPr>
                <w:noProof/>
                <w:webHidden/>
              </w:rPr>
              <w:fldChar w:fldCharType="end"/>
            </w:r>
          </w:hyperlink>
        </w:p>
        <w:p w14:paraId="2B060158" w14:textId="299F5794" w:rsidR="00D60B6A" w:rsidRDefault="00D60B6A">
          <w:pPr>
            <w:pStyle w:val="TOC2"/>
            <w:tabs>
              <w:tab w:val="right" w:leader="dot" w:pos="9350"/>
            </w:tabs>
            <w:rPr>
              <w:rFonts w:asciiTheme="minorHAnsi" w:eastAsiaTheme="minorEastAsia" w:hAnsiTheme="minorHAnsi"/>
              <w:noProof/>
              <w:sz w:val="22"/>
            </w:rPr>
          </w:pPr>
          <w:hyperlink w:anchor="_Toc132785299" w:history="1">
            <w:r w:rsidRPr="00CA0003">
              <w:rPr>
                <w:rStyle w:val="Hyperlink"/>
                <w:noProof/>
              </w:rPr>
              <w:t>4.2. Weaknesses</w:t>
            </w:r>
            <w:r>
              <w:rPr>
                <w:noProof/>
                <w:webHidden/>
              </w:rPr>
              <w:tab/>
            </w:r>
            <w:r>
              <w:rPr>
                <w:noProof/>
                <w:webHidden/>
              </w:rPr>
              <w:fldChar w:fldCharType="begin"/>
            </w:r>
            <w:r>
              <w:rPr>
                <w:noProof/>
                <w:webHidden/>
              </w:rPr>
              <w:instrText xml:space="preserve"> PAGEREF _Toc132785299 \h </w:instrText>
            </w:r>
            <w:r>
              <w:rPr>
                <w:noProof/>
                <w:webHidden/>
              </w:rPr>
            </w:r>
            <w:r>
              <w:rPr>
                <w:noProof/>
                <w:webHidden/>
              </w:rPr>
              <w:fldChar w:fldCharType="separate"/>
            </w:r>
            <w:r>
              <w:rPr>
                <w:noProof/>
                <w:webHidden/>
              </w:rPr>
              <w:t>9</w:t>
            </w:r>
            <w:r>
              <w:rPr>
                <w:noProof/>
                <w:webHidden/>
              </w:rPr>
              <w:fldChar w:fldCharType="end"/>
            </w:r>
          </w:hyperlink>
        </w:p>
        <w:p w14:paraId="206E4AF0" w14:textId="2A0CF5D8" w:rsidR="00D60B6A" w:rsidRDefault="00D60B6A">
          <w:pPr>
            <w:pStyle w:val="TOC2"/>
            <w:tabs>
              <w:tab w:val="right" w:leader="dot" w:pos="9350"/>
            </w:tabs>
            <w:rPr>
              <w:rFonts w:asciiTheme="minorHAnsi" w:eastAsiaTheme="minorEastAsia" w:hAnsiTheme="minorHAnsi"/>
              <w:noProof/>
              <w:sz w:val="22"/>
            </w:rPr>
          </w:pPr>
          <w:hyperlink w:anchor="_Toc132785300" w:history="1">
            <w:r w:rsidRPr="00CA0003">
              <w:rPr>
                <w:rStyle w:val="Hyperlink"/>
                <w:noProof/>
              </w:rPr>
              <w:t>4.3. Opportunities</w:t>
            </w:r>
            <w:r>
              <w:rPr>
                <w:noProof/>
                <w:webHidden/>
              </w:rPr>
              <w:tab/>
            </w:r>
            <w:r>
              <w:rPr>
                <w:noProof/>
                <w:webHidden/>
              </w:rPr>
              <w:fldChar w:fldCharType="begin"/>
            </w:r>
            <w:r>
              <w:rPr>
                <w:noProof/>
                <w:webHidden/>
              </w:rPr>
              <w:instrText xml:space="preserve"> PAGEREF _Toc132785300 \h </w:instrText>
            </w:r>
            <w:r>
              <w:rPr>
                <w:noProof/>
                <w:webHidden/>
              </w:rPr>
            </w:r>
            <w:r>
              <w:rPr>
                <w:noProof/>
                <w:webHidden/>
              </w:rPr>
              <w:fldChar w:fldCharType="separate"/>
            </w:r>
            <w:r>
              <w:rPr>
                <w:noProof/>
                <w:webHidden/>
              </w:rPr>
              <w:t>10</w:t>
            </w:r>
            <w:r>
              <w:rPr>
                <w:noProof/>
                <w:webHidden/>
              </w:rPr>
              <w:fldChar w:fldCharType="end"/>
            </w:r>
          </w:hyperlink>
        </w:p>
        <w:p w14:paraId="423D94FB" w14:textId="5BAA56DA" w:rsidR="00D60B6A" w:rsidRDefault="00D60B6A">
          <w:pPr>
            <w:pStyle w:val="TOC2"/>
            <w:tabs>
              <w:tab w:val="right" w:leader="dot" w:pos="9350"/>
            </w:tabs>
            <w:rPr>
              <w:rFonts w:asciiTheme="minorHAnsi" w:eastAsiaTheme="minorEastAsia" w:hAnsiTheme="minorHAnsi"/>
              <w:noProof/>
              <w:sz w:val="22"/>
            </w:rPr>
          </w:pPr>
          <w:hyperlink w:anchor="_Toc132785301" w:history="1">
            <w:r w:rsidRPr="00CA0003">
              <w:rPr>
                <w:rStyle w:val="Hyperlink"/>
                <w:noProof/>
              </w:rPr>
              <w:t>4.4. Threats</w:t>
            </w:r>
            <w:r>
              <w:rPr>
                <w:noProof/>
                <w:webHidden/>
              </w:rPr>
              <w:tab/>
            </w:r>
            <w:r>
              <w:rPr>
                <w:noProof/>
                <w:webHidden/>
              </w:rPr>
              <w:fldChar w:fldCharType="begin"/>
            </w:r>
            <w:r>
              <w:rPr>
                <w:noProof/>
                <w:webHidden/>
              </w:rPr>
              <w:instrText xml:space="preserve"> PAGEREF _Toc132785301 \h </w:instrText>
            </w:r>
            <w:r>
              <w:rPr>
                <w:noProof/>
                <w:webHidden/>
              </w:rPr>
            </w:r>
            <w:r>
              <w:rPr>
                <w:noProof/>
                <w:webHidden/>
              </w:rPr>
              <w:fldChar w:fldCharType="separate"/>
            </w:r>
            <w:r>
              <w:rPr>
                <w:noProof/>
                <w:webHidden/>
              </w:rPr>
              <w:t>10</w:t>
            </w:r>
            <w:r>
              <w:rPr>
                <w:noProof/>
                <w:webHidden/>
              </w:rPr>
              <w:fldChar w:fldCharType="end"/>
            </w:r>
          </w:hyperlink>
        </w:p>
        <w:p w14:paraId="4F893913" w14:textId="78CBADE7" w:rsidR="00D60B6A" w:rsidRDefault="00D60B6A">
          <w:pPr>
            <w:pStyle w:val="TOC1"/>
            <w:tabs>
              <w:tab w:val="right" w:leader="dot" w:pos="9350"/>
            </w:tabs>
            <w:rPr>
              <w:rFonts w:asciiTheme="minorHAnsi" w:eastAsiaTheme="minorEastAsia" w:hAnsiTheme="minorHAnsi"/>
              <w:noProof/>
              <w:sz w:val="22"/>
            </w:rPr>
          </w:pPr>
          <w:hyperlink w:anchor="_Toc132785302" w:history="1">
            <w:r w:rsidRPr="00CA0003">
              <w:rPr>
                <w:rStyle w:val="Hyperlink"/>
                <w:noProof/>
              </w:rPr>
              <w:t>5. Segmentation, Targeting and Positioning</w:t>
            </w:r>
            <w:r>
              <w:rPr>
                <w:noProof/>
                <w:webHidden/>
              </w:rPr>
              <w:tab/>
            </w:r>
            <w:r>
              <w:rPr>
                <w:noProof/>
                <w:webHidden/>
              </w:rPr>
              <w:fldChar w:fldCharType="begin"/>
            </w:r>
            <w:r>
              <w:rPr>
                <w:noProof/>
                <w:webHidden/>
              </w:rPr>
              <w:instrText xml:space="preserve"> PAGEREF _Toc132785302 \h </w:instrText>
            </w:r>
            <w:r>
              <w:rPr>
                <w:noProof/>
                <w:webHidden/>
              </w:rPr>
            </w:r>
            <w:r>
              <w:rPr>
                <w:noProof/>
                <w:webHidden/>
              </w:rPr>
              <w:fldChar w:fldCharType="separate"/>
            </w:r>
            <w:r>
              <w:rPr>
                <w:noProof/>
                <w:webHidden/>
              </w:rPr>
              <w:t>10</w:t>
            </w:r>
            <w:r>
              <w:rPr>
                <w:noProof/>
                <w:webHidden/>
              </w:rPr>
              <w:fldChar w:fldCharType="end"/>
            </w:r>
          </w:hyperlink>
        </w:p>
        <w:p w14:paraId="5E5F6A36" w14:textId="710C9BF3" w:rsidR="00D60B6A" w:rsidRDefault="00D60B6A">
          <w:pPr>
            <w:pStyle w:val="TOC2"/>
            <w:tabs>
              <w:tab w:val="right" w:leader="dot" w:pos="9350"/>
            </w:tabs>
            <w:rPr>
              <w:rFonts w:asciiTheme="minorHAnsi" w:eastAsiaTheme="minorEastAsia" w:hAnsiTheme="minorHAnsi"/>
              <w:noProof/>
              <w:sz w:val="22"/>
            </w:rPr>
          </w:pPr>
          <w:hyperlink w:anchor="_Toc132785303" w:history="1">
            <w:r w:rsidRPr="00CA0003">
              <w:rPr>
                <w:rStyle w:val="Hyperlink"/>
                <w:noProof/>
              </w:rPr>
              <w:t>5.1. Segmentation</w:t>
            </w:r>
            <w:r>
              <w:rPr>
                <w:noProof/>
                <w:webHidden/>
              </w:rPr>
              <w:tab/>
            </w:r>
            <w:r>
              <w:rPr>
                <w:noProof/>
                <w:webHidden/>
              </w:rPr>
              <w:fldChar w:fldCharType="begin"/>
            </w:r>
            <w:r>
              <w:rPr>
                <w:noProof/>
                <w:webHidden/>
              </w:rPr>
              <w:instrText xml:space="preserve"> PAGEREF _Toc132785303 \h </w:instrText>
            </w:r>
            <w:r>
              <w:rPr>
                <w:noProof/>
                <w:webHidden/>
              </w:rPr>
            </w:r>
            <w:r>
              <w:rPr>
                <w:noProof/>
                <w:webHidden/>
              </w:rPr>
              <w:fldChar w:fldCharType="separate"/>
            </w:r>
            <w:r>
              <w:rPr>
                <w:noProof/>
                <w:webHidden/>
              </w:rPr>
              <w:t>10</w:t>
            </w:r>
            <w:r>
              <w:rPr>
                <w:noProof/>
                <w:webHidden/>
              </w:rPr>
              <w:fldChar w:fldCharType="end"/>
            </w:r>
          </w:hyperlink>
        </w:p>
        <w:p w14:paraId="0D7A916E" w14:textId="1796C3DC" w:rsidR="00D60B6A" w:rsidRDefault="00D60B6A">
          <w:pPr>
            <w:pStyle w:val="TOC2"/>
            <w:tabs>
              <w:tab w:val="right" w:leader="dot" w:pos="9350"/>
            </w:tabs>
            <w:rPr>
              <w:rFonts w:asciiTheme="minorHAnsi" w:eastAsiaTheme="minorEastAsia" w:hAnsiTheme="minorHAnsi"/>
              <w:noProof/>
              <w:sz w:val="22"/>
            </w:rPr>
          </w:pPr>
          <w:hyperlink w:anchor="_Toc132785304" w:history="1">
            <w:r w:rsidRPr="00CA0003">
              <w:rPr>
                <w:rStyle w:val="Hyperlink"/>
                <w:noProof/>
              </w:rPr>
              <w:t>5.2. Targeting</w:t>
            </w:r>
            <w:r>
              <w:rPr>
                <w:noProof/>
                <w:webHidden/>
              </w:rPr>
              <w:tab/>
            </w:r>
            <w:r>
              <w:rPr>
                <w:noProof/>
                <w:webHidden/>
              </w:rPr>
              <w:fldChar w:fldCharType="begin"/>
            </w:r>
            <w:r>
              <w:rPr>
                <w:noProof/>
                <w:webHidden/>
              </w:rPr>
              <w:instrText xml:space="preserve"> PAGEREF _Toc132785304 \h </w:instrText>
            </w:r>
            <w:r>
              <w:rPr>
                <w:noProof/>
                <w:webHidden/>
              </w:rPr>
            </w:r>
            <w:r>
              <w:rPr>
                <w:noProof/>
                <w:webHidden/>
              </w:rPr>
              <w:fldChar w:fldCharType="separate"/>
            </w:r>
            <w:r>
              <w:rPr>
                <w:noProof/>
                <w:webHidden/>
              </w:rPr>
              <w:t>11</w:t>
            </w:r>
            <w:r>
              <w:rPr>
                <w:noProof/>
                <w:webHidden/>
              </w:rPr>
              <w:fldChar w:fldCharType="end"/>
            </w:r>
          </w:hyperlink>
        </w:p>
        <w:p w14:paraId="3229ED72" w14:textId="69A9B20C" w:rsidR="00D60B6A" w:rsidRDefault="00D60B6A">
          <w:pPr>
            <w:pStyle w:val="TOC2"/>
            <w:tabs>
              <w:tab w:val="right" w:leader="dot" w:pos="9350"/>
            </w:tabs>
            <w:rPr>
              <w:rFonts w:asciiTheme="minorHAnsi" w:eastAsiaTheme="minorEastAsia" w:hAnsiTheme="minorHAnsi"/>
              <w:noProof/>
              <w:sz w:val="22"/>
            </w:rPr>
          </w:pPr>
          <w:hyperlink w:anchor="_Toc132785305" w:history="1">
            <w:r w:rsidRPr="00CA0003">
              <w:rPr>
                <w:rStyle w:val="Hyperlink"/>
                <w:noProof/>
              </w:rPr>
              <w:t>5.3. Positioning</w:t>
            </w:r>
            <w:r>
              <w:rPr>
                <w:noProof/>
                <w:webHidden/>
              </w:rPr>
              <w:tab/>
            </w:r>
            <w:r>
              <w:rPr>
                <w:noProof/>
                <w:webHidden/>
              </w:rPr>
              <w:fldChar w:fldCharType="begin"/>
            </w:r>
            <w:r>
              <w:rPr>
                <w:noProof/>
                <w:webHidden/>
              </w:rPr>
              <w:instrText xml:space="preserve"> PAGEREF _Toc132785305 \h </w:instrText>
            </w:r>
            <w:r>
              <w:rPr>
                <w:noProof/>
                <w:webHidden/>
              </w:rPr>
            </w:r>
            <w:r>
              <w:rPr>
                <w:noProof/>
                <w:webHidden/>
              </w:rPr>
              <w:fldChar w:fldCharType="separate"/>
            </w:r>
            <w:r>
              <w:rPr>
                <w:noProof/>
                <w:webHidden/>
              </w:rPr>
              <w:t>11</w:t>
            </w:r>
            <w:r>
              <w:rPr>
                <w:noProof/>
                <w:webHidden/>
              </w:rPr>
              <w:fldChar w:fldCharType="end"/>
            </w:r>
          </w:hyperlink>
        </w:p>
        <w:p w14:paraId="0D870901" w14:textId="6231CBB5" w:rsidR="00D60B6A" w:rsidRDefault="00D60B6A">
          <w:pPr>
            <w:pStyle w:val="TOC1"/>
            <w:tabs>
              <w:tab w:val="right" w:leader="dot" w:pos="9350"/>
            </w:tabs>
            <w:rPr>
              <w:rFonts w:asciiTheme="minorHAnsi" w:eastAsiaTheme="minorEastAsia" w:hAnsiTheme="minorHAnsi"/>
              <w:noProof/>
              <w:sz w:val="22"/>
            </w:rPr>
          </w:pPr>
          <w:hyperlink w:anchor="_Toc132785306" w:history="1">
            <w:r w:rsidRPr="00CA0003">
              <w:rPr>
                <w:rStyle w:val="Hyperlink"/>
                <w:noProof/>
              </w:rPr>
              <w:t>6. Marketing mix</w:t>
            </w:r>
            <w:r>
              <w:rPr>
                <w:noProof/>
                <w:webHidden/>
              </w:rPr>
              <w:tab/>
            </w:r>
            <w:r>
              <w:rPr>
                <w:noProof/>
                <w:webHidden/>
              </w:rPr>
              <w:fldChar w:fldCharType="begin"/>
            </w:r>
            <w:r>
              <w:rPr>
                <w:noProof/>
                <w:webHidden/>
              </w:rPr>
              <w:instrText xml:space="preserve"> PAGEREF _Toc132785306 \h </w:instrText>
            </w:r>
            <w:r>
              <w:rPr>
                <w:noProof/>
                <w:webHidden/>
              </w:rPr>
            </w:r>
            <w:r>
              <w:rPr>
                <w:noProof/>
                <w:webHidden/>
              </w:rPr>
              <w:fldChar w:fldCharType="separate"/>
            </w:r>
            <w:r>
              <w:rPr>
                <w:noProof/>
                <w:webHidden/>
              </w:rPr>
              <w:t>12</w:t>
            </w:r>
            <w:r>
              <w:rPr>
                <w:noProof/>
                <w:webHidden/>
              </w:rPr>
              <w:fldChar w:fldCharType="end"/>
            </w:r>
          </w:hyperlink>
        </w:p>
        <w:p w14:paraId="107135FF" w14:textId="683FD705" w:rsidR="00D60B6A" w:rsidRDefault="00D60B6A">
          <w:pPr>
            <w:pStyle w:val="TOC2"/>
            <w:tabs>
              <w:tab w:val="right" w:leader="dot" w:pos="9350"/>
            </w:tabs>
            <w:rPr>
              <w:rFonts w:asciiTheme="minorHAnsi" w:eastAsiaTheme="minorEastAsia" w:hAnsiTheme="minorHAnsi"/>
              <w:noProof/>
              <w:sz w:val="22"/>
            </w:rPr>
          </w:pPr>
          <w:hyperlink w:anchor="_Toc132785307" w:history="1">
            <w:r w:rsidRPr="00CA0003">
              <w:rPr>
                <w:rStyle w:val="Hyperlink"/>
                <w:noProof/>
              </w:rPr>
              <w:t>6.1. Product</w:t>
            </w:r>
            <w:r>
              <w:rPr>
                <w:noProof/>
                <w:webHidden/>
              </w:rPr>
              <w:tab/>
            </w:r>
            <w:r>
              <w:rPr>
                <w:noProof/>
                <w:webHidden/>
              </w:rPr>
              <w:fldChar w:fldCharType="begin"/>
            </w:r>
            <w:r>
              <w:rPr>
                <w:noProof/>
                <w:webHidden/>
              </w:rPr>
              <w:instrText xml:space="preserve"> PAGEREF _Toc132785307 \h </w:instrText>
            </w:r>
            <w:r>
              <w:rPr>
                <w:noProof/>
                <w:webHidden/>
              </w:rPr>
            </w:r>
            <w:r>
              <w:rPr>
                <w:noProof/>
                <w:webHidden/>
              </w:rPr>
              <w:fldChar w:fldCharType="separate"/>
            </w:r>
            <w:r>
              <w:rPr>
                <w:noProof/>
                <w:webHidden/>
              </w:rPr>
              <w:t>12</w:t>
            </w:r>
            <w:r>
              <w:rPr>
                <w:noProof/>
                <w:webHidden/>
              </w:rPr>
              <w:fldChar w:fldCharType="end"/>
            </w:r>
          </w:hyperlink>
        </w:p>
        <w:p w14:paraId="623127D0" w14:textId="660E6895" w:rsidR="00D60B6A" w:rsidRDefault="00D60B6A">
          <w:pPr>
            <w:pStyle w:val="TOC2"/>
            <w:tabs>
              <w:tab w:val="right" w:leader="dot" w:pos="9350"/>
            </w:tabs>
            <w:rPr>
              <w:rFonts w:asciiTheme="minorHAnsi" w:eastAsiaTheme="minorEastAsia" w:hAnsiTheme="minorHAnsi"/>
              <w:noProof/>
              <w:sz w:val="22"/>
            </w:rPr>
          </w:pPr>
          <w:hyperlink w:anchor="_Toc132785308" w:history="1">
            <w:r w:rsidRPr="00CA0003">
              <w:rPr>
                <w:rStyle w:val="Hyperlink"/>
                <w:noProof/>
              </w:rPr>
              <w:t>6.2. Price</w:t>
            </w:r>
            <w:r>
              <w:rPr>
                <w:noProof/>
                <w:webHidden/>
              </w:rPr>
              <w:tab/>
            </w:r>
            <w:r>
              <w:rPr>
                <w:noProof/>
                <w:webHidden/>
              </w:rPr>
              <w:fldChar w:fldCharType="begin"/>
            </w:r>
            <w:r>
              <w:rPr>
                <w:noProof/>
                <w:webHidden/>
              </w:rPr>
              <w:instrText xml:space="preserve"> PAGEREF _Toc132785308 \h </w:instrText>
            </w:r>
            <w:r>
              <w:rPr>
                <w:noProof/>
                <w:webHidden/>
              </w:rPr>
            </w:r>
            <w:r>
              <w:rPr>
                <w:noProof/>
                <w:webHidden/>
              </w:rPr>
              <w:fldChar w:fldCharType="separate"/>
            </w:r>
            <w:r>
              <w:rPr>
                <w:noProof/>
                <w:webHidden/>
              </w:rPr>
              <w:t>12</w:t>
            </w:r>
            <w:r>
              <w:rPr>
                <w:noProof/>
                <w:webHidden/>
              </w:rPr>
              <w:fldChar w:fldCharType="end"/>
            </w:r>
          </w:hyperlink>
        </w:p>
        <w:p w14:paraId="12D14EE7" w14:textId="0A701388" w:rsidR="00D60B6A" w:rsidRDefault="00D60B6A">
          <w:pPr>
            <w:pStyle w:val="TOC2"/>
            <w:tabs>
              <w:tab w:val="right" w:leader="dot" w:pos="9350"/>
            </w:tabs>
            <w:rPr>
              <w:rFonts w:asciiTheme="minorHAnsi" w:eastAsiaTheme="minorEastAsia" w:hAnsiTheme="minorHAnsi"/>
              <w:noProof/>
              <w:sz w:val="22"/>
            </w:rPr>
          </w:pPr>
          <w:hyperlink w:anchor="_Toc132785309" w:history="1">
            <w:r w:rsidRPr="00CA0003">
              <w:rPr>
                <w:rStyle w:val="Hyperlink"/>
                <w:noProof/>
              </w:rPr>
              <w:t>6.3. Promotion</w:t>
            </w:r>
            <w:r>
              <w:rPr>
                <w:noProof/>
                <w:webHidden/>
              </w:rPr>
              <w:tab/>
            </w:r>
            <w:r>
              <w:rPr>
                <w:noProof/>
                <w:webHidden/>
              </w:rPr>
              <w:fldChar w:fldCharType="begin"/>
            </w:r>
            <w:r>
              <w:rPr>
                <w:noProof/>
                <w:webHidden/>
              </w:rPr>
              <w:instrText xml:space="preserve"> PAGEREF _Toc132785309 \h </w:instrText>
            </w:r>
            <w:r>
              <w:rPr>
                <w:noProof/>
                <w:webHidden/>
              </w:rPr>
            </w:r>
            <w:r>
              <w:rPr>
                <w:noProof/>
                <w:webHidden/>
              </w:rPr>
              <w:fldChar w:fldCharType="separate"/>
            </w:r>
            <w:r>
              <w:rPr>
                <w:noProof/>
                <w:webHidden/>
              </w:rPr>
              <w:t>12</w:t>
            </w:r>
            <w:r>
              <w:rPr>
                <w:noProof/>
                <w:webHidden/>
              </w:rPr>
              <w:fldChar w:fldCharType="end"/>
            </w:r>
          </w:hyperlink>
        </w:p>
        <w:p w14:paraId="02CC9C75" w14:textId="71FC8AFB" w:rsidR="00D60B6A" w:rsidRDefault="00D60B6A">
          <w:pPr>
            <w:pStyle w:val="TOC2"/>
            <w:tabs>
              <w:tab w:val="right" w:leader="dot" w:pos="9350"/>
            </w:tabs>
            <w:rPr>
              <w:rFonts w:asciiTheme="minorHAnsi" w:eastAsiaTheme="minorEastAsia" w:hAnsiTheme="minorHAnsi"/>
              <w:noProof/>
              <w:sz w:val="22"/>
            </w:rPr>
          </w:pPr>
          <w:hyperlink w:anchor="_Toc132785310" w:history="1">
            <w:r w:rsidRPr="00CA0003">
              <w:rPr>
                <w:rStyle w:val="Hyperlink"/>
                <w:noProof/>
              </w:rPr>
              <w:t>6.4. Place</w:t>
            </w:r>
            <w:r>
              <w:rPr>
                <w:noProof/>
                <w:webHidden/>
              </w:rPr>
              <w:tab/>
            </w:r>
            <w:r>
              <w:rPr>
                <w:noProof/>
                <w:webHidden/>
              </w:rPr>
              <w:fldChar w:fldCharType="begin"/>
            </w:r>
            <w:r>
              <w:rPr>
                <w:noProof/>
                <w:webHidden/>
              </w:rPr>
              <w:instrText xml:space="preserve"> PAGEREF _Toc132785310 \h </w:instrText>
            </w:r>
            <w:r>
              <w:rPr>
                <w:noProof/>
                <w:webHidden/>
              </w:rPr>
            </w:r>
            <w:r>
              <w:rPr>
                <w:noProof/>
                <w:webHidden/>
              </w:rPr>
              <w:fldChar w:fldCharType="separate"/>
            </w:r>
            <w:r>
              <w:rPr>
                <w:noProof/>
                <w:webHidden/>
              </w:rPr>
              <w:t>13</w:t>
            </w:r>
            <w:r>
              <w:rPr>
                <w:noProof/>
                <w:webHidden/>
              </w:rPr>
              <w:fldChar w:fldCharType="end"/>
            </w:r>
          </w:hyperlink>
        </w:p>
        <w:p w14:paraId="7E9AF23E" w14:textId="5E990E45" w:rsidR="00D60B6A" w:rsidRDefault="00D60B6A">
          <w:pPr>
            <w:pStyle w:val="TOC2"/>
            <w:tabs>
              <w:tab w:val="right" w:leader="dot" w:pos="9350"/>
            </w:tabs>
            <w:rPr>
              <w:rFonts w:asciiTheme="minorHAnsi" w:eastAsiaTheme="minorEastAsia" w:hAnsiTheme="minorHAnsi"/>
              <w:noProof/>
              <w:sz w:val="22"/>
            </w:rPr>
          </w:pPr>
          <w:hyperlink w:anchor="_Toc132785311" w:history="1">
            <w:r w:rsidRPr="00CA0003">
              <w:rPr>
                <w:rStyle w:val="Hyperlink"/>
                <w:noProof/>
              </w:rPr>
              <w:t>6.5. People</w:t>
            </w:r>
            <w:r>
              <w:rPr>
                <w:noProof/>
                <w:webHidden/>
              </w:rPr>
              <w:tab/>
            </w:r>
            <w:r>
              <w:rPr>
                <w:noProof/>
                <w:webHidden/>
              </w:rPr>
              <w:fldChar w:fldCharType="begin"/>
            </w:r>
            <w:r>
              <w:rPr>
                <w:noProof/>
                <w:webHidden/>
              </w:rPr>
              <w:instrText xml:space="preserve"> PAGEREF _Toc132785311 \h </w:instrText>
            </w:r>
            <w:r>
              <w:rPr>
                <w:noProof/>
                <w:webHidden/>
              </w:rPr>
            </w:r>
            <w:r>
              <w:rPr>
                <w:noProof/>
                <w:webHidden/>
              </w:rPr>
              <w:fldChar w:fldCharType="separate"/>
            </w:r>
            <w:r>
              <w:rPr>
                <w:noProof/>
                <w:webHidden/>
              </w:rPr>
              <w:t>13</w:t>
            </w:r>
            <w:r>
              <w:rPr>
                <w:noProof/>
                <w:webHidden/>
              </w:rPr>
              <w:fldChar w:fldCharType="end"/>
            </w:r>
          </w:hyperlink>
        </w:p>
        <w:p w14:paraId="194C2825" w14:textId="5DCA8220" w:rsidR="00D60B6A" w:rsidRDefault="00D60B6A">
          <w:pPr>
            <w:pStyle w:val="TOC2"/>
            <w:tabs>
              <w:tab w:val="right" w:leader="dot" w:pos="9350"/>
            </w:tabs>
            <w:rPr>
              <w:rFonts w:asciiTheme="minorHAnsi" w:eastAsiaTheme="minorEastAsia" w:hAnsiTheme="minorHAnsi"/>
              <w:noProof/>
              <w:sz w:val="22"/>
            </w:rPr>
          </w:pPr>
          <w:hyperlink w:anchor="_Toc132785312" w:history="1">
            <w:r w:rsidRPr="00CA0003">
              <w:rPr>
                <w:rStyle w:val="Hyperlink"/>
                <w:noProof/>
              </w:rPr>
              <w:t>6.6. Process</w:t>
            </w:r>
            <w:r>
              <w:rPr>
                <w:noProof/>
                <w:webHidden/>
              </w:rPr>
              <w:tab/>
            </w:r>
            <w:r>
              <w:rPr>
                <w:noProof/>
                <w:webHidden/>
              </w:rPr>
              <w:fldChar w:fldCharType="begin"/>
            </w:r>
            <w:r>
              <w:rPr>
                <w:noProof/>
                <w:webHidden/>
              </w:rPr>
              <w:instrText xml:space="preserve"> PAGEREF _Toc132785312 \h </w:instrText>
            </w:r>
            <w:r>
              <w:rPr>
                <w:noProof/>
                <w:webHidden/>
              </w:rPr>
            </w:r>
            <w:r>
              <w:rPr>
                <w:noProof/>
                <w:webHidden/>
              </w:rPr>
              <w:fldChar w:fldCharType="separate"/>
            </w:r>
            <w:r>
              <w:rPr>
                <w:noProof/>
                <w:webHidden/>
              </w:rPr>
              <w:t>13</w:t>
            </w:r>
            <w:r>
              <w:rPr>
                <w:noProof/>
                <w:webHidden/>
              </w:rPr>
              <w:fldChar w:fldCharType="end"/>
            </w:r>
          </w:hyperlink>
        </w:p>
        <w:p w14:paraId="19ACC1F9" w14:textId="55240E19" w:rsidR="00D60B6A" w:rsidRDefault="00D60B6A">
          <w:pPr>
            <w:pStyle w:val="TOC2"/>
            <w:tabs>
              <w:tab w:val="right" w:leader="dot" w:pos="9350"/>
            </w:tabs>
            <w:rPr>
              <w:rFonts w:asciiTheme="minorHAnsi" w:eastAsiaTheme="minorEastAsia" w:hAnsiTheme="minorHAnsi"/>
              <w:noProof/>
              <w:sz w:val="22"/>
            </w:rPr>
          </w:pPr>
          <w:hyperlink w:anchor="_Toc132785313" w:history="1">
            <w:r w:rsidRPr="00CA0003">
              <w:rPr>
                <w:rStyle w:val="Hyperlink"/>
                <w:noProof/>
              </w:rPr>
              <w:t>6.7. Physical evidence</w:t>
            </w:r>
            <w:r>
              <w:rPr>
                <w:noProof/>
                <w:webHidden/>
              </w:rPr>
              <w:tab/>
            </w:r>
            <w:r>
              <w:rPr>
                <w:noProof/>
                <w:webHidden/>
              </w:rPr>
              <w:fldChar w:fldCharType="begin"/>
            </w:r>
            <w:r>
              <w:rPr>
                <w:noProof/>
                <w:webHidden/>
              </w:rPr>
              <w:instrText xml:space="preserve"> PAGEREF _Toc132785313 \h </w:instrText>
            </w:r>
            <w:r>
              <w:rPr>
                <w:noProof/>
                <w:webHidden/>
              </w:rPr>
            </w:r>
            <w:r>
              <w:rPr>
                <w:noProof/>
                <w:webHidden/>
              </w:rPr>
              <w:fldChar w:fldCharType="separate"/>
            </w:r>
            <w:r>
              <w:rPr>
                <w:noProof/>
                <w:webHidden/>
              </w:rPr>
              <w:t>13</w:t>
            </w:r>
            <w:r>
              <w:rPr>
                <w:noProof/>
                <w:webHidden/>
              </w:rPr>
              <w:fldChar w:fldCharType="end"/>
            </w:r>
          </w:hyperlink>
        </w:p>
        <w:p w14:paraId="139A3F95" w14:textId="21A7D050" w:rsidR="00D60B6A" w:rsidRDefault="00D60B6A">
          <w:pPr>
            <w:pStyle w:val="TOC1"/>
            <w:tabs>
              <w:tab w:val="right" w:leader="dot" w:pos="9350"/>
            </w:tabs>
            <w:rPr>
              <w:rFonts w:asciiTheme="minorHAnsi" w:eastAsiaTheme="minorEastAsia" w:hAnsiTheme="minorHAnsi"/>
              <w:noProof/>
              <w:sz w:val="22"/>
            </w:rPr>
          </w:pPr>
          <w:hyperlink w:anchor="_Toc132785314" w:history="1">
            <w:r w:rsidRPr="00CA0003">
              <w:rPr>
                <w:rStyle w:val="Hyperlink"/>
                <w:noProof/>
              </w:rPr>
              <w:t>7. Role of Marketing</w:t>
            </w:r>
            <w:r>
              <w:rPr>
                <w:noProof/>
                <w:webHidden/>
              </w:rPr>
              <w:tab/>
            </w:r>
            <w:r>
              <w:rPr>
                <w:noProof/>
                <w:webHidden/>
              </w:rPr>
              <w:fldChar w:fldCharType="begin"/>
            </w:r>
            <w:r>
              <w:rPr>
                <w:noProof/>
                <w:webHidden/>
              </w:rPr>
              <w:instrText xml:space="preserve"> PAGEREF _Toc132785314 \h </w:instrText>
            </w:r>
            <w:r>
              <w:rPr>
                <w:noProof/>
                <w:webHidden/>
              </w:rPr>
            </w:r>
            <w:r>
              <w:rPr>
                <w:noProof/>
                <w:webHidden/>
              </w:rPr>
              <w:fldChar w:fldCharType="separate"/>
            </w:r>
            <w:r>
              <w:rPr>
                <w:noProof/>
                <w:webHidden/>
              </w:rPr>
              <w:t>13</w:t>
            </w:r>
            <w:r>
              <w:rPr>
                <w:noProof/>
                <w:webHidden/>
              </w:rPr>
              <w:fldChar w:fldCharType="end"/>
            </w:r>
          </w:hyperlink>
        </w:p>
        <w:p w14:paraId="1F85ED9B" w14:textId="79CB14AD" w:rsidR="00D60B6A" w:rsidRDefault="00D60B6A">
          <w:pPr>
            <w:pStyle w:val="TOC2"/>
            <w:tabs>
              <w:tab w:val="right" w:leader="dot" w:pos="9350"/>
            </w:tabs>
            <w:rPr>
              <w:rFonts w:asciiTheme="minorHAnsi" w:eastAsiaTheme="minorEastAsia" w:hAnsiTheme="minorHAnsi"/>
              <w:noProof/>
              <w:sz w:val="22"/>
            </w:rPr>
          </w:pPr>
          <w:hyperlink w:anchor="_Toc132785315" w:history="1">
            <w:r w:rsidRPr="00CA0003">
              <w:rPr>
                <w:rStyle w:val="Hyperlink"/>
                <w:noProof/>
              </w:rPr>
              <w:t>7.1. Traditional Marketing</w:t>
            </w:r>
            <w:r>
              <w:rPr>
                <w:noProof/>
                <w:webHidden/>
              </w:rPr>
              <w:tab/>
            </w:r>
            <w:r>
              <w:rPr>
                <w:noProof/>
                <w:webHidden/>
              </w:rPr>
              <w:fldChar w:fldCharType="begin"/>
            </w:r>
            <w:r>
              <w:rPr>
                <w:noProof/>
                <w:webHidden/>
              </w:rPr>
              <w:instrText xml:space="preserve"> PAGEREF _Toc132785315 \h </w:instrText>
            </w:r>
            <w:r>
              <w:rPr>
                <w:noProof/>
                <w:webHidden/>
              </w:rPr>
            </w:r>
            <w:r>
              <w:rPr>
                <w:noProof/>
                <w:webHidden/>
              </w:rPr>
              <w:fldChar w:fldCharType="separate"/>
            </w:r>
            <w:r>
              <w:rPr>
                <w:noProof/>
                <w:webHidden/>
              </w:rPr>
              <w:t>13</w:t>
            </w:r>
            <w:r>
              <w:rPr>
                <w:noProof/>
                <w:webHidden/>
              </w:rPr>
              <w:fldChar w:fldCharType="end"/>
            </w:r>
          </w:hyperlink>
        </w:p>
        <w:p w14:paraId="6FF908CE" w14:textId="0EF77779" w:rsidR="00D60B6A" w:rsidRDefault="00D60B6A">
          <w:pPr>
            <w:pStyle w:val="TOC2"/>
            <w:tabs>
              <w:tab w:val="right" w:leader="dot" w:pos="9350"/>
            </w:tabs>
            <w:rPr>
              <w:rFonts w:asciiTheme="minorHAnsi" w:eastAsiaTheme="minorEastAsia" w:hAnsiTheme="minorHAnsi"/>
              <w:noProof/>
              <w:sz w:val="22"/>
            </w:rPr>
          </w:pPr>
          <w:hyperlink w:anchor="_Toc132785316" w:history="1">
            <w:r w:rsidRPr="00CA0003">
              <w:rPr>
                <w:rStyle w:val="Hyperlink"/>
                <w:noProof/>
              </w:rPr>
              <w:t>7.2. Digital Marketing</w:t>
            </w:r>
            <w:r>
              <w:rPr>
                <w:noProof/>
                <w:webHidden/>
              </w:rPr>
              <w:tab/>
            </w:r>
            <w:r>
              <w:rPr>
                <w:noProof/>
                <w:webHidden/>
              </w:rPr>
              <w:fldChar w:fldCharType="begin"/>
            </w:r>
            <w:r>
              <w:rPr>
                <w:noProof/>
                <w:webHidden/>
              </w:rPr>
              <w:instrText xml:space="preserve"> PAGEREF _Toc132785316 \h </w:instrText>
            </w:r>
            <w:r>
              <w:rPr>
                <w:noProof/>
                <w:webHidden/>
              </w:rPr>
            </w:r>
            <w:r>
              <w:rPr>
                <w:noProof/>
                <w:webHidden/>
              </w:rPr>
              <w:fldChar w:fldCharType="separate"/>
            </w:r>
            <w:r>
              <w:rPr>
                <w:noProof/>
                <w:webHidden/>
              </w:rPr>
              <w:t>14</w:t>
            </w:r>
            <w:r>
              <w:rPr>
                <w:noProof/>
                <w:webHidden/>
              </w:rPr>
              <w:fldChar w:fldCharType="end"/>
            </w:r>
          </w:hyperlink>
        </w:p>
        <w:p w14:paraId="3FD3BB33" w14:textId="4949E8EB" w:rsidR="00D60B6A" w:rsidRDefault="00D60B6A">
          <w:pPr>
            <w:pStyle w:val="TOC1"/>
            <w:tabs>
              <w:tab w:val="right" w:leader="dot" w:pos="9350"/>
            </w:tabs>
            <w:rPr>
              <w:rFonts w:asciiTheme="minorHAnsi" w:eastAsiaTheme="minorEastAsia" w:hAnsiTheme="minorHAnsi"/>
              <w:noProof/>
              <w:sz w:val="22"/>
            </w:rPr>
          </w:pPr>
          <w:hyperlink w:anchor="_Toc132785317" w:history="1">
            <w:r w:rsidRPr="00CA0003">
              <w:rPr>
                <w:rStyle w:val="Hyperlink"/>
                <w:noProof/>
              </w:rPr>
              <w:t>8. Customer Journey Map</w:t>
            </w:r>
            <w:r>
              <w:rPr>
                <w:noProof/>
                <w:webHidden/>
              </w:rPr>
              <w:tab/>
            </w:r>
            <w:r>
              <w:rPr>
                <w:noProof/>
                <w:webHidden/>
              </w:rPr>
              <w:fldChar w:fldCharType="begin"/>
            </w:r>
            <w:r>
              <w:rPr>
                <w:noProof/>
                <w:webHidden/>
              </w:rPr>
              <w:instrText xml:space="preserve"> PAGEREF _Toc132785317 \h </w:instrText>
            </w:r>
            <w:r>
              <w:rPr>
                <w:noProof/>
                <w:webHidden/>
              </w:rPr>
            </w:r>
            <w:r>
              <w:rPr>
                <w:noProof/>
                <w:webHidden/>
              </w:rPr>
              <w:fldChar w:fldCharType="separate"/>
            </w:r>
            <w:r>
              <w:rPr>
                <w:noProof/>
                <w:webHidden/>
              </w:rPr>
              <w:t>14</w:t>
            </w:r>
            <w:r>
              <w:rPr>
                <w:noProof/>
                <w:webHidden/>
              </w:rPr>
              <w:fldChar w:fldCharType="end"/>
            </w:r>
          </w:hyperlink>
        </w:p>
        <w:p w14:paraId="38C170D0" w14:textId="74224C33" w:rsidR="00D60B6A" w:rsidRDefault="00D60B6A">
          <w:pPr>
            <w:pStyle w:val="TOC1"/>
            <w:tabs>
              <w:tab w:val="right" w:leader="dot" w:pos="9350"/>
            </w:tabs>
            <w:rPr>
              <w:rFonts w:asciiTheme="minorHAnsi" w:eastAsiaTheme="minorEastAsia" w:hAnsiTheme="minorHAnsi"/>
              <w:noProof/>
              <w:sz w:val="22"/>
            </w:rPr>
          </w:pPr>
          <w:hyperlink w:anchor="_Toc132785318" w:history="1">
            <w:r w:rsidRPr="00CA0003">
              <w:rPr>
                <w:rStyle w:val="Hyperlink"/>
                <w:noProof/>
              </w:rPr>
              <w:t>9. Recommendation</w:t>
            </w:r>
            <w:r>
              <w:rPr>
                <w:noProof/>
                <w:webHidden/>
              </w:rPr>
              <w:tab/>
            </w:r>
            <w:r>
              <w:rPr>
                <w:noProof/>
                <w:webHidden/>
              </w:rPr>
              <w:fldChar w:fldCharType="begin"/>
            </w:r>
            <w:r>
              <w:rPr>
                <w:noProof/>
                <w:webHidden/>
              </w:rPr>
              <w:instrText xml:space="preserve"> PAGEREF _Toc132785318 \h </w:instrText>
            </w:r>
            <w:r>
              <w:rPr>
                <w:noProof/>
                <w:webHidden/>
              </w:rPr>
            </w:r>
            <w:r>
              <w:rPr>
                <w:noProof/>
                <w:webHidden/>
              </w:rPr>
              <w:fldChar w:fldCharType="separate"/>
            </w:r>
            <w:r>
              <w:rPr>
                <w:noProof/>
                <w:webHidden/>
              </w:rPr>
              <w:t>16</w:t>
            </w:r>
            <w:r>
              <w:rPr>
                <w:noProof/>
                <w:webHidden/>
              </w:rPr>
              <w:fldChar w:fldCharType="end"/>
            </w:r>
          </w:hyperlink>
        </w:p>
        <w:p w14:paraId="7011BADE" w14:textId="5E4D5A05" w:rsidR="00D60B6A" w:rsidRDefault="00D60B6A">
          <w:pPr>
            <w:pStyle w:val="TOC2"/>
            <w:tabs>
              <w:tab w:val="right" w:leader="dot" w:pos="9350"/>
            </w:tabs>
            <w:rPr>
              <w:rFonts w:asciiTheme="minorHAnsi" w:eastAsiaTheme="minorEastAsia" w:hAnsiTheme="minorHAnsi"/>
              <w:noProof/>
              <w:sz w:val="22"/>
            </w:rPr>
          </w:pPr>
          <w:hyperlink w:anchor="_Toc132785319" w:history="1">
            <w:r w:rsidRPr="00CA0003">
              <w:rPr>
                <w:rStyle w:val="Hyperlink"/>
                <w:noProof/>
              </w:rPr>
              <w:t>9.1. Opportunity to Marketing strategy</w:t>
            </w:r>
            <w:r>
              <w:rPr>
                <w:noProof/>
                <w:webHidden/>
              </w:rPr>
              <w:tab/>
            </w:r>
            <w:r>
              <w:rPr>
                <w:noProof/>
                <w:webHidden/>
              </w:rPr>
              <w:fldChar w:fldCharType="begin"/>
            </w:r>
            <w:r>
              <w:rPr>
                <w:noProof/>
                <w:webHidden/>
              </w:rPr>
              <w:instrText xml:space="preserve"> PAGEREF _Toc132785319 \h </w:instrText>
            </w:r>
            <w:r>
              <w:rPr>
                <w:noProof/>
                <w:webHidden/>
              </w:rPr>
            </w:r>
            <w:r>
              <w:rPr>
                <w:noProof/>
                <w:webHidden/>
              </w:rPr>
              <w:fldChar w:fldCharType="separate"/>
            </w:r>
            <w:r>
              <w:rPr>
                <w:noProof/>
                <w:webHidden/>
              </w:rPr>
              <w:t>16</w:t>
            </w:r>
            <w:r>
              <w:rPr>
                <w:noProof/>
                <w:webHidden/>
              </w:rPr>
              <w:fldChar w:fldCharType="end"/>
            </w:r>
          </w:hyperlink>
        </w:p>
        <w:p w14:paraId="733AD8A5" w14:textId="7C31FD98" w:rsidR="00D60B6A" w:rsidRDefault="00D60B6A">
          <w:pPr>
            <w:pStyle w:val="TOC2"/>
            <w:tabs>
              <w:tab w:val="right" w:leader="dot" w:pos="9350"/>
            </w:tabs>
            <w:rPr>
              <w:rFonts w:asciiTheme="minorHAnsi" w:eastAsiaTheme="minorEastAsia" w:hAnsiTheme="minorHAnsi"/>
              <w:noProof/>
              <w:sz w:val="22"/>
            </w:rPr>
          </w:pPr>
          <w:hyperlink w:anchor="_Toc132785320" w:history="1">
            <w:r w:rsidRPr="00CA0003">
              <w:rPr>
                <w:rStyle w:val="Hyperlink"/>
                <w:noProof/>
              </w:rPr>
              <w:t>9.2. Data Analysis technology</w:t>
            </w:r>
            <w:r>
              <w:rPr>
                <w:noProof/>
                <w:webHidden/>
              </w:rPr>
              <w:tab/>
            </w:r>
            <w:r>
              <w:rPr>
                <w:noProof/>
                <w:webHidden/>
              </w:rPr>
              <w:fldChar w:fldCharType="begin"/>
            </w:r>
            <w:r>
              <w:rPr>
                <w:noProof/>
                <w:webHidden/>
              </w:rPr>
              <w:instrText xml:space="preserve"> PAGEREF _Toc132785320 \h </w:instrText>
            </w:r>
            <w:r>
              <w:rPr>
                <w:noProof/>
                <w:webHidden/>
              </w:rPr>
            </w:r>
            <w:r>
              <w:rPr>
                <w:noProof/>
                <w:webHidden/>
              </w:rPr>
              <w:fldChar w:fldCharType="separate"/>
            </w:r>
            <w:r>
              <w:rPr>
                <w:noProof/>
                <w:webHidden/>
              </w:rPr>
              <w:t>16</w:t>
            </w:r>
            <w:r>
              <w:rPr>
                <w:noProof/>
                <w:webHidden/>
              </w:rPr>
              <w:fldChar w:fldCharType="end"/>
            </w:r>
          </w:hyperlink>
        </w:p>
        <w:p w14:paraId="339637D7" w14:textId="72D0B89B" w:rsidR="00D60B6A" w:rsidRDefault="00D60B6A">
          <w:pPr>
            <w:pStyle w:val="TOC2"/>
            <w:tabs>
              <w:tab w:val="right" w:leader="dot" w:pos="9350"/>
            </w:tabs>
            <w:rPr>
              <w:rFonts w:asciiTheme="minorHAnsi" w:eastAsiaTheme="minorEastAsia" w:hAnsiTheme="minorHAnsi"/>
              <w:noProof/>
              <w:sz w:val="22"/>
            </w:rPr>
          </w:pPr>
          <w:hyperlink w:anchor="_Toc132785321" w:history="1">
            <w:r w:rsidRPr="00CA0003">
              <w:rPr>
                <w:rStyle w:val="Hyperlink"/>
                <w:noProof/>
              </w:rPr>
              <w:t>9.3. Brand Image</w:t>
            </w:r>
            <w:r>
              <w:rPr>
                <w:noProof/>
                <w:webHidden/>
              </w:rPr>
              <w:tab/>
            </w:r>
            <w:r>
              <w:rPr>
                <w:noProof/>
                <w:webHidden/>
              </w:rPr>
              <w:fldChar w:fldCharType="begin"/>
            </w:r>
            <w:r>
              <w:rPr>
                <w:noProof/>
                <w:webHidden/>
              </w:rPr>
              <w:instrText xml:space="preserve"> PAGEREF _Toc132785321 \h </w:instrText>
            </w:r>
            <w:r>
              <w:rPr>
                <w:noProof/>
                <w:webHidden/>
              </w:rPr>
            </w:r>
            <w:r>
              <w:rPr>
                <w:noProof/>
                <w:webHidden/>
              </w:rPr>
              <w:fldChar w:fldCharType="separate"/>
            </w:r>
            <w:r>
              <w:rPr>
                <w:noProof/>
                <w:webHidden/>
              </w:rPr>
              <w:t>16</w:t>
            </w:r>
            <w:r>
              <w:rPr>
                <w:noProof/>
                <w:webHidden/>
              </w:rPr>
              <w:fldChar w:fldCharType="end"/>
            </w:r>
          </w:hyperlink>
        </w:p>
        <w:p w14:paraId="24E8FD5D" w14:textId="143E9CFB" w:rsidR="00D60B6A" w:rsidRDefault="00D60B6A">
          <w:pPr>
            <w:pStyle w:val="TOC1"/>
            <w:tabs>
              <w:tab w:val="right" w:leader="dot" w:pos="9350"/>
            </w:tabs>
            <w:rPr>
              <w:rFonts w:asciiTheme="minorHAnsi" w:eastAsiaTheme="minorEastAsia" w:hAnsiTheme="minorHAnsi"/>
              <w:noProof/>
              <w:sz w:val="22"/>
            </w:rPr>
          </w:pPr>
          <w:hyperlink w:anchor="_Toc132785322" w:history="1">
            <w:r w:rsidRPr="00CA0003">
              <w:rPr>
                <w:rStyle w:val="Hyperlink"/>
                <w:noProof/>
              </w:rPr>
              <w:t>10. Conclusion</w:t>
            </w:r>
            <w:r>
              <w:rPr>
                <w:noProof/>
                <w:webHidden/>
              </w:rPr>
              <w:tab/>
            </w:r>
            <w:r>
              <w:rPr>
                <w:noProof/>
                <w:webHidden/>
              </w:rPr>
              <w:fldChar w:fldCharType="begin"/>
            </w:r>
            <w:r>
              <w:rPr>
                <w:noProof/>
                <w:webHidden/>
              </w:rPr>
              <w:instrText xml:space="preserve"> PAGEREF _Toc132785322 \h </w:instrText>
            </w:r>
            <w:r>
              <w:rPr>
                <w:noProof/>
                <w:webHidden/>
              </w:rPr>
            </w:r>
            <w:r>
              <w:rPr>
                <w:noProof/>
                <w:webHidden/>
              </w:rPr>
              <w:fldChar w:fldCharType="separate"/>
            </w:r>
            <w:r>
              <w:rPr>
                <w:noProof/>
                <w:webHidden/>
              </w:rPr>
              <w:t>16</w:t>
            </w:r>
            <w:r>
              <w:rPr>
                <w:noProof/>
                <w:webHidden/>
              </w:rPr>
              <w:fldChar w:fldCharType="end"/>
            </w:r>
          </w:hyperlink>
        </w:p>
        <w:p w14:paraId="194C8C7D" w14:textId="1DB64EFA" w:rsidR="00D60B6A" w:rsidRDefault="00D60B6A">
          <w:pPr>
            <w:pStyle w:val="TOC1"/>
            <w:tabs>
              <w:tab w:val="right" w:leader="dot" w:pos="9350"/>
            </w:tabs>
            <w:rPr>
              <w:rFonts w:asciiTheme="minorHAnsi" w:eastAsiaTheme="minorEastAsia" w:hAnsiTheme="minorHAnsi"/>
              <w:noProof/>
              <w:sz w:val="22"/>
            </w:rPr>
          </w:pPr>
          <w:hyperlink w:anchor="_Toc132785323" w:history="1">
            <w:r w:rsidRPr="00CA0003">
              <w:rPr>
                <w:rStyle w:val="Hyperlink"/>
                <w:noProof/>
              </w:rPr>
              <w:t>Bibliography</w:t>
            </w:r>
            <w:r>
              <w:rPr>
                <w:noProof/>
                <w:webHidden/>
              </w:rPr>
              <w:tab/>
            </w:r>
            <w:r>
              <w:rPr>
                <w:noProof/>
                <w:webHidden/>
              </w:rPr>
              <w:fldChar w:fldCharType="begin"/>
            </w:r>
            <w:r>
              <w:rPr>
                <w:noProof/>
                <w:webHidden/>
              </w:rPr>
              <w:instrText xml:space="preserve"> PAGEREF _Toc132785323 \h </w:instrText>
            </w:r>
            <w:r>
              <w:rPr>
                <w:noProof/>
                <w:webHidden/>
              </w:rPr>
            </w:r>
            <w:r>
              <w:rPr>
                <w:noProof/>
                <w:webHidden/>
              </w:rPr>
              <w:fldChar w:fldCharType="separate"/>
            </w:r>
            <w:r>
              <w:rPr>
                <w:noProof/>
                <w:webHidden/>
              </w:rPr>
              <w:t>17</w:t>
            </w:r>
            <w:r>
              <w:rPr>
                <w:noProof/>
                <w:webHidden/>
              </w:rPr>
              <w:fldChar w:fldCharType="end"/>
            </w:r>
          </w:hyperlink>
        </w:p>
        <w:p w14:paraId="36C4AD71" w14:textId="28B657A0" w:rsidR="007D32ED" w:rsidRPr="009C6589" w:rsidRDefault="007D32ED" w:rsidP="009C6589">
          <w:pPr>
            <w:rPr>
              <w:rFonts w:cs="Times New Roman"/>
            </w:rPr>
          </w:pPr>
          <w:r w:rsidRPr="009C6589">
            <w:rPr>
              <w:rFonts w:cs="Times New Roman"/>
              <w:b/>
              <w:bCs/>
              <w:noProof/>
            </w:rPr>
            <w:fldChar w:fldCharType="end"/>
          </w:r>
        </w:p>
      </w:sdtContent>
    </w:sdt>
    <w:p w14:paraId="36D9AE3F" w14:textId="77777777" w:rsidR="00A16146" w:rsidRPr="009C6589" w:rsidRDefault="00A16146" w:rsidP="009C6589">
      <w:pPr>
        <w:pStyle w:val="Heading1"/>
        <w:jc w:val="left"/>
      </w:pPr>
    </w:p>
    <w:p w14:paraId="261ECCF9" w14:textId="77777777" w:rsidR="007D32ED" w:rsidRPr="009C6589" w:rsidRDefault="007D32ED" w:rsidP="009C6589">
      <w:pPr>
        <w:rPr>
          <w:rFonts w:eastAsiaTheme="majorEastAsia" w:cs="Times New Roman"/>
          <w:b/>
          <w:bCs/>
          <w:color w:val="000000" w:themeColor="text1"/>
          <w:sz w:val="28"/>
          <w:szCs w:val="28"/>
        </w:rPr>
      </w:pPr>
      <w:r w:rsidRPr="009C6589">
        <w:rPr>
          <w:rFonts w:cs="Times New Roman"/>
        </w:rPr>
        <w:br w:type="page"/>
      </w:r>
    </w:p>
    <w:p w14:paraId="74DF4A57" w14:textId="42CE841F" w:rsidR="00E42710" w:rsidRPr="009C6589" w:rsidRDefault="00E42710" w:rsidP="00A21822">
      <w:pPr>
        <w:pStyle w:val="Heading1"/>
        <w:numPr>
          <w:ilvl w:val="0"/>
          <w:numId w:val="24"/>
        </w:numPr>
      </w:pPr>
      <w:bookmarkStart w:id="0" w:name="_Toc132785283"/>
      <w:r w:rsidRPr="009C6589">
        <w:lastRenderedPageBreak/>
        <w:t>Introd</w:t>
      </w:r>
      <w:r w:rsidR="001F42B3" w:rsidRPr="009C6589">
        <w:t>uc</w:t>
      </w:r>
      <w:r w:rsidRPr="009C6589">
        <w:t>t</w:t>
      </w:r>
      <w:r w:rsidR="001C7A9F" w:rsidRPr="009C6589">
        <w:t>ion</w:t>
      </w:r>
      <w:bookmarkEnd w:id="0"/>
      <w:r w:rsidRPr="009C6589">
        <w:t xml:space="preserve"> </w:t>
      </w:r>
    </w:p>
    <w:p w14:paraId="332C2CC2" w14:textId="6983F397" w:rsidR="00C21F75" w:rsidRPr="009C6589" w:rsidRDefault="005F3C99" w:rsidP="009C6589">
      <w:pPr>
        <w:rPr>
          <w:rFonts w:cs="Times New Roman"/>
        </w:rPr>
      </w:pPr>
      <w:r>
        <w:rPr>
          <w:rFonts w:cs="Times New Roman"/>
        </w:rPr>
        <w:tab/>
      </w:r>
      <w:r w:rsidR="002D4262" w:rsidRPr="002D4262">
        <w:rPr>
          <w:rFonts w:cs="Times New Roman"/>
        </w:rPr>
        <w:t>Microsoft Corporation</w:t>
      </w:r>
      <w:r w:rsidR="00CC753D" w:rsidRPr="009C6589">
        <w:rPr>
          <w:rFonts w:cs="Times New Roman"/>
        </w:rPr>
        <w:t xml:space="preserve"> is the most recognized consumer electronics company in the world. The company designs, manufactures, and distributes a wide range of electronic gadgets and accessories, such as cellphones, desktops, laptops, tablets, and other wearable and portable devices. It also offers extras like digital material from other sources to its paying customers</w:t>
      </w:r>
      <w:r w:rsidR="00C847BC">
        <w:rPr>
          <w:rFonts w:cs="Times New Roman"/>
        </w:rPr>
        <w:t xml:space="preserve"> </w:t>
      </w:r>
      <w:r w:rsidR="00263370" w:rsidRPr="00263370">
        <w:rPr>
          <w:rFonts w:cs="Times New Roman"/>
        </w:rPr>
        <w:t>(Bree and Gallagher, 2016)</w:t>
      </w:r>
      <w:r w:rsidR="00CC753D" w:rsidRPr="009C6589">
        <w:rPr>
          <w:rFonts w:cs="Times New Roman"/>
        </w:rPr>
        <w:t xml:space="preserve">. The firm has been expanding swiftly since its founding, and it is currently the most well-known name in the technology sector. Its success in the marketplace has inspired imitation growth strategies from other companies. The company's objective is "Bringing the best user experience to its customers through innovative hardware, software, and services," while its vision is </w:t>
      </w:r>
      <w:r w:rsidR="001129ED">
        <w:rPr>
          <w:rFonts w:cs="Times New Roman"/>
        </w:rPr>
        <w:t>that w</w:t>
      </w:r>
      <w:r w:rsidR="00CC753D" w:rsidRPr="009C6589">
        <w:rPr>
          <w:rFonts w:cs="Times New Roman"/>
        </w:rPr>
        <w:t>e believe that we are on the face of the Earth to make great products, and that's not changing</w:t>
      </w:r>
      <w:r w:rsidR="004F6659" w:rsidRPr="009C6589">
        <w:rPr>
          <w:rFonts w:cs="Times New Roman"/>
        </w:rPr>
        <w:t>.</w:t>
      </w:r>
    </w:p>
    <w:p w14:paraId="4674353A" w14:textId="43B3C786" w:rsidR="00454551" w:rsidRPr="009C6589" w:rsidRDefault="00964C05" w:rsidP="00D509B5">
      <w:pPr>
        <w:pStyle w:val="Heading1"/>
        <w:numPr>
          <w:ilvl w:val="0"/>
          <w:numId w:val="24"/>
        </w:numPr>
      </w:pPr>
      <w:bookmarkStart w:id="1" w:name="_Toc132785284"/>
      <w:r w:rsidRPr="009C6589">
        <w:t>PESTLE Analysis</w:t>
      </w:r>
      <w:bookmarkEnd w:id="1"/>
      <w:r w:rsidRPr="009C6589">
        <w:t xml:space="preserve"> </w:t>
      </w:r>
    </w:p>
    <w:p w14:paraId="5C991146" w14:textId="1DE0253E" w:rsidR="00D85278" w:rsidRPr="00D509B5" w:rsidRDefault="00BD58CC" w:rsidP="00D509B5">
      <w:pPr>
        <w:pStyle w:val="Heading2"/>
        <w:numPr>
          <w:ilvl w:val="1"/>
          <w:numId w:val="24"/>
        </w:numPr>
      </w:pPr>
      <w:bookmarkStart w:id="2" w:name="_Toc132785285"/>
      <w:r w:rsidRPr="00D509B5">
        <w:t>Political</w:t>
      </w:r>
      <w:bookmarkEnd w:id="2"/>
      <w:r w:rsidRPr="00D509B5">
        <w:t xml:space="preserve"> </w:t>
      </w:r>
    </w:p>
    <w:p w14:paraId="5F6063F7" w14:textId="0D706B5F" w:rsidR="00964C05" w:rsidRPr="009C6589" w:rsidRDefault="002D4262" w:rsidP="00A43A0B">
      <w:pPr>
        <w:ind w:firstLine="720"/>
        <w:rPr>
          <w:rFonts w:cs="Times New Roman"/>
        </w:rPr>
      </w:pPr>
      <w:r w:rsidRPr="002D4262">
        <w:rPr>
          <w:rFonts w:cs="Times New Roman"/>
        </w:rPr>
        <w:t>Microsoft Corporation</w:t>
      </w:r>
      <w:r>
        <w:rPr>
          <w:rFonts w:cs="Times New Roman"/>
        </w:rPr>
        <w:t xml:space="preserve"> </w:t>
      </w:r>
      <w:r w:rsidR="0011371D" w:rsidRPr="009C6589">
        <w:rPr>
          <w:rFonts w:cs="Times New Roman"/>
        </w:rPr>
        <w:t xml:space="preserve">has captured a sizable portion of the U.S. market, leading to increased sales and profits. This has led to increased taxes, which is particularly problematic now that income disparity has emerged as a major problem. In addition, the expense of switching from China to another manufacturer may be prohibitive for the business. </w:t>
      </w:r>
      <w:r w:rsidR="00503BB1" w:rsidRPr="002D4262">
        <w:rPr>
          <w:rFonts w:cs="Times New Roman"/>
        </w:rPr>
        <w:t>Microsoft Corporation</w:t>
      </w:r>
      <w:r w:rsidR="00503BB1">
        <w:rPr>
          <w:rFonts w:cs="Times New Roman"/>
        </w:rPr>
        <w:t xml:space="preserve"> </w:t>
      </w:r>
      <w:r w:rsidR="0011371D" w:rsidRPr="009C6589">
        <w:rPr>
          <w:rFonts w:cs="Times New Roman"/>
        </w:rPr>
        <w:t xml:space="preserve">might become a target of nationalism and anti-Americanism, leading to increased pricing for the firm. This would also reduce the company's market share. And much like the United States and Japan, China may be seen as a danger due to </w:t>
      </w:r>
      <w:r w:rsidR="005434D1" w:rsidRPr="002D4262">
        <w:rPr>
          <w:rFonts w:cs="Times New Roman"/>
        </w:rPr>
        <w:t>Microsoft Corporation</w:t>
      </w:r>
      <w:r w:rsidR="0011371D" w:rsidRPr="009C6589">
        <w:rPr>
          <w:rFonts w:cs="Times New Roman"/>
        </w:rPr>
        <w:t>'s symbiotic connection with the nation</w:t>
      </w:r>
      <w:r w:rsidR="00FA2B67">
        <w:rPr>
          <w:rFonts w:cs="Times New Roman"/>
        </w:rPr>
        <w:t xml:space="preserve"> </w:t>
      </w:r>
      <w:r w:rsidR="00FA2B67" w:rsidRPr="00263370">
        <w:rPr>
          <w:rFonts w:cs="Times New Roman"/>
        </w:rPr>
        <w:t>(Herman, 2017)</w:t>
      </w:r>
      <w:r w:rsidR="0011371D" w:rsidRPr="009C6589">
        <w:rPr>
          <w:rFonts w:cs="Times New Roman"/>
        </w:rPr>
        <w:t xml:space="preserve">.  </w:t>
      </w:r>
    </w:p>
    <w:p w14:paraId="3E8E84A0" w14:textId="28700C2C" w:rsidR="00276718" w:rsidRPr="00D509B5" w:rsidRDefault="00276718" w:rsidP="00D509B5">
      <w:pPr>
        <w:pStyle w:val="Heading2"/>
        <w:numPr>
          <w:ilvl w:val="1"/>
          <w:numId w:val="24"/>
        </w:numPr>
      </w:pPr>
      <w:bookmarkStart w:id="3" w:name="_Toc132785286"/>
      <w:r w:rsidRPr="00D509B5">
        <w:lastRenderedPageBreak/>
        <w:t>Economic</w:t>
      </w:r>
      <w:bookmarkEnd w:id="3"/>
      <w:r w:rsidRPr="00D509B5">
        <w:t xml:space="preserve"> </w:t>
      </w:r>
    </w:p>
    <w:p w14:paraId="4D2EDDCF" w14:textId="2DBEBC2B" w:rsidR="00F902D9" w:rsidRPr="009C6589" w:rsidRDefault="004118FD" w:rsidP="00F200E6">
      <w:pPr>
        <w:ind w:firstLine="720"/>
        <w:rPr>
          <w:rFonts w:cs="Times New Roman"/>
        </w:rPr>
      </w:pPr>
      <w:r w:rsidRPr="009C6589">
        <w:rPr>
          <w:rFonts w:cs="Times New Roman"/>
        </w:rPr>
        <w:t xml:space="preserve">China may lose some of its economic edge over </w:t>
      </w:r>
      <w:r w:rsidR="00937BDF" w:rsidRPr="002D4262">
        <w:rPr>
          <w:rFonts w:cs="Times New Roman"/>
        </w:rPr>
        <w:t>Microsoft Corporation</w:t>
      </w:r>
      <w:r w:rsidR="00937BDF">
        <w:rPr>
          <w:rFonts w:cs="Times New Roman"/>
        </w:rPr>
        <w:t xml:space="preserve"> </w:t>
      </w:r>
      <w:r w:rsidRPr="009C6589">
        <w:rPr>
          <w:rFonts w:cs="Times New Roman"/>
        </w:rPr>
        <w:t xml:space="preserve">as its labor expenses rise. Furthermore, if the US currency strengthens, it becomes more difficult for </w:t>
      </w:r>
      <w:r w:rsidR="00937BDF" w:rsidRPr="002D4262">
        <w:rPr>
          <w:rFonts w:cs="Times New Roman"/>
        </w:rPr>
        <w:t xml:space="preserve">Microsoft </w:t>
      </w:r>
      <w:r w:rsidRPr="009C6589">
        <w:rPr>
          <w:rFonts w:cs="Times New Roman"/>
        </w:rPr>
        <w:t xml:space="preserve">to do business in other nations, such as China and </w:t>
      </w:r>
      <w:proofErr w:type="gramStart"/>
      <w:r w:rsidRPr="009C6589">
        <w:rPr>
          <w:rFonts w:cs="Times New Roman"/>
        </w:rPr>
        <w:t>Europe</w:t>
      </w:r>
      <w:r w:rsidR="00242B85" w:rsidRPr="00263370">
        <w:rPr>
          <w:rFonts w:cs="Times New Roman"/>
        </w:rPr>
        <w:t>(</w:t>
      </w:r>
      <w:proofErr w:type="gramEnd"/>
      <w:r w:rsidR="00242B85" w:rsidRPr="00263370">
        <w:rPr>
          <w:rFonts w:cs="Times New Roman"/>
        </w:rPr>
        <w:t>Buckley, 2019)</w:t>
      </w:r>
      <w:r w:rsidRPr="009C6589">
        <w:rPr>
          <w:rFonts w:cs="Times New Roman"/>
        </w:rPr>
        <w:t xml:space="preserve">. </w:t>
      </w:r>
      <w:r w:rsidR="00C46C53" w:rsidRPr="009C6589">
        <w:rPr>
          <w:rFonts w:cs="Times New Roman"/>
        </w:rPr>
        <w:t xml:space="preserve">The </w:t>
      </w:r>
      <w:r w:rsidRPr="009C6589">
        <w:rPr>
          <w:rFonts w:cs="Times New Roman"/>
        </w:rPr>
        <w:t xml:space="preserve">rising middle classes in emerging countries have boosted sales of </w:t>
      </w:r>
      <w:r w:rsidR="00BA60DE" w:rsidRPr="002D4262">
        <w:rPr>
          <w:rFonts w:cs="Times New Roman"/>
        </w:rPr>
        <w:t xml:space="preserve">Microsoft </w:t>
      </w:r>
      <w:r w:rsidRPr="009C6589">
        <w:rPr>
          <w:rFonts w:cs="Times New Roman"/>
        </w:rPr>
        <w:t>devices.</w:t>
      </w:r>
    </w:p>
    <w:p w14:paraId="40BF7A95" w14:textId="7EBFA597" w:rsidR="00276718" w:rsidRPr="009C6589" w:rsidRDefault="00FB1CA9" w:rsidP="00D509B5">
      <w:pPr>
        <w:pStyle w:val="Heading2"/>
        <w:numPr>
          <w:ilvl w:val="1"/>
          <w:numId w:val="24"/>
        </w:numPr>
      </w:pPr>
      <w:bookmarkStart w:id="4" w:name="_Toc132785287"/>
      <w:r w:rsidRPr="009C6589">
        <w:t>Social</w:t>
      </w:r>
      <w:bookmarkEnd w:id="4"/>
    </w:p>
    <w:p w14:paraId="6B2CBE84" w14:textId="7D1D1851" w:rsidR="00FB1CA9" w:rsidRPr="009C6589" w:rsidRDefault="00E26464" w:rsidP="004005F6">
      <w:pPr>
        <w:ind w:firstLine="720"/>
        <w:rPr>
          <w:rFonts w:cs="Times New Roman"/>
        </w:rPr>
      </w:pPr>
      <w:r w:rsidRPr="009C6589">
        <w:rPr>
          <w:rFonts w:cs="Times New Roman"/>
        </w:rPr>
        <w:t xml:space="preserve">Since few Africans are familiar with </w:t>
      </w:r>
      <w:r w:rsidR="00BA60DE" w:rsidRPr="002D4262">
        <w:rPr>
          <w:rFonts w:cs="Times New Roman"/>
        </w:rPr>
        <w:t>Microsoft</w:t>
      </w:r>
      <w:r w:rsidRPr="009C6589">
        <w:rPr>
          <w:rFonts w:cs="Times New Roman"/>
        </w:rPr>
        <w:t xml:space="preserve">, the company has a lot of room to build its business there. There has been pushback against the brand throughout the Atlantic, the Pacific, and Asia because of its high price tag. Furthermore, having </w:t>
      </w:r>
      <w:r w:rsidR="00BA60DE" w:rsidRPr="002D4262">
        <w:rPr>
          <w:rFonts w:cs="Times New Roman"/>
        </w:rPr>
        <w:t>Microsoft</w:t>
      </w:r>
      <w:r w:rsidRPr="009C6589">
        <w:rPr>
          <w:rFonts w:cs="Times New Roman"/>
        </w:rPr>
        <w:t>'s production operations in China raises ethical issues, which may lead to a backlash and lower sales</w:t>
      </w:r>
      <w:r w:rsidR="00DC3EE6" w:rsidRPr="009C6589">
        <w:rPr>
          <w:rFonts w:cs="Times New Roman"/>
        </w:rPr>
        <w:t>.</w:t>
      </w:r>
      <w:r w:rsidRPr="009C6589">
        <w:rPr>
          <w:rFonts w:cs="Times New Roman"/>
        </w:rPr>
        <w:t xml:space="preserve"> Creating friction between </w:t>
      </w:r>
      <w:r w:rsidR="00CA4159" w:rsidRPr="002D4262">
        <w:rPr>
          <w:rFonts w:cs="Times New Roman"/>
        </w:rPr>
        <w:t xml:space="preserve">Microsoft </w:t>
      </w:r>
      <w:r w:rsidRPr="009C6589">
        <w:rPr>
          <w:rFonts w:cs="Times New Roman"/>
        </w:rPr>
        <w:t>and China has the potential to irritate a large number of consumers in countries other than China</w:t>
      </w:r>
      <w:r w:rsidR="0004550A">
        <w:rPr>
          <w:rFonts w:cs="Times New Roman"/>
        </w:rPr>
        <w:t xml:space="preserve"> </w:t>
      </w:r>
      <w:r w:rsidR="0004550A" w:rsidRPr="00263370">
        <w:rPr>
          <w:rFonts w:cs="Times New Roman"/>
        </w:rPr>
        <w:t>(Hug et al., 2017)</w:t>
      </w:r>
      <w:r w:rsidR="0004550A">
        <w:rPr>
          <w:rFonts w:cs="Times New Roman"/>
        </w:rPr>
        <w:t>.</w:t>
      </w:r>
      <w:r w:rsidRPr="009C6589">
        <w:rPr>
          <w:rFonts w:cs="Times New Roman"/>
        </w:rPr>
        <w:t xml:space="preserve"> </w:t>
      </w:r>
      <w:r w:rsidR="00355F84" w:rsidRPr="002D4262">
        <w:rPr>
          <w:rFonts w:cs="Times New Roman"/>
        </w:rPr>
        <w:t>Microsoft</w:t>
      </w:r>
      <w:r w:rsidRPr="009C6589">
        <w:rPr>
          <w:rFonts w:cs="Times New Roman"/>
        </w:rPr>
        <w:t>'s popularity has been boosted by the public's desire to project an image of wealth and success.</w:t>
      </w:r>
    </w:p>
    <w:p w14:paraId="111FC918" w14:textId="20012FB0" w:rsidR="00FB1CA9" w:rsidRPr="009C6589" w:rsidRDefault="00BB583E" w:rsidP="00D509B5">
      <w:pPr>
        <w:pStyle w:val="Heading2"/>
        <w:numPr>
          <w:ilvl w:val="1"/>
          <w:numId w:val="24"/>
        </w:numPr>
      </w:pPr>
      <w:bookmarkStart w:id="5" w:name="_Toc132785288"/>
      <w:r w:rsidRPr="009C6589">
        <w:t>Technological</w:t>
      </w:r>
      <w:bookmarkEnd w:id="5"/>
    </w:p>
    <w:p w14:paraId="2DE7A19D" w14:textId="3314CAE3" w:rsidR="00BB583E" w:rsidRPr="009C6589" w:rsidRDefault="00935CE6" w:rsidP="004005F6">
      <w:pPr>
        <w:ind w:firstLine="720"/>
        <w:rPr>
          <w:rFonts w:cs="Times New Roman"/>
        </w:rPr>
      </w:pPr>
      <w:r w:rsidRPr="009C6589">
        <w:rPr>
          <w:rFonts w:cs="Times New Roman"/>
        </w:rPr>
        <w:t xml:space="preserve">As technology improves across the globe, </w:t>
      </w:r>
      <w:r w:rsidR="00B36119" w:rsidRPr="002D4262">
        <w:rPr>
          <w:rFonts w:cs="Times New Roman"/>
        </w:rPr>
        <w:t>Microsoft</w:t>
      </w:r>
      <w:r w:rsidRPr="009C6589">
        <w:rPr>
          <w:rFonts w:cs="Times New Roman"/>
        </w:rPr>
        <w:t xml:space="preserve">, Google, and Samsung's rivals will follow suit. As soon as </w:t>
      </w:r>
      <w:r w:rsidR="00C821BC" w:rsidRPr="002D4262">
        <w:rPr>
          <w:rFonts w:cs="Times New Roman"/>
        </w:rPr>
        <w:t xml:space="preserve">Microsoft </w:t>
      </w:r>
      <w:r w:rsidRPr="009C6589">
        <w:rPr>
          <w:rFonts w:cs="Times New Roman"/>
        </w:rPr>
        <w:t xml:space="preserve">releases a new product or service, both competitors quickly follow suit, offering almost identical offerings to their respective customer bases. Apply can also only bring out a limited number of consumer items this year. However, </w:t>
      </w:r>
      <w:r w:rsidR="002B6FF0" w:rsidRPr="002D4262">
        <w:rPr>
          <w:rFonts w:cs="Times New Roman"/>
        </w:rPr>
        <w:t xml:space="preserve">Microsoft </w:t>
      </w:r>
      <w:r w:rsidRPr="009C6589">
        <w:rPr>
          <w:rFonts w:cs="Times New Roman"/>
        </w:rPr>
        <w:t>is dedicated to innovation and employs cutting-edge technology</w:t>
      </w:r>
      <w:r w:rsidR="00E56B0F" w:rsidRPr="009C6589">
        <w:rPr>
          <w:rFonts w:cs="Times New Roman"/>
        </w:rPr>
        <w:t xml:space="preserve"> </w:t>
      </w:r>
      <w:r w:rsidR="000344BC" w:rsidRPr="00263370">
        <w:rPr>
          <w:rFonts w:cs="Times New Roman"/>
        </w:rPr>
        <w:t>(</w:t>
      </w:r>
      <w:proofErr w:type="spellStart"/>
      <w:r w:rsidR="000344BC" w:rsidRPr="00263370">
        <w:rPr>
          <w:rFonts w:cs="Times New Roman"/>
        </w:rPr>
        <w:t>Kvåle</w:t>
      </w:r>
      <w:proofErr w:type="spellEnd"/>
      <w:r w:rsidR="000344BC" w:rsidRPr="00263370">
        <w:rPr>
          <w:rFonts w:cs="Times New Roman"/>
        </w:rPr>
        <w:t>, 2016)</w:t>
      </w:r>
      <w:r w:rsidRPr="009C6589">
        <w:rPr>
          <w:rFonts w:cs="Times New Roman"/>
        </w:rPr>
        <w:t>.</w:t>
      </w:r>
    </w:p>
    <w:p w14:paraId="0F9EB308" w14:textId="71BD68C3" w:rsidR="00716701" w:rsidRPr="009C6589" w:rsidRDefault="00217DD8" w:rsidP="00D509B5">
      <w:pPr>
        <w:pStyle w:val="Heading2"/>
        <w:numPr>
          <w:ilvl w:val="1"/>
          <w:numId w:val="24"/>
        </w:numPr>
      </w:pPr>
      <w:bookmarkStart w:id="6" w:name="_Toc132785289"/>
      <w:r w:rsidRPr="009C6589">
        <w:t>Legal</w:t>
      </w:r>
      <w:bookmarkEnd w:id="6"/>
    </w:p>
    <w:p w14:paraId="2C3C9F9C" w14:textId="39E3BB6B" w:rsidR="00217DD8" w:rsidRPr="009C6589" w:rsidRDefault="00363E99" w:rsidP="00A720C0">
      <w:pPr>
        <w:ind w:firstLine="720"/>
        <w:rPr>
          <w:rFonts w:cs="Times New Roman"/>
        </w:rPr>
      </w:pPr>
      <w:r w:rsidRPr="009C6589">
        <w:rPr>
          <w:rFonts w:cs="Times New Roman"/>
        </w:rPr>
        <w:t xml:space="preserve">When utilizing </w:t>
      </w:r>
      <w:r w:rsidR="002B6FF0" w:rsidRPr="002D4262">
        <w:rPr>
          <w:rFonts w:cs="Times New Roman"/>
        </w:rPr>
        <w:t>Microsoft</w:t>
      </w:r>
      <w:r w:rsidRPr="009C6589">
        <w:rPr>
          <w:rFonts w:cs="Times New Roman"/>
        </w:rPr>
        <w:t xml:space="preserve">, you'll also be operating in the highly regulated financial services industry, which means more government scrutiny. In addition, </w:t>
      </w:r>
      <w:r w:rsidR="002B6FF0" w:rsidRPr="002D4262">
        <w:rPr>
          <w:rFonts w:cs="Times New Roman"/>
        </w:rPr>
        <w:t>Microsoft</w:t>
      </w:r>
      <w:r w:rsidRPr="009C6589">
        <w:rPr>
          <w:rFonts w:cs="Times New Roman"/>
        </w:rPr>
        <w:t xml:space="preserve">'s financial </w:t>
      </w:r>
      <w:r w:rsidRPr="009C6589">
        <w:rPr>
          <w:rFonts w:cs="Times New Roman"/>
        </w:rPr>
        <w:lastRenderedPageBreak/>
        <w:t>services might expose the company to a great deal of lawsuits</w:t>
      </w:r>
      <w:r w:rsidR="004D636E" w:rsidRPr="00263370">
        <w:rPr>
          <w:rFonts w:cs="Times New Roman"/>
        </w:rPr>
        <w:t xml:space="preserve"> (</w:t>
      </w:r>
      <w:proofErr w:type="spellStart"/>
      <w:r w:rsidR="004D636E" w:rsidRPr="00263370">
        <w:rPr>
          <w:rFonts w:cs="Times New Roman"/>
        </w:rPr>
        <w:t>Lukianov</w:t>
      </w:r>
      <w:proofErr w:type="spellEnd"/>
      <w:r w:rsidR="004D636E" w:rsidRPr="00263370">
        <w:rPr>
          <w:rFonts w:cs="Times New Roman"/>
        </w:rPr>
        <w:t xml:space="preserve"> et al., 2020)</w:t>
      </w:r>
      <w:r w:rsidRPr="009C6589">
        <w:rPr>
          <w:rFonts w:cs="Times New Roman"/>
        </w:rPr>
        <w:t xml:space="preserve">. </w:t>
      </w:r>
      <w:r w:rsidR="002B6FF0" w:rsidRPr="002D4262">
        <w:rPr>
          <w:rFonts w:cs="Times New Roman"/>
        </w:rPr>
        <w:t xml:space="preserve">Microsoft </w:t>
      </w:r>
      <w:r w:rsidRPr="009C6589">
        <w:rPr>
          <w:rFonts w:cs="Times New Roman"/>
        </w:rPr>
        <w:t>faces potential piracy and legal action since many of its goods are protected by intellectual property regulations.</w:t>
      </w:r>
    </w:p>
    <w:p w14:paraId="0EA69D0B" w14:textId="21FB9AEB" w:rsidR="00391893" w:rsidRPr="009C6589" w:rsidRDefault="00821B8F" w:rsidP="00D509B5">
      <w:pPr>
        <w:pStyle w:val="Heading2"/>
        <w:numPr>
          <w:ilvl w:val="1"/>
          <w:numId w:val="24"/>
        </w:numPr>
      </w:pPr>
      <w:bookmarkStart w:id="7" w:name="_Toc132785290"/>
      <w:r w:rsidRPr="009C6589">
        <w:t>Environmental</w:t>
      </w:r>
      <w:bookmarkEnd w:id="7"/>
    </w:p>
    <w:p w14:paraId="69A10474" w14:textId="4145C40D" w:rsidR="00821B8F" w:rsidRDefault="005570D6" w:rsidP="00A720C0">
      <w:pPr>
        <w:ind w:firstLine="720"/>
        <w:rPr>
          <w:rFonts w:cs="Times New Roman"/>
        </w:rPr>
      </w:pPr>
      <w:r w:rsidRPr="002D4262">
        <w:rPr>
          <w:rFonts w:cs="Times New Roman"/>
        </w:rPr>
        <w:t>Microsoft</w:t>
      </w:r>
      <w:r>
        <w:rPr>
          <w:rFonts w:cs="Times New Roman"/>
        </w:rPr>
        <w:t xml:space="preserve"> </w:t>
      </w:r>
      <w:r w:rsidR="007D3881" w:rsidRPr="009C6589">
        <w:rPr>
          <w:rFonts w:cs="Times New Roman"/>
        </w:rPr>
        <w:t xml:space="preserve">is quite worried about the price of recycling its products. </w:t>
      </w:r>
      <w:r w:rsidRPr="002D4262">
        <w:rPr>
          <w:rFonts w:cs="Times New Roman"/>
        </w:rPr>
        <w:t>Microsoft</w:t>
      </w:r>
      <w:r>
        <w:rPr>
          <w:rFonts w:cs="Times New Roman"/>
        </w:rPr>
        <w:t xml:space="preserve"> </w:t>
      </w:r>
      <w:r w:rsidR="007D3881" w:rsidRPr="009C6589">
        <w:rPr>
          <w:rFonts w:cs="Times New Roman"/>
        </w:rPr>
        <w:t>might be hit with substantial expenses in the event that disposal becomes a serious problem along the road</w:t>
      </w:r>
      <w:r w:rsidR="00C122C6" w:rsidRPr="009C6589">
        <w:rPr>
          <w:rFonts w:cs="Times New Roman"/>
        </w:rPr>
        <w:t xml:space="preserve">. </w:t>
      </w:r>
      <w:r w:rsidR="007D3881" w:rsidRPr="009C6589">
        <w:rPr>
          <w:rFonts w:cs="Times New Roman"/>
        </w:rPr>
        <w:t xml:space="preserve">Due to pollutants caused in the production plants, </w:t>
      </w:r>
      <w:r w:rsidRPr="002D4262">
        <w:rPr>
          <w:rFonts w:cs="Times New Roman"/>
        </w:rPr>
        <w:t>Microsoft</w:t>
      </w:r>
      <w:r>
        <w:rPr>
          <w:rFonts w:cs="Times New Roman"/>
        </w:rPr>
        <w:t xml:space="preserve"> </w:t>
      </w:r>
      <w:r w:rsidR="007D3881" w:rsidRPr="009C6589">
        <w:rPr>
          <w:rFonts w:cs="Times New Roman"/>
        </w:rPr>
        <w:t>may potentially face increased regulation and expenses by producing in China</w:t>
      </w:r>
      <w:r w:rsidR="00E74757" w:rsidRPr="009C6589">
        <w:rPr>
          <w:rFonts w:cs="Times New Roman"/>
        </w:rPr>
        <w:t xml:space="preserve"> </w:t>
      </w:r>
      <w:r w:rsidR="00CD5DF1" w:rsidRPr="00263370">
        <w:rPr>
          <w:rFonts w:cs="Times New Roman"/>
        </w:rPr>
        <w:t>(</w:t>
      </w:r>
      <w:proofErr w:type="spellStart"/>
      <w:r w:rsidR="00CD5DF1" w:rsidRPr="00263370">
        <w:rPr>
          <w:rFonts w:cs="Times New Roman"/>
        </w:rPr>
        <w:t>Procházka</w:t>
      </w:r>
      <w:proofErr w:type="spellEnd"/>
      <w:r w:rsidR="00CD5DF1" w:rsidRPr="00263370">
        <w:rPr>
          <w:rFonts w:cs="Times New Roman"/>
        </w:rPr>
        <w:t xml:space="preserve"> et al., 2016)</w:t>
      </w:r>
      <w:r w:rsidR="00CD5DF1">
        <w:rPr>
          <w:rFonts w:cs="Times New Roman"/>
        </w:rPr>
        <w:t>.</w:t>
      </w:r>
      <w:r w:rsidR="007D3881" w:rsidRPr="009C6589">
        <w:rPr>
          <w:rFonts w:cs="Times New Roman"/>
        </w:rPr>
        <w:t xml:space="preserve"> </w:t>
      </w:r>
      <w:r w:rsidRPr="002D4262">
        <w:rPr>
          <w:rFonts w:cs="Times New Roman"/>
        </w:rPr>
        <w:t>Microsoft</w:t>
      </w:r>
      <w:r w:rsidR="007D3881" w:rsidRPr="009C6589">
        <w:rPr>
          <w:rFonts w:cs="Times New Roman"/>
        </w:rPr>
        <w:t xml:space="preserve">'s production costs may rise as a result of China's efforts to reduce greenhouse emissions and reduce fossil fuel use. </w:t>
      </w:r>
      <w:r w:rsidRPr="002D4262">
        <w:rPr>
          <w:rFonts w:cs="Times New Roman"/>
        </w:rPr>
        <w:t>Microsoft</w:t>
      </w:r>
      <w:r w:rsidR="007D3881" w:rsidRPr="009C6589">
        <w:rPr>
          <w:rFonts w:cs="Times New Roman"/>
        </w:rPr>
        <w:t xml:space="preserve">'s transoceanic transportation and supply chain are vulnerable to climate change and global warming. </w:t>
      </w:r>
    </w:p>
    <w:p w14:paraId="57788A81" w14:textId="453D2330" w:rsidR="00F00D3C" w:rsidRPr="009C6589" w:rsidRDefault="00E31E81" w:rsidP="00E31E81">
      <w:pPr>
        <w:pStyle w:val="Heading1"/>
      </w:pPr>
      <w:bookmarkStart w:id="8" w:name="_Toc132785291"/>
      <w:r>
        <w:t xml:space="preserve">3. </w:t>
      </w:r>
      <w:r w:rsidR="00F00D3C" w:rsidRPr="009C6589">
        <w:t>Porter’s Five Forces</w:t>
      </w:r>
      <w:bookmarkEnd w:id="8"/>
    </w:p>
    <w:p w14:paraId="466655CC" w14:textId="5966E84C" w:rsidR="00F00D3C" w:rsidRPr="009C6589" w:rsidRDefault="00AC315A" w:rsidP="00AC315A">
      <w:pPr>
        <w:pStyle w:val="Heading2"/>
      </w:pPr>
      <w:bookmarkStart w:id="9" w:name="_Toc132785292"/>
      <w:r>
        <w:t>3.</w:t>
      </w:r>
      <w:r w:rsidR="00F00D3C" w:rsidRPr="009C6589">
        <w:t>1</w:t>
      </w:r>
      <w:r>
        <w:t xml:space="preserve">. </w:t>
      </w:r>
      <w:r w:rsidR="00F00D3C" w:rsidRPr="009C6589">
        <w:t>Rivalry Amongst Existing Competitors</w:t>
      </w:r>
      <w:bookmarkEnd w:id="9"/>
      <w:r w:rsidR="00F00D3C" w:rsidRPr="009C6589">
        <w:t xml:space="preserve"> </w:t>
      </w:r>
    </w:p>
    <w:p w14:paraId="5EF65244" w14:textId="45327A29" w:rsidR="00F00D3C" w:rsidRPr="009C6589" w:rsidRDefault="00F00D3C" w:rsidP="00F00D3C">
      <w:pPr>
        <w:ind w:firstLine="720"/>
        <w:rPr>
          <w:rFonts w:cs="Times New Roman"/>
        </w:rPr>
      </w:pPr>
      <w:r w:rsidRPr="009C6589">
        <w:rPr>
          <w:rFonts w:cs="Times New Roman"/>
        </w:rPr>
        <w:t xml:space="preserve">Existing firms in this sector engage in intense competition with one another. Extremely formidable corporations like Google Inc. and Samsung have teamed together to compete with </w:t>
      </w:r>
      <w:r w:rsidRPr="002D4262">
        <w:rPr>
          <w:rFonts w:cs="Times New Roman"/>
        </w:rPr>
        <w:t>Microsoft</w:t>
      </w:r>
      <w:r w:rsidRPr="009C6589">
        <w:rPr>
          <w:rFonts w:cs="Times New Roman"/>
        </w:rPr>
        <w:t xml:space="preserve">. Companies in the market all put significant resources into R&amp;D and marketing, thus the level of competition is high and uniform across the board. Apply has met this challenge head-on by positioning innovation as a key differentiator </w:t>
      </w:r>
      <w:r w:rsidRPr="00263370">
        <w:rPr>
          <w:rFonts w:cs="Times New Roman"/>
        </w:rPr>
        <w:t>(Warner, 2019)</w:t>
      </w:r>
      <w:r w:rsidR="00BF3DF1">
        <w:rPr>
          <w:rFonts w:cs="Times New Roman"/>
        </w:rPr>
        <w:t>.</w:t>
      </w:r>
      <w:r w:rsidRPr="009C6589">
        <w:rPr>
          <w:rFonts w:cs="Times New Roman"/>
        </w:rPr>
        <w:t xml:space="preserve"> </w:t>
      </w:r>
    </w:p>
    <w:p w14:paraId="2ABEEEC5" w14:textId="7489F057" w:rsidR="00F00D3C" w:rsidRPr="009C6589" w:rsidRDefault="00AC315A" w:rsidP="00AC315A">
      <w:pPr>
        <w:pStyle w:val="Heading2"/>
      </w:pPr>
      <w:bookmarkStart w:id="10" w:name="_Toc132785293"/>
      <w:r>
        <w:t xml:space="preserve">3.2. </w:t>
      </w:r>
      <w:r w:rsidR="00F00D3C" w:rsidRPr="009C6589">
        <w:t>Bargaining Power of Suppliers</w:t>
      </w:r>
      <w:bookmarkEnd w:id="10"/>
      <w:r w:rsidR="00F00D3C" w:rsidRPr="009C6589">
        <w:t xml:space="preserve"> </w:t>
      </w:r>
    </w:p>
    <w:p w14:paraId="79DABCE7" w14:textId="77777777" w:rsidR="00F00D3C" w:rsidRPr="009C6589" w:rsidRDefault="00F00D3C" w:rsidP="00F00D3C">
      <w:pPr>
        <w:ind w:firstLine="720"/>
        <w:rPr>
          <w:rFonts w:cs="Times New Roman"/>
        </w:rPr>
      </w:pPr>
      <w:r w:rsidRPr="009C6589">
        <w:rPr>
          <w:rFonts w:cs="Times New Roman"/>
        </w:rPr>
        <w:t xml:space="preserve">As the corporation has so many different suppliers, the suppliers have little leverage in negotiations. As a result, the suppliers have less leverage in negotiations. With so many options, </w:t>
      </w:r>
      <w:r w:rsidRPr="002D4262">
        <w:rPr>
          <w:rFonts w:cs="Times New Roman"/>
        </w:rPr>
        <w:lastRenderedPageBreak/>
        <w:t>Microsoft</w:t>
      </w:r>
      <w:r>
        <w:rPr>
          <w:rFonts w:cs="Times New Roman"/>
        </w:rPr>
        <w:t xml:space="preserve"> </w:t>
      </w:r>
      <w:r w:rsidRPr="009C6589">
        <w:rPr>
          <w:rFonts w:cs="Times New Roman"/>
        </w:rPr>
        <w:t xml:space="preserve">may choose the supplier that best fits its needs. As a result, </w:t>
      </w:r>
      <w:r w:rsidRPr="002D4262">
        <w:rPr>
          <w:rFonts w:cs="Times New Roman"/>
        </w:rPr>
        <w:t>Microsoft</w:t>
      </w:r>
      <w:r w:rsidRPr="009C6589">
        <w:rPr>
          <w:rFonts w:cs="Times New Roman"/>
        </w:rPr>
        <w:t>'s vendors compete to provide the best price and terms possible</w:t>
      </w:r>
      <w:r>
        <w:rPr>
          <w:rFonts w:cs="Times New Roman"/>
        </w:rPr>
        <w:t xml:space="preserve"> </w:t>
      </w:r>
      <w:r w:rsidRPr="00263370">
        <w:rPr>
          <w:rFonts w:cs="Times New Roman"/>
        </w:rPr>
        <w:t>(Warner, 2019)</w:t>
      </w:r>
      <w:r w:rsidRPr="009C6589">
        <w:rPr>
          <w:rFonts w:cs="Times New Roman"/>
        </w:rPr>
        <w:t xml:space="preserve">.   </w:t>
      </w:r>
    </w:p>
    <w:p w14:paraId="578DD2BE" w14:textId="3D056F5A" w:rsidR="00F00D3C" w:rsidRPr="009C6589" w:rsidRDefault="00AC315A" w:rsidP="00AC315A">
      <w:pPr>
        <w:pStyle w:val="Heading2"/>
      </w:pPr>
      <w:bookmarkStart w:id="11" w:name="_Toc132785294"/>
      <w:r>
        <w:t xml:space="preserve">3.3. </w:t>
      </w:r>
      <w:r w:rsidR="00F00D3C" w:rsidRPr="009C6589">
        <w:t>Threats of New Entrants</w:t>
      </w:r>
      <w:bookmarkEnd w:id="11"/>
      <w:r w:rsidR="00F00D3C" w:rsidRPr="009C6589">
        <w:t xml:space="preserve"> </w:t>
      </w:r>
    </w:p>
    <w:p w14:paraId="76DAA15B" w14:textId="77777777" w:rsidR="00F00D3C" w:rsidRPr="009C6589" w:rsidRDefault="00F00D3C" w:rsidP="00F00D3C">
      <w:pPr>
        <w:ind w:firstLine="720"/>
        <w:rPr>
          <w:rFonts w:cs="Times New Roman"/>
        </w:rPr>
      </w:pPr>
      <w:r w:rsidRPr="009C6589">
        <w:rPr>
          <w:rFonts w:cs="Times New Roman"/>
        </w:rPr>
        <w:t xml:space="preserve">New competitors that may really challenge </w:t>
      </w:r>
      <w:r w:rsidRPr="002D4262">
        <w:rPr>
          <w:rFonts w:cs="Times New Roman"/>
        </w:rPr>
        <w:t>Microsoft</w:t>
      </w:r>
      <w:r>
        <w:rPr>
          <w:rFonts w:cs="Times New Roman"/>
        </w:rPr>
        <w:t xml:space="preserve"> </w:t>
      </w:r>
      <w:r w:rsidRPr="009C6589">
        <w:rPr>
          <w:rFonts w:cs="Times New Roman"/>
        </w:rPr>
        <w:t xml:space="preserve">are very unlikely to emerge. </w:t>
      </w:r>
      <w:r w:rsidRPr="002D4262">
        <w:rPr>
          <w:rFonts w:cs="Times New Roman"/>
        </w:rPr>
        <w:t>Microsoft</w:t>
      </w:r>
      <w:r>
        <w:rPr>
          <w:rFonts w:cs="Times New Roman"/>
        </w:rPr>
        <w:t xml:space="preserve"> </w:t>
      </w:r>
      <w:r w:rsidRPr="009C6589">
        <w:rPr>
          <w:rFonts w:cs="Times New Roman"/>
        </w:rPr>
        <w:t xml:space="preserve">invests much in R&amp;D and in building a distinctive and positive brand identity. It also has a dominant market share and a sturdy standing in the industry, making it difficult for rivals to catch up. A new firm that wants to create an impression has to do things properly. Prioritizing R&amp;D spending is essential, and so is building a positive brand image among target demographics. </w:t>
      </w:r>
    </w:p>
    <w:p w14:paraId="3C6D1433" w14:textId="12640DEF" w:rsidR="00F00D3C" w:rsidRPr="009C6589" w:rsidRDefault="00AC315A" w:rsidP="00AC315A">
      <w:pPr>
        <w:pStyle w:val="Heading2"/>
      </w:pPr>
      <w:bookmarkStart w:id="12" w:name="_Toc132785295"/>
      <w:r>
        <w:t xml:space="preserve">3.4. </w:t>
      </w:r>
      <w:r w:rsidR="00F00D3C" w:rsidRPr="009C6589">
        <w:t>Bargaining Power of Buyers</w:t>
      </w:r>
      <w:bookmarkEnd w:id="12"/>
      <w:r w:rsidR="00F00D3C" w:rsidRPr="009C6589">
        <w:t xml:space="preserve"> </w:t>
      </w:r>
    </w:p>
    <w:p w14:paraId="3FACB0FC" w14:textId="48748405" w:rsidR="00F00D3C" w:rsidRPr="009C6589" w:rsidRDefault="00F00D3C" w:rsidP="00F00D3C">
      <w:pPr>
        <w:ind w:firstLine="720"/>
        <w:rPr>
          <w:rFonts w:cs="Times New Roman"/>
        </w:rPr>
      </w:pPr>
      <w:r w:rsidRPr="009C6589">
        <w:rPr>
          <w:rFonts w:cs="Times New Roman"/>
        </w:rPr>
        <w:t xml:space="preserve">Customers have a lot of leverage since switching costs are minimal. They may easily switch to a different brand, since </w:t>
      </w:r>
      <w:r w:rsidRPr="002D4262">
        <w:rPr>
          <w:rFonts w:cs="Times New Roman"/>
        </w:rPr>
        <w:t>Microsoft</w:t>
      </w:r>
      <w:r w:rsidRPr="009C6589">
        <w:rPr>
          <w:rFonts w:cs="Times New Roman"/>
        </w:rPr>
        <w:t xml:space="preserve">'s offerings are generally indistinguishable from those of its rivals. When </w:t>
      </w:r>
      <w:r w:rsidRPr="002D4262">
        <w:rPr>
          <w:rFonts w:cs="Times New Roman"/>
        </w:rPr>
        <w:t>Microsoft</w:t>
      </w:r>
      <w:r>
        <w:rPr>
          <w:rFonts w:cs="Times New Roman"/>
        </w:rPr>
        <w:t xml:space="preserve">’s </w:t>
      </w:r>
      <w:r w:rsidRPr="009C6589">
        <w:rPr>
          <w:rFonts w:cs="Times New Roman"/>
        </w:rPr>
        <w:t xml:space="preserve">product line is rejected by the public as a whole, the company's income drops precipitously. As a result, </w:t>
      </w:r>
      <w:r w:rsidRPr="002D4262">
        <w:rPr>
          <w:rFonts w:cs="Times New Roman"/>
        </w:rPr>
        <w:t>Microsoft</w:t>
      </w:r>
      <w:r>
        <w:rPr>
          <w:rFonts w:cs="Times New Roman"/>
        </w:rPr>
        <w:t xml:space="preserve"> </w:t>
      </w:r>
      <w:r w:rsidRPr="009C6589">
        <w:rPr>
          <w:rFonts w:cs="Times New Roman"/>
        </w:rPr>
        <w:t>always considers feedback from its customers</w:t>
      </w:r>
      <w:r>
        <w:rPr>
          <w:rFonts w:cs="Times New Roman"/>
        </w:rPr>
        <w:t xml:space="preserve"> </w:t>
      </w:r>
      <w:r w:rsidRPr="00263370">
        <w:rPr>
          <w:rFonts w:cs="Times New Roman"/>
        </w:rPr>
        <w:t>(Warner, 2019)</w:t>
      </w:r>
      <w:r w:rsidRPr="009C6589">
        <w:rPr>
          <w:rFonts w:cs="Times New Roman"/>
        </w:rPr>
        <w:t xml:space="preserve">. The company strives to provide its clients with cutting-edge technology and novel goods like </w:t>
      </w:r>
      <w:proofErr w:type="spellStart"/>
      <w:r w:rsidRPr="009C6589">
        <w:rPr>
          <w:rFonts w:cs="Times New Roman"/>
        </w:rPr>
        <w:t>AirPods</w:t>
      </w:r>
      <w:proofErr w:type="spellEnd"/>
      <w:r w:rsidRPr="009C6589">
        <w:rPr>
          <w:rFonts w:cs="Times New Roman"/>
        </w:rPr>
        <w:t xml:space="preserve"> and </w:t>
      </w:r>
      <w:r w:rsidRPr="002D4262">
        <w:rPr>
          <w:rFonts w:cs="Times New Roman"/>
        </w:rPr>
        <w:t>Microsoft</w:t>
      </w:r>
      <w:r>
        <w:rPr>
          <w:rFonts w:cs="Times New Roman"/>
        </w:rPr>
        <w:t xml:space="preserve"> </w:t>
      </w:r>
      <w:r w:rsidRPr="009C6589">
        <w:rPr>
          <w:rFonts w:cs="Times New Roman"/>
        </w:rPr>
        <w:t xml:space="preserve">Watches, as well as constant, open lines of contact. </w:t>
      </w:r>
    </w:p>
    <w:p w14:paraId="5F0E7FD3" w14:textId="29A7F6F7" w:rsidR="00F00D3C" w:rsidRPr="009C6589" w:rsidRDefault="00AC315A" w:rsidP="00AC315A">
      <w:pPr>
        <w:pStyle w:val="Heading2"/>
      </w:pPr>
      <w:bookmarkStart w:id="13" w:name="_Toc132785296"/>
      <w:r>
        <w:t xml:space="preserve">3.5. </w:t>
      </w:r>
      <w:r w:rsidR="00F00D3C" w:rsidRPr="009C6589">
        <w:t>The threat of Substitute Products</w:t>
      </w:r>
      <w:bookmarkEnd w:id="13"/>
      <w:r w:rsidR="00F00D3C" w:rsidRPr="009C6589">
        <w:t xml:space="preserve"> </w:t>
      </w:r>
    </w:p>
    <w:p w14:paraId="4A4A980B" w14:textId="77777777" w:rsidR="00F00D3C" w:rsidRPr="009C6589" w:rsidRDefault="00F00D3C" w:rsidP="00F00D3C">
      <w:pPr>
        <w:ind w:firstLine="720"/>
        <w:rPr>
          <w:rFonts w:cs="Times New Roman"/>
        </w:rPr>
      </w:pPr>
      <w:r w:rsidRPr="009C6589">
        <w:rPr>
          <w:rFonts w:cs="Times New Roman"/>
        </w:rPr>
        <w:t xml:space="preserve">Competition from similar items is minimal compared to </w:t>
      </w:r>
      <w:r w:rsidRPr="002D4262">
        <w:rPr>
          <w:rFonts w:cs="Times New Roman"/>
        </w:rPr>
        <w:t>Microsoft</w:t>
      </w:r>
      <w:r w:rsidRPr="009C6589">
        <w:rPr>
          <w:rFonts w:cs="Times New Roman"/>
        </w:rPr>
        <w:t xml:space="preserve">'s. </w:t>
      </w:r>
      <w:r w:rsidRPr="002D4262">
        <w:rPr>
          <w:rFonts w:cs="Times New Roman"/>
        </w:rPr>
        <w:t>Microsoft</w:t>
      </w:r>
      <w:r>
        <w:rPr>
          <w:rFonts w:cs="Times New Roman"/>
        </w:rPr>
        <w:t xml:space="preserve">’s </w:t>
      </w:r>
      <w:r w:rsidRPr="009C6589">
        <w:rPr>
          <w:rFonts w:cs="Times New Roman"/>
        </w:rPr>
        <w:t xml:space="preserve">alternatives, such as phones, don't compare well in terms of functionality. </w:t>
      </w:r>
      <w:r w:rsidRPr="002D4262">
        <w:rPr>
          <w:rFonts w:cs="Times New Roman"/>
        </w:rPr>
        <w:t>Microsoft</w:t>
      </w:r>
      <w:r w:rsidRPr="009C6589">
        <w:rPr>
          <w:rFonts w:cs="Times New Roman"/>
        </w:rPr>
        <w:t xml:space="preserve">'s creative and distinctive products and services have prevented any competitor from gaining ground in the marketplace </w:t>
      </w:r>
      <w:r w:rsidRPr="00263370">
        <w:rPr>
          <w:rFonts w:cs="Times New Roman"/>
        </w:rPr>
        <w:t>(Warner, 2019)</w:t>
      </w:r>
      <w:r w:rsidRPr="009C6589">
        <w:rPr>
          <w:rFonts w:cs="Times New Roman"/>
        </w:rPr>
        <w:t>.</w:t>
      </w:r>
    </w:p>
    <w:p w14:paraId="7A786B6D" w14:textId="762EA20A" w:rsidR="008707D1" w:rsidRPr="009C6589" w:rsidRDefault="0067028E" w:rsidP="008707D1">
      <w:pPr>
        <w:pStyle w:val="Heading1"/>
      </w:pPr>
      <w:bookmarkStart w:id="14" w:name="_Toc132785297"/>
      <w:r>
        <w:lastRenderedPageBreak/>
        <w:t xml:space="preserve">4. </w:t>
      </w:r>
      <w:r w:rsidR="008707D1" w:rsidRPr="009C6589">
        <w:t>SWOT Analysis</w:t>
      </w:r>
      <w:bookmarkEnd w:id="14"/>
      <w:r w:rsidR="008707D1" w:rsidRPr="009C6589">
        <w:t xml:space="preserve"> </w:t>
      </w:r>
    </w:p>
    <w:p w14:paraId="78BE3B2A" w14:textId="419A33D0" w:rsidR="008707D1" w:rsidRPr="009C6589" w:rsidRDefault="00B645D7" w:rsidP="00B645D7">
      <w:pPr>
        <w:pStyle w:val="Heading2"/>
      </w:pPr>
      <w:bookmarkStart w:id="15" w:name="_Toc132785298"/>
      <w:r>
        <w:t xml:space="preserve">4.1. </w:t>
      </w:r>
      <w:r w:rsidR="008707D1" w:rsidRPr="009C6589">
        <w:t>Strengths</w:t>
      </w:r>
      <w:bookmarkEnd w:id="15"/>
      <w:r w:rsidR="008707D1" w:rsidRPr="009C6589">
        <w:t xml:space="preserve"> </w:t>
      </w:r>
    </w:p>
    <w:p w14:paraId="34F0C327" w14:textId="77777777" w:rsidR="008707D1" w:rsidRPr="009C6589" w:rsidRDefault="008707D1" w:rsidP="008707D1">
      <w:pPr>
        <w:ind w:firstLine="720"/>
        <w:rPr>
          <w:rFonts w:cs="Times New Roman"/>
        </w:rPr>
      </w:pPr>
      <w:r w:rsidRPr="009C6589">
        <w:rPr>
          <w:rFonts w:cs="Times New Roman"/>
        </w:rPr>
        <w:t>The company has the most valuable brand, with a current brand value of $408 billion; it is the most trustworthy company, as evidenced by its personalized, cutting-edge computers and smartphones; it employs cutting-edge technology in its offerings and places a premium on innovation; it has been steadily expanding its service offerings, having recently entered the financial services market. The firm invests much in R&amp;D, creating groundbreaking innovations as a consequence</w:t>
      </w:r>
      <w:r>
        <w:rPr>
          <w:rFonts w:cs="Times New Roman"/>
        </w:rPr>
        <w:t xml:space="preserve"> </w:t>
      </w:r>
      <w:r w:rsidRPr="00EA0DD1">
        <w:rPr>
          <w:rFonts w:cs="Times New Roman"/>
        </w:rPr>
        <w:t>(Buckley, 2019)</w:t>
      </w:r>
      <w:r w:rsidRPr="009C6589">
        <w:rPr>
          <w:rFonts w:cs="Times New Roman"/>
        </w:rPr>
        <w:t xml:space="preserve">.  </w:t>
      </w:r>
    </w:p>
    <w:p w14:paraId="137B839D" w14:textId="0FE22AF2" w:rsidR="008707D1" w:rsidRPr="009C6589" w:rsidRDefault="00B645D7" w:rsidP="00B645D7">
      <w:pPr>
        <w:pStyle w:val="Heading2"/>
      </w:pPr>
      <w:bookmarkStart w:id="16" w:name="_Toc132785299"/>
      <w:r>
        <w:t xml:space="preserve">4.2. </w:t>
      </w:r>
      <w:r w:rsidR="008707D1" w:rsidRPr="009C6589">
        <w:t>Weaknesses</w:t>
      </w:r>
      <w:bookmarkEnd w:id="16"/>
      <w:r w:rsidR="008707D1" w:rsidRPr="009C6589">
        <w:t xml:space="preserve"> </w:t>
      </w:r>
    </w:p>
    <w:p w14:paraId="0474ECB7" w14:textId="77777777" w:rsidR="008707D1" w:rsidRPr="009C6589" w:rsidRDefault="008707D1" w:rsidP="008707D1">
      <w:pPr>
        <w:ind w:firstLine="720"/>
        <w:rPr>
          <w:rFonts w:cs="Times New Roman"/>
        </w:rPr>
      </w:pPr>
      <w:r w:rsidRPr="009C6589">
        <w:rPr>
          <w:rFonts w:cs="Times New Roman"/>
        </w:rPr>
        <w:t xml:space="preserve">Not everyone can afford the exorbitant pricing of the items. It has built up such a solid reputation that it requires little investment in advertising. There is incompatibility with other software, since </w:t>
      </w:r>
      <w:proofErr w:type="gramStart"/>
      <w:r w:rsidRPr="009C6589">
        <w:rPr>
          <w:rFonts w:cs="Times New Roman"/>
        </w:rPr>
        <w:t>an</w:t>
      </w:r>
      <w:proofErr w:type="gramEnd"/>
      <w:r w:rsidRPr="009C6589">
        <w:rPr>
          <w:rFonts w:cs="Times New Roman"/>
        </w:rPr>
        <w:t xml:space="preserve"> </w:t>
      </w:r>
      <w:r w:rsidRPr="002D4262">
        <w:rPr>
          <w:rFonts w:cs="Times New Roman"/>
        </w:rPr>
        <w:t>Microsoft</w:t>
      </w:r>
      <w:r>
        <w:rPr>
          <w:rFonts w:cs="Times New Roman"/>
        </w:rPr>
        <w:t xml:space="preserve"> </w:t>
      </w:r>
      <w:r w:rsidRPr="009C6589">
        <w:rPr>
          <w:rFonts w:cs="Times New Roman"/>
        </w:rPr>
        <w:t xml:space="preserve">user cannot use any other program but </w:t>
      </w:r>
      <w:r w:rsidRPr="002D4262">
        <w:rPr>
          <w:rFonts w:cs="Times New Roman"/>
        </w:rPr>
        <w:t>Microsoft</w:t>
      </w:r>
      <w:r w:rsidRPr="009C6589">
        <w:rPr>
          <w:rFonts w:cs="Times New Roman"/>
        </w:rPr>
        <w:t xml:space="preserve">'s if they switch to </w:t>
      </w:r>
      <w:r w:rsidRPr="002D4262">
        <w:rPr>
          <w:rFonts w:cs="Times New Roman"/>
        </w:rPr>
        <w:t>Microsoft</w:t>
      </w:r>
      <w:r>
        <w:rPr>
          <w:rFonts w:cs="Times New Roman"/>
        </w:rPr>
        <w:t xml:space="preserve"> </w:t>
      </w:r>
      <w:r w:rsidRPr="009C6589">
        <w:rPr>
          <w:rFonts w:cs="Times New Roman"/>
        </w:rPr>
        <w:t>hardware.</w:t>
      </w:r>
    </w:p>
    <w:p w14:paraId="14A9D152" w14:textId="12AA8F1D" w:rsidR="008707D1" w:rsidRPr="009C6589" w:rsidRDefault="00B645D7" w:rsidP="00B645D7">
      <w:pPr>
        <w:pStyle w:val="Heading2"/>
      </w:pPr>
      <w:bookmarkStart w:id="17" w:name="_Toc132785300"/>
      <w:r>
        <w:t xml:space="preserve">4.3. </w:t>
      </w:r>
      <w:r w:rsidR="008707D1" w:rsidRPr="009C6589">
        <w:t>Opportunities</w:t>
      </w:r>
      <w:bookmarkEnd w:id="17"/>
      <w:r w:rsidR="008707D1" w:rsidRPr="009C6589">
        <w:t xml:space="preserve"> </w:t>
      </w:r>
    </w:p>
    <w:p w14:paraId="51CFEA0A" w14:textId="0D31B275" w:rsidR="008707D1" w:rsidRPr="009C6589" w:rsidRDefault="008707D1" w:rsidP="008707D1">
      <w:pPr>
        <w:ind w:firstLine="720"/>
        <w:rPr>
          <w:rFonts w:cs="Times New Roman"/>
        </w:rPr>
      </w:pPr>
      <w:r w:rsidRPr="002D4262">
        <w:rPr>
          <w:rFonts w:cs="Times New Roman"/>
        </w:rPr>
        <w:t>Microsoft</w:t>
      </w:r>
      <w:r>
        <w:rPr>
          <w:rFonts w:cs="Times New Roman"/>
        </w:rPr>
        <w:t xml:space="preserve">’s </w:t>
      </w:r>
      <w:r w:rsidRPr="009C6589">
        <w:rPr>
          <w:rFonts w:cs="Times New Roman"/>
        </w:rPr>
        <w:t xml:space="preserve">expanding market and expanding client base may be directly attributed to the company's history of technological innovation. In addition, </w:t>
      </w:r>
      <w:r w:rsidRPr="002D4262">
        <w:rPr>
          <w:rFonts w:cs="Times New Roman"/>
        </w:rPr>
        <w:t>Microsoft</w:t>
      </w:r>
      <w:r>
        <w:rPr>
          <w:rFonts w:cs="Times New Roman"/>
        </w:rPr>
        <w:t xml:space="preserve"> </w:t>
      </w:r>
      <w:r w:rsidRPr="009C6589">
        <w:rPr>
          <w:rFonts w:cs="Times New Roman"/>
        </w:rPr>
        <w:t xml:space="preserve">has a 92% client retention rate. Wearable computing has not yet reached critical mass. The market for smart wearable technology is expected to reach +27 billion by 2022, with over 233 million units sold. </w:t>
      </w:r>
      <w:r w:rsidRPr="002D4262">
        <w:rPr>
          <w:rFonts w:cs="Times New Roman"/>
        </w:rPr>
        <w:t>Microsoft</w:t>
      </w:r>
      <w:r>
        <w:rPr>
          <w:rFonts w:cs="Times New Roman"/>
        </w:rPr>
        <w:t xml:space="preserve"> </w:t>
      </w:r>
      <w:r w:rsidRPr="009C6589">
        <w:rPr>
          <w:rFonts w:cs="Times New Roman"/>
        </w:rPr>
        <w:t xml:space="preserve">is capable of developing items other from the </w:t>
      </w:r>
      <w:proofErr w:type="spellStart"/>
      <w:r w:rsidRPr="009C6589">
        <w:rPr>
          <w:rFonts w:cs="Times New Roman"/>
        </w:rPr>
        <w:t>AirPods</w:t>
      </w:r>
      <w:proofErr w:type="spellEnd"/>
      <w:r w:rsidRPr="009C6589">
        <w:rPr>
          <w:rFonts w:cs="Times New Roman"/>
        </w:rPr>
        <w:t xml:space="preserve"> and </w:t>
      </w:r>
      <w:r w:rsidRPr="002D4262">
        <w:rPr>
          <w:rFonts w:cs="Times New Roman"/>
        </w:rPr>
        <w:t>Microsoft</w:t>
      </w:r>
      <w:r>
        <w:rPr>
          <w:rFonts w:cs="Times New Roman"/>
        </w:rPr>
        <w:t xml:space="preserve"> </w:t>
      </w:r>
      <w:r w:rsidRPr="009C6589">
        <w:rPr>
          <w:rFonts w:cs="Times New Roman"/>
        </w:rPr>
        <w:t>Watch</w:t>
      </w:r>
      <w:r>
        <w:rPr>
          <w:rFonts w:cs="Times New Roman"/>
        </w:rPr>
        <w:t xml:space="preserve"> </w:t>
      </w:r>
      <w:r w:rsidRPr="004C58C5">
        <w:rPr>
          <w:rFonts w:cs="Times New Roman"/>
        </w:rPr>
        <w:t>(Buckley, 2019)</w:t>
      </w:r>
      <w:r w:rsidRPr="009C6589">
        <w:rPr>
          <w:rFonts w:cs="Times New Roman"/>
        </w:rPr>
        <w:t xml:space="preserve">. </w:t>
      </w:r>
    </w:p>
    <w:p w14:paraId="305264C4" w14:textId="38354438" w:rsidR="008707D1" w:rsidRPr="009C6589" w:rsidRDefault="00B645D7" w:rsidP="00B645D7">
      <w:pPr>
        <w:pStyle w:val="Heading2"/>
      </w:pPr>
      <w:bookmarkStart w:id="18" w:name="_Toc132785301"/>
      <w:r>
        <w:t xml:space="preserve">4.4. </w:t>
      </w:r>
      <w:r w:rsidR="008707D1" w:rsidRPr="009C6589">
        <w:t>Threats</w:t>
      </w:r>
      <w:bookmarkEnd w:id="18"/>
      <w:r w:rsidR="008707D1" w:rsidRPr="009C6589">
        <w:t xml:space="preserve"> </w:t>
      </w:r>
    </w:p>
    <w:p w14:paraId="63F07297" w14:textId="5567DC6D" w:rsidR="008707D1" w:rsidRDefault="008707D1" w:rsidP="008707D1">
      <w:pPr>
        <w:ind w:firstLine="720"/>
        <w:rPr>
          <w:rFonts w:cs="Times New Roman"/>
        </w:rPr>
      </w:pPr>
      <w:r w:rsidRPr="009C6589">
        <w:rPr>
          <w:rFonts w:cs="Times New Roman"/>
        </w:rPr>
        <w:t xml:space="preserve">The </w:t>
      </w:r>
      <w:proofErr w:type="spellStart"/>
      <w:r w:rsidRPr="009C6589">
        <w:rPr>
          <w:rFonts w:cs="Times New Roman"/>
        </w:rPr>
        <w:t>Airtag</w:t>
      </w:r>
      <w:proofErr w:type="spellEnd"/>
      <w:r w:rsidRPr="009C6589">
        <w:rPr>
          <w:rFonts w:cs="Times New Roman"/>
        </w:rPr>
        <w:t xml:space="preserve"> issue has no known solution at this time. Originally intended to aid with the recovery of lost or stolen lengthy objects, they are now being used in a wide range of criminal </w:t>
      </w:r>
      <w:r w:rsidRPr="009C6589">
        <w:rPr>
          <w:rFonts w:cs="Times New Roman"/>
        </w:rPr>
        <w:lastRenderedPageBreak/>
        <w:t xml:space="preserve">activities, including theft and stalking. Many knockoffs of </w:t>
      </w:r>
      <w:r w:rsidRPr="002D4262">
        <w:rPr>
          <w:rFonts w:cs="Times New Roman"/>
        </w:rPr>
        <w:t>Microsoft</w:t>
      </w:r>
      <w:r>
        <w:rPr>
          <w:rFonts w:cs="Times New Roman"/>
        </w:rPr>
        <w:t xml:space="preserve"> </w:t>
      </w:r>
      <w:r w:rsidRPr="009C6589">
        <w:rPr>
          <w:rFonts w:cs="Times New Roman"/>
        </w:rPr>
        <w:t>devices are made in underdeveloped nations and marketed at</w:t>
      </w:r>
      <w:r>
        <w:rPr>
          <w:rFonts w:cs="Times New Roman"/>
        </w:rPr>
        <w:t xml:space="preserve"> </w:t>
      </w:r>
      <w:r w:rsidRPr="002D4262">
        <w:rPr>
          <w:rFonts w:cs="Times New Roman"/>
        </w:rPr>
        <w:t>Microsoft</w:t>
      </w:r>
      <w:r>
        <w:rPr>
          <w:rFonts w:cs="Times New Roman"/>
        </w:rPr>
        <w:t>’s</w:t>
      </w:r>
      <w:r w:rsidRPr="009C6589">
        <w:rPr>
          <w:rFonts w:cs="Times New Roman"/>
        </w:rPr>
        <w:t xml:space="preserve"> original pricing. Despite its market dominance, </w:t>
      </w:r>
      <w:r w:rsidRPr="002D4262">
        <w:rPr>
          <w:rFonts w:cs="Times New Roman"/>
        </w:rPr>
        <w:t>Microsoft</w:t>
      </w:r>
      <w:r>
        <w:rPr>
          <w:rFonts w:cs="Times New Roman"/>
        </w:rPr>
        <w:t xml:space="preserve"> </w:t>
      </w:r>
      <w:r w:rsidRPr="009C6589">
        <w:rPr>
          <w:rFonts w:cs="Times New Roman"/>
        </w:rPr>
        <w:t xml:space="preserve">faces stiff competition. </w:t>
      </w:r>
      <w:r w:rsidRPr="002D4262">
        <w:rPr>
          <w:rFonts w:cs="Times New Roman"/>
        </w:rPr>
        <w:t>Microsoft</w:t>
      </w:r>
      <w:r>
        <w:rPr>
          <w:rFonts w:cs="Times New Roman"/>
        </w:rPr>
        <w:t xml:space="preserve">’s </w:t>
      </w:r>
      <w:r w:rsidRPr="009C6589">
        <w:rPr>
          <w:rFonts w:cs="Times New Roman"/>
        </w:rPr>
        <w:t xml:space="preserve">share of the market is 31%, while Android's is 72% </w:t>
      </w:r>
      <w:r w:rsidRPr="001D4FE3">
        <w:rPr>
          <w:rFonts w:cs="Times New Roman"/>
        </w:rPr>
        <w:t>(Buckley, 2019)</w:t>
      </w:r>
      <w:r w:rsidRPr="009C6589">
        <w:rPr>
          <w:rFonts w:cs="Times New Roman"/>
        </w:rPr>
        <w:t>.</w:t>
      </w:r>
    </w:p>
    <w:p w14:paraId="0C801CCA" w14:textId="183E895B" w:rsidR="008E43F8" w:rsidRDefault="00BD3DCD" w:rsidP="00BD3DCD">
      <w:pPr>
        <w:pStyle w:val="Heading1"/>
      </w:pPr>
      <w:bookmarkStart w:id="19" w:name="_Toc132785302"/>
      <w:r>
        <w:t>5. Segmentation, Targeting and Positioning</w:t>
      </w:r>
      <w:bookmarkEnd w:id="19"/>
    </w:p>
    <w:p w14:paraId="653625D5" w14:textId="336C4AB9" w:rsidR="007D0903" w:rsidRPr="009C6589" w:rsidRDefault="00360957" w:rsidP="00360957">
      <w:pPr>
        <w:pStyle w:val="Heading2"/>
      </w:pPr>
      <w:bookmarkStart w:id="20" w:name="_Toc132785303"/>
      <w:r>
        <w:t xml:space="preserve">5.1. </w:t>
      </w:r>
      <w:r w:rsidR="007D0903" w:rsidRPr="009C6589">
        <w:t>Segmentation</w:t>
      </w:r>
      <w:bookmarkEnd w:id="20"/>
    </w:p>
    <w:p w14:paraId="695654A4" w14:textId="77777777" w:rsidR="007D0903" w:rsidRPr="009C6589" w:rsidRDefault="007D0903" w:rsidP="007D0903">
      <w:pPr>
        <w:rPr>
          <w:rFonts w:cs="Times New Roman"/>
        </w:rPr>
      </w:pPr>
      <w:r w:rsidRPr="009C6589">
        <w:rPr>
          <w:rFonts w:cs="Times New Roman"/>
          <w:b/>
          <w:bCs/>
        </w:rPr>
        <w:t>Demographic:</w:t>
      </w:r>
      <w:r w:rsidRPr="009C6589">
        <w:rPr>
          <w:rFonts w:cs="Times New Roman"/>
        </w:rPr>
        <w:t xml:space="preserve"> </w:t>
      </w:r>
      <w:r w:rsidRPr="002D4262">
        <w:rPr>
          <w:rFonts w:cs="Times New Roman"/>
        </w:rPr>
        <w:t>Microsoft</w:t>
      </w:r>
      <w:r>
        <w:rPr>
          <w:rFonts w:cs="Times New Roman"/>
        </w:rPr>
        <w:t xml:space="preserve">’s </w:t>
      </w:r>
      <w:r w:rsidRPr="009C6589">
        <w:rPr>
          <w:rFonts w:cs="Times New Roman"/>
        </w:rPr>
        <w:t xml:space="preserve">target demographic consists of people aged 18–45 from a wide variety of ethnic, religious, and socioeconomic backgrounds. They fall into one of three categories: single, married, or married but childless. While women make up the majority (66%), men account for just 34% of these buyers. </w:t>
      </w:r>
      <w:r w:rsidRPr="002D4262">
        <w:rPr>
          <w:rFonts w:cs="Times New Roman"/>
        </w:rPr>
        <w:t>Microsoft</w:t>
      </w:r>
      <w:r>
        <w:rPr>
          <w:rFonts w:cs="Times New Roman"/>
        </w:rPr>
        <w:t xml:space="preserve"> </w:t>
      </w:r>
      <w:r w:rsidRPr="009C6589">
        <w:rPr>
          <w:rFonts w:cs="Times New Roman"/>
        </w:rPr>
        <w:t xml:space="preserve">customers also tend to be younger and less likely to be retired </w:t>
      </w:r>
      <w:r w:rsidRPr="00A00388">
        <w:rPr>
          <w:rFonts w:cs="Times New Roman"/>
        </w:rPr>
        <w:t>(Bree and Gallagher, 2016)</w:t>
      </w:r>
      <w:r w:rsidRPr="009C6589">
        <w:rPr>
          <w:rFonts w:cs="Times New Roman"/>
        </w:rPr>
        <w:t xml:space="preserve">.  </w:t>
      </w:r>
    </w:p>
    <w:p w14:paraId="2FF9F683" w14:textId="77777777" w:rsidR="007D0903" w:rsidRPr="009C6589" w:rsidRDefault="007D0903" w:rsidP="007D0903">
      <w:pPr>
        <w:rPr>
          <w:rFonts w:cs="Times New Roman"/>
        </w:rPr>
      </w:pPr>
      <w:r w:rsidRPr="009C6589">
        <w:rPr>
          <w:rFonts w:cs="Times New Roman"/>
          <w:b/>
          <w:bCs/>
        </w:rPr>
        <w:t>Geographic:</w:t>
      </w:r>
      <w:r w:rsidRPr="009C6589">
        <w:rPr>
          <w:rFonts w:cs="Times New Roman"/>
        </w:rPr>
        <w:t xml:space="preserve"> </w:t>
      </w:r>
      <w:r w:rsidRPr="002D4262">
        <w:rPr>
          <w:rFonts w:cs="Times New Roman"/>
        </w:rPr>
        <w:t>Microsoft</w:t>
      </w:r>
      <w:r>
        <w:rPr>
          <w:rFonts w:cs="Times New Roman"/>
        </w:rPr>
        <w:t xml:space="preserve"> </w:t>
      </w:r>
      <w:r w:rsidRPr="009C6589">
        <w:rPr>
          <w:rFonts w:cs="Times New Roman"/>
        </w:rPr>
        <w:t xml:space="preserve">shops may be found all over the globe in a broad variety of cities. In addition, there are 88 nations with official websites. </w:t>
      </w:r>
    </w:p>
    <w:p w14:paraId="2372DEC0" w14:textId="77777777" w:rsidR="007D0903" w:rsidRPr="009C6589" w:rsidRDefault="007D0903" w:rsidP="007D0903">
      <w:pPr>
        <w:rPr>
          <w:rFonts w:cs="Times New Roman"/>
        </w:rPr>
      </w:pPr>
      <w:r w:rsidRPr="009C6589">
        <w:rPr>
          <w:rFonts w:cs="Times New Roman"/>
          <w:b/>
          <w:bCs/>
        </w:rPr>
        <w:t>Psychological and Behavioral</w:t>
      </w:r>
      <w:r w:rsidRPr="009C6589">
        <w:rPr>
          <w:rFonts w:cs="Times New Roman"/>
        </w:rPr>
        <w:t xml:space="preserve">: </w:t>
      </w:r>
      <w:r w:rsidRPr="002D4262">
        <w:rPr>
          <w:rFonts w:cs="Times New Roman"/>
        </w:rPr>
        <w:t>Microsoft</w:t>
      </w:r>
      <w:r w:rsidRPr="009C6589">
        <w:rPr>
          <w:rFonts w:cs="Times New Roman"/>
        </w:rPr>
        <w:t xml:space="preserve">'s target demographic consists of people who are psychologically and behaviorally motivated by a desire for affluence and social prestige. It's also on the lookout for people who value originality and like high-quality goods. </w:t>
      </w:r>
    </w:p>
    <w:p w14:paraId="08D83974" w14:textId="77777777" w:rsidR="007D0903" w:rsidRPr="009C6589" w:rsidRDefault="007D0903" w:rsidP="007D0903">
      <w:pPr>
        <w:rPr>
          <w:rFonts w:cs="Times New Roman"/>
        </w:rPr>
      </w:pPr>
      <w:r w:rsidRPr="009C6589">
        <w:rPr>
          <w:rFonts w:cs="Times New Roman"/>
          <w:b/>
          <w:bCs/>
        </w:rPr>
        <w:t>Socio</w:t>
      </w:r>
      <w:r w:rsidRPr="009C6589">
        <w:rPr>
          <w:rFonts w:cs="Times New Roman"/>
        </w:rPr>
        <w:t>-</w:t>
      </w:r>
      <w:r w:rsidRPr="009C6589">
        <w:rPr>
          <w:rFonts w:cs="Times New Roman"/>
          <w:b/>
          <w:bCs/>
        </w:rPr>
        <w:t>Economic Status</w:t>
      </w:r>
      <w:r w:rsidRPr="009C6589">
        <w:rPr>
          <w:rFonts w:cs="Times New Roman"/>
        </w:rPr>
        <w:t xml:space="preserve">: Customers of </w:t>
      </w:r>
      <w:r w:rsidRPr="002D4262">
        <w:rPr>
          <w:rFonts w:cs="Times New Roman"/>
        </w:rPr>
        <w:t>Microsoft</w:t>
      </w:r>
      <w:r>
        <w:rPr>
          <w:rFonts w:cs="Times New Roman"/>
        </w:rPr>
        <w:t xml:space="preserve"> </w:t>
      </w:r>
      <w:r w:rsidRPr="009C6589">
        <w:rPr>
          <w:rFonts w:cs="Times New Roman"/>
        </w:rPr>
        <w:t>goods tend to be well-off members of society who value their reputation and want to project an image of success and affluence</w:t>
      </w:r>
      <w:r>
        <w:rPr>
          <w:rFonts w:cs="Times New Roman"/>
        </w:rPr>
        <w:t xml:space="preserve"> </w:t>
      </w:r>
      <w:r w:rsidRPr="00A41CE7">
        <w:rPr>
          <w:rFonts w:cs="Times New Roman"/>
        </w:rPr>
        <w:t>(Bree and Gallagher, 2016)</w:t>
      </w:r>
      <w:r w:rsidRPr="009C6589">
        <w:rPr>
          <w:rFonts w:cs="Times New Roman"/>
        </w:rPr>
        <w:t xml:space="preserve">.  </w:t>
      </w:r>
    </w:p>
    <w:p w14:paraId="6A20D87A" w14:textId="77777777" w:rsidR="007D0903" w:rsidRPr="009C6589" w:rsidRDefault="007D0903" w:rsidP="007D0903">
      <w:pPr>
        <w:rPr>
          <w:rFonts w:cs="Times New Roman"/>
        </w:rPr>
      </w:pPr>
      <w:r w:rsidRPr="009C6589">
        <w:rPr>
          <w:rFonts w:cs="Times New Roman"/>
          <w:b/>
          <w:bCs/>
        </w:rPr>
        <w:t>Geo-Demographic:</w:t>
      </w:r>
      <w:r w:rsidRPr="009C6589">
        <w:rPr>
          <w:rFonts w:cs="Times New Roman"/>
        </w:rPr>
        <w:t xml:space="preserve"> Disposable incomes explain the difference in </w:t>
      </w:r>
      <w:r w:rsidRPr="002D4262">
        <w:rPr>
          <w:rFonts w:cs="Times New Roman"/>
        </w:rPr>
        <w:t>Microsoft</w:t>
      </w:r>
      <w:r>
        <w:rPr>
          <w:rFonts w:cs="Times New Roman"/>
        </w:rPr>
        <w:t xml:space="preserve"> </w:t>
      </w:r>
      <w:r w:rsidRPr="009C6589">
        <w:rPr>
          <w:rFonts w:cs="Times New Roman"/>
        </w:rPr>
        <w:t xml:space="preserve">product spending between developed and developing nations. Additionally, women outnumber men as </w:t>
      </w:r>
      <w:r w:rsidRPr="002D4262">
        <w:rPr>
          <w:rFonts w:cs="Times New Roman"/>
        </w:rPr>
        <w:t>Microsoft</w:t>
      </w:r>
      <w:r>
        <w:rPr>
          <w:rFonts w:cs="Times New Roman"/>
        </w:rPr>
        <w:t xml:space="preserve"> </w:t>
      </w:r>
      <w:r w:rsidRPr="009C6589">
        <w:rPr>
          <w:rFonts w:cs="Times New Roman"/>
        </w:rPr>
        <w:t>product purchasers, although the young outnumber the elderly.</w:t>
      </w:r>
    </w:p>
    <w:p w14:paraId="091DA926" w14:textId="5C4D906C" w:rsidR="007D0903" w:rsidRPr="009C6589" w:rsidRDefault="00360957" w:rsidP="00360957">
      <w:pPr>
        <w:pStyle w:val="Heading2"/>
      </w:pPr>
      <w:bookmarkStart w:id="21" w:name="_Toc132785304"/>
      <w:r>
        <w:lastRenderedPageBreak/>
        <w:t xml:space="preserve">5.2. </w:t>
      </w:r>
      <w:r w:rsidR="007D0903" w:rsidRPr="009C6589">
        <w:t>Targeting</w:t>
      </w:r>
      <w:bookmarkEnd w:id="21"/>
    </w:p>
    <w:p w14:paraId="51EECEB3" w14:textId="4F732B66" w:rsidR="007D0903" w:rsidRDefault="007D0903" w:rsidP="007D0903">
      <w:pPr>
        <w:ind w:firstLine="720"/>
        <w:rPr>
          <w:rFonts w:cs="Times New Roman"/>
        </w:rPr>
      </w:pPr>
      <w:r w:rsidRPr="002D4262">
        <w:rPr>
          <w:rFonts w:cs="Times New Roman"/>
        </w:rPr>
        <w:t>Microsoft</w:t>
      </w:r>
      <w:r w:rsidRPr="009C6589">
        <w:rPr>
          <w:rFonts w:cs="Times New Roman"/>
        </w:rPr>
        <w:t xml:space="preserve">'s target demographic is broad, including those in the upper income bracket, those in their twenties to forties, and those who have strong attachments to the brands they buy. The firm has established itself as the go-to source for cutting-edge innovations and high-quality items, so it markets to those who value such things as convenience, comfort, and social standing </w:t>
      </w:r>
      <w:r w:rsidRPr="003E433D">
        <w:rPr>
          <w:rFonts w:cs="Times New Roman"/>
        </w:rPr>
        <w:t>(Bree and Gallagher, 2016)</w:t>
      </w:r>
      <w:r w:rsidRPr="009C6589">
        <w:rPr>
          <w:rFonts w:cs="Times New Roman"/>
        </w:rPr>
        <w:t xml:space="preserve">. </w:t>
      </w:r>
    </w:p>
    <w:p w14:paraId="1054BB74" w14:textId="07717FB2" w:rsidR="008D2EC7" w:rsidRDefault="008D2EC7" w:rsidP="008D2EC7">
      <w:pPr>
        <w:pStyle w:val="Heading2"/>
      </w:pPr>
      <w:bookmarkStart w:id="22" w:name="_Toc132785305"/>
      <w:r>
        <w:t>5.3. Positioning</w:t>
      </w:r>
      <w:bookmarkEnd w:id="22"/>
    </w:p>
    <w:p w14:paraId="7CD2E77F" w14:textId="77777777" w:rsidR="00097C0E" w:rsidRDefault="00097C0E" w:rsidP="00097C0E">
      <w:r>
        <w:t xml:space="preserve">Microsoft's market strategy is on establishing a reputation as the go-to company for cutting-edge products and services that consistently give consumers with a satisfying digital experience. The firm's commitment to quality and consistency has earned it a leading position in the market. Microsoft has been able to keep ahead of the competition because to its dedication to technological innovation and advancement. The firm has distinguished itself from rivals and won over socially concerned customers by </w:t>
      </w:r>
      <w:proofErr w:type="spellStart"/>
      <w:r>
        <w:t>emphasising</w:t>
      </w:r>
      <w:proofErr w:type="spellEnd"/>
      <w:r>
        <w:t xml:space="preserve"> sustainability and ethical business </w:t>
      </w:r>
      <w:proofErr w:type="spellStart"/>
      <w:r>
        <w:t>practises</w:t>
      </w:r>
      <w:proofErr w:type="spellEnd"/>
      <w:r>
        <w:t>. Overall, Microsoft's leadership position in the IT sector has helped it maintain a substantial market share and remain competitive in the face of rising rivalry.</w:t>
      </w:r>
    </w:p>
    <w:p w14:paraId="36397CD7" w14:textId="0E6662F8" w:rsidR="008D2EC7" w:rsidRPr="008D2EC7" w:rsidRDefault="004D0F5E" w:rsidP="004D0F5E">
      <w:pPr>
        <w:pStyle w:val="Heading1"/>
      </w:pPr>
      <w:bookmarkStart w:id="23" w:name="_Toc132785306"/>
      <w:r>
        <w:t>6. Marketing mix</w:t>
      </w:r>
      <w:bookmarkEnd w:id="23"/>
    </w:p>
    <w:p w14:paraId="2C7EED62" w14:textId="2CF09CAD" w:rsidR="00F00D3C" w:rsidRDefault="00063CD4" w:rsidP="00C23987">
      <w:pPr>
        <w:pStyle w:val="Heading2"/>
      </w:pPr>
      <w:bookmarkStart w:id="24" w:name="_Toc132785307"/>
      <w:r>
        <w:t>6.1. Product</w:t>
      </w:r>
      <w:bookmarkEnd w:id="24"/>
    </w:p>
    <w:p w14:paraId="1EFEB47E" w14:textId="77777777" w:rsidR="00C1116F" w:rsidRPr="00C1116F" w:rsidRDefault="00C1116F" w:rsidP="00C1116F">
      <w:r w:rsidRPr="00C1116F">
        <w:t>Products include the Windows OS, Microsoft Office, and several other software applications designed to improve workplace efficiency and facilitate collaboration. Microsoft also sells hardware including the Surface tablet and laptop series, as well as Xbox and Xbox accessories.</w:t>
      </w:r>
    </w:p>
    <w:p w14:paraId="6ECBA754" w14:textId="075916E7" w:rsidR="00063CD4" w:rsidRDefault="00063CD4" w:rsidP="00063CD4">
      <w:pPr>
        <w:pStyle w:val="Heading2"/>
      </w:pPr>
      <w:bookmarkStart w:id="25" w:name="_Toc132785308"/>
      <w:r>
        <w:lastRenderedPageBreak/>
        <w:t>6.2. Price</w:t>
      </w:r>
      <w:bookmarkEnd w:id="25"/>
    </w:p>
    <w:p w14:paraId="7FD04221" w14:textId="7CBE9EFC" w:rsidR="00DF5B8B" w:rsidRPr="00DF5B8B" w:rsidRDefault="00565A69" w:rsidP="00DF5B8B">
      <w:r w:rsidRPr="00565A69">
        <w:t>Microsoft bases the cost of its goods on what it believes its customers will get out of them (a value-based pricing model). Customers may choose from a number of payment options, including subscription-based models, which provide both convenience and value.</w:t>
      </w:r>
    </w:p>
    <w:p w14:paraId="5741AA23" w14:textId="7385DE40" w:rsidR="00063CD4" w:rsidRDefault="00063CD4" w:rsidP="00063CD4">
      <w:pPr>
        <w:pStyle w:val="Heading2"/>
      </w:pPr>
      <w:bookmarkStart w:id="26" w:name="_Toc132785309"/>
      <w:r>
        <w:t>6.3. Promotion</w:t>
      </w:r>
      <w:bookmarkEnd w:id="26"/>
    </w:p>
    <w:p w14:paraId="128A4CBC" w14:textId="77777777" w:rsidR="006667C0" w:rsidRPr="006667C0" w:rsidRDefault="006667C0" w:rsidP="006667C0">
      <w:r w:rsidRPr="006667C0">
        <w:t>Advertising, PR, and direct sales are all part of Microsoft's strategy to spread the word about its wares. Content marketing, social media marketing, and influencer marketing are also used by the firm in their quest to connect with and develop connections with their clientele.</w:t>
      </w:r>
    </w:p>
    <w:p w14:paraId="43D521E9" w14:textId="77C41CA0" w:rsidR="00063CD4" w:rsidRDefault="00063CD4" w:rsidP="00063CD4">
      <w:pPr>
        <w:pStyle w:val="Heading2"/>
      </w:pPr>
      <w:bookmarkStart w:id="27" w:name="_Toc132785310"/>
      <w:r>
        <w:t>6.4. Place</w:t>
      </w:r>
      <w:bookmarkEnd w:id="27"/>
    </w:p>
    <w:p w14:paraId="589EB364" w14:textId="77777777" w:rsidR="00351B98" w:rsidRPr="00351B98" w:rsidRDefault="00351B98" w:rsidP="00351B98">
      <w:r w:rsidRPr="00351B98">
        <w:t> Microsoft's product distribution network includes brick-and-mortar storefronts, internet marketplaces, and independent distributors. The business also provides online services, or "cloud" solutions.</w:t>
      </w:r>
    </w:p>
    <w:p w14:paraId="05540781" w14:textId="2A0AF91C" w:rsidR="00063CD4" w:rsidRDefault="00063CD4" w:rsidP="00063CD4">
      <w:pPr>
        <w:pStyle w:val="Heading2"/>
      </w:pPr>
      <w:bookmarkStart w:id="28" w:name="_Toc132785311"/>
      <w:r>
        <w:t>6.5. People</w:t>
      </w:r>
      <w:bookmarkEnd w:id="28"/>
    </w:p>
    <w:p w14:paraId="02036F1B" w14:textId="4A2B0E75" w:rsidR="00DF5B8B" w:rsidRPr="00DF5B8B" w:rsidRDefault="007F14A4" w:rsidP="00DF5B8B">
      <w:r w:rsidRPr="007F14A4">
        <w:t xml:space="preserve">Employees play a vital part in the successful distribution of Microsoft's offerings (6.5). The </w:t>
      </w:r>
      <w:proofErr w:type="spellStart"/>
      <w:r w:rsidRPr="007F14A4">
        <w:t>organisation</w:t>
      </w:r>
      <w:proofErr w:type="spellEnd"/>
      <w:r w:rsidRPr="007F14A4">
        <w:t xml:space="preserve"> places a premium on training and development for its staff so that they may give superior service to customers.</w:t>
      </w:r>
    </w:p>
    <w:p w14:paraId="2C3ECC4E" w14:textId="58CA20AB" w:rsidR="00063CD4" w:rsidRDefault="00063CD4" w:rsidP="00063CD4">
      <w:pPr>
        <w:pStyle w:val="Heading2"/>
      </w:pPr>
      <w:bookmarkStart w:id="29" w:name="_Toc132785312"/>
      <w:r>
        <w:t>6.6. Process</w:t>
      </w:r>
      <w:bookmarkEnd w:id="29"/>
    </w:p>
    <w:p w14:paraId="4C7CAEEE" w14:textId="77777777" w:rsidR="00B911C8" w:rsidRPr="00B911C8" w:rsidRDefault="00B911C8" w:rsidP="00B911C8">
      <w:r w:rsidRPr="00B911C8">
        <w:t>Microsoft's method for creating new products places a premium on creativity and listening to the market. The corporation follows a strict protocol for creating new products, one that involves thorough testing and input from customers.</w:t>
      </w:r>
    </w:p>
    <w:p w14:paraId="6B55357B" w14:textId="02434F34" w:rsidR="00063CD4" w:rsidRDefault="00063CD4" w:rsidP="00063CD4">
      <w:pPr>
        <w:pStyle w:val="Heading2"/>
      </w:pPr>
      <w:bookmarkStart w:id="30" w:name="_Toc132785313"/>
      <w:r>
        <w:lastRenderedPageBreak/>
        <w:t>6.7. Physical evidence</w:t>
      </w:r>
      <w:bookmarkEnd w:id="30"/>
    </w:p>
    <w:p w14:paraId="60328099" w14:textId="77777777" w:rsidR="00B911C8" w:rsidRPr="00B911C8" w:rsidRDefault="00B911C8" w:rsidP="00B911C8">
      <w:r w:rsidRPr="00B911C8">
        <w:t xml:space="preserve">Microsoft's goods, packaging, and retail outlets all provide tangible evidence. Online ratings, reviews, and client feedback are some of the digital </w:t>
      </w:r>
      <w:proofErr w:type="gramStart"/>
      <w:r w:rsidRPr="00B911C8">
        <w:t>proof</w:t>
      </w:r>
      <w:proofErr w:type="gramEnd"/>
      <w:r w:rsidRPr="00B911C8">
        <w:t xml:space="preserve"> offered by the firm.</w:t>
      </w:r>
    </w:p>
    <w:p w14:paraId="2D545A0F" w14:textId="1101C2A0" w:rsidR="00063CD4" w:rsidRDefault="000D6F3F" w:rsidP="000D6F3F">
      <w:pPr>
        <w:pStyle w:val="Heading1"/>
      </w:pPr>
      <w:bookmarkStart w:id="31" w:name="_Toc132785314"/>
      <w:r>
        <w:t>7. Role of Marketing</w:t>
      </w:r>
      <w:bookmarkEnd w:id="31"/>
    </w:p>
    <w:p w14:paraId="0B942428" w14:textId="52355A5D" w:rsidR="000D6F3F" w:rsidRDefault="000D6686" w:rsidP="000D6686">
      <w:pPr>
        <w:pStyle w:val="Heading2"/>
      </w:pPr>
      <w:bookmarkStart w:id="32" w:name="_Toc132785315"/>
      <w:r>
        <w:t>7.1. Traditional Marketing</w:t>
      </w:r>
      <w:bookmarkEnd w:id="32"/>
    </w:p>
    <w:p w14:paraId="63D87C39" w14:textId="6FE91700" w:rsidR="00453AA7" w:rsidRPr="00453AA7" w:rsidRDefault="00736E8A" w:rsidP="00453AA7">
      <w:r w:rsidRPr="00736E8A">
        <w:t>Microsoft uses television, radio, print, billboards, and live events as part of their conventional marketing strategy. Microsoft has successfully promoted its goods and services through television ads shown during high-viewership sports events like the Super Bowl. Microsoft has also made use of print advertising in periodicals to spread the word about its wares. Microsoft also attends industry events to present its newest products and network with its clientele.</w:t>
      </w:r>
    </w:p>
    <w:p w14:paraId="32F3997A" w14:textId="08A2B6ED" w:rsidR="000D6686" w:rsidRDefault="000D6686" w:rsidP="000D6686">
      <w:pPr>
        <w:pStyle w:val="Heading2"/>
      </w:pPr>
      <w:bookmarkStart w:id="33" w:name="_Toc132785316"/>
      <w:r>
        <w:t>7.2. Digital Marketing</w:t>
      </w:r>
      <w:bookmarkEnd w:id="33"/>
    </w:p>
    <w:p w14:paraId="65505A5E" w14:textId="1FFE538C" w:rsidR="00962214" w:rsidRPr="00962214" w:rsidRDefault="00736E8A" w:rsidP="00962214">
      <w:r w:rsidRPr="00736E8A">
        <w:t>Microsoft uses digital marketing to reach and interact with its demographic using online mediums including social media, search engines, email, and websites. Microsoft has a sizable consumer base thanks in large part to its active participation on social networking sites like Twitter, LinkedIn, and Facebook. Microsoft also use search engine marketing in order to boost its rankings in SERPs and attract users looking for its goods and services. Microsoft also employs email marketing campaigns to keep in touch with its consumers and provide them useful information and promotions. Microsoft also has a robust online presence, with a website that has an intuitive design that makes it easy for users to get the information they need about the company's products, services, and support.</w:t>
      </w:r>
    </w:p>
    <w:p w14:paraId="02CA86A7" w14:textId="415F70DE" w:rsidR="000D6686" w:rsidRDefault="008038AE" w:rsidP="008038AE">
      <w:pPr>
        <w:pStyle w:val="Heading1"/>
      </w:pPr>
      <w:bookmarkStart w:id="34" w:name="_Toc132785317"/>
      <w:r>
        <w:lastRenderedPageBreak/>
        <w:t>8. Customer Journey Map</w:t>
      </w:r>
      <w:bookmarkEnd w:id="34"/>
    </w:p>
    <w:p w14:paraId="0C0212B5" w14:textId="77777777" w:rsidR="00281A89" w:rsidRDefault="00281A89" w:rsidP="00281A89">
      <w:r>
        <w:t>Microsoft client journey map is as follows:</w:t>
      </w:r>
    </w:p>
    <w:p w14:paraId="46945776" w14:textId="77777777" w:rsidR="00281A89" w:rsidRDefault="00281A89" w:rsidP="00281A89"/>
    <w:p w14:paraId="43EC1C10" w14:textId="77777777" w:rsidR="00281A89" w:rsidRDefault="00281A89" w:rsidP="00281A89">
      <w:r>
        <w:t>Awareness: The user learns about Microsoft via many mediums, including ads, social media, word of mouth, and internet searches.</w:t>
      </w:r>
    </w:p>
    <w:p w14:paraId="53FD759E" w14:textId="77777777" w:rsidR="00281A89" w:rsidRDefault="00281A89" w:rsidP="00281A89">
      <w:r>
        <w:t>Consideration: The consumer gives Microsoft's goods and services some thought by learning more about them, thinking about their needs, and weighing the pros and cons of various options.</w:t>
      </w:r>
    </w:p>
    <w:p w14:paraId="3D960624" w14:textId="77777777" w:rsidR="00281A89" w:rsidRDefault="00281A89" w:rsidP="00281A89">
      <w:r>
        <w:t>Purchase: The consumer makes the decision to buy a Microsoft product or service through either an online or brick-and-mortar retailer.</w:t>
      </w:r>
    </w:p>
    <w:p w14:paraId="3F766174" w14:textId="77777777" w:rsidR="00281A89" w:rsidRDefault="00281A89" w:rsidP="00281A89">
      <w:r>
        <w:t xml:space="preserve">Onboarding: After a client buys a Microsoft product or service, they are guided through an easy onboarding process so they can immediately begin </w:t>
      </w:r>
      <w:proofErr w:type="spellStart"/>
      <w:r>
        <w:t>utilising</w:t>
      </w:r>
      <w:proofErr w:type="spellEnd"/>
      <w:r>
        <w:t xml:space="preserve"> it.</w:t>
      </w:r>
    </w:p>
    <w:p w14:paraId="3B8578D5" w14:textId="77777777" w:rsidR="00281A89" w:rsidRDefault="00281A89" w:rsidP="00281A89">
      <w:r>
        <w:t>Usage: The consumer starts using Microsoft's goods and services and reaps the advantages of using them.</w:t>
      </w:r>
    </w:p>
    <w:p w14:paraId="0A79471E" w14:textId="77777777" w:rsidR="00281A89" w:rsidRDefault="00281A89" w:rsidP="00281A89">
      <w:r>
        <w:t>Support: Microsoft provides many channels of support, including chatbots, online support, and phone support, in the event that a consumer has questions or requires assistance with the product.</w:t>
      </w:r>
    </w:p>
    <w:p w14:paraId="69AA052A" w14:textId="77777777" w:rsidR="00281A89" w:rsidRDefault="00281A89" w:rsidP="00281A89">
      <w:r>
        <w:t>Loyalty: Customers who have a good experience with Microsoft's goods and services are more likely to become loyal to the company and its offerings.</w:t>
      </w:r>
    </w:p>
    <w:p w14:paraId="3A951019" w14:textId="77777777" w:rsidR="00281A89" w:rsidRDefault="00281A89" w:rsidP="00281A89">
      <w:r>
        <w:t>Advocacy: Customer satisfaction is a key factor in whether or not a customer would become an advocate for Microsoft, spreading the word about their great experiences with the company through online reviews, social media, or word of mouth. This has the ability to increase both brand recognition and sales.</w:t>
      </w:r>
    </w:p>
    <w:p w14:paraId="6192C390" w14:textId="77777777" w:rsidR="00281A89" w:rsidRDefault="00281A89" w:rsidP="00281A89">
      <w:r>
        <w:t xml:space="preserve">Product innovation, competitive pricing, effective promotion, convenient distribution channels, quality customer service, and engaging physical evidence are just some of the marketing mix </w:t>
      </w:r>
      <w:r>
        <w:lastRenderedPageBreak/>
        <w:t>elements that Microsoft can use to create a positive experience and build customer loyalty and advocacy at every stage of the customer journey.</w:t>
      </w:r>
    </w:p>
    <w:p w14:paraId="56654873" w14:textId="77777777" w:rsidR="00281A89" w:rsidRDefault="00281A89" w:rsidP="00281A89"/>
    <w:p w14:paraId="06993527" w14:textId="77777777" w:rsidR="00281A89" w:rsidRDefault="00281A89" w:rsidP="00281A89"/>
    <w:p w14:paraId="0579C3C7" w14:textId="77777777" w:rsidR="008038AE" w:rsidRPr="008038AE" w:rsidRDefault="008038AE" w:rsidP="008038AE"/>
    <w:p w14:paraId="78B85237" w14:textId="56F61C78" w:rsidR="007F00DB" w:rsidRDefault="00773D2B" w:rsidP="009C6589">
      <w:pPr>
        <w:pStyle w:val="Heading1"/>
      </w:pPr>
      <w:bookmarkStart w:id="35" w:name="_Toc132785318"/>
      <w:r>
        <w:t xml:space="preserve">9. </w:t>
      </w:r>
      <w:r w:rsidR="00060CB8" w:rsidRPr="009C6589">
        <w:t>Recommendation</w:t>
      </w:r>
      <w:bookmarkEnd w:id="35"/>
    </w:p>
    <w:p w14:paraId="62644028" w14:textId="43FB245E" w:rsidR="0002279C" w:rsidRDefault="009A716C" w:rsidP="006B0C2C">
      <w:pPr>
        <w:pStyle w:val="Heading2"/>
      </w:pPr>
      <w:bookmarkStart w:id="36" w:name="_Toc132785319"/>
      <w:r>
        <w:t xml:space="preserve">9.1. </w:t>
      </w:r>
      <w:r w:rsidR="006B0C2C">
        <w:t>Opportunity to Marketing strategy</w:t>
      </w:r>
      <w:bookmarkEnd w:id="36"/>
    </w:p>
    <w:p w14:paraId="346CE45A" w14:textId="77777777" w:rsidR="00FC0483" w:rsidRPr="00FC0483" w:rsidRDefault="00FC0483" w:rsidP="00FC0483">
      <w:r w:rsidRPr="00FC0483">
        <w:t>By marketing their goods and services as must-haves for a remote workforce, Microsoft can cash in on the rising popularity of working from home. To appeal to this demographic, businesses may create ads that show how their solutions, like Microsoft Teams, make it easier for remote workers to collaborate and communicate in real time.</w:t>
      </w:r>
    </w:p>
    <w:p w14:paraId="4826566B" w14:textId="77777777" w:rsidR="00BC3274" w:rsidRPr="00BC3274" w:rsidRDefault="00BC3274" w:rsidP="00BC3274"/>
    <w:p w14:paraId="53363D4E" w14:textId="6F69A0EC" w:rsidR="006B0C2C" w:rsidRDefault="009A716C" w:rsidP="006B0C2C">
      <w:pPr>
        <w:pStyle w:val="Heading2"/>
      </w:pPr>
      <w:bookmarkStart w:id="37" w:name="_Toc132785320"/>
      <w:r>
        <w:t xml:space="preserve">9.2. </w:t>
      </w:r>
      <w:r w:rsidR="006B0C2C">
        <w:t>Data Analysis technology</w:t>
      </w:r>
      <w:bookmarkEnd w:id="37"/>
    </w:p>
    <w:p w14:paraId="1FA35EAD" w14:textId="783103FD" w:rsidR="00FC0483" w:rsidRPr="00FC0483" w:rsidRDefault="00FC0483" w:rsidP="00FC0483">
      <w:r w:rsidRPr="00FC0483">
        <w:t>Microsoft can keep putting money into AI and ML so that companies can solve their data-driven challenges with the help of insights gained from the analysis. They may also use data analysis as a selling point to entice corporate customers.</w:t>
      </w:r>
    </w:p>
    <w:p w14:paraId="2B275F27" w14:textId="32D9C614" w:rsidR="006B0C2C" w:rsidRDefault="009A716C" w:rsidP="006B0C2C">
      <w:pPr>
        <w:pStyle w:val="Heading2"/>
      </w:pPr>
      <w:bookmarkStart w:id="38" w:name="_Toc132785321"/>
      <w:r>
        <w:t xml:space="preserve">9.3. </w:t>
      </w:r>
      <w:r w:rsidR="006B0C2C">
        <w:t>Brand Image</w:t>
      </w:r>
      <w:bookmarkEnd w:id="38"/>
    </w:p>
    <w:p w14:paraId="31690238" w14:textId="77777777" w:rsidR="00FC0483" w:rsidRPr="00FC0483" w:rsidRDefault="00FC0483" w:rsidP="00FC0483">
      <w:r w:rsidRPr="00FC0483">
        <w:t xml:space="preserve">Microsoft may strengthen its brand image by </w:t>
      </w:r>
      <w:proofErr w:type="spellStart"/>
      <w:r w:rsidRPr="00FC0483">
        <w:t>emphasising</w:t>
      </w:r>
      <w:proofErr w:type="spellEnd"/>
      <w:r w:rsidRPr="00FC0483">
        <w:t xml:space="preserve"> its social responsibility and dedication to sustainability, which is discussed in section 9.3. They may raise awareness of their efforts to lessen their impact on the environment and increase their usage of renewable energy. In addition, Microsoft may maintain its strong brand image by contributing to social initiatives like educating and training members of underprivileged areas.</w:t>
      </w:r>
    </w:p>
    <w:p w14:paraId="625E3931" w14:textId="5C4C681C" w:rsidR="006B0C2C" w:rsidRPr="006B0C2C" w:rsidRDefault="004D454D" w:rsidP="004D454D">
      <w:pPr>
        <w:pStyle w:val="Heading1"/>
      </w:pPr>
      <w:bookmarkStart w:id="39" w:name="_Toc132785322"/>
      <w:r>
        <w:lastRenderedPageBreak/>
        <w:t>10. Conclusion</w:t>
      </w:r>
      <w:bookmarkEnd w:id="39"/>
    </w:p>
    <w:p w14:paraId="5D2E65A5" w14:textId="77777777" w:rsidR="002230E2" w:rsidRPr="002230E2" w:rsidRDefault="00245958" w:rsidP="002230E2">
      <w:pPr>
        <w:ind w:firstLine="720"/>
        <w:rPr>
          <w:rFonts w:cs="Times New Roman"/>
        </w:rPr>
      </w:pPr>
      <w:r w:rsidRPr="009C6589">
        <w:rPr>
          <w:rFonts w:cs="Times New Roman"/>
        </w:rPr>
        <w:t xml:space="preserve"> </w:t>
      </w:r>
      <w:r w:rsidR="002230E2" w:rsidRPr="002230E2">
        <w:rPr>
          <w:rFonts w:cs="Times New Roman"/>
        </w:rPr>
        <w:t>In conclusion, Microsoft is a leading technological firm known across the world for its reputable name and extensive catalogue of goods and services. Microsoft has to create a complete marketing strategy that makes use of data analysis technologies to get insights about their clients and enhance their marketing efforts if it wants to remain competitive in the highly competitive technology business. Furthermore, Microsoft has to keep up and even improve its already stellar brand image if it wants to remain relevant and competitive in the market. Microsoft can keep expanding its client base and strengthening its position as a market leader in the technology sector if it adopts the suggestions made in this report.</w:t>
      </w:r>
    </w:p>
    <w:p w14:paraId="57FE63CD" w14:textId="77777777" w:rsidR="002230E2" w:rsidRPr="002230E2" w:rsidRDefault="002230E2" w:rsidP="002230E2">
      <w:pPr>
        <w:ind w:firstLine="720"/>
        <w:rPr>
          <w:rFonts w:cs="Times New Roman"/>
        </w:rPr>
      </w:pPr>
    </w:p>
    <w:p w14:paraId="554788C9" w14:textId="77777777" w:rsidR="002230E2" w:rsidRPr="002230E2" w:rsidRDefault="002230E2" w:rsidP="002230E2">
      <w:pPr>
        <w:ind w:firstLine="720"/>
        <w:rPr>
          <w:rFonts w:cs="Times New Roman"/>
        </w:rPr>
      </w:pPr>
    </w:p>
    <w:p w14:paraId="70557988" w14:textId="6661E21D" w:rsidR="00BC7A91" w:rsidRDefault="00BC7A91">
      <w:pPr>
        <w:spacing w:line="240" w:lineRule="auto"/>
        <w:rPr>
          <w:rFonts w:cs="Times New Roman"/>
        </w:rPr>
      </w:pPr>
      <w:r>
        <w:rPr>
          <w:rFonts w:cs="Times New Roman"/>
        </w:rPr>
        <w:br w:type="page"/>
      </w:r>
    </w:p>
    <w:p w14:paraId="3FD52E3D" w14:textId="481D0B41" w:rsidR="007B2EB1" w:rsidRDefault="003226FF" w:rsidP="009C6589">
      <w:pPr>
        <w:pStyle w:val="Heading1"/>
      </w:pPr>
      <w:bookmarkStart w:id="40" w:name="_Toc132785323"/>
      <w:r w:rsidRPr="009C6589">
        <w:lastRenderedPageBreak/>
        <w:t>Bibliography</w:t>
      </w:r>
      <w:bookmarkEnd w:id="40"/>
    </w:p>
    <w:p w14:paraId="647F60D3" w14:textId="77777777" w:rsidR="00041FC2" w:rsidRPr="00041FC2" w:rsidRDefault="00041FC2" w:rsidP="00041FC2">
      <w:pPr>
        <w:ind w:left="720" w:hanging="720"/>
        <w:rPr>
          <w:rFonts w:cs="Times New Roman"/>
          <w:color w:val="222222"/>
          <w:szCs w:val="24"/>
          <w:shd w:val="clear" w:color="auto" w:fill="FFFFFF"/>
        </w:rPr>
      </w:pPr>
      <w:r w:rsidRPr="00041FC2">
        <w:rPr>
          <w:rFonts w:cs="Times New Roman"/>
          <w:color w:val="222222"/>
          <w:szCs w:val="24"/>
          <w:shd w:val="clear" w:color="auto" w:fill="FFFFFF"/>
        </w:rPr>
        <w:t xml:space="preserve">Bree, R.T. and Gallagher, G., 2016. Using Microsoft Excel to code and thematically </w:t>
      </w:r>
      <w:proofErr w:type="spellStart"/>
      <w:r w:rsidRPr="00041FC2">
        <w:rPr>
          <w:rFonts w:cs="Times New Roman"/>
          <w:color w:val="222222"/>
          <w:szCs w:val="24"/>
          <w:shd w:val="clear" w:color="auto" w:fill="FFFFFF"/>
        </w:rPr>
        <w:t>analyse</w:t>
      </w:r>
      <w:proofErr w:type="spellEnd"/>
      <w:r w:rsidRPr="00041FC2">
        <w:rPr>
          <w:rFonts w:cs="Times New Roman"/>
          <w:color w:val="222222"/>
          <w:szCs w:val="24"/>
          <w:shd w:val="clear" w:color="auto" w:fill="FFFFFF"/>
        </w:rPr>
        <w:t xml:space="preserve"> qualitative data: a simple, cost-effective approach. </w:t>
      </w:r>
      <w:r w:rsidRPr="00041FC2">
        <w:rPr>
          <w:rFonts w:cs="Times New Roman"/>
          <w:i/>
          <w:iCs/>
          <w:color w:val="222222"/>
          <w:szCs w:val="24"/>
          <w:shd w:val="clear" w:color="auto" w:fill="FFFFFF"/>
        </w:rPr>
        <w:t>All Ireland Journal of Higher Education</w:t>
      </w:r>
      <w:r w:rsidRPr="00041FC2">
        <w:rPr>
          <w:rFonts w:cs="Times New Roman"/>
          <w:color w:val="222222"/>
          <w:szCs w:val="24"/>
          <w:shd w:val="clear" w:color="auto" w:fill="FFFFFF"/>
        </w:rPr>
        <w:t>, </w:t>
      </w:r>
      <w:r w:rsidRPr="00041FC2">
        <w:rPr>
          <w:rFonts w:cs="Times New Roman"/>
          <w:i/>
          <w:iCs/>
          <w:color w:val="222222"/>
          <w:szCs w:val="24"/>
          <w:shd w:val="clear" w:color="auto" w:fill="FFFFFF"/>
        </w:rPr>
        <w:t>8</w:t>
      </w:r>
      <w:r w:rsidRPr="00041FC2">
        <w:rPr>
          <w:rFonts w:cs="Times New Roman"/>
          <w:color w:val="222222"/>
          <w:szCs w:val="24"/>
          <w:shd w:val="clear" w:color="auto" w:fill="FFFFFF"/>
        </w:rPr>
        <w:t>(2).</w:t>
      </w:r>
    </w:p>
    <w:p w14:paraId="05B25ABE" w14:textId="77777777" w:rsidR="00041FC2" w:rsidRPr="00041FC2" w:rsidRDefault="00041FC2" w:rsidP="00041FC2">
      <w:pPr>
        <w:ind w:left="720" w:hanging="720"/>
        <w:rPr>
          <w:rFonts w:cs="Times New Roman"/>
          <w:sz w:val="32"/>
          <w:szCs w:val="28"/>
        </w:rPr>
      </w:pPr>
      <w:r w:rsidRPr="00041FC2">
        <w:rPr>
          <w:rFonts w:cs="Times New Roman"/>
          <w:color w:val="222222"/>
          <w:szCs w:val="24"/>
          <w:shd w:val="clear" w:color="auto" w:fill="FFFFFF"/>
        </w:rPr>
        <w:t>Herman, M., 2017. Creating a Personal SWOT Analysis. </w:t>
      </w:r>
      <w:r w:rsidRPr="00041FC2">
        <w:rPr>
          <w:rFonts w:cs="Times New Roman"/>
          <w:i/>
          <w:iCs/>
          <w:color w:val="222222"/>
          <w:szCs w:val="24"/>
          <w:shd w:val="clear" w:color="auto" w:fill="FFFFFF"/>
        </w:rPr>
        <w:t xml:space="preserve">MRH Enterprises LLC. </w:t>
      </w:r>
      <w:proofErr w:type="spellStart"/>
      <w:r w:rsidRPr="00041FC2">
        <w:rPr>
          <w:rFonts w:cs="Times New Roman"/>
          <w:i/>
          <w:iCs/>
          <w:color w:val="222222"/>
          <w:szCs w:val="24"/>
          <w:shd w:val="clear" w:color="auto" w:fill="FFFFFF"/>
        </w:rPr>
        <w:t>Fecha</w:t>
      </w:r>
      <w:proofErr w:type="spellEnd"/>
      <w:r w:rsidRPr="00041FC2">
        <w:rPr>
          <w:rFonts w:cs="Times New Roman"/>
          <w:i/>
          <w:iCs/>
          <w:color w:val="222222"/>
          <w:szCs w:val="24"/>
          <w:shd w:val="clear" w:color="auto" w:fill="FFFFFF"/>
        </w:rPr>
        <w:t xml:space="preserve"> de consulta</w:t>
      </w:r>
      <w:r w:rsidRPr="00041FC2">
        <w:rPr>
          <w:rFonts w:cs="Times New Roman"/>
          <w:color w:val="222222"/>
          <w:szCs w:val="24"/>
          <w:shd w:val="clear" w:color="auto" w:fill="FFFFFF"/>
        </w:rPr>
        <w:t>, </w:t>
      </w:r>
      <w:proofErr w:type="gramStart"/>
      <w:r w:rsidRPr="00041FC2">
        <w:rPr>
          <w:rFonts w:cs="Times New Roman"/>
          <w:i/>
          <w:iCs/>
          <w:color w:val="222222"/>
          <w:szCs w:val="24"/>
          <w:shd w:val="clear" w:color="auto" w:fill="FFFFFF"/>
        </w:rPr>
        <w:t>20</w:t>
      </w:r>
      <w:r w:rsidRPr="00041FC2">
        <w:rPr>
          <w:rFonts w:cs="Times New Roman"/>
          <w:color w:val="222222"/>
          <w:szCs w:val="24"/>
          <w:shd w:val="clear" w:color="auto" w:fill="FFFFFF"/>
        </w:rPr>
        <w:t>.Buckley</w:t>
      </w:r>
      <w:proofErr w:type="gramEnd"/>
      <w:r w:rsidRPr="00041FC2">
        <w:rPr>
          <w:rFonts w:cs="Times New Roman"/>
          <w:color w:val="222222"/>
          <w:szCs w:val="24"/>
          <w:shd w:val="clear" w:color="auto" w:fill="FFFFFF"/>
        </w:rPr>
        <w:t>, A., 2019. A Strategic Audit of Microsoft.</w:t>
      </w:r>
    </w:p>
    <w:p w14:paraId="264FE791" w14:textId="77777777" w:rsidR="00041FC2" w:rsidRPr="00041FC2" w:rsidRDefault="00041FC2" w:rsidP="00041FC2">
      <w:pPr>
        <w:ind w:left="720" w:hanging="720"/>
        <w:rPr>
          <w:rFonts w:cs="Times New Roman"/>
          <w:color w:val="222222"/>
          <w:szCs w:val="24"/>
          <w:shd w:val="clear" w:color="auto" w:fill="FFFFFF"/>
        </w:rPr>
      </w:pPr>
      <w:r w:rsidRPr="00041FC2">
        <w:rPr>
          <w:rFonts w:cs="Times New Roman"/>
          <w:color w:val="222222"/>
          <w:szCs w:val="24"/>
          <w:shd w:val="clear" w:color="auto" w:fill="FFFFFF"/>
        </w:rPr>
        <w:t xml:space="preserve">Hug, S.E., Ochsner, M. and </w:t>
      </w:r>
      <w:proofErr w:type="spellStart"/>
      <w:r w:rsidRPr="00041FC2">
        <w:rPr>
          <w:rFonts w:cs="Times New Roman"/>
          <w:color w:val="222222"/>
          <w:szCs w:val="24"/>
          <w:shd w:val="clear" w:color="auto" w:fill="FFFFFF"/>
        </w:rPr>
        <w:t>Brändle</w:t>
      </w:r>
      <w:proofErr w:type="spellEnd"/>
      <w:r w:rsidRPr="00041FC2">
        <w:rPr>
          <w:rFonts w:cs="Times New Roman"/>
          <w:color w:val="222222"/>
          <w:szCs w:val="24"/>
          <w:shd w:val="clear" w:color="auto" w:fill="FFFFFF"/>
        </w:rPr>
        <w:t xml:space="preserve">, M.P., 2017. Citation analysis with </w:t>
      </w:r>
      <w:proofErr w:type="spellStart"/>
      <w:r w:rsidRPr="00041FC2">
        <w:rPr>
          <w:rFonts w:cs="Times New Roman"/>
          <w:color w:val="222222"/>
          <w:szCs w:val="24"/>
          <w:shd w:val="clear" w:color="auto" w:fill="FFFFFF"/>
        </w:rPr>
        <w:t>microsoft</w:t>
      </w:r>
      <w:proofErr w:type="spellEnd"/>
      <w:r w:rsidRPr="00041FC2">
        <w:rPr>
          <w:rFonts w:cs="Times New Roman"/>
          <w:color w:val="222222"/>
          <w:szCs w:val="24"/>
          <w:shd w:val="clear" w:color="auto" w:fill="FFFFFF"/>
        </w:rPr>
        <w:t xml:space="preserve"> academic. </w:t>
      </w:r>
      <w:proofErr w:type="spellStart"/>
      <w:r w:rsidRPr="00041FC2">
        <w:rPr>
          <w:rFonts w:cs="Times New Roman"/>
          <w:i/>
          <w:iCs/>
          <w:color w:val="222222"/>
          <w:szCs w:val="24"/>
          <w:shd w:val="clear" w:color="auto" w:fill="FFFFFF"/>
        </w:rPr>
        <w:t>Scientometrics</w:t>
      </w:r>
      <w:proofErr w:type="spellEnd"/>
      <w:r w:rsidRPr="00041FC2">
        <w:rPr>
          <w:rFonts w:cs="Times New Roman"/>
          <w:color w:val="222222"/>
          <w:szCs w:val="24"/>
          <w:shd w:val="clear" w:color="auto" w:fill="FFFFFF"/>
        </w:rPr>
        <w:t>, </w:t>
      </w:r>
      <w:r w:rsidRPr="00041FC2">
        <w:rPr>
          <w:rFonts w:cs="Times New Roman"/>
          <w:i/>
          <w:iCs/>
          <w:color w:val="222222"/>
          <w:szCs w:val="24"/>
          <w:shd w:val="clear" w:color="auto" w:fill="FFFFFF"/>
        </w:rPr>
        <w:t>111</w:t>
      </w:r>
      <w:r w:rsidRPr="00041FC2">
        <w:rPr>
          <w:rFonts w:cs="Times New Roman"/>
          <w:color w:val="222222"/>
          <w:szCs w:val="24"/>
          <w:shd w:val="clear" w:color="auto" w:fill="FFFFFF"/>
        </w:rPr>
        <w:t>, pp.371-378.</w:t>
      </w:r>
    </w:p>
    <w:p w14:paraId="62737686" w14:textId="77777777" w:rsidR="00041FC2" w:rsidRPr="00041FC2" w:rsidRDefault="00041FC2" w:rsidP="00041FC2">
      <w:pPr>
        <w:ind w:left="720" w:hanging="720"/>
        <w:rPr>
          <w:rFonts w:cs="Times New Roman"/>
          <w:color w:val="222222"/>
          <w:szCs w:val="24"/>
          <w:shd w:val="clear" w:color="auto" w:fill="FFFFFF"/>
        </w:rPr>
      </w:pPr>
      <w:proofErr w:type="spellStart"/>
      <w:r w:rsidRPr="00041FC2">
        <w:rPr>
          <w:rFonts w:cs="Times New Roman"/>
          <w:color w:val="222222"/>
          <w:szCs w:val="24"/>
          <w:shd w:val="clear" w:color="auto" w:fill="FFFFFF"/>
        </w:rPr>
        <w:t>Kvåle</w:t>
      </w:r>
      <w:proofErr w:type="spellEnd"/>
      <w:r w:rsidRPr="00041FC2">
        <w:rPr>
          <w:rFonts w:cs="Times New Roman"/>
          <w:color w:val="222222"/>
          <w:szCs w:val="24"/>
          <w:shd w:val="clear" w:color="auto" w:fill="FFFFFF"/>
        </w:rPr>
        <w:t>, G., 2016. Software as ideology: A multimodal critical discourse analysis of Microsoft Word and SmartArt. </w:t>
      </w:r>
      <w:r w:rsidRPr="00041FC2">
        <w:rPr>
          <w:rFonts w:cs="Times New Roman"/>
          <w:i/>
          <w:iCs/>
          <w:color w:val="222222"/>
          <w:szCs w:val="24"/>
          <w:shd w:val="clear" w:color="auto" w:fill="FFFFFF"/>
        </w:rPr>
        <w:t>Journal of Language and Politics</w:t>
      </w:r>
      <w:r w:rsidRPr="00041FC2">
        <w:rPr>
          <w:rFonts w:cs="Times New Roman"/>
          <w:color w:val="222222"/>
          <w:szCs w:val="24"/>
          <w:shd w:val="clear" w:color="auto" w:fill="FFFFFF"/>
        </w:rPr>
        <w:t>, </w:t>
      </w:r>
      <w:r w:rsidRPr="00041FC2">
        <w:rPr>
          <w:rFonts w:cs="Times New Roman"/>
          <w:i/>
          <w:iCs/>
          <w:color w:val="222222"/>
          <w:szCs w:val="24"/>
          <w:shd w:val="clear" w:color="auto" w:fill="FFFFFF"/>
        </w:rPr>
        <w:t>15</w:t>
      </w:r>
      <w:r w:rsidRPr="00041FC2">
        <w:rPr>
          <w:rFonts w:cs="Times New Roman"/>
          <w:color w:val="222222"/>
          <w:szCs w:val="24"/>
          <w:shd w:val="clear" w:color="auto" w:fill="FFFFFF"/>
        </w:rPr>
        <w:t>(3), pp.259-273.</w:t>
      </w:r>
    </w:p>
    <w:p w14:paraId="0296CC26" w14:textId="77777777" w:rsidR="00041FC2" w:rsidRPr="00041FC2" w:rsidRDefault="00041FC2" w:rsidP="00041FC2">
      <w:pPr>
        <w:ind w:left="720" w:hanging="720"/>
        <w:rPr>
          <w:rFonts w:cs="Times New Roman"/>
          <w:color w:val="222222"/>
          <w:szCs w:val="24"/>
          <w:shd w:val="clear" w:color="auto" w:fill="FFFFFF"/>
        </w:rPr>
      </w:pPr>
      <w:proofErr w:type="spellStart"/>
      <w:r w:rsidRPr="00041FC2">
        <w:rPr>
          <w:rFonts w:cs="Times New Roman"/>
          <w:color w:val="222222"/>
          <w:szCs w:val="24"/>
          <w:shd w:val="clear" w:color="auto" w:fill="FFFFFF"/>
        </w:rPr>
        <w:t>Lukianov</w:t>
      </w:r>
      <w:proofErr w:type="spellEnd"/>
      <w:r w:rsidRPr="00041FC2">
        <w:rPr>
          <w:rFonts w:cs="Times New Roman"/>
          <w:color w:val="222222"/>
          <w:szCs w:val="24"/>
          <w:shd w:val="clear" w:color="auto" w:fill="FFFFFF"/>
        </w:rPr>
        <w:t xml:space="preserve">, D., </w:t>
      </w:r>
      <w:proofErr w:type="spellStart"/>
      <w:r w:rsidRPr="00041FC2">
        <w:rPr>
          <w:rFonts w:cs="Times New Roman"/>
          <w:color w:val="222222"/>
          <w:szCs w:val="24"/>
          <w:shd w:val="clear" w:color="auto" w:fill="FFFFFF"/>
        </w:rPr>
        <w:t>Mazeika</w:t>
      </w:r>
      <w:proofErr w:type="spellEnd"/>
      <w:r w:rsidRPr="00041FC2">
        <w:rPr>
          <w:rFonts w:cs="Times New Roman"/>
          <w:color w:val="222222"/>
          <w:szCs w:val="24"/>
          <w:shd w:val="clear" w:color="auto" w:fill="FFFFFF"/>
        </w:rPr>
        <w:t xml:space="preserve">, M., </w:t>
      </w:r>
      <w:proofErr w:type="spellStart"/>
      <w:r w:rsidRPr="00041FC2">
        <w:rPr>
          <w:rFonts w:cs="Times New Roman"/>
          <w:color w:val="222222"/>
          <w:szCs w:val="24"/>
          <w:shd w:val="clear" w:color="auto" w:fill="FFFFFF"/>
        </w:rPr>
        <w:t>Gogunskii</w:t>
      </w:r>
      <w:proofErr w:type="spellEnd"/>
      <w:r w:rsidRPr="00041FC2">
        <w:rPr>
          <w:rFonts w:cs="Times New Roman"/>
          <w:color w:val="222222"/>
          <w:szCs w:val="24"/>
          <w:shd w:val="clear" w:color="auto" w:fill="FFFFFF"/>
        </w:rPr>
        <w:t xml:space="preserve">, V. and </w:t>
      </w:r>
      <w:proofErr w:type="spellStart"/>
      <w:r w:rsidRPr="00041FC2">
        <w:rPr>
          <w:rFonts w:cs="Times New Roman"/>
          <w:color w:val="222222"/>
          <w:szCs w:val="24"/>
          <w:shd w:val="clear" w:color="auto" w:fill="FFFFFF"/>
        </w:rPr>
        <w:t>Kolesnikova</w:t>
      </w:r>
      <w:proofErr w:type="spellEnd"/>
      <w:r w:rsidRPr="00041FC2">
        <w:rPr>
          <w:rFonts w:cs="Times New Roman"/>
          <w:color w:val="222222"/>
          <w:szCs w:val="24"/>
          <w:shd w:val="clear" w:color="auto" w:fill="FFFFFF"/>
        </w:rPr>
        <w:t>, K., 2020, December. SWOT Analysis as an Effective Way to Obtain Primary Data for Mathematical Modeling in Project Risk Management. In </w:t>
      </w:r>
      <w:r w:rsidRPr="00041FC2">
        <w:rPr>
          <w:rFonts w:cs="Times New Roman"/>
          <w:i/>
          <w:iCs/>
          <w:color w:val="222222"/>
          <w:szCs w:val="24"/>
          <w:shd w:val="clear" w:color="auto" w:fill="FFFFFF"/>
        </w:rPr>
        <w:t>ICST</w:t>
      </w:r>
      <w:r w:rsidRPr="00041FC2">
        <w:rPr>
          <w:rFonts w:cs="Times New Roman"/>
          <w:color w:val="222222"/>
          <w:szCs w:val="24"/>
          <w:shd w:val="clear" w:color="auto" w:fill="FFFFFF"/>
        </w:rPr>
        <w:t> (pp. 79-92).</w:t>
      </w:r>
    </w:p>
    <w:p w14:paraId="6E227CA2" w14:textId="77777777" w:rsidR="00041FC2" w:rsidRPr="00041FC2" w:rsidRDefault="00041FC2" w:rsidP="00041FC2">
      <w:pPr>
        <w:ind w:left="720" w:hanging="720"/>
        <w:rPr>
          <w:rFonts w:cs="Times New Roman"/>
          <w:color w:val="222222"/>
          <w:szCs w:val="24"/>
          <w:shd w:val="clear" w:color="auto" w:fill="FFFFFF"/>
        </w:rPr>
      </w:pPr>
      <w:proofErr w:type="spellStart"/>
      <w:r w:rsidRPr="00041FC2">
        <w:rPr>
          <w:rFonts w:cs="Times New Roman"/>
          <w:color w:val="222222"/>
          <w:szCs w:val="24"/>
          <w:shd w:val="clear" w:color="auto" w:fill="FFFFFF"/>
        </w:rPr>
        <w:t>Procházka</w:t>
      </w:r>
      <w:proofErr w:type="spellEnd"/>
      <w:r w:rsidRPr="00041FC2">
        <w:rPr>
          <w:rFonts w:cs="Times New Roman"/>
          <w:color w:val="222222"/>
          <w:szCs w:val="24"/>
          <w:shd w:val="clear" w:color="auto" w:fill="FFFFFF"/>
        </w:rPr>
        <w:t xml:space="preserve">, A., </w:t>
      </w:r>
      <w:proofErr w:type="spellStart"/>
      <w:r w:rsidRPr="00041FC2">
        <w:rPr>
          <w:rFonts w:cs="Times New Roman"/>
          <w:color w:val="222222"/>
          <w:szCs w:val="24"/>
          <w:shd w:val="clear" w:color="auto" w:fill="FFFFFF"/>
        </w:rPr>
        <w:t>Schätz</w:t>
      </w:r>
      <w:proofErr w:type="spellEnd"/>
      <w:r w:rsidRPr="00041FC2">
        <w:rPr>
          <w:rFonts w:cs="Times New Roman"/>
          <w:color w:val="222222"/>
          <w:szCs w:val="24"/>
          <w:shd w:val="clear" w:color="auto" w:fill="FFFFFF"/>
        </w:rPr>
        <w:t xml:space="preserve">, M., </w:t>
      </w:r>
      <w:proofErr w:type="spellStart"/>
      <w:r w:rsidRPr="00041FC2">
        <w:rPr>
          <w:rFonts w:cs="Times New Roman"/>
          <w:color w:val="222222"/>
          <w:szCs w:val="24"/>
          <w:shd w:val="clear" w:color="auto" w:fill="FFFFFF"/>
        </w:rPr>
        <w:t>Vyšata</w:t>
      </w:r>
      <w:proofErr w:type="spellEnd"/>
      <w:r w:rsidRPr="00041FC2">
        <w:rPr>
          <w:rFonts w:cs="Times New Roman"/>
          <w:color w:val="222222"/>
          <w:szCs w:val="24"/>
          <w:shd w:val="clear" w:color="auto" w:fill="FFFFFF"/>
        </w:rPr>
        <w:t xml:space="preserve">, O. and </w:t>
      </w:r>
      <w:proofErr w:type="spellStart"/>
      <w:r w:rsidRPr="00041FC2">
        <w:rPr>
          <w:rFonts w:cs="Times New Roman"/>
          <w:color w:val="222222"/>
          <w:szCs w:val="24"/>
          <w:shd w:val="clear" w:color="auto" w:fill="FFFFFF"/>
        </w:rPr>
        <w:t>Vališ</w:t>
      </w:r>
      <w:proofErr w:type="spellEnd"/>
      <w:r w:rsidRPr="00041FC2">
        <w:rPr>
          <w:rFonts w:cs="Times New Roman"/>
          <w:color w:val="222222"/>
          <w:szCs w:val="24"/>
          <w:shd w:val="clear" w:color="auto" w:fill="FFFFFF"/>
        </w:rPr>
        <w:t xml:space="preserve">, M., 2016. Microsoft </w:t>
      </w:r>
      <w:proofErr w:type="spellStart"/>
      <w:r w:rsidRPr="00041FC2">
        <w:rPr>
          <w:rFonts w:cs="Times New Roman"/>
          <w:color w:val="222222"/>
          <w:szCs w:val="24"/>
          <w:shd w:val="clear" w:color="auto" w:fill="FFFFFF"/>
        </w:rPr>
        <w:t>kinect</w:t>
      </w:r>
      <w:proofErr w:type="spellEnd"/>
      <w:r w:rsidRPr="00041FC2">
        <w:rPr>
          <w:rFonts w:cs="Times New Roman"/>
          <w:color w:val="222222"/>
          <w:szCs w:val="24"/>
          <w:shd w:val="clear" w:color="auto" w:fill="FFFFFF"/>
        </w:rPr>
        <w:t xml:space="preserve"> visual and depth sensors for breathing and heart rate analysis. </w:t>
      </w:r>
      <w:r w:rsidRPr="00041FC2">
        <w:rPr>
          <w:rFonts w:cs="Times New Roman"/>
          <w:i/>
          <w:iCs/>
          <w:color w:val="222222"/>
          <w:szCs w:val="24"/>
          <w:shd w:val="clear" w:color="auto" w:fill="FFFFFF"/>
        </w:rPr>
        <w:t>Sensors</w:t>
      </w:r>
      <w:r w:rsidRPr="00041FC2">
        <w:rPr>
          <w:rFonts w:cs="Times New Roman"/>
          <w:color w:val="222222"/>
          <w:szCs w:val="24"/>
          <w:shd w:val="clear" w:color="auto" w:fill="FFFFFF"/>
        </w:rPr>
        <w:t>, </w:t>
      </w:r>
      <w:r w:rsidRPr="00041FC2">
        <w:rPr>
          <w:rFonts w:cs="Times New Roman"/>
          <w:i/>
          <w:iCs/>
          <w:color w:val="222222"/>
          <w:szCs w:val="24"/>
          <w:shd w:val="clear" w:color="auto" w:fill="FFFFFF"/>
        </w:rPr>
        <w:t>16</w:t>
      </w:r>
      <w:r w:rsidRPr="00041FC2">
        <w:rPr>
          <w:rFonts w:cs="Times New Roman"/>
          <w:color w:val="222222"/>
          <w:szCs w:val="24"/>
          <w:shd w:val="clear" w:color="auto" w:fill="FFFFFF"/>
        </w:rPr>
        <w:t>(7), p.996.</w:t>
      </w:r>
    </w:p>
    <w:p w14:paraId="3C1440D9" w14:textId="77777777" w:rsidR="00041FC2" w:rsidRPr="00041FC2" w:rsidRDefault="00041FC2" w:rsidP="00041FC2">
      <w:pPr>
        <w:ind w:left="720" w:hanging="720"/>
        <w:rPr>
          <w:rFonts w:cs="Times New Roman"/>
          <w:color w:val="222222"/>
          <w:szCs w:val="24"/>
          <w:shd w:val="clear" w:color="auto" w:fill="FFFFFF"/>
        </w:rPr>
      </w:pPr>
      <w:r w:rsidRPr="00041FC2">
        <w:rPr>
          <w:rFonts w:cs="Times New Roman"/>
          <w:color w:val="222222"/>
          <w:szCs w:val="24"/>
          <w:shd w:val="clear" w:color="auto" w:fill="FFFFFF"/>
        </w:rPr>
        <w:t>Singh, R. and Awasthi, S., 2020. Updated comparative analysis on video conferencing platforms-zoom, Google meet, Microsoft Teams, WebEx Teams and GoToMeetings. </w:t>
      </w:r>
      <w:proofErr w:type="spellStart"/>
      <w:r w:rsidRPr="00041FC2">
        <w:rPr>
          <w:rFonts w:cs="Times New Roman"/>
          <w:i/>
          <w:iCs/>
          <w:color w:val="222222"/>
          <w:szCs w:val="24"/>
          <w:shd w:val="clear" w:color="auto" w:fill="FFFFFF"/>
        </w:rPr>
        <w:t>EasyChair</w:t>
      </w:r>
      <w:proofErr w:type="spellEnd"/>
      <w:r w:rsidRPr="00041FC2">
        <w:rPr>
          <w:rFonts w:cs="Times New Roman"/>
          <w:i/>
          <w:iCs/>
          <w:color w:val="222222"/>
          <w:szCs w:val="24"/>
          <w:shd w:val="clear" w:color="auto" w:fill="FFFFFF"/>
        </w:rPr>
        <w:t xml:space="preserve"> Preprint</w:t>
      </w:r>
      <w:r w:rsidRPr="00041FC2">
        <w:rPr>
          <w:rFonts w:cs="Times New Roman"/>
          <w:color w:val="222222"/>
          <w:szCs w:val="24"/>
          <w:shd w:val="clear" w:color="auto" w:fill="FFFFFF"/>
        </w:rPr>
        <w:t>, </w:t>
      </w:r>
      <w:r w:rsidRPr="00041FC2">
        <w:rPr>
          <w:rFonts w:cs="Times New Roman"/>
          <w:i/>
          <w:iCs/>
          <w:color w:val="222222"/>
          <w:szCs w:val="24"/>
          <w:shd w:val="clear" w:color="auto" w:fill="FFFFFF"/>
        </w:rPr>
        <w:t>4026</w:t>
      </w:r>
      <w:r w:rsidRPr="00041FC2">
        <w:rPr>
          <w:rFonts w:cs="Times New Roman"/>
          <w:color w:val="222222"/>
          <w:szCs w:val="24"/>
          <w:shd w:val="clear" w:color="auto" w:fill="FFFFFF"/>
        </w:rPr>
        <w:t>, pp.1-9.</w:t>
      </w:r>
    </w:p>
    <w:p w14:paraId="7008A842" w14:textId="77777777" w:rsidR="00041FC2" w:rsidRPr="00041FC2" w:rsidRDefault="00041FC2" w:rsidP="00041FC2">
      <w:pPr>
        <w:ind w:left="720" w:hanging="720"/>
        <w:rPr>
          <w:rFonts w:cs="Times New Roman"/>
          <w:color w:val="222222"/>
          <w:szCs w:val="24"/>
          <w:shd w:val="clear" w:color="auto" w:fill="FFFFFF"/>
        </w:rPr>
      </w:pPr>
      <w:r w:rsidRPr="00041FC2">
        <w:rPr>
          <w:rFonts w:cs="Times New Roman"/>
          <w:color w:val="222222"/>
          <w:szCs w:val="24"/>
          <w:shd w:val="clear" w:color="auto" w:fill="FFFFFF"/>
        </w:rPr>
        <w:t>Warner, J.P., 2019. Microsoft: A Strategic Audit.</w:t>
      </w:r>
    </w:p>
    <w:sectPr w:rsidR="00041FC2" w:rsidRPr="00041FC2">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F9781" w14:textId="77777777" w:rsidR="00DE2AD7" w:rsidRDefault="00DE2AD7" w:rsidP="00825C95">
      <w:pPr>
        <w:spacing w:line="240" w:lineRule="auto"/>
      </w:pPr>
      <w:r>
        <w:separator/>
      </w:r>
    </w:p>
  </w:endnote>
  <w:endnote w:type="continuationSeparator" w:id="0">
    <w:p w14:paraId="505C1B54" w14:textId="77777777" w:rsidR="00DE2AD7" w:rsidRDefault="00DE2AD7" w:rsidP="00825C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30AF9" w14:textId="77777777" w:rsidR="00DE2AD7" w:rsidRDefault="00DE2AD7" w:rsidP="00825C95">
      <w:pPr>
        <w:spacing w:line="240" w:lineRule="auto"/>
      </w:pPr>
      <w:r>
        <w:separator/>
      </w:r>
    </w:p>
  </w:footnote>
  <w:footnote w:type="continuationSeparator" w:id="0">
    <w:p w14:paraId="4B817DE2" w14:textId="77777777" w:rsidR="00DE2AD7" w:rsidRDefault="00DE2AD7" w:rsidP="00825C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577946"/>
      <w:docPartObj>
        <w:docPartGallery w:val="Page Numbers (Top of Page)"/>
        <w:docPartUnique/>
      </w:docPartObj>
    </w:sdtPr>
    <w:sdtEndPr>
      <w:rPr>
        <w:noProof/>
      </w:rPr>
    </w:sdtEndPr>
    <w:sdtContent>
      <w:p w14:paraId="4C496176" w14:textId="79D57D48" w:rsidR="00825C95" w:rsidRDefault="00825C9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C60BCE0" w14:textId="77777777" w:rsidR="00825C95" w:rsidRDefault="00825C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7AF713A"/>
    <w:multiLevelType w:val="multilevel"/>
    <w:tmpl w:val="C6B8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3"/>
  </w:num>
  <w:num w:numId="3">
    <w:abstractNumId w:val="10"/>
  </w:num>
  <w:num w:numId="4">
    <w:abstractNumId w:val="22"/>
  </w:num>
  <w:num w:numId="5">
    <w:abstractNumId w:val="14"/>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1"/>
  </w:num>
  <w:num w:numId="21">
    <w:abstractNumId w:val="18"/>
  </w:num>
  <w:num w:numId="22">
    <w:abstractNumId w:val="12"/>
  </w:num>
  <w:num w:numId="23">
    <w:abstractNumId w:val="23"/>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xtjQAMkzNzY0tLZR0lIJTi4sz8/NACoxqAWp/Oc0sAAAA"/>
  </w:docVars>
  <w:rsids>
    <w:rsidRoot w:val="00C21F75"/>
    <w:rsid w:val="00002AED"/>
    <w:rsid w:val="000078DC"/>
    <w:rsid w:val="00014179"/>
    <w:rsid w:val="0002202F"/>
    <w:rsid w:val="0002279C"/>
    <w:rsid w:val="00024868"/>
    <w:rsid w:val="000344BC"/>
    <w:rsid w:val="00041FC2"/>
    <w:rsid w:val="0004550A"/>
    <w:rsid w:val="00054137"/>
    <w:rsid w:val="00060CB8"/>
    <w:rsid w:val="00063CD4"/>
    <w:rsid w:val="00075802"/>
    <w:rsid w:val="00080426"/>
    <w:rsid w:val="00097BD5"/>
    <w:rsid w:val="00097C0E"/>
    <w:rsid w:val="000A22E9"/>
    <w:rsid w:val="000D37D9"/>
    <w:rsid w:val="000D6686"/>
    <w:rsid w:val="000D6F3F"/>
    <w:rsid w:val="000E5845"/>
    <w:rsid w:val="000F3D60"/>
    <w:rsid w:val="000F4094"/>
    <w:rsid w:val="00100062"/>
    <w:rsid w:val="00100947"/>
    <w:rsid w:val="00100DFA"/>
    <w:rsid w:val="0010793B"/>
    <w:rsid w:val="001129ED"/>
    <w:rsid w:val="0011371D"/>
    <w:rsid w:val="00130582"/>
    <w:rsid w:val="0013596B"/>
    <w:rsid w:val="00136046"/>
    <w:rsid w:val="001427C8"/>
    <w:rsid w:val="00151D49"/>
    <w:rsid w:val="00152EDB"/>
    <w:rsid w:val="001538DF"/>
    <w:rsid w:val="00167C75"/>
    <w:rsid w:val="00171866"/>
    <w:rsid w:val="00172F0D"/>
    <w:rsid w:val="00174294"/>
    <w:rsid w:val="001820A5"/>
    <w:rsid w:val="0019012E"/>
    <w:rsid w:val="001A68E3"/>
    <w:rsid w:val="001C7A9F"/>
    <w:rsid w:val="001D3BB1"/>
    <w:rsid w:val="001D4FE3"/>
    <w:rsid w:val="001F42B3"/>
    <w:rsid w:val="001F5440"/>
    <w:rsid w:val="002103E2"/>
    <w:rsid w:val="00213B72"/>
    <w:rsid w:val="00217DD8"/>
    <w:rsid w:val="002230E2"/>
    <w:rsid w:val="0023173D"/>
    <w:rsid w:val="00242B85"/>
    <w:rsid w:val="00245958"/>
    <w:rsid w:val="00251A27"/>
    <w:rsid w:val="00263370"/>
    <w:rsid w:val="00276718"/>
    <w:rsid w:val="00281A89"/>
    <w:rsid w:val="002869EC"/>
    <w:rsid w:val="00293BD1"/>
    <w:rsid w:val="002954E9"/>
    <w:rsid w:val="002A05F8"/>
    <w:rsid w:val="002B6FF0"/>
    <w:rsid w:val="002B7291"/>
    <w:rsid w:val="002B7CC5"/>
    <w:rsid w:val="002D1A86"/>
    <w:rsid w:val="002D4262"/>
    <w:rsid w:val="002D5171"/>
    <w:rsid w:val="002D7B17"/>
    <w:rsid w:val="002E2F14"/>
    <w:rsid w:val="00311048"/>
    <w:rsid w:val="003226FF"/>
    <w:rsid w:val="0032796E"/>
    <w:rsid w:val="00351B98"/>
    <w:rsid w:val="00355F84"/>
    <w:rsid w:val="00360957"/>
    <w:rsid w:val="00363E99"/>
    <w:rsid w:val="0036702E"/>
    <w:rsid w:val="00375E5A"/>
    <w:rsid w:val="0038036A"/>
    <w:rsid w:val="003900F7"/>
    <w:rsid w:val="00391893"/>
    <w:rsid w:val="003919F2"/>
    <w:rsid w:val="003A069E"/>
    <w:rsid w:val="003A6FE1"/>
    <w:rsid w:val="003A7EBA"/>
    <w:rsid w:val="003E3ED4"/>
    <w:rsid w:val="003E433D"/>
    <w:rsid w:val="003E789A"/>
    <w:rsid w:val="004005F6"/>
    <w:rsid w:val="004118FD"/>
    <w:rsid w:val="00413FB7"/>
    <w:rsid w:val="00415757"/>
    <w:rsid w:val="00415CC8"/>
    <w:rsid w:val="00452B5D"/>
    <w:rsid w:val="00453AA7"/>
    <w:rsid w:val="00454265"/>
    <w:rsid w:val="00454551"/>
    <w:rsid w:val="00455D94"/>
    <w:rsid w:val="00473ABE"/>
    <w:rsid w:val="004A7E0B"/>
    <w:rsid w:val="004B4E8C"/>
    <w:rsid w:val="004C58C5"/>
    <w:rsid w:val="004D0F5E"/>
    <w:rsid w:val="004D454D"/>
    <w:rsid w:val="004D636E"/>
    <w:rsid w:val="004D6929"/>
    <w:rsid w:val="004E3E05"/>
    <w:rsid w:val="004E7898"/>
    <w:rsid w:val="004F1641"/>
    <w:rsid w:val="004F3AD9"/>
    <w:rsid w:val="004F6659"/>
    <w:rsid w:val="00503BB1"/>
    <w:rsid w:val="00515BFD"/>
    <w:rsid w:val="00520B1B"/>
    <w:rsid w:val="00527241"/>
    <w:rsid w:val="00540809"/>
    <w:rsid w:val="005434D1"/>
    <w:rsid w:val="005570D6"/>
    <w:rsid w:val="00565A69"/>
    <w:rsid w:val="00575EF4"/>
    <w:rsid w:val="00582294"/>
    <w:rsid w:val="00593588"/>
    <w:rsid w:val="005A37E0"/>
    <w:rsid w:val="005B1B3E"/>
    <w:rsid w:val="005B3784"/>
    <w:rsid w:val="005B4087"/>
    <w:rsid w:val="005D3315"/>
    <w:rsid w:val="005F3C99"/>
    <w:rsid w:val="0060640E"/>
    <w:rsid w:val="006306EC"/>
    <w:rsid w:val="006448AC"/>
    <w:rsid w:val="00645252"/>
    <w:rsid w:val="006534D2"/>
    <w:rsid w:val="006667C0"/>
    <w:rsid w:val="0067028E"/>
    <w:rsid w:val="00676C94"/>
    <w:rsid w:val="00677559"/>
    <w:rsid w:val="006905CC"/>
    <w:rsid w:val="00694A6C"/>
    <w:rsid w:val="006A4CEA"/>
    <w:rsid w:val="006A5983"/>
    <w:rsid w:val="006A68A2"/>
    <w:rsid w:val="006B0C2C"/>
    <w:rsid w:val="006B2714"/>
    <w:rsid w:val="006D3D74"/>
    <w:rsid w:val="006E249B"/>
    <w:rsid w:val="006F0BB5"/>
    <w:rsid w:val="006F299A"/>
    <w:rsid w:val="00716701"/>
    <w:rsid w:val="00720BD6"/>
    <w:rsid w:val="00736E8A"/>
    <w:rsid w:val="00754087"/>
    <w:rsid w:val="00762B1C"/>
    <w:rsid w:val="007675D7"/>
    <w:rsid w:val="00770416"/>
    <w:rsid w:val="00771919"/>
    <w:rsid w:val="00773D2B"/>
    <w:rsid w:val="00776858"/>
    <w:rsid w:val="0078249A"/>
    <w:rsid w:val="00787111"/>
    <w:rsid w:val="00791ECB"/>
    <w:rsid w:val="00793C4D"/>
    <w:rsid w:val="007A4B6F"/>
    <w:rsid w:val="007B1CF2"/>
    <w:rsid w:val="007B2EB1"/>
    <w:rsid w:val="007B535A"/>
    <w:rsid w:val="007D0903"/>
    <w:rsid w:val="007D32ED"/>
    <w:rsid w:val="007D3881"/>
    <w:rsid w:val="007E0ABA"/>
    <w:rsid w:val="007E298B"/>
    <w:rsid w:val="007F00DB"/>
    <w:rsid w:val="007F14A4"/>
    <w:rsid w:val="007F6F7A"/>
    <w:rsid w:val="008038AE"/>
    <w:rsid w:val="00804A54"/>
    <w:rsid w:val="008169BF"/>
    <w:rsid w:val="00821B8F"/>
    <w:rsid w:val="00825C95"/>
    <w:rsid w:val="00866638"/>
    <w:rsid w:val="008707D1"/>
    <w:rsid w:val="00874928"/>
    <w:rsid w:val="00877B7F"/>
    <w:rsid w:val="008A1F3C"/>
    <w:rsid w:val="008A1F47"/>
    <w:rsid w:val="008A648F"/>
    <w:rsid w:val="008D2EC7"/>
    <w:rsid w:val="008D7385"/>
    <w:rsid w:val="008E43F8"/>
    <w:rsid w:val="008F6B88"/>
    <w:rsid w:val="00905275"/>
    <w:rsid w:val="0091606E"/>
    <w:rsid w:val="00922D2D"/>
    <w:rsid w:val="00922E96"/>
    <w:rsid w:val="00935CE6"/>
    <w:rsid w:val="00937BDF"/>
    <w:rsid w:val="0094097D"/>
    <w:rsid w:val="00945ED6"/>
    <w:rsid w:val="0095338B"/>
    <w:rsid w:val="00956483"/>
    <w:rsid w:val="00956B14"/>
    <w:rsid w:val="00960CFB"/>
    <w:rsid w:val="00961A1A"/>
    <w:rsid w:val="00962214"/>
    <w:rsid w:val="00964C05"/>
    <w:rsid w:val="00967A54"/>
    <w:rsid w:val="009A716C"/>
    <w:rsid w:val="009C01A3"/>
    <w:rsid w:val="009C0A3B"/>
    <w:rsid w:val="009C6589"/>
    <w:rsid w:val="009D3245"/>
    <w:rsid w:val="009D4FA7"/>
    <w:rsid w:val="009E57B0"/>
    <w:rsid w:val="009F22CC"/>
    <w:rsid w:val="00A00388"/>
    <w:rsid w:val="00A069B4"/>
    <w:rsid w:val="00A16146"/>
    <w:rsid w:val="00A21822"/>
    <w:rsid w:val="00A2258A"/>
    <w:rsid w:val="00A238D6"/>
    <w:rsid w:val="00A305B1"/>
    <w:rsid w:val="00A40CEC"/>
    <w:rsid w:val="00A41CE7"/>
    <w:rsid w:val="00A43A0B"/>
    <w:rsid w:val="00A544A8"/>
    <w:rsid w:val="00A55595"/>
    <w:rsid w:val="00A720C0"/>
    <w:rsid w:val="00A75326"/>
    <w:rsid w:val="00A9204E"/>
    <w:rsid w:val="00AB511B"/>
    <w:rsid w:val="00AC0E3A"/>
    <w:rsid w:val="00AC19DA"/>
    <w:rsid w:val="00AC315A"/>
    <w:rsid w:val="00AC5DAC"/>
    <w:rsid w:val="00AD573B"/>
    <w:rsid w:val="00AF23DD"/>
    <w:rsid w:val="00AF68EC"/>
    <w:rsid w:val="00B20400"/>
    <w:rsid w:val="00B23A99"/>
    <w:rsid w:val="00B253F2"/>
    <w:rsid w:val="00B26BCE"/>
    <w:rsid w:val="00B31997"/>
    <w:rsid w:val="00B36119"/>
    <w:rsid w:val="00B51006"/>
    <w:rsid w:val="00B51803"/>
    <w:rsid w:val="00B61054"/>
    <w:rsid w:val="00B62DC7"/>
    <w:rsid w:val="00B645D7"/>
    <w:rsid w:val="00B74DE0"/>
    <w:rsid w:val="00B821B3"/>
    <w:rsid w:val="00B879DD"/>
    <w:rsid w:val="00B911C8"/>
    <w:rsid w:val="00BA3F74"/>
    <w:rsid w:val="00BA5CA0"/>
    <w:rsid w:val="00BA60DE"/>
    <w:rsid w:val="00BA6FCA"/>
    <w:rsid w:val="00BB2E69"/>
    <w:rsid w:val="00BB583E"/>
    <w:rsid w:val="00BC3274"/>
    <w:rsid w:val="00BC4E7B"/>
    <w:rsid w:val="00BC5AC0"/>
    <w:rsid w:val="00BC7A91"/>
    <w:rsid w:val="00BD3DCD"/>
    <w:rsid w:val="00BD58CC"/>
    <w:rsid w:val="00BD6CE4"/>
    <w:rsid w:val="00BE3A97"/>
    <w:rsid w:val="00BF3DF1"/>
    <w:rsid w:val="00C1116F"/>
    <w:rsid w:val="00C122C6"/>
    <w:rsid w:val="00C2001D"/>
    <w:rsid w:val="00C21F75"/>
    <w:rsid w:val="00C23987"/>
    <w:rsid w:val="00C24FA4"/>
    <w:rsid w:val="00C34B5E"/>
    <w:rsid w:val="00C46C53"/>
    <w:rsid w:val="00C46D28"/>
    <w:rsid w:val="00C51356"/>
    <w:rsid w:val="00C63EC0"/>
    <w:rsid w:val="00C668AD"/>
    <w:rsid w:val="00C71914"/>
    <w:rsid w:val="00C821BC"/>
    <w:rsid w:val="00C847BC"/>
    <w:rsid w:val="00CA4159"/>
    <w:rsid w:val="00CB1628"/>
    <w:rsid w:val="00CC1B76"/>
    <w:rsid w:val="00CC753D"/>
    <w:rsid w:val="00CD5DF1"/>
    <w:rsid w:val="00D11931"/>
    <w:rsid w:val="00D147C0"/>
    <w:rsid w:val="00D32C21"/>
    <w:rsid w:val="00D509B5"/>
    <w:rsid w:val="00D60B6A"/>
    <w:rsid w:val="00D62A51"/>
    <w:rsid w:val="00D727C0"/>
    <w:rsid w:val="00D84724"/>
    <w:rsid w:val="00D85278"/>
    <w:rsid w:val="00D9478C"/>
    <w:rsid w:val="00DA270B"/>
    <w:rsid w:val="00DA46A6"/>
    <w:rsid w:val="00DB4793"/>
    <w:rsid w:val="00DC3EE6"/>
    <w:rsid w:val="00DE2AD7"/>
    <w:rsid w:val="00DF5B8B"/>
    <w:rsid w:val="00E06598"/>
    <w:rsid w:val="00E26464"/>
    <w:rsid w:val="00E31E81"/>
    <w:rsid w:val="00E413B3"/>
    <w:rsid w:val="00E42710"/>
    <w:rsid w:val="00E4629C"/>
    <w:rsid w:val="00E5081B"/>
    <w:rsid w:val="00E5237F"/>
    <w:rsid w:val="00E54DA1"/>
    <w:rsid w:val="00E56B0F"/>
    <w:rsid w:val="00E65141"/>
    <w:rsid w:val="00E66550"/>
    <w:rsid w:val="00E71786"/>
    <w:rsid w:val="00E73551"/>
    <w:rsid w:val="00E74757"/>
    <w:rsid w:val="00E94A9D"/>
    <w:rsid w:val="00EA0DD1"/>
    <w:rsid w:val="00EB59BA"/>
    <w:rsid w:val="00EC2284"/>
    <w:rsid w:val="00EC3D37"/>
    <w:rsid w:val="00EC46AD"/>
    <w:rsid w:val="00EE0D06"/>
    <w:rsid w:val="00EF1F63"/>
    <w:rsid w:val="00EF5ED7"/>
    <w:rsid w:val="00F00D3C"/>
    <w:rsid w:val="00F1170D"/>
    <w:rsid w:val="00F200E6"/>
    <w:rsid w:val="00F21012"/>
    <w:rsid w:val="00F2159E"/>
    <w:rsid w:val="00F23912"/>
    <w:rsid w:val="00F41594"/>
    <w:rsid w:val="00F460CC"/>
    <w:rsid w:val="00F71BF2"/>
    <w:rsid w:val="00F76B59"/>
    <w:rsid w:val="00F807E0"/>
    <w:rsid w:val="00F826B7"/>
    <w:rsid w:val="00F84355"/>
    <w:rsid w:val="00F902D9"/>
    <w:rsid w:val="00FA2B67"/>
    <w:rsid w:val="00FB1CA9"/>
    <w:rsid w:val="00FB3EAA"/>
    <w:rsid w:val="00FC0483"/>
    <w:rsid w:val="00FC0FD4"/>
    <w:rsid w:val="00FC6082"/>
    <w:rsid w:val="00FE1440"/>
    <w:rsid w:val="00FE2114"/>
    <w:rsid w:val="00FE2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E939B"/>
  <w15:chartTrackingRefBased/>
  <w15:docId w15:val="{4C652E73-1F31-411C-8493-8E26AABB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3F2"/>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CC1B76"/>
    <w:pPr>
      <w:keepNext/>
      <w:keepLines/>
      <w:spacing w:before="240"/>
      <w:jc w:val="center"/>
      <w:outlineLvl w:val="0"/>
    </w:pPr>
    <w:rPr>
      <w:rFonts w:eastAsiaTheme="majorEastAsia" w:cs="Times New Roman"/>
      <w:b/>
      <w:bCs/>
      <w:color w:val="000000" w:themeColor="text1"/>
      <w:sz w:val="28"/>
      <w:szCs w:val="28"/>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B76"/>
    <w:rPr>
      <w:rFonts w:ascii="Times New Roman" w:eastAsiaTheme="majorEastAsia" w:hAnsi="Times New Roman" w:cs="Times New Roman"/>
      <w:b/>
      <w:bCs/>
      <w:color w:val="000000" w:themeColor="text1"/>
      <w:sz w:val="28"/>
      <w:szCs w:val="28"/>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NoSpacing">
    <w:name w:val="No Spacing"/>
    <w:uiPriority w:val="1"/>
    <w:qFormat/>
    <w:rsid w:val="00060CB8"/>
  </w:style>
  <w:style w:type="paragraph" w:styleId="TOCHeading">
    <w:name w:val="TOC Heading"/>
    <w:basedOn w:val="Heading1"/>
    <w:next w:val="Normal"/>
    <w:uiPriority w:val="39"/>
    <w:unhideWhenUsed/>
    <w:qFormat/>
    <w:rsid w:val="007D32ED"/>
    <w:pPr>
      <w:spacing w:line="259" w:lineRule="auto"/>
      <w:jc w:val="left"/>
      <w:outlineLvl w:val="9"/>
    </w:pPr>
    <w:rPr>
      <w:rFonts w:asciiTheme="majorHAnsi"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7D32ED"/>
    <w:pPr>
      <w:spacing w:after="100"/>
    </w:pPr>
  </w:style>
  <w:style w:type="paragraph" w:styleId="ListParagraph">
    <w:name w:val="List Paragraph"/>
    <w:basedOn w:val="Normal"/>
    <w:uiPriority w:val="34"/>
    <w:unhideWhenUsed/>
    <w:qFormat/>
    <w:rsid w:val="00D509B5"/>
    <w:pPr>
      <w:ind w:left="720"/>
      <w:contextualSpacing/>
    </w:pPr>
  </w:style>
  <w:style w:type="paragraph" w:styleId="TOC2">
    <w:name w:val="toc 2"/>
    <w:basedOn w:val="Normal"/>
    <w:next w:val="Normal"/>
    <w:autoRedefine/>
    <w:uiPriority w:val="39"/>
    <w:unhideWhenUsed/>
    <w:rsid w:val="00FB3EA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AppData\Local\Microsoft\Office\16.0\DTS\en-GB%7bAD62D27F-C363-41D4-BD3C-E47577330B48%7d\%7bF511A755-9E3E-4710-ACA0-B6C6ECFC75E1%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2D1F51F5-DA1B-483E-A07D-D0651813A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{F511A755-9E3E-4710-ACA0-B6C6ECFC75E1}tf02786999_win32</Template>
  <TotalTime>83</TotalTime>
  <Pages>17</Pages>
  <Words>3338</Words>
  <Characters>19027</Characters>
  <Application>Microsoft Office Word</Application>
  <DocSecurity>0</DocSecurity>
  <Lines>158</Lines>
  <Paragraphs>44</Paragraphs>
  <ScaleCrop>false</ScaleCrop>
  <Company/>
  <LinksUpToDate>false</LinksUpToDate>
  <CharactersWithSpaces>22321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MK</cp:lastModifiedBy>
  <cp:revision>354</cp:revision>
  <dcterms:created xsi:type="dcterms:W3CDTF">2023-04-08T14:50:00Z</dcterms:created>
  <dcterms:modified xsi:type="dcterms:W3CDTF">2023-04-19T03:28:00Z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