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35BC8A" w14:textId="60CFF50C" w:rsidR="003E328D" w:rsidRPr="009F4B57" w:rsidRDefault="003E328D" w:rsidP="003E328D">
      <w:pPr>
        <w:jc w:val="center"/>
        <w:rPr>
          <w:b/>
          <w:bCs/>
          <w:sz w:val="144"/>
          <w:szCs w:val="144"/>
        </w:rPr>
      </w:pPr>
      <w:r w:rsidRPr="009F4B57">
        <w:rPr>
          <w:b/>
          <w:bCs/>
          <w:sz w:val="144"/>
          <w:szCs w:val="144"/>
        </w:rPr>
        <w:t>Lab report 4</w:t>
      </w:r>
    </w:p>
    <w:p w14:paraId="7363D37D" w14:textId="3EA726E9" w:rsidR="003E328D" w:rsidRDefault="009F4B57" w:rsidP="003E328D">
      <w:pPr>
        <w:jc w:val="center"/>
        <w:rPr>
          <w:b/>
          <w:bCs/>
          <w:sz w:val="120"/>
          <w:szCs w:val="120"/>
        </w:rPr>
      </w:pPr>
      <w:r w:rsidRPr="009F4B57">
        <w:rPr>
          <w:b/>
          <w:bCs/>
          <w:sz w:val="120"/>
          <w:szCs w:val="120"/>
        </w:rPr>
        <w:t>Rate of Reaction</w:t>
      </w:r>
    </w:p>
    <w:p w14:paraId="453C4308" w14:textId="2545E027" w:rsidR="009F4B57" w:rsidRDefault="009F4B57" w:rsidP="003E328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Emma Lane</w:t>
      </w:r>
    </w:p>
    <w:p w14:paraId="2E75AB72" w14:textId="5F448CF5" w:rsidR="009F4B57" w:rsidRPr="009F4B57" w:rsidRDefault="009F4B57" w:rsidP="003E328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Lab partners: Henry Whittington, Alun Morris</w:t>
      </w:r>
    </w:p>
    <w:p w14:paraId="759D50C2" w14:textId="559E86D1" w:rsidR="009F4B57" w:rsidRDefault="009F4B57" w:rsidP="009F4B57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ACDB4011 </w:t>
      </w:r>
    </w:p>
    <w:p w14:paraId="28597185" w14:textId="77777777" w:rsidR="009F4B57" w:rsidRDefault="009F4B57" w:rsidP="003E328D">
      <w:pPr>
        <w:jc w:val="center"/>
        <w:rPr>
          <w:b/>
          <w:bCs/>
          <w:sz w:val="96"/>
          <w:szCs w:val="96"/>
        </w:rPr>
      </w:pPr>
    </w:p>
    <w:p w14:paraId="3412A843" w14:textId="77777777" w:rsidR="009F4B57" w:rsidRDefault="009F4B57" w:rsidP="003E328D">
      <w:pPr>
        <w:jc w:val="center"/>
        <w:rPr>
          <w:b/>
          <w:bCs/>
          <w:sz w:val="96"/>
          <w:szCs w:val="96"/>
        </w:rPr>
      </w:pPr>
    </w:p>
    <w:p w14:paraId="579181E7" w14:textId="77777777" w:rsidR="009F4B57" w:rsidRDefault="009F4B57" w:rsidP="003E328D">
      <w:pPr>
        <w:jc w:val="center"/>
        <w:rPr>
          <w:b/>
          <w:bCs/>
          <w:sz w:val="96"/>
          <w:szCs w:val="96"/>
        </w:rPr>
      </w:pPr>
    </w:p>
    <w:p w14:paraId="72DB302A" w14:textId="77777777" w:rsidR="009F4B57" w:rsidRDefault="009F4B57" w:rsidP="003E328D">
      <w:pPr>
        <w:jc w:val="center"/>
        <w:rPr>
          <w:b/>
          <w:bCs/>
          <w:sz w:val="96"/>
          <w:szCs w:val="96"/>
        </w:rPr>
      </w:pPr>
    </w:p>
    <w:p w14:paraId="1CC606E5" w14:textId="77777777" w:rsidR="009F4B57" w:rsidRDefault="009F4B57" w:rsidP="003E328D">
      <w:pPr>
        <w:jc w:val="center"/>
        <w:rPr>
          <w:b/>
          <w:bCs/>
          <w:sz w:val="96"/>
          <w:szCs w:val="96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4801594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3332D7" w14:textId="758FEF79" w:rsidR="009F4B57" w:rsidRDefault="009F4B57">
          <w:pPr>
            <w:pStyle w:val="TOCHeading"/>
          </w:pPr>
          <w:r>
            <w:t>Contents</w:t>
          </w:r>
        </w:p>
        <w:p w14:paraId="56AB8ED6" w14:textId="4F05B1D5" w:rsidR="00181F2D" w:rsidRDefault="009F4B5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360747" w:history="1">
            <w:r w:rsidR="00181F2D" w:rsidRPr="0017426E">
              <w:rPr>
                <w:rStyle w:val="Hyperlink"/>
                <w:noProof/>
              </w:rPr>
              <w:t>1.</w:t>
            </w:r>
            <w:r w:rsidR="00181F2D">
              <w:rPr>
                <w:rFonts w:eastAsiaTheme="minorEastAsia"/>
                <w:noProof/>
                <w:lang w:eastAsia="en-GB"/>
              </w:rPr>
              <w:tab/>
            </w:r>
            <w:r w:rsidR="00181F2D" w:rsidRPr="0017426E">
              <w:rPr>
                <w:rStyle w:val="Hyperlink"/>
                <w:noProof/>
              </w:rPr>
              <w:t>Introduction</w:t>
            </w:r>
            <w:r w:rsidR="00181F2D">
              <w:rPr>
                <w:noProof/>
                <w:webHidden/>
              </w:rPr>
              <w:tab/>
            </w:r>
            <w:r w:rsidR="00181F2D">
              <w:rPr>
                <w:noProof/>
                <w:webHidden/>
              </w:rPr>
              <w:fldChar w:fldCharType="begin"/>
            </w:r>
            <w:r w:rsidR="00181F2D">
              <w:rPr>
                <w:noProof/>
                <w:webHidden/>
              </w:rPr>
              <w:instrText xml:space="preserve"> PAGEREF _Toc167360747 \h </w:instrText>
            </w:r>
            <w:r w:rsidR="00181F2D">
              <w:rPr>
                <w:noProof/>
                <w:webHidden/>
              </w:rPr>
            </w:r>
            <w:r w:rsidR="00181F2D">
              <w:rPr>
                <w:noProof/>
                <w:webHidden/>
              </w:rPr>
              <w:fldChar w:fldCharType="separate"/>
            </w:r>
            <w:r w:rsidR="00181F2D">
              <w:rPr>
                <w:noProof/>
                <w:webHidden/>
              </w:rPr>
              <w:t>3</w:t>
            </w:r>
            <w:r w:rsidR="00181F2D">
              <w:rPr>
                <w:noProof/>
                <w:webHidden/>
              </w:rPr>
              <w:fldChar w:fldCharType="end"/>
            </w:r>
          </w:hyperlink>
        </w:p>
        <w:p w14:paraId="0E937CB7" w14:textId="0398B647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48" w:history="1">
            <w:r w:rsidRPr="0017426E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Aim of the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242B35" w14:textId="3023751D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49" w:history="1">
            <w:r w:rsidRPr="0017426E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9A68F8" w14:textId="161F9A85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0" w:history="1">
            <w:r w:rsidRPr="0017426E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Experimental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9CE54" w14:textId="08090D8B" w:rsidR="00181F2D" w:rsidRDefault="00181F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1" w:history="1">
            <w:r w:rsidRPr="0017426E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Theory of Rate of Reaction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D5D5C" w14:textId="509704BF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2" w:history="1">
            <w:r w:rsidRPr="0017426E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Concepts, principles and laws definitions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35B07" w14:textId="2EA21129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3" w:history="1">
            <w:r w:rsidRPr="0017426E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Chemical equations and formulas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7F5C2" w14:textId="03AD892D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4" w:history="1">
            <w:r w:rsidRPr="0017426E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Kinetics in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BE1A1" w14:textId="286EA304" w:rsidR="00181F2D" w:rsidRDefault="00181F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5" w:history="1">
            <w:r w:rsidRPr="0017426E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5BA245" w14:textId="3DC80D0C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6" w:history="1">
            <w:r w:rsidRPr="0017426E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Experiment 1: Effect of HCl concentration on speed of H</w:t>
            </w:r>
            <w:r w:rsidRPr="0017426E">
              <w:rPr>
                <w:rStyle w:val="Hyperlink"/>
                <w:noProof/>
                <w:vertAlign w:val="subscript"/>
              </w:rPr>
              <w:t>2</w:t>
            </w:r>
            <w:r w:rsidRPr="0017426E">
              <w:rPr>
                <w:rStyle w:val="Hyperlink"/>
                <w:noProof/>
              </w:rPr>
              <w:t xml:space="preserve"> gas evolution.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D2787" w14:textId="610C4B5A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7" w:history="1">
            <w:r w:rsidRPr="0017426E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Experiment 2: Effect on temperature on speed of H</w:t>
            </w:r>
            <w:r w:rsidRPr="0017426E">
              <w:rPr>
                <w:rStyle w:val="Hyperlink"/>
                <w:noProof/>
                <w:vertAlign w:val="subscript"/>
              </w:rPr>
              <w:t>2</w:t>
            </w:r>
            <w:r w:rsidRPr="0017426E">
              <w:rPr>
                <w:rStyle w:val="Hyperlink"/>
                <w:noProof/>
              </w:rPr>
              <w:t xml:space="preserve"> gas evolution.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246A0" w14:textId="4B95F7E4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8" w:history="1">
            <w:r w:rsidRPr="0017426E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Experiment 3: Effect of surface area of Magnesium on speed of H</w:t>
            </w:r>
            <w:r w:rsidRPr="0017426E">
              <w:rPr>
                <w:rStyle w:val="Hyperlink"/>
                <w:noProof/>
                <w:vertAlign w:val="subscript"/>
              </w:rPr>
              <w:t xml:space="preserve">2 </w:t>
            </w:r>
            <w:r w:rsidRPr="0017426E">
              <w:rPr>
                <w:rStyle w:val="Hyperlink"/>
                <w:noProof/>
              </w:rPr>
              <w:t>gas evolution.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C4723" w14:textId="160C5A97" w:rsidR="00181F2D" w:rsidRDefault="00181F2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59" w:history="1">
            <w:r w:rsidRPr="0017426E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1C97B" w14:textId="1DDF48D9" w:rsidR="00181F2D" w:rsidRDefault="00181F2D">
          <w:pPr>
            <w:pStyle w:val="TOC3"/>
            <w:tabs>
              <w:tab w:val="left" w:pos="1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60" w:history="1">
            <w:r w:rsidRPr="0017426E">
              <w:rPr>
                <w:rStyle w:val="Hyperlink"/>
                <w:noProof/>
              </w:rPr>
              <w:t>3.4.1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Average rate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B3D43" w14:textId="50B213F5" w:rsidR="00181F2D" w:rsidRDefault="00181F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61" w:history="1">
            <w:r w:rsidRPr="0017426E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A1B6A" w14:textId="3D0E5EA7" w:rsidR="00181F2D" w:rsidRDefault="00181F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62" w:history="1">
            <w:r w:rsidRPr="0017426E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A96CF" w14:textId="69B393E8" w:rsidR="00181F2D" w:rsidRDefault="00181F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7360763" w:history="1">
            <w:r w:rsidRPr="0017426E">
              <w:rPr>
                <w:rStyle w:val="Hyperlink"/>
                <w:rFonts w:eastAsia="Times New Roman"/>
                <w:noProof/>
                <w:lang w:eastAsia="en-GB"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7426E">
              <w:rPr>
                <w:rStyle w:val="Hyperlink"/>
                <w:rFonts w:eastAsia="Times New Roman"/>
                <w:noProof/>
                <w:lang w:eastAsia="en-GB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_Toc167360763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23354" w14:textId="65B87337" w:rsidR="009F4B57" w:rsidRDefault="009F4B57">
          <w:r>
            <w:rPr>
              <w:b/>
              <w:bCs/>
              <w:noProof/>
            </w:rPr>
            <w:fldChar w:fldCharType="end"/>
          </w:r>
        </w:p>
      </w:sdtContent>
    </w:sdt>
    <w:p w14:paraId="3CA41A4C" w14:textId="77777777" w:rsidR="009F4B57" w:rsidRDefault="009F4B57" w:rsidP="003E328D">
      <w:pPr>
        <w:jc w:val="center"/>
        <w:rPr>
          <w:sz w:val="28"/>
          <w:szCs w:val="28"/>
        </w:rPr>
      </w:pPr>
    </w:p>
    <w:p w14:paraId="34BA287E" w14:textId="77777777" w:rsidR="009F4B57" w:rsidRDefault="009F4B57" w:rsidP="003E328D">
      <w:pPr>
        <w:jc w:val="center"/>
        <w:rPr>
          <w:sz w:val="28"/>
          <w:szCs w:val="28"/>
        </w:rPr>
      </w:pPr>
    </w:p>
    <w:p w14:paraId="58443989" w14:textId="77777777" w:rsidR="009F4B57" w:rsidRDefault="009F4B57" w:rsidP="003E328D">
      <w:pPr>
        <w:jc w:val="center"/>
        <w:rPr>
          <w:sz w:val="28"/>
          <w:szCs w:val="28"/>
        </w:rPr>
      </w:pPr>
    </w:p>
    <w:p w14:paraId="1E306642" w14:textId="77777777" w:rsidR="009F4B57" w:rsidRDefault="009F4B57" w:rsidP="003E328D">
      <w:pPr>
        <w:jc w:val="center"/>
        <w:rPr>
          <w:sz w:val="28"/>
          <w:szCs w:val="28"/>
        </w:rPr>
      </w:pPr>
    </w:p>
    <w:p w14:paraId="598BFC76" w14:textId="77777777" w:rsidR="009F4B57" w:rsidRDefault="009F4B57" w:rsidP="003E328D">
      <w:pPr>
        <w:jc w:val="center"/>
        <w:rPr>
          <w:sz w:val="28"/>
          <w:szCs w:val="28"/>
        </w:rPr>
      </w:pPr>
    </w:p>
    <w:p w14:paraId="2C1BD621" w14:textId="77777777" w:rsidR="009F4B57" w:rsidRDefault="009F4B57" w:rsidP="003E328D">
      <w:pPr>
        <w:jc w:val="center"/>
        <w:rPr>
          <w:sz w:val="28"/>
          <w:szCs w:val="28"/>
        </w:rPr>
      </w:pPr>
    </w:p>
    <w:p w14:paraId="6D92DC34" w14:textId="77777777" w:rsidR="009F4B57" w:rsidRDefault="009F4B57" w:rsidP="003E328D">
      <w:pPr>
        <w:jc w:val="center"/>
        <w:rPr>
          <w:sz w:val="28"/>
          <w:szCs w:val="28"/>
        </w:rPr>
      </w:pPr>
    </w:p>
    <w:p w14:paraId="424FFDA2" w14:textId="77777777" w:rsidR="009F4B57" w:rsidRDefault="009F4B57" w:rsidP="004C3438">
      <w:pPr>
        <w:rPr>
          <w:sz w:val="28"/>
          <w:szCs w:val="28"/>
        </w:rPr>
      </w:pPr>
    </w:p>
    <w:p w14:paraId="5C2B7AC6" w14:textId="65AEBDFC" w:rsidR="009F4B57" w:rsidRDefault="009F4B57" w:rsidP="009F4B57">
      <w:pPr>
        <w:pStyle w:val="Heading1"/>
        <w:numPr>
          <w:ilvl w:val="0"/>
          <w:numId w:val="1"/>
        </w:numPr>
      </w:pPr>
      <w:bookmarkStart w:id="0" w:name="_Toc167360747"/>
      <w:r>
        <w:lastRenderedPageBreak/>
        <w:t>Introduction</w:t>
      </w:r>
      <w:bookmarkEnd w:id="0"/>
    </w:p>
    <w:p w14:paraId="601135E1" w14:textId="346A438E" w:rsidR="009F4B57" w:rsidRDefault="009F4B57" w:rsidP="009F4B57">
      <w:pPr>
        <w:pStyle w:val="Heading2"/>
        <w:numPr>
          <w:ilvl w:val="1"/>
          <w:numId w:val="1"/>
        </w:numPr>
      </w:pPr>
      <w:bookmarkStart w:id="1" w:name="_Toc167360748"/>
      <w:r>
        <w:t>Aim of the experiment</w:t>
      </w:r>
      <w:bookmarkEnd w:id="1"/>
    </w:p>
    <w:p w14:paraId="65CAE96F" w14:textId="077E2E90" w:rsidR="009F4B57" w:rsidRDefault="009F4B57" w:rsidP="009F4B57">
      <w:r>
        <w:t xml:space="preserve">The aim of this experiment is to perform 3 experiments to determine: </w:t>
      </w:r>
    </w:p>
    <w:p w14:paraId="6B086AD8" w14:textId="4EF4A797" w:rsidR="009F4B57" w:rsidRDefault="009F4B57" w:rsidP="009F4B57">
      <w:pPr>
        <w:pStyle w:val="ListParagraph"/>
        <w:numPr>
          <w:ilvl w:val="0"/>
          <w:numId w:val="2"/>
        </w:numPr>
      </w:pPr>
      <w:r>
        <w:t>The effect of varying concentrations of HCL impacts the rate of which hydrogen gas is produced.</w:t>
      </w:r>
    </w:p>
    <w:p w14:paraId="6FF9614F" w14:textId="0887FE04" w:rsidR="009F4B57" w:rsidRDefault="009F4B57" w:rsidP="009F4B57">
      <w:pPr>
        <w:pStyle w:val="ListParagraph"/>
        <w:numPr>
          <w:ilvl w:val="0"/>
          <w:numId w:val="2"/>
        </w:numPr>
      </w:pPr>
      <w:r>
        <w:t>To investigate the influence of temperature on HCL effects the rate of hydrogen gas evolution.</w:t>
      </w:r>
    </w:p>
    <w:p w14:paraId="06BE61ED" w14:textId="5884B3D6" w:rsidR="009F4B57" w:rsidRDefault="004C3438" w:rsidP="009F4B57">
      <w:pPr>
        <w:pStyle w:val="ListParagraph"/>
        <w:numPr>
          <w:ilvl w:val="0"/>
          <w:numId w:val="2"/>
        </w:numPr>
      </w:pPr>
      <w:r>
        <w:t>Using magnesium strips and turnings to determine if surface area influences the rate of hydrogen gas evolution.</w:t>
      </w:r>
    </w:p>
    <w:p w14:paraId="2C155FA3" w14:textId="77777777" w:rsidR="004C3438" w:rsidRDefault="004C3438" w:rsidP="004C3438"/>
    <w:p w14:paraId="74CDC3C7" w14:textId="62F3F8B8" w:rsidR="004C3438" w:rsidRDefault="004C3438" w:rsidP="004C3438">
      <w:pPr>
        <w:pStyle w:val="Heading2"/>
        <w:numPr>
          <w:ilvl w:val="1"/>
          <w:numId w:val="1"/>
        </w:numPr>
      </w:pPr>
      <w:bookmarkStart w:id="2" w:name="_Toc167360749"/>
      <w:r>
        <w:t>Hypothesis</w:t>
      </w:r>
      <w:bookmarkEnd w:id="2"/>
      <w:r>
        <w:t xml:space="preserve"> </w:t>
      </w:r>
    </w:p>
    <w:p w14:paraId="7C6DF730" w14:textId="7A846B6F" w:rsidR="004C3438" w:rsidRDefault="004C3438" w:rsidP="004C3438">
      <w:pPr>
        <w:rPr>
          <w:b/>
          <w:bCs/>
        </w:rPr>
      </w:pPr>
      <w:r w:rsidRPr="004C3438">
        <w:rPr>
          <w:b/>
          <w:bCs/>
          <w:sz w:val="28"/>
          <w:szCs w:val="28"/>
        </w:rPr>
        <w:t xml:space="preserve">Hypothesis 1: </w:t>
      </w:r>
      <w:r w:rsidRPr="004C3438">
        <w:rPr>
          <w:b/>
          <w:bCs/>
        </w:rPr>
        <w:t>The effect of varying concentrations of HC</w:t>
      </w:r>
      <w:r w:rsidR="007D64EC">
        <w:rPr>
          <w:b/>
          <w:bCs/>
        </w:rPr>
        <w:t>l</w:t>
      </w:r>
      <w:r w:rsidRPr="004C3438">
        <w:rPr>
          <w:b/>
          <w:bCs/>
        </w:rPr>
        <w:t xml:space="preserve"> impacts the rate of which hydrogen gas is produced.</w:t>
      </w:r>
    </w:p>
    <w:p w14:paraId="29206753" w14:textId="77777777" w:rsidR="007D64EC" w:rsidRDefault="004C3438" w:rsidP="004C3438">
      <w:r>
        <w:t xml:space="preserve">By increasing the concentration of Hydrochloric acid, the rate of which hydrogen gas is produced will also increase. This is because the </w:t>
      </w:r>
      <w:r w:rsidR="007D64EC">
        <w:t>higher concentration of HCl provide more H</w:t>
      </w:r>
      <w:r w:rsidR="007D64EC">
        <w:rPr>
          <w:vertAlign w:val="superscript"/>
        </w:rPr>
        <w:t>+</w:t>
      </w:r>
      <w:r w:rsidR="007D64EC">
        <w:t xml:space="preserve"> ions, which collide with the magnesium atoms more frequently, which leads to a higher rate of reaction.</w:t>
      </w:r>
    </w:p>
    <w:p w14:paraId="45E6F950" w14:textId="777AE379" w:rsidR="004C3438" w:rsidRDefault="007D64EC" w:rsidP="004C3438">
      <w:pPr>
        <w:rPr>
          <w:b/>
          <w:bCs/>
        </w:rPr>
      </w:pPr>
      <w:r>
        <w:rPr>
          <w:b/>
          <w:bCs/>
          <w:sz w:val="28"/>
          <w:szCs w:val="28"/>
        </w:rPr>
        <w:t xml:space="preserve">Hypothesis 2: </w:t>
      </w:r>
      <w:r>
        <w:rPr>
          <w:b/>
          <w:bCs/>
        </w:rPr>
        <w:t>T</w:t>
      </w:r>
      <w:r w:rsidRPr="007D64EC">
        <w:rPr>
          <w:b/>
          <w:bCs/>
        </w:rPr>
        <w:t>he influence of temperature on HC</w:t>
      </w:r>
      <w:r>
        <w:rPr>
          <w:b/>
          <w:bCs/>
        </w:rPr>
        <w:t>l</w:t>
      </w:r>
      <w:r w:rsidRPr="007D64EC">
        <w:rPr>
          <w:b/>
          <w:bCs/>
        </w:rPr>
        <w:t xml:space="preserve"> effects the rate of hydrogen gas evolution.</w:t>
      </w:r>
    </w:p>
    <w:p w14:paraId="7760D1C2" w14:textId="55C93BF7" w:rsidR="003C65CE" w:rsidRDefault="007D64EC" w:rsidP="003C65CE">
      <w:r>
        <w:t xml:space="preserve">When increasing the temperature of the HCl, the hydrogen gas evolution will also increase. </w:t>
      </w:r>
      <w:r w:rsidR="003C65CE">
        <w:t>The higher temperatures cause frequent and energetic collisions between the HCl molecules and Mg atoms, which increases the rate of reaction.</w:t>
      </w:r>
    </w:p>
    <w:p w14:paraId="5393AF19" w14:textId="4BCF7C9D" w:rsidR="003C65CE" w:rsidRDefault="003C65CE" w:rsidP="003C65CE">
      <w:pPr>
        <w:rPr>
          <w:b/>
          <w:bCs/>
        </w:rPr>
      </w:pPr>
      <w:r>
        <w:rPr>
          <w:b/>
          <w:bCs/>
          <w:sz w:val="28"/>
          <w:szCs w:val="28"/>
        </w:rPr>
        <w:t xml:space="preserve">Hypothesis 3: </w:t>
      </w:r>
      <w:r>
        <w:rPr>
          <w:b/>
          <w:bCs/>
        </w:rPr>
        <w:t>The influence of surface area on the rate of hydrogen gas evolution.</w:t>
      </w:r>
    </w:p>
    <w:p w14:paraId="191BFC64" w14:textId="55EBF0C9" w:rsidR="003C65CE" w:rsidRDefault="003C65CE" w:rsidP="003C65CE">
      <w:r>
        <w:t xml:space="preserve">The magnesium turnings will produce hydrogen gas quicker than the magnesium strips due to having greater surface area. The rate of a chemical reaction involving a solid reactant, such as magnesium, depends on its surface area, the turnings have a larger surface area compared to the strips allowing the atoms to be exposed to the HCl, which leads to more collisions </w:t>
      </w:r>
      <w:r w:rsidR="009E0388">
        <w:t>with the H</w:t>
      </w:r>
      <w:r w:rsidR="009E0388">
        <w:rPr>
          <w:vertAlign w:val="superscript"/>
        </w:rPr>
        <w:t>+</w:t>
      </w:r>
      <w:r w:rsidR="009E0388">
        <w:t xml:space="preserve"> ions increasing the reaction rate. </w:t>
      </w:r>
    </w:p>
    <w:p w14:paraId="3CC555BD" w14:textId="77777777" w:rsidR="009E0388" w:rsidRDefault="009E0388" w:rsidP="003C65CE"/>
    <w:p w14:paraId="640EFE8C" w14:textId="77777777" w:rsidR="009E0388" w:rsidRDefault="009E0388" w:rsidP="003C65CE"/>
    <w:p w14:paraId="1F68D460" w14:textId="77777777" w:rsidR="009E0388" w:rsidRDefault="009E0388" w:rsidP="003C65CE"/>
    <w:p w14:paraId="4C803D01" w14:textId="063B36B5" w:rsidR="009E0388" w:rsidRDefault="009E0388" w:rsidP="009E0388">
      <w:pPr>
        <w:pStyle w:val="Heading2"/>
        <w:numPr>
          <w:ilvl w:val="1"/>
          <w:numId w:val="1"/>
        </w:numPr>
      </w:pPr>
      <w:bookmarkStart w:id="3" w:name="_Toc167360750"/>
      <w:r>
        <w:lastRenderedPageBreak/>
        <w:t>Experimental variables</w:t>
      </w:r>
      <w:bookmarkEnd w:id="3"/>
    </w:p>
    <w:p w14:paraId="1B4020E8" w14:textId="0B0C8982" w:rsidR="009E0388" w:rsidRDefault="009E0388" w:rsidP="009E038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Experiment 1. </w:t>
      </w:r>
    </w:p>
    <w:p w14:paraId="44EE2E11" w14:textId="77777777" w:rsidR="009E0388" w:rsidRDefault="009E0388" w:rsidP="009E0388">
      <w:r>
        <w:rPr>
          <w:b/>
          <w:bCs/>
        </w:rPr>
        <w:t xml:space="preserve">Independent variable: </w:t>
      </w:r>
      <w:r>
        <w:t>Concentration of HCl</w:t>
      </w:r>
    </w:p>
    <w:p w14:paraId="0131492C" w14:textId="77777777" w:rsidR="009E0388" w:rsidRDefault="009E0388" w:rsidP="009E0388">
      <w:r>
        <w:rPr>
          <w:b/>
          <w:bCs/>
        </w:rPr>
        <w:t xml:space="preserve">Dependent variable: </w:t>
      </w:r>
      <w:r>
        <w:t>Rate of hydrogen gas</w:t>
      </w:r>
    </w:p>
    <w:p w14:paraId="5F9EC969" w14:textId="77777777" w:rsidR="009E0388" w:rsidRDefault="009E0388" w:rsidP="009E0388">
      <w:pPr>
        <w:rPr>
          <w:b/>
          <w:bCs/>
        </w:rPr>
      </w:pPr>
      <w:r w:rsidRPr="009E0388">
        <w:rPr>
          <w:b/>
          <w:bCs/>
        </w:rPr>
        <w:t xml:space="preserve">Controlled variables: </w:t>
      </w:r>
    </w:p>
    <w:p w14:paraId="60B4BD0E" w14:textId="401398EB" w:rsidR="009E0388" w:rsidRPr="009E0388" w:rsidRDefault="009E0388" w:rsidP="009E0388">
      <w:pPr>
        <w:pStyle w:val="ListParagraph"/>
        <w:numPr>
          <w:ilvl w:val="0"/>
          <w:numId w:val="4"/>
        </w:numPr>
        <w:rPr>
          <w:b/>
          <w:bCs/>
        </w:rPr>
      </w:pPr>
      <w:r>
        <w:t>Mass of magnesium</w:t>
      </w:r>
    </w:p>
    <w:p w14:paraId="4E605AA2" w14:textId="7ED6DA7A" w:rsidR="009E0388" w:rsidRPr="009E0388" w:rsidRDefault="009E0388" w:rsidP="009E0388">
      <w:pPr>
        <w:pStyle w:val="ListParagraph"/>
        <w:numPr>
          <w:ilvl w:val="0"/>
          <w:numId w:val="4"/>
        </w:numPr>
        <w:rPr>
          <w:b/>
          <w:bCs/>
        </w:rPr>
      </w:pPr>
      <w:r>
        <w:t>Temperature of the reaction mixture</w:t>
      </w:r>
    </w:p>
    <w:p w14:paraId="72D49AD3" w14:textId="46F37E92" w:rsidR="009E0388" w:rsidRPr="009E0388" w:rsidRDefault="009E0388" w:rsidP="009E0388">
      <w:pPr>
        <w:pStyle w:val="ListParagraph"/>
        <w:numPr>
          <w:ilvl w:val="0"/>
          <w:numId w:val="4"/>
        </w:numPr>
        <w:rPr>
          <w:b/>
          <w:bCs/>
        </w:rPr>
      </w:pPr>
      <w:r>
        <w:t>Volume of HCl</w:t>
      </w:r>
    </w:p>
    <w:p w14:paraId="18FB10A8" w14:textId="54BF555B" w:rsidR="009E0388" w:rsidRPr="009E0388" w:rsidRDefault="009E0388" w:rsidP="009E0388">
      <w:pPr>
        <w:pStyle w:val="ListParagraph"/>
        <w:numPr>
          <w:ilvl w:val="0"/>
          <w:numId w:val="4"/>
        </w:numPr>
        <w:rPr>
          <w:b/>
          <w:bCs/>
        </w:rPr>
      </w:pPr>
      <w:r>
        <w:t>Surface area and form of magnesium</w:t>
      </w:r>
    </w:p>
    <w:p w14:paraId="17EF20B7" w14:textId="77777777" w:rsidR="009E0388" w:rsidRDefault="009E0388" w:rsidP="009E0388">
      <w:pPr>
        <w:rPr>
          <w:b/>
          <w:bCs/>
        </w:rPr>
      </w:pPr>
    </w:p>
    <w:p w14:paraId="7ADDB29F" w14:textId="525DBC6A" w:rsidR="009E0388" w:rsidRDefault="009E0388" w:rsidP="009E038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Experiment 2.</w:t>
      </w:r>
    </w:p>
    <w:p w14:paraId="5CD9C45D" w14:textId="78370F88" w:rsidR="009E0388" w:rsidRDefault="009E0388" w:rsidP="009E0388">
      <w:r>
        <w:rPr>
          <w:b/>
          <w:bCs/>
        </w:rPr>
        <w:t xml:space="preserve">Independent variable: </w:t>
      </w:r>
      <w:r>
        <w:t>Temperature of HCl solution</w:t>
      </w:r>
    </w:p>
    <w:p w14:paraId="24A1FA4D" w14:textId="03A64961" w:rsidR="009E0388" w:rsidRDefault="009E0388" w:rsidP="009E0388">
      <w:r>
        <w:rPr>
          <w:b/>
          <w:bCs/>
        </w:rPr>
        <w:t xml:space="preserve">Dependent variable: </w:t>
      </w:r>
      <w:r>
        <w:t>Rate of hydrogen gas</w:t>
      </w:r>
    </w:p>
    <w:p w14:paraId="485963E5" w14:textId="0B6631A5" w:rsidR="005B5282" w:rsidRDefault="005B5282" w:rsidP="009E0388">
      <w:pPr>
        <w:rPr>
          <w:b/>
          <w:bCs/>
        </w:rPr>
      </w:pPr>
      <w:r>
        <w:rPr>
          <w:b/>
          <w:bCs/>
        </w:rPr>
        <w:t>Controlled variables:</w:t>
      </w:r>
    </w:p>
    <w:p w14:paraId="7D2CCB6F" w14:textId="0EB9C84E" w:rsidR="005B5282" w:rsidRDefault="005B5282" w:rsidP="005B5282">
      <w:pPr>
        <w:pStyle w:val="ListParagraph"/>
        <w:numPr>
          <w:ilvl w:val="0"/>
          <w:numId w:val="5"/>
        </w:numPr>
      </w:pPr>
      <w:r>
        <w:t xml:space="preserve">Concentration of HCl </w:t>
      </w:r>
    </w:p>
    <w:p w14:paraId="1F33C726" w14:textId="09E1A220" w:rsidR="005B5282" w:rsidRDefault="005B5282" w:rsidP="005B5282">
      <w:pPr>
        <w:pStyle w:val="ListParagraph"/>
        <w:numPr>
          <w:ilvl w:val="0"/>
          <w:numId w:val="5"/>
        </w:numPr>
      </w:pPr>
      <w:r>
        <w:t>Mass of magnesium</w:t>
      </w:r>
    </w:p>
    <w:p w14:paraId="4046F241" w14:textId="7145B25B" w:rsidR="005B5282" w:rsidRDefault="005B5282" w:rsidP="005B5282">
      <w:pPr>
        <w:pStyle w:val="ListParagraph"/>
        <w:numPr>
          <w:ilvl w:val="0"/>
          <w:numId w:val="5"/>
        </w:numPr>
      </w:pPr>
      <w:r>
        <w:t xml:space="preserve">Volume of HCl </w:t>
      </w:r>
    </w:p>
    <w:p w14:paraId="7E53DE1D" w14:textId="093FBBDE" w:rsidR="005B5282" w:rsidRDefault="005B5282" w:rsidP="005B5282">
      <w:pPr>
        <w:pStyle w:val="ListParagraph"/>
        <w:numPr>
          <w:ilvl w:val="0"/>
          <w:numId w:val="5"/>
        </w:numPr>
      </w:pPr>
      <w:r>
        <w:t>Surface area of form of magnesium</w:t>
      </w:r>
    </w:p>
    <w:p w14:paraId="094F028F" w14:textId="77777777" w:rsidR="005B5282" w:rsidRDefault="005B5282" w:rsidP="005B5282"/>
    <w:p w14:paraId="3997AB9F" w14:textId="775A0689" w:rsidR="005B5282" w:rsidRDefault="005B5282" w:rsidP="005B52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Experiment 3.</w:t>
      </w:r>
    </w:p>
    <w:p w14:paraId="14593C4C" w14:textId="55507A50" w:rsidR="005B5282" w:rsidRDefault="005B5282" w:rsidP="005B5282">
      <w:r>
        <w:rPr>
          <w:b/>
          <w:bCs/>
        </w:rPr>
        <w:t xml:space="preserve">Independent variable: </w:t>
      </w:r>
      <w:r>
        <w:t>Surface area of magnesium</w:t>
      </w:r>
    </w:p>
    <w:p w14:paraId="1143402F" w14:textId="0DBDF927" w:rsidR="005B5282" w:rsidRDefault="005B5282" w:rsidP="005B5282">
      <w:r>
        <w:rPr>
          <w:b/>
          <w:bCs/>
        </w:rPr>
        <w:t xml:space="preserve">Dependent variable: </w:t>
      </w:r>
      <w:r>
        <w:t xml:space="preserve">Rate of hydrogen gas </w:t>
      </w:r>
      <w:proofErr w:type="gramStart"/>
      <w:r>
        <w:t>produced</w:t>
      </w:r>
      <w:proofErr w:type="gramEnd"/>
    </w:p>
    <w:p w14:paraId="019EA158" w14:textId="4FA2F57F" w:rsidR="005B5282" w:rsidRDefault="005B5282" w:rsidP="005B5282">
      <w:r>
        <w:rPr>
          <w:b/>
          <w:bCs/>
        </w:rPr>
        <w:t xml:space="preserve">Controlled variables: </w:t>
      </w:r>
    </w:p>
    <w:p w14:paraId="5367B253" w14:textId="484BFF67" w:rsidR="005B5282" w:rsidRDefault="005B5282" w:rsidP="005B5282">
      <w:pPr>
        <w:pStyle w:val="ListParagraph"/>
        <w:numPr>
          <w:ilvl w:val="0"/>
          <w:numId w:val="6"/>
        </w:numPr>
      </w:pPr>
      <w:r>
        <w:t>Concentration of HCl</w:t>
      </w:r>
    </w:p>
    <w:p w14:paraId="4A350E36" w14:textId="1F25E028" w:rsidR="005B5282" w:rsidRDefault="005B5282" w:rsidP="005B5282">
      <w:pPr>
        <w:pStyle w:val="ListParagraph"/>
        <w:numPr>
          <w:ilvl w:val="0"/>
          <w:numId w:val="6"/>
        </w:numPr>
      </w:pPr>
      <w:r>
        <w:t>Mass of magnesium</w:t>
      </w:r>
    </w:p>
    <w:p w14:paraId="465A3A9E" w14:textId="08DBF474" w:rsidR="005B5282" w:rsidRDefault="005B5282" w:rsidP="005B5282">
      <w:pPr>
        <w:pStyle w:val="ListParagraph"/>
        <w:numPr>
          <w:ilvl w:val="0"/>
          <w:numId w:val="6"/>
        </w:numPr>
      </w:pPr>
      <w:r>
        <w:t>Temperature of reaction</w:t>
      </w:r>
    </w:p>
    <w:p w14:paraId="4DA26F9E" w14:textId="0439A5C7" w:rsidR="005B5282" w:rsidRDefault="005B5282" w:rsidP="005B5282">
      <w:pPr>
        <w:pStyle w:val="ListParagraph"/>
        <w:numPr>
          <w:ilvl w:val="0"/>
          <w:numId w:val="6"/>
        </w:numPr>
      </w:pPr>
      <w:r>
        <w:t>Volume of HCl</w:t>
      </w:r>
    </w:p>
    <w:p w14:paraId="46795DB3" w14:textId="77777777" w:rsidR="005B5282" w:rsidRDefault="005B5282" w:rsidP="005B5282"/>
    <w:p w14:paraId="0B126923" w14:textId="77777777" w:rsidR="005B5282" w:rsidRDefault="005B5282" w:rsidP="005B5282"/>
    <w:p w14:paraId="276A91F1" w14:textId="77777777" w:rsidR="005B5282" w:rsidRDefault="005B5282" w:rsidP="005B5282"/>
    <w:p w14:paraId="0F5F60F8" w14:textId="4069538A" w:rsidR="005B5282" w:rsidRDefault="005B5282" w:rsidP="005B5282">
      <w:pPr>
        <w:pStyle w:val="Heading1"/>
        <w:numPr>
          <w:ilvl w:val="0"/>
          <w:numId w:val="1"/>
        </w:numPr>
      </w:pPr>
      <w:bookmarkStart w:id="4" w:name="_Toc167360751"/>
      <w:r>
        <w:lastRenderedPageBreak/>
        <w:t>Theory of Rate of Reaction</w:t>
      </w:r>
      <w:bookmarkEnd w:id="4"/>
    </w:p>
    <w:p w14:paraId="300D7308" w14:textId="34BC735F" w:rsidR="005B5282" w:rsidRDefault="005B5282" w:rsidP="005B5282">
      <w:pPr>
        <w:pStyle w:val="Heading2"/>
        <w:numPr>
          <w:ilvl w:val="1"/>
          <w:numId w:val="1"/>
        </w:numPr>
      </w:pPr>
      <w:bookmarkStart w:id="5" w:name="_Toc167360752"/>
      <w:r>
        <w:t>Concepts, principles and laws</w:t>
      </w:r>
      <w:r w:rsidR="00690958">
        <w:t xml:space="preserve"> definitions</w:t>
      </w:r>
      <w:bookmarkEnd w:id="5"/>
    </w:p>
    <w:p w14:paraId="500F8BFC" w14:textId="5DB25754" w:rsidR="00690958" w:rsidRPr="00690958" w:rsidRDefault="00690958" w:rsidP="00690958">
      <w:pPr>
        <w:rPr>
          <w:b/>
          <w:bCs/>
        </w:rPr>
      </w:pPr>
      <w:r w:rsidRPr="00690958">
        <w:rPr>
          <w:b/>
          <w:bCs/>
        </w:rPr>
        <w:t xml:space="preserve">Reaction rate and collision theory </w:t>
      </w:r>
    </w:p>
    <w:p w14:paraId="3D2FCF67" w14:textId="2AC3B1FC" w:rsidR="00690958" w:rsidRDefault="00690958" w:rsidP="00690958">
      <w:pPr>
        <w:pStyle w:val="ListParagraph"/>
        <w:numPr>
          <w:ilvl w:val="0"/>
          <w:numId w:val="7"/>
        </w:numPr>
      </w:pPr>
      <w:r>
        <w:t xml:space="preserve">Reaction rate is a measure of how quickly reactants are converted into products. Usually expressed as the change in the concentration of a reactant or product per unit of time. </w:t>
      </w:r>
      <w:r>
        <w:rPr>
          <w:vertAlign w:val="superscript"/>
        </w:rPr>
        <w:t>[1]</w:t>
      </w:r>
    </w:p>
    <w:p w14:paraId="604A5BEF" w14:textId="067CDB8D" w:rsidR="00690958" w:rsidRPr="00690958" w:rsidRDefault="00690958" w:rsidP="00690958">
      <w:pPr>
        <w:pStyle w:val="ListParagraph"/>
        <w:numPr>
          <w:ilvl w:val="0"/>
          <w:numId w:val="7"/>
        </w:numPr>
      </w:pPr>
      <w:r>
        <w:t xml:space="preserve">Collision theory states that for a reaction to occur, reactant molecules must collide with enough energy and proper orientation, the rate of reaction depends </w:t>
      </w:r>
      <w:r w:rsidR="009765D2">
        <w:t>on</w:t>
      </w:r>
      <w:r>
        <w:t xml:space="preserve"> the frequency of these collisions and how many are successful. </w:t>
      </w:r>
      <w:r>
        <w:rPr>
          <w:vertAlign w:val="superscript"/>
        </w:rPr>
        <w:t>[2]</w:t>
      </w:r>
      <w:r>
        <w:t xml:space="preserve"> </w:t>
      </w:r>
    </w:p>
    <w:p w14:paraId="18374095" w14:textId="2C66538B" w:rsidR="005B5282" w:rsidRDefault="009765D2" w:rsidP="005B5282">
      <w:pPr>
        <w:rPr>
          <w:b/>
          <w:bCs/>
        </w:rPr>
      </w:pPr>
      <w:r>
        <w:rPr>
          <w:b/>
          <w:bCs/>
        </w:rPr>
        <w:t>What can affect reaction rates?</w:t>
      </w:r>
    </w:p>
    <w:p w14:paraId="4B54EF94" w14:textId="236D1912" w:rsidR="009765D2" w:rsidRDefault="009765D2" w:rsidP="009765D2">
      <w:pPr>
        <w:pStyle w:val="ListParagraph"/>
        <w:numPr>
          <w:ilvl w:val="0"/>
          <w:numId w:val="8"/>
        </w:numPr>
      </w:pPr>
      <w:r>
        <w:t>Concentration. The higher the concentration of the reactant, usually the rate of reaction increases and there are more molecules available to collide with.</w:t>
      </w:r>
    </w:p>
    <w:p w14:paraId="3F5C724B" w14:textId="39F89E87" w:rsidR="009765D2" w:rsidRDefault="009765D2" w:rsidP="009765D2">
      <w:pPr>
        <w:pStyle w:val="ListParagraph"/>
        <w:numPr>
          <w:ilvl w:val="0"/>
          <w:numId w:val="8"/>
        </w:numPr>
      </w:pPr>
      <w:r>
        <w:t>Temperature. Raising the temperature can lead to more frequent and energetic collisions and the kinetic energy of the molecule is raised.</w:t>
      </w:r>
    </w:p>
    <w:p w14:paraId="50C04764" w14:textId="14BFC1E6" w:rsidR="009765D2" w:rsidRDefault="009765D2" w:rsidP="009765D2">
      <w:pPr>
        <w:pStyle w:val="ListParagraph"/>
        <w:numPr>
          <w:ilvl w:val="0"/>
          <w:numId w:val="8"/>
        </w:numPr>
      </w:pPr>
      <w:r>
        <w:t>Surface area. The surface area of solids allows more particles to be available for reaction.</w:t>
      </w:r>
    </w:p>
    <w:p w14:paraId="5633D15D" w14:textId="6F2F28F9" w:rsidR="009765D2" w:rsidRDefault="009765D2" w:rsidP="009765D2">
      <w:pPr>
        <w:pStyle w:val="ListParagraph"/>
        <w:numPr>
          <w:ilvl w:val="0"/>
          <w:numId w:val="8"/>
        </w:numPr>
      </w:pPr>
      <w:r>
        <w:t xml:space="preserve">Catalysts. These increase the rate of reaction by lowering the activation energy needed for the reaction to occur. </w:t>
      </w:r>
      <w:r>
        <w:rPr>
          <w:vertAlign w:val="superscript"/>
        </w:rPr>
        <w:t>[3]</w:t>
      </w:r>
    </w:p>
    <w:p w14:paraId="31691F7A" w14:textId="51E00EC2" w:rsidR="009765D2" w:rsidRDefault="009765D2" w:rsidP="009765D2">
      <w:pPr>
        <w:rPr>
          <w:b/>
          <w:bCs/>
        </w:rPr>
      </w:pPr>
      <w:r>
        <w:rPr>
          <w:b/>
          <w:bCs/>
        </w:rPr>
        <w:t xml:space="preserve">Rate </w:t>
      </w:r>
      <w:proofErr w:type="gramStart"/>
      <w:r>
        <w:rPr>
          <w:b/>
          <w:bCs/>
        </w:rPr>
        <w:t>law</w:t>
      </w:r>
      <w:proofErr w:type="gramEnd"/>
    </w:p>
    <w:p w14:paraId="5B684362" w14:textId="6B740290" w:rsidR="009765D2" w:rsidRDefault="009765D2" w:rsidP="009765D2">
      <w:r>
        <w:t>The rate law shows the relationship between the rate of reaction and the concentration of the reactants. It is usually shown in the equation:</w:t>
      </w:r>
    </w:p>
    <w:p w14:paraId="1732B291" w14:textId="4101BA75" w:rsidR="009765D2" w:rsidRDefault="009765D2" w:rsidP="009765D2">
      <w:p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Rate = k[A]</w:t>
      </w:r>
      <w:r>
        <w:rPr>
          <w:i/>
          <w:iCs/>
          <w:sz w:val="32"/>
          <w:szCs w:val="32"/>
          <w:vertAlign w:val="superscript"/>
        </w:rPr>
        <w:t>m</w:t>
      </w:r>
      <w:r>
        <w:rPr>
          <w:i/>
          <w:iCs/>
          <w:sz w:val="32"/>
          <w:szCs w:val="32"/>
        </w:rPr>
        <w:t>[B]</w:t>
      </w:r>
      <w:r>
        <w:rPr>
          <w:i/>
          <w:iCs/>
          <w:sz w:val="32"/>
          <w:szCs w:val="32"/>
          <w:vertAlign w:val="superscript"/>
        </w:rPr>
        <w:t>n</w:t>
      </w:r>
    </w:p>
    <w:p w14:paraId="10313090" w14:textId="40463814" w:rsidR="009765D2" w:rsidRDefault="00DD50CC" w:rsidP="009765D2">
      <w:pPr>
        <w:rPr>
          <w:vertAlign w:val="superscript"/>
        </w:rPr>
      </w:pPr>
      <w:r>
        <w:t xml:space="preserve">Where </w:t>
      </w:r>
      <w:r w:rsidRPr="00DD50CC">
        <w:rPr>
          <w:i/>
          <w:iCs/>
          <w:sz w:val="32"/>
          <w:szCs w:val="32"/>
        </w:rPr>
        <w:t>k</w:t>
      </w:r>
      <w:r>
        <w:t xml:space="preserve"> is the rate constant, </w:t>
      </w:r>
      <w:r>
        <w:rPr>
          <w:i/>
          <w:iCs/>
          <w:sz w:val="32"/>
          <w:szCs w:val="32"/>
        </w:rPr>
        <w:t xml:space="preserve">[A] </w:t>
      </w:r>
      <w:r>
        <w:t>and</w:t>
      </w:r>
      <w:r>
        <w:rPr>
          <w:i/>
          <w:iCs/>
          <w:sz w:val="32"/>
          <w:szCs w:val="32"/>
        </w:rPr>
        <w:t xml:space="preserve"> [B] </w:t>
      </w:r>
      <w:r>
        <w:t xml:space="preserve">are the concentrations of the reactants, and </w:t>
      </w:r>
      <w:r>
        <w:rPr>
          <w:i/>
          <w:iCs/>
          <w:sz w:val="32"/>
          <w:szCs w:val="32"/>
        </w:rPr>
        <w:t xml:space="preserve">m </w:t>
      </w:r>
      <w:r>
        <w:t xml:space="preserve">and </w:t>
      </w:r>
      <w:r>
        <w:rPr>
          <w:i/>
          <w:iCs/>
          <w:sz w:val="32"/>
          <w:szCs w:val="32"/>
        </w:rPr>
        <w:t xml:space="preserve">n </w:t>
      </w:r>
      <w:r>
        <w:t xml:space="preserve">are the reaction orders with respect to each reactant. </w:t>
      </w:r>
      <w:r>
        <w:rPr>
          <w:vertAlign w:val="superscript"/>
        </w:rPr>
        <w:t>[4]</w:t>
      </w:r>
    </w:p>
    <w:p w14:paraId="0E450346" w14:textId="5A339803" w:rsidR="00DD50CC" w:rsidRDefault="00DD50CC" w:rsidP="009765D2">
      <w:pPr>
        <w:rPr>
          <w:b/>
          <w:bCs/>
        </w:rPr>
      </w:pPr>
      <w:r>
        <w:rPr>
          <w:b/>
          <w:bCs/>
        </w:rPr>
        <w:t>Activation energy and Arrhenius equation</w:t>
      </w:r>
    </w:p>
    <w:p w14:paraId="3E3A7FC4" w14:textId="326EC277" w:rsidR="00DD50CC" w:rsidRDefault="00DD50CC" w:rsidP="00DD50CC">
      <w:pPr>
        <w:pStyle w:val="ListParagraph"/>
        <w:numPr>
          <w:ilvl w:val="0"/>
          <w:numId w:val="9"/>
        </w:numPr>
      </w:pPr>
      <w:r>
        <w:t xml:space="preserve">Activation energy is the minimum energy that reactant molecules must possess for a reaction to occur. </w:t>
      </w:r>
    </w:p>
    <w:p w14:paraId="1C90C98B" w14:textId="1D41546E" w:rsidR="00DD50CC" w:rsidRDefault="00DD50CC" w:rsidP="00DD50CC">
      <w:pPr>
        <w:pStyle w:val="ListParagraph"/>
        <w:numPr>
          <w:ilvl w:val="0"/>
          <w:numId w:val="9"/>
        </w:numPr>
      </w:pPr>
      <w:r>
        <w:t>The Arrhenius equation relates the rate constant to the temperature and activation energy.</w:t>
      </w:r>
    </w:p>
    <w:p w14:paraId="2A4B327D" w14:textId="43F81214" w:rsidR="00DD50CC" w:rsidRDefault="00DD50CC" w:rsidP="00DD50CC">
      <w:pPr>
        <w:pStyle w:val="ListParagraph"/>
        <w:rPr>
          <w:rFonts w:eastAsiaTheme="minorEastAsia"/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k = Ae -</w:t>
      </w:r>
      <m:oMath>
        <m:f>
          <m:fPr>
            <m:ctrlPr>
              <w:rPr>
                <w:rFonts w:ascii="Cambria Math" w:hAnsi="Cambria Math"/>
                <w:i/>
                <w:iCs/>
                <w:sz w:val="32"/>
                <w:szCs w:val="32"/>
              </w:rPr>
            </m:ctrlPr>
          </m:fPr>
          <m:num>
            <m:r>
              <w:rPr>
                <w:rFonts w:ascii="Cambria Math" w:hAnsi="Cambria Math"/>
                <w:sz w:val="32"/>
                <w:szCs w:val="32"/>
              </w:rPr>
              <m:t>Ea</m:t>
            </m:r>
          </m:num>
          <m:den>
            <m:r>
              <w:rPr>
                <w:rFonts w:ascii="Cambria Math" w:hAnsi="Cambria Math"/>
                <w:sz w:val="32"/>
                <w:szCs w:val="32"/>
              </w:rPr>
              <m:t>RT</m:t>
            </m:r>
          </m:den>
        </m:f>
      </m:oMath>
    </w:p>
    <w:p w14:paraId="396F679F" w14:textId="5A40AC3A" w:rsidR="00DD50CC" w:rsidRDefault="00DD50CC" w:rsidP="00DD50CC">
      <w:pPr>
        <w:pStyle w:val="ListParagraph"/>
        <w:rPr>
          <w:vertAlign w:val="superscript"/>
        </w:rPr>
      </w:pPr>
      <w:r>
        <w:t xml:space="preserve">Where </w:t>
      </w:r>
      <w:r>
        <w:rPr>
          <w:i/>
          <w:iCs/>
          <w:sz w:val="32"/>
          <w:szCs w:val="32"/>
        </w:rPr>
        <w:t xml:space="preserve">k </w:t>
      </w:r>
      <w:r>
        <w:t xml:space="preserve">is the rate constant, </w:t>
      </w:r>
      <w:r>
        <w:rPr>
          <w:i/>
          <w:iCs/>
          <w:sz w:val="32"/>
          <w:szCs w:val="32"/>
        </w:rPr>
        <w:t>A</w:t>
      </w:r>
      <w:r>
        <w:t xml:space="preserve"> is the pre-exponential factor, </w:t>
      </w:r>
      <w:proofErr w:type="spellStart"/>
      <w:r w:rsidR="00215C7F">
        <w:rPr>
          <w:i/>
          <w:iCs/>
          <w:sz w:val="32"/>
          <w:szCs w:val="32"/>
        </w:rPr>
        <w:t>Ea</w:t>
      </w:r>
      <w:proofErr w:type="spellEnd"/>
      <w:r w:rsidR="00215C7F">
        <w:t xml:space="preserve"> is the activation energy, </w:t>
      </w:r>
      <w:r w:rsidR="00215C7F">
        <w:rPr>
          <w:i/>
          <w:iCs/>
          <w:sz w:val="32"/>
          <w:szCs w:val="32"/>
        </w:rPr>
        <w:t xml:space="preserve">R </w:t>
      </w:r>
      <w:r w:rsidR="00215C7F">
        <w:t xml:space="preserve">is the gas constant and </w:t>
      </w:r>
      <w:r w:rsidR="00215C7F">
        <w:rPr>
          <w:i/>
          <w:iCs/>
          <w:sz w:val="32"/>
          <w:szCs w:val="32"/>
        </w:rPr>
        <w:t xml:space="preserve">T </w:t>
      </w:r>
      <w:r w:rsidR="00215C7F">
        <w:t xml:space="preserve">is the temperature in Kelvin. </w:t>
      </w:r>
      <w:r w:rsidR="00215C7F">
        <w:rPr>
          <w:vertAlign w:val="superscript"/>
        </w:rPr>
        <w:t xml:space="preserve">[5] </w:t>
      </w:r>
    </w:p>
    <w:p w14:paraId="170DAA1E" w14:textId="41F38B6C" w:rsidR="00215C7F" w:rsidRDefault="00215C7F" w:rsidP="00215C7F">
      <w:pPr>
        <w:pStyle w:val="Heading2"/>
        <w:numPr>
          <w:ilvl w:val="1"/>
          <w:numId w:val="1"/>
        </w:numPr>
      </w:pPr>
      <w:bookmarkStart w:id="6" w:name="_Toc167360753"/>
      <w:r>
        <w:lastRenderedPageBreak/>
        <w:t>Chemical equations and formulas</w:t>
      </w:r>
      <w:bookmarkEnd w:id="6"/>
    </w:p>
    <w:p w14:paraId="1F134966" w14:textId="42E9BA0C" w:rsidR="00215C7F" w:rsidRDefault="00215C7F" w:rsidP="00215C7F">
      <w:r>
        <w:t>The chemical equation for the experiment is:</w:t>
      </w:r>
    </w:p>
    <w:p w14:paraId="79C02F9E" w14:textId="02881372" w:rsidR="00215C7F" w:rsidRDefault="00215C7F" w:rsidP="00215C7F">
      <w:pPr>
        <w:tabs>
          <w:tab w:val="left" w:pos="3732"/>
        </w:tabs>
        <w:rPr>
          <w:i/>
          <w:iCs/>
          <w:sz w:val="32"/>
          <w:szCs w:val="32"/>
        </w:rPr>
      </w:pPr>
      <w:r>
        <w:rPr>
          <w:i/>
          <w:i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3D99DAC4" wp14:editId="57A7C8CA">
                <wp:simplePos x="0" y="0"/>
                <wp:positionH relativeFrom="column">
                  <wp:posOffset>1615440</wp:posOffset>
                </wp:positionH>
                <wp:positionV relativeFrom="paragraph">
                  <wp:posOffset>121920</wp:posOffset>
                </wp:positionV>
                <wp:extent cx="632460" cy="0"/>
                <wp:effectExtent l="0" t="76200" r="15240" b="95250"/>
                <wp:wrapNone/>
                <wp:docPr id="206627640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246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2705AB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127.2pt;margin-top:9.6pt;width:49.8pt;height:0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i/>
          <w:iCs/>
          <w:sz w:val="32"/>
          <w:szCs w:val="32"/>
        </w:rPr>
        <w:t>Mg (s) + 2HCl (</w:t>
      </w:r>
      <w:proofErr w:type="spellStart"/>
      <w:r>
        <w:rPr>
          <w:i/>
          <w:iCs/>
          <w:sz w:val="32"/>
          <w:szCs w:val="32"/>
        </w:rPr>
        <w:t>aq</w:t>
      </w:r>
      <w:proofErr w:type="spellEnd"/>
      <w:r>
        <w:rPr>
          <w:i/>
          <w:iCs/>
          <w:sz w:val="32"/>
          <w:szCs w:val="32"/>
        </w:rPr>
        <w:t xml:space="preserve">) </w:t>
      </w:r>
      <w:r>
        <w:rPr>
          <w:i/>
          <w:iCs/>
          <w:sz w:val="32"/>
          <w:szCs w:val="32"/>
        </w:rPr>
        <w:tab/>
        <w:t>MgCl</w:t>
      </w:r>
      <w:r>
        <w:rPr>
          <w:i/>
          <w:iCs/>
          <w:sz w:val="32"/>
          <w:szCs w:val="32"/>
          <w:vertAlign w:val="subscript"/>
        </w:rPr>
        <w:t xml:space="preserve">2 </w:t>
      </w:r>
      <w:r>
        <w:rPr>
          <w:i/>
          <w:iCs/>
          <w:sz w:val="32"/>
          <w:szCs w:val="32"/>
        </w:rPr>
        <w:t>(</w:t>
      </w:r>
      <w:proofErr w:type="spellStart"/>
      <w:r>
        <w:rPr>
          <w:i/>
          <w:iCs/>
          <w:sz w:val="32"/>
          <w:szCs w:val="32"/>
        </w:rPr>
        <w:t>aq</w:t>
      </w:r>
      <w:proofErr w:type="spellEnd"/>
      <w:r>
        <w:rPr>
          <w:i/>
          <w:iCs/>
          <w:sz w:val="32"/>
          <w:szCs w:val="32"/>
        </w:rPr>
        <w:t>) + H</w:t>
      </w:r>
      <w:r>
        <w:rPr>
          <w:i/>
          <w:iCs/>
          <w:sz w:val="32"/>
          <w:szCs w:val="32"/>
          <w:vertAlign w:val="subscript"/>
        </w:rPr>
        <w:t xml:space="preserve">2 </w:t>
      </w:r>
      <w:r>
        <w:rPr>
          <w:i/>
          <w:iCs/>
          <w:sz w:val="32"/>
          <w:szCs w:val="32"/>
        </w:rPr>
        <w:t>(g)</w:t>
      </w:r>
    </w:p>
    <w:p w14:paraId="6AD08DC7" w14:textId="4FB510FB" w:rsidR="00215C7F" w:rsidRDefault="00215C7F" w:rsidP="00215C7F">
      <w:pPr>
        <w:tabs>
          <w:tab w:val="left" w:pos="3732"/>
        </w:tabs>
      </w:pPr>
      <w:r>
        <w:t>Formulas for the experiment:</w:t>
      </w:r>
    </w:p>
    <w:p w14:paraId="2331D322" w14:textId="77777777" w:rsidR="00A855E0" w:rsidRPr="00A855E0" w:rsidRDefault="00215C7F" w:rsidP="00215C7F">
      <w:pPr>
        <w:pStyle w:val="ListParagraph"/>
        <w:numPr>
          <w:ilvl w:val="0"/>
          <w:numId w:val="10"/>
        </w:numPr>
        <w:tabs>
          <w:tab w:val="left" w:pos="3732"/>
        </w:tabs>
        <w:rPr>
          <w:rStyle w:val="mrel"/>
        </w:rPr>
      </w:pPr>
      <w:r>
        <w:t xml:space="preserve">Rate of reaction: </w:t>
      </w:r>
      <w:r w:rsidRPr="00A855E0">
        <w:rPr>
          <w:rStyle w:val="mord"/>
          <w:i/>
          <w:iCs/>
          <w:color w:val="0D0D0D"/>
          <w:sz w:val="32"/>
          <w:szCs w:val="32"/>
          <w:shd w:val="clear" w:color="auto" w:fill="FFFFFF"/>
        </w:rPr>
        <w:t>Rate</w:t>
      </w:r>
      <w:r w:rsidR="00A855E0">
        <w:rPr>
          <w:rStyle w:val="mord"/>
          <w:i/>
          <w:iCs/>
          <w:color w:val="0D0D0D"/>
          <w:sz w:val="32"/>
          <w:szCs w:val="32"/>
          <w:shd w:val="clear" w:color="auto" w:fill="FFFFFF"/>
        </w:rPr>
        <w:t xml:space="preserve"> </w:t>
      </w:r>
      <w:r w:rsidRPr="00A855E0">
        <w:rPr>
          <w:rStyle w:val="mrel"/>
          <w:i/>
          <w:iCs/>
          <w:color w:val="0D0D0D"/>
          <w:sz w:val="32"/>
          <w:szCs w:val="32"/>
          <w:shd w:val="clear" w:color="auto" w:fill="FFFFFF"/>
        </w:rPr>
        <w:t>=</w:t>
      </w:r>
      <w:r w:rsidR="00A855E0"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i/>
                <w:iCs/>
                <w:color w:val="0D0D0D"/>
                <w:sz w:val="32"/>
                <w:szCs w:val="32"/>
                <w:shd w:val="clear" w:color="auto" w:fill="FFFFFF"/>
              </w:rPr>
            </m:ctrlPr>
          </m:fPr>
          <m:num>
            <m:r>
              <w:rPr>
                <w:rStyle w:val="mord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Δ</m:t>
            </m:r>
            <m:r>
              <w:rPr>
                <w:rStyle w:val="mopen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[</m:t>
            </m:r>
            <m:r>
              <w:rPr>
                <w:rStyle w:val="mord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H2</m:t>
            </m:r>
            <m:r>
              <w:rPr>
                <w:rStyle w:val="vlist-s"/>
                <w:rFonts w:ascii="Cambria Math" w:hAnsi="Cambria Math" w:cs="Arial"/>
                <w:color w:val="0D0D0D"/>
                <w:sz w:val="32"/>
                <w:szCs w:val="32"/>
                <w:shd w:val="clear" w:color="auto" w:fill="FFFFFF"/>
              </w:rPr>
              <m:t>​</m:t>
            </m:r>
            <m:r>
              <w:rPr>
                <w:rStyle w:val="mclose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]</m:t>
            </m:r>
            <m:r>
              <w:rPr>
                <w:rStyle w:val="vlist-s"/>
                <w:rFonts w:ascii="Cambria Math" w:hAnsi="Cambria Math" w:cs="Arial"/>
                <w:color w:val="0D0D0D"/>
                <w:sz w:val="32"/>
                <w:szCs w:val="32"/>
                <w:shd w:val="clear" w:color="auto" w:fill="FFFFFF"/>
              </w:rPr>
              <m:t>​</m:t>
            </m:r>
          </m:num>
          <m:den>
            <m:r>
              <w:rPr>
                <w:rStyle w:val="mord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Δt</m:t>
            </m:r>
          </m:den>
        </m:f>
      </m:oMath>
      <w:r w:rsidR="00A855E0"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    </w:t>
      </w:r>
    </w:p>
    <w:p w14:paraId="36E6587B" w14:textId="4891FA08" w:rsidR="00A855E0" w:rsidRPr="00A855E0" w:rsidRDefault="00A855E0" w:rsidP="00A855E0">
      <w:pPr>
        <w:pStyle w:val="ListParagraph"/>
        <w:tabs>
          <w:tab w:val="left" w:pos="3732"/>
        </w:tabs>
        <w:rPr>
          <w:rStyle w:val="mrel"/>
        </w:rPr>
      </w:pPr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 </w:t>
      </w:r>
    </w:p>
    <w:p w14:paraId="2D6812F2" w14:textId="380C5FB2" w:rsidR="00215C7F" w:rsidRPr="00A855E0" w:rsidRDefault="00A855E0" w:rsidP="00215C7F">
      <w:pPr>
        <w:pStyle w:val="ListParagraph"/>
        <w:numPr>
          <w:ilvl w:val="0"/>
          <w:numId w:val="10"/>
        </w:numPr>
        <w:tabs>
          <w:tab w:val="left" w:pos="3732"/>
        </w:tabs>
        <w:rPr>
          <w:rStyle w:val="mrel"/>
        </w:rPr>
      </w:pPr>
      <w:r>
        <w:rPr>
          <w:rStyle w:val="mrel"/>
          <w:color w:val="0D0D0D"/>
          <w:shd w:val="clear" w:color="auto" w:fill="FFFFFF"/>
        </w:rPr>
        <w:t xml:space="preserve">Ideal gas law for volume: </w:t>
      </w:r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PV = </w:t>
      </w:r>
      <w:proofErr w:type="spellStart"/>
      <w:proofErr w:type="gramStart"/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>nRT</w:t>
      </w:r>
      <w:proofErr w:type="spellEnd"/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</w:t>
      </w:r>
      <w:r>
        <w:rPr>
          <w:rStyle w:val="mrel"/>
          <w:color w:val="0D0D0D"/>
          <w:shd w:val="clear" w:color="auto" w:fill="FFFFFF"/>
        </w:rPr>
        <w:t xml:space="preserve"> (</w:t>
      </w:r>
      <w:proofErr w:type="gramEnd"/>
      <w:r>
        <w:rPr>
          <w:rStyle w:val="mrel"/>
          <w:color w:val="0D0D0D"/>
          <w:shd w:val="clear" w:color="auto" w:fill="FFFFFF"/>
        </w:rPr>
        <w:t>to find n:</w:t>
      </w:r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 n = </w:t>
      </w:r>
      <m:oMath>
        <m:f>
          <m:fPr>
            <m:ctrlPr>
              <w:rPr>
                <w:rStyle w:val="mrel"/>
                <w:rFonts w:ascii="Cambria Math" w:hAnsi="Cambria Math"/>
                <w:i/>
                <w:iCs/>
                <w:color w:val="0D0D0D"/>
                <w:sz w:val="32"/>
                <w:szCs w:val="32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PV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z w:val="32"/>
                <w:szCs w:val="32"/>
                <w:shd w:val="clear" w:color="auto" w:fill="FFFFFF"/>
              </w:rPr>
              <m:t>RT</m:t>
            </m:r>
          </m:den>
        </m:f>
      </m:oMath>
      <w:r>
        <w:rPr>
          <w:rStyle w:val="mrel"/>
          <w:color w:val="0D0D0D"/>
          <w:shd w:val="clear" w:color="auto" w:fill="FFFFFF"/>
        </w:rPr>
        <w:t xml:space="preserve"> </w:t>
      </w:r>
      <w:r>
        <w:rPr>
          <w:rStyle w:val="mrel"/>
          <w:i/>
          <w:iCs/>
          <w:color w:val="0D0D0D"/>
          <w:sz w:val="32"/>
          <w:szCs w:val="32"/>
          <w:shd w:val="clear" w:color="auto" w:fill="FFFFFF"/>
        </w:rPr>
        <w:t xml:space="preserve">  </w:t>
      </w:r>
      <w:r w:rsidRPr="00A855E0">
        <w:rPr>
          <w:rStyle w:val="mrel"/>
          <w:color w:val="0D0D0D"/>
          <w:shd w:val="clear" w:color="auto" w:fill="FFFFFF"/>
        </w:rPr>
        <w:t>)</w:t>
      </w:r>
    </w:p>
    <w:p w14:paraId="5DD2F580" w14:textId="77777777" w:rsidR="00A855E0" w:rsidRDefault="00A855E0" w:rsidP="00A855E0">
      <w:pPr>
        <w:pStyle w:val="ListParagraph"/>
      </w:pPr>
    </w:p>
    <w:p w14:paraId="58194E05" w14:textId="6CC3140E" w:rsidR="00A855E0" w:rsidRPr="00A855E0" w:rsidRDefault="00A855E0" w:rsidP="00215C7F">
      <w:pPr>
        <w:pStyle w:val="ListParagraph"/>
        <w:numPr>
          <w:ilvl w:val="0"/>
          <w:numId w:val="10"/>
        </w:numPr>
        <w:tabs>
          <w:tab w:val="left" w:pos="3732"/>
        </w:tabs>
      </w:pPr>
      <w:r>
        <w:t xml:space="preserve">Rate law: </w:t>
      </w:r>
      <w:r>
        <w:rPr>
          <w:i/>
          <w:iCs/>
          <w:sz w:val="32"/>
          <w:szCs w:val="32"/>
        </w:rPr>
        <w:t>Rate = k[HCl]</w:t>
      </w:r>
      <w:r>
        <w:rPr>
          <w:i/>
          <w:iCs/>
          <w:sz w:val="32"/>
          <w:szCs w:val="32"/>
          <w:vertAlign w:val="superscript"/>
        </w:rPr>
        <w:t>m</w:t>
      </w:r>
      <w:r>
        <w:rPr>
          <w:i/>
          <w:iCs/>
          <w:sz w:val="32"/>
          <w:szCs w:val="32"/>
        </w:rPr>
        <w:t>[Mg]</w:t>
      </w:r>
      <w:r>
        <w:rPr>
          <w:i/>
          <w:iCs/>
          <w:sz w:val="32"/>
          <w:szCs w:val="32"/>
          <w:vertAlign w:val="superscript"/>
        </w:rPr>
        <w:t>n</w:t>
      </w:r>
    </w:p>
    <w:p w14:paraId="23A9C931" w14:textId="77777777" w:rsidR="00A855E0" w:rsidRDefault="00A855E0" w:rsidP="00A855E0">
      <w:pPr>
        <w:pStyle w:val="ListParagraph"/>
      </w:pPr>
    </w:p>
    <w:p w14:paraId="0449F0DC" w14:textId="5718DCEB" w:rsidR="00A855E0" w:rsidRDefault="001459A7" w:rsidP="004626F1">
      <w:pPr>
        <w:pStyle w:val="Heading2"/>
        <w:numPr>
          <w:ilvl w:val="1"/>
          <w:numId w:val="1"/>
        </w:numPr>
      </w:pPr>
      <w:bookmarkStart w:id="7" w:name="_Toc167360754"/>
      <w:r>
        <w:t xml:space="preserve">Kinetics </w:t>
      </w:r>
      <w:r w:rsidR="004626F1">
        <w:t>in OME</w:t>
      </w:r>
      <w:bookmarkEnd w:id="7"/>
    </w:p>
    <w:p w14:paraId="6D0E4278" w14:textId="334D72A0" w:rsidR="004626F1" w:rsidRDefault="004626F1" w:rsidP="004626F1">
      <w:r>
        <w:t xml:space="preserve">The </w:t>
      </w:r>
      <w:r w:rsidR="00E76C7D">
        <w:t xml:space="preserve">main principle of </w:t>
      </w:r>
      <w:r>
        <w:t xml:space="preserve">kinetics of reactions in OME </w:t>
      </w:r>
      <w:r w:rsidR="000627E2">
        <w:t xml:space="preserve">is </w:t>
      </w:r>
      <w:r w:rsidR="00E76C7D">
        <w:t>to develop the safety</w:t>
      </w:r>
      <w:r w:rsidR="006D11F0">
        <w:t xml:space="preserve">. Kinetics help understand </w:t>
      </w:r>
      <w:r w:rsidR="00945951">
        <w:t xml:space="preserve">how chemical reactions in explosives occur and how they are influenced by various factors such as temperature and pressure. </w:t>
      </w:r>
      <w:r w:rsidR="001B64AB">
        <w:t xml:space="preserve">This knowledge is essential for designing safe munitions, understanding what can trigger them and establishing </w:t>
      </w:r>
      <w:r w:rsidR="00170485">
        <w:t xml:space="preserve">protocols for handling, storage and emergency response. </w:t>
      </w:r>
    </w:p>
    <w:p w14:paraId="6A9A03E6" w14:textId="24C22224" w:rsidR="0016000D" w:rsidRDefault="000E6E8E" w:rsidP="004626F1">
      <w:r>
        <w:rPr>
          <w:b/>
          <w:bCs/>
        </w:rPr>
        <w:t xml:space="preserve">Understanding reaction rates. </w:t>
      </w:r>
      <w:r>
        <w:t xml:space="preserve">This will help us understand </w:t>
      </w:r>
      <w:r w:rsidR="00A54B4D">
        <w:t>how quickly a reaction will occur under various conditions</w:t>
      </w:r>
      <w:r w:rsidR="00191837">
        <w:t xml:space="preserve"> and help in designing more stable explosives.</w:t>
      </w:r>
      <w:r w:rsidR="00214496">
        <w:t xml:space="preserve"> Controlled reaction rates </w:t>
      </w:r>
      <w:r w:rsidR="006F5EF0">
        <w:t>are essential for making sure explosives perform as intended when needed.</w:t>
      </w:r>
    </w:p>
    <w:p w14:paraId="2FEACAD1" w14:textId="0A14BE74" w:rsidR="006F5EF0" w:rsidRDefault="006F5EF0" w:rsidP="004626F1">
      <w:r>
        <w:rPr>
          <w:b/>
          <w:bCs/>
        </w:rPr>
        <w:t xml:space="preserve">Activation energy and sensitivity. </w:t>
      </w:r>
      <w:r w:rsidR="00E22E58">
        <w:t xml:space="preserve">By knowing the activation </w:t>
      </w:r>
      <w:r w:rsidR="00C13921">
        <w:t>energy,</w:t>
      </w:r>
      <w:r w:rsidR="00E22E58">
        <w:t xml:space="preserve"> </w:t>
      </w:r>
      <w:r w:rsidR="005E2B02">
        <w:t xml:space="preserve">the sensitivity of the explosion can be assessed when initiated. Explosives with high activation energy are less likely to </w:t>
      </w:r>
      <w:r w:rsidR="00C13921">
        <w:t xml:space="preserve">detonate accidently. </w:t>
      </w:r>
    </w:p>
    <w:p w14:paraId="68607256" w14:textId="2B2D8F1C" w:rsidR="00C13921" w:rsidRDefault="00C13921" w:rsidP="004626F1">
      <w:r>
        <w:rPr>
          <w:b/>
          <w:bCs/>
        </w:rPr>
        <w:t>Temperature.</w:t>
      </w:r>
      <w:r>
        <w:t xml:space="preserve"> </w:t>
      </w:r>
      <w:r w:rsidR="0034239C">
        <w:t xml:space="preserve">Kinetics can identify the critical temperature </w:t>
      </w:r>
      <w:r w:rsidR="00E41E3B">
        <w:t xml:space="preserve">in which an explosive can self-heat to detonation. </w:t>
      </w:r>
      <w:r w:rsidR="00EE0286">
        <w:t xml:space="preserve">Understanding this can </w:t>
      </w:r>
      <w:r w:rsidR="00F6612C">
        <w:t>help prevent accidents caused by thermal decomposition or overheating.</w:t>
      </w:r>
    </w:p>
    <w:p w14:paraId="2F008E90" w14:textId="5575CC0B" w:rsidR="00F6612C" w:rsidRDefault="00840646" w:rsidP="004626F1">
      <w:r>
        <w:rPr>
          <w:b/>
          <w:bCs/>
        </w:rPr>
        <w:t>Pressure</w:t>
      </w:r>
      <w:r w:rsidR="001958CA">
        <w:rPr>
          <w:b/>
          <w:bCs/>
        </w:rPr>
        <w:t>.</w:t>
      </w:r>
      <w:r>
        <w:rPr>
          <w:b/>
          <w:bCs/>
        </w:rPr>
        <w:t xml:space="preserve"> </w:t>
      </w:r>
      <w:r w:rsidR="006B6620">
        <w:t xml:space="preserve">Studies </w:t>
      </w:r>
      <w:r w:rsidR="009F4A7F">
        <w:t xml:space="preserve">reveal how pressure affects the reaction rate and initiation of explosives. </w:t>
      </w:r>
      <w:r w:rsidR="00CC7354">
        <w:t>The higher the pressure, the more likely of an accidental detonation.</w:t>
      </w:r>
    </w:p>
    <w:p w14:paraId="5B58B2EE" w14:textId="05B27469" w:rsidR="001958CA" w:rsidRDefault="00D6096F" w:rsidP="004626F1">
      <w:r>
        <w:rPr>
          <w:b/>
          <w:bCs/>
        </w:rPr>
        <w:t xml:space="preserve">Decomposition and stability. </w:t>
      </w:r>
      <w:r w:rsidR="001757D7">
        <w:t>Kinetics can help understand the decomposition process of explosives, which is critical in determining the</w:t>
      </w:r>
      <w:r w:rsidR="009C6716">
        <w:t>ir</w:t>
      </w:r>
      <w:r w:rsidR="001757D7">
        <w:t xml:space="preserve"> shelf l</w:t>
      </w:r>
      <w:r w:rsidR="009C6716">
        <w:t>ife and stability. By knowing these rates and the conditions which contribute to the break-down</w:t>
      </w:r>
      <w:r w:rsidR="003541A5">
        <w:t>, more stringent storage protocols can be put in place.</w:t>
      </w:r>
    </w:p>
    <w:p w14:paraId="71CDEB44" w14:textId="7581FA09" w:rsidR="003541A5" w:rsidRDefault="00BA74EA" w:rsidP="004626F1">
      <w:pPr>
        <w:rPr>
          <w:vertAlign w:val="superscript"/>
        </w:rPr>
      </w:pPr>
      <w:r>
        <w:rPr>
          <w:b/>
          <w:bCs/>
        </w:rPr>
        <w:lastRenderedPageBreak/>
        <w:t>Rate laws</w:t>
      </w:r>
      <w:r w:rsidR="004500CE">
        <w:rPr>
          <w:b/>
          <w:bCs/>
        </w:rPr>
        <w:t>.</w:t>
      </w:r>
      <w:r w:rsidR="004500CE">
        <w:t xml:space="preserve"> Describe mathematically how the concentration of reactants affect the reaction rate. </w:t>
      </w:r>
      <w:r w:rsidR="003A2DBC">
        <w:t xml:space="preserve">This is used to design more predictable and controlled munitions. </w:t>
      </w:r>
      <w:r w:rsidR="009A7EA5">
        <w:rPr>
          <w:vertAlign w:val="superscript"/>
        </w:rPr>
        <w:t>[</w:t>
      </w:r>
      <w:r w:rsidR="002B1F26">
        <w:rPr>
          <w:vertAlign w:val="superscript"/>
        </w:rPr>
        <w:t>6,7]</w:t>
      </w:r>
    </w:p>
    <w:p w14:paraId="4F10B3F1" w14:textId="5B877A4B" w:rsidR="009A7EA5" w:rsidRDefault="00506611" w:rsidP="00506611">
      <w:pPr>
        <w:pStyle w:val="Heading1"/>
        <w:numPr>
          <w:ilvl w:val="0"/>
          <w:numId w:val="1"/>
        </w:numPr>
      </w:pPr>
      <w:bookmarkStart w:id="8" w:name="_Toc167360755"/>
      <w:r>
        <w:t>Results</w:t>
      </w:r>
      <w:bookmarkEnd w:id="8"/>
    </w:p>
    <w:p w14:paraId="798E97D8" w14:textId="16C88A27" w:rsidR="007F6548" w:rsidRDefault="000D26DC" w:rsidP="000D26DC">
      <w:pPr>
        <w:pStyle w:val="Heading2"/>
        <w:numPr>
          <w:ilvl w:val="1"/>
          <w:numId w:val="1"/>
        </w:numPr>
      </w:pPr>
      <w:bookmarkStart w:id="9" w:name="_Toc167360756"/>
      <w:r>
        <w:t>Experiment</w:t>
      </w:r>
      <w:r w:rsidR="007F6548">
        <w:t xml:space="preserve"> 1: </w:t>
      </w:r>
      <w:r>
        <w:t>Effect of HCl concentration on speed of H</w:t>
      </w:r>
      <w:r>
        <w:rPr>
          <w:vertAlign w:val="subscript"/>
        </w:rPr>
        <w:t>2</w:t>
      </w:r>
      <w:r>
        <w:t xml:space="preserve"> gas evolution.</w:t>
      </w:r>
      <w:bookmarkEnd w:id="9"/>
    </w:p>
    <w:p w14:paraId="547139F0" w14:textId="24AE13F4" w:rsidR="000D26DC" w:rsidRDefault="00410148" w:rsidP="000D26DC">
      <w:pPr>
        <w:rPr>
          <w:b/>
          <w:bCs/>
        </w:rPr>
      </w:pPr>
      <w:r>
        <w:rPr>
          <w:b/>
          <w:bCs/>
        </w:rPr>
        <w:t xml:space="preserve">Key observations. </w:t>
      </w:r>
    </w:p>
    <w:p w14:paraId="66BD3E5E" w14:textId="68820199" w:rsidR="0091113B" w:rsidRDefault="00824A75" w:rsidP="000D26DC">
      <w:r>
        <w:t>The initial volumes of hydrogen gas are highest for the 0.5</w:t>
      </w:r>
      <w:r w:rsidR="00F71689">
        <w:t xml:space="preserve"> and 1.0 mol HCl concentrations. </w:t>
      </w:r>
      <w:r w:rsidR="0091113B">
        <w:t>For all concentrations the volume of Hydrogen gas decreases over time</w:t>
      </w:r>
      <w:r w:rsidR="008065A9">
        <w:t>, showing the reaction is progressing and the HCl is being consumed.</w:t>
      </w:r>
      <w:r w:rsidR="001750D3">
        <w:t xml:space="preserve"> </w:t>
      </w:r>
    </w:p>
    <w:p w14:paraId="22A33E97" w14:textId="6B54DFD6" w:rsidR="008065A9" w:rsidRDefault="00014218" w:rsidP="000D26DC">
      <w:r>
        <w:t xml:space="preserve">The rate of reaction </w:t>
      </w:r>
      <w:r w:rsidR="00614F27">
        <w:t>is significantly different between the 0.5 mol concentration, which shows a steady decrease in volume, with a significant volume still present at 200 seconds. The 2.0 mol concentration shows a rapid decrease in volume</w:t>
      </w:r>
      <w:r w:rsidR="0048582A">
        <w:t>, with a minimal amount of hydrogen gas remaining at 110 seconds, and the reaction essentially complete by 130 seconds.</w:t>
      </w:r>
    </w:p>
    <w:p w14:paraId="1116E9FC" w14:textId="0F9188F8" w:rsidR="003F2A28" w:rsidRDefault="005175BA" w:rsidP="000D26DC">
      <w:r>
        <w:t xml:space="preserve">The completion times for the higher concentrations complete quicker </w:t>
      </w:r>
      <w:r w:rsidR="001E69D9">
        <w:t xml:space="preserve">than the lower concentrations, which indicates the higher the concentration of HCl, the increase in reaction rate. </w:t>
      </w:r>
    </w:p>
    <w:p w14:paraId="6ECBA959" w14:textId="20441817" w:rsidR="00CD5545" w:rsidRPr="00410148" w:rsidRDefault="00CD5545" w:rsidP="000D26DC">
      <w:r>
        <w:t xml:space="preserve">These results </w:t>
      </w:r>
      <w:r w:rsidR="00602524">
        <w:t>support the hypothesis as they clearly show that higher concentrations of HCl result in a faster rate of hydrogen gas production</w:t>
      </w:r>
      <w:r w:rsidR="00C21E7A">
        <w:t xml:space="preserve">. </w:t>
      </w:r>
    </w:p>
    <w:p w14:paraId="7279B6D2" w14:textId="3958A767" w:rsidR="00506611" w:rsidRDefault="00506611" w:rsidP="00506611">
      <w:r>
        <w:rPr>
          <w:noProof/>
        </w:rPr>
        <w:drawing>
          <wp:inline distT="0" distB="0" distL="0" distR="0" wp14:anchorId="191AFD2D" wp14:editId="77BCCC3C">
            <wp:extent cx="4572000" cy="2743200"/>
            <wp:effectExtent l="0" t="0" r="0" b="0"/>
            <wp:docPr id="964190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747A567-2301-5321-974A-13FF8F83A8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271E2342" w14:textId="77777777" w:rsidR="00506611" w:rsidRDefault="00506611" w:rsidP="00506611"/>
    <w:p w14:paraId="5CB09845" w14:textId="77777777" w:rsidR="00C21E7A" w:rsidRDefault="00C21E7A" w:rsidP="00506611"/>
    <w:p w14:paraId="7261E089" w14:textId="4C78978D" w:rsidR="00C21E7A" w:rsidRDefault="00C21E7A" w:rsidP="002D00E3">
      <w:pPr>
        <w:pStyle w:val="Heading2"/>
        <w:numPr>
          <w:ilvl w:val="1"/>
          <w:numId w:val="1"/>
        </w:numPr>
      </w:pPr>
      <w:bookmarkStart w:id="10" w:name="_Toc167360757"/>
      <w:r>
        <w:t>Experiment 2:</w:t>
      </w:r>
      <w:r w:rsidR="002D00E3">
        <w:t xml:space="preserve"> Effect on temperature on speed of H</w:t>
      </w:r>
      <w:r w:rsidR="002D00E3">
        <w:rPr>
          <w:vertAlign w:val="subscript"/>
        </w:rPr>
        <w:t>2</w:t>
      </w:r>
      <w:r w:rsidR="002D00E3">
        <w:t xml:space="preserve"> gas evolution.</w:t>
      </w:r>
      <w:bookmarkEnd w:id="10"/>
    </w:p>
    <w:p w14:paraId="33E7536F" w14:textId="445134D3" w:rsidR="002D00E3" w:rsidRDefault="00E42AA3" w:rsidP="002D00E3">
      <w:pPr>
        <w:rPr>
          <w:b/>
          <w:bCs/>
        </w:rPr>
      </w:pPr>
      <w:r>
        <w:rPr>
          <w:b/>
          <w:bCs/>
        </w:rPr>
        <w:t>Key observations.</w:t>
      </w:r>
    </w:p>
    <w:p w14:paraId="74B93C69" w14:textId="5F3769FD" w:rsidR="00E42AA3" w:rsidRDefault="004A499A" w:rsidP="002D00E3">
      <w:pPr>
        <w:rPr>
          <w:rFonts w:cs="Segoe UI"/>
          <w:color w:val="0D0D0D"/>
          <w:shd w:val="clear" w:color="auto" w:fill="FFFFFF"/>
        </w:rPr>
      </w:pPr>
      <w:r>
        <w:t xml:space="preserve">The initial volume at </w:t>
      </w:r>
      <w:r w:rsidR="00281ACC" w:rsidRPr="00281ACC">
        <w:rPr>
          <w:rFonts w:cs="Segoe UI"/>
          <w:color w:val="0D0D0D"/>
          <w:shd w:val="clear" w:color="auto" w:fill="FFFFFF"/>
        </w:rPr>
        <w:t>23°C</w:t>
      </w:r>
      <w:r w:rsidR="00281ACC">
        <w:rPr>
          <w:rFonts w:cs="Segoe UI"/>
          <w:color w:val="0D0D0D"/>
          <w:shd w:val="clear" w:color="auto" w:fill="FFFFFF"/>
        </w:rPr>
        <w:t xml:space="preserve"> produced 94ml of hydrogen gas, </w:t>
      </w:r>
      <w:r w:rsidR="00004C8D">
        <w:rPr>
          <w:rFonts w:cs="Segoe UI"/>
          <w:color w:val="0D0D0D"/>
          <w:shd w:val="clear" w:color="auto" w:fill="FFFFFF"/>
        </w:rPr>
        <w:t>whereas</w:t>
      </w:r>
      <w:r w:rsidR="00281ACC">
        <w:rPr>
          <w:rFonts w:cs="Segoe UI"/>
          <w:color w:val="0D0D0D"/>
          <w:shd w:val="clear" w:color="auto" w:fill="FFFFFF"/>
        </w:rPr>
        <w:t xml:space="preserve"> at </w:t>
      </w:r>
      <w:r w:rsidR="00004C8D" w:rsidRPr="00004C8D">
        <w:rPr>
          <w:rFonts w:cs="Segoe UI"/>
          <w:color w:val="0D0D0D"/>
          <w:shd w:val="clear" w:color="auto" w:fill="FFFFFF"/>
        </w:rPr>
        <w:t>33°C</w:t>
      </w:r>
      <w:r w:rsidR="00004C8D">
        <w:rPr>
          <w:rFonts w:cs="Segoe UI"/>
          <w:color w:val="0D0D0D"/>
          <w:shd w:val="clear" w:color="auto" w:fill="FFFFFF"/>
        </w:rPr>
        <w:t>, the amount of hydrogen gas produced was 80ml.</w:t>
      </w:r>
    </w:p>
    <w:p w14:paraId="48A6B360" w14:textId="77777777" w:rsidR="0062061B" w:rsidRDefault="0068160B" w:rsidP="002D00E3">
      <w:pPr>
        <w:rPr>
          <w:rFonts w:cs="Segoe UI"/>
          <w:color w:val="0D0D0D"/>
          <w:shd w:val="clear" w:color="auto" w:fill="FFFFFF"/>
        </w:rPr>
      </w:pPr>
      <w:r>
        <w:rPr>
          <w:rFonts w:cs="Segoe UI"/>
          <w:color w:val="0D0D0D"/>
          <w:shd w:val="clear" w:color="auto" w:fill="FFFFFF"/>
        </w:rPr>
        <w:t xml:space="preserve">The </w:t>
      </w:r>
      <w:r w:rsidR="004A5CD6">
        <w:rPr>
          <w:rFonts w:cs="Segoe UI"/>
          <w:color w:val="0D0D0D"/>
          <w:shd w:val="clear" w:color="auto" w:fill="FFFFFF"/>
        </w:rPr>
        <w:t>rate of reaction</w:t>
      </w:r>
      <w:r>
        <w:rPr>
          <w:rFonts w:cs="Segoe UI"/>
          <w:color w:val="0D0D0D"/>
          <w:shd w:val="clear" w:color="auto" w:fill="FFFFFF"/>
        </w:rPr>
        <w:t xml:space="preserve"> for </w:t>
      </w:r>
      <w:r w:rsidR="00446884">
        <w:rPr>
          <w:rFonts w:cs="Segoe UI"/>
          <w:color w:val="0D0D0D"/>
          <w:shd w:val="clear" w:color="auto" w:fill="FFFFFF"/>
        </w:rPr>
        <w:t xml:space="preserve">the lower temperature </w:t>
      </w:r>
      <w:r w:rsidR="000834DB">
        <w:rPr>
          <w:rFonts w:cs="Segoe UI"/>
          <w:color w:val="0D0D0D"/>
          <w:shd w:val="clear" w:color="auto" w:fill="FFFFFF"/>
        </w:rPr>
        <w:t>shows the r</w:t>
      </w:r>
      <w:r w:rsidR="0062061B">
        <w:rPr>
          <w:rFonts w:cs="Segoe UI"/>
          <w:color w:val="0D0D0D"/>
          <w:shd w:val="clear" w:color="auto" w:fill="FFFFFF"/>
        </w:rPr>
        <w:t>e</w:t>
      </w:r>
      <w:r w:rsidR="000834DB">
        <w:rPr>
          <w:rFonts w:cs="Segoe UI"/>
          <w:color w:val="0D0D0D"/>
          <w:shd w:val="clear" w:color="auto" w:fill="FFFFFF"/>
        </w:rPr>
        <w:t xml:space="preserve">action rate </w:t>
      </w:r>
      <w:r w:rsidR="0062061B">
        <w:rPr>
          <w:rFonts w:cs="Segoe UI"/>
          <w:color w:val="0D0D0D"/>
          <w:shd w:val="clear" w:color="auto" w:fill="FFFFFF"/>
        </w:rPr>
        <w:t>decrease</w:t>
      </w:r>
      <w:r w:rsidR="000834DB">
        <w:rPr>
          <w:rFonts w:cs="Segoe UI"/>
          <w:color w:val="0D0D0D"/>
          <w:shd w:val="clear" w:color="auto" w:fill="FFFFFF"/>
        </w:rPr>
        <w:t xml:space="preserve">s steadily </w:t>
      </w:r>
      <w:r w:rsidR="00446884">
        <w:rPr>
          <w:rFonts w:cs="Segoe UI"/>
          <w:color w:val="0D0D0D"/>
          <w:shd w:val="clear" w:color="auto" w:fill="FFFFFF"/>
        </w:rPr>
        <w:t xml:space="preserve">over time, </w:t>
      </w:r>
      <w:r w:rsidR="00612495">
        <w:rPr>
          <w:rFonts w:cs="Segoe UI"/>
          <w:color w:val="0D0D0D"/>
          <w:shd w:val="clear" w:color="auto" w:fill="FFFFFF"/>
        </w:rPr>
        <w:t>stabilising</w:t>
      </w:r>
      <w:r w:rsidR="00446884">
        <w:rPr>
          <w:rFonts w:cs="Segoe UI"/>
          <w:color w:val="0D0D0D"/>
          <w:shd w:val="clear" w:color="auto" w:fill="FFFFFF"/>
        </w:rPr>
        <w:t xml:space="preserve"> </w:t>
      </w:r>
      <w:r w:rsidR="00711956">
        <w:rPr>
          <w:rFonts w:cs="Segoe UI"/>
          <w:color w:val="0D0D0D"/>
          <w:shd w:val="clear" w:color="auto" w:fill="FFFFFF"/>
        </w:rPr>
        <w:t xml:space="preserve">at 190 seconds with a </w:t>
      </w:r>
      <w:r w:rsidR="00612495">
        <w:rPr>
          <w:rFonts w:cs="Segoe UI"/>
          <w:color w:val="0D0D0D"/>
          <w:shd w:val="clear" w:color="auto" w:fill="FFFFFF"/>
        </w:rPr>
        <w:t xml:space="preserve">volume of 25ml. </w:t>
      </w:r>
    </w:p>
    <w:p w14:paraId="089B5387" w14:textId="53FEC1E4" w:rsidR="00004C8D" w:rsidRDefault="00612495" w:rsidP="002D00E3">
      <w:pPr>
        <w:rPr>
          <w:rFonts w:cs="Segoe UI"/>
          <w:color w:val="0D0D0D"/>
          <w:shd w:val="clear" w:color="auto" w:fill="FFFFFF"/>
        </w:rPr>
      </w:pPr>
      <w:r>
        <w:rPr>
          <w:rFonts w:cs="Segoe UI"/>
          <w:color w:val="0D0D0D"/>
          <w:shd w:val="clear" w:color="auto" w:fill="FFFFFF"/>
        </w:rPr>
        <w:t xml:space="preserve">The </w:t>
      </w:r>
      <w:r w:rsidR="0062061B">
        <w:rPr>
          <w:rFonts w:cs="Segoe UI"/>
          <w:color w:val="0D0D0D"/>
          <w:shd w:val="clear" w:color="auto" w:fill="FFFFFF"/>
        </w:rPr>
        <w:t>r</w:t>
      </w:r>
      <w:r w:rsidR="005704C1">
        <w:rPr>
          <w:rFonts w:cs="Segoe UI"/>
          <w:color w:val="0D0D0D"/>
          <w:shd w:val="clear" w:color="auto" w:fill="FFFFFF"/>
        </w:rPr>
        <w:t xml:space="preserve">ate of reaction </w:t>
      </w:r>
      <w:r>
        <w:rPr>
          <w:rFonts w:cs="Segoe UI"/>
          <w:color w:val="0D0D0D"/>
          <w:shd w:val="clear" w:color="auto" w:fill="FFFFFF"/>
        </w:rPr>
        <w:t xml:space="preserve">for the higher temperature </w:t>
      </w:r>
      <w:r w:rsidR="005704C1">
        <w:rPr>
          <w:rFonts w:cs="Segoe UI"/>
          <w:color w:val="0D0D0D"/>
          <w:shd w:val="clear" w:color="auto" w:fill="FFFFFF"/>
        </w:rPr>
        <w:t xml:space="preserve">shows the reaction rate </w:t>
      </w:r>
      <w:r w:rsidR="00C85A4A">
        <w:rPr>
          <w:rFonts w:cs="Segoe UI"/>
          <w:color w:val="0D0D0D"/>
          <w:shd w:val="clear" w:color="auto" w:fill="FFFFFF"/>
        </w:rPr>
        <w:t>decreases more rapidly, stabilising at 180 seconds with a volume of 24ml.</w:t>
      </w:r>
    </w:p>
    <w:p w14:paraId="5BC4EC94" w14:textId="5526CB9B" w:rsidR="004A5CD6" w:rsidRPr="004A499A" w:rsidRDefault="00BC6BB3" w:rsidP="002D00E3">
      <w:r>
        <w:rPr>
          <w:rFonts w:cs="Segoe UI"/>
          <w:color w:val="0D0D0D"/>
          <w:shd w:val="clear" w:color="auto" w:fill="FFFFFF"/>
        </w:rPr>
        <w:t>The experiment</w:t>
      </w:r>
      <w:r w:rsidR="00B57E3C">
        <w:rPr>
          <w:rFonts w:cs="Segoe UI"/>
          <w:color w:val="0D0D0D"/>
          <w:shd w:val="clear" w:color="auto" w:fill="FFFFFF"/>
        </w:rPr>
        <w:t xml:space="preserve">, despite only having 2 readings due to time constraints, does seem to align with the hypothesis in that the </w:t>
      </w:r>
      <w:r w:rsidR="00412AFF">
        <w:rPr>
          <w:rFonts w:cs="Segoe UI"/>
          <w:color w:val="0D0D0D"/>
          <w:shd w:val="clear" w:color="auto" w:fill="FFFFFF"/>
        </w:rPr>
        <w:t xml:space="preserve">temperature does influence the rate of hydrogen gas evolution. </w:t>
      </w:r>
      <w:r w:rsidR="003A5FD0">
        <w:rPr>
          <w:rFonts w:cs="Segoe UI"/>
          <w:color w:val="0D0D0D"/>
          <w:shd w:val="clear" w:color="auto" w:fill="FFFFFF"/>
        </w:rPr>
        <w:t xml:space="preserve">The reaction at </w:t>
      </w:r>
      <w:r w:rsidR="003A5FD0" w:rsidRPr="00004C8D">
        <w:rPr>
          <w:rFonts w:cs="Segoe UI"/>
          <w:color w:val="0D0D0D"/>
          <w:shd w:val="clear" w:color="auto" w:fill="FFFFFF"/>
        </w:rPr>
        <w:t>33°C</w:t>
      </w:r>
      <w:r w:rsidR="003A5FD0">
        <w:rPr>
          <w:rFonts w:cs="Segoe UI"/>
          <w:color w:val="0D0D0D"/>
          <w:shd w:val="clear" w:color="auto" w:fill="FFFFFF"/>
        </w:rPr>
        <w:t xml:space="preserve"> reaches completion faster than the reaction at </w:t>
      </w:r>
      <w:r w:rsidR="003A5FD0" w:rsidRPr="00281ACC">
        <w:rPr>
          <w:rFonts w:cs="Segoe UI"/>
          <w:color w:val="0D0D0D"/>
          <w:shd w:val="clear" w:color="auto" w:fill="FFFFFF"/>
        </w:rPr>
        <w:t>23°C</w:t>
      </w:r>
      <w:r w:rsidR="00873440">
        <w:rPr>
          <w:rFonts w:cs="Segoe UI"/>
          <w:color w:val="0D0D0D"/>
          <w:shd w:val="clear" w:color="auto" w:fill="FFFFFF"/>
        </w:rPr>
        <w:t>.</w:t>
      </w:r>
    </w:p>
    <w:p w14:paraId="632BC80E" w14:textId="0DEE3A81" w:rsidR="00506611" w:rsidRDefault="00D803B9" w:rsidP="00506611">
      <w:r>
        <w:rPr>
          <w:noProof/>
        </w:rPr>
        <w:drawing>
          <wp:inline distT="0" distB="0" distL="0" distR="0" wp14:anchorId="074723B5" wp14:editId="20F4198D">
            <wp:extent cx="4572000" cy="2743200"/>
            <wp:effectExtent l="0" t="0" r="0" b="0"/>
            <wp:docPr id="142740897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14C7E04F-1D6E-E6A6-68E0-F94FB3430CC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20A3D716" w14:textId="3A3ADDAB" w:rsidR="003F0B75" w:rsidRDefault="003F0B75" w:rsidP="00506611">
      <w:pPr>
        <w:rPr>
          <w:noProof/>
        </w:rPr>
      </w:pPr>
    </w:p>
    <w:p w14:paraId="1B935DFB" w14:textId="77777777" w:rsidR="00ED735E" w:rsidRDefault="00ED735E" w:rsidP="00506611">
      <w:pPr>
        <w:rPr>
          <w:noProof/>
        </w:rPr>
      </w:pPr>
    </w:p>
    <w:p w14:paraId="4B2E489B" w14:textId="77777777" w:rsidR="00ED735E" w:rsidRDefault="00ED735E" w:rsidP="00506611">
      <w:pPr>
        <w:rPr>
          <w:noProof/>
        </w:rPr>
      </w:pPr>
    </w:p>
    <w:p w14:paraId="3F72EF25" w14:textId="77777777" w:rsidR="00ED735E" w:rsidRDefault="00ED735E" w:rsidP="00506611">
      <w:pPr>
        <w:rPr>
          <w:noProof/>
        </w:rPr>
      </w:pPr>
    </w:p>
    <w:p w14:paraId="29386B09" w14:textId="77777777" w:rsidR="00ED735E" w:rsidRDefault="00ED735E" w:rsidP="00506611">
      <w:pPr>
        <w:rPr>
          <w:noProof/>
        </w:rPr>
      </w:pPr>
    </w:p>
    <w:p w14:paraId="6244E2CB" w14:textId="77777777" w:rsidR="00ED735E" w:rsidRDefault="00ED735E" w:rsidP="00506611">
      <w:pPr>
        <w:rPr>
          <w:noProof/>
        </w:rPr>
      </w:pPr>
    </w:p>
    <w:p w14:paraId="0947B54D" w14:textId="77777777" w:rsidR="00ED735E" w:rsidRDefault="00ED735E" w:rsidP="00506611">
      <w:pPr>
        <w:rPr>
          <w:noProof/>
        </w:rPr>
      </w:pPr>
    </w:p>
    <w:p w14:paraId="3C8C2ECA" w14:textId="7226D114" w:rsidR="00BE3C19" w:rsidRDefault="00BE3C19" w:rsidP="002F122B">
      <w:pPr>
        <w:pStyle w:val="Heading2"/>
        <w:numPr>
          <w:ilvl w:val="1"/>
          <w:numId w:val="1"/>
        </w:numPr>
        <w:rPr>
          <w:noProof/>
        </w:rPr>
      </w:pPr>
      <w:bookmarkStart w:id="11" w:name="_Toc167360758"/>
      <w:r>
        <w:rPr>
          <w:noProof/>
        </w:rPr>
        <w:t xml:space="preserve">Experiment 3: Effect of surface area </w:t>
      </w:r>
      <w:r w:rsidR="002F122B">
        <w:rPr>
          <w:noProof/>
        </w:rPr>
        <w:t>of Magnesium on speed of H</w:t>
      </w:r>
      <w:r w:rsidR="002F122B">
        <w:rPr>
          <w:noProof/>
          <w:vertAlign w:val="subscript"/>
        </w:rPr>
        <w:t xml:space="preserve">2 </w:t>
      </w:r>
      <w:r w:rsidR="002F122B">
        <w:rPr>
          <w:noProof/>
        </w:rPr>
        <w:t>gas evolution.</w:t>
      </w:r>
      <w:bookmarkEnd w:id="11"/>
    </w:p>
    <w:p w14:paraId="20F1AA81" w14:textId="1CFF1616" w:rsidR="002F122B" w:rsidRDefault="00ED735E" w:rsidP="002F122B">
      <w:pPr>
        <w:rPr>
          <w:b/>
          <w:bCs/>
        </w:rPr>
      </w:pPr>
      <w:r>
        <w:rPr>
          <w:b/>
          <w:bCs/>
        </w:rPr>
        <w:t>Key observations.</w:t>
      </w:r>
    </w:p>
    <w:p w14:paraId="55C3E2EC" w14:textId="5A6888AA" w:rsidR="00ED735E" w:rsidRDefault="00C8225D" w:rsidP="002F122B">
      <w:r>
        <w:t>The initial volume</w:t>
      </w:r>
      <w:r w:rsidR="005B4FB6">
        <w:t xml:space="preserve"> for the strip </w:t>
      </w:r>
      <w:r w:rsidR="002A7DDE">
        <w:t>shows that 94ml of hydrogen was produced</w:t>
      </w:r>
      <w:r w:rsidR="00586897">
        <w:t>, with the turnings 91ml of hydrogen was produced.</w:t>
      </w:r>
    </w:p>
    <w:p w14:paraId="4D112DC9" w14:textId="4F904CE3" w:rsidR="00586897" w:rsidRDefault="00586897" w:rsidP="002F122B">
      <w:r>
        <w:t xml:space="preserve">The rate of reaction shows </w:t>
      </w:r>
      <w:r w:rsidR="003D1A3A">
        <w:t xml:space="preserve">the strip steadily decreases </w:t>
      </w:r>
      <w:r w:rsidR="00D8172D">
        <w:t xml:space="preserve">throughout the experiment, while shavings </w:t>
      </w:r>
      <w:r w:rsidR="00B23FB0">
        <w:t>have</w:t>
      </w:r>
      <w:r w:rsidR="00D8172D">
        <w:t xml:space="preserve"> a quick initial </w:t>
      </w:r>
      <w:r w:rsidR="004A6E17">
        <w:t xml:space="preserve">decline in </w:t>
      </w:r>
      <w:r w:rsidR="00D8172D">
        <w:t>reaction rate</w:t>
      </w:r>
      <w:r w:rsidR="004A6E17">
        <w:t xml:space="preserve"> then slows down.</w:t>
      </w:r>
      <w:r w:rsidR="00A4659A">
        <w:t xml:space="preserve"> </w:t>
      </w:r>
      <w:r w:rsidR="00B23FB0">
        <w:t>This is because the have an increased surface area allowing more contact between the magnesium and HCl</w:t>
      </w:r>
      <w:r w:rsidR="00554BAC">
        <w:t>.</w:t>
      </w:r>
    </w:p>
    <w:p w14:paraId="23DF9AFE" w14:textId="10BD0EC3" w:rsidR="00554BAC" w:rsidRPr="00ED735E" w:rsidRDefault="00554BAC" w:rsidP="002F122B">
      <w:r>
        <w:t xml:space="preserve">The hypothesis is supported by the experiment as the </w:t>
      </w:r>
      <w:r w:rsidR="00387231">
        <w:t xml:space="preserve">increased surface area of the </w:t>
      </w:r>
      <w:r w:rsidR="00CC642D">
        <w:t>shavings resulted in a faster rate of hydrogen gas produced initially.</w:t>
      </w:r>
    </w:p>
    <w:p w14:paraId="3B858B71" w14:textId="619A0CCD" w:rsidR="004A18F2" w:rsidRDefault="00496A93" w:rsidP="00506611">
      <w:r>
        <w:rPr>
          <w:noProof/>
        </w:rPr>
        <w:drawing>
          <wp:inline distT="0" distB="0" distL="0" distR="0" wp14:anchorId="6DEA0BC2" wp14:editId="46D1F1E9">
            <wp:extent cx="4572000" cy="2743200"/>
            <wp:effectExtent l="0" t="0" r="0" b="0"/>
            <wp:docPr id="1152353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3F768A3-EAD9-AE4F-7290-64529E393AC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5CEF2FC9" w14:textId="19FA3EA2" w:rsidR="00495C34" w:rsidRDefault="00495C34" w:rsidP="00506611"/>
    <w:p w14:paraId="6CB73162" w14:textId="77777777" w:rsidR="00E13F2D" w:rsidRDefault="00E13F2D" w:rsidP="00506611"/>
    <w:p w14:paraId="3811B536" w14:textId="77777777" w:rsidR="00E13F2D" w:rsidRDefault="00E13F2D" w:rsidP="00506611"/>
    <w:p w14:paraId="2E30C4E6" w14:textId="77777777" w:rsidR="00E13F2D" w:rsidRDefault="00E13F2D" w:rsidP="00506611"/>
    <w:p w14:paraId="7D84DC95" w14:textId="77777777" w:rsidR="00E13F2D" w:rsidRDefault="00E13F2D" w:rsidP="00506611"/>
    <w:p w14:paraId="7C51F823" w14:textId="77777777" w:rsidR="00E13F2D" w:rsidRDefault="00E13F2D" w:rsidP="00506611"/>
    <w:p w14:paraId="4F97BA2F" w14:textId="77777777" w:rsidR="00E13F2D" w:rsidRDefault="00E13F2D" w:rsidP="00506611"/>
    <w:p w14:paraId="5FF5795F" w14:textId="2CC4BE82" w:rsidR="00B34B55" w:rsidRDefault="00B34B55" w:rsidP="00B34B55">
      <w:pPr>
        <w:pStyle w:val="Heading2"/>
        <w:numPr>
          <w:ilvl w:val="1"/>
          <w:numId w:val="1"/>
        </w:numPr>
      </w:pPr>
      <w:bookmarkStart w:id="12" w:name="_Toc167360759"/>
      <w:r>
        <w:t>Calculations</w:t>
      </w:r>
      <w:bookmarkEnd w:id="12"/>
    </w:p>
    <w:p w14:paraId="53382A89" w14:textId="0F212F2B" w:rsidR="00B34B55" w:rsidRDefault="00B34B55" w:rsidP="00B34B55">
      <w:pPr>
        <w:pStyle w:val="Heading3"/>
        <w:numPr>
          <w:ilvl w:val="2"/>
          <w:numId w:val="1"/>
        </w:numPr>
      </w:pPr>
      <w:bookmarkStart w:id="13" w:name="_Toc167360760"/>
      <w:r>
        <w:t>Average rate</w:t>
      </w:r>
      <w:bookmarkEnd w:id="13"/>
    </w:p>
    <w:p w14:paraId="1C9B5BE5" w14:textId="537C4057" w:rsidR="00B34B55" w:rsidRPr="00135914" w:rsidRDefault="00DC2889" w:rsidP="00B34B55">
      <w:pPr>
        <w:rPr>
          <w:b/>
          <w:bCs/>
        </w:rPr>
      </w:pPr>
      <w:r w:rsidRPr="00135914">
        <w:rPr>
          <w:b/>
          <w:bCs/>
        </w:rPr>
        <w:t xml:space="preserve">Experiment 1. </w:t>
      </w:r>
    </w:p>
    <w:p w14:paraId="565597EF" w14:textId="6166A480" w:rsidR="00DC2889" w:rsidRPr="00135914" w:rsidRDefault="00DC2889" w:rsidP="00B34B55">
      <w:pPr>
        <w:rPr>
          <w:b/>
          <w:bCs/>
        </w:rPr>
      </w:pPr>
      <w:r w:rsidRPr="00135914">
        <w:t xml:space="preserve">To work out the average rate </w:t>
      </w:r>
      <w:r w:rsidR="00D81988" w:rsidRPr="00135914">
        <w:t xml:space="preserve">we use the formula: </w:t>
      </w:r>
      <w:r w:rsidR="00D81988" w:rsidRPr="00135914">
        <w:rPr>
          <w:rStyle w:val="mord"/>
        </w:rPr>
        <w:t>Average Rate</w:t>
      </w:r>
      <w:r w:rsidR="00D81988" w:rsidRPr="00135914">
        <w:rPr>
          <w:rStyle w:val="mrel"/>
        </w:rPr>
        <w:t>=</w:t>
      </w:r>
      <w:r w:rsidR="00D81988" w:rsidRPr="00135914">
        <w:rPr>
          <w:rStyle w:val="mrel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Style w:val="mord"/>
                <w:rFonts w:ascii="Cambria Math" w:hAnsi="Cambria Math"/>
                <w:color w:val="0D0D0D"/>
                <w:shd w:val="clear" w:color="auto" w:fill="FFFFFF"/>
              </w:rPr>
              <m:t>Δ</m:t>
            </m:r>
            <m:r>
              <w:rPr>
                <w:rStyle w:val="mord"/>
                <w:rFonts w:ascii="Cambria Math" w:hAnsi="Cambria Math"/>
                <w:color w:val="0D0D0D"/>
                <w:shd w:val="clear" w:color="auto" w:fill="FFFFFF"/>
              </w:rPr>
              <m:t>V</m:t>
            </m:r>
            <m:r>
              <w:rPr>
                <w:rStyle w:val="vlist-s"/>
                <w:rFonts w:ascii="Cambria Math" w:hAnsi="Cambria Math" w:cs="Arial"/>
                <w:color w:val="0D0D0D"/>
                <w:shd w:val="clear" w:color="auto" w:fill="FFFFFF"/>
              </w:rPr>
              <m:t>​</m:t>
            </m:r>
          </m:num>
          <m:den>
            <m:r>
              <m:rPr>
                <m:sty m:val="p"/>
              </m:rPr>
              <w:rPr>
                <w:rStyle w:val="mord"/>
                <w:rFonts w:ascii="Cambria Math" w:hAnsi="Cambria Math"/>
                <w:color w:val="0D0D0D"/>
                <w:shd w:val="clear" w:color="auto" w:fill="FFFFFF"/>
              </w:rPr>
              <m:t>Δ</m:t>
            </m:r>
            <m:r>
              <w:rPr>
                <w:rStyle w:val="mord"/>
                <w:rFonts w:ascii="Cambria Math" w:hAnsi="Cambria Math"/>
                <w:color w:val="0D0D0D"/>
                <w:shd w:val="clear" w:color="auto" w:fill="FFFFFF"/>
              </w:rPr>
              <m:t>T</m:t>
            </m:r>
          </m:den>
        </m:f>
      </m:oMath>
      <w:r w:rsidR="00D81988" w:rsidRPr="00135914">
        <w:rPr>
          <w:rStyle w:val="mrel"/>
        </w:rPr>
        <w:t xml:space="preserve">       </w:t>
      </w:r>
      <w:r w:rsidR="00D81988" w:rsidRPr="00135914">
        <w:rPr>
          <w:color w:val="0D0D0D"/>
          <w:shd w:val="clear" w:color="auto" w:fill="FFFFFF"/>
        </w:rPr>
        <w:br/>
      </w:r>
      <w:r w:rsidR="00135914" w:rsidRPr="00135914">
        <w:t xml:space="preserve"> </w:t>
      </w:r>
      <w:r w:rsidR="00135914" w:rsidRPr="00135914">
        <w:rPr>
          <w:b/>
          <w:bCs/>
        </w:rPr>
        <w:t>0.5 mol HCL</w:t>
      </w:r>
    </w:p>
    <w:p w14:paraId="56D36208" w14:textId="20651F57" w:rsidR="00135914" w:rsidRDefault="00135914" w:rsidP="00B34B55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 w:rsidRPr="00135914">
        <w:rPr>
          <w:rFonts w:eastAsia="Times New Roman" w:cs="Segoe UI"/>
          <w:color w:val="0D0D0D"/>
          <w:kern w:val="0"/>
          <w:lang w:eastAsia="en-GB"/>
          <w14:ligatures w14:val="none"/>
        </w:rPr>
        <w:t>Initial Volume (</w:t>
      </w:r>
      <w:r w:rsidR="0063227A"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 w:rsidR="0063227A"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i</w:t>
      </w:r>
      <w:r w:rsidR="0063227A">
        <w:rPr>
          <w:rFonts w:eastAsia="Times New Roman" w:cs="Segoe UI"/>
          <w:color w:val="0D0D0D"/>
          <w:kern w:val="0"/>
          <w:lang w:eastAsia="en-GB"/>
          <w14:ligatures w14:val="none"/>
        </w:rPr>
        <w:t>) at t = 10 seconds: 98ml</w:t>
      </w:r>
    </w:p>
    <w:p w14:paraId="7F4405D7" w14:textId="08C65729" w:rsidR="0063227A" w:rsidRDefault="0063227A" w:rsidP="00B34B55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Final volume </w:t>
      </w:r>
      <w:r w:rsidR="00D2184D">
        <w:rPr>
          <w:rFonts w:eastAsia="Times New Roman" w:cs="Segoe UI"/>
          <w:color w:val="0D0D0D"/>
          <w:kern w:val="0"/>
          <w:lang w:eastAsia="en-GB"/>
          <w14:ligatures w14:val="none"/>
        </w:rPr>
        <w:t>(</w:t>
      </w:r>
      <w:proofErr w:type="spellStart"/>
      <w:r w:rsidR="00D2184D"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 w:rsidR="00D2184D"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f</w:t>
      </w:r>
      <w:proofErr w:type="spellEnd"/>
      <w:r w:rsidR="00D2184D"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) at t </w:t>
      </w:r>
      <w:r w:rsidR="00ED4056">
        <w:rPr>
          <w:rFonts w:eastAsia="Times New Roman" w:cs="Segoe UI"/>
          <w:color w:val="0D0D0D"/>
          <w:kern w:val="0"/>
          <w:lang w:eastAsia="en-GB"/>
          <w14:ligatures w14:val="none"/>
        </w:rPr>
        <w:t>=</w:t>
      </w:r>
      <w:r w:rsidR="00D2184D"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260 seconds: 24ml</w:t>
      </w:r>
    </w:p>
    <w:p w14:paraId="75642728" w14:textId="3A401D5E" w:rsidR="00CB0184" w:rsidRDefault="00CB0184" w:rsidP="00B34B55">
      <w:pPr>
        <w:rPr>
          <w:rStyle w:val="mord"/>
          <w:color w:val="0D0D0D"/>
          <w:shd w:val="clear" w:color="auto" w:fill="FFFFFF"/>
        </w:rPr>
      </w:pPr>
      <w:r w:rsidRPr="00CB0184">
        <w:rPr>
          <w:rStyle w:val="mord"/>
          <w:color w:val="0D0D0D"/>
          <w:shd w:val="clear" w:color="auto" w:fill="FFFFFF"/>
        </w:rPr>
        <w:t>Δ</w:t>
      </w:r>
      <w:r w:rsidRPr="00CB0184">
        <w:rPr>
          <w:rStyle w:val="mord"/>
          <w:i/>
          <w:iCs/>
          <w:color w:val="0D0D0D"/>
          <w:shd w:val="clear" w:color="auto" w:fill="FFFFFF"/>
        </w:rPr>
        <w:t>V</w:t>
      </w:r>
      <w:r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CB0184">
        <w:rPr>
          <w:rStyle w:val="mrel"/>
          <w:color w:val="0D0D0D"/>
          <w:shd w:val="clear" w:color="auto" w:fill="FFFFFF"/>
        </w:rPr>
        <w:t>=</w:t>
      </w:r>
      <w:r>
        <w:rPr>
          <w:rStyle w:val="mrel"/>
          <w:color w:val="0D0D0D"/>
          <w:shd w:val="clear" w:color="auto" w:fill="FFFFFF"/>
        </w:rPr>
        <w:t xml:space="preserve"> </w:t>
      </w:r>
      <w:r w:rsidRPr="00CB0184">
        <w:rPr>
          <w:rStyle w:val="mord"/>
          <w:i/>
          <w:iCs/>
          <w:color w:val="0D0D0D"/>
          <w:shd w:val="clear" w:color="auto" w:fill="FFFFFF"/>
        </w:rPr>
        <w:t>V</w:t>
      </w:r>
      <w:r>
        <w:rPr>
          <w:rStyle w:val="mord"/>
          <w:i/>
          <w:iCs/>
          <w:color w:val="0D0D0D"/>
          <w:shd w:val="clear" w:color="auto" w:fill="FFFFFF"/>
          <w:vertAlign w:val="subscript"/>
        </w:rPr>
        <w:t>i</w:t>
      </w:r>
      <w:r w:rsidRPr="00CB0184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>
        <w:rPr>
          <w:rStyle w:val="vlist-s"/>
          <w:rFonts w:ascii="Arial" w:hAnsi="Arial" w:cs="Arial"/>
          <w:color w:val="0D0D0D"/>
          <w:shd w:val="clear" w:color="auto" w:fill="FFFFFF"/>
        </w:rPr>
        <w:t xml:space="preserve"> </w:t>
      </w:r>
      <w:r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CB0184">
        <w:rPr>
          <w:rStyle w:val="mord"/>
          <w:i/>
          <w:iCs/>
          <w:color w:val="0D0D0D"/>
          <w:shd w:val="clear" w:color="auto" w:fill="FFFFFF"/>
        </w:rPr>
        <w:t>V</w:t>
      </w:r>
      <w:r>
        <w:rPr>
          <w:rStyle w:val="mord"/>
          <w:i/>
          <w:iCs/>
          <w:color w:val="0D0D0D"/>
          <w:shd w:val="clear" w:color="auto" w:fill="FFFFFF"/>
          <w:vertAlign w:val="subscript"/>
        </w:rPr>
        <w:t>f</w:t>
      </w:r>
      <w:proofErr w:type="spellEnd"/>
      <w:r>
        <w:rPr>
          <w:rStyle w:val="mord"/>
          <w:i/>
          <w:iCs/>
          <w:color w:val="0D0D0D"/>
          <w:shd w:val="clear" w:color="auto" w:fill="FFFFFF"/>
          <w:vertAlign w:val="subscript"/>
        </w:rPr>
        <w:t xml:space="preserve"> </w:t>
      </w:r>
      <w:r w:rsidRPr="00CB0184">
        <w:rPr>
          <w:rStyle w:val="mrel"/>
          <w:color w:val="0D0D0D"/>
          <w:shd w:val="clear" w:color="auto" w:fill="FFFFFF"/>
        </w:rPr>
        <w:t>=</w:t>
      </w:r>
      <w:r>
        <w:rPr>
          <w:rStyle w:val="mrel"/>
          <w:color w:val="0D0D0D"/>
          <w:shd w:val="clear" w:color="auto" w:fill="FFFFFF"/>
        </w:rPr>
        <w:t xml:space="preserve"> </w:t>
      </w:r>
      <w:r w:rsidRPr="00CB0184">
        <w:rPr>
          <w:rStyle w:val="mord"/>
          <w:color w:val="0D0D0D"/>
          <w:shd w:val="clear" w:color="auto" w:fill="FFFFFF"/>
        </w:rPr>
        <w:t>98 ml</w:t>
      </w:r>
      <w:r>
        <w:rPr>
          <w:rStyle w:val="mord"/>
          <w:color w:val="0D0D0D"/>
          <w:shd w:val="clear" w:color="auto" w:fill="FFFFFF"/>
        </w:rPr>
        <w:t xml:space="preserve"> </w:t>
      </w:r>
      <w:r w:rsidRPr="00CB0184">
        <w:rPr>
          <w:rStyle w:val="mbin"/>
          <w:color w:val="0D0D0D"/>
          <w:shd w:val="clear" w:color="auto" w:fill="FFFFFF"/>
        </w:rPr>
        <w:t>−</w:t>
      </w:r>
      <w:r>
        <w:rPr>
          <w:rStyle w:val="mbin"/>
          <w:color w:val="0D0D0D"/>
          <w:shd w:val="clear" w:color="auto" w:fill="FFFFFF"/>
        </w:rPr>
        <w:t xml:space="preserve"> </w:t>
      </w:r>
      <w:r w:rsidRPr="00CB0184">
        <w:rPr>
          <w:rStyle w:val="mord"/>
          <w:color w:val="0D0D0D"/>
          <w:shd w:val="clear" w:color="auto" w:fill="FFFFFF"/>
        </w:rPr>
        <w:t>24 ml</w:t>
      </w:r>
      <w:r>
        <w:rPr>
          <w:rStyle w:val="mord"/>
          <w:color w:val="0D0D0D"/>
          <w:shd w:val="clear" w:color="auto" w:fill="FFFFFF"/>
        </w:rPr>
        <w:t xml:space="preserve"> </w:t>
      </w:r>
      <w:r w:rsidRPr="00CB0184">
        <w:rPr>
          <w:rStyle w:val="mrel"/>
          <w:color w:val="0D0D0D"/>
          <w:shd w:val="clear" w:color="auto" w:fill="FFFFFF"/>
        </w:rPr>
        <w:t>=</w:t>
      </w:r>
      <w:r>
        <w:rPr>
          <w:rStyle w:val="mrel"/>
          <w:color w:val="0D0D0D"/>
          <w:shd w:val="clear" w:color="auto" w:fill="FFFFFF"/>
        </w:rPr>
        <w:t xml:space="preserve"> </w:t>
      </w:r>
      <w:r w:rsidRPr="00CB0184">
        <w:rPr>
          <w:rStyle w:val="mord"/>
          <w:color w:val="0D0D0D"/>
          <w:shd w:val="clear" w:color="auto" w:fill="FFFFFF"/>
        </w:rPr>
        <w:t>74 ml</w:t>
      </w:r>
    </w:p>
    <w:p w14:paraId="352B96AA" w14:textId="2F1D4D7E" w:rsidR="00E13F2D" w:rsidRDefault="00E13F2D" w:rsidP="00B34B55">
      <w:pPr>
        <w:rPr>
          <w:rStyle w:val="mord"/>
          <w:color w:val="0D0D0D"/>
          <w:shd w:val="clear" w:color="auto" w:fill="FFFFFF"/>
        </w:rPr>
      </w:pPr>
      <w:r w:rsidRPr="00E13F2D">
        <w:rPr>
          <w:rStyle w:val="mord"/>
          <w:color w:val="0D0D0D"/>
          <w:shd w:val="clear" w:color="auto" w:fill="FFFFFF"/>
        </w:rPr>
        <w:t>Δ</w:t>
      </w:r>
      <w:r w:rsidRPr="00E13F2D">
        <w:rPr>
          <w:rStyle w:val="mord"/>
          <w:i/>
          <w:iCs/>
          <w:color w:val="0D0D0D"/>
          <w:shd w:val="clear" w:color="auto" w:fill="FFFFFF"/>
        </w:rPr>
        <w:t>T</w:t>
      </w:r>
      <w:r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E13F2D">
        <w:rPr>
          <w:rStyle w:val="mrel"/>
          <w:color w:val="0D0D0D"/>
          <w:shd w:val="clear" w:color="auto" w:fill="FFFFFF"/>
        </w:rPr>
        <w:t>=</w:t>
      </w:r>
      <w:r>
        <w:rPr>
          <w:rStyle w:val="mrel"/>
          <w:color w:val="0D0D0D"/>
          <w:shd w:val="clear" w:color="auto" w:fill="FFFFFF"/>
        </w:rPr>
        <w:t xml:space="preserve"> </w:t>
      </w:r>
      <w:r w:rsidRPr="00E13F2D">
        <w:rPr>
          <w:rStyle w:val="mord"/>
          <w:color w:val="0D0D0D"/>
          <w:shd w:val="clear" w:color="auto" w:fill="FFFFFF"/>
        </w:rPr>
        <w:t>260s</w:t>
      </w:r>
      <w:r>
        <w:rPr>
          <w:rStyle w:val="mord"/>
          <w:color w:val="0D0D0D"/>
          <w:shd w:val="clear" w:color="auto" w:fill="FFFFFF"/>
        </w:rPr>
        <w:t xml:space="preserve"> </w:t>
      </w:r>
      <w:r w:rsidRPr="00E13F2D">
        <w:rPr>
          <w:rStyle w:val="mbin"/>
          <w:color w:val="0D0D0D"/>
          <w:shd w:val="clear" w:color="auto" w:fill="FFFFFF"/>
        </w:rPr>
        <w:t>−</w:t>
      </w:r>
      <w:r>
        <w:rPr>
          <w:rStyle w:val="mbin"/>
          <w:color w:val="0D0D0D"/>
          <w:shd w:val="clear" w:color="auto" w:fill="FFFFFF"/>
        </w:rPr>
        <w:t xml:space="preserve"> </w:t>
      </w:r>
      <w:r w:rsidRPr="00E13F2D">
        <w:rPr>
          <w:rStyle w:val="mord"/>
          <w:color w:val="0D0D0D"/>
          <w:shd w:val="clear" w:color="auto" w:fill="FFFFFF"/>
        </w:rPr>
        <w:t>10s</w:t>
      </w:r>
      <w:r>
        <w:rPr>
          <w:rStyle w:val="mord"/>
          <w:color w:val="0D0D0D"/>
          <w:shd w:val="clear" w:color="auto" w:fill="FFFFFF"/>
        </w:rPr>
        <w:t xml:space="preserve"> </w:t>
      </w:r>
      <w:r w:rsidRPr="00E13F2D">
        <w:rPr>
          <w:rStyle w:val="mrel"/>
          <w:color w:val="0D0D0D"/>
          <w:shd w:val="clear" w:color="auto" w:fill="FFFFFF"/>
        </w:rPr>
        <w:t>=</w:t>
      </w:r>
      <w:r>
        <w:rPr>
          <w:rStyle w:val="mrel"/>
          <w:color w:val="0D0D0D"/>
          <w:shd w:val="clear" w:color="auto" w:fill="FFFFFF"/>
        </w:rPr>
        <w:t xml:space="preserve"> </w:t>
      </w:r>
      <w:r w:rsidRPr="00E13F2D">
        <w:rPr>
          <w:rStyle w:val="mord"/>
          <w:color w:val="0D0D0D"/>
          <w:shd w:val="clear" w:color="auto" w:fill="FFFFFF"/>
        </w:rPr>
        <w:t>250s</w:t>
      </w:r>
    </w:p>
    <w:p w14:paraId="2E99CA73" w14:textId="13C5A5DF" w:rsidR="00C23807" w:rsidRDefault="00C23807" w:rsidP="00B34B55">
      <w:pPr>
        <w:rPr>
          <w:rStyle w:val="mord"/>
          <w:color w:val="0D0D0D"/>
          <w:shd w:val="clear" w:color="auto" w:fill="FFFFFF"/>
        </w:rPr>
      </w:pPr>
      <w:r w:rsidRPr="005D599A">
        <w:rPr>
          <w:rStyle w:val="mord"/>
          <w:color w:val="0D0D0D"/>
          <w:shd w:val="clear" w:color="auto" w:fill="FFFFFF"/>
        </w:rPr>
        <w:t>Average Rate</w:t>
      </w:r>
      <w:r w:rsidRPr="005D599A">
        <w:rPr>
          <w:rStyle w:val="mord"/>
          <w:color w:val="0D0D0D"/>
          <w:shd w:val="clear" w:color="auto" w:fill="FFFFFF"/>
        </w:rPr>
        <w:t xml:space="preserve"> </w:t>
      </w:r>
      <w:r w:rsidRPr="005D599A">
        <w:rPr>
          <w:rStyle w:val="mrel"/>
          <w:color w:val="0D0D0D"/>
          <w:shd w:val="clear" w:color="auto" w:fill="FFFFFF"/>
        </w:rPr>
        <w:t>=</w:t>
      </w:r>
      <w:r w:rsidRPr="005D599A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74 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250 s</m:t>
            </m:r>
          </m:den>
        </m:f>
      </m:oMath>
      <w:r w:rsidRPr="005D599A">
        <w:rPr>
          <w:rStyle w:val="mord"/>
          <w:color w:val="0D0D0D"/>
          <w:shd w:val="clear" w:color="auto" w:fill="FFFFFF"/>
        </w:rPr>
        <w:t xml:space="preserve"> </w:t>
      </w:r>
      <w:r w:rsidRPr="005D599A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5D599A">
        <w:rPr>
          <w:rStyle w:val="mrel"/>
          <w:color w:val="0D0D0D"/>
          <w:shd w:val="clear" w:color="auto" w:fill="FFFFFF"/>
        </w:rPr>
        <w:t>=</w:t>
      </w:r>
      <w:r w:rsidRPr="005D599A">
        <w:rPr>
          <w:rStyle w:val="mrel"/>
          <w:color w:val="0D0D0D"/>
          <w:shd w:val="clear" w:color="auto" w:fill="FFFFFF"/>
        </w:rPr>
        <w:t xml:space="preserve"> </w:t>
      </w:r>
      <w:r w:rsidRPr="005D599A">
        <w:rPr>
          <w:rStyle w:val="mord"/>
          <w:color w:val="0D0D0D"/>
          <w:shd w:val="clear" w:color="auto" w:fill="FFFFFF"/>
        </w:rPr>
        <w:t>0.296 ml/s</w:t>
      </w:r>
    </w:p>
    <w:p w14:paraId="4F335ACB" w14:textId="2A97C0A2" w:rsidR="00F16E14" w:rsidRDefault="00F16E14" w:rsidP="00F16E14">
      <w:pPr>
        <w:pStyle w:val="ListParagraph"/>
        <w:numPr>
          <w:ilvl w:val="0"/>
          <w:numId w:val="16"/>
        </w:numPr>
        <w:rPr>
          <w:rStyle w:val="mord"/>
          <w:b/>
          <w:bCs/>
          <w:color w:val="0D0D0D"/>
          <w:shd w:val="clear" w:color="auto" w:fill="FFFFFF"/>
        </w:rPr>
      </w:pPr>
      <w:r w:rsidRPr="00F16E14">
        <w:rPr>
          <w:rStyle w:val="mord"/>
          <w:b/>
          <w:bCs/>
          <w:color w:val="0D0D0D"/>
          <w:shd w:val="clear" w:color="auto" w:fill="FFFFFF"/>
        </w:rPr>
        <w:t>mol HCl</w:t>
      </w:r>
    </w:p>
    <w:p w14:paraId="6DF142F6" w14:textId="6D0C5262" w:rsidR="00F10899" w:rsidRDefault="00F10899" w:rsidP="00F10899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 w:rsidRPr="00135914">
        <w:rPr>
          <w:rFonts w:eastAsia="Times New Roman" w:cs="Segoe UI"/>
          <w:color w:val="0D0D0D"/>
          <w:kern w:val="0"/>
          <w:lang w:eastAsia="en-GB"/>
          <w14:ligatures w14:val="none"/>
        </w:rPr>
        <w:t>Initial Volume (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i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 10 seconds</w:t>
      </w:r>
    </w:p>
    <w:p w14:paraId="0A2CCC7E" w14:textId="0465B56F" w:rsidR="00F10899" w:rsidRDefault="00F10899" w:rsidP="00F10899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>
        <w:rPr>
          <w:rFonts w:eastAsia="Times New Roman" w:cs="Segoe UI"/>
          <w:color w:val="0D0D0D"/>
          <w:kern w:val="0"/>
          <w:lang w:eastAsia="en-GB"/>
          <w14:ligatures w14:val="none"/>
        </w:rPr>
        <w:t>Final volume (</w:t>
      </w:r>
      <w:proofErr w:type="spellStart"/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f</w:t>
      </w:r>
      <w:proofErr w:type="spellEnd"/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260 seconds</w:t>
      </w:r>
    </w:p>
    <w:p w14:paraId="6640B8E2" w14:textId="048B5322" w:rsidR="00F10899" w:rsidRPr="00B466E3" w:rsidRDefault="0015296B" w:rsidP="00F10899">
      <w:pPr>
        <w:rPr>
          <w:rStyle w:val="mord"/>
          <w:color w:val="0D0D0D"/>
          <w:shd w:val="clear" w:color="auto" w:fill="FFFFFF"/>
        </w:rPr>
      </w:pPr>
      <w:r w:rsidRPr="00B466E3">
        <w:rPr>
          <w:rStyle w:val="mord"/>
          <w:color w:val="0D0D0D"/>
          <w:shd w:val="clear" w:color="auto" w:fill="FFFFFF"/>
        </w:rPr>
        <w:t>Δ</w:t>
      </w:r>
      <w:r w:rsidRPr="00B466E3">
        <w:rPr>
          <w:rStyle w:val="mord"/>
          <w:i/>
          <w:iCs/>
          <w:color w:val="0D0D0D"/>
          <w:shd w:val="clear" w:color="auto" w:fill="FFFFFF"/>
        </w:rPr>
        <w:t>V</w:t>
      </w:r>
      <w:r w:rsidRPr="00B466E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B466E3">
        <w:rPr>
          <w:rStyle w:val="mrel"/>
          <w:color w:val="0D0D0D"/>
          <w:shd w:val="clear" w:color="auto" w:fill="FFFFFF"/>
        </w:rPr>
        <w:t>=</w:t>
      </w:r>
      <w:r w:rsidRPr="00B466E3">
        <w:rPr>
          <w:rStyle w:val="mrel"/>
          <w:color w:val="0D0D0D"/>
          <w:shd w:val="clear" w:color="auto" w:fill="FFFFFF"/>
        </w:rPr>
        <w:t xml:space="preserve"> </w:t>
      </w:r>
      <w:r w:rsidRPr="00B466E3">
        <w:rPr>
          <w:rStyle w:val="mord"/>
          <w:i/>
          <w:iCs/>
          <w:color w:val="0D0D0D"/>
          <w:shd w:val="clear" w:color="auto" w:fill="FFFFFF"/>
        </w:rPr>
        <w:t>Vi</w:t>
      </w:r>
      <w:r w:rsidRPr="00B466E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B466E3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B466E3">
        <w:rPr>
          <w:rStyle w:val="vlist-s"/>
          <w:rFonts w:cs="Arial"/>
          <w:color w:val="0D0D0D"/>
          <w:shd w:val="clear" w:color="auto" w:fill="FFFFFF"/>
        </w:rPr>
        <w:t xml:space="preserve"> </w:t>
      </w:r>
      <w:r w:rsidRPr="00B466E3">
        <w:rPr>
          <w:rStyle w:val="mbin"/>
          <w:color w:val="0D0D0D"/>
          <w:shd w:val="clear" w:color="auto" w:fill="FFFFFF"/>
        </w:rPr>
        <w:t>−</w:t>
      </w:r>
      <w:r w:rsidRPr="00B466E3">
        <w:rPr>
          <w:rStyle w:val="mbin"/>
          <w:color w:val="0D0D0D"/>
          <w:shd w:val="clear" w:color="auto" w:fill="FFFFFF"/>
        </w:rPr>
        <w:t xml:space="preserve"> </w:t>
      </w:r>
      <w:proofErr w:type="spellStart"/>
      <w:r w:rsidRPr="00B466E3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B466E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B466E3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="00B466E3" w:rsidRPr="00B466E3">
        <w:rPr>
          <w:rStyle w:val="vlist-s"/>
          <w:rFonts w:cs="Arial"/>
          <w:color w:val="0D0D0D"/>
          <w:shd w:val="clear" w:color="auto" w:fill="FFFFFF"/>
        </w:rPr>
        <w:t xml:space="preserve"> </w:t>
      </w:r>
      <w:r w:rsidRPr="00B466E3">
        <w:rPr>
          <w:rStyle w:val="mrel"/>
          <w:color w:val="0D0D0D"/>
          <w:shd w:val="clear" w:color="auto" w:fill="FFFFFF"/>
        </w:rPr>
        <w:t>=</w:t>
      </w:r>
      <w:r w:rsidRPr="00B466E3">
        <w:rPr>
          <w:rStyle w:val="mrel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94ml</w:t>
      </w:r>
      <w:r w:rsidRPr="00B466E3">
        <w:rPr>
          <w:rStyle w:val="mord"/>
          <w:color w:val="0D0D0D"/>
          <w:shd w:val="clear" w:color="auto" w:fill="FFFFFF"/>
        </w:rPr>
        <w:t xml:space="preserve"> </w:t>
      </w:r>
      <w:r w:rsidRPr="00B466E3">
        <w:rPr>
          <w:rStyle w:val="mbin"/>
          <w:color w:val="0D0D0D"/>
          <w:shd w:val="clear" w:color="auto" w:fill="FFFFFF"/>
        </w:rPr>
        <w:t>−</w:t>
      </w:r>
      <w:r w:rsidRPr="00B466E3">
        <w:rPr>
          <w:rStyle w:val="mbin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24ml</w:t>
      </w:r>
      <w:r w:rsidRPr="00B466E3">
        <w:rPr>
          <w:rStyle w:val="mord"/>
          <w:color w:val="0D0D0D"/>
          <w:shd w:val="clear" w:color="auto" w:fill="FFFFFF"/>
        </w:rPr>
        <w:t xml:space="preserve"> </w:t>
      </w:r>
      <w:r w:rsidRPr="00B466E3">
        <w:rPr>
          <w:rStyle w:val="mrel"/>
          <w:color w:val="0D0D0D"/>
          <w:shd w:val="clear" w:color="auto" w:fill="FFFFFF"/>
        </w:rPr>
        <w:t>=</w:t>
      </w:r>
      <w:r w:rsidRPr="00B466E3">
        <w:rPr>
          <w:rStyle w:val="mrel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70ml</w:t>
      </w:r>
    </w:p>
    <w:p w14:paraId="5B158671" w14:textId="0F51FD64" w:rsidR="00B466E3" w:rsidRDefault="00B466E3" w:rsidP="00F10899">
      <w:pPr>
        <w:rPr>
          <w:rStyle w:val="mord"/>
          <w:color w:val="0D0D0D"/>
          <w:shd w:val="clear" w:color="auto" w:fill="FFFFFF"/>
        </w:rPr>
      </w:pPr>
      <w:r w:rsidRPr="00B466E3">
        <w:rPr>
          <w:rStyle w:val="mord"/>
          <w:color w:val="0D0D0D"/>
          <w:shd w:val="clear" w:color="auto" w:fill="FFFFFF"/>
        </w:rPr>
        <w:t>Δ</w:t>
      </w:r>
      <w:r w:rsidRPr="00B466E3">
        <w:rPr>
          <w:rStyle w:val="mord"/>
          <w:i/>
          <w:iCs/>
          <w:color w:val="0D0D0D"/>
          <w:shd w:val="clear" w:color="auto" w:fill="FFFFFF"/>
        </w:rPr>
        <w:t>T</w:t>
      </w:r>
      <w:r w:rsidRPr="00B466E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B466E3">
        <w:rPr>
          <w:rStyle w:val="mrel"/>
          <w:color w:val="0D0D0D"/>
          <w:shd w:val="clear" w:color="auto" w:fill="FFFFFF"/>
        </w:rPr>
        <w:t>=</w:t>
      </w:r>
      <w:r w:rsidRPr="00B466E3">
        <w:rPr>
          <w:rStyle w:val="mrel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260s</w:t>
      </w:r>
      <w:r w:rsidRPr="00B466E3">
        <w:rPr>
          <w:rStyle w:val="mord"/>
          <w:color w:val="0D0D0D"/>
          <w:shd w:val="clear" w:color="auto" w:fill="FFFFFF"/>
        </w:rPr>
        <w:t xml:space="preserve"> </w:t>
      </w:r>
      <w:r w:rsidRPr="00B466E3">
        <w:rPr>
          <w:rStyle w:val="mbin"/>
          <w:color w:val="0D0D0D"/>
          <w:shd w:val="clear" w:color="auto" w:fill="FFFFFF"/>
        </w:rPr>
        <w:t>−</w:t>
      </w:r>
      <w:r w:rsidRPr="00B466E3">
        <w:rPr>
          <w:rStyle w:val="mbin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10s</w:t>
      </w:r>
      <w:r w:rsidRPr="00B466E3">
        <w:rPr>
          <w:rStyle w:val="mord"/>
          <w:color w:val="0D0D0D"/>
          <w:shd w:val="clear" w:color="auto" w:fill="FFFFFF"/>
        </w:rPr>
        <w:t xml:space="preserve"> </w:t>
      </w:r>
      <w:r w:rsidRPr="00B466E3">
        <w:rPr>
          <w:rStyle w:val="mrel"/>
          <w:color w:val="0D0D0D"/>
          <w:shd w:val="clear" w:color="auto" w:fill="FFFFFF"/>
        </w:rPr>
        <w:t>=</w:t>
      </w:r>
      <w:r w:rsidRPr="00B466E3">
        <w:rPr>
          <w:rStyle w:val="mrel"/>
          <w:color w:val="0D0D0D"/>
          <w:shd w:val="clear" w:color="auto" w:fill="FFFFFF"/>
        </w:rPr>
        <w:t xml:space="preserve"> </w:t>
      </w:r>
      <w:r w:rsidRPr="00B466E3">
        <w:rPr>
          <w:rStyle w:val="mord"/>
          <w:color w:val="0D0D0D"/>
          <w:shd w:val="clear" w:color="auto" w:fill="FFFFFF"/>
        </w:rPr>
        <w:t>250s</w:t>
      </w:r>
    </w:p>
    <w:p w14:paraId="57868F09" w14:textId="17B0C871" w:rsidR="00B466E3" w:rsidRPr="005B3C7F" w:rsidRDefault="0060109B" w:rsidP="00F10899">
      <w:pPr>
        <w:rPr>
          <w:rStyle w:val="mord"/>
          <w:b/>
          <w:bCs/>
          <w:color w:val="0D0D0D"/>
          <w:shd w:val="clear" w:color="auto" w:fill="FFFFFF"/>
        </w:rPr>
      </w:pPr>
      <w:r w:rsidRPr="005B3C7F">
        <w:rPr>
          <w:rStyle w:val="mord"/>
          <w:color w:val="0D0D0D"/>
          <w:shd w:val="clear" w:color="auto" w:fill="FFFFFF"/>
        </w:rPr>
        <w:t>Average Rate</w:t>
      </w:r>
      <w:r w:rsidRPr="005B3C7F">
        <w:rPr>
          <w:rStyle w:val="mord"/>
          <w:color w:val="0D0D0D"/>
          <w:shd w:val="clear" w:color="auto" w:fill="FFFFFF"/>
        </w:rPr>
        <w:t xml:space="preserve"> </w:t>
      </w:r>
      <w:r w:rsidRPr="005B3C7F">
        <w:rPr>
          <w:rStyle w:val="mrel"/>
          <w:color w:val="0D0D0D"/>
          <w:shd w:val="clear" w:color="auto" w:fill="FFFFFF"/>
        </w:rPr>
        <w:t>=</w:t>
      </w:r>
      <w:r w:rsidRPr="005B3C7F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70ml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250s</m:t>
            </m:r>
          </m:den>
        </m:f>
      </m:oMath>
      <w:r w:rsidRPr="005B3C7F">
        <w:rPr>
          <w:rStyle w:val="mord"/>
          <w:color w:val="0D0D0D"/>
          <w:shd w:val="clear" w:color="auto" w:fill="FFFFFF"/>
        </w:rPr>
        <w:t xml:space="preserve"> </w:t>
      </w:r>
      <w:r w:rsidRPr="005B3C7F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5B3C7F">
        <w:rPr>
          <w:rStyle w:val="mrel"/>
          <w:color w:val="0D0D0D"/>
          <w:shd w:val="clear" w:color="auto" w:fill="FFFFFF"/>
        </w:rPr>
        <w:t>=</w:t>
      </w:r>
      <w:r w:rsidRPr="005B3C7F">
        <w:rPr>
          <w:rStyle w:val="mrel"/>
          <w:color w:val="0D0D0D"/>
          <w:shd w:val="clear" w:color="auto" w:fill="FFFFFF"/>
        </w:rPr>
        <w:t xml:space="preserve"> </w:t>
      </w:r>
      <w:r w:rsidRPr="005B3C7F">
        <w:rPr>
          <w:rStyle w:val="mord"/>
          <w:color w:val="0D0D0D"/>
          <w:shd w:val="clear" w:color="auto" w:fill="FFFFFF"/>
        </w:rPr>
        <w:t>0.28ml/s</w:t>
      </w:r>
    </w:p>
    <w:p w14:paraId="162BB021" w14:textId="4B562296" w:rsidR="005D599A" w:rsidRPr="00F16E14" w:rsidRDefault="00F16E14" w:rsidP="00F16E14">
      <w:pPr>
        <w:rPr>
          <w:rStyle w:val="mord"/>
          <w:b/>
          <w:bCs/>
          <w:color w:val="0D0D0D"/>
          <w:shd w:val="clear" w:color="auto" w:fill="FFFFFF"/>
        </w:rPr>
      </w:pPr>
      <w:r>
        <w:rPr>
          <w:rStyle w:val="mord"/>
          <w:b/>
          <w:bCs/>
          <w:color w:val="0D0D0D"/>
          <w:shd w:val="clear" w:color="auto" w:fill="FFFFFF"/>
        </w:rPr>
        <w:t>1.5 mol HCl</w:t>
      </w:r>
    </w:p>
    <w:p w14:paraId="05EB3214" w14:textId="48329E48" w:rsidR="00ED4056" w:rsidRPr="00ED4056" w:rsidRDefault="00ED4056" w:rsidP="00ED4056">
      <w:r w:rsidRPr="00135914">
        <w:rPr>
          <w:rFonts w:eastAsia="Times New Roman" w:cs="Segoe UI"/>
          <w:color w:val="0D0D0D"/>
          <w:kern w:val="0"/>
          <w:lang w:eastAsia="en-GB"/>
          <w14:ligatures w14:val="none"/>
        </w:rPr>
        <w:t>Initial Volume (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i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 10 seconds: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73ml</w:t>
      </w:r>
    </w:p>
    <w:p w14:paraId="150A28CA" w14:textId="50D7185E" w:rsidR="00506611" w:rsidRDefault="00ED4056" w:rsidP="00506611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>
        <w:rPr>
          <w:rFonts w:eastAsia="Times New Roman" w:cs="Segoe UI"/>
          <w:color w:val="0D0D0D"/>
          <w:kern w:val="0"/>
          <w:lang w:eastAsia="en-GB"/>
          <w14:ligatures w14:val="none"/>
        </w:rPr>
        <w:t>Final volume (</w:t>
      </w:r>
      <w:proofErr w:type="spellStart"/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f</w:t>
      </w:r>
      <w:proofErr w:type="spellEnd"/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150 seconds: 10ml</w:t>
      </w:r>
    </w:p>
    <w:p w14:paraId="1F7A18D2" w14:textId="568C537F" w:rsidR="00ED4056" w:rsidRPr="008B2BFA" w:rsidRDefault="004B1070" w:rsidP="00506611">
      <w:pPr>
        <w:rPr>
          <w:rStyle w:val="mord"/>
          <w:color w:val="0D0D0D"/>
          <w:shd w:val="clear" w:color="auto" w:fill="FFFFFF"/>
        </w:rPr>
      </w:pPr>
      <w:r w:rsidRPr="008B2BFA">
        <w:rPr>
          <w:rStyle w:val="mord"/>
          <w:color w:val="0D0D0D"/>
          <w:shd w:val="clear" w:color="auto" w:fill="FFFFFF"/>
        </w:rPr>
        <w:t>Δ</w:t>
      </w:r>
      <w:r w:rsidRPr="008B2BFA">
        <w:rPr>
          <w:rStyle w:val="mord"/>
          <w:i/>
          <w:iCs/>
          <w:color w:val="0D0D0D"/>
          <w:shd w:val="clear" w:color="auto" w:fill="FFFFFF"/>
        </w:rPr>
        <w:t>V</w:t>
      </w:r>
      <w:r w:rsidRPr="008B2BF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8B2BFA">
        <w:rPr>
          <w:rStyle w:val="mrel"/>
          <w:color w:val="0D0D0D"/>
          <w:shd w:val="clear" w:color="auto" w:fill="FFFFFF"/>
        </w:rPr>
        <w:t>=</w:t>
      </w:r>
      <w:r w:rsidRPr="008B2BFA">
        <w:rPr>
          <w:rStyle w:val="mrel"/>
          <w:color w:val="0D0D0D"/>
          <w:shd w:val="clear" w:color="auto" w:fill="FFFFFF"/>
        </w:rPr>
        <w:t xml:space="preserve"> </w:t>
      </w:r>
      <w:r w:rsidRPr="008B2BFA">
        <w:rPr>
          <w:rStyle w:val="mord"/>
          <w:i/>
          <w:iCs/>
          <w:color w:val="0D0D0D"/>
          <w:shd w:val="clear" w:color="auto" w:fill="FFFFFF"/>
        </w:rPr>
        <w:t>V</w:t>
      </w:r>
      <w:r w:rsidRPr="008B2BFA">
        <w:rPr>
          <w:rStyle w:val="mord"/>
          <w:i/>
          <w:iCs/>
          <w:color w:val="0D0D0D"/>
          <w:shd w:val="clear" w:color="auto" w:fill="FFFFFF"/>
          <w:vertAlign w:val="subscript"/>
        </w:rPr>
        <w:t>i</w:t>
      </w:r>
      <w:r w:rsidRPr="008B2BF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8B2BFA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8B2BFA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8B2BFA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8B2BF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8B2BFA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8B2BFA">
        <w:rPr>
          <w:rStyle w:val="mrel"/>
          <w:color w:val="0D0D0D"/>
          <w:shd w:val="clear" w:color="auto" w:fill="FFFFFF"/>
        </w:rPr>
        <w:t>=</w:t>
      </w:r>
      <w:r w:rsidRPr="008B2BFA">
        <w:rPr>
          <w:rStyle w:val="mrel"/>
          <w:color w:val="0D0D0D"/>
          <w:shd w:val="clear" w:color="auto" w:fill="FFFFFF"/>
        </w:rPr>
        <w:t xml:space="preserve"> </w:t>
      </w:r>
      <w:r w:rsidRPr="008B2BFA">
        <w:rPr>
          <w:rStyle w:val="mord"/>
          <w:color w:val="0D0D0D"/>
          <w:shd w:val="clear" w:color="auto" w:fill="FFFFFF"/>
        </w:rPr>
        <w:t>73ml</w:t>
      </w:r>
      <w:r w:rsidRPr="008B2BFA">
        <w:rPr>
          <w:rStyle w:val="mord"/>
          <w:color w:val="0D0D0D"/>
          <w:shd w:val="clear" w:color="auto" w:fill="FFFFFF"/>
        </w:rPr>
        <w:t xml:space="preserve"> </w:t>
      </w:r>
      <w:r w:rsidRPr="008B2BFA">
        <w:rPr>
          <w:rStyle w:val="mbin"/>
          <w:color w:val="0D0D0D"/>
          <w:shd w:val="clear" w:color="auto" w:fill="FFFFFF"/>
        </w:rPr>
        <w:t>−</w:t>
      </w:r>
      <w:r w:rsidRPr="008B2BFA">
        <w:rPr>
          <w:rStyle w:val="mbin"/>
          <w:color w:val="0D0D0D"/>
          <w:shd w:val="clear" w:color="auto" w:fill="FFFFFF"/>
        </w:rPr>
        <w:t xml:space="preserve"> </w:t>
      </w:r>
      <w:r w:rsidRPr="008B2BFA">
        <w:rPr>
          <w:rStyle w:val="mord"/>
          <w:color w:val="0D0D0D"/>
          <w:shd w:val="clear" w:color="auto" w:fill="FFFFFF"/>
        </w:rPr>
        <w:t>10ml</w:t>
      </w:r>
      <w:r w:rsidRPr="008B2BFA">
        <w:rPr>
          <w:rStyle w:val="mord"/>
          <w:color w:val="0D0D0D"/>
          <w:shd w:val="clear" w:color="auto" w:fill="FFFFFF"/>
        </w:rPr>
        <w:t xml:space="preserve"> </w:t>
      </w:r>
      <w:r w:rsidRPr="008B2BFA">
        <w:rPr>
          <w:rStyle w:val="mrel"/>
          <w:color w:val="0D0D0D"/>
          <w:shd w:val="clear" w:color="auto" w:fill="FFFFFF"/>
        </w:rPr>
        <w:t>=</w:t>
      </w:r>
      <w:r w:rsidRPr="008B2BFA">
        <w:rPr>
          <w:rStyle w:val="mrel"/>
          <w:color w:val="0D0D0D"/>
          <w:shd w:val="clear" w:color="auto" w:fill="FFFFFF"/>
        </w:rPr>
        <w:t xml:space="preserve"> </w:t>
      </w:r>
      <w:r w:rsidRPr="008B2BFA">
        <w:rPr>
          <w:rStyle w:val="mord"/>
          <w:color w:val="0D0D0D"/>
          <w:shd w:val="clear" w:color="auto" w:fill="FFFFFF"/>
        </w:rPr>
        <w:t>63ml</w:t>
      </w:r>
    </w:p>
    <w:p w14:paraId="6D6CED32" w14:textId="6357B7E7" w:rsidR="008B2BFA" w:rsidRDefault="008B2BFA" w:rsidP="00506611">
      <w:pPr>
        <w:rPr>
          <w:rStyle w:val="mord"/>
          <w:color w:val="0D0D0D"/>
          <w:shd w:val="clear" w:color="auto" w:fill="FFFFFF"/>
        </w:rPr>
      </w:pPr>
      <w:r w:rsidRPr="008B2BFA">
        <w:rPr>
          <w:rStyle w:val="mord"/>
          <w:color w:val="0D0D0D"/>
          <w:shd w:val="clear" w:color="auto" w:fill="FFFFFF"/>
        </w:rPr>
        <w:t>Δ</w:t>
      </w:r>
      <w:r w:rsidRPr="008B2BFA">
        <w:rPr>
          <w:rStyle w:val="mord"/>
          <w:i/>
          <w:iCs/>
          <w:color w:val="0D0D0D"/>
          <w:shd w:val="clear" w:color="auto" w:fill="FFFFFF"/>
        </w:rPr>
        <w:t>T</w:t>
      </w:r>
      <w:r w:rsidRPr="008B2BF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8B2BFA">
        <w:rPr>
          <w:rStyle w:val="mrel"/>
          <w:color w:val="0D0D0D"/>
          <w:shd w:val="clear" w:color="auto" w:fill="FFFFFF"/>
        </w:rPr>
        <w:t>=</w:t>
      </w:r>
      <w:r w:rsidRPr="008B2BFA">
        <w:rPr>
          <w:rStyle w:val="mrel"/>
          <w:color w:val="0D0D0D"/>
          <w:shd w:val="clear" w:color="auto" w:fill="FFFFFF"/>
        </w:rPr>
        <w:t xml:space="preserve"> </w:t>
      </w:r>
      <w:r w:rsidRPr="008B2BFA">
        <w:rPr>
          <w:rStyle w:val="mord"/>
          <w:color w:val="0D0D0D"/>
          <w:shd w:val="clear" w:color="auto" w:fill="FFFFFF"/>
        </w:rPr>
        <w:t>150s</w:t>
      </w:r>
      <w:r w:rsidRPr="008B2BFA">
        <w:rPr>
          <w:rStyle w:val="mord"/>
          <w:color w:val="0D0D0D"/>
          <w:shd w:val="clear" w:color="auto" w:fill="FFFFFF"/>
        </w:rPr>
        <w:t xml:space="preserve"> </w:t>
      </w:r>
      <w:r w:rsidRPr="008B2BFA">
        <w:rPr>
          <w:rStyle w:val="mbin"/>
          <w:color w:val="0D0D0D"/>
          <w:shd w:val="clear" w:color="auto" w:fill="FFFFFF"/>
        </w:rPr>
        <w:t xml:space="preserve">– </w:t>
      </w:r>
      <w:r w:rsidRPr="008B2BFA">
        <w:rPr>
          <w:rStyle w:val="mord"/>
          <w:color w:val="0D0D0D"/>
          <w:shd w:val="clear" w:color="auto" w:fill="FFFFFF"/>
        </w:rPr>
        <w:t>10s</w:t>
      </w:r>
      <w:r w:rsidRPr="008B2BFA">
        <w:rPr>
          <w:rStyle w:val="mord"/>
          <w:color w:val="0D0D0D"/>
          <w:shd w:val="clear" w:color="auto" w:fill="FFFFFF"/>
        </w:rPr>
        <w:t xml:space="preserve"> </w:t>
      </w:r>
      <w:r w:rsidRPr="008B2BFA">
        <w:rPr>
          <w:rStyle w:val="mrel"/>
          <w:color w:val="0D0D0D"/>
          <w:shd w:val="clear" w:color="auto" w:fill="FFFFFF"/>
        </w:rPr>
        <w:t>=</w:t>
      </w:r>
      <w:r w:rsidRPr="008B2BFA">
        <w:rPr>
          <w:rStyle w:val="mrel"/>
          <w:color w:val="0D0D0D"/>
          <w:shd w:val="clear" w:color="auto" w:fill="FFFFFF"/>
        </w:rPr>
        <w:t xml:space="preserve"> </w:t>
      </w:r>
      <w:r w:rsidRPr="008B2BFA">
        <w:rPr>
          <w:rStyle w:val="mord"/>
          <w:color w:val="0D0D0D"/>
          <w:shd w:val="clear" w:color="auto" w:fill="FFFFFF"/>
        </w:rPr>
        <w:t>140s</w:t>
      </w:r>
    </w:p>
    <w:p w14:paraId="7CD9A76D" w14:textId="0DE83A44" w:rsidR="00667EB6" w:rsidRDefault="00667EB6" w:rsidP="00506611">
      <w:pPr>
        <w:rPr>
          <w:rStyle w:val="mord"/>
          <w:color w:val="0D0D0D"/>
          <w:shd w:val="clear" w:color="auto" w:fill="FFFFFF"/>
        </w:rPr>
      </w:pPr>
      <w:r w:rsidRPr="00894D1F">
        <w:rPr>
          <w:rStyle w:val="mord"/>
          <w:color w:val="0D0D0D"/>
          <w:shd w:val="clear" w:color="auto" w:fill="FFFFFF"/>
        </w:rPr>
        <w:t>Average Rate</w:t>
      </w:r>
      <w:r w:rsidRPr="00894D1F">
        <w:rPr>
          <w:rStyle w:val="mord"/>
          <w:color w:val="0D0D0D"/>
          <w:shd w:val="clear" w:color="auto" w:fill="FFFFFF"/>
        </w:rPr>
        <w:t xml:space="preserve"> </w:t>
      </w:r>
      <w:r w:rsidRPr="00894D1F">
        <w:rPr>
          <w:rStyle w:val="mrel"/>
          <w:color w:val="0D0D0D"/>
          <w:shd w:val="clear" w:color="auto" w:fill="FFFFFF"/>
        </w:rPr>
        <w:t>=</w:t>
      </w:r>
      <w:r w:rsidRPr="00894D1F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63</m:t>
            </m:r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140s</m:t>
            </m:r>
          </m:den>
        </m:f>
      </m:oMath>
      <w:r w:rsidRPr="00894D1F">
        <w:rPr>
          <w:rStyle w:val="mord"/>
          <w:color w:val="0D0D0D"/>
          <w:shd w:val="clear" w:color="auto" w:fill="FFFFFF"/>
        </w:rPr>
        <w:t xml:space="preserve"> </w:t>
      </w:r>
      <w:r w:rsidRPr="00894D1F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894D1F">
        <w:rPr>
          <w:rStyle w:val="vlist-s"/>
          <w:rFonts w:cs="Arial"/>
          <w:color w:val="0D0D0D"/>
          <w:shd w:val="clear" w:color="auto" w:fill="FFFFFF"/>
        </w:rPr>
        <w:t xml:space="preserve"> </w:t>
      </w:r>
      <w:r w:rsidRPr="00894D1F">
        <w:rPr>
          <w:rStyle w:val="mrel"/>
          <w:color w:val="0D0D0D"/>
          <w:shd w:val="clear" w:color="auto" w:fill="FFFFFF"/>
        </w:rPr>
        <w:t>=</w:t>
      </w:r>
      <w:r w:rsidRPr="00894D1F">
        <w:rPr>
          <w:rStyle w:val="mrel"/>
          <w:color w:val="0D0D0D"/>
          <w:shd w:val="clear" w:color="auto" w:fill="FFFFFF"/>
        </w:rPr>
        <w:t xml:space="preserve"> </w:t>
      </w:r>
      <w:r w:rsidRPr="00894D1F">
        <w:rPr>
          <w:rStyle w:val="mord"/>
          <w:color w:val="0D0D0D"/>
          <w:shd w:val="clear" w:color="auto" w:fill="FFFFFF"/>
        </w:rPr>
        <w:t>0.45ml/s</w:t>
      </w:r>
    </w:p>
    <w:p w14:paraId="4288CD9C" w14:textId="3953FAE0" w:rsidR="005B3C7F" w:rsidRDefault="005B3C7F" w:rsidP="00506611">
      <w:pPr>
        <w:rPr>
          <w:rStyle w:val="mord"/>
          <w:b/>
          <w:bCs/>
          <w:color w:val="0D0D0D"/>
          <w:shd w:val="clear" w:color="auto" w:fill="FFFFFF"/>
        </w:rPr>
      </w:pPr>
      <w:r>
        <w:rPr>
          <w:rStyle w:val="mord"/>
          <w:b/>
          <w:bCs/>
          <w:color w:val="0D0D0D"/>
          <w:shd w:val="clear" w:color="auto" w:fill="FFFFFF"/>
        </w:rPr>
        <w:t>2.0 mol HCl</w:t>
      </w:r>
    </w:p>
    <w:p w14:paraId="645E5ACB" w14:textId="6C686AEE" w:rsidR="005B3C7F" w:rsidRDefault="00971542" w:rsidP="00506611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 w:rsidRPr="00135914">
        <w:rPr>
          <w:rFonts w:eastAsia="Times New Roman" w:cs="Segoe UI"/>
          <w:color w:val="0D0D0D"/>
          <w:kern w:val="0"/>
          <w:lang w:eastAsia="en-GB"/>
          <w14:ligatures w14:val="none"/>
        </w:rPr>
        <w:t>Initial Volume (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i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 10 seconds:</w:t>
      </w:r>
      <w:r w:rsidR="005D5693"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68ml</w:t>
      </w:r>
    </w:p>
    <w:p w14:paraId="4A331757" w14:textId="0448DAEE" w:rsidR="00971542" w:rsidRDefault="00971542" w:rsidP="00506611">
      <w:pPr>
        <w:rPr>
          <w:rFonts w:eastAsia="Times New Roman" w:cs="Segoe UI"/>
          <w:color w:val="0D0D0D"/>
          <w:kern w:val="0"/>
          <w:lang w:eastAsia="en-GB"/>
          <w14:ligatures w14:val="none"/>
        </w:rPr>
      </w:pPr>
      <w:r>
        <w:rPr>
          <w:rFonts w:eastAsia="Times New Roman" w:cs="Segoe UI"/>
          <w:color w:val="0D0D0D"/>
          <w:kern w:val="0"/>
          <w:lang w:eastAsia="en-GB"/>
          <w14:ligatures w14:val="none"/>
        </w:rPr>
        <w:t>Final volume (</w:t>
      </w:r>
      <w:proofErr w:type="spellStart"/>
      <w:r>
        <w:rPr>
          <w:rFonts w:eastAsia="Times New Roman" w:cs="Segoe UI"/>
          <w:color w:val="0D0D0D"/>
          <w:kern w:val="0"/>
          <w:lang w:eastAsia="en-GB"/>
          <w14:ligatures w14:val="none"/>
        </w:rPr>
        <w:t>V</w:t>
      </w:r>
      <w:r>
        <w:rPr>
          <w:rFonts w:eastAsia="Times New Roman" w:cs="Segoe UI"/>
          <w:color w:val="0D0D0D"/>
          <w:kern w:val="0"/>
          <w:vertAlign w:val="subscript"/>
          <w:lang w:eastAsia="en-GB"/>
          <w14:ligatures w14:val="none"/>
        </w:rPr>
        <w:t>f</w:t>
      </w:r>
      <w:proofErr w:type="spellEnd"/>
      <w:r>
        <w:rPr>
          <w:rFonts w:eastAsia="Times New Roman" w:cs="Segoe UI"/>
          <w:color w:val="0D0D0D"/>
          <w:kern w:val="0"/>
          <w:lang w:eastAsia="en-GB"/>
          <w14:ligatures w14:val="none"/>
        </w:rPr>
        <w:t>) at t =</w:t>
      </w:r>
      <w:r>
        <w:rPr>
          <w:rFonts w:eastAsia="Times New Roman" w:cs="Segoe UI"/>
          <w:color w:val="0D0D0D"/>
          <w:kern w:val="0"/>
          <w:lang w:eastAsia="en-GB"/>
          <w14:ligatures w14:val="none"/>
        </w:rPr>
        <w:t xml:space="preserve"> </w:t>
      </w:r>
      <w:r w:rsidR="005D5693">
        <w:rPr>
          <w:rFonts w:eastAsia="Times New Roman" w:cs="Segoe UI"/>
          <w:color w:val="0D0D0D"/>
          <w:kern w:val="0"/>
          <w:lang w:eastAsia="en-GB"/>
          <w14:ligatures w14:val="none"/>
        </w:rPr>
        <w:t>100 seconds: 5ml</w:t>
      </w:r>
    </w:p>
    <w:p w14:paraId="73C7521A" w14:textId="66B6CD20" w:rsidR="005D5693" w:rsidRPr="00D55D09" w:rsidRDefault="005D5693" w:rsidP="00506611">
      <w:pPr>
        <w:rPr>
          <w:rStyle w:val="mord"/>
          <w:color w:val="0D0D0D"/>
          <w:shd w:val="clear" w:color="auto" w:fill="FFFFFF"/>
        </w:rPr>
      </w:pPr>
      <w:r w:rsidRPr="00D55D09">
        <w:rPr>
          <w:rStyle w:val="mord"/>
          <w:color w:val="0D0D0D"/>
          <w:shd w:val="clear" w:color="auto" w:fill="FFFFFF"/>
        </w:rPr>
        <w:t>Δ</w:t>
      </w:r>
      <w:r w:rsidRPr="00D55D09">
        <w:rPr>
          <w:rStyle w:val="mord"/>
          <w:i/>
          <w:iCs/>
          <w:color w:val="0D0D0D"/>
          <w:shd w:val="clear" w:color="auto" w:fill="FFFFFF"/>
        </w:rPr>
        <w:t>V</w:t>
      </w:r>
      <w:r w:rsidRPr="00D55D09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D55D09">
        <w:rPr>
          <w:rStyle w:val="mrel"/>
          <w:color w:val="0D0D0D"/>
          <w:shd w:val="clear" w:color="auto" w:fill="FFFFFF"/>
        </w:rPr>
        <w:t>=</w:t>
      </w:r>
      <w:r w:rsidRPr="00D55D09">
        <w:rPr>
          <w:rStyle w:val="mrel"/>
          <w:color w:val="0D0D0D"/>
          <w:shd w:val="clear" w:color="auto" w:fill="FFFFFF"/>
        </w:rPr>
        <w:t xml:space="preserve"> </w:t>
      </w:r>
      <w:r w:rsidRPr="00D55D09">
        <w:rPr>
          <w:rStyle w:val="mord"/>
          <w:i/>
          <w:iCs/>
          <w:color w:val="0D0D0D"/>
          <w:shd w:val="clear" w:color="auto" w:fill="FFFFFF"/>
        </w:rPr>
        <w:t>Vi</w:t>
      </w:r>
      <w:r w:rsidRPr="00D55D09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D55D09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D55D09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D55D09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D55D09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D55D09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D55D09">
        <w:rPr>
          <w:rStyle w:val="mrel"/>
          <w:color w:val="0D0D0D"/>
          <w:shd w:val="clear" w:color="auto" w:fill="FFFFFF"/>
        </w:rPr>
        <w:t>=</w:t>
      </w:r>
      <w:r w:rsidRPr="00D55D09">
        <w:rPr>
          <w:rStyle w:val="mrel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68ml</w:t>
      </w:r>
      <w:r w:rsidRPr="00D55D09">
        <w:rPr>
          <w:rStyle w:val="mord"/>
          <w:color w:val="0D0D0D"/>
          <w:shd w:val="clear" w:color="auto" w:fill="FFFFFF"/>
        </w:rPr>
        <w:t xml:space="preserve"> </w:t>
      </w:r>
      <w:r w:rsidRPr="00D55D09">
        <w:rPr>
          <w:rStyle w:val="mbin"/>
          <w:color w:val="0D0D0D"/>
          <w:shd w:val="clear" w:color="auto" w:fill="FFFFFF"/>
        </w:rPr>
        <w:t>−</w:t>
      </w:r>
      <w:r w:rsidRPr="00D55D09">
        <w:rPr>
          <w:rStyle w:val="mbin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5ml</w:t>
      </w:r>
      <w:r w:rsidRPr="00D55D09">
        <w:rPr>
          <w:rStyle w:val="mord"/>
          <w:color w:val="0D0D0D"/>
          <w:shd w:val="clear" w:color="auto" w:fill="FFFFFF"/>
        </w:rPr>
        <w:t xml:space="preserve"> </w:t>
      </w:r>
      <w:r w:rsidRPr="00D55D09">
        <w:rPr>
          <w:rStyle w:val="mrel"/>
          <w:color w:val="0D0D0D"/>
          <w:shd w:val="clear" w:color="auto" w:fill="FFFFFF"/>
        </w:rPr>
        <w:t>=</w:t>
      </w:r>
      <w:r w:rsidRPr="00D55D09">
        <w:rPr>
          <w:rStyle w:val="mrel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63ml</w:t>
      </w:r>
    </w:p>
    <w:p w14:paraId="7D66C8BD" w14:textId="6411C331" w:rsidR="005D5693" w:rsidRDefault="00D55D09" w:rsidP="00506611">
      <w:pPr>
        <w:rPr>
          <w:rStyle w:val="mord"/>
          <w:color w:val="0D0D0D"/>
          <w:shd w:val="clear" w:color="auto" w:fill="FFFFFF"/>
        </w:rPr>
      </w:pPr>
      <w:r w:rsidRPr="00D55D09">
        <w:rPr>
          <w:rStyle w:val="mord"/>
          <w:color w:val="0D0D0D"/>
          <w:shd w:val="clear" w:color="auto" w:fill="FFFFFF"/>
        </w:rPr>
        <w:t>Δ</w:t>
      </w:r>
      <w:r w:rsidRPr="00D55D09">
        <w:rPr>
          <w:rStyle w:val="mord"/>
          <w:i/>
          <w:iCs/>
          <w:color w:val="0D0D0D"/>
          <w:shd w:val="clear" w:color="auto" w:fill="FFFFFF"/>
        </w:rPr>
        <w:t>T</w:t>
      </w:r>
      <w:r w:rsidRPr="00D55D09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D55D09">
        <w:rPr>
          <w:rStyle w:val="mrel"/>
          <w:color w:val="0D0D0D"/>
          <w:shd w:val="clear" w:color="auto" w:fill="FFFFFF"/>
        </w:rPr>
        <w:t>=</w:t>
      </w:r>
      <w:r w:rsidRPr="00D55D09">
        <w:rPr>
          <w:rStyle w:val="mrel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100s</w:t>
      </w:r>
      <w:r w:rsidRPr="00D55D09">
        <w:rPr>
          <w:rStyle w:val="mord"/>
          <w:color w:val="0D0D0D"/>
          <w:shd w:val="clear" w:color="auto" w:fill="FFFFFF"/>
        </w:rPr>
        <w:t xml:space="preserve"> </w:t>
      </w:r>
      <w:r w:rsidRPr="00D55D09">
        <w:rPr>
          <w:rStyle w:val="mbin"/>
          <w:color w:val="0D0D0D"/>
          <w:shd w:val="clear" w:color="auto" w:fill="FFFFFF"/>
        </w:rPr>
        <w:t>−</w:t>
      </w:r>
      <w:r w:rsidRPr="00D55D09">
        <w:rPr>
          <w:rStyle w:val="mbin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10s</w:t>
      </w:r>
      <w:r w:rsidRPr="00D55D09">
        <w:rPr>
          <w:rStyle w:val="mord"/>
          <w:color w:val="0D0D0D"/>
          <w:shd w:val="clear" w:color="auto" w:fill="FFFFFF"/>
        </w:rPr>
        <w:t xml:space="preserve"> </w:t>
      </w:r>
      <w:r w:rsidRPr="00D55D09">
        <w:rPr>
          <w:rStyle w:val="mrel"/>
          <w:color w:val="0D0D0D"/>
          <w:shd w:val="clear" w:color="auto" w:fill="FFFFFF"/>
        </w:rPr>
        <w:t>=</w:t>
      </w:r>
      <w:r w:rsidRPr="00D55D09">
        <w:rPr>
          <w:rStyle w:val="mrel"/>
          <w:color w:val="0D0D0D"/>
          <w:shd w:val="clear" w:color="auto" w:fill="FFFFFF"/>
        </w:rPr>
        <w:t xml:space="preserve"> </w:t>
      </w:r>
      <w:r w:rsidRPr="00D55D09">
        <w:rPr>
          <w:rStyle w:val="mord"/>
          <w:color w:val="0D0D0D"/>
          <w:shd w:val="clear" w:color="auto" w:fill="FFFFFF"/>
        </w:rPr>
        <w:t>90s</w:t>
      </w:r>
    </w:p>
    <w:p w14:paraId="46C4A8AD" w14:textId="39C8BDC7" w:rsidR="00D55D09" w:rsidRPr="000461D2" w:rsidRDefault="00D55D09" w:rsidP="00506611">
      <w:pPr>
        <w:rPr>
          <w:rStyle w:val="mord"/>
          <w:b/>
          <w:bCs/>
          <w:color w:val="0D0D0D"/>
          <w:shd w:val="clear" w:color="auto" w:fill="FFFFFF"/>
        </w:rPr>
      </w:pPr>
      <w:r w:rsidRPr="000461D2">
        <w:rPr>
          <w:rStyle w:val="mord"/>
          <w:color w:val="0D0D0D"/>
          <w:shd w:val="clear" w:color="auto" w:fill="FFFFFF"/>
        </w:rPr>
        <w:t>Average Rate</w:t>
      </w:r>
      <w:r w:rsidRPr="000461D2">
        <w:rPr>
          <w:rStyle w:val="mord"/>
          <w:color w:val="0D0D0D"/>
          <w:shd w:val="clear" w:color="auto" w:fill="FFFFFF"/>
        </w:rPr>
        <w:t xml:space="preserve"> </w:t>
      </w:r>
      <w:r w:rsidRPr="000461D2">
        <w:rPr>
          <w:rStyle w:val="mrel"/>
          <w:color w:val="0D0D0D"/>
          <w:shd w:val="clear" w:color="auto" w:fill="FFFFFF"/>
        </w:rPr>
        <w:t>=</w:t>
      </w:r>
      <w:r w:rsidRPr="000461D2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63ml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90s</m:t>
            </m:r>
          </m:den>
        </m:f>
      </m:oMath>
      <w:r w:rsidRPr="000461D2">
        <w:rPr>
          <w:rStyle w:val="mord"/>
          <w:color w:val="0D0D0D"/>
          <w:shd w:val="clear" w:color="auto" w:fill="FFFFFF"/>
        </w:rPr>
        <w:t xml:space="preserve"> </w:t>
      </w:r>
      <w:r w:rsidRPr="000461D2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0461D2">
        <w:rPr>
          <w:rStyle w:val="mrel"/>
          <w:color w:val="0D0D0D"/>
          <w:shd w:val="clear" w:color="auto" w:fill="FFFFFF"/>
        </w:rPr>
        <w:t>=</w:t>
      </w:r>
      <w:r w:rsidRPr="000461D2">
        <w:rPr>
          <w:rStyle w:val="mrel"/>
          <w:color w:val="0D0D0D"/>
          <w:shd w:val="clear" w:color="auto" w:fill="FFFFFF"/>
        </w:rPr>
        <w:t xml:space="preserve"> </w:t>
      </w:r>
      <w:r w:rsidRPr="000461D2">
        <w:rPr>
          <w:rStyle w:val="mord"/>
          <w:color w:val="0D0D0D"/>
          <w:shd w:val="clear" w:color="auto" w:fill="FFFFFF"/>
        </w:rPr>
        <w:t>0.7ml/s</w:t>
      </w:r>
    </w:p>
    <w:p w14:paraId="6ECB3887" w14:textId="3BC04056" w:rsidR="00117257" w:rsidRDefault="00117257" w:rsidP="00506611">
      <w:pPr>
        <w:rPr>
          <w:rStyle w:val="mord"/>
          <w:b/>
          <w:bCs/>
          <w:color w:val="0D0D0D"/>
          <w:shd w:val="clear" w:color="auto" w:fill="FFFFFF"/>
        </w:rPr>
      </w:pPr>
      <w:r>
        <w:rPr>
          <w:rStyle w:val="mord"/>
          <w:b/>
          <w:bCs/>
          <w:color w:val="0D0D0D"/>
          <w:shd w:val="clear" w:color="auto" w:fill="FFFFFF"/>
        </w:rPr>
        <w:t>Experiment 2.</w:t>
      </w:r>
    </w:p>
    <w:p w14:paraId="5E1746E5" w14:textId="13F01B67" w:rsidR="00A74B8D" w:rsidRPr="00A74B8D" w:rsidRDefault="00A74B8D" w:rsidP="00A74B8D">
      <w:pPr>
        <w:pStyle w:val="ListParagraph"/>
        <w:numPr>
          <w:ilvl w:val="0"/>
          <w:numId w:val="17"/>
        </w:numPr>
        <w:rPr>
          <w:rStyle w:val="mord"/>
          <w:b/>
          <w:bCs/>
          <w:color w:val="0D0D0D"/>
          <w:shd w:val="clear" w:color="auto" w:fill="FFFFFF"/>
        </w:rPr>
      </w:pPr>
      <w:r w:rsidRPr="00A74B8D">
        <w:rPr>
          <w:rStyle w:val="mord"/>
          <w:b/>
          <w:bCs/>
          <w:color w:val="0D0D0D"/>
          <w:shd w:val="clear" w:color="auto" w:fill="FFFFFF"/>
        </w:rPr>
        <w:t>mol of HCl at 23</w:t>
      </w:r>
      <w:r w:rsidRPr="00A74B8D">
        <w:rPr>
          <w:rStyle w:val="mord"/>
          <w:b/>
          <w:bCs/>
          <w:color w:val="0D0D0D"/>
          <w:shd w:val="clear" w:color="auto" w:fill="FFFFFF"/>
          <w:vertAlign w:val="superscript"/>
        </w:rPr>
        <w:t>o</w:t>
      </w:r>
      <w:r w:rsidRPr="00A74B8D">
        <w:rPr>
          <w:rStyle w:val="mord"/>
          <w:b/>
          <w:bCs/>
          <w:color w:val="0D0D0D"/>
          <w:shd w:val="clear" w:color="auto" w:fill="FFFFFF"/>
        </w:rPr>
        <w:t>C</w:t>
      </w:r>
    </w:p>
    <w:p w14:paraId="2A2621EC" w14:textId="402D97F1" w:rsidR="00A74B8D" w:rsidRDefault="009F3D84" w:rsidP="00A74B8D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 xml:space="preserve">Initial volume </w:t>
      </w:r>
      <w:r w:rsidR="00E54870">
        <w:rPr>
          <w:rStyle w:val="mord"/>
          <w:color w:val="0D0D0D"/>
          <w:shd w:val="clear" w:color="auto" w:fill="FFFFFF"/>
        </w:rPr>
        <w:t>(</w:t>
      </w:r>
      <w:r>
        <w:rPr>
          <w:rStyle w:val="mord"/>
          <w:color w:val="0D0D0D"/>
          <w:shd w:val="clear" w:color="auto" w:fill="FFFFFF"/>
        </w:rPr>
        <w:t>V</w:t>
      </w:r>
      <w:r>
        <w:rPr>
          <w:rStyle w:val="mord"/>
          <w:color w:val="0D0D0D"/>
          <w:shd w:val="clear" w:color="auto" w:fill="FFFFFF"/>
          <w:vertAlign w:val="subscript"/>
        </w:rPr>
        <w:t>i</w:t>
      </w:r>
      <w:r w:rsidR="00E54870">
        <w:rPr>
          <w:rStyle w:val="mord"/>
          <w:color w:val="0D0D0D"/>
          <w:shd w:val="clear" w:color="auto" w:fill="FFFFFF"/>
        </w:rPr>
        <w:t xml:space="preserve">) </w:t>
      </w:r>
      <w:r>
        <w:rPr>
          <w:rStyle w:val="mord"/>
          <w:color w:val="0D0D0D"/>
          <w:shd w:val="clear" w:color="auto" w:fill="FFFFFF"/>
        </w:rPr>
        <w:t>at t = 10 seconds: 94ml</w:t>
      </w:r>
    </w:p>
    <w:p w14:paraId="3553B507" w14:textId="08264458" w:rsidR="009F3D84" w:rsidRDefault="009F3D84" w:rsidP="00A74B8D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 xml:space="preserve">Final volume </w:t>
      </w:r>
      <w:r w:rsidR="00E54870">
        <w:rPr>
          <w:rStyle w:val="mord"/>
          <w:color w:val="0D0D0D"/>
          <w:shd w:val="clear" w:color="auto" w:fill="FFFFFF"/>
        </w:rPr>
        <w:t>(</w:t>
      </w:r>
      <w:proofErr w:type="spellStart"/>
      <w:r w:rsidR="00E54870">
        <w:rPr>
          <w:rStyle w:val="mord"/>
          <w:color w:val="0D0D0D"/>
          <w:shd w:val="clear" w:color="auto" w:fill="FFFFFF"/>
        </w:rPr>
        <w:t>V</w:t>
      </w:r>
      <w:r w:rsidR="00E54870">
        <w:rPr>
          <w:rStyle w:val="mord"/>
          <w:color w:val="0D0D0D"/>
          <w:shd w:val="clear" w:color="auto" w:fill="FFFFFF"/>
          <w:vertAlign w:val="subscript"/>
        </w:rPr>
        <w:t>f</w:t>
      </w:r>
      <w:proofErr w:type="spellEnd"/>
      <w:r w:rsidR="00E54870">
        <w:rPr>
          <w:rStyle w:val="mord"/>
          <w:color w:val="0D0D0D"/>
          <w:shd w:val="clear" w:color="auto" w:fill="FFFFFF"/>
        </w:rPr>
        <w:t xml:space="preserve">) at t = 260 seconds: 70ml </w:t>
      </w:r>
    </w:p>
    <w:p w14:paraId="63E97719" w14:textId="036B053E" w:rsidR="004C2426" w:rsidRPr="002E1424" w:rsidRDefault="004C2426" w:rsidP="00A74B8D">
      <w:pPr>
        <w:rPr>
          <w:rStyle w:val="mord"/>
          <w:color w:val="0D0D0D"/>
          <w:shd w:val="clear" w:color="auto" w:fill="FFFFFF"/>
        </w:rPr>
      </w:pPr>
      <w:r w:rsidRPr="002E1424">
        <w:rPr>
          <w:rStyle w:val="mord"/>
          <w:color w:val="0D0D0D"/>
          <w:shd w:val="clear" w:color="auto" w:fill="FFFFFF"/>
        </w:rPr>
        <w:t>Δ</w:t>
      </w:r>
      <w:r w:rsidRPr="002E1424">
        <w:rPr>
          <w:rStyle w:val="mord"/>
          <w:i/>
          <w:iCs/>
          <w:color w:val="0D0D0D"/>
          <w:shd w:val="clear" w:color="auto" w:fill="FFFFFF"/>
        </w:rPr>
        <w:t>V</w:t>
      </w:r>
      <w:r w:rsidRPr="002E1424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2E1424">
        <w:rPr>
          <w:rStyle w:val="mrel"/>
          <w:color w:val="0D0D0D"/>
          <w:shd w:val="clear" w:color="auto" w:fill="FFFFFF"/>
        </w:rPr>
        <w:t>=</w:t>
      </w:r>
      <w:r w:rsidRPr="002E1424">
        <w:rPr>
          <w:rStyle w:val="mrel"/>
          <w:color w:val="0D0D0D"/>
          <w:shd w:val="clear" w:color="auto" w:fill="FFFFFF"/>
        </w:rPr>
        <w:t xml:space="preserve"> </w:t>
      </w:r>
      <w:r w:rsidRPr="002E1424">
        <w:rPr>
          <w:rStyle w:val="mord"/>
          <w:i/>
          <w:iCs/>
          <w:color w:val="0D0D0D"/>
          <w:shd w:val="clear" w:color="auto" w:fill="FFFFFF"/>
        </w:rPr>
        <w:t>Vi</w:t>
      </w:r>
      <w:r w:rsidRPr="002E1424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2E1424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2E1424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2E1424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2E1424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2E1424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2E1424">
        <w:rPr>
          <w:rStyle w:val="mrel"/>
          <w:color w:val="0D0D0D"/>
          <w:shd w:val="clear" w:color="auto" w:fill="FFFFFF"/>
        </w:rPr>
        <w:t>=</w:t>
      </w:r>
      <w:r w:rsidRPr="002E1424">
        <w:rPr>
          <w:rStyle w:val="mrel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94ml</w:t>
      </w:r>
      <w:r w:rsidRPr="002E1424">
        <w:rPr>
          <w:rStyle w:val="mord"/>
          <w:color w:val="0D0D0D"/>
          <w:shd w:val="clear" w:color="auto" w:fill="FFFFFF"/>
        </w:rPr>
        <w:t xml:space="preserve"> </w:t>
      </w:r>
      <w:r w:rsidRPr="002E1424">
        <w:rPr>
          <w:rStyle w:val="mbin"/>
          <w:color w:val="0D0D0D"/>
          <w:shd w:val="clear" w:color="auto" w:fill="FFFFFF"/>
        </w:rPr>
        <w:t>−</w:t>
      </w:r>
      <w:r w:rsidRPr="002E1424">
        <w:rPr>
          <w:rStyle w:val="mbin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24ml</w:t>
      </w:r>
      <w:r w:rsidRPr="002E1424">
        <w:rPr>
          <w:rStyle w:val="mord"/>
          <w:color w:val="0D0D0D"/>
          <w:shd w:val="clear" w:color="auto" w:fill="FFFFFF"/>
        </w:rPr>
        <w:t xml:space="preserve"> </w:t>
      </w:r>
      <w:r w:rsidRPr="002E1424">
        <w:rPr>
          <w:rStyle w:val="mrel"/>
          <w:color w:val="0D0D0D"/>
          <w:shd w:val="clear" w:color="auto" w:fill="FFFFFF"/>
        </w:rPr>
        <w:t>=</w:t>
      </w:r>
      <w:r w:rsidRPr="002E1424">
        <w:rPr>
          <w:rStyle w:val="mrel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70ml</w:t>
      </w:r>
    </w:p>
    <w:p w14:paraId="25DC19D1" w14:textId="3AD39F06" w:rsidR="002E1424" w:rsidRDefault="002E1424" w:rsidP="00A74B8D">
      <w:pPr>
        <w:rPr>
          <w:rStyle w:val="mord"/>
          <w:color w:val="0D0D0D"/>
          <w:shd w:val="clear" w:color="auto" w:fill="FFFFFF"/>
        </w:rPr>
      </w:pPr>
      <w:r w:rsidRPr="002E1424">
        <w:rPr>
          <w:rStyle w:val="mord"/>
          <w:color w:val="0D0D0D"/>
          <w:shd w:val="clear" w:color="auto" w:fill="FFFFFF"/>
        </w:rPr>
        <w:t>Δ</w:t>
      </w:r>
      <w:r w:rsidRPr="002E1424">
        <w:rPr>
          <w:rStyle w:val="mord"/>
          <w:i/>
          <w:iCs/>
          <w:color w:val="0D0D0D"/>
          <w:shd w:val="clear" w:color="auto" w:fill="FFFFFF"/>
        </w:rPr>
        <w:t>T</w:t>
      </w:r>
      <w:r w:rsidRPr="002E1424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2E1424">
        <w:rPr>
          <w:rStyle w:val="mrel"/>
          <w:color w:val="0D0D0D"/>
          <w:shd w:val="clear" w:color="auto" w:fill="FFFFFF"/>
        </w:rPr>
        <w:t>=</w:t>
      </w:r>
      <w:r w:rsidRPr="002E1424">
        <w:rPr>
          <w:rStyle w:val="mrel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260s</w:t>
      </w:r>
      <w:r w:rsidRPr="002E1424">
        <w:rPr>
          <w:rStyle w:val="mord"/>
          <w:color w:val="0D0D0D"/>
          <w:shd w:val="clear" w:color="auto" w:fill="FFFFFF"/>
        </w:rPr>
        <w:t xml:space="preserve"> </w:t>
      </w:r>
      <w:r w:rsidRPr="002E1424">
        <w:rPr>
          <w:rStyle w:val="mbin"/>
          <w:color w:val="0D0D0D"/>
          <w:shd w:val="clear" w:color="auto" w:fill="FFFFFF"/>
        </w:rPr>
        <w:t>−</w:t>
      </w:r>
      <w:r w:rsidRPr="002E1424">
        <w:rPr>
          <w:rStyle w:val="mbin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10s</w:t>
      </w:r>
      <w:r w:rsidRPr="002E1424">
        <w:rPr>
          <w:rStyle w:val="mord"/>
          <w:color w:val="0D0D0D"/>
          <w:shd w:val="clear" w:color="auto" w:fill="FFFFFF"/>
        </w:rPr>
        <w:t xml:space="preserve"> </w:t>
      </w:r>
      <w:r w:rsidRPr="002E1424">
        <w:rPr>
          <w:rStyle w:val="mrel"/>
          <w:color w:val="0D0D0D"/>
          <w:shd w:val="clear" w:color="auto" w:fill="FFFFFF"/>
        </w:rPr>
        <w:t>=</w:t>
      </w:r>
      <w:r w:rsidRPr="002E1424">
        <w:rPr>
          <w:rStyle w:val="mrel"/>
          <w:color w:val="0D0D0D"/>
          <w:shd w:val="clear" w:color="auto" w:fill="FFFFFF"/>
        </w:rPr>
        <w:t xml:space="preserve"> </w:t>
      </w:r>
      <w:r w:rsidRPr="002E1424">
        <w:rPr>
          <w:rStyle w:val="mord"/>
          <w:color w:val="0D0D0D"/>
          <w:shd w:val="clear" w:color="auto" w:fill="FFFFFF"/>
        </w:rPr>
        <w:t>250s</w:t>
      </w:r>
    </w:p>
    <w:p w14:paraId="64EE0043" w14:textId="526DC0D8" w:rsidR="002E1424" w:rsidRDefault="00831A68" w:rsidP="00A74B8D">
      <w:pPr>
        <w:rPr>
          <w:rStyle w:val="mord"/>
          <w:color w:val="0D0D0D"/>
          <w:shd w:val="clear" w:color="auto" w:fill="FFFFFF"/>
        </w:rPr>
      </w:pPr>
      <w:r w:rsidRPr="00831A68">
        <w:rPr>
          <w:rStyle w:val="mord"/>
          <w:color w:val="0D0D0D"/>
          <w:shd w:val="clear" w:color="auto" w:fill="FFFFFF"/>
        </w:rPr>
        <w:t>Average Rate</w:t>
      </w:r>
      <w:r w:rsidRPr="00831A68">
        <w:rPr>
          <w:rStyle w:val="mord"/>
          <w:color w:val="0D0D0D"/>
          <w:shd w:val="clear" w:color="auto" w:fill="FFFFFF"/>
        </w:rPr>
        <w:t xml:space="preserve"> </w:t>
      </w:r>
      <w:r w:rsidRPr="00831A68">
        <w:rPr>
          <w:rStyle w:val="mrel"/>
          <w:color w:val="0D0D0D"/>
          <w:shd w:val="clear" w:color="auto" w:fill="FFFFFF"/>
        </w:rPr>
        <w:t>=</w:t>
      </w:r>
      <w:r w:rsidRPr="00831A68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70ml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250s</m:t>
            </m:r>
          </m:den>
        </m:f>
      </m:oMath>
      <w:r w:rsidRPr="00831A68">
        <w:rPr>
          <w:rStyle w:val="mord"/>
          <w:color w:val="0D0D0D"/>
          <w:shd w:val="clear" w:color="auto" w:fill="FFFFFF"/>
        </w:rPr>
        <w:t xml:space="preserve"> </w:t>
      </w:r>
      <w:r w:rsidRPr="00831A68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831A68">
        <w:rPr>
          <w:rStyle w:val="mrel"/>
          <w:color w:val="0D0D0D"/>
          <w:shd w:val="clear" w:color="auto" w:fill="FFFFFF"/>
        </w:rPr>
        <w:t>=</w:t>
      </w:r>
      <w:r w:rsidRPr="00831A68">
        <w:rPr>
          <w:rStyle w:val="mrel"/>
          <w:color w:val="0D0D0D"/>
          <w:shd w:val="clear" w:color="auto" w:fill="FFFFFF"/>
        </w:rPr>
        <w:t xml:space="preserve"> </w:t>
      </w:r>
      <w:r w:rsidRPr="00831A68">
        <w:rPr>
          <w:rStyle w:val="mord"/>
          <w:color w:val="0D0D0D"/>
          <w:shd w:val="clear" w:color="auto" w:fill="FFFFFF"/>
        </w:rPr>
        <w:t>0.28ml/s</w:t>
      </w:r>
    </w:p>
    <w:p w14:paraId="6DEB726F" w14:textId="2084CCCB" w:rsidR="00831A68" w:rsidRPr="00302118" w:rsidRDefault="00302118" w:rsidP="00302118">
      <w:pPr>
        <w:pStyle w:val="ListParagraph"/>
        <w:numPr>
          <w:ilvl w:val="0"/>
          <w:numId w:val="18"/>
        </w:numPr>
        <w:rPr>
          <w:rStyle w:val="mord"/>
          <w:b/>
          <w:bCs/>
          <w:color w:val="0D0D0D"/>
          <w:shd w:val="clear" w:color="auto" w:fill="FFFFFF"/>
        </w:rPr>
      </w:pPr>
      <w:r w:rsidRPr="00302118">
        <w:rPr>
          <w:rStyle w:val="mord"/>
          <w:b/>
          <w:bCs/>
          <w:color w:val="0D0D0D"/>
          <w:shd w:val="clear" w:color="auto" w:fill="FFFFFF"/>
        </w:rPr>
        <w:t>mol of HCl at 33</w:t>
      </w:r>
      <w:r w:rsidRPr="00302118">
        <w:rPr>
          <w:rStyle w:val="mord"/>
          <w:b/>
          <w:bCs/>
          <w:color w:val="0D0D0D"/>
          <w:shd w:val="clear" w:color="auto" w:fill="FFFFFF"/>
          <w:vertAlign w:val="superscript"/>
        </w:rPr>
        <w:t>o</w:t>
      </w:r>
      <w:r w:rsidRPr="00302118">
        <w:rPr>
          <w:rStyle w:val="mord"/>
          <w:b/>
          <w:bCs/>
          <w:color w:val="0D0D0D"/>
          <w:shd w:val="clear" w:color="auto" w:fill="FFFFFF"/>
        </w:rPr>
        <w:t>C</w:t>
      </w:r>
    </w:p>
    <w:p w14:paraId="608319E2" w14:textId="23614B47" w:rsidR="00302118" w:rsidRDefault="00302118" w:rsidP="00302118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Initial volume (V</w:t>
      </w:r>
      <w:r>
        <w:rPr>
          <w:rStyle w:val="mord"/>
          <w:color w:val="0D0D0D"/>
          <w:shd w:val="clear" w:color="auto" w:fill="FFFFFF"/>
          <w:vertAlign w:val="subscript"/>
        </w:rPr>
        <w:t>i</w:t>
      </w:r>
      <w:r>
        <w:rPr>
          <w:rStyle w:val="mord"/>
          <w:color w:val="0D0D0D"/>
          <w:shd w:val="clear" w:color="auto" w:fill="FFFFFF"/>
        </w:rPr>
        <w:t>) at t = 10 seconds:</w:t>
      </w:r>
      <w:r>
        <w:rPr>
          <w:rStyle w:val="mord"/>
          <w:color w:val="0D0D0D"/>
          <w:shd w:val="clear" w:color="auto" w:fill="FFFFFF"/>
        </w:rPr>
        <w:t xml:space="preserve"> 80ml</w:t>
      </w:r>
    </w:p>
    <w:p w14:paraId="6745ADD5" w14:textId="5D3A7613" w:rsidR="00302118" w:rsidRDefault="00302118" w:rsidP="00302118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Final volume (</w:t>
      </w:r>
      <w:proofErr w:type="spellStart"/>
      <w:r>
        <w:rPr>
          <w:rStyle w:val="mord"/>
          <w:color w:val="0D0D0D"/>
          <w:shd w:val="clear" w:color="auto" w:fill="FFFFFF"/>
        </w:rPr>
        <w:t>V</w:t>
      </w:r>
      <w:r>
        <w:rPr>
          <w:rStyle w:val="mord"/>
          <w:color w:val="0D0D0D"/>
          <w:shd w:val="clear" w:color="auto" w:fill="FFFFFF"/>
          <w:vertAlign w:val="subscript"/>
        </w:rPr>
        <w:t>f</w:t>
      </w:r>
      <w:proofErr w:type="spellEnd"/>
      <w:r>
        <w:rPr>
          <w:rStyle w:val="mord"/>
          <w:color w:val="0D0D0D"/>
          <w:shd w:val="clear" w:color="auto" w:fill="FFFFFF"/>
        </w:rPr>
        <w:t>) at t =</w:t>
      </w:r>
      <w:r>
        <w:rPr>
          <w:rStyle w:val="mord"/>
          <w:color w:val="0D0D0D"/>
          <w:shd w:val="clear" w:color="auto" w:fill="FFFFFF"/>
        </w:rPr>
        <w:t xml:space="preserve"> 180 seconds:</w:t>
      </w:r>
      <w:r w:rsidR="001962CF">
        <w:rPr>
          <w:rStyle w:val="mord"/>
          <w:color w:val="0D0D0D"/>
          <w:shd w:val="clear" w:color="auto" w:fill="FFFFFF"/>
        </w:rPr>
        <w:t xml:space="preserve"> 20ml</w:t>
      </w:r>
    </w:p>
    <w:p w14:paraId="2AFCF2CF" w14:textId="08AAF8E2" w:rsidR="001962CF" w:rsidRPr="00E8044A" w:rsidRDefault="001962CF" w:rsidP="00302118">
      <w:pPr>
        <w:rPr>
          <w:rStyle w:val="mord"/>
          <w:color w:val="0D0D0D"/>
          <w:shd w:val="clear" w:color="auto" w:fill="FFFFFF"/>
        </w:rPr>
      </w:pPr>
      <w:r w:rsidRPr="00E8044A">
        <w:rPr>
          <w:rStyle w:val="mord"/>
          <w:color w:val="0D0D0D"/>
          <w:shd w:val="clear" w:color="auto" w:fill="FFFFFF"/>
        </w:rPr>
        <w:t>Δ</w:t>
      </w:r>
      <w:r w:rsidRPr="00E8044A">
        <w:rPr>
          <w:rStyle w:val="mord"/>
          <w:i/>
          <w:iCs/>
          <w:color w:val="0D0D0D"/>
          <w:shd w:val="clear" w:color="auto" w:fill="FFFFFF"/>
        </w:rPr>
        <w:t>V</w:t>
      </w:r>
      <w:r w:rsidRPr="00E8044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E8044A">
        <w:rPr>
          <w:rStyle w:val="mrel"/>
          <w:color w:val="0D0D0D"/>
          <w:shd w:val="clear" w:color="auto" w:fill="FFFFFF"/>
        </w:rPr>
        <w:t>=</w:t>
      </w:r>
      <w:r w:rsidRPr="00E8044A">
        <w:rPr>
          <w:rStyle w:val="mrel"/>
          <w:color w:val="0D0D0D"/>
          <w:shd w:val="clear" w:color="auto" w:fill="FFFFFF"/>
        </w:rPr>
        <w:t xml:space="preserve"> </w:t>
      </w:r>
      <w:r w:rsidRPr="00E8044A">
        <w:rPr>
          <w:rStyle w:val="mord"/>
          <w:i/>
          <w:iCs/>
          <w:color w:val="0D0D0D"/>
          <w:shd w:val="clear" w:color="auto" w:fill="FFFFFF"/>
        </w:rPr>
        <w:t>Vi</w:t>
      </w:r>
      <w:r w:rsidRPr="00E8044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E8044A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E8044A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E8044A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E8044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E8044A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E8044A">
        <w:rPr>
          <w:rStyle w:val="mrel"/>
          <w:color w:val="0D0D0D"/>
          <w:shd w:val="clear" w:color="auto" w:fill="FFFFFF"/>
        </w:rPr>
        <w:t>=</w:t>
      </w:r>
      <w:r w:rsidRPr="00E8044A">
        <w:rPr>
          <w:rStyle w:val="mrel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80ml</w:t>
      </w:r>
      <w:r w:rsidRPr="00E8044A">
        <w:rPr>
          <w:rStyle w:val="mord"/>
          <w:color w:val="0D0D0D"/>
          <w:shd w:val="clear" w:color="auto" w:fill="FFFFFF"/>
        </w:rPr>
        <w:t xml:space="preserve"> </w:t>
      </w:r>
      <w:r w:rsidRPr="00E8044A">
        <w:rPr>
          <w:rStyle w:val="mbin"/>
          <w:color w:val="0D0D0D"/>
          <w:shd w:val="clear" w:color="auto" w:fill="FFFFFF"/>
        </w:rPr>
        <w:t>−</w:t>
      </w:r>
      <w:r w:rsidRPr="00E8044A">
        <w:rPr>
          <w:rStyle w:val="mbin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20ml</w:t>
      </w:r>
      <w:r w:rsidRPr="00E8044A">
        <w:rPr>
          <w:rStyle w:val="mord"/>
          <w:color w:val="0D0D0D"/>
          <w:shd w:val="clear" w:color="auto" w:fill="FFFFFF"/>
        </w:rPr>
        <w:t xml:space="preserve"> </w:t>
      </w:r>
      <w:r w:rsidRPr="00E8044A">
        <w:rPr>
          <w:rStyle w:val="mrel"/>
          <w:color w:val="0D0D0D"/>
          <w:shd w:val="clear" w:color="auto" w:fill="FFFFFF"/>
        </w:rPr>
        <w:t>=</w:t>
      </w:r>
      <w:r w:rsidRPr="00E8044A">
        <w:rPr>
          <w:rStyle w:val="mrel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60ml</w:t>
      </w:r>
    </w:p>
    <w:p w14:paraId="0E66826D" w14:textId="2FB7AD64" w:rsidR="00E8044A" w:rsidRDefault="00E8044A" w:rsidP="00302118">
      <w:pPr>
        <w:rPr>
          <w:rStyle w:val="mord"/>
          <w:color w:val="0D0D0D"/>
          <w:shd w:val="clear" w:color="auto" w:fill="FFFFFF"/>
        </w:rPr>
      </w:pPr>
      <w:r w:rsidRPr="00E8044A">
        <w:rPr>
          <w:rStyle w:val="mord"/>
          <w:color w:val="0D0D0D"/>
          <w:shd w:val="clear" w:color="auto" w:fill="FFFFFF"/>
        </w:rPr>
        <w:t>Δ</w:t>
      </w:r>
      <w:r w:rsidRPr="00E8044A">
        <w:rPr>
          <w:rStyle w:val="mord"/>
          <w:i/>
          <w:iCs/>
          <w:color w:val="0D0D0D"/>
          <w:shd w:val="clear" w:color="auto" w:fill="FFFFFF"/>
        </w:rPr>
        <w:t>T</w:t>
      </w:r>
      <w:r w:rsidRPr="00E8044A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E8044A">
        <w:rPr>
          <w:rStyle w:val="mrel"/>
          <w:color w:val="0D0D0D"/>
          <w:shd w:val="clear" w:color="auto" w:fill="FFFFFF"/>
        </w:rPr>
        <w:t>=</w:t>
      </w:r>
      <w:r w:rsidRPr="00E8044A">
        <w:rPr>
          <w:rStyle w:val="mrel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180s</w:t>
      </w:r>
      <w:r w:rsidRPr="00E8044A">
        <w:rPr>
          <w:rStyle w:val="mord"/>
          <w:color w:val="0D0D0D"/>
          <w:shd w:val="clear" w:color="auto" w:fill="FFFFFF"/>
        </w:rPr>
        <w:t xml:space="preserve"> </w:t>
      </w:r>
      <w:r w:rsidRPr="00E8044A">
        <w:rPr>
          <w:rStyle w:val="mbin"/>
          <w:color w:val="0D0D0D"/>
          <w:shd w:val="clear" w:color="auto" w:fill="FFFFFF"/>
        </w:rPr>
        <w:t>−</w:t>
      </w:r>
      <w:r w:rsidRPr="00E8044A">
        <w:rPr>
          <w:rStyle w:val="mbin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10s</w:t>
      </w:r>
      <w:r w:rsidRPr="00E8044A">
        <w:rPr>
          <w:rStyle w:val="mord"/>
          <w:color w:val="0D0D0D"/>
          <w:shd w:val="clear" w:color="auto" w:fill="FFFFFF"/>
        </w:rPr>
        <w:t xml:space="preserve"> </w:t>
      </w:r>
      <w:r w:rsidRPr="00E8044A">
        <w:rPr>
          <w:rStyle w:val="mrel"/>
          <w:color w:val="0D0D0D"/>
          <w:shd w:val="clear" w:color="auto" w:fill="FFFFFF"/>
        </w:rPr>
        <w:t>=</w:t>
      </w:r>
      <w:r w:rsidRPr="00E8044A">
        <w:rPr>
          <w:rStyle w:val="mrel"/>
          <w:color w:val="0D0D0D"/>
          <w:shd w:val="clear" w:color="auto" w:fill="FFFFFF"/>
        </w:rPr>
        <w:t xml:space="preserve"> </w:t>
      </w:r>
      <w:r w:rsidRPr="00E8044A">
        <w:rPr>
          <w:rStyle w:val="mord"/>
          <w:color w:val="0D0D0D"/>
          <w:shd w:val="clear" w:color="auto" w:fill="FFFFFF"/>
        </w:rPr>
        <w:t>170s</w:t>
      </w:r>
    </w:p>
    <w:p w14:paraId="67EE5AB3" w14:textId="08E3698A" w:rsidR="00E8044A" w:rsidRDefault="00804ED2" w:rsidP="00302118">
      <w:pPr>
        <w:rPr>
          <w:rStyle w:val="mord"/>
          <w:color w:val="0D0D0D"/>
          <w:shd w:val="clear" w:color="auto" w:fill="FFFFFF"/>
        </w:rPr>
      </w:pPr>
      <w:r w:rsidRPr="00804ED2">
        <w:rPr>
          <w:rStyle w:val="mord"/>
          <w:color w:val="0D0D0D"/>
          <w:shd w:val="clear" w:color="auto" w:fill="FFFFFF"/>
        </w:rPr>
        <w:t>Average Rate</w:t>
      </w:r>
      <w:r w:rsidRPr="00804ED2">
        <w:rPr>
          <w:rStyle w:val="mord"/>
          <w:color w:val="0D0D0D"/>
          <w:shd w:val="clear" w:color="auto" w:fill="FFFFFF"/>
        </w:rPr>
        <w:t xml:space="preserve"> </w:t>
      </w:r>
      <w:r w:rsidRPr="00804ED2">
        <w:rPr>
          <w:rStyle w:val="mrel"/>
          <w:color w:val="0D0D0D"/>
          <w:shd w:val="clear" w:color="auto" w:fill="FFFFFF"/>
        </w:rPr>
        <w:t>=</w:t>
      </w:r>
      <w:r w:rsidRPr="00804ED2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60ml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170s</m:t>
            </m:r>
          </m:den>
        </m:f>
      </m:oMath>
      <w:r w:rsidRPr="00804ED2">
        <w:rPr>
          <w:rStyle w:val="mord"/>
          <w:color w:val="0D0D0D"/>
          <w:shd w:val="clear" w:color="auto" w:fill="FFFFFF"/>
        </w:rPr>
        <w:t xml:space="preserve"> = </w:t>
      </w:r>
      <w:r w:rsidRPr="00804ED2">
        <w:rPr>
          <w:rStyle w:val="mord"/>
          <w:color w:val="0D0D0D"/>
          <w:shd w:val="clear" w:color="auto" w:fill="FFFFFF"/>
        </w:rPr>
        <w:t>0.353ml/s</w:t>
      </w:r>
    </w:p>
    <w:p w14:paraId="502291D5" w14:textId="2859BB14" w:rsidR="00804ED2" w:rsidRDefault="00013496" w:rsidP="00302118">
      <w:pPr>
        <w:rPr>
          <w:rStyle w:val="mord"/>
          <w:b/>
          <w:bCs/>
          <w:color w:val="0D0D0D"/>
          <w:shd w:val="clear" w:color="auto" w:fill="FFFFFF"/>
        </w:rPr>
      </w:pPr>
      <w:r>
        <w:rPr>
          <w:rStyle w:val="mord"/>
          <w:b/>
          <w:bCs/>
          <w:color w:val="0D0D0D"/>
          <w:shd w:val="clear" w:color="auto" w:fill="FFFFFF"/>
        </w:rPr>
        <w:t>Experiment 3.</w:t>
      </w:r>
    </w:p>
    <w:p w14:paraId="3A695E0E" w14:textId="220C6C88" w:rsidR="00013496" w:rsidRPr="00F11C81" w:rsidRDefault="00013496" w:rsidP="00F11C81">
      <w:pPr>
        <w:pStyle w:val="ListParagraph"/>
        <w:numPr>
          <w:ilvl w:val="0"/>
          <w:numId w:val="19"/>
        </w:numPr>
        <w:rPr>
          <w:rStyle w:val="mord"/>
          <w:b/>
          <w:bCs/>
          <w:color w:val="0D0D0D"/>
          <w:shd w:val="clear" w:color="auto" w:fill="FFFFFF"/>
        </w:rPr>
      </w:pPr>
      <w:r w:rsidRPr="00F11C81">
        <w:rPr>
          <w:rStyle w:val="mord"/>
          <w:b/>
          <w:bCs/>
          <w:color w:val="0D0D0D"/>
          <w:shd w:val="clear" w:color="auto" w:fill="FFFFFF"/>
        </w:rPr>
        <w:t xml:space="preserve">mol HCl </w:t>
      </w:r>
      <w:r w:rsidR="00F11C81" w:rsidRPr="00F11C81">
        <w:rPr>
          <w:rStyle w:val="mord"/>
          <w:b/>
          <w:bCs/>
          <w:color w:val="0D0D0D"/>
          <w:shd w:val="clear" w:color="auto" w:fill="FFFFFF"/>
        </w:rPr>
        <w:t>with magnesium strip</w:t>
      </w:r>
    </w:p>
    <w:p w14:paraId="049D4FD6" w14:textId="7011DC98" w:rsidR="00F11C81" w:rsidRDefault="00F11C81" w:rsidP="00F11C81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Initial volume (V</w:t>
      </w:r>
      <w:r>
        <w:rPr>
          <w:rStyle w:val="mord"/>
          <w:color w:val="0D0D0D"/>
          <w:shd w:val="clear" w:color="auto" w:fill="FFFFFF"/>
          <w:vertAlign w:val="subscript"/>
        </w:rPr>
        <w:t>i</w:t>
      </w:r>
      <w:r>
        <w:rPr>
          <w:rStyle w:val="mord"/>
          <w:color w:val="0D0D0D"/>
          <w:shd w:val="clear" w:color="auto" w:fill="FFFFFF"/>
        </w:rPr>
        <w:t>) at t = 10 seconds</w:t>
      </w:r>
      <w:r>
        <w:rPr>
          <w:rStyle w:val="mord"/>
          <w:color w:val="0D0D0D"/>
          <w:shd w:val="clear" w:color="auto" w:fill="FFFFFF"/>
        </w:rPr>
        <w:t>: 94ml</w:t>
      </w:r>
    </w:p>
    <w:p w14:paraId="5B743099" w14:textId="6293BEA2" w:rsidR="00F11C81" w:rsidRDefault="00F11C81" w:rsidP="00F11C81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Final volume (</w:t>
      </w:r>
      <w:proofErr w:type="spellStart"/>
      <w:r>
        <w:rPr>
          <w:rStyle w:val="mord"/>
          <w:color w:val="0D0D0D"/>
          <w:shd w:val="clear" w:color="auto" w:fill="FFFFFF"/>
        </w:rPr>
        <w:t>V</w:t>
      </w:r>
      <w:r>
        <w:rPr>
          <w:rStyle w:val="mord"/>
          <w:color w:val="0D0D0D"/>
          <w:shd w:val="clear" w:color="auto" w:fill="FFFFFF"/>
          <w:vertAlign w:val="subscript"/>
        </w:rPr>
        <w:t>f</w:t>
      </w:r>
      <w:proofErr w:type="spellEnd"/>
      <w:r>
        <w:rPr>
          <w:rStyle w:val="mord"/>
          <w:color w:val="0D0D0D"/>
          <w:shd w:val="clear" w:color="auto" w:fill="FFFFFF"/>
        </w:rPr>
        <w:t>) at t =</w:t>
      </w:r>
      <w:r>
        <w:rPr>
          <w:rStyle w:val="mord"/>
          <w:color w:val="0D0D0D"/>
          <w:shd w:val="clear" w:color="auto" w:fill="FFFFFF"/>
        </w:rPr>
        <w:t xml:space="preserve"> 200 seconds: 25ml</w:t>
      </w:r>
    </w:p>
    <w:p w14:paraId="39C356C5" w14:textId="3F22328A" w:rsidR="00F11C81" w:rsidRPr="00C00533" w:rsidRDefault="00C00533" w:rsidP="00F11C81">
      <w:pPr>
        <w:rPr>
          <w:rStyle w:val="mord"/>
          <w:color w:val="0D0D0D"/>
          <w:shd w:val="clear" w:color="auto" w:fill="FFFFFF"/>
        </w:rPr>
      </w:pPr>
      <w:r w:rsidRPr="00C00533">
        <w:rPr>
          <w:rStyle w:val="mord"/>
          <w:color w:val="0D0D0D"/>
          <w:shd w:val="clear" w:color="auto" w:fill="FFFFFF"/>
        </w:rPr>
        <w:t>Δ</w:t>
      </w:r>
      <w:r w:rsidRPr="00C00533">
        <w:rPr>
          <w:rStyle w:val="mord"/>
          <w:i/>
          <w:iCs/>
          <w:color w:val="0D0D0D"/>
          <w:shd w:val="clear" w:color="auto" w:fill="FFFFFF"/>
        </w:rPr>
        <w:t>V</w:t>
      </w:r>
      <w:r w:rsidRPr="00C0053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C00533">
        <w:rPr>
          <w:rStyle w:val="mrel"/>
          <w:color w:val="0D0D0D"/>
          <w:shd w:val="clear" w:color="auto" w:fill="FFFFFF"/>
        </w:rPr>
        <w:t>=</w:t>
      </w:r>
      <w:r w:rsidRPr="00C00533">
        <w:rPr>
          <w:rStyle w:val="mrel"/>
          <w:color w:val="0D0D0D"/>
          <w:shd w:val="clear" w:color="auto" w:fill="FFFFFF"/>
        </w:rPr>
        <w:t xml:space="preserve"> </w:t>
      </w:r>
      <w:r w:rsidRPr="00C00533">
        <w:rPr>
          <w:rStyle w:val="mord"/>
          <w:i/>
          <w:iCs/>
          <w:color w:val="0D0D0D"/>
          <w:shd w:val="clear" w:color="auto" w:fill="FFFFFF"/>
        </w:rPr>
        <w:t>Vi</w:t>
      </w:r>
      <w:r w:rsidRPr="00C0053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C00533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C00533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C00533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C0053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C00533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C00533">
        <w:rPr>
          <w:rStyle w:val="mrel"/>
          <w:color w:val="0D0D0D"/>
          <w:shd w:val="clear" w:color="auto" w:fill="FFFFFF"/>
        </w:rPr>
        <w:t>=</w:t>
      </w:r>
      <w:r w:rsidRPr="00C00533">
        <w:rPr>
          <w:rStyle w:val="mrel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94ml</w:t>
      </w:r>
      <w:r w:rsidRPr="00C00533">
        <w:rPr>
          <w:rStyle w:val="mord"/>
          <w:color w:val="0D0D0D"/>
          <w:shd w:val="clear" w:color="auto" w:fill="FFFFFF"/>
        </w:rPr>
        <w:t xml:space="preserve"> </w:t>
      </w:r>
      <w:r w:rsidRPr="00C00533">
        <w:rPr>
          <w:rStyle w:val="mbin"/>
          <w:color w:val="0D0D0D"/>
          <w:shd w:val="clear" w:color="auto" w:fill="FFFFFF"/>
        </w:rPr>
        <w:t>−</w:t>
      </w:r>
      <w:r w:rsidRPr="00C00533">
        <w:rPr>
          <w:rStyle w:val="mbin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25ml</w:t>
      </w:r>
      <w:r w:rsidRPr="00C00533">
        <w:rPr>
          <w:rStyle w:val="mord"/>
          <w:color w:val="0D0D0D"/>
          <w:shd w:val="clear" w:color="auto" w:fill="FFFFFF"/>
        </w:rPr>
        <w:t xml:space="preserve"> </w:t>
      </w:r>
      <w:r w:rsidRPr="00C00533">
        <w:rPr>
          <w:rStyle w:val="mrel"/>
          <w:color w:val="0D0D0D"/>
          <w:shd w:val="clear" w:color="auto" w:fill="FFFFFF"/>
        </w:rPr>
        <w:t>=</w:t>
      </w:r>
      <w:r w:rsidRPr="00C00533">
        <w:rPr>
          <w:rStyle w:val="mrel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69ml</w:t>
      </w:r>
    </w:p>
    <w:p w14:paraId="0DAF2055" w14:textId="73A2A5E7" w:rsidR="00C00533" w:rsidRDefault="00C00533" w:rsidP="00F11C81">
      <w:pPr>
        <w:rPr>
          <w:rStyle w:val="mord"/>
          <w:color w:val="0D0D0D"/>
          <w:shd w:val="clear" w:color="auto" w:fill="FFFFFF"/>
        </w:rPr>
      </w:pPr>
      <w:r w:rsidRPr="00C00533">
        <w:rPr>
          <w:rStyle w:val="mord"/>
          <w:color w:val="0D0D0D"/>
          <w:shd w:val="clear" w:color="auto" w:fill="FFFFFF"/>
        </w:rPr>
        <w:t>Δ</w:t>
      </w:r>
      <w:r w:rsidRPr="00C00533">
        <w:rPr>
          <w:rStyle w:val="mord"/>
          <w:i/>
          <w:iCs/>
          <w:color w:val="0D0D0D"/>
          <w:shd w:val="clear" w:color="auto" w:fill="FFFFFF"/>
        </w:rPr>
        <w:t>T</w:t>
      </w:r>
      <w:r w:rsidRPr="00C00533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C00533">
        <w:rPr>
          <w:rStyle w:val="mrel"/>
          <w:color w:val="0D0D0D"/>
          <w:shd w:val="clear" w:color="auto" w:fill="FFFFFF"/>
        </w:rPr>
        <w:t>=</w:t>
      </w:r>
      <w:r w:rsidRPr="00C00533">
        <w:rPr>
          <w:rStyle w:val="mrel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200s</w:t>
      </w:r>
      <w:r w:rsidRPr="00C00533">
        <w:rPr>
          <w:rStyle w:val="mord"/>
          <w:color w:val="0D0D0D"/>
          <w:shd w:val="clear" w:color="auto" w:fill="FFFFFF"/>
        </w:rPr>
        <w:t xml:space="preserve"> </w:t>
      </w:r>
      <w:r w:rsidRPr="00C00533">
        <w:rPr>
          <w:rStyle w:val="mbin"/>
          <w:color w:val="0D0D0D"/>
          <w:shd w:val="clear" w:color="auto" w:fill="FFFFFF"/>
        </w:rPr>
        <w:t>−</w:t>
      </w:r>
      <w:r w:rsidRPr="00C00533">
        <w:rPr>
          <w:rStyle w:val="mbin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10s</w:t>
      </w:r>
      <w:r w:rsidRPr="00C00533">
        <w:rPr>
          <w:rStyle w:val="mord"/>
          <w:color w:val="0D0D0D"/>
          <w:shd w:val="clear" w:color="auto" w:fill="FFFFFF"/>
        </w:rPr>
        <w:t xml:space="preserve"> </w:t>
      </w:r>
      <w:r w:rsidRPr="00C00533">
        <w:rPr>
          <w:rStyle w:val="mrel"/>
          <w:color w:val="0D0D0D"/>
          <w:shd w:val="clear" w:color="auto" w:fill="FFFFFF"/>
        </w:rPr>
        <w:t>=</w:t>
      </w:r>
      <w:r w:rsidRPr="00C00533">
        <w:rPr>
          <w:rStyle w:val="mrel"/>
          <w:color w:val="0D0D0D"/>
          <w:shd w:val="clear" w:color="auto" w:fill="FFFFFF"/>
        </w:rPr>
        <w:t xml:space="preserve"> </w:t>
      </w:r>
      <w:r w:rsidRPr="00C00533">
        <w:rPr>
          <w:rStyle w:val="mord"/>
          <w:color w:val="0D0D0D"/>
          <w:shd w:val="clear" w:color="auto" w:fill="FFFFFF"/>
        </w:rPr>
        <w:t>190s</w:t>
      </w:r>
    </w:p>
    <w:p w14:paraId="357F4739" w14:textId="5347155F" w:rsidR="00C00533" w:rsidRDefault="00B8272A" w:rsidP="00F11C81">
      <w:pPr>
        <w:rPr>
          <w:rStyle w:val="mord"/>
          <w:color w:val="0D0D0D"/>
          <w:shd w:val="clear" w:color="auto" w:fill="FFFFFF"/>
        </w:rPr>
      </w:pPr>
      <w:r w:rsidRPr="00B8272A">
        <w:rPr>
          <w:rStyle w:val="mord"/>
          <w:color w:val="0D0D0D"/>
          <w:shd w:val="clear" w:color="auto" w:fill="FFFFFF"/>
        </w:rPr>
        <w:t>Average Rate</w:t>
      </w:r>
      <w:r w:rsidRPr="00B8272A">
        <w:rPr>
          <w:rStyle w:val="mord"/>
          <w:color w:val="0D0D0D"/>
          <w:shd w:val="clear" w:color="auto" w:fill="FFFFFF"/>
        </w:rPr>
        <w:t xml:space="preserve"> </w:t>
      </w:r>
      <w:r w:rsidRPr="00B8272A">
        <w:rPr>
          <w:rStyle w:val="mrel"/>
          <w:color w:val="0D0D0D"/>
          <w:shd w:val="clear" w:color="auto" w:fill="FFFFFF"/>
        </w:rPr>
        <w:t>=</w:t>
      </w:r>
      <w:r w:rsidRPr="00B8272A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69ml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190s</m:t>
            </m:r>
          </m:den>
        </m:f>
      </m:oMath>
      <w:r w:rsidRPr="00B8272A">
        <w:rPr>
          <w:rStyle w:val="mord"/>
          <w:color w:val="0D0D0D"/>
          <w:shd w:val="clear" w:color="auto" w:fill="FFFFFF"/>
        </w:rPr>
        <w:t xml:space="preserve"> = </w:t>
      </w:r>
      <w:r w:rsidRPr="00B8272A">
        <w:rPr>
          <w:rStyle w:val="mord"/>
          <w:color w:val="0D0D0D"/>
          <w:shd w:val="clear" w:color="auto" w:fill="FFFFFF"/>
        </w:rPr>
        <w:t>0.363ml/s</w:t>
      </w:r>
    </w:p>
    <w:p w14:paraId="532202D0" w14:textId="3CB69CFD" w:rsidR="00B8272A" w:rsidRPr="008343A5" w:rsidRDefault="008343A5" w:rsidP="008343A5">
      <w:pPr>
        <w:pStyle w:val="ListParagraph"/>
        <w:numPr>
          <w:ilvl w:val="0"/>
          <w:numId w:val="20"/>
        </w:numPr>
        <w:rPr>
          <w:rStyle w:val="mord"/>
          <w:b/>
          <w:bCs/>
          <w:color w:val="0D0D0D"/>
          <w:shd w:val="clear" w:color="auto" w:fill="FFFFFF"/>
        </w:rPr>
      </w:pPr>
      <w:r w:rsidRPr="008343A5">
        <w:rPr>
          <w:rStyle w:val="mord"/>
          <w:b/>
          <w:bCs/>
          <w:color w:val="0D0D0D"/>
          <w:shd w:val="clear" w:color="auto" w:fill="FFFFFF"/>
        </w:rPr>
        <w:t>mol HCl with magnesium shavings</w:t>
      </w:r>
    </w:p>
    <w:p w14:paraId="15A381C8" w14:textId="0978E58E" w:rsidR="008343A5" w:rsidRPr="008343A5" w:rsidRDefault="008343A5" w:rsidP="008343A5">
      <w:pPr>
        <w:rPr>
          <w:rStyle w:val="mord"/>
          <w:b/>
          <w:bCs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Initial volume (V</w:t>
      </w:r>
      <w:r>
        <w:rPr>
          <w:rStyle w:val="mord"/>
          <w:color w:val="0D0D0D"/>
          <w:shd w:val="clear" w:color="auto" w:fill="FFFFFF"/>
          <w:vertAlign w:val="subscript"/>
        </w:rPr>
        <w:t>i</w:t>
      </w:r>
      <w:r>
        <w:rPr>
          <w:rStyle w:val="mord"/>
          <w:color w:val="0D0D0D"/>
          <w:shd w:val="clear" w:color="auto" w:fill="FFFFFF"/>
        </w:rPr>
        <w:t>) at t = 10 seconds:</w:t>
      </w:r>
      <w:r>
        <w:rPr>
          <w:rStyle w:val="mord"/>
          <w:color w:val="0D0D0D"/>
          <w:shd w:val="clear" w:color="auto" w:fill="FFFFFF"/>
        </w:rPr>
        <w:t xml:space="preserve"> 91ml</w:t>
      </w:r>
    </w:p>
    <w:p w14:paraId="78856B12" w14:textId="7DEBAFCE" w:rsidR="00F11C81" w:rsidRDefault="008343A5" w:rsidP="00F11C81">
      <w:pPr>
        <w:rPr>
          <w:rStyle w:val="mord"/>
          <w:color w:val="0D0D0D"/>
          <w:shd w:val="clear" w:color="auto" w:fill="FFFFFF"/>
        </w:rPr>
      </w:pPr>
      <w:r>
        <w:rPr>
          <w:rStyle w:val="mord"/>
          <w:color w:val="0D0D0D"/>
          <w:shd w:val="clear" w:color="auto" w:fill="FFFFFF"/>
        </w:rPr>
        <w:t>Final volume (</w:t>
      </w:r>
      <w:proofErr w:type="spellStart"/>
      <w:r>
        <w:rPr>
          <w:rStyle w:val="mord"/>
          <w:color w:val="0D0D0D"/>
          <w:shd w:val="clear" w:color="auto" w:fill="FFFFFF"/>
        </w:rPr>
        <w:t>V</w:t>
      </w:r>
      <w:r>
        <w:rPr>
          <w:rStyle w:val="mord"/>
          <w:color w:val="0D0D0D"/>
          <w:shd w:val="clear" w:color="auto" w:fill="FFFFFF"/>
          <w:vertAlign w:val="subscript"/>
        </w:rPr>
        <w:t>f</w:t>
      </w:r>
      <w:proofErr w:type="spellEnd"/>
      <w:r>
        <w:rPr>
          <w:rStyle w:val="mord"/>
          <w:color w:val="0D0D0D"/>
          <w:shd w:val="clear" w:color="auto" w:fill="FFFFFF"/>
        </w:rPr>
        <w:t>) at t =</w:t>
      </w:r>
      <w:r>
        <w:rPr>
          <w:rStyle w:val="mord"/>
          <w:color w:val="0D0D0D"/>
          <w:shd w:val="clear" w:color="auto" w:fill="FFFFFF"/>
        </w:rPr>
        <w:t xml:space="preserve"> 200 seconds: </w:t>
      </w:r>
      <w:r w:rsidR="00CB4E2B">
        <w:rPr>
          <w:rStyle w:val="mord"/>
          <w:color w:val="0D0D0D"/>
          <w:shd w:val="clear" w:color="auto" w:fill="FFFFFF"/>
        </w:rPr>
        <w:t>32ml</w:t>
      </w:r>
    </w:p>
    <w:p w14:paraId="47AFBA6B" w14:textId="4CFC1332" w:rsidR="00DC7F07" w:rsidRPr="00F23B96" w:rsidRDefault="006B7961" w:rsidP="00F11C81">
      <w:pPr>
        <w:rPr>
          <w:rStyle w:val="mord"/>
          <w:color w:val="0D0D0D"/>
          <w:shd w:val="clear" w:color="auto" w:fill="FFFFFF"/>
        </w:rPr>
      </w:pPr>
      <w:r w:rsidRPr="00F23B96">
        <w:rPr>
          <w:rStyle w:val="mord"/>
          <w:color w:val="0D0D0D"/>
          <w:shd w:val="clear" w:color="auto" w:fill="FFFFFF"/>
        </w:rPr>
        <w:t>Δ</w:t>
      </w:r>
      <w:r w:rsidRPr="00F23B96">
        <w:rPr>
          <w:rStyle w:val="mord"/>
          <w:i/>
          <w:iCs/>
          <w:color w:val="0D0D0D"/>
          <w:shd w:val="clear" w:color="auto" w:fill="FFFFFF"/>
        </w:rPr>
        <w:t>V</w:t>
      </w:r>
      <w:r w:rsidRPr="00F23B96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w:r w:rsidRPr="00F23B96">
        <w:rPr>
          <w:rStyle w:val="mord"/>
          <w:i/>
          <w:iCs/>
          <w:color w:val="0D0D0D"/>
          <w:shd w:val="clear" w:color="auto" w:fill="FFFFFF"/>
        </w:rPr>
        <w:t>Vi</w:t>
      </w:r>
      <w:r w:rsidRPr="00F23B96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F23B96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F23B96">
        <w:rPr>
          <w:rStyle w:val="mbin"/>
          <w:color w:val="0D0D0D"/>
          <w:shd w:val="clear" w:color="auto" w:fill="FFFFFF"/>
        </w:rPr>
        <w:t xml:space="preserve">– </w:t>
      </w:r>
      <w:proofErr w:type="spellStart"/>
      <w:r w:rsidRPr="00F23B96">
        <w:rPr>
          <w:rStyle w:val="mord"/>
          <w:i/>
          <w:iCs/>
          <w:color w:val="0D0D0D"/>
          <w:shd w:val="clear" w:color="auto" w:fill="FFFFFF"/>
        </w:rPr>
        <w:t>Vf</w:t>
      </w:r>
      <w:proofErr w:type="spellEnd"/>
      <w:r w:rsidRPr="00F23B96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F23B96">
        <w:rPr>
          <w:rStyle w:val="vlist-s"/>
          <w:rFonts w:ascii="Arial" w:hAnsi="Arial" w:cs="Arial"/>
          <w:color w:val="0D0D0D"/>
          <w:shd w:val="clear" w:color="auto" w:fill="FFFFFF"/>
        </w:rPr>
        <w:t>​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91ml</w:t>
      </w:r>
      <w:r w:rsidRPr="00F23B96">
        <w:rPr>
          <w:rStyle w:val="mord"/>
          <w:color w:val="0D0D0D"/>
          <w:shd w:val="clear" w:color="auto" w:fill="FFFFFF"/>
        </w:rPr>
        <w:t xml:space="preserve"> </w:t>
      </w:r>
      <w:r w:rsidRPr="00F23B96">
        <w:rPr>
          <w:rStyle w:val="mbin"/>
          <w:color w:val="0D0D0D"/>
          <w:shd w:val="clear" w:color="auto" w:fill="FFFFFF"/>
        </w:rPr>
        <w:t>−</w:t>
      </w:r>
      <w:r w:rsidRPr="00F23B96">
        <w:rPr>
          <w:rStyle w:val="mbin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32ml</w:t>
      </w:r>
      <w:r w:rsidRPr="00F23B96">
        <w:rPr>
          <w:rStyle w:val="mord"/>
          <w:color w:val="0D0D0D"/>
          <w:shd w:val="clear" w:color="auto" w:fill="FFFFFF"/>
        </w:rPr>
        <w:t xml:space="preserve"> 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59ml</w:t>
      </w:r>
    </w:p>
    <w:p w14:paraId="2FAC5873" w14:textId="5898EA73" w:rsidR="006B7961" w:rsidRDefault="00F23B96" w:rsidP="00F11C81">
      <w:pPr>
        <w:rPr>
          <w:rStyle w:val="mord"/>
          <w:color w:val="0D0D0D"/>
          <w:shd w:val="clear" w:color="auto" w:fill="FFFFFF"/>
        </w:rPr>
      </w:pPr>
      <w:r w:rsidRPr="00F23B96">
        <w:rPr>
          <w:rStyle w:val="mord"/>
          <w:color w:val="0D0D0D"/>
          <w:shd w:val="clear" w:color="auto" w:fill="FFFFFF"/>
        </w:rPr>
        <w:t>Δ</w:t>
      </w:r>
      <w:r w:rsidRPr="00F23B96">
        <w:rPr>
          <w:rStyle w:val="mord"/>
          <w:i/>
          <w:iCs/>
          <w:color w:val="0D0D0D"/>
          <w:shd w:val="clear" w:color="auto" w:fill="FFFFFF"/>
        </w:rPr>
        <w:t>T</w:t>
      </w:r>
      <w:r w:rsidRPr="00F23B96">
        <w:rPr>
          <w:rStyle w:val="mord"/>
          <w:i/>
          <w:iCs/>
          <w:color w:val="0D0D0D"/>
          <w:shd w:val="clear" w:color="auto" w:fill="FFFFFF"/>
        </w:rPr>
        <w:t xml:space="preserve"> 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200s</w:t>
      </w:r>
      <w:r w:rsidRPr="00F23B96">
        <w:rPr>
          <w:rStyle w:val="mord"/>
          <w:color w:val="0D0D0D"/>
          <w:shd w:val="clear" w:color="auto" w:fill="FFFFFF"/>
        </w:rPr>
        <w:t xml:space="preserve"> </w:t>
      </w:r>
      <w:r w:rsidRPr="00F23B96">
        <w:rPr>
          <w:rStyle w:val="mbin"/>
          <w:color w:val="0D0D0D"/>
          <w:shd w:val="clear" w:color="auto" w:fill="FFFFFF"/>
        </w:rPr>
        <w:t>−</w:t>
      </w:r>
      <w:r w:rsidRPr="00F23B96">
        <w:rPr>
          <w:rStyle w:val="mbin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10s</w:t>
      </w:r>
      <w:r w:rsidRPr="00F23B96">
        <w:rPr>
          <w:rStyle w:val="mord"/>
          <w:color w:val="0D0D0D"/>
          <w:shd w:val="clear" w:color="auto" w:fill="FFFFFF"/>
        </w:rPr>
        <w:t xml:space="preserve"> 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w:r w:rsidRPr="00F23B96">
        <w:rPr>
          <w:rStyle w:val="mord"/>
          <w:color w:val="0D0D0D"/>
          <w:shd w:val="clear" w:color="auto" w:fill="FFFFFF"/>
        </w:rPr>
        <w:t>190s</w:t>
      </w:r>
    </w:p>
    <w:p w14:paraId="1BDAFB50" w14:textId="291AE94D" w:rsidR="00F23B96" w:rsidRDefault="00F23B96" w:rsidP="00F11C81">
      <w:pPr>
        <w:rPr>
          <w:rStyle w:val="mord"/>
          <w:color w:val="0D0D0D"/>
          <w:shd w:val="clear" w:color="auto" w:fill="FFFFFF"/>
        </w:rPr>
      </w:pPr>
      <w:r w:rsidRPr="00F23B96">
        <w:rPr>
          <w:rStyle w:val="mord"/>
          <w:color w:val="0D0D0D"/>
          <w:shd w:val="clear" w:color="auto" w:fill="FFFFFF"/>
        </w:rPr>
        <w:t>Average Rate</w:t>
      </w:r>
      <w:r w:rsidRPr="00F23B96">
        <w:rPr>
          <w:rStyle w:val="mord"/>
          <w:color w:val="0D0D0D"/>
          <w:shd w:val="clear" w:color="auto" w:fill="FFFFFF"/>
        </w:rPr>
        <w:t xml:space="preserve"> </w:t>
      </w:r>
      <w:r w:rsidRPr="00F23B96">
        <w:rPr>
          <w:rStyle w:val="mrel"/>
          <w:color w:val="0D0D0D"/>
          <w:shd w:val="clear" w:color="auto" w:fill="FFFFFF"/>
        </w:rPr>
        <w:t>=</w:t>
      </w:r>
      <w:r w:rsidRPr="00F23B96">
        <w:rPr>
          <w:rStyle w:val="mrel"/>
          <w:color w:val="0D0D0D"/>
          <w:shd w:val="clear" w:color="auto" w:fill="FFFFFF"/>
        </w:rPr>
        <w:t xml:space="preserve"> </w:t>
      </w:r>
      <m:oMath>
        <m:f>
          <m:fPr>
            <m:ctrlP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</m:ctrlPr>
          </m:fPr>
          <m:num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59ml</m:t>
            </m:r>
          </m:num>
          <m:den>
            <m:r>
              <w:rPr>
                <w:rStyle w:val="mrel"/>
                <w:rFonts w:ascii="Cambria Math" w:hAnsi="Cambria Math"/>
                <w:color w:val="0D0D0D"/>
                <w:shd w:val="clear" w:color="auto" w:fill="FFFFFF"/>
              </w:rPr>
              <m:t>190s</m:t>
            </m:r>
          </m:den>
        </m:f>
      </m:oMath>
      <w:r w:rsidRPr="00F23B96">
        <w:rPr>
          <w:rStyle w:val="mord"/>
          <w:color w:val="0D0D0D"/>
          <w:shd w:val="clear" w:color="auto" w:fill="FFFFFF"/>
        </w:rPr>
        <w:t xml:space="preserve"> = </w:t>
      </w:r>
      <w:r w:rsidRPr="00F23B96">
        <w:rPr>
          <w:rStyle w:val="mord"/>
          <w:color w:val="0D0D0D"/>
          <w:shd w:val="clear" w:color="auto" w:fill="FFFFFF"/>
        </w:rPr>
        <w:t>0.311ml/s</w:t>
      </w:r>
    </w:p>
    <w:p w14:paraId="5B579731" w14:textId="2BA854BA" w:rsidR="00F23B96" w:rsidRDefault="00A0116D" w:rsidP="00A0116D">
      <w:pPr>
        <w:pStyle w:val="Heading1"/>
        <w:numPr>
          <w:ilvl w:val="0"/>
          <w:numId w:val="1"/>
        </w:numPr>
        <w:rPr>
          <w:rStyle w:val="mord"/>
        </w:rPr>
      </w:pPr>
      <w:bookmarkStart w:id="14" w:name="_Toc167360761"/>
      <w:r>
        <w:rPr>
          <w:rStyle w:val="mord"/>
        </w:rPr>
        <w:t>Conclusion</w:t>
      </w:r>
      <w:bookmarkEnd w:id="14"/>
    </w:p>
    <w:p w14:paraId="3B3011FA" w14:textId="362EE9ED" w:rsidR="00A0116D" w:rsidRDefault="00D34499" w:rsidP="00A0116D">
      <w:r>
        <w:t xml:space="preserve">Overall, </w:t>
      </w:r>
      <w:r w:rsidR="00C1479A">
        <w:t>the</w:t>
      </w:r>
      <w:r>
        <w:t xml:space="preserve"> higher concentrations of HCl have </w:t>
      </w:r>
      <w:r w:rsidR="00C1479A">
        <w:t>led</w:t>
      </w:r>
      <w:r>
        <w:t xml:space="preserve"> to faster reaction rates confirming that concentration plays a big role in rate reaction.</w:t>
      </w:r>
    </w:p>
    <w:p w14:paraId="2C005328" w14:textId="5AD2A4AF" w:rsidR="00C1479A" w:rsidRDefault="00C1479A" w:rsidP="00A0116D">
      <w:r>
        <w:t>The higher temperatures have also increased the reaction rate</w:t>
      </w:r>
      <w:r w:rsidR="00481A45">
        <w:t>, which proves temperature is crucial for providing necessary energy for effective collisions between reactant molecules.</w:t>
      </w:r>
    </w:p>
    <w:p w14:paraId="7693FCC7" w14:textId="09558018" w:rsidR="00481A45" w:rsidRDefault="00481A45" w:rsidP="00A0116D"/>
    <w:p w14:paraId="6740F1F4" w14:textId="77777777" w:rsidR="00C1479A" w:rsidRPr="00A0116D" w:rsidRDefault="00C1479A" w:rsidP="00A0116D"/>
    <w:p w14:paraId="3AFAFCFA" w14:textId="2E20B72A" w:rsidR="00506611" w:rsidRPr="00F16E14" w:rsidRDefault="00506611" w:rsidP="00506611">
      <w:pPr>
        <w:rPr>
          <w:b/>
          <w:bCs/>
          <w:color w:val="0D0D0D"/>
          <w:shd w:val="clear" w:color="auto" w:fill="FFFFFF"/>
        </w:rPr>
      </w:pPr>
    </w:p>
    <w:p w14:paraId="77E06329" w14:textId="77777777" w:rsidR="00B556C4" w:rsidRPr="004626F1" w:rsidRDefault="00B556C4" w:rsidP="004626F1"/>
    <w:p w14:paraId="5D3B503E" w14:textId="77777777" w:rsidR="00DD50CC" w:rsidRPr="00DD50CC" w:rsidRDefault="00DD50CC" w:rsidP="009765D2"/>
    <w:p w14:paraId="23C0B470" w14:textId="77777777" w:rsidR="00DD50CC" w:rsidRDefault="00DD50CC" w:rsidP="009765D2"/>
    <w:p w14:paraId="06D8FBEE" w14:textId="77777777" w:rsidR="00DD50CC" w:rsidRPr="00DD50CC" w:rsidRDefault="00DD50CC" w:rsidP="009765D2"/>
    <w:p w14:paraId="23965DD3" w14:textId="77777777" w:rsidR="005B5282" w:rsidRDefault="005B5282" w:rsidP="005B5282"/>
    <w:p w14:paraId="15894E7A" w14:textId="77777777" w:rsidR="005B5282" w:rsidRPr="005B5282" w:rsidRDefault="005B5282" w:rsidP="005B5282"/>
    <w:p w14:paraId="383F9E2C" w14:textId="585BFE7B" w:rsidR="003C65CE" w:rsidRPr="003C65CE" w:rsidRDefault="003C65CE" w:rsidP="004C3438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</w:p>
    <w:p w14:paraId="4929C83F" w14:textId="21B0F363" w:rsidR="004C3438" w:rsidRPr="004C3438" w:rsidRDefault="004C3438" w:rsidP="004C3438">
      <w:pPr>
        <w:rPr>
          <w:b/>
          <w:bCs/>
          <w:sz w:val="28"/>
          <w:szCs w:val="28"/>
        </w:rPr>
      </w:pPr>
    </w:p>
    <w:p w14:paraId="3D05E6F1" w14:textId="77777777" w:rsidR="004C3438" w:rsidRDefault="004C3438" w:rsidP="004C3438"/>
    <w:p w14:paraId="175FC058" w14:textId="77777777" w:rsidR="00690958" w:rsidRDefault="00690958" w:rsidP="004C3438"/>
    <w:p w14:paraId="189AA1C4" w14:textId="77777777" w:rsidR="00690958" w:rsidRDefault="00690958" w:rsidP="004C3438"/>
    <w:p w14:paraId="540A193B" w14:textId="77777777" w:rsidR="00690958" w:rsidRDefault="00690958" w:rsidP="004C3438"/>
    <w:p w14:paraId="44AF19ED" w14:textId="77777777" w:rsidR="00690958" w:rsidRDefault="00690958" w:rsidP="004C3438"/>
    <w:p w14:paraId="022D0220" w14:textId="77777777" w:rsidR="00690958" w:rsidRDefault="00690958" w:rsidP="004C3438"/>
    <w:p w14:paraId="7528025C" w14:textId="77777777" w:rsidR="00690958" w:rsidRDefault="00690958" w:rsidP="004C3438"/>
    <w:p w14:paraId="71F83E87" w14:textId="77777777" w:rsidR="00690958" w:rsidRDefault="00690958" w:rsidP="004C3438"/>
    <w:p w14:paraId="65662490" w14:textId="77777777" w:rsidR="00690958" w:rsidRDefault="00690958" w:rsidP="004C3438"/>
    <w:p w14:paraId="7A3DC3D2" w14:textId="77777777" w:rsidR="00690958" w:rsidRDefault="00690958" w:rsidP="004C3438"/>
    <w:p w14:paraId="237B52BC" w14:textId="77777777" w:rsidR="00690958" w:rsidRDefault="00690958" w:rsidP="004C3438"/>
    <w:p w14:paraId="3473643D" w14:textId="3D940BEA" w:rsidR="00690958" w:rsidRDefault="002336DE" w:rsidP="00AB62B0">
      <w:pPr>
        <w:pStyle w:val="Heading1"/>
        <w:numPr>
          <w:ilvl w:val="0"/>
          <w:numId w:val="1"/>
        </w:numPr>
      </w:pPr>
      <w:bookmarkStart w:id="15" w:name="_Toc167360762"/>
      <w:r>
        <w:t>References</w:t>
      </w:r>
      <w:bookmarkEnd w:id="15"/>
    </w:p>
    <w:p w14:paraId="741CEAF3" w14:textId="77777777" w:rsidR="002336DE" w:rsidRPr="002336DE" w:rsidRDefault="002336DE" w:rsidP="002336DE"/>
    <w:p w14:paraId="05251443" w14:textId="7CABCCDB" w:rsidR="00EB7884" w:rsidRPr="00EB7884" w:rsidRDefault="00690958" w:rsidP="00EB7884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t>[1]</w:t>
      </w:r>
      <w:r w:rsidR="00EB7884">
        <w:t xml:space="preserve"> </w:t>
      </w:r>
      <w:r w:rsidR="00EB7884" w:rsidRPr="00EB788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K. Laidler, “Reaction Rate,” </w:t>
      </w:r>
      <w:proofErr w:type="spellStart"/>
      <w:r w:rsidR="00EB7884" w:rsidRPr="00EB788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Encyclopedia</w:t>
      </w:r>
      <w:proofErr w:type="spellEnd"/>
      <w:r w:rsidR="00EB7884" w:rsidRPr="00EB788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 Britannica</w:t>
      </w:r>
      <w:r w:rsidR="00EB7884" w:rsidRPr="00EB788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Apr. 04, 2023. Available: </w:t>
      </w:r>
      <w:hyperlink r:id="rId8" w:history="1">
        <w:r w:rsidR="00EB7884" w:rsidRPr="00EB7884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https://www.britannica.com/science/reaction-rate</w:t>
        </w:r>
      </w:hyperlink>
      <w:r w:rsidR="00EB788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4288F8A6" w14:textId="372667EB" w:rsidR="00ED23AC" w:rsidRPr="00ED23AC" w:rsidRDefault="00690958" w:rsidP="00ED23AC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t>[2]</w:t>
      </w:r>
      <w:r w:rsidR="00ED23AC">
        <w:t xml:space="preserve"> </w:t>
      </w:r>
      <w:r w:rsidR="00ED23AC" w:rsidRPr="00ED23A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Britannica, “Collision Theory,” </w:t>
      </w:r>
      <w:proofErr w:type="spellStart"/>
      <w:r w:rsidR="00ED23AC" w:rsidRPr="00ED23A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Encyclopædia</w:t>
      </w:r>
      <w:proofErr w:type="spellEnd"/>
      <w:r w:rsidR="00ED23AC" w:rsidRPr="00ED23A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 Britannica</w:t>
      </w:r>
      <w:r w:rsidR="00ED23AC" w:rsidRPr="00ED23A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Jul. 22, 2021. Available: </w:t>
      </w:r>
      <w:hyperlink r:id="rId9" w:history="1">
        <w:r w:rsidR="00ED23AC" w:rsidRPr="00ED23AC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https://www.britannica.com/science/collision-theory-chemistry</w:t>
        </w:r>
      </w:hyperlink>
      <w:r w:rsidR="00ED23A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11BE18E8" w14:textId="70CBF304" w:rsidR="00B977B6" w:rsidRPr="00B977B6" w:rsidRDefault="00ED23AC" w:rsidP="00B977B6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proofErr w:type="gramStart"/>
      <w:r w:rsidRPr="00ED23A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9765D2">
        <w:t>[</w:t>
      </w:r>
      <w:proofErr w:type="gramEnd"/>
      <w:r w:rsidR="009765D2">
        <w:t>3]</w:t>
      </w:r>
      <w:r w:rsidR="009765D2" w:rsidRPr="009765D2">
        <w:t xml:space="preserve"> </w:t>
      </w:r>
      <w:r w:rsidR="00B977B6" w:rsidRPr="00B977B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“5.7: Factors Affecting Reaction Rates,” </w:t>
      </w:r>
      <w:r w:rsidR="00B977B6" w:rsidRPr="00B977B6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Chemistry </w:t>
      </w:r>
      <w:proofErr w:type="spellStart"/>
      <w:r w:rsidR="00B977B6" w:rsidRPr="00B977B6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LibreTexts</w:t>
      </w:r>
      <w:proofErr w:type="spellEnd"/>
      <w:r w:rsidR="00B977B6" w:rsidRPr="00B977B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Jun. 19, 2020. </w:t>
      </w:r>
      <w:hyperlink r:id="rId10" w:history="1">
        <w:r w:rsidR="00B977B6" w:rsidRPr="00B977B6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https://chem.libretexts.org/Courses/Brevard_College/CHE_104%3A_Principles_of_Chemistry_II/05%3A_Reaction_Rates/5.07%3A_Factors_Affecting_Reaction_Rates#:~:text=We%20can%20identify%20five%20factors%20that%20affect%20the</w:t>
        </w:r>
      </w:hyperlink>
      <w:r w:rsidR="00B977B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3496A0DC" w14:textId="0CC4653B" w:rsidR="00ED00BE" w:rsidRPr="00ED00BE" w:rsidRDefault="00B977B6" w:rsidP="00ED00BE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proofErr w:type="gramStart"/>
      <w:r w:rsidRPr="00B977B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DD50CC">
        <w:t>[</w:t>
      </w:r>
      <w:proofErr w:type="gramEnd"/>
      <w:r w:rsidR="00DD50CC">
        <w:t xml:space="preserve">4] </w:t>
      </w:r>
      <w:proofErr w:type="spellStart"/>
      <w:r w:rsidR="00ED00BE" w:rsidRPr="00ED00B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LibreTexts</w:t>
      </w:r>
      <w:proofErr w:type="spellEnd"/>
      <w:r w:rsidR="00ED00BE" w:rsidRPr="00ED00B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 “Rate Laws,” </w:t>
      </w:r>
      <w:r w:rsidR="00ED00BE" w:rsidRPr="00ED00B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Chemistry </w:t>
      </w:r>
      <w:proofErr w:type="spellStart"/>
      <w:r w:rsidR="00ED00BE" w:rsidRPr="00ED00B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LibreTexts</w:t>
      </w:r>
      <w:proofErr w:type="spellEnd"/>
      <w:r w:rsidR="00ED00BE" w:rsidRPr="00ED00B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Sep. 28, 2015. </w:t>
      </w:r>
      <w:hyperlink r:id="rId11" w:history="1">
        <w:r w:rsidR="00ED00BE" w:rsidRPr="00ED00B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https://chem.libretexts.org/Bookshelves/General_Chemistry/Chemistry_1e_(OpenSTAX)/12%3A_Kinetics/12.3%3A_Rate_Laws</w:t>
        </w:r>
      </w:hyperlink>
      <w:r w:rsidR="00ED00B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0BDA0A4B" w14:textId="7F7050B6" w:rsidR="00215C7F" w:rsidRPr="00ED00BE" w:rsidRDefault="00ED00BE" w:rsidP="003E1E5D">
      <w:pPr>
        <w:rPr>
          <w:rStyle w:val="Hyperlink"/>
          <w:rFonts w:ascii="Calibri" w:eastAsia="Times New Roman" w:hAnsi="Calibri" w:cs="Calibri"/>
          <w:color w:val="000000"/>
          <w:kern w:val="0"/>
          <w:sz w:val="27"/>
          <w:szCs w:val="27"/>
          <w:u w:val="none"/>
          <w:lang w:eastAsia="en-GB"/>
          <w14:ligatures w14:val="none"/>
        </w:rPr>
      </w:pPr>
      <w:proofErr w:type="gramStart"/>
      <w:r w:rsidRPr="00ED00B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215C7F">
        <w:t>[</w:t>
      </w:r>
      <w:proofErr w:type="gramEnd"/>
      <w:r w:rsidR="00215C7F">
        <w:t xml:space="preserve">5] </w:t>
      </w:r>
      <w:r w:rsidR="003E1E5D" w:rsidRPr="003E1E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Britannica, “Arrhenius equation | chemistry,” </w:t>
      </w:r>
      <w:proofErr w:type="spellStart"/>
      <w:r w:rsidR="003E1E5D" w:rsidRPr="003E1E5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Encyclopædia</w:t>
      </w:r>
      <w:proofErr w:type="spellEnd"/>
      <w:r w:rsidR="003E1E5D" w:rsidRPr="003E1E5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 Britannica</w:t>
      </w:r>
      <w:r w:rsidR="003E1E5D" w:rsidRPr="003E1E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2019. Available: </w:t>
      </w:r>
      <w:hyperlink r:id="rId12" w:history="1">
        <w:r w:rsidR="003E1E5D" w:rsidRPr="003E1E5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https://www.britannica.com/science/Arrhenius-equation</w:t>
        </w:r>
      </w:hyperlink>
      <w:r w:rsidR="003E1E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5146CC8F" w14:textId="7A029A46" w:rsidR="0040746B" w:rsidRPr="00044DCA" w:rsidRDefault="00044DCA" w:rsidP="004C3438">
      <w:pPr>
        <w:rPr>
          <w:rStyle w:val="Hyperlink"/>
        </w:rPr>
      </w:pPr>
      <w:r>
        <w:rPr>
          <w:rStyle w:val="Hyperlink"/>
          <w:color w:val="auto"/>
          <w:u w:val="none"/>
        </w:rPr>
        <w:t xml:space="preserve">[6] </w:t>
      </w:r>
      <w:r w:rsidR="00561FEC" w:rsidRPr="00561FE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“RESULTS OF THE IMPROVED EXPLOSIVES AND MUNITIONS RISK MANAGEMENT WORKSHOP,” 2019. Accessed: May 23, 2024. [Online]. Available: </w:t>
      </w:r>
      <w:hyperlink r:id="rId13" w:history="1">
        <w:r w:rsidR="00561FEC" w:rsidRPr="00561FEC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https://imemg.org/wp-content/uploads/2019/11/22200-paper-O202-Results-of-IEMRM.pdf</w:t>
        </w:r>
      </w:hyperlink>
      <w:r w:rsidR="00561FE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33A7A457" w14:textId="58B3DD64" w:rsidR="006C0E9D" w:rsidRDefault="00044DCA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>
        <w:t xml:space="preserve">[7] </w:t>
      </w:r>
      <w:r w:rsidR="006C0E9D" w:rsidRPr="006C0E9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“PRESENTATION ON KINETICS OF EXPLOSION, ACTIVATION ENERGY AND RATE OF REACTION.” Accessed: May 23, 2024. [Online]. Available: </w:t>
      </w:r>
      <w:hyperlink r:id="rId14" w:history="1">
        <w:r w:rsidR="006C0E9D" w:rsidRPr="006C0E9D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https://courseware.cutm.ac.in/wp-content/uploads/2023/01/kinetics-of-explosion-activation-energy-_-rate-of-reaction.pdf</w:t>
        </w:r>
      </w:hyperlink>
      <w:r w:rsidR="006C0E9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</w:p>
    <w:p w14:paraId="7C261129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A528DA9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5C61C478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B2F1B73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16062F11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3D91154" w14:textId="77777777" w:rsidR="00542BE2" w:rsidRDefault="00542BE2" w:rsidP="006C0E9D">
      <w:pP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EEA2B28" w14:textId="2B9639DE" w:rsidR="00542BE2" w:rsidRDefault="00542BE2" w:rsidP="00542BE2">
      <w:pPr>
        <w:pStyle w:val="Heading1"/>
        <w:numPr>
          <w:ilvl w:val="0"/>
          <w:numId w:val="1"/>
        </w:numPr>
        <w:rPr>
          <w:rFonts w:eastAsia="Times New Roman"/>
          <w:lang w:eastAsia="en-GB"/>
        </w:rPr>
      </w:pPr>
      <w:bookmarkStart w:id="16" w:name="_Toc167360763"/>
      <w:r>
        <w:rPr>
          <w:rFonts w:eastAsia="Times New Roman"/>
          <w:lang w:eastAsia="en-GB"/>
        </w:rPr>
        <w:t>Appendix</w:t>
      </w:r>
      <w:bookmarkEnd w:id="16"/>
    </w:p>
    <w:p w14:paraId="1468AD7E" w14:textId="4436A70D" w:rsidR="004D75CA" w:rsidRPr="004D75CA" w:rsidRDefault="004D75CA" w:rsidP="004D75CA">
      <w:pPr>
        <w:rPr>
          <w:b/>
          <w:bCs/>
          <w:lang w:eastAsia="en-GB"/>
        </w:rPr>
      </w:pPr>
      <w:r>
        <w:rPr>
          <w:b/>
          <w:bCs/>
          <w:lang w:eastAsia="en-GB"/>
        </w:rPr>
        <w:t>Equipment.</w:t>
      </w:r>
    </w:p>
    <w:p w14:paraId="0ED46AA8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Long test tube with arm</w:t>
      </w:r>
    </w:p>
    <w:p w14:paraId="060C6522" w14:textId="7FB382B9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Gas syringe</w:t>
      </w:r>
    </w:p>
    <w:p w14:paraId="24908260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Rubber bung and delivery tube to fit the test </w:t>
      </w:r>
      <w:proofErr w:type="gramStart"/>
      <w:r>
        <w:rPr>
          <w:rFonts w:cstheme="minorHAnsi"/>
          <w:bCs/>
        </w:rPr>
        <w:t>tube</w:t>
      </w:r>
      <w:proofErr w:type="gramEnd"/>
    </w:p>
    <w:p w14:paraId="56E6591E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Two large beakers for the water bath and reaction mixture</w:t>
      </w:r>
    </w:p>
    <w:p w14:paraId="5DF5AF3C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Pipette and pipette </w:t>
      </w:r>
      <w:proofErr w:type="gramStart"/>
      <w:r>
        <w:rPr>
          <w:rFonts w:cstheme="minorHAnsi"/>
          <w:bCs/>
        </w:rPr>
        <w:t>filler</w:t>
      </w:r>
      <w:proofErr w:type="gramEnd"/>
    </w:p>
    <w:p w14:paraId="35507ABF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Two clamp </w:t>
      </w:r>
      <w:proofErr w:type="gramStart"/>
      <w:r>
        <w:rPr>
          <w:rFonts w:cstheme="minorHAnsi"/>
          <w:bCs/>
        </w:rPr>
        <w:t>stands</w:t>
      </w:r>
      <w:proofErr w:type="gramEnd"/>
    </w:p>
    <w:p w14:paraId="6B81C514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Test tube </w:t>
      </w:r>
      <w:proofErr w:type="gramStart"/>
      <w:r>
        <w:rPr>
          <w:rFonts w:cstheme="minorHAnsi"/>
          <w:bCs/>
        </w:rPr>
        <w:t>holder</w:t>
      </w:r>
      <w:proofErr w:type="gramEnd"/>
    </w:p>
    <w:p w14:paraId="6C728C58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Thermometer </w:t>
      </w:r>
    </w:p>
    <w:p w14:paraId="017F0462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Ring stand, Bunsen burner, clay </w:t>
      </w:r>
      <w:proofErr w:type="gramStart"/>
      <w:r>
        <w:rPr>
          <w:rFonts w:cstheme="minorHAnsi"/>
          <w:bCs/>
        </w:rPr>
        <w:t>triangle</w:t>
      </w:r>
      <w:proofErr w:type="gramEnd"/>
      <w:r>
        <w:rPr>
          <w:rFonts w:cstheme="minorHAnsi"/>
          <w:bCs/>
        </w:rPr>
        <w:t xml:space="preserve"> </w:t>
      </w:r>
    </w:p>
    <w:p w14:paraId="00D7D32F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Stopwatch</w:t>
      </w:r>
    </w:p>
    <w:p w14:paraId="72CD72A9" w14:textId="77777777" w:rsidR="004D75CA" w:rsidRDefault="004D75CA" w:rsidP="004D75C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Graph </w:t>
      </w:r>
      <w:proofErr w:type="gramStart"/>
      <w:r>
        <w:rPr>
          <w:rFonts w:cstheme="minorHAnsi"/>
          <w:bCs/>
        </w:rPr>
        <w:t>paper</w:t>
      </w:r>
      <w:proofErr w:type="gramEnd"/>
    </w:p>
    <w:p w14:paraId="4C6E5EB8" w14:textId="659C1E4C" w:rsidR="004D75CA" w:rsidRDefault="004D75CA" w:rsidP="004D75CA">
      <w:pPr>
        <w:adjustRightInd w:val="0"/>
        <w:snapToGrid w:val="0"/>
        <w:spacing w:line="240" w:lineRule="auto"/>
        <w:rPr>
          <w:rFonts w:cstheme="minorHAnsi"/>
          <w:b/>
        </w:rPr>
      </w:pPr>
      <w:r>
        <w:rPr>
          <w:rFonts w:cstheme="minorHAnsi"/>
          <w:b/>
        </w:rPr>
        <w:t>Chemicals.</w:t>
      </w:r>
    </w:p>
    <w:p w14:paraId="2331A9C4" w14:textId="77777777" w:rsidR="008328FA" w:rsidRDefault="008328FA" w:rsidP="008328F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 xml:space="preserve">Magnesium ribbon cut into 4 cm length and </w:t>
      </w:r>
      <w:proofErr w:type="gramStart"/>
      <w:r>
        <w:rPr>
          <w:rFonts w:cstheme="minorHAnsi"/>
          <w:bCs/>
        </w:rPr>
        <w:t>weighed</w:t>
      </w:r>
      <w:proofErr w:type="gramEnd"/>
      <w:r>
        <w:rPr>
          <w:rFonts w:cstheme="minorHAnsi"/>
          <w:bCs/>
        </w:rPr>
        <w:t xml:space="preserve"> </w:t>
      </w:r>
    </w:p>
    <w:p w14:paraId="434A925A" w14:textId="647007AE" w:rsidR="008328FA" w:rsidRDefault="008328FA" w:rsidP="008328F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Magnesium turnings (same mass as ribbon)</w:t>
      </w:r>
    </w:p>
    <w:p w14:paraId="1EDD71D8" w14:textId="77777777" w:rsidR="008328FA" w:rsidRDefault="008328FA" w:rsidP="008328F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Hydrochloric acid (2.0 M and 1.0 M)</w:t>
      </w:r>
    </w:p>
    <w:p w14:paraId="30653B92" w14:textId="77777777" w:rsidR="008328FA" w:rsidRDefault="008328FA" w:rsidP="008328FA">
      <w:pPr>
        <w:pStyle w:val="ListParagraph"/>
        <w:numPr>
          <w:ilvl w:val="0"/>
          <w:numId w:val="21"/>
        </w:numPr>
        <w:adjustRightInd w:val="0"/>
        <w:snapToGrid w:val="0"/>
        <w:spacing w:line="240" w:lineRule="auto"/>
        <w:rPr>
          <w:rFonts w:cstheme="minorHAnsi"/>
          <w:bCs/>
        </w:rPr>
      </w:pPr>
      <w:r>
        <w:rPr>
          <w:rFonts w:cstheme="minorHAnsi"/>
          <w:bCs/>
        </w:rPr>
        <w:t>DI water</w:t>
      </w:r>
    </w:p>
    <w:p w14:paraId="7AD2E07E" w14:textId="77777777" w:rsidR="004D75CA" w:rsidRDefault="004D75CA" w:rsidP="004D75CA">
      <w:pPr>
        <w:adjustRightInd w:val="0"/>
        <w:snapToGrid w:val="0"/>
        <w:spacing w:line="240" w:lineRule="auto"/>
        <w:rPr>
          <w:rFonts w:cstheme="minorHAnsi"/>
          <w:b/>
        </w:rPr>
      </w:pPr>
    </w:p>
    <w:p w14:paraId="0B4787F7" w14:textId="5A8D045B" w:rsidR="008328FA" w:rsidRDefault="008328FA" w:rsidP="004D75CA">
      <w:pPr>
        <w:adjustRightInd w:val="0"/>
        <w:snapToGrid w:val="0"/>
        <w:spacing w:line="240" w:lineRule="auto"/>
        <w:rPr>
          <w:rFonts w:cstheme="minorHAnsi"/>
          <w:b/>
        </w:rPr>
      </w:pPr>
      <w:r>
        <w:rPr>
          <w:rFonts w:cstheme="minorHAnsi"/>
          <w:b/>
        </w:rPr>
        <w:t>Procedure.</w:t>
      </w:r>
    </w:p>
    <w:p w14:paraId="793B7965" w14:textId="74A62273" w:rsidR="00181F2D" w:rsidRDefault="00181F2D" w:rsidP="00181F2D">
      <w:pPr>
        <w:pStyle w:val="ListParagraph"/>
        <w:numPr>
          <w:ilvl w:val="0"/>
          <w:numId w:val="23"/>
        </w:numPr>
        <w:adjustRightInd w:val="0"/>
        <w:snapToGrid w:val="0"/>
        <w:spacing w:line="360" w:lineRule="auto"/>
        <w:rPr>
          <w:rFonts w:cstheme="minorHAnsi"/>
          <w:u w:val="single"/>
        </w:rPr>
      </w:pPr>
      <w:r>
        <w:rPr>
          <w:rFonts w:cstheme="minorHAnsi"/>
          <w:b/>
          <w:bCs/>
        </w:rPr>
        <w:t>Effect of HCl concentration on the speed of H</w:t>
      </w:r>
      <w:r>
        <w:rPr>
          <w:rFonts w:cstheme="minorHAnsi"/>
          <w:b/>
          <w:bCs/>
          <w:vertAlign w:val="subscript"/>
        </w:rPr>
        <w:t>2</w:t>
      </w:r>
      <w:r>
        <w:rPr>
          <w:rFonts w:cstheme="minorHAnsi"/>
          <w:b/>
          <w:bCs/>
        </w:rPr>
        <w:t xml:space="preserve"> gas evolution</w:t>
      </w:r>
    </w:p>
    <w:p w14:paraId="79AD06CF" w14:textId="07B392D1" w:rsid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Prepare </w:t>
      </w:r>
      <w:r>
        <w:rPr>
          <w:rFonts w:cstheme="minorHAnsi"/>
          <w:bCs/>
        </w:rPr>
        <w:t xml:space="preserve">four </w:t>
      </w:r>
      <w:r>
        <w:rPr>
          <w:rFonts w:cstheme="minorHAnsi"/>
          <w:bCs/>
        </w:rPr>
        <w:t xml:space="preserve">20.0 mL solutions of HCl with the following concentrations: 2.0 M (stock), 1.5 M, 1.0 M and 0.5 M.  Use the pipette to measure appropriate volumes of the 2.0 M HCl solution and DI water. </w:t>
      </w:r>
    </w:p>
    <w:p w14:paraId="7DEB1B6C" w14:textId="77777777" w:rsid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Pour the HCl solution with the lowest concentration into the test tube with arm. </w:t>
      </w:r>
    </w:p>
    <w:p w14:paraId="3F87F18D" w14:textId="77777777" w:rsid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>When ready, add a 4 cm strip of magnesium ribbon to the test tube, quickly put the bung back, and start the stopwatch.</w:t>
      </w:r>
    </w:p>
    <w:p w14:paraId="5D4A76AD" w14:textId="77777777" w:rsid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Record the volume of hydrogen gas given off at suitable intervals (e.g. 10 seconds). Continue timing until no more gas is given off. </w:t>
      </w:r>
    </w:p>
    <w:p w14:paraId="0CB7BD7E" w14:textId="77777777" w:rsidR="00181F2D" w:rsidRP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 w:rsidRPr="00181F2D">
        <w:rPr>
          <w:rFonts w:cstheme="minorHAnsi"/>
          <w:bCs/>
        </w:rPr>
        <w:t>After the reaction is completed, discard the reaction mixture in the waste beaker.</w:t>
      </w:r>
    </w:p>
    <w:p w14:paraId="7FED3ACD" w14:textId="77777777" w:rsidR="00181F2D" w:rsidRP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 w:rsidRPr="00181F2D">
        <w:rPr>
          <w:rFonts w:cstheme="minorHAnsi"/>
          <w:bCs/>
        </w:rPr>
        <w:t>Measure the temperature of 1.0 M HCl.</w:t>
      </w:r>
    </w:p>
    <w:p w14:paraId="4AF5B4DF" w14:textId="77777777" w:rsidR="00181F2D" w:rsidRPr="00181F2D" w:rsidRDefault="00181F2D" w:rsidP="00181F2D">
      <w:pPr>
        <w:pStyle w:val="ListParagraph"/>
        <w:numPr>
          <w:ilvl w:val="0"/>
          <w:numId w:val="23"/>
        </w:numPr>
        <w:spacing w:line="256" w:lineRule="auto"/>
        <w:rPr>
          <w:rFonts w:cstheme="minorHAnsi"/>
          <w:bCs/>
        </w:rPr>
      </w:pPr>
      <w:r w:rsidRPr="00181F2D">
        <w:rPr>
          <w:rFonts w:cstheme="minorHAnsi"/>
          <w:bCs/>
        </w:rPr>
        <w:t>Repeat the same experiment for three other concentrations of HCl.</w:t>
      </w:r>
    </w:p>
    <w:p w14:paraId="461668A1" w14:textId="77777777" w:rsidR="00181F2D" w:rsidRPr="00181F2D" w:rsidRDefault="00181F2D" w:rsidP="00181F2D">
      <w:pPr>
        <w:spacing w:line="256" w:lineRule="auto"/>
        <w:rPr>
          <w:rFonts w:cstheme="minorHAnsi"/>
          <w:bCs/>
        </w:rPr>
      </w:pPr>
    </w:p>
    <w:p w14:paraId="26179564" w14:textId="57A2FFE7" w:rsidR="00181F2D" w:rsidRPr="00181F2D" w:rsidRDefault="00181F2D" w:rsidP="00181F2D">
      <w:pPr>
        <w:pStyle w:val="ListParagraph"/>
        <w:numPr>
          <w:ilvl w:val="0"/>
          <w:numId w:val="29"/>
        </w:numPr>
        <w:adjustRightInd w:val="0"/>
        <w:snapToGrid w:val="0"/>
        <w:spacing w:line="360" w:lineRule="auto"/>
        <w:rPr>
          <w:rFonts w:cstheme="minorHAnsi"/>
          <w:u w:val="single"/>
        </w:rPr>
      </w:pPr>
      <w:r w:rsidRPr="00181F2D">
        <w:rPr>
          <w:rFonts w:cstheme="minorHAnsi"/>
          <w:b/>
          <w:bCs/>
        </w:rPr>
        <w:t>Effect of temperature on the speed of H</w:t>
      </w:r>
      <w:r w:rsidRPr="00181F2D">
        <w:rPr>
          <w:rFonts w:cstheme="minorHAnsi"/>
          <w:b/>
          <w:bCs/>
          <w:vertAlign w:val="subscript"/>
        </w:rPr>
        <w:t>2</w:t>
      </w:r>
      <w:r w:rsidRPr="00181F2D">
        <w:rPr>
          <w:rFonts w:cstheme="minorHAnsi"/>
          <w:b/>
          <w:bCs/>
        </w:rPr>
        <w:t xml:space="preserve"> gas evolution</w:t>
      </w:r>
    </w:p>
    <w:p w14:paraId="71CAF631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Set up a water bath. Pour water into the large beaker and heat it over the Bunsen burner till the temperature of water increases by approximately 10 </w:t>
      </w:r>
      <w:proofErr w:type="spellStart"/>
      <w:r>
        <w:rPr>
          <w:rFonts w:cstheme="minorHAnsi"/>
          <w:bCs/>
        </w:rPr>
        <w:t>degC</w:t>
      </w:r>
      <w:proofErr w:type="spellEnd"/>
      <w:r>
        <w:rPr>
          <w:rFonts w:cstheme="minorHAnsi"/>
          <w:bCs/>
        </w:rPr>
        <w:t xml:space="preserve"> when compared to the initial temperature of 1 M HCl measured in the previous part. </w:t>
      </w:r>
    </w:p>
    <w:p w14:paraId="12539FFA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Pipette 20 mL of 1.0 M stock solution into three test tubes. </w:t>
      </w:r>
    </w:p>
    <w:p w14:paraId="2D2CFC22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Place the first test tube with 1.0 M HCl in the water bath and wait until the temperature of the acid reaches the temperature of the water in the water bath. </w:t>
      </w:r>
    </w:p>
    <w:p w14:paraId="31D174AD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>Quickly transfer the warm HCl into the tube with the arm, put 4 cm piece of magnesium ribbon, put the bung back, and start the stopwatch.</w:t>
      </w:r>
    </w:p>
    <w:p w14:paraId="4B75DFE6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Continue timing until no more gas is given off. </w:t>
      </w:r>
    </w:p>
    <w:p w14:paraId="041B463C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>After the reaction is completed, discard the reaction mixture in the waste beaker.</w:t>
      </w:r>
    </w:p>
    <w:p w14:paraId="256230CF" w14:textId="77777777" w:rsidR="00181F2D" w:rsidRDefault="00181F2D" w:rsidP="00181F2D">
      <w:pPr>
        <w:pStyle w:val="ListParagraph"/>
        <w:numPr>
          <w:ilvl w:val="0"/>
          <w:numId w:val="25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Repeat the same experiment for two more temperatures (ideally </w:t>
      </w:r>
      <w:proofErr w:type="gramStart"/>
      <w:r>
        <w:rPr>
          <w:rFonts w:cstheme="minorHAnsi"/>
          <w:bCs/>
        </w:rPr>
        <w:t xml:space="preserve">10  </w:t>
      </w:r>
      <w:proofErr w:type="spellStart"/>
      <w:r>
        <w:rPr>
          <w:rFonts w:cstheme="minorHAnsi"/>
          <w:bCs/>
        </w:rPr>
        <w:t>degC</w:t>
      </w:r>
      <w:proofErr w:type="spellEnd"/>
      <w:proofErr w:type="gramEnd"/>
      <w:r>
        <w:rPr>
          <w:rFonts w:cstheme="minorHAnsi"/>
          <w:bCs/>
        </w:rPr>
        <w:t xml:space="preserve"> apart).</w:t>
      </w:r>
    </w:p>
    <w:p w14:paraId="42F733D7" w14:textId="77777777" w:rsidR="00181F2D" w:rsidRDefault="00181F2D" w:rsidP="00181F2D">
      <w:pPr>
        <w:rPr>
          <w:rFonts w:cstheme="minorHAnsi"/>
          <w:bCs/>
        </w:rPr>
      </w:pPr>
      <w:r>
        <w:rPr>
          <w:rFonts w:cstheme="minorHAnsi"/>
          <w:bCs/>
        </w:rPr>
        <w:t>On the separate graph paper provided, plot the graph (V</w:t>
      </w:r>
      <w:r>
        <w:rPr>
          <w:rFonts w:cstheme="minorHAnsi"/>
          <w:bCs/>
          <w:vertAlign w:val="subscript"/>
        </w:rPr>
        <w:t xml:space="preserve">H2 </w:t>
      </w:r>
      <w:r>
        <w:rPr>
          <w:rFonts w:cstheme="minorHAnsi"/>
          <w:bCs/>
        </w:rPr>
        <w:t>vs t)) showing the change in volume of H</w:t>
      </w:r>
      <w:r>
        <w:rPr>
          <w:rFonts w:cstheme="minorHAnsi"/>
          <w:bCs/>
          <w:vertAlign w:val="subscript"/>
        </w:rPr>
        <w:t>2</w:t>
      </w:r>
      <w:r>
        <w:rPr>
          <w:rFonts w:cstheme="minorHAnsi"/>
          <w:bCs/>
        </w:rPr>
        <w:t xml:space="preserve"> gas over time for each temperature. </w:t>
      </w:r>
    </w:p>
    <w:p w14:paraId="208C9341" w14:textId="77777777" w:rsidR="00181F2D" w:rsidRDefault="00181F2D" w:rsidP="00181F2D">
      <w:pPr>
        <w:rPr>
          <w:rFonts w:cstheme="minorHAnsi"/>
          <w:bCs/>
        </w:rPr>
      </w:pPr>
      <w:r>
        <w:rPr>
          <w:rFonts w:cstheme="minorHAnsi"/>
          <w:bCs/>
        </w:rPr>
        <w:t>For each concentration of HCl determine the:</w:t>
      </w:r>
    </w:p>
    <w:p w14:paraId="4BF9D76A" w14:textId="77777777" w:rsidR="00181F2D" w:rsidRDefault="00181F2D" w:rsidP="00181F2D">
      <w:pPr>
        <w:pStyle w:val="ListParagraph"/>
        <w:numPr>
          <w:ilvl w:val="0"/>
          <w:numId w:val="26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1 Average rate of reaction (between t = 0s and t = t1; use the same t1 for all concentrations. </w:t>
      </w:r>
    </w:p>
    <w:p w14:paraId="4AC9DD31" w14:textId="77777777" w:rsidR="00181F2D" w:rsidRDefault="00181F2D" w:rsidP="00181F2D">
      <w:pPr>
        <w:pStyle w:val="ListParagraph"/>
        <w:numPr>
          <w:ilvl w:val="0"/>
          <w:numId w:val="26"/>
        </w:numPr>
        <w:adjustRightInd w:val="0"/>
        <w:snapToGrid w:val="0"/>
        <w:spacing w:line="360" w:lineRule="auto"/>
        <w:rPr>
          <w:rFonts w:cstheme="minorHAnsi"/>
          <w:b/>
          <w:bCs/>
        </w:rPr>
      </w:pPr>
      <w:r>
        <w:rPr>
          <w:rFonts w:cstheme="minorHAnsi"/>
          <w:bCs/>
        </w:rPr>
        <w:t>Instantaneous rate of reaction at t = 0.</w:t>
      </w:r>
    </w:p>
    <w:p w14:paraId="3D3778EB" w14:textId="77777777" w:rsidR="00181F2D" w:rsidRDefault="00181F2D" w:rsidP="00181F2D">
      <w:pPr>
        <w:ind w:firstLine="360"/>
        <w:rPr>
          <w:rFonts w:cstheme="minorHAnsi"/>
          <w:bCs/>
        </w:rPr>
      </w:pPr>
    </w:p>
    <w:p w14:paraId="14269A3A" w14:textId="4EA24A62" w:rsidR="00181F2D" w:rsidRPr="00181F2D" w:rsidRDefault="00181F2D" w:rsidP="00181F2D">
      <w:pPr>
        <w:pStyle w:val="ListParagraph"/>
        <w:numPr>
          <w:ilvl w:val="0"/>
          <w:numId w:val="26"/>
        </w:numPr>
        <w:adjustRightInd w:val="0"/>
        <w:snapToGrid w:val="0"/>
        <w:spacing w:line="360" w:lineRule="auto"/>
        <w:rPr>
          <w:rFonts w:cstheme="minorHAnsi"/>
          <w:u w:val="single"/>
        </w:rPr>
      </w:pPr>
      <w:r w:rsidRPr="00181F2D">
        <w:rPr>
          <w:rFonts w:cstheme="minorHAnsi"/>
          <w:b/>
          <w:bCs/>
        </w:rPr>
        <w:t>Effect of the surface area of Mg on speed of H</w:t>
      </w:r>
      <w:r w:rsidRPr="00181F2D">
        <w:rPr>
          <w:rFonts w:cstheme="minorHAnsi"/>
          <w:b/>
          <w:bCs/>
          <w:vertAlign w:val="subscript"/>
        </w:rPr>
        <w:t>2</w:t>
      </w:r>
      <w:r w:rsidRPr="00181F2D">
        <w:rPr>
          <w:rFonts w:cstheme="minorHAnsi"/>
          <w:b/>
          <w:bCs/>
        </w:rPr>
        <w:t xml:space="preserve"> gas evolution</w:t>
      </w:r>
    </w:p>
    <w:p w14:paraId="27F76828" w14:textId="77777777" w:rsidR="00181F2D" w:rsidRDefault="00181F2D" w:rsidP="00181F2D">
      <w:pPr>
        <w:pStyle w:val="ListParagraph"/>
        <w:numPr>
          <w:ilvl w:val="0"/>
          <w:numId w:val="27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Use the pipette to transfer 20 mL of 1 M HCl at room temperature into the test tube with arm. </w:t>
      </w:r>
    </w:p>
    <w:p w14:paraId="59638C23" w14:textId="77777777" w:rsidR="00181F2D" w:rsidRDefault="00181F2D" w:rsidP="00181F2D">
      <w:pPr>
        <w:pStyle w:val="ListParagraph"/>
        <w:numPr>
          <w:ilvl w:val="0"/>
          <w:numId w:val="27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>Quickly add the Mg turnings into the test tube, put the bung back, and start the stopwatch.</w:t>
      </w:r>
    </w:p>
    <w:p w14:paraId="5B04111A" w14:textId="77777777" w:rsidR="00181F2D" w:rsidRDefault="00181F2D" w:rsidP="00181F2D">
      <w:pPr>
        <w:pStyle w:val="ListParagraph"/>
        <w:numPr>
          <w:ilvl w:val="0"/>
          <w:numId w:val="27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 xml:space="preserve">Continue timing until no more gas is given off. </w:t>
      </w:r>
    </w:p>
    <w:p w14:paraId="4610EBFC" w14:textId="77777777" w:rsidR="00181F2D" w:rsidRDefault="00181F2D" w:rsidP="00181F2D">
      <w:pPr>
        <w:pStyle w:val="ListParagraph"/>
        <w:numPr>
          <w:ilvl w:val="0"/>
          <w:numId w:val="27"/>
        </w:numPr>
        <w:spacing w:line="256" w:lineRule="auto"/>
        <w:rPr>
          <w:rFonts w:cstheme="minorHAnsi"/>
          <w:bCs/>
        </w:rPr>
      </w:pPr>
      <w:r>
        <w:rPr>
          <w:rFonts w:cstheme="minorHAnsi"/>
          <w:bCs/>
        </w:rPr>
        <w:t>After the reaction is completed, discard the reaction mixture in the waste beaker.</w:t>
      </w:r>
    </w:p>
    <w:p w14:paraId="1239FEB6" w14:textId="77777777" w:rsidR="00181F2D" w:rsidRDefault="00181F2D" w:rsidP="00181F2D">
      <w:pPr>
        <w:ind w:left="360"/>
        <w:rPr>
          <w:rFonts w:cstheme="minorHAnsi"/>
          <w:bCs/>
        </w:rPr>
      </w:pPr>
    </w:p>
    <w:p w14:paraId="16970E8D" w14:textId="77777777" w:rsidR="008328FA" w:rsidRPr="004D75CA" w:rsidRDefault="008328FA" w:rsidP="004D75CA">
      <w:pPr>
        <w:adjustRightInd w:val="0"/>
        <w:snapToGrid w:val="0"/>
        <w:spacing w:line="240" w:lineRule="auto"/>
        <w:rPr>
          <w:rFonts w:cstheme="minorHAnsi"/>
          <w:b/>
        </w:rPr>
      </w:pPr>
    </w:p>
    <w:p w14:paraId="224C72CF" w14:textId="77777777" w:rsidR="004D75CA" w:rsidRPr="004D75CA" w:rsidRDefault="004D75CA" w:rsidP="00542BE2">
      <w:pPr>
        <w:rPr>
          <w:b/>
          <w:bCs/>
          <w:lang w:eastAsia="en-GB"/>
        </w:rPr>
      </w:pPr>
    </w:p>
    <w:p w14:paraId="4158780B" w14:textId="77777777" w:rsidR="006C0E9D" w:rsidRPr="006C0E9D" w:rsidRDefault="006C0E9D" w:rsidP="006C0E9D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C0E9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547E249" w14:textId="7A02210C" w:rsidR="00DD50CC" w:rsidRPr="009F4B57" w:rsidRDefault="00DD50CC" w:rsidP="004C3438"/>
    <w:sectPr w:rsidR="00DD50CC" w:rsidRPr="009F4B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62601"/>
    <w:multiLevelType w:val="multilevel"/>
    <w:tmpl w:val="6A2C8484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0F596D38"/>
    <w:multiLevelType w:val="hybridMultilevel"/>
    <w:tmpl w:val="75E08A3E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178D25F3"/>
    <w:multiLevelType w:val="multilevel"/>
    <w:tmpl w:val="4DB6C12C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2C7ED0"/>
    <w:multiLevelType w:val="hybridMultilevel"/>
    <w:tmpl w:val="9474A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1855A4"/>
    <w:multiLevelType w:val="multilevel"/>
    <w:tmpl w:val="89CE235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73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6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9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6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30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7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404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776" w:hanging="1800"/>
      </w:pPr>
      <w:rPr>
        <w:rFonts w:hint="default"/>
      </w:rPr>
    </w:lvl>
  </w:abstractNum>
  <w:abstractNum w:abstractNumId="7" w15:restartNumberingAfterBreak="0">
    <w:nsid w:val="26DA2420"/>
    <w:multiLevelType w:val="multilevel"/>
    <w:tmpl w:val="445AC024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36824F43"/>
    <w:multiLevelType w:val="hybridMultilevel"/>
    <w:tmpl w:val="0F8A87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0B0515"/>
    <w:multiLevelType w:val="hybridMultilevel"/>
    <w:tmpl w:val="3A1EF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814476"/>
    <w:multiLevelType w:val="multilevel"/>
    <w:tmpl w:val="7158CF04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1" w15:restartNumberingAfterBreak="0">
    <w:nsid w:val="3DEC546B"/>
    <w:multiLevelType w:val="hybridMultilevel"/>
    <w:tmpl w:val="925A1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870A43"/>
    <w:multiLevelType w:val="hybridMultilevel"/>
    <w:tmpl w:val="B944E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312C14"/>
    <w:multiLevelType w:val="hybridMultilevel"/>
    <w:tmpl w:val="86889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82269F"/>
    <w:multiLevelType w:val="hybridMultilevel"/>
    <w:tmpl w:val="CC14900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165E3F"/>
    <w:multiLevelType w:val="multilevel"/>
    <w:tmpl w:val="A0E063C0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4BFA6F3C"/>
    <w:multiLevelType w:val="hybridMultilevel"/>
    <w:tmpl w:val="CC14900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E02269"/>
    <w:multiLevelType w:val="hybridMultilevel"/>
    <w:tmpl w:val="CC149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196234C"/>
    <w:multiLevelType w:val="multilevel"/>
    <w:tmpl w:val="C464D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7F238B6"/>
    <w:multiLevelType w:val="multilevel"/>
    <w:tmpl w:val="DC7C2EFE"/>
    <w:lvl w:ilvl="0">
      <w:start w:val="1"/>
      <w:numFmt w:val="decimal"/>
      <w:lvlText w:val="%1.0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43B6D13"/>
    <w:multiLevelType w:val="multilevel"/>
    <w:tmpl w:val="63D8E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9C16EAD"/>
    <w:multiLevelType w:val="hybridMultilevel"/>
    <w:tmpl w:val="5BCE7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CA552CD"/>
    <w:multiLevelType w:val="hybridMultilevel"/>
    <w:tmpl w:val="1F9602A8"/>
    <w:lvl w:ilvl="0" w:tplc="2B06E3C2">
      <w:start w:val="1"/>
      <w:numFmt w:val="upperRoman"/>
      <w:lvlText w:val="%1."/>
      <w:lvlJc w:val="left"/>
      <w:pPr>
        <w:ind w:left="1080" w:hanging="720"/>
      </w:pPr>
      <w:rPr>
        <w:b/>
        <w:strike w:val="0"/>
        <w:dstrike w:val="0"/>
        <w:u w:val="none"/>
        <w:effect w:val="none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03867E7"/>
    <w:multiLevelType w:val="hybridMultilevel"/>
    <w:tmpl w:val="9D007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230DA4"/>
    <w:multiLevelType w:val="hybridMultilevel"/>
    <w:tmpl w:val="52F2681A"/>
    <w:lvl w:ilvl="0" w:tplc="C906A736">
      <w:start w:val="2"/>
      <w:numFmt w:val="decimal"/>
      <w:lvlText w:val="%1."/>
      <w:lvlJc w:val="left"/>
      <w:pPr>
        <w:ind w:left="1440" w:hanging="36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C616F65"/>
    <w:multiLevelType w:val="multilevel"/>
    <w:tmpl w:val="FB3255E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8" w15:restartNumberingAfterBreak="0">
    <w:nsid w:val="7EC63E9F"/>
    <w:multiLevelType w:val="hybridMultilevel"/>
    <w:tmpl w:val="4E42B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0910912">
    <w:abstractNumId w:val="27"/>
  </w:num>
  <w:num w:numId="2" w16cid:durableId="1393236506">
    <w:abstractNumId w:val="8"/>
  </w:num>
  <w:num w:numId="3" w16cid:durableId="1987513522">
    <w:abstractNumId w:val="12"/>
  </w:num>
  <w:num w:numId="4" w16cid:durableId="1435250410">
    <w:abstractNumId w:val="2"/>
  </w:num>
  <w:num w:numId="5" w16cid:durableId="1774200683">
    <w:abstractNumId w:val="28"/>
  </w:num>
  <w:num w:numId="6" w16cid:durableId="1925601146">
    <w:abstractNumId w:val="11"/>
  </w:num>
  <w:num w:numId="7" w16cid:durableId="1433937183">
    <w:abstractNumId w:val="13"/>
  </w:num>
  <w:num w:numId="8" w16cid:durableId="85002586">
    <w:abstractNumId w:val="25"/>
  </w:num>
  <w:num w:numId="9" w16cid:durableId="721683057">
    <w:abstractNumId w:val="23"/>
  </w:num>
  <w:num w:numId="10" w16cid:durableId="572668415">
    <w:abstractNumId w:val="9"/>
  </w:num>
  <w:num w:numId="11" w16cid:durableId="741100115">
    <w:abstractNumId w:val="5"/>
  </w:num>
  <w:num w:numId="12" w16cid:durableId="1842506618">
    <w:abstractNumId w:val="18"/>
  </w:num>
  <w:num w:numId="13" w16cid:durableId="541745853">
    <w:abstractNumId w:val="3"/>
  </w:num>
  <w:num w:numId="14" w16cid:durableId="1968583551">
    <w:abstractNumId w:val="22"/>
  </w:num>
  <w:num w:numId="15" w16cid:durableId="1241015999">
    <w:abstractNumId w:val="6"/>
  </w:num>
  <w:num w:numId="16" w16cid:durableId="450126700">
    <w:abstractNumId w:val="15"/>
  </w:num>
  <w:num w:numId="17" w16cid:durableId="1050345811">
    <w:abstractNumId w:val="10"/>
  </w:num>
  <w:num w:numId="18" w16cid:durableId="323554195">
    <w:abstractNumId w:val="1"/>
  </w:num>
  <w:num w:numId="19" w16cid:durableId="255021670">
    <w:abstractNumId w:val="19"/>
  </w:num>
  <w:num w:numId="20" w16cid:durableId="1706590129">
    <w:abstractNumId w:val="7"/>
  </w:num>
  <w:num w:numId="21" w16cid:durableId="1028870150">
    <w:abstractNumId w:val="2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2" w16cid:durableId="1264462425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 w16cid:durableId="633368799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 w16cid:durableId="1601335909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 w16cid:durableId="1784956049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 w16cid:durableId="1004747986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2074355405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 w16cid:durableId="90880968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1801805045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28D"/>
    <w:rsid w:val="00004C8D"/>
    <w:rsid w:val="00013496"/>
    <w:rsid w:val="00014218"/>
    <w:rsid w:val="00044DCA"/>
    <w:rsid w:val="000461D2"/>
    <w:rsid w:val="000627E2"/>
    <w:rsid w:val="0006739B"/>
    <w:rsid w:val="000834DB"/>
    <w:rsid w:val="000D26DC"/>
    <w:rsid w:val="000E6E8E"/>
    <w:rsid w:val="00117257"/>
    <w:rsid w:val="00135914"/>
    <w:rsid w:val="001459A7"/>
    <w:rsid w:val="0015296B"/>
    <w:rsid w:val="0016000D"/>
    <w:rsid w:val="001612BE"/>
    <w:rsid w:val="00170485"/>
    <w:rsid w:val="001750D3"/>
    <w:rsid w:val="001757D7"/>
    <w:rsid w:val="00181F2D"/>
    <w:rsid w:val="00191837"/>
    <w:rsid w:val="001958CA"/>
    <w:rsid w:val="001962CF"/>
    <w:rsid w:val="001B64AB"/>
    <w:rsid w:val="001C780B"/>
    <w:rsid w:val="001E69D9"/>
    <w:rsid w:val="00214496"/>
    <w:rsid w:val="00215C7F"/>
    <w:rsid w:val="002336DE"/>
    <w:rsid w:val="0025512B"/>
    <w:rsid w:val="00281ACC"/>
    <w:rsid w:val="002A7DDE"/>
    <w:rsid w:val="002B1F26"/>
    <w:rsid w:val="002B5165"/>
    <w:rsid w:val="002D00E3"/>
    <w:rsid w:val="002D11F5"/>
    <w:rsid w:val="002E1424"/>
    <w:rsid w:val="002F122B"/>
    <w:rsid w:val="00302118"/>
    <w:rsid w:val="003370BD"/>
    <w:rsid w:val="0034239C"/>
    <w:rsid w:val="003541A5"/>
    <w:rsid w:val="00363A5F"/>
    <w:rsid w:val="00387231"/>
    <w:rsid w:val="003A2DBC"/>
    <w:rsid w:val="003A5FD0"/>
    <w:rsid w:val="003C65CE"/>
    <w:rsid w:val="003D1A3A"/>
    <w:rsid w:val="003E1E5D"/>
    <w:rsid w:val="003E328D"/>
    <w:rsid w:val="003F0B75"/>
    <w:rsid w:val="003F2A28"/>
    <w:rsid w:val="0040746B"/>
    <w:rsid w:val="00410148"/>
    <w:rsid w:val="00412AFF"/>
    <w:rsid w:val="004418A6"/>
    <w:rsid w:val="00446884"/>
    <w:rsid w:val="004500CE"/>
    <w:rsid w:val="004626F1"/>
    <w:rsid w:val="00481A45"/>
    <w:rsid w:val="0048582A"/>
    <w:rsid w:val="0049080F"/>
    <w:rsid w:val="00495C34"/>
    <w:rsid w:val="00496A93"/>
    <w:rsid w:val="004A18F2"/>
    <w:rsid w:val="004A499A"/>
    <w:rsid w:val="004A5CD6"/>
    <w:rsid w:val="004A6E17"/>
    <w:rsid w:val="004B1070"/>
    <w:rsid w:val="004C2426"/>
    <w:rsid w:val="004C3438"/>
    <w:rsid w:val="004D331C"/>
    <w:rsid w:val="004D75CA"/>
    <w:rsid w:val="00506611"/>
    <w:rsid w:val="005175BA"/>
    <w:rsid w:val="00542BE2"/>
    <w:rsid w:val="00554BAC"/>
    <w:rsid w:val="00561FEC"/>
    <w:rsid w:val="005704C1"/>
    <w:rsid w:val="00585E42"/>
    <w:rsid w:val="00586897"/>
    <w:rsid w:val="005B3C7F"/>
    <w:rsid w:val="005B4FB6"/>
    <w:rsid w:val="005B5282"/>
    <w:rsid w:val="005C3492"/>
    <w:rsid w:val="005D5693"/>
    <w:rsid w:val="005D599A"/>
    <w:rsid w:val="005E2B02"/>
    <w:rsid w:val="0060109B"/>
    <w:rsid w:val="00602524"/>
    <w:rsid w:val="00612495"/>
    <w:rsid w:val="00614F27"/>
    <w:rsid w:val="0062061B"/>
    <w:rsid w:val="0063227A"/>
    <w:rsid w:val="00653498"/>
    <w:rsid w:val="00667EB6"/>
    <w:rsid w:val="0068160B"/>
    <w:rsid w:val="00690958"/>
    <w:rsid w:val="006B6620"/>
    <w:rsid w:val="006B7961"/>
    <w:rsid w:val="006C0E9D"/>
    <w:rsid w:val="006D11F0"/>
    <w:rsid w:val="006D1502"/>
    <w:rsid w:val="006F5EF0"/>
    <w:rsid w:val="00711956"/>
    <w:rsid w:val="007234BC"/>
    <w:rsid w:val="007966F2"/>
    <w:rsid w:val="007C1B38"/>
    <w:rsid w:val="007D64EC"/>
    <w:rsid w:val="007F6548"/>
    <w:rsid w:val="00804ED2"/>
    <w:rsid w:val="008065A9"/>
    <w:rsid w:val="00816D55"/>
    <w:rsid w:val="00820DC1"/>
    <w:rsid w:val="00824A75"/>
    <w:rsid w:val="00827BF8"/>
    <w:rsid w:val="00831A68"/>
    <w:rsid w:val="008328FA"/>
    <w:rsid w:val="008343A5"/>
    <w:rsid w:val="00840646"/>
    <w:rsid w:val="00843D0A"/>
    <w:rsid w:val="008651AD"/>
    <w:rsid w:val="00873440"/>
    <w:rsid w:val="00894D1F"/>
    <w:rsid w:val="008B2BFA"/>
    <w:rsid w:val="0091113B"/>
    <w:rsid w:val="00945951"/>
    <w:rsid w:val="00971542"/>
    <w:rsid w:val="009765D2"/>
    <w:rsid w:val="009A7EA5"/>
    <w:rsid w:val="009B1A7B"/>
    <w:rsid w:val="009C6716"/>
    <w:rsid w:val="009E0388"/>
    <w:rsid w:val="009F3D84"/>
    <w:rsid w:val="009F4A7F"/>
    <w:rsid w:val="009F4B57"/>
    <w:rsid w:val="00A0116D"/>
    <w:rsid w:val="00A4659A"/>
    <w:rsid w:val="00A54B4D"/>
    <w:rsid w:val="00A74B8D"/>
    <w:rsid w:val="00A7620D"/>
    <w:rsid w:val="00A855E0"/>
    <w:rsid w:val="00AE7B57"/>
    <w:rsid w:val="00B23FB0"/>
    <w:rsid w:val="00B344CB"/>
    <w:rsid w:val="00B34B55"/>
    <w:rsid w:val="00B466E3"/>
    <w:rsid w:val="00B556C4"/>
    <w:rsid w:val="00B57E3C"/>
    <w:rsid w:val="00B8272A"/>
    <w:rsid w:val="00B977B6"/>
    <w:rsid w:val="00BA74EA"/>
    <w:rsid w:val="00BC6BB3"/>
    <w:rsid w:val="00BE12E2"/>
    <w:rsid w:val="00BE3C19"/>
    <w:rsid w:val="00C00533"/>
    <w:rsid w:val="00C13921"/>
    <w:rsid w:val="00C1479A"/>
    <w:rsid w:val="00C21E7A"/>
    <w:rsid w:val="00C23807"/>
    <w:rsid w:val="00C30E47"/>
    <w:rsid w:val="00C53FE8"/>
    <w:rsid w:val="00C8225D"/>
    <w:rsid w:val="00C85A4A"/>
    <w:rsid w:val="00CA48D1"/>
    <w:rsid w:val="00CB0184"/>
    <w:rsid w:val="00CB4E2B"/>
    <w:rsid w:val="00CC642D"/>
    <w:rsid w:val="00CC7354"/>
    <w:rsid w:val="00CD5545"/>
    <w:rsid w:val="00D141CA"/>
    <w:rsid w:val="00D2184D"/>
    <w:rsid w:val="00D22839"/>
    <w:rsid w:val="00D34499"/>
    <w:rsid w:val="00D55D09"/>
    <w:rsid w:val="00D6096F"/>
    <w:rsid w:val="00D803B9"/>
    <w:rsid w:val="00D8172D"/>
    <w:rsid w:val="00D81988"/>
    <w:rsid w:val="00D83877"/>
    <w:rsid w:val="00DC2889"/>
    <w:rsid w:val="00DC7F07"/>
    <w:rsid w:val="00DD50CC"/>
    <w:rsid w:val="00E13F2D"/>
    <w:rsid w:val="00E22E58"/>
    <w:rsid w:val="00E27663"/>
    <w:rsid w:val="00E41E3B"/>
    <w:rsid w:val="00E42AA3"/>
    <w:rsid w:val="00E54870"/>
    <w:rsid w:val="00E76C7D"/>
    <w:rsid w:val="00E8044A"/>
    <w:rsid w:val="00EB7884"/>
    <w:rsid w:val="00ED00BE"/>
    <w:rsid w:val="00ED0988"/>
    <w:rsid w:val="00ED23AC"/>
    <w:rsid w:val="00ED4056"/>
    <w:rsid w:val="00ED735E"/>
    <w:rsid w:val="00EE0286"/>
    <w:rsid w:val="00F022F4"/>
    <w:rsid w:val="00F10899"/>
    <w:rsid w:val="00F11C81"/>
    <w:rsid w:val="00F16E14"/>
    <w:rsid w:val="00F202B9"/>
    <w:rsid w:val="00F23B96"/>
    <w:rsid w:val="00F6612C"/>
    <w:rsid w:val="00F71689"/>
    <w:rsid w:val="00FB6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E77D4"/>
  <w15:chartTrackingRefBased/>
  <w15:docId w15:val="{3609FB8E-F417-4E5C-999C-1195DAD19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2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32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32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2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2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2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2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2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2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2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E32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E32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2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2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2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2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2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2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2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2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2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2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2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2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2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2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2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2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28D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F4B5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C343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3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38"/>
    <w:rPr>
      <w:color w:val="467886" w:themeColor="hyperlink"/>
      <w:u w:val="single"/>
    </w:rPr>
  </w:style>
  <w:style w:type="character" w:customStyle="1" w:styleId="mord">
    <w:name w:val="mord"/>
    <w:basedOn w:val="DefaultParagraphFont"/>
    <w:rsid w:val="00215C7F"/>
  </w:style>
  <w:style w:type="character" w:customStyle="1" w:styleId="mrel">
    <w:name w:val="mrel"/>
    <w:basedOn w:val="DefaultParagraphFont"/>
    <w:rsid w:val="00215C7F"/>
  </w:style>
  <w:style w:type="character" w:customStyle="1" w:styleId="mopen">
    <w:name w:val="mopen"/>
    <w:basedOn w:val="DefaultParagraphFont"/>
    <w:rsid w:val="00215C7F"/>
  </w:style>
  <w:style w:type="character" w:customStyle="1" w:styleId="vlist-s">
    <w:name w:val="vlist-s"/>
    <w:basedOn w:val="DefaultParagraphFont"/>
    <w:rsid w:val="00215C7F"/>
  </w:style>
  <w:style w:type="character" w:customStyle="1" w:styleId="mclose">
    <w:name w:val="mclose"/>
    <w:basedOn w:val="DefaultParagraphFont"/>
    <w:rsid w:val="00215C7F"/>
  </w:style>
  <w:style w:type="character" w:customStyle="1" w:styleId="katex-mathml">
    <w:name w:val="katex-mathml"/>
    <w:basedOn w:val="DefaultParagraphFont"/>
    <w:rsid w:val="00135914"/>
  </w:style>
  <w:style w:type="character" w:customStyle="1" w:styleId="mbin">
    <w:name w:val="mbin"/>
    <w:basedOn w:val="DefaultParagraphFont"/>
    <w:rsid w:val="00CB0184"/>
  </w:style>
  <w:style w:type="paragraph" w:styleId="TOC3">
    <w:name w:val="toc 3"/>
    <w:basedOn w:val="Normal"/>
    <w:next w:val="Normal"/>
    <w:autoRedefine/>
    <w:uiPriority w:val="39"/>
    <w:unhideWhenUsed/>
    <w:rsid w:val="00A0116D"/>
    <w:pPr>
      <w:spacing w:after="100"/>
      <w:ind w:left="480"/>
    </w:pPr>
  </w:style>
  <w:style w:type="paragraph" w:styleId="NormalWeb">
    <w:name w:val="Normal (Web)"/>
    <w:basedOn w:val="Normal"/>
    <w:uiPriority w:val="99"/>
    <w:semiHidden/>
    <w:unhideWhenUsed/>
    <w:rsid w:val="00EB78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EB78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3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2844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219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89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66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24371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25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6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38407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539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65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6801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75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22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4247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89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87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39745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2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806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7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1019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17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63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science/reaction-rate" TargetMode="External"/><Relationship Id="rId13" Type="http://schemas.openxmlformats.org/officeDocument/2006/relationships/hyperlink" Target="https://imemg.org/wp-content/uploads/2019/11/22200-paper-O202-Results-of-IEMRM.pdf" TargetMode="External"/><Relationship Id="rId3" Type="http://schemas.openxmlformats.org/officeDocument/2006/relationships/settings" Target="settings.xml"/><Relationship Id="rId7" Type="http://schemas.openxmlformats.org/officeDocument/2006/relationships/chart" Target="charts/chart3.xml"/><Relationship Id="rId12" Type="http://schemas.openxmlformats.org/officeDocument/2006/relationships/hyperlink" Target="https://www.britannica.com/science/Arrhenius-equatio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chart" Target="charts/chart2.xml"/><Relationship Id="rId11" Type="http://schemas.openxmlformats.org/officeDocument/2006/relationships/hyperlink" Target="https://chem.libretexts.org/Bookshelves/General_Chemistry/Chemistry_1e_(OpenSTAX)/12%3A_Kinetics/12.3%3A_Rate_Laws" TargetMode="External"/><Relationship Id="rId5" Type="http://schemas.openxmlformats.org/officeDocument/2006/relationships/chart" Target="charts/chart1.xml"/><Relationship Id="rId15" Type="http://schemas.openxmlformats.org/officeDocument/2006/relationships/fontTable" Target="fontTable.xml"/><Relationship Id="rId10" Type="http://schemas.openxmlformats.org/officeDocument/2006/relationships/hyperlink" Target="https://chem.libretexts.org/Courses/Brevard_College/CHE_104%3A_Principles_of_Chemistry_II/05%3A_Reaction_Rates/5.07%3A_Factors_Affecting_Reaction_Rates#:~:text=We%20can%20identify%20five%20factors%20that%20affect%20th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annica.com/science/collision-theory-chemistry" TargetMode="External"/><Relationship Id="rId14" Type="http://schemas.openxmlformats.org/officeDocument/2006/relationships/hyperlink" Target="https://courseware.cutm.ac.in/wp-content/uploads/2023/01/kinetics-of-explosion-activation-energy-_-rate-of-reaction.pdf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13851_student_uwtsd_ac_uk/Documents/Attachments/Lab%20Results.ods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13851_student_uwtsd_ac_uk/Documents/Attachments/Lab%20Results.ods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13851_student_uwtsd_ac_uk/Documents/Attachments/Lab%20Results.ods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Experiment</a:t>
            </a:r>
            <a:r>
              <a:rPr lang="en-GB" baseline="0"/>
              <a:t> 1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0.5 mol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Sheet1!$A$2:$A$27</c:f>
              <c:strCache>
                <c:ptCount val="26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</c:strCache>
            </c:strRef>
          </c:cat>
          <c:val>
            <c:numRef>
              <c:f>Sheet1!$B$2:$B$27</c:f>
              <c:numCache>
                <c:formatCode>General</c:formatCode>
                <c:ptCount val="26"/>
                <c:pt idx="0">
                  <c:v>0</c:v>
                </c:pt>
                <c:pt idx="1">
                  <c:v>98</c:v>
                </c:pt>
                <c:pt idx="2">
                  <c:v>97</c:v>
                </c:pt>
                <c:pt idx="3">
                  <c:v>96</c:v>
                </c:pt>
                <c:pt idx="4">
                  <c:v>94</c:v>
                </c:pt>
                <c:pt idx="5">
                  <c:v>93</c:v>
                </c:pt>
                <c:pt idx="6">
                  <c:v>92</c:v>
                </c:pt>
                <c:pt idx="7">
                  <c:v>91</c:v>
                </c:pt>
                <c:pt idx="8">
                  <c:v>90</c:v>
                </c:pt>
                <c:pt idx="9">
                  <c:v>87</c:v>
                </c:pt>
                <c:pt idx="10">
                  <c:v>86</c:v>
                </c:pt>
                <c:pt idx="11">
                  <c:v>85</c:v>
                </c:pt>
                <c:pt idx="12">
                  <c:v>84</c:v>
                </c:pt>
                <c:pt idx="13">
                  <c:v>82</c:v>
                </c:pt>
                <c:pt idx="14">
                  <c:v>81</c:v>
                </c:pt>
                <c:pt idx="15">
                  <c:v>80</c:v>
                </c:pt>
                <c:pt idx="16">
                  <c:v>79</c:v>
                </c:pt>
                <c:pt idx="17">
                  <c:v>76</c:v>
                </c:pt>
                <c:pt idx="18">
                  <c:v>75</c:v>
                </c:pt>
                <c:pt idx="19">
                  <c:v>73</c:v>
                </c:pt>
                <c:pt idx="20" formatCode="hh&quot;:&quot;mm">
                  <c:v>0.74097222222222225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14D-464A-AF0A-87268BBE3D9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1.0 mol (strip)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Sheet1!$A$2:$A$27</c:f>
              <c:strCache>
                <c:ptCount val="26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</c:strCache>
            </c:strRef>
          </c:cat>
          <c:val>
            <c:numRef>
              <c:f>Sheet1!$C$2:$C$27</c:f>
              <c:numCache>
                <c:formatCode>General</c:formatCode>
                <c:ptCount val="26"/>
                <c:pt idx="0">
                  <c:v>0</c:v>
                </c:pt>
                <c:pt idx="1">
                  <c:v>94</c:v>
                </c:pt>
                <c:pt idx="2">
                  <c:v>78</c:v>
                </c:pt>
                <c:pt idx="3">
                  <c:v>72</c:v>
                </c:pt>
                <c:pt idx="4">
                  <c:v>65</c:v>
                </c:pt>
                <c:pt idx="5">
                  <c:v>59</c:v>
                </c:pt>
                <c:pt idx="6">
                  <c:v>54</c:v>
                </c:pt>
                <c:pt idx="7">
                  <c:v>48</c:v>
                </c:pt>
                <c:pt idx="8">
                  <c:v>44</c:v>
                </c:pt>
                <c:pt idx="9">
                  <c:v>40</c:v>
                </c:pt>
                <c:pt idx="10">
                  <c:v>37</c:v>
                </c:pt>
                <c:pt idx="11">
                  <c:v>33</c:v>
                </c:pt>
                <c:pt idx="12">
                  <c:v>31</c:v>
                </c:pt>
                <c:pt idx="13">
                  <c:v>30</c:v>
                </c:pt>
                <c:pt idx="14">
                  <c:v>29</c:v>
                </c:pt>
                <c:pt idx="15">
                  <c:v>29</c:v>
                </c:pt>
                <c:pt idx="16">
                  <c:v>27</c:v>
                </c:pt>
                <c:pt idx="17">
                  <c:v>26</c:v>
                </c:pt>
                <c:pt idx="18">
                  <c:v>26</c:v>
                </c:pt>
                <c:pt idx="19">
                  <c:v>25</c:v>
                </c:pt>
                <c:pt idx="20">
                  <c:v>25</c:v>
                </c:pt>
                <c:pt idx="21">
                  <c:v>24</c:v>
                </c:pt>
                <c:pt idx="22">
                  <c:v>24</c:v>
                </c:pt>
                <c:pt idx="23">
                  <c:v>24</c:v>
                </c:pt>
                <c:pt idx="24">
                  <c:v>24</c:v>
                </c:pt>
                <c:pt idx="25">
                  <c:v>24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14D-464A-AF0A-87268BBE3D96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1.5 mol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strRef>
              <c:f>Sheet1!$A$2:$A$27</c:f>
              <c:strCache>
                <c:ptCount val="26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</c:strCache>
            </c:strRef>
          </c:cat>
          <c:val>
            <c:numRef>
              <c:f>Sheet1!$D$2:$D$27</c:f>
              <c:numCache>
                <c:formatCode>General</c:formatCode>
                <c:ptCount val="26"/>
                <c:pt idx="0">
                  <c:v>0</c:v>
                </c:pt>
                <c:pt idx="1">
                  <c:v>73</c:v>
                </c:pt>
                <c:pt idx="2">
                  <c:v>50</c:v>
                </c:pt>
                <c:pt idx="3">
                  <c:v>36</c:v>
                </c:pt>
                <c:pt idx="4">
                  <c:v>28</c:v>
                </c:pt>
                <c:pt idx="5">
                  <c:v>25</c:v>
                </c:pt>
                <c:pt idx="6">
                  <c:v>22</c:v>
                </c:pt>
                <c:pt idx="7">
                  <c:v>20</c:v>
                </c:pt>
                <c:pt idx="8">
                  <c:v>17</c:v>
                </c:pt>
                <c:pt idx="9">
                  <c:v>15</c:v>
                </c:pt>
                <c:pt idx="10">
                  <c:v>12</c:v>
                </c:pt>
                <c:pt idx="11">
                  <c:v>11</c:v>
                </c:pt>
                <c:pt idx="12">
                  <c:v>10</c:v>
                </c:pt>
                <c:pt idx="13">
                  <c:v>10</c:v>
                </c:pt>
                <c:pt idx="14" formatCode="hh&quot;:&quot;mm">
                  <c:v>9.0972222222222218E-2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F14D-464A-AF0A-87268BBE3D96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2 mol</c:v>
                </c:pt>
              </c:strCache>
            </c:strRef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strRef>
              <c:f>Sheet1!$A$2:$A$27</c:f>
              <c:strCache>
                <c:ptCount val="26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</c:strCache>
            </c:strRef>
          </c:cat>
          <c:val>
            <c:numRef>
              <c:f>Sheet1!$E$2:$E$27</c:f>
              <c:numCache>
                <c:formatCode>General</c:formatCode>
                <c:ptCount val="26"/>
                <c:pt idx="0">
                  <c:v>0</c:v>
                </c:pt>
                <c:pt idx="1">
                  <c:v>68</c:v>
                </c:pt>
                <c:pt idx="2">
                  <c:v>40</c:v>
                </c:pt>
                <c:pt idx="3">
                  <c:v>36</c:v>
                </c:pt>
                <c:pt idx="4">
                  <c:v>24</c:v>
                </c:pt>
                <c:pt idx="5">
                  <c:v>20</c:v>
                </c:pt>
                <c:pt idx="6">
                  <c:v>13</c:v>
                </c:pt>
                <c:pt idx="7">
                  <c:v>10</c:v>
                </c:pt>
                <c:pt idx="8">
                  <c:v>6</c:v>
                </c:pt>
                <c:pt idx="9">
                  <c:v>5</c:v>
                </c:pt>
                <c:pt idx="10">
                  <c:v>5</c:v>
                </c:pt>
                <c:pt idx="11" formatCode="hh&quot;:&quot;mm">
                  <c:v>7.0833333333333331E-2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F14D-464A-AF0A-87268BBE3D9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024763984"/>
        <c:axId val="1024763024"/>
      </c:lineChart>
      <c:catAx>
        <c:axId val="102476398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4763024"/>
        <c:crosses val="autoZero"/>
        <c:auto val="1"/>
        <c:lblAlgn val="ctr"/>
        <c:lblOffset val="100"/>
        <c:noMultiLvlLbl val="0"/>
      </c:catAx>
      <c:valAx>
        <c:axId val="10247630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 of H2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47639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Experiment</a:t>
            </a:r>
            <a:r>
              <a:rPr lang="en-GB" baseline="0"/>
              <a:t> 2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Sheet1!$C$1</c:f>
              <c:strCache>
                <c:ptCount val="1"/>
                <c:pt idx="0">
                  <c:v>1.0 mol (strip)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Sheet1!$A$2:$A$28</c:f>
              <c:strCache>
                <c:ptCount val="27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</c:strCache>
            </c:strRef>
          </c:cat>
          <c:val>
            <c:numRef>
              <c:f>Sheet1!$C$2:$C$28</c:f>
              <c:numCache>
                <c:formatCode>General</c:formatCode>
                <c:ptCount val="27"/>
                <c:pt idx="0">
                  <c:v>0</c:v>
                </c:pt>
                <c:pt idx="1">
                  <c:v>94</c:v>
                </c:pt>
                <c:pt idx="2">
                  <c:v>78</c:v>
                </c:pt>
                <c:pt idx="3">
                  <c:v>72</c:v>
                </c:pt>
                <c:pt idx="4">
                  <c:v>65</c:v>
                </c:pt>
                <c:pt idx="5">
                  <c:v>59</c:v>
                </c:pt>
                <c:pt idx="6">
                  <c:v>54</c:v>
                </c:pt>
                <c:pt idx="7">
                  <c:v>48</c:v>
                </c:pt>
                <c:pt idx="8">
                  <c:v>44</c:v>
                </c:pt>
                <c:pt idx="9">
                  <c:v>40</c:v>
                </c:pt>
                <c:pt idx="10">
                  <c:v>37</c:v>
                </c:pt>
                <c:pt idx="11">
                  <c:v>33</c:v>
                </c:pt>
                <c:pt idx="12">
                  <c:v>31</c:v>
                </c:pt>
                <c:pt idx="13">
                  <c:v>30</c:v>
                </c:pt>
                <c:pt idx="14">
                  <c:v>29</c:v>
                </c:pt>
                <c:pt idx="15">
                  <c:v>29</c:v>
                </c:pt>
                <c:pt idx="16">
                  <c:v>27</c:v>
                </c:pt>
                <c:pt idx="17">
                  <c:v>26</c:v>
                </c:pt>
                <c:pt idx="18">
                  <c:v>26</c:v>
                </c:pt>
                <c:pt idx="19">
                  <c:v>25</c:v>
                </c:pt>
                <c:pt idx="20">
                  <c:v>25</c:v>
                </c:pt>
                <c:pt idx="21">
                  <c:v>24</c:v>
                </c:pt>
                <c:pt idx="22">
                  <c:v>24</c:v>
                </c:pt>
                <c:pt idx="23">
                  <c:v>24</c:v>
                </c:pt>
                <c:pt idx="24">
                  <c:v>24</c:v>
                </c:pt>
                <c:pt idx="25">
                  <c:v>24</c:v>
                </c:pt>
                <c:pt idx="26" formatCode="hh&quot;:&quot;mm">
                  <c:v>0.1875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F5F-40A8-B885-6F03739212C5}"/>
            </c:ext>
          </c:extLst>
        </c:ser>
        <c:ser>
          <c:idx val="1"/>
          <c:order val="1"/>
          <c:tx>
            <c:strRef>
              <c:f>Sheet1!$F$1</c:f>
              <c:strCache>
                <c:ptCount val="1"/>
                <c:pt idx="0">
                  <c:v>1.0 mol (33C)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Sheet1!$A$2:$A$28</c:f>
              <c:strCache>
                <c:ptCount val="27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</c:strCache>
            </c:strRef>
          </c:cat>
          <c:val>
            <c:numRef>
              <c:f>Sheet1!$F$2:$F$20</c:f>
              <c:numCache>
                <c:formatCode>General</c:formatCode>
                <c:ptCount val="19"/>
                <c:pt idx="0">
                  <c:v>0</c:v>
                </c:pt>
                <c:pt idx="1">
                  <c:v>80</c:v>
                </c:pt>
                <c:pt idx="2">
                  <c:v>64</c:v>
                </c:pt>
                <c:pt idx="3">
                  <c:v>53</c:v>
                </c:pt>
                <c:pt idx="4">
                  <c:v>42</c:v>
                </c:pt>
                <c:pt idx="5">
                  <c:v>38</c:v>
                </c:pt>
                <c:pt idx="6">
                  <c:v>37</c:v>
                </c:pt>
                <c:pt idx="7">
                  <c:v>31</c:v>
                </c:pt>
                <c:pt idx="8">
                  <c:v>28</c:v>
                </c:pt>
                <c:pt idx="9">
                  <c:v>26</c:v>
                </c:pt>
                <c:pt idx="10">
                  <c:v>25</c:v>
                </c:pt>
                <c:pt idx="11">
                  <c:v>24</c:v>
                </c:pt>
                <c:pt idx="12">
                  <c:v>23</c:v>
                </c:pt>
                <c:pt idx="13">
                  <c:v>23</c:v>
                </c:pt>
                <c:pt idx="14">
                  <c:v>22</c:v>
                </c:pt>
                <c:pt idx="15">
                  <c:v>22</c:v>
                </c:pt>
                <c:pt idx="16">
                  <c:v>21</c:v>
                </c:pt>
                <c:pt idx="17">
                  <c:v>20</c:v>
                </c:pt>
                <c:pt idx="18" formatCode="hh&quot;:&quot;mm">
                  <c:v>0.12430555555555556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F5F-40A8-B885-6F03739212C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918729823"/>
        <c:axId val="918728863"/>
      </c:lineChart>
      <c:catAx>
        <c:axId val="91872982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728863"/>
        <c:crosses val="autoZero"/>
        <c:auto val="1"/>
        <c:lblAlgn val="ctr"/>
        <c:lblOffset val="100"/>
        <c:noMultiLvlLbl val="0"/>
      </c:catAx>
      <c:valAx>
        <c:axId val="9187288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 H2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72982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Experiment</a:t>
            </a:r>
            <a:r>
              <a:rPr lang="en-GB" baseline="0"/>
              <a:t> 3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Sheet1!$C$1</c:f>
              <c:strCache>
                <c:ptCount val="1"/>
                <c:pt idx="0">
                  <c:v>1.0 mol (strip)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Sheet1!$A$2:$A$28</c:f>
              <c:strCache>
                <c:ptCount val="27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</c:strCache>
            </c:strRef>
          </c:cat>
          <c:val>
            <c:numRef>
              <c:f>Sheet1!$C$2:$C$28</c:f>
              <c:numCache>
                <c:formatCode>General</c:formatCode>
                <c:ptCount val="27"/>
                <c:pt idx="0">
                  <c:v>0</c:v>
                </c:pt>
                <c:pt idx="1">
                  <c:v>94</c:v>
                </c:pt>
                <c:pt idx="2">
                  <c:v>78</c:v>
                </c:pt>
                <c:pt idx="3">
                  <c:v>72</c:v>
                </c:pt>
                <c:pt idx="4">
                  <c:v>65</c:v>
                </c:pt>
                <c:pt idx="5">
                  <c:v>59</c:v>
                </c:pt>
                <c:pt idx="6">
                  <c:v>54</c:v>
                </c:pt>
                <c:pt idx="7">
                  <c:v>48</c:v>
                </c:pt>
                <c:pt idx="8">
                  <c:v>44</c:v>
                </c:pt>
                <c:pt idx="9">
                  <c:v>40</c:v>
                </c:pt>
                <c:pt idx="10">
                  <c:v>37</c:v>
                </c:pt>
                <c:pt idx="11">
                  <c:v>33</c:v>
                </c:pt>
                <c:pt idx="12">
                  <c:v>31</c:v>
                </c:pt>
                <c:pt idx="13">
                  <c:v>30</c:v>
                </c:pt>
                <c:pt idx="14">
                  <c:v>29</c:v>
                </c:pt>
                <c:pt idx="15">
                  <c:v>29</c:v>
                </c:pt>
                <c:pt idx="16">
                  <c:v>27</c:v>
                </c:pt>
                <c:pt idx="17">
                  <c:v>26</c:v>
                </c:pt>
                <c:pt idx="18">
                  <c:v>26</c:v>
                </c:pt>
                <c:pt idx="19">
                  <c:v>25</c:v>
                </c:pt>
                <c:pt idx="20">
                  <c:v>25</c:v>
                </c:pt>
                <c:pt idx="21">
                  <c:v>24</c:v>
                </c:pt>
                <c:pt idx="22">
                  <c:v>24</c:v>
                </c:pt>
                <c:pt idx="23">
                  <c:v>24</c:v>
                </c:pt>
                <c:pt idx="24">
                  <c:v>24</c:v>
                </c:pt>
                <c:pt idx="25">
                  <c:v>24</c:v>
                </c:pt>
                <c:pt idx="26" formatCode="hh&quot;:&quot;mm">
                  <c:v>0.1875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4BE-4FAA-90CC-5D7167EDA803}"/>
            </c:ext>
          </c:extLst>
        </c:ser>
        <c:ser>
          <c:idx val="1"/>
          <c:order val="1"/>
          <c:tx>
            <c:strRef>
              <c:f>Sheet1!$G$1</c:f>
              <c:strCache>
                <c:ptCount val="1"/>
                <c:pt idx="0">
                  <c:v>1.0 mol (Shavings)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Sheet1!$A$2:$A$28</c:f>
              <c:strCache>
                <c:ptCount val="27"/>
                <c:pt idx="0">
                  <c:v>T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</c:strCache>
            </c:strRef>
          </c:cat>
          <c:val>
            <c:numRef>
              <c:f>Sheet1!$G$2:$G$27</c:f>
              <c:numCache>
                <c:formatCode>General</c:formatCode>
                <c:ptCount val="26"/>
                <c:pt idx="0">
                  <c:v>0</c:v>
                </c:pt>
                <c:pt idx="1">
                  <c:v>91</c:v>
                </c:pt>
                <c:pt idx="2">
                  <c:v>84</c:v>
                </c:pt>
                <c:pt idx="3">
                  <c:v>78</c:v>
                </c:pt>
                <c:pt idx="4">
                  <c:v>73</c:v>
                </c:pt>
                <c:pt idx="5">
                  <c:v>68</c:v>
                </c:pt>
                <c:pt idx="6">
                  <c:v>64</c:v>
                </c:pt>
                <c:pt idx="7">
                  <c:v>60</c:v>
                </c:pt>
                <c:pt idx="8">
                  <c:v>56</c:v>
                </c:pt>
                <c:pt idx="9">
                  <c:v>53</c:v>
                </c:pt>
                <c:pt idx="10">
                  <c:v>50</c:v>
                </c:pt>
                <c:pt idx="11">
                  <c:v>47</c:v>
                </c:pt>
                <c:pt idx="12">
                  <c:v>46</c:v>
                </c:pt>
                <c:pt idx="13">
                  <c:v>43</c:v>
                </c:pt>
                <c:pt idx="14">
                  <c:v>41</c:v>
                </c:pt>
                <c:pt idx="15">
                  <c:v>40</c:v>
                </c:pt>
                <c:pt idx="16">
                  <c:v>38</c:v>
                </c:pt>
                <c:pt idx="17">
                  <c:v>36</c:v>
                </c:pt>
                <c:pt idx="18">
                  <c:v>34</c:v>
                </c:pt>
                <c:pt idx="19">
                  <c:v>34</c:v>
                </c:pt>
                <c:pt idx="20">
                  <c:v>32</c:v>
                </c:pt>
                <c:pt idx="21">
                  <c:v>31</c:v>
                </c:pt>
                <c:pt idx="22">
                  <c:v>30</c:v>
                </c:pt>
                <c:pt idx="23">
                  <c:v>29</c:v>
                </c:pt>
                <c:pt idx="24">
                  <c:v>29</c:v>
                </c:pt>
                <c:pt idx="25" formatCode="hh&quot;:&quot;mm">
                  <c:v>0.17222222222222222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4BE-4FAA-90CC-5D7167EDA8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042070815"/>
        <c:axId val="679352591"/>
      </c:lineChart>
      <c:catAx>
        <c:axId val="104207081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9352591"/>
        <c:crosses val="autoZero"/>
        <c:auto val="1"/>
        <c:lblAlgn val="ctr"/>
        <c:lblOffset val="100"/>
        <c:noMultiLvlLbl val="0"/>
      </c:catAx>
      <c:valAx>
        <c:axId val="67935259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 H2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4207081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2944</Words>
  <Characters>14603</Characters>
  <Application>Microsoft Office Word</Application>
  <DocSecurity>0</DocSecurity>
  <Lines>486</Lines>
  <Paragraphs>319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lane</dc:creator>
  <cp:keywords/>
  <dc:description/>
  <cp:lastModifiedBy>emma lane</cp:lastModifiedBy>
  <cp:revision>2</cp:revision>
  <dcterms:created xsi:type="dcterms:W3CDTF">2024-05-23T11:48:00Z</dcterms:created>
  <dcterms:modified xsi:type="dcterms:W3CDTF">2024-05-23T11:48:00Z</dcterms:modified>
</cp:coreProperties>
</file>