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04CBA" w14:textId="77777777" w:rsidR="004D2C58" w:rsidRDefault="004D2C58" w:rsidP="004D2C58">
      <w:pPr>
        <w:jc w:val="center"/>
      </w:pPr>
      <w:r>
        <w:t>ECIE6004</w:t>
      </w:r>
    </w:p>
    <w:p w14:paraId="561550FB" w14:textId="28BB094B" w:rsidR="00B41BF0" w:rsidRDefault="004D2C58" w:rsidP="004D2C58">
      <w:pPr>
        <w:jc w:val="center"/>
      </w:pPr>
      <w:r>
        <w:t>Global Perspectives in Education</w:t>
      </w:r>
    </w:p>
    <w:p w14:paraId="0B1ECB2B" w14:textId="42E054D5" w:rsidR="004D2C58" w:rsidRDefault="004D2C58" w:rsidP="004D2C58">
      <w:pPr>
        <w:jc w:val="center"/>
      </w:pPr>
      <w:r>
        <w:t>Student number – 2222034</w:t>
      </w:r>
    </w:p>
    <w:p w14:paraId="6D6BE79D" w14:textId="1A9E89E9" w:rsidR="004D2C58" w:rsidRDefault="004D2C58" w:rsidP="004D2C58">
      <w:pPr>
        <w:jc w:val="center"/>
      </w:pPr>
      <w:r>
        <w:t xml:space="preserve">Assessment Component 1 - Essay </w:t>
      </w:r>
    </w:p>
    <w:p w14:paraId="10AB9E95" w14:textId="77777777" w:rsidR="004D2C58" w:rsidRDefault="004D2C58" w:rsidP="004D2C58">
      <w:pPr>
        <w:jc w:val="center"/>
      </w:pPr>
    </w:p>
    <w:p w14:paraId="5797361B" w14:textId="1C9D9F8E" w:rsidR="004D2C58" w:rsidRDefault="004D2C58" w:rsidP="004D2C58">
      <w:r>
        <w:t>Within this essay, there will be an exploration of the barriers to accessing good quality, consistent education for children and young people in Somalia. It will identify and discuss the cultural expectations of each gender and the financial ability and value for children to attend school, as well as looking at local policies and procedures put in place for children to attend and achieve their full potential in an educational environment</w:t>
      </w:r>
      <w:r w:rsidR="00A72AFF">
        <w:t xml:space="preserve"> to further their skills for future employment</w:t>
      </w:r>
      <w:r w:rsidR="00186A50">
        <w:t xml:space="preserve"> in the hopes to gain resilience and sustainability for the Somalian people, in their communities and globally. </w:t>
      </w:r>
      <w:r w:rsidR="006E70D3">
        <w:t xml:space="preserve"> </w:t>
      </w:r>
    </w:p>
    <w:p w14:paraId="08012F1A" w14:textId="21A57E19" w:rsidR="005E3C24" w:rsidRDefault="003B6840" w:rsidP="004D2C58">
      <w:r>
        <w:t>T</w:t>
      </w:r>
      <w:r w:rsidR="005E3C24">
        <w:t>he</w:t>
      </w:r>
      <w:r>
        <w:t>re are many barriers for children to receive good quality education in Somalia. C</w:t>
      </w:r>
      <w:r w:rsidR="005E3C24">
        <w:t>hildren must overcome</w:t>
      </w:r>
      <w:r>
        <w:t xml:space="preserve"> </w:t>
      </w:r>
      <w:r w:rsidR="005E3C24">
        <w:t>long distances to and from an educational setting</w:t>
      </w:r>
      <w:r>
        <w:t>, if any setting at all</w:t>
      </w:r>
      <w:r w:rsidR="005E3C24">
        <w:t>, safety concerns, social norms that favour the male gender over female, shortage of teachers</w:t>
      </w:r>
      <w:r w:rsidRPr="003B6840">
        <w:t xml:space="preserve"> </w:t>
      </w:r>
      <w:r>
        <w:t>both male and female</w:t>
      </w:r>
      <w:r>
        <w:t xml:space="preserve"> and good quality teaching</w:t>
      </w:r>
      <w:r w:rsidR="00186A50">
        <w:t xml:space="preserve"> and the flaws in their educational system,</w:t>
      </w:r>
      <w:r w:rsidR="005E3C24">
        <w:t xml:space="preserve"> as well as sanitation facilities that puts pressure on the enrolment of the female gender. Thus said, the small percentage that do attend school have the challenges of overcrowding classrooms, educational resources shortage and teachers with inadequate training (Ali,2023)</w:t>
      </w:r>
      <w:r w:rsidR="00186A50">
        <w:t>. The constant threat of conflict and the climate change crisis, which can demolish any ability for children to assess learning or basic needs</w:t>
      </w:r>
      <w:r w:rsidR="005E3C24">
        <w:t>.</w:t>
      </w:r>
      <w:r w:rsidR="00186A50">
        <w:t xml:space="preserve"> </w:t>
      </w:r>
    </w:p>
    <w:p w14:paraId="710784A1" w14:textId="3826BC65" w:rsidR="00CA3C86" w:rsidRDefault="00220E47" w:rsidP="003B6840">
      <w:r>
        <w:tab/>
        <w:t xml:space="preserve">Somalia is identified as </w:t>
      </w:r>
      <w:r w:rsidR="000D20D4">
        <w:t>low-income</w:t>
      </w:r>
      <w:r>
        <w:t xml:space="preserve"> country within the world and has a life expectancy of only 58 years of age, it is reported that with a population of 19 million citizens</w:t>
      </w:r>
      <w:r w:rsidR="00E00252">
        <w:t xml:space="preserve"> (World Bank Group, n.d.)</w:t>
      </w:r>
      <w:r>
        <w:t>, the vast majority of its adults and children are living in poverty</w:t>
      </w:r>
      <w:r w:rsidR="000D20D4">
        <w:t>, 78% (</w:t>
      </w:r>
      <w:proofErr w:type="spellStart"/>
      <w:r w:rsidR="000D20D4">
        <w:t>Hayns</w:t>
      </w:r>
      <w:proofErr w:type="spellEnd"/>
      <w:r w:rsidR="000D20D4">
        <w:t xml:space="preserve"> and </w:t>
      </w:r>
      <w:proofErr w:type="spellStart"/>
      <w:r w:rsidR="000D20D4">
        <w:t>Kotikula</w:t>
      </w:r>
      <w:proofErr w:type="spellEnd"/>
      <w:r w:rsidR="000D20D4">
        <w:t>, 2025). This goes without saying that this has an extraordinary effect on the ability for parents to allow their children to attend school, even in contrast</w:t>
      </w:r>
      <w:r w:rsidR="00A72AFF">
        <w:t>,</w:t>
      </w:r>
      <w:r w:rsidR="000D20D4">
        <w:t xml:space="preserve"> could help them become more stable financial in the future. </w:t>
      </w:r>
      <w:r w:rsidR="00E00252">
        <w:t>3 million children living in Somalia are unable to access any form of education due to poverty</w:t>
      </w:r>
      <w:r w:rsidR="005F70E0">
        <w:t xml:space="preserve">, </w:t>
      </w:r>
      <w:r w:rsidR="00F56049">
        <w:t xml:space="preserve">depending on the region of which the child lives and the </w:t>
      </w:r>
      <w:r w:rsidR="00C13C44">
        <w:t>amount of poverty they are situated</w:t>
      </w:r>
      <w:r w:rsidR="008C68CB">
        <w:t xml:space="preserve"> in</w:t>
      </w:r>
      <w:r w:rsidR="00C13C44">
        <w:t>, as little as</w:t>
      </w:r>
      <w:r w:rsidR="008C68CB">
        <w:t xml:space="preserve"> 2.85% of children attend school</w:t>
      </w:r>
      <w:r w:rsidR="00A726AF">
        <w:t xml:space="preserve"> (Alim, Ahmed, Liban, 2024)</w:t>
      </w:r>
      <w:r w:rsidR="005A1BAE">
        <w:t xml:space="preserve">. </w:t>
      </w:r>
      <w:r w:rsidR="00DD063E">
        <w:t xml:space="preserve">Due to such poverty, </w:t>
      </w:r>
      <w:r w:rsidR="0013477B">
        <w:t xml:space="preserve">half of all children living in Somalia are set to work </w:t>
      </w:r>
      <w:r w:rsidR="00C82F58">
        <w:t xml:space="preserve">in </w:t>
      </w:r>
      <w:r w:rsidR="00971FCA">
        <w:t>agriculture</w:t>
      </w:r>
      <w:r w:rsidR="00624DCD">
        <w:t xml:space="preserve">, </w:t>
      </w:r>
      <w:r w:rsidR="00971FCA">
        <w:t xml:space="preserve">household chores </w:t>
      </w:r>
      <w:r w:rsidR="00624DCD">
        <w:t xml:space="preserve">and in some cases as child </w:t>
      </w:r>
      <w:r w:rsidR="00BA3B9E">
        <w:t>solider</w:t>
      </w:r>
      <w:r w:rsidR="00624DCD">
        <w:t xml:space="preserve">, </w:t>
      </w:r>
      <w:r w:rsidR="00F703F2">
        <w:t>as a result</w:t>
      </w:r>
      <w:r w:rsidR="00624DCD">
        <w:t xml:space="preserve"> to the </w:t>
      </w:r>
      <w:r w:rsidR="00BA3B9E">
        <w:t>conflict that is situated there.</w:t>
      </w:r>
      <w:r w:rsidR="0026448E">
        <w:t xml:space="preserve"> </w:t>
      </w:r>
      <w:r w:rsidR="002B6EF5">
        <w:t xml:space="preserve">Even with laws preventing children from being exploited to conflict </w:t>
      </w:r>
      <w:r w:rsidR="00520438">
        <w:t>recruitment</w:t>
      </w:r>
      <w:r w:rsidR="00CF3C85">
        <w:t xml:space="preserve">, children are allowed to preform light work </w:t>
      </w:r>
      <w:r w:rsidR="00A774EC">
        <w:t>job</w:t>
      </w:r>
      <w:r w:rsidR="003126C7">
        <w:t>s, and</w:t>
      </w:r>
      <w:r w:rsidR="00BF715A">
        <w:t xml:space="preserve"> </w:t>
      </w:r>
      <w:r w:rsidR="00C6372E">
        <w:t xml:space="preserve">under no </w:t>
      </w:r>
      <w:r w:rsidR="00BF715A">
        <w:t>time limiting sessions</w:t>
      </w:r>
      <w:r w:rsidR="003126C7">
        <w:t>,</w:t>
      </w:r>
      <w:r w:rsidR="00BF715A">
        <w:t xml:space="preserve"> and </w:t>
      </w:r>
      <w:r w:rsidR="00A774EC">
        <w:t>the identity of hazardous oc</w:t>
      </w:r>
      <w:r w:rsidR="00E66F8E">
        <w:t>c</w:t>
      </w:r>
      <w:r w:rsidR="00A774EC">
        <w:t>upations</w:t>
      </w:r>
      <w:r w:rsidR="00BD18B9">
        <w:t xml:space="preserve"> are not prohibited</w:t>
      </w:r>
      <w:r w:rsidR="00311404">
        <w:t xml:space="preserve"> (L</w:t>
      </w:r>
      <w:r w:rsidR="004B0B02">
        <w:t xml:space="preserve">aucello, 2019). </w:t>
      </w:r>
      <w:r w:rsidR="000C0D07">
        <w:t xml:space="preserve">However, </w:t>
      </w:r>
      <w:r w:rsidR="00F703F2">
        <w:t>because of</w:t>
      </w:r>
      <w:r w:rsidR="000C0D07">
        <w:t xml:space="preserve"> the </w:t>
      </w:r>
      <w:r w:rsidR="009236AC">
        <w:t>c</w:t>
      </w:r>
      <w:r w:rsidR="000C0D07" w:rsidRPr="000C0D07">
        <w:t>onstitution and international humanitarian law</w:t>
      </w:r>
      <w:r w:rsidR="00506ED2">
        <w:t xml:space="preserve"> (ICRC, 2003)</w:t>
      </w:r>
      <w:r w:rsidR="001E084E">
        <w:t xml:space="preserve">, Somalia have now been off the UN blacklist for child </w:t>
      </w:r>
      <w:r w:rsidR="004B2814">
        <w:t>soldiers</w:t>
      </w:r>
      <w:r w:rsidR="00D00EA2">
        <w:t xml:space="preserve"> (</w:t>
      </w:r>
      <w:proofErr w:type="spellStart"/>
      <w:r w:rsidR="00D00EA2">
        <w:t>Hiraan</w:t>
      </w:r>
      <w:proofErr w:type="spellEnd"/>
      <w:r w:rsidR="00D00EA2">
        <w:t>, 2025)</w:t>
      </w:r>
      <w:r w:rsidR="004B2814">
        <w:t xml:space="preserve">. </w:t>
      </w:r>
    </w:p>
    <w:p w14:paraId="09642894" w14:textId="3C3ADAB5" w:rsidR="00744C0D" w:rsidRDefault="00744C0D" w:rsidP="004D2C58">
      <w:r>
        <w:tab/>
      </w:r>
      <w:r w:rsidR="00002D01">
        <w:t>Another disadvantage to accessible education</w:t>
      </w:r>
      <w:r w:rsidR="00E1366A">
        <w:t>, as previously mentioned, is the conflict an</w:t>
      </w:r>
      <w:r w:rsidR="009435F8">
        <w:t>d other emergencies</w:t>
      </w:r>
      <w:r w:rsidR="00E1366A">
        <w:t xml:space="preserve"> in Somalia.</w:t>
      </w:r>
      <w:r w:rsidR="00DF05B6">
        <w:t xml:space="preserve"> The Somalian people are at constant threat of conflict and wars, with as many as 6 conflict in the country since 1991, the educational system and its attendance came to an ultimate low.</w:t>
      </w:r>
      <w:r w:rsidR="00E1366A">
        <w:t xml:space="preserve"> </w:t>
      </w:r>
      <w:r w:rsidR="00D22D76">
        <w:t xml:space="preserve">The reoccurring climate </w:t>
      </w:r>
      <w:r w:rsidR="00DF05B6">
        <w:t>conflict</w:t>
      </w:r>
      <w:r w:rsidR="00D22D76">
        <w:t>,</w:t>
      </w:r>
      <w:r w:rsidR="00DF05B6">
        <w:t xml:space="preserve"> as well as climate change,</w:t>
      </w:r>
      <w:r w:rsidR="00D22D76">
        <w:t xml:space="preserve"> such as floods and droughts, </w:t>
      </w:r>
      <w:r w:rsidR="00DF05B6">
        <w:t xml:space="preserve">it </w:t>
      </w:r>
      <w:r w:rsidR="00D22D76">
        <w:t>immensely impact</w:t>
      </w:r>
      <w:r w:rsidR="00DF05B6">
        <w:t>ed</w:t>
      </w:r>
      <w:r w:rsidR="00D22D76">
        <w:t xml:space="preserve"> on </w:t>
      </w:r>
      <w:r w:rsidR="00CD29DD">
        <w:t>a child</w:t>
      </w:r>
      <w:r w:rsidR="00DF05B6">
        <w:t>ren</w:t>
      </w:r>
      <w:r w:rsidR="00CD29DD">
        <w:t xml:space="preserve"> capability to attend school as well as be provided with their basic needs. </w:t>
      </w:r>
      <w:r w:rsidR="00BC1E9B">
        <w:t>Schools are in constant attack by warfare and usage for military operations</w:t>
      </w:r>
      <w:r w:rsidR="00C716C2">
        <w:t>, disrupting learning for 150,000 childre</w:t>
      </w:r>
      <w:r w:rsidR="00764552">
        <w:t>n.</w:t>
      </w:r>
      <w:r w:rsidR="004B77BD">
        <w:t xml:space="preserve"> </w:t>
      </w:r>
      <w:r w:rsidR="00764552">
        <w:t>As</w:t>
      </w:r>
      <w:r w:rsidR="004B77BD">
        <w:t xml:space="preserve"> well as </w:t>
      </w:r>
      <w:r w:rsidR="00764552">
        <w:t xml:space="preserve">schools </w:t>
      </w:r>
      <w:r w:rsidR="00764552">
        <w:lastRenderedPageBreak/>
        <w:t xml:space="preserve">being </w:t>
      </w:r>
      <w:r w:rsidR="00A34510">
        <w:t>taken out by flooding or used as shelter</w:t>
      </w:r>
      <w:r w:rsidR="0077743F">
        <w:t>, causing the disruption of learning for</w:t>
      </w:r>
      <w:r w:rsidR="00764552">
        <w:t xml:space="preserve"> a furthermore</w:t>
      </w:r>
      <w:r w:rsidR="0077743F">
        <w:t xml:space="preserve"> 900,000 children</w:t>
      </w:r>
      <w:r w:rsidR="00B45CD1">
        <w:t xml:space="preserve">, in addition to the school closures </w:t>
      </w:r>
      <w:r w:rsidR="00A141E8">
        <w:t>during droughts</w:t>
      </w:r>
      <w:r w:rsidR="00892F4A">
        <w:t xml:space="preserve"> (Geneva Global Hub, 2025)</w:t>
      </w:r>
      <w:r w:rsidR="003B6840">
        <w:t>.</w:t>
      </w:r>
      <w:r w:rsidR="00186A50">
        <w:t xml:space="preserve"> </w:t>
      </w:r>
      <w:r w:rsidR="00CA5B2B">
        <w:t>Somalia ranks second in the world for exposure to natural hazards, however only forth in its ability to cope with such issue</w:t>
      </w:r>
      <w:r w:rsidR="009C097C">
        <w:t xml:space="preserve"> (IOM, 2026). Organisations, such as Save the Children, have in recent months reached out to over 84,000 Somalian people, majority of them being children, to aid them with cash assistance due to recent flooding, 50,000 people, majority being children again for nutrition purposes, due to lack of resources and 30,000 people for healthcare aid</w:t>
      </w:r>
      <w:r w:rsidR="00D5386C">
        <w:t xml:space="preserve"> (McLeod, 2026) </w:t>
      </w:r>
      <w:r w:rsidR="009C097C">
        <w:t>, all due to flooding, affecting live-stock, housing and education (Save the Children, 2026).</w:t>
      </w:r>
    </w:p>
    <w:p w14:paraId="0F088619" w14:textId="72FF18A0" w:rsidR="00220E47" w:rsidRDefault="003B6840" w:rsidP="004D2C58">
      <w:r>
        <w:tab/>
        <w:t xml:space="preserve">Furthermore, with Somalia being ranked low in the world of financial management, the country has been forced to focus on solely clearing debt, aiding the cutting of budgets to such vital services, such as health and education. </w:t>
      </w:r>
      <w:r w:rsidR="0091680E">
        <w:t>This resulted in a lack of schools themselves, especially in the wider disadvantaged communities across the country,</w:t>
      </w:r>
      <w:r w:rsidR="00751AB5">
        <w:t xml:space="preserve"> </w:t>
      </w:r>
      <w:r w:rsidR="00751AB5">
        <w:t xml:space="preserve">as well as </w:t>
      </w:r>
      <w:r w:rsidR="00751AB5">
        <w:t xml:space="preserve">lack of </w:t>
      </w:r>
      <w:r w:rsidR="00751AB5">
        <w:t>resources</w:t>
      </w:r>
      <w:r w:rsidR="00751AB5">
        <w:t>. Only 4% of the schools in the cities were Government run and accessible for the low-income public</w:t>
      </w:r>
      <w:r w:rsidR="00DA1CB1">
        <w:t xml:space="preserve"> (Tahir, 2025)</w:t>
      </w:r>
      <w:r w:rsidR="0091680E">
        <w:t>.</w:t>
      </w:r>
      <w:r w:rsidR="008B46B5">
        <w:t xml:space="preserve"> The Provisional Constitution of the Federal Republic of Somalia 2012, states that every child has the right to access and attend free education up to a secondary school level, despite of any circumstance (Constitution </w:t>
      </w:r>
      <w:proofErr w:type="spellStart"/>
      <w:r w:rsidR="008B46B5">
        <w:t>unwomen</w:t>
      </w:r>
      <w:proofErr w:type="spellEnd"/>
      <w:r w:rsidR="008B46B5">
        <w:t xml:space="preserve">, 2012). </w:t>
      </w:r>
      <w:r w:rsidR="0091680E">
        <w:t xml:space="preserve"> However, after many years, Somalia have been able to access a program (HIPC) in 2023, provided by the World Bank’s International Development Association (IDA) and the International Monetary Fund (IMF), where Somalia was eligible to borrow and lessen the burden or unsustainable debt, borrowing $4.5 billion, reducing the country’s external debt from 64% to 6%. This </w:t>
      </w:r>
      <w:r w:rsidR="0088432A">
        <w:t>allowed Somalia to renter the global financial system, therefore normalizing connections with previous creditor and receiving confidence in potential other investments, being able to increase budgets in health and education (World Bank, n.d.).</w:t>
      </w:r>
      <w:r w:rsidR="00751AB5">
        <w:t xml:space="preserve"> </w:t>
      </w:r>
    </w:p>
    <w:p w14:paraId="29333D4A" w14:textId="7D5C5114" w:rsidR="00F12DBF" w:rsidRDefault="00A72AFF" w:rsidP="004D2C58">
      <w:r>
        <w:tab/>
        <w:t>In Somalia there is a massive issue with social norm, that males are favoured over the female race</w:t>
      </w:r>
      <w:r w:rsidR="00A05210">
        <w:t>. L</w:t>
      </w:r>
      <w:r w:rsidR="00026709">
        <w:t xml:space="preserve">iterature suggests that </w:t>
      </w:r>
      <w:r w:rsidR="00F86BDA">
        <w:t>girls not in education in Somalia are at more risk of child marriages and pregnancies</w:t>
      </w:r>
      <w:r w:rsidR="00A05210">
        <w:t xml:space="preserve">, thus at higher risk of health issues. </w:t>
      </w:r>
      <w:r w:rsidR="002316C2">
        <w:t xml:space="preserve">4 out of 10 girls are married or in union before the age of 18 and </w:t>
      </w:r>
      <w:r w:rsidR="00090920">
        <w:t>52% of them are reported to having no education</w:t>
      </w:r>
      <w:r w:rsidR="00D67EAB">
        <w:t xml:space="preserve"> (UNESC, 2024)</w:t>
      </w:r>
      <w:r w:rsidR="007D1E54">
        <w:t xml:space="preserve">. </w:t>
      </w:r>
      <w:r w:rsidR="00186A50">
        <w:t xml:space="preserve">Girls in Somalia are also subjected to childhood motherhood in relation to being a young bride, </w:t>
      </w:r>
      <w:r w:rsidR="00A271F5">
        <w:t>the responsibility set upon them due to motherhood, is to care for their family and is a cultural norm</w:t>
      </w:r>
      <w:r w:rsidR="00D5386C">
        <w:t xml:space="preserve"> (Philosophy Terms, n.d.)</w:t>
      </w:r>
      <w:r w:rsidR="00A271F5">
        <w:t xml:space="preserve">, therefore forfeiting any desire to obtain an education. Due to the lack of healthcare services, many young mothers die as a result of </w:t>
      </w:r>
      <w:r w:rsidR="00DF05B6">
        <w:t>childbirth or</w:t>
      </w:r>
      <w:r w:rsidR="00A271F5">
        <w:t xml:space="preserve"> are subjected to a stillbirth. </w:t>
      </w:r>
      <w:r w:rsidR="00DF05B6">
        <w:t xml:space="preserve">Another factor that could reduce a girls right to education, is the culturally accepted </w:t>
      </w:r>
      <w:r w:rsidR="00F12DBF">
        <w:t>performance of girls being subjected to female genital mutilation (FGM), it is a widespread practise that affects nearly all the women and girls who live in Somalia. It is a cultural, religious tradition and social norm, that is strongly pressurised. As there is no local law within Somalia, against the practise. 99% of girls in Somalia have undergo the brutal procedure and it is carried out on girls aged between 5 and 14</w:t>
      </w:r>
      <w:r w:rsidR="00012EC7">
        <w:t xml:space="preserve"> (Salama, 2025)</w:t>
      </w:r>
      <w:r w:rsidR="00F12DBF">
        <w:t>, a vital age in which attendance at school is key. It is viewed as a desirable social norm</w:t>
      </w:r>
      <w:r w:rsidR="006E70D3">
        <w:t xml:space="preserve"> (</w:t>
      </w:r>
      <w:proofErr w:type="spellStart"/>
      <w:r w:rsidR="006E70D3">
        <w:t>Bertowitz</w:t>
      </w:r>
      <w:proofErr w:type="spellEnd"/>
      <w:r w:rsidR="006E70D3">
        <w:t>, 2004)</w:t>
      </w:r>
      <w:r w:rsidR="00F12DBF">
        <w:t>, as it is deemed a sign of adulthood, purity and cleanliness to have such procedure</w:t>
      </w:r>
      <w:r w:rsidR="00BE0ECA">
        <w:t xml:space="preserve"> in order to seek a husband</w:t>
      </w:r>
      <w:r w:rsidR="00F12DBF">
        <w:t>, in contrast it is reported that it is medically harmful to the patience.</w:t>
      </w:r>
      <w:r w:rsidR="00012EC7">
        <w:t xml:space="preserve"> The procedure recovery can take weeks, even month, a significant amount of time away from studies and training, however the </w:t>
      </w:r>
      <w:r w:rsidR="00BE0ECA">
        <w:t>effect</w:t>
      </w:r>
      <w:r w:rsidR="00012EC7">
        <w:t xml:space="preserve"> and the reoccurring </w:t>
      </w:r>
      <w:r w:rsidR="00BE0ECA">
        <w:t xml:space="preserve">problems after the recovery period could in turn keep girls from attending school in the future, not to mention the mental problems they could face after the procedure. </w:t>
      </w:r>
    </w:p>
    <w:p w14:paraId="33434778" w14:textId="5302B053" w:rsidR="00FC6C61" w:rsidRDefault="00551AD7" w:rsidP="004D2C58">
      <w:r>
        <w:lastRenderedPageBreak/>
        <w:t xml:space="preserve">In addition, the male race within the Somalian culture </w:t>
      </w:r>
      <w:r w:rsidR="007F33E7">
        <w:t xml:space="preserve">seems </w:t>
      </w:r>
      <w:r>
        <w:t xml:space="preserve">to have a </w:t>
      </w:r>
      <w:r w:rsidR="00A627FC">
        <w:t xml:space="preserve">more dominant standing over women, </w:t>
      </w:r>
      <w:r w:rsidR="00695FB2">
        <w:t>therefore are favoured when education is decided</w:t>
      </w:r>
      <w:r w:rsidR="00D7562B">
        <w:t xml:space="preserve"> not only</w:t>
      </w:r>
      <w:r w:rsidR="00695FB2">
        <w:t xml:space="preserve"> between siblings</w:t>
      </w:r>
      <w:r w:rsidR="00D7562B">
        <w:t xml:space="preserve"> but in society</w:t>
      </w:r>
      <w:r w:rsidR="007F33E7">
        <w:t xml:space="preserve">. Many young girls are required to stay within their family home </w:t>
      </w:r>
      <w:r w:rsidR="000E01A6">
        <w:t>and community</w:t>
      </w:r>
      <w:r w:rsidR="00A9117C">
        <w:t>,</w:t>
      </w:r>
      <w:r w:rsidR="000E01A6">
        <w:t xml:space="preserve"> </w:t>
      </w:r>
      <w:r w:rsidR="007F33E7">
        <w:t xml:space="preserve">to </w:t>
      </w:r>
      <w:r w:rsidR="00A9117C">
        <w:t xml:space="preserve">fulfil cultural and religious views of </w:t>
      </w:r>
      <w:r w:rsidR="008C4686">
        <w:t>motherhood, nurtu</w:t>
      </w:r>
      <w:r w:rsidR="00356639">
        <w:t>ring and household management</w:t>
      </w:r>
      <w:r w:rsidR="008C4686">
        <w:t xml:space="preserve"> </w:t>
      </w:r>
      <w:r w:rsidR="00C56CFE">
        <w:t>instead of attending school</w:t>
      </w:r>
      <w:r w:rsidR="00356639">
        <w:t xml:space="preserve"> and receiving education</w:t>
      </w:r>
      <w:r w:rsidR="00BD740D">
        <w:t xml:space="preserve"> and skills</w:t>
      </w:r>
      <w:r w:rsidR="00D053B0">
        <w:t xml:space="preserve">. However, in recent years </w:t>
      </w:r>
      <w:r w:rsidR="0066559A">
        <w:t xml:space="preserve">with globalization and organisations reaching out to those in need, </w:t>
      </w:r>
      <w:r w:rsidR="00020EC7">
        <w:t>there has been a shift in social norms</w:t>
      </w:r>
      <w:r w:rsidR="00C56CFE">
        <w:t xml:space="preserve"> </w:t>
      </w:r>
      <w:r w:rsidR="00B52D44">
        <w:t xml:space="preserve">to encourage girls and women to </w:t>
      </w:r>
      <w:r w:rsidR="00951D93">
        <w:t xml:space="preserve">gain education and skills to develop their chances of employment, especially in </w:t>
      </w:r>
      <w:r w:rsidR="000A183B">
        <w:t>fields of</w:t>
      </w:r>
      <w:r w:rsidR="00F608F5">
        <w:t xml:space="preserve"> </w:t>
      </w:r>
      <w:r w:rsidR="000A183B">
        <w:t xml:space="preserve">healthcare, education and entrepreneurship </w:t>
      </w:r>
      <w:r w:rsidR="00FA127C">
        <w:t>(</w:t>
      </w:r>
      <w:proofErr w:type="spellStart"/>
      <w:r w:rsidR="00FA127C">
        <w:t>Enghudayfi</w:t>
      </w:r>
      <w:proofErr w:type="spellEnd"/>
      <w:r w:rsidR="00FA127C">
        <w:t>, 2019)</w:t>
      </w:r>
      <w:r w:rsidR="00C541C8">
        <w:t>.</w:t>
      </w:r>
      <w:r w:rsidR="00F608F5">
        <w:t xml:space="preserve"> Due to such efforts</w:t>
      </w:r>
      <w:r w:rsidR="00911BAF">
        <w:t>, t</w:t>
      </w:r>
      <w:r w:rsidR="00FC6C61">
        <w:t xml:space="preserve">here has been </w:t>
      </w:r>
      <w:r w:rsidR="00911BAF">
        <w:t>an increase in women’s contribution and presence in</w:t>
      </w:r>
      <w:r w:rsidR="001644ED">
        <w:t xml:space="preserve"> parliament officials</w:t>
      </w:r>
      <w:r w:rsidR="008131FB">
        <w:t xml:space="preserve">, therefore the contributing to the workings of the </w:t>
      </w:r>
      <w:proofErr w:type="spellStart"/>
      <w:r w:rsidR="00722B7D">
        <w:t>t</w:t>
      </w:r>
      <w:r w:rsidR="00722B7D" w:rsidRPr="00722B7D">
        <w:t>he</w:t>
      </w:r>
      <w:proofErr w:type="spellEnd"/>
      <w:r w:rsidR="00722B7D" w:rsidRPr="00722B7D">
        <w:t xml:space="preserve"> Transformational Governance project in Somalia</w:t>
      </w:r>
      <w:r w:rsidR="00722B7D">
        <w:t>.</w:t>
      </w:r>
      <w:r w:rsidR="00392E81">
        <w:t xml:space="preserve"> </w:t>
      </w:r>
      <w:r w:rsidR="00AE734A" w:rsidRPr="00392E81">
        <w:t>I</w:t>
      </w:r>
      <w:r w:rsidR="00392E81" w:rsidRPr="00392E81">
        <w:t>mplement</w:t>
      </w:r>
      <w:r w:rsidR="00392E81">
        <w:t>in</w:t>
      </w:r>
      <w:r w:rsidR="00AE734A">
        <w:t xml:space="preserve">g </w:t>
      </w:r>
      <w:r w:rsidR="00EA0434">
        <w:t>o</w:t>
      </w:r>
      <w:r w:rsidR="00392E81" w:rsidRPr="00392E81">
        <w:t>f the National Transformation Plan (NTP) 2025–2029</w:t>
      </w:r>
      <w:r w:rsidR="000007E2">
        <w:t xml:space="preserve"> in Somalia</w:t>
      </w:r>
      <w:r w:rsidR="00AE734A">
        <w:t>,</w:t>
      </w:r>
      <w:r w:rsidR="003B317E">
        <w:t xml:space="preserve"> it has</w:t>
      </w:r>
      <w:r w:rsidR="00AE734A">
        <w:t xml:space="preserve"> </w:t>
      </w:r>
      <w:r w:rsidR="003B317E">
        <w:t>strengthened</w:t>
      </w:r>
      <w:r w:rsidR="00407231">
        <w:t xml:space="preserve"> the </w:t>
      </w:r>
      <w:r w:rsidR="00B27ADD">
        <w:t xml:space="preserve">inclusive </w:t>
      </w:r>
      <w:r w:rsidR="00407231">
        <w:t>leadership</w:t>
      </w:r>
      <w:r w:rsidR="004F63D1">
        <w:t>, accountability and gender</w:t>
      </w:r>
      <w:r w:rsidR="00DB4D61">
        <w:t>-responsive governance</w:t>
      </w:r>
      <w:r w:rsidR="00126A39">
        <w:t xml:space="preserve"> </w:t>
      </w:r>
      <w:r w:rsidR="00713868">
        <w:t>(UNDP, n.d.).</w:t>
      </w:r>
      <w:r w:rsidR="00D7562B">
        <w:t xml:space="preserve"> </w:t>
      </w:r>
    </w:p>
    <w:p w14:paraId="32D93F66" w14:textId="36B42931" w:rsidR="0033067B" w:rsidRDefault="00230715" w:rsidP="004D2C58">
      <w:r>
        <w:tab/>
        <w:t>Somalia has a low rate of adequately trained teachers, which has re</w:t>
      </w:r>
      <w:r w:rsidR="00657154">
        <w:t xml:space="preserve">sulted in shortages of teachers throughout the country and overcrowding of classrooms, which in turn </w:t>
      </w:r>
      <w:r w:rsidR="00D62B3F">
        <w:t xml:space="preserve">has its disadvantages of children getting the support they need to succeed </w:t>
      </w:r>
      <w:r w:rsidR="00AB55E4">
        <w:t xml:space="preserve">within their education and skills training. </w:t>
      </w:r>
      <w:r w:rsidR="00F718ED">
        <w:t xml:space="preserve">It has been reported that </w:t>
      </w:r>
      <w:r w:rsidR="000F4B59">
        <w:t xml:space="preserve">the </w:t>
      </w:r>
      <w:r w:rsidR="00F718ED">
        <w:t xml:space="preserve">children in Somalia have </w:t>
      </w:r>
      <w:r w:rsidR="000F4B59">
        <w:t>longstanding educational gaps</w:t>
      </w:r>
      <w:r w:rsidR="007B33AE">
        <w:t xml:space="preserve">, </w:t>
      </w:r>
      <w:r w:rsidR="000F4B59">
        <w:t xml:space="preserve">lack resources </w:t>
      </w:r>
      <w:r w:rsidR="007B33AE">
        <w:t xml:space="preserve">and some communities lack basic services of education. </w:t>
      </w:r>
      <w:r w:rsidR="00D279C1">
        <w:t xml:space="preserve">In 2025, Somalia </w:t>
      </w:r>
      <w:r w:rsidR="00DA04DA">
        <w:t xml:space="preserve">implemented a </w:t>
      </w:r>
      <w:r w:rsidR="005C173A">
        <w:t>strategic</w:t>
      </w:r>
      <w:r w:rsidR="00DA04DA">
        <w:t xml:space="preserve"> plan to recruit over 10,000 teachers with </w:t>
      </w:r>
      <w:r w:rsidR="00ED4F8F">
        <w:t>enhanced training to tackle the</w:t>
      </w:r>
      <w:r w:rsidR="0033067B">
        <w:t xml:space="preserve"> issue and advance the educational sector within the country</w:t>
      </w:r>
      <w:r w:rsidR="004074C6">
        <w:t>, to focus on the curriculum</w:t>
      </w:r>
      <w:r w:rsidR="005C173A">
        <w:t>,</w:t>
      </w:r>
      <w:r w:rsidR="004074C6">
        <w:t xml:space="preserve"> inclusivity</w:t>
      </w:r>
      <w:r w:rsidR="005C173A">
        <w:t xml:space="preserve"> and high</w:t>
      </w:r>
      <w:r w:rsidR="00E50944">
        <w:t>-</w:t>
      </w:r>
      <w:r w:rsidR="005C173A">
        <w:t>quality education</w:t>
      </w:r>
      <w:r w:rsidR="00444EA8">
        <w:t xml:space="preserve"> (</w:t>
      </w:r>
      <w:proofErr w:type="spellStart"/>
      <w:r w:rsidR="00444EA8">
        <w:t>Sooha</w:t>
      </w:r>
      <w:proofErr w:type="spellEnd"/>
      <w:r w:rsidR="00444EA8">
        <w:t>, 2025)</w:t>
      </w:r>
      <w:r w:rsidR="005C173A">
        <w:t>.</w:t>
      </w:r>
      <w:r w:rsidR="00EE67B1">
        <w:t xml:space="preserve"> Education International and UNESCO </w:t>
      </w:r>
      <w:r w:rsidR="00770F23">
        <w:t xml:space="preserve">developed a framework for all teachers in Somalia, as well as the rest of the world, to follow to raise educational standards, improve teacher quality, monitoring and setting targets, so teachers and their unions along-side government can develop professional teaching standards and policies to benefit the learners outcome (Education International and UNESCO, 2019). </w:t>
      </w:r>
    </w:p>
    <w:p w14:paraId="2265B1E3" w14:textId="69ABE32C" w:rsidR="00D273DC" w:rsidRDefault="00DA1CB1" w:rsidP="004D2C58">
      <w:r>
        <w:tab/>
        <w:t xml:space="preserve">Furthermore, Somalia do not participate in international assessments but has implemented the Early Grade Reading assessment, and most recently introduced </w:t>
      </w:r>
      <w:r w:rsidR="008541C2">
        <w:t xml:space="preserve">national examinations. This shows lack of good practices within the Somalian education system, as there was no or lack of school-based assessment record of a child’s educational progression and whether or not extra support was needed to reach their full potential. Somalia has a 6-2-4-4 structure within their education system, six years of primary education, two years of lower and 4 years of higher secondary education, then progressing onto 4 years of higher education. However, it is key to mention that pre-primary education is essential to a child’s </w:t>
      </w:r>
      <w:r w:rsidR="008B46B5">
        <w:t>development,</w:t>
      </w:r>
      <w:r w:rsidR="008541C2">
        <w:t xml:space="preserve"> and it is reported that most Somalian children do not access this opportunity</w:t>
      </w:r>
      <w:r w:rsidR="008B46B5">
        <w:t xml:space="preserve"> (UNESCO, 2024)</w:t>
      </w:r>
      <w:r w:rsidR="008541C2">
        <w:t xml:space="preserve">.  </w:t>
      </w:r>
    </w:p>
    <w:p w14:paraId="77464472" w14:textId="77777777" w:rsidR="00DA1CB1" w:rsidRDefault="00DA1CB1" w:rsidP="004D2C58"/>
    <w:p w14:paraId="1447A4A2" w14:textId="2266BF1E" w:rsidR="00D273DC" w:rsidRDefault="00E6446E" w:rsidP="004D2C58">
      <w:r>
        <w:t>In conclusion to this essay of the barriers to accessing good quality, consistent education for children and young people in Somalia</w:t>
      </w:r>
      <w:r w:rsidR="00F7707F">
        <w:t xml:space="preserve">, it is clear that the country has many issues when it comes </w:t>
      </w:r>
      <w:r w:rsidR="00287B2A">
        <w:t xml:space="preserve">to children attending and receiving vital and adequate education. With its many barriers of </w:t>
      </w:r>
      <w:r w:rsidR="0088432A">
        <w:t xml:space="preserve">the state of the country’s financial issues and </w:t>
      </w:r>
      <w:r w:rsidR="00287B2A">
        <w:t xml:space="preserve">poverty, climate change, conflict, social norms and quality of teaching, Somalia have now put in place with the help of so many organisations to </w:t>
      </w:r>
      <w:r w:rsidR="0088432A">
        <w:t xml:space="preserve">regain financial stability to be able to </w:t>
      </w:r>
      <w:r w:rsidR="00287B2A">
        <w:t>deliver a safe inclusive educational setting across the country, reaching the most deprived children, and giving them the opportunity to reach their full potential. The priority of so many of the organizations are the welfare of the children, delivering food and water as well as educational resources and tackling social norms, like the cultural standing of males being the more dominant gender when it comes to opportunities. Girls</w:t>
      </w:r>
      <w:r w:rsidR="005E3C24">
        <w:t xml:space="preserve"> and women,</w:t>
      </w:r>
      <w:r w:rsidR="00287B2A">
        <w:t xml:space="preserve"> now have the opportunity to express their opinions and skills to reach </w:t>
      </w:r>
      <w:r w:rsidR="005E3C24">
        <w:t xml:space="preserve">sustainability for </w:t>
      </w:r>
      <w:r w:rsidR="005E3C24">
        <w:lastRenderedPageBreak/>
        <w:t xml:space="preserve">their community and country, through accessing parliament roles and in aiding the works of providing their community with water, healthcare and educational occupations. </w:t>
      </w:r>
      <w:r w:rsidR="008B46B5">
        <w:t xml:space="preserve">With the </w:t>
      </w:r>
      <w:r w:rsidR="00EE67B1">
        <w:t xml:space="preserve">drive to train and recruit more teachers and bettering the educational system, with evidence based and school-based assessments, Somalian children can and will achieve more, furthering their education and skill set, by obtaining the right support and within a manageable class number. Although, new laws and policies have been put in place to develop and increase the attendance and capability of a child’s learning, there is still a long way to go to improving and the system and to reach all children within Somalia. </w:t>
      </w:r>
      <w:r w:rsidR="000638AE">
        <w:t xml:space="preserve">The Somalian government and local authorises are in collaboration with UNICEF, to improve access for all children, this has </w:t>
      </w:r>
      <w:r w:rsidR="000638AE">
        <w:t>taken</w:t>
      </w:r>
      <w:r w:rsidR="000638AE">
        <w:t xml:space="preserve"> affect by creating </w:t>
      </w:r>
      <w:r w:rsidR="002140CA">
        <w:t xml:space="preserve">adaptable timetables and providing temporary learning spaces for all children even in the greatest of poverty to be able to gain an education. Furthermore, providing mobile libraries and a fast-track curriculum. The unison of the government and UNICEF are adamant to engage young people to enhance leaning and skills to be able to provide for themselves and their communities. The government have put in place partnerships alongside UNICEF, to help aid the Somalian people in crisis, letting the Ministries of Education take over promoting and delivering education to the most </w:t>
      </w:r>
      <w:proofErr w:type="spellStart"/>
      <w:r w:rsidR="002140CA">
        <w:t>vunerable</w:t>
      </w:r>
      <w:proofErr w:type="spellEnd"/>
      <w:r w:rsidR="002140CA">
        <w:t xml:space="preserve"> (</w:t>
      </w:r>
      <w:proofErr w:type="spellStart"/>
      <w:proofErr w:type="gramStart"/>
      <w:r w:rsidR="002140CA">
        <w:t>UNICEF,n.d</w:t>
      </w:r>
      <w:proofErr w:type="spellEnd"/>
      <w:r w:rsidR="002140CA">
        <w:t>.</w:t>
      </w:r>
      <w:proofErr w:type="gramEnd"/>
      <w:r w:rsidR="002140CA">
        <w:t>).</w:t>
      </w:r>
    </w:p>
    <w:p w14:paraId="43CF3A85" w14:textId="681CDE08" w:rsidR="006D47D7" w:rsidRDefault="003B317E" w:rsidP="000D20D4">
      <w:r>
        <w:tab/>
      </w:r>
    </w:p>
    <w:p w14:paraId="38791A15" w14:textId="77777777" w:rsidR="002140CA" w:rsidRPr="002140CA" w:rsidRDefault="002140CA" w:rsidP="000D20D4"/>
    <w:p w14:paraId="54602BA5" w14:textId="77777777" w:rsidR="006D47D7" w:rsidRDefault="006D47D7" w:rsidP="000D20D4">
      <w:pPr>
        <w:rPr>
          <w:u w:val="single"/>
        </w:rPr>
      </w:pPr>
    </w:p>
    <w:p w14:paraId="733E2F64" w14:textId="0004D4B1" w:rsidR="000D20D4" w:rsidRDefault="00E00252" w:rsidP="000D20D4">
      <w:pPr>
        <w:rPr>
          <w:u w:val="single"/>
        </w:rPr>
      </w:pPr>
      <w:r>
        <w:rPr>
          <w:u w:val="single"/>
        </w:rPr>
        <w:t xml:space="preserve">References </w:t>
      </w:r>
    </w:p>
    <w:p w14:paraId="4069137D" w14:textId="3AF037FB" w:rsidR="008E22DA" w:rsidRPr="008E22DA" w:rsidRDefault="008E22DA" w:rsidP="000D20D4">
      <w:r w:rsidRPr="008E22DA">
        <w:t>Alim, A., Ahmed, A. and Liban, M. (2024) </w:t>
      </w:r>
      <w:proofErr w:type="spellStart"/>
      <w:r w:rsidRPr="008E22DA">
        <w:rPr>
          <w:i/>
          <w:iCs/>
        </w:rPr>
        <w:t>Modeling</w:t>
      </w:r>
      <w:proofErr w:type="spellEnd"/>
      <w:r w:rsidRPr="008E22DA">
        <w:rPr>
          <w:i/>
          <w:iCs/>
        </w:rPr>
        <w:t xml:space="preserve"> female education attendance in Somalia: A Comparative logistic Regression study using SHDS 2020 data.</w:t>
      </w:r>
      <w:r w:rsidR="00E50944">
        <w:t xml:space="preserve"> Available at</w:t>
      </w:r>
      <w:r w:rsidRPr="008E22DA">
        <w:t> </w:t>
      </w:r>
      <w:hyperlink r:id="rId5" w:history="1">
        <w:r w:rsidRPr="00073380">
          <w:rPr>
            <w:rStyle w:val="Hyperlink"/>
          </w:rPr>
          <w:t>https://sej.so/wp-content/uploads/2024/10/sej99.pdf</w:t>
        </w:r>
      </w:hyperlink>
      <w:r>
        <w:t xml:space="preserve"> </w:t>
      </w:r>
      <w:r w:rsidRPr="008E22DA">
        <w:t>(Accessed: February 23, 2026).</w:t>
      </w:r>
    </w:p>
    <w:p w14:paraId="352E82CD" w14:textId="5242DF1D" w:rsidR="00A72AFF" w:rsidRDefault="00A72AFF" w:rsidP="000D20D4">
      <w:r w:rsidRPr="00A72AFF">
        <w:t>Ali, S. (2023) </w:t>
      </w:r>
      <w:r w:rsidRPr="00A72AFF">
        <w:rPr>
          <w:i/>
          <w:iCs/>
        </w:rPr>
        <w:t>The Link Between Poverty and Children’s Education in Somalia</w:t>
      </w:r>
      <w:r w:rsidRPr="00A72AFF">
        <w:t>.</w:t>
      </w:r>
      <w:r w:rsidR="00E50944">
        <w:t xml:space="preserve"> Available at</w:t>
      </w:r>
      <w:r w:rsidRPr="00A72AFF">
        <w:t> </w:t>
      </w:r>
      <w:hyperlink r:id="rId6" w:history="1">
        <w:r w:rsidRPr="00073380">
          <w:rPr>
            <w:rStyle w:val="Hyperlink"/>
          </w:rPr>
          <w:t>https://borgenproject.org/childrens-education-in-somalia/</w:t>
        </w:r>
      </w:hyperlink>
      <w:r>
        <w:t xml:space="preserve"> </w:t>
      </w:r>
      <w:r w:rsidRPr="00A72AFF">
        <w:t>(Accessed: February 23, 2026).</w:t>
      </w:r>
    </w:p>
    <w:p w14:paraId="2F573548" w14:textId="236DE2A2" w:rsidR="006E70D3" w:rsidRPr="006E70D3" w:rsidRDefault="006E70D3" w:rsidP="000D20D4">
      <w:r w:rsidRPr="006E70D3">
        <w:t>Bertowitz, A. (2004) </w:t>
      </w:r>
      <w:r w:rsidRPr="006E70D3">
        <w:rPr>
          <w:i/>
          <w:iCs/>
        </w:rPr>
        <w:t>Social norms approach</w:t>
      </w:r>
      <w:r w:rsidRPr="006E70D3">
        <w:t>.</w:t>
      </w:r>
      <w:r>
        <w:t xml:space="preserve"> Available at</w:t>
      </w:r>
      <w:r w:rsidRPr="006E70D3">
        <w:t> </w:t>
      </w:r>
      <w:hyperlink r:id="rId7" w:history="1">
        <w:r w:rsidRPr="001752BB">
          <w:rPr>
            <w:rStyle w:val="Hyperlink"/>
          </w:rPr>
          <w:t>https://www.researchgate.net/publication/255579949_The_Social_Norms_Approach</w:t>
        </w:r>
      </w:hyperlink>
      <w:r>
        <w:t xml:space="preserve"> </w:t>
      </w:r>
      <w:r w:rsidRPr="006E70D3">
        <w:t>(Accessed: March 1, 2026).</w:t>
      </w:r>
    </w:p>
    <w:p w14:paraId="7A7DFF81" w14:textId="4B15AF30" w:rsidR="008B46B5" w:rsidRDefault="008B46B5" w:rsidP="000D20D4">
      <w:r w:rsidRPr="008B46B5">
        <w:t xml:space="preserve">Constitutions </w:t>
      </w:r>
      <w:proofErr w:type="spellStart"/>
      <w:r w:rsidRPr="008B46B5">
        <w:t>unwomen</w:t>
      </w:r>
      <w:proofErr w:type="spellEnd"/>
      <w:r w:rsidRPr="008B46B5">
        <w:t xml:space="preserve"> (2012) </w:t>
      </w:r>
      <w:r w:rsidRPr="008B46B5">
        <w:rPr>
          <w:i/>
          <w:iCs/>
        </w:rPr>
        <w:t>Provisional Constitution of the Federal Republic of Somalia 2012</w:t>
      </w:r>
      <w:r w:rsidRPr="008B46B5">
        <w:t>.</w:t>
      </w:r>
      <w:r>
        <w:t xml:space="preserve"> Available at </w:t>
      </w:r>
      <w:r w:rsidRPr="008B46B5">
        <w:t> </w:t>
      </w:r>
      <w:hyperlink r:id="rId8" w:history="1">
        <w:r w:rsidRPr="001752BB">
          <w:rPr>
            <w:rStyle w:val="Hyperlink"/>
          </w:rPr>
          <w:t>https://constitutions.unwomen.org/en/countries/africa/somalia?provisioncategory=ffe7157b78f34f8b9ed2d5b9662c3243</w:t>
        </w:r>
      </w:hyperlink>
      <w:r>
        <w:t xml:space="preserve"> </w:t>
      </w:r>
      <w:r w:rsidRPr="008B46B5">
        <w:t>(Accessed: March 1, 2026).</w:t>
      </w:r>
    </w:p>
    <w:p w14:paraId="1FE2F366" w14:textId="5BEE586D" w:rsidR="00DF05B6" w:rsidRDefault="00DF05B6" w:rsidP="000D20D4">
      <w:r w:rsidRPr="00DF05B6">
        <w:t>Datta, D. (2025) </w:t>
      </w:r>
      <w:r w:rsidRPr="00DF05B6">
        <w:rPr>
          <w:i/>
          <w:iCs/>
        </w:rPr>
        <w:t xml:space="preserve">Education in Conflict-Affected Regions: Lessons </w:t>
      </w:r>
      <w:proofErr w:type="gramStart"/>
      <w:r w:rsidRPr="00DF05B6">
        <w:rPr>
          <w:i/>
          <w:iCs/>
        </w:rPr>
        <w:t>From</w:t>
      </w:r>
      <w:proofErr w:type="gramEnd"/>
      <w:r w:rsidRPr="00DF05B6">
        <w:rPr>
          <w:i/>
          <w:iCs/>
        </w:rPr>
        <w:t xml:space="preserve"> Gedo, Somalia</w:t>
      </w:r>
      <w:r w:rsidRPr="00DF05B6">
        <w:t>.</w:t>
      </w:r>
      <w:r>
        <w:t xml:space="preserve"> Available at</w:t>
      </w:r>
      <w:r w:rsidRPr="00DF05B6">
        <w:t> </w:t>
      </w:r>
      <w:hyperlink r:id="rId9" w:history="1">
        <w:r w:rsidRPr="001752BB">
          <w:rPr>
            <w:rStyle w:val="Hyperlink"/>
          </w:rPr>
          <w:t>https://journals.sagepub.com/doi/full/10.1177/15423166251345053</w:t>
        </w:r>
      </w:hyperlink>
      <w:r>
        <w:t xml:space="preserve"> </w:t>
      </w:r>
      <w:r w:rsidRPr="00DF05B6">
        <w:t>(Accessed: March 1, 2026).</w:t>
      </w:r>
    </w:p>
    <w:p w14:paraId="7CDF2A3B" w14:textId="6AA05172" w:rsidR="00770F23" w:rsidRDefault="00770F23" w:rsidP="000D20D4">
      <w:r w:rsidRPr="00770F23">
        <w:t>Education International and UNESCO (2019) </w:t>
      </w:r>
      <w:r w:rsidRPr="00770F23">
        <w:rPr>
          <w:i/>
          <w:iCs/>
        </w:rPr>
        <w:t>Global framework of professional teaching standards</w:t>
      </w:r>
      <w:r w:rsidRPr="00770F23">
        <w:t>.</w:t>
      </w:r>
      <w:r>
        <w:t xml:space="preserve"> Available at </w:t>
      </w:r>
      <w:r w:rsidRPr="00770F23">
        <w:t> </w:t>
      </w:r>
      <w:hyperlink r:id="rId10" w:history="1">
        <w:r w:rsidRPr="001752BB">
          <w:rPr>
            <w:rStyle w:val="Hyperlink"/>
          </w:rPr>
          <w:t>https://www.ei-ie.org/en/item/25734:global-framework-of-professional-teaching-standards#:~:text=The%20joint%20Education%20International%2F%20UNESCO,for%20Sustainable%20Development%20and%20specifically</w:t>
        </w:r>
      </w:hyperlink>
      <w:r>
        <w:t xml:space="preserve"> </w:t>
      </w:r>
      <w:r w:rsidRPr="00770F23">
        <w:t>(Accessed: March 1, 2026).</w:t>
      </w:r>
    </w:p>
    <w:p w14:paraId="5A1B993B" w14:textId="71C3D1D9" w:rsidR="00FA127C" w:rsidRDefault="00FA127C" w:rsidP="000D20D4">
      <w:proofErr w:type="spellStart"/>
      <w:r w:rsidRPr="00FA127C">
        <w:lastRenderedPageBreak/>
        <w:t>Enghudayfi</w:t>
      </w:r>
      <w:proofErr w:type="spellEnd"/>
      <w:r w:rsidRPr="00FA127C">
        <w:t xml:space="preserve"> (2019) </w:t>
      </w:r>
      <w:r w:rsidRPr="00FA127C">
        <w:rPr>
          <w:i/>
          <w:iCs/>
        </w:rPr>
        <w:t>Traditional vs. modern roles of Somali women</w:t>
      </w:r>
      <w:r w:rsidRPr="00FA127C">
        <w:t>.</w:t>
      </w:r>
      <w:r w:rsidR="00E50944">
        <w:t xml:space="preserve"> Available at</w:t>
      </w:r>
      <w:r w:rsidRPr="00FA127C">
        <w:t> </w:t>
      </w:r>
      <w:hyperlink r:id="rId11" w:history="1">
        <w:r w:rsidRPr="00073380">
          <w:rPr>
            <w:rStyle w:val="Hyperlink"/>
          </w:rPr>
          <w:t>https://www.worldpulse.org/story/traditional-vs-modern-roles-of-somali-women-67449</w:t>
        </w:r>
      </w:hyperlink>
      <w:r>
        <w:t xml:space="preserve"> </w:t>
      </w:r>
      <w:r w:rsidRPr="00FA127C">
        <w:t>(Accessed: February 26, 2026).</w:t>
      </w:r>
    </w:p>
    <w:p w14:paraId="447F685F" w14:textId="514C9EAD" w:rsidR="00892F4A" w:rsidRPr="00A72AFF" w:rsidRDefault="00892F4A" w:rsidP="000D20D4">
      <w:r w:rsidRPr="00892F4A">
        <w:t>Geneva Global Hub (2025) </w:t>
      </w:r>
      <w:r w:rsidRPr="00892F4A">
        <w:rPr>
          <w:i/>
          <w:iCs/>
        </w:rPr>
        <w:t>Country Brief: Somalia’s education crisis</w:t>
      </w:r>
      <w:r w:rsidRPr="00892F4A">
        <w:t>.</w:t>
      </w:r>
      <w:r>
        <w:t xml:space="preserve"> Available at</w:t>
      </w:r>
      <w:r w:rsidRPr="00892F4A">
        <w:t> </w:t>
      </w:r>
      <w:hyperlink r:id="rId12" w:history="1">
        <w:r w:rsidRPr="00807811">
          <w:rPr>
            <w:rStyle w:val="Hyperlink"/>
          </w:rPr>
          <w:t>https://eiehub.org/country-briefs/country-brief-somalias-education-crisis</w:t>
        </w:r>
      </w:hyperlink>
      <w:r>
        <w:t xml:space="preserve"> </w:t>
      </w:r>
      <w:r w:rsidRPr="00892F4A">
        <w:t>(Accessed: March 1, 2026).</w:t>
      </w:r>
    </w:p>
    <w:p w14:paraId="10A42CE2" w14:textId="12261ACD" w:rsidR="000D20D4" w:rsidRDefault="000D20D4" w:rsidP="000D20D4">
      <w:r w:rsidRPr="000D20D4">
        <w:t xml:space="preserve">Hayns, A. and </w:t>
      </w:r>
      <w:proofErr w:type="spellStart"/>
      <w:r w:rsidRPr="000D20D4">
        <w:t>Kotikula</w:t>
      </w:r>
      <w:proofErr w:type="spellEnd"/>
      <w:r w:rsidRPr="000D20D4">
        <w:t>, A. (2025) </w:t>
      </w:r>
      <w:r w:rsidRPr="000D20D4">
        <w:rPr>
          <w:i/>
          <w:iCs/>
        </w:rPr>
        <w:t>Five facts about poverty in Somalia</w:t>
      </w:r>
      <w:r w:rsidRPr="000D20D4">
        <w:t>.</w:t>
      </w:r>
      <w:r w:rsidR="00E50944">
        <w:t xml:space="preserve"> Available at </w:t>
      </w:r>
      <w:r w:rsidRPr="000D20D4">
        <w:t> </w:t>
      </w:r>
      <w:hyperlink r:id="rId13" w:history="1">
        <w:r w:rsidRPr="00073380">
          <w:rPr>
            <w:rStyle w:val="Hyperlink"/>
          </w:rPr>
          <w:t>https://blogs.worldbank.org/en/africacan/five-facts-about-poverty-in-somalia-afe-0425</w:t>
        </w:r>
      </w:hyperlink>
      <w:r>
        <w:t xml:space="preserve"> </w:t>
      </w:r>
      <w:r w:rsidRPr="000D20D4">
        <w:t>(Accessed: February 23, 2026).</w:t>
      </w:r>
    </w:p>
    <w:p w14:paraId="500CA85D" w14:textId="1AE6CD99" w:rsidR="00D00EA2" w:rsidRDefault="00D00EA2" w:rsidP="000D20D4">
      <w:proofErr w:type="spellStart"/>
      <w:r w:rsidRPr="00D00EA2">
        <w:t>Hiraan</w:t>
      </w:r>
      <w:proofErr w:type="spellEnd"/>
      <w:r w:rsidRPr="00D00EA2">
        <w:t xml:space="preserve"> (2025) </w:t>
      </w:r>
      <w:r w:rsidRPr="00D00EA2">
        <w:rPr>
          <w:i/>
          <w:iCs/>
        </w:rPr>
        <w:t>Somalia removed from UN child soldier list after reforms</w:t>
      </w:r>
      <w:r w:rsidRPr="00D00EA2">
        <w:t>.</w:t>
      </w:r>
      <w:r w:rsidR="0024145C">
        <w:t xml:space="preserve"> </w:t>
      </w:r>
      <w:r>
        <w:t>A</w:t>
      </w:r>
      <w:r w:rsidR="0024145C">
        <w:t>vailable at</w:t>
      </w:r>
      <w:r w:rsidRPr="00D00EA2">
        <w:t> </w:t>
      </w:r>
      <w:hyperlink r:id="rId14" w:history="1">
        <w:r w:rsidRPr="00807811">
          <w:rPr>
            <w:rStyle w:val="Hyperlink"/>
          </w:rPr>
          <w:t>https://hiiraan.com/news4/2025/Jun/201964/somalia_removed_from_un_child_soldier_list_after_reforms.aspx</w:t>
        </w:r>
      </w:hyperlink>
      <w:r>
        <w:t xml:space="preserve"> </w:t>
      </w:r>
      <w:r w:rsidRPr="00D00EA2">
        <w:t>(Accessed: March 1, 2026).</w:t>
      </w:r>
    </w:p>
    <w:p w14:paraId="1330556B" w14:textId="45659232" w:rsidR="009C097C" w:rsidRDefault="009C097C" w:rsidP="000D20D4">
      <w:r w:rsidRPr="009C097C">
        <w:t>IOM (2026) </w:t>
      </w:r>
      <w:r w:rsidRPr="009C097C">
        <w:rPr>
          <w:i/>
          <w:iCs/>
        </w:rPr>
        <w:t>Somalia Crisis Response Plan 2024</w:t>
      </w:r>
      <w:r w:rsidRPr="009C097C">
        <w:t>.</w:t>
      </w:r>
      <w:r>
        <w:t xml:space="preserve"> Available at</w:t>
      </w:r>
      <w:r w:rsidRPr="009C097C">
        <w:t> </w:t>
      </w:r>
      <w:hyperlink r:id="rId15" w:history="1">
        <w:r w:rsidRPr="001752BB">
          <w:rPr>
            <w:rStyle w:val="Hyperlink"/>
          </w:rPr>
          <w:t>https://crisisresponse.iom.int/sites/g/files/tmzbdl1481/files/appeal/pdf/2024_Somalia_Crisis_Response_Plan_2024.pdf</w:t>
        </w:r>
      </w:hyperlink>
      <w:r>
        <w:t xml:space="preserve"> </w:t>
      </w:r>
      <w:r w:rsidRPr="009C097C">
        <w:t>(Accessed: March 1, 2026).</w:t>
      </w:r>
    </w:p>
    <w:p w14:paraId="291A6AB0" w14:textId="1E8CA574" w:rsidR="00311404" w:rsidRDefault="00311404" w:rsidP="000D20D4">
      <w:r w:rsidRPr="00311404">
        <w:t>Laucello, C. (2019) </w:t>
      </w:r>
      <w:r w:rsidRPr="00311404">
        <w:rPr>
          <w:i/>
          <w:iCs/>
        </w:rPr>
        <w:t xml:space="preserve">10 Facts about child </w:t>
      </w:r>
      <w:proofErr w:type="spellStart"/>
      <w:r w:rsidRPr="00311404">
        <w:rPr>
          <w:i/>
          <w:iCs/>
        </w:rPr>
        <w:t>labor</w:t>
      </w:r>
      <w:proofErr w:type="spellEnd"/>
      <w:r w:rsidRPr="00311404">
        <w:rPr>
          <w:i/>
          <w:iCs/>
        </w:rPr>
        <w:t xml:space="preserve"> in Somalia</w:t>
      </w:r>
      <w:r w:rsidRPr="00311404">
        <w:t>.</w:t>
      </w:r>
      <w:r>
        <w:t xml:space="preserve"> Available at </w:t>
      </w:r>
      <w:r w:rsidRPr="00311404">
        <w:t> </w:t>
      </w:r>
      <w:hyperlink r:id="rId16" w:history="1">
        <w:r w:rsidRPr="00807811">
          <w:rPr>
            <w:rStyle w:val="Hyperlink"/>
          </w:rPr>
          <w:t>https://borgenproject.org/10-facts-about-child-labor-in-somalia/</w:t>
        </w:r>
      </w:hyperlink>
      <w:r>
        <w:t xml:space="preserve"> </w:t>
      </w:r>
      <w:r w:rsidRPr="00311404">
        <w:t>(Accessed: March 1, 2026).</w:t>
      </w:r>
    </w:p>
    <w:p w14:paraId="473FA080" w14:textId="2DF95998" w:rsidR="00D5386C" w:rsidRDefault="00D5386C" w:rsidP="00D5386C">
      <w:r w:rsidRPr="00D5386C">
        <w:t>McLeod, S. (2026) </w:t>
      </w:r>
      <w:r w:rsidRPr="00D5386C">
        <w:rPr>
          <w:i/>
          <w:iCs/>
        </w:rPr>
        <w:t>Maslow’s hierarchy of needs</w:t>
      </w:r>
      <w:r w:rsidRPr="00D5386C">
        <w:t>.</w:t>
      </w:r>
      <w:r>
        <w:t xml:space="preserve"> Available at</w:t>
      </w:r>
      <w:r w:rsidRPr="00D5386C">
        <w:t> </w:t>
      </w:r>
      <w:hyperlink r:id="rId17" w:history="1">
        <w:r w:rsidRPr="00D5386C">
          <w:rPr>
            <w:rStyle w:val="Hyperlink"/>
          </w:rPr>
          <w:t>https://www.simplypsychology.org/maslow.html</w:t>
        </w:r>
      </w:hyperlink>
      <w:r>
        <w:t xml:space="preserve"> </w:t>
      </w:r>
      <w:r w:rsidRPr="00D5386C">
        <w:t>(Accessed: March 1, 2026).</w:t>
      </w:r>
    </w:p>
    <w:p w14:paraId="5C8249A2" w14:textId="7DA7C981" w:rsidR="00D5386C" w:rsidRDefault="00D5386C" w:rsidP="000D20D4">
      <w:r w:rsidRPr="00D5386C">
        <w:t>Philosophy Terms (no date) </w:t>
      </w:r>
      <w:r w:rsidRPr="00D5386C">
        <w:rPr>
          <w:i/>
          <w:iCs/>
        </w:rPr>
        <w:t>Theories of Socialization</w:t>
      </w:r>
      <w:r w:rsidRPr="00D5386C">
        <w:t>.</w:t>
      </w:r>
      <w:r>
        <w:t xml:space="preserve"> Available at </w:t>
      </w:r>
      <w:r w:rsidRPr="00D5386C">
        <w:t> </w:t>
      </w:r>
      <w:hyperlink r:id="rId18" w:history="1">
        <w:r w:rsidRPr="001752BB">
          <w:rPr>
            <w:rStyle w:val="Hyperlink"/>
          </w:rPr>
          <w:t>https://philosophyterms.com/theories-of-socialization/</w:t>
        </w:r>
      </w:hyperlink>
      <w:r>
        <w:t xml:space="preserve"> </w:t>
      </w:r>
      <w:r w:rsidRPr="00D5386C">
        <w:t>(Accessed: March 1, 2026).</w:t>
      </w:r>
    </w:p>
    <w:p w14:paraId="14718F00" w14:textId="66BB89C8" w:rsidR="00506ED2" w:rsidRDefault="00506ED2" w:rsidP="000D20D4">
      <w:r w:rsidRPr="00506ED2">
        <w:t>Red Cross (2003) </w:t>
      </w:r>
      <w:r w:rsidRPr="00506ED2">
        <w:rPr>
          <w:i/>
          <w:iCs/>
        </w:rPr>
        <w:t>International humanitarian law and international human rights law</w:t>
      </w:r>
      <w:r w:rsidRPr="00506ED2">
        <w:t>.</w:t>
      </w:r>
      <w:r>
        <w:t xml:space="preserve"> Available at</w:t>
      </w:r>
      <w:r w:rsidRPr="00506ED2">
        <w:t> </w:t>
      </w:r>
      <w:hyperlink r:id="rId19" w:history="1">
        <w:r w:rsidRPr="00807811">
          <w:rPr>
            <w:rStyle w:val="Hyperlink"/>
          </w:rPr>
          <w:t>https://www.icrc.org/sites/default/files/document/file_list/ihl-and-ihrl.pdf</w:t>
        </w:r>
      </w:hyperlink>
      <w:r>
        <w:t xml:space="preserve"> </w:t>
      </w:r>
      <w:r w:rsidRPr="00506ED2">
        <w:t>(Accessed: March 1, 2026).</w:t>
      </w:r>
    </w:p>
    <w:p w14:paraId="3C59342F" w14:textId="2B0C81A7" w:rsidR="00012EC7" w:rsidRDefault="00012EC7" w:rsidP="000D20D4">
      <w:r w:rsidRPr="00012EC7">
        <w:t>Salama, O. (2025) </w:t>
      </w:r>
      <w:r w:rsidRPr="00012EC7">
        <w:rPr>
          <w:i/>
          <w:iCs/>
        </w:rPr>
        <w:t>Female genital mutilation (FGM) in Somalia: A harsh daily reality for many girls</w:t>
      </w:r>
      <w:r w:rsidRPr="00012EC7">
        <w:t>.</w:t>
      </w:r>
      <w:r>
        <w:t xml:space="preserve"> Available at</w:t>
      </w:r>
      <w:r w:rsidRPr="00012EC7">
        <w:t> </w:t>
      </w:r>
      <w:hyperlink r:id="rId20" w:history="1">
        <w:r w:rsidRPr="001752BB">
          <w:rPr>
            <w:rStyle w:val="Hyperlink"/>
          </w:rPr>
          <w:t>https://www.humanium.org/en/female-genital-mutilation-fgm-in-somalia-a-harsh-daily-reality-for-many-girls/</w:t>
        </w:r>
      </w:hyperlink>
      <w:r>
        <w:t xml:space="preserve"> </w:t>
      </w:r>
      <w:r w:rsidRPr="00012EC7">
        <w:t>(Accessed: March 1, 2026).</w:t>
      </w:r>
    </w:p>
    <w:p w14:paraId="0CAA7242" w14:textId="7D66775E" w:rsidR="000638AE" w:rsidRDefault="000638AE" w:rsidP="000D20D4">
      <w:r w:rsidRPr="000638AE">
        <w:t>Save the Children (2026) </w:t>
      </w:r>
      <w:r w:rsidRPr="000638AE">
        <w:rPr>
          <w:i/>
          <w:iCs/>
        </w:rPr>
        <w:t>SOMALIA: Children facing catastrophic hunger as drought decimates crops, livestock</w:t>
      </w:r>
      <w:r w:rsidRPr="000638AE">
        <w:t>.</w:t>
      </w:r>
      <w:r>
        <w:t xml:space="preserve"> Available at</w:t>
      </w:r>
      <w:r w:rsidRPr="000638AE">
        <w:t> </w:t>
      </w:r>
      <w:hyperlink r:id="rId21" w:history="1">
        <w:r w:rsidRPr="001752BB">
          <w:rPr>
            <w:rStyle w:val="Hyperlink"/>
          </w:rPr>
          <w:t>https://www.savethechildren.net/news/somalia-children-facing-catastrophic-hunger-drought-decimates-crops-livestock</w:t>
        </w:r>
      </w:hyperlink>
      <w:r>
        <w:t xml:space="preserve"> </w:t>
      </w:r>
      <w:r w:rsidRPr="000638AE">
        <w:t>(Accessed: March 1, 2026).</w:t>
      </w:r>
    </w:p>
    <w:p w14:paraId="616250DE" w14:textId="7119A91B" w:rsidR="00444EA8" w:rsidRDefault="00444EA8" w:rsidP="000D20D4">
      <w:proofErr w:type="spellStart"/>
      <w:r w:rsidRPr="00444EA8">
        <w:t>Sooha</w:t>
      </w:r>
      <w:proofErr w:type="spellEnd"/>
      <w:r w:rsidRPr="00444EA8">
        <w:t xml:space="preserve"> (ed.) (2025) </w:t>
      </w:r>
      <w:r w:rsidRPr="00444EA8">
        <w:rPr>
          <w:i/>
          <w:iCs/>
        </w:rPr>
        <w:t>Advancing Education: Somalia nears hiring 10,000 teachers</w:t>
      </w:r>
      <w:r w:rsidRPr="00444EA8">
        <w:t>.</w:t>
      </w:r>
      <w:r w:rsidR="00E50944">
        <w:t xml:space="preserve"> Available at</w:t>
      </w:r>
      <w:r w:rsidRPr="00444EA8">
        <w:t> </w:t>
      </w:r>
      <w:hyperlink r:id="rId22" w:history="1">
        <w:r w:rsidRPr="00807811">
          <w:rPr>
            <w:rStyle w:val="Hyperlink"/>
          </w:rPr>
          <w:t>https://sooha.org/en/2025/12/15/advancing-education-somalia-nears-hiring-10000-teachers/</w:t>
        </w:r>
      </w:hyperlink>
      <w:r>
        <w:t xml:space="preserve"> </w:t>
      </w:r>
      <w:r w:rsidRPr="00444EA8">
        <w:t>(Accessed: March 1, 2026).</w:t>
      </w:r>
    </w:p>
    <w:p w14:paraId="339D1307" w14:textId="3F5DCDA5" w:rsidR="00DA1CB1" w:rsidRDefault="00DA1CB1" w:rsidP="000D20D4">
      <w:r w:rsidRPr="00DA1CB1">
        <w:t>Tahir, A. (2025) </w:t>
      </w:r>
      <w:r w:rsidRPr="00DA1CB1">
        <w:rPr>
          <w:i/>
          <w:iCs/>
        </w:rPr>
        <w:t>Somalia’s education crisis: why so few children attend school and what could be done to change that</w:t>
      </w:r>
      <w:r w:rsidRPr="00DA1CB1">
        <w:t>. </w:t>
      </w:r>
      <w:r>
        <w:t xml:space="preserve">Available at </w:t>
      </w:r>
      <w:hyperlink r:id="rId23" w:history="1">
        <w:r w:rsidRPr="001752BB">
          <w:rPr>
            <w:rStyle w:val="Hyperlink"/>
          </w:rPr>
          <w:t>https://theconversation.com/somalias-education-crisis-why-so-few-children-attend-school-and-what-could-be-done-to-change-that-261721</w:t>
        </w:r>
      </w:hyperlink>
      <w:r>
        <w:t xml:space="preserve"> </w:t>
      </w:r>
      <w:r w:rsidRPr="00DA1CB1">
        <w:t>(Accessed: March 1, 2026).</w:t>
      </w:r>
    </w:p>
    <w:p w14:paraId="17B8B455" w14:textId="621269F3" w:rsidR="00E00252" w:rsidRDefault="00E00252" w:rsidP="000D20D4">
      <w:r w:rsidRPr="00E00252">
        <w:t>World Bank Group (no date) </w:t>
      </w:r>
      <w:r w:rsidRPr="00E00252">
        <w:rPr>
          <w:i/>
          <w:iCs/>
        </w:rPr>
        <w:t>Federal Republic of Somalia</w:t>
      </w:r>
      <w:r w:rsidRPr="00E00252">
        <w:t>.</w:t>
      </w:r>
      <w:r w:rsidR="00E50944">
        <w:t xml:space="preserve"> Available at</w:t>
      </w:r>
      <w:r w:rsidRPr="00E00252">
        <w:t> </w:t>
      </w:r>
      <w:hyperlink r:id="rId24" w:history="1">
        <w:r w:rsidRPr="00073380">
          <w:rPr>
            <w:rStyle w:val="Hyperlink"/>
          </w:rPr>
          <w:t>https://data360.worldbank.org/en/economy/SOM</w:t>
        </w:r>
      </w:hyperlink>
      <w:r>
        <w:t xml:space="preserve"> (</w:t>
      </w:r>
      <w:r w:rsidRPr="00E00252">
        <w:t>Accessed: February 23, 2026).</w:t>
      </w:r>
    </w:p>
    <w:p w14:paraId="4304CBBB" w14:textId="4B1C61EC" w:rsidR="0088432A" w:rsidRDefault="0088432A" w:rsidP="000D20D4">
      <w:r w:rsidRPr="0088432A">
        <w:lastRenderedPageBreak/>
        <w:t>World Bank (no date) </w:t>
      </w:r>
      <w:r w:rsidRPr="0088432A">
        <w:rPr>
          <w:i/>
          <w:iCs/>
        </w:rPr>
        <w:t>Reforms and relief: How Somalia turned a page amid a global debt crisis</w:t>
      </w:r>
      <w:r w:rsidRPr="0088432A">
        <w:t>.</w:t>
      </w:r>
      <w:r>
        <w:t xml:space="preserve"> Available at</w:t>
      </w:r>
      <w:r w:rsidRPr="0088432A">
        <w:t> </w:t>
      </w:r>
      <w:hyperlink r:id="rId25" w:history="1">
        <w:r w:rsidRPr="001752BB">
          <w:rPr>
            <w:rStyle w:val="Hyperlink"/>
          </w:rPr>
          <w:t>https://www.worldbank.org/en/news/immersive-story/2024/04/24/reforms-and-relief-how-somalia-turned-a-page-amid-a-global-debt-crisis</w:t>
        </w:r>
      </w:hyperlink>
      <w:r>
        <w:t xml:space="preserve"> </w:t>
      </w:r>
      <w:r w:rsidRPr="0088432A">
        <w:t>(Accessed: March 1, 2026).</w:t>
      </w:r>
    </w:p>
    <w:p w14:paraId="691288D2" w14:textId="74899D74" w:rsidR="00713868" w:rsidRDefault="00713868" w:rsidP="000D20D4">
      <w:r w:rsidRPr="00713868">
        <w:t>UNDP (no date) </w:t>
      </w:r>
      <w:r w:rsidRPr="00713868">
        <w:rPr>
          <w:i/>
          <w:iCs/>
        </w:rPr>
        <w:t>Somalia Transformational Governance Program (STGP)</w:t>
      </w:r>
      <w:r w:rsidRPr="00713868">
        <w:t>.</w:t>
      </w:r>
      <w:r w:rsidR="00E50944">
        <w:t xml:space="preserve"> Available at</w:t>
      </w:r>
      <w:r w:rsidRPr="00713868">
        <w:t> </w:t>
      </w:r>
      <w:hyperlink r:id="rId26" w:history="1">
        <w:r w:rsidRPr="00073380">
          <w:rPr>
            <w:rStyle w:val="Hyperlink"/>
          </w:rPr>
          <w:t>https://www.undp.org/somalia/projects/stgp</w:t>
        </w:r>
      </w:hyperlink>
      <w:r>
        <w:t xml:space="preserve"> </w:t>
      </w:r>
      <w:r w:rsidRPr="00713868">
        <w:t>(Accessed: February 26, 2026).</w:t>
      </w:r>
    </w:p>
    <w:p w14:paraId="1DCED3FF" w14:textId="7F140F0A" w:rsidR="00D67EAB" w:rsidRDefault="00D67EAB" w:rsidP="000D20D4">
      <w:r w:rsidRPr="00D67EAB">
        <w:t>UNESCO (2024) </w:t>
      </w:r>
      <w:r w:rsidRPr="00D67EAB">
        <w:rPr>
          <w:i/>
          <w:iCs/>
        </w:rPr>
        <w:t>Somalia: Education Country Brief</w:t>
      </w:r>
      <w:r w:rsidRPr="00D67EAB">
        <w:t>.</w:t>
      </w:r>
      <w:r w:rsidR="00E50944">
        <w:t xml:space="preserve"> Available at</w:t>
      </w:r>
      <w:r w:rsidRPr="00D67EAB">
        <w:t> </w:t>
      </w:r>
      <w:hyperlink r:id="rId27" w:history="1">
        <w:r w:rsidRPr="00073380">
          <w:rPr>
            <w:rStyle w:val="Hyperlink"/>
          </w:rPr>
          <w:t>https://www.iicba.unesco.org/en/somalia</w:t>
        </w:r>
      </w:hyperlink>
      <w:r>
        <w:t xml:space="preserve"> </w:t>
      </w:r>
      <w:r w:rsidRPr="00D67EAB">
        <w:t>(Accessed: February 23, 2026).</w:t>
      </w:r>
    </w:p>
    <w:p w14:paraId="12FB70E2" w14:textId="65A56B53" w:rsidR="008B46B5" w:rsidRPr="002140CA" w:rsidRDefault="008B46B5" w:rsidP="000D20D4">
      <w:r w:rsidRPr="008B46B5">
        <w:t>UNESCO (2024b) </w:t>
      </w:r>
      <w:r w:rsidRPr="008B46B5">
        <w:rPr>
          <w:i/>
          <w:iCs/>
        </w:rPr>
        <w:t>Somalia: Education Country Brief</w:t>
      </w:r>
      <w:r w:rsidRPr="008B46B5">
        <w:t>.</w:t>
      </w:r>
      <w:r>
        <w:t xml:space="preserve"> Available </w:t>
      </w:r>
      <w:r w:rsidRPr="002140CA">
        <w:t>at</w:t>
      </w:r>
      <w:r w:rsidRPr="002140CA">
        <w:t> </w:t>
      </w:r>
      <w:hyperlink r:id="rId28" w:history="1">
        <w:r w:rsidRPr="002140CA">
          <w:rPr>
            <w:rStyle w:val="Hyperlink"/>
          </w:rPr>
          <w:t>https://www.iicba.unesco.org/en/somalia</w:t>
        </w:r>
      </w:hyperlink>
      <w:r w:rsidRPr="002140CA">
        <w:t xml:space="preserve"> </w:t>
      </w:r>
      <w:r w:rsidRPr="002140CA">
        <w:t>(Accessed: March 1, 2026).</w:t>
      </w:r>
    </w:p>
    <w:p w14:paraId="5F04B80F" w14:textId="2326B825" w:rsidR="002140CA" w:rsidRPr="002140CA" w:rsidRDefault="002140CA" w:rsidP="000D20D4">
      <w:r w:rsidRPr="002140CA">
        <w:t>UNICEF (no date a) </w:t>
      </w:r>
      <w:r w:rsidRPr="002140CA">
        <w:rPr>
          <w:i/>
          <w:iCs/>
        </w:rPr>
        <w:t>Education</w:t>
      </w:r>
      <w:r w:rsidRPr="002140CA">
        <w:t>. </w:t>
      </w:r>
      <w:r>
        <w:t xml:space="preserve">Available at </w:t>
      </w:r>
      <w:hyperlink r:id="rId29" w:history="1">
        <w:r w:rsidRPr="001752BB">
          <w:rPr>
            <w:rStyle w:val="Hyperlink"/>
          </w:rPr>
          <w:t>https://www.unicef.org/somalia/education</w:t>
        </w:r>
      </w:hyperlink>
      <w:r>
        <w:t xml:space="preserve"> </w:t>
      </w:r>
      <w:r w:rsidRPr="002140CA">
        <w:t>(Accessed: March 1, 2026).</w:t>
      </w:r>
    </w:p>
    <w:p w14:paraId="426EB825" w14:textId="77777777" w:rsidR="00751AB5" w:rsidRDefault="00751AB5" w:rsidP="000D20D4"/>
    <w:p w14:paraId="580CA18A" w14:textId="77777777" w:rsidR="00751AB5" w:rsidRDefault="00751AB5" w:rsidP="000D20D4"/>
    <w:p w14:paraId="034020FF" w14:textId="77777777" w:rsidR="00751AB5" w:rsidRDefault="00751AB5" w:rsidP="000D20D4"/>
    <w:p w14:paraId="505C4B2D" w14:textId="6A666DB4" w:rsidR="00751AB5" w:rsidRDefault="00751AB5" w:rsidP="000D20D4">
      <w:pPr>
        <w:rPr>
          <w:color w:val="FFFFFF" w:themeColor="background1"/>
        </w:rPr>
      </w:pPr>
    </w:p>
    <w:p w14:paraId="53877045" w14:textId="77777777" w:rsidR="00AA5152" w:rsidRDefault="00AA5152" w:rsidP="000D20D4">
      <w:pPr>
        <w:rPr>
          <w:color w:val="FFFFFF" w:themeColor="background1"/>
        </w:rPr>
      </w:pPr>
    </w:p>
    <w:p w14:paraId="06F3D3C2" w14:textId="77777777" w:rsidR="00AA5152" w:rsidRDefault="00AA5152" w:rsidP="000D20D4">
      <w:pPr>
        <w:rPr>
          <w:color w:val="FFFFFF" w:themeColor="background1"/>
        </w:rPr>
      </w:pPr>
    </w:p>
    <w:p w14:paraId="12C23395" w14:textId="77777777" w:rsidR="00AA5152" w:rsidRDefault="00AA5152" w:rsidP="000D20D4">
      <w:pPr>
        <w:rPr>
          <w:color w:val="FFFFFF" w:themeColor="background1"/>
        </w:rPr>
      </w:pPr>
    </w:p>
    <w:p w14:paraId="5172FD32" w14:textId="77777777" w:rsidR="00AA5152" w:rsidRDefault="00AA5152" w:rsidP="000D20D4">
      <w:pPr>
        <w:rPr>
          <w:color w:val="FFFFFF" w:themeColor="background1"/>
        </w:rPr>
      </w:pPr>
    </w:p>
    <w:p w14:paraId="11A6B422" w14:textId="77777777" w:rsidR="00AA5152" w:rsidRDefault="00AA5152" w:rsidP="000D20D4">
      <w:pPr>
        <w:rPr>
          <w:color w:val="FFFFFF" w:themeColor="background1"/>
        </w:rPr>
      </w:pPr>
    </w:p>
    <w:p w14:paraId="50E87A0A" w14:textId="77777777" w:rsidR="00AA5152" w:rsidRDefault="00AA5152" w:rsidP="000D20D4">
      <w:pPr>
        <w:rPr>
          <w:color w:val="FFFFFF" w:themeColor="background1"/>
        </w:rPr>
      </w:pPr>
    </w:p>
    <w:p w14:paraId="3F16B347" w14:textId="77777777" w:rsidR="00AA5152" w:rsidRDefault="00AA5152" w:rsidP="000D20D4">
      <w:pPr>
        <w:rPr>
          <w:color w:val="FFFFFF" w:themeColor="background1"/>
        </w:rPr>
      </w:pPr>
    </w:p>
    <w:p w14:paraId="447A976A" w14:textId="77777777" w:rsidR="00AA5152" w:rsidRDefault="00AA5152" w:rsidP="000D20D4">
      <w:pPr>
        <w:rPr>
          <w:color w:val="FFFFFF" w:themeColor="background1"/>
        </w:rPr>
      </w:pPr>
    </w:p>
    <w:p w14:paraId="26818AC4" w14:textId="77777777" w:rsidR="00AA5152" w:rsidRDefault="00AA5152" w:rsidP="000D20D4">
      <w:pPr>
        <w:rPr>
          <w:color w:val="FFFFFF" w:themeColor="background1"/>
        </w:rPr>
      </w:pPr>
    </w:p>
    <w:p w14:paraId="0F30EC2D" w14:textId="77777777" w:rsidR="00AA5152" w:rsidRDefault="00AA5152" w:rsidP="000D20D4">
      <w:pPr>
        <w:rPr>
          <w:color w:val="FFFFFF" w:themeColor="background1"/>
        </w:rPr>
      </w:pPr>
    </w:p>
    <w:p w14:paraId="7476C003" w14:textId="77777777" w:rsidR="00AA5152" w:rsidRDefault="00AA5152" w:rsidP="000D20D4">
      <w:pPr>
        <w:rPr>
          <w:color w:val="FFFFFF" w:themeColor="background1"/>
        </w:rPr>
      </w:pPr>
    </w:p>
    <w:p w14:paraId="3F6BA000" w14:textId="2AAB1886" w:rsidR="00AA5152" w:rsidRPr="00751AB5" w:rsidRDefault="00AA5152" w:rsidP="000D20D4">
      <w:pPr>
        <w:rPr>
          <w:color w:val="FFFFFF" w:themeColor="background1"/>
        </w:rPr>
      </w:pPr>
      <w:r>
        <w:rPr>
          <w:color w:val="FFFFFF" w:themeColor="background1"/>
        </w:rPr>
        <w:t xml:space="preserve"> </w:t>
      </w:r>
    </w:p>
    <w:sectPr w:rsidR="00AA5152" w:rsidRPr="00751A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C58"/>
    <w:rsid w:val="000007E2"/>
    <w:rsid w:val="00002D01"/>
    <w:rsid w:val="00012EC7"/>
    <w:rsid w:val="0001764E"/>
    <w:rsid w:val="00020EC7"/>
    <w:rsid w:val="00022A78"/>
    <w:rsid w:val="00026709"/>
    <w:rsid w:val="000638AE"/>
    <w:rsid w:val="00090920"/>
    <w:rsid w:val="000A183B"/>
    <w:rsid w:val="000B5C1B"/>
    <w:rsid w:val="000C0D07"/>
    <w:rsid w:val="000D20D4"/>
    <w:rsid w:val="000E01A6"/>
    <w:rsid w:val="000F4B59"/>
    <w:rsid w:val="00126A39"/>
    <w:rsid w:val="0013477B"/>
    <w:rsid w:val="001644ED"/>
    <w:rsid w:val="00186A50"/>
    <w:rsid w:val="001A7B36"/>
    <w:rsid w:val="001E084E"/>
    <w:rsid w:val="002140CA"/>
    <w:rsid w:val="00220E47"/>
    <w:rsid w:val="00230715"/>
    <w:rsid w:val="002316C2"/>
    <w:rsid w:val="0024145C"/>
    <w:rsid w:val="00241504"/>
    <w:rsid w:val="0026448E"/>
    <w:rsid w:val="002674FB"/>
    <w:rsid w:val="00287B2A"/>
    <w:rsid w:val="002B6EF5"/>
    <w:rsid w:val="002F4D6E"/>
    <w:rsid w:val="003007B6"/>
    <w:rsid w:val="00311404"/>
    <w:rsid w:val="003126C7"/>
    <w:rsid w:val="0033067B"/>
    <w:rsid w:val="00356639"/>
    <w:rsid w:val="00392E81"/>
    <w:rsid w:val="003B317E"/>
    <w:rsid w:val="003B6840"/>
    <w:rsid w:val="00407231"/>
    <w:rsid w:val="004074C6"/>
    <w:rsid w:val="00444EA8"/>
    <w:rsid w:val="004B0B02"/>
    <w:rsid w:val="004B2814"/>
    <w:rsid w:val="004B77BD"/>
    <w:rsid w:val="004D2C58"/>
    <w:rsid w:val="004F63D1"/>
    <w:rsid w:val="00505ADC"/>
    <w:rsid w:val="00506ED2"/>
    <w:rsid w:val="00515D3B"/>
    <w:rsid w:val="00520438"/>
    <w:rsid w:val="00551AD7"/>
    <w:rsid w:val="005A1BAE"/>
    <w:rsid w:val="005C173A"/>
    <w:rsid w:val="005E3C24"/>
    <w:rsid w:val="005F70E0"/>
    <w:rsid w:val="00624DCD"/>
    <w:rsid w:val="006500F0"/>
    <w:rsid w:val="00657154"/>
    <w:rsid w:val="0066559A"/>
    <w:rsid w:val="00695FB2"/>
    <w:rsid w:val="006D47D7"/>
    <w:rsid w:val="006E70D3"/>
    <w:rsid w:val="00713868"/>
    <w:rsid w:val="00722B7D"/>
    <w:rsid w:val="00744C0D"/>
    <w:rsid w:val="00745D32"/>
    <w:rsid w:val="00751AB5"/>
    <w:rsid w:val="00764552"/>
    <w:rsid w:val="00770F23"/>
    <w:rsid w:val="00773E8D"/>
    <w:rsid w:val="0077743F"/>
    <w:rsid w:val="007B33AE"/>
    <w:rsid w:val="007D1E54"/>
    <w:rsid w:val="007F33E7"/>
    <w:rsid w:val="008131FB"/>
    <w:rsid w:val="0082590A"/>
    <w:rsid w:val="008541C2"/>
    <w:rsid w:val="0088432A"/>
    <w:rsid w:val="00892F4A"/>
    <w:rsid w:val="008B46B5"/>
    <w:rsid w:val="008C4686"/>
    <w:rsid w:val="008C68CB"/>
    <w:rsid w:val="008E22DA"/>
    <w:rsid w:val="00911BAF"/>
    <w:rsid w:val="0091680E"/>
    <w:rsid w:val="009236AC"/>
    <w:rsid w:val="009435F8"/>
    <w:rsid w:val="00951D93"/>
    <w:rsid w:val="00971FCA"/>
    <w:rsid w:val="00985F39"/>
    <w:rsid w:val="009B25B9"/>
    <w:rsid w:val="009C097C"/>
    <w:rsid w:val="00A05210"/>
    <w:rsid w:val="00A141E8"/>
    <w:rsid w:val="00A271F5"/>
    <w:rsid w:val="00A33E79"/>
    <w:rsid w:val="00A34510"/>
    <w:rsid w:val="00A627FC"/>
    <w:rsid w:val="00A726AF"/>
    <w:rsid w:val="00A72AFF"/>
    <w:rsid w:val="00A774EC"/>
    <w:rsid w:val="00A9117C"/>
    <w:rsid w:val="00AA5152"/>
    <w:rsid w:val="00AB55E4"/>
    <w:rsid w:val="00AE734A"/>
    <w:rsid w:val="00B27ADD"/>
    <w:rsid w:val="00B41BF0"/>
    <w:rsid w:val="00B45CD1"/>
    <w:rsid w:val="00B52D44"/>
    <w:rsid w:val="00BA3B9E"/>
    <w:rsid w:val="00BC1E9B"/>
    <w:rsid w:val="00BD18B9"/>
    <w:rsid w:val="00BD740D"/>
    <w:rsid w:val="00BE0ECA"/>
    <w:rsid w:val="00BF715A"/>
    <w:rsid w:val="00C103E8"/>
    <w:rsid w:val="00C13C44"/>
    <w:rsid w:val="00C541C8"/>
    <w:rsid w:val="00C56CFE"/>
    <w:rsid w:val="00C6372E"/>
    <w:rsid w:val="00C716C2"/>
    <w:rsid w:val="00C82F58"/>
    <w:rsid w:val="00CA3C86"/>
    <w:rsid w:val="00CA5B2B"/>
    <w:rsid w:val="00CD29DD"/>
    <w:rsid w:val="00CF3C85"/>
    <w:rsid w:val="00D00EA2"/>
    <w:rsid w:val="00D053B0"/>
    <w:rsid w:val="00D22D76"/>
    <w:rsid w:val="00D273DC"/>
    <w:rsid w:val="00D279C1"/>
    <w:rsid w:val="00D4324A"/>
    <w:rsid w:val="00D5386C"/>
    <w:rsid w:val="00D62B3F"/>
    <w:rsid w:val="00D67EAB"/>
    <w:rsid w:val="00D7562B"/>
    <w:rsid w:val="00DA04DA"/>
    <w:rsid w:val="00DA1CB1"/>
    <w:rsid w:val="00DB4D61"/>
    <w:rsid w:val="00DD063E"/>
    <w:rsid w:val="00DF05B6"/>
    <w:rsid w:val="00E00252"/>
    <w:rsid w:val="00E1366A"/>
    <w:rsid w:val="00E50944"/>
    <w:rsid w:val="00E50F93"/>
    <w:rsid w:val="00E6446E"/>
    <w:rsid w:val="00E66F8E"/>
    <w:rsid w:val="00EA0434"/>
    <w:rsid w:val="00ED4F8F"/>
    <w:rsid w:val="00EE67B1"/>
    <w:rsid w:val="00F12DBF"/>
    <w:rsid w:val="00F56049"/>
    <w:rsid w:val="00F608F5"/>
    <w:rsid w:val="00F703F2"/>
    <w:rsid w:val="00F718ED"/>
    <w:rsid w:val="00F7707F"/>
    <w:rsid w:val="00F86BDA"/>
    <w:rsid w:val="00FA127C"/>
    <w:rsid w:val="00FC6C61"/>
    <w:rsid w:val="00FD4542"/>
    <w:rsid w:val="00FE0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D57E91"/>
  <w15:chartTrackingRefBased/>
  <w15:docId w15:val="{3B258145-EB8E-48A4-9F5D-99AA7BC70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C58"/>
    <w:rPr>
      <w:rFonts w:eastAsiaTheme="majorEastAsia" w:cstheme="majorBidi"/>
      <w:color w:val="272727" w:themeColor="text1" w:themeTint="D8"/>
    </w:rPr>
  </w:style>
  <w:style w:type="paragraph" w:styleId="Title">
    <w:name w:val="Title"/>
    <w:basedOn w:val="Normal"/>
    <w:next w:val="Normal"/>
    <w:link w:val="TitleChar"/>
    <w:uiPriority w:val="10"/>
    <w:qFormat/>
    <w:rsid w:val="004D2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C58"/>
    <w:pPr>
      <w:spacing w:before="160"/>
      <w:jc w:val="center"/>
    </w:pPr>
    <w:rPr>
      <w:i/>
      <w:iCs/>
      <w:color w:val="404040" w:themeColor="text1" w:themeTint="BF"/>
    </w:rPr>
  </w:style>
  <w:style w:type="character" w:customStyle="1" w:styleId="QuoteChar">
    <w:name w:val="Quote Char"/>
    <w:basedOn w:val="DefaultParagraphFont"/>
    <w:link w:val="Quote"/>
    <w:uiPriority w:val="29"/>
    <w:rsid w:val="004D2C58"/>
    <w:rPr>
      <w:i/>
      <w:iCs/>
      <w:color w:val="404040" w:themeColor="text1" w:themeTint="BF"/>
    </w:rPr>
  </w:style>
  <w:style w:type="paragraph" w:styleId="ListParagraph">
    <w:name w:val="List Paragraph"/>
    <w:basedOn w:val="Normal"/>
    <w:uiPriority w:val="34"/>
    <w:qFormat/>
    <w:rsid w:val="004D2C58"/>
    <w:pPr>
      <w:ind w:left="720"/>
      <w:contextualSpacing/>
    </w:pPr>
  </w:style>
  <w:style w:type="character" w:styleId="IntenseEmphasis">
    <w:name w:val="Intense Emphasis"/>
    <w:basedOn w:val="DefaultParagraphFont"/>
    <w:uiPriority w:val="21"/>
    <w:qFormat/>
    <w:rsid w:val="004D2C58"/>
    <w:rPr>
      <w:i/>
      <w:iCs/>
      <w:color w:val="0F4761" w:themeColor="accent1" w:themeShade="BF"/>
    </w:rPr>
  </w:style>
  <w:style w:type="paragraph" w:styleId="IntenseQuote">
    <w:name w:val="Intense Quote"/>
    <w:basedOn w:val="Normal"/>
    <w:next w:val="Normal"/>
    <w:link w:val="IntenseQuoteChar"/>
    <w:uiPriority w:val="30"/>
    <w:qFormat/>
    <w:rsid w:val="004D2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C58"/>
    <w:rPr>
      <w:i/>
      <w:iCs/>
      <w:color w:val="0F4761" w:themeColor="accent1" w:themeShade="BF"/>
    </w:rPr>
  </w:style>
  <w:style w:type="character" w:styleId="IntenseReference">
    <w:name w:val="Intense Reference"/>
    <w:basedOn w:val="DefaultParagraphFont"/>
    <w:uiPriority w:val="32"/>
    <w:qFormat/>
    <w:rsid w:val="004D2C58"/>
    <w:rPr>
      <w:b/>
      <w:bCs/>
      <w:smallCaps/>
      <w:color w:val="0F4761" w:themeColor="accent1" w:themeShade="BF"/>
      <w:spacing w:val="5"/>
    </w:rPr>
  </w:style>
  <w:style w:type="character" w:styleId="Hyperlink">
    <w:name w:val="Hyperlink"/>
    <w:basedOn w:val="DefaultParagraphFont"/>
    <w:uiPriority w:val="99"/>
    <w:unhideWhenUsed/>
    <w:rsid w:val="000D20D4"/>
    <w:rPr>
      <w:color w:val="467886" w:themeColor="hyperlink"/>
      <w:u w:val="single"/>
    </w:rPr>
  </w:style>
  <w:style w:type="character" w:styleId="UnresolvedMention">
    <w:name w:val="Unresolved Mention"/>
    <w:basedOn w:val="DefaultParagraphFont"/>
    <w:uiPriority w:val="99"/>
    <w:semiHidden/>
    <w:unhideWhenUsed/>
    <w:rsid w:val="000D20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titutions.unwomen.org/en/countries/africa/somalia?provisioncategory=ffe7157b78f34f8b9ed2d5b9662c3243" TargetMode="External"/><Relationship Id="rId13" Type="http://schemas.openxmlformats.org/officeDocument/2006/relationships/hyperlink" Target="https://blogs.worldbank.org/en/africacan/five-facts-about-poverty-in-somalia-afe-0425" TargetMode="External"/><Relationship Id="rId18" Type="http://schemas.openxmlformats.org/officeDocument/2006/relationships/hyperlink" Target="https://philosophyterms.com/theories-of-socialization/" TargetMode="External"/><Relationship Id="rId26" Type="http://schemas.openxmlformats.org/officeDocument/2006/relationships/hyperlink" Target="https://www.undp.org/somalia/projects/stgp" TargetMode="External"/><Relationship Id="rId3" Type="http://schemas.openxmlformats.org/officeDocument/2006/relationships/settings" Target="settings.xml"/><Relationship Id="rId21" Type="http://schemas.openxmlformats.org/officeDocument/2006/relationships/hyperlink" Target="https://www.savethechildren.net/news/somalia-children-facing-catastrophic-hunger-drought-decimates-crops-livestock" TargetMode="External"/><Relationship Id="rId7" Type="http://schemas.openxmlformats.org/officeDocument/2006/relationships/hyperlink" Target="https://www.researchgate.net/publication/255579949_The_Social_Norms_Approach" TargetMode="External"/><Relationship Id="rId12" Type="http://schemas.openxmlformats.org/officeDocument/2006/relationships/hyperlink" Target="https://eiehub.org/country-briefs/country-brief-somalias-education-crisis"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www.worldbank.org/en/news/immersive-story/2024/04/24/reforms-and-relief-how-somalia-turned-a-page-amid-a-global-debt-crisis" TargetMode="External"/><Relationship Id="rId2" Type="http://schemas.openxmlformats.org/officeDocument/2006/relationships/styles" Target="styles.xml"/><Relationship Id="rId16" Type="http://schemas.openxmlformats.org/officeDocument/2006/relationships/hyperlink" Target="https://borgenproject.org/10-facts-about-child-labor-in-somalia/" TargetMode="External"/><Relationship Id="rId20" Type="http://schemas.openxmlformats.org/officeDocument/2006/relationships/hyperlink" Target="https://www.humanium.org/en/female-genital-mutilation-fgm-in-somalia-a-harsh-daily-reality-for-many-girls/" TargetMode="External"/><Relationship Id="rId29" Type="http://schemas.openxmlformats.org/officeDocument/2006/relationships/hyperlink" Target="https://www.unicef.org/somalia/education" TargetMode="External"/><Relationship Id="rId1" Type="http://schemas.openxmlformats.org/officeDocument/2006/relationships/customXml" Target="../customXml/item1.xml"/><Relationship Id="rId6" Type="http://schemas.openxmlformats.org/officeDocument/2006/relationships/hyperlink" Target="https://borgenproject.org/childrens-education-in-somalia/" TargetMode="External"/><Relationship Id="rId11" Type="http://schemas.openxmlformats.org/officeDocument/2006/relationships/hyperlink" Target="https://www.worldpulse.org/story/traditional-vs-modern-roles-of-somali-women-67449" TargetMode="External"/><Relationship Id="rId24" Type="http://schemas.openxmlformats.org/officeDocument/2006/relationships/hyperlink" Target="https://data360.worldbank.org/en/economy/SOM" TargetMode="External"/><Relationship Id="rId5" Type="http://schemas.openxmlformats.org/officeDocument/2006/relationships/hyperlink" Target="https://sej.so/wp-content/uploads/2024/10/sej99.pdf" TargetMode="External"/><Relationship Id="rId15" Type="http://schemas.openxmlformats.org/officeDocument/2006/relationships/hyperlink" Target="https://crisisresponse.iom.int/sites/g/files/tmzbdl1481/files/appeal/pdf/2024_Somalia_Crisis_Response_Plan_2024.pdf" TargetMode="External"/><Relationship Id="rId23" Type="http://schemas.openxmlformats.org/officeDocument/2006/relationships/hyperlink" Target="https://theconversation.com/somalias-education-crisis-why-so-few-children-attend-school-and-what-could-be-done-to-change-that-261721" TargetMode="External"/><Relationship Id="rId28" Type="http://schemas.openxmlformats.org/officeDocument/2006/relationships/hyperlink" Target="https://www.iicba.unesco.org/en/somalia" TargetMode="External"/><Relationship Id="rId10" Type="http://schemas.openxmlformats.org/officeDocument/2006/relationships/hyperlink" Target="https://www.ei-ie.org/en/item/25734:global-framework-of-professional-teaching-standards#:~:text=The%20joint%20Education%20International%2F%20UNESCO,for%20Sustainable%20Development%20and%20specifically" TargetMode="External"/><Relationship Id="rId19" Type="http://schemas.openxmlformats.org/officeDocument/2006/relationships/hyperlink" Target="https://www.icrc.org/sites/default/files/document/file_list/ihl-and-ihrl.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ournals.sagepub.com/doi/full/10.1177/15423166251345053" TargetMode="External"/><Relationship Id="rId14" Type="http://schemas.openxmlformats.org/officeDocument/2006/relationships/hyperlink" Target="https://hiiraan.com/news4/2025/Jun/201964/somalia_removed_from_un_child_soldier_list_after_reforms.aspx" TargetMode="External"/><Relationship Id="rId22" Type="http://schemas.openxmlformats.org/officeDocument/2006/relationships/hyperlink" Target="https://sooha.org/en/2025/12/15/advancing-education-somalia-nears-hiring-10000-teachers/" TargetMode="External"/><Relationship Id="rId27" Type="http://schemas.openxmlformats.org/officeDocument/2006/relationships/hyperlink" Target="https://www.iicba.unesco.org/en/somal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2A46B-0286-4EF1-80FD-B95B8F138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4915</TotalTime>
  <Pages>6</Pages>
  <Words>3062</Words>
  <Characters>17456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Langford</dc:creator>
  <cp:keywords/>
  <dc:description/>
  <cp:lastModifiedBy>Amy Langford (2222034)</cp:lastModifiedBy>
  <cp:revision>128</cp:revision>
  <dcterms:created xsi:type="dcterms:W3CDTF">2026-02-23T17:46:00Z</dcterms:created>
  <dcterms:modified xsi:type="dcterms:W3CDTF">2026-03-01T20:13:00Z</dcterms:modified>
</cp:coreProperties>
</file>