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EEFF0" w14:textId="77777777" w:rsidR="00561A2F" w:rsidRDefault="00561A2F" w:rsidP="00347D9D">
      <w:pPr>
        <w:spacing w:line="360" w:lineRule="auto"/>
        <w:jc w:val="center"/>
        <w:rPr>
          <w:b/>
          <w:bCs/>
          <w:sz w:val="28"/>
          <w:szCs w:val="24"/>
        </w:rPr>
      </w:pPr>
    </w:p>
    <w:p w14:paraId="5B46258A" w14:textId="77777777" w:rsidR="00561A2F" w:rsidRDefault="00561A2F" w:rsidP="00347D9D">
      <w:pPr>
        <w:spacing w:line="360" w:lineRule="auto"/>
        <w:jc w:val="center"/>
        <w:rPr>
          <w:b/>
          <w:bCs/>
          <w:sz w:val="28"/>
          <w:szCs w:val="24"/>
        </w:rPr>
      </w:pPr>
    </w:p>
    <w:p w14:paraId="01749B9D" w14:textId="77777777" w:rsidR="00561A2F" w:rsidRDefault="00561A2F" w:rsidP="00347D9D">
      <w:pPr>
        <w:spacing w:line="360" w:lineRule="auto"/>
        <w:jc w:val="center"/>
        <w:rPr>
          <w:b/>
          <w:bCs/>
          <w:sz w:val="28"/>
          <w:szCs w:val="24"/>
        </w:rPr>
      </w:pPr>
    </w:p>
    <w:p w14:paraId="43F4C78F" w14:textId="2D1B0AA8" w:rsidR="00936D9D" w:rsidRPr="00936D9D" w:rsidRDefault="00936D9D" w:rsidP="00347D9D">
      <w:pPr>
        <w:spacing w:line="360" w:lineRule="auto"/>
        <w:jc w:val="center"/>
        <w:rPr>
          <w:b/>
          <w:bCs/>
          <w:sz w:val="28"/>
          <w:szCs w:val="24"/>
        </w:rPr>
      </w:pPr>
      <w:r w:rsidRPr="00936D9D">
        <w:rPr>
          <w:b/>
          <w:bCs/>
          <w:sz w:val="28"/>
          <w:szCs w:val="24"/>
        </w:rPr>
        <w:t>Module: Managing Guest Service Operations</w:t>
      </w:r>
    </w:p>
    <w:p w14:paraId="07ABC74A" w14:textId="38984E7C" w:rsidR="00936D9D" w:rsidRPr="00936D9D" w:rsidRDefault="00936D9D" w:rsidP="00347D9D">
      <w:pPr>
        <w:spacing w:line="360" w:lineRule="auto"/>
        <w:jc w:val="center"/>
        <w:rPr>
          <w:b/>
          <w:bCs/>
          <w:sz w:val="28"/>
          <w:szCs w:val="24"/>
        </w:rPr>
      </w:pPr>
      <w:r w:rsidRPr="00936D9D">
        <w:rPr>
          <w:b/>
          <w:bCs/>
          <w:sz w:val="28"/>
          <w:szCs w:val="24"/>
        </w:rPr>
        <w:t>Module Code: BMIH6003</w:t>
      </w:r>
    </w:p>
    <w:p w14:paraId="34667B23" w14:textId="5424B4DF" w:rsidR="00936D9D" w:rsidRDefault="00936D9D" w:rsidP="00347D9D">
      <w:pPr>
        <w:spacing w:line="360" w:lineRule="auto"/>
        <w:jc w:val="center"/>
        <w:rPr>
          <w:b/>
          <w:bCs/>
          <w:sz w:val="28"/>
          <w:szCs w:val="24"/>
        </w:rPr>
      </w:pPr>
      <w:r w:rsidRPr="00936D9D">
        <w:rPr>
          <w:b/>
          <w:bCs/>
          <w:sz w:val="28"/>
          <w:szCs w:val="24"/>
        </w:rPr>
        <w:t>Assignment Title: Management Assessment of Practical Tasks – Feeback from hotel.</w:t>
      </w:r>
    </w:p>
    <w:p w14:paraId="55740AB0" w14:textId="451011B4" w:rsidR="002A3BBC" w:rsidRDefault="002A3BBC" w:rsidP="00347D9D">
      <w:pPr>
        <w:spacing w:line="360" w:lineRule="auto"/>
        <w:jc w:val="center"/>
        <w:rPr>
          <w:b/>
          <w:bCs/>
          <w:sz w:val="28"/>
          <w:szCs w:val="24"/>
        </w:rPr>
      </w:pPr>
      <w:r>
        <w:rPr>
          <w:b/>
          <w:bCs/>
          <w:sz w:val="28"/>
          <w:szCs w:val="24"/>
        </w:rPr>
        <w:t>Name: Mahir Mollik</w:t>
      </w:r>
    </w:p>
    <w:p w14:paraId="2FA3D59A" w14:textId="2B812030" w:rsidR="002A3BBC" w:rsidRDefault="002A3BBC" w:rsidP="00347D9D">
      <w:pPr>
        <w:spacing w:line="360" w:lineRule="auto"/>
        <w:jc w:val="center"/>
        <w:rPr>
          <w:b/>
          <w:bCs/>
          <w:sz w:val="28"/>
          <w:szCs w:val="24"/>
        </w:rPr>
      </w:pPr>
      <w:r>
        <w:rPr>
          <w:b/>
          <w:bCs/>
          <w:sz w:val="28"/>
          <w:szCs w:val="24"/>
        </w:rPr>
        <w:t>Student ID:2119456</w:t>
      </w:r>
    </w:p>
    <w:p w14:paraId="45FE2BBE" w14:textId="59BD0FB2" w:rsidR="002A3BBC" w:rsidRPr="00936D9D" w:rsidRDefault="002A3BBC" w:rsidP="00347D9D">
      <w:pPr>
        <w:spacing w:line="360" w:lineRule="auto"/>
        <w:jc w:val="center"/>
        <w:rPr>
          <w:b/>
          <w:bCs/>
          <w:sz w:val="28"/>
          <w:szCs w:val="24"/>
        </w:rPr>
      </w:pPr>
      <w:r>
        <w:rPr>
          <w:b/>
          <w:bCs/>
          <w:sz w:val="28"/>
          <w:szCs w:val="24"/>
        </w:rPr>
        <w:t>Submission date:03/03/24</w:t>
      </w:r>
    </w:p>
    <w:p w14:paraId="4DAA11CD" w14:textId="1079B4FA" w:rsidR="00936D9D" w:rsidRDefault="00936D9D" w:rsidP="00347D9D">
      <w:pPr>
        <w:spacing w:line="360" w:lineRule="auto"/>
        <w:jc w:val="left"/>
      </w:pPr>
      <w:r>
        <w:br w:type="page"/>
      </w:r>
    </w:p>
    <w:p w14:paraId="28208395" w14:textId="77777777" w:rsidR="00936D9D" w:rsidRPr="00936D9D" w:rsidRDefault="00936D9D" w:rsidP="00347D9D">
      <w:pPr>
        <w:spacing w:line="360" w:lineRule="auto"/>
        <w:jc w:val="left"/>
      </w:pPr>
    </w:p>
    <w:sdt>
      <w:sdtPr>
        <w:rPr>
          <w:rFonts w:ascii="Times New Roman" w:eastAsiaTheme="minorHAnsi" w:hAnsi="Times New Roman" w:cstheme="minorBidi"/>
          <w:color w:val="auto"/>
          <w:sz w:val="24"/>
          <w:szCs w:val="22"/>
          <w:lang w:val="en-GB"/>
        </w:rPr>
        <w:id w:val="-1388170738"/>
        <w:docPartObj>
          <w:docPartGallery w:val="Table of Contents"/>
          <w:docPartUnique/>
        </w:docPartObj>
      </w:sdtPr>
      <w:sdtEndPr>
        <w:rPr>
          <w:b/>
          <w:bCs/>
          <w:noProof/>
        </w:rPr>
      </w:sdtEndPr>
      <w:sdtContent>
        <w:p w14:paraId="36DA09F5" w14:textId="2D4D0A95" w:rsidR="00936D9D" w:rsidRDefault="00936D9D" w:rsidP="00347D9D">
          <w:pPr>
            <w:pStyle w:val="TOCHeading"/>
            <w:spacing w:line="360" w:lineRule="auto"/>
          </w:pPr>
          <w:r>
            <w:t>Table of Contents</w:t>
          </w:r>
        </w:p>
        <w:p w14:paraId="512663D7" w14:textId="137B0B84" w:rsidR="00561A2F" w:rsidRDefault="00936D9D">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67416440" w:history="1">
            <w:r w:rsidR="00561A2F" w:rsidRPr="005642C0">
              <w:rPr>
                <w:rStyle w:val="Hyperlink"/>
                <w:noProof/>
              </w:rPr>
              <w:t>Introduction</w:t>
            </w:r>
            <w:r w:rsidR="00561A2F">
              <w:rPr>
                <w:noProof/>
                <w:webHidden/>
              </w:rPr>
              <w:tab/>
            </w:r>
            <w:r w:rsidR="00561A2F">
              <w:rPr>
                <w:noProof/>
                <w:webHidden/>
              </w:rPr>
              <w:fldChar w:fldCharType="begin"/>
            </w:r>
            <w:r w:rsidR="00561A2F">
              <w:rPr>
                <w:noProof/>
                <w:webHidden/>
              </w:rPr>
              <w:instrText xml:space="preserve"> PAGEREF _Toc167416440 \h </w:instrText>
            </w:r>
            <w:r w:rsidR="00561A2F">
              <w:rPr>
                <w:noProof/>
                <w:webHidden/>
              </w:rPr>
            </w:r>
            <w:r w:rsidR="00561A2F">
              <w:rPr>
                <w:noProof/>
                <w:webHidden/>
              </w:rPr>
              <w:fldChar w:fldCharType="separate"/>
            </w:r>
            <w:r w:rsidR="00561A2F">
              <w:rPr>
                <w:noProof/>
                <w:webHidden/>
              </w:rPr>
              <w:t>3</w:t>
            </w:r>
            <w:r w:rsidR="00561A2F">
              <w:rPr>
                <w:noProof/>
                <w:webHidden/>
              </w:rPr>
              <w:fldChar w:fldCharType="end"/>
            </w:r>
          </w:hyperlink>
        </w:p>
        <w:p w14:paraId="48D11FF2" w14:textId="5B8F12FE"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1" w:history="1">
            <w:r w:rsidR="00561A2F" w:rsidRPr="005642C0">
              <w:rPr>
                <w:rStyle w:val="Hyperlink"/>
                <w:noProof/>
              </w:rPr>
              <w:t>Placement Learning Objectives</w:t>
            </w:r>
            <w:r w:rsidR="00561A2F">
              <w:rPr>
                <w:noProof/>
                <w:webHidden/>
              </w:rPr>
              <w:tab/>
            </w:r>
            <w:r w:rsidR="00561A2F">
              <w:rPr>
                <w:noProof/>
                <w:webHidden/>
              </w:rPr>
              <w:fldChar w:fldCharType="begin"/>
            </w:r>
            <w:r w:rsidR="00561A2F">
              <w:rPr>
                <w:noProof/>
                <w:webHidden/>
              </w:rPr>
              <w:instrText xml:space="preserve"> PAGEREF _Toc167416441 \h </w:instrText>
            </w:r>
            <w:r w:rsidR="00561A2F">
              <w:rPr>
                <w:noProof/>
                <w:webHidden/>
              </w:rPr>
            </w:r>
            <w:r w:rsidR="00561A2F">
              <w:rPr>
                <w:noProof/>
                <w:webHidden/>
              </w:rPr>
              <w:fldChar w:fldCharType="separate"/>
            </w:r>
            <w:r w:rsidR="00561A2F">
              <w:rPr>
                <w:noProof/>
                <w:webHidden/>
              </w:rPr>
              <w:t>3</w:t>
            </w:r>
            <w:r w:rsidR="00561A2F">
              <w:rPr>
                <w:noProof/>
                <w:webHidden/>
              </w:rPr>
              <w:fldChar w:fldCharType="end"/>
            </w:r>
          </w:hyperlink>
        </w:p>
        <w:p w14:paraId="19C375E3" w14:textId="4E6BA1C9"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2" w:history="1">
            <w:r w:rsidR="00561A2F" w:rsidRPr="005642C0">
              <w:rPr>
                <w:rStyle w:val="Hyperlink"/>
                <w:noProof/>
              </w:rPr>
              <w:t>Reflection on Experience and Personal Development</w:t>
            </w:r>
            <w:r w:rsidR="00561A2F">
              <w:rPr>
                <w:noProof/>
                <w:webHidden/>
              </w:rPr>
              <w:tab/>
            </w:r>
            <w:r w:rsidR="00561A2F">
              <w:rPr>
                <w:noProof/>
                <w:webHidden/>
              </w:rPr>
              <w:fldChar w:fldCharType="begin"/>
            </w:r>
            <w:r w:rsidR="00561A2F">
              <w:rPr>
                <w:noProof/>
                <w:webHidden/>
              </w:rPr>
              <w:instrText xml:space="preserve"> PAGEREF _Toc167416442 \h </w:instrText>
            </w:r>
            <w:r w:rsidR="00561A2F">
              <w:rPr>
                <w:noProof/>
                <w:webHidden/>
              </w:rPr>
            </w:r>
            <w:r w:rsidR="00561A2F">
              <w:rPr>
                <w:noProof/>
                <w:webHidden/>
              </w:rPr>
              <w:fldChar w:fldCharType="separate"/>
            </w:r>
            <w:r w:rsidR="00561A2F">
              <w:rPr>
                <w:noProof/>
                <w:webHidden/>
              </w:rPr>
              <w:t>4</w:t>
            </w:r>
            <w:r w:rsidR="00561A2F">
              <w:rPr>
                <w:noProof/>
                <w:webHidden/>
              </w:rPr>
              <w:fldChar w:fldCharType="end"/>
            </w:r>
          </w:hyperlink>
        </w:p>
        <w:p w14:paraId="7A8E3950" w14:textId="3AA2BF0E"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3" w:history="1">
            <w:r w:rsidR="00561A2F" w:rsidRPr="005642C0">
              <w:rPr>
                <w:rStyle w:val="Hyperlink"/>
                <w:noProof/>
              </w:rPr>
              <w:t>Critical Analysis of Work-Based Skills and Technical Knowledge</w:t>
            </w:r>
            <w:r w:rsidR="00561A2F">
              <w:rPr>
                <w:noProof/>
                <w:webHidden/>
              </w:rPr>
              <w:tab/>
            </w:r>
            <w:r w:rsidR="00561A2F">
              <w:rPr>
                <w:noProof/>
                <w:webHidden/>
              </w:rPr>
              <w:fldChar w:fldCharType="begin"/>
            </w:r>
            <w:r w:rsidR="00561A2F">
              <w:rPr>
                <w:noProof/>
                <w:webHidden/>
              </w:rPr>
              <w:instrText xml:space="preserve"> PAGEREF _Toc167416443 \h </w:instrText>
            </w:r>
            <w:r w:rsidR="00561A2F">
              <w:rPr>
                <w:noProof/>
                <w:webHidden/>
              </w:rPr>
            </w:r>
            <w:r w:rsidR="00561A2F">
              <w:rPr>
                <w:noProof/>
                <w:webHidden/>
              </w:rPr>
              <w:fldChar w:fldCharType="separate"/>
            </w:r>
            <w:r w:rsidR="00561A2F">
              <w:rPr>
                <w:noProof/>
                <w:webHidden/>
              </w:rPr>
              <w:t>5</w:t>
            </w:r>
            <w:r w:rsidR="00561A2F">
              <w:rPr>
                <w:noProof/>
                <w:webHidden/>
              </w:rPr>
              <w:fldChar w:fldCharType="end"/>
            </w:r>
          </w:hyperlink>
        </w:p>
        <w:p w14:paraId="3D39A694" w14:textId="196A7E1A"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4" w:history="1">
            <w:r w:rsidR="00561A2F" w:rsidRPr="005642C0">
              <w:rPr>
                <w:rStyle w:val="Hyperlink"/>
                <w:noProof/>
              </w:rPr>
              <w:t>Reflection on Organisational Issues</w:t>
            </w:r>
            <w:r w:rsidR="00561A2F">
              <w:rPr>
                <w:noProof/>
                <w:webHidden/>
              </w:rPr>
              <w:tab/>
            </w:r>
            <w:r w:rsidR="00561A2F">
              <w:rPr>
                <w:noProof/>
                <w:webHidden/>
              </w:rPr>
              <w:fldChar w:fldCharType="begin"/>
            </w:r>
            <w:r w:rsidR="00561A2F">
              <w:rPr>
                <w:noProof/>
                <w:webHidden/>
              </w:rPr>
              <w:instrText xml:space="preserve"> PAGEREF _Toc167416444 \h </w:instrText>
            </w:r>
            <w:r w:rsidR="00561A2F">
              <w:rPr>
                <w:noProof/>
                <w:webHidden/>
              </w:rPr>
            </w:r>
            <w:r w:rsidR="00561A2F">
              <w:rPr>
                <w:noProof/>
                <w:webHidden/>
              </w:rPr>
              <w:fldChar w:fldCharType="separate"/>
            </w:r>
            <w:r w:rsidR="00561A2F">
              <w:rPr>
                <w:noProof/>
                <w:webHidden/>
              </w:rPr>
              <w:t>7</w:t>
            </w:r>
            <w:r w:rsidR="00561A2F">
              <w:rPr>
                <w:noProof/>
                <w:webHidden/>
              </w:rPr>
              <w:fldChar w:fldCharType="end"/>
            </w:r>
          </w:hyperlink>
        </w:p>
        <w:p w14:paraId="67B8409F" w14:textId="471EB8D6"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5" w:history="1">
            <w:r w:rsidR="00561A2F" w:rsidRPr="005642C0">
              <w:rPr>
                <w:rStyle w:val="Hyperlink"/>
                <w:noProof/>
              </w:rPr>
              <w:t>Future Action Plan (SMART Objectives)</w:t>
            </w:r>
            <w:r w:rsidR="00561A2F">
              <w:rPr>
                <w:noProof/>
                <w:webHidden/>
              </w:rPr>
              <w:tab/>
            </w:r>
            <w:r w:rsidR="00561A2F">
              <w:rPr>
                <w:noProof/>
                <w:webHidden/>
              </w:rPr>
              <w:fldChar w:fldCharType="begin"/>
            </w:r>
            <w:r w:rsidR="00561A2F">
              <w:rPr>
                <w:noProof/>
                <w:webHidden/>
              </w:rPr>
              <w:instrText xml:space="preserve"> PAGEREF _Toc167416445 \h </w:instrText>
            </w:r>
            <w:r w:rsidR="00561A2F">
              <w:rPr>
                <w:noProof/>
                <w:webHidden/>
              </w:rPr>
            </w:r>
            <w:r w:rsidR="00561A2F">
              <w:rPr>
                <w:noProof/>
                <w:webHidden/>
              </w:rPr>
              <w:fldChar w:fldCharType="separate"/>
            </w:r>
            <w:r w:rsidR="00561A2F">
              <w:rPr>
                <w:noProof/>
                <w:webHidden/>
              </w:rPr>
              <w:t>8</w:t>
            </w:r>
            <w:r w:rsidR="00561A2F">
              <w:rPr>
                <w:noProof/>
                <w:webHidden/>
              </w:rPr>
              <w:fldChar w:fldCharType="end"/>
            </w:r>
          </w:hyperlink>
        </w:p>
        <w:p w14:paraId="22941132" w14:textId="1258E5FF"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6" w:history="1">
            <w:r w:rsidR="00561A2F" w:rsidRPr="005642C0">
              <w:rPr>
                <w:rStyle w:val="Hyperlink"/>
                <w:noProof/>
              </w:rPr>
              <w:t>Conclusion</w:t>
            </w:r>
            <w:r w:rsidR="00561A2F">
              <w:rPr>
                <w:noProof/>
                <w:webHidden/>
              </w:rPr>
              <w:tab/>
            </w:r>
            <w:r w:rsidR="00561A2F">
              <w:rPr>
                <w:noProof/>
                <w:webHidden/>
              </w:rPr>
              <w:fldChar w:fldCharType="begin"/>
            </w:r>
            <w:r w:rsidR="00561A2F">
              <w:rPr>
                <w:noProof/>
                <w:webHidden/>
              </w:rPr>
              <w:instrText xml:space="preserve"> PAGEREF _Toc167416446 \h </w:instrText>
            </w:r>
            <w:r w:rsidR="00561A2F">
              <w:rPr>
                <w:noProof/>
                <w:webHidden/>
              </w:rPr>
            </w:r>
            <w:r w:rsidR="00561A2F">
              <w:rPr>
                <w:noProof/>
                <w:webHidden/>
              </w:rPr>
              <w:fldChar w:fldCharType="separate"/>
            </w:r>
            <w:r w:rsidR="00561A2F">
              <w:rPr>
                <w:noProof/>
                <w:webHidden/>
              </w:rPr>
              <w:t>9</w:t>
            </w:r>
            <w:r w:rsidR="00561A2F">
              <w:rPr>
                <w:noProof/>
                <w:webHidden/>
              </w:rPr>
              <w:fldChar w:fldCharType="end"/>
            </w:r>
          </w:hyperlink>
        </w:p>
        <w:p w14:paraId="25646130" w14:textId="181E606A" w:rsidR="00561A2F" w:rsidRDefault="002A3BBC">
          <w:pPr>
            <w:pStyle w:val="TOC1"/>
            <w:tabs>
              <w:tab w:val="right" w:leader="dot" w:pos="9350"/>
            </w:tabs>
            <w:rPr>
              <w:rFonts w:asciiTheme="minorHAnsi" w:eastAsiaTheme="minorEastAsia" w:hAnsiTheme="minorHAnsi"/>
              <w:noProof/>
              <w:kern w:val="2"/>
              <w:sz w:val="22"/>
              <w:lang w:val="en-US"/>
              <w14:ligatures w14:val="standardContextual"/>
            </w:rPr>
          </w:pPr>
          <w:hyperlink w:anchor="_Toc167416447" w:history="1">
            <w:r w:rsidR="00561A2F" w:rsidRPr="005642C0">
              <w:rPr>
                <w:rStyle w:val="Hyperlink"/>
                <w:noProof/>
              </w:rPr>
              <w:t>References</w:t>
            </w:r>
            <w:r w:rsidR="00561A2F">
              <w:rPr>
                <w:noProof/>
                <w:webHidden/>
              </w:rPr>
              <w:tab/>
            </w:r>
            <w:r w:rsidR="00561A2F">
              <w:rPr>
                <w:noProof/>
                <w:webHidden/>
              </w:rPr>
              <w:fldChar w:fldCharType="begin"/>
            </w:r>
            <w:r w:rsidR="00561A2F">
              <w:rPr>
                <w:noProof/>
                <w:webHidden/>
              </w:rPr>
              <w:instrText xml:space="preserve"> PAGEREF _Toc167416447 \h </w:instrText>
            </w:r>
            <w:r w:rsidR="00561A2F">
              <w:rPr>
                <w:noProof/>
                <w:webHidden/>
              </w:rPr>
            </w:r>
            <w:r w:rsidR="00561A2F">
              <w:rPr>
                <w:noProof/>
                <w:webHidden/>
              </w:rPr>
              <w:fldChar w:fldCharType="separate"/>
            </w:r>
            <w:r w:rsidR="00561A2F">
              <w:rPr>
                <w:noProof/>
                <w:webHidden/>
              </w:rPr>
              <w:t>10</w:t>
            </w:r>
            <w:r w:rsidR="00561A2F">
              <w:rPr>
                <w:noProof/>
                <w:webHidden/>
              </w:rPr>
              <w:fldChar w:fldCharType="end"/>
            </w:r>
          </w:hyperlink>
        </w:p>
        <w:p w14:paraId="65BCD23F" w14:textId="16F146DB" w:rsidR="00936D9D" w:rsidRDefault="00936D9D" w:rsidP="00347D9D">
          <w:pPr>
            <w:spacing w:line="360" w:lineRule="auto"/>
          </w:pPr>
          <w:r>
            <w:rPr>
              <w:b/>
              <w:bCs/>
              <w:noProof/>
            </w:rPr>
            <w:fldChar w:fldCharType="end"/>
          </w:r>
        </w:p>
      </w:sdtContent>
    </w:sdt>
    <w:p w14:paraId="17D4061A" w14:textId="77777777" w:rsidR="00936D9D" w:rsidRDefault="00936D9D" w:rsidP="00347D9D">
      <w:pPr>
        <w:spacing w:line="360" w:lineRule="auto"/>
        <w:jc w:val="left"/>
        <w:rPr>
          <w:rFonts w:eastAsiaTheme="majorEastAsia" w:cstheme="majorBidi"/>
          <w:b/>
          <w:kern w:val="2"/>
          <w:sz w:val="32"/>
          <w:szCs w:val="32"/>
          <w:lang w:val="en-US"/>
          <w14:ligatures w14:val="standardContextual"/>
        </w:rPr>
      </w:pPr>
      <w:r>
        <w:br w:type="page"/>
      </w:r>
    </w:p>
    <w:p w14:paraId="1B787481" w14:textId="20988FDE" w:rsidR="00983EA7" w:rsidRPr="00936D9D" w:rsidRDefault="00983EA7" w:rsidP="00347D9D">
      <w:pPr>
        <w:pStyle w:val="Heading1"/>
        <w:spacing w:line="360" w:lineRule="auto"/>
      </w:pPr>
      <w:bookmarkStart w:id="0" w:name="_Toc167416440"/>
      <w:r w:rsidRPr="00983EA7">
        <w:lastRenderedPageBreak/>
        <w:t>Introduction</w:t>
      </w:r>
      <w:bookmarkEnd w:id="0"/>
      <w:r w:rsidRPr="00983EA7">
        <w:t xml:space="preserve"> </w:t>
      </w:r>
    </w:p>
    <w:p w14:paraId="1E088035" w14:textId="1C347BF0" w:rsidR="00936D9D" w:rsidRDefault="00936D9D" w:rsidP="00347D9D">
      <w:pPr>
        <w:spacing w:line="360" w:lineRule="auto"/>
        <w:rPr>
          <w:lang w:val="en-US"/>
        </w:rPr>
      </w:pPr>
      <w:r w:rsidRPr="00936D9D">
        <w:rPr>
          <w:lang w:val="en-US"/>
        </w:rPr>
        <w:t xml:space="preserve">The reception department is the primary connection between a hotel and its guests, making it an essential part of the operation. This team is responsible for welcoming the guests, registering them in and out, and offering information and assistance to enable them </w:t>
      </w:r>
      <w:r>
        <w:rPr>
          <w:lang w:val="en-US"/>
        </w:rPr>
        <w:t xml:space="preserve">to </w:t>
      </w:r>
      <w:r w:rsidRPr="00936D9D">
        <w:rPr>
          <w:lang w:val="en-US"/>
        </w:rPr>
        <w:t xml:space="preserve">overcome any challenges they may encounter. The purpose of this learning log is to discuss an observation of the supervisory position in the reception department during the work placement. Thereby, the goal is to critically reflect upon the processes of acquiring </w:t>
      </w:r>
      <w:r>
        <w:rPr>
          <w:lang w:val="en-US"/>
        </w:rPr>
        <w:t>work-related</w:t>
      </w:r>
      <w:r w:rsidRPr="00936D9D">
        <w:rPr>
          <w:lang w:val="en-US"/>
        </w:rPr>
        <w:t xml:space="preserve"> skills and technical know-how required for effective performance in guest service operations to foster self and vocation training in the hospitality trade.</w:t>
      </w:r>
    </w:p>
    <w:p w14:paraId="5C80654F" w14:textId="0FA9D23C" w:rsidR="004B10F9" w:rsidRDefault="004B10F9" w:rsidP="004B10F9">
      <w:pPr>
        <w:pStyle w:val="Heading1"/>
      </w:pPr>
      <w:r>
        <w:t xml:space="preserve">Overview of the Hotel and Placement </w:t>
      </w:r>
    </w:p>
    <w:p w14:paraId="04AABE9B" w14:textId="77777777" w:rsidR="002A3BBC" w:rsidRPr="002A3BBC" w:rsidRDefault="002A3BBC" w:rsidP="002A3BBC">
      <w:pPr>
        <w:rPr>
          <w:lang w:val="en-US"/>
        </w:rPr>
      </w:pPr>
    </w:p>
    <w:p w14:paraId="07A0DB72" w14:textId="49C851B0" w:rsidR="004B10F9" w:rsidRPr="00936D9D" w:rsidRDefault="004B10F9" w:rsidP="00347D9D">
      <w:pPr>
        <w:spacing w:line="360" w:lineRule="auto"/>
        <w:rPr>
          <w:lang w:val="en-US"/>
        </w:rPr>
      </w:pPr>
      <w:r w:rsidRPr="004B10F9">
        <w:rPr>
          <w:lang w:val="en-US"/>
        </w:rPr>
        <w:t xml:space="preserve">Wynyard Hall is an elegant hotel that combines the atmosphere and facilities of a historic building with the comforts of contemporary accommodation located in a rural area. In the course of my internship at the reception of the hotel, I was able to perform some working activities through managing the guests and solving concerns that emerged from </w:t>
      </w:r>
      <w:r>
        <w:rPr>
          <w:lang w:val="en-US"/>
        </w:rPr>
        <w:t>day-to-day</w:t>
      </w:r>
      <w:r w:rsidRPr="004B10F9">
        <w:rPr>
          <w:lang w:val="en-US"/>
        </w:rPr>
        <w:t xml:space="preserve"> operations such as check-in and check-out as well as answering inquiries from the guests. I gained a lot from this role, especially on how to handle a hotel Management system, communication and </w:t>
      </w:r>
      <w:r>
        <w:rPr>
          <w:lang w:val="en-US"/>
        </w:rPr>
        <w:t>problem-solving</w:t>
      </w:r>
      <w:r w:rsidRPr="004B10F9">
        <w:rPr>
          <w:lang w:val="en-US"/>
        </w:rPr>
        <w:t xml:space="preserve"> skills. Employment at Wynyard Hall was very beneficial in my personal and professional development as it trained me to work effectively within the hospitality industry.</w:t>
      </w:r>
    </w:p>
    <w:p w14:paraId="6E181965" w14:textId="04EBAE1A" w:rsidR="00983EA7" w:rsidRPr="00936D9D" w:rsidRDefault="00983EA7" w:rsidP="00347D9D">
      <w:pPr>
        <w:pStyle w:val="Heading1"/>
        <w:spacing w:line="360" w:lineRule="auto"/>
      </w:pPr>
      <w:bookmarkStart w:id="1" w:name="_Toc167416441"/>
      <w:r w:rsidRPr="00936D9D">
        <w:t>Placement Learning Objectives</w:t>
      </w:r>
      <w:bookmarkEnd w:id="1"/>
      <w:r w:rsidRPr="00936D9D">
        <w:t xml:space="preserve"> </w:t>
      </w:r>
    </w:p>
    <w:p w14:paraId="47CA77EA" w14:textId="628BB252" w:rsidR="00936D9D" w:rsidRPr="00936D9D" w:rsidRDefault="00936D9D" w:rsidP="00347D9D">
      <w:pPr>
        <w:spacing w:line="360" w:lineRule="auto"/>
        <w:rPr>
          <w:lang w:val="en-US"/>
        </w:rPr>
      </w:pPr>
      <w:r w:rsidRPr="00936D9D">
        <w:rPr>
          <w:lang w:val="en-US"/>
        </w:rPr>
        <w:t>The learning objectives that were set when I was placed in the reception department</w:t>
      </w:r>
      <w:r w:rsidR="004B10F9">
        <w:rPr>
          <w:lang w:val="en-US"/>
        </w:rPr>
        <w:t xml:space="preserve"> of </w:t>
      </w:r>
      <w:r w:rsidR="004B10F9" w:rsidRPr="004B10F9">
        <w:rPr>
          <w:lang w:val="en-US"/>
        </w:rPr>
        <w:t>Wynyard Hall</w:t>
      </w:r>
      <w:r w:rsidRPr="00936D9D">
        <w:rPr>
          <w:lang w:val="en-US"/>
        </w:rPr>
        <w:t xml:space="preserve"> were aimed at developing both in practice and in theory. Firstly, I wanted to achieve </w:t>
      </w:r>
      <w:r>
        <w:rPr>
          <w:lang w:val="en-US"/>
        </w:rPr>
        <w:t xml:space="preserve">a </w:t>
      </w:r>
      <w:r w:rsidRPr="00936D9D">
        <w:rPr>
          <w:lang w:val="en-US"/>
        </w:rPr>
        <w:t xml:space="preserve">working knowledge </w:t>
      </w:r>
      <w:r>
        <w:rPr>
          <w:lang w:val="en-US"/>
        </w:rPr>
        <w:t>of</w:t>
      </w:r>
      <w:r w:rsidRPr="00936D9D">
        <w:rPr>
          <w:lang w:val="en-US"/>
        </w:rPr>
        <w:t xml:space="preserve"> how the hotel’s guest service software systems facilitate check-in, check-out, and reservations. Secondly, I aimed </w:t>
      </w:r>
      <w:r>
        <w:rPr>
          <w:lang w:val="en-US"/>
        </w:rPr>
        <w:t>to enhance</w:t>
      </w:r>
      <w:r w:rsidRPr="00936D9D">
        <w:rPr>
          <w:lang w:val="en-US"/>
        </w:rPr>
        <w:t xml:space="preserve"> communication and problem-solving skills by answering the guests’ requests and addressing their complaints</w:t>
      </w:r>
      <w:r w:rsidR="00347D9D">
        <w:rPr>
          <w:lang w:val="en-US"/>
        </w:rPr>
        <w:t xml:space="preserve"> (Hayes et al., 2017)</w:t>
      </w:r>
      <w:r w:rsidRPr="00936D9D">
        <w:rPr>
          <w:lang w:val="en-US"/>
        </w:rPr>
        <w:t xml:space="preserve">. Third, I planned to embrace the technical supervision aspects such as assigning tasks and organizing </w:t>
      </w:r>
      <w:r>
        <w:rPr>
          <w:lang w:val="en-US"/>
        </w:rPr>
        <w:t>teamwork</w:t>
      </w:r>
      <w:r w:rsidRPr="00936D9D">
        <w:rPr>
          <w:lang w:val="en-US"/>
        </w:rPr>
        <w:t xml:space="preserve"> within the department. I also tried to develop an understanding of resources and their application in the </w:t>
      </w:r>
      <w:proofErr w:type="spellStart"/>
      <w:r w:rsidRPr="00936D9D">
        <w:rPr>
          <w:lang w:val="en-US"/>
        </w:rPr>
        <w:t>organi</w:t>
      </w:r>
      <w:r w:rsidR="002A3BBC">
        <w:rPr>
          <w:lang w:val="en-US"/>
        </w:rPr>
        <w:t>s</w:t>
      </w:r>
      <w:r w:rsidRPr="00936D9D">
        <w:rPr>
          <w:lang w:val="en-US"/>
        </w:rPr>
        <w:t>ation</w:t>
      </w:r>
      <w:proofErr w:type="spellEnd"/>
      <w:r w:rsidRPr="00936D9D">
        <w:rPr>
          <w:lang w:val="en-US"/>
        </w:rPr>
        <w:t xml:space="preserve"> </w:t>
      </w:r>
      <w:proofErr w:type="gramStart"/>
      <w:r w:rsidRPr="00936D9D">
        <w:rPr>
          <w:lang w:val="en-US"/>
        </w:rPr>
        <w:t>with regard to</w:t>
      </w:r>
      <w:proofErr w:type="gramEnd"/>
      <w:r w:rsidRPr="00936D9D">
        <w:rPr>
          <w:lang w:val="en-US"/>
        </w:rPr>
        <w:t xml:space="preserve"> guest satisfaction and </w:t>
      </w:r>
      <w:proofErr w:type="spellStart"/>
      <w:r w:rsidRPr="00936D9D">
        <w:rPr>
          <w:lang w:val="en-US"/>
        </w:rPr>
        <w:t>organi</w:t>
      </w:r>
      <w:r w:rsidR="002A3BBC">
        <w:rPr>
          <w:lang w:val="en-US"/>
        </w:rPr>
        <w:t>s</w:t>
      </w:r>
      <w:r w:rsidRPr="00936D9D">
        <w:rPr>
          <w:lang w:val="en-US"/>
        </w:rPr>
        <w:t>ational</w:t>
      </w:r>
      <w:proofErr w:type="spellEnd"/>
      <w:r w:rsidRPr="00936D9D">
        <w:rPr>
          <w:lang w:val="en-US"/>
        </w:rPr>
        <w:t xml:space="preserve"> effectiveness.</w:t>
      </w:r>
    </w:p>
    <w:p w14:paraId="5CA85301" w14:textId="77777777" w:rsidR="00561A2F" w:rsidRDefault="00561A2F">
      <w:pPr>
        <w:jc w:val="left"/>
        <w:rPr>
          <w:rFonts w:eastAsiaTheme="majorEastAsia" w:cstheme="majorBidi"/>
          <w:b/>
          <w:kern w:val="2"/>
          <w:sz w:val="32"/>
          <w:szCs w:val="32"/>
          <w:lang w:val="en-US"/>
          <w14:ligatures w14:val="standardContextual"/>
        </w:rPr>
      </w:pPr>
      <w:r>
        <w:br w:type="page"/>
      </w:r>
    </w:p>
    <w:p w14:paraId="61BD229E" w14:textId="30D45407" w:rsidR="00983EA7" w:rsidRPr="00936D9D" w:rsidRDefault="00983EA7" w:rsidP="00347D9D">
      <w:pPr>
        <w:pStyle w:val="Heading1"/>
        <w:spacing w:line="360" w:lineRule="auto"/>
      </w:pPr>
      <w:bookmarkStart w:id="2" w:name="_Toc167416442"/>
      <w:r w:rsidRPr="00936D9D">
        <w:lastRenderedPageBreak/>
        <w:t>Reflection on Experience and Personal Development</w:t>
      </w:r>
      <w:bookmarkEnd w:id="2"/>
      <w:r w:rsidRPr="00936D9D">
        <w:t xml:space="preserve"> </w:t>
      </w:r>
    </w:p>
    <w:p w14:paraId="080F0E49" w14:textId="26E51259" w:rsidR="00936D9D" w:rsidRDefault="00936D9D" w:rsidP="00347D9D">
      <w:pPr>
        <w:spacing w:line="360" w:lineRule="auto"/>
      </w:pPr>
      <w:r w:rsidRPr="004B10F9">
        <w:rPr>
          <w:b/>
          <w:bCs/>
        </w:rPr>
        <w:t>Concrete Experience</w:t>
      </w:r>
      <w:r w:rsidRPr="00936D9D">
        <w:t xml:space="preserve">: Among the duties that I was exposed to while in the reception department </w:t>
      </w:r>
      <w:r w:rsidR="004B10F9">
        <w:t xml:space="preserve">of </w:t>
      </w:r>
      <w:r w:rsidR="004B10F9" w:rsidRPr="004B10F9">
        <w:rPr>
          <w:lang w:val="en-US"/>
        </w:rPr>
        <w:t xml:space="preserve">Wynyard Hall </w:t>
      </w:r>
      <w:r w:rsidRPr="00936D9D">
        <w:t>include</w:t>
      </w:r>
      <w:r>
        <w:t>, following</w:t>
      </w:r>
      <w:r w:rsidRPr="00936D9D">
        <w:t xml:space="preserve"> check-in and check-outs, reply guests’ inquiries, handle reservations and complaints. A memorable interaction I had was </w:t>
      </w:r>
      <w:r>
        <w:t>when</w:t>
      </w:r>
      <w:r w:rsidRPr="00936D9D">
        <w:t xml:space="preserve"> we misplaced a guest’s reservation due to some technical glitch</w:t>
      </w:r>
      <w:r w:rsidR="00347D9D">
        <w:t xml:space="preserve"> (Barker et al., 2016)</w:t>
      </w:r>
      <w:r w:rsidRPr="00936D9D">
        <w:t>. I watched the supervisor politely explaining to the guest, identifying an instant solution to accommodate the latter, and providing a free service to compensate for the disruption.</w:t>
      </w:r>
    </w:p>
    <w:p w14:paraId="5D82588E" w14:textId="59B6E05A" w:rsidR="00347D9D" w:rsidRDefault="00347D9D" w:rsidP="00347D9D">
      <w:pPr>
        <w:spacing w:line="360" w:lineRule="auto"/>
      </w:pPr>
      <w:r>
        <w:rPr>
          <w:noProof/>
        </w:rPr>
        <w:drawing>
          <wp:inline distT="0" distB="0" distL="0" distR="0" wp14:anchorId="53E5AEC4" wp14:editId="3331BD93">
            <wp:extent cx="5943600" cy="4263390"/>
            <wp:effectExtent l="0" t="0" r="0" b="3810"/>
            <wp:docPr id="38258735" name="Picture 1"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63390"/>
                    </a:xfrm>
                    <a:prstGeom prst="rect">
                      <a:avLst/>
                    </a:prstGeom>
                    <a:noFill/>
                    <a:ln>
                      <a:noFill/>
                    </a:ln>
                  </pic:spPr>
                </pic:pic>
              </a:graphicData>
            </a:graphic>
          </wp:inline>
        </w:drawing>
      </w:r>
    </w:p>
    <w:p w14:paraId="0FBE9538" w14:textId="71061513" w:rsidR="00347D9D" w:rsidRPr="00936D9D" w:rsidRDefault="00347D9D" w:rsidP="00347D9D">
      <w:pPr>
        <w:spacing w:line="360" w:lineRule="auto"/>
        <w:jc w:val="center"/>
      </w:pPr>
      <w:r>
        <w:t>Figure: Kolb’s Reflective Cycle (Morris, 2020)</w:t>
      </w:r>
    </w:p>
    <w:p w14:paraId="55C1D8BA" w14:textId="7EE98043" w:rsidR="00936D9D" w:rsidRPr="00936D9D" w:rsidRDefault="00936D9D" w:rsidP="00347D9D">
      <w:pPr>
        <w:spacing w:line="360" w:lineRule="auto"/>
      </w:pPr>
      <w:r w:rsidRPr="004B10F9">
        <w:rPr>
          <w:b/>
          <w:bCs/>
        </w:rPr>
        <w:t>Reflective Observation</w:t>
      </w:r>
      <w:r w:rsidRPr="00936D9D">
        <w:t>: This experience was a good lesson in how one should stay calm and act as a professional in a stressful environment. It also highlighted the importance of having a good understanding of the existing work of the hotel and the available options</w:t>
      </w:r>
      <w:r w:rsidR="00347D9D">
        <w:t xml:space="preserve"> (Morris, 2020)</w:t>
      </w:r>
      <w:r w:rsidRPr="00936D9D">
        <w:t>. By observing the relationship between the supervisor and the guest, I realized that compassion and fast decision-making are critical to keeping the guest happy.</w:t>
      </w:r>
    </w:p>
    <w:p w14:paraId="1CA9AA99" w14:textId="3C2BAF35" w:rsidR="00936D9D" w:rsidRPr="00936D9D" w:rsidRDefault="00936D9D" w:rsidP="00347D9D">
      <w:pPr>
        <w:spacing w:line="360" w:lineRule="auto"/>
      </w:pPr>
      <w:r w:rsidRPr="004B10F9">
        <w:rPr>
          <w:b/>
          <w:bCs/>
        </w:rPr>
        <w:lastRenderedPageBreak/>
        <w:t>Abstract Conceptualization</w:t>
      </w:r>
      <w:r w:rsidRPr="00936D9D">
        <w:t xml:space="preserve">: The exercise enriched me with </w:t>
      </w:r>
      <w:r>
        <w:t xml:space="preserve">a </w:t>
      </w:r>
      <w:r w:rsidRPr="00936D9D">
        <w:t xml:space="preserve">further perception of the essential key competencies expected of </w:t>
      </w:r>
      <w:r>
        <w:t xml:space="preserve">the </w:t>
      </w:r>
      <w:r w:rsidRPr="00936D9D">
        <w:t xml:space="preserve">reception department. There is a great importance in communication as it determines whether the guests feel appreciated or not. Understanding of the guest service software and the general hotel operations should be possessed by the employee since the basic tasks include </w:t>
      </w:r>
      <w:r>
        <w:t>problem-solving</w:t>
      </w:r>
      <w:r w:rsidRPr="00936D9D">
        <w:t xml:space="preserve"> and organization</w:t>
      </w:r>
      <w:r w:rsidR="00347D9D">
        <w:t xml:space="preserve"> (Hanisyah et al., 2023)</w:t>
      </w:r>
      <w:r w:rsidRPr="00936D9D">
        <w:t xml:space="preserve">. However, what is also important is that the </w:t>
      </w:r>
      <w:r w:rsidR="002A3BBC">
        <w:t>member of staff</w:t>
      </w:r>
      <w:r w:rsidRPr="00936D9D">
        <w:t xml:space="preserve"> must be able to maintain his/her temper and make decisions quickly in extraordinary circumstances.</w:t>
      </w:r>
    </w:p>
    <w:p w14:paraId="32E4F184" w14:textId="09C02D20" w:rsidR="00936D9D" w:rsidRPr="00936D9D" w:rsidRDefault="00936D9D" w:rsidP="00347D9D">
      <w:pPr>
        <w:spacing w:line="360" w:lineRule="auto"/>
      </w:pPr>
      <w:r w:rsidRPr="004B10F9">
        <w:rPr>
          <w:b/>
          <w:bCs/>
        </w:rPr>
        <w:t>Active Experimentation</w:t>
      </w:r>
      <w:r w:rsidRPr="00936D9D">
        <w:t xml:space="preserve">: I used these ideas in practice by increasing my responsibilities with oversight. I simulated the </w:t>
      </w:r>
      <w:r>
        <w:t>check-in</w:t>
      </w:r>
      <w:r w:rsidRPr="00936D9D">
        <w:t xml:space="preserve">, paying attention to the efficiency </w:t>
      </w:r>
      <w:r>
        <w:t>of</w:t>
      </w:r>
      <w:r w:rsidRPr="00936D9D">
        <w:t xml:space="preserve"> entering guests’ information into the guest service software. I also went </w:t>
      </w:r>
      <w:r>
        <w:t>the</w:t>
      </w:r>
      <w:r w:rsidRPr="00936D9D">
        <w:t xml:space="preserve"> extra mile to attend to or address minor complaints from the guests, emphasizing effective communication and coming up with solutions within the shortest time possible</w:t>
      </w:r>
      <w:r w:rsidR="00347D9D">
        <w:t xml:space="preserve"> (Vince, 2022)</w:t>
      </w:r>
      <w:r w:rsidRPr="00936D9D">
        <w:t xml:space="preserve">. This proactive approach helped me gain confidence in my </w:t>
      </w:r>
      <w:r>
        <w:t>problem-solving</w:t>
      </w:r>
      <w:r w:rsidRPr="00936D9D">
        <w:t xml:space="preserve"> skills and also gave me better insight </w:t>
      </w:r>
      <w:r>
        <w:t>into</w:t>
      </w:r>
      <w:r w:rsidRPr="00936D9D">
        <w:t xml:space="preserve"> the way reception operates.</w:t>
      </w:r>
    </w:p>
    <w:p w14:paraId="361CACF3" w14:textId="4B4A41D2" w:rsidR="00983EA7" w:rsidRPr="00936D9D" w:rsidRDefault="00983EA7" w:rsidP="00347D9D">
      <w:pPr>
        <w:pStyle w:val="Heading1"/>
        <w:spacing w:line="360" w:lineRule="auto"/>
      </w:pPr>
      <w:bookmarkStart w:id="3" w:name="_Toc167416443"/>
      <w:r w:rsidRPr="00936D9D">
        <w:t>Critical Analysis of Work-Based Skills and Technical Knowledge</w:t>
      </w:r>
      <w:bookmarkEnd w:id="3"/>
      <w:r w:rsidRPr="00936D9D">
        <w:t xml:space="preserve"> </w:t>
      </w:r>
    </w:p>
    <w:p w14:paraId="4CB775C8" w14:textId="64C749B6" w:rsidR="00936D9D" w:rsidRPr="00936D9D" w:rsidRDefault="00936D9D" w:rsidP="00347D9D">
      <w:pPr>
        <w:spacing w:line="360" w:lineRule="auto"/>
      </w:pPr>
      <w:r w:rsidRPr="001E7B21">
        <w:t>Active Experimentation</w:t>
      </w:r>
      <w:r w:rsidRPr="00936D9D">
        <w:t>:</w:t>
      </w:r>
      <w:r w:rsidR="002A3BBC">
        <w:t xml:space="preserve"> </w:t>
      </w:r>
      <w:r w:rsidRPr="00936D9D">
        <w:t>I ensured that I embraced the knowledge and skills I had obtained in practice. For instance, I assumed the corrective responsibility in several check-ins and check-outs, among other issues. This entailed checking guests’ identities, charging their accounts, and offering relevant information about the hotel’s services and facilities.</w:t>
      </w:r>
    </w:p>
    <w:p w14:paraId="4C770A1F" w14:textId="517E22C9" w:rsidR="00936D9D" w:rsidRPr="00936D9D" w:rsidRDefault="00936D9D" w:rsidP="00347D9D">
      <w:pPr>
        <w:spacing w:line="360" w:lineRule="auto"/>
      </w:pPr>
      <w:r w:rsidRPr="001E7B21">
        <w:t>Importance of Work-Based Skills</w:t>
      </w:r>
      <w:r w:rsidRPr="00936D9D">
        <w:t>: This discussion reveals that communication is an essential element of competency in the reception department</w:t>
      </w:r>
      <w:r w:rsidR="001E7B21">
        <w:t xml:space="preserve"> of </w:t>
      </w:r>
      <w:r w:rsidR="001E7B21" w:rsidRPr="004B10F9">
        <w:rPr>
          <w:lang w:val="en-US"/>
        </w:rPr>
        <w:t>Wynyard Hall</w:t>
      </w:r>
      <w:r w:rsidRPr="00936D9D">
        <w:t>. Proper communication is effective in dealing with the guests’ needs to increase guest satisfaction</w:t>
      </w:r>
      <w:r w:rsidR="00347D9D">
        <w:t xml:space="preserve"> (Vasadze et al., 2018)</w:t>
      </w:r>
      <w:r w:rsidRPr="00936D9D">
        <w:t xml:space="preserve">. This skill helped me </w:t>
      </w:r>
      <w:r>
        <w:t>engage</w:t>
      </w:r>
      <w:r w:rsidRPr="00936D9D">
        <w:t xml:space="preserve"> and </w:t>
      </w:r>
      <w:r>
        <w:t>communicate</w:t>
      </w:r>
      <w:r w:rsidRPr="00936D9D">
        <w:t xml:space="preserve"> with guests and colleagues and ensured that they</w:t>
      </w:r>
      <w:r>
        <w:t xml:space="preserve"> were</w:t>
      </w:r>
      <w:r w:rsidRPr="00936D9D">
        <w:t xml:space="preserve"> comfortable when dealing with me or when they were working with me.</w:t>
      </w:r>
    </w:p>
    <w:p w14:paraId="6986867B" w14:textId="1D6A442C" w:rsidR="00936D9D" w:rsidRPr="00936D9D" w:rsidRDefault="00936D9D" w:rsidP="00347D9D">
      <w:pPr>
        <w:spacing w:line="360" w:lineRule="auto"/>
      </w:pPr>
      <w:r w:rsidRPr="001E7B21">
        <w:t>Technical Knowledge</w:t>
      </w:r>
      <w:r w:rsidRPr="00936D9D">
        <w:t>: Another considered competency was their ability to operate the hotel’s guest service software. The software helped in automating duties such as handling bookings, editing guests’ details</w:t>
      </w:r>
      <w:r>
        <w:t>,</w:t>
      </w:r>
      <w:r w:rsidRPr="00936D9D">
        <w:t xml:space="preserve"> and handling payments. My practical knowledge of the software enhanced my technical skills and computer capability, making me more productive as well as eliminating my errors.</w:t>
      </w:r>
    </w:p>
    <w:p w14:paraId="411FB451" w14:textId="45B77D50" w:rsidR="00936D9D" w:rsidRPr="00936D9D" w:rsidRDefault="00936D9D" w:rsidP="00347D9D">
      <w:pPr>
        <w:spacing w:line="360" w:lineRule="auto"/>
      </w:pPr>
      <w:r w:rsidRPr="00936D9D">
        <w:lastRenderedPageBreak/>
        <w:t xml:space="preserve">Task Management and Teamwork: Observing the </w:t>
      </w:r>
      <w:r>
        <w:t>behavior</w:t>
      </w:r>
      <w:r w:rsidRPr="00936D9D">
        <w:t xml:space="preserve"> of the supervisor while shadowing was useful in understanding how he planned his tasks and managed a team. Adequate delegation and implementation of teamwork </w:t>
      </w:r>
      <w:r>
        <w:t>need</w:t>
      </w:r>
      <w:r w:rsidRPr="00936D9D">
        <w:t xml:space="preserve"> to be effective to ensure that all the front office services are effectively run</w:t>
      </w:r>
      <w:r w:rsidR="00347D9D">
        <w:t xml:space="preserve"> (Suhartanto, 2015).</w:t>
      </w:r>
      <w:r w:rsidRPr="00936D9D">
        <w:t xml:space="preserve"> </w:t>
      </w:r>
      <w:r>
        <w:t>Working</w:t>
      </w:r>
      <w:r w:rsidRPr="00936D9D">
        <w:t xml:space="preserve"> in a team, I understood how crucial </w:t>
      </w:r>
      <w:r>
        <w:t xml:space="preserve">it </w:t>
      </w:r>
      <w:r w:rsidRPr="00936D9D">
        <w:t xml:space="preserve">is to distribute the tasks according to the people’s abilities and how important </w:t>
      </w:r>
      <w:r>
        <w:t xml:space="preserve">it </w:t>
      </w:r>
      <w:r w:rsidRPr="00936D9D">
        <w:t>is not to confuse the team members regarding duties and responsibilities.</w:t>
      </w:r>
    </w:p>
    <w:p w14:paraId="79C4AF05" w14:textId="78555486" w:rsidR="00936D9D" w:rsidRPr="00936D9D" w:rsidRDefault="00936D9D" w:rsidP="00347D9D">
      <w:pPr>
        <w:spacing w:line="360" w:lineRule="auto"/>
      </w:pPr>
      <w:r w:rsidRPr="00936D9D">
        <w:t>Examples and Insights: One such example entailed a guest who had special diet needs which was not relayed by the kitchen staff. Some of the guest’s requirements were addressed which involved liaison with the necessary departments. This is why inter-departmental communication is critical in a hotel, as well as the flexibility to respond to any situation and guarantee the guest’s satisfaction.</w:t>
      </w:r>
    </w:p>
    <w:p w14:paraId="4FE75FEE" w14:textId="77777777" w:rsidR="00561A2F" w:rsidRDefault="00561A2F">
      <w:pPr>
        <w:jc w:val="left"/>
        <w:rPr>
          <w:rFonts w:eastAsiaTheme="majorEastAsia" w:cstheme="majorBidi"/>
          <w:b/>
          <w:kern w:val="2"/>
          <w:sz w:val="32"/>
          <w:szCs w:val="32"/>
          <w:lang w:val="en-US"/>
          <w14:ligatures w14:val="standardContextual"/>
        </w:rPr>
      </w:pPr>
      <w:r>
        <w:br w:type="page"/>
      </w:r>
    </w:p>
    <w:p w14:paraId="4FF00B1A" w14:textId="25E17AFF" w:rsidR="00983EA7" w:rsidRDefault="00983EA7" w:rsidP="00347D9D">
      <w:pPr>
        <w:pStyle w:val="Heading1"/>
        <w:spacing w:line="360" w:lineRule="auto"/>
      </w:pPr>
      <w:bookmarkStart w:id="4" w:name="_Toc167416444"/>
      <w:r w:rsidRPr="00936D9D">
        <w:lastRenderedPageBreak/>
        <w:t xml:space="preserve">Reflection on </w:t>
      </w:r>
      <w:proofErr w:type="spellStart"/>
      <w:r w:rsidRPr="00936D9D">
        <w:t>Organi</w:t>
      </w:r>
      <w:r w:rsidR="002A3BBC">
        <w:t>s</w:t>
      </w:r>
      <w:r w:rsidRPr="00936D9D">
        <w:t>ational</w:t>
      </w:r>
      <w:proofErr w:type="spellEnd"/>
      <w:r w:rsidRPr="00936D9D">
        <w:t xml:space="preserve"> Issues</w:t>
      </w:r>
      <w:bookmarkEnd w:id="4"/>
      <w:r w:rsidRPr="00936D9D">
        <w:t xml:space="preserve"> </w:t>
      </w:r>
    </w:p>
    <w:p w14:paraId="49CDEF05" w14:textId="77777777" w:rsidR="002A3BBC" w:rsidRPr="002A3BBC" w:rsidRDefault="002A3BBC" w:rsidP="002A3BBC">
      <w:pPr>
        <w:rPr>
          <w:lang w:val="en-US"/>
        </w:rPr>
      </w:pPr>
    </w:p>
    <w:p w14:paraId="074AE0D6" w14:textId="1C51D1E0" w:rsidR="00936D9D" w:rsidRDefault="00936D9D" w:rsidP="00347D9D">
      <w:pPr>
        <w:spacing w:line="360" w:lineRule="auto"/>
      </w:pPr>
      <w:r w:rsidRPr="00936D9D">
        <w:t xml:space="preserve">I witnessed one major scene </w:t>
      </w:r>
      <w:r w:rsidR="001E7B21">
        <w:t xml:space="preserve">in </w:t>
      </w:r>
      <w:r w:rsidR="001E7B21" w:rsidRPr="004B10F9">
        <w:rPr>
          <w:lang w:val="en-US"/>
        </w:rPr>
        <w:t xml:space="preserve">Wynyard Hall </w:t>
      </w:r>
      <w:r w:rsidRPr="00936D9D">
        <w:t xml:space="preserve">during my practical </w:t>
      </w:r>
      <w:proofErr w:type="gramStart"/>
      <w:r w:rsidRPr="00936D9D">
        <w:t>lesson;</w:t>
      </w:r>
      <w:proofErr w:type="gramEnd"/>
      <w:r w:rsidRPr="00936D9D">
        <w:t xml:space="preserve"> a guest complaint against </w:t>
      </w:r>
      <w:r>
        <w:t xml:space="preserve">a </w:t>
      </w:r>
      <w:r w:rsidRPr="00936D9D">
        <w:t xml:space="preserve">noisy room. The guest had come for a business trip and required a </w:t>
      </w:r>
      <w:r>
        <w:t>quiet</w:t>
      </w:r>
      <w:r w:rsidRPr="00936D9D">
        <w:t xml:space="preserve"> room for work but the noise from </w:t>
      </w:r>
      <w:r>
        <w:t xml:space="preserve">the </w:t>
      </w:r>
      <w:r w:rsidRPr="00936D9D">
        <w:t xml:space="preserve">renovation of a neighboring room degressed him. The problem was raised </w:t>
      </w:r>
      <w:r>
        <w:t>during</w:t>
      </w:r>
      <w:r w:rsidRPr="00936D9D">
        <w:t xml:space="preserve"> my shift, and I saw how the supervisor was dealing with the complaint.</w:t>
      </w:r>
    </w:p>
    <w:p w14:paraId="167A78A9" w14:textId="481171B9" w:rsidR="00936D9D" w:rsidRPr="00936D9D" w:rsidRDefault="00936D9D" w:rsidP="00347D9D">
      <w:pPr>
        <w:spacing w:line="360" w:lineRule="auto"/>
      </w:pPr>
      <w:r w:rsidRPr="00936D9D">
        <w:t>Impact on Performance and Guest Service: Regarding the noise problem, it was clear that there was a lack of planning for the maintenance works in a way that would take into account the guests’ presence and wishes</w:t>
      </w:r>
      <w:r w:rsidR="00347D9D">
        <w:t xml:space="preserve"> (Silvia &amp; Phillips, 2011)</w:t>
      </w:r>
      <w:r w:rsidRPr="00936D9D">
        <w:t>. This brought a negative impression on the guest’s status potentially causing loss of reputation and guest satisfaction in the hotel.</w:t>
      </w:r>
    </w:p>
    <w:p w14:paraId="36E49433" w14:textId="727EEADF" w:rsidR="00936D9D" w:rsidRPr="00936D9D" w:rsidRDefault="00936D9D" w:rsidP="00347D9D">
      <w:pPr>
        <w:spacing w:line="360" w:lineRule="auto"/>
      </w:pPr>
      <w:r w:rsidRPr="00936D9D">
        <w:t xml:space="preserve">Management of the Situation: The supervisor promptly made his excuses to the guest, and gave an explanation </w:t>
      </w:r>
      <w:r>
        <w:t>for</w:t>
      </w:r>
      <w:r w:rsidRPr="00936D9D">
        <w:t xml:space="preserve"> the problem; he then provided the guest with a new room that was to be located </w:t>
      </w:r>
      <w:r>
        <w:t>in</w:t>
      </w:r>
      <w:r w:rsidRPr="00936D9D">
        <w:t xml:space="preserve"> a less noisy zone of the hotel. Also, the guests were given a free breakfast as a show of good faith. This example showed problem-solving as a skill in guest service as well as the significance of communication in prioritizing the guests’ needs.</w:t>
      </w:r>
    </w:p>
    <w:p w14:paraId="4630064C" w14:textId="31A2CE52" w:rsidR="00936D9D" w:rsidRPr="00936D9D" w:rsidRDefault="00936D9D" w:rsidP="00347D9D">
      <w:pPr>
        <w:spacing w:line="360" w:lineRule="auto"/>
      </w:pPr>
      <w:r w:rsidRPr="00936D9D">
        <w:t>Alternative Solutions: In order to avoid such problems in the future, there are several adjustments that could be made in the hotel where schedules for maintenance work could be effectively integrated with data on the occupancy of the guest rooms</w:t>
      </w:r>
      <w:r w:rsidR="00347D9D">
        <w:t xml:space="preserve"> (Slepcevic-Zach &amp; Stock, 2018)</w:t>
      </w:r>
      <w:r w:rsidRPr="00936D9D">
        <w:t xml:space="preserve">. Considering these, feedback and preferences of the guest can be used to schedule the maintenance activities during </w:t>
      </w:r>
      <w:r>
        <w:t>off-peak</w:t>
      </w:r>
      <w:r w:rsidRPr="00936D9D">
        <w:t xml:space="preserve"> time or </w:t>
      </w:r>
      <w:r>
        <w:t>take</w:t>
      </w:r>
      <w:r w:rsidRPr="00936D9D">
        <w:t xml:space="preserve"> notice to the guests when maintenance is being done and where necessary </w:t>
      </w:r>
      <w:r>
        <w:t>make</w:t>
      </w:r>
      <w:r w:rsidRPr="00936D9D">
        <w:t xml:space="preserve"> some adjustments to their booking.</w:t>
      </w:r>
    </w:p>
    <w:p w14:paraId="1E515270" w14:textId="77777777" w:rsidR="00561A2F" w:rsidRDefault="00561A2F">
      <w:pPr>
        <w:jc w:val="left"/>
        <w:rPr>
          <w:rFonts w:eastAsiaTheme="majorEastAsia" w:cstheme="majorBidi"/>
          <w:b/>
          <w:kern w:val="2"/>
          <w:sz w:val="32"/>
          <w:szCs w:val="32"/>
          <w:lang w:val="en-US"/>
          <w14:ligatures w14:val="standardContextual"/>
        </w:rPr>
      </w:pPr>
      <w:r>
        <w:br w:type="page"/>
      </w:r>
    </w:p>
    <w:p w14:paraId="6F26C67E" w14:textId="646553EB" w:rsidR="00983EA7" w:rsidRPr="00983EA7" w:rsidRDefault="00983EA7" w:rsidP="00347D9D">
      <w:pPr>
        <w:pStyle w:val="Heading1"/>
        <w:spacing w:line="360" w:lineRule="auto"/>
      </w:pPr>
      <w:bookmarkStart w:id="5" w:name="_Toc167416445"/>
      <w:r w:rsidRPr="00983EA7">
        <w:lastRenderedPageBreak/>
        <w:t>Future Action Plan (SMART Objectives)</w:t>
      </w:r>
      <w:bookmarkEnd w:id="5"/>
    </w:p>
    <w:tbl>
      <w:tblPr>
        <w:tblStyle w:val="GridTable4-Accent1"/>
        <w:tblW w:w="10103" w:type="dxa"/>
        <w:tblLook w:val="04A0" w:firstRow="1" w:lastRow="0" w:firstColumn="1" w:lastColumn="0" w:noHBand="0" w:noVBand="1"/>
      </w:tblPr>
      <w:tblGrid>
        <w:gridCol w:w="1893"/>
        <w:gridCol w:w="1815"/>
        <w:gridCol w:w="1515"/>
        <w:gridCol w:w="1588"/>
        <w:gridCol w:w="1819"/>
        <w:gridCol w:w="1473"/>
      </w:tblGrid>
      <w:tr w:rsidR="00936D9D" w:rsidRPr="00983EA7" w14:paraId="0F110E6C" w14:textId="77777777" w:rsidTr="00936D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99BBF8" w14:textId="77777777" w:rsidR="00983EA7" w:rsidRPr="00983EA7" w:rsidRDefault="00983EA7" w:rsidP="00347D9D">
            <w:pPr>
              <w:spacing w:line="360" w:lineRule="auto"/>
              <w:rPr>
                <w:lang w:val="en-US"/>
              </w:rPr>
            </w:pPr>
            <w:r w:rsidRPr="00983EA7">
              <w:rPr>
                <w:lang w:val="en-US"/>
              </w:rPr>
              <w:t>Objective</w:t>
            </w:r>
          </w:p>
        </w:tc>
        <w:tc>
          <w:tcPr>
            <w:tcW w:w="0" w:type="auto"/>
            <w:hideMark/>
          </w:tcPr>
          <w:p w14:paraId="4DCCFE06" w14:textId="77777777" w:rsidR="00983EA7" w:rsidRPr="00983EA7" w:rsidRDefault="00983EA7" w:rsidP="00347D9D">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983EA7">
              <w:rPr>
                <w:lang w:val="en-US"/>
              </w:rPr>
              <w:t>Specific</w:t>
            </w:r>
          </w:p>
        </w:tc>
        <w:tc>
          <w:tcPr>
            <w:tcW w:w="0" w:type="auto"/>
            <w:hideMark/>
          </w:tcPr>
          <w:p w14:paraId="4C39F95B" w14:textId="77777777" w:rsidR="00983EA7" w:rsidRPr="00983EA7" w:rsidRDefault="00983EA7" w:rsidP="00347D9D">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983EA7">
              <w:rPr>
                <w:lang w:val="en-US"/>
              </w:rPr>
              <w:t>Measurable</w:t>
            </w:r>
          </w:p>
        </w:tc>
        <w:tc>
          <w:tcPr>
            <w:tcW w:w="0" w:type="auto"/>
            <w:hideMark/>
          </w:tcPr>
          <w:p w14:paraId="671FF558" w14:textId="77777777" w:rsidR="00983EA7" w:rsidRPr="00983EA7" w:rsidRDefault="00983EA7" w:rsidP="00347D9D">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983EA7">
              <w:rPr>
                <w:lang w:val="en-US"/>
              </w:rPr>
              <w:t>Achievable</w:t>
            </w:r>
          </w:p>
        </w:tc>
        <w:tc>
          <w:tcPr>
            <w:tcW w:w="0" w:type="auto"/>
            <w:hideMark/>
          </w:tcPr>
          <w:p w14:paraId="50141047" w14:textId="77777777" w:rsidR="00983EA7" w:rsidRPr="00983EA7" w:rsidRDefault="00983EA7" w:rsidP="00347D9D">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983EA7">
              <w:rPr>
                <w:lang w:val="en-US"/>
              </w:rPr>
              <w:t>Relevant</w:t>
            </w:r>
          </w:p>
        </w:tc>
        <w:tc>
          <w:tcPr>
            <w:tcW w:w="0" w:type="auto"/>
            <w:hideMark/>
          </w:tcPr>
          <w:p w14:paraId="2CC14F6F" w14:textId="77777777" w:rsidR="00983EA7" w:rsidRPr="00983EA7" w:rsidRDefault="00983EA7" w:rsidP="00347D9D">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983EA7">
              <w:rPr>
                <w:lang w:val="en-US"/>
              </w:rPr>
              <w:t>Time-bound</w:t>
            </w:r>
          </w:p>
        </w:tc>
      </w:tr>
      <w:tr w:rsidR="00936D9D" w:rsidRPr="00983EA7" w14:paraId="1127B254" w14:textId="77777777" w:rsidTr="00936D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630873" w14:textId="77777777" w:rsidR="00983EA7" w:rsidRPr="00983EA7" w:rsidRDefault="00983EA7" w:rsidP="00347D9D">
            <w:pPr>
              <w:spacing w:line="360" w:lineRule="auto"/>
              <w:rPr>
                <w:lang w:val="en-US"/>
              </w:rPr>
            </w:pPr>
            <w:r w:rsidRPr="00983EA7">
              <w:rPr>
                <w:lang w:val="en-US"/>
              </w:rPr>
              <w:t>Improve Communication Skills</w:t>
            </w:r>
          </w:p>
        </w:tc>
        <w:tc>
          <w:tcPr>
            <w:tcW w:w="0" w:type="auto"/>
            <w:hideMark/>
          </w:tcPr>
          <w:p w14:paraId="1E47D4A2"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Participate in advanced communication and conflict resolution workshops.</w:t>
            </w:r>
          </w:p>
        </w:tc>
        <w:tc>
          <w:tcPr>
            <w:tcW w:w="0" w:type="auto"/>
            <w:hideMark/>
          </w:tcPr>
          <w:p w14:paraId="44B50ED0" w14:textId="604A148F"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 xml:space="preserve">Completion of at least two workshops, </w:t>
            </w:r>
            <w:r w:rsidR="00936D9D">
              <w:rPr>
                <w:lang w:val="en-US"/>
              </w:rPr>
              <w:t xml:space="preserve">and </w:t>
            </w:r>
            <w:r w:rsidRPr="00983EA7">
              <w:rPr>
                <w:lang w:val="en-US"/>
              </w:rPr>
              <w:t>feedback from colleagues.</w:t>
            </w:r>
          </w:p>
        </w:tc>
        <w:tc>
          <w:tcPr>
            <w:tcW w:w="0" w:type="auto"/>
            <w:hideMark/>
          </w:tcPr>
          <w:p w14:paraId="710611BC" w14:textId="46097035"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Workshops are available online and locally, making them accessible</w:t>
            </w:r>
            <w:r w:rsidR="00347D9D">
              <w:rPr>
                <w:lang w:val="en-US"/>
              </w:rPr>
              <w:t xml:space="preserve"> (Hayes et al., 2017)</w:t>
            </w:r>
            <w:r w:rsidRPr="00983EA7">
              <w:rPr>
                <w:lang w:val="en-US"/>
              </w:rPr>
              <w:t>.</w:t>
            </w:r>
          </w:p>
        </w:tc>
        <w:tc>
          <w:tcPr>
            <w:tcW w:w="0" w:type="auto"/>
            <w:hideMark/>
          </w:tcPr>
          <w:p w14:paraId="10E340C7"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Enhanced communication is crucial for managing guest interactions and complaints effectively.</w:t>
            </w:r>
          </w:p>
        </w:tc>
        <w:tc>
          <w:tcPr>
            <w:tcW w:w="0" w:type="auto"/>
            <w:hideMark/>
          </w:tcPr>
          <w:p w14:paraId="7938BFEC"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Complete two workshops within the next six months.</w:t>
            </w:r>
          </w:p>
        </w:tc>
      </w:tr>
      <w:tr w:rsidR="00347D9D" w:rsidRPr="00983EA7" w14:paraId="41CC5917" w14:textId="77777777" w:rsidTr="00936D9D">
        <w:tc>
          <w:tcPr>
            <w:cnfStyle w:val="001000000000" w:firstRow="0" w:lastRow="0" w:firstColumn="1" w:lastColumn="0" w:oddVBand="0" w:evenVBand="0" w:oddHBand="0" w:evenHBand="0" w:firstRowFirstColumn="0" w:firstRowLastColumn="0" w:lastRowFirstColumn="0" w:lastRowLastColumn="0"/>
            <w:tcW w:w="0" w:type="auto"/>
            <w:hideMark/>
          </w:tcPr>
          <w:p w14:paraId="3AF10214" w14:textId="77777777" w:rsidR="00983EA7" w:rsidRPr="00983EA7" w:rsidRDefault="00983EA7" w:rsidP="00347D9D">
            <w:pPr>
              <w:spacing w:line="360" w:lineRule="auto"/>
              <w:rPr>
                <w:lang w:val="en-US"/>
              </w:rPr>
            </w:pPr>
            <w:r w:rsidRPr="00983EA7">
              <w:rPr>
                <w:lang w:val="en-US"/>
              </w:rPr>
              <w:t>Enhance Technical Proficiency</w:t>
            </w:r>
          </w:p>
        </w:tc>
        <w:tc>
          <w:tcPr>
            <w:tcW w:w="0" w:type="auto"/>
            <w:hideMark/>
          </w:tcPr>
          <w:p w14:paraId="4AE990A2" w14:textId="77777777" w:rsidR="00983EA7" w:rsidRPr="00983EA7" w:rsidRDefault="00983EA7" w:rsidP="00347D9D">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983EA7">
              <w:rPr>
                <w:lang w:val="en-US"/>
              </w:rPr>
              <w:t>Enroll in online courses related to hotel management software and guest service innovations.</w:t>
            </w:r>
          </w:p>
        </w:tc>
        <w:tc>
          <w:tcPr>
            <w:tcW w:w="0" w:type="auto"/>
            <w:hideMark/>
          </w:tcPr>
          <w:p w14:paraId="7D5E68BF" w14:textId="1503A3EB" w:rsidR="00983EA7" w:rsidRPr="00983EA7" w:rsidRDefault="00983EA7" w:rsidP="00347D9D">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983EA7">
              <w:rPr>
                <w:lang w:val="en-US"/>
              </w:rPr>
              <w:t xml:space="preserve">Completion of courses, </w:t>
            </w:r>
            <w:r w:rsidR="00936D9D">
              <w:rPr>
                <w:lang w:val="en-US"/>
              </w:rPr>
              <w:t xml:space="preserve">and </w:t>
            </w:r>
            <w:r w:rsidRPr="00983EA7">
              <w:rPr>
                <w:lang w:val="en-US"/>
              </w:rPr>
              <w:t>improved performance in software usage tests.</w:t>
            </w:r>
          </w:p>
        </w:tc>
        <w:tc>
          <w:tcPr>
            <w:tcW w:w="0" w:type="auto"/>
            <w:hideMark/>
          </w:tcPr>
          <w:p w14:paraId="29E555AF" w14:textId="47B42C69" w:rsidR="00983EA7" w:rsidRPr="00983EA7" w:rsidRDefault="00983EA7" w:rsidP="00347D9D">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983EA7">
              <w:rPr>
                <w:lang w:val="en-US"/>
              </w:rPr>
              <w:t xml:space="preserve">Courses are readily available and can be integrated into </w:t>
            </w:r>
            <w:r w:rsidR="00936D9D">
              <w:rPr>
                <w:lang w:val="en-US"/>
              </w:rPr>
              <w:t xml:space="preserve">the </w:t>
            </w:r>
            <w:r w:rsidRPr="00983EA7">
              <w:rPr>
                <w:lang w:val="en-US"/>
              </w:rPr>
              <w:t>current schedule.</w:t>
            </w:r>
          </w:p>
        </w:tc>
        <w:tc>
          <w:tcPr>
            <w:tcW w:w="0" w:type="auto"/>
            <w:hideMark/>
          </w:tcPr>
          <w:p w14:paraId="5E14DC6F" w14:textId="0A22ECBC" w:rsidR="00983EA7" w:rsidRPr="00983EA7" w:rsidRDefault="00983EA7" w:rsidP="00347D9D">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983EA7">
              <w:rPr>
                <w:lang w:val="en-US"/>
              </w:rPr>
              <w:t>Proficiency in technical tools is essential for efficient guest service operations</w:t>
            </w:r>
            <w:r w:rsidR="00347D9D">
              <w:rPr>
                <w:lang w:val="en-US"/>
              </w:rPr>
              <w:t xml:space="preserve"> (Das, 2023)</w:t>
            </w:r>
            <w:r w:rsidRPr="00983EA7">
              <w:rPr>
                <w:lang w:val="en-US"/>
              </w:rPr>
              <w:t>.</w:t>
            </w:r>
          </w:p>
        </w:tc>
        <w:tc>
          <w:tcPr>
            <w:tcW w:w="0" w:type="auto"/>
            <w:hideMark/>
          </w:tcPr>
          <w:p w14:paraId="61598190" w14:textId="77777777" w:rsidR="00983EA7" w:rsidRPr="00983EA7" w:rsidRDefault="00983EA7" w:rsidP="00347D9D">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983EA7">
              <w:rPr>
                <w:lang w:val="en-US"/>
              </w:rPr>
              <w:t>Complete at least one course within the next three months.</w:t>
            </w:r>
          </w:p>
        </w:tc>
      </w:tr>
      <w:tr w:rsidR="00936D9D" w:rsidRPr="00983EA7" w14:paraId="26C7044E" w14:textId="77777777" w:rsidTr="00936D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8290C9" w14:textId="77777777" w:rsidR="00983EA7" w:rsidRPr="00983EA7" w:rsidRDefault="00983EA7" w:rsidP="00347D9D">
            <w:pPr>
              <w:spacing w:line="360" w:lineRule="auto"/>
              <w:rPr>
                <w:lang w:val="en-US"/>
              </w:rPr>
            </w:pPr>
            <w:r w:rsidRPr="00983EA7">
              <w:rPr>
                <w:lang w:val="en-US"/>
              </w:rPr>
              <w:t>Develop Problem-Solving Skills</w:t>
            </w:r>
          </w:p>
        </w:tc>
        <w:tc>
          <w:tcPr>
            <w:tcW w:w="0" w:type="auto"/>
            <w:hideMark/>
          </w:tcPr>
          <w:p w14:paraId="46F94928"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Study different scenarios and create contingency plans; seek mentorship.</w:t>
            </w:r>
          </w:p>
        </w:tc>
        <w:tc>
          <w:tcPr>
            <w:tcW w:w="0" w:type="auto"/>
            <w:hideMark/>
          </w:tcPr>
          <w:p w14:paraId="64787113" w14:textId="6618A144"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 xml:space="preserve">Creation of at least five contingency plans, </w:t>
            </w:r>
            <w:r w:rsidR="00936D9D">
              <w:rPr>
                <w:lang w:val="en-US"/>
              </w:rPr>
              <w:t xml:space="preserve">and </w:t>
            </w:r>
            <w:r w:rsidRPr="00983EA7">
              <w:rPr>
                <w:lang w:val="en-US"/>
              </w:rPr>
              <w:t>mentor feedback.</w:t>
            </w:r>
          </w:p>
        </w:tc>
        <w:tc>
          <w:tcPr>
            <w:tcW w:w="0" w:type="auto"/>
            <w:hideMark/>
          </w:tcPr>
          <w:p w14:paraId="7B96D52B"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Access to industry professionals for mentorship is feasible.</w:t>
            </w:r>
          </w:p>
        </w:tc>
        <w:tc>
          <w:tcPr>
            <w:tcW w:w="0" w:type="auto"/>
            <w:hideMark/>
          </w:tcPr>
          <w:p w14:paraId="647CC8B5"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Structured problem-solving enhances operational efficiency and guest satisfaction.</w:t>
            </w:r>
          </w:p>
        </w:tc>
        <w:tc>
          <w:tcPr>
            <w:tcW w:w="0" w:type="auto"/>
            <w:hideMark/>
          </w:tcPr>
          <w:p w14:paraId="222CABC9" w14:textId="77777777" w:rsidR="00983EA7" w:rsidRPr="00983EA7" w:rsidRDefault="00983EA7" w:rsidP="00347D9D">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983EA7">
              <w:rPr>
                <w:lang w:val="en-US"/>
              </w:rPr>
              <w:t>Develop contingency plans and establish mentorship within four months.</w:t>
            </w:r>
          </w:p>
        </w:tc>
      </w:tr>
    </w:tbl>
    <w:p w14:paraId="7E37B6C9" w14:textId="77777777" w:rsidR="00561A2F" w:rsidRDefault="00561A2F" w:rsidP="00347D9D">
      <w:pPr>
        <w:pStyle w:val="Heading1"/>
        <w:spacing w:line="360" w:lineRule="auto"/>
      </w:pPr>
    </w:p>
    <w:p w14:paraId="66D7159F" w14:textId="77777777" w:rsidR="00561A2F" w:rsidRDefault="00561A2F">
      <w:pPr>
        <w:jc w:val="left"/>
        <w:rPr>
          <w:rFonts w:eastAsiaTheme="majorEastAsia" w:cstheme="majorBidi"/>
          <w:b/>
          <w:kern w:val="2"/>
          <w:sz w:val="32"/>
          <w:szCs w:val="32"/>
          <w:lang w:val="en-US"/>
          <w14:ligatures w14:val="standardContextual"/>
        </w:rPr>
      </w:pPr>
      <w:r>
        <w:br w:type="page"/>
      </w:r>
    </w:p>
    <w:p w14:paraId="324CE9C6" w14:textId="3A6C4670" w:rsidR="00983EA7" w:rsidRPr="00936D9D" w:rsidRDefault="00983EA7" w:rsidP="00347D9D">
      <w:pPr>
        <w:pStyle w:val="Heading1"/>
        <w:spacing w:line="360" w:lineRule="auto"/>
      </w:pPr>
      <w:bookmarkStart w:id="6" w:name="_Toc167416446"/>
      <w:r w:rsidRPr="00936D9D">
        <w:lastRenderedPageBreak/>
        <w:t>Conclusion</w:t>
      </w:r>
      <w:bookmarkEnd w:id="6"/>
      <w:r w:rsidRPr="00936D9D">
        <w:t xml:space="preserve"> </w:t>
      </w:r>
    </w:p>
    <w:p w14:paraId="22A8CE56" w14:textId="51AD92B3" w:rsidR="0035592E" w:rsidRDefault="00936D9D" w:rsidP="00347D9D">
      <w:pPr>
        <w:spacing w:line="360" w:lineRule="auto"/>
      </w:pPr>
      <w:r w:rsidRPr="00936D9D">
        <w:t xml:space="preserve">In conclusion, my placement experience </w:t>
      </w:r>
      <w:r>
        <w:t>in</w:t>
      </w:r>
      <w:r w:rsidRPr="00936D9D">
        <w:t xml:space="preserve"> the reception department </w:t>
      </w:r>
      <w:r w:rsidR="001E7B21">
        <w:t xml:space="preserve">of </w:t>
      </w:r>
      <w:r w:rsidR="001E7B21" w:rsidRPr="004B10F9">
        <w:rPr>
          <w:lang w:val="en-US"/>
        </w:rPr>
        <w:t xml:space="preserve">Wynyard Hall </w:t>
      </w:r>
      <w:r w:rsidRPr="00936D9D">
        <w:t xml:space="preserve">has been fruitful when it comes to the acquisition of critical work-based skills and technical proficiency. Drawing from the experience </w:t>
      </w:r>
      <w:r>
        <w:t xml:space="preserve">of </w:t>
      </w:r>
      <w:r w:rsidRPr="00936D9D">
        <w:t>the strengths and the weak points, I appreciated the aspects of communication, technical skills, and organization in guest service. The knowledge and the exposure that a person gains are not only beneficial in developing one’s current skills but also in planning one’s future career. Hence, by enhancing these competencies, I feel equipped to make a positive contribution to the hospitality industry and accomplish my career objectives.</w:t>
      </w:r>
    </w:p>
    <w:p w14:paraId="4C6D74D5" w14:textId="1E27ED7E" w:rsidR="00347D9D" w:rsidRDefault="00347D9D" w:rsidP="00347D9D">
      <w:pPr>
        <w:spacing w:line="360" w:lineRule="auto"/>
        <w:jc w:val="left"/>
      </w:pPr>
      <w:r>
        <w:br w:type="page"/>
      </w:r>
    </w:p>
    <w:p w14:paraId="4CF578FA" w14:textId="25622600" w:rsidR="00347D9D" w:rsidRPr="00347D9D" w:rsidRDefault="00347D9D" w:rsidP="00561A2F">
      <w:pPr>
        <w:pStyle w:val="Heading1"/>
        <w:spacing w:line="360" w:lineRule="auto"/>
      </w:pPr>
      <w:bookmarkStart w:id="7" w:name="_Toc167416447"/>
      <w:r>
        <w:lastRenderedPageBreak/>
        <w:t>References</w:t>
      </w:r>
      <w:bookmarkEnd w:id="7"/>
      <w:r>
        <w:t xml:space="preserve"> </w:t>
      </w:r>
      <w:bookmarkStart w:id="8" w:name="_Hlk167416101"/>
    </w:p>
    <w:p w14:paraId="002EFD32" w14:textId="77777777" w:rsidR="00347D9D" w:rsidRPr="00347D9D" w:rsidRDefault="00347D9D" w:rsidP="00347D9D">
      <w:pPr>
        <w:spacing w:line="360" w:lineRule="auto"/>
        <w:rPr>
          <w:shd w:val="clear" w:color="auto" w:fill="FFFFFF"/>
        </w:rPr>
      </w:pPr>
      <w:r w:rsidRPr="00347D9D">
        <w:rPr>
          <w:shd w:val="clear" w:color="auto" w:fill="FFFFFF"/>
        </w:rPr>
        <w:t>Barker, D.J., Lencucha, J. and Anderson, R., 2016. Kolb’s learning cycle as a framework for early fieldwork learning. </w:t>
      </w:r>
      <w:r w:rsidRPr="00347D9D">
        <w:rPr>
          <w:i/>
          <w:iCs/>
          <w:shd w:val="clear" w:color="auto" w:fill="FFFFFF"/>
        </w:rPr>
        <w:t>World Federation of Occupational Therapists Bulletin</w:t>
      </w:r>
      <w:r w:rsidRPr="00347D9D">
        <w:rPr>
          <w:shd w:val="clear" w:color="auto" w:fill="FFFFFF"/>
        </w:rPr>
        <w:t>, </w:t>
      </w:r>
      <w:r w:rsidRPr="00347D9D">
        <w:rPr>
          <w:i/>
          <w:iCs/>
          <w:shd w:val="clear" w:color="auto" w:fill="FFFFFF"/>
        </w:rPr>
        <w:t>72</w:t>
      </w:r>
      <w:r w:rsidRPr="00347D9D">
        <w:rPr>
          <w:shd w:val="clear" w:color="auto" w:fill="FFFFFF"/>
        </w:rPr>
        <w:t>(1), pp.28-34.</w:t>
      </w:r>
    </w:p>
    <w:p w14:paraId="25B409A2" w14:textId="0A8DA222" w:rsidR="00347D9D" w:rsidRPr="00347D9D" w:rsidRDefault="00347D9D" w:rsidP="00347D9D">
      <w:pPr>
        <w:spacing w:line="360" w:lineRule="auto"/>
        <w:rPr>
          <w:lang w:val="en-US"/>
        </w:rPr>
      </w:pPr>
      <w:r w:rsidRPr="00347D9D">
        <w:rPr>
          <w:shd w:val="clear" w:color="auto" w:fill="FFFFFF"/>
        </w:rPr>
        <w:t xml:space="preserve">Das, M.P., 2023. Technology and Guest </w:t>
      </w:r>
      <w:r w:rsidR="004B10F9">
        <w:rPr>
          <w:shd w:val="clear" w:color="auto" w:fill="FFFFFF"/>
        </w:rPr>
        <w:t>Experience</w:t>
      </w:r>
      <w:r w:rsidRPr="00347D9D">
        <w:rPr>
          <w:shd w:val="clear" w:color="auto" w:fill="FFFFFF"/>
        </w:rPr>
        <w:t>: innovations reshaping hotel management. </w:t>
      </w:r>
      <w:r w:rsidRPr="00347D9D">
        <w:rPr>
          <w:i/>
          <w:iCs/>
          <w:shd w:val="clear" w:color="auto" w:fill="FFFFFF"/>
        </w:rPr>
        <w:t>International Journal for Multidimensional Research Perspectives</w:t>
      </w:r>
      <w:r w:rsidRPr="00347D9D">
        <w:rPr>
          <w:shd w:val="clear" w:color="auto" w:fill="FFFFFF"/>
        </w:rPr>
        <w:t>, </w:t>
      </w:r>
      <w:r w:rsidRPr="00347D9D">
        <w:rPr>
          <w:i/>
          <w:iCs/>
          <w:shd w:val="clear" w:color="auto" w:fill="FFFFFF"/>
        </w:rPr>
        <w:t>1</w:t>
      </w:r>
      <w:r w:rsidRPr="00347D9D">
        <w:rPr>
          <w:shd w:val="clear" w:color="auto" w:fill="FFFFFF"/>
        </w:rPr>
        <w:t>(3), pp.76-95.</w:t>
      </w:r>
    </w:p>
    <w:p w14:paraId="06E2549D" w14:textId="77777777" w:rsidR="00347D9D" w:rsidRPr="00347D9D" w:rsidRDefault="00347D9D" w:rsidP="00347D9D">
      <w:pPr>
        <w:spacing w:line="360" w:lineRule="auto"/>
        <w:rPr>
          <w:shd w:val="clear" w:color="auto" w:fill="FFFFFF"/>
        </w:rPr>
      </w:pPr>
      <w:r w:rsidRPr="00347D9D">
        <w:rPr>
          <w:shd w:val="clear" w:color="auto" w:fill="FFFFFF"/>
        </w:rPr>
        <w:t>Hanisyah, W.A., Winarko, G.C., Elfitria, L.S. and Ardiansyah, A.S., 2023, February. The Effect of Kolb's Learning Cycle on Students' Critical Thinking Skills. In </w:t>
      </w:r>
      <w:r w:rsidRPr="00347D9D">
        <w:rPr>
          <w:i/>
          <w:iCs/>
          <w:shd w:val="clear" w:color="auto" w:fill="FFFFFF"/>
        </w:rPr>
        <w:t>PRISMA, Prosiding Seminar Nasional Matematika</w:t>
      </w:r>
      <w:r w:rsidRPr="00347D9D">
        <w:rPr>
          <w:shd w:val="clear" w:color="auto" w:fill="FFFFFF"/>
        </w:rPr>
        <w:t> (Vol. 6, pp. 65-69).</w:t>
      </w:r>
    </w:p>
    <w:p w14:paraId="33D4B4D9" w14:textId="77777777" w:rsidR="00347D9D" w:rsidRPr="00347D9D" w:rsidRDefault="00347D9D" w:rsidP="00347D9D">
      <w:pPr>
        <w:spacing w:line="360" w:lineRule="auto"/>
        <w:rPr>
          <w:shd w:val="clear" w:color="auto" w:fill="FFFFFF"/>
        </w:rPr>
      </w:pPr>
      <w:r w:rsidRPr="00347D9D">
        <w:rPr>
          <w:shd w:val="clear" w:color="auto" w:fill="FFFFFF"/>
        </w:rPr>
        <w:t>Hayes, D.K., Ninemeier, J.D. and Miller, A.A., 2017. </w:t>
      </w:r>
      <w:r w:rsidRPr="00347D9D">
        <w:rPr>
          <w:i/>
          <w:iCs/>
          <w:shd w:val="clear" w:color="auto" w:fill="FFFFFF"/>
        </w:rPr>
        <w:t>Hotel operations management</w:t>
      </w:r>
      <w:r w:rsidRPr="00347D9D">
        <w:rPr>
          <w:shd w:val="clear" w:color="auto" w:fill="FFFFFF"/>
        </w:rPr>
        <w:t>. Pearson.</w:t>
      </w:r>
    </w:p>
    <w:p w14:paraId="022AA9F3" w14:textId="77777777" w:rsidR="00347D9D" w:rsidRPr="00347D9D" w:rsidRDefault="00347D9D" w:rsidP="00347D9D">
      <w:pPr>
        <w:spacing w:line="360" w:lineRule="auto"/>
        <w:rPr>
          <w:shd w:val="clear" w:color="auto" w:fill="FFFFFF"/>
        </w:rPr>
      </w:pPr>
      <w:r w:rsidRPr="00347D9D">
        <w:rPr>
          <w:shd w:val="clear" w:color="auto" w:fill="FFFFFF"/>
        </w:rPr>
        <w:t>Morris, T.H., 2020. Experiential learning–a systematic review and revision of Kolb’s model. </w:t>
      </w:r>
      <w:r w:rsidRPr="00347D9D">
        <w:rPr>
          <w:i/>
          <w:iCs/>
          <w:shd w:val="clear" w:color="auto" w:fill="FFFFFF"/>
        </w:rPr>
        <w:t>Interactive learning environments</w:t>
      </w:r>
      <w:r w:rsidRPr="00347D9D">
        <w:rPr>
          <w:shd w:val="clear" w:color="auto" w:fill="FFFFFF"/>
        </w:rPr>
        <w:t>, </w:t>
      </w:r>
      <w:r w:rsidRPr="00347D9D">
        <w:rPr>
          <w:i/>
          <w:iCs/>
          <w:shd w:val="clear" w:color="auto" w:fill="FFFFFF"/>
        </w:rPr>
        <w:t>28</w:t>
      </w:r>
      <w:r w:rsidRPr="00347D9D">
        <w:rPr>
          <w:shd w:val="clear" w:color="auto" w:fill="FFFFFF"/>
        </w:rPr>
        <w:t>(8), pp.1064-1077.</w:t>
      </w:r>
    </w:p>
    <w:p w14:paraId="39C67CD6" w14:textId="77777777" w:rsidR="00347D9D" w:rsidRPr="00347D9D" w:rsidRDefault="00347D9D" w:rsidP="00347D9D">
      <w:pPr>
        <w:spacing w:line="360" w:lineRule="auto"/>
        <w:rPr>
          <w:shd w:val="clear" w:color="auto" w:fill="FFFFFF"/>
        </w:rPr>
      </w:pPr>
      <w:r w:rsidRPr="00347D9D">
        <w:rPr>
          <w:shd w:val="clear" w:color="auto" w:fill="FFFFFF"/>
        </w:rPr>
        <w:t>Silvia, P.J. and Phillips, A.G., 2011. Evaluating self-reflection and insight as self-conscious traits. </w:t>
      </w:r>
      <w:r w:rsidRPr="00347D9D">
        <w:rPr>
          <w:i/>
          <w:iCs/>
          <w:shd w:val="clear" w:color="auto" w:fill="FFFFFF"/>
        </w:rPr>
        <w:t>Personality and Individual Differences</w:t>
      </w:r>
      <w:r w:rsidRPr="00347D9D">
        <w:rPr>
          <w:shd w:val="clear" w:color="auto" w:fill="FFFFFF"/>
        </w:rPr>
        <w:t>, </w:t>
      </w:r>
      <w:r w:rsidRPr="00347D9D">
        <w:rPr>
          <w:i/>
          <w:iCs/>
          <w:shd w:val="clear" w:color="auto" w:fill="FFFFFF"/>
        </w:rPr>
        <w:t>50</w:t>
      </w:r>
      <w:r w:rsidRPr="00347D9D">
        <w:rPr>
          <w:shd w:val="clear" w:color="auto" w:fill="FFFFFF"/>
        </w:rPr>
        <w:t>(2), pp.234-237.</w:t>
      </w:r>
    </w:p>
    <w:p w14:paraId="0EAFE202" w14:textId="77777777" w:rsidR="00347D9D" w:rsidRPr="00347D9D" w:rsidRDefault="00347D9D" w:rsidP="00347D9D">
      <w:pPr>
        <w:spacing w:line="360" w:lineRule="auto"/>
        <w:rPr>
          <w:shd w:val="clear" w:color="auto" w:fill="FFFFFF"/>
        </w:rPr>
      </w:pPr>
      <w:r w:rsidRPr="00347D9D">
        <w:rPr>
          <w:shd w:val="clear" w:color="auto" w:fill="FFFFFF"/>
        </w:rPr>
        <w:t>Slepcevic-Zach, P. and Stock, M., 2018. ePortfolio as a tool for reflection and self-reflection. </w:t>
      </w:r>
      <w:r w:rsidRPr="00347D9D">
        <w:rPr>
          <w:i/>
          <w:iCs/>
          <w:shd w:val="clear" w:color="auto" w:fill="FFFFFF"/>
        </w:rPr>
        <w:t>Reflective Practice</w:t>
      </w:r>
      <w:r w:rsidRPr="00347D9D">
        <w:rPr>
          <w:shd w:val="clear" w:color="auto" w:fill="FFFFFF"/>
        </w:rPr>
        <w:t>, </w:t>
      </w:r>
      <w:r w:rsidRPr="00347D9D">
        <w:rPr>
          <w:i/>
          <w:iCs/>
          <w:shd w:val="clear" w:color="auto" w:fill="FFFFFF"/>
        </w:rPr>
        <w:t>19</w:t>
      </w:r>
      <w:r w:rsidRPr="00347D9D">
        <w:rPr>
          <w:shd w:val="clear" w:color="auto" w:fill="FFFFFF"/>
        </w:rPr>
        <w:t>(3), pp.291-307.</w:t>
      </w:r>
    </w:p>
    <w:p w14:paraId="0C7E1D0E" w14:textId="77777777" w:rsidR="00347D9D" w:rsidRPr="00347D9D" w:rsidRDefault="00347D9D" w:rsidP="00347D9D">
      <w:pPr>
        <w:spacing w:line="360" w:lineRule="auto"/>
        <w:rPr>
          <w:shd w:val="clear" w:color="auto" w:fill="FFFFFF"/>
        </w:rPr>
      </w:pPr>
      <w:r w:rsidRPr="00347D9D">
        <w:rPr>
          <w:shd w:val="clear" w:color="auto" w:fill="FFFFFF"/>
        </w:rPr>
        <w:t>Suhartanto, D., 2015. Managing guest as an asset: A conceptual review in the context of accommodation services. </w:t>
      </w:r>
      <w:r w:rsidRPr="00347D9D">
        <w:rPr>
          <w:i/>
          <w:iCs/>
          <w:shd w:val="clear" w:color="auto" w:fill="FFFFFF"/>
        </w:rPr>
        <w:t>Turizam</w:t>
      </w:r>
      <w:r w:rsidRPr="00347D9D">
        <w:rPr>
          <w:shd w:val="clear" w:color="auto" w:fill="FFFFFF"/>
        </w:rPr>
        <w:t>, </w:t>
      </w:r>
      <w:r w:rsidRPr="00347D9D">
        <w:rPr>
          <w:i/>
          <w:iCs/>
          <w:shd w:val="clear" w:color="auto" w:fill="FFFFFF"/>
        </w:rPr>
        <w:t>19</w:t>
      </w:r>
      <w:r w:rsidRPr="00347D9D">
        <w:rPr>
          <w:shd w:val="clear" w:color="auto" w:fill="FFFFFF"/>
        </w:rPr>
        <w:t>(4), pp.183-192.</w:t>
      </w:r>
    </w:p>
    <w:p w14:paraId="5D2D49A6" w14:textId="77777777" w:rsidR="00347D9D" w:rsidRPr="00347D9D" w:rsidRDefault="00347D9D" w:rsidP="00347D9D">
      <w:pPr>
        <w:spacing w:line="360" w:lineRule="auto"/>
        <w:rPr>
          <w:shd w:val="clear" w:color="auto" w:fill="FFFFFF"/>
        </w:rPr>
      </w:pPr>
      <w:r w:rsidRPr="00347D9D">
        <w:rPr>
          <w:shd w:val="clear" w:color="auto" w:fill="FFFFFF"/>
        </w:rPr>
        <w:t>Vasadze, M., Mosashvili, I. and Duruli, T., 2018. Hotel Guest Service Technology. </w:t>
      </w:r>
      <w:r w:rsidRPr="00347D9D">
        <w:rPr>
          <w:i/>
          <w:iCs/>
          <w:shd w:val="clear" w:color="auto" w:fill="FFFFFF"/>
        </w:rPr>
        <w:t>Economics World</w:t>
      </w:r>
      <w:r w:rsidRPr="00347D9D">
        <w:rPr>
          <w:shd w:val="clear" w:color="auto" w:fill="FFFFFF"/>
        </w:rPr>
        <w:t>, </w:t>
      </w:r>
      <w:r w:rsidRPr="00347D9D">
        <w:rPr>
          <w:i/>
          <w:iCs/>
          <w:shd w:val="clear" w:color="auto" w:fill="FFFFFF"/>
        </w:rPr>
        <w:t>6</w:t>
      </w:r>
      <w:r w:rsidRPr="00347D9D">
        <w:rPr>
          <w:shd w:val="clear" w:color="auto" w:fill="FFFFFF"/>
        </w:rPr>
        <w:t>(3), pp.185-190.</w:t>
      </w:r>
    </w:p>
    <w:bookmarkEnd w:id="8"/>
    <w:p w14:paraId="2D6F3B8C" w14:textId="77777777" w:rsidR="00347D9D" w:rsidRPr="00347D9D" w:rsidRDefault="00347D9D" w:rsidP="00347D9D">
      <w:pPr>
        <w:spacing w:line="360" w:lineRule="auto"/>
        <w:rPr>
          <w:shd w:val="clear" w:color="auto" w:fill="FFFFFF"/>
        </w:rPr>
      </w:pPr>
      <w:r w:rsidRPr="00347D9D">
        <w:rPr>
          <w:shd w:val="clear" w:color="auto" w:fill="FFFFFF"/>
        </w:rPr>
        <w:t>Vince, R., 2022. Reflections on “behind and beyond Kolb’s learning cycle”. </w:t>
      </w:r>
      <w:r w:rsidRPr="00347D9D">
        <w:rPr>
          <w:i/>
          <w:iCs/>
          <w:shd w:val="clear" w:color="auto" w:fill="FFFFFF"/>
        </w:rPr>
        <w:t>Journal of Management Education</w:t>
      </w:r>
      <w:r w:rsidRPr="00347D9D">
        <w:rPr>
          <w:shd w:val="clear" w:color="auto" w:fill="FFFFFF"/>
        </w:rPr>
        <w:t>, </w:t>
      </w:r>
      <w:r w:rsidRPr="00347D9D">
        <w:rPr>
          <w:i/>
          <w:iCs/>
          <w:shd w:val="clear" w:color="auto" w:fill="FFFFFF"/>
        </w:rPr>
        <w:t>46</w:t>
      </w:r>
      <w:r w:rsidRPr="00347D9D">
        <w:rPr>
          <w:shd w:val="clear" w:color="auto" w:fill="FFFFFF"/>
        </w:rPr>
        <w:t>(6), pp.983-989.</w:t>
      </w:r>
    </w:p>
    <w:sectPr w:rsidR="00347D9D" w:rsidRPr="00347D9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60B43" w14:textId="77777777" w:rsidR="009F097D" w:rsidRDefault="009F097D" w:rsidP="00936D9D">
      <w:pPr>
        <w:spacing w:after="0" w:line="240" w:lineRule="auto"/>
      </w:pPr>
      <w:r>
        <w:separator/>
      </w:r>
    </w:p>
  </w:endnote>
  <w:endnote w:type="continuationSeparator" w:id="0">
    <w:p w14:paraId="77243193" w14:textId="77777777" w:rsidR="009F097D" w:rsidRDefault="009F097D" w:rsidP="00936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7958396"/>
      <w:docPartObj>
        <w:docPartGallery w:val="Page Numbers (Bottom of Page)"/>
        <w:docPartUnique/>
      </w:docPartObj>
    </w:sdtPr>
    <w:sdtEndPr>
      <w:rPr>
        <w:color w:val="7F7F7F" w:themeColor="background1" w:themeShade="7F"/>
        <w:spacing w:val="60"/>
      </w:rPr>
    </w:sdtEndPr>
    <w:sdtContent>
      <w:p w14:paraId="28108D7A" w14:textId="70615549" w:rsidR="00936D9D" w:rsidRDefault="00936D9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D685EF" w14:textId="77777777" w:rsidR="00936D9D" w:rsidRDefault="00936D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93EFE" w14:textId="77777777" w:rsidR="009F097D" w:rsidRDefault="009F097D" w:rsidP="00936D9D">
      <w:pPr>
        <w:spacing w:after="0" w:line="240" w:lineRule="auto"/>
      </w:pPr>
      <w:r>
        <w:separator/>
      </w:r>
    </w:p>
  </w:footnote>
  <w:footnote w:type="continuationSeparator" w:id="0">
    <w:p w14:paraId="077875AF" w14:textId="77777777" w:rsidR="009F097D" w:rsidRDefault="009F097D" w:rsidP="00936D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1C0CB4"/>
    <w:multiLevelType w:val="hybridMultilevel"/>
    <w:tmpl w:val="194A9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0283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0sTA3tLQ0MzEwNTFW0lEKTi0uzszPAykwqgUAyWdwjSwAAAA="/>
  </w:docVars>
  <w:rsids>
    <w:rsidRoot w:val="00983EA7"/>
    <w:rsid w:val="000932B5"/>
    <w:rsid w:val="001E7B21"/>
    <w:rsid w:val="002A3BBC"/>
    <w:rsid w:val="003160B3"/>
    <w:rsid w:val="00347D9D"/>
    <w:rsid w:val="0035592E"/>
    <w:rsid w:val="004B10F9"/>
    <w:rsid w:val="004C4D7C"/>
    <w:rsid w:val="00561A2F"/>
    <w:rsid w:val="005B3E7E"/>
    <w:rsid w:val="00666978"/>
    <w:rsid w:val="0083209A"/>
    <w:rsid w:val="00936D9D"/>
    <w:rsid w:val="00983EA7"/>
    <w:rsid w:val="009F097D"/>
    <w:rsid w:val="009F61B3"/>
    <w:rsid w:val="00CC319F"/>
    <w:rsid w:val="00FB1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2D4A92"/>
  <w15:chartTrackingRefBased/>
  <w15:docId w15:val="{2C0184D2-F9D5-415D-B482-42DF02BCC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F8"/>
    <w:pPr>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B3E7E"/>
    <w:pPr>
      <w:keepNext/>
      <w:keepLines/>
      <w:spacing w:before="240" w:after="0"/>
      <w:outlineLvl w:val="0"/>
    </w:pPr>
    <w:rPr>
      <w:rFonts w:eastAsiaTheme="majorEastAsia" w:cstheme="majorBidi"/>
      <w:b/>
      <w:kern w:val="2"/>
      <w:sz w:val="32"/>
      <w:szCs w:val="32"/>
      <w:lang w:val="en-US"/>
      <w14:ligatures w14:val="standardContextual"/>
    </w:rPr>
  </w:style>
  <w:style w:type="paragraph" w:styleId="Heading2">
    <w:name w:val="heading 2"/>
    <w:basedOn w:val="Normal"/>
    <w:next w:val="Normal"/>
    <w:link w:val="Heading2Char"/>
    <w:uiPriority w:val="9"/>
    <w:semiHidden/>
    <w:unhideWhenUsed/>
    <w:qFormat/>
    <w:rsid w:val="0066697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link w:val="Heading3Char"/>
    <w:uiPriority w:val="9"/>
    <w:qFormat/>
    <w:rsid w:val="00983EA7"/>
    <w:pPr>
      <w:spacing w:before="100" w:beforeAutospacing="1" w:after="100" w:afterAutospacing="1" w:line="240" w:lineRule="auto"/>
      <w:jc w:val="left"/>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66978"/>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5B3E7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983EA7"/>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83EA7"/>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983EA7"/>
    <w:rPr>
      <w:b/>
      <w:bCs/>
    </w:rPr>
  </w:style>
  <w:style w:type="table" w:styleId="GridTable4-Accent1">
    <w:name w:val="Grid Table 4 Accent 1"/>
    <w:basedOn w:val="TableNormal"/>
    <w:uiPriority w:val="49"/>
    <w:rsid w:val="00936D9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936D9D"/>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936D9D"/>
    <w:pPr>
      <w:spacing w:after="100"/>
    </w:pPr>
  </w:style>
  <w:style w:type="character" w:styleId="Hyperlink">
    <w:name w:val="Hyperlink"/>
    <w:basedOn w:val="DefaultParagraphFont"/>
    <w:uiPriority w:val="99"/>
    <w:unhideWhenUsed/>
    <w:rsid w:val="00936D9D"/>
    <w:rPr>
      <w:color w:val="0563C1" w:themeColor="hyperlink"/>
      <w:u w:val="single"/>
    </w:rPr>
  </w:style>
  <w:style w:type="paragraph" w:styleId="Header">
    <w:name w:val="header"/>
    <w:basedOn w:val="Normal"/>
    <w:link w:val="HeaderChar"/>
    <w:uiPriority w:val="99"/>
    <w:unhideWhenUsed/>
    <w:rsid w:val="00936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D9D"/>
    <w:rPr>
      <w:rFonts w:ascii="Times New Roman" w:hAnsi="Times New Roman"/>
      <w:kern w:val="0"/>
      <w:sz w:val="24"/>
      <w:lang w:val="en-GB"/>
      <w14:ligatures w14:val="none"/>
    </w:rPr>
  </w:style>
  <w:style w:type="paragraph" w:styleId="Footer">
    <w:name w:val="footer"/>
    <w:basedOn w:val="Normal"/>
    <w:link w:val="FooterChar"/>
    <w:uiPriority w:val="99"/>
    <w:unhideWhenUsed/>
    <w:rsid w:val="00936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D9D"/>
    <w:rPr>
      <w:rFonts w:ascii="Times New Roman" w:hAnsi="Times New Roman"/>
      <w:kern w:val="0"/>
      <w:sz w:val="24"/>
      <w:lang w:val="en-GB"/>
      <w14:ligatures w14:val="none"/>
    </w:rPr>
  </w:style>
  <w:style w:type="paragraph" w:styleId="ListParagraph">
    <w:name w:val="List Paragraph"/>
    <w:basedOn w:val="Normal"/>
    <w:uiPriority w:val="34"/>
    <w:qFormat/>
    <w:rsid w:val="00347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94489">
      <w:bodyDiv w:val="1"/>
      <w:marLeft w:val="0"/>
      <w:marRight w:val="0"/>
      <w:marTop w:val="0"/>
      <w:marBottom w:val="0"/>
      <w:divBdr>
        <w:top w:val="none" w:sz="0" w:space="0" w:color="auto"/>
        <w:left w:val="none" w:sz="0" w:space="0" w:color="auto"/>
        <w:bottom w:val="none" w:sz="0" w:space="0" w:color="auto"/>
        <w:right w:val="none" w:sz="0" w:space="0" w:color="auto"/>
      </w:divBdr>
    </w:div>
    <w:div w:id="351541848">
      <w:bodyDiv w:val="1"/>
      <w:marLeft w:val="0"/>
      <w:marRight w:val="0"/>
      <w:marTop w:val="0"/>
      <w:marBottom w:val="0"/>
      <w:divBdr>
        <w:top w:val="none" w:sz="0" w:space="0" w:color="auto"/>
        <w:left w:val="none" w:sz="0" w:space="0" w:color="auto"/>
        <w:bottom w:val="none" w:sz="0" w:space="0" w:color="auto"/>
        <w:right w:val="none" w:sz="0" w:space="0" w:color="auto"/>
      </w:divBdr>
    </w:div>
    <w:div w:id="444539636">
      <w:bodyDiv w:val="1"/>
      <w:marLeft w:val="0"/>
      <w:marRight w:val="0"/>
      <w:marTop w:val="0"/>
      <w:marBottom w:val="0"/>
      <w:divBdr>
        <w:top w:val="none" w:sz="0" w:space="0" w:color="auto"/>
        <w:left w:val="none" w:sz="0" w:space="0" w:color="auto"/>
        <w:bottom w:val="none" w:sz="0" w:space="0" w:color="auto"/>
        <w:right w:val="none" w:sz="0" w:space="0" w:color="auto"/>
      </w:divBdr>
    </w:div>
    <w:div w:id="541787952">
      <w:bodyDiv w:val="1"/>
      <w:marLeft w:val="0"/>
      <w:marRight w:val="0"/>
      <w:marTop w:val="0"/>
      <w:marBottom w:val="0"/>
      <w:divBdr>
        <w:top w:val="none" w:sz="0" w:space="0" w:color="auto"/>
        <w:left w:val="none" w:sz="0" w:space="0" w:color="auto"/>
        <w:bottom w:val="none" w:sz="0" w:space="0" w:color="auto"/>
        <w:right w:val="none" w:sz="0" w:space="0" w:color="auto"/>
      </w:divBdr>
    </w:div>
    <w:div w:id="1096288487">
      <w:bodyDiv w:val="1"/>
      <w:marLeft w:val="0"/>
      <w:marRight w:val="0"/>
      <w:marTop w:val="0"/>
      <w:marBottom w:val="0"/>
      <w:divBdr>
        <w:top w:val="none" w:sz="0" w:space="0" w:color="auto"/>
        <w:left w:val="none" w:sz="0" w:space="0" w:color="auto"/>
        <w:bottom w:val="none" w:sz="0" w:space="0" w:color="auto"/>
        <w:right w:val="none" w:sz="0" w:space="0" w:color="auto"/>
      </w:divBdr>
      <w:divsChild>
        <w:div w:id="1530678539">
          <w:marLeft w:val="0"/>
          <w:marRight w:val="0"/>
          <w:marTop w:val="0"/>
          <w:marBottom w:val="0"/>
          <w:divBdr>
            <w:top w:val="single" w:sz="2" w:space="0" w:color="E3E3E3"/>
            <w:left w:val="single" w:sz="2" w:space="0" w:color="E3E3E3"/>
            <w:bottom w:val="single" w:sz="2" w:space="0" w:color="E3E3E3"/>
            <w:right w:val="single" w:sz="2" w:space="0" w:color="E3E3E3"/>
          </w:divBdr>
          <w:divsChild>
            <w:div w:id="45301293">
              <w:marLeft w:val="0"/>
              <w:marRight w:val="0"/>
              <w:marTop w:val="0"/>
              <w:marBottom w:val="0"/>
              <w:divBdr>
                <w:top w:val="single" w:sz="2" w:space="0" w:color="E3E3E3"/>
                <w:left w:val="single" w:sz="2" w:space="0" w:color="E3E3E3"/>
                <w:bottom w:val="single" w:sz="2" w:space="0" w:color="E3E3E3"/>
                <w:right w:val="single" w:sz="2" w:space="0" w:color="E3E3E3"/>
              </w:divBdr>
              <w:divsChild>
                <w:div w:id="1165903703">
                  <w:marLeft w:val="0"/>
                  <w:marRight w:val="0"/>
                  <w:marTop w:val="0"/>
                  <w:marBottom w:val="0"/>
                  <w:divBdr>
                    <w:top w:val="single" w:sz="2" w:space="2" w:color="E3E3E3"/>
                    <w:left w:val="single" w:sz="2" w:space="0" w:color="E3E3E3"/>
                    <w:bottom w:val="single" w:sz="2" w:space="0" w:color="E3E3E3"/>
                    <w:right w:val="single" w:sz="2" w:space="0" w:color="E3E3E3"/>
                  </w:divBdr>
                  <w:divsChild>
                    <w:div w:id="441850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1669235">
      <w:bodyDiv w:val="1"/>
      <w:marLeft w:val="0"/>
      <w:marRight w:val="0"/>
      <w:marTop w:val="0"/>
      <w:marBottom w:val="0"/>
      <w:divBdr>
        <w:top w:val="none" w:sz="0" w:space="0" w:color="auto"/>
        <w:left w:val="none" w:sz="0" w:space="0" w:color="auto"/>
        <w:bottom w:val="none" w:sz="0" w:space="0" w:color="auto"/>
        <w:right w:val="none" w:sz="0" w:space="0" w:color="auto"/>
      </w:divBdr>
    </w:div>
    <w:div w:id="169130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D07975-B3AA-4ED9-B189-64C64DAF2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1828</Words>
  <Characters>11177</Characters>
  <Application>Microsoft Office Word</Application>
  <DocSecurity>4</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Mahir Mollik</cp:lastModifiedBy>
  <cp:revision>2</cp:revision>
  <dcterms:created xsi:type="dcterms:W3CDTF">2024-06-02T23:39:00Z</dcterms:created>
  <dcterms:modified xsi:type="dcterms:W3CDTF">2024-06-02T23:39:00Z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2b710cdf-3395-4088-b41e-701dfc1285dd</vt:lpwstr>
  </property>
</Properties>
</file>