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5357C" w14:textId="77777777" w:rsidR="00883940" w:rsidRDefault="00883940" w:rsidP="00883940">
      <w:pPr>
        <w:rPr>
          <w:rFonts w:ascii="Arial" w:hAnsi="Arial" w:cs="Arial"/>
          <w:b/>
          <w:bCs/>
          <w:sz w:val="36"/>
          <w:szCs w:val="36"/>
        </w:rPr>
      </w:pPr>
      <w:r>
        <w:rPr>
          <w:noProof/>
        </w:rPr>
        <w:drawing>
          <wp:inline distT="0" distB="0" distL="0" distR="0" wp14:anchorId="1D41FD60" wp14:editId="07A21409">
            <wp:extent cx="239077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30377" t="15808" r="58513" b="76283"/>
                    <a:stretch>
                      <a:fillRect/>
                    </a:stretch>
                  </pic:blipFill>
                  <pic:spPr bwMode="auto">
                    <a:xfrm>
                      <a:off x="0" y="0"/>
                      <a:ext cx="2390775" cy="923925"/>
                    </a:xfrm>
                    <a:prstGeom prst="rect">
                      <a:avLst/>
                    </a:prstGeom>
                    <a:noFill/>
                    <a:ln>
                      <a:noFill/>
                    </a:ln>
                  </pic:spPr>
                </pic:pic>
              </a:graphicData>
            </a:graphic>
          </wp:inline>
        </w:drawing>
      </w:r>
    </w:p>
    <w:p w14:paraId="2E11BE46" w14:textId="77777777" w:rsidR="00883940" w:rsidRDefault="00883940" w:rsidP="00883940">
      <w:pPr>
        <w:jc w:val="center"/>
        <w:rPr>
          <w:rFonts w:ascii="Arial" w:hAnsi="Arial" w:cs="Arial"/>
          <w:b/>
          <w:bCs/>
          <w:sz w:val="36"/>
          <w:szCs w:val="36"/>
        </w:rPr>
      </w:pPr>
    </w:p>
    <w:p w14:paraId="79BD504E" w14:textId="77777777" w:rsidR="00883940" w:rsidRDefault="00883940" w:rsidP="00883940">
      <w:pPr>
        <w:jc w:val="center"/>
        <w:rPr>
          <w:rFonts w:ascii="Arial" w:hAnsi="Arial" w:cs="Arial"/>
          <w:b/>
          <w:bCs/>
          <w:sz w:val="36"/>
          <w:szCs w:val="36"/>
        </w:rPr>
      </w:pPr>
    </w:p>
    <w:p w14:paraId="6EBEA81C" w14:textId="77777777" w:rsidR="00883940" w:rsidRDefault="00883940" w:rsidP="00883940">
      <w:pPr>
        <w:jc w:val="center"/>
        <w:rPr>
          <w:rFonts w:ascii="Arial" w:hAnsi="Arial" w:cs="Arial"/>
          <w:b/>
          <w:bCs/>
          <w:sz w:val="36"/>
          <w:szCs w:val="36"/>
        </w:rPr>
      </w:pPr>
    </w:p>
    <w:p w14:paraId="23442A0B" w14:textId="77777777" w:rsidR="00883940" w:rsidRDefault="00883940" w:rsidP="00883940">
      <w:pPr>
        <w:jc w:val="center"/>
        <w:rPr>
          <w:rFonts w:ascii="Arial" w:hAnsi="Arial" w:cs="Arial"/>
          <w:b/>
          <w:bCs/>
          <w:sz w:val="36"/>
          <w:szCs w:val="36"/>
        </w:rPr>
      </w:pPr>
    </w:p>
    <w:p w14:paraId="090DA2D2" w14:textId="77777777" w:rsidR="00883940" w:rsidRDefault="00883940" w:rsidP="00883940">
      <w:pPr>
        <w:spacing w:line="360" w:lineRule="auto"/>
        <w:jc w:val="center"/>
        <w:rPr>
          <w:rFonts w:ascii="Arial" w:hAnsi="Arial" w:cs="Arial"/>
          <w:b/>
          <w:bCs/>
          <w:sz w:val="36"/>
          <w:szCs w:val="36"/>
        </w:rPr>
      </w:pPr>
      <w:r>
        <w:rPr>
          <w:rFonts w:ascii="Arial" w:hAnsi="Arial" w:cs="Arial"/>
          <w:b/>
          <w:bCs/>
          <w:sz w:val="36"/>
          <w:szCs w:val="36"/>
        </w:rPr>
        <w:t>Master of Business Administration</w:t>
      </w:r>
    </w:p>
    <w:p w14:paraId="6B2BF5F4" w14:textId="77777777" w:rsidR="00883940" w:rsidRDefault="00883940" w:rsidP="00883940">
      <w:pPr>
        <w:spacing w:line="360" w:lineRule="auto"/>
        <w:jc w:val="center"/>
        <w:rPr>
          <w:rFonts w:ascii="Arial" w:hAnsi="Arial" w:cs="Arial"/>
          <w:b/>
          <w:bCs/>
          <w:sz w:val="36"/>
          <w:szCs w:val="36"/>
        </w:rPr>
      </w:pPr>
    </w:p>
    <w:p w14:paraId="10877D2A" w14:textId="77777777" w:rsidR="00883940" w:rsidRPr="00E361BD" w:rsidRDefault="00883940" w:rsidP="00883940">
      <w:pPr>
        <w:spacing w:line="360" w:lineRule="auto"/>
        <w:jc w:val="center"/>
        <w:rPr>
          <w:rFonts w:ascii="Arial" w:hAnsi="Arial" w:cs="Arial"/>
          <w:b/>
          <w:bCs/>
          <w:sz w:val="36"/>
          <w:szCs w:val="36"/>
        </w:rPr>
      </w:pPr>
      <w:r w:rsidRPr="00E361BD">
        <w:rPr>
          <w:rFonts w:ascii="Arial" w:hAnsi="Arial" w:cs="Arial"/>
          <w:b/>
          <w:bCs/>
          <w:sz w:val="36"/>
          <w:szCs w:val="36"/>
        </w:rPr>
        <w:t>Module: Marketing Management</w:t>
      </w:r>
    </w:p>
    <w:p w14:paraId="38D980E9" w14:textId="77777777" w:rsidR="00883940" w:rsidRPr="00E361BD" w:rsidRDefault="00883940" w:rsidP="00883940">
      <w:pPr>
        <w:spacing w:line="360" w:lineRule="auto"/>
        <w:jc w:val="center"/>
        <w:rPr>
          <w:rFonts w:ascii="Arial" w:hAnsi="Arial" w:cs="Arial"/>
          <w:b/>
          <w:bCs/>
          <w:sz w:val="36"/>
          <w:szCs w:val="36"/>
        </w:rPr>
      </w:pPr>
    </w:p>
    <w:p w14:paraId="0B333D85" w14:textId="77777777" w:rsidR="00883940" w:rsidRDefault="00883940" w:rsidP="00883940">
      <w:pPr>
        <w:spacing w:line="360" w:lineRule="auto"/>
        <w:jc w:val="center"/>
        <w:rPr>
          <w:rFonts w:ascii="Arial" w:hAnsi="Arial" w:cs="Arial"/>
          <w:b/>
          <w:bCs/>
          <w:sz w:val="36"/>
          <w:szCs w:val="36"/>
        </w:rPr>
      </w:pPr>
      <w:r w:rsidRPr="00E361BD">
        <w:rPr>
          <w:rFonts w:ascii="Arial" w:hAnsi="Arial" w:cs="Arial"/>
          <w:b/>
          <w:bCs/>
          <w:sz w:val="36"/>
          <w:szCs w:val="36"/>
        </w:rPr>
        <w:t>Module code: LCMB7024</w:t>
      </w:r>
    </w:p>
    <w:p w14:paraId="47CBC6BF" w14:textId="77777777" w:rsidR="00883940" w:rsidRDefault="00883940" w:rsidP="00883940">
      <w:pPr>
        <w:spacing w:line="360" w:lineRule="auto"/>
        <w:jc w:val="center"/>
        <w:rPr>
          <w:rFonts w:ascii="Arial" w:hAnsi="Arial" w:cs="Arial"/>
          <w:b/>
          <w:bCs/>
          <w:sz w:val="36"/>
          <w:szCs w:val="36"/>
        </w:rPr>
      </w:pPr>
      <w:r>
        <w:rPr>
          <w:rFonts w:ascii="Arial" w:hAnsi="Arial" w:cs="Arial"/>
          <w:b/>
          <w:bCs/>
          <w:sz w:val="36"/>
          <w:szCs w:val="36"/>
        </w:rPr>
        <w:t>Student Number:2218041</w:t>
      </w:r>
    </w:p>
    <w:p w14:paraId="6F946666" w14:textId="77777777" w:rsidR="00883940" w:rsidRDefault="00883940" w:rsidP="00883940">
      <w:pPr>
        <w:spacing w:line="360" w:lineRule="auto"/>
        <w:jc w:val="center"/>
        <w:rPr>
          <w:rFonts w:ascii="Arial" w:hAnsi="Arial" w:cs="Arial"/>
          <w:b/>
          <w:bCs/>
          <w:sz w:val="36"/>
          <w:szCs w:val="36"/>
        </w:rPr>
      </w:pPr>
      <w:r>
        <w:rPr>
          <w:rFonts w:ascii="Arial" w:hAnsi="Arial" w:cs="Arial"/>
          <w:b/>
          <w:bCs/>
          <w:sz w:val="36"/>
          <w:szCs w:val="36"/>
        </w:rPr>
        <w:t>Student: Germene Delfina</w:t>
      </w:r>
    </w:p>
    <w:p w14:paraId="323BB3EE" w14:textId="1CF84814" w:rsidR="007479D8" w:rsidRPr="00E361BD" w:rsidRDefault="007479D8" w:rsidP="00883940">
      <w:pPr>
        <w:spacing w:line="360" w:lineRule="auto"/>
        <w:jc w:val="center"/>
        <w:rPr>
          <w:rFonts w:ascii="Arial" w:hAnsi="Arial" w:cs="Arial"/>
          <w:b/>
          <w:bCs/>
          <w:sz w:val="36"/>
          <w:szCs w:val="36"/>
        </w:rPr>
      </w:pPr>
      <w:r>
        <w:rPr>
          <w:rFonts w:ascii="Arial" w:hAnsi="Arial" w:cs="Arial"/>
          <w:b/>
          <w:bCs/>
          <w:sz w:val="36"/>
          <w:szCs w:val="36"/>
        </w:rPr>
        <w:t xml:space="preserve">Lecturer Name: </w:t>
      </w:r>
      <w:proofErr w:type="spellStart"/>
      <w:r>
        <w:rPr>
          <w:rFonts w:ascii="Arial" w:hAnsi="Arial" w:cs="Arial"/>
          <w:b/>
          <w:bCs/>
          <w:sz w:val="36"/>
          <w:szCs w:val="36"/>
        </w:rPr>
        <w:t>Mustakkima</w:t>
      </w:r>
      <w:proofErr w:type="spellEnd"/>
      <w:r>
        <w:rPr>
          <w:rFonts w:ascii="Arial" w:hAnsi="Arial" w:cs="Arial"/>
          <w:b/>
          <w:bCs/>
          <w:sz w:val="36"/>
          <w:szCs w:val="36"/>
        </w:rPr>
        <w:t xml:space="preserve"> Afrim</w:t>
      </w:r>
    </w:p>
    <w:p w14:paraId="2B294F2B" w14:textId="77777777" w:rsidR="00883940" w:rsidRPr="00E361BD" w:rsidRDefault="00883940" w:rsidP="00883940">
      <w:pPr>
        <w:spacing w:line="360" w:lineRule="auto"/>
        <w:jc w:val="center"/>
        <w:rPr>
          <w:rFonts w:ascii="Arial" w:hAnsi="Arial" w:cs="Arial"/>
          <w:b/>
          <w:bCs/>
          <w:sz w:val="36"/>
          <w:szCs w:val="36"/>
        </w:rPr>
      </w:pPr>
    </w:p>
    <w:p w14:paraId="74498FEA" w14:textId="72E7AECD" w:rsidR="000568AC" w:rsidRDefault="004C2AFC" w:rsidP="004C2AFC">
      <w:pPr>
        <w:jc w:val="center"/>
        <w:rPr>
          <w:rFonts w:ascii="Arial" w:hAnsi="Arial" w:cs="Arial"/>
          <w:b/>
          <w:bCs/>
          <w:sz w:val="36"/>
          <w:szCs w:val="36"/>
        </w:rPr>
      </w:pPr>
      <w:r w:rsidRPr="004C2AFC">
        <w:rPr>
          <w:rFonts w:ascii="Arial" w:hAnsi="Arial" w:cs="Arial"/>
          <w:b/>
          <w:bCs/>
          <w:sz w:val="36"/>
          <w:szCs w:val="36"/>
        </w:rPr>
        <w:t>Assessment component 2: Marketing Strategies Portfolio</w:t>
      </w:r>
    </w:p>
    <w:p w14:paraId="3D29D187" w14:textId="085806FB" w:rsidR="007F4A7D" w:rsidRDefault="007F4A7D" w:rsidP="004C2AFC">
      <w:pPr>
        <w:jc w:val="center"/>
        <w:rPr>
          <w:rFonts w:ascii="Arial" w:hAnsi="Arial" w:cs="Arial"/>
          <w:b/>
          <w:bCs/>
          <w:sz w:val="36"/>
          <w:szCs w:val="36"/>
        </w:rPr>
      </w:pPr>
    </w:p>
    <w:p w14:paraId="341083FB" w14:textId="78A401E2" w:rsidR="007F4A7D" w:rsidRDefault="007F4A7D" w:rsidP="004C2AFC">
      <w:pPr>
        <w:jc w:val="center"/>
        <w:rPr>
          <w:rFonts w:ascii="Arial" w:hAnsi="Arial" w:cs="Arial"/>
          <w:b/>
          <w:bCs/>
          <w:sz w:val="36"/>
          <w:szCs w:val="36"/>
        </w:rPr>
      </w:pPr>
    </w:p>
    <w:p w14:paraId="46E922CD" w14:textId="78E8FB4B" w:rsidR="007F4A7D" w:rsidRDefault="007F4A7D" w:rsidP="004C2AFC">
      <w:pPr>
        <w:jc w:val="center"/>
        <w:rPr>
          <w:rFonts w:ascii="Arial" w:hAnsi="Arial" w:cs="Arial"/>
          <w:b/>
          <w:bCs/>
          <w:sz w:val="36"/>
          <w:szCs w:val="36"/>
        </w:rPr>
      </w:pPr>
    </w:p>
    <w:p w14:paraId="1CFD70DF" w14:textId="41DFE1F8" w:rsidR="007F4A7D" w:rsidRDefault="007F4A7D" w:rsidP="004C2AFC">
      <w:pPr>
        <w:jc w:val="center"/>
        <w:rPr>
          <w:rFonts w:ascii="Arial" w:hAnsi="Arial" w:cs="Arial"/>
          <w:b/>
          <w:bCs/>
          <w:sz w:val="36"/>
          <w:szCs w:val="36"/>
        </w:rPr>
      </w:pPr>
    </w:p>
    <w:p w14:paraId="44ECC175" w14:textId="39054B05" w:rsidR="007F4A7D" w:rsidRDefault="007F4A7D" w:rsidP="007F4A7D">
      <w:pPr>
        <w:jc w:val="both"/>
        <w:rPr>
          <w:rFonts w:ascii="Arial" w:hAnsi="Arial" w:cs="Arial"/>
          <w:b/>
          <w:bCs/>
          <w:sz w:val="28"/>
          <w:szCs w:val="28"/>
        </w:rPr>
      </w:pPr>
      <w:r w:rsidRPr="007F4A7D">
        <w:rPr>
          <w:rFonts w:ascii="Arial" w:hAnsi="Arial" w:cs="Arial"/>
          <w:b/>
          <w:bCs/>
          <w:sz w:val="28"/>
          <w:szCs w:val="28"/>
        </w:rPr>
        <w:t>Table of Contents</w:t>
      </w:r>
    </w:p>
    <w:sdt>
      <w:sdtPr>
        <w:rPr>
          <w:rFonts w:ascii="Arial" w:eastAsiaTheme="minorHAnsi" w:hAnsi="Arial" w:cs="Arial"/>
          <w:color w:val="auto"/>
          <w:kern w:val="2"/>
          <w:sz w:val="24"/>
          <w:szCs w:val="24"/>
          <w:lang w:eastAsia="en-US"/>
          <w14:ligatures w14:val="standardContextual"/>
        </w:rPr>
        <w:id w:val="-2137476821"/>
        <w:docPartObj>
          <w:docPartGallery w:val="Table of Contents"/>
          <w:docPartUnique/>
        </w:docPartObj>
      </w:sdtPr>
      <w:sdtEndPr>
        <w:rPr>
          <w:b/>
          <w:bCs/>
        </w:rPr>
      </w:sdtEndPr>
      <w:sdtContent>
        <w:p w14:paraId="52DCC615" w14:textId="72B871B6" w:rsidR="002645D8" w:rsidRPr="002645D8" w:rsidRDefault="002645D8" w:rsidP="002645D8">
          <w:pPr>
            <w:pStyle w:val="TOCHeading"/>
            <w:spacing w:line="360" w:lineRule="auto"/>
            <w:rPr>
              <w:rFonts w:ascii="Arial" w:hAnsi="Arial" w:cs="Arial"/>
              <w:sz w:val="24"/>
              <w:szCs w:val="24"/>
            </w:rPr>
          </w:pPr>
          <w:r w:rsidRPr="002645D8">
            <w:rPr>
              <w:rFonts w:ascii="Arial" w:hAnsi="Arial" w:cs="Arial"/>
              <w:sz w:val="24"/>
              <w:szCs w:val="24"/>
            </w:rPr>
            <w:t>Contents</w:t>
          </w:r>
        </w:p>
        <w:p w14:paraId="2BC97011" w14:textId="768356D1" w:rsidR="002645D8" w:rsidRPr="002645D8" w:rsidRDefault="002645D8" w:rsidP="002645D8">
          <w:pPr>
            <w:pStyle w:val="TOC1"/>
            <w:tabs>
              <w:tab w:val="right" w:leader="dot" w:pos="9016"/>
            </w:tabs>
            <w:spacing w:line="360" w:lineRule="auto"/>
            <w:rPr>
              <w:rFonts w:ascii="Arial" w:hAnsi="Arial" w:cs="Arial"/>
              <w:noProof/>
              <w:sz w:val="24"/>
              <w:szCs w:val="24"/>
            </w:rPr>
          </w:pPr>
          <w:r w:rsidRPr="002645D8">
            <w:rPr>
              <w:rFonts w:ascii="Arial" w:hAnsi="Arial" w:cs="Arial"/>
              <w:sz w:val="24"/>
              <w:szCs w:val="24"/>
            </w:rPr>
            <w:fldChar w:fldCharType="begin"/>
          </w:r>
          <w:r w:rsidRPr="002645D8">
            <w:rPr>
              <w:rFonts w:ascii="Arial" w:hAnsi="Arial" w:cs="Arial"/>
              <w:sz w:val="24"/>
              <w:szCs w:val="24"/>
            </w:rPr>
            <w:instrText xml:space="preserve"> TOC \o "1-3" \h \z \u </w:instrText>
          </w:r>
          <w:r w:rsidRPr="002645D8">
            <w:rPr>
              <w:rFonts w:ascii="Arial" w:hAnsi="Arial" w:cs="Arial"/>
              <w:sz w:val="24"/>
              <w:szCs w:val="24"/>
            </w:rPr>
            <w:fldChar w:fldCharType="separate"/>
          </w:r>
          <w:hyperlink w:anchor="_Toc228209702" w:history="1">
            <w:r w:rsidRPr="002645D8">
              <w:rPr>
                <w:rStyle w:val="Hyperlink"/>
                <w:rFonts w:ascii="Arial" w:hAnsi="Arial" w:cs="Arial"/>
                <w:noProof/>
                <w:sz w:val="24"/>
                <w:szCs w:val="24"/>
              </w:rPr>
              <w:t>Element 1:</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_Toc228209702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14</w:t>
            </w:r>
            <w:r w:rsidRPr="002645D8">
              <w:rPr>
                <w:rFonts w:ascii="Arial" w:hAnsi="Arial" w:cs="Arial"/>
                <w:noProof/>
                <w:webHidden/>
                <w:sz w:val="24"/>
                <w:szCs w:val="24"/>
              </w:rPr>
              <w:fldChar w:fldCharType="end"/>
            </w:r>
          </w:hyperlink>
        </w:p>
        <w:p w14:paraId="69DCF98A" w14:textId="4AE07F36" w:rsidR="002645D8" w:rsidRPr="002645D8" w:rsidRDefault="002645D8" w:rsidP="002645D8">
          <w:pPr>
            <w:pStyle w:val="TOC1"/>
            <w:tabs>
              <w:tab w:val="right" w:leader="dot" w:pos="9016"/>
            </w:tabs>
            <w:spacing w:line="360" w:lineRule="auto"/>
            <w:rPr>
              <w:rFonts w:ascii="Arial" w:hAnsi="Arial" w:cs="Arial"/>
              <w:noProof/>
              <w:sz w:val="24"/>
              <w:szCs w:val="24"/>
            </w:rPr>
          </w:pPr>
          <w:hyperlink w:anchor="_Toc228209703" w:history="1">
            <w:r w:rsidRPr="002645D8">
              <w:rPr>
                <w:rStyle w:val="Hyperlink"/>
                <w:rFonts w:ascii="Arial" w:hAnsi="Arial" w:cs="Arial"/>
                <w:noProof/>
                <w:sz w:val="24"/>
                <w:szCs w:val="24"/>
              </w:rPr>
              <w:t>Element 2:</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_Toc228209703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3</w:t>
            </w:r>
            <w:r w:rsidRPr="002645D8">
              <w:rPr>
                <w:rFonts w:ascii="Arial" w:hAnsi="Arial" w:cs="Arial"/>
                <w:noProof/>
                <w:webHidden/>
                <w:sz w:val="24"/>
                <w:szCs w:val="24"/>
              </w:rPr>
              <w:fldChar w:fldCharType="end"/>
            </w:r>
          </w:hyperlink>
        </w:p>
        <w:p w14:paraId="5D5E1A44" w14:textId="59B905E2" w:rsidR="002645D8" w:rsidRPr="002645D8" w:rsidRDefault="002645D8" w:rsidP="002645D8">
          <w:pPr>
            <w:pStyle w:val="TOC3"/>
            <w:tabs>
              <w:tab w:val="right" w:leader="dot" w:pos="9016"/>
            </w:tabs>
            <w:spacing w:line="360" w:lineRule="auto"/>
            <w:rPr>
              <w:rFonts w:ascii="Arial" w:hAnsi="Arial" w:cs="Arial"/>
              <w:noProof/>
              <w:sz w:val="24"/>
              <w:szCs w:val="24"/>
            </w:rPr>
          </w:pPr>
          <w:hyperlink w:anchor="_Toc228209704" w:history="1">
            <w:r w:rsidRPr="002645D8">
              <w:rPr>
                <w:rStyle w:val="Hyperlink"/>
                <w:rFonts w:ascii="Arial" w:eastAsia="Times New Roman" w:hAnsi="Arial" w:cs="Arial"/>
                <w:noProof/>
                <w:sz w:val="24"/>
                <w:szCs w:val="24"/>
                <w:lang w:eastAsia="en-GB"/>
              </w:rPr>
              <w:t>Segmentation Analysis</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_Toc228209704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3</w:t>
            </w:r>
            <w:r w:rsidRPr="002645D8">
              <w:rPr>
                <w:rFonts w:ascii="Arial" w:hAnsi="Arial" w:cs="Arial"/>
                <w:noProof/>
                <w:webHidden/>
                <w:sz w:val="24"/>
                <w:szCs w:val="24"/>
              </w:rPr>
              <w:fldChar w:fldCharType="end"/>
            </w:r>
          </w:hyperlink>
        </w:p>
        <w:p w14:paraId="7E229B8F" w14:textId="4D98DA85" w:rsidR="002645D8" w:rsidRPr="002645D8" w:rsidRDefault="002645D8" w:rsidP="002645D8">
          <w:pPr>
            <w:pStyle w:val="TOC3"/>
            <w:tabs>
              <w:tab w:val="right" w:leader="dot" w:pos="9016"/>
            </w:tabs>
            <w:spacing w:line="360" w:lineRule="auto"/>
            <w:rPr>
              <w:rFonts w:ascii="Arial" w:hAnsi="Arial" w:cs="Arial"/>
              <w:noProof/>
              <w:sz w:val="24"/>
              <w:szCs w:val="24"/>
            </w:rPr>
          </w:pPr>
          <w:hyperlink w:anchor="_Toc228209705" w:history="1">
            <w:r w:rsidRPr="002645D8">
              <w:rPr>
                <w:rStyle w:val="Hyperlink"/>
                <w:rFonts w:ascii="Arial" w:eastAsia="Times New Roman" w:hAnsi="Arial" w:cs="Arial"/>
                <w:noProof/>
                <w:sz w:val="24"/>
                <w:szCs w:val="24"/>
                <w:lang w:eastAsia="en-GB"/>
              </w:rPr>
              <w:t>Targeting Strategy</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_Toc228209705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4</w:t>
            </w:r>
            <w:r w:rsidRPr="002645D8">
              <w:rPr>
                <w:rFonts w:ascii="Arial" w:hAnsi="Arial" w:cs="Arial"/>
                <w:noProof/>
                <w:webHidden/>
                <w:sz w:val="24"/>
                <w:szCs w:val="24"/>
              </w:rPr>
              <w:fldChar w:fldCharType="end"/>
            </w:r>
          </w:hyperlink>
        </w:p>
        <w:p w14:paraId="10B6BCA1" w14:textId="28060208" w:rsidR="002645D8" w:rsidRPr="002645D8" w:rsidRDefault="002645D8" w:rsidP="002645D8">
          <w:pPr>
            <w:pStyle w:val="TOC3"/>
            <w:tabs>
              <w:tab w:val="right" w:leader="dot" w:pos="9016"/>
            </w:tabs>
            <w:spacing w:line="360" w:lineRule="auto"/>
            <w:rPr>
              <w:rFonts w:ascii="Arial" w:hAnsi="Arial" w:cs="Arial"/>
              <w:noProof/>
              <w:sz w:val="24"/>
              <w:szCs w:val="24"/>
            </w:rPr>
          </w:pPr>
          <w:hyperlink w:anchor="_Toc228209706" w:history="1">
            <w:r w:rsidRPr="002645D8">
              <w:rPr>
                <w:rStyle w:val="Hyperlink"/>
                <w:rFonts w:ascii="Arial" w:eastAsia="Times New Roman" w:hAnsi="Arial" w:cs="Arial"/>
                <w:noProof/>
                <w:sz w:val="24"/>
                <w:szCs w:val="24"/>
                <w:lang w:eastAsia="en-GB"/>
              </w:rPr>
              <w:t>Differentiation Strategy</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_Toc228209706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5</w:t>
            </w:r>
            <w:r w:rsidRPr="002645D8">
              <w:rPr>
                <w:rFonts w:ascii="Arial" w:hAnsi="Arial" w:cs="Arial"/>
                <w:noProof/>
                <w:webHidden/>
                <w:sz w:val="24"/>
                <w:szCs w:val="24"/>
              </w:rPr>
              <w:fldChar w:fldCharType="end"/>
            </w:r>
          </w:hyperlink>
        </w:p>
        <w:p w14:paraId="4D6F33BF" w14:textId="0390334F" w:rsidR="002645D8" w:rsidRPr="002645D8" w:rsidRDefault="002645D8" w:rsidP="002645D8">
          <w:pPr>
            <w:pStyle w:val="TOC3"/>
            <w:tabs>
              <w:tab w:val="right" w:leader="dot" w:pos="9016"/>
            </w:tabs>
            <w:spacing w:line="360" w:lineRule="auto"/>
            <w:rPr>
              <w:rFonts w:ascii="Arial" w:hAnsi="Arial" w:cs="Arial"/>
              <w:noProof/>
              <w:sz w:val="24"/>
              <w:szCs w:val="24"/>
            </w:rPr>
          </w:pPr>
          <w:hyperlink w:anchor="_Toc228209707" w:history="1">
            <w:r w:rsidRPr="002645D8">
              <w:rPr>
                <w:rStyle w:val="Hyperlink"/>
                <w:rFonts w:ascii="Arial" w:eastAsia="Times New Roman" w:hAnsi="Arial" w:cs="Arial"/>
                <w:noProof/>
                <w:sz w:val="24"/>
                <w:szCs w:val="24"/>
                <w:lang w:eastAsia="en-GB"/>
              </w:rPr>
              <w:t>Positioning Strategy</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_Toc228209707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5</w:t>
            </w:r>
            <w:r w:rsidRPr="002645D8">
              <w:rPr>
                <w:rFonts w:ascii="Arial" w:hAnsi="Arial" w:cs="Arial"/>
                <w:noProof/>
                <w:webHidden/>
                <w:sz w:val="24"/>
                <w:szCs w:val="24"/>
              </w:rPr>
              <w:fldChar w:fldCharType="end"/>
            </w:r>
          </w:hyperlink>
        </w:p>
        <w:p w14:paraId="3E20F643" w14:textId="1007C617" w:rsidR="002645D8" w:rsidRPr="002645D8" w:rsidRDefault="002645D8" w:rsidP="002645D8">
          <w:pPr>
            <w:pStyle w:val="TOC1"/>
            <w:tabs>
              <w:tab w:val="right" w:leader="dot" w:pos="9016"/>
            </w:tabs>
            <w:spacing w:line="360" w:lineRule="auto"/>
            <w:rPr>
              <w:rFonts w:ascii="Arial" w:hAnsi="Arial" w:cs="Arial"/>
              <w:noProof/>
              <w:sz w:val="24"/>
              <w:szCs w:val="24"/>
            </w:rPr>
          </w:pPr>
          <w:hyperlink w:anchor="_Toc228209708" w:history="1">
            <w:r w:rsidRPr="002645D8">
              <w:rPr>
                <w:rStyle w:val="Hyperlink"/>
                <w:rFonts w:ascii="Arial" w:hAnsi="Arial" w:cs="Arial"/>
                <w:noProof/>
                <w:sz w:val="24"/>
                <w:szCs w:val="24"/>
              </w:rPr>
              <w:t>Element 3:</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_Toc228209708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6</w:t>
            </w:r>
            <w:r w:rsidRPr="002645D8">
              <w:rPr>
                <w:rFonts w:ascii="Arial" w:hAnsi="Arial" w:cs="Arial"/>
                <w:noProof/>
                <w:webHidden/>
                <w:sz w:val="24"/>
                <w:szCs w:val="24"/>
              </w:rPr>
              <w:fldChar w:fldCharType="end"/>
            </w:r>
          </w:hyperlink>
        </w:p>
        <w:p w14:paraId="119433F2" w14:textId="74139B17" w:rsidR="002645D8" w:rsidRPr="002645D8" w:rsidRDefault="002645D8" w:rsidP="002645D8">
          <w:pPr>
            <w:pStyle w:val="TOC3"/>
            <w:tabs>
              <w:tab w:val="right" w:leader="dot" w:pos="9016"/>
            </w:tabs>
            <w:spacing w:line="360" w:lineRule="auto"/>
            <w:rPr>
              <w:rFonts w:ascii="Arial" w:hAnsi="Arial" w:cs="Arial"/>
              <w:noProof/>
              <w:sz w:val="24"/>
              <w:szCs w:val="24"/>
            </w:rPr>
          </w:pPr>
          <w:hyperlink w:anchor="_Toc228209709" w:history="1">
            <w:r w:rsidRPr="002645D8">
              <w:rPr>
                <w:rStyle w:val="Hyperlink"/>
                <w:rFonts w:ascii="Arial" w:hAnsi="Arial" w:cs="Arial"/>
                <w:noProof/>
                <w:sz w:val="24"/>
                <w:szCs w:val="24"/>
              </w:rPr>
              <w:t>Product</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_Toc228209709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6</w:t>
            </w:r>
            <w:r w:rsidRPr="002645D8">
              <w:rPr>
                <w:rFonts w:ascii="Arial" w:hAnsi="Arial" w:cs="Arial"/>
                <w:noProof/>
                <w:webHidden/>
                <w:sz w:val="24"/>
                <w:szCs w:val="24"/>
              </w:rPr>
              <w:fldChar w:fldCharType="end"/>
            </w:r>
          </w:hyperlink>
        </w:p>
        <w:p w14:paraId="7D9988F4" w14:textId="5F062BF6" w:rsidR="002645D8" w:rsidRPr="002645D8" w:rsidRDefault="002645D8" w:rsidP="002645D8">
          <w:pPr>
            <w:pStyle w:val="TOC3"/>
            <w:tabs>
              <w:tab w:val="right" w:leader="dot" w:pos="9016"/>
            </w:tabs>
            <w:spacing w:line="360" w:lineRule="auto"/>
            <w:rPr>
              <w:rFonts w:ascii="Arial" w:hAnsi="Arial" w:cs="Arial"/>
              <w:noProof/>
              <w:sz w:val="24"/>
              <w:szCs w:val="24"/>
            </w:rPr>
          </w:pPr>
          <w:hyperlink w:anchor="_Toc228209710" w:history="1">
            <w:r w:rsidRPr="002645D8">
              <w:rPr>
                <w:rStyle w:val="Hyperlink"/>
                <w:rFonts w:ascii="Arial" w:hAnsi="Arial" w:cs="Arial"/>
                <w:noProof/>
                <w:sz w:val="24"/>
                <w:szCs w:val="24"/>
              </w:rPr>
              <w:t>Price</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_Toc228209710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7</w:t>
            </w:r>
            <w:r w:rsidRPr="002645D8">
              <w:rPr>
                <w:rFonts w:ascii="Arial" w:hAnsi="Arial" w:cs="Arial"/>
                <w:noProof/>
                <w:webHidden/>
                <w:sz w:val="24"/>
                <w:szCs w:val="24"/>
              </w:rPr>
              <w:fldChar w:fldCharType="end"/>
            </w:r>
          </w:hyperlink>
        </w:p>
        <w:p w14:paraId="0627E1C5" w14:textId="4FC27C0E" w:rsidR="002645D8" w:rsidRPr="002645D8" w:rsidRDefault="002645D8" w:rsidP="002645D8">
          <w:pPr>
            <w:pStyle w:val="TOC1"/>
            <w:tabs>
              <w:tab w:val="right" w:leader="dot" w:pos="9016"/>
            </w:tabs>
            <w:spacing w:line="360" w:lineRule="auto"/>
            <w:rPr>
              <w:rFonts w:ascii="Arial" w:hAnsi="Arial" w:cs="Arial"/>
              <w:noProof/>
              <w:sz w:val="24"/>
              <w:szCs w:val="24"/>
            </w:rPr>
          </w:pPr>
          <w:hyperlink w:anchor="_Toc228209711" w:history="1">
            <w:r w:rsidRPr="002645D8">
              <w:rPr>
                <w:rStyle w:val="Hyperlink"/>
                <w:rFonts w:ascii="Arial" w:hAnsi="Arial" w:cs="Arial"/>
                <w:noProof/>
                <w:sz w:val="24"/>
                <w:szCs w:val="24"/>
              </w:rPr>
              <w:t>Element 4:</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_Toc228209711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10</w:t>
            </w:r>
            <w:r w:rsidRPr="002645D8">
              <w:rPr>
                <w:rFonts w:ascii="Arial" w:hAnsi="Arial" w:cs="Arial"/>
                <w:noProof/>
                <w:webHidden/>
                <w:sz w:val="24"/>
                <w:szCs w:val="24"/>
              </w:rPr>
              <w:fldChar w:fldCharType="end"/>
            </w:r>
          </w:hyperlink>
        </w:p>
        <w:p w14:paraId="430CF00C" w14:textId="3C3A5DB7" w:rsidR="002645D8" w:rsidRPr="002645D8" w:rsidRDefault="002645D8" w:rsidP="002645D8">
          <w:pPr>
            <w:pStyle w:val="TOC2"/>
            <w:spacing w:line="360" w:lineRule="auto"/>
            <w:rPr>
              <w:sz w:val="24"/>
              <w:szCs w:val="24"/>
            </w:rPr>
          </w:pPr>
          <w:hyperlink w:anchor="_Toc228209712" w:history="1">
            <w:r w:rsidRPr="002645D8">
              <w:rPr>
                <w:rStyle w:val="Hyperlink"/>
                <w:b w:val="0"/>
                <w:bCs w:val="0"/>
                <w:sz w:val="24"/>
                <w:szCs w:val="24"/>
              </w:rPr>
              <w:t>Reflection Using Gibbs’ Reflective Cycle</w:t>
            </w:r>
            <w:r w:rsidRPr="002645D8">
              <w:rPr>
                <w:webHidden/>
                <w:sz w:val="24"/>
                <w:szCs w:val="24"/>
              </w:rPr>
              <w:tab/>
            </w:r>
            <w:r w:rsidRPr="002645D8">
              <w:rPr>
                <w:b w:val="0"/>
                <w:bCs w:val="0"/>
                <w:webHidden/>
                <w:sz w:val="24"/>
                <w:szCs w:val="24"/>
              </w:rPr>
              <w:fldChar w:fldCharType="begin"/>
            </w:r>
            <w:r w:rsidRPr="002645D8">
              <w:rPr>
                <w:b w:val="0"/>
                <w:bCs w:val="0"/>
                <w:webHidden/>
                <w:sz w:val="24"/>
                <w:szCs w:val="24"/>
              </w:rPr>
              <w:instrText xml:space="preserve"> PAGEREF _Toc228209712 \h </w:instrText>
            </w:r>
            <w:r w:rsidRPr="002645D8">
              <w:rPr>
                <w:b w:val="0"/>
                <w:bCs w:val="0"/>
                <w:webHidden/>
                <w:sz w:val="24"/>
                <w:szCs w:val="24"/>
              </w:rPr>
            </w:r>
            <w:r w:rsidRPr="002645D8">
              <w:rPr>
                <w:b w:val="0"/>
                <w:bCs w:val="0"/>
                <w:webHidden/>
                <w:sz w:val="24"/>
                <w:szCs w:val="24"/>
              </w:rPr>
              <w:fldChar w:fldCharType="separate"/>
            </w:r>
            <w:r w:rsidR="007479D8">
              <w:rPr>
                <w:b w:val="0"/>
                <w:bCs w:val="0"/>
                <w:webHidden/>
                <w:sz w:val="24"/>
                <w:szCs w:val="24"/>
              </w:rPr>
              <w:t>10</w:t>
            </w:r>
            <w:r w:rsidRPr="002645D8">
              <w:rPr>
                <w:b w:val="0"/>
                <w:bCs w:val="0"/>
                <w:webHidden/>
                <w:sz w:val="24"/>
                <w:szCs w:val="24"/>
              </w:rPr>
              <w:fldChar w:fldCharType="end"/>
            </w:r>
          </w:hyperlink>
        </w:p>
        <w:p w14:paraId="6261E003" w14:textId="54AE7FD5" w:rsidR="002645D8" w:rsidRPr="002645D8" w:rsidRDefault="002645D8" w:rsidP="002645D8">
          <w:pPr>
            <w:pStyle w:val="TOC1"/>
            <w:tabs>
              <w:tab w:val="right" w:leader="dot" w:pos="9016"/>
            </w:tabs>
            <w:spacing w:line="360" w:lineRule="auto"/>
            <w:rPr>
              <w:rFonts w:ascii="Arial" w:hAnsi="Arial" w:cs="Arial"/>
              <w:noProof/>
              <w:sz w:val="24"/>
              <w:szCs w:val="24"/>
            </w:rPr>
          </w:pPr>
          <w:hyperlink w:anchor="_Toc228209713" w:history="1">
            <w:r w:rsidRPr="002645D8">
              <w:rPr>
                <w:rStyle w:val="Hyperlink"/>
                <w:rFonts w:ascii="Arial" w:hAnsi="Arial" w:cs="Arial"/>
                <w:noProof/>
                <w:sz w:val="24"/>
                <w:szCs w:val="24"/>
              </w:rPr>
              <w:t>References</w:t>
            </w:r>
            <w:r w:rsidRPr="002645D8">
              <w:rPr>
                <w:rFonts w:ascii="Arial" w:hAnsi="Arial" w:cs="Arial"/>
                <w:noProof/>
                <w:webHidden/>
                <w:sz w:val="24"/>
                <w:szCs w:val="24"/>
              </w:rPr>
              <w:tab/>
            </w:r>
            <w:r w:rsidRPr="002645D8">
              <w:rPr>
                <w:rFonts w:ascii="Arial" w:hAnsi="Arial" w:cs="Arial"/>
                <w:noProof/>
                <w:webHidden/>
                <w:sz w:val="24"/>
                <w:szCs w:val="24"/>
              </w:rPr>
              <w:fldChar w:fldCharType="begin"/>
            </w:r>
            <w:r w:rsidRPr="002645D8">
              <w:rPr>
                <w:rFonts w:ascii="Arial" w:hAnsi="Arial" w:cs="Arial"/>
                <w:noProof/>
                <w:webHidden/>
                <w:sz w:val="24"/>
                <w:szCs w:val="24"/>
              </w:rPr>
              <w:instrText xml:space="preserve"> PAGEREF _Toc228209713 \h </w:instrText>
            </w:r>
            <w:r w:rsidRPr="002645D8">
              <w:rPr>
                <w:rFonts w:ascii="Arial" w:hAnsi="Arial" w:cs="Arial"/>
                <w:noProof/>
                <w:webHidden/>
                <w:sz w:val="24"/>
                <w:szCs w:val="24"/>
              </w:rPr>
            </w:r>
            <w:r w:rsidRPr="002645D8">
              <w:rPr>
                <w:rFonts w:ascii="Arial" w:hAnsi="Arial" w:cs="Arial"/>
                <w:noProof/>
                <w:webHidden/>
                <w:sz w:val="24"/>
                <w:szCs w:val="24"/>
              </w:rPr>
              <w:fldChar w:fldCharType="separate"/>
            </w:r>
            <w:r w:rsidR="007479D8">
              <w:rPr>
                <w:rFonts w:ascii="Arial" w:hAnsi="Arial" w:cs="Arial"/>
                <w:noProof/>
                <w:webHidden/>
                <w:sz w:val="24"/>
                <w:szCs w:val="24"/>
              </w:rPr>
              <w:t>12</w:t>
            </w:r>
            <w:r w:rsidRPr="002645D8">
              <w:rPr>
                <w:rFonts w:ascii="Arial" w:hAnsi="Arial" w:cs="Arial"/>
                <w:noProof/>
                <w:webHidden/>
                <w:sz w:val="24"/>
                <w:szCs w:val="24"/>
              </w:rPr>
              <w:fldChar w:fldCharType="end"/>
            </w:r>
          </w:hyperlink>
        </w:p>
        <w:p w14:paraId="7AA7E945" w14:textId="4025519B" w:rsidR="002645D8" w:rsidRPr="002645D8" w:rsidRDefault="002645D8" w:rsidP="002645D8">
          <w:pPr>
            <w:spacing w:line="360" w:lineRule="auto"/>
            <w:rPr>
              <w:rFonts w:ascii="Arial" w:hAnsi="Arial" w:cs="Arial"/>
              <w:sz w:val="24"/>
              <w:szCs w:val="24"/>
            </w:rPr>
          </w:pPr>
          <w:r w:rsidRPr="002645D8">
            <w:rPr>
              <w:rFonts w:ascii="Arial" w:hAnsi="Arial" w:cs="Arial"/>
              <w:b/>
              <w:bCs/>
              <w:sz w:val="24"/>
              <w:szCs w:val="24"/>
            </w:rPr>
            <w:fldChar w:fldCharType="end"/>
          </w:r>
        </w:p>
      </w:sdtContent>
    </w:sdt>
    <w:p w14:paraId="1B1BD4E9" w14:textId="15C3BD2C" w:rsidR="007F4A7D" w:rsidRDefault="007F4A7D" w:rsidP="007F4A7D">
      <w:pPr>
        <w:jc w:val="both"/>
        <w:rPr>
          <w:rFonts w:ascii="Arial" w:hAnsi="Arial" w:cs="Arial"/>
          <w:b/>
          <w:bCs/>
          <w:sz w:val="28"/>
          <w:szCs w:val="28"/>
        </w:rPr>
      </w:pPr>
    </w:p>
    <w:p w14:paraId="113D0240" w14:textId="6C8C0CBE" w:rsidR="007F4A7D" w:rsidRDefault="007F4A7D" w:rsidP="007F4A7D">
      <w:pPr>
        <w:jc w:val="both"/>
        <w:rPr>
          <w:rFonts w:ascii="Arial" w:hAnsi="Arial" w:cs="Arial"/>
          <w:b/>
          <w:bCs/>
          <w:sz w:val="28"/>
          <w:szCs w:val="28"/>
        </w:rPr>
      </w:pPr>
    </w:p>
    <w:p w14:paraId="53D1B767" w14:textId="2F75D74A" w:rsidR="007F4A7D" w:rsidRDefault="007F4A7D" w:rsidP="007F4A7D">
      <w:pPr>
        <w:jc w:val="both"/>
        <w:rPr>
          <w:rFonts w:ascii="Arial" w:hAnsi="Arial" w:cs="Arial"/>
          <w:b/>
          <w:bCs/>
          <w:sz w:val="28"/>
          <w:szCs w:val="28"/>
        </w:rPr>
      </w:pPr>
    </w:p>
    <w:p w14:paraId="56D108CC" w14:textId="2C4B6EED" w:rsidR="007F4A7D" w:rsidRDefault="007F4A7D" w:rsidP="007F4A7D">
      <w:pPr>
        <w:jc w:val="both"/>
        <w:rPr>
          <w:rFonts w:ascii="Arial" w:hAnsi="Arial" w:cs="Arial"/>
          <w:b/>
          <w:bCs/>
          <w:sz w:val="28"/>
          <w:szCs w:val="28"/>
        </w:rPr>
      </w:pPr>
    </w:p>
    <w:p w14:paraId="64EB3464" w14:textId="2E45C64F" w:rsidR="007F4A7D" w:rsidRDefault="007F4A7D" w:rsidP="007F4A7D">
      <w:pPr>
        <w:jc w:val="both"/>
        <w:rPr>
          <w:rFonts w:ascii="Arial" w:hAnsi="Arial" w:cs="Arial"/>
          <w:b/>
          <w:bCs/>
          <w:sz w:val="28"/>
          <w:szCs w:val="28"/>
        </w:rPr>
      </w:pPr>
    </w:p>
    <w:p w14:paraId="45D58058" w14:textId="2AA979ED" w:rsidR="007F4A7D" w:rsidRDefault="007F4A7D" w:rsidP="007F4A7D">
      <w:pPr>
        <w:jc w:val="both"/>
        <w:rPr>
          <w:rFonts w:ascii="Arial" w:hAnsi="Arial" w:cs="Arial"/>
          <w:b/>
          <w:bCs/>
          <w:sz w:val="28"/>
          <w:szCs w:val="28"/>
        </w:rPr>
      </w:pPr>
    </w:p>
    <w:p w14:paraId="42B7374A" w14:textId="09D0E296" w:rsidR="007F4A7D" w:rsidRDefault="007F4A7D" w:rsidP="007F4A7D">
      <w:pPr>
        <w:jc w:val="both"/>
        <w:rPr>
          <w:rFonts w:ascii="Arial" w:hAnsi="Arial" w:cs="Arial"/>
          <w:b/>
          <w:bCs/>
          <w:sz w:val="28"/>
          <w:szCs w:val="28"/>
        </w:rPr>
      </w:pPr>
    </w:p>
    <w:p w14:paraId="2D9139A8" w14:textId="375DBF78" w:rsidR="007F4A7D" w:rsidRDefault="007F4A7D" w:rsidP="007F4A7D">
      <w:pPr>
        <w:jc w:val="both"/>
        <w:rPr>
          <w:rFonts w:ascii="Arial" w:hAnsi="Arial" w:cs="Arial"/>
          <w:b/>
          <w:bCs/>
          <w:sz w:val="28"/>
          <w:szCs w:val="28"/>
        </w:rPr>
      </w:pPr>
    </w:p>
    <w:p w14:paraId="2287257A" w14:textId="35B58CB7" w:rsidR="007F4A7D" w:rsidRDefault="007F4A7D" w:rsidP="007F4A7D">
      <w:pPr>
        <w:jc w:val="both"/>
        <w:rPr>
          <w:rFonts w:ascii="Arial" w:hAnsi="Arial" w:cs="Arial"/>
          <w:b/>
          <w:bCs/>
          <w:sz w:val="28"/>
          <w:szCs w:val="28"/>
        </w:rPr>
      </w:pPr>
    </w:p>
    <w:p w14:paraId="10E428B1" w14:textId="1BF9CA79" w:rsidR="007F4A7D" w:rsidRDefault="007F4A7D" w:rsidP="007F4A7D">
      <w:pPr>
        <w:jc w:val="both"/>
        <w:rPr>
          <w:rFonts w:ascii="Arial" w:hAnsi="Arial" w:cs="Arial"/>
          <w:b/>
          <w:bCs/>
          <w:sz w:val="28"/>
          <w:szCs w:val="28"/>
        </w:rPr>
      </w:pPr>
    </w:p>
    <w:p w14:paraId="58D931F6" w14:textId="1F5E9870" w:rsidR="007F4A7D" w:rsidRDefault="007F4A7D" w:rsidP="007F4A7D">
      <w:pPr>
        <w:jc w:val="both"/>
        <w:rPr>
          <w:rFonts w:ascii="Arial" w:hAnsi="Arial" w:cs="Arial"/>
          <w:b/>
          <w:bCs/>
          <w:sz w:val="28"/>
          <w:szCs w:val="28"/>
        </w:rPr>
      </w:pPr>
    </w:p>
    <w:p w14:paraId="0B0AD403" w14:textId="397429F8" w:rsidR="007F4A7D" w:rsidRDefault="007F4A7D" w:rsidP="007F4A7D">
      <w:pPr>
        <w:jc w:val="both"/>
        <w:rPr>
          <w:rFonts w:ascii="Arial" w:hAnsi="Arial" w:cs="Arial"/>
          <w:b/>
          <w:bCs/>
          <w:sz w:val="28"/>
          <w:szCs w:val="28"/>
        </w:rPr>
      </w:pPr>
    </w:p>
    <w:p w14:paraId="156BE0C0" w14:textId="6699DA46" w:rsidR="007F4A7D" w:rsidRDefault="007F4A7D" w:rsidP="007F4A7D">
      <w:pPr>
        <w:jc w:val="both"/>
        <w:rPr>
          <w:rFonts w:ascii="Arial" w:hAnsi="Arial" w:cs="Arial"/>
          <w:b/>
          <w:bCs/>
          <w:sz w:val="28"/>
          <w:szCs w:val="28"/>
        </w:rPr>
      </w:pPr>
    </w:p>
    <w:p w14:paraId="375795EF" w14:textId="0CD1A45D" w:rsidR="007F4A7D" w:rsidRPr="003E5D0E" w:rsidRDefault="007F4A7D" w:rsidP="007F4A7D">
      <w:pPr>
        <w:jc w:val="center"/>
        <w:rPr>
          <w:rFonts w:ascii="Arial" w:hAnsi="Arial" w:cs="Arial"/>
          <w:b/>
          <w:bCs/>
          <w:color w:val="0070C0"/>
          <w:sz w:val="28"/>
          <w:szCs w:val="28"/>
        </w:rPr>
      </w:pPr>
      <w:bookmarkStart w:id="0" w:name="_Toc228209703"/>
      <w:r w:rsidRPr="002645D8">
        <w:rPr>
          <w:rStyle w:val="Heading1Char"/>
          <w:rFonts w:ascii="Arial" w:hAnsi="Arial" w:cs="Arial"/>
          <w:b/>
          <w:bCs/>
          <w:sz w:val="28"/>
          <w:szCs w:val="28"/>
        </w:rPr>
        <w:t>Element 2:</w:t>
      </w:r>
      <w:bookmarkEnd w:id="0"/>
      <w:r w:rsidRPr="003E5D0E">
        <w:rPr>
          <w:rFonts w:ascii="Arial" w:hAnsi="Arial" w:cs="Arial"/>
          <w:b/>
          <w:bCs/>
          <w:color w:val="0070C0"/>
          <w:sz w:val="28"/>
          <w:szCs w:val="28"/>
        </w:rPr>
        <w:t xml:space="preserve"> Develop a Segmentation, Targeting, Differentiation, and Positioning (STDP) Analysis for the brand extension</w:t>
      </w:r>
    </w:p>
    <w:p w14:paraId="619B371C" w14:textId="1A9E1746" w:rsidR="007F4A7D" w:rsidRDefault="007F4A7D" w:rsidP="007F4A7D">
      <w:pPr>
        <w:jc w:val="center"/>
        <w:rPr>
          <w:rFonts w:ascii="Arial" w:hAnsi="Arial" w:cs="Arial"/>
          <w:b/>
          <w:bCs/>
          <w:sz w:val="28"/>
          <w:szCs w:val="28"/>
        </w:rPr>
      </w:pPr>
    </w:p>
    <w:p w14:paraId="3DEF93B3" w14:textId="0416752B" w:rsidR="007F4A7D" w:rsidRPr="003E5D0E" w:rsidRDefault="003E5D0E" w:rsidP="007F4A7D">
      <w:pPr>
        <w:jc w:val="both"/>
        <w:rPr>
          <w:rFonts w:ascii="Arial" w:hAnsi="Arial" w:cs="Arial"/>
          <w:b/>
          <w:bCs/>
          <w:sz w:val="28"/>
          <w:szCs w:val="28"/>
        </w:rPr>
      </w:pPr>
      <w:r w:rsidRPr="003E5D0E">
        <w:rPr>
          <w:rFonts w:ascii="Arial" w:hAnsi="Arial" w:cs="Arial"/>
          <w:b/>
          <w:bCs/>
          <w:sz w:val="28"/>
          <w:szCs w:val="28"/>
        </w:rPr>
        <w:t>STDP Analysis for Microsoft Copilot Campus</w:t>
      </w:r>
    </w:p>
    <w:p w14:paraId="26CA975B" w14:textId="0A065F11" w:rsidR="003E5D0E" w:rsidRPr="00487614" w:rsidRDefault="003E5D0E" w:rsidP="004876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87614">
        <w:rPr>
          <w:rFonts w:ascii="Arial" w:eastAsia="Times New Roman" w:hAnsi="Arial" w:cs="Arial"/>
          <w:kern w:val="0"/>
          <w:sz w:val="24"/>
          <w:szCs w:val="24"/>
          <w:lang w:eastAsia="en-GB"/>
          <w14:ligatures w14:val="none"/>
        </w:rPr>
        <w:t xml:space="preserve">The Segmentation, Targeting, Differentiation and Positioning (STDP) </w:t>
      </w:r>
      <w:r w:rsidR="00487614" w:rsidRPr="00487614">
        <w:rPr>
          <w:rFonts w:ascii="Arial" w:eastAsia="Times New Roman" w:hAnsi="Arial" w:cs="Arial"/>
          <w:kern w:val="0"/>
          <w:sz w:val="24"/>
          <w:szCs w:val="24"/>
          <w:lang w:eastAsia="en-GB"/>
          <w14:ligatures w14:val="none"/>
        </w:rPr>
        <w:t>outline</w:t>
      </w:r>
      <w:r w:rsidRPr="00487614">
        <w:rPr>
          <w:rFonts w:ascii="Arial" w:eastAsia="Times New Roman" w:hAnsi="Arial" w:cs="Arial"/>
          <w:kern w:val="0"/>
          <w:sz w:val="24"/>
          <w:szCs w:val="24"/>
          <w:lang w:eastAsia="en-GB"/>
          <w14:ligatures w14:val="none"/>
        </w:rPr>
        <w:t xml:space="preserve"> is </w:t>
      </w:r>
      <w:r w:rsidR="00487614" w:rsidRPr="00487614">
        <w:rPr>
          <w:rFonts w:ascii="Arial" w:eastAsia="Times New Roman" w:hAnsi="Arial" w:cs="Arial"/>
          <w:kern w:val="0"/>
          <w:sz w:val="24"/>
          <w:szCs w:val="24"/>
          <w:lang w:eastAsia="en-GB"/>
          <w14:ligatures w14:val="none"/>
        </w:rPr>
        <w:t>vital</w:t>
      </w:r>
      <w:r w:rsidRPr="00487614">
        <w:rPr>
          <w:rFonts w:ascii="Arial" w:eastAsia="Times New Roman" w:hAnsi="Arial" w:cs="Arial"/>
          <w:kern w:val="0"/>
          <w:sz w:val="24"/>
          <w:szCs w:val="24"/>
          <w:lang w:eastAsia="en-GB"/>
          <w14:ligatures w14:val="none"/>
        </w:rPr>
        <w:t xml:space="preserve"> for </w:t>
      </w:r>
      <w:r w:rsidR="00487614" w:rsidRPr="00487614">
        <w:rPr>
          <w:rFonts w:ascii="Arial" w:eastAsia="Times New Roman" w:hAnsi="Arial" w:cs="Arial"/>
          <w:kern w:val="0"/>
          <w:sz w:val="24"/>
          <w:szCs w:val="24"/>
          <w:lang w:eastAsia="en-GB"/>
          <w14:ligatures w14:val="none"/>
        </w:rPr>
        <w:t>appraising</w:t>
      </w:r>
      <w:r w:rsidRPr="00487614">
        <w:rPr>
          <w:rFonts w:ascii="Arial" w:eastAsia="Times New Roman" w:hAnsi="Arial" w:cs="Arial"/>
          <w:kern w:val="0"/>
          <w:sz w:val="24"/>
          <w:szCs w:val="24"/>
          <w:lang w:eastAsia="en-GB"/>
          <w14:ligatures w14:val="none"/>
        </w:rPr>
        <w:t xml:space="preserve"> how Microsoft Copilot Campus </w:t>
      </w:r>
      <w:r w:rsidR="00487614">
        <w:rPr>
          <w:rFonts w:ascii="Arial" w:eastAsia="Times New Roman" w:hAnsi="Arial" w:cs="Arial"/>
          <w:kern w:val="0"/>
          <w:sz w:val="24"/>
          <w:szCs w:val="24"/>
          <w:lang w:eastAsia="en-GB"/>
          <w14:ligatures w14:val="none"/>
        </w:rPr>
        <w:t xml:space="preserve">may be </w:t>
      </w:r>
      <w:r w:rsidR="00487614" w:rsidRPr="00487614">
        <w:rPr>
          <w:rFonts w:ascii="Arial" w:eastAsia="Times New Roman" w:hAnsi="Arial" w:cs="Arial"/>
          <w:kern w:val="0"/>
          <w:sz w:val="24"/>
          <w:szCs w:val="24"/>
          <w:lang w:eastAsia="en-GB"/>
          <w14:ligatures w14:val="none"/>
        </w:rPr>
        <w:t>effectively</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presented</w:t>
      </w:r>
      <w:r w:rsidRPr="00487614">
        <w:rPr>
          <w:rFonts w:ascii="Arial" w:eastAsia="Times New Roman" w:hAnsi="Arial" w:cs="Arial"/>
          <w:kern w:val="0"/>
          <w:sz w:val="24"/>
          <w:szCs w:val="24"/>
          <w:lang w:eastAsia="en-GB"/>
          <w14:ligatures w14:val="none"/>
        </w:rPr>
        <w:t xml:space="preserve"> in the higher education technology </w:t>
      </w:r>
      <w:r w:rsidR="00487614" w:rsidRPr="00487614">
        <w:rPr>
          <w:rFonts w:ascii="Arial" w:eastAsia="Times New Roman" w:hAnsi="Arial" w:cs="Arial"/>
          <w:kern w:val="0"/>
          <w:sz w:val="24"/>
          <w:szCs w:val="24"/>
          <w:lang w:eastAsia="en-GB"/>
          <w14:ligatures w14:val="none"/>
        </w:rPr>
        <w:t>marketplace</w:t>
      </w:r>
      <w:r w:rsidRPr="00487614">
        <w:rPr>
          <w:rFonts w:ascii="Arial" w:eastAsia="Times New Roman" w:hAnsi="Arial" w:cs="Arial"/>
          <w:kern w:val="0"/>
          <w:sz w:val="24"/>
          <w:szCs w:val="24"/>
          <w:lang w:eastAsia="en-GB"/>
          <w14:ligatures w14:val="none"/>
        </w:rPr>
        <w:t xml:space="preserve">. Microsoft is </w:t>
      </w:r>
      <w:r w:rsidR="00487614" w:rsidRPr="00487614">
        <w:rPr>
          <w:rFonts w:ascii="Arial" w:eastAsia="Times New Roman" w:hAnsi="Arial" w:cs="Arial"/>
          <w:kern w:val="0"/>
          <w:sz w:val="24"/>
          <w:szCs w:val="24"/>
          <w:lang w:eastAsia="en-GB"/>
          <w14:ligatures w14:val="none"/>
        </w:rPr>
        <w:t>a</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universal</w:t>
      </w:r>
      <w:r w:rsidRPr="00487614">
        <w:rPr>
          <w:rFonts w:ascii="Arial" w:eastAsia="Times New Roman" w:hAnsi="Arial" w:cs="Arial"/>
          <w:kern w:val="0"/>
          <w:sz w:val="24"/>
          <w:szCs w:val="24"/>
          <w:lang w:eastAsia="en-GB"/>
          <w14:ligatures w14:val="none"/>
        </w:rPr>
        <w:t xml:space="preserve"> leader in productivity software, cloud computing and artificial intelligence, and its Copilot </w:t>
      </w:r>
      <w:r w:rsidR="00487614" w:rsidRPr="00487614">
        <w:rPr>
          <w:rFonts w:ascii="Arial" w:eastAsia="Times New Roman" w:hAnsi="Arial" w:cs="Arial"/>
          <w:kern w:val="0"/>
          <w:sz w:val="24"/>
          <w:szCs w:val="24"/>
          <w:lang w:eastAsia="en-GB"/>
          <w14:ligatures w14:val="none"/>
        </w:rPr>
        <w:t>bionetwork</w:t>
      </w:r>
      <w:r w:rsidRPr="00487614">
        <w:rPr>
          <w:rFonts w:ascii="Arial" w:eastAsia="Times New Roman" w:hAnsi="Arial" w:cs="Arial"/>
          <w:kern w:val="0"/>
          <w:sz w:val="24"/>
          <w:szCs w:val="24"/>
          <w:lang w:eastAsia="en-GB"/>
          <w14:ligatures w14:val="none"/>
        </w:rPr>
        <w:t xml:space="preserve"> already </w:t>
      </w:r>
      <w:r w:rsidR="00487614" w:rsidRPr="00487614">
        <w:rPr>
          <w:rFonts w:ascii="Arial" w:eastAsia="Times New Roman" w:hAnsi="Arial" w:cs="Arial"/>
          <w:kern w:val="0"/>
          <w:sz w:val="24"/>
          <w:szCs w:val="24"/>
          <w:lang w:eastAsia="en-GB"/>
          <w14:ligatures w14:val="none"/>
        </w:rPr>
        <w:t>determines</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solid</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incorporation</w:t>
      </w:r>
      <w:r w:rsidRPr="00487614">
        <w:rPr>
          <w:rFonts w:ascii="Arial" w:eastAsia="Times New Roman" w:hAnsi="Arial" w:cs="Arial"/>
          <w:kern w:val="0"/>
          <w:sz w:val="24"/>
          <w:szCs w:val="24"/>
          <w:lang w:eastAsia="en-GB"/>
          <w14:ligatures w14:val="none"/>
        </w:rPr>
        <w:t xml:space="preserve"> of generative AI in </w:t>
      </w:r>
      <w:r w:rsidR="00487614">
        <w:rPr>
          <w:rFonts w:ascii="Arial" w:eastAsia="Times New Roman" w:hAnsi="Arial" w:cs="Arial"/>
          <w:kern w:val="0"/>
          <w:sz w:val="24"/>
          <w:szCs w:val="24"/>
          <w:lang w:eastAsia="en-GB"/>
          <w14:ligatures w14:val="none"/>
        </w:rPr>
        <w:t>place of work</w:t>
      </w:r>
      <w:r w:rsidRPr="00487614">
        <w:rPr>
          <w:rFonts w:ascii="Arial" w:eastAsia="Times New Roman" w:hAnsi="Arial" w:cs="Arial"/>
          <w:kern w:val="0"/>
          <w:sz w:val="24"/>
          <w:szCs w:val="24"/>
          <w:lang w:eastAsia="en-GB"/>
          <w14:ligatures w14:val="none"/>
        </w:rPr>
        <w:t xml:space="preserve"> and educational tools (Microsoft, 2025a). The </w:t>
      </w:r>
      <w:r w:rsidR="00487614" w:rsidRPr="00487614">
        <w:rPr>
          <w:rFonts w:ascii="Arial" w:eastAsia="Times New Roman" w:hAnsi="Arial" w:cs="Arial"/>
          <w:kern w:val="0"/>
          <w:sz w:val="24"/>
          <w:szCs w:val="24"/>
          <w:lang w:eastAsia="en-GB"/>
          <w14:ligatures w14:val="none"/>
        </w:rPr>
        <w:t>projected</w:t>
      </w:r>
      <w:r w:rsidRPr="00487614">
        <w:rPr>
          <w:rFonts w:ascii="Arial" w:eastAsia="Times New Roman" w:hAnsi="Arial" w:cs="Arial"/>
          <w:kern w:val="0"/>
          <w:sz w:val="24"/>
          <w:szCs w:val="24"/>
          <w:lang w:eastAsia="en-GB"/>
          <w14:ligatures w14:val="none"/>
        </w:rPr>
        <w:t xml:space="preserve"> brand extension, Copilot Campus, </w:t>
      </w:r>
      <w:r w:rsidR="00487614" w:rsidRPr="00487614">
        <w:rPr>
          <w:rFonts w:ascii="Arial" w:eastAsia="Times New Roman" w:hAnsi="Arial" w:cs="Arial"/>
          <w:kern w:val="0"/>
          <w:sz w:val="24"/>
          <w:szCs w:val="24"/>
          <w:lang w:eastAsia="en-GB"/>
          <w14:ligatures w14:val="none"/>
        </w:rPr>
        <w:t>shapes</w:t>
      </w:r>
      <w:r w:rsidRPr="00487614">
        <w:rPr>
          <w:rFonts w:ascii="Arial" w:eastAsia="Times New Roman" w:hAnsi="Arial" w:cs="Arial"/>
          <w:kern w:val="0"/>
          <w:sz w:val="24"/>
          <w:szCs w:val="24"/>
          <w:lang w:eastAsia="en-GB"/>
          <w14:ligatures w14:val="none"/>
        </w:rPr>
        <w:t xml:space="preserve"> on this </w:t>
      </w:r>
      <w:r w:rsidR="00487614" w:rsidRPr="00487614">
        <w:rPr>
          <w:rFonts w:ascii="Arial" w:eastAsia="Times New Roman" w:hAnsi="Arial" w:cs="Arial"/>
          <w:kern w:val="0"/>
          <w:sz w:val="24"/>
          <w:szCs w:val="24"/>
          <w:lang w:eastAsia="en-GB"/>
          <w14:ligatures w14:val="none"/>
        </w:rPr>
        <w:t>basis</w:t>
      </w:r>
      <w:r w:rsidRPr="00487614">
        <w:rPr>
          <w:rFonts w:ascii="Arial" w:eastAsia="Times New Roman" w:hAnsi="Arial" w:cs="Arial"/>
          <w:kern w:val="0"/>
          <w:sz w:val="24"/>
          <w:szCs w:val="24"/>
          <w:lang w:eastAsia="en-GB"/>
          <w14:ligatures w14:val="none"/>
        </w:rPr>
        <w:t xml:space="preserve"> by </w:t>
      </w:r>
      <w:r w:rsidR="00487614">
        <w:rPr>
          <w:rFonts w:ascii="Arial" w:eastAsia="Times New Roman" w:hAnsi="Arial" w:cs="Arial"/>
          <w:kern w:val="0"/>
          <w:sz w:val="24"/>
          <w:szCs w:val="24"/>
          <w:lang w:eastAsia="en-GB"/>
          <w14:ligatures w14:val="none"/>
        </w:rPr>
        <w:t>providing</w:t>
      </w:r>
      <w:r w:rsidRPr="00487614">
        <w:rPr>
          <w:rFonts w:ascii="Arial" w:eastAsia="Times New Roman" w:hAnsi="Arial" w:cs="Arial"/>
          <w:kern w:val="0"/>
          <w:sz w:val="24"/>
          <w:szCs w:val="24"/>
          <w:lang w:eastAsia="en-GB"/>
          <w14:ligatures w14:val="none"/>
        </w:rPr>
        <w:t xml:space="preserve"> a </w:t>
      </w:r>
      <w:r w:rsidR="00487614" w:rsidRPr="00487614">
        <w:rPr>
          <w:rFonts w:ascii="Arial" w:eastAsia="Times New Roman" w:hAnsi="Arial" w:cs="Arial"/>
          <w:kern w:val="0"/>
          <w:sz w:val="24"/>
          <w:szCs w:val="24"/>
          <w:lang w:eastAsia="en-GB"/>
          <w14:ligatures w14:val="none"/>
        </w:rPr>
        <w:t>devoted</w:t>
      </w:r>
      <w:r w:rsidRPr="00487614">
        <w:rPr>
          <w:rFonts w:ascii="Arial" w:eastAsia="Times New Roman" w:hAnsi="Arial" w:cs="Arial"/>
          <w:kern w:val="0"/>
          <w:sz w:val="24"/>
          <w:szCs w:val="24"/>
          <w:lang w:eastAsia="en-GB"/>
          <w14:ligatures w14:val="none"/>
        </w:rPr>
        <w:t xml:space="preserve"> AI-powered academic assistant </w:t>
      </w:r>
      <w:r w:rsidR="00487614" w:rsidRPr="00487614">
        <w:rPr>
          <w:rFonts w:ascii="Arial" w:eastAsia="Times New Roman" w:hAnsi="Arial" w:cs="Arial"/>
          <w:kern w:val="0"/>
          <w:sz w:val="24"/>
          <w:szCs w:val="24"/>
          <w:lang w:eastAsia="en-GB"/>
          <w14:ligatures w14:val="none"/>
        </w:rPr>
        <w:t>planned</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precisely</w:t>
      </w:r>
      <w:r w:rsidRPr="00487614">
        <w:rPr>
          <w:rFonts w:ascii="Arial" w:eastAsia="Times New Roman" w:hAnsi="Arial" w:cs="Arial"/>
          <w:kern w:val="0"/>
          <w:sz w:val="24"/>
          <w:szCs w:val="24"/>
          <w:lang w:eastAsia="en-GB"/>
          <w14:ligatures w14:val="none"/>
        </w:rPr>
        <w:t xml:space="preserve"> for university </w:t>
      </w:r>
      <w:r w:rsidR="00487614">
        <w:rPr>
          <w:rFonts w:ascii="Arial" w:eastAsia="Times New Roman" w:hAnsi="Arial" w:cs="Arial"/>
          <w:kern w:val="0"/>
          <w:sz w:val="24"/>
          <w:szCs w:val="24"/>
          <w:lang w:eastAsia="en-GB"/>
          <w14:ligatures w14:val="none"/>
        </w:rPr>
        <w:t>learner</w:t>
      </w:r>
      <w:r w:rsidRPr="00487614">
        <w:rPr>
          <w:rFonts w:ascii="Arial" w:eastAsia="Times New Roman" w:hAnsi="Arial" w:cs="Arial"/>
          <w:kern w:val="0"/>
          <w:sz w:val="24"/>
          <w:szCs w:val="24"/>
          <w:lang w:eastAsia="en-GB"/>
          <w14:ligatures w14:val="none"/>
        </w:rPr>
        <w:t xml:space="preserve">s. The STDP </w:t>
      </w:r>
      <w:r w:rsidR="00487614" w:rsidRPr="00487614">
        <w:rPr>
          <w:rFonts w:ascii="Arial" w:eastAsia="Times New Roman" w:hAnsi="Arial" w:cs="Arial"/>
          <w:kern w:val="0"/>
          <w:sz w:val="24"/>
          <w:szCs w:val="24"/>
          <w:lang w:eastAsia="en-GB"/>
          <w14:ligatures w14:val="none"/>
        </w:rPr>
        <w:t>examination</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clarifies</w:t>
      </w:r>
      <w:r w:rsidRPr="00487614">
        <w:rPr>
          <w:rFonts w:ascii="Arial" w:eastAsia="Times New Roman" w:hAnsi="Arial" w:cs="Arial"/>
          <w:kern w:val="0"/>
          <w:sz w:val="24"/>
          <w:szCs w:val="24"/>
          <w:lang w:eastAsia="en-GB"/>
          <w14:ligatures w14:val="none"/>
        </w:rPr>
        <w:t xml:space="preserve"> how this </w:t>
      </w:r>
      <w:r w:rsidR="00487614" w:rsidRPr="00487614">
        <w:rPr>
          <w:rFonts w:ascii="Arial" w:eastAsia="Times New Roman" w:hAnsi="Arial" w:cs="Arial"/>
          <w:kern w:val="0"/>
          <w:sz w:val="24"/>
          <w:szCs w:val="24"/>
          <w:lang w:eastAsia="en-GB"/>
          <w14:ligatures w14:val="none"/>
        </w:rPr>
        <w:t>facility</w:t>
      </w:r>
      <w:r w:rsidRPr="00487614">
        <w:rPr>
          <w:rFonts w:ascii="Arial" w:eastAsia="Times New Roman" w:hAnsi="Arial" w:cs="Arial"/>
          <w:kern w:val="0"/>
          <w:sz w:val="24"/>
          <w:szCs w:val="24"/>
          <w:lang w:eastAsia="en-GB"/>
          <w14:ligatures w14:val="none"/>
        </w:rPr>
        <w:t xml:space="preserve"> </w:t>
      </w:r>
      <w:r w:rsidR="00487614">
        <w:rPr>
          <w:rFonts w:ascii="Arial" w:eastAsia="Times New Roman" w:hAnsi="Arial" w:cs="Arial"/>
          <w:kern w:val="0"/>
          <w:sz w:val="24"/>
          <w:szCs w:val="24"/>
          <w:lang w:eastAsia="en-GB"/>
          <w14:ligatures w14:val="none"/>
        </w:rPr>
        <w:t xml:space="preserve">may </w:t>
      </w:r>
      <w:r w:rsidRPr="00487614">
        <w:rPr>
          <w:rFonts w:ascii="Arial" w:eastAsia="Times New Roman" w:hAnsi="Arial" w:cs="Arial"/>
          <w:kern w:val="0"/>
          <w:sz w:val="24"/>
          <w:szCs w:val="24"/>
          <w:lang w:eastAsia="en-GB"/>
          <w14:ligatures w14:val="none"/>
        </w:rPr>
        <w:t xml:space="preserve">be </w:t>
      </w:r>
      <w:r w:rsidR="00487614" w:rsidRPr="00487614">
        <w:rPr>
          <w:rFonts w:ascii="Arial" w:eastAsia="Times New Roman" w:hAnsi="Arial" w:cs="Arial"/>
          <w:kern w:val="0"/>
          <w:sz w:val="24"/>
          <w:szCs w:val="24"/>
          <w:lang w:eastAsia="en-GB"/>
          <w14:ligatures w14:val="none"/>
        </w:rPr>
        <w:t>tactically</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placed</w:t>
      </w:r>
      <w:r w:rsidRPr="00487614">
        <w:rPr>
          <w:rFonts w:ascii="Arial" w:eastAsia="Times New Roman" w:hAnsi="Arial" w:cs="Arial"/>
          <w:kern w:val="0"/>
          <w:sz w:val="24"/>
          <w:szCs w:val="24"/>
          <w:lang w:eastAsia="en-GB"/>
          <w14:ligatures w14:val="none"/>
        </w:rPr>
        <w:t xml:space="preserve"> to maximise </w:t>
      </w:r>
      <w:r w:rsidR="00487614">
        <w:rPr>
          <w:rFonts w:ascii="Arial" w:eastAsia="Times New Roman" w:hAnsi="Arial" w:cs="Arial"/>
          <w:kern w:val="0"/>
          <w:sz w:val="24"/>
          <w:szCs w:val="24"/>
          <w:lang w:eastAsia="en-GB"/>
          <w14:ligatures w14:val="none"/>
        </w:rPr>
        <w:t>execution</w:t>
      </w:r>
      <w:r w:rsidRPr="00487614">
        <w:rPr>
          <w:rFonts w:ascii="Arial" w:eastAsia="Times New Roman" w:hAnsi="Arial" w:cs="Arial"/>
          <w:kern w:val="0"/>
          <w:sz w:val="24"/>
          <w:szCs w:val="24"/>
          <w:lang w:eastAsia="en-GB"/>
          <w14:ligatures w14:val="none"/>
        </w:rPr>
        <w:t xml:space="preserve">, value creation and competitive </w:t>
      </w:r>
      <w:r w:rsidR="00487614" w:rsidRPr="00487614">
        <w:rPr>
          <w:rFonts w:ascii="Arial" w:eastAsia="Times New Roman" w:hAnsi="Arial" w:cs="Arial"/>
          <w:kern w:val="0"/>
          <w:sz w:val="24"/>
          <w:szCs w:val="24"/>
          <w:lang w:eastAsia="en-GB"/>
          <w14:ligatures w14:val="none"/>
        </w:rPr>
        <w:t>benefit</w:t>
      </w:r>
      <w:r w:rsidRPr="00487614">
        <w:rPr>
          <w:rFonts w:ascii="Arial" w:eastAsia="Times New Roman" w:hAnsi="Arial" w:cs="Arial"/>
          <w:kern w:val="0"/>
          <w:sz w:val="24"/>
          <w:szCs w:val="24"/>
          <w:lang w:eastAsia="en-GB"/>
          <w14:ligatures w14:val="none"/>
        </w:rPr>
        <w:t>.</w:t>
      </w:r>
    </w:p>
    <w:p w14:paraId="451D3D00" w14:textId="77777777" w:rsidR="003E5D0E" w:rsidRPr="00487614" w:rsidRDefault="003E5D0E" w:rsidP="00487614">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bookmarkStart w:id="1" w:name="_Toc228209704"/>
      <w:r w:rsidRPr="00487614">
        <w:rPr>
          <w:rFonts w:ascii="Arial" w:eastAsia="Times New Roman" w:hAnsi="Arial" w:cs="Arial"/>
          <w:b/>
          <w:bCs/>
          <w:kern w:val="0"/>
          <w:sz w:val="27"/>
          <w:szCs w:val="27"/>
          <w:lang w:eastAsia="en-GB"/>
          <w14:ligatures w14:val="none"/>
        </w:rPr>
        <w:t>Segmentation Analysis</w:t>
      </w:r>
      <w:bookmarkEnd w:id="1"/>
    </w:p>
    <w:p w14:paraId="0DB9F2A8" w14:textId="72E6D78B" w:rsidR="003E5D0E" w:rsidRPr="00487614" w:rsidRDefault="003E5D0E" w:rsidP="004876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87614">
        <w:rPr>
          <w:rFonts w:ascii="Arial" w:eastAsia="Times New Roman" w:hAnsi="Arial" w:cs="Arial"/>
          <w:kern w:val="0"/>
          <w:sz w:val="24"/>
          <w:szCs w:val="24"/>
          <w:lang w:eastAsia="en-GB"/>
          <w14:ligatures w14:val="none"/>
        </w:rPr>
        <w:t xml:space="preserve">Market segmentation </w:t>
      </w:r>
      <w:r w:rsidR="00487614" w:rsidRPr="00487614">
        <w:rPr>
          <w:rFonts w:ascii="Arial" w:eastAsia="Times New Roman" w:hAnsi="Arial" w:cs="Arial"/>
          <w:kern w:val="0"/>
          <w:sz w:val="24"/>
          <w:szCs w:val="24"/>
          <w:lang w:eastAsia="en-GB"/>
          <w14:ligatures w14:val="none"/>
        </w:rPr>
        <w:t>splits</w:t>
      </w:r>
      <w:r w:rsidRPr="00487614">
        <w:rPr>
          <w:rFonts w:ascii="Arial" w:eastAsia="Times New Roman" w:hAnsi="Arial" w:cs="Arial"/>
          <w:kern w:val="0"/>
          <w:sz w:val="24"/>
          <w:szCs w:val="24"/>
          <w:lang w:eastAsia="en-GB"/>
          <w14:ligatures w14:val="none"/>
        </w:rPr>
        <w:t xml:space="preserve"> the </w:t>
      </w:r>
      <w:r w:rsidR="00487614" w:rsidRPr="00487614">
        <w:rPr>
          <w:rFonts w:ascii="Arial" w:eastAsia="Times New Roman" w:hAnsi="Arial" w:cs="Arial"/>
          <w:kern w:val="0"/>
          <w:sz w:val="24"/>
          <w:szCs w:val="24"/>
          <w:lang w:eastAsia="en-GB"/>
          <w14:ligatures w14:val="none"/>
        </w:rPr>
        <w:t>wider</w:t>
      </w:r>
      <w:r w:rsidRPr="00487614">
        <w:rPr>
          <w:rFonts w:ascii="Arial" w:eastAsia="Times New Roman" w:hAnsi="Arial" w:cs="Arial"/>
          <w:kern w:val="0"/>
          <w:sz w:val="24"/>
          <w:szCs w:val="24"/>
          <w:lang w:eastAsia="en-GB"/>
          <w14:ligatures w14:val="none"/>
        </w:rPr>
        <w:t xml:space="preserve"> education technology </w:t>
      </w:r>
      <w:r w:rsidR="00487614" w:rsidRPr="00487614">
        <w:rPr>
          <w:rFonts w:ascii="Arial" w:eastAsia="Times New Roman" w:hAnsi="Arial" w:cs="Arial"/>
          <w:kern w:val="0"/>
          <w:sz w:val="24"/>
          <w:szCs w:val="24"/>
          <w:lang w:eastAsia="en-GB"/>
          <w14:ligatures w14:val="none"/>
        </w:rPr>
        <w:t>marketplace</w:t>
      </w:r>
      <w:r w:rsidRPr="00487614">
        <w:rPr>
          <w:rFonts w:ascii="Arial" w:eastAsia="Times New Roman" w:hAnsi="Arial" w:cs="Arial"/>
          <w:kern w:val="0"/>
          <w:sz w:val="24"/>
          <w:szCs w:val="24"/>
          <w:lang w:eastAsia="en-GB"/>
          <w14:ligatures w14:val="none"/>
        </w:rPr>
        <w:t xml:space="preserve"> in </w:t>
      </w:r>
      <w:r w:rsidR="00487614" w:rsidRPr="00487614">
        <w:rPr>
          <w:rFonts w:ascii="Arial" w:eastAsia="Times New Roman" w:hAnsi="Arial" w:cs="Arial"/>
          <w:kern w:val="0"/>
          <w:sz w:val="24"/>
          <w:szCs w:val="24"/>
          <w:lang w:eastAsia="en-GB"/>
          <w14:ligatures w14:val="none"/>
        </w:rPr>
        <w:t>practicable</w:t>
      </w:r>
      <w:r w:rsidRPr="00487614">
        <w:rPr>
          <w:rFonts w:ascii="Arial" w:eastAsia="Times New Roman" w:hAnsi="Arial" w:cs="Arial"/>
          <w:kern w:val="0"/>
          <w:sz w:val="24"/>
          <w:szCs w:val="24"/>
          <w:lang w:eastAsia="en-GB"/>
          <w14:ligatures w14:val="none"/>
        </w:rPr>
        <w:t xml:space="preserve"> groups </w:t>
      </w:r>
      <w:r w:rsidR="00487614" w:rsidRPr="00487614">
        <w:rPr>
          <w:rFonts w:ascii="Arial" w:eastAsia="Times New Roman" w:hAnsi="Arial" w:cs="Arial"/>
          <w:kern w:val="0"/>
          <w:sz w:val="24"/>
          <w:szCs w:val="24"/>
          <w:lang w:eastAsia="en-GB"/>
          <w14:ligatures w14:val="none"/>
        </w:rPr>
        <w:t>built</w:t>
      </w:r>
      <w:r w:rsidRPr="00487614">
        <w:rPr>
          <w:rFonts w:ascii="Arial" w:eastAsia="Times New Roman" w:hAnsi="Arial" w:cs="Arial"/>
          <w:kern w:val="0"/>
          <w:sz w:val="24"/>
          <w:szCs w:val="24"/>
          <w:lang w:eastAsia="en-GB"/>
          <w14:ligatures w14:val="none"/>
        </w:rPr>
        <w:t xml:space="preserve"> on </w:t>
      </w:r>
      <w:r w:rsidR="00487614" w:rsidRPr="00487614">
        <w:rPr>
          <w:rFonts w:ascii="Arial" w:eastAsia="Times New Roman" w:hAnsi="Arial" w:cs="Arial"/>
          <w:kern w:val="0"/>
          <w:sz w:val="24"/>
          <w:szCs w:val="24"/>
          <w:lang w:eastAsia="en-GB"/>
          <w14:ligatures w14:val="none"/>
        </w:rPr>
        <w:t>joint</w:t>
      </w:r>
      <w:r w:rsidRPr="00487614">
        <w:rPr>
          <w:rFonts w:ascii="Arial" w:eastAsia="Times New Roman" w:hAnsi="Arial" w:cs="Arial"/>
          <w:kern w:val="0"/>
          <w:sz w:val="24"/>
          <w:szCs w:val="24"/>
          <w:lang w:eastAsia="en-GB"/>
          <w14:ligatures w14:val="none"/>
        </w:rPr>
        <w:t xml:space="preserve"> characteristics. For Copilot Campus, segmentation is </w:t>
      </w:r>
      <w:r w:rsidR="00487614" w:rsidRPr="00487614">
        <w:rPr>
          <w:rFonts w:ascii="Arial" w:eastAsia="Times New Roman" w:hAnsi="Arial" w:cs="Arial"/>
          <w:kern w:val="0"/>
          <w:sz w:val="24"/>
          <w:szCs w:val="24"/>
          <w:lang w:eastAsia="en-GB"/>
          <w14:ligatures w14:val="none"/>
        </w:rPr>
        <w:t>led</w:t>
      </w:r>
      <w:r w:rsidRPr="00487614">
        <w:rPr>
          <w:rFonts w:ascii="Arial" w:eastAsia="Times New Roman" w:hAnsi="Arial" w:cs="Arial"/>
          <w:kern w:val="0"/>
          <w:sz w:val="24"/>
          <w:szCs w:val="24"/>
          <w:lang w:eastAsia="en-GB"/>
          <w14:ligatures w14:val="none"/>
        </w:rPr>
        <w:t xml:space="preserve"> u</w:t>
      </w:r>
      <w:r w:rsidR="00487614">
        <w:rPr>
          <w:rFonts w:ascii="Arial" w:eastAsia="Times New Roman" w:hAnsi="Arial" w:cs="Arial"/>
          <w:kern w:val="0"/>
          <w:sz w:val="24"/>
          <w:szCs w:val="24"/>
          <w:lang w:eastAsia="en-GB"/>
          <w14:ligatures w14:val="none"/>
        </w:rPr>
        <w:t>tili</w:t>
      </w:r>
      <w:r w:rsidRPr="00487614">
        <w:rPr>
          <w:rFonts w:ascii="Arial" w:eastAsia="Times New Roman" w:hAnsi="Arial" w:cs="Arial"/>
          <w:kern w:val="0"/>
          <w:sz w:val="24"/>
          <w:szCs w:val="24"/>
          <w:lang w:eastAsia="en-GB"/>
          <w14:ligatures w14:val="none"/>
        </w:rPr>
        <w:t>sing geographic, demographic, psychographic and behavioural variables.</w:t>
      </w:r>
    </w:p>
    <w:p w14:paraId="319EDFB7" w14:textId="0C281090" w:rsidR="003E5D0E" w:rsidRPr="00487614" w:rsidRDefault="003E5D0E" w:rsidP="004876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87614">
        <w:rPr>
          <w:rFonts w:ascii="Arial" w:eastAsia="Times New Roman" w:hAnsi="Arial" w:cs="Arial"/>
          <w:kern w:val="0"/>
          <w:sz w:val="24"/>
          <w:szCs w:val="24"/>
          <w:lang w:eastAsia="en-GB"/>
          <w14:ligatures w14:val="none"/>
        </w:rPr>
        <w:t xml:space="preserve">Geographically, the most </w:t>
      </w:r>
      <w:r w:rsidR="00487614" w:rsidRPr="00487614">
        <w:rPr>
          <w:rFonts w:ascii="Arial" w:eastAsia="Times New Roman" w:hAnsi="Arial" w:cs="Arial"/>
          <w:kern w:val="0"/>
          <w:sz w:val="24"/>
          <w:szCs w:val="24"/>
          <w:lang w:eastAsia="en-GB"/>
          <w14:ligatures w14:val="none"/>
        </w:rPr>
        <w:t>appropriate</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marketplaces</w:t>
      </w:r>
      <w:r w:rsidRPr="00487614">
        <w:rPr>
          <w:rFonts w:ascii="Arial" w:eastAsia="Times New Roman" w:hAnsi="Arial" w:cs="Arial"/>
          <w:kern w:val="0"/>
          <w:sz w:val="24"/>
          <w:szCs w:val="24"/>
          <w:lang w:eastAsia="en-GB"/>
          <w14:ligatures w14:val="none"/>
        </w:rPr>
        <w:t xml:space="preserve"> are technologically </w:t>
      </w:r>
      <w:r w:rsidR="00487614" w:rsidRPr="00487614">
        <w:rPr>
          <w:rFonts w:ascii="Arial" w:eastAsia="Times New Roman" w:hAnsi="Arial" w:cs="Arial"/>
          <w:kern w:val="0"/>
          <w:sz w:val="24"/>
          <w:szCs w:val="24"/>
          <w:lang w:eastAsia="en-GB"/>
          <w14:ligatures w14:val="none"/>
        </w:rPr>
        <w:t>innovative</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areas</w:t>
      </w:r>
      <w:r w:rsidRPr="00487614">
        <w:rPr>
          <w:rFonts w:ascii="Arial" w:eastAsia="Times New Roman" w:hAnsi="Arial" w:cs="Arial"/>
          <w:kern w:val="0"/>
          <w:sz w:val="24"/>
          <w:szCs w:val="24"/>
          <w:lang w:eastAsia="en-GB"/>
          <w14:ligatures w14:val="none"/>
        </w:rPr>
        <w:t xml:space="preserve"> with </w:t>
      </w:r>
      <w:r w:rsidR="00487614" w:rsidRPr="00487614">
        <w:rPr>
          <w:rFonts w:ascii="Arial" w:eastAsia="Times New Roman" w:hAnsi="Arial" w:cs="Arial"/>
          <w:kern w:val="0"/>
          <w:sz w:val="24"/>
          <w:szCs w:val="24"/>
          <w:lang w:eastAsia="en-GB"/>
          <w14:ligatures w14:val="none"/>
        </w:rPr>
        <w:t>solid</w:t>
      </w:r>
      <w:r w:rsidRPr="00487614">
        <w:rPr>
          <w:rFonts w:ascii="Arial" w:eastAsia="Times New Roman" w:hAnsi="Arial" w:cs="Arial"/>
          <w:kern w:val="0"/>
          <w:sz w:val="24"/>
          <w:szCs w:val="24"/>
          <w:lang w:eastAsia="en-GB"/>
          <w14:ligatures w14:val="none"/>
        </w:rPr>
        <w:t xml:space="preserve"> higher education systems and high digital </w:t>
      </w:r>
      <w:r w:rsidR="00487614" w:rsidRPr="00487614">
        <w:rPr>
          <w:rFonts w:ascii="Arial" w:eastAsia="Times New Roman" w:hAnsi="Arial" w:cs="Arial"/>
          <w:kern w:val="0"/>
          <w:sz w:val="24"/>
          <w:szCs w:val="24"/>
          <w:lang w:eastAsia="en-GB"/>
          <w14:ligatures w14:val="none"/>
        </w:rPr>
        <w:t>set-up</w:t>
      </w:r>
      <w:r w:rsidRPr="00487614">
        <w:rPr>
          <w:rFonts w:ascii="Arial" w:eastAsia="Times New Roman" w:hAnsi="Arial" w:cs="Arial"/>
          <w:kern w:val="0"/>
          <w:sz w:val="24"/>
          <w:szCs w:val="24"/>
          <w:lang w:eastAsia="en-GB"/>
          <w14:ligatures w14:val="none"/>
        </w:rPr>
        <w:t xml:space="preserve">. These </w:t>
      </w:r>
      <w:r w:rsidR="00487614" w:rsidRPr="00487614">
        <w:rPr>
          <w:rFonts w:ascii="Arial" w:eastAsia="Times New Roman" w:hAnsi="Arial" w:cs="Arial"/>
          <w:kern w:val="0"/>
          <w:sz w:val="24"/>
          <w:szCs w:val="24"/>
          <w:lang w:eastAsia="en-GB"/>
          <w14:ligatures w14:val="none"/>
        </w:rPr>
        <w:t>comprise</w:t>
      </w:r>
      <w:r w:rsidRPr="00487614">
        <w:rPr>
          <w:rFonts w:ascii="Arial" w:eastAsia="Times New Roman" w:hAnsi="Arial" w:cs="Arial"/>
          <w:kern w:val="0"/>
          <w:sz w:val="24"/>
          <w:szCs w:val="24"/>
          <w:lang w:eastAsia="en-GB"/>
          <w14:ligatures w14:val="none"/>
        </w:rPr>
        <w:t xml:space="preserve"> the United Kingdom, United States, Canada, Australia and parts of Northern and Western Europe. These </w:t>
      </w:r>
      <w:r w:rsidR="00487614" w:rsidRPr="00487614">
        <w:rPr>
          <w:rFonts w:ascii="Arial" w:eastAsia="Times New Roman" w:hAnsi="Arial" w:cs="Arial"/>
          <w:kern w:val="0"/>
          <w:sz w:val="24"/>
          <w:szCs w:val="24"/>
          <w:lang w:eastAsia="en-GB"/>
          <w14:ligatures w14:val="none"/>
        </w:rPr>
        <w:t>areas</w:t>
      </w:r>
      <w:r w:rsidRPr="00487614">
        <w:rPr>
          <w:rFonts w:ascii="Arial" w:eastAsia="Times New Roman" w:hAnsi="Arial" w:cs="Arial"/>
          <w:kern w:val="0"/>
          <w:sz w:val="24"/>
          <w:szCs w:val="24"/>
          <w:lang w:eastAsia="en-GB"/>
          <w14:ligatures w14:val="none"/>
        </w:rPr>
        <w:t xml:space="preserve"> already </w:t>
      </w:r>
      <w:r w:rsidR="00487614" w:rsidRPr="00487614">
        <w:rPr>
          <w:rFonts w:ascii="Arial" w:eastAsia="Times New Roman" w:hAnsi="Arial" w:cs="Arial"/>
          <w:kern w:val="0"/>
          <w:sz w:val="24"/>
          <w:szCs w:val="24"/>
          <w:lang w:eastAsia="en-GB"/>
          <w14:ligatures w14:val="none"/>
        </w:rPr>
        <w:t>establish</w:t>
      </w:r>
      <w:r w:rsidRPr="00487614">
        <w:rPr>
          <w:rFonts w:ascii="Arial" w:eastAsia="Times New Roman" w:hAnsi="Arial" w:cs="Arial"/>
          <w:kern w:val="0"/>
          <w:sz w:val="24"/>
          <w:szCs w:val="24"/>
          <w:lang w:eastAsia="en-GB"/>
          <w14:ligatures w14:val="none"/>
        </w:rPr>
        <w:t xml:space="preserve"> high </w:t>
      </w:r>
      <w:r w:rsidR="00487614" w:rsidRPr="00487614">
        <w:rPr>
          <w:rFonts w:ascii="Arial" w:eastAsia="Times New Roman" w:hAnsi="Arial" w:cs="Arial"/>
          <w:kern w:val="0"/>
          <w:sz w:val="24"/>
          <w:szCs w:val="24"/>
          <w:lang w:eastAsia="en-GB"/>
          <w14:ligatures w14:val="none"/>
        </w:rPr>
        <w:t>implementation</w:t>
      </w:r>
      <w:r w:rsidRPr="00487614">
        <w:rPr>
          <w:rFonts w:ascii="Arial" w:eastAsia="Times New Roman" w:hAnsi="Arial" w:cs="Arial"/>
          <w:kern w:val="0"/>
          <w:sz w:val="24"/>
          <w:szCs w:val="24"/>
          <w:lang w:eastAsia="en-GB"/>
          <w14:ligatures w14:val="none"/>
        </w:rPr>
        <w:t xml:space="preserve"> rates of digital learning </w:t>
      </w:r>
      <w:r w:rsidR="00487614" w:rsidRPr="00487614">
        <w:rPr>
          <w:rFonts w:ascii="Arial" w:eastAsia="Times New Roman" w:hAnsi="Arial" w:cs="Arial"/>
          <w:kern w:val="0"/>
          <w:sz w:val="24"/>
          <w:szCs w:val="24"/>
          <w:lang w:eastAsia="en-GB"/>
          <w14:ligatures w14:val="none"/>
        </w:rPr>
        <w:t>stages</w:t>
      </w:r>
      <w:r w:rsidRPr="00487614">
        <w:rPr>
          <w:rFonts w:ascii="Arial" w:eastAsia="Times New Roman" w:hAnsi="Arial" w:cs="Arial"/>
          <w:kern w:val="0"/>
          <w:sz w:val="24"/>
          <w:szCs w:val="24"/>
          <w:lang w:eastAsia="en-GB"/>
          <w14:ligatures w14:val="none"/>
        </w:rPr>
        <w:t xml:space="preserve"> and cloud-based education tools (OECD, 2024). They </w:t>
      </w:r>
      <w:r w:rsidR="00487614" w:rsidRPr="00487614">
        <w:rPr>
          <w:rFonts w:ascii="Arial" w:eastAsia="Times New Roman" w:hAnsi="Arial" w:cs="Arial"/>
          <w:kern w:val="0"/>
          <w:sz w:val="24"/>
          <w:szCs w:val="24"/>
          <w:lang w:eastAsia="en-GB"/>
          <w14:ligatures w14:val="none"/>
        </w:rPr>
        <w:t>as well</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profit</w:t>
      </w:r>
      <w:r w:rsidRPr="00487614">
        <w:rPr>
          <w:rFonts w:ascii="Arial" w:eastAsia="Times New Roman" w:hAnsi="Arial" w:cs="Arial"/>
          <w:kern w:val="0"/>
          <w:sz w:val="24"/>
          <w:szCs w:val="24"/>
          <w:lang w:eastAsia="en-GB"/>
          <w14:ligatures w14:val="none"/>
        </w:rPr>
        <w:t xml:space="preserve"> from </w:t>
      </w:r>
      <w:r w:rsidR="00487614" w:rsidRPr="00487614">
        <w:rPr>
          <w:rFonts w:ascii="Arial" w:eastAsia="Times New Roman" w:hAnsi="Arial" w:cs="Arial"/>
          <w:kern w:val="0"/>
          <w:sz w:val="24"/>
          <w:szCs w:val="24"/>
          <w:lang w:eastAsia="en-GB"/>
          <w14:ligatures w14:val="none"/>
        </w:rPr>
        <w:t>extensive</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wideband</w:t>
      </w:r>
      <w:r w:rsidRPr="00487614">
        <w:rPr>
          <w:rFonts w:ascii="Arial" w:eastAsia="Times New Roman" w:hAnsi="Arial" w:cs="Arial"/>
          <w:kern w:val="0"/>
          <w:sz w:val="24"/>
          <w:szCs w:val="24"/>
          <w:lang w:eastAsia="en-GB"/>
          <w14:ligatures w14:val="none"/>
        </w:rPr>
        <w:t xml:space="preserve"> access and </w:t>
      </w:r>
      <w:r w:rsidR="00487614" w:rsidRPr="00487614">
        <w:rPr>
          <w:rFonts w:ascii="Arial" w:eastAsia="Times New Roman" w:hAnsi="Arial" w:cs="Arial"/>
          <w:kern w:val="0"/>
          <w:sz w:val="24"/>
          <w:szCs w:val="24"/>
          <w:lang w:eastAsia="en-GB"/>
          <w14:ligatures w14:val="none"/>
        </w:rPr>
        <w:t>established</w:t>
      </w:r>
      <w:r w:rsidRPr="00487614">
        <w:rPr>
          <w:rFonts w:ascii="Arial" w:eastAsia="Times New Roman" w:hAnsi="Arial" w:cs="Arial"/>
          <w:kern w:val="0"/>
          <w:sz w:val="24"/>
          <w:szCs w:val="24"/>
          <w:lang w:eastAsia="en-GB"/>
          <w14:ligatures w14:val="none"/>
        </w:rPr>
        <w:t xml:space="preserve"> investment in educational technology, making them </w:t>
      </w:r>
      <w:r w:rsidR="00487614" w:rsidRPr="00487614">
        <w:rPr>
          <w:rFonts w:ascii="Arial" w:eastAsia="Times New Roman" w:hAnsi="Arial" w:cs="Arial"/>
          <w:kern w:val="0"/>
          <w:sz w:val="24"/>
          <w:szCs w:val="24"/>
          <w:lang w:eastAsia="en-GB"/>
          <w14:ligatures w14:val="none"/>
        </w:rPr>
        <w:t>perfect</w:t>
      </w:r>
      <w:r w:rsidRPr="00487614">
        <w:rPr>
          <w:rFonts w:ascii="Arial" w:eastAsia="Times New Roman" w:hAnsi="Arial" w:cs="Arial"/>
          <w:kern w:val="0"/>
          <w:sz w:val="24"/>
          <w:szCs w:val="24"/>
          <w:lang w:eastAsia="en-GB"/>
          <w14:ligatures w14:val="none"/>
        </w:rPr>
        <w:t xml:space="preserve"> early adopters.</w:t>
      </w:r>
    </w:p>
    <w:p w14:paraId="36F92A4D" w14:textId="78B1CF87" w:rsidR="003E5D0E" w:rsidRPr="00487614" w:rsidRDefault="003E5D0E" w:rsidP="004876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87614">
        <w:rPr>
          <w:rFonts w:ascii="Arial" w:eastAsia="Times New Roman" w:hAnsi="Arial" w:cs="Arial"/>
          <w:kern w:val="0"/>
          <w:sz w:val="24"/>
          <w:szCs w:val="24"/>
          <w:lang w:eastAsia="en-GB"/>
          <w14:ligatures w14:val="none"/>
        </w:rPr>
        <w:t xml:space="preserve">Demographically, the </w:t>
      </w:r>
      <w:r w:rsidR="00487614" w:rsidRPr="00487614">
        <w:rPr>
          <w:rFonts w:ascii="Arial" w:eastAsia="Times New Roman" w:hAnsi="Arial" w:cs="Arial"/>
          <w:kern w:val="0"/>
          <w:sz w:val="24"/>
          <w:szCs w:val="24"/>
          <w:lang w:eastAsia="en-GB"/>
          <w14:ligatures w14:val="none"/>
        </w:rPr>
        <w:t>main</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section</w:t>
      </w:r>
      <w:r w:rsidRPr="00487614">
        <w:rPr>
          <w:rFonts w:ascii="Arial" w:eastAsia="Times New Roman" w:hAnsi="Arial" w:cs="Arial"/>
          <w:kern w:val="0"/>
          <w:sz w:val="24"/>
          <w:szCs w:val="24"/>
          <w:lang w:eastAsia="en-GB"/>
          <w14:ligatures w14:val="none"/>
        </w:rPr>
        <w:t xml:space="preserve"> </w:t>
      </w:r>
      <w:r w:rsidR="00487614">
        <w:rPr>
          <w:rFonts w:ascii="Arial" w:eastAsia="Times New Roman" w:hAnsi="Arial" w:cs="Arial"/>
          <w:kern w:val="0"/>
          <w:sz w:val="24"/>
          <w:szCs w:val="24"/>
          <w:lang w:eastAsia="en-GB"/>
          <w14:ligatures w14:val="none"/>
        </w:rPr>
        <w:t>includes</w:t>
      </w:r>
      <w:r w:rsidRPr="00487614">
        <w:rPr>
          <w:rFonts w:ascii="Arial" w:eastAsia="Times New Roman" w:hAnsi="Arial" w:cs="Arial"/>
          <w:kern w:val="0"/>
          <w:sz w:val="24"/>
          <w:szCs w:val="24"/>
          <w:lang w:eastAsia="en-GB"/>
          <w14:ligatures w14:val="none"/>
        </w:rPr>
        <w:t xml:space="preserve"> university students aged 18–30, </w:t>
      </w:r>
      <w:r w:rsidR="00487614" w:rsidRPr="00487614">
        <w:rPr>
          <w:rFonts w:ascii="Arial" w:eastAsia="Times New Roman" w:hAnsi="Arial" w:cs="Arial"/>
          <w:kern w:val="0"/>
          <w:sz w:val="24"/>
          <w:szCs w:val="24"/>
          <w:lang w:eastAsia="en-GB"/>
          <w14:ligatures w14:val="none"/>
        </w:rPr>
        <w:t>counting</w:t>
      </w:r>
      <w:r w:rsidRPr="00487614">
        <w:rPr>
          <w:rFonts w:ascii="Arial" w:eastAsia="Times New Roman" w:hAnsi="Arial" w:cs="Arial"/>
          <w:kern w:val="0"/>
          <w:sz w:val="24"/>
          <w:szCs w:val="24"/>
          <w:lang w:eastAsia="en-GB"/>
          <w14:ligatures w14:val="none"/>
        </w:rPr>
        <w:t xml:space="preserve"> undergraduate and postgraduate </w:t>
      </w:r>
      <w:r w:rsidR="00487614" w:rsidRPr="00487614">
        <w:rPr>
          <w:rFonts w:ascii="Arial" w:eastAsia="Times New Roman" w:hAnsi="Arial" w:cs="Arial"/>
          <w:kern w:val="0"/>
          <w:sz w:val="24"/>
          <w:szCs w:val="24"/>
          <w:lang w:eastAsia="en-GB"/>
          <w14:ligatures w14:val="none"/>
        </w:rPr>
        <w:t>students</w:t>
      </w:r>
      <w:r w:rsidRPr="00487614">
        <w:rPr>
          <w:rFonts w:ascii="Arial" w:eastAsia="Times New Roman" w:hAnsi="Arial" w:cs="Arial"/>
          <w:kern w:val="0"/>
          <w:sz w:val="24"/>
          <w:szCs w:val="24"/>
          <w:lang w:eastAsia="en-GB"/>
          <w14:ligatures w14:val="none"/>
        </w:rPr>
        <w:t xml:space="preserve">. This group is digitally literate, </w:t>
      </w:r>
      <w:r w:rsidR="00487614" w:rsidRPr="00487614">
        <w:rPr>
          <w:rFonts w:ascii="Arial" w:eastAsia="Times New Roman" w:hAnsi="Arial" w:cs="Arial"/>
          <w:kern w:val="0"/>
          <w:sz w:val="24"/>
          <w:szCs w:val="24"/>
          <w:lang w:eastAsia="en-GB"/>
          <w14:ligatures w14:val="none"/>
        </w:rPr>
        <w:t>extremely</w:t>
      </w:r>
      <w:r w:rsidRPr="00487614">
        <w:rPr>
          <w:rFonts w:ascii="Arial" w:eastAsia="Times New Roman" w:hAnsi="Arial" w:cs="Arial"/>
          <w:kern w:val="0"/>
          <w:sz w:val="24"/>
          <w:szCs w:val="24"/>
          <w:lang w:eastAsia="en-GB"/>
          <w14:ligatures w14:val="none"/>
        </w:rPr>
        <w:t xml:space="preserve"> exposed to AI tools and </w:t>
      </w:r>
      <w:r w:rsidR="00487614" w:rsidRPr="00487614">
        <w:rPr>
          <w:rFonts w:ascii="Arial" w:eastAsia="Times New Roman" w:hAnsi="Arial" w:cs="Arial"/>
          <w:kern w:val="0"/>
          <w:sz w:val="24"/>
          <w:szCs w:val="24"/>
          <w:lang w:eastAsia="en-GB"/>
          <w14:ligatures w14:val="none"/>
        </w:rPr>
        <w:t>more and more</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dependent</w:t>
      </w:r>
      <w:r w:rsidRPr="00487614">
        <w:rPr>
          <w:rFonts w:ascii="Arial" w:eastAsia="Times New Roman" w:hAnsi="Arial" w:cs="Arial"/>
          <w:kern w:val="0"/>
          <w:sz w:val="24"/>
          <w:szCs w:val="24"/>
          <w:lang w:eastAsia="en-GB"/>
          <w14:ligatures w14:val="none"/>
        </w:rPr>
        <w:t xml:space="preserve"> on productivity software for </w:t>
      </w:r>
      <w:r w:rsidRPr="00487614">
        <w:rPr>
          <w:rFonts w:ascii="Arial" w:eastAsia="Times New Roman" w:hAnsi="Arial" w:cs="Arial"/>
          <w:kern w:val="0"/>
          <w:sz w:val="24"/>
          <w:szCs w:val="24"/>
          <w:lang w:eastAsia="en-GB"/>
          <w14:ligatures w14:val="none"/>
        </w:rPr>
        <w:lastRenderedPageBreak/>
        <w:t xml:space="preserve">academic </w:t>
      </w:r>
      <w:r w:rsidR="00487614" w:rsidRPr="00487614">
        <w:rPr>
          <w:rFonts w:ascii="Arial" w:eastAsia="Times New Roman" w:hAnsi="Arial" w:cs="Arial"/>
          <w:kern w:val="0"/>
          <w:sz w:val="24"/>
          <w:szCs w:val="24"/>
          <w:lang w:eastAsia="en-GB"/>
          <w14:ligatures w14:val="none"/>
        </w:rPr>
        <w:t>achievement</w:t>
      </w:r>
      <w:r w:rsidRPr="00487614">
        <w:rPr>
          <w:rFonts w:ascii="Arial" w:eastAsia="Times New Roman" w:hAnsi="Arial" w:cs="Arial"/>
          <w:kern w:val="0"/>
          <w:sz w:val="24"/>
          <w:szCs w:val="24"/>
          <w:lang w:eastAsia="en-GB"/>
          <w14:ligatures w14:val="none"/>
        </w:rPr>
        <w:t xml:space="preserve">. A secondary demographic </w:t>
      </w:r>
      <w:r w:rsidR="00487614" w:rsidRPr="00487614">
        <w:rPr>
          <w:rFonts w:ascii="Arial" w:eastAsia="Times New Roman" w:hAnsi="Arial" w:cs="Arial"/>
          <w:kern w:val="0"/>
          <w:sz w:val="24"/>
          <w:szCs w:val="24"/>
          <w:lang w:eastAsia="en-GB"/>
          <w14:ligatures w14:val="none"/>
        </w:rPr>
        <w:t>comprises</w:t>
      </w:r>
      <w:r w:rsidRPr="00487614">
        <w:rPr>
          <w:rFonts w:ascii="Arial" w:eastAsia="Times New Roman" w:hAnsi="Arial" w:cs="Arial"/>
          <w:kern w:val="0"/>
          <w:sz w:val="24"/>
          <w:szCs w:val="24"/>
          <w:lang w:eastAsia="en-GB"/>
          <w14:ligatures w14:val="none"/>
        </w:rPr>
        <w:t xml:space="preserve"> academic </w:t>
      </w:r>
      <w:r w:rsidR="00487614">
        <w:rPr>
          <w:rFonts w:ascii="Arial" w:eastAsia="Times New Roman" w:hAnsi="Arial" w:cs="Arial"/>
          <w:kern w:val="0"/>
          <w:sz w:val="24"/>
          <w:szCs w:val="24"/>
          <w:lang w:eastAsia="en-GB"/>
          <w14:ligatures w14:val="none"/>
        </w:rPr>
        <w:t>personnel</w:t>
      </w:r>
      <w:r w:rsidRPr="00487614">
        <w:rPr>
          <w:rFonts w:ascii="Arial" w:eastAsia="Times New Roman" w:hAnsi="Arial" w:cs="Arial"/>
          <w:kern w:val="0"/>
          <w:sz w:val="24"/>
          <w:szCs w:val="24"/>
          <w:lang w:eastAsia="en-GB"/>
          <w14:ligatures w14:val="none"/>
        </w:rPr>
        <w:t xml:space="preserve"> and university </w:t>
      </w:r>
      <w:r w:rsidR="00487614" w:rsidRPr="00487614">
        <w:rPr>
          <w:rFonts w:ascii="Arial" w:eastAsia="Times New Roman" w:hAnsi="Arial" w:cs="Arial"/>
          <w:kern w:val="0"/>
          <w:sz w:val="24"/>
          <w:szCs w:val="24"/>
          <w:lang w:eastAsia="en-GB"/>
          <w14:ligatures w14:val="none"/>
        </w:rPr>
        <w:t>officers</w:t>
      </w:r>
      <w:r w:rsidRPr="00487614">
        <w:rPr>
          <w:rFonts w:ascii="Arial" w:eastAsia="Times New Roman" w:hAnsi="Arial" w:cs="Arial"/>
          <w:kern w:val="0"/>
          <w:sz w:val="24"/>
          <w:szCs w:val="24"/>
          <w:lang w:eastAsia="en-GB"/>
          <w14:ligatures w14:val="none"/>
        </w:rPr>
        <w:t xml:space="preserve">, who </w:t>
      </w:r>
      <w:r w:rsidR="00487614" w:rsidRPr="00487614">
        <w:rPr>
          <w:rFonts w:ascii="Arial" w:eastAsia="Times New Roman" w:hAnsi="Arial" w:cs="Arial"/>
          <w:kern w:val="0"/>
          <w:sz w:val="24"/>
          <w:szCs w:val="24"/>
          <w:lang w:eastAsia="en-GB"/>
          <w14:ligatures w14:val="none"/>
        </w:rPr>
        <w:t>impact</w:t>
      </w:r>
      <w:r w:rsidRPr="00487614">
        <w:rPr>
          <w:rFonts w:ascii="Arial" w:eastAsia="Times New Roman" w:hAnsi="Arial" w:cs="Arial"/>
          <w:kern w:val="0"/>
          <w:sz w:val="24"/>
          <w:szCs w:val="24"/>
          <w:lang w:eastAsia="en-GB"/>
          <w14:ligatures w14:val="none"/>
        </w:rPr>
        <w:t xml:space="preserve"> adoption decisions at institutional level and </w:t>
      </w:r>
      <w:r w:rsidR="00487614">
        <w:rPr>
          <w:rFonts w:ascii="Arial" w:eastAsia="Times New Roman" w:hAnsi="Arial" w:cs="Arial"/>
          <w:kern w:val="0"/>
          <w:sz w:val="24"/>
          <w:szCs w:val="24"/>
          <w:lang w:eastAsia="en-GB"/>
          <w14:ligatures w14:val="none"/>
        </w:rPr>
        <w:t xml:space="preserve">handle </w:t>
      </w:r>
      <w:r w:rsidR="00487614" w:rsidRPr="00487614">
        <w:rPr>
          <w:rFonts w:ascii="Arial" w:eastAsia="Times New Roman" w:hAnsi="Arial" w:cs="Arial"/>
          <w:kern w:val="0"/>
          <w:sz w:val="24"/>
          <w:szCs w:val="24"/>
          <w:lang w:eastAsia="en-GB"/>
          <w14:ligatures w14:val="none"/>
        </w:rPr>
        <w:t>certifying</w:t>
      </w:r>
      <w:r w:rsidRPr="00487614">
        <w:rPr>
          <w:rFonts w:ascii="Arial" w:eastAsia="Times New Roman" w:hAnsi="Arial" w:cs="Arial"/>
          <w:kern w:val="0"/>
          <w:sz w:val="24"/>
          <w:szCs w:val="24"/>
          <w:lang w:eastAsia="en-GB"/>
          <w14:ligatures w14:val="none"/>
        </w:rPr>
        <w:t xml:space="preserve"> </w:t>
      </w:r>
      <w:r w:rsidR="00487614" w:rsidRPr="00487614">
        <w:rPr>
          <w:rFonts w:ascii="Arial" w:eastAsia="Times New Roman" w:hAnsi="Arial" w:cs="Arial"/>
          <w:kern w:val="0"/>
          <w:sz w:val="24"/>
          <w:szCs w:val="24"/>
          <w:lang w:eastAsia="en-GB"/>
          <w14:ligatures w14:val="none"/>
        </w:rPr>
        <w:t>promises</w:t>
      </w:r>
      <w:r w:rsidRPr="00487614">
        <w:rPr>
          <w:rFonts w:ascii="Arial" w:eastAsia="Times New Roman" w:hAnsi="Arial" w:cs="Arial"/>
          <w:kern w:val="0"/>
          <w:sz w:val="24"/>
          <w:szCs w:val="24"/>
          <w:lang w:eastAsia="en-GB"/>
          <w14:ligatures w14:val="none"/>
        </w:rPr>
        <w:t>.</w:t>
      </w:r>
    </w:p>
    <w:p w14:paraId="0FD89601" w14:textId="43F36529" w:rsidR="003E5D0E" w:rsidRPr="00487614" w:rsidRDefault="00487614" w:rsidP="004876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87614">
        <w:rPr>
          <w:rFonts w:ascii="Arial" w:eastAsia="Times New Roman" w:hAnsi="Arial" w:cs="Arial"/>
          <w:kern w:val="0"/>
          <w:sz w:val="24"/>
          <w:szCs w:val="24"/>
          <w:lang w:eastAsia="en-GB"/>
          <w14:ligatures w14:val="none"/>
        </w:rPr>
        <w:t>Psychographic</w:t>
      </w:r>
      <w:r w:rsidR="003E5D0E" w:rsidRPr="00487614">
        <w:rPr>
          <w:rFonts w:ascii="Arial" w:eastAsia="Times New Roman" w:hAnsi="Arial" w:cs="Arial"/>
          <w:kern w:val="0"/>
          <w:sz w:val="24"/>
          <w:szCs w:val="24"/>
          <w:lang w:eastAsia="en-GB"/>
          <w14:ligatures w14:val="none"/>
        </w:rPr>
        <w:t xml:space="preserve">, the target </w:t>
      </w:r>
      <w:r w:rsidRPr="00487614">
        <w:rPr>
          <w:rFonts w:ascii="Arial" w:eastAsia="Times New Roman" w:hAnsi="Arial" w:cs="Arial"/>
          <w:kern w:val="0"/>
          <w:sz w:val="24"/>
          <w:szCs w:val="24"/>
          <w:lang w:eastAsia="en-GB"/>
          <w14:ligatures w14:val="none"/>
        </w:rPr>
        <w:t>marketplace</w:t>
      </w:r>
      <w:r w:rsidR="003E5D0E" w:rsidRPr="00487614">
        <w:rPr>
          <w:rFonts w:ascii="Arial" w:eastAsia="Times New Roman" w:hAnsi="Arial" w:cs="Arial"/>
          <w:kern w:val="0"/>
          <w:sz w:val="24"/>
          <w:szCs w:val="24"/>
          <w:lang w:eastAsia="en-GB"/>
          <w14:ligatures w14:val="none"/>
        </w:rPr>
        <w:t xml:space="preserve"> </w:t>
      </w:r>
      <w:r w:rsidRPr="00487614">
        <w:rPr>
          <w:rFonts w:ascii="Arial" w:eastAsia="Times New Roman" w:hAnsi="Arial" w:cs="Arial"/>
          <w:kern w:val="0"/>
          <w:sz w:val="24"/>
          <w:szCs w:val="24"/>
          <w:lang w:eastAsia="en-GB"/>
          <w14:ligatures w14:val="none"/>
        </w:rPr>
        <w:t>comprises</w:t>
      </w:r>
      <w:r w:rsidR="003E5D0E" w:rsidRPr="00487614">
        <w:rPr>
          <w:rFonts w:ascii="Arial" w:eastAsia="Times New Roman" w:hAnsi="Arial" w:cs="Arial"/>
          <w:kern w:val="0"/>
          <w:sz w:val="24"/>
          <w:szCs w:val="24"/>
          <w:lang w:eastAsia="en-GB"/>
          <w14:ligatures w14:val="none"/>
        </w:rPr>
        <w:t xml:space="preserve"> </w:t>
      </w:r>
      <w:r w:rsidRPr="00487614">
        <w:rPr>
          <w:rFonts w:ascii="Arial" w:eastAsia="Times New Roman" w:hAnsi="Arial" w:cs="Arial"/>
          <w:kern w:val="0"/>
          <w:sz w:val="24"/>
          <w:szCs w:val="24"/>
          <w:lang w:eastAsia="en-GB"/>
          <w14:ligatures w14:val="none"/>
        </w:rPr>
        <w:t>people</w:t>
      </w:r>
      <w:r w:rsidR="003E5D0E" w:rsidRPr="00487614">
        <w:rPr>
          <w:rFonts w:ascii="Arial" w:eastAsia="Times New Roman" w:hAnsi="Arial" w:cs="Arial"/>
          <w:kern w:val="0"/>
          <w:sz w:val="24"/>
          <w:szCs w:val="24"/>
          <w:lang w:eastAsia="en-GB"/>
          <w14:ligatures w14:val="none"/>
        </w:rPr>
        <w:t xml:space="preserve"> who value </w:t>
      </w:r>
      <w:r w:rsidRPr="00487614">
        <w:rPr>
          <w:rFonts w:ascii="Arial" w:eastAsia="Times New Roman" w:hAnsi="Arial" w:cs="Arial"/>
          <w:kern w:val="0"/>
          <w:sz w:val="24"/>
          <w:szCs w:val="24"/>
          <w:lang w:eastAsia="en-GB"/>
          <w14:ligatures w14:val="none"/>
        </w:rPr>
        <w:t>effectiveness</w:t>
      </w:r>
      <w:r w:rsidR="003E5D0E" w:rsidRPr="00487614">
        <w:rPr>
          <w:rFonts w:ascii="Arial" w:eastAsia="Times New Roman" w:hAnsi="Arial" w:cs="Arial"/>
          <w:kern w:val="0"/>
          <w:sz w:val="24"/>
          <w:szCs w:val="24"/>
          <w:lang w:eastAsia="en-GB"/>
          <w14:ligatures w14:val="none"/>
        </w:rPr>
        <w:t xml:space="preserve">, </w:t>
      </w:r>
      <w:r w:rsidRPr="00487614">
        <w:rPr>
          <w:rFonts w:ascii="Arial" w:eastAsia="Times New Roman" w:hAnsi="Arial" w:cs="Arial"/>
          <w:kern w:val="0"/>
          <w:sz w:val="24"/>
          <w:szCs w:val="24"/>
          <w:lang w:eastAsia="en-GB"/>
          <w14:ligatures w14:val="none"/>
        </w:rPr>
        <w:t>success</w:t>
      </w:r>
      <w:r w:rsidR="003E5D0E" w:rsidRPr="00487614">
        <w:rPr>
          <w:rFonts w:ascii="Arial" w:eastAsia="Times New Roman" w:hAnsi="Arial" w:cs="Arial"/>
          <w:kern w:val="0"/>
          <w:sz w:val="24"/>
          <w:szCs w:val="24"/>
          <w:lang w:eastAsia="en-GB"/>
          <w14:ligatures w14:val="none"/>
        </w:rPr>
        <w:t xml:space="preserve">, innovation and </w:t>
      </w:r>
      <w:r w:rsidRPr="00487614">
        <w:rPr>
          <w:rFonts w:ascii="Arial" w:eastAsia="Times New Roman" w:hAnsi="Arial" w:cs="Arial"/>
          <w:kern w:val="0"/>
          <w:sz w:val="24"/>
          <w:szCs w:val="24"/>
          <w:lang w:eastAsia="en-GB"/>
          <w14:ligatures w14:val="none"/>
        </w:rPr>
        <w:t>suitability</w:t>
      </w:r>
      <w:r w:rsidR="003E5D0E" w:rsidRPr="00487614">
        <w:rPr>
          <w:rFonts w:ascii="Arial" w:eastAsia="Times New Roman" w:hAnsi="Arial" w:cs="Arial"/>
          <w:kern w:val="0"/>
          <w:sz w:val="24"/>
          <w:szCs w:val="24"/>
          <w:lang w:eastAsia="en-GB"/>
          <w14:ligatures w14:val="none"/>
        </w:rPr>
        <w:t xml:space="preserve">. These users are </w:t>
      </w:r>
      <w:r w:rsidRPr="00487614">
        <w:rPr>
          <w:rFonts w:ascii="Arial" w:eastAsia="Times New Roman" w:hAnsi="Arial" w:cs="Arial"/>
          <w:kern w:val="0"/>
          <w:sz w:val="24"/>
          <w:szCs w:val="24"/>
          <w:lang w:eastAsia="en-GB"/>
          <w14:ligatures w14:val="none"/>
        </w:rPr>
        <w:t>driven</w:t>
      </w:r>
      <w:r w:rsidR="003E5D0E" w:rsidRPr="00487614">
        <w:rPr>
          <w:rFonts w:ascii="Arial" w:eastAsia="Times New Roman" w:hAnsi="Arial" w:cs="Arial"/>
          <w:kern w:val="0"/>
          <w:sz w:val="24"/>
          <w:szCs w:val="24"/>
          <w:lang w:eastAsia="en-GB"/>
          <w14:ligatures w14:val="none"/>
        </w:rPr>
        <w:t xml:space="preserve"> by academic performance and </w:t>
      </w:r>
      <w:r w:rsidRPr="00487614">
        <w:rPr>
          <w:rFonts w:ascii="Arial" w:eastAsia="Times New Roman" w:hAnsi="Arial" w:cs="Arial"/>
          <w:kern w:val="0"/>
          <w:sz w:val="24"/>
          <w:szCs w:val="24"/>
          <w:lang w:eastAsia="en-GB"/>
          <w14:ligatures w14:val="none"/>
        </w:rPr>
        <w:t>individual</w:t>
      </w:r>
      <w:r w:rsidR="003E5D0E" w:rsidRPr="00487614">
        <w:rPr>
          <w:rFonts w:ascii="Arial" w:eastAsia="Times New Roman" w:hAnsi="Arial" w:cs="Arial"/>
          <w:kern w:val="0"/>
          <w:sz w:val="24"/>
          <w:szCs w:val="24"/>
          <w:lang w:eastAsia="en-GB"/>
          <w14:ligatures w14:val="none"/>
        </w:rPr>
        <w:t xml:space="preserve"> </w:t>
      </w:r>
      <w:r w:rsidRPr="00487614">
        <w:rPr>
          <w:rFonts w:ascii="Arial" w:eastAsia="Times New Roman" w:hAnsi="Arial" w:cs="Arial"/>
          <w:kern w:val="0"/>
          <w:sz w:val="24"/>
          <w:szCs w:val="24"/>
          <w:lang w:eastAsia="en-GB"/>
          <w14:ligatures w14:val="none"/>
        </w:rPr>
        <w:t>production</w:t>
      </w:r>
      <w:r w:rsidR="003E5D0E" w:rsidRPr="00487614">
        <w:rPr>
          <w:rFonts w:ascii="Arial" w:eastAsia="Times New Roman" w:hAnsi="Arial" w:cs="Arial"/>
          <w:kern w:val="0"/>
          <w:sz w:val="24"/>
          <w:szCs w:val="24"/>
          <w:lang w:eastAsia="en-GB"/>
          <w14:ligatures w14:val="none"/>
        </w:rPr>
        <w:t xml:space="preserve"> and are open to </w:t>
      </w:r>
      <w:r w:rsidRPr="00487614">
        <w:rPr>
          <w:rFonts w:ascii="Arial" w:eastAsia="Times New Roman" w:hAnsi="Arial" w:cs="Arial"/>
          <w:kern w:val="0"/>
          <w:sz w:val="24"/>
          <w:szCs w:val="24"/>
          <w:lang w:eastAsia="en-GB"/>
          <w14:ligatures w14:val="none"/>
        </w:rPr>
        <w:t>implementing</w:t>
      </w:r>
      <w:r w:rsidR="003E5D0E" w:rsidRPr="00487614">
        <w:rPr>
          <w:rFonts w:ascii="Arial" w:eastAsia="Times New Roman" w:hAnsi="Arial" w:cs="Arial"/>
          <w:kern w:val="0"/>
          <w:sz w:val="24"/>
          <w:szCs w:val="24"/>
          <w:lang w:eastAsia="en-GB"/>
          <w14:ligatures w14:val="none"/>
        </w:rPr>
        <w:t xml:space="preserve"> </w:t>
      </w:r>
      <w:r w:rsidRPr="00487614">
        <w:rPr>
          <w:rFonts w:ascii="Arial" w:eastAsia="Times New Roman" w:hAnsi="Arial" w:cs="Arial"/>
          <w:kern w:val="0"/>
          <w:sz w:val="24"/>
          <w:szCs w:val="24"/>
          <w:lang w:eastAsia="en-GB"/>
          <w14:ligatures w14:val="none"/>
        </w:rPr>
        <w:t>developing</w:t>
      </w:r>
      <w:r w:rsidR="003E5D0E" w:rsidRPr="00487614">
        <w:rPr>
          <w:rFonts w:ascii="Arial" w:eastAsia="Times New Roman" w:hAnsi="Arial" w:cs="Arial"/>
          <w:kern w:val="0"/>
          <w:sz w:val="24"/>
          <w:szCs w:val="24"/>
          <w:lang w:eastAsia="en-GB"/>
          <w14:ligatures w14:val="none"/>
        </w:rPr>
        <w:t xml:space="preserve"> technologies that </w:t>
      </w:r>
      <w:r>
        <w:rPr>
          <w:rFonts w:ascii="Arial" w:eastAsia="Times New Roman" w:hAnsi="Arial" w:cs="Arial"/>
          <w:kern w:val="0"/>
          <w:sz w:val="24"/>
          <w:szCs w:val="24"/>
          <w:lang w:eastAsia="en-GB"/>
          <w14:ligatures w14:val="none"/>
        </w:rPr>
        <w:t>enhance</w:t>
      </w:r>
      <w:r w:rsidR="003E5D0E" w:rsidRPr="00487614">
        <w:rPr>
          <w:rFonts w:ascii="Arial" w:eastAsia="Times New Roman" w:hAnsi="Arial" w:cs="Arial"/>
          <w:kern w:val="0"/>
          <w:sz w:val="24"/>
          <w:szCs w:val="24"/>
          <w:lang w:eastAsia="en-GB"/>
          <w14:ligatures w14:val="none"/>
        </w:rPr>
        <w:t xml:space="preserve"> learning </w:t>
      </w:r>
      <w:r w:rsidRPr="00487614">
        <w:rPr>
          <w:rFonts w:ascii="Arial" w:eastAsia="Times New Roman" w:hAnsi="Arial" w:cs="Arial"/>
          <w:kern w:val="0"/>
          <w:sz w:val="24"/>
          <w:szCs w:val="24"/>
          <w:lang w:eastAsia="en-GB"/>
          <w14:ligatures w14:val="none"/>
        </w:rPr>
        <w:t>results</w:t>
      </w:r>
      <w:r w:rsidR="003E5D0E" w:rsidRPr="00487614">
        <w:rPr>
          <w:rFonts w:ascii="Arial" w:eastAsia="Times New Roman" w:hAnsi="Arial" w:cs="Arial"/>
          <w:kern w:val="0"/>
          <w:sz w:val="24"/>
          <w:szCs w:val="24"/>
          <w:lang w:eastAsia="en-GB"/>
          <w14:ligatures w14:val="none"/>
        </w:rPr>
        <w:t xml:space="preserve">. </w:t>
      </w:r>
      <w:r w:rsidRPr="00487614">
        <w:rPr>
          <w:rFonts w:ascii="Arial" w:eastAsia="Times New Roman" w:hAnsi="Arial" w:cs="Arial"/>
          <w:kern w:val="0"/>
          <w:sz w:val="24"/>
          <w:szCs w:val="24"/>
          <w:lang w:eastAsia="en-GB"/>
          <w14:ligatures w14:val="none"/>
        </w:rPr>
        <w:t>Study</w:t>
      </w:r>
      <w:r w:rsidR="003E5D0E" w:rsidRPr="00487614">
        <w:rPr>
          <w:rFonts w:ascii="Arial" w:eastAsia="Times New Roman" w:hAnsi="Arial" w:cs="Arial"/>
          <w:kern w:val="0"/>
          <w:sz w:val="24"/>
          <w:szCs w:val="24"/>
          <w:lang w:eastAsia="en-GB"/>
          <w14:ligatures w14:val="none"/>
        </w:rPr>
        <w:t xml:space="preserve"> </w:t>
      </w:r>
      <w:r w:rsidR="00170F14" w:rsidRPr="00487614">
        <w:rPr>
          <w:rFonts w:ascii="Arial" w:eastAsia="Times New Roman" w:hAnsi="Arial" w:cs="Arial"/>
          <w:kern w:val="0"/>
          <w:sz w:val="24"/>
          <w:szCs w:val="24"/>
          <w:lang w:eastAsia="en-GB"/>
          <w14:ligatures w14:val="none"/>
        </w:rPr>
        <w:t>shows</w:t>
      </w:r>
      <w:r w:rsidR="003E5D0E" w:rsidRPr="00487614">
        <w:rPr>
          <w:rFonts w:ascii="Arial" w:eastAsia="Times New Roman" w:hAnsi="Arial" w:cs="Arial"/>
          <w:kern w:val="0"/>
          <w:sz w:val="24"/>
          <w:szCs w:val="24"/>
          <w:lang w:eastAsia="en-GB"/>
          <w14:ligatures w14:val="none"/>
        </w:rPr>
        <w:t xml:space="preserve"> that Gen Z </w:t>
      </w:r>
      <w:r w:rsidR="00170F14" w:rsidRPr="00487614">
        <w:rPr>
          <w:rFonts w:ascii="Arial" w:eastAsia="Times New Roman" w:hAnsi="Arial" w:cs="Arial"/>
          <w:kern w:val="0"/>
          <w:sz w:val="24"/>
          <w:szCs w:val="24"/>
          <w:lang w:eastAsia="en-GB"/>
          <w14:ligatures w14:val="none"/>
        </w:rPr>
        <w:t>students</w:t>
      </w:r>
      <w:r w:rsidR="003E5D0E" w:rsidRPr="00487614">
        <w:rPr>
          <w:rFonts w:ascii="Arial" w:eastAsia="Times New Roman" w:hAnsi="Arial" w:cs="Arial"/>
          <w:kern w:val="0"/>
          <w:sz w:val="24"/>
          <w:szCs w:val="24"/>
          <w:lang w:eastAsia="en-GB"/>
          <w14:ligatures w14:val="none"/>
        </w:rPr>
        <w:t xml:space="preserve"> are </w:t>
      </w:r>
      <w:r w:rsidR="00170F14" w:rsidRPr="00487614">
        <w:rPr>
          <w:rFonts w:ascii="Arial" w:eastAsia="Times New Roman" w:hAnsi="Arial" w:cs="Arial"/>
          <w:kern w:val="0"/>
          <w:sz w:val="24"/>
          <w:szCs w:val="24"/>
          <w:lang w:eastAsia="en-GB"/>
          <w14:ligatures w14:val="none"/>
        </w:rPr>
        <w:t>mainly</w:t>
      </w:r>
      <w:r w:rsidR="003E5D0E" w:rsidRPr="00487614">
        <w:rPr>
          <w:rFonts w:ascii="Arial" w:eastAsia="Times New Roman" w:hAnsi="Arial" w:cs="Arial"/>
          <w:kern w:val="0"/>
          <w:sz w:val="24"/>
          <w:szCs w:val="24"/>
          <w:lang w:eastAsia="en-GB"/>
          <w14:ligatures w14:val="none"/>
        </w:rPr>
        <w:t xml:space="preserve"> receptive to AI-supported education </w:t>
      </w:r>
      <w:r w:rsidR="00170F14">
        <w:rPr>
          <w:rFonts w:ascii="Arial" w:eastAsia="Times New Roman" w:hAnsi="Arial" w:cs="Arial"/>
          <w:kern w:val="0"/>
          <w:sz w:val="24"/>
          <w:szCs w:val="24"/>
          <w:lang w:eastAsia="en-GB"/>
          <w14:ligatures w14:val="none"/>
        </w:rPr>
        <w:t xml:space="preserve">because of </w:t>
      </w:r>
      <w:r w:rsidR="003E5D0E" w:rsidRPr="00487614">
        <w:rPr>
          <w:rFonts w:ascii="Arial" w:eastAsia="Times New Roman" w:hAnsi="Arial" w:cs="Arial"/>
          <w:kern w:val="0"/>
          <w:sz w:val="24"/>
          <w:szCs w:val="24"/>
          <w:lang w:eastAsia="en-GB"/>
          <w14:ligatures w14:val="none"/>
        </w:rPr>
        <w:t xml:space="preserve">their </w:t>
      </w:r>
      <w:r w:rsidR="00170F14" w:rsidRPr="00487614">
        <w:rPr>
          <w:rFonts w:ascii="Arial" w:eastAsia="Times New Roman" w:hAnsi="Arial" w:cs="Arial"/>
          <w:kern w:val="0"/>
          <w:sz w:val="24"/>
          <w:szCs w:val="24"/>
          <w:lang w:eastAsia="en-GB"/>
          <w14:ligatures w14:val="none"/>
        </w:rPr>
        <w:t>understanding</w:t>
      </w:r>
      <w:r w:rsidR="003E5D0E" w:rsidRPr="00487614">
        <w:rPr>
          <w:rFonts w:ascii="Arial" w:eastAsia="Times New Roman" w:hAnsi="Arial" w:cs="Arial"/>
          <w:kern w:val="0"/>
          <w:sz w:val="24"/>
          <w:szCs w:val="24"/>
          <w:lang w:eastAsia="en-GB"/>
          <w14:ligatures w14:val="none"/>
        </w:rPr>
        <w:t xml:space="preserve"> with digital ecosystems (McKinsey, 2023).</w:t>
      </w:r>
    </w:p>
    <w:p w14:paraId="02FF6987" w14:textId="448BDDFA" w:rsidR="003E5D0E" w:rsidRPr="00487614" w:rsidRDefault="003E5D0E" w:rsidP="004876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87614">
        <w:rPr>
          <w:rFonts w:ascii="Arial" w:eastAsia="Times New Roman" w:hAnsi="Arial" w:cs="Arial"/>
          <w:kern w:val="0"/>
          <w:sz w:val="24"/>
          <w:szCs w:val="24"/>
          <w:lang w:eastAsia="en-GB"/>
          <w14:ligatures w14:val="none"/>
        </w:rPr>
        <w:t xml:space="preserve">Behaviourally, segmentation </w:t>
      </w:r>
      <w:r w:rsidR="00170F14" w:rsidRPr="00487614">
        <w:rPr>
          <w:rFonts w:ascii="Arial" w:eastAsia="Times New Roman" w:hAnsi="Arial" w:cs="Arial"/>
          <w:kern w:val="0"/>
          <w:sz w:val="24"/>
          <w:szCs w:val="24"/>
          <w:lang w:eastAsia="en-GB"/>
          <w14:ligatures w14:val="none"/>
        </w:rPr>
        <w:t>efforts</w:t>
      </w:r>
      <w:r w:rsidRPr="00487614">
        <w:rPr>
          <w:rFonts w:ascii="Arial" w:eastAsia="Times New Roman" w:hAnsi="Arial" w:cs="Arial"/>
          <w:kern w:val="0"/>
          <w:sz w:val="24"/>
          <w:szCs w:val="24"/>
          <w:lang w:eastAsia="en-GB"/>
          <w14:ligatures w14:val="none"/>
        </w:rPr>
        <w:t xml:space="preserve"> on </w:t>
      </w:r>
      <w:r w:rsidR="00170F14" w:rsidRPr="00170F14">
        <w:rPr>
          <w:rFonts w:ascii="Arial" w:eastAsia="Times New Roman" w:hAnsi="Arial" w:cs="Arial"/>
          <w:kern w:val="0"/>
          <w:sz w:val="24"/>
          <w:szCs w:val="24"/>
          <w:lang w:eastAsia="en-GB"/>
          <w14:ligatures w14:val="none"/>
        </w:rPr>
        <w:t>substantial</w:t>
      </w:r>
      <w:r w:rsidRPr="00170F14">
        <w:rPr>
          <w:rFonts w:ascii="Arial" w:eastAsia="Times New Roman" w:hAnsi="Arial" w:cs="Arial"/>
          <w:kern w:val="0"/>
          <w:sz w:val="24"/>
          <w:szCs w:val="24"/>
          <w:lang w:eastAsia="en-GB"/>
          <w14:ligatures w14:val="none"/>
        </w:rPr>
        <w:t xml:space="preserve"> users of Microsoft 365, Teams, OneDrive and cloud-based </w:t>
      </w:r>
      <w:r w:rsidR="00170F14" w:rsidRPr="00170F14">
        <w:rPr>
          <w:rFonts w:ascii="Arial" w:eastAsia="Times New Roman" w:hAnsi="Arial" w:cs="Arial"/>
          <w:kern w:val="0"/>
          <w:sz w:val="24"/>
          <w:szCs w:val="24"/>
          <w:lang w:eastAsia="en-GB"/>
          <w14:ligatures w14:val="none"/>
        </w:rPr>
        <w:t>teamwork</w:t>
      </w:r>
      <w:r w:rsidRPr="00170F14">
        <w:rPr>
          <w:rFonts w:ascii="Arial" w:eastAsia="Times New Roman" w:hAnsi="Arial" w:cs="Arial"/>
          <w:kern w:val="0"/>
          <w:sz w:val="24"/>
          <w:szCs w:val="24"/>
          <w:lang w:eastAsia="en-GB"/>
          <w14:ligatures w14:val="none"/>
        </w:rPr>
        <w:t xml:space="preserve"> tools</w:t>
      </w:r>
      <w:r w:rsidRPr="00487614">
        <w:rPr>
          <w:rFonts w:ascii="Arial" w:eastAsia="Times New Roman" w:hAnsi="Arial" w:cs="Arial"/>
          <w:kern w:val="0"/>
          <w:sz w:val="24"/>
          <w:szCs w:val="24"/>
          <w:lang w:eastAsia="en-GB"/>
          <w14:ligatures w14:val="none"/>
        </w:rPr>
        <w:t xml:space="preserve">. These users already </w:t>
      </w:r>
      <w:r w:rsidR="00170F14" w:rsidRPr="00487614">
        <w:rPr>
          <w:rFonts w:ascii="Arial" w:eastAsia="Times New Roman" w:hAnsi="Arial" w:cs="Arial"/>
          <w:kern w:val="0"/>
          <w:sz w:val="24"/>
          <w:szCs w:val="24"/>
          <w:lang w:eastAsia="en-GB"/>
          <w14:ligatures w14:val="none"/>
        </w:rPr>
        <w:t>interrelate</w:t>
      </w:r>
      <w:r w:rsidRPr="00487614">
        <w:rPr>
          <w:rFonts w:ascii="Arial" w:eastAsia="Times New Roman" w:hAnsi="Arial" w:cs="Arial"/>
          <w:kern w:val="0"/>
          <w:sz w:val="24"/>
          <w:szCs w:val="24"/>
          <w:lang w:eastAsia="en-GB"/>
          <w14:ligatures w14:val="none"/>
        </w:rPr>
        <w:t xml:space="preserve"> with Microsoft products </w:t>
      </w:r>
      <w:r w:rsidR="00170F14" w:rsidRPr="00487614">
        <w:rPr>
          <w:rFonts w:ascii="Arial" w:eastAsia="Times New Roman" w:hAnsi="Arial" w:cs="Arial"/>
          <w:kern w:val="0"/>
          <w:sz w:val="24"/>
          <w:szCs w:val="24"/>
          <w:lang w:eastAsia="en-GB"/>
          <w14:ligatures w14:val="none"/>
        </w:rPr>
        <w:t>day-to-day</w:t>
      </w:r>
      <w:r w:rsidRPr="00487614">
        <w:rPr>
          <w:rFonts w:ascii="Arial" w:eastAsia="Times New Roman" w:hAnsi="Arial" w:cs="Arial"/>
          <w:kern w:val="0"/>
          <w:sz w:val="24"/>
          <w:szCs w:val="24"/>
          <w:lang w:eastAsia="en-GB"/>
          <w14:ligatures w14:val="none"/>
        </w:rPr>
        <w:t xml:space="preserve">, making </w:t>
      </w:r>
      <w:r w:rsidR="00170F14" w:rsidRPr="00487614">
        <w:rPr>
          <w:rFonts w:ascii="Arial" w:eastAsia="Times New Roman" w:hAnsi="Arial" w:cs="Arial"/>
          <w:kern w:val="0"/>
          <w:sz w:val="24"/>
          <w:szCs w:val="24"/>
          <w:lang w:eastAsia="en-GB"/>
          <w14:ligatures w14:val="none"/>
        </w:rPr>
        <w:t>incorporation</w:t>
      </w:r>
      <w:r w:rsidRPr="00487614">
        <w:rPr>
          <w:rFonts w:ascii="Arial" w:eastAsia="Times New Roman" w:hAnsi="Arial" w:cs="Arial"/>
          <w:kern w:val="0"/>
          <w:sz w:val="24"/>
          <w:szCs w:val="24"/>
          <w:lang w:eastAsia="en-GB"/>
          <w14:ligatures w14:val="none"/>
        </w:rPr>
        <w:t xml:space="preserve"> </w:t>
      </w:r>
      <w:r w:rsidR="00170F14" w:rsidRPr="00487614">
        <w:rPr>
          <w:rFonts w:ascii="Arial" w:eastAsia="Times New Roman" w:hAnsi="Arial" w:cs="Arial"/>
          <w:kern w:val="0"/>
          <w:sz w:val="24"/>
          <w:szCs w:val="24"/>
          <w:lang w:eastAsia="en-GB"/>
          <w14:ligatures w14:val="none"/>
        </w:rPr>
        <w:t>unified</w:t>
      </w:r>
      <w:r w:rsidRPr="00487614">
        <w:rPr>
          <w:rFonts w:ascii="Arial" w:eastAsia="Times New Roman" w:hAnsi="Arial" w:cs="Arial"/>
          <w:kern w:val="0"/>
          <w:sz w:val="24"/>
          <w:szCs w:val="24"/>
          <w:lang w:eastAsia="en-GB"/>
          <w14:ligatures w14:val="none"/>
        </w:rPr>
        <w:t xml:space="preserve">. They </w:t>
      </w:r>
      <w:r w:rsidR="00170F14" w:rsidRPr="00487614">
        <w:rPr>
          <w:rFonts w:ascii="Arial" w:eastAsia="Times New Roman" w:hAnsi="Arial" w:cs="Arial"/>
          <w:kern w:val="0"/>
          <w:sz w:val="24"/>
          <w:szCs w:val="24"/>
          <w:lang w:eastAsia="en-GB"/>
          <w14:ligatures w14:val="none"/>
        </w:rPr>
        <w:t>as well</w:t>
      </w:r>
      <w:r w:rsidRPr="00487614">
        <w:rPr>
          <w:rFonts w:ascii="Arial" w:eastAsia="Times New Roman" w:hAnsi="Arial" w:cs="Arial"/>
          <w:kern w:val="0"/>
          <w:sz w:val="24"/>
          <w:szCs w:val="24"/>
          <w:lang w:eastAsia="en-GB"/>
          <w14:ligatures w14:val="none"/>
        </w:rPr>
        <w:t xml:space="preserve"> </w:t>
      </w:r>
      <w:r w:rsidR="00170F14" w:rsidRPr="00487614">
        <w:rPr>
          <w:rFonts w:ascii="Arial" w:eastAsia="Times New Roman" w:hAnsi="Arial" w:cs="Arial"/>
          <w:kern w:val="0"/>
          <w:sz w:val="24"/>
          <w:szCs w:val="24"/>
          <w:lang w:eastAsia="en-GB"/>
          <w14:ligatures w14:val="none"/>
        </w:rPr>
        <w:t>establish</w:t>
      </w:r>
      <w:r w:rsidRPr="00487614">
        <w:rPr>
          <w:rFonts w:ascii="Arial" w:eastAsia="Times New Roman" w:hAnsi="Arial" w:cs="Arial"/>
          <w:kern w:val="0"/>
          <w:sz w:val="24"/>
          <w:szCs w:val="24"/>
          <w:lang w:eastAsia="en-GB"/>
          <w14:ligatures w14:val="none"/>
        </w:rPr>
        <w:t xml:space="preserve"> high </w:t>
      </w:r>
      <w:r w:rsidR="00170F14">
        <w:rPr>
          <w:rFonts w:ascii="Arial" w:eastAsia="Times New Roman" w:hAnsi="Arial" w:cs="Arial"/>
          <w:kern w:val="0"/>
          <w:sz w:val="24"/>
          <w:szCs w:val="24"/>
          <w:lang w:eastAsia="en-GB"/>
          <w14:ligatures w14:val="none"/>
        </w:rPr>
        <w:t>commitment</w:t>
      </w:r>
      <w:r w:rsidRPr="00487614">
        <w:rPr>
          <w:rFonts w:ascii="Arial" w:eastAsia="Times New Roman" w:hAnsi="Arial" w:cs="Arial"/>
          <w:kern w:val="0"/>
          <w:sz w:val="24"/>
          <w:szCs w:val="24"/>
          <w:lang w:eastAsia="en-GB"/>
          <w14:ligatures w14:val="none"/>
        </w:rPr>
        <w:t xml:space="preserve"> with </w:t>
      </w:r>
      <w:r w:rsidR="00170F14" w:rsidRPr="00487614">
        <w:rPr>
          <w:rFonts w:ascii="Arial" w:eastAsia="Times New Roman" w:hAnsi="Arial" w:cs="Arial"/>
          <w:kern w:val="0"/>
          <w:sz w:val="24"/>
          <w:szCs w:val="24"/>
          <w:lang w:eastAsia="en-GB"/>
          <w14:ligatures w14:val="none"/>
        </w:rPr>
        <w:t>review</w:t>
      </w:r>
      <w:r w:rsidRPr="00487614">
        <w:rPr>
          <w:rFonts w:ascii="Arial" w:eastAsia="Times New Roman" w:hAnsi="Arial" w:cs="Arial"/>
          <w:kern w:val="0"/>
          <w:sz w:val="24"/>
          <w:szCs w:val="24"/>
          <w:lang w:eastAsia="en-GB"/>
          <w14:ligatures w14:val="none"/>
        </w:rPr>
        <w:t xml:space="preserve"> tools, </w:t>
      </w:r>
      <w:r w:rsidR="00170F14" w:rsidRPr="00487614">
        <w:rPr>
          <w:rFonts w:ascii="Arial" w:eastAsia="Times New Roman" w:hAnsi="Arial" w:cs="Arial"/>
          <w:kern w:val="0"/>
          <w:sz w:val="24"/>
          <w:szCs w:val="24"/>
          <w:lang w:eastAsia="en-GB"/>
          <w14:ligatures w14:val="none"/>
        </w:rPr>
        <w:t>task</w:t>
      </w:r>
      <w:r w:rsidRPr="00487614">
        <w:rPr>
          <w:rFonts w:ascii="Arial" w:eastAsia="Times New Roman" w:hAnsi="Arial" w:cs="Arial"/>
          <w:kern w:val="0"/>
          <w:sz w:val="24"/>
          <w:szCs w:val="24"/>
          <w:lang w:eastAsia="en-GB"/>
          <w14:ligatures w14:val="none"/>
        </w:rPr>
        <w:t xml:space="preserve"> </w:t>
      </w:r>
      <w:r w:rsidR="00170F14" w:rsidRPr="00487614">
        <w:rPr>
          <w:rFonts w:ascii="Arial" w:eastAsia="Times New Roman" w:hAnsi="Arial" w:cs="Arial"/>
          <w:kern w:val="0"/>
          <w:sz w:val="24"/>
          <w:szCs w:val="24"/>
          <w:lang w:eastAsia="en-GB"/>
          <w14:ligatures w14:val="none"/>
        </w:rPr>
        <w:t>organisers</w:t>
      </w:r>
      <w:r w:rsidRPr="00487614">
        <w:rPr>
          <w:rFonts w:ascii="Arial" w:eastAsia="Times New Roman" w:hAnsi="Arial" w:cs="Arial"/>
          <w:kern w:val="0"/>
          <w:sz w:val="24"/>
          <w:szCs w:val="24"/>
          <w:lang w:eastAsia="en-GB"/>
          <w14:ligatures w14:val="none"/>
        </w:rPr>
        <w:t xml:space="preserve"> and digital note-taking applications, </w:t>
      </w:r>
      <w:r w:rsidR="00170F14" w:rsidRPr="00487614">
        <w:rPr>
          <w:rFonts w:ascii="Arial" w:eastAsia="Times New Roman" w:hAnsi="Arial" w:cs="Arial"/>
          <w:kern w:val="0"/>
          <w:sz w:val="24"/>
          <w:szCs w:val="24"/>
          <w:lang w:eastAsia="en-GB"/>
          <w14:ligatures w14:val="none"/>
        </w:rPr>
        <w:t>representing</w:t>
      </w:r>
      <w:r w:rsidRPr="00487614">
        <w:rPr>
          <w:rFonts w:ascii="Arial" w:eastAsia="Times New Roman" w:hAnsi="Arial" w:cs="Arial"/>
          <w:kern w:val="0"/>
          <w:sz w:val="24"/>
          <w:szCs w:val="24"/>
          <w:lang w:eastAsia="en-GB"/>
          <w14:ligatures w14:val="none"/>
        </w:rPr>
        <w:t xml:space="preserve"> </w:t>
      </w:r>
      <w:r w:rsidR="00170F14" w:rsidRPr="00487614">
        <w:rPr>
          <w:rFonts w:ascii="Arial" w:eastAsia="Times New Roman" w:hAnsi="Arial" w:cs="Arial"/>
          <w:kern w:val="0"/>
          <w:sz w:val="24"/>
          <w:szCs w:val="24"/>
          <w:lang w:eastAsia="en-GB"/>
          <w14:ligatures w14:val="none"/>
        </w:rPr>
        <w:t>solid</w:t>
      </w:r>
      <w:r w:rsidRPr="00487614">
        <w:rPr>
          <w:rFonts w:ascii="Arial" w:eastAsia="Times New Roman" w:hAnsi="Arial" w:cs="Arial"/>
          <w:kern w:val="0"/>
          <w:sz w:val="24"/>
          <w:szCs w:val="24"/>
          <w:lang w:eastAsia="en-GB"/>
          <w14:ligatures w14:val="none"/>
        </w:rPr>
        <w:t xml:space="preserve"> behavioural </w:t>
      </w:r>
      <w:r w:rsidR="00170F14" w:rsidRPr="00487614">
        <w:rPr>
          <w:rFonts w:ascii="Arial" w:eastAsia="Times New Roman" w:hAnsi="Arial" w:cs="Arial"/>
          <w:kern w:val="0"/>
          <w:sz w:val="24"/>
          <w:szCs w:val="24"/>
          <w:lang w:eastAsia="en-GB"/>
          <w14:ligatures w14:val="none"/>
        </w:rPr>
        <w:t>orientation</w:t>
      </w:r>
      <w:r w:rsidRPr="00487614">
        <w:rPr>
          <w:rFonts w:ascii="Arial" w:eastAsia="Times New Roman" w:hAnsi="Arial" w:cs="Arial"/>
          <w:kern w:val="0"/>
          <w:sz w:val="24"/>
          <w:szCs w:val="24"/>
          <w:lang w:eastAsia="en-GB"/>
          <w14:ligatures w14:val="none"/>
        </w:rPr>
        <w:t xml:space="preserve"> with Copilot Campus functionality (Microsoft, 2025b).</w:t>
      </w:r>
    </w:p>
    <w:p w14:paraId="1B800642" w14:textId="77777777" w:rsidR="003E5D0E" w:rsidRPr="00170F14" w:rsidRDefault="003E5D0E" w:rsidP="003E5D0E">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bookmarkStart w:id="2" w:name="_Toc228209705"/>
      <w:r w:rsidRPr="00170F14">
        <w:rPr>
          <w:rFonts w:ascii="Arial" w:eastAsia="Times New Roman" w:hAnsi="Arial" w:cs="Arial"/>
          <w:b/>
          <w:bCs/>
          <w:kern w:val="0"/>
          <w:sz w:val="28"/>
          <w:szCs w:val="28"/>
          <w:lang w:eastAsia="en-GB"/>
          <w14:ligatures w14:val="none"/>
        </w:rPr>
        <w:t>Targeting Strategy</w:t>
      </w:r>
      <w:bookmarkEnd w:id="2"/>
    </w:p>
    <w:p w14:paraId="197CDDE2" w14:textId="39192869" w:rsidR="003E5D0E" w:rsidRPr="00170F14" w:rsidRDefault="003E5D0E" w:rsidP="00170F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70F14">
        <w:rPr>
          <w:rFonts w:ascii="Arial" w:eastAsia="Times New Roman" w:hAnsi="Arial" w:cs="Arial"/>
          <w:kern w:val="0"/>
          <w:sz w:val="24"/>
          <w:szCs w:val="24"/>
          <w:lang w:eastAsia="en-GB"/>
          <w14:ligatures w14:val="none"/>
        </w:rPr>
        <w:t xml:space="preserve">Microsoft Copilot Campus </w:t>
      </w:r>
      <w:r w:rsidR="00170F14" w:rsidRPr="00170F14">
        <w:rPr>
          <w:rFonts w:ascii="Arial" w:eastAsia="Times New Roman" w:hAnsi="Arial" w:cs="Arial"/>
          <w:kern w:val="0"/>
          <w:sz w:val="24"/>
          <w:szCs w:val="24"/>
          <w:lang w:eastAsia="en-GB"/>
          <w14:ligatures w14:val="none"/>
        </w:rPr>
        <w:t>must</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implement</w:t>
      </w:r>
      <w:r w:rsidRPr="00170F14">
        <w:rPr>
          <w:rFonts w:ascii="Arial" w:eastAsia="Times New Roman" w:hAnsi="Arial" w:cs="Arial"/>
          <w:kern w:val="0"/>
          <w:sz w:val="24"/>
          <w:szCs w:val="24"/>
          <w:lang w:eastAsia="en-GB"/>
          <w14:ligatures w14:val="none"/>
        </w:rPr>
        <w:t xml:space="preserve"> a </w:t>
      </w:r>
      <w:r w:rsidR="00170F14" w:rsidRPr="00170F14">
        <w:rPr>
          <w:rFonts w:ascii="Arial" w:eastAsia="Times New Roman" w:hAnsi="Arial" w:cs="Arial"/>
          <w:kern w:val="0"/>
          <w:sz w:val="24"/>
          <w:szCs w:val="24"/>
          <w:lang w:eastAsia="en-GB"/>
          <w14:ligatures w14:val="none"/>
        </w:rPr>
        <w:t>fixated</w:t>
      </w:r>
      <w:r w:rsidRPr="00170F14">
        <w:rPr>
          <w:rFonts w:ascii="Arial" w:eastAsia="Times New Roman" w:hAnsi="Arial" w:cs="Arial"/>
          <w:kern w:val="0"/>
          <w:sz w:val="24"/>
          <w:szCs w:val="24"/>
          <w:lang w:eastAsia="en-GB"/>
          <w14:ligatures w14:val="none"/>
        </w:rPr>
        <w:t xml:space="preserve"> differentiation </w:t>
      </w:r>
      <w:r w:rsidR="00170F14" w:rsidRPr="00170F14">
        <w:rPr>
          <w:rFonts w:ascii="Arial" w:eastAsia="Times New Roman" w:hAnsi="Arial" w:cs="Arial"/>
          <w:kern w:val="0"/>
          <w:sz w:val="24"/>
          <w:szCs w:val="24"/>
          <w:lang w:eastAsia="en-GB"/>
          <w14:ligatures w14:val="none"/>
        </w:rPr>
        <w:t>aiming</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approach</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focuss</w:t>
      </w:r>
      <w:r w:rsidR="00170F14">
        <w:rPr>
          <w:rFonts w:ascii="Arial" w:eastAsia="Times New Roman" w:hAnsi="Arial" w:cs="Arial"/>
          <w:kern w:val="0"/>
          <w:sz w:val="24"/>
          <w:szCs w:val="24"/>
          <w:lang w:eastAsia="en-GB"/>
          <w14:ligatures w14:val="none"/>
        </w:rPr>
        <w:t>ing</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mainly</w:t>
      </w:r>
      <w:r w:rsidRPr="00170F14">
        <w:rPr>
          <w:rFonts w:ascii="Arial" w:eastAsia="Times New Roman" w:hAnsi="Arial" w:cs="Arial"/>
          <w:kern w:val="0"/>
          <w:sz w:val="24"/>
          <w:szCs w:val="24"/>
          <w:lang w:eastAsia="en-GB"/>
          <w14:ligatures w14:val="none"/>
        </w:rPr>
        <w:t xml:space="preserve"> on university </w:t>
      </w:r>
      <w:r w:rsidR="00170F14">
        <w:rPr>
          <w:rFonts w:ascii="Arial" w:eastAsia="Times New Roman" w:hAnsi="Arial" w:cs="Arial"/>
          <w:kern w:val="0"/>
          <w:sz w:val="24"/>
          <w:szCs w:val="24"/>
          <w:lang w:eastAsia="en-GB"/>
          <w14:ligatures w14:val="none"/>
        </w:rPr>
        <w:t>learners</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in</w:t>
      </w:r>
      <w:r w:rsidRPr="00170F14">
        <w:rPr>
          <w:rFonts w:ascii="Arial" w:eastAsia="Times New Roman" w:hAnsi="Arial" w:cs="Arial"/>
          <w:kern w:val="0"/>
          <w:sz w:val="24"/>
          <w:szCs w:val="24"/>
          <w:lang w:eastAsia="en-GB"/>
          <w14:ligatures w14:val="none"/>
        </w:rPr>
        <w:t xml:space="preserve"> digitally mature </w:t>
      </w:r>
      <w:r w:rsidR="00170F14" w:rsidRPr="00170F14">
        <w:rPr>
          <w:rFonts w:ascii="Arial" w:eastAsia="Times New Roman" w:hAnsi="Arial" w:cs="Arial"/>
          <w:kern w:val="0"/>
          <w:sz w:val="24"/>
          <w:szCs w:val="24"/>
          <w:lang w:eastAsia="en-GB"/>
          <w14:ligatures w14:val="none"/>
        </w:rPr>
        <w:t>marketplaces</w:t>
      </w:r>
      <w:r w:rsidRPr="00170F14">
        <w:rPr>
          <w:rFonts w:ascii="Arial" w:eastAsia="Times New Roman" w:hAnsi="Arial" w:cs="Arial"/>
          <w:kern w:val="0"/>
          <w:sz w:val="24"/>
          <w:szCs w:val="24"/>
          <w:lang w:eastAsia="en-GB"/>
          <w14:ligatures w14:val="none"/>
        </w:rPr>
        <w:t xml:space="preserve">. This segment is the most commercially </w:t>
      </w:r>
      <w:r w:rsidR="00170F14" w:rsidRPr="00170F14">
        <w:rPr>
          <w:rFonts w:ascii="Arial" w:eastAsia="Times New Roman" w:hAnsi="Arial" w:cs="Arial"/>
          <w:kern w:val="0"/>
          <w:sz w:val="24"/>
          <w:szCs w:val="24"/>
          <w:lang w:eastAsia="en-GB"/>
          <w14:ligatures w14:val="none"/>
        </w:rPr>
        <w:t>practical</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since</w:t>
      </w:r>
      <w:r w:rsidRPr="00170F14">
        <w:rPr>
          <w:rFonts w:ascii="Arial" w:eastAsia="Times New Roman" w:hAnsi="Arial" w:cs="Arial"/>
          <w:kern w:val="0"/>
          <w:sz w:val="24"/>
          <w:szCs w:val="24"/>
          <w:lang w:eastAsia="en-GB"/>
          <w14:ligatures w14:val="none"/>
        </w:rPr>
        <w:t xml:space="preserve"> it </w:t>
      </w:r>
      <w:r w:rsidR="00170F14">
        <w:rPr>
          <w:rFonts w:ascii="Arial" w:eastAsia="Times New Roman" w:hAnsi="Arial" w:cs="Arial"/>
          <w:kern w:val="0"/>
          <w:sz w:val="24"/>
          <w:szCs w:val="24"/>
          <w:lang w:eastAsia="en-GB"/>
          <w14:ligatures w14:val="none"/>
        </w:rPr>
        <w:t>merges</w:t>
      </w:r>
      <w:r w:rsidRPr="00170F14">
        <w:rPr>
          <w:rFonts w:ascii="Arial" w:eastAsia="Times New Roman" w:hAnsi="Arial" w:cs="Arial"/>
          <w:kern w:val="0"/>
          <w:sz w:val="24"/>
          <w:szCs w:val="24"/>
          <w:lang w:eastAsia="en-GB"/>
          <w14:ligatures w14:val="none"/>
        </w:rPr>
        <w:t xml:space="preserve"> high usage frequency, </w:t>
      </w:r>
      <w:r w:rsidR="00170F14" w:rsidRPr="00170F14">
        <w:rPr>
          <w:rFonts w:ascii="Arial" w:eastAsia="Times New Roman" w:hAnsi="Arial" w:cs="Arial"/>
          <w:kern w:val="0"/>
          <w:sz w:val="24"/>
          <w:szCs w:val="24"/>
          <w:lang w:eastAsia="en-GB"/>
          <w14:ligatures w14:val="none"/>
        </w:rPr>
        <w:t>robust</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reliance</w:t>
      </w:r>
      <w:r w:rsidRPr="00170F14">
        <w:rPr>
          <w:rFonts w:ascii="Arial" w:eastAsia="Times New Roman" w:hAnsi="Arial" w:cs="Arial"/>
          <w:kern w:val="0"/>
          <w:sz w:val="24"/>
          <w:szCs w:val="24"/>
          <w:lang w:eastAsia="en-GB"/>
          <w14:ligatures w14:val="none"/>
        </w:rPr>
        <w:t xml:space="preserve"> on digital tools and long-term </w:t>
      </w:r>
      <w:r w:rsidR="00170F14" w:rsidRPr="00170F14">
        <w:rPr>
          <w:rFonts w:ascii="Arial" w:eastAsia="Times New Roman" w:hAnsi="Arial" w:cs="Arial"/>
          <w:kern w:val="0"/>
          <w:sz w:val="24"/>
          <w:szCs w:val="24"/>
          <w:lang w:eastAsia="en-GB"/>
          <w14:ligatures w14:val="none"/>
        </w:rPr>
        <w:t>client</w:t>
      </w:r>
      <w:r w:rsidRPr="00170F14">
        <w:rPr>
          <w:rFonts w:ascii="Arial" w:eastAsia="Times New Roman" w:hAnsi="Arial" w:cs="Arial"/>
          <w:kern w:val="0"/>
          <w:sz w:val="24"/>
          <w:szCs w:val="24"/>
          <w:lang w:eastAsia="en-GB"/>
          <w14:ligatures w14:val="none"/>
        </w:rPr>
        <w:t xml:space="preserve"> lifetime value.</w:t>
      </w:r>
    </w:p>
    <w:p w14:paraId="6658F1A7" w14:textId="772F2C19" w:rsidR="003E5D0E" w:rsidRPr="00170F14" w:rsidRDefault="003E5D0E" w:rsidP="00170F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70F14">
        <w:rPr>
          <w:rFonts w:ascii="Arial" w:eastAsia="Times New Roman" w:hAnsi="Arial" w:cs="Arial"/>
          <w:kern w:val="0"/>
          <w:sz w:val="24"/>
          <w:szCs w:val="24"/>
          <w:lang w:eastAsia="en-GB"/>
          <w14:ligatures w14:val="none"/>
        </w:rPr>
        <w:t xml:space="preserve">The </w:t>
      </w:r>
      <w:r w:rsidR="00170F14" w:rsidRPr="00170F14">
        <w:rPr>
          <w:rFonts w:ascii="Arial" w:eastAsia="Times New Roman" w:hAnsi="Arial" w:cs="Arial"/>
          <w:kern w:val="0"/>
          <w:sz w:val="24"/>
          <w:szCs w:val="24"/>
          <w:lang w:eastAsia="en-GB"/>
          <w14:ligatures w14:val="none"/>
        </w:rPr>
        <w:t>central</w:t>
      </w:r>
      <w:r w:rsidRPr="00170F14">
        <w:rPr>
          <w:rFonts w:ascii="Arial" w:eastAsia="Times New Roman" w:hAnsi="Arial" w:cs="Arial"/>
          <w:kern w:val="0"/>
          <w:sz w:val="24"/>
          <w:szCs w:val="24"/>
          <w:lang w:eastAsia="en-GB"/>
          <w14:ligatures w14:val="none"/>
        </w:rPr>
        <w:t xml:space="preserve"> target audience is undergraduate and postgraduate </w:t>
      </w:r>
      <w:r w:rsidR="00170F14">
        <w:rPr>
          <w:rFonts w:ascii="Arial" w:eastAsia="Times New Roman" w:hAnsi="Arial" w:cs="Arial"/>
          <w:kern w:val="0"/>
          <w:sz w:val="24"/>
          <w:szCs w:val="24"/>
          <w:lang w:eastAsia="en-GB"/>
          <w14:ligatures w14:val="none"/>
        </w:rPr>
        <w:t>learners</w:t>
      </w:r>
      <w:r w:rsidRPr="00170F14">
        <w:rPr>
          <w:rFonts w:ascii="Arial" w:eastAsia="Times New Roman" w:hAnsi="Arial" w:cs="Arial"/>
          <w:kern w:val="0"/>
          <w:sz w:val="24"/>
          <w:szCs w:val="24"/>
          <w:lang w:eastAsia="en-GB"/>
          <w14:ligatures w14:val="none"/>
        </w:rPr>
        <w:t xml:space="preserve"> aged 18–30 </w:t>
      </w:r>
      <w:r w:rsidR="00170F14" w:rsidRPr="00170F14">
        <w:rPr>
          <w:rFonts w:ascii="Arial" w:eastAsia="Times New Roman" w:hAnsi="Arial" w:cs="Arial"/>
          <w:kern w:val="0"/>
          <w:sz w:val="24"/>
          <w:szCs w:val="24"/>
          <w:lang w:eastAsia="en-GB"/>
          <w14:ligatures w14:val="none"/>
        </w:rPr>
        <w:t>registered</w:t>
      </w:r>
      <w:r w:rsidRPr="00170F14">
        <w:rPr>
          <w:rFonts w:ascii="Arial" w:eastAsia="Times New Roman" w:hAnsi="Arial" w:cs="Arial"/>
          <w:kern w:val="0"/>
          <w:sz w:val="24"/>
          <w:szCs w:val="24"/>
          <w:lang w:eastAsia="en-GB"/>
          <w14:ligatures w14:val="none"/>
        </w:rPr>
        <w:t xml:space="preserve"> in higher education </w:t>
      </w:r>
      <w:r w:rsidR="00170F14" w:rsidRPr="00170F14">
        <w:rPr>
          <w:rFonts w:ascii="Arial" w:eastAsia="Times New Roman" w:hAnsi="Arial" w:cs="Arial"/>
          <w:kern w:val="0"/>
          <w:sz w:val="24"/>
          <w:szCs w:val="24"/>
          <w:lang w:eastAsia="en-GB"/>
          <w14:ligatures w14:val="none"/>
        </w:rPr>
        <w:t>institutes</w:t>
      </w:r>
      <w:r w:rsidRPr="00170F14">
        <w:rPr>
          <w:rFonts w:ascii="Arial" w:eastAsia="Times New Roman" w:hAnsi="Arial" w:cs="Arial"/>
          <w:kern w:val="0"/>
          <w:sz w:val="24"/>
          <w:szCs w:val="24"/>
          <w:lang w:eastAsia="en-GB"/>
          <w14:ligatures w14:val="none"/>
        </w:rPr>
        <w:t xml:space="preserve"> that already u</w:t>
      </w:r>
      <w:r w:rsidR="00170F14">
        <w:rPr>
          <w:rFonts w:ascii="Arial" w:eastAsia="Times New Roman" w:hAnsi="Arial" w:cs="Arial"/>
          <w:kern w:val="0"/>
          <w:sz w:val="24"/>
          <w:szCs w:val="24"/>
          <w:lang w:eastAsia="en-GB"/>
          <w14:ligatures w14:val="none"/>
        </w:rPr>
        <w:t>tili</w:t>
      </w:r>
      <w:r w:rsidRPr="00170F14">
        <w:rPr>
          <w:rFonts w:ascii="Arial" w:eastAsia="Times New Roman" w:hAnsi="Arial" w:cs="Arial"/>
          <w:kern w:val="0"/>
          <w:sz w:val="24"/>
          <w:szCs w:val="24"/>
          <w:lang w:eastAsia="en-GB"/>
          <w14:ligatures w14:val="none"/>
        </w:rPr>
        <w:t xml:space="preserve">se Microsoft 365 Education. This group </w:t>
      </w:r>
      <w:r w:rsidR="00170F14">
        <w:rPr>
          <w:rFonts w:ascii="Arial" w:eastAsia="Times New Roman" w:hAnsi="Arial" w:cs="Arial"/>
          <w:kern w:val="0"/>
          <w:sz w:val="24"/>
          <w:szCs w:val="24"/>
          <w:lang w:eastAsia="en-GB"/>
          <w14:ligatures w14:val="none"/>
        </w:rPr>
        <w:t>faces</w:t>
      </w:r>
      <w:r w:rsidRPr="00170F14">
        <w:rPr>
          <w:rFonts w:ascii="Arial" w:eastAsia="Times New Roman" w:hAnsi="Arial" w:cs="Arial"/>
          <w:kern w:val="0"/>
          <w:sz w:val="24"/>
          <w:szCs w:val="24"/>
          <w:lang w:eastAsia="en-GB"/>
          <w14:ligatures w14:val="none"/>
        </w:rPr>
        <w:t xml:space="preserve"> high academic </w:t>
      </w:r>
      <w:r w:rsidR="00170F14" w:rsidRPr="00170F14">
        <w:rPr>
          <w:rFonts w:ascii="Arial" w:eastAsia="Times New Roman" w:hAnsi="Arial" w:cs="Arial"/>
          <w:kern w:val="0"/>
          <w:sz w:val="24"/>
          <w:szCs w:val="24"/>
          <w:lang w:eastAsia="en-GB"/>
          <w14:ligatures w14:val="none"/>
        </w:rPr>
        <w:t>burden</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constricted</w:t>
      </w:r>
      <w:r w:rsidRPr="00170F14">
        <w:rPr>
          <w:rFonts w:ascii="Arial" w:eastAsia="Times New Roman" w:hAnsi="Arial" w:cs="Arial"/>
          <w:kern w:val="0"/>
          <w:sz w:val="24"/>
          <w:szCs w:val="24"/>
          <w:lang w:eastAsia="en-GB"/>
          <w14:ligatures w14:val="none"/>
        </w:rPr>
        <w:t xml:space="preserve"> deadlines and </w:t>
      </w:r>
      <w:r w:rsidR="00170F14" w:rsidRPr="00170F14">
        <w:rPr>
          <w:rFonts w:ascii="Arial" w:eastAsia="Times New Roman" w:hAnsi="Arial" w:cs="Arial"/>
          <w:kern w:val="0"/>
          <w:sz w:val="24"/>
          <w:szCs w:val="24"/>
          <w:lang w:eastAsia="en-GB"/>
          <w14:ligatures w14:val="none"/>
        </w:rPr>
        <w:t>growing</w:t>
      </w:r>
      <w:r w:rsidRPr="00170F14">
        <w:rPr>
          <w:rFonts w:ascii="Arial" w:eastAsia="Times New Roman" w:hAnsi="Arial" w:cs="Arial"/>
          <w:kern w:val="0"/>
          <w:sz w:val="24"/>
          <w:szCs w:val="24"/>
          <w:lang w:eastAsia="en-GB"/>
          <w14:ligatures w14:val="none"/>
        </w:rPr>
        <w:t xml:space="preserve"> expectations to u</w:t>
      </w:r>
      <w:r w:rsidR="00170F14">
        <w:rPr>
          <w:rFonts w:ascii="Arial" w:eastAsia="Times New Roman" w:hAnsi="Arial" w:cs="Arial"/>
          <w:kern w:val="0"/>
          <w:sz w:val="24"/>
          <w:szCs w:val="24"/>
          <w:lang w:eastAsia="en-GB"/>
          <w14:ligatures w14:val="none"/>
        </w:rPr>
        <w:t>tili</w:t>
      </w:r>
      <w:r w:rsidRPr="00170F14">
        <w:rPr>
          <w:rFonts w:ascii="Arial" w:eastAsia="Times New Roman" w:hAnsi="Arial" w:cs="Arial"/>
          <w:kern w:val="0"/>
          <w:sz w:val="24"/>
          <w:szCs w:val="24"/>
          <w:lang w:eastAsia="en-GB"/>
          <w14:ligatures w14:val="none"/>
        </w:rPr>
        <w:t xml:space="preserve">se AI </w:t>
      </w:r>
      <w:r w:rsidR="00170F14" w:rsidRPr="00170F14">
        <w:rPr>
          <w:rFonts w:ascii="Arial" w:eastAsia="Times New Roman" w:hAnsi="Arial" w:cs="Arial"/>
          <w:kern w:val="0"/>
          <w:sz w:val="24"/>
          <w:szCs w:val="24"/>
          <w:lang w:eastAsia="en-GB"/>
          <w14:ligatures w14:val="none"/>
        </w:rPr>
        <w:t>reliably</w:t>
      </w:r>
      <w:r w:rsidRPr="00170F14">
        <w:rPr>
          <w:rFonts w:ascii="Arial" w:eastAsia="Times New Roman" w:hAnsi="Arial" w:cs="Arial"/>
          <w:kern w:val="0"/>
          <w:sz w:val="24"/>
          <w:szCs w:val="24"/>
          <w:lang w:eastAsia="en-GB"/>
          <w14:ligatures w14:val="none"/>
        </w:rPr>
        <w:t xml:space="preserve"> in learning. As </w:t>
      </w:r>
      <w:r w:rsidR="00170F14" w:rsidRPr="00170F14">
        <w:rPr>
          <w:rFonts w:ascii="Arial" w:eastAsia="Times New Roman" w:hAnsi="Arial" w:cs="Arial"/>
          <w:kern w:val="0"/>
          <w:sz w:val="24"/>
          <w:szCs w:val="24"/>
          <w:lang w:eastAsia="en-GB"/>
          <w14:ligatures w14:val="none"/>
        </w:rPr>
        <w:t>reproductive</w:t>
      </w:r>
      <w:r w:rsidRPr="00170F14">
        <w:rPr>
          <w:rFonts w:ascii="Arial" w:eastAsia="Times New Roman" w:hAnsi="Arial" w:cs="Arial"/>
          <w:kern w:val="0"/>
          <w:sz w:val="24"/>
          <w:szCs w:val="24"/>
          <w:lang w:eastAsia="en-GB"/>
          <w14:ligatures w14:val="none"/>
        </w:rPr>
        <w:t xml:space="preserve"> AI </w:t>
      </w:r>
      <w:r w:rsidR="00170F14" w:rsidRPr="00170F14">
        <w:rPr>
          <w:rFonts w:ascii="Arial" w:eastAsia="Times New Roman" w:hAnsi="Arial" w:cs="Arial"/>
          <w:kern w:val="0"/>
          <w:sz w:val="24"/>
          <w:szCs w:val="24"/>
          <w:lang w:eastAsia="en-GB"/>
          <w14:ligatures w14:val="none"/>
        </w:rPr>
        <w:t>implementation</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quickens</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internationally</w:t>
      </w:r>
      <w:r w:rsidRPr="00170F14">
        <w:rPr>
          <w:rFonts w:ascii="Arial" w:eastAsia="Times New Roman" w:hAnsi="Arial" w:cs="Arial"/>
          <w:kern w:val="0"/>
          <w:sz w:val="24"/>
          <w:szCs w:val="24"/>
          <w:lang w:eastAsia="en-GB"/>
          <w14:ligatures w14:val="none"/>
        </w:rPr>
        <w:t xml:space="preserve">, </w:t>
      </w:r>
      <w:r w:rsidR="00170F14">
        <w:rPr>
          <w:rFonts w:ascii="Arial" w:eastAsia="Times New Roman" w:hAnsi="Arial" w:cs="Arial"/>
          <w:kern w:val="0"/>
          <w:sz w:val="24"/>
          <w:szCs w:val="24"/>
          <w:lang w:eastAsia="en-GB"/>
          <w14:ligatures w14:val="none"/>
        </w:rPr>
        <w:t>learners</w:t>
      </w:r>
      <w:r w:rsidRPr="00170F14">
        <w:rPr>
          <w:rFonts w:ascii="Arial" w:eastAsia="Times New Roman" w:hAnsi="Arial" w:cs="Arial"/>
          <w:kern w:val="0"/>
          <w:sz w:val="24"/>
          <w:szCs w:val="24"/>
          <w:lang w:eastAsia="en-GB"/>
          <w14:ligatures w14:val="none"/>
        </w:rPr>
        <w:t xml:space="preserve"> are becoming early adopters of AI-assisted learning </w:t>
      </w:r>
      <w:r w:rsidR="00170F14" w:rsidRPr="00170F14">
        <w:rPr>
          <w:rFonts w:ascii="Arial" w:eastAsia="Times New Roman" w:hAnsi="Arial" w:cs="Arial"/>
          <w:kern w:val="0"/>
          <w:sz w:val="24"/>
          <w:szCs w:val="24"/>
          <w:lang w:eastAsia="en-GB"/>
          <w14:ligatures w14:val="none"/>
        </w:rPr>
        <w:t>schemes</w:t>
      </w:r>
      <w:r w:rsidRPr="00170F14">
        <w:rPr>
          <w:rFonts w:ascii="Arial" w:eastAsia="Times New Roman" w:hAnsi="Arial" w:cs="Arial"/>
          <w:kern w:val="0"/>
          <w:sz w:val="24"/>
          <w:szCs w:val="24"/>
          <w:lang w:eastAsia="en-GB"/>
          <w14:ligatures w14:val="none"/>
        </w:rPr>
        <w:t xml:space="preserve"> (Stanford HAI, 2025).</w:t>
      </w:r>
    </w:p>
    <w:p w14:paraId="7D3B899A" w14:textId="029DDB7F" w:rsidR="003E5D0E" w:rsidRPr="00170F14" w:rsidRDefault="003E5D0E" w:rsidP="00170F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70F14">
        <w:rPr>
          <w:rFonts w:ascii="Arial" w:eastAsia="Times New Roman" w:hAnsi="Arial" w:cs="Arial"/>
          <w:kern w:val="0"/>
          <w:sz w:val="24"/>
          <w:szCs w:val="24"/>
          <w:lang w:eastAsia="en-GB"/>
          <w14:ligatures w14:val="none"/>
        </w:rPr>
        <w:t xml:space="preserve">This segment is </w:t>
      </w:r>
      <w:r w:rsidR="00170F14" w:rsidRPr="00170F14">
        <w:rPr>
          <w:rFonts w:ascii="Arial" w:eastAsia="Times New Roman" w:hAnsi="Arial" w:cs="Arial"/>
          <w:kern w:val="0"/>
          <w:sz w:val="24"/>
          <w:szCs w:val="24"/>
          <w:lang w:eastAsia="en-GB"/>
          <w14:ligatures w14:val="none"/>
        </w:rPr>
        <w:t>as well</w:t>
      </w:r>
      <w:r w:rsidRPr="00170F14">
        <w:rPr>
          <w:rFonts w:ascii="Arial" w:eastAsia="Times New Roman" w:hAnsi="Arial" w:cs="Arial"/>
          <w:kern w:val="0"/>
          <w:sz w:val="24"/>
          <w:szCs w:val="24"/>
          <w:lang w:eastAsia="en-GB"/>
          <w14:ligatures w14:val="none"/>
        </w:rPr>
        <w:t xml:space="preserve"> attractive </w:t>
      </w:r>
      <w:r w:rsidR="00170F14" w:rsidRPr="00170F14">
        <w:rPr>
          <w:rFonts w:ascii="Arial" w:eastAsia="Times New Roman" w:hAnsi="Arial" w:cs="Arial"/>
          <w:kern w:val="0"/>
          <w:sz w:val="24"/>
          <w:szCs w:val="24"/>
          <w:lang w:eastAsia="en-GB"/>
          <w14:ligatures w14:val="none"/>
        </w:rPr>
        <w:t>since</w:t>
      </w:r>
      <w:r w:rsidRPr="00170F14">
        <w:rPr>
          <w:rFonts w:ascii="Arial" w:eastAsia="Times New Roman" w:hAnsi="Arial" w:cs="Arial"/>
          <w:kern w:val="0"/>
          <w:sz w:val="24"/>
          <w:szCs w:val="24"/>
          <w:lang w:eastAsia="en-GB"/>
          <w14:ligatures w14:val="none"/>
        </w:rPr>
        <w:t xml:space="preserve"> it </w:t>
      </w:r>
      <w:r w:rsidR="00170F14" w:rsidRPr="00170F14">
        <w:rPr>
          <w:rFonts w:ascii="Arial" w:eastAsia="Times New Roman" w:hAnsi="Arial" w:cs="Arial"/>
          <w:kern w:val="0"/>
          <w:sz w:val="24"/>
          <w:szCs w:val="24"/>
          <w:lang w:eastAsia="en-GB"/>
          <w14:ligatures w14:val="none"/>
        </w:rPr>
        <w:t>offers</w:t>
      </w:r>
      <w:r w:rsidRPr="00170F14">
        <w:rPr>
          <w:rFonts w:ascii="Arial" w:eastAsia="Times New Roman" w:hAnsi="Arial" w:cs="Arial"/>
          <w:kern w:val="0"/>
          <w:sz w:val="24"/>
          <w:szCs w:val="24"/>
          <w:lang w:eastAsia="en-GB"/>
          <w14:ligatures w14:val="none"/>
        </w:rPr>
        <w:t xml:space="preserve"> a pipeline for long-term </w:t>
      </w:r>
      <w:r w:rsidR="00170F14">
        <w:rPr>
          <w:rFonts w:ascii="Arial" w:eastAsia="Times New Roman" w:hAnsi="Arial" w:cs="Arial"/>
          <w:kern w:val="0"/>
          <w:sz w:val="24"/>
          <w:szCs w:val="24"/>
          <w:lang w:eastAsia="en-GB"/>
          <w14:ligatures w14:val="none"/>
        </w:rPr>
        <w:t>commitment</w:t>
      </w:r>
      <w:r w:rsidRPr="00170F14">
        <w:rPr>
          <w:rFonts w:ascii="Arial" w:eastAsia="Times New Roman" w:hAnsi="Arial" w:cs="Arial"/>
          <w:kern w:val="0"/>
          <w:sz w:val="24"/>
          <w:szCs w:val="24"/>
          <w:lang w:eastAsia="en-GB"/>
          <w14:ligatures w14:val="none"/>
        </w:rPr>
        <w:t xml:space="preserve">. </w:t>
      </w:r>
      <w:r w:rsidR="00170F14">
        <w:rPr>
          <w:rFonts w:ascii="Arial" w:eastAsia="Times New Roman" w:hAnsi="Arial" w:cs="Arial"/>
          <w:kern w:val="0"/>
          <w:sz w:val="24"/>
          <w:szCs w:val="24"/>
          <w:lang w:eastAsia="en-GB"/>
          <w14:ligatures w14:val="none"/>
        </w:rPr>
        <w:t>Learners</w:t>
      </w:r>
      <w:r w:rsidRPr="00170F14">
        <w:rPr>
          <w:rFonts w:ascii="Arial" w:eastAsia="Times New Roman" w:hAnsi="Arial" w:cs="Arial"/>
          <w:kern w:val="0"/>
          <w:sz w:val="24"/>
          <w:szCs w:val="24"/>
          <w:lang w:eastAsia="en-GB"/>
          <w14:ligatures w14:val="none"/>
        </w:rPr>
        <w:t xml:space="preserve"> who </w:t>
      </w:r>
      <w:r w:rsidR="00170F14" w:rsidRPr="00170F14">
        <w:rPr>
          <w:rFonts w:ascii="Arial" w:eastAsia="Times New Roman" w:hAnsi="Arial" w:cs="Arial"/>
          <w:kern w:val="0"/>
          <w:sz w:val="24"/>
          <w:szCs w:val="24"/>
          <w:lang w:eastAsia="en-GB"/>
          <w14:ligatures w14:val="none"/>
        </w:rPr>
        <w:t>implement</w:t>
      </w:r>
      <w:r w:rsidRPr="00170F14">
        <w:rPr>
          <w:rFonts w:ascii="Arial" w:eastAsia="Times New Roman" w:hAnsi="Arial" w:cs="Arial"/>
          <w:kern w:val="0"/>
          <w:sz w:val="24"/>
          <w:szCs w:val="24"/>
          <w:lang w:eastAsia="en-GB"/>
          <w14:ligatures w14:val="none"/>
        </w:rPr>
        <w:t xml:space="preserve"> Microsoft tools </w:t>
      </w:r>
      <w:r w:rsidR="00170F14" w:rsidRPr="00170F14">
        <w:rPr>
          <w:rFonts w:ascii="Arial" w:eastAsia="Times New Roman" w:hAnsi="Arial" w:cs="Arial"/>
          <w:kern w:val="0"/>
          <w:sz w:val="24"/>
          <w:szCs w:val="24"/>
          <w:lang w:eastAsia="en-GB"/>
          <w14:ligatures w14:val="none"/>
        </w:rPr>
        <w:t>through</w:t>
      </w:r>
      <w:r w:rsidRPr="00170F14">
        <w:rPr>
          <w:rFonts w:ascii="Arial" w:eastAsia="Times New Roman" w:hAnsi="Arial" w:cs="Arial"/>
          <w:kern w:val="0"/>
          <w:sz w:val="24"/>
          <w:szCs w:val="24"/>
          <w:lang w:eastAsia="en-GB"/>
          <w14:ligatures w14:val="none"/>
        </w:rPr>
        <w:t xml:space="preserve"> their </w:t>
      </w:r>
      <w:r w:rsidR="00170F14">
        <w:rPr>
          <w:rFonts w:ascii="Arial" w:eastAsia="Times New Roman" w:hAnsi="Arial" w:cs="Arial"/>
          <w:kern w:val="0"/>
          <w:sz w:val="24"/>
          <w:szCs w:val="24"/>
          <w:lang w:eastAsia="en-GB"/>
          <w14:ligatures w14:val="none"/>
        </w:rPr>
        <w:t>learning</w:t>
      </w:r>
      <w:r w:rsidRPr="00170F14">
        <w:rPr>
          <w:rFonts w:ascii="Arial" w:eastAsia="Times New Roman" w:hAnsi="Arial" w:cs="Arial"/>
          <w:kern w:val="0"/>
          <w:sz w:val="24"/>
          <w:szCs w:val="24"/>
          <w:lang w:eastAsia="en-GB"/>
          <w14:ligatures w14:val="none"/>
        </w:rPr>
        <w:t xml:space="preserve"> are more </w:t>
      </w:r>
      <w:r w:rsidR="00170F14" w:rsidRPr="00170F14">
        <w:rPr>
          <w:rFonts w:ascii="Arial" w:eastAsia="Times New Roman" w:hAnsi="Arial" w:cs="Arial"/>
          <w:kern w:val="0"/>
          <w:sz w:val="24"/>
          <w:szCs w:val="24"/>
          <w:lang w:eastAsia="en-GB"/>
          <w14:ligatures w14:val="none"/>
        </w:rPr>
        <w:t>probable</w:t>
      </w:r>
      <w:r w:rsidRPr="00170F14">
        <w:rPr>
          <w:rFonts w:ascii="Arial" w:eastAsia="Times New Roman" w:hAnsi="Arial" w:cs="Arial"/>
          <w:kern w:val="0"/>
          <w:sz w:val="24"/>
          <w:szCs w:val="24"/>
          <w:lang w:eastAsia="en-GB"/>
          <w14:ligatures w14:val="none"/>
        </w:rPr>
        <w:t xml:space="preserve"> to c</w:t>
      </w:r>
      <w:r w:rsidR="00170F14">
        <w:rPr>
          <w:rFonts w:ascii="Arial" w:eastAsia="Times New Roman" w:hAnsi="Arial" w:cs="Arial"/>
          <w:kern w:val="0"/>
          <w:sz w:val="24"/>
          <w:szCs w:val="24"/>
          <w:lang w:eastAsia="en-GB"/>
          <w14:ligatures w14:val="none"/>
        </w:rPr>
        <w:t xml:space="preserve">arry on utilising </w:t>
      </w:r>
      <w:r w:rsidRPr="00170F14">
        <w:rPr>
          <w:rFonts w:ascii="Arial" w:eastAsia="Times New Roman" w:hAnsi="Arial" w:cs="Arial"/>
          <w:kern w:val="0"/>
          <w:sz w:val="24"/>
          <w:szCs w:val="24"/>
          <w:lang w:eastAsia="en-GB"/>
          <w14:ligatures w14:val="none"/>
        </w:rPr>
        <w:t xml:space="preserve">them in professional </w:t>
      </w:r>
      <w:r w:rsidR="00170F14" w:rsidRPr="00170F14">
        <w:rPr>
          <w:rFonts w:ascii="Arial" w:eastAsia="Times New Roman" w:hAnsi="Arial" w:cs="Arial"/>
          <w:kern w:val="0"/>
          <w:sz w:val="24"/>
          <w:szCs w:val="24"/>
          <w:lang w:eastAsia="en-GB"/>
          <w14:ligatures w14:val="none"/>
        </w:rPr>
        <w:t>settings</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strengthening</w:t>
      </w:r>
      <w:r w:rsidRPr="00170F14">
        <w:rPr>
          <w:rFonts w:ascii="Arial" w:eastAsia="Times New Roman" w:hAnsi="Arial" w:cs="Arial"/>
          <w:kern w:val="0"/>
          <w:sz w:val="24"/>
          <w:szCs w:val="24"/>
          <w:lang w:eastAsia="en-GB"/>
          <w14:ligatures w14:val="none"/>
        </w:rPr>
        <w:t xml:space="preserve"> Microsoft’s ecosystem </w:t>
      </w:r>
      <w:r w:rsidRPr="00170F14">
        <w:rPr>
          <w:rFonts w:ascii="Arial" w:eastAsia="Times New Roman" w:hAnsi="Arial" w:cs="Arial"/>
          <w:kern w:val="0"/>
          <w:sz w:val="24"/>
          <w:szCs w:val="24"/>
          <w:lang w:eastAsia="en-GB"/>
          <w14:ligatures w14:val="none"/>
        </w:rPr>
        <w:lastRenderedPageBreak/>
        <w:t xml:space="preserve">lock-in </w:t>
      </w:r>
      <w:r w:rsidR="00170F14" w:rsidRPr="00170F14">
        <w:rPr>
          <w:rFonts w:ascii="Arial" w:eastAsia="Times New Roman" w:hAnsi="Arial" w:cs="Arial"/>
          <w:kern w:val="0"/>
          <w:sz w:val="24"/>
          <w:szCs w:val="24"/>
          <w:lang w:eastAsia="en-GB"/>
          <w14:ligatures w14:val="none"/>
        </w:rPr>
        <w:t>approach</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Additionally</w:t>
      </w:r>
      <w:r w:rsidRPr="00170F14">
        <w:rPr>
          <w:rFonts w:ascii="Arial" w:eastAsia="Times New Roman" w:hAnsi="Arial" w:cs="Arial"/>
          <w:kern w:val="0"/>
          <w:sz w:val="24"/>
          <w:szCs w:val="24"/>
          <w:lang w:eastAsia="en-GB"/>
          <w14:ligatures w14:val="none"/>
        </w:rPr>
        <w:t xml:space="preserve">, universities represent </w:t>
      </w:r>
      <w:r w:rsidR="00170F14" w:rsidRPr="00170F14">
        <w:rPr>
          <w:rFonts w:ascii="Arial" w:eastAsia="Times New Roman" w:hAnsi="Arial" w:cs="Arial"/>
          <w:kern w:val="0"/>
          <w:sz w:val="24"/>
          <w:szCs w:val="24"/>
          <w:lang w:eastAsia="en-GB"/>
          <w14:ligatures w14:val="none"/>
        </w:rPr>
        <w:t>official</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purchasers</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allowing</w:t>
      </w:r>
      <w:r w:rsidRPr="00170F14">
        <w:rPr>
          <w:rFonts w:ascii="Arial" w:eastAsia="Times New Roman" w:hAnsi="Arial" w:cs="Arial"/>
          <w:kern w:val="0"/>
          <w:sz w:val="24"/>
          <w:szCs w:val="24"/>
          <w:lang w:eastAsia="en-GB"/>
          <w14:ligatures w14:val="none"/>
        </w:rPr>
        <w:t xml:space="preserve"> scalable licensing </w:t>
      </w:r>
      <w:r w:rsidR="00170F14" w:rsidRPr="00170F14">
        <w:rPr>
          <w:rFonts w:ascii="Arial" w:eastAsia="Times New Roman" w:hAnsi="Arial" w:cs="Arial"/>
          <w:kern w:val="0"/>
          <w:sz w:val="24"/>
          <w:szCs w:val="24"/>
          <w:lang w:eastAsia="en-GB"/>
          <w14:ligatures w14:val="none"/>
        </w:rPr>
        <w:t>income</w:t>
      </w:r>
      <w:r w:rsidRPr="00170F14">
        <w:rPr>
          <w:rFonts w:ascii="Arial" w:eastAsia="Times New Roman" w:hAnsi="Arial" w:cs="Arial"/>
          <w:kern w:val="0"/>
          <w:sz w:val="24"/>
          <w:szCs w:val="24"/>
          <w:lang w:eastAsia="en-GB"/>
          <w14:ligatures w14:val="none"/>
        </w:rPr>
        <w:t xml:space="preserve"> models and </w:t>
      </w:r>
      <w:r w:rsidR="00170F14" w:rsidRPr="00170F14">
        <w:rPr>
          <w:rFonts w:ascii="Arial" w:eastAsia="Times New Roman" w:hAnsi="Arial" w:cs="Arial"/>
          <w:kern w:val="0"/>
          <w:sz w:val="24"/>
          <w:szCs w:val="24"/>
          <w:lang w:eastAsia="en-GB"/>
          <w14:ligatures w14:val="none"/>
        </w:rPr>
        <w:t>dropping</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client</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purchase</w:t>
      </w:r>
      <w:r w:rsidRPr="00170F14">
        <w:rPr>
          <w:rFonts w:ascii="Arial" w:eastAsia="Times New Roman" w:hAnsi="Arial" w:cs="Arial"/>
          <w:kern w:val="0"/>
          <w:sz w:val="24"/>
          <w:szCs w:val="24"/>
          <w:lang w:eastAsia="en-GB"/>
          <w14:ligatures w14:val="none"/>
        </w:rPr>
        <w:t xml:space="preserve"> costs.</w:t>
      </w:r>
    </w:p>
    <w:p w14:paraId="701AD566" w14:textId="77777777" w:rsidR="003E5D0E" w:rsidRPr="00170F14" w:rsidRDefault="003E5D0E" w:rsidP="003E5D0E">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bookmarkStart w:id="3" w:name="_Toc228209706"/>
      <w:r w:rsidRPr="00170F14">
        <w:rPr>
          <w:rFonts w:ascii="Arial" w:eastAsia="Times New Roman" w:hAnsi="Arial" w:cs="Arial"/>
          <w:b/>
          <w:bCs/>
          <w:kern w:val="0"/>
          <w:sz w:val="24"/>
          <w:szCs w:val="24"/>
          <w:lang w:eastAsia="en-GB"/>
          <w14:ligatures w14:val="none"/>
        </w:rPr>
        <w:t>Differentiation Strategy</w:t>
      </w:r>
      <w:bookmarkEnd w:id="3"/>
    </w:p>
    <w:p w14:paraId="50799F04" w14:textId="3495F633" w:rsidR="003E5D0E" w:rsidRPr="00170F14" w:rsidRDefault="003E5D0E" w:rsidP="00170F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70F14">
        <w:rPr>
          <w:rFonts w:ascii="Arial" w:eastAsia="Times New Roman" w:hAnsi="Arial" w:cs="Arial"/>
          <w:kern w:val="0"/>
          <w:sz w:val="24"/>
          <w:szCs w:val="24"/>
          <w:lang w:eastAsia="en-GB"/>
          <w14:ligatures w14:val="none"/>
        </w:rPr>
        <w:t xml:space="preserve">Differentiation is </w:t>
      </w:r>
      <w:r w:rsidR="00170F14" w:rsidRPr="00170F14">
        <w:rPr>
          <w:rFonts w:ascii="Arial" w:eastAsia="Times New Roman" w:hAnsi="Arial" w:cs="Arial"/>
          <w:kern w:val="0"/>
          <w:sz w:val="24"/>
          <w:szCs w:val="24"/>
          <w:lang w:eastAsia="en-GB"/>
          <w14:ligatures w14:val="none"/>
        </w:rPr>
        <w:t>serious</w:t>
      </w:r>
      <w:r w:rsidRPr="00170F14">
        <w:rPr>
          <w:rFonts w:ascii="Arial" w:eastAsia="Times New Roman" w:hAnsi="Arial" w:cs="Arial"/>
          <w:kern w:val="0"/>
          <w:sz w:val="24"/>
          <w:szCs w:val="24"/>
          <w:lang w:eastAsia="en-GB"/>
          <w14:ligatures w14:val="none"/>
        </w:rPr>
        <w:t xml:space="preserve"> in a competitive AI education </w:t>
      </w:r>
      <w:r w:rsidR="00170F14" w:rsidRPr="00170F14">
        <w:rPr>
          <w:rFonts w:ascii="Arial" w:eastAsia="Times New Roman" w:hAnsi="Arial" w:cs="Arial"/>
          <w:kern w:val="0"/>
          <w:sz w:val="24"/>
          <w:szCs w:val="24"/>
          <w:lang w:eastAsia="en-GB"/>
          <w14:ligatures w14:val="none"/>
        </w:rPr>
        <w:t>marketplace</w:t>
      </w:r>
      <w:r w:rsidRPr="00170F14">
        <w:rPr>
          <w:rFonts w:ascii="Arial" w:eastAsia="Times New Roman" w:hAnsi="Arial" w:cs="Arial"/>
          <w:kern w:val="0"/>
          <w:sz w:val="24"/>
          <w:szCs w:val="24"/>
          <w:lang w:eastAsia="en-GB"/>
          <w14:ligatures w14:val="none"/>
        </w:rPr>
        <w:t xml:space="preserve"> that </w:t>
      </w:r>
      <w:r w:rsidR="00170F14" w:rsidRPr="00170F14">
        <w:rPr>
          <w:rFonts w:ascii="Arial" w:eastAsia="Times New Roman" w:hAnsi="Arial" w:cs="Arial"/>
          <w:kern w:val="0"/>
          <w:sz w:val="24"/>
          <w:szCs w:val="24"/>
          <w:lang w:eastAsia="en-GB"/>
          <w14:ligatures w14:val="none"/>
        </w:rPr>
        <w:t>comprises</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stages</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for example</w:t>
      </w:r>
      <w:r w:rsidRPr="00170F14">
        <w:rPr>
          <w:rFonts w:ascii="Arial" w:eastAsia="Times New Roman" w:hAnsi="Arial" w:cs="Arial"/>
          <w:kern w:val="0"/>
          <w:sz w:val="24"/>
          <w:szCs w:val="24"/>
          <w:lang w:eastAsia="en-GB"/>
          <w14:ligatures w14:val="none"/>
        </w:rPr>
        <w:t xml:space="preserve"> Google Gemini, Notion AI and ChatGPT-based tools. Microsoft Copilot Campus </w:t>
      </w:r>
      <w:r w:rsidR="00170F14">
        <w:rPr>
          <w:rFonts w:ascii="Arial" w:eastAsia="Times New Roman" w:hAnsi="Arial" w:cs="Arial"/>
          <w:kern w:val="0"/>
          <w:sz w:val="24"/>
          <w:szCs w:val="24"/>
          <w:lang w:eastAsia="en-GB"/>
          <w14:ligatures w14:val="none"/>
        </w:rPr>
        <w:t xml:space="preserve">need to </w:t>
      </w:r>
      <w:r w:rsidR="00170F14" w:rsidRPr="00170F14">
        <w:rPr>
          <w:rFonts w:ascii="Arial" w:eastAsia="Times New Roman" w:hAnsi="Arial" w:cs="Arial"/>
          <w:kern w:val="0"/>
          <w:sz w:val="24"/>
          <w:szCs w:val="24"/>
          <w:lang w:eastAsia="en-GB"/>
          <w14:ligatures w14:val="none"/>
        </w:rPr>
        <w:t>obviously</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differentiate</w:t>
      </w:r>
      <w:r w:rsidRPr="00170F14">
        <w:rPr>
          <w:rFonts w:ascii="Arial" w:eastAsia="Times New Roman" w:hAnsi="Arial" w:cs="Arial"/>
          <w:kern w:val="0"/>
          <w:sz w:val="24"/>
          <w:szCs w:val="24"/>
          <w:lang w:eastAsia="en-GB"/>
          <w14:ligatures w14:val="none"/>
        </w:rPr>
        <w:t xml:space="preserve"> itself </w:t>
      </w:r>
      <w:r w:rsidR="00170F14" w:rsidRPr="00170F14">
        <w:rPr>
          <w:rFonts w:ascii="Arial" w:eastAsia="Times New Roman" w:hAnsi="Arial" w:cs="Arial"/>
          <w:kern w:val="0"/>
          <w:sz w:val="24"/>
          <w:szCs w:val="24"/>
          <w:lang w:eastAsia="en-GB"/>
          <w14:ligatures w14:val="none"/>
        </w:rPr>
        <w:t>over</w:t>
      </w:r>
      <w:r w:rsidRPr="00170F14">
        <w:rPr>
          <w:rFonts w:ascii="Arial" w:eastAsia="Times New Roman" w:hAnsi="Arial" w:cs="Arial"/>
          <w:kern w:val="0"/>
          <w:sz w:val="24"/>
          <w:szCs w:val="24"/>
          <w:lang w:eastAsia="en-GB"/>
          <w14:ligatures w14:val="none"/>
        </w:rPr>
        <w:t xml:space="preserve"> </w:t>
      </w:r>
      <w:r w:rsidR="00170F14" w:rsidRPr="00170F14">
        <w:rPr>
          <w:rFonts w:ascii="Arial" w:eastAsia="Times New Roman" w:hAnsi="Arial" w:cs="Arial"/>
          <w:kern w:val="0"/>
          <w:sz w:val="24"/>
          <w:szCs w:val="24"/>
          <w:lang w:eastAsia="en-GB"/>
          <w14:ligatures w14:val="none"/>
        </w:rPr>
        <w:t>incorporation</w:t>
      </w:r>
      <w:r w:rsidRPr="00170F14">
        <w:rPr>
          <w:rFonts w:ascii="Arial" w:eastAsia="Times New Roman" w:hAnsi="Arial" w:cs="Arial"/>
          <w:kern w:val="0"/>
          <w:sz w:val="24"/>
          <w:szCs w:val="24"/>
          <w:lang w:eastAsia="en-GB"/>
          <w14:ligatures w14:val="none"/>
        </w:rPr>
        <w:t xml:space="preserve">, trust, </w:t>
      </w:r>
      <w:r w:rsidR="00170F14" w:rsidRPr="00170F14">
        <w:rPr>
          <w:rFonts w:ascii="Arial" w:eastAsia="Times New Roman" w:hAnsi="Arial" w:cs="Arial"/>
          <w:kern w:val="0"/>
          <w:sz w:val="24"/>
          <w:szCs w:val="24"/>
          <w:lang w:eastAsia="en-GB"/>
          <w14:ligatures w14:val="none"/>
        </w:rPr>
        <w:t>specialism</w:t>
      </w:r>
      <w:r w:rsidRPr="00170F14">
        <w:rPr>
          <w:rFonts w:ascii="Arial" w:eastAsia="Times New Roman" w:hAnsi="Arial" w:cs="Arial"/>
          <w:kern w:val="0"/>
          <w:sz w:val="24"/>
          <w:szCs w:val="24"/>
          <w:lang w:eastAsia="en-GB"/>
          <w14:ligatures w14:val="none"/>
        </w:rPr>
        <w:t xml:space="preserve"> and sustainability.</w:t>
      </w:r>
    </w:p>
    <w:p w14:paraId="64D64B1F" w14:textId="09FD6206" w:rsidR="003E5D0E" w:rsidRPr="00170F14" w:rsidRDefault="00170F14" w:rsidP="00170F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70F14">
        <w:rPr>
          <w:rFonts w:ascii="Arial" w:eastAsia="Times New Roman" w:hAnsi="Arial" w:cs="Arial"/>
          <w:kern w:val="0"/>
          <w:sz w:val="24"/>
          <w:szCs w:val="24"/>
          <w:lang w:eastAsia="en-GB"/>
          <w14:ligatures w14:val="none"/>
        </w:rPr>
        <w:t>Primary</w:t>
      </w:r>
      <w:r w:rsidR="003E5D0E" w:rsidRPr="00170F14">
        <w:rPr>
          <w:rFonts w:ascii="Arial" w:eastAsia="Times New Roman" w:hAnsi="Arial" w:cs="Arial"/>
          <w:kern w:val="0"/>
          <w:sz w:val="24"/>
          <w:szCs w:val="24"/>
          <w:lang w:eastAsia="en-GB"/>
          <w14:ligatures w14:val="none"/>
        </w:rPr>
        <w:t xml:space="preserve">, Copilot Campus is </w:t>
      </w:r>
      <w:r w:rsidRPr="00170F14">
        <w:rPr>
          <w:rFonts w:ascii="Arial" w:eastAsia="Times New Roman" w:hAnsi="Arial" w:cs="Arial"/>
          <w:kern w:val="0"/>
          <w:sz w:val="24"/>
          <w:szCs w:val="24"/>
          <w:lang w:eastAsia="en-GB"/>
          <w14:ligatures w14:val="none"/>
        </w:rPr>
        <w:t>exclusively</w:t>
      </w:r>
      <w:r w:rsidR="003E5D0E" w:rsidRPr="00170F14">
        <w:rPr>
          <w:rFonts w:ascii="Arial" w:eastAsia="Times New Roman" w:hAnsi="Arial" w:cs="Arial"/>
          <w:kern w:val="0"/>
          <w:sz w:val="24"/>
          <w:szCs w:val="24"/>
          <w:lang w:eastAsia="en-GB"/>
          <w14:ligatures w14:val="none"/>
        </w:rPr>
        <w:t xml:space="preserve"> positioned </w:t>
      </w:r>
      <w:r>
        <w:rPr>
          <w:rFonts w:ascii="Arial" w:eastAsia="Times New Roman" w:hAnsi="Arial" w:cs="Arial"/>
          <w:kern w:val="0"/>
          <w:sz w:val="24"/>
          <w:szCs w:val="24"/>
          <w:lang w:eastAsia="en-GB"/>
          <w14:ligatures w14:val="none"/>
        </w:rPr>
        <w:t xml:space="preserve">because of </w:t>
      </w:r>
      <w:r w:rsidR="003E5D0E" w:rsidRPr="00170F14">
        <w:rPr>
          <w:rFonts w:ascii="Arial" w:eastAsia="Times New Roman" w:hAnsi="Arial" w:cs="Arial"/>
          <w:kern w:val="0"/>
          <w:sz w:val="24"/>
          <w:szCs w:val="24"/>
          <w:lang w:eastAsia="en-GB"/>
          <w14:ligatures w14:val="none"/>
        </w:rPr>
        <w:t xml:space="preserve">its deep </w:t>
      </w:r>
      <w:r w:rsidRPr="00170F14">
        <w:rPr>
          <w:rFonts w:ascii="Arial" w:eastAsia="Times New Roman" w:hAnsi="Arial" w:cs="Arial"/>
          <w:kern w:val="0"/>
          <w:sz w:val="24"/>
          <w:szCs w:val="24"/>
          <w:lang w:eastAsia="en-GB"/>
          <w14:ligatures w14:val="none"/>
        </w:rPr>
        <w:t>incorporation</w:t>
      </w:r>
      <w:r w:rsidR="003E5D0E" w:rsidRPr="00170F14">
        <w:rPr>
          <w:rFonts w:ascii="Arial" w:eastAsia="Times New Roman" w:hAnsi="Arial" w:cs="Arial"/>
          <w:kern w:val="0"/>
          <w:sz w:val="24"/>
          <w:szCs w:val="24"/>
          <w:lang w:eastAsia="en-GB"/>
          <w14:ligatures w14:val="none"/>
        </w:rPr>
        <w:t xml:space="preserve"> </w:t>
      </w:r>
      <w:r w:rsidRPr="00170F14">
        <w:rPr>
          <w:rFonts w:ascii="Arial" w:eastAsia="Times New Roman" w:hAnsi="Arial" w:cs="Arial"/>
          <w:kern w:val="0"/>
          <w:sz w:val="24"/>
          <w:szCs w:val="24"/>
          <w:lang w:eastAsia="en-GB"/>
          <w14:ligatures w14:val="none"/>
        </w:rPr>
        <w:t>in</w:t>
      </w:r>
      <w:r w:rsidR="003E5D0E" w:rsidRPr="00170F14">
        <w:rPr>
          <w:rFonts w:ascii="Arial" w:eastAsia="Times New Roman" w:hAnsi="Arial" w:cs="Arial"/>
          <w:kern w:val="0"/>
          <w:sz w:val="24"/>
          <w:szCs w:val="24"/>
          <w:lang w:eastAsia="en-GB"/>
          <w14:ligatures w14:val="none"/>
        </w:rPr>
        <w:t xml:space="preserve"> the Microsoft ecosystem. Unlike standalone AI tools, it </w:t>
      </w:r>
      <w:r w:rsidRPr="00170F14">
        <w:rPr>
          <w:rFonts w:ascii="Arial" w:eastAsia="Times New Roman" w:hAnsi="Arial" w:cs="Arial"/>
          <w:kern w:val="0"/>
          <w:sz w:val="24"/>
          <w:szCs w:val="24"/>
          <w:lang w:eastAsia="en-GB"/>
          <w14:ligatures w14:val="none"/>
        </w:rPr>
        <w:t>works</w:t>
      </w:r>
      <w:r w:rsidR="003E5D0E" w:rsidRPr="00170F14">
        <w:rPr>
          <w:rFonts w:ascii="Arial" w:eastAsia="Times New Roman" w:hAnsi="Arial" w:cs="Arial"/>
          <w:kern w:val="0"/>
          <w:sz w:val="24"/>
          <w:szCs w:val="24"/>
          <w:lang w:eastAsia="en-GB"/>
          <w14:ligatures w14:val="none"/>
        </w:rPr>
        <w:t xml:space="preserve"> </w:t>
      </w:r>
      <w:r w:rsidRPr="00170F14">
        <w:rPr>
          <w:rFonts w:ascii="Arial" w:eastAsia="Times New Roman" w:hAnsi="Arial" w:cs="Arial"/>
          <w:kern w:val="0"/>
          <w:sz w:val="24"/>
          <w:szCs w:val="24"/>
          <w:lang w:eastAsia="en-GB"/>
          <w14:ligatures w14:val="none"/>
        </w:rPr>
        <w:t>straight</w:t>
      </w:r>
      <w:r w:rsidR="003E5D0E" w:rsidRPr="00170F14">
        <w:rPr>
          <w:rFonts w:ascii="Arial" w:eastAsia="Times New Roman" w:hAnsi="Arial" w:cs="Arial"/>
          <w:kern w:val="0"/>
          <w:sz w:val="24"/>
          <w:szCs w:val="24"/>
          <w:lang w:eastAsia="en-GB"/>
          <w14:ligatures w14:val="none"/>
        </w:rPr>
        <w:t xml:space="preserve"> </w:t>
      </w:r>
      <w:r w:rsidRPr="00170F14">
        <w:rPr>
          <w:rFonts w:ascii="Arial" w:eastAsia="Times New Roman" w:hAnsi="Arial" w:cs="Arial"/>
          <w:kern w:val="0"/>
          <w:sz w:val="24"/>
          <w:szCs w:val="24"/>
          <w:lang w:eastAsia="en-GB"/>
          <w14:ligatures w14:val="none"/>
        </w:rPr>
        <w:t>in</w:t>
      </w:r>
      <w:r w:rsidR="003E5D0E" w:rsidRPr="00170F14">
        <w:rPr>
          <w:rFonts w:ascii="Arial" w:eastAsia="Times New Roman" w:hAnsi="Arial" w:cs="Arial"/>
          <w:kern w:val="0"/>
          <w:sz w:val="24"/>
          <w:szCs w:val="24"/>
          <w:lang w:eastAsia="en-GB"/>
          <w14:ligatures w14:val="none"/>
        </w:rPr>
        <w:t xml:space="preserve"> Word, PowerPoint, Teams and Outlook, </w:t>
      </w:r>
      <w:r w:rsidR="00917A79" w:rsidRPr="00170F14">
        <w:rPr>
          <w:rFonts w:ascii="Arial" w:eastAsia="Times New Roman" w:hAnsi="Arial" w:cs="Arial"/>
          <w:kern w:val="0"/>
          <w:sz w:val="24"/>
          <w:szCs w:val="24"/>
          <w:lang w:eastAsia="en-GB"/>
          <w14:ligatures w14:val="none"/>
        </w:rPr>
        <w:t>eradicating</w:t>
      </w:r>
      <w:r w:rsidR="003E5D0E"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rubbing</w:t>
      </w:r>
      <w:r w:rsidR="003E5D0E" w:rsidRPr="00170F14">
        <w:rPr>
          <w:rFonts w:ascii="Arial" w:eastAsia="Times New Roman" w:hAnsi="Arial" w:cs="Arial"/>
          <w:kern w:val="0"/>
          <w:sz w:val="24"/>
          <w:szCs w:val="24"/>
          <w:lang w:eastAsia="en-GB"/>
          <w14:ligatures w14:val="none"/>
        </w:rPr>
        <w:t xml:space="preserve"> and </w:t>
      </w:r>
      <w:r w:rsidR="00917A79">
        <w:rPr>
          <w:rFonts w:ascii="Arial" w:eastAsia="Times New Roman" w:hAnsi="Arial" w:cs="Arial"/>
          <w:kern w:val="0"/>
          <w:sz w:val="24"/>
          <w:szCs w:val="24"/>
          <w:lang w:eastAsia="en-GB"/>
          <w14:ligatures w14:val="none"/>
        </w:rPr>
        <w:t>augmenting</w:t>
      </w:r>
      <w:r w:rsidR="003E5D0E" w:rsidRPr="00170F14">
        <w:rPr>
          <w:rFonts w:ascii="Arial" w:eastAsia="Times New Roman" w:hAnsi="Arial" w:cs="Arial"/>
          <w:kern w:val="0"/>
          <w:sz w:val="24"/>
          <w:szCs w:val="24"/>
          <w:lang w:eastAsia="en-GB"/>
          <w14:ligatures w14:val="none"/>
        </w:rPr>
        <w:t xml:space="preserve"> usability. This </w:t>
      </w:r>
      <w:r w:rsidR="00917A79" w:rsidRPr="00170F14">
        <w:rPr>
          <w:rFonts w:ascii="Arial" w:eastAsia="Times New Roman" w:hAnsi="Arial" w:cs="Arial"/>
          <w:kern w:val="0"/>
          <w:sz w:val="24"/>
          <w:szCs w:val="24"/>
          <w:lang w:eastAsia="en-GB"/>
          <w14:ligatures w14:val="none"/>
        </w:rPr>
        <w:t>implanted</w:t>
      </w:r>
      <w:r w:rsidR="003E5D0E" w:rsidRPr="00170F14">
        <w:rPr>
          <w:rFonts w:ascii="Arial" w:eastAsia="Times New Roman" w:hAnsi="Arial" w:cs="Arial"/>
          <w:kern w:val="0"/>
          <w:sz w:val="24"/>
          <w:szCs w:val="24"/>
          <w:lang w:eastAsia="en-GB"/>
          <w14:ligatures w14:val="none"/>
        </w:rPr>
        <w:t xml:space="preserve"> functionality </w:t>
      </w:r>
      <w:r w:rsidR="00917A79" w:rsidRPr="00170F14">
        <w:rPr>
          <w:rFonts w:ascii="Arial" w:eastAsia="Times New Roman" w:hAnsi="Arial" w:cs="Arial"/>
          <w:kern w:val="0"/>
          <w:sz w:val="24"/>
          <w:szCs w:val="24"/>
          <w:lang w:eastAsia="en-GB"/>
          <w14:ligatures w14:val="none"/>
        </w:rPr>
        <w:t>decreases</w:t>
      </w:r>
      <w:r w:rsidR="003E5D0E"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substituting</w:t>
      </w:r>
      <w:r w:rsidR="003E5D0E" w:rsidRPr="00170F14">
        <w:rPr>
          <w:rFonts w:ascii="Arial" w:eastAsia="Times New Roman" w:hAnsi="Arial" w:cs="Arial"/>
          <w:kern w:val="0"/>
          <w:sz w:val="24"/>
          <w:szCs w:val="24"/>
          <w:lang w:eastAsia="en-GB"/>
          <w14:ligatures w14:val="none"/>
        </w:rPr>
        <w:t xml:space="preserve"> costs and </w:t>
      </w:r>
      <w:r w:rsidR="00917A79" w:rsidRPr="00170F14">
        <w:rPr>
          <w:rFonts w:ascii="Arial" w:eastAsia="Times New Roman" w:hAnsi="Arial" w:cs="Arial"/>
          <w:kern w:val="0"/>
          <w:sz w:val="24"/>
          <w:szCs w:val="24"/>
          <w:lang w:eastAsia="en-GB"/>
          <w14:ligatures w14:val="none"/>
        </w:rPr>
        <w:t>rises</w:t>
      </w:r>
      <w:r w:rsidR="003E5D0E" w:rsidRPr="00170F14">
        <w:rPr>
          <w:rFonts w:ascii="Arial" w:eastAsia="Times New Roman" w:hAnsi="Arial" w:cs="Arial"/>
          <w:kern w:val="0"/>
          <w:sz w:val="24"/>
          <w:szCs w:val="24"/>
          <w:lang w:eastAsia="en-GB"/>
          <w14:ligatures w14:val="none"/>
        </w:rPr>
        <w:t xml:space="preserve"> habitual usage (Microsoft, 2025a).</w:t>
      </w:r>
    </w:p>
    <w:p w14:paraId="0C0CC8F8" w14:textId="684731DE" w:rsidR="003E5D0E" w:rsidRPr="00170F14" w:rsidRDefault="00917A79" w:rsidP="00170F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70F14">
        <w:rPr>
          <w:rFonts w:ascii="Arial" w:eastAsia="Times New Roman" w:hAnsi="Arial" w:cs="Arial"/>
          <w:kern w:val="0"/>
          <w:sz w:val="24"/>
          <w:szCs w:val="24"/>
          <w:lang w:eastAsia="en-GB"/>
          <w14:ligatures w14:val="none"/>
        </w:rPr>
        <w:t>Following</w:t>
      </w:r>
      <w:r w:rsidR="003E5D0E" w:rsidRPr="00170F14">
        <w:rPr>
          <w:rFonts w:ascii="Arial" w:eastAsia="Times New Roman" w:hAnsi="Arial" w:cs="Arial"/>
          <w:kern w:val="0"/>
          <w:sz w:val="24"/>
          <w:szCs w:val="24"/>
          <w:lang w:eastAsia="en-GB"/>
          <w14:ligatures w14:val="none"/>
        </w:rPr>
        <w:t xml:space="preserve">, Microsoft </w:t>
      </w:r>
      <w:r w:rsidRPr="00170F14">
        <w:rPr>
          <w:rFonts w:ascii="Arial" w:eastAsia="Times New Roman" w:hAnsi="Arial" w:cs="Arial"/>
          <w:kern w:val="0"/>
          <w:sz w:val="24"/>
          <w:szCs w:val="24"/>
          <w:lang w:eastAsia="en-GB"/>
          <w14:ligatures w14:val="none"/>
        </w:rPr>
        <w:t>profits</w:t>
      </w:r>
      <w:r w:rsidR="003E5D0E" w:rsidRPr="00170F14">
        <w:rPr>
          <w:rFonts w:ascii="Arial" w:eastAsia="Times New Roman" w:hAnsi="Arial" w:cs="Arial"/>
          <w:kern w:val="0"/>
          <w:sz w:val="24"/>
          <w:szCs w:val="24"/>
          <w:lang w:eastAsia="en-GB"/>
          <w14:ligatures w14:val="none"/>
        </w:rPr>
        <w:t xml:space="preserve"> from </w:t>
      </w:r>
      <w:r w:rsidRPr="00170F14">
        <w:rPr>
          <w:rFonts w:ascii="Arial" w:eastAsia="Times New Roman" w:hAnsi="Arial" w:cs="Arial"/>
          <w:kern w:val="0"/>
          <w:sz w:val="24"/>
          <w:szCs w:val="24"/>
          <w:lang w:eastAsia="en-GB"/>
          <w14:ligatures w14:val="none"/>
        </w:rPr>
        <w:t>solid</w:t>
      </w:r>
      <w:r w:rsidR="003E5D0E" w:rsidRPr="00170F14">
        <w:rPr>
          <w:rFonts w:ascii="Arial" w:eastAsia="Times New Roman" w:hAnsi="Arial" w:cs="Arial"/>
          <w:kern w:val="0"/>
          <w:sz w:val="24"/>
          <w:szCs w:val="24"/>
          <w:lang w:eastAsia="en-GB"/>
          <w14:ligatures w14:val="none"/>
        </w:rPr>
        <w:t xml:space="preserve"> institutional trust. Universities are more </w:t>
      </w:r>
      <w:r w:rsidRPr="00170F14">
        <w:rPr>
          <w:rFonts w:ascii="Arial" w:eastAsia="Times New Roman" w:hAnsi="Arial" w:cs="Arial"/>
          <w:kern w:val="0"/>
          <w:sz w:val="24"/>
          <w:szCs w:val="24"/>
          <w:lang w:eastAsia="en-GB"/>
          <w14:ligatures w14:val="none"/>
        </w:rPr>
        <w:t>probable</w:t>
      </w:r>
      <w:r w:rsidR="003E5D0E" w:rsidRPr="00170F14">
        <w:rPr>
          <w:rFonts w:ascii="Arial" w:eastAsia="Times New Roman" w:hAnsi="Arial" w:cs="Arial"/>
          <w:kern w:val="0"/>
          <w:sz w:val="24"/>
          <w:szCs w:val="24"/>
          <w:lang w:eastAsia="en-GB"/>
          <w14:ligatures w14:val="none"/>
        </w:rPr>
        <w:t xml:space="preserve"> to </w:t>
      </w:r>
      <w:r w:rsidRPr="00170F14">
        <w:rPr>
          <w:rFonts w:ascii="Arial" w:eastAsia="Times New Roman" w:hAnsi="Arial" w:cs="Arial"/>
          <w:kern w:val="0"/>
          <w:sz w:val="24"/>
          <w:szCs w:val="24"/>
          <w:lang w:eastAsia="en-GB"/>
          <w14:ligatures w14:val="none"/>
        </w:rPr>
        <w:t>implement</w:t>
      </w:r>
      <w:r w:rsidR="003E5D0E" w:rsidRPr="00170F14">
        <w:rPr>
          <w:rFonts w:ascii="Arial" w:eastAsia="Times New Roman" w:hAnsi="Arial" w:cs="Arial"/>
          <w:kern w:val="0"/>
          <w:sz w:val="24"/>
          <w:szCs w:val="24"/>
          <w:lang w:eastAsia="en-GB"/>
          <w14:ligatures w14:val="none"/>
        </w:rPr>
        <w:t xml:space="preserve"> solutions from </w:t>
      </w:r>
      <w:r w:rsidRPr="00170F14">
        <w:rPr>
          <w:rFonts w:ascii="Arial" w:eastAsia="Times New Roman" w:hAnsi="Arial" w:cs="Arial"/>
          <w:kern w:val="0"/>
          <w:sz w:val="24"/>
          <w:szCs w:val="24"/>
          <w:lang w:eastAsia="en-GB"/>
          <w14:ligatures w14:val="none"/>
        </w:rPr>
        <w:t>recognised</w:t>
      </w:r>
      <w:r w:rsidR="003E5D0E" w:rsidRPr="00170F14">
        <w:rPr>
          <w:rFonts w:ascii="Arial" w:eastAsia="Times New Roman" w:hAnsi="Arial" w:cs="Arial"/>
          <w:kern w:val="0"/>
          <w:sz w:val="24"/>
          <w:szCs w:val="24"/>
          <w:lang w:eastAsia="en-GB"/>
          <w14:ligatures w14:val="none"/>
        </w:rPr>
        <w:t xml:space="preserve"> providers with </w:t>
      </w:r>
      <w:r w:rsidRPr="00170F14">
        <w:rPr>
          <w:rFonts w:ascii="Arial" w:eastAsia="Times New Roman" w:hAnsi="Arial" w:cs="Arial"/>
          <w:kern w:val="0"/>
          <w:sz w:val="24"/>
          <w:szCs w:val="24"/>
          <w:lang w:eastAsia="en-GB"/>
          <w14:ligatures w14:val="none"/>
        </w:rPr>
        <w:t>established</w:t>
      </w:r>
      <w:r w:rsidR="003E5D0E" w:rsidRPr="00170F14">
        <w:rPr>
          <w:rFonts w:ascii="Arial" w:eastAsia="Times New Roman" w:hAnsi="Arial" w:cs="Arial"/>
          <w:kern w:val="0"/>
          <w:sz w:val="24"/>
          <w:szCs w:val="24"/>
          <w:lang w:eastAsia="en-GB"/>
          <w14:ligatures w14:val="none"/>
        </w:rPr>
        <w:t xml:space="preserve"> </w:t>
      </w:r>
      <w:r w:rsidRPr="00170F14">
        <w:rPr>
          <w:rFonts w:ascii="Arial" w:eastAsia="Times New Roman" w:hAnsi="Arial" w:cs="Arial"/>
          <w:kern w:val="0"/>
          <w:sz w:val="24"/>
          <w:szCs w:val="24"/>
          <w:lang w:eastAsia="en-GB"/>
          <w14:ligatures w14:val="none"/>
        </w:rPr>
        <w:t>safety</w:t>
      </w:r>
      <w:r w:rsidR="003E5D0E" w:rsidRPr="00170F14">
        <w:rPr>
          <w:rFonts w:ascii="Arial" w:eastAsia="Times New Roman" w:hAnsi="Arial" w:cs="Arial"/>
          <w:kern w:val="0"/>
          <w:sz w:val="24"/>
          <w:szCs w:val="24"/>
          <w:lang w:eastAsia="en-GB"/>
          <w14:ligatures w14:val="none"/>
        </w:rPr>
        <w:t xml:space="preserve">, </w:t>
      </w:r>
      <w:r w:rsidRPr="00170F14">
        <w:rPr>
          <w:rFonts w:ascii="Arial" w:eastAsia="Times New Roman" w:hAnsi="Arial" w:cs="Arial"/>
          <w:kern w:val="0"/>
          <w:sz w:val="24"/>
          <w:szCs w:val="24"/>
          <w:lang w:eastAsia="en-GB"/>
          <w14:ligatures w14:val="none"/>
        </w:rPr>
        <w:t>obedience</w:t>
      </w:r>
      <w:r w:rsidR="003E5D0E" w:rsidRPr="00170F14">
        <w:rPr>
          <w:rFonts w:ascii="Arial" w:eastAsia="Times New Roman" w:hAnsi="Arial" w:cs="Arial"/>
          <w:kern w:val="0"/>
          <w:sz w:val="24"/>
          <w:szCs w:val="24"/>
          <w:lang w:eastAsia="en-GB"/>
          <w14:ligatures w14:val="none"/>
        </w:rPr>
        <w:t xml:space="preserve"> and data governance </w:t>
      </w:r>
      <w:r w:rsidRPr="00170F14">
        <w:rPr>
          <w:rFonts w:ascii="Arial" w:eastAsia="Times New Roman" w:hAnsi="Arial" w:cs="Arial"/>
          <w:kern w:val="0"/>
          <w:sz w:val="24"/>
          <w:szCs w:val="24"/>
          <w:lang w:eastAsia="en-GB"/>
          <w14:ligatures w14:val="none"/>
        </w:rPr>
        <w:t>contexts</w:t>
      </w:r>
      <w:r w:rsidR="003E5D0E" w:rsidRPr="00170F14">
        <w:rPr>
          <w:rFonts w:ascii="Arial" w:eastAsia="Times New Roman" w:hAnsi="Arial" w:cs="Arial"/>
          <w:kern w:val="0"/>
          <w:sz w:val="24"/>
          <w:szCs w:val="24"/>
          <w:lang w:eastAsia="en-GB"/>
          <w14:ligatures w14:val="none"/>
        </w:rPr>
        <w:t xml:space="preserve">. Microsoft’s enterprise-grade infrastructure </w:t>
      </w:r>
      <w:r w:rsidRPr="00170F14">
        <w:rPr>
          <w:rFonts w:ascii="Arial" w:eastAsia="Times New Roman" w:hAnsi="Arial" w:cs="Arial"/>
          <w:kern w:val="0"/>
          <w:sz w:val="24"/>
          <w:szCs w:val="24"/>
          <w:lang w:eastAsia="en-GB"/>
          <w14:ligatures w14:val="none"/>
        </w:rPr>
        <w:t>offers</w:t>
      </w:r>
      <w:r w:rsidR="003E5D0E" w:rsidRPr="00170F14">
        <w:rPr>
          <w:rFonts w:ascii="Arial" w:eastAsia="Times New Roman" w:hAnsi="Arial" w:cs="Arial"/>
          <w:kern w:val="0"/>
          <w:sz w:val="24"/>
          <w:szCs w:val="24"/>
          <w:lang w:eastAsia="en-GB"/>
          <w14:ligatures w14:val="none"/>
        </w:rPr>
        <w:t xml:space="preserve"> a </w:t>
      </w:r>
      <w:r w:rsidRPr="00170F14">
        <w:rPr>
          <w:rFonts w:ascii="Arial" w:eastAsia="Times New Roman" w:hAnsi="Arial" w:cs="Arial"/>
          <w:kern w:val="0"/>
          <w:sz w:val="24"/>
          <w:szCs w:val="24"/>
          <w:lang w:eastAsia="en-GB"/>
          <w14:ligatures w14:val="none"/>
        </w:rPr>
        <w:t>substantial</w:t>
      </w:r>
      <w:r w:rsidR="003E5D0E" w:rsidRPr="00170F14">
        <w:rPr>
          <w:rFonts w:ascii="Arial" w:eastAsia="Times New Roman" w:hAnsi="Arial" w:cs="Arial"/>
          <w:kern w:val="0"/>
          <w:sz w:val="24"/>
          <w:szCs w:val="24"/>
          <w:lang w:eastAsia="en-GB"/>
          <w14:ligatures w14:val="none"/>
        </w:rPr>
        <w:t xml:space="preserve"> competitive </w:t>
      </w:r>
      <w:r w:rsidRPr="00170F14">
        <w:rPr>
          <w:rFonts w:ascii="Arial" w:eastAsia="Times New Roman" w:hAnsi="Arial" w:cs="Arial"/>
          <w:kern w:val="0"/>
          <w:sz w:val="24"/>
          <w:szCs w:val="24"/>
          <w:lang w:eastAsia="en-GB"/>
          <w14:ligatures w14:val="none"/>
        </w:rPr>
        <w:t>benefit</w:t>
      </w:r>
      <w:r w:rsidR="003E5D0E" w:rsidRPr="00170F14">
        <w:rPr>
          <w:rFonts w:ascii="Arial" w:eastAsia="Times New Roman" w:hAnsi="Arial" w:cs="Arial"/>
          <w:kern w:val="0"/>
          <w:sz w:val="24"/>
          <w:szCs w:val="24"/>
          <w:lang w:eastAsia="en-GB"/>
          <w14:ligatures w14:val="none"/>
        </w:rPr>
        <w:t xml:space="preserve"> over newer AI providers.</w:t>
      </w:r>
    </w:p>
    <w:p w14:paraId="61868A5D" w14:textId="408575B7" w:rsidR="003E5D0E" w:rsidRPr="00170F14" w:rsidRDefault="003E5D0E" w:rsidP="00170F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70F14">
        <w:rPr>
          <w:rFonts w:ascii="Arial" w:eastAsia="Times New Roman" w:hAnsi="Arial" w:cs="Arial"/>
          <w:kern w:val="0"/>
          <w:sz w:val="24"/>
          <w:szCs w:val="24"/>
          <w:lang w:eastAsia="en-GB"/>
          <w14:ligatures w14:val="none"/>
        </w:rPr>
        <w:t xml:space="preserve">Third, Copilot Campus </w:t>
      </w:r>
      <w:r w:rsidR="00917A79" w:rsidRPr="00170F14">
        <w:rPr>
          <w:rFonts w:ascii="Arial" w:eastAsia="Times New Roman" w:hAnsi="Arial" w:cs="Arial"/>
          <w:kern w:val="0"/>
          <w:sz w:val="24"/>
          <w:szCs w:val="24"/>
          <w:lang w:eastAsia="en-GB"/>
          <w14:ligatures w14:val="none"/>
        </w:rPr>
        <w:t>distinguishes</w:t>
      </w:r>
      <w:r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over</w:t>
      </w:r>
      <w:r w:rsidRPr="00170F14">
        <w:rPr>
          <w:rFonts w:ascii="Arial" w:eastAsia="Times New Roman" w:hAnsi="Arial" w:cs="Arial"/>
          <w:kern w:val="0"/>
          <w:sz w:val="24"/>
          <w:szCs w:val="24"/>
          <w:lang w:eastAsia="en-GB"/>
          <w14:ligatures w14:val="none"/>
        </w:rPr>
        <w:t xml:space="preserve"> </w:t>
      </w:r>
      <w:r w:rsidRPr="00917A79">
        <w:rPr>
          <w:rFonts w:ascii="Arial" w:eastAsia="Times New Roman" w:hAnsi="Arial" w:cs="Arial"/>
          <w:kern w:val="0"/>
          <w:sz w:val="24"/>
          <w:szCs w:val="24"/>
          <w:lang w:eastAsia="en-GB"/>
          <w14:ligatures w14:val="none"/>
        </w:rPr>
        <w:t>academic-specific AI functionality</w:t>
      </w:r>
      <w:r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for example</w:t>
      </w:r>
      <w:r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quote</w:t>
      </w:r>
      <w:r w:rsidRPr="00170F14">
        <w:rPr>
          <w:rFonts w:ascii="Arial" w:eastAsia="Times New Roman" w:hAnsi="Arial" w:cs="Arial"/>
          <w:kern w:val="0"/>
          <w:sz w:val="24"/>
          <w:szCs w:val="24"/>
          <w:lang w:eastAsia="en-GB"/>
          <w14:ligatures w14:val="none"/>
        </w:rPr>
        <w:t xml:space="preserve"> assistance, revision </w:t>
      </w:r>
      <w:r w:rsidR="00917A79" w:rsidRPr="00170F14">
        <w:rPr>
          <w:rFonts w:ascii="Arial" w:eastAsia="Times New Roman" w:hAnsi="Arial" w:cs="Arial"/>
          <w:kern w:val="0"/>
          <w:sz w:val="24"/>
          <w:szCs w:val="24"/>
          <w:lang w:eastAsia="en-GB"/>
          <w14:ligatures w14:val="none"/>
        </w:rPr>
        <w:t>scheduling</w:t>
      </w:r>
      <w:r w:rsidRPr="00170F14">
        <w:rPr>
          <w:rFonts w:ascii="Arial" w:eastAsia="Times New Roman" w:hAnsi="Arial" w:cs="Arial"/>
          <w:kern w:val="0"/>
          <w:sz w:val="24"/>
          <w:szCs w:val="24"/>
          <w:lang w:eastAsia="en-GB"/>
          <w14:ligatures w14:val="none"/>
        </w:rPr>
        <w:t xml:space="preserve">, lecture summarisation and group project </w:t>
      </w:r>
      <w:r w:rsidR="00917A79" w:rsidRPr="00170F14">
        <w:rPr>
          <w:rFonts w:ascii="Arial" w:eastAsia="Times New Roman" w:hAnsi="Arial" w:cs="Arial"/>
          <w:kern w:val="0"/>
          <w:sz w:val="24"/>
          <w:szCs w:val="24"/>
          <w:lang w:eastAsia="en-GB"/>
          <w14:ligatures w14:val="none"/>
        </w:rPr>
        <w:t>organisation</w:t>
      </w:r>
      <w:r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Whereas</w:t>
      </w:r>
      <w:r w:rsidRPr="00170F14">
        <w:rPr>
          <w:rFonts w:ascii="Arial" w:eastAsia="Times New Roman" w:hAnsi="Arial" w:cs="Arial"/>
          <w:kern w:val="0"/>
          <w:sz w:val="24"/>
          <w:szCs w:val="24"/>
          <w:lang w:eastAsia="en-GB"/>
          <w14:ligatures w14:val="none"/>
        </w:rPr>
        <w:t xml:space="preserve"> general AI tools </w:t>
      </w:r>
      <w:r w:rsidR="00917A79" w:rsidRPr="00170F14">
        <w:rPr>
          <w:rFonts w:ascii="Arial" w:eastAsia="Times New Roman" w:hAnsi="Arial" w:cs="Arial"/>
          <w:kern w:val="0"/>
          <w:sz w:val="24"/>
          <w:szCs w:val="24"/>
          <w:lang w:eastAsia="en-GB"/>
          <w14:ligatures w14:val="none"/>
        </w:rPr>
        <w:t>offer</w:t>
      </w:r>
      <w:r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comprehensive</w:t>
      </w:r>
      <w:r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abilities</w:t>
      </w:r>
      <w:r w:rsidRPr="00170F14">
        <w:rPr>
          <w:rFonts w:ascii="Arial" w:eastAsia="Times New Roman" w:hAnsi="Arial" w:cs="Arial"/>
          <w:kern w:val="0"/>
          <w:sz w:val="24"/>
          <w:szCs w:val="24"/>
          <w:lang w:eastAsia="en-GB"/>
          <w14:ligatures w14:val="none"/>
        </w:rPr>
        <w:t xml:space="preserve">, Copilot Campus is </w:t>
      </w:r>
      <w:r w:rsidR="00917A79" w:rsidRPr="00170F14">
        <w:rPr>
          <w:rFonts w:ascii="Arial" w:eastAsia="Times New Roman" w:hAnsi="Arial" w:cs="Arial"/>
          <w:kern w:val="0"/>
          <w:sz w:val="24"/>
          <w:szCs w:val="24"/>
          <w:lang w:eastAsia="en-GB"/>
          <w14:ligatures w14:val="none"/>
        </w:rPr>
        <w:t>personalised</w:t>
      </w:r>
      <w:r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precisely</w:t>
      </w:r>
      <w:r w:rsidRPr="00170F14">
        <w:rPr>
          <w:rFonts w:ascii="Arial" w:eastAsia="Times New Roman" w:hAnsi="Arial" w:cs="Arial"/>
          <w:kern w:val="0"/>
          <w:sz w:val="24"/>
          <w:szCs w:val="24"/>
          <w:lang w:eastAsia="en-GB"/>
          <w14:ligatures w14:val="none"/>
        </w:rPr>
        <w:t xml:space="preserve"> for educational </w:t>
      </w:r>
      <w:r w:rsidR="00917A79" w:rsidRPr="00170F14">
        <w:rPr>
          <w:rFonts w:ascii="Arial" w:eastAsia="Times New Roman" w:hAnsi="Arial" w:cs="Arial"/>
          <w:kern w:val="0"/>
          <w:sz w:val="24"/>
          <w:szCs w:val="24"/>
          <w:lang w:eastAsia="en-GB"/>
          <w14:ligatures w14:val="none"/>
        </w:rPr>
        <w:t>systems</w:t>
      </w:r>
      <w:r w:rsidRPr="00170F14">
        <w:rPr>
          <w:rFonts w:ascii="Arial" w:eastAsia="Times New Roman" w:hAnsi="Arial" w:cs="Arial"/>
          <w:kern w:val="0"/>
          <w:sz w:val="24"/>
          <w:szCs w:val="24"/>
          <w:lang w:eastAsia="en-GB"/>
          <w14:ligatures w14:val="none"/>
        </w:rPr>
        <w:t xml:space="preserve">, </w:t>
      </w:r>
      <w:r w:rsidR="00917A79">
        <w:rPr>
          <w:rFonts w:ascii="Arial" w:eastAsia="Times New Roman" w:hAnsi="Arial" w:cs="Arial"/>
          <w:kern w:val="0"/>
          <w:sz w:val="24"/>
          <w:szCs w:val="24"/>
          <w:lang w:eastAsia="en-GB"/>
          <w14:ligatures w14:val="none"/>
        </w:rPr>
        <w:t>augmenting</w:t>
      </w:r>
      <w:r w:rsidRPr="00170F14">
        <w:rPr>
          <w:rFonts w:ascii="Arial" w:eastAsia="Times New Roman" w:hAnsi="Arial" w:cs="Arial"/>
          <w:kern w:val="0"/>
          <w:sz w:val="24"/>
          <w:szCs w:val="24"/>
          <w:lang w:eastAsia="en-GB"/>
          <w14:ligatures w14:val="none"/>
        </w:rPr>
        <w:t xml:space="preserve"> </w:t>
      </w:r>
      <w:r w:rsidR="00917A79" w:rsidRPr="00170F14">
        <w:rPr>
          <w:rFonts w:ascii="Arial" w:eastAsia="Times New Roman" w:hAnsi="Arial" w:cs="Arial"/>
          <w:kern w:val="0"/>
          <w:sz w:val="24"/>
          <w:szCs w:val="24"/>
          <w:lang w:eastAsia="en-GB"/>
          <w14:ligatures w14:val="none"/>
        </w:rPr>
        <w:t>significance</w:t>
      </w:r>
      <w:r w:rsidRPr="00170F14">
        <w:rPr>
          <w:rFonts w:ascii="Arial" w:eastAsia="Times New Roman" w:hAnsi="Arial" w:cs="Arial"/>
          <w:kern w:val="0"/>
          <w:sz w:val="24"/>
          <w:szCs w:val="24"/>
          <w:lang w:eastAsia="en-GB"/>
          <w14:ligatures w14:val="none"/>
        </w:rPr>
        <w:t xml:space="preserve"> and </w:t>
      </w:r>
      <w:r w:rsidR="00917A79" w:rsidRPr="00170F14">
        <w:rPr>
          <w:rFonts w:ascii="Arial" w:eastAsia="Times New Roman" w:hAnsi="Arial" w:cs="Arial"/>
          <w:kern w:val="0"/>
          <w:sz w:val="24"/>
          <w:szCs w:val="24"/>
          <w:lang w:eastAsia="en-GB"/>
          <w14:ligatures w14:val="none"/>
        </w:rPr>
        <w:t>efficiency</w:t>
      </w:r>
      <w:r w:rsidRPr="00170F14">
        <w:rPr>
          <w:rFonts w:ascii="Arial" w:eastAsia="Times New Roman" w:hAnsi="Arial" w:cs="Arial"/>
          <w:kern w:val="0"/>
          <w:sz w:val="24"/>
          <w:szCs w:val="24"/>
          <w:lang w:eastAsia="en-GB"/>
          <w14:ligatures w14:val="none"/>
        </w:rPr>
        <w:t>.</w:t>
      </w:r>
    </w:p>
    <w:p w14:paraId="0176FB70" w14:textId="063C053D" w:rsidR="003E5D0E" w:rsidRPr="00170F14" w:rsidRDefault="00917A79" w:rsidP="00170F1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70F14">
        <w:rPr>
          <w:rFonts w:ascii="Arial" w:eastAsia="Times New Roman" w:hAnsi="Arial" w:cs="Arial"/>
          <w:kern w:val="0"/>
          <w:sz w:val="24"/>
          <w:szCs w:val="24"/>
          <w:lang w:eastAsia="en-GB"/>
          <w14:ligatures w14:val="none"/>
        </w:rPr>
        <w:t>Lastly</w:t>
      </w:r>
      <w:r w:rsidR="003E5D0E" w:rsidRPr="00170F14">
        <w:rPr>
          <w:rFonts w:ascii="Arial" w:eastAsia="Times New Roman" w:hAnsi="Arial" w:cs="Arial"/>
          <w:kern w:val="0"/>
          <w:sz w:val="24"/>
          <w:szCs w:val="24"/>
          <w:lang w:eastAsia="en-GB"/>
          <w14:ligatures w14:val="none"/>
        </w:rPr>
        <w:t xml:space="preserve">, sustainability </w:t>
      </w:r>
      <w:r>
        <w:rPr>
          <w:rFonts w:ascii="Arial" w:eastAsia="Times New Roman" w:hAnsi="Arial" w:cs="Arial"/>
          <w:kern w:val="0"/>
          <w:sz w:val="24"/>
          <w:szCs w:val="24"/>
          <w:lang w:eastAsia="en-GB"/>
          <w14:ligatures w14:val="none"/>
        </w:rPr>
        <w:t>performs</w:t>
      </w:r>
      <w:r w:rsidR="003E5D0E" w:rsidRPr="00170F14">
        <w:rPr>
          <w:rFonts w:ascii="Arial" w:eastAsia="Times New Roman" w:hAnsi="Arial" w:cs="Arial"/>
          <w:kern w:val="0"/>
          <w:sz w:val="24"/>
          <w:szCs w:val="24"/>
          <w:lang w:eastAsia="en-GB"/>
          <w14:ligatures w14:val="none"/>
        </w:rPr>
        <w:t xml:space="preserve"> as a </w:t>
      </w:r>
      <w:r w:rsidRPr="00170F14">
        <w:rPr>
          <w:rFonts w:ascii="Arial" w:eastAsia="Times New Roman" w:hAnsi="Arial" w:cs="Arial"/>
          <w:kern w:val="0"/>
          <w:sz w:val="24"/>
          <w:szCs w:val="24"/>
          <w:lang w:eastAsia="en-GB"/>
          <w14:ligatures w14:val="none"/>
        </w:rPr>
        <w:t>main</w:t>
      </w:r>
      <w:r w:rsidR="003E5D0E" w:rsidRPr="00170F14">
        <w:rPr>
          <w:rFonts w:ascii="Arial" w:eastAsia="Times New Roman" w:hAnsi="Arial" w:cs="Arial"/>
          <w:kern w:val="0"/>
          <w:sz w:val="24"/>
          <w:szCs w:val="24"/>
          <w:lang w:eastAsia="en-GB"/>
          <w14:ligatures w14:val="none"/>
        </w:rPr>
        <w:t xml:space="preserve"> differentiator. The platform supports paperless learning, </w:t>
      </w:r>
      <w:r w:rsidRPr="00170F14">
        <w:rPr>
          <w:rFonts w:ascii="Arial" w:eastAsia="Times New Roman" w:hAnsi="Arial" w:cs="Arial"/>
          <w:kern w:val="0"/>
          <w:sz w:val="24"/>
          <w:szCs w:val="24"/>
          <w:lang w:eastAsia="en-GB"/>
          <w14:ligatures w14:val="none"/>
        </w:rPr>
        <w:t>decreases</w:t>
      </w:r>
      <w:r w:rsidR="003E5D0E" w:rsidRPr="00170F14">
        <w:rPr>
          <w:rFonts w:ascii="Arial" w:eastAsia="Times New Roman" w:hAnsi="Arial" w:cs="Arial"/>
          <w:kern w:val="0"/>
          <w:sz w:val="24"/>
          <w:szCs w:val="24"/>
          <w:lang w:eastAsia="en-GB"/>
          <w14:ligatures w14:val="none"/>
        </w:rPr>
        <w:t xml:space="preserve"> physical resource consumption and </w:t>
      </w:r>
      <w:r w:rsidRPr="00170F14">
        <w:rPr>
          <w:rFonts w:ascii="Arial" w:eastAsia="Times New Roman" w:hAnsi="Arial" w:cs="Arial"/>
          <w:kern w:val="0"/>
          <w:sz w:val="24"/>
          <w:szCs w:val="24"/>
          <w:lang w:eastAsia="en-GB"/>
          <w14:ligatures w14:val="none"/>
        </w:rPr>
        <w:t>encourages</w:t>
      </w:r>
      <w:r w:rsidR="003E5D0E" w:rsidRPr="00170F14">
        <w:rPr>
          <w:rFonts w:ascii="Arial" w:eastAsia="Times New Roman" w:hAnsi="Arial" w:cs="Arial"/>
          <w:kern w:val="0"/>
          <w:sz w:val="24"/>
          <w:szCs w:val="24"/>
          <w:lang w:eastAsia="en-GB"/>
          <w14:ligatures w14:val="none"/>
        </w:rPr>
        <w:t xml:space="preserve"> cloud-based </w:t>
      </w:r>
      <w:r w:rsidRPr="00170F14">
        <w:rPr>
          <w:rFonts w:ascii="Arial" w:eastAsia="Times New Roman" w:hAnsi="Arial" w:cs="Arial"/>
          <w:kern w:val="0"/>
          <w:sz w:val="24"/>
          <w:szCs w:val="24"/>
          <w:lang w:eastAsia="en-GB"/>
          <w14:ligatures w14:val="none"/>
        </w:rPr>
        <w:t>teamwork</w:t>
      </w:r>
      <w:r w:rsidR="003E5D0E" w:rsidRPr="00170F14">
        <w:rPr>
          <w:rFonts w:ascii="Arial" w:eastAsia="Times New Roman" w:hAnsi="Arial" w:cs="Arial"/>
          <w:kern w:val="0"/>
          <w:sz w:val="24"/>
          <w:szCs w:val="24"/>
          <w:lang w:eastAsia="en-GB"/>
          <w14:ligatures w14:val="none"/>
        </w:rPr>
        <w:t xml:space="preserve">. This </w:t>
      </w:r>
      <w:r>
        <w:rPr>
          <w:rFonts w:ascii="Arial" w:eastAsia="Times New Roman" w:hAnsi="Arial" w:cs="Arial"/>
          <w:kern w:val="0"/>
          <w:sz w:val="24"/>
          <w:szCs w:val="24"/>
          <w:lang w:eastAsia="en-GB"/>
          <w14:ligatures w14:val="none"/>
        </w:rPr>
        <w:t>lines up</w:t>
      </w:r>
      <w:r w:rsidR="003E5D0E" w:rsidRPr="00170F14">
        <w:rPr>
          <w:rFonts w:ascii="Arial" w:eastAsia="Times New Roman" w:hAnsi="Arial" w:cs="Arial"/>
          <w:kern w:val="0"/>
          <w:sz w:val="24"/>
          <w:szCs w:val="24"/>
          <w:lang w:eastAsia="en-GB"/>
          <w14:ligatures w14:val="none"/>
        </w:rPr>
        <w:t xml:space="preserve"> with Microsoft’s </w:t>
      </w:r>
      <w:r w:rsidRPr="00170F14">
        <w:rPr>
          <w:rFonts w:ascii="Arial" w:eastAsia="Times New Roman" w:hAnsi="Arial" w:cs="Arial"/>
          <w:kern w:val="0"/>
          <w:sz w:val="24"/>
          <w:szCs w:val="24"/>
          <w:lang w:eastAsia="en-GB"/>
          <w14:ligatures w14:val="none"/>
        </w:rPr>
        <w:t>promise</w:t>
      </w:r>
      <w:r w:rsidR="003E5D0E" w:rsidRPr="00170F14">
        <w:rPr>
          <w:rFonts w:ascii="Arial" w:eastAsia="Times New Roman" w:hAnsi="Arial" w:cs="Arial"/>
          <w:kern w:val="0"/>
          <w:sz w:val="24"/>
          <w:szCs w:val="24"/>
          <w:lang w:eastAsia="en-GB"/>
          <w14:ligatures w14:val="none"/>
        </w:rPr>
        <w:t xml:space="preserve"> to becoming carbon negative and supports </w:t>
      </w:r>
      <w:r w:rsidRPr="00170F14">
        <w:rPr>
          <w:rFonts w:ascii="Arial" w:eastAsia="Times New Roman" w:hAnsi="Arial" w:cs="Arial"/>
          <w:kern w:val="0"/>
          <w:sz w:val="24"/>
          <w:szCs w:val="24"/>
          <w:lang w:eastAsia="en-GB"/>
          <w14:ligatures w14:val="none"/>
        </w:rPr>
        <w:t>ecologically</w:t>
      </w:r>
      <w:r w:rsidR="003E5D0E" w:rsidRPr="00170F14">
        <w:rPr>
          <w:rFonts w:ascii="Arial" w:eastAsia="Times New Roman" w:hAnsi="Arial" w:cs="Arial"/>
          <w:kern w:val="0"/>
          <w:sz w:val="24"/>
          <w:szCs w:val="24"/>
          <w:lang w:eastAsia="en-GB"/>
          <w14:ligatures w14:val="none"/>
        </w:rPr>
        <w:t xml:space="preserve"> </w:t>
      </w:r>
      <w:r w:rsidRPr="00170F14">
        <w:rPr>
          <w:rFonts w:ascii="Arial" w:eastAsia="Times New Roman" w:hAnsi="Arial" w:cs="Arial"/>
          <w:kern w:val="0"/>
          <w:sz w:val="24"/>
          <w:szCs w:val="24"/>
          <w:lang w:eastAsia="en-GB"/>
          <w14:ligatures w14:val="none"/>
        </w:rPr>
        <w:t>mindful</w:t>
      </w:r>
      <w:r w:rsidR="003E5D0E" w:rsidRPr="00170F14">
        <w:rPr>
          <w:rFonts w:ascii="Arial" w:eastAsia="Times New Roman" w:hAnsi="Arial" w:cs="Arial"/>
          <w:kern w:val="0"/>
          <w:sz w:val="24"/>
          <w:szCs w:val="24"/>
          <w:lang w:eastAsia="en-GB"/>
          <w14:ligatures w14:val="none"/>
        </w:rPr>
        <w:t xml:space="preserve"> </w:t>
      </w:r>
      <w:r w:rsidRPr="00170F14">
        <w:rPr>
          <w:rFonts w:ascii="Arial" w:eastAsia="Times New Roman" w:hAnsi="Arial" w:cs="Arial"/>
          <w:kern w:val="0"/>
          <w:sz w:val="24"/>
          <w:szCs w:val="24"/>
          <w:lang w:eastAsia="en-GB"/>
          <w14:ligatures w14:val="none"/>
        </w:rPr>
        <w:t>institutes</w:t>
      </w:r>
      <w:r w:rsidR="003E5D0E" w:rsidRPr="00170F14">
        <w:rPr>
          <w:rFonts w:ascii="Arial" w:eastAsia="Times New Roman" w:hAnsi="Arial" w:cs="Arial"/>
          <w:kern w:val="0"/>
          <w:sz w:val="24"/>
          <w:szCs w:val="24"/>
          <w:lang w:eastAsia="en-GB"/>
          <w14:ligatures w14:val="none"/>
        </w:rPr>
        <w:t xml:space="preserve"> (Microsoft, 2025c).</w:t>
      </w:r>
    </w:p>
    <w:p w14:paraId="4C98AF82" w14:textId="77777777" w:rsidR="003E5D0E" w:rsidRPr="00917A79" w:rsidRDefault="003E5D0E" w:rsidP="003E5D0E">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bookmarkStart w:id="4" w:name="_Toc228209707"/>
      <w:r w:rsidRPr="00917A79">
        <w:rPr>
          <w:rFonts w:ascii="Arial" w:eastAsia="Times New Roman" w:hAnsi="Arial" w:cs="Arial"/>
          <w:b/>
          <w:bCs/>
          <w:kern w:val="0"/>
          <w:sz w:val="28"/>
          <w:szCs w:val="28"/>
          <w:lang w:eastAsia="en-GB"/>
          <w14:ligatures w14:val="none"/>
        </w:rPr>
        <w:t>Positioning Strategy</w:t>
      </w:r>
      <w:bookmarkEnd w:id="4"/>
    </w:p>
    <w:p w14:paraId="1891F46F" w14:textId="23ED9709" w:rsidR="003E5D0E" w:rsidRPr="00917A79" w:rsidRDefault="003E5D0E" w:rsidP="00917A7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17A79">
        <w:rPr>
          <w:rFonts w:ascii="Arial" w:eastAsia="Times New Roman" w:hAnsi="Arial" w:cs="Arial"/>
          <w:kern w:val="0"/>
          <w:sz w:val="24"/>
          <w:szCs w:val="24"/>
          <w:lang w:eastAsia="en-GB"/>
          <w14:ligatures w14:val="none"/>
        </w:rPr>
        <w:t xml:space="preserve">Positioning </w:t>
      </w:r>
      <w:r w:rsidR="00917A79" w:rsidRPr="00917A79">
        <w:rPr>
          <w:rFonts w:ascii="Arial" w:eastAsia="Times New Roman" w:hAnsi="Arial" w:cs="Arial"/>
          <w:kern w:val="0"/>
          <w:sz w:val="24"/>
          <w:szCs w:val="24"/>
          <w:lang w:eastAsia="en-GB"/>
          <w14:ligatures w14:val="none"/>
        </w:rPr>
        <w:t>describes</w:t>
      </w:r>
      <w:r w:rsidRPr="00917A79">
        <w:rPr>
          <w:rFonts w:ascii="Arial" w:eastAsia="Times New Roman" w:hAnsi="Arial" w:cs="Arial"/>
          <w:kern w:val="0"/>
          <w:sz w:val="24"/>
          <w:szCs w:val="24"/>
          <w:lang w:eastAsia="en-GB"/>
          <w14:ligatures w14:val="none"/>
        </w:rPr>
        <w:t xml:space="preserve"> how the brand is </w:t>
      </w:r>
      <w:r w:rsidR="00917A79" w:rsidRPr="00917A79">
        <w:rPr>
          <w:rFonts w:ascii="Arial" w:eastAsia="Times New Roman" w:hAnsi="Arial" w:cs="Arial"/>
          <w:kern w:val="0"/>
          <w:sz w:val="24"/>
          <w:szCs w:val="24"/>
          <w:lang w:eastAsia="en-GB"/>
          <w14:ligatures w14:val="none"/>
        </w:rPr>
        <w:t>seeming</w:t>
      </w:r>
      <w:r w:rsidRPr="00917A79">
        <w:rPr>
          <w:rFonts w:ascii="Arial" w:eastAsia="Times New Roman" w:hAnsi="Arial" w:cs="Arial"/>
          <w:kern w:val="0"/>
          <w:sz w:val="24"/>
          <w:szCs w:val="24"/>
          <w:lang w:eastAsia="en-GB"/>
          <w14:ligatures w14:val="none"/>
        </w:rPr>
        <w:t xml:space="preserve"> in the minds of </w:t>
      </w:r>
      <w:r w:rsidR="00917A79" w:rsidRPr="00917A79">
        <w:rPr>
          <w:rFonts w:ascii="Arial" w:eastAsia="Times New Roman" w:hAnsi="Arial" w:cs="Arial"/>
          <w:kern w:val="0"/>
          <w:sz w:val="24"/>
          <w:szCs w:val="24"/>
          <w:lang w:eastAsia="en-GB"/>
          <w14:ligatures w14:val="none"/>
        </w:rPr>
        <w:t>customers</w:t>
      </w:r>
      <w:r w:rsidRPr="00917A79">
        <w:rPr>
          <w:rFonts w:ascii="Arial" w:eastAsia="Times New Roman" w:hAnsi="Arial" w:cs="Arial"/>
          <w:kern w:val="0"/>
          <w:sz w:val="24"/>
          <w:szCs w:val="24"/>
          <w:lang w:eastAsia="en-GB"/>
          <w14:ligatures w14:val="none"/>
        </w:rPr>
        <w:t xml:space="preserve"> relative to </w:t>
      </w:r>
      <w:r w:rsidR="00917A79" w:rsidRPr="00917A79">
        <w:rPr>
          <w:rFonts w:ascii="Arial" w:eastAsia="Times New Roman" w:hAnsi="Arial" w:cs="Arial"/>
          <w:kern w:val="0"/>
          <w:sz w:val="24"/>
          <w:szCs w:val="24"/>
          <w:lang w:eastAsia="en-GB"/>
          <w14:ligatures w14:val="none"/>
        </w:rPr>
        <w:t>players</w:t>
      </w:r>
      <w:r w:rsidRPr="00917A79">
        <w:rPr>
          <w:rFonts w:ascii="Arial" w:eastAsia="Times New Roman" w:hAnsi="Arial" w:cs="Arial"/>
          <w:kern w:val="0"/>
          <w:sz w:val="24"/>
          <w:szCs w:val="24"/>
          <w:lang w:eastAsia="en-GB"/>
          <w14:ligatures w14:val="none"/>
        </w:rPr>
        <w:t xml:space="preserve">. Microsoft Copilot Campus </w:t>
      </w:r>
      <w:r w:rsidR="00917A79" w:rsidRPr="00917A79">
        <w:rPr>
          <w:rFonts w:ascii="Arial" w:eastAsia="Times New Roman" w:hAnsi="Arial" w:cs="Arial"/>
          <w:kern w:val="0"/>
          <w:sz w:val="24"/>
          <w:szCs w:val="24"/>
          <w:lang w:eastAsia="en-GB"/>
          <w14:ligatures w14:val="none"/>
        </w:rPr>
        <w:t>must</w:t>
      </w:r>
      <w:r w:rsidRPr="00917A79">
        <w:rPr>
          <w:rFonts w:ascii="Arial" w:eastAsia="Times New Roman" w:hAnsi="Arial" w:cs="Arial"/>
          <w:kern w:val="0"/>
          <w:sz w:val="24"/>
          <w:szCs w:val="24"/>
          <w:lang w:eastAsia="en-GB"/>
          <w14:ligatures w14:val="none"/>
        </w:rPr>
        <w:t xml:space="preserve"> be </w:t>
      </w:r>
      <w:r w:rsidR="00917A79" w:rsidRPr="00917A79">
        <w:rPr>
          <w:rFonts w:ascii="Arial" w:eastAsia="Times New Roman" w:hAnsi="Arial" w:cs="Arial"/>
          <w:kern w:val="0"/>
          <w:sz w:val="24"/>
          <w:szCs w:val="24"/>
          <w:lang w:eastAsia="en-GB"/>
          <w14:ligatures w14:val="none"/>
        </w:rPr>
        <w:t>placed</w:t>
      </w:r>
      <w:r w:rsidRPr="00917A79">
        <w:rPr>
          <w:rFonts w:ascii="Arial" w:eastAsia="Times New Roman" w:hAnsi="Arial" w:cs="Arial"/>
          <w:kern w:val="0"/>
          <w:sz w:val="24"/>
          <w:szCs w:val="24"/>
          <w:lang w:eastAsia="en-GB"/>
          <w14:ligatures w14:val="none"/>
        </w:rPr>
        <w:t xml:space="preserve"> as:</w:t>
      </w:r>
    </w:p>
    <w:p w14:paraId="325AFBF9" w14:textId="7AA0767F" w:rsidR="003E5D0E" w:rsidRPr="00917A79" w:rsidRDefault="003E5D0E" w:rsidP="00917A7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17A79">
        <w:rPr>
          <w:rFonts w:ascii="Arial" w:eastAsia="Times New Roman" w:hAnsi="Arial" w:cs="Arial"/>
          <w:kern w:val="0"/>
          <w:sz w:val="24"/>
          <w:szCs w:val="24"/>
          <w:lang w:eastAsia="en-GB"/>
          <w14:ligatures w14:val="none"/>
        </w:rPr>
        <w:lastRenderedPageBreak/>
        <w:t xml:space="preserve">“The </w:t>
      </w:r>
      <w:r w:rsidR="00917A79" w:rsidRPr="00917A79">
        <w:rPr>
          <w:rFonts w:ascii="Arial" w:eastAsia="Times New Roman" w:hAnsi="Arial" w:cs="Arial"/>
          <w:kern w:val="0"/>
          <w:sz w:val="24"/>
          <w:szCs w:val="24"/>
          <w:lang w:eastAsia="en-GB"/>
          <w14:ligatures w14:val="none"/>
        </w:rPr>
        <w:t>reliable</w:t>
      </w:r>
      <w:r w:rsidRPr="00917A79">
        <w:rPr>
          <w:rFonts w:ascii="Arial" w:eastAsia="Times New Roman" w:hAnsi="Arial" w:cs="Arial"/>
          <w:kern w:val="0"/>
          <w:sz w:val="24"/>
          <w:szCs w:val="24"/>
          <w:lang w:eastAsia="en-GB"/>
          <w14:ligatures w14:val="none"/>
        </w:rPr>
        <w:t xml:space="preserve">, AI-powered academic assistant </w:t>
      </w:r>
      <w:r w:rsidR="00917A79" w:rsidRPr="00917A79">
        <w:rPr>
          <w:rFonts w:ascii="Arial" w:eastAsia="Times New Roman" w:hAnsi="Arial" w:cs="Arial"/>
          <w:kern w:val="0"/>
          <w:sz w:val="24"/>
          <w:szCs w:val="24"/>
          <w:lang w:eastAsia="en-GB"/>
          <w14:ligatures w14:val="none"/>
        </w:rPr>
        <w:t>impeccably</w:t>
      </w:r>
      <w:r w:rsidRPr="00917A79">
        <w:rPr>
          <w:rFonts w:ascii="Arial" w:eastAsia="Times New Roman" w:hAnsi="Arial" w:cs="Arial"/>
          <w:kern w:val="0"/>
          <w:sz w:val="24"/>
          <w:szCs w:val="24"/>
          <w:lang w:eastAsia="en-GB"/>
          <w14:ligatures w14:val="none"/>
        </w:rPr>
        <w:t xml:space="preserve"> </w:t>
      </w:r>
      <w:r w:rsidR="00917A79" w:rsidRPr="00917A79">
        <w:rPr>
          <w:rFonts w:ascii="Arial" w:eastAsia="Times New Roman" w:hAnsi="Arial" w:cs="Arial"/>
          <w:kern w:val="0"/>
          <w:sz w:val="24"/>
          <w:szCs w:val="24"/>
          <w:lang w:eastAsia="en-GB"/>
          <w14:ligatures w14:val="none"/>
        </w:rPr>
        <w:t>combined</w:t>
      </w:r>
      <w:r w:rsidRPr="00917A79">
        <w:rPr>
          <w:rFonts w:ascii="Arial" w:eastAsia="Times New Roman" w:hAnsi="Arial" w:cs="Arial"/>
          <w:kern w:val="0"/>
          <w:sz w:val="24"/>
          <w:szCs w:val="24"/>
          <w:lang w:eastAsia="en-GB"/>
          <w14:ligatures w14:val="none"/>
        </w:rPr>
        <w:t xml:space="preserve"> into the tools </w:t>
      </w:r>
      <w:r w:rsidR="00917A79">
        <w:rPr>
          <w:rFonts w:ascii="Arial" w:eastAsia="Times New Roman" w:hAnsi="Arial" w:cs="Arial"/>
          <w:kern w:val="0"/>
          <w:sz w:val="24"/>
          <w:szCs w:val="24"/>
          <w:lang w:eastAsia="en-GB"/>
          <w14:ligatures w14:val="none"/>
        </w:rPr>
        <w:t>learners</w:t>
      </w:r>
      <w:r w:rsidRPr="00917A79">
        <w:rPr>
          <w:rFonts w:ascii="Arial" w:eastAsia="Times New Roman" w:hAnsi="Arial" w:cs="Arial"/>
          <w:kern w:val="0"/>
          <w:sz w:val="24"/>
          <w:szCs w:val="24"/>
          <w:lang w:eastAsia="en-GB"/>
          <w14:ligatures w14:val="none"/>
        </w:rPr>
        <w:t xml:space="preserve"> already u</w:t>
      </w:r>
      <w:r w:rsidR="00917A79">
        <w:rPr>
          <w:rFonts w:ascii="Arial" w:eastAsia="Times New Roman" w:hAnsi="Arial" w:cs="Arial"/>
          <w:kern w:val="0"/>
          <w:sz w:val="24"/>
          <w:szCs w:val="24"/>
          <w:lang w:eastAsia="en-GB"/>
          <w14:ligatures w14:val="none"/>
        </w:rPr>
        <w:t>tili</w:t>
      </w:r>
      <w:r w:rsidRPr="00917A79">
        <w:rPr>
          <w:rFonts w:ascii="Arial" w:eastAsia="Times New Roman" w:hAnsi="Arial" w:cs="Arial"/>
          <w:kern w:val="0"/>
          <w:sz w:val="24"/>
          <w:szCs w:val="24"/>
          <w:lang w:eastAsia="en-GB"/>
          <w14:ligatures w14:val="none"/>
        </w:rPr>
        <w:t>se.”</w:t>
      </w:r>
    </w:p>
    <w:p w14:paraId="67815B64" w14:textId="7BC74CCE" w:rsidR="003E5D0E" w:rsidRPr="00917A79" w:rsidRDefault="003E5D0E" w:rsidP="00917A7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17A79">
        <w:rPr>
          <w:rFonts w:ascii="Arial" w:eastAsia="Times New Roman" w:hAnsi="Arial" w:cs="Arial"/>
          <w:kern w:val="0"/>
          <w:sz w:val="24"/>
          <w:szCs w:val="24"/>
          <w:lang w:eastAsia="en-GB"/>
          <w14:ligatures w14:val="none"/>
        </w:rPr>
        <w:t xml:space="preserve">This positioning </w:t>
      </w:r>
      <w:r w:rsidR="00917A79" w:rsidRPr="00917A79">
        <w:rPr>
          <w:rFonts w:ascii="Arial" w:eastAsia="Times New Roman" w:hAnsi="Arial" w:cs="Arial"/>
          <w:kern w:val="0"/>
          <w:sz w:val="24"/>
          <w:szCs w:val="24"/>
          <w:lang w:eastAsia="en-GB"/>
          <w14:ligatures w14:val="none"/>
        </w:rPr>
        <w:t>highlights</w:t>
      </w:r>
      <w:r w:rsidRPr="00917A79">
        <w:rPr>
          <w:rFonts w:ascii="Arial" w:eastAsia="Times New Roman" w:hAnsi="Arial" w:cs="Arial"/>
          <w:kern w:val="0"/>
          <w:sz w:val="24"/>
          <w:szCs w:val="24"/>
          <w:lang w:eastAsia="en-GB"/>
          <w14:ligatures w14:val="none"/>
        </w:rPr>
        <w:t xml:space="preserve"> three </w:t>
      </w:r>
      <w:r w:rsidR="00917A79" w:rsidRPr="00917A79">
        <w:rPr>
          <w:rFonts w:ascii="Arial" w:eastAsia="Times New Roman" w:hAnsi="Arial" w:cs="Arial"/>
          <w:kern w:val="0"/>
          <w:sz w:val="24"/>
          <w:szCs w:val="24"/>
          <w:lang w:eastAsia="en-GB"/>
          <w14:ligatures w14:val="none"/>
        </w:rPr>
        <w:t>main</w:t>
      </w:r>
      <w:r w:rsidRPr="00917A79">
        <w:rPr>
          <w:rFonts w:ascii="Arial" w:eastAsia="Times New Roman" w:hAnsi="Arial" w:cs="Arial"/>
          <w:kern w:val="0"/>
          <w:sz w:val="24"/>
          <w:szCs w:val="24"/>
          <w:lang w:eastAsia="en-GB"/>
          <w14:ligatures w14:val="none"/>
        </w:rPr>
        <w:t xml:space="preserve"> value propositions: trust, </w:t>
      </w:r>
      <w:r w:rsidR="00917A79" w:rsidRPr="00917A79">
        <w:rPr>
          <w:rFonts w:ascii="Arial" w:eastAsia="Times New Roman" w:hAnsi="Arial" w:cs="Arial"/>
          <w:kern w:val="0"/>
          <w:sz w:val="24"/>
          <w:szCs w:val="24"/>
          <w:lang w:eastAsia="en-GB"/>
          <w14:ligatures w14:val="none"/>
        </w:rPr>
        <w:t>suitability</w:t>
      </w:r>
      <w:r w:rsidRPr="00917A79">
        <w:rPr>
          <w:rFonts w:ascii="Arial" w:eastAsia="Times New Roman" w:hAnsi="Arial" w:cs="Arial"/>
          <w:kern w:val="0"/>
          <w:sz w:val="24"/>
          <w:szCs w:val="24"/>
          <w:lang w:eastAsia="en-GB"/>
          <w14:ligatures w14:val="none"/>
        </w:rPr>
        <w:t xml:space="preserve"> and academic </w:t>
      </w:r>
      <w:r w:rsidR="00917A79" w:rsidRPr="00917A79">
        <w:rPr>
          <w:rFonts w:ascii="Arial" w:eastAsia="Times New Roman" w:hAnsi="Arial" w:cs="Arial"/>
          <w:kern w:val="0"/>
          <w:sz w:val="24"/>
          <w:szCs w:val="24"/>
          <w:lang w:eastAsia="en-GB"/>
          <w14:ligatures w14:val="none"/>
        </w:rPr>
        <w:t>improvement</w:t>
      </w:r>
      <w:r w:rsidRPr="00917A79">
        <w:rPr>
          <w:rFonts w:ascii="Arial" w:eastAsia="Times New Roman" w:hAnsi="Arial" w:cs="Arial"/>
          <w:kern w:val="0"/>
          <w:sz w:val="24"/>
          <w:szCs w:val="24"/>
          <w:lang w:eastAsia="en-GB"/>
          <w14:ligatures w14:val="none"/>
        </w:rPr>
        <w:t xml:space="preserve">. It </w:t>
      </w:r>
      <w:r w:rsidR="00917A79">
        <w:rPr>
          <w:rFonts w:ascii="Arial" w:eastAsia="Times New Roman" w:hAnsi="Arial" w:cs="Arial"/>
          <w:kern w:val="0"/>
          <w:sz w:val="24"/>
          <w:szCs w:val="24"/>
          <w:lang w:eastAsia="en-GB"/>
          <w14:ligatures w14:val="none"/>
        </w:rPr>
        <w:t>underlines</w:t>
      </w:r>
      <w:r w:rsidRPr="00917A79">
        <w:rPr>
          <w:rFonts w:ascii="Arial" w:eastAsia="Times New Roman" w:hAnsi="Arial" w:cs="Arial"/>
          <w:kern w:val="0"/>
          <w:sz w:val="24"/>
          <w:szCs w:val="24"/>
          <w:lang w:eastAsia="en-GB"/>
          <w14:ligatures w14:val="none"/>
        </w:rPr>
        <w:t xml:space="preserve"> Microsoft’s ecosystem </w:t>
      </w:r>
      <w:r w:rsidR="00917A79" w:rsidRPr="00917A79">
        <w:rPr>
          <w:rFonts w:ascii="Arial" w:eastAsia="Times New Roman" w:hAnsi="Arial" w:cs="Arial"/>
          <w:kern w:val="0"/>
          <w:sz w:val="24"/>
          <w:szCs w:val="24"/>
          <w:lang w:eastAsia="en-GB"/>
          <w14:ligatures w14:val="none"/>
        </w:rPr>
        <w:t>benefit</w:t>
      </w:r>
      <w:r w:rsidRPr="00917A79">
        <w:rPr>
          <w:rFonts w:ascii="Arial" w:eastAsia="Times New Roman" w:hAnsi="Arial" w:cs="Arial"/>
          <w:kern w:val="0"/>
          <w:sz w:val="24"/>
          <w:szCs w:val="24"/>
          <w:lang w:eastAsia="en-GB"/>
          <w14:ligatures w14:val="none"/>
        </w:rPr>
        <w:t xml:space="preserve"> </w:t>
      </w:r>
      <w:r w:rsidR="00917A79" w:rsidRPr="00917A79">
        <w:rPr>
          <w:rFonts w:ascii="Arial" w:eastAsia="Times New Roman" w:hAnsi="Arial" w:cs="Arial"/>
          <w:kern w:val="0"/>
          <w:sz w:val="24"/>
          <w:szCs w:val="24"/>
          <w:lang w:eastAsia="en-GB"/>
          <w14:ligatures w14:val="none"/>
        </w:rPr>
        <w:t>whereas</w:t>
      </w:r>
      <w:r w:rsidRPr="00917A79">
        <w:rPr>
          <w:rFonts w:ascii="Arial" w:eastAsia="Times New Roman" w:hAnsi="Arial" w:cs="Arial"/>
          <w:kern w:val="0"/>
          <w:sz w:val="24"/>
          <w:szCs w:val="24"/>
          <w:lang w:eastAsia="en-GB"/>
          <w14:ligatures w14:val="none"/>
        </w:rPr>
        <w:t xml:space="preserve"> </w:t>
      </w:r>
      <w:r w:rsidR="00917A79" w:rsidRPr="00917A79">
        <w:rPr>
          <w:rFonts w:ascii="Arial" w:eastAsia="Times New Roman" w:hAnsi="Arial" w:cs="Arial"/>
          <w:kern w:val="0"/>
          <w:sz w:val="24"/>
          <w:szCs w:val="24"/>
          <w:lang w:eastAsia="en-GB"/>
          <w14:ligatures w14:val="none"/>
        </w:rPr>
        <w:t>strengthening</w:t>
      </w:r>
      <w:r w:rsidRPr="00917A79">
        <w:rPr>
          <w:rFonts w:ascii="Arial" w:eastAsia="Times New Roman" w:hAnsi="Arial" w:cs="Arial"/>
          <w:kern w:val="0"/>
          <w:sz w:val="24"/>
          <w:szCs w:val="24"/>
          <w:lang w:eastAsia="en-GB"/>
          <w14:ligatures w14:val="none"/>
        </w:rPr>
        <w:t xml:space="preserve"> </w:t>
      </w:r>
      <w:r w:rsidR="00917A79" w:rsidRPr="00917A79">
        <w:rPr>
          <w:rFonts w:ascii="Arial" w:eastAsia="Times New Roman" w:hAnsi="Arial" w:cs="Arial"/>
          <w:kern w:val="0"/>
          <w:sz w:val="24"/>
          <w:szCs w:val="24"/>
          <w:lang w:eastAsia="en-GB"/>
          <w14:ligatures w14:val="none"/>
        </w:rPr>
        <w:t>consistency</w:t>
      </w:r>
      <w:r w:rsidRPr="00917A79">
        <w:rPr>
          <w:rFonts w:ascii="Arial" w:eastAsia="Times New Roman" w:hAnsi="Arial" w:cs="Arial"/>
          <w:kern w:val="0"/>
          <w:sz w:val="24"/>
          <w:szCs w:val="24"/>
          <w:lang w:eastAsia="en-GB"/>
          <w14:ligatures w14:val="none"/>
        </w:rPr>
        <w:t xml:space="preserve"> and educational </w:t>
      </w:r>
      <w:r w:rsidR="00917A79" w:rsidRPr="00917A79">
        <w:rPr>
          <w:rFonts w:ascii="Arial" w:eastAsia="Times New Roman" w:hAnsi="Arial" w:cs="Arial"/>
          <w:kern w:val="0"/>
          <w:sz w:val="24"/>
          <w:szCs w:val="24"/>
          <w:lang w:eastAsia="en-GB"/>
          <w14:ligatures w14:val="none"/>
        </w:rPr>
        <w:t>determination</w:t>
      </w:r>
      <w:r w:rsidRPr="00917A79">
        <w:rPr>
          <w:rFonts w:ascii="Arial" w:eastAsia="Times New Roman" w:hAnsi="Arial" w:cs="Arial"/>
          <w:kern w:val="0"/>
          <w:sz w:val="24"/>
          <w:szCs w:val="24"/>
          <w:lang w:eastAsia="en-GB"/>
          <w14:ligatures w14:val="none"/>
        </w:rPr>
        <w:t>.</w:t>
      </w:r>
    </w:p>
    <w:p w14:paraId="689C06A8" w14:textId="7BE699DF" w:rsidR="003E5D0E" w:rsidRPr="00917A79" w:rsidRDefault="003E5D0E" w:rsidP="00917A7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17A79">
        <w:rPr>
          <w:rFonts w:ascii="Arial" w:eastAsia="Times New Roman" w:hAnsi="Arial" w:cs="Arial"/>
          <w:kern w:val="0"/>
          <w:sz w:val="24"/>
          <w:szCs w:val="24"/>
          <w:lang w:eastAsia="en-GB"/>
          <w14:ligatures w14:val="none"/>
        </w:rPr>
        <w:t xml:space="preserve">From a </w:t>
      </w:r>
      <w:r w:rsidR="00917A79" w:rsidRPr="00917A79">
        <w:rPr>
          <w:rFonts w:ascii="Arial" w:eastAsia="Times New Roman" w:hAnsi="Arial" w:cs="Arial"/>
          <w:kern w:val="0"/>
          <w:sz w:val="24"/>
          <w:szCs w:val="24"/>
          <w:lang w:eastAsia="en-GB"/>
          <w14:ligatures w14:val="none"/>
        </w:rPr>
        <w:t>customer</w:t>
      </w:r>
      <w:r w:rsidRPr="00917A79">
        <w:rPr>
          <w:rFonts w:ascii="Arial" w:eastAsia="Times New Roman" w:hAnsi="Arial" w:cs="Arial"/>
          <w:kern w:val="0"/>
          <w:sz w:val="24"/>
          <w:szCs w:val="24"/>
          <w:lang w:eastAsia="en-GB"/>
          <w14:ligatures w14:val="none"/>
        </w:rPr>
        <w:t xml:space="preserve"> </w:t>
      </w:r>
      <w:r w:rsidR="00917A79" w:rsidRPr="00917A79">
        <w:rPr>
          <w:rFonts w:ascii="Arial" w:eastAsia="Times New Roman" w:hAnsi="Arial" w:cs="Arial"/>
          <w:kern w:val="0"/>
          <w:sz w:val="24"/>
          <w:szCs w:val="24"/>
          <w:lang w:eastAsia="en-GB"/>
          <w14:ligatures w14:val="none"/>
        </w:rPr>
        <w:t>viewpoint</w:t>
      </w:r>
      <w:r w:rsidRPr="00917A79">
        <w:rPr>
          <w:rFonts w:ascii="Arial" w:eastAsia="Times New Roman" w:hAnsi="Arial" w:cs="Arial"/>
          <w:kern w:val="0"/>
          <w:sz w:val="24"/>
          <w:szCs w:val="24"/>
          <w:lang w:eastAsia="en-GB"/>
          <w14:ligatures w14:val="none"/>
        </w:rPr>
        <w:t xml:space="preserve">, Copilot Campus </w:t>
      </w:r>
      <w:r w:rsidR="00917A79" w:rsidRPr="00917A79">
        <w:rPr>
          <w:rFonts w:ascii="Arial" w:eastAsia="Times New Roman" w:hAnsi="Arial" w:cs="Arial"/>
          <w:kern w:val="0"/>
          <w:sz w:val="24"/>
          <w:szCs w:val="24"/>
          <w:lang w:eastAsia="en-GB"/>
          <w14:ligatures w14:val="none"/>
        </w:rPr>
        <w:t>must</w:t>
      </w:r>
      <w:r w:rsidRPr="00917A79">
        <w:rPr>
          <w:rFonts w:ascii="Arial" w:eastAsia="Times New Roman" w:hAnsi="Arial" w:cs="Arial"/>
          <w:kern w:val="0"/>
          <w:sz w:val="24"/>
          <w:szCs w:val="24"/>
          <w:lang w:eastAsia="en-GB"/>
          <w14:ligatures w14:val="none"/>
        </w:rPr>
        <w:t xml:space="preserve"> be </w:t>
      </w:r>
      <w:r w:rsidR="00917A79" w:rsidRPr="00917A79">
        <w:rPr>
          <w:rFonts w:ascii="Arial" w:eastAsia="Times New Roman" w:hAnsi="Arial" w:cs="Arial"/>
          <w:kern w:val="0"/>
          <w:sz w:val="24"/>
          <w:szCs w:val="24"/>
          <w:lang w:eastAsia="en-GB"/>
          <w14:ligatures w14:val="none"/>
        </w:rPr>
        <w:t>understood</w:t>
      </w:r>
      <w:r w:rsidRPr="00917A79">
        <w:rPr>
          <w:rFonts w:ascii="Arial" w:eastAsia="Times New Roman" w:hAnsi="Arial" w:cs="Arial"/>
          <w:kern w:val="0"/>
          <w:sz w:val="24"/>
          <w:szCs w:val="24"/>
          <w:lang w:eastAsia="en-GB"/>
          <w14:ligatures w14:val="none"/>
        </w:rPr>
        <w:t xml:space="preserve"> as a productivity-</w:t>
      </w:r>
      <w:r w:rsidR="00917A79">
        <w:rPr>
          <w:rFonts w:ascii="Arial" w:eastAsia="Times New Roman" w:hAnsi="Arial" w:cs="Arial"/>
          <w:kern w:val="0"/>
          <w:sz w:val="24"/>
          <w:szCs w:val="24"/>
          <w:lang w:eastAsia="en-GB"/>
          <w14:ligatures w14:val="none"/>
        </w:rPr>
        <w:t>improving</w:t>
      </w:r>
      <w:r w:rsidRPr="00917A79">
        <w:rPr>
          <w:rFonts w:ascii="Arial" w:eastAsia="Times New Roman" w:hAnsi="Arial" w:cs="Arial"/>
          <w:kern w:val="0"/>
          <w:sz w:val="24"/>
          <w:szCs w:val="24"/>
          <w:lang w:eastAsia="en-GB"/>
          <w14:ligatures w14:val="none"/>
        </w:rPr>
        <w:t xml:space="preserve"> study partner, </w:t>
      </w:r>
      <w:r w:rsidR="00917A79" w:rsidRPr="00917A79">
        <w:rPr>
          <w:rFonts w:ascii="Arial" w:eastAsia="Times New Roman" w:hAnsi="Arial" w:cs="Arial"/>
          <w:kern w:val="0"/>
          <w:sz w:val="24"/>
          <w:szCs w:val="24"/>
          <w:lang w:eastAsia="en-GB"/>
          <w14:ligatures w14:val="none"/>
        </w:rPr>
        <w:t>somewhat</w:t>
      </w:r>
      <w:r w:rsidRPr="00917A79">
        <w:rPr>
          <w:rFonts w:ascii="Arial" w:eastAsia="Times New Roman" w:hAnsi="Arial" w:cs="Arial"/>
          <w:kern w:val="0"/>
          <w:sz w:val="24"/>
          <w:szCs w:val="24"/>
          <w:lang w:eastAsia="en-GB"/>
          <w14:ligatures w14:val="none"/>
        </w:rPr>
        <w:t xml:space="preserve"> than a replacement for independent learning. This is </w:t>
      </w:r>
      <w:r w:rsidR="00917A79" w:rsidRPr="00917A79">
        <w:rPr>
          <w:rFonts w:ascii="Arial" w:eastAsia="Times New Roman" w:hAnsi="Arial" w:cs="Arial"/>
          <w:kern w:val="0"/>
          <w:sz w:val="24"/>
          <w:szCs w:val="24"/>
          <w:lang w:eastAsia="en-GB"/>
          <w14:ligatures w14:val="none"/>
        </w:rPr>
        <w:t>significant</w:t>
      </w:r>
      <w:r w:rsidRPr="00917A79">
        <w:rPr>
          <w:rFonts w:ascii="Arial" w:eastAsia="Times New Roman" w:hAnsi="Arial" w:cs="Arial"/>
          <w:kern w:val="0"/>
          <w:sz w:val="24"/>
          <w:szCs w:val="24"/>
          <w:lang w:eastAsia="en-GB"/>
          <w14:ligatures w14:val="none"/>
        </w:rPr>
        <w:t xml:space="preserve"> </w:t>
      </w:r>
      <w:r w:rsidR="00917A79" w:rsidRPr="00917A79">
        <w:rPr>
          <w:rFonts w:ascii="Arial" w:eastAsia="Times New Roman" w:hAnsi="Arial" w:cs="Arial"/>
          <w:kern w:val="0"/>
          <w:sz w:val="24"/>
          <w:szCs w:val="24"/>
          <w:lang w:eastAsia="en-GB"/>
          <w14:ligatures w14:val="none"/>
        </w:rPr>
        <w:t>since</w:t>
      </w:r>
      <w:r w:rsidRPr="00917A79">
        <w:rPr>
          <w:rFonts w:ascii="Arial" w:eastAsia="Times New Roman" w:hAnsi="Arial" w:cs="Arial"/>
          <w:kern w:val="0"/>
          <w:sz w:val="24"/>
          <w:szCs w:val="24"/>
          <w:lang w:eastAsia="en-GB"/>
          <w14:ligatures w14:val="none"/>
        </w:rPr>
        <w:t xml:space="preserve"> </w:t>
      </w:r>
      <w:r w:rsidR="00917A79" w:rsidRPr="00917A79">
        <w:rPr>
          <w:rFonts w:ascii="Arial" w:eastAsia="Times New Roman" w:hAnsi="Arial" w:cs="Arial"/>
          <w:kern w:val="0"/>
          <w:sz w:val="24"/>
          <w:szCs w:val="24"/>
          <w:lang w:eastAsia="en-GB"/>
          <w14:ligatures w14:val="none"/>
        </w:rPr>
        <w:t>alarms</w:t>
      </w:r>
      <w:r w:rsidRPr="00917A79">
        <w:rPr>
          <w:rFonts w:ascii="Arial" w:eastAsia="Times New Roman" w:hAnsi="Arial" w:cs="Arial"/>
          <w:kern w:val="0"/>
          <w:sz w:val="24"/>
          <w:szCs w:val="24"/>
          <w:lang w:eastAsia="en-GB"/>
          <w14:ligatures w14:val="none"/>
        </w:rPr>
        <w:t xml:space="preserve"> around academic </w:t>
      </w:r>
      <w:r w:rsidR="00917A79" w:rsidRPr="00917A79">
        <w:rPr>
          <w:rFonts w:ascii="Arial" w:eastAsia="Times New Roman" w:hAnsi="Arial" w:cs="Arial"/>
          <w:kern w:val="0"/>
          <w:sz w:val="24"/>
          <w:szCs w:val="24"/>
          <w:lang w:eastAsia="en-GB"/>
          <w14:ligatures w14:val="none"/>
        </w:rPr>
        <w:t>honesty</w:t>
      </w:r>
      <w:r w:rsidRPr="00917A79">
        <w:rPr>
          <w:rFonts w:ascii="Arial" w:eastAsia="Times New Roman" w:hAnsi="Arial" w:cs="Arial"/>
          <w:kern w:val="0"/>
          <w:sz w:val="24"/>
          <w:szCs w:val="24"/>
          <w:lang w:eastAsia="en-GB"/>
          <w14:ligatures w14:val="none"/>
        </w:rPr>
        <w:t xml:space="preserve"> and over-reliance on AI are </w:t>
      </w:r>
      <w:r w:rsidR="00917A79">
        <w:rPr>
          <w:rFonts w:ascii="Arial" w:eastAsia="Times New Roman" w:hAnsi="Arial" w:cs="Arial"/>
          <w:kern w:val="0"/>
          <w:sz w:val="24"/>
          <w:szCs w:val="24"/>
          <w:lang w:eastAsia="en-GB"/>
          <w14:ligatures w14:val="none"/>
        </w:rPr>
        <w:t>augmenting</w:t>
      </w:r>
      <w:r w:rsidRPr="00917A79">
        <w:rPr>
          <w:rFonts w:ascii="Arial" w:eastAsia="Times New Roman" w:hAnsi="Arial" w:cs="Arial"/>
          <w:kern w:val="0"/>
          <w:sz w:val="24"/>
          <w:szCs w:val="24"/>
          <w:lang w:eastAsia="en-GB"/>
          <w14:ligatures w14:val="none"/>
        </w:rPr>
        <w:t xml:space="preserve"> in higher education (UNESCO, 2023). By positioning the product as a </w:t>
      </w:r>
      <w:r w:rsidR="00917A79" w:rsidRPr="00917A79">
        <w:rPr>
          <w:rFonts w:ascii="Arial" w:eastAsia="Times New Roman" w:hAnsi="Arial" w:cs="Arial"/>
          <w:kern w:val="0"/>
          <w:sz w:val="24"/>
          <w:szCs w:val="24"/>
          <w:lang w:eastAsia="en-GB"/>
          <w14:ligatures w14:val="none"/>
        </w:rPr>
        <w:t>helpful</w:t>
      </w:r>
      <w:r w:rsidRPr="00917A79">
        <w:rPr>
          <w:rFonts w:ascii="Arial" w:eastAsia="Times New Roman" w:hAnsi="Arial" w:cs="Arial"/>
          <w:kern w:val="0"/>
          <w:sz w:val="24"/>
          <w:szCs w:val="24"/>
          <w:lang w:eastAsia="en-GB"/>
          <w14:ligatures w14:val="none"/>
        </w:rPr>
        <w:t xml:space="preserve"> assistant, Microsoft </w:t>
      </w:r>
      <w:r w:rsidR="00917A79" w:rsidRPr="00917A79">
        <w:rPr>
          <w:rFonts w:ascii="Arial" w:eastAsia="Times New Roman" w:hAnsi="Arial" w:cs="Arial"/>
          <w:kern w:val="0"/>
          <w:sz w:val="24"/>
          <w:szCs w:val="24"/>
          <w:lang w:eastAsia="en-GB"/>
          <w14:ligatures w14:val="none"/>
        </w:rPr>
        <w:t>decreases</w:t>
      </w:r>
      <w:r w:rsidRPr="00917A79">
        <w:rPr>
          <w:rFonts w:ascii="Arial" w:eastAsia="Times New Roman" w:hAnsi="Arial" w:cs="Arial"/>
          <w:kern w:val="0"/>
          <w:sz w:val="24"/>
          <w:szCs w:val="24"/>
          <w:lang w:eastAsia="en-GB"/>
          <w14:ligatures w14:val="none"/>
        </w:rPr>
        <w:t xml:space="preserve"> ethical resistance and </w:t>
      </w:r>
      <w:r w:rsidR="00917A79">
        <w:rPr>
          <w:rFonts w:ascii="Arial" w:eastAsia="Times New Roman" w:hAnsi="Arial" w:cs="Arial"/>
          <w:kern w:val="0"/>
          <w:sz w:val="24"/>
          <w:szCs w:val="24"/>
          <w:lang w:eastAsia="en-GB"/>
          <w14:ligatures w14:val="none"/>
        </w:rPr>
        <w:t xml:space="preserve">augment </w:t>
      </w:r>
      <w:r w:rsidRPr="00917A79">
        <w:rPr>
          <w:rFonts w:ascii="Arial" w:eastAsia="Times New Roman" w:hAnsi="Arial" w:cs="Arial"/>
          <w:kern w:val="0"/>
          <w:sz w:val="24"/>
          <w:szCs w:val="24"/>
          <w:lang w:eastAsia="en-GB"/>
          <w14:ligatures w14:val="none"/>
        </w:rPr>
        <w:t>acceptance.</w:t>
      </w:r>
    </w:p>
    <w:p w14:paraId="44B85A7C" w14:textId="22C8E8F3" w:rsidR="003E5D0E" w:rsidRPr="00917A79" w:rsidRDefault="003E5D0E" w:rsidP="00917A7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17A79">
        <w:rPr>
          <w:rFonts w:ascii="Arial" w:eastAsia="Times New Roman" w:hAnsi="Arial" w:cs="Arial"/>
          <w:kern w:val="0"/>
          <w:sz w:val="24"/>
          <w:szCs w:val="24"/>
          <w:lang w:eastAsia="en-GB"/>
          <w14:ligatures w14:val="none"/>
        </w:rPr>
        <w:t xml:space="preserve">From an institutional </w:t>
      </w:r>
      <w:r w:rsidR="00917A79" w:rsidRPr="00917A79">
        <w:rPr>
          <w:rFonts w:ascii="Arial" w:eastAsia="Times New Roman" w:hAnsi="Arial" w:cs="Arial"/>
          <w:kern w:val="0"/>
          <w:sz w:val="24"/>
          <w:szCs w:val="24"/>
          <w:lang w:eastAsia="en-GB"/>
          <w14:ligatures w14:val="none"/>
        </w:rPr>
        <w:t>viewpoint</w:t>
      </w:r>
      <w:r w:rsidRPr="00917A79">
        <w:rPr>
          <w:rFonts w:ascii="Arial" w:eastAsia="Times New Roman" w:hAnsi="Arial" w:cs="Arial"/>
          <w:kern w:val="0"/>
          <w:sz w:val="24"/>
          <w:szCs w:val="24"/>
          <w:lang w:eastAsia="en-GB"/>
          <w14:ligatures w14:val="none"/>
        </w:rPr>
        <w:t xml:space="preserve">, Copilot Campus is positioned as a scalable digital </w:t>
      </w:r>
      <w:r w:rsidR="00917A79" w:rsidRPr="00917A79">
        <w:rPr>
          <w:rFonts w:ascii="Arial" w:eastAsia="Times New Roman" w:hAnsi="Arial" w:cs="Arial"/>
          <w:kern w:val="0"/>
          <w:sz w:val="24"/>
          <w:szCs w:val="24"/>
          <w:lang w:eastAsia="en-GB"/>
          <w14:ligatures w14:val="none"/>
        </w:rPr>
        <w:t>renovation</w:t>
      </w:r>
      <w:r w:rsidRPr="00917A79">
        <w:rPr>
          <w:rFonts w:ascii="Arial" w:eastAsia="Times New Roman" w:hAnsi="Arial" w:cs="Arial"/>
          <w:kern w:val="0"/>
          <w:sz w:val="24"/>
          <w:szCs w:val="24"/>
          <w:lang w:eastAsia="en-GB"/>
          <w14:ligatures w14:val="none"/>
        </w:rPr>
        <w:t xml:space="preserve"> solution that </w:t>
      </w:r>
      <w:r w:rsidR="00917A79" w:rsidRPr="00917A79">
        <w:rPr>
          <w:rFonts w:ascii="Arial" w:eastAsia="Times New Roman" w:hAnsi="Arial" w:cs="Arial"/>
          <w:kern w:val="0"/>
          <w:sz w:val="24"/>
          <w:szCs w:val="24"/>
          <w:lang w:eastAsia="en-GB"/>
          <w14:ligatures w14:val="none"/>
        </w:rPr>
        <w:t>improves</w:t>
      </w:r>
      <w:r w:rsidRPr="00917A79">
        <w:rPr>
          <w:rFonts w:ascii="Arial" w:eastAsia="Times New Roman" w:hAnsi="Arial" w:cs="Arial"/>
          <w:kern w:val="0"/>
          <w:sz w:val="24"/>
          <w:szCs w:val="24"/>
          <w:lang w:eastAsia="en-GB"/>
          <w14:ligatures w14:val="none"/>
        </w:rPr>
        <w:t xml:space="preserve"> teaching </w:t>
      </w:r>
      <w:r w:rsidR="00917A79" w:rsidRPr="00917A79">
        <w:rPr>
          <w:rFonts w:ascii="Arial" w:eastAsia="Times New Roman" w:hAnsi="Arial" w:cs="Arial"/>
          <w:kern w:val="0"/>
          <w:sz w:val="24"/>
          <w:szCs w:val="24"/>
          <w:lang w:eastAsia="en-GB"/>
          <w14:ligatures w14:val="none"/>
        </w:rPr>
        <w:t>effectiveness</w:t>
      </w:r>
      <w:r w:rsidRPr="00917A79">
        <w:rPr>
          <w:rFonts w:ascii="Arial" w:eastAsia="Times New Roman" w:hAnsi="Arial" w:cs="Arial"/>
          <w:kern w:val="0"/>
          <w:sz w:val="24"/>
          <w:szCs w:val="24"/>
          <w:lang w:eastAsia="en-GB"/>
          <w14:ligatures w14:val="none"/>
        </w:rPr>
        <w:t xml:space="preserve"> and </w:t>
      </w:r>
      <w:r w:rsidR="00917A79">
        <w:rPr>
          <w:rFonts w:ascii="Arial" w:eastAsia="Times New Roman" w:hAnsi="Arial" w:cs="Arial"/>
          <w:kern w:val="0"/>
          <w:sz w:val="24"/>
          <w:szCs w:val="24"/>
          <w:lang w:eastAsia="en-GB"/>
          <w14:ligatures w14:val="none"/>
        </w:rPr>
        <w:t>learner</w:t>
      </w:r>
      <w:r w:rsidRPr="00917A79">
        <w:rPr>
          <w:rFonts w:ascii="Arial" w:eastAsia="Times New Roman" w:hAnsi="Arial" w:cs="Arial"/>
          <w:kern w:val="0"/>
          <w:sz w:val="24"/>
          <w:szCs w:val="24"/>
          <w:lang w:eastAsia="en-GB"/>
          <w14:ligatures w14:val="none"/>
        </w:rPr>
        <w:t xml:space="preserve"> </w:t>
      </w:r>
      <w:r w:rsidR="00917A79" w:rsidRPr="00917A79">
        <w:rPr>
          <w:rFonts w:ascii="Arial" w:eastAsia="Times New Roman" w:hAnsi="Arial" w:cs="Arial"/>
          <w:kern w:val="0"/>
          <w:sz w:val="24"/>
          <w:szCs w:val="24"/>
          <w:lang w:eastAsia="en-GB"/>
          <w14:ligatures w14:val="none"/>
        </w:rPr>
        <w:t>assignation</w:t>
      </w:r>
      <w:r w:rsidRPr="00917A79">
        <w:rPr>
          <w:rFonts w:ascii="Arial" w:eastAsia="Times New Roman" w:hAnsi="Arial" w:cs="Arial"/>
          <w:kern w:val="0"/>
          <w:sz w:val="24"/>
          <w:szCs w:val="24"/>
          <w:lang w:eastAsia="en-GB"/>
          <w14:ligatures w14:val="none"/>
        </w:rPr>
        <w:t xml:space="preserve">. For </w:t>
      </w:r>
      <w:r w:rsidR="00917A79" w:rsidRPr="00917A79">
        <w:rPr>
          <w:rFonts w:ascii="Arial" w:eastAsia="Times New Roman" w:hAnsi="Arial" w:cs="Arial"/>
          <w:kern w:val="0"/>
          <w:sz w:val="24"/>
          <w:szCs w:val="24"/>
          <w:lang w:eastAsia="en-GB"/>
          <w14:ligatures w14:val="none"/>
        </w:rPr>
        <w:t>stockholders</w:t>
      </w:r>
      <w:r w:rsidRPr="00917A79">
        <w:rPr>
          <w:rFonts w:ascii="Arial" w:eastAsia="Times New Roman" w:hAnsi="Arial" w:cs="Arial"/>
          <w:kern w:val="0"/>
          <w:sz w:val="24"/>
          <w:szCs w:val="24"/>
          <w:lang w:eastAsia="en-GB"/>
          <w14:ligatures w14:val="none"/>
        </w:rPr>
        <w:t xml:space="preserve">, it </w:t>
      </w:r>
      <w:r w:rsidR="00917A79" w:rsidRPr="00917A79">
        <w:rPr>
          <w:rFonts w:ascii="Arial" w:eastAsia="Times New Roman" w:hAnsi="Arial" w:cs="Arial"/>
          <w:kern w:val="0"/>
          <w:sz w:val="24"/>
          <w:szCs w:val="24"/>
          <w:lang w:eastAsia="en-GB"/>
          <w14:ligatures w14:val="none"/>
        </w:rPr>
        <w:t>characterises</w:t>
      </w:r>
      <w:r w:rsidRPr="00917A79">
        <w:rPr>
          <w:rFonts w:ascii="Arial" w:eastAsia="Times New Roman" w:hAnsi="Arial" w:cs="Arial"/>
          <w:kern w:val="0"/>
          <w:sz w:val="24"/>
          <w:szCs w:val="24"/>
          <w:lang w:eastAsia="en-GB"/>
          <w14:ligatures w14:val="none"/>
        </w:rPr>
        <w:t xml:space="preserve"> a high-growth </w:t>
      </w:r>
      <w:r w:rsidR="00917A79" w:rsidRPr="00917A79">
        <w:rPr>
          <w:rFonts w:ascii="Arial" w:eastAsia="Times New Roman" w:hAnsi="Arial" w:cs="Arial"/>
          <w:kern w:val="0"/>
          <w:sz w:val="24"/>
          <w:szCs w:val="24"/>
          <w:lang w:eastAsia="en-GB"/>
          <w14:ligatures w14:val="none"/>
        </w:rPr>
        <w:t>opening</w:t>
      </w:r>
      <w:r w:rsidRPr="00917A79">
        <w:rPr>
          <w:rFonts w:ascii="Arial" w:eastAsia="Times New Roman" w:hAnsi="Arial" w:cs="Arial"/>
          <w:kern w:val="0"/>
          <w:sz w:val="24"/>
          <w:szCs w:val="24"/>
          <w:lang w:eastAsia="en-GB"/>
          <w14:ligatures w14:val="none"/>
        </w:rPr>
        <w:t xml:space="preserve"> in the </w:t>
      </w:r>
      <w:r w:rsidR="00917A79" w:rsidRPr="00917A79">
        <w:rPr>
          <w:rFonts w:ascii="Arial" w:eastAsia="Times New Roman" w:hAnsi="Arial" w:cs="Arial"/>
          <w:kern w:val="0"/>
          <w:sz w:val="24"/>
          <w:szCs w:val="24"/>
          <w:lang w:eastAsia="en-GB"/>
          <w14:ligatures w14:val="none"/>
        </w:rPr>
        <w:t>escalating</w:t>
      </w:r>
      <w:r w:rsidRPr="00917A79">
        <w:rPr>
          <w:rFonts w:ascii="Arial" w:eastAsia="Times New Roman" w:hAnsi="Arial" w:cs="Arial"/>
          <w:kern w:val="0"/>
          <w:sz w:val="24"/>
          <w:szCs w:val="24"/>
          <w:lang w:eastAsia="en-GB"/>
          <w14:ligatures w14:val="none"/>
        </w:rPr>
        <w:t xml:space="preserve"> global EdTech and AI </w:t>
      </w:r>
      <w:r w:rsidR="00917A79" w:rsidRPr="00917A79">
        <w:rPr>
          <w:rFonts w:ascii="Arial" w:eastAsia="Times New Roman" w:hAnsi="Arial" w:cs="Arial"/>
          <w:kern w:val="0"/>
          <w:sz w:val="24"/>
          <w:szCs w:val="24"/>
          <w:lang w:eastAsia="en-GB"/>
          <w14:ligatures w14:val="none"/>
        </w:rPr>
        <w:t>marketplaces</w:t>
      </w:r>
      <w:r w:rsidRPr="00917A79">
        <w:rPr>
          <w:rFonts w:ascii="Arial" w:eastAsia="Times New Roman" w:hAnsi="Arial" w:cs="Arial"/>
          <w:kern w:val="0"/>
          <w:sz w:val="24"/>
          <w:szCs w:val="24"/>
          <w:lang w:eastAsia="en-GB"/>
          <w14:ligatures w14:val="none"/>
        </w:rPr>
        <w:t>.</w:t>
      </w:r>
    </w:p>
    <w:p w14:paraId="6F741FC2" w14:textId="5E710EA8" w:rsidR="003E5D0E" w:rsidRPr="00917A79" w:rsidRDefault="00917A79" w:rsidP="00917A79">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general</w:t>
      </w:r>
      <w:r w:rsidR="003E5D0E" w:rsidRPr="00917A79">
        <w:rPr>
          <w:rFonts w:ascii="Arial" w:eastAsia="Times New Roman" w:hAnsi="Arial" w:cs="Arial"/>
          <w:kern w:val="0"/>
          <w:sz w:val="24"/>
          <w:szCs w:val="24"/>
          <w:lang w:eastAsia="en-GB"/>
          <w14:ligatures w14:val="none"/>
        </w:rPr>
        <w:t xml:space="preserve">, the positioning </w:t>
      </w:r>
      <w:r w:rsidRPr="00917A79">
        <w:rPr>
          <w:rFonts w:ascii="Arial" w:eastAsia="Times New Roman" w:hAnsi="Arial" w:cs="Arial"/>
          <w:kern w:val="0"/>
          <w:sz w:val="24"/>
          <w:szCs w:val="24"/>
          <w:lang w:eastAsia="en-GB"/>
          <w14:ligatures w14:val="none"/>
        </w:rPr>
        <w:t>approach</w:t>
      </w:r>
      <w:r w:rsidR="003E5D0E" w:rsidRPr="00917A79">
        <w:rPr>
          <w:rFonts w:ascii="Arial" w:eastAsia="Times New Roman" w:hAnsi="Arial" w:cs="Arial"/>
          <w:kern w:val="0"/>
          <w:sz w:val="24"/>
          <w:szCs w:val="24"/>
          <w:lang w:eastAsia="en-GB"/>
          <w14:ligatures w14:val="none"/>
        </w:rPr>
        <w:t xml:space="preserve"> </w:t>
      </w:r>
      <w:r w:rsidRPr="00917A79">
        <w:rPr>
          <w:rFonts w:ascii="Arial" w:eastAsia="Times New Roman" w:hAnsi="Arial" w:cs="Arial"/>
          <w:kern w:val="0"/>
          <w:sz w:val="24"/>
          <w:szCs w:val="24"/>
          <w:lang w:eastAsia="en-GB"/>
          <w14:ligatures w14:val="none"/>
        </w:rPr>
        <w:t>certifies</w:t>
      </w:r>
      <w:r w:rsidR="003E5D0E" w:rsidRPr="00917A79">
        <w:rPr>
          <w:rFonts w:ascii="Arial" w:eastAsia="Times New Roman" w:hAnsi="Arial" w:cs="Arial"/>
          <w:kern w:val="0"/>
          <w:sz w:val="24"/>
          <w:szCs w:val="24"/>
          <w:lang w:eastAsia="en-GB"/>
          <w14:ligatures w14:val="none"/>
        </w:rPr>
        <w:t xml:space="preserve"> that Copilot Campus occupies a </w:t>
      </w:r>
      <w:r w:rsidRPr="00917A79">
        <w:rPr>
          <w:rFonts w:ascii="Arial" w:eastAsia="Times New Roman" w:hAnsi="Arial" w:cs="Arial"/>
          <w:kern w:val="0"/>
          <w:sz w:val="24"/>
          <w:szCs w:val="24"/>
          <w:lang w:eastAsia="en-GB"/>
          <w14:ligatures w14:val="none"/>
        </w:rPr>
        <w:t>first-class</w:t>
      </w:r>
      <w:r w:rsidR="003E5D0E" w:rsidRPr="00917A79">
        <w:rPr>
          <w:rFonts w:ascii="Arial" w:eastAsia="Times New Roman" w:hAnsi="Arial" w:cs="Arial"/>
          <w:kern w:val="0"/>
          <w:sz w:val="24"/>
          <w:szCs w:val="24"/>
          <w:lang w:eastAsia="en-GB"/>
          <w14:ligatures w14:val="none"/>
        </w:rPr>
        <w:t xml:space="preserve">, </w:t>
      </w:r>
      <w:r w:rsidRPr="00917A79">
        <w:rPr>
          <w:rFonts w:ascii="Arial" w:eastAsia="Times New Roman" w:hAnsi="Arial" w:cs="Arial"/>
          <w:kern w:val="0"/>
          <w:sz w:val="24"/>
          <w:szCs w:val="24"/>
          <w:lang w:eastAsia="en-GB"/>
          <w14:ligatures w14:val="none"/>
        </w:rPr>
        <w:t>reliable</w:t>
      </w:r>
      <w:r w:rsidR="003E5D0E" w:rsidRPr="00917A79">
        <w:rPr>
          <w:rFonts w:ascii="Arial" w:eastAsia="Times New Roman" w:hAnsi="Arial" w:cs="Arial"/>
          <w:kern w:val="0"/>
          <w:sz w:val="24"/>
          <w:szCs w:val="24"/>
          <w:lang w:eastAsia="en-GB"/>
          <w14:ligatures w14:val="none"/>
        </w:rPr>
        <w:t xml:space="preserve"> and education-focused space </w:t>
      </w:r>
      <w:r w:rsidR="002A2784" w:rsidRPr="00917A79">
        <w:rPr>
          <w:rFonts w:ascii="Arial" w:eastAsia="Times New Roman" w:hAnsi="Arial" w:cs="Arial"/>
          <w:kern w:val="0"/>
          <w:sz w:val="24"/>
          <w:szCs w:val="24"/>
          <w:lang w:eastAsia="en-GB"/>
          <w14:ligatures w14:val="none"/>
        </w:rPr>
        <w:t>in</w:t>
      </w:r>
      <w:r w:rsidR="003E5D0E" w:rsidRPr="00917A79">
        <w:rPr>
          <w:rFonts w:ascii="Arial" w:eastAsia="Times New Roman" w:hAnsi="Arial" w:cs="Arial"/>
          <w:kern w:val="0"/>
          <w:sz w:val="24"/>
          <w:szCs w:val="24"/>
          <w:lang w:eastAsia="en-GB"/>
          <w14:ligatures w14:val="none"/>
        </w:rPr>
        <w:t xml:space="preserve"> the AI </w:t>
      </w:r>
      <w:r w:rsidR="002A2784" w:rsidRPr="00917A79">
        <w:rPr>
          <w:rFonts w:ascii="Arial" w:eastAsia="Times New Roman" w:hAnsi="Arial" w:cs="Arial"/>
          <w:kern w:val="0"/>
          <w:sz w:val="24"/>
          <w:szCs w:val="24"/>
          <w:lang w:eastAsia="en-GB"/>
          <w14:ligatures w14:val="none"/>
        </w:rPr>
        <w:t>marketplace</w:t>
      </w:r>
      <w:r w:rsidR="003E5D0E" w:rsidRPr="00917A79">
        <w:rPr>
          <w:rFonts w:ascii="Arial" w:eastAsia="Times New Roman" w:hAnsi="Arial" w:cs="Arial"/>
          <w:kern w:val="0"/>
          <w:sz w:val="24"/>
          <w:szCs w:val="24"/>
          <w:lang w:eastAsia="en-GB"/>
          <w14:ligatures w14:val="none"/>
        </w:rPr>
        <w:t xml:space="preserve">, </w:t>
      </w:r>
      <w:r w:rsidR="002A2784" w:rsidRPr="00917A79">
        <w:rPr>
          <w:rFonts w:ascii="Arial" w:eastAsia="Times New Roman" w:hAnsi="Arial" w:cs="Arial"/>
          <w:kern w:val="0"/>
          <w:sz w:val="24"/>
          <w:szCs w:val="24"/>
          <w:lang w:eastAsia="en-GB"/>
          <w14:ligatures w14:val="none"/>
        </w:rPr>
        <w:t>obviously</w:t>
      </w:r>
      <w:r w:rsidR="003E5D0E" w:rsidRPr="00917A79">
        <w:rPr>
          <w:rFonts w:ascii="Arial" w:eastAsia="Times New Roman" w:hAnsi="Arial" w:cs="Arial"/>
          <w:kern w:val="0"/>
          <w:sz w:val="24"/>
          <w:szCs w:val="24"/>
          <w:lang w:eastAsia="en-GB"/>
          <w14:ligatures w14:val="none"/>
        </w:rPr>
        <w:t xml:space="preserve"> distinct from general-purpose AI tools.</w:t>
      </w:r>
    </w:p>
    <w:p w14:paraId="1686C1D2" w14:textId="18492725" w:rsidR="003E5D0E" w:rsidRPr="003E5D0E" w:rsidRDefault="003E5D0E" w:rsidP="003E5D0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7"/>
          <w:szCs w:val="27"/>
          <w:lang w:eastAsia="en-GB"/>
          <w14:ligatures w14:val="none"/>
        </w:rPr>
        <w:t xml:space="preserve"> </w:t>
      </w:r>
    </w:p>
    <w:p w14:paraId="1379C3B7" w14:textId="685FC47C" w:rsidR="003E5D0E" w:rsidRPr="002A2784" w:rsidRDefault="003E5D0E" w:rsidP="002A2784">
      <w:pPr>
        <w:jc w:val="both"/>
        <w:rPr>
          <w:rFonts w:ascii="Arial" w:hAnsi="Arial" w:cs="Arial"/>
          <w:kern w:val="0"/>
          <w:sz w:val="24"/>
          <w:szCs w:val="24"/>
          <w14:ligatures w14:val="none"/>
        </w:rPr>
      </w:pPr>
      <w:bookmarkStart w:id="5" w:name="_Toc228209708"/>
      <w:r w:rsidRPr="002645D8">
        <w:rPr>
          <w:rStyle w:val="Heading1Char"/>
          <w:rFonts w:ascii="Arial" w:hAnsi="Arial" w:cs="Arial"/>
          <w:b/>
          <w:bCs/>
          <w:sz w:val="28"/>
          <w:szCs w:val="28"/>
        </w:rPr>
        <w:t>Element 3:</w:t>
      </w:r>
      <w:bookmarkEnd w:id="5"/>
      <w:r w:rsidRPr="003E5D0E">
        <w:rPr>
          <w:rFonts w:ascii="Arial" w:hAnsi="Arial" w:cs="Arial"/>
          <w:b/>
          <w:bCs/>
          <w:color w:val="0070C0"/>
          <w:sz w:val="28"/>
          <w:szCs w:val="28"/>
        </w:rPr>
        <w:t xml:space="preserve"> Marketing Mix (4Ps or 7Ps)</w:t>
      </w:r>
      <w:r w:rsidRPr="002A2784">
        <w:rPr>
          <w:rStyle w:val="Strong"/>
          <w:rFonts w:ascii="Arial" w:hAnsi="Arial" w:cs="Arial"/>
          <w:sz w:val="24"/>
          <w:szCs w:val="24"/>
        </w:rPr>
        <w:t xml:space="preserve"> </w:t>
      </w:r>
      <w:r w:rsidRPr="002A2784">
        <w:rPr>
          <w:rStyle w:val="Strong"/>
          <w:rFonts w:ascii="Arial" w:hAnsi="Arial" w:cs="Arial"/>
          <w:color w:val="0070C0"/>
          <w:sz w:val="28"/>
          <w:szCs w:val="28"/>
        </w:rPr>
        <w:t>for Microsoft Copilot Campus</w:t>
      </w:r>
    </w:p>
    <w:p w14:paraId="41560DA9" w14:textId="7F7167E4" w:rsidR="003E5D0E" w:rsidRPr="002A2784" w:rsidRDefault="003E5D0E" w:rsidP="002A2784">
      <w:pPr>
        <w:pStyle w:val="NormalWeb"/>
        <w:spacing w:line="360" w:lineRule="auto"/>
        <w:jc w:val="both"/>
        <w:rPr>
          <w:rFonts w:ascii="Arial" w:hAnsi="Arial" w:cs="Arial"/>
        </w:rPr>
      </w:pPr>
      <w:r w:rsidRPr="002A2784">
        <w:rPr>
          <w:rFonts w:ascii="Arial" w:hAnsi="Arial" w:cs="Arial"/>
        </w:rPr>
        <w:t xml:space="preserve">The marketing mix is a </w:t>
      </w:r>
      <w:r w:rsidR="002A2784" w:rsidRPr="002A2784">
        <w:rPr>
          <w:rFonts w:ascii="Arial" w:hAnsi="Arial" w:cs="Arial"/>
        </w:rPr>
        <w:t>central</w:t>
      </w:r>
      <w:r w:rsidRPr="002A2784">
        <w:rPr>
          <w:rFonts w:ascii="Arial" w:hAnsi="Arial" w:cs="Arial"/>
        </w:rPr>
        <w:t xml:space="preserve"> strategic </w:t>
      </w:r>
      <w:r w:rsidR="002A2784">
        <w:rPr>
          <w:rFonts w:ascii="Arial" w:hAnsi="Arial" w:cs="Arial"/>
        </w:rPr>
        <w:t xml:space="preserve">structure utilised </w:t>
      </w:r>
      <w:r w:rsidRPr="002A2784">
        <w:rPr>
          <w:rFonts w:ascii="Arial" w:hAnsi="Arial" w:cs="Arial"/>
        </w:rPr>
        <w:t xml:space="preserve">to </w:t>
      </w:r>
      <w:r w:rsidR="002A2784" w:rsidRPr="002A2784">
        <w:rPr>
          <w:rFonts w:ascii="Arial" w:hAnsi="Arial" w:cs="Arial"/>
        </w:rPr>
        <w:t>plan</w:t>
      </w:r>
      <w:r w:rsidRPr="002A2784">
        <w:rPr>
          <w:rFonts w:ascii="Arial" w:hAnsi="Arial" w:cs="Arial"/>
        </w:rPr>
        <w:t xml:space="preserve"> and </w:t>
      </w:r>
      <w:r w:rsidR="002A2784" w:rsidRPr="002A2784">
        <w:rPr>
          <w:rFonts w:ascii="Arial" w:hAnsi="Arial" w:cs="Arial"/>
        </w:rPr>
        <w:t>assess</w:t>
      </w:r>
      <w:r w:rsidRPr="002A2784">
        <w:rPr>
          <w:rFonts w:ascii="Arial" w:hAnsi="Arial" w:cs="Arial"/>
        </w:rPr>
        <w:t xml:space="preserve"> service offerings, </w:t>
      </w:r>
      <w:r w:rsidR="002A2784" w:rsidRPr="002A2784">
        <w:rPr>
          <w:rFonts w:ascii="Arial" w:hAnsi="Arial" w:cs="Arial"/>
        </w:rPr>
        <w:t>mainly</w:t>
      </w:r>
      <w:r w:rsidRPr="002A2784">
        <w:rPr>
          <w:rFonts w:ascii="Arial" w:hAnsi="Arial" w:cs="Arial"/>
        </w:rPr>
        <w:t xml:space="preserve"> in technology-driven and digitally delivered </w:t>
      </w:r>
      <w:r w:rsidR="002A2784" w:rsidRPr="002A2784">
        <w:rPr>
          <w:rFonts w:ascii="Arial" w:hAnsi="Arial" w:cs="Arial"/>
        </w:rPr>
        <w:t>marketplaces</w:t>
      </w:r>
      <w:r w:rsidRPr="002A2784">
        <w:rPr>
          <w:rFonts w:ascii="Arial" w:hAnsi="Arial" w:cs="Arial"/>
        </w:rPr>
        <w:t xml:space="preserve">. The </w:t>
      </w:r>
      <w:r w:rsidR="002A2784" w:rsidRPr="002A2784">
        <w:rPr>
          <w:rFonts w:ascii="Arial" w:hAnsi="Arial" w:cs="Arial"/>
        </w:rPr>
        <w:t>extended</w:t>
      </w:r>
      <w:r w:rsidRPr="002A2784">
        <w:rPr>
          <w:rFonts w:ascii="Arial" w:hAnsi="Arial" w:cs="Arial"/>
        </w:rPr>
        <w:t xml:space="preserve"> </w:t>
      </w:r>
      <w:r w:rsidRPr="002A2784">
        <w:rPr>
          <w:rStyle w:val="Strong"/>
          <w:rFonts w:ascii="Arial" w:hAnsi="Arial" w:cs="Arial"/>
          <w:b w:val="0"/>
          <w:bCs w:val="0"/>
        </w:rPr>
        <w:t>7Ps model (Product, Price, Place, Promotion, People, Process and Physical Evidence)</w:t>
      </w:r>
      <w:r w:rsidRPr="002A2784">
        <w:rPr>
          <w:rFonts w:ascii="Arial" w:hAnsi="Arial" w:cs="Arial"/>
        </w:rPr>
        <w:t xml:space="preserve"> is </w:t>
      </w:r>
      <w:r w:rsidR="002A2784" w:rsidRPr="002A2784">
        <w:rPr>
          <w:rFonts w:ascii="Arial" w:hAnsi="Arial" w:cs="Arial"/>
        </w:rPr>
        <w:t>particularly</w:t>
      </w:r>
      <w:r w:rsidRPr="002A2784">
        <w:rPr>
          <w:rFonts w:ascii="Arial" w:hAnsi="Arial" w:cs="Arial"/>
        </w:rPr>
        <w:t xml:space="preserve"> </w:t>
      </w:r>
      <w:r w:rsidR="002A2784" w:rsidRPr="002A2784">
        <w:rPr>
          <w:rFonts w:ascii="Arial" w:hAnsi="Arial" w:cs="Arial"/>
        </w:rPr>
        <w:t>pertinent</w:t>
      </w:r>
      <w:r w:rsidRPr="002A2784">
        <w:rPr>
          <w:rFonts w:ascii="Arial" w:hAnsi="Arial" w:cs="Arial"/>
        </w:rPr>
        <w:t xml:space="preserve"> for </w:t>
      </w:r>
      <w:r w:rsidR="002A2784" w:rsidRPr="002A2784">
        <w:rPr>
          <w:rFonts w:ascii="Arial" w:hAnsi="Arial" w:cs="Arial"/>
        </w:rPr>
        <w:t>facilities</w:t>
      </w:r>
      <w:r w:rsidRPr="002A2784">
        <w:rPr>
          <w:rFonts w:ascii="Arial" w:hAnsi="Arial" w:cs="Arial"/>
        </w:rPr>
        <w:t xml:space="preserve"> </w:t>
      </w:r>
      <w:r w:rsidR="002A2784" w:rsidRPr="002A2784">
        <w:rPr>
          <w:rFonts w:ascii="Arial" w:hAnsi="Arial" w:cs="Arial"/>
        </w:rPr>
        <w:t>for example</w:t>
      </w:r>
      <w:r w:rsidRPr="002A2784">
        <w:rPr>
          <w:rFonts w:ascii="Arial" w:hAnsi="Arial" w:cs="Arial"/>
        </w:rPr>
        <w:t xml:space="preserve"> Microsoft Copilot Campus </w:t>
      </w:r>
      <w:r w:rsidR="002A2784" w:rsidRPr="002A2784">
        <w:rPr>
          <w:rFonts w:ascii="Arial" w:hAnsi="Arial" w:cs="Arial"/>
        </w:rPr>
        <w:t>since</w:t>
      </w:r>
      <w:r w:rsidRPr="002A2784">
        <w:rPr>
          <w:rFonts w:ascii="Arial" w:hAnsi="Arial" w:cs="Arial"/>
        </w:rPr>
        <w:t xml:space="preserve"> it </w:t>
      </w:r>
      <w:r w:rsidR="002A2784" w:rsidRPr="002A2784">
        <w:rPr>
          <w:rFonts w:ascii="Arial" w:hAnsi="Arial" w:cs="Arial"/>
        </w:rPr>
        <w:t>integrates</w:t>
      </w:r>
      <w:r w:rsidRPr="002A2784">
        <w:rPr>
          <w:rFonts w:ascii="Arial" w:hAnsi="Arial" w:cs="Arial"/>
        </w:rPr>
        <w:t xml:space="preserve"> service experience and customer interaction </w:t>
      </w:r>
      <w:r w:rsidR="002A2784" w:rsidRPr="002A2784">
        <w:rPr>
          <w:rFonts w:ascii="Arial" w:hAnsi="Arial" w:cs="Arial"/>
        </w:rPr>
        <w:t>aspects</w:t>
      </w:r>
      <w:r w:rsidRPr="002A2784">
        <w:rPr>
          <w:rFonts w:ascii="Arial" w:hAnsi="Arial" w:cs="Arial"/>
        </w:rPr>
        <w:t xml:space="preserve"> beyond traditional product </w:t>
      </w:r>
      <w:r w:rsidR="002A2784" w:rsidRPr="002A2784">
        <w:rPr>
          <w:rFonts w:ascii="Arial" w:hAnsi="Arial" w:cs="Arial"/>
        </w:rPr>
        <w:t>advertising</w:t>
      </w:r>
      <w:r w:rsidRPr="002A2784">
        <w:rPr>
          <w:rFonts w:ascii="Arial" w:hAnsi="Arial" w:cs="Arial"/>
        </w:rPr>
        <w:t xml:space="preserve"> (Booms and Bitner, 1981). Microsoft Copilot Campus is a </w:t>
      </w:r>
      <w:r w:rsidR="002A2784" w:rsidRPr="002A2784">
        <w:rPr>
          <w:rFonts w:ascii="Arial" w:hAnsi="Arial" w:cs="Arial"/>
        </w:rPr>
        <w:t>projected</w:t>
      </w:r>
      <w:r w:rsidRPr="002A2784">
        <w:rPr>
          <w:rFonts w:ascii="Arial" w:hAnsi="Arial" w:cs="Arial"/>
        </w:rPr>
        <w:t xml:space="preserve"> AI-powered educational extension of Microsoft’s </w:t>
      </w:r>
      <w:r w:rsidR="002A2784" w:rsidRPr="002A2784">
        <w:rPr>
          <w:rFonts w:ascii="Arial" w:hAnsi="Arial" w:cs="Arial"/>
        </w:rPr>
        <w:t>current</w:t>
      </w:r>
      <w:r w:rsidRPr="002A2784">
        <w:rPr>
          <w:rFonts w:ascii="Arial" w:hAnsi="Arial" w:cs="Arial"/>
        </w:rPr>
        <w:t xml:space="preserve"> ecosystem, </w:t>
      </w:r>
      <w:r w:rsidR="002A2784" w:rsidRPr="002A2784">
        <w:rPr>
          <w:rFonts w:ascii="Arial" w:hAnsi="Arial" w:cs="Arial"/>
        </w:rPr>
        <w:t>planned</w:t>
      </w:r>
      <w:r w:rsidRPr="002A2784">
        <w:rPr>
          <w:rFonts w:ascii="Arial" w:hAnsi="Arial" w:cs="Arial"/>
        </w:rPr>
        <w:t xml:space="preserve"> to support university </w:t>
      </w:r>
      <w:r w:rsidR="002A2784">
        <w:rPr>
          <w:rFonts w:ascii="Arial" w:hAnsi="Arial" w:cs="Arial"/>
        </w:rPr>
        <w:t>learners</w:t>
      </w:r>
      <w:r w:rsidRPr="002A2784">
        <w:rPr>
          <w:rFonts w:ascii="Arial" w:hAnsi="Arial" w:cs="Arial"/>
        </w:rPr>
        <w:t xml:space="preserve"> with </w:t>
      </w:r>
      <w:r w:rsidR="002A2784" w:rsidRPr="002A2784">
        <w:rPr>
          <w:rFonts w:ascii="Arial" w:hAnsi="Arial" w:cs="Arial"/>
        </w:rPr>
        <w:t>education</w:t>
      </w:r>
      <w:r w:rsidRPr="002A2784">
        <w:rPr>
          <w:rFonts w:ascii="Arial" w:hAnsi="Arial" w:cs="Arial"/>
        </w:rPr>
        <w:t xml:space="preserve">, productivity, </w:t>
      </w:r>
      <w:r w:rsidR="002A2784" w:rsidRPr="002A2784">
        <w:rPr>
          <w:rFonts w:ascii="Arial" w:hAnsi="Arial" w:cs="Arial"/>
        </w:rPr>
        <w:t>teamwork</w:t>
      </w:r>
      <w:r w:rsidRPr="002A2784">
        <w:rPr>
          <w:rFonts w:ascii="Arial" w:hAnsi="Arial" w:cs="Arial"/>
        </w:rPr>
        <w:t xml:space="preserve"> and academic </w:t>
      </w:r>
      <w:r w:rsidR="002A2784" w:rsidRPr="002A2784">
        <w:rPr>
          <w:rFonts w:ascii="Arial" w:hAnsi="Arial" w:cs="Arial"/>
        </w:rPr>
        <w:t>growth</w:t>
      </w:r>
      <w:r w:rsidRPr="002A2784">
        <w:rPr>
          <w:rFonts w:ascii="Arial" w:hAnsi="Arial" w:cs="Arial"/>
        </w:rPr>
        <w:t xml:space="preserve">. This section </w:t>
      </w:r>
      <w:r w:rsidR="002A2784" w:rsidRPr="002A2784">
        <w:rPr>
          <w:rFonts w:ascii="Arial" w:hAnsi="Arial" w:cs="Arial"/>
        </w:rPr>
        <w:t>judgmentally</w:t>
      </w:r>
      <w:r w:rsidRPr="002A2784">
        <w:rPr>
          <w:rFonts w:ascii="Arial" w:hAnsi="Arial" w:cs="Arial"/>
        </w:rPr>
        <w:t xml:space="preserve"> </w:t>
      </w:r>
      <w:r w:rsidR="002A2784" w:rsidRPr="002A2784">
        <w:rPr>
          <w:rFonts w:ascii="Arial" w:hAnsi="Arial" w:cs="Arial"/>
        </w:rPr>
        <w:t>examines</w:t>
      </w:r>
      <w:r w:rsidRPr="002A2784">
        <w:rPr>
          <w:rFonts w:ascii="Arial" w:hAnsi="Arial" w:cs="Arial"/>
        </w:rPr>
        <w:t xml:space="preserve"> how e</w:t>
      </w:r>
      <w:r w:rsidR="002A2784">
        <w:rPr>
          <w:rFonts w:ascii="Arial" w:hAnsi="Arial" w:cs="Arial"/>
        </w:rPr>
        <w:t xml:space="preserve">very </w:t>
      </w:r>
      <w:r w:rsidR="002A2784" w:rsidRPr="002A2784">
        <w:rPr>
          <w:rFonts w:ascii="Arial" w:hAnsi="Arial" w:cs="Arial"/>
        </w:rPr>
        <w:t>component</w:t>
      </w:r>
      <w:r w:rsidRPr="002A2784">
        <w:rPr>
          <w:rFonts w:ascii="Arial" w:hAnsi="Arial" w:cs="Arial"/>
        </w:rPr>
        <w:t xml:space="preserve"> of the </w:t>
      </w:r>
      <w:r w:rsidRPr="002A2784">
        <w:rPr>
          <w:rFonts w:ascii="Arial" w:hAnsi="Arial" w:cs="Arial"/>
        </w:rPr>
        <w:lastRenderedPageBreak/>
        <w:t xml:space="preserve">7Ps supports the brand extension </w:t>
      </w:r>
      <w:r w:rsidR="002A2784" w:rsidRPr="002A2784">
        <w:rPr>
          <w:rFonts w:ascii="Arial" w:hAnsi="Arial" w:cs="Arial"/>
        </w:rPr>
        <w:t>approach</w:t>
      </w:r>
      <w:r w:rsidRPr="002A2784">
        <w:rPr>
          <w:rFonts w:ascii="Arial" w:hAnsi="Arial" w:cs="Arial"/>
        </w:rPr>
        <w:t xml:space="preserve"> and </w:t>
      </w:r>
      <w:r w:rsidR="002A2784">
        <w:rPr>
          <w:rFonts w:ascii="Arial" w:hAnsi="Arial" w:cs="Arial"/>
        </w:rPr>
        <w:t>lines up</w:t>
      </w:r>
      <w:r w:rsidRPr="002A2784">
        <w:rPr>
          <w:rFonts w:ascii="Arial" w:hAnsi="Arial" w:cs="Arial"/>
        </w:rPr>
        <w:t xml:space="preserve"> with Microsoft’s </w:t>
      </w:r>
      <w:r w:rsidR="002A2784" w:rsidRPr="002A2784">
        <w:rPr>
          <w:rFonts w:ascii="Arial" w:hAnsi="Arial" w:cs="Arial"/>
        </w:rPr>
        <w:t>wider</w:t>
      </w:r>
      <w:r w:rsidRPr="002A2784">
        <w:rPr>
          <w:rFonts w:ascii="Arial" w:hAnsi="Arial" w:cs="Arial"/>
        </w:rPr>
        <w:t xml:space="preserve"> </w:t>
      </w:r>
      <w:r w:rsidR="002A2784" w:rsidRPr="002A2784">
        <w:rPr>
          <w:rFonts w:ascii="Arial" w:hAnsi="Arial" w:cs="Arial"/>
        </w:rPr>
        <w:t>aligning</w:t>
      </w:r>
      <w:r w:rsidRPr="002A2784">
        <w:rPr>
          <w:rFonts w:ascii="Arial" w:hAnsi="Arial" w:cs="Arial"/>
        </w:rPr>
        <w:t xml:space="preserve"> in AI-driven education.</w:t>
      </w:r>
    </w:p>
    <w:p w14:paraId="1D56DF7E" w14:textId="77777777" w:rsidR="003E5D0E" w:rsidRPr="002A2784" w:rsidRDefault="003E5D0E" w:rsidP="002A2784">
      <w:pPr>
        <w:pStyle w:val="Heading3"/>
        <w:spacing w:line="360" w:lineRule="auto"/>
        <w:jc w:val="both"/>
        <w:rPr>
          <w:rFonts w:ascii="Arial" w:hAnsi="Arial" w:cs="Arial"/>
          <w:sz w:val="24"/>
          <w:szCs w:val="24"/>
        </w:rPr>
      </w:pPr>
      <w:bookmarkStart w:id="6" w:name="_Toc228209709"/>
      <w:r w:rsidRPr="002A2784">
        <w:rPr>
          <w:rStyle w:val="Strong"/>
          <w:rFonts w:ascii="Arial" w:hAnsi="Arial" w:cs="Arial"/>
          <w:b/>
          <w:bCs/>
          <w:sz w:val="24"/>
          <w:szCs w:val="24"/>
        </w:rPr>
        <w:t>Product</w:t>
      </w:r>
      <w:bookmarkEnd w:id="6"/>
    </w:p>
    <w:p w14:paraId="28C8A91C" w14:textId="5DBB65F1" w:rsidR="003E5D0E" w:rsidRPr="002A2784" w:rsidRDefault="003E5D0E" w:rsidP="002A2784">
      <w:pPr>
        <w:pStyle w:val="NormalWeb"/>
        <w:spacing w:line="360" w:lineRule="auto"/>
        <w:jc w:val="both"/>
        <w:rPr>
          <w:rFonts w:ascii="Arial" w:hAnsi="Arial" w:cs="Arial"/>
        </w:rPr>
      </w:pPr>
      <w:r w:rsidRPr="002A2784">
        <w:rPr>
          <w:rFonts w:ascii="Arial" w:hAnsi="Arial" w:cs="Arial"/>
        </w:rPr>
        <w:t xml:space="preserve">The </w:t>
      </w:r>
      <w:r w:rsidR="002A2784" w:rsidRPr="002A2784">
        <w:rPr>
          <w:rFonts w:ascii="Arial" w:hAnsi="Arial" w:cs="Arial"/>
        </w:rPr>
        <w:t>central</w:t>
      </w:r>
      <w:r w:rsidRPr="002A2784">
        <w:rPr>
          <w:rFonts w:ascii="Arial" w:hAnsi="Arial" w:cs="Arial"/>
        </w:rPr>
        <w:t xml:space="preserve"> product is </w:t>
      </w:r>
      <w:r w:rsidRPr="002A2784">
        <w:rPr>
          <w:rStyle w:val="Strong"/>
          <w:rFonts w:ascii="Arial" w:hAnsi="Arial" w:cs="Arial"/>
          <w:b w:val="0"/>
          <w:bCs w:val="0"/>
        </w:rPr>
        <w:t>Microsoft Copilot Campus</w:t>
      </w:r>
      <w:r w:rsidRPr="002A2784">
        <w:rPr>
          <w:rFonts w:ascii="Arial" w:hAnsi="Arial" w:cs="Arial"/>
        </w:rPr>
        <w:t>, an AI-enabled academic assistant in</w:t>
      </w:r>
      <w:r w:rsidR="002A2784">
        <w:rPr>
          <w:rFonts w:ascii="Arial" w:hAnsi="Arial" w:cs="Arial"/>
        </w:rPr>
        <w:t xml:space="preserve">corporated </w:t>
      </w:r>
      <w:r w:rsidRPr="002A2784">
        <w:rPr>
          <w:rFonts w:ascii="Arial" w:hAnsi="Arial" w:cs="Arial"/>
        </w:rPr>
        <w:t xml:space="preserve">in Microsoft 365 applications </w:t>
      </w:r>
      <w:r w:rsidR="001B7D96" w:rsidRPr="002A2784">
        <w:rPr>
          <w:rFonts w:ascii="Arial" w:hAnsi="Arial" w:cs="Arial"/>
        </w:rPr>
        <w:t>for example</w:t>
      </w:r>
      <w:r w:rsidRPr="002A2784">
        <w:rPr>
          <w:rFonts w:ascii="Arial" w:hAnsi="Arial" w:cs="Arial"/>
        </w:rPr>
        <w:t xml:space="preserve"> Word, PowerPoint, Teams and OneDrive. It supports </w:t>
      </w:r>
      <w:r w:rsidR="001B7D96">
        <w:rPr>
          <w:rFonts w:ascii="Arial" w:hAnsi="Arial" w:cs="Arial"/>
        </w:rPr>
        <w:t>learners</w:t>
      </w:r>
      <w:r w:rsidRPr="002A2784">
        <w:rPr>
          <w:rFonts w:ascii="Arial" w:hAnsi="Arial" w:cs="Arial"/>
        </w:rPr>
        <w:t xml:space="preserve"> in summarising le</w:t>
      </w:r>
      <w:r w:rsidR="001B7D96">
        <w:rPr>
          <w:rFonts w:ascii="Arial" w:hAnsi="Arial" w:cs="Arial"/>
        </w:rPr>
        <w:t>ssons</w:t>
      </w:r>
      <w:r w:rsidRPr="002A2784">
        <w:rPr>
          <w:rFonts w:ascii="Arial" w:hAnsi="Arial" w:cs="Arial"/>
        </w:rPr>
        <w:t xml:space="preserve">, </w:t>
      </w:r>
      <w:r w:rsidR="001B7D96" w:rsidRPr="002A2784">
        <w:rPr>
          <w:rFonts w:ascii="Arial" w:hAnsi="Arial" w:cs="Arial"/>
        </w:rPr>
        <w:t>creating</w:t>
      </w:r>
      <w:r w:rsidRPr="002A2784">
        <w:rPr>
          <w:rFonts w:ascii="Arial" w:hAnsi="Arial" w:cs="Arial"/>
        </w:rPr>
        <w:t xml:space="preserve"> study plans, </w:t>
      </w:r>
      <w:r w:rsidR="001B7D96" w:rsidRPr="002A2784">
        <w:rPr>
          <w:rFonts w:ascii="Arial" w:hAnsi="Arial" w:cs="Arial"/>
        </w:rPr>
        <w:t>configuring</w:t>
      </w:r>
      <w:r w:rsidRPr="002A2784">
        <w:rPr>
          <w:rFonts w:ascii="Arial" w:hAnsi="Arial" w:cs="Arial"/>
        </w:rPr>
        <w:t xml:space="preserve"> essays, </w:t>
      </w:r>
      <w:r w:rsidR="001B7D96">
        <w:rPr>
          <w:rFonts w:ascii="Arial" w:hAnsi="Arial" w:cs="Arial"/>
        </w:rPr>
        <w:t xml:space="preserve">enhancing </w:t>
      </w:r>
      <w:r w:rsidRPr="002A2784">
        <w:rPr>
          <w:rFonts w:ascii="Arial" w:hAnsi="Arial" w:cs="Arial"/>
        </w:rPr>
        <w:t xml:space="preserve">presentations and </w:t>
      </w:r>
      <w:r w:rsidR="001B7D96" w:rsidRPr="002A2784">
        <w:rPr>
          <w:rFonts w:ascii="Arial" w:hAnsi="Arial" w:cs="Arial"/>
        </w:rPr>
        <w:t>handling</w:t>
      </w:r>
      <w:r w:rsidRPr="002A2784">
        <w:rPr>
          <w:rFonts w:ascii="Arial" w:hAnsi="Arial" w:cs="Arial"/>
        </w:rPr>
        <w:t xml:space="preserve"> </w:t>
      </w:r>
      <w:r w:rsidR="001B7D96" w:rsidRPr="002A2784">
        <w:rPr>
          <w:rFonts w:ascii="Arial" w:hAnsi="Arial" w:cs="Arial"/>
        </w:rPr>
        <w:t>joint</w:t>
      </w:r>
      <w:r w:rsidRPr="002A2784">
        <w:rPr>
          <w:rFonts w:ascii="Arial" w:hAnsi="Arial" w:cs="Arial"/>
        </w:rPr>
        <w:t xml:space="preserve"> projects.</w:t>
      </w:r>
    </w:p>
    <w:p w14:paraId="350C63D3" w14:textId="7FFF922D" w:rsidR="003E5D0E" w:rsidRPr="002A2784" w:rsidRDefault="003E5D0E" w:rsidP="002A2784">
      <w:pPr>
        <w:pStyle w:val="NormalWeb"/>
        <w:spacing w:line="360" w:lineRule="auto"/>
        <w:jc w:val="both"/>
        <w:rPr>
          <w:rFonts w:ascii="Arial" w:hAnsi="Arial" w:cs="Arial"/>
        </w:rPr>
      </w:pPr>
      <w:r w:rsidRPr="002A2784">
        <w:rPr>
          <w:rFonts w:ascii="Arial" w:hAnsi="Arial" w:cs="Arial"/>
        </w:rPr>
        <w:t xml:space="preserve">The product </w:t>
      </w:r>
      <w:r w:rsidR="001B7D96" w:rsidRPr="002A2784">
        <w:rPr>
          <w:rFonts w:ascii="Arial" w:hAnsi="Arial" w:cs="Arial"/>
        </w:rPr>
        <w:t>approach</w:t>
      </w:r>
      <w:r w:rsidR="001B7D96">
        <w:rPr>
          <w:rFonts w:ascii="Arial" w:hAnsi="Arial" w:cs="Arial"/>
        </w:rPr>
        <w:t xml:space="preserve"> lines up</w:t>
      </w:r>
      <w:r w:rsidRPr="002A2784">
        <w:rPr>
          <w:rFonts w:ascii="Arial" w:hAnsi="Arial" w:cs="Arial"/>
        </w:rPr>
        <w:t xml:space="preserve"> with </w:t>
      </w:r>
      <w:r w:rsidRPr="001B7D96">
        <w:rPr>
          <w:rStyle w:val="Strong"/>
          <w:rFonts w:ascii="Arial" w:hAnsi="Arial" w:cs="Arial"/>
          <w:b w:val="0"/>
          <w:bCs w:val="0"/>
        </w:rPr>
        <w:t>service-dominant logic</w:t>
      </w:r>
      <w:r w:rsidRPr="002A2784">
        <w:rPr>
          <w:rFonts w:ascii="Arial" w:hAnsi="Arial" w:cs="Arial"/>
        </w:rPr>
        <w:t xml:space="preserve">, where value is co-created </w:t>
      </w:r>
      <w:r w:rsidR="001B7D96" w:rsidRPr="002A2784">
        <w:rPr>
          <w:rFonts w:ascii="Arial" w:hAnsi="Arial" w:cs="Arial"/>
        </w:rPr>
        <w:t>over</w:t>
      </w:r>
      <w:r w:rsidRPr="002A2784">
        <w:rPr>
          <w:rFonts w:ascii="Arial" w:hAnsi="Arial" w:cs="Arial"/>
        </w:rPr>
        <w:t xml:space="preserve"> </w:t>
      </w:r>
      <w:r w:rsidR="001B7D96" w:rsidRPr="002A2784">
        <w:rPr>
          <w:rFonts w:ascii="Arial" w:hAnsi="Arial" w:cs="Arial"/>
        </w:rPr>
        <w:t>collaboration</w:t>
      </w:r>
      <w:r w:rsidRPr="002A2784">
        <w:rPr>
          <w:rFonts w:ascii="Arial" w:hAnsi="Arial" w:cs="Arial"/>
        </w:rPr>
        <w:t xml:space="preserve"> </w:t>
      </w:r>
      <w:r w:rsidR="001B7D96" w:rsidRPr="002A2784">
        <w:rPr>
          <w:rFonts w:ascii="Arial" w:hAnsi="Arial" w:cs="Arial"/>
        </w:rPr>
        <w:t>among</w:t>
      </w:r>
      <w:r w:rsidRPr="002A2784">
        <w:rPr>
          <w:rFonts w:ascii="Arial" w:hAnsi="Arial" w:cs="Arial"/>
        </w:rPr>
        <w:t xml:space="preserve"> users and digital systems </w:t>
      </w:r>
      <w:r w:rsidR="001B7D96" w:rsidRPr="002A2784">
        <w:rPr>
          <w:rFonts w:ascii="Arial" w:hAnsi="Arial" w:cs="Arial"/>
        </w:rPr>
        <w:t>somewhat</w:t>
      </w:r>
      <w:r w:rsidRPr="002A2784">
        <w:rPr>
          <w:rFonts w:ascii="Arial" w:hAnsi="Arial" w:cs="Arial"/>
        </w:rPr>
        <w:t xml:space="preserve"> than </w:t>
      </w:r>
      <w:r w:rsidR="001B7D96" w:rsidRPr="002A2784">
        <w:rPr>
          <w:rFonts w:ascii="Arial" w:hAnsi="Arial" w:cs="Arial"/>
        </w:rPr>
        <w:t>just</w:t>
      </w:r>
      <w:r w:rsidRPr="002A2784">
        <w:rPr>
          <w:rFonts w:ascii="Arial" w:hAnsi="Arial" w:cs="Arial"/>
        </w:rPr>
        <w:t xml:space="preserve"> </w:t>
      </w:r>
      <w:r w:rsidR="001B7D96">
        <w:rPr>
          <w:rFonts w:ascii="Arial" w:hAnsi="Arial" w:cs="Arial"/>
        </w:rPr>
        <w:t>provided</w:t>
      </w:r>
      <w:r w:rsidRPr="002A2784">
        <w:rPr>
          <w:rFonts w:ascii="Arial" w:hAnsi="Arial" w:cs="Arial"/>
        </w:rPr>
        <w:t xml:space="preserve"> as a static offering (Vargo and Lusch, 2004). Copilot Campus is not </w:t>
      </w:r>
      <w:r w:rsidR="001B7D96" w:rsidRPr="002A2784">
        <w:rPr>
          <w:rFonts w:ascii="Arial" w:hAnsi="Arial" w:cs="Arial"/>
        </w:rPr>
        <w:t>an</w:t>
      </w:r>
      <w:r w:rsidRPr="002A2784">
        <w:rPr>
          <w:rFonts w:ascii="Arial" w:hAnsi="Arial" w:cs="Arial"/>
        </w:rPr>
        <w:t xml:space="preserve"> </w:t>
      </w:r>
      <w:r w:rsidR="001B7D96" w:rsidRPr="002A2784">
        <w:rPr>
          <w:rFonts w:ascii="Arial" w:hAnsi="Arial" w:cs="Arial"/>
        </w:rPr>
        <w:t>unrelated</w:t>
      </w:r>
      <w:r w:rsidRPr="002A2784">
        <w:rPr>
          <w:rFonts w:ascii="Arial" w:hAnsi="Arial" w:cs="Arial"/>
        </w:rPr>
        <w:t xml:space="preserve"> tool but an </w:t>
      </w:r>
      <w:r w:rsidR="001B7D96" w:rsidRPr="002A2784">
        <w:rPr>
          <w:rFonts w:ascii="Arial" w:hAnsi="Arial" w:cs="Arial"/>
        </w:rPr>
        <w:t>implanted</w:t>
      </w:r>
      <w:r w:rsidRPr="002A2784">
        <w:rPr>
          <w:rFonts w:ascii="Arial" w:hAnsi="Arial" w:cs="Arial"/>
        </w:rPr>
        <w:t xml:space="preserve"> intelligence layer </w:t>
      </w:r>
      <w:r w:rsidR="001B7D96">
        <w:rPr>
          <w:rFonts w:ascii="Arial" w:hAnsi="Arial" w:cs="Arial"/>
        </w:rPr>
        <w:t>within</w:t>
      </w:r>
      <w:r w:rsidRPr="002A2784">
        <w:rPr>
          <w:rFonts w:ascii="Arial" w:hAnsi="Arial" w:cs="Arial"/>
        </w:rPr>
        <w:t xml:space="preserve"> Microsoft’s ecosystem, </w:t>
      </w:r>
      <w:r w:rsidR="001B7D96">
        <w:rPr>
          <w:rFonts w:ascii="Arial" w:hAnsi="Arial" w:cs="Arial"/>
        </w:rPr>
        <w:t>augmenting</w:t>
      </w:r>
      <w:r w:rsidRPr="002A2784">
        <w:rPr>
          <w:rFonts w:ascii="Arial" w:hAnsi="Arial" w:cs="Arial"/>
        </w:rPr>
        <w:t xml:space="preserve"> usability and switching </w:t>
      </w:r>
      <w:r w:rsidR="001B7D96" w:rsidRPr="002A2784">
        <w:rPr>
          <w:rFonts w:ascii="Arial" w:hAnsi="Arial" w:cs="Arial"/>
        </w:rPr>
        <w:t>expenses</w:t>
      </w:r>
      <w:r w:rsidRPr="002A2784">
        <w:rPr>
          <w:rFonts w:ascii="Arial" w:hAnsi="Arial" w:cs="Arial"/>
        </w:rPr>
        <w:t>.</w:t>
      </w:r>
    </w:p>
    <w:p w14:paraId="375E6886" w14:textId="2B343587" w:rsidR="003E5D0E" w:rsidRPr="002A2784" w:rsidRDefault="001B7D96" w:rsidP="002A2784">
      <w:pPr>
        <w:pStyle w:val="NormalWeb"/>
        <w:spacing w:line="360" w:lineRule="auto"/>
        <w:jc w:val="both"/>
        <w:rPr>
          <w:rFonts w:ascii="Arial" w:hAnsi="Arial" w:cs="Arial"/>
        </w:rPr>
      </w:pPr>
      <w:r w:rsidRPr="002A2784">
        <w:rPr>
          <w:rFonts w:ascii="Arial" w:hAnsi="Arial" w:cs="Arial"/>
        </w:rPr>
        <w:t>Judgmentally</w:t>
      </w:r>
      <w:r w:rsidR="003E5D0E" w:rsidRPr="002A2784">
        <w:rPr>
          <w:rFonts w:ascii="Arial" w:hAnsi="Arial" w:cs="Arial"/>
        </w:rPr>
        <w:t xml:space="preserve">, this </w:t>
      </w:r>
      <w:r w:rsidRPr="002A2784">
        <w:rPr>
          <w:rFonts w:ascii="Arial" w:hAnsi="Arial" w:cs="Arial"/>
        </w:rPr>
        <w:t>incorporation</w:t>
      </w:r>
      <w:r w:rsidR="003E5D0E" w:rsidRPr="002A2784">
        <w:rPr>
          <w:rFonts w:ascii="Arial" w:hAnsi="Arial" w:cs="Arial"/>
        </w:rPr>
        <w:t xml:space="preserve"> </w:t>
      </w:r>
      <w:r w:rsidRPr="002A2784">
        <w:rPr>
          <w:rFonts w:ascii="Arial" w:hAnsi="Arial" w:cs="Arial"/>
        </w:rPr>
        <w:t>distinguishes</w:t>
      </w:r>
      <w:r w:rsidR="003E5D0E" w:rsidRPr="002A2784">
        <w:rPr>
          <w:rFonts w:ascii="Arial" w:hAnsi="Arial" w:cs="Arial"/>
        </w:rPr>
        <w:t xml:space="preserve"> the product from </w:t>
      </w:r>
      <w:r w:rsidRPr="002A2784">
        <w:rPr>
          <w:rFonts w:ascii="Arial" w:hAnsi="Arial" w:cs="Arial"/>
        </w:rPr>
        <w:t>players</w:t>
      </w:r>
      <w:r w:rsidR="003E5D0E" w:rsidRPr="002A2784">
        <w:rPr>
          <w:rFonts w:ascii="Arial" w:hAnsi="Arial" w:cs="Arial"/>
        </w:rPr>
        <w:t xml:space="preserve"> </w:t>
      </w:r>
      <w:r w:rsidRPr="002A2784">
        <w:rPr>
          <w:rFonts w:ascii="Arial" w:hAnsi="Arial" w:cs="Arial"/>
        </w:rPr>
        <w:t>for example</w:t>
      </w:r>
      <w:r w:rsidR="003E5D0E" w:rsidRPr="002A2784">
        <w:rPr>
          <w:rFonts w:ascii="Arial" w:hAnsi="Arial" w:cs="Arial"/>
        </w:rPr>
        <w:t xml:space="preserve"> ChatGPT or Notion AI, which </w:t>
      </w:r>
      <w:r w:rsidRPr="002A2784">
        <w:rPr>
          <w:rFonts w:ascii="Arial" w:hAnsi="Arial" w:cs="Arial"/>
        </w:rPr>
        <w:t>work</w:t>
      </w:r>
      <w:r w:rsidR="003E5D0E" w:rsidRPr="002A2784">
        <w:rPr>
          <w:rFonts w:ascii="Arial" w:hAnsi="Arial" w:cs="Arial"/>
        </w:rPr>
        <w:t xml:space="preserve"> as </w:t>
      </w:r>
      <w:r w:rsidRPr="002A2784">
        <w:rPr>
          <w:rFonts w:ascii="Arial" w:hAnsi="Arial" w:cs="Arial"/>
        </w:rPr>
        <w:t>detached</w:t>
      </w:r>
      <w:r w:rsidR="003E5D0E" w:rsidRPr="002A2784">
        <w:rPr>
          <w:rFonts w:ascii="Arial" w:hAnsi="Arial" w:cs="Arial"/>
        </w:rPr>
        <w:t xml:space="preserve"> platforms. </w:t>
      </w:r>
      <w:r w:rsidRPr="002A2784">
        <w:rPr>
          <w:rFonts w:ascii="Arial" w:hAnsi="Arial" w:cs="Arial"/>
        </w:rPr>
        <w:t>Though</w:t>
      </w:r>
      <w:r w:rsidR="003E5D0E" w:rsidRPr="002A2784">
        <w:rPr>
          <w:rFonts w:ascii="Arial" w:hAnsi="Arial" w:cs="Arial"/>
        </w:rPr>
        <w:t xml:space="preserve">, Microsoft </w:t>
      </w:r>
      <w:r>
        <w:rPr>
          <w:rFonts w:ascii="Arial" w:hAnsi="Arial" w:cs="Arial"/>
        </w:rPr>
        <w:t xml:space="preserve">need to certify </w:t>
      </w:r>
      <w:r w:rsidR="003E5D0E" w:rsidRPr="002A2784">
        <w:rPr>
          <w:rFonts w:ascii="Arial" w:hAnsi="Arial" w:cs="Arial"/>
        </w:rPr>
        <w:t xml:space="preserve">the product </w:t>
      </w:r>
      <w:r>
        <w:rPr>
          <w:rFonts w:ascii="Arial" w:hAnsi="Arial" w:cs="Arial"/>
        </w:rPr>
        <w:t>stays</w:t>
      </w:r>
      <w:r w:rsidR="003E5D0E" w:rsidRPr="002A2784">
        <w:rPr>
          <w:rFonts w:ascii="Arial" w:hAnsi="Arial" w:cs="Arial"/>
        </w:rPr>
        <w:t xml:space="preserve"> </w:t>
      </w:r>
      <w:r w:rsidR="003E5D0E" w:rsidRPr="001B7D96">
        <w:rPr>
          <w:rStyle w:val="Strong"/>
          <w:rFonts w:ascii="Arial" w:hAnsi="Arial" w:cs="Arial"/>
          <w:b w:val="0"/>
          <w:bCs w:val="0"/>
        </w:rPr>
        <w:t xml:space="preserve">user-centric </w:t>
      </w:r>
      <w:r w:rsidRPr="001B7D96">
        <w:rPr>
          <w:rStyle w:val="Strong"/>
          <w:rFonts w:ascii="Arial" w:hAnsi="Arial" w:cs="Arial"/>
          <w:b w:val="0"/>
          <w:bCs w:val="0"/>
        </w:rPr>
        <w:t>somewhat</w:t>
      </w:r>
      <w:r w:rsidR="003E5D0E" w:rsidRPr="001B7D96">
        <w:rPr>
          <w:rStyle w:val="Strong"/>
          <w:rFonts w:ascii="Arial" w:hAnsi="Arial" w:cs="Arial"/>
          <w:b w:val="0"/>
          <w:bCs w:val="0"/>
        </w:rPr>
        <w:t xml:space="preserve"> than feature-heavy</w:t>
      </w:r>
      <w:r w:rsidR="003E5D0E" w:rsidRPr="002A2784">
        <w:rPr>
          <w:rFonts w:ascii="Arial" w:hAnsi="Arial" w:cs="Arial"/>
        </w:rPr>
        <w:t xml:space="preserve">, as </w:t>
      </w:r>
      <w:r w:rsidRPr="002A2784">
        <w:rPr>
          <w:rFonts w:ascii="Arial" w:hAnsi="Arial" w:cs="Arial"/>
        </w:rPr>
        <w:t>extreme</w:t>
      </w:r>
      <w:r w:rsidR="003E5D0E" w:rsidRPr="002A2784">
        <w:rPr>
          <w:rFonts w:ascii="Arial" w:hAnsi="Arial" w:cs="Arial"/>
        </w:rPr>
        <w:t xml:space="preserve"> </w:t>
      </w:r>
      <w:r w:rsidRPr="002A2784">
        <w:rPr>
          <w:rFonts w:ascii="Arial" w:hAnsi="Arial" w:cs="Arial"/>
        </w:rPr>
        <w:t>difficulty</w:t>
      </w:r>
      <w:r w:rsidR="003E5D0E" w:rsidRPr="002A2784">
        <w:rPr>
          <w:rFonts w:ascii="Arial" w:hAnsi="Arial" w:cs="Arial"/>
        </w:rPr>
        <w:t xml:space="preserve"> can reduce </w:t>
      </w:r>
      <w:r w:rsidRPr="002A2784">
        <w:rPr>
          <w:rFonts w:ascii="Arial" w:hAnsi="Arial" w:cs="Arial"/>
        </w:rPr>
        <w:t>implementation</w:t>
      </w:r>
      <w:r w:rsidR="003E5D0E" w:rsidRPr="002A2784">
        <w:rPr>
          <w:rFonts w:ascii="Arial" w:hAnsi="Arial" w:cs="Arial"/>
        </w:rPr>
        <w:t xml:space="preserve"> in educational </w:t>
      </w:r>
      <w:r w:rsidRPr="002A2784">
        <w:rPr>
          <w:rFonts w:ascii="Arial" w:hAnsi="Arial" w:cs="Arial"/>
        </w:rPr>
        <w:t>backgrounds</w:t>
      </w:r>
      <w:r w:rsidR="003E5D0E" w:rsidRPr="002A2784">
        <w:rPr>
          <w:rFonts w:ascii="Arial" w:hAnsi="Arial" w:cs="Arial"/>
        </w:rPr>
        <w:t>.</w:t>
      </w:r>
    </w:p>
    <w:p w14:paraId="3BDCB279" w14:textId="77777777" w:rsidR="003E5D0E" w:rsidRPr="001B7D96" w:rsidRDefault="003E5D0E" w:rsidP="003E5D0E">
      <w:pPr>
        <w:pStyle w:val="Heading3"/>
        <w:rPr>
          <w:rFonts w:ascii="Arial" w:hAnsi="Arial" w:cs="Arial"/>
          <w:sz w:val="24"/>
          <w:szCs w:val="24"/>
        </w:rPr>
      </w:pPr>
      <w:bookmarkStart w:id="7" w:name="_Toc228209710"/>
      <w:r w:rsidRPr="001B7D96">
        <w:rPr>
          <w:rStyle w:val="Strong"/>
          <w:rFonts w:ascii="Arial" w:hAnsi="Arial" w:cs="Arial"/>
          <w:b/>
          <w:bCs/>
          <w:sz w:val="24"/>
          <w:szCs w:val="24"/>
        </w:rPr>
        <w:t>Price</w:t>
      </w:r>
      <w:bookmarkEnd w:id="7"/>
    </w:p>
    <w:p w14:paraId="10C7C4E6" w14:textId="77777777" w:rsidR="001B7D96"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Pricing strategy is crucial for adoption in education markets, which exhibit significant price sensitivity. Copilot Campus ought to implement a stratified hybrid pricing structure, integrating institutional licensing with complimentary student access.</w:t>
      </w:r>
      <w:r>
        <w:rPr>
          <w:rFonts w:ascii="Arial" w:eastAsia="Times New Roman" w:hAnsi="Arial" w:cs="Arial"/>
          <w:kern w:val="0"/>
          <w:sz w:val="24"/>
          <w:szCs w:val="24"/>
          <w:lang w:eastAsia="en-GB"/>
          <w14:ligatures w14:val="none"/>
        </w:rPr>
        <w:t xml:space="preserve"> </w:t>
      </w:r>
      <w:r w:rsidRPr="001B7D96">
        <w:rPr>
          <w:rFonts w:ascii="Arial" w:eastAsia="Times New Roman" w:hAnsi="Arial" w:cs="Arial"/>
          <w:kern w:val="0"/>
          <w:sz w:val="24"/>
          <w:szCs w:val="24"/>
          <w:lang w:eastAsia="en-GB"/>
          <w14:ligatures w14:val="none"/>
        </w:rPr>
        <w:t xml:space="preserve">Universities may acquire bulk licenses, while individual students are granted complimentary basic access, with premium capabilities accessible by subscription enhancements. This exemplifies a penetration pricing technique, frequently employed in technology markets to expedite adoption and enhance market share (Kotler and Keller, 2016). </w:t>
      </w:r>
    </w:p>
    <w:p w14:paraId="51DA6213" w14:textId="77777777" w:rsidR="001B7D96"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Microsoft employs a subscription-based pricing model for Copilot within Microsoft 365, allegedly charging an enterprise-level fee per user per month (Microsoft, 2025a). Nonetheless, affordability is crucial for students. Research indicates that perceived value and accessibility significantly impact EdTech adoption among young customers </w:t>
      </w:r>
      <w:r w:rsidRPr="001B7D96">
        <w:rPr>
          <w:rFonts w:ascii="Arial" w:eastAsia="Times New Roman" w:hAnsi="Arial" w:cs="Arial"/>
          <w:kern w:val="0"/>
          <w:sz w:val="24"/>
          <w:szCs w:val="24"/>
          <w:lang w:eastAsia="en-GB"/>
          <w14:ligatures w14:val="none"/>
        </w:rPr>
        <w:lastRenderedPageBreak/>
        <w:t>(Davis, 1989). Consequently, price must reconcile commercial viability with accessibility to prevent restricting adoption.</w:t>
      </w:r>
    </w:p>
    <w:p w14:paraId="75BD4E55" w14:textId="77777777" w:rsidR="002645D8" w:rsidRDefault="002645D8" w:rsidP="001B7D96">
      <w:pPr>
        <w:spacing w:after="0" w:line="360" w:lineRule="auto"/>
        <w:jc w:val="both"/>
        <w:rPr>
          <w:rFonts w:ascii="Arial" w:eastAsia="Times New Roman" w:hAnsi="Arial" w:cs="Arial"/>
          <w:kern w:val="0"/>
          <w:sz w:val="24"/>
          <w:szCs w:val="24"/>
          <w:lang w:eastAsia="en-GB"/>
          <w14:ligatures w14:val="none"/>
        </w:rPr>
      </w:pPr>
    </w:p>
    <w:p w14:paraId="704AC138" w14:textId="7EE36C43" w:rsidR="002645D8" w:rsidRPr="002645D8" w:rsidRDefault="001B7D96" w:rsidP="001B7D96">
      <w:pPr>
        <w:spacing w:after="0" w:line="360" w:lineRule="auto"/>
        <w:jc w:val="both"/>
        <w:rPr>
          <w:rFonts w:ascii="Arial" w:eastAsia="Times New Roman" w:hAnsi="Arial" w:cs="Arial"/>
          <w:b/>
          <w:bCs/>
          <w:kern w:val="0"/>
          <w:sz w:val="24"/>
          <w:szCs w:val="24"/>
          <w:lang w:eastAsia="en-GB"/>
          <w14:ligatures w14:val="none"/>
        </w:rPr>
      </w:pPr>
      <w:r w:rsidRPr="001B7D96">
        <w:rPr>
          <w:rFonts w:ascii="Arial" w:eastAsia="Times New Roman" w:hAnsi="Arial" w:cs="Arial"/>
          <w:b/>
          <w:bCs/>
          <w:kern w:val="0"/>
          <w:sz w:val="24"/>
          <w:szCs w:val="24"/>
          <w:lang w:eastAsia="en-GB"/>
          <w14:ligatures w14:val="none"/>
        </w:rPr>
        <w:t>Place</w:t>
      </w:r>
    </w:p>
    <w:p w14:paraId="6FD7133D"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Place denotes dispersion and accessibility. Copilot Campus will be provided only via digital platforms, integrated inside Microsoft 365 Education, Teams, and Azure cloud services. </w:t>
      </w:r>
    </w:p>
    <w:p w14:paraId="319E161B"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This method exemplifies direct-to-consumer digital distribution, removing physical obstacles and facilitating global scalability. It guarantees that Copilot Campus is available on many platforms, including laptops, tablets, and smartphones. </w:t>
      </w:r>
    </w:p>
    <w:p w14:paraId="4A403562"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From a strategic standpoint, Microsoft leverages an established worldwide infrastructure, eliminating the need for supplementary physical distribution routes. This corresponds with the platform ecosystem concept, wherein value is generated through interrelated digital services (Parker, Van Alstyne, and Choudary, 2016). </w:t>
      </w:r>
    </w:p>
    <w:p w14:paraId="0580EEF2"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Importantly, digital-only distribution heightens reliance on internet connectivity and institutional licensing contracts. This could result in disparities in access, especially in low-income areas, which Microsoft must rectify through educational collaborations.</w:t>
      </w:r>
    </w:p>
    <w:p w14:paraId="51206D9B" w14:textId="77777777" w:rsidR="002645D8" w:rsidRDefault="002645D8" w:rsidP="001B7D96">
      <w:pPr>
        <w:spacing w:after="0" w:line="360" w:lineRule="auto"/>
        <w:jc w:val="both"/>
        <w:rPr>
          <w:rFonts w:ascii="Arial" w:eastAsia="Times New Roman" w:hAnsi="Arial" w:cs="Arial"/>
          <w:kern w:val="0"/>
          <w:sz w:val="24"/>
          <w:szCs w:val="24"/>
          <w:lang w:eastAsia="en-GB"/>
          <w14:ligatures w14:val="none"/>
        </w:rPr>
      </w:pPr>
    </w:p>
    <w:p w14:paraId="470705D6" w14:textId="7377AC78" w:rsidR="002645D8" w:rsidRPr="002645D8" w:rsidRDefault="001B7D96" w:rsidP="001B7D96">
      <w:pPr>
        <w:spacing w:after="0" w:line="360" w:lineRule="auto"/>
        <w:jc w:val="both"/>
        <w:rPr>
          <w:rFonts w:ascii="Arial" w:eastAsia="Times New Roman" w:hAnsi="Arial" w:cs="Arial"/>
          <w:b/>
          <w:bCs/>
          <w:kern w:val="0"/>
          <w:sz w:val="24"/>
          <w:szCs w:val="24"/>
          <w:lang w:eastAsia="en-GB"/>
          <w14:ligatures w14:val="none"/>
        </w:rPr>
      </w:pPr>
      <w:r w:rsidRPr="001B7D96">
        <w:rPr>
          <w:rFonts w:ascii="Arial" w:eastAsia="Times New Roman" w:hAnsi="Arial" w:cs="Arial"/>
          <w:b/>
          <w:bCs/>
          <w:kern w:val="0"/>
          <w:sz w:val="24"/>
          <w:szCs w:val="24"/>
          <w:lang w:eastAsia="en-GB"/>
          <w14:ligatures w14:val="none"/>
        </w:rPr>
        <w:t>Promotion</w:t>
      </w:r>
    </w:p>
    <w:p w14:paraId="4446C0E6"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Promotion entails conveying value to certain target audiences. Copilot Campus should implement an integrated marketing communications (IMC) plan that encompasses digital advertising, institutional partnerships, social media initiatives, and on-campus participation. </w:t>
      </w:r>
    </w:p>
    <w:p w14:paraId="2BB0A912" w14:textId="0C2BD425"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Promotion should emphasise essential value propositions including time efficiency, academic advancement, collaborative effectiveness, and increase of employability. This corresponds with the benefit-oriented marketing strategy, which is especially efficacious </w:t>
      </w:r>
      <w:r w:rsidR="002645D8" w:rsidRPr="001B7D96">
        <w:rPr>
          <w:rFonts w:ascii="Arial" w:eastAsia="Times New Roman" w:hAnsi="Arial" w:cs="Arial"/>
          <w:kern w:val="0"/>
          <w:sz w:val="24"/>
          <w:szCs w:val="24"/>
          <w:lang w:eastAsia="en-GB"/>
          <w14:ligatures w14:val="none"/>
        </w:rPr>
        <w:t>in-service</w:t>
      </w:r>
      <w:r w:rsidRPr="001B7D96">
        <w:rPr>
          <w:rFonts w:ascii="Arial" w:eastAsia="Times New Roman" w:hAnsi="Arial" w:cs="Arial"/>
          <w:kern w:val="0"/>
          <w:sz w:val="24"/>
          <w:szCs w:val="24"/>
          <w:lang w:eastAsia="en-GB"/>
          <w14:ligatures w14:val="none"/>
        </w:rPr>
        <w:t xml:space="preserve"> sectors (Fill and Turnbull, 2019). </w:t>
      </w:r>
    </w:p>
    <w:p w14:paraId="7FE9ADB0"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Microsoft ought to employ educational influencer marketing by collaborating with student ambassadors and academic institutions to enhance reputation. Demonstrations, webinars, and AI workshops can facilitate adoption by alleviating ambiguity over AI implementation in education. </w:t>
      </w:r>
    </w:p>
    <w:p w14:paraId="16379E74"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Promotion must critically consider ethical challenges related to AI in academics, including plagiarism and excessive dependence. It is crucial to position Copilot </w:t>
      </w:r>
      <w:r w:rsidRPr="001B7D96">
        <w:rPr>
          <w:rFonts w:ascii="Arial" w:eastAsia="Times New Roman" w:hAnsi="Arial" w:cs="Arial"/>
          <w:kern w:val="0"/>
          <w:sz w:val="24"/>
          <w:szCs w:val="24"/>
          <w:lang w:eastAsia="en-GB"/>
          <w14:ligatures w14:val="none"/>
        </w:rPr>
        <w:lastRenderedPageBreak/>
        <w:t>Campus as a learning support tool instead of a substitute for critical thinking to mitigate resistance from educators and institutions (UNESCO, 2023).</w:t>
      </w:r>
    </w:p>
    <w:p w14:paraId="1CB7491F" w14:textId="77777777" w:rsidR="002645D8" w:rsidRDefault="002645D8" w:rsidP="001B7D96">
      <w:pPr>
        <w:spacing w:after="0" w:line="360" w:lineRule="auto"/>
        <w:jc w:val="both"/>
        <w:rPr>
          <w:rFonts w:ascii="Arial" w:eastAsia="Times New Roman" w:hAnsi="Arial" w:cs="Arial"/>
          <w:kern w:val="0"/>
          <w:sz w:val="24"/>
          <w:szCs w:val="24"/>
          <w:lang w:eastAsia="en-GB"/>
          <w14:ligatures w14:val="none"/>
        </w:rPr>
      </w:pPr>
    </w:p>
    <w:p w14:paraId="7B9B87A3" w14:textId="18AF6B62" w:rsidR="002645D8" w:rsidRPr="002645D8" w:rsidRDefault="001B7D96" w:rsidP="001B7D96">
      <w:pPr>
        <w:spacing w:after="0" w:line="360" w:lineRule="auto"/>
        <w:jc w:val="both"/>
        <w:rPr>
          <w:rFonts w:ascii="Arial" w:eastAsia="Times New Roman" w:hAnsi="Arial" w:cs="Arial"/>
          <w:b/>
          <w:bCs/>
          <w:kern w:val="0"/>
          <w:sz w:val="24"/>
          <w:szCs w:val="24"/>
          <w:lang w:eastAsia="en-GB"/>
          <w14:ligatures w14:val="none"/>
        </w:rPr>
      </w:pPr>
      <w:r w:rsidRPr="001B7D96">
        <w:rPr>
          <w:rFonts w:ascii="Arial" w:eastAsia="Times New Roman" w:hAnsi="Arial" w:cs="Arial"/>
          <w:b/>
          <w:bCs/>
          <w:kern w:val="0"/>
          <w:sz w:val="24"/>
          <w:szCs w:val="24"/>
          <w:lang w:eastAsia="en-GB"/>
          <w14:ligatures w14:val="none"/>
        </w:rPr>
        <w:t>People</w:t>
      </w:r>
    </w:p>
    <w:p w14:paraId="2DE2990D"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People encompasses all stakeholders engaged in service delivery, including students, instructors, IT administrators, and Microsoft support staff. </w:t>
      </w:r>
    </w:p>
    <w:p w14:paraId="556B4AB7"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In service marketing, staff and customer experiences substantially affect perceived service quality (Zeithaml, Bitner, and Gremler, 2018). In the context of Copilot Campus, "people" encompasses digital agents and AI interactions, as users interact directly with Copilot technologies. </w:t>
      </w:r>
    </w:p>
    <w:p w14:paraId="07668D22"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Microsoft must establish robust user onboarding, training, and support mechanisms for both students and academic personnel. Workshops for educators and instructional resources for students will be crucial for effective implementation. </w:t>
      </w:r>
    </w:p>
    <w:p w14:paraId="7CE110F0"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Resistance to AI in education poses a significant obstacle, necessitating Microsoft's investment in change management tactics to foster trust and confidence among institutional stakeholders.</w:t>
      </w:r>
    </w:p>
    <w:p w14:paraId="62B6BFDF" w14:textId="77777777" w:rsidR="002645D8" w:rsidRDefault="002645D8" w:rsidP="001B7D96">
      <w:pPr>
        <w:spacing w:after="0" w:line="360" w:lineRule="auto"/>
        <w:jc w:val="both"/>
        <w:rPr>
          <w:rFonts w:ascii="Arial" w:eastAsia="Times New Roman" w:hAnsi="Arial" w:cs="Arial"/>
          <w:kern w:val="0"/>
          <w:sz w:val="24"/>
          <w:szCs w:val="24"/>
          <w:lang w:eastAsia="en-GB"/>
          <w14:ligatures w14:val="none"/>
        </w:rPr>
      </w:pPr>
    </w:p>
    <w:p w14:paraId="6B0D7FD5" w14:textId="77777777" w:rsidR="002645D8" w:rsidRDefault="002645D8" w:rsidP="001B7D96">
      <w:pPr>
        <w:spacing w:after="0" w:line="360" w:lineRule="auto"/>
        <w:jc w:val="both"/>
        <w:rPr>
          <w:rFonts w:ascii="Arial" w:eastAsia="Times New Roman" w:hAnsi="Arial" w:cs="Arial"/>
          <w:kern w:val="0"/>
          <w:sz w:val="24"/>
          <w:szCs w:val="24"/>
          <w:lang w:eastAsia="en-GB"/>
          <w14:ligatures w14:val="none"/>
        </w:rPr>
      </w:pPr>
    </w:p>
    <w:p w14:paraId="657F57AD" w14:textId="77777777" w:rsidR="002645D8" w:rsidRDefault="002645D8" w:rsidP="001B7D96">
      <w:pPr>
        <w:spacing w:after="0" w:line="360" w:lineRule="auto"/>
        <w:jc w:val="both"/>
        <w:rPr>
          <w:rFonts w:ascii="Arial" w:eastAsia="Times New Roman" w:hAnsi="Arial" w:cs="Arial"/>
          <w:kern w:val="0"/>
          <w:sz w:val="24"/>
          <w:szCs w:val="24"/>
          <w:lang w:eastAsia="en-GB"/>
          <w14:ligatures w14:val="none"/>
        </w:rPr>
      </w:pPr>
    </w:p>
    <w:p w14:paraId="171B6C06" w14:textId="7FEDEBE3" w:rsidR="002645D8" w:rsidRPr="002645D8" w:rsidRDefault="001B7D96" w:rsidP="001B7D96">
      <w:pPr>
        <w:spacing w:after="0" w:line="360" w:lineRule="auto"/>
        <w:jc w:val="both"/>
        <w:rPr>
          <w:rFonts w:ascii="Arial" w:eastAsia="Times New Roman" w:hAnsi="Arial" w:cs="Arial"/>
          <w:b/>
          <w:bCs/>
          <w:kern w:val="0"/>
          <w:sz w:val="24"/>
          <w:szCs w:val="24"/>
          <w:lang w:eastAsia="en-GB"/>
          <w14:ligatures w14:val="none"/>
        </w:rPr>
      </w:pPr>
      <w:r w:rsidRPr="001B7D96">
        <w:rPr>
          <w:rFonts w:ascii="Arial" w:eastAsia="Times New Roman" w:hAnsi="Arial" w:cs="Arial"/>
          <w:b/>
          <w:bCs/>
          <w:kern w:val="0"/>
          <w:sz w:val="24"/>
          <w:szCs w:val="24"/>
          <w:lang w:eastAsia="en-GB"/>
          <w14:ligatures w14:val="none"/>
        </w:rPr>
        <w:t>Process</w:t>
      </w:r>
    </w:p>
    <w:p w14:paraId="600D0F63"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The process pertains to the manner in which the service is provided and perceived by users. Copilot Campus must provide a seamless, intuitive, and integrated user experience, enabling students to utilise AI technologies without intricate setup procedures. </w:t>
      </w:r>
    </w:p>
    <w:p w14:paraId="7D83DE36"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The procedure entails logging in with university credentials, automatic integration with Microsoft 365 tools, and customised AI assistance according to user activity. </w:t>
      </w:r>
      <w:r w:rsidRPr="001B7D96">
        <w:rPr>
          <w:rFonts w:ascii="Arial" w:eastAsia="Times New Roman" w:hAnsi="Arial" w:cs="Arial"/>
          <w:kern w:val="0"/>
          <w:sz w:val="24"/>
          <w:szCs w:val="24"/>
          <w:lang w:eastAsia="en-GB"/>
          <w14:ligatures w14:val="none"/>
        </w:rPr>
        <w:br/>
        <w:t xml:space="preserve">An effective process design is crucial, as inadequate usability can hinder adoption despite technological advancements. The Technology Acceptance Model posits that perceived ease of use is a primary determinant of adoption (Davis, 1989). </w:t>
      </w:r>
    </w:p>
    <w:p w14:paraId="5AF8539D"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Microsoft must guarantee transparency in the generation of AI outputs to mitigate issues over accuracy and academic integrity.</w:t>
      </w:r>
    </w:p>
    <w:p w14:paraId="115A9AB5" w14:textId="77777777" w:rsidR="002645D8" w:rsidRDefault="002645D8" w:rsidP="001B7D96">
      <w:pPr>
        <w:spacing w:after="0" w:line="360" w:lineRule="auto"/>
        <w:jc w:val="both"/>
        <w:rPr>
          <w:rFonts w:ascii="Arial" w:eastAsia="Times New Roman" w:hAnsi="Arial" w:cs="Arial"/>
          <w:kern w:val="0"/>
          <w:sz w:val="24"/>
          <w:szCs w:val="24"/>
          <w:lang w:eastAsia="en-GB"/>
          <w14:ligatures w14:val="none"/>
        </w:rPr>
      </w:pPr>
    </w:p>
    <w:p w14:paraId="78B4013C" w14:textId="77777777" w:rsidR="002645D8" w:rsidRPr="002645D8" w:rsidRDefault="001B7D96" w:rsidP="001B7D96">
      <w:pPr>
        <w:spacing w:after="0" w:line="360" w:lineRule="auto"/>
        <w:jc w:val="both"/>
        <w:rPr>
          <w:rFonts w:ascii="Arial" w:eastAsia="Times New Roman" w:hAnsi="Arial" w:cs="Arial"/>
          <w:b/>
          <w:bCs/>
          <w:kern w:val="0"/>
          <w:sz w:val="24"/>
          <w:szCs w:val="24"/>
          <w:lang w:eastAsia="en-GB"/>
          <w14:ligatures w14:val="none"/>
        </w:rPr>
      </w:pPr>
      <w:r w:rsidRPr="001B7D96">
        <w:rPr>
          <w:rFonts w:ascii="Arial" w:eastAsia="Times New Roman" w:hAnsi="Arial" w:cs="Arial"/>
          <w:b/>
          <w:bCs/>
          <w:kern w:val="0"/>
          <w:sz w:val="24"/>
          <w:szCs w:val="24"/>
          <w:lang w:eastAsia="en-GB"/>
          <w14:ligatures w14:val="none"/>
        </w:rPr>
        <w:t>Physical Evidence</w:t>
      </w:r>
    </w:p>
    <w:p w14:paraId="752755C7"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lastRenderedPageBreak/>
        <w:t xml:space="preserve">Despite being a digital service, Copilot Campus relies significantly on physical evidence to influence user impression. This encompasses user interface design, branding consistency, dashboards, training materials, and Microsoft certification badges. </w:t>
      </w:r>
    </w:p>
    <w:p w14:paraId="57A1004A" w14:textId="77777777" w:rsidR="002645D8" w:rsidRDefault="001B7D96" w:rsidP="001B7D96">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 xml:space="preserve">An immaculate, professional, and intuitive interface enhances confidence and trustworthiness. Moreover, the integration of sustainability message inside the platform design reinforces Microsoft's environmental stance. </w:t>
      </w:r>
    </w:p>
    <w:p w14:paraId="35BD1480" w14:textId="40E5C7BC" w:rsidR="003E5D0E" w:rsidRDefault="001B7D96" w:rsidP="002645D8">
      <w:pPr>
        <w:spacing w:after="0" w:line="360" w:lineRule="auto"/>
        <w:jc w:val="both"/>
        <w:rPr>
          <w:rFonts w:ascii="Arial" w:eastAsia="Times New Roman" w:hAnsi="Arial" w:cs="Arial"/>
          <w:kern w:val="0"/>
          <w:sz w:val="24"/>
          <w:szCs w:val="24"/>
          <w:lang w:eastAsia="en-GB"/>
          <w14:ligatures w14:val="none"/>
        </w:rPr>
      </w:pPr>
      <w:r w:rsidRPr="001B7D96">
        <w:rPr>
          <w:rFonts w:ascii="Arial" w:eastAsia="Times New Roman" w:hAnsi="Arial" w:cs="Arial"/>
          <w:kern w:val="0"/>
          <w:sz w:val="24"/>
          <w:szCs w:val="24"/>
          <w:lang w:eastAsia="en-GB"/>
          <w14:ligatures w14:val="none"/>
        </w:rPr>
        <w:t>Microsoft's pledge to achieve carbon negativity by 2030 bolsters its perceived credibility and corresponds with increasing consumer demands for ethical technologies (Microsoft, 2025b).</w:t>
      </w:r>
    </w:p>
    <w:p w14:paraId="4A2C4DFD" w14:textId="20B8C2D2" w:rsidR="002645D8" w:rsidRDefault="002645D8" w:rsidP="002645D8">
      <w:pPr>
        <w:spacing w:after="0" w:line="360" w:lineRule="auto"/>
        <w:jc w:val="both"/>
        <w:rPr>
          <w:rFonts w:ascii="Arial" w:eastAsia="Times New Roman" w:hAnsi="Arial" w:cs="Arial"/>
          <w:kern w:val="0"/>
          <w:sz w:val="24"/>
          <w:szCs w:val="24"/>
          <w:lang w:eastAsia="en-GB"/>
          <w14:ligatures w14:val="none"/>
        </w:rPr>
      </w:pPr>
    </w:p>
    <w:p w14:paraId="5940CADC" w14:textId="72238E8D" w:rsidR="003E5D0E" w:rsidRDefault="002645D8" w:rsidP="002645D8">
      <w:pPr>
        <w:spacing w:line="360" w:lineRule="auto"/>
        <w:jc w:val="both"/>
      </w:pPr>
      <w:r w:rsidRPr="002645D8">
        <w:rPr>
          <w:rFonts w:ascii="Arial" w:eastAsia="Times New Roman" w:hAnsi="Arial" w:cs="Arial"/>
          <w:kern w:val="0"/>
          <w:sz w:val="24"/>
          <w:szCs w:val="24"/>
          <w:lang w:eastAsia="en-GB"/>
          <w14:ligatures w14:val="none"/>
        </w:rPr>
        <w:t>In conclusion, the 7Ps marketing mix illustrates that Microsoft Copilot Campus is a strategically cohesive and scalable brand expansion. The product capitalises on Microsoft’s ecosystem advantage, pricing facilitates accessibility, location guarantees worldwide digital distribution, promotion fosters awareness and trust, personnel assure stakeholder engagement, processes enable easy usability, and tangible evidence bolsters trustworthiness. The success of Copilot Campus hinges on the equilibrium between innovation and ethical responsibility, the provision of accessibility alongside financial feasibility, and the integration of AI to augment rather than supplant learning. The marketing mix underpins Microsoft's long-term plan of integrating AI into daily educational and professional activities.</w:t>
      </w:r>
      <w:r>
        <w:t xml:space="preserve"> </w:t>
      </w:r>
    </w:p>
    <w:p w14:paraId="67063147" w14:textId="496F7695" w:rsidR="003E5D0E" w:rsidRDefault="003E5D0E" w:rsidP="007F4A7D">
      <w:pPr>
        <w:jc w:val="both"/>
        <w:rPr>
          <w:rFonts w:ascii="Arial" w:hAnsi="Arial" w:cs="Arial"/>
          <w:b/>
          <w:bCs/>
          <w:sz w:val="28"/>
          <w:szCs w:val="28"/>
        </w:rPr>
      </w:pPr>
    </w:p>
    <w:p w14:paraId="542503B0" w14:textId="459F1531" w:rsidR="003E5D0E" w:rsidRDefault="003E5D0E" w:rsidP="007F4A7D">
      <w:pPr>
        <w:jc w:val="both"/>
        <w:rPr>
          <w:rFonts w:ascii="Arial" w:hAnsi="Arial" w:cs="Arial"/>
          <w:b/>
          <w:bCs/>
          <w:color w:val="0070C0"/>
          <w:sz w:val="28"/>
          <w:szCs w:val="28"/>
        </w:rPr>
      </w:pPr>
      <w:bookmarkStart w:id="8" w:name="_Toc228209711"/>
      <w:r w:rsidRPr="002645D8">
        <w:rPr>
          <w:rStyle w:val="Heading1Char"/>
          <w:rFonts w:ascii="Arial" w:hAnsi="Arial" w:cs="Arial"/>
          <w:b/>
          <w:bCs/>
          <w:sz w:val="28"/>
          <w:szCs w:val="28"/>
        </w:rPr>
        <w:t>Element 4:</w:t>
      </w:r>
      <w:bookmarkEnd w:id="8"/>
      <w:r w:rsidRPr="003E5D0E">
        <w:rPr>
          <w:rFonts w:ascii="Arial" w:hAnsi="Arial" w:cs="Arial"/>
          <w:b/>
          <w:bCs/>
          <w:color w:val="0070C0"/>
          <w:sz w:val="28"/>
          <w:szCs w:val="28"/>
        </w:rPr>
        <w:t xml:space="preserve"> Reflection</w:t>
      </w:r>
    </w:p>
    <w:p w14:paraId="6315BA0F" w14:textId="30306B69" w:rsidR="003E5D0E" w:rsidRPr="002645D8" w:rsidRDefault="003E5D0E" w:rsidP="003E5D0E">
      <w:pPr>
        <w:pStyle w:val="Heading2"/>
        <w:rPr>
          <w:kern w:val="0"/>
          <w:sz w:val="24"/>
          <w:szCs w:val="24"/>
          <w14:ligatures w14:val="none"/>
        </w:rPr>
      </w:pPr>
      <w:bookmarkStart w:id="9" w:name="_Toc228209712"/>
      <w:r w:rsidRPr="002645D8">
        <w:rPr>
          <w:rStyle w:val="Strong"/>
          <w:rFonts w:ascii="Arial" w:hAnsi="Arial" w:cs="Arial"/>
          <w:color w:val="auto"/>
          <w:sz w:val="24"/>
          <w:szCs w:val="24"/>
        </w:rPr>
        <w:t>Reflection Using Gibbs’ Reflective Cycle</w:t>
      </w:r>
      <w:bookmarkEnd w:id="9"/>
      <w:r w:rsidRPr="002645D8">
        <w:rPr>
          <w:rStyle w:val="Strong"/>
          <w:b w:val="0"/>
          <w:bCs w:val="0"/>
          <w:color w:val="auto"/>
          <w:sz w:val="24"/>
          <w:szCs w:val="24"/>
        </w:rPr>
        <w:t xml:space="preserve"> </w:t>
      </w:r>
      <w:r w:rsidRPr="002645D8">
        <w:rPr>
          <w:rStyle w:val="Strong"/>
          <w:b w:val="0"/>
          <w:bCs w:val="0"/>
          <w:sz w:val="24"/>
          <w:szCs w:val="24"/>
        </w:rPr>
        <w:t xml:space="preserve"> </w:t>
      </w:r>
    </w:p>
    <w:p w14:paraId="1553DAE2"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p>
    <w:p w14:paraId="7D97EB21" w14:textId="77777777" w:rsidR="002645D8" w:rsidRPr="002645D8" w:rsidRDefault="002645D8" w:rsidP="002645D8">
      <w:pPr>
        <w:spacing w:after="0" w:line="360" w:lineRule="auto"/>
        <w:jc w:val="both"/>
        <w:rPr>
          <w:rFonts w:ascii="Arial" w:eastAsia="Times New Roman" w:hAnsi="Arial" w:cs="Arial"/>
          <w:b/>
          <w:bCs/>
          <w:kern w:val="0"/>
          <w:sz w:val="24"/>
          <w:szCs w:val="24"/>
          <w:lang w:eastAsia="en-GB"/>
          <w14:ligatures w14:val="none"/>
        </w:rPr>
      </w:pPr>
      <w:r w:rsidRPr="002645D8">
        <w:rPr>
          <w:rFonts w:ascii="Arial" w:eastAsia="Times New Roman" w:hAnsi="Arial" w:cs="Arial"/>
          <w:b/>
          <w:bCs/>
          <w:kern w:val="0"/>
          <w:sz w:val="24"/>
          <w:szCs w:val="24"/>
          <w:lang w:eastAsia="en-GB"/>
          <w14:ligatures w14:val="none"/>
        </w:rPr>
        <w:t>Description</w:t>
      </w:r>
    </w:p>
    <w:p w14:paraId="763EA70F"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r w:rsidRPr="002645D8">
        <w:rPr>
          <w:rFonts w:ascii="Arial" w:eastAsia="Times New Roman" w:hAnsi="Arial" w:cs="Arial"/>
          <w:kern w:val="0"/>
          <w:sz w:val="24"/>
          <w:szCs w:val="24"/>
          <w:lang w:eastAsia="en-GB"/>
          <w14:ligatures w14:val="none"/>
        </w:rPr>
        <w:t xml:space="preserve">This project entailed the development of the Microsoft Copilot Campus brand extension and the creation of a corresponding poster presentation. The objective was to develop an AI-driven academic assistant for university students, seamlessly integrated into Microsoft's current ecosystem. I was tasked with using marketing theories, like STDP and the marketing mix, and then conveying the notion graphically in a poster manner. This required the integration of analytical and creative talents, as </w:t>
      </w:r>
      <w:r w:rsidRPr="002645D8">
        <w:rPr>
          <w:rFonts w:ascii="Arial" w:eastAsia="Times New Roman" w:hAnsi="Arial" w:cs="Arial"/>
          <w:kern w:val="0"/>
          <w:sz w:val="24"/>
          <w:szCs w:val="24"/>
          <w:lang w:eastAsia="en-GB"/>
          <w14:ligatures w14:val="none"/>
        </w:rPr>
        <w:lastRenderedPageBreak/>
        <w:t>I had to substantiate the brand extension academically while simultaneously rendering it compelling for investors and students.</w:t>
      </w:r>
    </w:p>
    <w:p w14:paraId="619D5BD5"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p>
    <w:p w14:paraId="3F1604B7" w14:textId="77777777" w:rsidR="002645D8" w:rsidRPr="002645D8" w:rsidRDefault="002645D8" w:rsidP="002645D8">
      <w:pPr>
        <w:spacing w:after="0" w:line="360" w:lineRule="auto"/>
        <w:jc w:val="both"/>
        <w:rPr>
          <w:rFonts w:ascii="Arial" w:eastAsia="Times New Roman" w:hAnsi="Arial" w:cs="Arial"/>
          <w:b/>
          <w:bCs/>
          <w:kern w:val="0"/>
          <w:sz w:val="24"/>
          <w:szCs w:val="24"/>
          <w:lang w:eastAsia="en-GB"/>
          <w14:ligatures w14:val="none"/>
        </w:rPr>
      </w:pPr>
      <w:r w:rsidRPr="002645D8">
        <w:rPr>
          <w:rFonts w:ascii="Arial" w:eastAsia="Times New Roman" w:hAnsi="Arial" w:cs="Arial"/>
          <w:b/>
          <w:bCs/>
          <w:kern w:val="0"/>
          <w:sz w:val="24"/>
          <w:szCs w:val="24"/>
          <w:lang w:eastAsia="en-GB"/>
          <w14:ligatures w14:val="none"/>
        </w:rPr>
        <w:t>Feelings</w:t>
      </w:r>
    </w:p>
    <w:p w14:paraId="67C9992E"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r w:rsidRPr="002645D8">
        <w:rPr>
          <w:rFonts w:ascii="Arial" w:eastAsia="Times New Roman" w:hAnsi="Arial" w:cs="Arial"/>
          <w:kern w:val="0"/>
          <w:sz w:val="24"/>
          <w:szCs w:val="24"/>
          <w:lang w:eastAsia="en-GB"/>
          <w14:ligatures w14:val="none"/>
        </w:rPr>
        <w:t>Initially, I possessed confidence in my comprehension of Microsoft as a brand, although I was uncertain regarding the formulation of a comprehensive brand extension strategy. I originally encountered difficulties in ensuring that the concept was both innovative and feasible, while also aligning with Microsoft's current positioning.</w:t>
      </w:r>
    </w:p>
    <w:p w14:paraId="00DDAD28"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r w:rsidRPr="002645D8">
        <w:rPr>
          <w:rFonts w:ascii="Arial" w:eastAsia="Times New Roman" w:hAnsi="Arial" w:cs="Arial"/>
          <w:kern w:val="0"/>
          <w:sz w:val="24"/>
          <w:szCs w:val="24"/>
          <w:lang w:eastAsia="en-GB"/>
          <w14:ligatures w14:val="none"/>
        </w:rPr>
        <w:t>As I advanced, I gained greater confidence in using marketing frameworks and employing academic sources to substantiate my conclusions. I realised that the poster presentation necessitated a meticulous equilibrium between creativity and clarity, prompting me to engage in more critical contemplation over communication design.</w:t>
      </w:r>
    </w:p>
    <w:p w14:paraId="20600508"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p>
    <w:p w14:paraId="0400A167" w14:textId="77777777" w:rsidR="002645D8" w:rsidRPr="002645D8" w:rsidRDefault="002645D8" w:rsidP="002645D8">
      <w:pPr>
        <w:spacing w:after="0" w:line="360" w:lineRule="auto"/>
        <w:jc w:val="both"/>
        <w:rPr>
          <w:rFonts w:ascii="Arial" w:eastAsia="Times New Roman" w:hAnsi="Arial" w:cs="Arial"/>
          <w:b/>
          <w:bCs/>
          <w:kern w:val="0"/>
          <w:sz w:val="24"/>
          <w:szCs w:val="24"/>
          <w:lang w:eastAsia="en-GB"/>
          <w14:ligatures w14:val="none"/>
        </w:rPr>
      </w:pPr>
      <w:r w:rsidRPr="002645D8">
        <w:rPr>
          <w:rFonts w:ascii="Arial" w:eastAsia="Times New Roman" w:hAnsi="Arial" w:cs="Arial"/>
          <w:b/>
          <w:bCs/>
          <w:kern w:val="0"/>
          <w:sz w:val="24"/>
          <w:szCs w:val="24"/>
          <w:lang w:eastAsia="en-GB"/>
          <w14:ligatures w14:val="none"/>
        </w:rPr>
        <w:t>Evaluation</w:t>
      </w:r>
    </w:p>
    <w:p w14:paraId="07A3C23F"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r w:rsidRPr="002645D8">
        <w:rPr>
          <w:rFonts w:ascii="Arial" w:eastAsia="Times New Roman" w:hAnsi="Arial" w:cs="Arial"/>
          <w:kern w:val="0"/>
          <w:sz w:val="24"/>
          <w:szCs w:val="24"/>
          <w:lang w:eastAsia="en-GB"/>
          <w14:ligatures w14:val="none"/>
        </w:rPr>
        <w:t>The experience was beneficial as it enabled me to implement academic marketing concepts in a practical context. The formulation of the STDP analysis and the 7Ps marketing mix enhanced my capacity to organise strategic thought coherently.</w:t>
      </w:r>
    </w:p>
    <w:p w14:paraId="4754C9FF"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r w:rsidRPr="002645D8">
        <w:rPr>
          <w:rFonts w:ascii="Arial" w:eastAsia="Times New Roman" w:hAnsi="Arial" w:cs="Arial"/>
          <w:kern w:val="0"/>
          <w:sz w:val="24"/>
          <w:szCs w:val="24"/>
          <w:lang w:eastAsia="en-GB"/>
          <w14:ligatures w14:val="none"/>
        </w:rPr>
        <w:t>Nonetheless, a constraint was my initial emphasis on description over critical examination, which diminished the analytical depth. Gibbs' reflective cycle underscores the significance of assessing both strengths and flaws to enhance future performance (Gibbs, 1988).</w:t>
      </w:r>
    </w:p>
    <w:p w14:paraId="239808C2"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p>
    <w:p w14:paraId="609248C2" w14:textId="77777777" w:rsidR="002645D8" w:rsidRPr="002645D8" w:rsidRDefault="002645D8" w:rsidP="002645D8">
      <w:pPr>
        <w:spacing w:after="0" w:line="360" w:lineRule="auto"/>
        <w:jc w:val="both"/>
        <w:rPr>
          <w:rFonts w:ascii="Arial" w:eastAsia="Times New Roman" w:hAnsi="Arial" w:cs="Arial"/>
          <w:b/>
          <w:bCs/>
          <w:kern w:val="0"/>
          <w:sz w:val="24"/>
          <w:szCs w:val="24"/>
          <w:lang w:eastAsia="en-GB"/>
          <w14:ligatures w14:val="none"/>
        </w:rPr>
      </w:pPr>
      <w:r w:rsidRPr="002645D8">
        <w:rPr>
          <w:rFonts w:ascii="Arial" w:eastAsia="Times New Roman" w:hAnsi="Arial" w:cs="Arial"/>
          <w:b/>
          <w:bCs/>
          <w:kern w:val="0"/>
          <w:sz w:val="24"/>
          <w:szCs w:val="24"/>
          <w:lang w:eastAsia="en-GB"/>
          <w14:ligatures w14:val="none"/>
        </w:rPr>
        <w:t>Analysis</w:t>
      </w:r>
    </w:p>
    <w:p w14:paraId="1961C7A6"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r w:rsidRPr="002645D8">
        <w:rPr>
          <w:rFonts w:ascii="Arial" w:eastAsia="Times New Roman" w:hAnsi="Arial" w:cs="Arial"/>
          <w:kern w:val="0"/>
          <w:sz w:val="24"/>
          <w:szCs w:val="24"/>
          <w:lang w:eastAsia="en-GB"/>
          <w14:ligatures w14:val="none"/>
        </w:rPr>
        <w:t>This project really enhanced my comprehension of the necessity for brand extensions to fit with core brand identity and market demand. I discovered that Microsoft's prowess is rooted in ecosystem integration and artificial intelligence innovation, rendering Copilot Campus a credible extension (Kotler and Keller, 2016). I acquired an understanding of the significance of digital transformation in education, especially the growing influence of AI in customised learning environments (Microsoft, 2025a).</w:t>
      </w:r>
    </w:p>
    <w:p w14:paraId="19101990"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r w:rsidRPr="002645D8">
        <w:rPr>
          <w:rFonts w:ascii="Arial" w:eastAsia="Times New Roman" w:hAnsi="Arial" w:cs="Arial"/>
          <w:kern w:val="0"/>
          <w:sz w:val="24"/>
          <w:szCs w:val="24"/>
          <w:lang w:eastAsia="en-GB"/>
          <w14:ligatures w14:val="none"/>
        </w:rPr>
        <w:t>Creating the poster improved my visual communication abilities by necessitating the simplification of intricate concepts into concise, persuasive material. Kolb's experiential learning theory posits that learning is enhanced via reflecting on experience, facilitating the connection between theory and practice (Kolb, 1984).</w:t>
      </w:r>
    </w:p>
    <w:p w14:paraId="48D64E4A"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p>
    <w:p w14:paraId="24F9D5D8" w14:textId="77777777" w:rsidR="002645D8" w:rsidRPr="002645D8" w:rsidRDefault="002645D8" w:rsidP="002645D8">
      <w:pPr>
        <w:spacing w:after="0" w:line="360" w:lineRule="auto"/>
        <w:jc w:val="both"/>
        <w:rPr>
          <w:rFonts w:ascii="Arial" w:eastAsia="Times New Roman" w:hAnsi="Arial" w:cs="Arial"/>
          <w:b/>
          <w:bCs/>
          <w:kern w:val="0"/>
          <w:sz w:val="24"/>
          <w:szCs w:val="24"/>
          <w:lang w:eastAsia="en-GB"/>
          <w14:ligatures w14:val="none"/>
        </w:rPr>
      </w:pPr>
      <w:r w:rsidRPr="002645D8">
        <w:rPr>
          <w:rFonts w:ascii="Arial" w:eastAsia="Times New Roman" w:hAnsi="Arial" w:cs="Arial"/>
          <w:b/>
          <w:bCs/>
          <w:kern w:val="0"/>
          <w:sz w:val="24"/>
          <w:szCs w:val="24"/>
          <w:lang w:eastAsia="en-GB"/>
          <w14:ligatures w14:val="none"/>
        </w:rPr>
        <w:lastRenderedPageBreak/>
        <w:t>Conclusion</w:t>
      </w:r>
    </w:p>
    <w:p w14:paraId="43E515AF"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r w:rsidRPr="002645D8">
        <w:rPr>
          <w:rFonts w:ascii="Arial" w:eastAsia="Times New Roman" w:hAnsi="Arial" w:cs="Arial"/>
          <w:kern w:val="0"/>
          <w:sz w:val="24"/>
          <w:szCs w:val="24"/>
          <w:lang w:eastAsia="en-GB"/>
          <w14:ligatures w14:val="none"/>
        </w:rPr>
        <w:t>In conclusion, this project enhanced my strategic marketing acumen, academic writing proficiency, and capacity to apply theoretical concepts in practical contexts. It enhanced my comprehension of AI-driven business models and sustainability factors in contemporary marketing. I now acknowledge the significance of integrating analytical rigour with effective communication in the presentation of business concepts.</w:t>
      </w:r>
    </w:p>
    <w:p w14:paraId="5C93B9CE" w14:textId="77777777" w:rsidR="002645D8" w:rsidRDefault="002645D8" w:rsidP="002645D8">
      <w:pPr>
        <w:spacing w:after="0" w:line="360" w:lineRule="auto"/>
        <w:jc w:val="both"/>
        <w:rPr>
          <w:rFonts w:ascii="Arial" w:eastAsia="Times New Roman" w:hAnsi="Arial" w:cs="Arial"/>
          <w:kern w:val="0"/>
          <w:sz w:val="24"/>
          <w:szCs w:val="24"/>
          <w:lang w:eastAsia="en-GB"/>
          <w14:ligatures w14:val="none"/>
        </w:rPr>
      </w:pPr>
    </w:p>
    <w:p w14:paraId="7269DF76" w14:textId="77777777" w:rsidR="002645D8" w:rsidRPr="002645D8" w:rsidRDefault="002645D8" w:rsidP="002645D8">
      <w:pPr>
        <w:spacing w:after="0" w:line="360" w:lineRule="auto"/>
        <w:jc w:val="both"/>
        <w:rPr>
          <w:rFonts w:ascii="Arial" w:eastAsia="Times New Roman" w:hAnsi="Arial" w:cs="Arial"/>
          <w:b/>
          <w:bCs/>
          <w:kern w:val="0"/>
          <w:sz w:val="24"/>
          <w:szCs w:val="24"/>
          <w:lang w:eastAsia="en-GB"/>
          <w14:ligatures w14:val="none"/>
        </w:rPr>
      </w:pPr>
      <w:r w:rsidRPr="002645D8">
        <w:rPr>
          <w:rFonts w:ascii="Arial" w:eastAsia="Times New Roman" w:hAnsi="Arial" w:cs="Arial"/>
          <w:b/>
          <w:bCs/>
          <w:kern w:val="0"/>
          <w:sz w:val="24"/>
          <w:szCs w:val="24"/>
          <w:lang w:eastAsia="en-GB"/>
          <w14:ligatures w14:val="none"/>
        </w:rPr>
        <w:t>Action Plan</w:t>
      </w:r>
    </w:p>
    <w:p w14:paraId="0F7A139D" w14:textId="3770834D" w:rsidR="002645D8" w:rsidRPr="002645D8" w:rsidRDefault="002645D8" w:rsidP="002645D8">
      <w:pPr>
        <w:spacing w:after="0" w:line="360" w:lineRule="auto"/>
        <w:jc w:val="both"/>
        <w:rPr>
          <w:rFonts w:ascii="Arial" w:eastAsia="Times New Roman" w:hAnsi="Arial" w:cs="Arial"/>
          <w:kern w:val="0"/>
          <w:sz w:val="24"/>
          <w:szCs w:val="24"/>
          <w:lang w:eastAsia="en-GB"/>
          <w14:ligatures w14:val="none"/>
        </w:rPr>
      </w:pPr>
      <w:r w:rsidRPr="002645D8">
        <w:rPr>
          <w:rFonts w:ascii="Arial" w:eastAsia="Times New Roman" w:hAnsi="Arial" w:cs="Arial"/>
          <w:kern w:val="0"/>
          <w:sz w:val="24"/>
          <w:szCs w:val="24"/>
          <w:lang w:eastAsia="en-GB"/>
          <w14:ligatures w14:val="none"/>
        </w:rPr>
        <w:t>In next projects, I would enhance my performance by undertaking more primary research, such as surveys or focus groups, to fortify the customer insights underpinning my analysis. I would allocate additional time to enhance the visual design and narrative components of presentations to increase their engagement. I intend to enhance my critical evaluation skills by continuously comparing alternate tactics instead of only discussing them. This corresponds with Schön's notion of reflective practice, which promotes ongoing learning and enhancement via critical reflection on experiences (Schön, 1983).</w:t>
      </w:r>
    </w:p>
    <w:p w14:paraId="74089270" w14:textId="07E6D06C" w:rsidR="00E522E3" w:rsidRDefault="00E522E3" w:rsidP="003E5D0E">
      <w:pPr>
        <w:pStyle w:val="NormalWeb"/>
      </w:pPr>
    </w:p>
    <w:p w14:paraId="3CD66AEB" w14:textId="08D08F3E" w:rsidR="00E522E3" w:rsidRDefault="00E522E3" w:rsidP="003E5D0E">
      <w:pPr>
        <w:pStyle w:val="NormalWeb"/>
      </w:pPr>
    </w:p>
    <w:p w14:paraId="4413F725" w14:textId="4FEA9EE1" w:rsidR="00E522E3" w:rsidRPr="002645D8" w:rsidRDefault="00E522E3" w:rsidP="002645D8">
      <w:pPr>
        <w:pStyle w:val="Heading1"/>
        <w:rPr>
          <w:rFonts w:ascii="Arial" w:hAnsi="Arial" w:cs="Arial"/>
          <w:b/>
          <w:bCs/>
          <w:sz w:val="28"/>
          <w:szCs w:val="28"/>
        </w:rPr>
      </w:pPr>
      <w:bookmarkStart w:id="10" w:name="_Toc228209713"/>
      <w:r w:rsidRPr="002645D8">
        <w:rPr>
          <w:rFonts w:ascii="Arial" w:hAnsi="Arial" w:cs="Arial"/>
          <w:b/>
          <w:bCs/>
          <w:sz w:val="28"/>
          <w:szCs w:val="28"/>
        </w:rPr>
        <w:t>References</w:t>
      </w:r>
      <w:bookmarkEnd w:id="10"/>
    </w:p>
    <w:p w14:paraId="597332E5"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Booms, B.H. and Bitner, M.J.</w:t>
      </w:r>
      <w:r w:rsidRPr="002645D8">
        <w:rPr>
          <w:rFonts w:ascii="Arial" w:hAnsi="Arial" w:cs="Arial"/>
        </w:rPr>
        <w:t xml:space="preserve"> (1981) </w:t>
      </w:r>
      <w:r w:rsidRPr="002645D8">
        <w:rPr>
          <w:rStyle w:val="Emphasis"/>
          <w:rFonts w:ascii="Arial" w:hAnsi="Arial" w:cs="Arial"/>
        </w:rPr>
        <w:t>Marketing strategies and organization structures for service firms</w:t>
      </w:r>
      <w:r w:rsidRPr="002645D8">
        <w:rPr>
          <w:rFonts w:ascii="Arial" w:hAnsi="Arial" w:cs="Arial"/>
        </w:rPr>
        <w:t xml:space="preserve">. Available at: </w:t>
      </w:r>
      <w:hyperlink r:id="rId8" w:tgtFrame="_new" w:history="1">
        <w:r w:rsidRPr="002645D8">
          <w:rPr>
            <w:rStyle w:val="Hyperlink"/>
            <w:rFonts w:ascii="Arial" w:hAnsi="Arial" w:cs="Arial"/>
          </w:rPr>
          <w:t>https://www.jstor.org/stable/125168</w:t>
        </w:r>
      </w:hyperlink>
      <w:r w:rsidRPr="002645D8">
        <w:rPr>
          <w:rFonts w:ascii="Arial" w:hAnsi="Arial" w:cs="Arial"/>
        </w:rPr>
        <w:t xml:space="preserve"> (Accessed: 29 March 2026).</w:t>
      </w:r>
    </w:p>
    <w:p w14:paraId="33746E0F"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Davis, F.D.</w:t>
      </w:r>
      <w:r w:rsidRPr="002645D8">
        <w:rPr>
          <w:rFonts w:ascii="Arial" w:hAnsi="Arial" w:cs="Arial"/>
        </w:rPr>
        <w:t xml:space="preserve"> (1989) ‘Perceived usefulness, perceived ease of use, and user acceptance of information technology’, </w:t>
      </w:r>
      <w:r w:rsidRPr="002645D8">
        <w:rPr>
          <w:rStyle w:val="Emphasis"/>
          <w:rFonts w:ascii="Arial" w:hAnsi="Arial" w:cs="Arial"/>
        </w:rPr>
        <w:t>MIS Quarterly</w:t>
      </w:r>
      <w:r w:rsidRPr="002645D8">
        <w:rPr>
          <w:rFonts w:ascii="Arial" w:hAnsi="Arial" w:cs="Arial"/>
        </w:rPr>
        <w:t xml:space="preserve">, 13(3), pp. 319–340. Available at: </w:t>
      </w:r>
      <w:hyperlink r:id="rId9" w:tgtFrame="_new" w:history="1">
        <w:r w:rsidRPr="002645D8">
          <w:rPr>
            <w:rStyle w:val="Hyperlink"/>
            <w:rFonts w:ascii="Arial" w:hAnsi="Arial" w:cs="Arial"/>
          </w:rPr>
          <w:t>https://www.jstor.org/stable/249008</w:t>
        </w:r>
      </w:hyperlink>
      <w:r w:rsidRPr="002645D8">
        <w:rPr>
          <w:rFonts w:ascii="Arial" w:hAnsi="Arial" w:cs="Arial"/>
        </w:rPr>
        <w:t xml:space="preserve"> (Accessed: 29 March 2026).</w:t>
      </w:r>
    </w:p>
    <w:p w14:paraId="14AEFA63"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Fill, C. and Turnbull, S.</w:t>
      </w:r>
      <w:r w:rsidRPr="002645D8">
        <w:rPr>
          <w:rFonts w:ascii="Arial" w:hAnsi="Arial" w:cs="Arial"/>
        </w:rPr>
        <w:t xml:space="preserve"> (2019) </w:t>
      </w:r>
      <w:r w:rsidRPr="002645D8">
        <w:rPr>
          <w:rStyle w:val="Emphasis"/>
          <w:rFonts w:ascii="Arial" w:hAnsi="Arial" w:cs="Arial"/>
        </w:rPr>
        <w:t>Marketing Communications: Discovery, Creation and Conversations</w:t>
      </w:r>
      <w:r w:rsidRPr="002645D8">
        <w:rPr>
          <w:rFonts w:ascii="Arial" w:hAnsi="Arial" w:cs="Arial"/>
        </w:rPr>
        <w:t xml:space="preserve">. 8th </w:t>
      </w:r>
      <w:proofErr w:type="spellStart"/>
      <w:r w:rsidRPr="002645D8">
        <w:rPr>
          <w:rFonts w:ascii="Arial" w:hAnsi="Arial" w:cs="Arial"/>
        </w:rPr>
        <w:t>edn</w:t>
      </w:r>
      <w:proofErr w:type="spellEnd"/>
      <w:r w:rsidRPr="002645D8">
        <w:rPr>
          <w:rFonts w:ascii="Arial" w:hAnsi="Arial" w:cs="Arial"/>
        </w:rPr>
        <w:t xml:space="preserve">. Harlow: Pearson. Available at: </w:t>
      </w:r>
      <w:hyperlink r:id="rId10" w:tgtFrame="_new" w:history="1">
        <w:r w:rsidRPr="002645D8">
          <w:rPr>
            <w:rStyle w:val="Hyperlink"/>
            <w:rFonts w:ascii="Arial" w:hAnsi="Arial" w:cs="Arial"/>
          </w:rPr>
          <w:t>https://www.pearson.com</w:t>
        </w:r>
      </w:hyperlink>
      <w:r w:rsidRPr="002645D8">
        <w:rPr>
          <w:rFonts w:ascii="Arial" w:hAnsi="Arial" w:cs="Arial"/>
        </w:rPr>
        <w:t xml:space="preserve"> (Accessed: 29 March 2026).</w:t>
      </w:r>
    </w:p>
    <w:p w14:paraId="17C85FA4"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lastRenderedPageBreak/>
        <w:t>Gibbs, G.</w:t>
      </w:r>
      <w:r w:rsidRPr="002645D8">
        <w:rPr>
          <w:rFonts w:ascii="Arial" w:hAnsi="Arial" w:cs="Arial"/>
        </w:rPr>
        <w:t xml:space="preserve"> (1988) </w:t>
      </w:r>
      <w:r w:rsidRPr="002645D8">
        <w:rPr>
          <w:rStyle w:val="Emphasis"/>
          <w:rFonts w:ascii="Arial" w:hAnsi="Arial" w:cs="Arial"/>
        </w:rPr>
        <w:t>Learning by Doing: A Guide to Teaching and Learning Methods</w:t>
      </w:r>
      <w:r w:rsidRPr="002645D8">
        <w:rPr>
          <w:rFonts w:ascii="Arial" w:hAnsi="Arial" w:cs="Arial"/>
        </w:rPr>
        <w:t xml:space="preserve">. Oxford: Oxford Polytechnic. Available at: </w:t>
      </w:r>
      <w:hyperlink r:id="rId11" w:tgtFrame="_new" w:history="1">
        <w:r w:rsidRPr="002645D8">
          <w:rPr>
            <w:rStyle w:val="Hyperlink"/>
            <w:rFonts w:ascii="Arial" w:hAnsi="Arial" w:cs="Arial"/>
          </w:rPr>
          <w:t>https://thoughtsmostlyaboutlearning.wordpress.com/wp-content/uploads/2015/12/learning-by-doing-graham-gibbs.pdf</w:t>
        </w:r>
      </w:hyperlink>
      <w:r w:rsidRPr="002645D8">
        <w:rPr>
          <w:rFonts w:ascii="Arial" w:hAnsi="Arial" w:cs="Arial"/>
        </w:rPr>
        <w:t xml:space="preserve"> (Accessed: 29 March 2026).</w:t>
      </w:r>
    </w:p>
    <w:p w14:paraId="7D09C87A"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Kolb, D.A.</w:t>
      </w:r>
      <w:r w:rsidRPr="002645D8">
        <w:rPr>
          <w:rFonts w:ascii="Arial" w:hAnsi="Arial" w:cs="Arial"/>
        </w:rPr>
        <w:t xml:space="preserve"> (1984) </w:t>
      </w:r>
      <w:r w:rsidRPr="002645D8">
        <w:rPr>
          <w:rStyle w:val="Emphasis"/>
          <w:rFonts w:ascii="Arial" w:hAnsi="Arial" w:cs="Arial"/>
        </w:rPr>
        <w:t>Experiential Learning: Experience as the Source of Learning and Development</w:t>
      </w:r>
      <w:r w:rsidRPr="002645D8">
        <w:rPr>
          <w:rFonts w:ascii="Arial" w:hAnsi="Arial" w:cs="Arial"/>
        </w:rPr>
        <w:t xml:space="preserve">. New Jersey: Prentice Hall. Available at: </w:t>
      </w:r>
      <w:hyperlink r:id="rId12" w:tgtFrame="_new" w:history="1">
        <w:r w:rsidRPr="002645D8">
          <w:rPr>
            <w:rStyle w:val="Hyperlink"/>
            <w:rFonts w:ascii="Arial" w:hAnsi="Arial" w:cs="Arial"/>
          </w:rPr>
          <w:t>https://www.simplypsychology.org/learning-kolb.html</w:t>
        </w:r>
      </w:hyperlink>
      <w:r w:rsidRPr="002645D8">
        <w:rPr>
          <w:rFonts w:ascii="Arial" w:hAnsi="Arial" w:cs="Arial"/>
        </w:rPr>
        <w:t xml:space="preserve"> (Accessed: 29 March 2026).</w:t>
      </w:r>
    </w:p>
    <w:p w14:paraId="7B5CEF78" w14:textId="77777777" w:rsidR="00E522E3" w:rsidRPr="002645D8" w:rsidRDefault="00E522E3" w:rsidP="002645D8">
      <w:pPr>
        <w:pStyle w:val="NormalWeb"/>
        <w:spacing w:line="360" w:lineRule="auto"/>
        <w:jc w:val="both"/>
        <w:rPr>
          <w:rStyle w:val="Strong"/>
          <w:rFonts w:ascii="Arial" w:hAnsi="Arial" w:cs="Arial"/>
          <w:b w:val="0"/>
          <w:bCs w:val="0"/>
        </w:rPr>
      </w:pPr>
      <w:r w:rsidRPr="002645D8">
        <w:rPr>
          <w:rStyle w:val="Strong"/>
          <w:rFonts w:ascii="Arial" w:hAnsi="Arial" w:cs="Arial"/>
          <w:b w:val="0"/>
          <w:bCs w:val="0"/>
        </w:rPr>
        <w:t>Kotler, P. and Keller, K.L.</w:t>
      </w:r>
      <w:r w:rsidRPr="002645D8">
        <w:rPr>
          <w:rFonts w:ascii="Arial" w:hAnsi="Arial" w:cs="Arial"/>
        </w:rPr>
        <w:t xml:space="preserve"> (2016) </w:t>
      </w:r>
      <w:r w:rsidRPr="002645D8">
        <w:rPr>
          <w:rStyle w:val="Emphasis"/>
          <w:rFonts w:ascii="Arial" w:hAnsi="Arial" w:cs="Arial"/>
        </w:rPr>
        <w:t>Marketing Management</w:t>
      </w:r>
      <w:r w:rsidRPr="002645D8">
        <w:rPr>
          <w:rFonts w:ascii="Arial" w:hAnsi="Arial" w:cs="Arial"/>
        </w:rPr>
        <w:t xml:space="preserve">. 15th </w:t>
      </w:r>
      <w:proofErr w:type="spellStart"/>
      <w:r w:rsidRPr="002645D8">
        <w:rPr>
          <w:rFonts w:ascii="Arial" w:hAnsi="Arial" w:cs="Arial"/>
        </w:rPr>
        <w:t>edn</w:t>
      </w:r>
      <w:proofErr w:type="spellEnd"/>
      <w:r w:rsidRPr="002645D8">
        <w:rPr>
          <w:rFonts w:ascii="Arial" w:hAnsi="Arial" w:cs="Arial"/>
        </w:rPr>
        <w:t xml:space="preserve">. Harlow: Pearson. Available at: </w:t>
      </w:r>
      <w:hyperlink r:id="rId13" w:tgtFrame="_new" w:history="1">
        <w:r w:rsidRPr="002645D8">
          <w:rPr>
            <w:rStyle w:val="Hyperlink"/>
            <w:rFonts w:ascii="Arial" w:hAnsi="Arial" w:cs="Arial"/>
          </w:rPr>
          <w:t>https://www.pearson.com</w:t>
        </w:r>
      </w:hyperlink>
      <w:r w:rsidRPr="002645D8">
        <w:rPr>
          <w:rFonts w:ascii="Arial" w:hAnsi="Arial" w:cs="Arial"/>
        </w:rPr>
        <w:t xml:space="preserve"> (Accessed: 29 March 2026).</w:t>
      </w:r>
    </w:p>
    <w:p w14:paraId="375BD83D"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McKinsey &amp; Company</w:t>
      </w:r>
      <w:r w:rsidRPr="002645D8">
        <w:rPr>
          <w:rFonts w:ascii="Arial" w:hAnsi="Arial" w:cs="Arial"/>
        </w:rPr>
        <w:t xml:space="preserve"> (2023) </w:t>
      </w:r>
      <w:r w:rsidRPr="002645D8">
        <w:rPr>
          <w:rStyle w:val="Emphasis"/>
          <w:rFonts w:ascii="Arial" w:hAnsi="Arial" w:cs="Arial"/>
        </w:rPr>
        <w:t>The state of AI in education</w:t>
      </w:r>
      <w:r w:rsidRPr="002645D8">
        <w:rPr>
          <w:rFonts w:ascii="Arial" w:hAnsi="Arial" w:cs="Arial"/>
        </w:rPr>
        <w:t xml:space="preserve">. Available at: </w:t>
      </w:r>
      <w:hyperlink r:id="rId14" w:tgtFrame="_new" w:history="1">
        <w:r w:rsidRPr="002645D8">
          <w:rPr>
            <w:rStyle w:val="Hyperlink"/>
            <w:rFonts w:ascii="Arial" w:hAnsi="Arial" w:cs="Arial"/>
          </w:rPr>
          <w:t>https://www.mckinsey.com/capabilities/quantumblack/our-insights</w:t>
        </w:r>
      </w:hyperlink>
      <w:r w:rsidRPr="002645D8">
        <w:rPr>
          <w:rFonts w:ascii="Arial" w:hAnsi="Arial" w:cs="Arial"/>
        </w:rPr>
        <w:t xml:space="preserve"> (Accessed: 29 March 2026).</w:t>
      </w:r>
    </w:p>
    <w:p w14:paraId="5983698F"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Microsoft</w:t>
      </w:r>
      <w:r w:rsidRPr="002645D8">
        <w:rPr>
          <w:rFonts w:ascii="Arial" w:hAnsi="Arial" w:cs="Arial"/>
        </w:rPr>
        <w:t xml:space="preserve"> (2025a) </w:t>
      </w:r>
      <w:r w:rsidRPr="002645D8">
        <w:rPr>
          <w:rStyle w:val="Emphasis"/>
          <w:rFonts w:ascii="Arial" w:hAnsi="Arial" w:cs="Arial"/>
        </w:rPr>
        <w:t>Learn about Copilot in Education</w:t>
      </w:r>
      <w:r w:rsidRPr="002645D8">
        <w:rPr>
          <w:rFonts w:ascii="Arial" w:hAnsi="Arial" w:cs="Arial"/>
        </w:rPr>
        <w:t xml:space="preserve">. Available at: </w:t>
      </w:r>
      <w:hyperlink r:id="rId15" w:tgtFrame="_new" w:history="1">
        <w:r w:rsidRPr="002645D8">
          <w:rPr>
            <w:rStyle w:val="Hyperlink"/>
            <w:rFonts w:ascii="Arial" w:hAnsi="Arial" w:cs="Arial"/>
          </w:rPr>
          <w:t>https://www.microsoft.com/en-us/education/products/copilot-in-education</w:t>
        </w:r>
      </w:hyperlink>
      <w:r w:rsidRPr="002645D8">
        <w:rPr>
          <w:rFonts w:ascii="Arial" w:hAnsi="Arial" w:cs="Arial"/>
        </w:rPr>
        <w:t xml:space="preserve"> (Accessed: 29 March 2026).</w:t>
      </w:r>
    </w:p>
    <w:p w14:paraId="21758524"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Microsoft</w:t>
      </w:r>
      <w:r w:rsidRPr="002645D8">
        <w:rPr>
          <w:rFonts w:ascii="Arial" w:hAnsi="Arial" w:cs="Arial"/>
        </w:rPr>
        <w:t xml:space="preserve"> (2025b) </w:t>
      </w:r>
      <w:r w:rsidRPr="002645D8">
        <w:rPr>
          <w:rStyle w:val="Emphasis"/>
          <w:rFonts w:ascii="Arial" w:hAnsi="Arial" w:cs="Arial"/>
        </w:rPr>
        <w:t>Microsoft 365 Copilot for Education</w:t>
      </w:r>
      <w:r w:rsidRPr="002645D8">
        <w:rPr>
          <w:rFonts w:ascii="Arial" w:hAnsi="Arial" w:cs="Arial"/>
        </w:rPr>
        <w:t xml:space="preserve">. Available at: </w:t>
      </w:r>
      <w:hyperlink r:id="rId16" w:tgtFrame="_new" w:history="1">
        <w:r w:rsidRPr="002645D8">
          <w:rPr>
            <w:rStyle w:val="Hyperlink"/>
            <w:rFonts w:ascii="Arial" w:hAnsi="Arial" w:cs="Arial"/>
          </w:rPr>
          <w:t>https://learn.microsoft.com/en-us/microsoft-365/education</w:t>
        </w:r>
      </w:hyperlink>
      <w:r w:rsidRPr="002645D8">
        <w:rPr>
          <w:rFonts w:ascii="Arial" w:hAnsi="Arial" w:cs="Arial"/>
        </w:rPr>
        <w:t xml:space="preserve"> (Accessed: 29 March 2026).</w:t>
      </w:r>
    </w:p>
    <w:p w14:paraId="34818906"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Microsoft</w:t>
      </w:r>
      <w:r w:rsidRPr="002645D8">
        <w:rPr>
          <w:rFonts w:ascii="Arial" w:hAnsi="Arial" w:cs="Arial"/>
          <w:b/>
          <w:bCs/>
        </w:rPr>
        <w:t xml:space="preserve"> </w:t>
      </w:r>
      <w:r w:rsidRPr="002645D8">
        <w:rPr>
          <w:rFonts w:ascii="Arial" w:hAnsi="Arial" w:cs="Arial"/>
        </w:rPr>
        <w:t xml:space="preserve">(2025c) </w:t>
      </w:r>
      <w:r w:rsidRPr="002645D8">
        <w:rPr>
          <w:rStyle w:val="Emphasis"/>
          <w:rFonts w:ascii="Arial" w:hAnsi="Arial" w:cs="Arial"/>
        </w:rPr>
        <w:t>Sustainability at Microsoft</w:t>
      </w:r>
      <w:r w:rsidRPr="002645D8">
        <w:rPr>
          <w:rFonts w:ascii="Arial" w:hAnsi="Arial" w:cs="Arial"/>
        </w:rPr>
        <w:t xml:space="preserve">. Available at: </w:t>
      </w:r>
      <w:hyperlink r:id="rId17" w:tgtFrame="_new" w:history="1">
        <w:r w:rsidRPr="002645D8">
          <w:rPr>
            <w:rStyle w:val="Hyperlink"/>
            <w:rFonts w:ascii="Arial" w:hAnsi="Arial" w:cs="Arial"/>
          </w:rPr>
          <w:t>https://www.microsoft.com/en-gb/corporate-responsibility/sustainability</w:t>
        </w:r>
      </w:hyperlink>
      <w:r w:rsidRPr="002645D8">
        <w:rPr>
          <w:rFonts w:ascii="Arial" w:hAnsi="Arial" w:cs="Arial"/>
        </w:rPr>
        <w:t xml:space="preserve"> (Accessed: 29 March 2026).</w:t>
      </w:r>
    </w:p>
    <w:p w14:paraId="687287F0"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OECD</w:t>
      </w:r>
      <w:r w:rsidRPr="002645D8">
        <w:rPr>
          <w:rFonts w:ascii="Arial" w:hAnsi="Arial" w:cs="Arial"/>
        </w:rPr>
        <w:t xml:space="preserve"> (2024) </w:t>
      </w:r>
      <w:r w:rsidRPr="002645D8">
        <w:rPr>
          <w:rStyle w:val="Emphasis"/>
          <w:rFonts w:ascii="Arial" w:hAnsi="Arial" w:cs="Arial"/>
        </w:rPr>
        <w:t>Education at a Glance 2024</w:t>
      </w:r>
      <w:r w:rsidRPr="002645D8">
        <w:rPr>
          <w:rFonts w:ascii="Arial" w:hAnsi="Arial" w:cs="Arial"/>
        </w:rPr>
        <w:t xml:space="preserve">. Available at: </w:t>
      </w:r>
      <w:hyperlink r:id="rId18" w:tgtFrame="_new" w:history="1">
        <w:r w:rsidRPr="002645D8">
          <w:rPr>
            <w:rStyle w:val="Hyperlink"/>
            <w:rFonts w:ascii="Arial" w:hAnsi="Arial" w:cs="Arial"/>
          </w:rPr>
          <w:t>https://www.oecd.org/education/education-at-a-glance/</w:t>
        </w:r>
      </w:hyperlink>
      <w:r w:rsidRPr="002645D8">
        <w:rPr>
          <w:rFonts w:ascii="Arial" w:hAnsi="Arial" w:cs="Arial"/>
        </w:rPr>
        <w:t xml:space="preserve"> (Accessed: 29 March 2026).</w:t>
      </w:r>
    </w:p>
    <w:p w14:paraId="0CD5FD73"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Parker, G.G., Van Alstyne, M.W. and Choudary, S.P.</w:t>
      </w:r>
      <w:r w:rsidRPr="002645D8">
        <w:rPr>
          <w:rFonts w:ascii="Arial" w:hAnsi="Arial" w:cs="Arial"/>
        </w:rPr>
        <w:t xml:space="preserve"> (2016) </w:t>
      </w:r>
      <w:r w:rsidRPr="002645D8">
        <w:rPr>
          <w:rStyle w:val="Emphasis"/>
          <w:rFonts w:ascii="Arial" w:hAnsi="Arial" w:cs="Arial"/>
        </w:rPr>
        <w:t>Platform Revolution</w:t>
      </w:r>
      <w:r w:rsidRPr="002645D8">
        <w:rPr>
          <w:rFonts w:ascii="Arial" w:hAnsi="Arial" w:cs="Arial"/>
        </w:rPr>
        <w:t>. New York: W.W. Norton. Available at: https://www.platformrevolution.com (Accessed: 29 March 2026).</w:t>
      </w:r>
    </w:p>
    <w:p w14:paraId="0868D08A"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lastRenderedPageBreak/>
        <w:t>Schön, D.A.</w:t>
      </w:r>
      <w:r w:rsidRPr="002645D8">
        <w:rPr>
          <w:rFonts w:ascii="Arial" w:hAnsi="Arial" w:cs="Arial"/>
        </w:rPr>
        <w:t xml:space="preserve"> (1983) </w:t>
      </w:r>
      <w:r w:rsidRPr="002645D8">
        <w:rPr>
          <w:rStyle w:val="Emphasis"/>
          <w:rFonts w:ascii="Arial" w:hAnsi="Arial" w:cs="Arial"/>
        </w:rPr>
        <w:t>The Reflective Practitioner</w:t>
      </w:r>
      <w:r w:rsidRPr="002645D8">
        <w:rPr>
          <w:rFonts w:ascii="Arial" w:hAnsi="Arial" w:cs="Arial"/>
        </w:rPr>
        <w:t xml:space="preserve">. New York: Basic Books. Available at: </w:t>
      </w:r>
      <w:hyperlink r:id="rId19" w:tgtFrame="_new" w:history="1">
        <w:r w:rsidRPr="002645D8">
          <w:rPr>
            <w:rStyle w:val="Hyperlink"/>
            <w:rFonts w:ascii="Arial" w:hAnsi="Arial" w:cs="Arial"/>
          </w:rPr>
          <w:t>https://www.routledge.com</w:t>
        </w:r>
      </w:hyperlink>
      <w:r w:rsidRPr="002645D8">
        <w:rPr>
          <w:rFonts w:ascii="Arial" w:hAnsi="Arial" w:cs="Arial"/>
        </w:rPr>
        <w:t xml:space="preserve"> (Accessed: 29 March 2026).</w:t>
      </w:r>
    </w:p>
    <w:p w14:paraId="3814F49B"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Stanford HAI</w:t>
      </w:r>
      <w:r w:rsidRPr="002645D8">
        <w:rPr>
          <w:rFonts w:ascii="Arial" w:hAnsi="Arial" w:cs="Arial"/>
        </w:rPr>
        <w:t xml:space="preserve"> (2025) </w:t>
      </w:r>
      <w:r w:rsidRPr="002645D8">
        <w:rPr>
          <w:rStyle w:val="Emphasis"/>
          <w:rFonts w:ascii="Arial" w:hAnsi="Arial" w:cs="Arial"/>
        </w:rPr>
        <w:t>AI Index Report 2025</w:t>
      </w:r>
      <w:r w:rsidRPr="002645D8">
        <w:rPr>
          <w:rFonts w:ascii="Arial" w:hAnsi="Arial" w:cs="Arial"/>
        </w:rPr>
        <w:t>. Available at: https://aiindex.stanford.edu/report/ (Accessed: 29 March 2026).</w:t>
      </w:r>
    </w:p>
    <w:p w14:paraId="16F8BA2C"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UNESCO</w:t>
      </w:r>
      <w:r w:rsidRPr="002645D8">
        <w:rPr>
          <w:rFonts w:ascii="Arial" w:hAnsi="Arial" w:cs="Arial"/>
        </w:rPr>
        <w:t xml:space="preserve"> (2023) </w:t>
      </w:r>
      <w:r w:rsidRPr="002645D8">
        <w:rPr>
          <w:rStyle w:val="Emphasis"/>
          <w:rFonts w:ascii="Arial" w:hAnsi="Arial" w:cs="Arial"/>
        </w:rPr>
        <w:t>Guidance for Generative AI in Education and Research</w:t>
      </w:r>
      <w:r w:rsidRPr="002645D8">
        <w:rPr>
          <w:rFonts w:ascii="Arial" w:hAnsi="Arial" w:cs="Arial"/>
        </w:rPr>
        <w:t xml:space="preserve">. Available at: </w:t>
      </w:r>
      <w:hyperlink r:id="rId20" w:tgtFrame="_new" w:history="1">
        <w:r w:rsidRPr="002645D8">
          <w:rPr>
            <w:rStyle w:val="Hyperlink"/>
            <w:rFonts w:ascii="Arial" w:hAnsi="Arial" w:cs="Arial"/>
          </w:rPr>
          <w:t>https://www.unesco.org/en/articles/guidance-generative-ai-education-and-research</w:t>
        </w:r>
      </w:hyperlink>
      <w:r w:rsidRPr="002645D8">
        <w:rPr>
          <w:rFonts w:ascii="Arial" w:hAnsi="Arial" w:cs="Arial"/>
        </w:rPr>
        <w:t xml:space="preserve"> (Accessed: 29 March 2026).</w:t>
      </w:r>
    </w:p>
    <w:p w14:paraId="5F0AF7FC" w14:textId="77777777" w:rsidR="00E522E3" w:rsidRPr="002645D8" w:rsidRDefault="00E522E3" w:rsidP="002645D8">
      <w:pPr>
        <w:pStyle w:val="NormalWeb"/>
        <w:spacing w:line="360" w:lineRule="auto"/>
        <w:jc w:val="both"/>
        <w:rPr>
          <w:rFonts w:ascii="Arial" w:hAnsi="Arial" w:cs="Arial"/>
        </w:rPr>
      </w:pPr>
      <w:r w:rsidRPr="002645D8">
        <w:rPr>
          <w:rStyle w:val="Strong"/>
          <w:rFonts w:ascii="Arial" w:hAnsi="Arial" w:cs="Arial"/>
          <w:b w:val="0"/>
          <w:bCs w:val="0"/>
        </w:rPr>
        <w:t>Zeithaml, V.A., Bitner, M.J. and Gremler, D.D.</w:t>
      </w:r>
      <w:r w:rsidRPr="002645D8">
        <w:rPr>
          <w:rFonts w:ascii="Arial" w:hAnsi="Arial" w:cs="Arial"/>
          <w:b/>
          <w:bCs/>
        </w:rPr>
        <w:t xml:space="preserve"> </w:t>
      </w:r>
      <w:r w:rsidRPr="002645D8">
        <w:rPr>
          <w:rFonts w:ascii="Arial" w:hAnsi="Arial" w:cs="Arial"/>
        </w:rPr>
        <w:t xml:space="preserve">(2018) </w:t>
      </w:r>
      <w:r w:rsidRPr="002645D8">
        <w:rPr>
          <w:rStyle w:val="Emphasis"/>
          <w:rFonts w:ascii="Arial" w:hAnsi="Arial" w:cs="Arial"/>
        </w:rPr>
        <w:t>Services Marketing: Integrating Customer Focus Across the Firm</w:t>
      </w:r>
      <w:r w:rsidRPr="002645D8">
        <w:rPr>
          <w:rFonts w:ascii="Arial" w:hAnsi="Arial" w:cs="Arial"/>
        </w:rPr>
        <w:t xml:space="preserve">. 7th </w:t>
      </w:r>
      <w:proofErr w:type="spellStart"/>
      <w:r w:rsidRPr="002645D8">
        <w:rPr>
          <w:rFonts w:ascii="Arial" w:hAnsi="Arial" w:cs="Arial"/>
        </w:rPr>
        <w:t>edn</w:t>
      </w:r>
      <w:proofErr w:type="spellEnd"/>
      <w:r w:rsidRPr="002645D8">
        <w:rPr>
          <w:rFonts w:ascii="Arial" w:hAnsi="Arial" w:cs="Arial"/>
        </w:rPr>
        <w:t xml:space="preserve">. New York: McGraw-Hill. Available at: </w:t>
      </w:r>
      <w:hyperlink r:id="rId21" w:tgtFrame="_new" w:history="1">
        <w:r w:rsidRPr="002645D8">
          <w:rPr>
            <w:rStyle w:val="Hyperlink"/>
            <w:rFonts w:ascii="Arial" w:hAnsi="Arial" w:cs="Arial"/>
          </w:rPr>
          <w:t>https://www.mheducation.com</w:t>
        </w:r>
      </w:hyperlink>
      <w:r w:rsidRPr="002645D8">
        <w:rPr>
          <w:rFonts w:ascii="Arial" w:hAnsi="Arial" w:cs="Arial"/>
        </w:rPr>
        <w:t xml:space="preserve"> (Accessed: 29 March 2026).</w:t>
      </w:r>
    </w:p>
    <w:p w14:paraId="76DDFB78" w14:textId="77777777" w:rsidR="00E522E3" w:rsidRPr="00E522E3" w:rsidRDefault="00E522E3" w:rsidP="003E5D0E">
      <w:pPr>
        <w:pStyle w:val="NormalWeb"/>
        <w:rPr>
          <w:rFonts w:ascii="Arial" w:hAnsi="Arial" w:cs="Arial"/>
          <w:b/>
          <w:bCs/>
          <w:sz w:val="28"/>
          <w:szCs w:val="28"/>
        </w:rPr>
      </w:pPr>
    </w:p>
    <w:p w14:paraId="02FCE24E" w14:textId="3C0088A6" w:rsidR="003E5D0E" w:rsidRDefault="007479D8" w:rsidP="007F4A7D">
      <w:pPr>
        <w:jc w:val="both"/>
        <w:rPr>
          <w:rFonts w:ascii="Arial" w:hAnsi="Arial" w:cs="Arial"/>
          <w:b/>
          <w:bCs/>
          <w:color w:val="0070C0"/>
          <w:sz w:val="28"/>
          <w:szCs w:val="28"/>
        </w:rPr>
      </w:pPr>
      <w:r>
        <w:rPr>
          <w:rFonts w:ascii="Arial" w:hAnsi="Arial" w:cs="Arial"/>
          <w:b/>
          <w:bCs/>
          <w:color w:val="0070C0"/>
          <w:sz w:val="28"/>
          <w:szCs w:val="28"/>
        </w:rPr>
        <w:t>Appendix</w:t>
      </w:r>
    </w:p>
    <w:p w14:paraId="6F76149A" w14:textId="77777777" w:rsidR="007479D8" w:rsidRPr="003E5D0E" w:rsidRDefault="007479D8" w:rsidP="007479D8">
      <w:pPr>
        <w:jc w:val="both"/>
        <w:rPr>
          <w:rFonts w:ascii="Arial" w:hAnsi="Arial" w:cs="Arial"/>
          <w:b/>
          <w:bCs/>
          <w:color w:val="0070C0"/>
          <w:sz w:val="28"/>
          <w:szCs w:val="28"/>
        </w:rPr>
      </w:pPr>
      <w:bookmarkStart w:id="11" w:name="_Toc228209702"/>
      <w:r w:rsidRPr="002645D8">
        <w:rPr>
          <w:rStyle w:val="Heading1Char"/>
          <w:rFonts w:ascii="Arial" w:hAnsi="Arial" w:cs="Arial"/>
          <w:b/>
          <w:bCs/>
          <w:sz w:val="28"/>
          <w:szCs w:val="28"/>
        </w:rPr>
        <w:t>Element 1:</w:t>
      </w:r>
      <w:bookmarkEnd w:id="11"/>
      <w:r w:rsidRPr="003E5D0E">
        <w:rPr>
          <w:rFonts w:ascii="Arial" w:hAnsi="Arial" w:cs="Arial"/>
          <w:b/>
          <w:bCs/>
          <w:color w:val="0070C0"/>
          <w:sz w:val="28"/>
          <w:szCs w:val="28"/>
        </w:rPr>
        <w:t xml:space="preserve"> Brand Extension Poster Presentation</w:t>
      </w:r>
    </w:p>
    <w:p w14:paraId="20013D8D" w14:textId="77777777" w:rsidR="007479D8" w:rsidRDefault="007479D8" w:rsidP="007479D8">
      <w:pPr>
        <w:jc w:val="both"/>
        <w:rPr>
          <w:rFonts w:ascii="Arial" w:hAnsi="Arial" w:cs="Arial"/>
          <w:b/>
          <w:bCs/>
          <w:sz w:val="28"/>
          <w:szCs w:val="28"/>
        </w:rPr>
      </w:pPr>
      <w:r>
        <w:rPr>
          <w:noProof/>
          <w14:ligatures w14:val="none"/>
        </w:rPr>
        <w:drawing>
          <wp:inline distT="0" distB="0" distL="0" distR="0" wp14:anchorId="0BABF987" wp14:editId="5F906C5C">
            <wp:extent cx="5731510" cy="3820795"/>
            <wp:effectExtent l="0" t="0" r="2540" b="825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820795"/>
                    </a:xfrm>
                    <a:prstGeom prst="rect">
                      <a:avLst/>
                    </a:prstGeom>
                  </pic:spPr>
                </pic:pic>
              </a:graphicData>
            </a:graphic>
          </wp:inline>
        </w:drawing>
      </w:r>
    </w:p>
    <w:p w14:paraId="6AA30963" w14:textId="77777777" w:rsidR="007479D8" w:rsidRDefault="007479D8" w:rsidP="007479D8">
      <w:pPr>
        <w:jc w:val="both"/>
        <w:rPr>
          <w:rFonts w:ascii="Arial" w:hAnsi="Arial" w:cs="Arial"/>
          <w:b/>
          <w:bCs/>
          <w:sz w:val="28"/>
          <w:szCs w:val="28"/>
        </w:rPr>
      </w:pPr>
    </w:p>
    <w:p w14:paraId="0866EBF0" w14:textId="77777777" w:rsidR="007479D8" w:rsidRPr="003E5D0E" w:rsidRDefault="007479D8" w:rsidP="007F4A7D">
      <w:pPr>
        <w:jc w:val="both"/>
        <w:rPr>
          <w:rFonts w:ascii="Arial" w:hAnsi="Arial" w:cs="Arial"/>
          <w:b/>
          <w:bCs/>
          <w:color w:val="0070C0"/>
          <w:sz w:val="28"/>
          <w:szCs w:val="28"/>
        </w:rPr>
      </w:pPr>
    </w:p>
    <w:sectPr w:rsidR="007479D8" w:rsidRPr="003E5D0E">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9B4A7" w14:textId="77777777" w:rsidR="00D77AD0" w:rsidRDefault="00D77AD0" w:rsidP="007F4A7D">
      <w:pPr>
        <w:spacing w:after="0" w:line="240" w:lineRule="auto"/>
      </w:pPr>
      <w:r>
        <w:separator/>
      </w:r>
    </w:p>
  </w:endnote>
  <w:endnote w:type="continuationSeparator" w:id="0">
    <w:p w14:paraId="3E9B57FA" w14:textId="77777777" w:rsidR="00D77AD0" w:rsidRDefault="00D77AD0" w:rsidP="007F4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93C18" w14:textId="77777777" w:rsidR="00D77AD0" w:rsidRDefault="00D77AD0" w:rsidP="007F4A7D">
      <w:pPr>
        <w:spacing w:after="0" w:line="240" w:lineRule="auto"/>
      </w:pPr>
      <w:r>
        <w:separator/>
      </w:r>
    </w:p>
  </w:footnote>
  <w:footnote w:type="continuationSeparator" w:id="0">
    <w:p w14:paraId="75231794" w14:textId="77777777" w:rsidR="00D77AD0" w:rsidRDefault="00D77AD0" w:rsidP="007F4A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1598352"/>
      <w:docPartObj>
        <w:docPartGallery w:val="Page Numbers (Top of Page)"/>
        <w:docPartUnique/>
      </w:docPartObj>
    </w:sdtPr>
    <w:sdtEndPr/>
    <w:sdtContent>
      <w:p w14:paraId="5AD466E8" w14:textId="49175996" w:rsidR="007F4A7D" w:rsidRDefault="007F4A7D">
        <w:pPr>
          <w:pStyle w:val="Header"/>
          <w:jc w:val="center"/>
        </w:pPr>
        <w:r>
          <w:fldChar w:fldCharType="begin"/>
        </w:r>
        <w:r>
          <w:instrText>PAGE   \* MERGEFORMAT</w:instrText>
        </w:r>
        <w:r>
          <w:fldChar w:fldCharType="separate"/>
        </w:r>
        <w:r>
          <w:t>2</w:t>
        </w:r>
        <w:r>
          <w:fldChar w:fldCharType="end"/>
        </w:r>
      </w:p>
    </w:sdtContent>
  </w:sdt>
  <w:p w14:paraId="7C8A2229" w14:textId="77777777" w:rsidR="007F4A7D" w:rsidRDefault="007F4A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40"/>
    <w:rsid w:val="000568AC"/>
    <w:rsid w:val="00170F14"/>
    <w:rsid w:val="001B7D96"/>
    <w:rsid w:val="002645D8"/>
    <w:rsid w:val="002A2784"/>
    <w:rsid w:val="003A1EDF"/>
    <w:rsid w:val="003E5D0E"/>
    <w:rsid w:val="00487614"/>
    <w:rsid w:val="004C2AFC"/>
    <w:rsid w:val="007479D8"/>
    <w:rsid w:val="007F4A7D"/>
    <w:rsid w:val="00883940"/>
    <w:rsid w:val="00917A79"/>
    <w:rsid w:val="00D77AD0"/>
    <w:rsid w:val="00E52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C1C16"/>
  <w15:chartTrackingRefBased/>
  <w15:docId w15:val="{C6D1BD02-F9B6-454F-8D4A-96894E06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940"/>
    <w:pPr>
      <w:spacing w:line="256" w:lineRule="auto"/>
    </w:pPr>
    <w:rPr>
      <w:kern w:val="2"/>
      <w14:ligatures w14:val="standardContextual"/>
    </w:rPr>
  </w:style>
  <w:style w:type="paragraph" w:styleId="Heading1">
    <w:name w:val="heading 1"/>
    <w:basedOn w:val="Normal"/>
    <w:next w:val="Normal"/>
    <w:link w:val="Heading1Char"/>
    <w:uiPriority w:val="9"/>
    <w:qFormat/>
    <w:rsid w:val="002645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E5D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E5D0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4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A7D"/>
    <w:rPr>
      <w:kern w:val="2"/>
      <w14:ligatures w14:val="standardContextual"/>
    </w:rPr>
  </w:style>
  <w:style w:type="paragraph" w:styleId="Footer">
    <w:name w:val="footer"/>
    <w:basedOn w:val="Normal"/>
    <w:link w:val="FooterChar"/>
    <w:uiPriority w:val="99"/>
    <w:unhideWhenUsed/>
    <w:rsid w:val="007F4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A7D"/>
    <w:rPr>
      <w:kern w:val="2"/>
      <w14:ligatures w14:val="standardContextual"/>
    </w:rPr>
  </w:style>
  <w:style w:type="character" w:customStyle="1" w:styleId="Heading3Char">
    <w:name w:val="Heading 3 Char"/>
    <w:basedOn w:val="DefaultParagraphFont"/>
    <w:link w:val="Heading3"/>
    <w:uiPriority w:val="9"/>
    <w:rsid w:val="003E5D0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E5D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E5D0E"/>
    <w:rPr>
      <w:b/>
      <w:bCs/>
    </w:rPr>
  </w:style>
  <w:style w:type="character" w:customStyle="1" w:styleId="Heading2Char">
    <w:name w:val="Heading 2 Char"/>
    <w:basedOn w:val="DefaultParagraphFont"/>
    <w:link w:val="Heading2"/>
    <w:uiPriority w:val="9"/>
    <w:semiHidden/>
    <w:rsid w:val="003E5D0E"/>
    <w:rPr>
      <w:rFonts w:asciiTheme="majorHAnsi" w:eastAsiaTheme="majorEastAsia" w:hAnsiTheme="majorHAnsi" w:cstheme="majorBidi"/>
      <w:color w:val="2F5496" w:themeColor="accent1" w:themeShade="BF"/>
      <w:kern w:val="2"/>
      <w:sz w:val="26"/>
      <w:szCs w:val="26"/>
      <w14:ligatures w14:val="standardContextual"/>
    </w:rPr>
  </w:style>
  <w:style w:type="character" w:styleId="Emphasis">
    <w:name w:val="Emphasis"/>
    <w:basedOn w:val="DefaultParagraphFont"/>
    <w:uiPriority w:val="20"/>
    <w:qFormat/>
    <w:rsid w:val="00E522E3"/>
    <w:rPr>
      <w:i/>
      <w:iCs/>
    </w:rPr>
  </w:style>
  <w:style w:type="character" w:styleId="Hyperlink">
    <w:name w:val="Hyperlink"/>
    <w:basedOn w:val="DefaultParagraphFont"/>
    <w:uiPriority w:val="99"/>
    <w:unhideWhenUsed/>
    <w:rsid w:val="00E522E3"/>
    <w:rPr>
      <w:color w:val="0000FF"/>
      <w:u w:val="single"/>
    </w:rPr>
  </w:style>
  <w:style w:type="character" w:customStyle="1" w:styleId="Heading1Char">
    <w:name w:val="Heading 1 Char"/>
    <w:basedOn w:val="DefaultParagraphFont"/>
    <w:link w:val="Heading1"/>
    <w:uiPriority w:val="9"/>
    <w:rsid w:val="002645D8"/>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2645D8"/>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2645D8"/>
    <w:pPr>
      <w:spacing w:after="100"/>
    </w:pPr>
  </w:style>
  <w:style w:type="paragraph" w:styleId="TOC3">
    <w:name w:val="toc 3"/>
    <w:basedOn w:val="Normal"/>
    <w:next w:val="Normal"/>
    <w:autoRedefine/>
    <w:uiPriority w:val="39"/>
    <w:unhideWhenUsed/>
    <w:rsid w:val="002645D8"/>
    <w:pPr>
      <w:spacing w:after="100"/>
      <w:ind w:left="440"/>
    </w:pPr>
  </w:style>
  <w:style w:type="paragraph" w:styleId="TOC2">
    <w:name w:val="toc 2"/>
    <w:basedOn w:val="Normal"/>
    <w:next w:val="Normal"/>
    <w:autoRedefine/>
    <w:uiPriority w:val="39"/>
    <w:unhideWhenUsed/>
    <w:rsid w:val="002645D8"/>
    <w:pPr>
      <w:tabs>
        <w:tab w:val="right" w:leader="dot" w:pos="9016"/>
      </w:tabs>
      <w:spacing w:after="100"/>
      <w:ind w:left="220"/>
    </w:pPr>
    <w:rPr>
      <w:rFonts w:ascii="Arial" w:hAnsi="Arial" w:cs="Arial"/>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48382">
      <w:bodyDiv w:val="1"/>
      <w:marLeft w:val="0"/>
      <w:marRight w:val="0"/>
      <w:marTop w:val="0"/>
      <w:marBottom w:val="0"/>
      <w:divBdr>
        <w:top w:val="none" w:sz="0" w:space="0" w:color="auto"/>
        <w:left w:val="none" w:sz="0" w:space="0" w:color="auto"/>
        <w:bottom w:val="none" w:sz="0" w:space="0" w:color="auto"/>
        <w:right w:val="none" w:sz="0" w:space="0" w:color="auto"/>
      </w:divBdr>
    </w:div>
    <w:div w:id="417992429">
      <w:bodyDiv w:val="1"/>
      <w:marLeft w:val="0"/>
      <w:marRight w:val="0"/>
      <w:marTop w:val="0"/>
      <w:marBottom w:val="0"/>
      <w:divBdr>
        <w:top w:val="none" w:sz="0" w:space="0" w:color="auto"/>
        <w:left w:val="none" w:sz="0" w:space="0" w:color="auto"/>
        <w:bottom w:val="none" w:sz="0" w:space="0" w:color="auto"/>
        <w:right w:val="none" w:sz="0" w:space="0" w:color="auto"/>
      </w:divBdr>
    </w:div>
    <w:div w:id="903760835">
      <w:bodyDiv w:val="1"/>
      <w:marLeft w:val="0"/>
      <w:marRight w:val="0"/>
      <w:marTop w:val="0"/>
      <w:marBottom w:val="0"/>
      <w:divBdr>
        <w:top w:val="none" w:sz="0" w:space="0" w:color="auto"/>
        <w:left w:val="none" w:sz="0" w:space="0" w:color="auto"/>
        <w:bottom w:val="none" w:sz="0" w:space="0" w:color="auto"/>
        <w:right w:val="none" w:sz="0" w:space="0" w:color="auto"/>
      </w:divBdr>
    </w:div>
    <w:div w:id="972708526">
      <w:bodyDiv w:val="1"/>
      <w:marLeft w:val="0"/>
      <w:marRight w:val="0"/>
      <w:marTop w:val="0"/>
      <w:marBottom w:val="0"/>
      <w:divBdr>
        <w:top w:val="none" w:sz="0" w:space="0" w:color="auto"/>
        <w:left w:val="none" w:sz="0" w:space="0" w:color="auto"/>
        <w:bottom w:val="none" w:sz="0" w:space="0" w:color="auto"/>
        <w:right w:val="none" w:sz="0" w:space="0" w:color="auto"/>
      </w:divBdr>
    </w:div>
    <w:div w:id="1346057563">
      <w:bodyDiv w:val="1"/>
      <w:marLeft w:val="0"/>
      <w:marRight w:val="0"/>
      <w:marTop w:val="0"/>
      <w:marBottom w:val="0"/>
      <w:divBdr>
        <w:top w:val="none" w:sz="0" w:space="0" w:color="auto"/>
        <w:left w:val="none" w:sz="0" w:space="0" w:color="auto"/>
        <w:bottom w:val="none" w:sz="0" w:space="0" w:color="auto"/>
        <w:right w:val="none" w:sz="0" w:space="0" w:color="auto"/>
      </w:divBdr>
    </w:div>
    <w:div w:id="1499887256">
      <w:bodyDiv w:val="1"/>
      <w:marLeft w:val="0"/>
      <w:marRight w:val="0"/>
      <w:marTop w:val="0"/>
      <w:marBottom w:val="0"/>
      <w:divBdr>
        <w:top w:val="none" w:sz="0" w:space="0" w:color="auto"/>
        <w:left w:val="none" w:sz="0" w:space="0" w:color="auto"/>
        <w:bottom w:val="none" w:sz="0" w:space="0" w:color="auto"/>
        <w:right w:val="none" w:sz="0" w:space="0" w:color="auto"/>
      </w:divBdr>
    </w:div>
    <w:div w:id="182612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125168" TargetMode="External"/><Relationship Id="rId13" Type="http://schemas.openxmlformats.org/officeDocument/2006/relationships/hyperlink" Target="https://www.pearson.com" TargetMode="External"/><Relationship Id="rId18" Type="http://schemas.openxmlformats.org/officeDocument/2006/relationships/hyperlink" Target="https://www.oecd.org/education/education-at-a-glanc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heducation.com" TargetMode="External"/><Relationship Id="rId7" Type="http://schemas.openxmlformats.org/officeDocument/2006/relationships/image" Target="media/image1.png"/><Relationship Id="rId12" Type="http://schemas.openxmlformats.org/officeDocument/2006/relationships/hyperlink" Target="https://www.simplypsychology.org/learning-kolb.html" TargetMode="External"/><Relationship Id="rId17" Type="http://schemas.openxmlformats.org/officeDocument/2006/relationships/hyperlink" Target="https://www.microsoft.com/en-gb/corporate-responsibility/sustainability?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earn.microsoft.com/en-us/microsoft-365/education" TargetMode="External"/><Relationship Id="rId20" Type="http://schemas.openxmlformats.org/officeDocument/2006/relationships/hyperlink" Target="https://www.unesco.org/en/articles/guidance-generative-ai-education-and-researc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houghtsmostlyaboutlearning.wordpress.com/wp-content/uploads/2015/12/learning-by-doing-graham-gibbs.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icrosoft.com/en-us/education/products/copilot-in-education?utm_source=chatgpt.com" TargetMode="External"/><Relationship Id="rId23" Type="http://schemas.openxmlformats.org/officeDocument/2006/relationships/image" Target="media/image3.svg"/><Relationship Id="rId10" Type="http://schemas.openxmlformats.org/officeDocument/2006/relationships/hyperlink" Target="https://www.pearson.com" TargetMode="External"/><Relationship Id="rId19" Type="http://schemas.openxmlformats.org/officeDocument/2006/relationships/hyperlink" Target="https://www.routledge.com" TargetMode="External"/><Relationship Id="rId4" Type="http://schemas.openxmlformats.org/officeDocument/2006/relationships/webSettings" Target="webSettings.xml"/><Relationship Id="rId9" Type="http://schemas.openxmlformats.org/officeDocument/2006/relationships/hyperlink" Target="https://www.jstor.org/stable/249008" TargetMode="External"/><Relationship Id="rId14" Type="http://schemas.openxmlformats.org/officeDocument/2006/relationships/hyperlink" Target="https://www.mckinsey.com/capabilities/quantumblack/our-insights"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74F17-7A9B-4E76-8DE2-142DAE733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14</Pages>
  <Words>3666</Words>
  <Characters>20898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London UK</cp:lastModifiedBy>
  <cp:revision>9</cp:revision>
  <dcterms:created xsi:type="dcterms:W3CDTF">2026-04-26T12:21:00Z</dcterms:created>
  <dcterms:modified xsi:type="dcterms:W3CDTF">2026-04-27T19:10:00Z</dcterms:modified>
</cp:coreProperties>
</file>