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kern w:val="2"/>
          <w:sz w:val="24"/>
          <w:szCs w:val="24"/>
          <w:lang w:val="en-IN"/>
          <w14:ligatures w14:val="standardContextual"/>
        </w:rPr>
        <w:id w:val="-233246968"/>
        <w:docPartObj>
          <w:docPartGallery w:val="Cover Pages"/>
          <w:docPartUnique/>
        </w:docPartObj>
      </w:sdtPr>
      <w:sdtEndPr>
        <w:rPr>
          <w:noProof/>
        </w:rPr>
      </w:sdtEndPr>
      <w:sdtContent>
        <w:p w14:paraId="40343F6A" w14:textId="140C65E9" w:rsidR="0053685D" w:rsidRPr="004A2CD5" w:rsidRDefault="0054344C" w:rsidP="004A2CD5">
          <w:pPr>
            <w:pStyle w:val="NoSpacing"/>
            <w:spacing w:before="1540" w:after="240" w:line="360" w:lineRule="auto"/>
            <w:jc w:val="center"/>
            <w:rPr>
              <w:rFonts w:ascii="Arial" w:hAnsi="Arial" w:cs="Arial"/>
              <w:sz w:val="40"/>
              <w:szCs w:val="40"/>
            </w:rPr>
          </w:pPr>
          <w:r w:rsidRPr="004A2CD5">
            <w:rPr>
              <w:rFonts w:ascii="Arial" w:hAnsi="Arial" w:cs="Arial"/>
              <w:noProof/>
              <w:sz w:val="40"/>
              <w:szCs w:val="40"/>
            </w:rPr>
            <w:drawing>
              <wp:inline distT="0" distB="0" distL="0" distR="0" wp14:anchorId="530630C6" wp14:editId="2F89F43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sz w:val="40"/>
              <w:szCs w:val="40"/>
            </w:rPr>
            <w:alias w:val="Title"/>
            <w:tag w:val=""/>
            <w:id w:val="1735040861"/>
            <w:placeholder>
              <w:docPart w:val="F7DD88589C2A450FAD4C316F227A229B"/>
            </w:placeholder>
            <w:dataBinding w:prefixMappings="xmlns:ns0='http://purl.org/dc/elements/1.1/' xmlns:ns1='http://schemas.openxmlformats.org/package/2006/metadata/core-properties' " w:xpath="/ns1:coreProperties[1]/ns0:title[1]" w:storeItemID="{6C3C8BC8-F283-45AE-878A-BAB7291924A1}"/>
            <w:text/>
          </w:sdtPr>
          <w:sdtEndPr/>
          <w:sdtContent>
            <w:p w14:paraId="2F719C20" w14:textId="4DBAD727" w:rsidR="0053685D" w:rsidRPr="004A2CD5" w:rsidRDefault="0054344C" w:rsidP="004A2CD5">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b/>
                  <w:bCs/>
                  <w:caps/>
                  <w:sz w:val="40"/>
                  <w:szCs w:val="40"/>
                </w:rPr>
              </w:pPr>
              <w:r w:rsidRPr="004A2CD5">
                <w:rPr>
                  <w:rFonts w:ascii="Arial" w:hAnsi="Arial" w:cs="Arial"/>
                  <w:b/>
                  <w:bCs/>
                  <w:sz w:val="40"/>
                  <w:szCs w:val="40"/>
                </w:rPr>
                <w:t>BA International Hotel Management</w:t>
              </w:r>
            </w:p>
          </w:sdtContent>
        </w:sdt>
        <w:sdt>
          <w:sdtPr>
            <w:rPr>
              <w:rFonts w:ascii="Arial" w:hAnsi="Arial" w:cs="Arial"/>
              <w:b/>
              <w:bCs/>
              <w:sz w:val="40"/>
              <w:szCs w:val="40"/>
            </w:rPr>
            <w:alias w:val="Subtitle"/>
            <w:tag w:val=""/>
            <w:id w:val="328029620"/>
            <w:placeholder>
              <w:docPart w:val="1AD0E0B0FD994D78A93BEEC2CB1AB40E"/>
            </w:placeholder>
            <w:dataBinding w:prefixMappings="xmlns:ns0='http://purl.org/dc/elements/1.1/' xmlns:ns1='http://schemas.openxmlformats.org/package/2006/metadata/core-properties' " w:xpath="/ns1:coreProperties[1]/ns0:subject[1]" w:storeItemID="{6C3C8BC8-F283-45AE-878A-BAB7291924A1}"/>
            <w:text/>
          </w:sdtPr>
          <w:sdtEndPr/>
          <w:sdtContent>
            <w:p w14:paraId="347F5091" w14:textId="134E061D" w:rsidR="0053685D" w:rsidRPr="004A2CD5" w:rsidRDefault="0054344C" w:rsidP="004A2CD5">
              <w:pPr>
                <w:pStyle w:val="NoSpacing"/>
                <w:spacing w:line="360" w:lineRule="auto"/>
                <w:jc w:val="center"/>
                <w:rPr>
                  <w:rFonts w:ascii="Arial" w:hAnsi="Arial" w:cs="Arial"/>
                  <w:b/>
                  <w:bCs/>
                  <w:sz w:val="40"/>
                  <w:szCs w:val="40"/>
                </w:rPr>
              </w:pPr>
              <w:r w:rsidRPr="004A2CD5">
                <w:rPr>
                  <w:rFonts w:ascii="Arial" w:hAnsi="Arial" w:cs="Arial"/>
                  <w:b/>
                  <w:bCs/>
                  <w:sz w:val="40"/>
                  <w:szCs w:val="40"/>
                </w:rPr>
                <w:t>Management &amp; Organizational Behavior: BMIH5004</w:t>
              </w:r>
            </w:p>
          </w:sdtContent>
        </w:sdt>
        <w:p w14:paraId="13429575" w14:textId="19698F20" w:rsidR="0053685D" w:rsidRPr="004A2CD5" w:rsidRDefault="0053685D" w:rsidP="004A2CD5">
          <w:pPr>
            <w:pStyle w:val="NoSpacing"/>
            <w:spacing w:before="480" w:line="360" w:lineRule="auto"/>
            <w:jc w:val="center"/>
            <w:rPr>
              <w:rFonts w:ascii="Arial" w:hAnsi="Arial" w:cs="Arial"/>
              <w:sz w:val="40"/>
              <w:szCs w:val="40"/>
            </w:rPr>
          </w:pPr>
          <w:r w:rsidRPr="004A2CD5">
            <w:rPr>
              <w:rFonts w:ascii="Arial" w:hAnsi="Arial" w:cs="Arial"/>
              <w:noProof/>
              <w:sz w:val="40"/>
              <w:szCs w:val="40"/>
            </w:rPr>
            <mc:AlternateContent>
              <mc:Choice Requires="wps">
                <w:drawing>
                  <wp:anchor distT="0" distB="0" distL="114300" distR="114300" simplePos="0" relativeHeight="251659264" behindDoc="0" locked="0" layoutInCell="1" allowOverlap="1" wp14:anchorId="78E2996B" wp14:editId="2824A14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39EDCC" w14:textId="57373245" w:rsidR="0053685D" w:rsidRDefault="0053685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3647EF5" w14:textId="0CC3505C" w:rsidR="0053685D" w:rsidRPr="0053685D" w:rsidRDefault="00026763">
                                <w:pPr>
                                  <w:pStyle w:val="NoSpacing"/>
                                  <w:jc w:val="center"/>
                                  <w:rPr>
                                    <w:rFonts w:ascii="Arial" w:hAnsi="Arial" w:cs="Arial"/>
                                    <w:sz w:val="24"/>
                                    <w:szCs w:val="24"/>
                                  </w:rPr>
                                </w:pPr>
                                <w:sdt>
                                  <w:sdtPr>
                                    <w:rPr>
                                      <w:rFonts w:ascii="Arial" w:hAnsi="Arial" w:cs="Arial"/>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3685D" w:rsidRPr="0053685D">
                                      <w:rPr>
                                        <w:rFonts w:ascii="Arial" w:hAnsi="Arial" w:cs="Arial"/>
                                        <w:caps/>
                                        <w:sz w:val="24"/>
                                        <w:szCs w:val="24"/>
                                      </w:rPr>
                                      <w:t>Student Name:</w:t>
                                    </w:r>
                                    <w:r w:rsidR="00382E6D">
                                      <w:rPr>
                                        <w:rFonts w:ascii="Arial" w:hAnsi="Arial" w:cs="Arial"/>
                                        <w:caps/>
                                        <w:sz w:val="24"/>
                                        <w:szCs w:val="24"/>
                                      </w:rPr>
                                      <w:t xml:space="preserve"> Andreea camelia liuta</w:t>
                                    </w:r>
                                  </w:sdtContent>
                                </w:sdt>
                              </w:p>
                              <w:p w14:paraId="11673A4C" w14:textId="0A336903" w:rsidR="0053685D" w:rsidRPr="0053685D" w:rsidRDefault="00026763">
                                <w:pPr>
                                  <w:pStyle w:val="NoSpacing"/>
                                  <w:jc w:val="center"/>
                                  <w:rPr>
                                    <w:rFonts w:ascii="Arial" w:hAnsi="Arial" w:cs="Arial"/>
                                    <w:sz w:val="24"/>
                                    <w:szCs w:val="24"/>
                                  </w:rPr>
                                </w:pPr>
                                <w:sdt>
                                  <w:sdtPr>
                                    <w:rPr>
                                      <w:rFonts w:ascii="Arial" w:hAnsi="Arial" w:cs="Arial"/>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53685D" w:rsidRPr="0053685D">
                                      <w:rPr>
                                        <w:rFonts w:ascii="Arial" w:hAnsi="Arial" w:cs="Arial"/>
                                        <w:sz w:val="24"/>
                                        <w:szCs w:val="24"/>
                                      </w:rPr>
                                      <w:t xml:space="preserve">Student id: </w:t>
                                    </w:r>
                                  </w:sdtContent>
                                </w:sdt>
                                <w:r w:rsidR="00382E6D">
                                  <w:rPr>
                                    <w:rFonts w:ascii="Arial" w:hAnsi="Arial" w:cs="Arial"/>
                                    <w:sz w:val="24"/>
                                    <w:szCs w:val="24"/>
                                  </w:rPr>
                                  <w:t>2131348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E2996B"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39EDCC" w14:textId="57373245" w:rsidR="0053685D" w:rsidRDefault="0053685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3647EF5" w14:textId="0CC3505C" w:rsidR="0053685D" w:rsidRPr="0053685D" w:rsidRDefault="00026763">
                          <w:pPr>
                            <w:pStyle w:val="NoSpacing"/>
                            <w:jc w:val="center"/>
                            <w:rPr>
                              <w:rFonts w:ascii="Arial" w:hAnsi="Arial" w:cs="Arial"/>
                              <w:sz w:val="24"/>
                              <w:szCs w:val="24"/>
                            </w:rPr>
                          </w:pPr>
                          <w:sdt>
                            <w:sdtPr>
                              <w:rPr>
                                <w:rFonts w:ascii="Arial" w:hAnsi="Arial" w:cs="Arial"/>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3685D" w:rsidRPr="0053685D">
                                <w:rPr>
                                  <w:rFonts w:ascii="Arial" w:hAnsi="Arial" w:cs="Arial"/>
                                  <w:caps/>
                                  <w:sz w:val="24"/>
                                  <w:szCs w:val="24"/>
                                </w:rPr>
                                <w:t>Student Name:</w:t>
                              </w:r>
                              <w:r w:rsidR="00382E6D">
                                <w:rPr>
                                  <w:rFonts w:ascii="Arial" w:hAnsi="Arial" w:cs="Arial"/>
                                  <w:caps/>
                                  <w:sz w:val="24"/>
                                  <w:szCs w:val="24"/>
                                </w:rPr>
                                <w:t xml:space="preserve"> Andreea camelia liuta</w:t>
                              </w:r>
                            </w:sdtContent>
                          </w:sdt>
                        </w:p>
                        <w:p w14:paraId="11673A4C" w14:textId="0A336903" w:rsidR="0053685D" w:rsidRPr="0053685D" w:rsidRDefault="00026763">
                          <w:pPr>
                            <w:pStyle w:val="NoSpacing"/>
                            <w:jc w:val="center"/>
                            <w:rPr>
                              <w:rFonts w:ascii="Arial" w:hAnsi="Arial" w:cs="Arial"/>
                              <w:sz w:val="24"/>
                              <w:szCs w:val="24"/>
                            </w:rPr>
                          </w:pPr>
                          <w:sdt>
                            <w:sdtPr>
                              <w:rPr>
                                <w:rFonts w:ascii="Arial" w:hAnsi="Arial" w:cs="Arial"/>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53685D" w:rsidRPr="0053685D">
                                <w:rPr>
                                  <w:rFonts w:ascii="Arial" w:hAnsi="Arial" w:cs="Arial"/>
                                  <w:sz w:val="24"/>
                                  <w:szCs w:val="24"/>
                                </w:rPr>
                                <w:t xml:space="preserve">Student id: </w:t>
                              </w:r>
                            </w:sdtContent>
                          </w:sdt>
                          <w:r w:rsidR="00382E6D">
                            <w:rPr>
                              <w:rFonts w:ascii="Arial" w:hAnsi="Arial" w:cs="Arial"/>
                              <w:sz w:val="24"/>
                              <w:szCs w:val="24"/>
                            </w:rPr>
                            <w:t>2131348</w:t>
                          </w:r>
                        </w:p>
                      </w:txbxContent>
                    </v:textbox>
                    <w10:wrap anchorx="margin" anchory="page"/>
                  </v:shape>
                </w:pict>
              </mc:Fallback>
            </mc:AlternateContent>
          </w:r>
          <w:r w:rsidRPr="004A2CD5">
            <w:rPr>
              <w:rFonts w:ascii="Arial" w:hAnsi="Arial" w:cs="Arial"/>
              <w:noProof/>
              <w:sz w:val="40"/>
              <w:szCs w:val="40"/>
            </w:rPr>
            <w:drawing>
              <wp:inline distT="0" distB="0" distL="0" distR="0" wp14:anchorId="204CAB2A" wp14:editId="384F39D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597ABD" w14:textId="7FC674E8" w:rsidR="00BD3DED" w:rsidRPr="002F748C" w:rsidRDefault="0053685D" w:rsidP="004A2CD5">
          <w:pPr>
            <w:spacing w:line="360" w:lineRule="auto"/>
            <w:jc w:val="center"/>
            <w:rPr>
              <w:rFonts w:ascii="Arial" w:eastAsiaTheme="majorEastAsia" w:hAnsi="Arial" w:cs="Arial"/>
              <w:noProof/>
              <w:sz w:val="24"/>
              <w:szCs w:val="24"/>
            </w:rPr>
          </w:pPr>
          <w:r w:rsidRPr="004A2CD5">
            <w:rPr>
              <w:rFonts w:ascii="Arial" w:hAnsi="Arial" w:cs="Arial"/>
              <w:noProof/>
              <w:sz w:val="40"/>
              <w:szCs w:val="40"/>
            </w:rPr>
            <w:br w:type="page"/>
          </w:r>
        </w:p>
      </w:sdtContent>
    </w:sdt>
    <w:p w14:paraId="3089EBB4" w14:textId="77777777" w:rsidR="000037CE" w:rsidRPr="002F748C" w:rsidRDefault="000037CE" w:rsidP="002F748C">
      <w:pPr>
        <w:pStyle w:val="Title"/>
        <w:spacing w:line="360" w:lineRule="auto"/>
        <w:jc w:val="both"/>
        <w:rPr>
          <w:rFonts w:ascii="Arial" w:hAnsi="Arial" w:cs="Arial"/>
          <w:b/>
          <w:bCs/>
          <w:sz w:val="24"/>
          <w:szCs w:val="24"/>
        </w:rPr>
      </w:pPr>
    </w:p>
    <w:p w14:paraId="15146031" w14:textId="77777777" w:rsidR="00430A41" w:rsidRPr="002F748C" w:rsidRDefault="00430A41" w:rsidP="002F748C">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IN"/>
          <w14:ligatures w14:val="standardContextual"/>
        </w:rPr>
        <w:id w:val="960150539"/>
        <w:docPartObj>
          <w:docPartGallery w:val="Table of Contents"/>
          <w:docPartUnique/>
        </w:docPartObj>
      </w:sdtPr>
      <w:sdtEndPr>
        <w:rPr>
          <w:b/>
          <w:bCs/>
          <w:noProof/>
        </w:rPr>
      </w:sdtEndPr>
      <w:sdtContent>
        <w:p w14:paraId="3D610698" w14:textId="253FD364" w:rsidR="002F748C" w:rsidRPr="002F748C" w:rsidRDefault="002F748C" w:rsidP="002F748C">
          <w:pPr>
            <w:pStyle w:val="TOCHeading"/>
            <w:spacing w:line="360" w:lineRule="auto"/>
            <w:jc w:val="both"/>
            <w:rPr>
              <w:rFonts w:ascii="Arial" w:hAnsi="Arial" w:cs="Arial"/>
              <w:b/>
              <w:bCs/>
              <w:color w:val="auto"/>
              <w:sz w:val="24"/>
              <w:szCs w:val="24"/>
            </w:rPr>
          </w:pPr>
          <w:r w:rsidRPr="002F748C">
            <w:rPr>
              <w:rFonts w:ascii="Arial" w:hAnsi="Arial" w:cs="Arial"/>
              <w:b/>
              <w:bCs/>
              <w:color w:val="auto"/>
              <w:sz w:val="24"/>
              <w:szCs w:val="24"/>
            </w:rPr>
            <w:t>Table of Contents</w:t>
          </w:r>
        </w:p>
        <w:p w14:paraId="3A7A559C" w14:textId="5D34FFB8" w:rsidR="0020695F" w:rsidRPr="0020695F" w:rsidRDefault="002F748C" w:rsidP="0020695F">
          <w:pPr>
            <w:pStyle w:val="TOC1"/>
            <w:tabs>
              <w:tab w:val="right" w:leader="dot" w:pos="9016"/>
            </w:tabs>
            <w:spacing w:line="360" w:lineRule="auto"/>
            <w:jc w:val="both"/>
            <w:rPr>
              <w:rFonts w:ascii="Arial" w:eastAsiaTheme="minorEastAsia" w:hAnsi="Arial" w:cs="Arial"/>
              <w:noProof/>
              <w:kern w:val="0"/>
              <w:sz w:val="24"/>
              <w:szCs w:val="24"/>
              <w:lang w:val="en-US" w:bidi="hi-IN"/>
              <w14:ligatures w14:val="none"/>
            </w:rPr>
          </w:pPr>
          <w:r w:rsidRPr="002F748C">
            <w:rPr>
              <w:rFonts w:ascii="Arial" w:hAnsi="Arial" w:cs="Arial"/>
              <w:sz w:val="24"/>
              <w:szCs w:val="24"/>
            </w:rPr>
            <w:fldChar w:fldCharType="begin"/>
          </w:r>
          <w:r w:rsidRPr="002F748C">
            <w:rPr>
              <w:rFonts w:ascii="Arial" w:hAnsi="Arial" w:cs="Arial"/>
              <w:sz w:val="24"/>
              <w:szCs w:val="24"/>
            </w:rPr>
            <w:instrText xml:space="preserve"> TOC \o "1-3" \h \z \u </w:instrText>
          </w:r>
          <w:r w:rsidRPr="002F748C">
            <w:rPr>
              <w:rFonts w:ascii="Arial" w:hAnsi="Arial" w:cs="Arial"/>
              <w:sz w:val="24"/>
              <w:szCs w:val="24"/>
            </w:rPr>
            <w:fldChar w:fldCharType="separate"/>
          </w:r>
          <w:hyperlink w:anchor="_Toc157701467" w:history="1">
            <w:r w:rsidR="0020695F" w:rsidRPr="0020695F">
              <w:rPr>
                <w:rStyle w:val="Hyperlink"/>
                <w:rFonts w:ascii="Arial" w:hAnsi="Arial" w:cs="Arial"/>
                <w:noProof/>
                <w:sz w:val="24"/>
                <w:szCs w:val="24"/>
              </w:rPr>
              <w:t>Introduction</w:t>
            </w:r>
            <w:r w:rsidR="0020695F" w:rsidRPr="0020695F">
              <w:rPr>
                <w:rFonts w:ascii="Arial" w:hAnsi="Arial" w:cs="Arial"/>
                <w:noProof/>
                <w:webHidden/>
                <w:sz w:val="24"/>
                <w:szCs w:val="24"/>
              </w:rPr>
              <w:tab/>
            </w:r>
            <w:r w:rsidR="0020695F" w:rsidRPr="0020695F">
              <w:rPr>
                <w:rFonts w:ascii="Arial" w:hAnsi="Arial" w:cs="Arial"/>
                <w:noProof/>
                <w:webHidden/>
                <w:sz w:val="24"/>
                <w:szCs w:val="24"/>
              </w:rPr>
              <w:fldChar w:fldCharType="begin"/>
            </w:r>
            <w:r w:rsidR="0020695F" w:rsidRPr="0020695F">
              <w:rPr>
                <w:rFonts w:ascii="Arial" w:hAnsi="Arial" w:cs="Arial"/>
                <w:noProof/>
                <w:webHidden/>
                <w:sz w:val="24"/>
                <w:szCs w:val="24"/>
              </w:rPr>
              <w:instrText xml:space="preserve"> PAGEREF _Toc157701467 \h </w:instrText>
            </w:r>
            <w:r w:rsidR="0020695F" w:rsidRPr="0020695F">
              <w:rPr>
                <w:rFonts w:ascii="Arial" w:hAnsi="Arial" w:cs="Arial"/>
                <w:noProof/>
                <w:webHidden/>
                <w:sz w:val="24"/>
                <w:szCs w:val="24"/>
              </w:rPr>
            </w:r>
            <w:r w:rsidR="0020695F" w:rsidRPr="0020695F">
              <w:rPr>
                <w:rFonts w:ascii="Arial" w:hAnsi="Arial" w:cs="Arial"/>
                <w:noProof/>
                <w:webHidden/>
                <w:sz w:val="24"/>
                <w:szCs w:val="24"/>
              </w:rPr>
              <w:fldChar w:fldCharType="separate"/>
            </w:r>
            <w:r w:rsidR="004A2CD5">
              <w:rPr>
                <w:rFonts w:ascii="Arial" w:hAnsi="Arial" w:cs="Arial"/>
                <w:noProof/>
                <w:webHidden/>
                <w:sz w:val="24"/>
                <w:szCs w:val="24"/>
              </w:rPr>
              <w:t>2</w:t>
            </w:r>
            <w:r w:rsidR="0020695F" w:rsidRPr="0020695F">
              <w:rPr>
                <w:rFonts w:ascii="Arial" w:hAnsi="Arial" w:cs="Arial"/>
                <w:noProof/>
                <w:webHidden/>
                <w:sz w:val="24"/>
                <w:szCs w:val="24"/>
              </w:rPr>
              <w:fldChar w:fldCharType="end"/>
            </w:r>
          </w:hyperlink>
        </w:p>
        <w:p w14:paraId="02332807" w14:textId="0C35B64A" w:rsidR="0020695F" w:rsidRPr="0020695F" w:rsidRDefault="00026763" w:rsidP="0020695F">
          <w:pPr>
            <w:pStyle w:val="TOC1"/>
            <w:tabs>
              <w:tab w:val="right" w:leader="dot" w:pos="9016"/>
            </w:tabs>
            <w:spacing w:line="360" w:lineRule="auto"/>
            <w:jc w:val="both"/>
            <w:rPr>
              <w:rFonts w:ascii="Arial" w:eastAsiaTheme="minorEastAsia" w:hAnsi="Arial" w:cs="Arial"/>
              <w:noProof/>
              <w:kern w:val="0"/>
              <w:sz w:val="24"/>
              <w:szCs w:val="24"/>
              <w:lang w:val="en-US" w:bidi="hi-IN"/>
              <w14:ligatures w14:val="none"/>
            </w:rPr>
          </w:pPr>
          <w:hyperlink w:anchor="_Toc157701468" w:history="1">
            <w:r w:rsidR="0020695F" w:rsidRPr="0020695F">
              <w:rPr>
                <w:rStyle w:val="Hyperlink"/>
                <w:rFonts w:ascii="Arial" w:hAnsi="Arial" w:cs="Arial"/>
                <w:noProof/>
                <w:sz w:val="24"/>
                <w:szCs w:val="24"/>
              </w:rPr>
              <w:t>Different leadership theories and their pros or cons</w:t>
            </w:r>
            <w:r w:rsidR="0020695F" w:rsidRPr="0020695F">
              <w:rPr>
                <w:rFonts w:ascii="Arial" w:hAnsi="Arial" w:cs="Arial"/>
                <w:noProof/>
                <w:webHidden/>
                <w:sz w:val="24"/>
                <w:szCs w:val="24"/>
              </w:rPr>
              <w:tab/>
            </w:r>
            <w:r w:rsidR="0020695F" w:rsidRPr="0020695F">
              <w:rPr>
                <w:rFonts w:ascii="Arial" w:hAnsi="Arial" w:cs="Arial"/>
                <w:noProof/>
                <w:webHidden/>
                <w:sz w:val="24"/>
                <w:szCs w:val="24"/>
              </w:rPr>
              <w:fldChar w:fldCharType="begin"/>
            </w:r>
            <w:r w:rsidR="0020695F" w:rsidRPr="0020695F">
              <w:rPr>
                <w:rFonts w:ascii="Arial" w:hAnsi="Arial" w:cs="Arial"/>
                <w:noProof/>
                <w:webHidden/>
                <w:sz w:val="24"/>
                <w:szCs w:val="24"/>
              </w:rPr>
              <w:instrText xml:space="preserve"> PAGEREF _Toc157701468 \h </w:instrText>
            </w:r>
            <w:r w:rsidR="0020695F" w:rsidRPr="0020695F">
              <w:rPr>
                <w:rFonts w:ascii="Arial" w:hAnsi="Arial" w:cs="Arial"/>
                <w:noProof/>
                <w:webHidden/>
                <w:sz w:val="24"/>
                <w:szCs w:val="24"/>
              </w:rPr>
            </w:r>
            <w:r w:rsidR="0020695F" w:rsidRPr="0020695F">
              <w:rPr>
                <w:rFonts w:ascii="Arial" w:hAnsi="Arial" w:cs="Arial"/>
                <w:noProof/>
                <w:webHidden/>
                <w:sz w:val="24"/>
                <w:szCs w:val="24"/>
              </w:rPr>
              <w:fldChar w:fldCharType="separate"/>
            </w:r>
            <w:r w:rsidR="004A2CD5">
              <w:rPr>
                <w:rFonts w:ascii="Arial" w:hAnsi="Arial" w:cs="Arial"/>
                <w:noProof/>
                <w:webHidden/>
                <w:sz w:val="24"/>
                <w:szCs w:val="24"/>
              </w:rPr>
              <w:t>2</w:t>
            </w:r>
            <w:r w:rsidR="0020695F" w:rsidRPr="0020695F">
              <w:rPr>
                <w:rFonts w:ascii="Arial" w:hAnsi="Arial" w:cs="Arial"/>
                <w:noProof/>
                <w:webHidden/>
                <w:sz w:val="24"/>
                <w:szCs w:val="24"/>
              </w:rPr>
              <w:fldChar w:fldCharType="end"/>
            </w:r>
          </w:hyperlink>
        </w:p>
        <w:p w14:paraId="7F934CA9" w14:textId="011710AD" w:rsidR="0020695F" w:rsidRPr="0020695F" w:rsidRDefault="00026763" w:rsidP="0020695F">
          <w:pPr>
            <w:pStyle w:val="TOC2"/>
            <w:tabs>
              <w:tab w:val="right" w:leader="dot" w:pos="9016"/>
            </w:tabs>
            <w:spacing w:line="360" w:lineRule="auto"/>
            <w:jc w:val="both"/>
            <w:rPr>
              <w:rFonts w:ascii="Arial" w:eastAsiaTheme="minorEastAsia" w:hAnsi="Arial" w:cs="Arial"/>
              <w:noProof/>
              <w:kern w:val="0"/>
              <w:sz w:val="24"/>
              <w:szCs w:val="24"/>
              <w:lang w:val="en-US" w:bidi="hi-IN"/>
              <w14:ligatures w14:val="none"/>
            </w:rPr>
          </w:pPr>
          <w:hyperlink w:anchor="_Toc157701469" w:history="1">
            <w:r w:rsidR="0020695F" w:rsidRPr="0020695F">
              <w:rPr>
                <w:rStyle w:val="Hyperlink"/>
                <w:rFonts w:ascii="Arial" w:hAnsi="Arial" w:cs="Arial"/>
                <w:noProof/>
                <w:sz w:val="24"/>
                <w:szCs w:val="24"/>
              </w:rPr>
              <w:t>Blake and Mouton's managerial Grid</w:t>
            </w:r>
            <w:r w:rsidR="0020695F" w:rsidRPr="0020695F">
              <w:rPr>
                <w:rFonts w:ascii="Arial" w:hAnsi="Arial" w:cs="Arial"/>
                <w:noProof/>
                <w:webHidden/>
                <w:sz w:val="24"/>
                <w:szCs w:val="24"/>
              </w:rPr>
              <w:tab/>
            </w:r>
            <w:r w:rsidR="0020695F" w:rsidRPr="0020695F">
              <w:rPr>
                <w:rFonts w:ascii="Arial" w:hAnsi="Arial" w:cs="Arial"/>
                <w:noProof/>
                <w:webHidden/>
                <w:sz w:val="24"/>
                <w:szCs w:val="24"/>
              </w:rPr>
              <w:fldChar w:fldCharType="begin"/>
            </w:r>
            <w:r w:rsidR="0020695F" w:rsidRPr="0020695F">
              <w:rPr>
                <w:rFonts w:ascii="Arial" w:hAnsi="Arial" w:cs="Arial"/>
                <w:noProof/>
                <w:webHidden/>
                <w:sz w:val="24"/>
                <w:szCs w:val="24"/>
              </w:rPr>
              <w:instrText xml:space="preserve"> PAGEREF _Toc157701469 \h </w:instrText>
            </w:r>
            <w:r w:rsidR="0020695F" w:rsidRPr="0020695F">
              <w:rPr>
                <w:rFonts w:ascii="Arial" w:hAnsi="Arial" w:cs="Arial"/>
                <w:noProof/>
                <w:webHidden/>
                <w:sz w:val="24"/>
                <w:szCs w:val="24"/>
              </w:rPr>
            </w:r>
            <w:r w:rsidR="0020695F" w:rsidRPr="0020695F">
              <w:rPr>
                <w:rFonts w:ascii="Arial" w:hAnsi="Arial" w:cs="Arial"/>
                <w:noProof/>
                <w:webHidden/>
                <w:sz w:val="24"/>
                <w:szCs w:val="24"/>
              </w:rPr>
              <w:fldChar w:fldCharType="separate"/>
            </w:r>
            <w:r w:rsidR="004A2CD5">
              <w:rPr>
                <w:rFonts w:ascii="Arial" w:hAnsi="Arial" w:cs="Arial"/>
                <w:noProof/>
                <w:webHidden/>
                <w:sz w:val="24"/>
                <w:szCs w:val="24"/>
              </w:rPr>
              <w:t>2</w:t>
            </w:r>
            <w:r w:rsidR="0020695F" w:rsidRPr="0020695F">
              <w:rPr>
                <w:rFonts w:ascii="Arial" w:hAnsi="Arial" w:cs="Arial"/>
                <w:noProof/>
                <w:webHidden/>
                <w:sz w:val="24"/>
                <w:szCs w:val="24"/>
              </w:rPr>
              <w:fldChar w:fldCharType="end"/>
            </w:r>
          </w:hyperlink>
        </w:p>
        <w:p w14:paraId="50F0F179" w14:textId="0756C01D" w:rsidR="0020695F" w:rsidRPr="0020695F" w:rsidRDefault="00026763" w:rsidP="0020695F">
          <w:pPr>
            <w:pStyle w:val="TOC2"/>
            <w:tabs>
              <w:tab w:val="right" w:leader="dot" w:pos="9016"/>
            </w:tabs>
            <w:spacing w:line="360" w:lineRule="auto"/>
            <w:jc w:val="both"/>
            <w:rPr>
              <w:rFonts w:ascii="Arial" w:eastAsiaTheme="minorEastAsia" w:hAnsi="Arial" w:cs="Arial"/>
              <w:noProof/>
              <w:kern w:val="0"/>
              <w:sz w:val="24"/>
              <w:szCs w:val="24"/>
              <w:lang w:val="en-US" w:bidi="hi-IN"/>
              <w14:ligatures w14:val="none"/>
            </w:rPr>
          </w:pPr>
          <w:hyperlink w:anchor="_Toc157701470" w:history="1">
            <w:r w:rsidR="0020695F" w:rsidRPr="0020695F">
              <w:rPr>
                <w:rStyle w:val="Hyperlink"/>
                <w:rFonts w:ascii="Arial" w:hAnsi="Arial" w:cs="Arial"/>
                <w:noProof/>
                <w:sz w:val="24"/>
                <w:szCs w:val="24"/>
              </w:rPr>
              <w:t>Adair’s Model of ACL</w:t>
            </w:r>
            <w:r w:rsidR="0020695F" w:rsidRPr="0020695F">
              <w:rPr>
                <w:rFonts w:ascii="Arial" w:hAnsi="Arial" w:cs="Arial"/>
                <w:noProof/>
                <w:webHidden/>
                <w:sz w:val="24"/>
                <w:szCs w:val="24"/>
              </w:rPr>
              <w:tab/>
            </w:r>
            <w:r w:rsidR="0020695F" w:rsidRPr="0020695F">
              <w:rPr>
                <w:rFonts w:ascii="Arial" w:hAnsi="Arial" w:cs="Arial"/>
                <w:noProof/>
                <w:webHidden/>
                <w:sz w:val="24"/>
                <w:szCs w:val="24"/>
              </w:rPr>
              <w:fldChar w:fldCharType="begin"/>
            </w:r>
            <w:r w:rsidR="0020695F" w:rsidRPr="0020695F">
              <w:rPr>
                <w:rFonts w:ascii="Arial" w:hAnsi="Arial" w:cs="Arial"/>
                <w:noProof/>
                <w:webHidden/>
                <w:sz w:val="24"/>
                <w:szCs w:val="24"/>
              </w:rPr>
              <w:instrText xml:space="preserve"> PAGEREF _Toc157701470 \h </w:instrText>
            </w:r>
            <w:r w:rsidR="0020695F" w:rsidRPr="0020695F">
              <w:rPr>
                <w:rFonts w:ascii="Arial" w:hAnsi="Arial" w:cs="Arial"/>
                <w:noProof/>
                <w:webHidden/>
                <w:sz w:val="24"/>
                <w:szCs w:val="24"/>
              </w:rPr>
            </w:r>
            <w:r w:rsidR="0020695F" w:rsidRPr="0020695F">
              <w:rPr>
                <w:rFonts w:ascii="Arial" w:hAnsi="Arial" w:cs="Arial"/>
                <w:noProof/>
                <w:webHidden/>
                <w:sz w:val="24"/>
                <w:szCs w:val="24"/>
              </w:rPr>
              <w:fldChar w:fldCharType="separate"/>
            </w:r>
            <w:r w:rsidR="004A2CD5">
              <w:rPr>
                <w:rFonts w:ascii="Arial" w:hAnsi="Arial" w:cs="Arial"/>
                <w:noProof/>
                <w:webHidden/>
                <w:sz w:val="24"/>
                <w:szCs w:val="24"/>
              </w:rPr>
              <w:t>3</w:t>
            </w:r>
            <w:r w:rsidR="0020695F" w:rsidRPr="0020695F">
              <w:rPr>
                <w:rFonts w:ascii="Arial" w:hAnsi="Arial" w:cs="Arial"/>
                <w:noProof/>
                <w:webHidden/>
                <w:sz w:val="24"/>
                <w:szCs w:val="24"/>
              </w:rPr>
              <w:fldChar w:fldCharType="end"/>
            </w:r>
          </w:hyperlink>
        </w:p>
        <w:p w14:paraId="466C8619" w14:textId="0470BCF5" w:rsidR="0020695F" w:rsidRPr="0020695F" w:rsidRDefault="00026763" w:rsidP="0020695F">
          <w:pPr>
            <w:pStyle w:val="TOC1"/>
            <w:tabs>
              <w:tab w:val="right" w:leader="dot" w:pos="9016"/>
            </w:tabs>
            <w:spacing w:line="360" w:lineRule="auto"/>
            <w:jc w:val="both"/>
            <w:rPr>
              <w:rFonts w:ascii="Arial" w:eastAsiaTheme="minorEastAsia" w:hAnsi="Arial" w:cs="Arial"/>
              <w:noProof/>
              <w:kern w:val="0"/>
              <w:sz w:val="24"/>
              <w:szCs w:val="24"/>
              <w:lang w:val="en-US" w:bidi="hi-IN"/>
              <w14:ligatures w14:val="none"/>
            </w:rPr>
          </w:pPr>
          <w:hyperlink w:anchor="_Toc157701471" w:history="1">
            <w:r w:rsidR="0020695F" w:rsidRPr="0020695F">
              <w:rPr>
                <w:rStyle w:val="Hyperlink"/>
                <w:rFonts w:ascii="Arial" w:hAnsi="Arial" w:cs="Arial"/>
                <w:noProof/>
                <w:sz w:val="24"/>
                <w:szCs w:val="24"/>
              </w:rPr>
              <w:t>Managerial style within the hospitality industry</w:t>
            </w:r>
            <w:r w:rsidR="0020695F" w:rsidRPr="0020695F">
              <w:rPr>
                <w:rFonts w:ascii="Arial" w:hAnsi="Arial" w:cs="Arial"/>
                <w:noProof/>
                <w:webHidden/>
                <w:sz w:val="24"/>
                <w:szCs w:val="24"/>
              </w:rPr>
              <w:tab/>
            </w:r>
            <w:r w:rsidR="0020695F" w:rsidRPr="0020695F">
              <w:rPr>
                <w:rFonts w:ascii="Arial" w:hAnsi="Arial" w:cs="Arial"/>
                <w:noProof/>
                <w:webHidden/>
                <w:sz w:val="24"/>
                <w:szCs w:val="24"/>
              </w:rPr>
              <w:fldChar w:fldCharType="begin"/>
            </w:r>
            <w:r w:rsidR="0020695F" w:rsidRPr="0020695F">
              <w:rPr>
                <w:rFonts w:ascii="Arial" w:hAnsi="Arial" w:cs="Arial"/>
                <w:noProof/>
                <w:webHidden/>
                <w:sz w:val="24"/>
                <w:szCs w:val="24"/>
              </w:rPr>
              <w:instrText xml:space="preserve"> PAGEREF _Toc157701471 \h </w:instrText>
            </w:r>
            <w:r w:rsidR="0020695F" w:rsidRPr="0020695F">
              <w:rPr>
                <w:rFonts w:ascii="Arial" w:hAnsi="Arial" w:cs="Arial"/>
                <w:noProof/>
                <w:webHidden/>
                <w:sz w:val="24"/>
                <w:szCs w:val="24"/>
              </w:rPr>
            </w:r>
            <w:r w:rsidR="0020695F" w:rsidRPr="0020695F">
              <w:rPr>
                <w:rFonts w:ascii="Arial" w:hAnsi="Arial" w:cs="Arial"/>
                <w:noProof/>
                <w:webHidden/>
                <w:sz w:val="24"/>
                <w:szCs w:val="24"/>
              </w:rPr>
              <w:fldChar w:fldCharType="separate"/>
            </w:r>
            <w:r w:rsidR="004A2CD5">
              <w:rPr>
                <w:rFonts w:ascii="Arial" w:hAnsi="Arial" w:cs="Arial"/>
                <w:noProof/>
                <w:webHidden/>
                <w:sz w:val="24"/>
                <w:szCs w:val="24"/>
              </w:rPr>
              <w:t>4</w:t>
            </w:r>
            <w:r w:rsidR="0020695F" w:rsidRPr="0020695F">
              <w:rPr>
                <w:rFonts w:ascii="Arial" w:hAnsi="Arial" w:cs="Arial"/>
                <w:noProof/>
                <w:webHidden/>
                <w:sz w:val="24"/>
                <w:szCs w:val="24"/>
              </w:rPr>
              <w:fldChar w:fldCharType="end"/>
            </w:r>
          </w:hyperlink>
        </w:p>
        <w:p w14:paraId="4C615070" w14:textId="4F744374" w:rsidR="0020695F" w:rsidRPr="0020695F" w:rsidRDefault="00026763" w:rsidP="0020695F">
          <w:pPr>
            <w:pStyle w:val="TOC1"/>
            <w:tabs>
              <w:tab w:val="right" w:leader="dot" w:pos="9016"/>
            </w:tabs>
            <w:spacing w:line="360" w:lineRule="auto"/>
            <w:jc w:val="both"/>
            <w:rPr>
              <w:rFonts w:ascii="Arial" w:eastAsiaTheme="minorEastAsia" w:hAnsi="Arial" w:cs="Arial"/>
              <w:noProof/>
              <w:kern w:val="0"/>
              <w:sz w:val="24"/>
              <w:szCs w:val="24"/>
              <w:lang w:val="en-US" w:bidi="hi-IN"/>
              <w14:ligatures w14:val="none"/>
            </w:rPr>
          </w:pPr>
          <w:hyperlink w:anchor="_Toc157701472" w:history="1">
            <w:r w:rsidR="0020695F" w:rsidRPr="0020695F">
              <w:rPr>
                <w:rStyle w:val="Hyperlink"/>
                <w:rFonts w:ascii="Arial" w:hAnsi="Arial" w:cs="Arial"/>
                <w:noProof/>
                <w:sz w:val="24"/>
                <w:szCs w:val="24"/>
              </w:rPr>
              <w:t>Effectiveness of leadership approaches and management styles within the hospitality industry</w:t>
            </w:r>
            <w:r w:rsidR="0020695F" w:rsidRPr="0020695F">
              <w:rPr>
                <w:rFonts w:ascii="Arial" w:hAnsi="Arial" w:cs="Arial"/>
                <w:noProof/>
                <w:webHidden/>
                <w:sz w:val="24"/>
                <w:szCs w:val="24"/>
              </w:rPr>
              <w:tab/>
            </w:r>
            <w:r w:rsidR="0020695F" w:rsidRPr="0020695F">
              <w:rPr>
                <w:rFonts w:ascii="Arial" w:hAnsi="Arial" w:cs="Arial"/>
                <w:noProof/>
                <w:webHidden/>
                <w:sz w:val="24"/>
                <w:szCs w:val="24"/>
              </w:rPr>
              <w:fldChar w:fldCharType="begin"/>
            </w:r>
            <w:r w:rsidR="0020695F" w:rsidRPr="0020695F">
              <w:rPr>
                <w:rFonts w:ascii="Arial" w:hAnsi="Arial" w:cs="Arial"/>
                <w:noProof/>
                <w:webHidden/>
                <w:sz w:val="24"/>
                <w:szCs w:val="24"/>
              </w:rPr>
              <w:instrText xml:space="preserve"> PAGEREF _Toc157701472 \h </w:instrText>
            </w:r>
            <w:r w:rsidR="0020695F" w:rsidRPr="0020695F">
              <w:rPr>
                <w:rFonts w:ascii="Arial" w:hAnsi="Arial" w:cs="Arial"/>
                <w:noProof/>
                <w:webHidden/>
                <w:sz w:val="24"/>
                <w:szCs w:val="24"/>
              </w:rPr>
            </w:r>
            <w:r w:rsidR="0020695F" w:rsidRPr="0020695F">
              <w:rPr>
                <w:rFonts w:ascii="Arial" w:hAnsi="Arial" w:cs="Arial"/>
                <w:noProof/>
                <w:webHidden/>
                <w:sz w:val="24"/>
                <w:szCs w:val="24"/>
              </w:rPr>
              <w:fldChar w:fldCharType="separate"/>
            </w:r>
            <w:r w:rsidR="004A2CD5">
              <w:rPr>
                <w:rFonts w:ascii="Arial" w:hAnsi="Arial" w:cs="Arial"/>
                <w:noProof/>
                <w:webHidden/>
                <w:sz w:val="24"/>
                <w:szCs w:val="24"/>
              </w:rPr>
              <w:t>6</w:t>
            </w:r>
            <w:r w:rsidR="0020695F" w:rsidRPr="0020695F">
              <w:rPr>
                <w:rFonts w:ascii="Arial" w:hAnsi="Arial" w:cs="Arial"/>
                <w:noProof/>
                <w:webHidden/>
                <w:sz w:val="24"/>
                <w:szCs w:val="24"/>
              </w:rPr>
              <w:fldChar w:fldCharType="end"/>
            </w:r>
          </w:hyperlink>
        </w:p>
        <w:p w14:paraId="4C57ACFB" w14:textId="2A69CDEC" w:rsidR="0020695F" w:rsidRPr="0020695F" w:rsidRDefault="00026763" w:rsidP="0020695F">
          <w:pPr>
            <w:pStyle w:val="TOC1"/>
            <w:tabs>
              <w:tab w:val="right" w:leader="dot" w:pos="9016"/>
            </w:tabs>
            <w:spacing w:line="360" w:lineRule="auto"/>
            <w:jc w:val="both"/>
            <w:rPr>
              <w:rFonts w:ascii="Arial" w:eastAsiaTheme="minorEastAsia" w:hAnsi="Arial" w:cs="Arial"/>
              <w:noProof/>
              <w:kern w:val="0"/>
              <w:sz w:val="24"/>
              <w:szCs w:val="24"/>
              <w:lang w:val="en-US" w:bidi="hi-IN"/>
              <w14:ligatures w14:val="none"/>
            </w:rPr>
          </w:pPr>
          <w:hyperlink w:anchor="_Toc157701473" w:history="1">
            <w:r w:rsidR="0020695F" w:rsidRPr="0020695F">
              <w:rPr>
                <w:rStyle w:val="Hyperlink"/>
                <w:rFonts w:ascii="Arial" w:hAnsi="Arial" w:cs="Arial"/>
                <w:noProof/>
                <w:sz w:val="24"/>
                <w:szCs w:val="24"/>
              </w:rPr>
              <w:t>Specific example</w:t>
            </w:r>
            <w:r w:rsidR="0020695F" w:rsidRPr="0020695F">
              <w:rPr>
                <w:rFonts w:ascii="Arial" w:hAnsi="Arial" w:cs="Arial"/>
                <w:noProof/>
                <w:webHidden/>
                <w:sz w:val="24"/>
                <w:szCs w:val="24"/>
              </w:rPr>
              <w:tab/>
            </w:r>
            <w:r w:rsidR="0020695F" w:rsidRPr="0020695F">
              <w:rPr>
                <w:rFonts w:ascii="Arial" w:hAnsi="Arial" w:cs="Arial"/>
                <w:noProof/>
                <w:webHidden/>
                <w:sz w:val="24"/>
                <w:szCs w:val="24"/>
              </w:rPr>
              <w:fldChar w:fldCharType="begin"/>
            </w:r>
            <w:r w:rsidR="0020695F" w:rsidRPr="0020695F">
              <w:rPr>
                <w:rFonts w:ascii="Arial" w:hAnsi="Arial" w:cs="Arial"/>
                <w:noProof/>
                <w:webHidden/>
                <w:sz w:val="24"/>
                <w:szCs w:val="24"/>
              </w:rPr>
              <w:instrText xml:space="preserve"> PAGEREF _Toc157701473 \h </w:instrText>
            </w:r>
            <w:r w:rsidR="0020695F" w:rsidRPr="0020695F">
              <w:rPr>
                <w:rFonts w:ascii="Arial" w:hAnsi="Arial" w:cs="Arial"/>
                <w:noProof/>
                <w:webHidden/>
                <w:sz w:val="24"/>
                <w:szCs w:val="24"/>
              </w:rPr>
            </w:r>
            <w:r w:rsidR="0020695F" w:rsidRPr="0020695F">
              <w:rPr>
                <w:rFonts w:ascii="Arial" w:hAnsi="Arial" w:cs="Arial"/>
                <w:noProof/>
                <w:webHidden/>
                <w:sz w:val="24"/>
                <w:szCs w:val="24"/>
              </w:rPr>
              <w:fldChar w:fldCharType="separate"/>
            </w:r>
            <w:r w:rsidR="004A2CD5">
              <w:rPr>
                <w:rFonts w:ascii="Arial" w:hAnsi="Arial" w:cs="Arial"/>
                <w:noProof/>
                <w:webHidden/>
                <w:sz w:val="24"/>
                <w:szCs w:val="24"/>
              </w:rPr>
              <w:t>7</w:t>
            </w:r>
            <w:r w:rsidR="0020695F" w:rsidRPr="0020695F">
              <w:rPr>
                <w:rFonts w:ascii="Arial" w:hAnsi="Arial" w:cs="Arial"/>
                <w:noProof/>
                <w:webHidden/>
                <w:sz w:val="24"/>
                <w:szCs w:val="24"/>
              </w:rPr>
              <w:fldChar w:fldCharType="end"/>
            </w:r>
          </w:hyperlink>
        </w:p>
        <w:p w14:paraId="5A940049" w14:textId="7C5935D1" w:rsidR="0020695F" w:rsidRPr="0020695F" w:rsidRDefault="00026763" w:rsidP="0020695F">
          <w:pPr>
            <w:pStyle w:val="TOC1"/>
            <w:tabs>
              <w:tab w:val="right" w:leader="dot" w:pos="9016"/>
            </w:tabs>
            <w:spacing w:line="360" w:lineRule="auto"/>
            <w:jc w:val="both"/>
            <w:rPr>
              <w:rFonts w:ascii="Arial" w:eastAsiaTheme="minorEastAsia" w:hAnsi="Arial" w:cs="Arial"/>
              <w:noProof/>
              <w:kern w:val="0"/>
              <w:sz w:val="24"/>
              <w:szCs w:val="24"/>
              <w:lang w:val="en-US" w:bidi="hi-IN"/>
              <w14:ligatures w14:val="none"/>
            </w:rPr>
          </w:pPr>
          <w:hyperlink w:anchor="_Toc157701474" w:history="1">
            <w:r w:rsidR="0020695F" w:rsidRPr="0020695F">
              <w:rPr>
                <w:rStyle w:val="Hyperlink"/>
                <w:rFonts w:ascii="Arial" w:hAnsi="Arial" w:cs="Arial"/>
                <w:noProof/>
                <w:sz w:val="24"/>
                <w:szCs w:val="24"/>
              </w:rPr>
              <w:t>Conclusion</w:t>
            </w:r>
            <w:r w:rsidR="0020695F" w:rsidRPr="0020695F">
              <w:rPr>
                <w:rFonts w:ascii="Arial" w:hAnsi="Arial" w:cs="Arial"/>
                <w:noProof/>
                <w:webHidden/>
                <w:sz w:val="24"/>
                <w:szCs w:val="24"/>
              </w:rPr>
              <w:tab/>
            </w:r>
            <w:r w:rsidR="0020695F" w:rsidRPr="0020695F">
              <w:rPr>
                <w:rFonts w:ascii="Arial" w:hAnsi="Arial" w:cs="Arial"/>
                <w:noProof/>
                <w:webHidden/>
                <w:sz w:val="24"/>
                <w:szCs w:val="24"/>
              </w:rPr>
              <w:fldChar w:fldCharType="begin"/>
            </w:r>
            <w:r w:rsidR="0020695F" w:rsidRPr="0020695F">
              <w:rPr>
                <w:rFonts w:ascii="Arial" w:hAnsi="Arial" w:cs="Arial"/>
                <w:noProof/>
                <w:webHidden/>
                <w:sz w:val="24"/>
                <w:szCs w:val="24"/>
              </w:rPr>
              <w:instrText xml:space="preserve"> PAGEREF _Toc157701474 \h </w:instrText>
            </w:r>
            <w:r w:rsidR="0020695F" w:rsidRPr="0020695F">
              <w:rPr>
                <w:rFonts w:ascii="Arial" w:hAnsi="Arial" w:cs="Arial"/>
                <w:noProof/>
                <w:webHidden/>
                <w:sz w:val="24"/>
                <w:szCs w:val="24"/>
              </w:rPr>
            </w:r>
            <w:r w:rsidR="0020695F" w:rsidRPr="0020695F">
              <w:rPr>
                <w:rFonts w:ascii="Arial" w:hAnsi="Arial" w:cs="Arial"/>
                <w:noProof/>
                <w:webHidden/>
                <w:sz w:val="24"/>
                <w:szCs w:val="24"/>
              </w:rPr>
              <w:fldChar w:fldCharType="separate"/>
            </w:r>
            <w:r w:rsidR="004A2CD5">
              <w:rPr>
                <w:rFonts w:ascii="Arial" w:hAnsi="Arial" w:cs="Arial"/>
                <w:noProof/>
                <w:webHidden/>
                <w:sz w:val="24"/>
                <w:szCs w:val="24"/>
              </w:rPr>
              <w:t>8</w:t>
            </w:r>
            <w:r w:rsidR="0020695F" w:rsidRPr="0020695F">
              <w:rPr>
                <w:rFonts w:ascii="Arial" w:hAnsi="Arial" w:cs="Arial"/>
                <w:noProof/>
                <w:webHidden/>
                <w:sz w:val="24"/>
                <w:szCs w:val="24"/>
              </w:rPr>
              <w:fldChar w:fldCharType="end"/>
            </w:r>
          </w:hyperlink>
        </w:p>
        <w:p w14:paraId="7ADBC7F5" w14:textId="18692064" w:rsidR="0020695F" w:rsidRDefault="00026763" w:rsidP="0020695F">
          <w:pPr>
            <w:pStyle w:val="TOC1"/>
            <w:tabs>
              <w:tab w:val="right" w:leader="dot" w:pos="9016"/>
            </w:tabs>
            <w:spacing w:line="360" w:lineRule="auto"/>
            <w:jc w:val="both"/>
            <w:rPr>
              <w:rFonts w:eastAsiaTheme="minorEastAsia"/>
              <w:noProof/>
              <w:kern w:val="0"/>
              <w:szCs w:val="20"/>
              <w:lang w:val="en-US" w:bidi="hi-IN"/>
              <w14:ligatures w14:val="none"/>
            </w:rPr>
          </w:pPr>
          <w:hyperlink w:anchor="_Toc157701475" w:history="1">
            <w:r w:rsidR="0020695F" w:rsidRPr="0020695F">
              <w:rPr>
                <w:rStyle w:val="Hyperlink"/>
                <w:rFonts w:ascii="Arial" w:hAnsi="Arial" w:cs="Arial"/>
                <w:noProof/>
                <w:sz w:val="24"/>
                <w:szCs w:val="24"/>
              </w:rPr>
              <w:t>References</w:t>
            </w:r>
            <w:r w:rsidR="0020695F" w:rsidRPr="0020695F">
              <w:rPr>
                <w:rFonts w:ascii="Arial" w:hAnsi="Arial" w:cs="Arial"/>
                <w:noProof/>
                <w:webHidden/>
                <w:sz w:val="24"/>
                <w:szCs w:val="24"/>
              </w:rPr>
              <w:tab/>
            </w:r>
            <w:r w:rsidR="0020695F" w:rsidRPr="0020695F">
              <w:rPr>
                <w:rFonts w:ascii="Arial" w:hAnsi="Arial" w:cs="Arial"/>
                <w:noProof/>
                <w:webHidden/>
                <w:sz w:val="24"/>
                <w:szCs w:val="24"/>
              </w:rPr>
              <w:fldChar w:fldCharType="begin"/>
            </w:r>
            <w:r w:rsidR="0020695F" w:rsidRPr="0020695F">
              <w:rPr>
                <w:rFonts w:ascii="Arial" w:hAnsi="Arial" w:cs="Arial"/>
                <w:noProof/>
                <w:webHidden/>
                <w:sz w:val="24"/>
                <w:szCs w:val="24"/>
              </w:rPr>
              <w:instrText xml:space="preserve"> PAGEREF _Toc157701475 \h </w:instrText>
            </w:r>
            <w:r w:rsidR="0020695F" w:rsidRPr="0020695F">
              <w:rPr>
                <w:rFonts w:ascii="Arial" w:hAnsi="Arial" w:cs="Arial"/>
                <w:noProof/>
                <w:webHidden/>
                <w:sz w:val="24"/>
                <w:szCs w:val="24"/>
              </w:rPr>
            </w:r>
            <w:r w:rsidR="0020695F" w:rsidRPr="0020695F">
              <w:rPr>
                <w:rFonts w:ascii="Arial" w:hAnsi="Arial" w:cs="Arial"/>
                <w:noProof/>
                <w:webHidden/>
                <w:sz w:val="24"/>
                <w:szCs w:val="24"/>
              </w:rPr>
              <w:fldChar w:fldCharType="separate"/>
            </w:r>
            <w:r w:rsidR="004A2CD5">
              <w:rPr>
                <w:rFonts w:ascii="Arial" w:hAnsi="Arial" w:cs="Arial"/>
                <w:noProof/>
                <w:webHidden/>
                <w:sz w:val="24"/>
                <w:szCs w:val="24"/>
              </w:rPr>
              <w:t>9</w:t>
            </w:r>
            <w:r w:rsidR="0020695F" w:rsidRPr="0020695F">
              <w:rPr>
                <w:rFonts w:ascii="Arial" w:hAnsi="Arial" w:cs="Arial"/>
                <w:noProof/>
                <w:webHidden/>
                <w:sz w:val="24"/>
                <w:szCs w:val="24"/>
              </w:rPr>
              <w:fldChar w:fldCharType="end"/>
            </w:r>
          </w:hyperlink>
        </w:p>
        <w:p w14:paraId="4E46CD55" w14:textId="27FD4630" w:rsidR="002F748C" w:rsidRPr="002F748C" w:rsidRDefault="002F748C" w:rsidP="002F748C">
          <w:pPr>
            <w:spacing w:line="360" w:lineRule="auto"/>
            <w:jc w:val="both"/>
            <w:rPr>
              <w:rFonts w:ascii="Arial" w:hAnsi="Arial" w:cs="Arial"/>
              <w:sz w:val="24"/>
              <w:szCs w:val="24"/>
            </w:rPr>
          </w:pPr>
          <w:r w:rsidRPr="002F748C">
            <w:rPr>
              <w:rFonts w:ascii="Arial" w:hAnsi="Arial" w:cs="Arial"/>
              <w:b/>
              <w:bCs/>
              <w:noProof/>
              <w:sz w:val="24"/>
              <w:szCs w:val="24"/>
            </w:rPr>
            <w:fldChar w:fldCharType="end"/>
          </w:r>
        </w:p>
      </w:sdtContent>
    </w:sdt>
    <w:p w14:paraId="26396DED" w14:textId="77777777" w:rsidR="00430A41" w:rsidRPr="002F748C" w:rsidRDefault="00430A41" w:rsidP="002F748C">
      <w:pPr>
        <w:spacing w:line="360" w:lineRule="auto"/>
        <w:jc w:val="both"/>
        <w:rPr>
          <w:rFonts w:ascii="Arial" w:hAnsi="Arial" w:cs="Arial"/>
          <w:sz w:val="24"/>
          <w:szCs w:val="24"/>
        </w:rPr>
      </w:pPr>
    </w:p>
    <w:p w14:paraId="64FDA869" w14:textId="77777777" w:rsidR="00430A41" w:rsidRPr="002F748C" w:rsidRDefault="00430A41" w:rsidP="002F748C">
      <w:pPr>
        <w:spacing w:line="360" w:lineRule="auto"/>
        <w:jc w:val="both"/>
        <w:rPr>
          <w:rFonts w:ascii="Arial" w:hAnsi="Arial" w:cs="Arial"/>
          <w:sz w:val="24"/>
          <w:szCs w:val="24"/>
        </w:rPr>
      </w:pPr>
    </w:p>
    <w:p w14:paraId="1C7BCBDB" w14:textId="77777777" w:rsidR="00430A41" w:rsidRPr="002F748C" w:rsidRDefault="00430A41" w:rsidP="002F748C">
      <w:pPr>
        <w:spacing w:line="360" w:lineRule="auto"/>
        <w:jc w:val="both"/>
        <w:rPr>
          <w:rFonts w:ascii="Arial" w:hAnsi="Arial" w:cs="Arial"/>
          <w:sz w:val="24"/>
          <w:szCs w:val="24"/>
        </w:rPr>
      </w:pPr>
    </w:p>
    <w:p w14:paraId="779FAE50" w14:textId="77777777" w:rsidR="00430A41" w:rsidRPr="002F748C" w:rsidRDefault="00430A41" w:rsidP="002F748C">
      <w:pPr>
        <w:spacing w:line="360" w:lineRule="auto"/>
        <w:jc w:val="both"/>
        <w:rPr>
          <w:rFonts w:ascii="Arial" w:hAnsi="Arial" w:cs="Arial"/>
          <w:sz w:val="24"/>
          <w:szCs w:val="24"/>
        </w:rPr>
      </w:pPr>
    </w:p>
    <w:p w14:paraId="483E6417" w14:textId="77777777" w:rsidR="00430A41" w:rsidRPr="002F748C" w:rsidRDefault="00430A41" w:rsidP="002F748C">
      <w:pPr>
        <w:spacing w:line="360" w:lineRule="auto"/>
        <w:jc w:val="both"/>
        <w:rPr>
          <w:rFonts w:ascii="Arial" w:hAnsi="Arial" w:cs="Arial"/>
          <w:sz w:val="24"/>
          <w:szCs w:val="24"/>
        </w:rPr>
      </w:pPr>
    </w:p>
    <w:p w14:paraId="41D03C0D" w14:textId="77777777" w:rsidR="00430A41" w:rsidRPr="002F748C" w:rsidRDefault="00430A41" w:rsidP="002F748C">
      <w:pPr>
        <w:spacing w:line="360" w:lineRule="auto"/>
        <w:jc w:val="both"/>
        <w:rPr>
          <w:rFonts w:ascii="Arial" w:hAnsi="Arial" w:cs="Arial"/>
          <w:sz w:val="24"/>
          <w:szCs w:val="24"/>
        </w:rPr>
      </w:pPr>
    </w:p>
    <w:p w14:paraId="0C629D99" w14:textId="77777777" w:rsidR="005A1378" w:rsidRPr="002F748C" w:rsidRDefault="005A1378" w:rsidP="002F748C">
      <w:pPr>
        <w:pStyle w:val="Title"/>
        <w:spacing w:line="360" w:lineRule="auto"/>
        <w:jc w:val="both"/>
        <w:rPr>
          <w:rFonts w:ascii="Arial" w:hAnsi="Arial" w:cs="Arial"/>
          <w:b/>
          <w:bCs/>
          <w:sz w:val="24"/>
          <w:szCs w:val="24"/>
        </w:rPr>
      </w:pPr>
    </w:p>
    <w:p w14:paraId="6945C9C0" w14:textId="77777777" w:rsidR="005A1378" w:rsidRPr="002F748C" w:rsidRDefault="005A1378" w:rsidP="002F748C">
      <w:pPr>
        <w:pStyle w:val="Title"/>
        <w:spacing w:line="360" w:lineRule="auto"/>
        <w:jc w:val="both"/>
        <w:rPr>
          <w:rFonts w:ascii="Arial" w:hAnsi="Arial" w:cs="Arial"/>
          <w:b/>
          <w:bCs/>
          <w:sz w:val="24"/>
          <w:szCs w:val="24"/>
        </w:rPr>
      </w:pPr>
    </w:p>
    <w:p w14:paraId="6F470FCA" w14:textId="77777777" w:rsidR="002F748C" w:rsidRPr="002F748C" w:rsidRDefault="002F748C" w:rsidP="002F748C">
      <w:pPr>
        <w:spacing w:line="360" w:lineRule="auto"/>
        <w:jc w:val="both"/>
        <w:rPr>
          <w:rFonts w:ascii="Arial" w:eastAsiaTheme="majorEastAsia" w:hAnsi="Arial" w:cs="Arial"/>
          <w:b/>
          <w:bCs/>
          <w:spacing w:val="-10"/>
          <w:kern w:val="28"/>
          <w:sz w:val="24"/>
          <w:szCs w:val="24"/>
        </w:rPr>
      </w:pPr>
      <w:r w:rsidRPr="002F748C">
        <w:rPr>
          <w:rFonts w:ascii="Arial" w:hAnsi="Arial" w:cs="Arial"/>
          <w:b/>
          <w:bCs/>
          <w:sz w:val="24"/>
          <w:szCs w:val="24"/>
        </w:rPr>
        <w:br w:type="page"/>
      </w:r>
    </w:p>
    <w:p w14:paraId="61AEC7E6" w14:textId="41D6FA24" w:rsidR="006749A5" w:rsidRPr="002F748C" w:rsidRDefault="002F748C" w:rsidP="002F748C">
      <w:pPr>
        <w:pStyle w:val="Title"/>
        <w:spacing w:line="360" w:lineRule="auto"/>
        <w:jc w:val="both"/>
        <w:rPr>
          <w:rFonts w:ascii="Arial" w:hAnsi="Arial" w:cs="Arial"/>
          <w:b/>
          <w:bCs/>
          <w:sz w:val="24"/>
          <w:szCs w:val="24"/>
        </w:rPr>
      </w:pPr>
      <w:r w:rsidRPr="002F748C">
        <w:rPr>
          <w:rFonts w:ascii="Arial" w:hAnsi="Arial" w:cs="Arial"/>
          <w:b/>
          <w:bCs/>
          <w:sz w:val="24"/>
          <w:szCs w:val="24"/>
        </w:rPr>
        <w:lastRenderedPageBreak/>
        <w:t xml:space="preserve">Topic - </w:t>
      </w:r>
      <w:r w:rsidR="00D41D61" w:rsidRPr="002F748C">
        <w:rPr>
          <w:rFonts w:ascii="Arial" w:hAnsi="Arial" w:cs="Arial"/>
          <w:b/>
          <w:bCs/>
          <w:sz w:val="24"/>
          <w:szCs w:val="24"/>
        </w:rPr>
        <w:t>Critically evaluate the different approaches to leadership and their effectiveness within the hospitality industry</w:t>
      </w:r>
    </w:p>
    <w:p w14:paraId="26ABD05F" w14:textId="77777777" w:rsidR="006B7178" w:rsidRPr="002F748C" w:rsidRDefault="000C5EA1" w:rsidP="002F748C">
      <w:pPr>
        <w:pStyle w:val="Heading1"/>
        <w:jc w:val="both"/>
        <w:rPr>
          <w:rFonts w:ascii="Arial" w:hAnsi="Arial" w:cs="Arial"/>
          <w:szCs w:val="24"/>
        </w:rPr>
      </w:pPr>
      <w:bookmarkStart w:id="0" w:name="_Toc157701467"/>
      <w:r w:rsidRPr="002F748C">
        <w:rPr>
          <w:rFonts w:ascii="Arial" w:hAnsi="Arial" w:cs="Arial"/>
          <w:szCs w:val="24"/>
        </w:rPr>
        <w:t>Introduction</w:t>
      </w:r>
      <w:bookmarkEnd w:id="0"/>
      <w:r w:rsidRPr="002F748C">
        <w:rPr>
          <w:rFonts w:ascii="Arial" w:hAnsi="Arial" w:cs="Arial"/>
          <w:szCs w:val="24"/>
        </w:rPr>
        <w:t xml:space="preserve"> </w:t>
      </w:r>
    </w:p>
    <w:p w14:paraId="691DD550" w14:textId="57CE76AE" w:rsidR="00CC1D99" w:rsidRPr="002F748C" w:rsidRDefault="00CC1D99" w:rsidP="002F748C">
      <w:pPr>
        <w:spacing w:line="360" w:lineRule="auto"/>
        <w:jc w:val="both"/>
        <w:rPr>
          <w:rFonts w:ascii="Arial" w:hAnsi="Arial" w:cs="Arial"/>
          <w:b/>
          <w:bCs/>
          <w:sz w:val="24"/>
          <w:szCs w:val="24"/>
        </w:rPr>
      </w:pPr>
      <w:r w:rsidRPr="002F748C">
        <w:rPr>
          <w:rFonts w:ascii="Arial" w:hAnsi="Arial" w:cs="Arial"/>
          <w:sz w:val="24"/>
          <w:szCs w:val="24"/>
          <w:lang w:val="en-US"/>
        </w:rPr>
        <w:t xml:space="preserve">This essay will focus on organizational behavior and management emphasizing the various hospitality sectors across the globe. It will provide a variety of several leadership theories such as Blake and Mouton and Adair’s model of ACL. These factors will be briefly described and focus on the pros and cons of different approaches. Various styles of management such as Autocratic, Democratic, Transformational, and Laissez faire will also be explained in the essay. Additionally, the essay will discuss the effectiveness of these approaches and styles within hospitality sectors. An example in terms of the hotel or hospitality sector will also be considered to identify the leadership styles. The essay aims to provide a brief knowledge about </w:t>
      </w:r>
      <w:r w:rsidR="00A815A0" w:rsidRPr="002F748C">
        <w:rPr>
          <w:rFonts w:ascii="Arial" w:hAnsi="Arial" w:cs="Arial"/>
          <w:sz w:val="24"/>
          <w:szCs w:val="24"/>
          <w:lang w:val="en-US"/>
        </w:rPr>
        <w:t xml:space="preserve">the </w:t>
      </w:r>
      <w:r w:rsidRPr="002F748C">
        <w:rPr>
          <w:rFonts w:ascii="Arial" w:hAnsi="Arial" w:cs="Arial"/>
          <w:sz w:val="24"/>
          <w:szCs w:val="24"/>
          <w:lang w:val="en-US"/>
        </w:rPr>
        <w:t xml:space="preserve">hospitality </w:t>
      </w:r>
      <w:r w:rsidR="00A815A0" w:rsidRPr="002F748C">
        <w:rPr>
          <w:rFonts w:ascii="Arial" w:hAnsi="Arial" w:cs="Arial"/>
          <w:sz w:val="24"/>
          <w:szCs w:val="24"/>
          <w:lang w:val="en-US"/>
        </w:rPr>
        <w:t>sector</w:t>
      </w:r>
      <w:r w:rsidRPr="002F748C">
        <w:rPr>
          <w:rFonts w:ascii="Arial" w:hAnsi="Arial" w:cs="Arial"/>
          <w:sz w:val="24"/>
          <w:szCs w:val="24"/>
          <w:lang w:val="en-US"/>
        </w:rPr>
        <w:t xml:space="preserve"> and </w:t>
      </w:r>
      <w:r w:rsidR="007B58CB" w:rsidRPr="002F748C">
        <w:rPr>
          <w:rFonts w:ascii="Arial" w:hAnsi="Arial" w:cs="Arial"/>
          <w:sz w:val="24"/>
          <w:szCs w:val="24"/>
          <w:lang w:val="en-US"/>
        </w:rPr>
        <w:t xml:space="preserve">the </w:t>
      </w:r>
      <w:r w:rsidRPr="002F748C">
        <w:rPr>
          <w:rFonts w:ascii="Arial" w:hAnsi="Arial" w:cs="Arial"/>
          <w:sz w:val="24"/>
          <w:szCs w:val="24"/>
          <w:lang w:val="en-US"/>
        </w:rPr>
        <w:t xml:space="preserve">different roles of managers and leaders to encourage their employees. </w:t>
      </w:r>
    </w:p>
    <w:p w14:paraId="4B7306B9" w14:textId="1E5F58C7" w:rsidR="001B0BB2" w:rsidRPr="002F748C" w:rsidRDefault="00D41D61" w:rsidP="002F748C">
      <w:pPr>
        <w:pStyle w:val="Heading1"/>
        <w:jc w:val="both"/>
        <w:rPr>
          <w:rFonts w:ascii="Arial" w:hAnsi="Arial" w:cs="Arial"/>
          <w:szCs w:val="24"/>
        </w:rPr>
      </w:pPr>
      <w:bookmarkStart w:id="1" w:name="_Toc157701468"/>
      <w:r w:rsidRPr="002F748C">
        <w:rPr>
          <w:rFonts w:ascii="Arial" w:hAnsi="Arial" w:cs="Arial"/>
          <w:szCs w:val="24"/>
        </w:rPr>
        <w:t xml:space="preserve">Different </w:t>
      </w:r>
      <w:r w:rsidR="006F6405" w:rsidRPr="002F748C">
        <w:rPr>
          <w:rFonts w:ascii="Arial" w:hAnsi="Arial" w:cs="Arial"/>
          <w:szCs w:val="24"/>
        </w:rPr>
        <w:t xml:space="preserve">leadership theories </w:t>
      </w:r>
      <w:r w:rsidR="00A11853" w:rsidRPr="002F748C">
        <w:rPr>
          <w:rFonts w:ascii="Arial" w:hAnsi="Arial" w:cs="Arial"/>
          <w:szCs w:val="24"/>
        </w:rPr>
        <w:t>and their pros or cons</w:t>
      </w:r>
      <w:bookmarkEnd w:id="1"/>
    </w:p>
    <w:p w14:paraId="1B5D394B" w14:textId="36A1FED3" w:rsidR="00083BAA" w:rsidRPr="002F748C" w:rsidRDefault="00083BAA" w:rsidP="002F748C">
      <w:pPr>
        <w:pStyle w:val="Heading2"/>
        <w:spacing w:line="360" w:lineRule="auto"/>
        <w:jc w:val="both"/>
        <w:rPr>
          <w:rFonts w:cs="Arial"/>
          <w:b w:val="0"/>
          <w:szCs w:val="24"/>
        </w:rPr>
      </w:pPr>
      <w:bookmarkStart w:id="2" w:name="_Toc157701469"/>
      <w:r w:rsidRPr="002F748C">
        <w:rPr>
          <w:rFonts w:cs="Arial"/>
          <w:szCs w:val="24"/>
        </w:rPr>
        <w:t>Blake and Mouton's managerial Grid</w:t>
      </w:r>
      <w:bookmarkEnd w:id="2"/>
      <w:r w:rsidRPr="002F748C">
        <w:rPr>
          <w:rFonts w:cs="Arial"/>
          <w:szCs w:val="24"/>
        </w:rPr>
        <w:t xml:space="preserve"> </w:t>
      </w:r>
    </w:p>
    <w:p w14:paraId="626BA5A5" w14:textId="77777777" w:rsidR="00083BAA" w:rsidRPr="002F748C" w:rsidRDefault="00083BAA" w:rsidP="002F748C">
      <w:pPr>
        <w:spacing w:line="360" w:lineRule="auto"/>
        <w:jc w:val="both"/>
        <w:rPr>
          <w:rFonts w:ascii="Arial" w:hAnsi="Arial" w:cs="Arial"/>
          <w:b/>
          <w:bCs/>
          <w:sz w:val="24"/>
          <w:szCs w:val="24"/>
        </w:rPr>
      </w:pPr>
      <w:proofErr w:type="spellStart"/>
      <w:r w:rsidRPr="002F748C">
        <w:rPr>
          <w:rFonts w:ascii="Arial" w:hAnsi="Arial" w:cs="Arial"/>
          <w:color w:val="222222"/>
          <w:sz w:val="24"/>
          <w:szCs w:val="24"/>
          <w:shd w:val="clear" w:color="auto" w:fill="FFFFFF"/>
        </w:rPr>
        <w:t>Morandi</w:t>
      </w:r>
      <w:proofErr w:type="spellEnd"/>
      <w:r w:rsidRPr="002F748C">
        <w:rPr>
          <w:rFonts w:ascii="Arial" w:hAnsi="Arial" w:cs="Arial"/>
          <w:color w:val="222222"/>
          <w:sz w:val="24"/>
          <w:szCs w:val="24"/>
          <w:shd w:val="clear" w:color="auto" w:fill="FFFFFF"/>
        </w:rPr>
        <w:t xml:space="preserve"> and Cicchetti. (2023), states that i</w:t>
      </w:r>
      <w:r w:rsidRPr="002F748C">
        <w:rPr>
          <w:rFonts w:ascii="Arial" w:hAnsi="Arial" w:cs="Arial"/>
          <w:sz w:val="24"/>
          <w:szCs w:val="24"/>
        </w:rPr>
        <w:t xml:space="preserve">t is determined by 2 dimensions which are as: A. Concern for Results or Production. B. Concern for people. This approach is categorised into 5 factors which are as: </w:t>
      </w:r>
    </w:p>
    <w:p w14:paraId="56BE9C02" w14:textId="77777777" w:rsidR="00083BAA" w:rsidRPr="002F748C" w:rsidRDefault="00083BAA" w:rsidP="002F748C">
      <w:pPr>
        <w:spacing w:line="360" w:lineRule="auto"/>
        <w:jc w:val="both"/>
        <w:rPr>
          <w:rFonts w:ascii="Arial" w:hAnsi="Arial" w:cs="Arial"/>
          <w:b/>
          <w:bCs/>
          <w:sz w:val="24"/>
          <w:szCs w:val="24"/>
        </w:rPr>
      </w:pPr>
      <w:r w:rsidRPr="002F748C">
        <w:rPr>
          <w:rFonts w:ascii="Arial" w:hAnsi="Arial" w:cs="Arial"/>
          <w:b/>
          <w:bCs/>
          <w:sz w:val="24"/>
          <w:szCs w:val="24"/>
        </w:rPr>
        <w:t xml:space="preserve">1. Authority Compliance management: </w:t>
      </w:r>
      <w:r w:rsidRPr="002F748C">
        <w:rPr>
          <w:rFonts w:ascii="Arial" w:hAnsi="Arial" w:cs="Arial"/>
          <w:sz w:val="24"/>
          <w:szCs w:val="24"/>
        </w:rPr>
        <w:t xml:space="preserve">According to the viewpoints of </w:t>
      </w:r>
      <w:r w:rsidRPr="002F748C">
        <w:rPr>
          <w:rFonts w:ascii="Arial" w:hAnsi="Arial" w:cs="Arial"/>
          <w:color w:val="222222"/>
          <w:sz w:val="24"/>
          <w:szCs w:val="24"/>
          <w:shd w:val="clear" w:color="auto" w:fill="FFFFFF"/>
        </w:rPr>
        <w:t xml:space="preserve">Erol and </w:t>
      </w:r>
      <w:proofErr w:type="spellStart"/>
      <w:r w:rsidRPr="002F748C">
        <w:rPr>
          <w:rFonts w:ascii="Arial" w:hAnsi="Arial" w:cs="Arial"/>
          <w:color w:val="222222"/>
          <w:sz w:val="24"/>
          <w:szCs w:val="24"/>
          <w:shd w:val="clear" w:color="auto" w:fill="FFFFFF"/>
        </w:rPr>
        <w:t>Karsantik</w:t>
      </w:r>
      <w:proofErr w:type="spellEnd"/>
      <w:r w:rsidRPr="002F748C">
        <w:rPr>
          <w:rFonts w:ascii="Arial" w:hAnsi="Arial" w:cs="Arial"/>
          <w:color w:val="222222"/>
          <w:sz w:val="24"/>
          <w:szCs w:val="24"/>
          <w:shd w:val="clear" w:color="auto" w:fill="FFFFFF"/>
        </w:rPr>
        <w:t xml:space="preserve">. (2020), </w:t>
      </w:r>
      <w:r w:rsidRPr="002F748C">
        <w:rPr>
          <w:rFonts w:ascii="Arial" w:hAnsi="Arial" w:cs="Arial"/>
          <w:sz w:val="24"/>
          <w:szCs w:val="24"/>
        </w:rPr>
        <w:t xml:space="preserve">Blake and Mouton’s leadership theory, Managers have a high concern for results or production and little concern for individuals. Individuals are considered tools for results or production. Managers consider human relations and creativity to be necessary in the workplace.  </w:t>
      </w:r>
    </w:p>
    <w:p w14:paraId="6973D63C" w14:textId="77777777" w:rsidR="00083BAA" w:rsidRPr="002F748C" w:rsidRDefault="00083BAA" w:rsidP="002F748C">
      <w:pPr>
        <w:spacing w:line="360" w:lineRule="auto"/>
        <w:jc w:val="both"/>
        <w:rPr>
          <w:rFonts w:ascii="Arial" w:hAnsi="Arial" w:cs="Arial"/>
          <w:sz w:val="24"/>
          <w:szCs w:val="24"/>
        </w:rPr>
      </w:pPr>
      <w:r w:rsidRPr="002F748C">
        <w:rPr>
          <w:rFonts w:ascii="Arial" w:hAnsi="Arial" w:cs="Arial"/>
          <w:sz w:val="24"/>
          <w:szCs w:val="24"/>
        </w:rPr>
        <w:t>2</w:t>
      </w:r>
      <w:r w:rsidRPr="002F748C">
        <w:rPr>
          <w:rFonts w:ascii="Arial" w:hAnsi="Arial" w:cs="Arial"/>
          <w:b/>
          <w:bCs/>
          <w:sz w:val="24"/>
          <w:szCs w:val="24"/>
        </w:rPr>
        <w:t xml:space="preserve">. Country club management: </w:t>
      </w:r>
      <w:r w:rsidRPr="002F748C">
        <w:rPr>
          <w:rFonts w:ascii="Arial" w:hAnsi="Arial" w:cs="Arial"/>
          <w:sz w:val="24"/>
          <w:szCs w:val="24"/>
        </w:rPr>
        <w:t xml:space="preserve">According to the viewpoints of </w:t>
      </w:r>
      <w:proofErr w:type="spellStart"/>
      <w:r w:rsidRPr="002F748C">
        <w:rPr>
          <w:rFonts w:ascii="Arial" w:hAnsi="Arial" w:cs="Arial"/>
          <w:color w:val="222222"/>
          <w:sz w:val="24"/>
          <w:szCs w:val="24"/>
          <w:shd w:val="clear" w:color="auto" w:fill="FFFFFF"/>
        </w:rPr>
        <w:t>Todăriţă</w:t>
      </w:r>
      <w:proofErr w:type="spellEnd"/>
      <w:r w:rsidRPr="002F748C">
        <w:rPr>
          <w:rFonts w:ascii="Arial" w:hAnsi="Arial" w:cs="Arial"/>
          <w:color w:val="222222"/>
          <w:sz w:val="24"/>
          <w:szCs w:val="24"/>
          <w:shd w:val="clear" w:color="auto" w:fill="FFFFFF"/>
        </w:rPr>
        <w:t xml:space="preserve">. (2021), </w:t>
      </w:r>
      <w:r w:rsidRPr="002F748C">
        <w:rPr>
          <w:rFonts w:ascii="Arial" w:hAnsi="Arial" w:cs="Arial"/>
          <w:sz w:val="24"/>
          <w:szCs w:val="24"/>
        </w:rPr>
        <w:t xml:space="preserve">it focuses on the requirements of individuals and establishing a connection with them. Managers have high concerns for individuals and little concern for results or production. They try to solve the conflicts and focus on becoming a favourite even after the expenditures. They consider good relations to be more significant than tasks. They aim to make employees happy. </w:t>
      </w:r>
    </w:p>
    <w:p w14:paraId="1BEEB003" w14:textId="77777777" w:rsidR="00083BAA" w:rsidRPr="002F748C" w:rsidRDefault="00083BAA" w:rsidP="002F748C">
      <w:pPr>
        <w:spacing w:line="360" w:lineRule="auto"/>
        <w:jc w:val="both"/>
        <w:rPr>
          <w:rFonts w:ascii="Arial" w:hAnsi="Arial" w:cs="Arial"/>
          <w:b/>
          <w:bCs/>
          <w:sz w:val="24"/>
          <w:szCs w:val="24"/>
        </w:rPr>
      </w:pPr>
      <w:r w:rsidRPr="002F748C">
        <w:rPr>
          <w:rFonts w:ascii="Arial" w:hAnsi="Arial" w:cs="Arial"/>
          <w:b/>
          <w:bCs/>
          <w:sz w:val="24"/>
          <w:szCs w:val="24"/>
        </w:rPr>
        <w:lastRenderedPageBreak/>
        <w:t xml:space="preserve">3. Impoverished management: </w:t>
      </w:r>
      <w:r w:rsidRPr="002F748C">
        <w:rPr>
          <w:rFonts w:ascii="Arial" w:hAnsi="Arial" w:cs="Arial"/>
          <w:sz w:val="24"/>
          <w:szCs w:val="24"/>
        </w:rPr>
        <w:t>It focuses on less effort to get the completion of work (</w:t>
      </w:r>
      <w:proofErr w:type="spellStart"/>
      <w:r w:rsidRPr="002F748C">
        <w:rPr>
          <w:rFonts w:ascii="Arial" w:hAnsi="Arial" w:cs="Arial"/>
          <w:color w:val="222222"/>
          <w:sz w:val="24"/>
          <w:szCs w:val="24"/>
          <w:shd w:val="clear" w:color="auto" w:fill="FFFFFF"/>
        </w:rPr>
        <w:t>Todăriţă</w:t>
      </w:r>
      <w:proofErr w:type="spellEnd"/>
      <w:r w:rsidRPr="002F748C">
        <w:rPr>
          <w:rFonts w:ascii="Arial" w:hAnsi="Arial" w:cs="Arial"/>
          <w:color w:val="222222"/>
          <w:sz w:val="24"/>
          <w:szCs w:val="24"/>
          <w:shd w:val="clear" w:color="auto" w:fill="FFFFFF"/>
        </w:rPr>
        <w:t>, 2021)</w:t>
      </w:r>
      <w:r w:rsidRPr="002F748C">
        <w:rPr>
          <w:rFonts w:ascii="Arial" w:hAnsi="Arial" w:cs="Arial"/>
          <w:sz w:val="24"/>
          <w:szCs w:val="24"/>
        </w:rPr>
        <w:t xml:space="preserve">. It refers to the laissez-faire style of leadership. Leaders have slight concern for individuals and production. They try to stay away from conflicts and take sides. </w:t>
      </w:r>
    </w:p>
    <w:p w14:paraId="2EE3325E" w14:textId="77777777" w:rsidR="00083BAA" w:rsidRPr="002F748C" w:rsidRDefault="00083BAA" w:rsidP="002F748C">
      <w:pPr>
        <w:spacing w:line="360" w:lineRule="auto"/>
        <w:jc w:val="both"/>
        <w:rPr>
          <w:rFonts w:ascii="Arial" w:hAnsi="Arial" w:cs="Arial"/>
          <w:b/>
          <w:bCs/>
          <w:sz w:val="24"/>
          <w:szCs w:val="24"/>
        </w:rPr>
      </w:pPr>
      <w:r w:rsidRPr="002F748C">
        <w:rPr>
          <w:rFonts w:ascii="Arial" w:hAnsi="Arial" w:cs="Arial"/>
          <w:b/>
          <w:bCs/>
          <w:sz w:val="24"/>
          <w:szCs w:val="24"/>
        </w:rPr>
        <w:t xml:space="preserve">4. Middle-of-the-road management: </w:t>
      </w:r>
      <w:r w:rsidRPr="002F748C">
        <w:rPr>
          <w:rFonts w:ascii="Arial" w:hAnsi="Arial" w:cs="Arial"/>
          <w:sz w:val="24"/>
          <w:szCs w:val="24"/>
        </w:rPr>
        <w:t>It refers to the balance between results and an individual’s morale (</w:t>
      </w:r>
      <w:proofErr w:type="spellStart"/>
      <w:r w:rsidRPr="002F748C">
        <w:rPr>
          <w:rFonts w:ascii="Arial" w:hAnsi="Arial" w:cs="Arial"/>
          <w:color w:val="222222"/>
          <w:sz w:val="24"/>
          <w:szCs w:val="24"/>
          <w:shd w:val="clear" w:color="auto" w:fill="FFFFFF"/>
        </w:rPr>
        <w:t>Todăriţă</w:t>
      </w:r>
      <w:proofErr w:type="spellEnd"/>
      <w:r w:rsidRPr="002F748C">
        <w:rPr>
          <w:rFonts w:ascii="Arial" w:hAnsi="Arial" w:cs="Arial"/>
          <w:color w:val="222222"/>
          <w:sz w:val="24"/>
          <w:szCs w:val="24"/>
          <w:shd w:val="clear" w:color="auto" w:fill="FFFFFF"/>
        </w:rPr>
        <w:t>, 2021)</w:t>
      </w:r>
      <w:r w:rsidRPr="002F748C">
        <w:rPr>
          <w:rFonts w:ascii="Arial" w:hAnsi="Arial" w:cs="Arial"/>
          <w:sz w:val="24"/>
          <w:szCs w:val="24"/>
        </w:rPr>
        <w:t>. Leaders have average concern for both production and individuals. They depend on real or effortful techniques and avoid taking risks which are not examined before. They try to manage the concern for production and people but are strongly not committed to it.</w:t>
      </w:r>
    </w:p>
    <w:p w14:paraId="5D0FFA5E" w14:textId="77777777" w:rsidR="00083BAA" w:rsidRPr="002F748C" w:rsidRDefault="00083BAA" w:rsidP="002F748C">
      <w:pPr>
        <w:spacing w:line="360" w:lineRule="auto"/>
        <w:jc w:val="both"/>
        <w:rPr>
          <w:rFonts w:ascii="Arial" w:hAnsi="Arial" w:cs="Arial"/>
          <w:b/>
          <w:bCs/>
          <w:sz w:val="24"/>
          <w:szCs w:val="24"/>
        </w:rPr>
      </w:pPr>
      <w:r w:rsidRPr="002F748C">
        <w:rPr>
          <w:rFonts w:ascii="Arial" w:hAnsi="Arial" w:cs="Arial"/>
          <w:b/>
          <w:bCs/>
          <w:sz w:val="24"/>
          <w:szCs w:val="24"/>
        </w:rPr>
        <w:t xml:space="preserve">5. Team management: </w:t>
      </w:r>
      <w:r w:rsidRPr="002F748C">
        <w:rPr>
          <w:rFonts w:ascii="Arial" w:hAnsi="Arial" w:cs="Arial"/>
          <w:sz w:val="24"/>
          <w:szCs w:val="24"/>
        </w:rPr>
        <w:t xml:space="preserve">In the words of </w:t>
      </w:r>
      <w:r w:rsidRPr="002F748C">
        <w:rPr>
          <w:rFonts w:ascii="Arial" w:hAnsi="Arial" w:cs="Arial"/>
          <w:color w:val="222222"/>
          <w:sz w:val="24"/>
          <w:szCs w:val="24"/>
          <w:shd w:val="clear" w:color="auto" w:fill="FFFFFF"/>
        </w:rPr>
        <w:t xml:space="preserve">Erol and </w:t>
      </w:r>
      <w:proofErr w:type="spellStart"/>
      <w:r w:rsidRPr="002F748C">
        <w:rPr>
          <w:rFonts w:ascii="Arial" w:hAnsi="Arial" w:cs="Arial"/>
          <w:color w:val="222222"/>
          <w:sz w:val="24"/>
          <w:szCs w:val="24"/>
          <w:shd w:val="clear" w:color="auto" w:fill="FFFFFF"/>
        </w:rPr>
        <w:t>Karsantik</w:t>
      </w:r>
      <w:proofErr w:type="spellEnd"/>
      <w:r w:rsidRPr="002F748C">
        <w:rPr>
          <w:rFonts w:ascii="Arial" w:hAnsi="Arial" w:cs="Arial"/>
          <w:color w:val="222222"/>
          <w:sz w:val="24"/>
          <w:szCs w:val="24"/>
          <w:shd w:val="clear" w:color="auto" w:fill="FFFFFF"/>
        </w:rPr>
        <w:t>. (2020), I</w:t>
      </w:r>
      <w:r w:rsidRPr="002F748C">
        <w:rPr>
          <w:rFonts w:ascii="Arial" w:hAnsi="Arial" w:cs="Arial"/>
          <w:sz w:val="24"/>
          <w:szCs w:val="24"/>
        </w:rPr>
        <w:t>n this position, managers present great concern for production and individuals. They encourage employees to get their achievements and be responsive or flexible to change. It is an ideal style which is followed by the managers of various hospitality sectors.</w:t>
      </w:r>
    </w:p>
    <w:p w14:paraId="4904C728" w14:textId="77777777" w:rsidR="00083BAA" w:rsidRPr="002F748C" w:rsidRDefault="00083BAA" w:rsidP="002F748C">
      <w:pPr>
        <w:spacing w:line="360" w:lineRule="auto"/>
        <w:jc w:val="both"/>
        <w:rPr>
          <w:rFonts w:ascii="Arial" w:hAnsi="Arial" w:cs="Arial"/>
          <w:b/>
          <w:bCs/>
          <w:sz w:val="24"/>
          <w:szCs w:val="24"/>
        </w:rPr>
      </w:pPr>
      <w:r w:rsidRPr="002F748C">
        <w:rPr>
          <w:rFonts w:ascii="Arial" w:hAnsi="Arial" w:cs="Arial"/>
          <w:b/>
          <w:bCs/>
          <w:sz w:val="24"/>
          <w:szCs w:val="24"/>
        </w:rPr>
        <w:t xml:space="preserve">Advantages:  </w:t>
      </w:r>
      <w:r w:rsidRPr="002F748C">
        <w:rPr>
          <w:rFonts w:ascii="Arial" w:hAnsi="Arial" w:cs="Arial"/>
          <w:sz w:val="24"/>
          <w:szCs w:val="24"/>
        </w:rPr>
        <w:t>It helps the managers observe their styles of leadership by using a well-known tool “Grid Training” (</w:t>
      </w:r>
      <w:r w:rsidRPr="002F748C">
        <w:rPr>
          <w:rFonts w:ascii="Arial" w:hAnsi="Arial" w:cs="Arial"/>
          <w:color w:val="222222"/>
          <w:sz w:val="24"/>
          <w:szCs w:val="24"/>
          <w:shd w:val="clear" w:color="auto" w:fill="FFFFFF"/>
        </w:rPr>
        <w:t xml:space="preserve">Erol and </w:t>
      </w:r>
      <w:proofErr w:type="spellStart"/>
      <w:r w:rsidRPr="002F748C">
        <w:rPr>
          <w:rFonts w:ascii="Arial" w:hAnsi="Arial" w:cs="Arial"/>
          <w:color w:val="222222"/>
          <w:sz w:val="24"/>
          <w:szCs w:val="24"/>
          <w:shd w:val="clear" w:color="auto" w:fill="FFFFFF"/>
        </w:rPr>
        <w:t>Karsantik</w:t>
      </w:r>
      <w:proofErr w:type="spellEnd"/>
      <w:r w:rsidRPr="002F748C">
        <w:rPr>
          <w:rFonts w:ascii="Arial" w:hAnsi="Arial" w:cs="Arial"/>
          <w:color w:val="222222"/>
          <w:sz w:val="24"/>
          <w:szCs w:val="24"/>
          <w:shd w:val="clear" w:color="auto" w:fill="FFFFFF"/>
        </w:rPr>
        <w:t>, 2020)</w:t>
      </w:r>
      <w:r w:rsidRPr="002F748C">
        <w:rPr>
          <w:rFonts w:ascii="Arial" w:hAnsi="Arial" w:cs="Arial"/>
          <w:sz w:val="24"/>
          <w:szCs w:val="24"/>
        </w:rPr>
        <w:t xml:space="preserve">. It is achieved by managing a questionnaire which helps in recognising their level of concern towards production or individuals. </w:t>
      </w:r>
    </w:p>
    <w:p w14:paraId="57592FA8" w14:textId="77777777" w:rsidR="00083BAA" w:rsidRPr="002F748C" w:rsidRDefault="00083BAA" w:rsidP="002F748C">
      <w:pPr>
        <w:spacing w:line="360" w:lineRule="auto"/>
        <w:jc w:val="both"/>
        <w:rPr>
          <w:rFonts w:ascii="Arial" w:hAnsi="Arial" w:cs="Arial"/>
          <w:b/>
          <w:bCs/>
          <w:sz w:val="24"/>
          <w:szCs w:val="24"/>
        </w:rPr>
      </w:pPr>
      <w:r w:rsidRPr="002F748C">
        <w:rPr>
          <w:rFonts w:ascii="Arial" w:hAnsi="Arial" w:cs="Arial"/>
          <w:b/>
          <w:bCs/>
          <w:sz w:val="24"/>
          <w:szCs w:val="24"/>
        </w:rPr>
        <w:t>Disadvantages</w:t>
      </w:r>
      <w:r w:rsidRPr="002F748C">
        <w:rPr>
          <w:rFonts w:ascii="Arial" w:hAnsi="Arial" w:cs="Arial"/>
          <w:sz w:val="24"/>
          <w:szCs w:val="24"/>
        </w:rPr>
        <w:t xml:space="preserve">: In the words of </w:t>
      </w:r>
      <w:r w:rsidRPr="002F748C">
        <w:rPr>
          <w:rFonts w:ascii="Arial" w:hAnsi="Arial" w:cs="Arial"/>
          <w:color w:val="222222"/>
          <w:sz w:val="24"/>
          <w:szCs w:val="24"/>
          <w:shd w:val="clear" w:color="auto" w:fill="FFFFFF"/>
        </w:rPr>
        <w:t>Desai et. al. (2023), i</w:t>
      </w:r>
      <w:r w:rsidRPr="002F748C">
        <w:rPr>
          <w:rFonts w:ascii="Arial" w:hAnsi="Arial" w:cs="Arial"/>
          <w:sz w:val="24"/>
          <w:szCs w:val="24"/>
        </w:rPr>
        <w:t>t ignores the significance of external or internal limits, scenarios, and matters.</w:t>
      </w:r>
    </w:p>
    <w:p w14:paraId="13862FFA" w14:textId="57036263" w:rsidR="00083BAA" w:rsidRPr="002F748C" w:rsidRDefault="00083BAA" w:rsidP="002F748C">
      <w:pPr>
        <w:pStyle w:val="Heading2"/>
        <w:spacing w:line="360" w:lineRule="auto"/>
        <w:jc w:val="both"/>
        <w:rPr>
          <w:rFonts w:cs="Arial"/>
          <w:szCs w:val="24"/>
        </w:rPr>
      </w:pPr>
      <w:bookmarkStart w:id="3" w:name="_Toc157701470"/>
      <w:r w:rsidRPr="002F748C">
        <w:rPr>
          <w:rFonts w:cs="Arial"/>
          <w:szCs w:val="24"/>
        </w:rPr>
        <w:t>Adair’s Model of ACL</w:t>
      </w:r>
      <w:bookmarkEnd w:id="3"/>
    </w:p>
    <w:p w14:paraId="1DEB4B89" w14:textId="77777777" w:rsidR="00083BAA" w:rsidRPr="002F748C" w:rsidRDefault="00083BAA" w:rsidP="002F748C">
      <w:pPr>
        <w:spacing w:line="360" w:lineRule="auto"/>
        <w:jc w:val="both"/>
        <w:rPr>
          <w:rFonts w:ascii="Arial" w:hAnsi="Arial" w:cs="Arial"/>
          <w:sz w:val="24"/>
          <w:szCs w:val="24"/>
        </w:rPr>
      </w:pPr>
      <w:r w:rsidRPr="002F748C">
        <w:rPr>
          <w:rFonts w:ascii="Arial" w:hAnsi="Arial" w:cs="Arial"/>
          <w:sz w:val="24"/>
          <w:szCs w:val="24"/>
        </w:rPr>
        <w:t xml:space="preserve">In the words of </w:t>
      </w:r>
      <w:proofErr w:type="spellStart"/>
      <w:r w:rsidRPr="002F748C">
        <w:rPr>
          <w:rFonts w:ascii="Arial" w:hAnsi="Arial" w:cs="Arial"/>
          <w:color w:val="222222"/>
          <w:sz w:val="24"/>
          <w:szCs w:val="24"/>
          <w:shd w:val="clear" w:color="auto" w:fill="FFFFFF"/>
        </w:rPr>
        <w:t>Ujunwa</w:t>
      </w:r>
      <w:proofErr w:type="spellEnd"/>
      <w:r w:rsidRPr="002F748C">
        <w:rPr>
          <w:rFonts w:ascii="Arial" w:hAnsi="Arial" w:cs="Arial"/>
          <w:color w:val="222222"/>
          <w:sz w:val="24"/>
          <w:szCs w:val="24"/>
          <w:shd w:val="clear" w:color="auto" w:fill="FFFFFF"/>
        </w:rPr>
        <w:t xml:space="preserve">.  (2022), It </w:t>
      </w:r>
      <w:r w:rsidRPr="002F748C">
        <w:rPr>
          <w:rFonts w:ascii="Arial" w:hAnsi="Arial" w:cs="Arial"/>
          <w:sz w:val="24"/>
          <w:szCs w:val="24"/>
        </w:rPr>
        <w:t xml:space="preserve">defines effective leadership theory by focusing on managers, actionable steps, aspiring leaders, HRM, and development managers with a functional model for success in new leadership situations. This approach highlights the three factors required for leadership success. </w:t>
      </w:r>
    </w:p>
    <w:p w14:paraId="66BD85B5" w14:textId="77777777" w:rsidR="00083BAA" w:rsidRPr="002F748C" w:rsidRDefault="00083BAA" w:rsidP="002F748C">
      <w:pPr>
        <w:spacing w:line="360" w:lineRule="auto"/>
        <w:jc w:val="both"/>
        <w:rPr>
          <w:rFonts w:ascii="Arial" w:hAnsi="Arial" w:cs="Arial"/>
          <w:b/>
          <w:bCs/>
          <w:sz w:val="24"/>
          <w:szCs w:val="24"/>
        </w:rPr>
      </w:pPr>
      <w:r w:rsidRPr="002F748C">
        <w:rPr>
          <w:rFonts w:ascii="Arial" w:hAnsi="Arial" w:cs="Arial"/>
          <w:b/>
          <w:bCs/>
          <w:sz w:val="24"/>
          <w:szCs w:val="24"/>
        </w:rPr>
        <w:t xml:space="preserve">1. Task requirements </w:t>
      </w:r>
    </w:p>
    <w:p w14:paraId="0FBF60C6" w14:textId="77777777" w:rsidR="00083BAA" w:rsidRPr="002F748C" w:rsidRDefault="00083BAA" w:rsidP="002F748C">
      <w:pPr>
        <w:spacing w:line="360" w:lineRule="auto"/>
        <w:jc w:val="both"/>
        <w:rPr>
          <w:rFonts w:ascii="Arial" w:hAnsi="Arial" w:cs="Arial"/>
          <w:sz w:val="24"/>
          <w:szCs w:val="24"/>
        </w:rPr>
      </w:pPr>
      <w:r w:rsidRPr="002F748C">
        <w:rPr>
          <w:rFonts w:ascii="Arial" w:hAnsi="Arial" w:cs="Arial"/>
          <w:sz w:val="24"/>
          <w:szCs w:val="24"/>
        </w:rPr>
        <w:t>1. It determines the aim, object, vision, and direction in terms of tasks or activities (</w:t>
      </w:r>
      <w:proofErr w:type="spellStart"/>
      <w:r w:rsidRPr="002F748C">
        <w:rPr>
          <w:rFonts w:ascii="Arial" w:hAnsi="Arial" w:cs="Arial"/>
          <w:color w:val="222222"/>
          <w:sz w:val="24"/>
          <w:szCs w:val="24"/>
          <w:shd w:val="clear" w:color="auto" w:fill="FFFFFF"/>
        </w:rPr>
        <w:t>Ujunwa</w:t>
      </w:r>
      <w:proofErr w:type="spellEnd"/>
      <w:r w:rsidRPr="002F748C">
        <w:rPr>
          <w:rFonts w:ascii="Arial" w:hAnsi="Arial" w:cs="Arial"/>
          <w:color w:val="222222"/>
          <w:sz w:val="24"/>
          <w:szCs w:val="24"/>
          <w:shd w:val="clear" w:color="auto" w:fill="FFFFFF"/>
        </w:rPr>
        <w:t>, 2022)</w:t>
      </w:r>
      <w:r w:rsidRPr="002F748C">
        <w:rPr>
          <w:rFonts w:ascii="Arial" w:hAnsi="Arial" w:cs="Arial"/>
          <w:sz w:val="24"/>
          <w:szCs w:val="24"/>
        </w:rPr>
        <w:t xml:space="preserve">. It also refers to the resources, people, processes, systems, and tools requirements. </w:t>
      </w:r>
    </w:p>
    <w:p w14:paraId="3BF0549C" w14:textId="77777777" w:rsidR="00083BAA" w:rsidRPr="002F748C" w:rsidRDefault="00083BAA" w:rsidP="002F748C">
      <w:pPr>
        <w:spacing w:line="360" w:lineRule="auto"/>
        <w:jc w:val="both"/>
        <w:rPr>
          <w:rFonts w:ascii="Arial" w:hAnsi="Arial" w:cs="Arial"/>
          <w:sz w:val="24"/>
          <w:szCs w:val="24"/>
        </w:rPr>
      </w:pPr>
      <w:r w:rsidRPr="002F748C">
        <w:rPr>
          <w:rFonts w:ascii="Arial" w:hAnsi="Arial" w:cs="Arial"/>
          <w:sz w:val="24"/>
          <w:szCs w:val="24"/>
        </w:rPr>
        <w:t>2. It includes implementing a plan with tactics, strategies, clear timelines, and deliveries. It also requires the prevention and control of specific parameters (</w:t>
      </w:r>
      <w:proofErr w:type="spellStart"/>
      <w:r w:rsidRPr="002F748C">
        <w:rPr>
          <w:rFonts w:ascii="Arial" w:hAnsi="Arial" w:cs="Arial"/>
          <w:color w:val="222222"/>
          <w:sz w:val="24"/>
          <w:szCs w:val="24"/>
          <w:shd w:val="clear" w:color="auto" w:fill="FFFFFF"/>
        </w:rPr>
        <w:t>Ujunwa</w:t>
      </w:r>
      <w:proofErr w:type="spellEnd"/>
      <w:r w:rsidRPr="002F748C">
        <w:rPr>
          <w:rFonts w:ascii="Arial" w:hAnsi="Arial" w:cs="Arial"/>
          <w:color w:val="222222"/>
          <w:sz w:val="24"/>
          <w:szCs w:val="24"/>
          <w:shd w:val="clear" w:color="auto" w:fill="FFFFFF"/>
        </w:rPr>
        <w:t xml:space="preserve">, </w:t>
      </w:r>
      <w:r w:rsidRPr="002F748C">
        <w:rPr>
          <w:rFonts w:ascii="Arial" w:hAnsi="Arial" w:cs="Arial"/>
          <w:color w:val="222222"/>
          <w:sz w:val="24"/>
          <w:szCs w:val="24"/>
          <w:shd w:val="clear" w:color="auto" w:fill="FFFFFF"/>
        </w:rPr>
        <w:lastRenderedPageBreak/>
        <w:t>2022)</w:t>
      </w:r>
      <w:r w:rsidRPr="002F748C">
        <w:rPr>
          <w:rFonts w:ascii="Arial" w:hAnsi="Arial" w:cs="Arial"/>
          <w:sz w:val="24"/>
          <w:szCs w:val="24"/>
        </w:rPr>
        <w:t xml:space="preserve">. It covers evaluation, feedback, editing, processes, and targets as per the organisational requirements. </w:t>
      </w:r>
    </w:p>
    <w:p w14:paraId="0DEAC5DB" w14:textId="77777777" w:rsidR="00083BAA" w:rsidRPr="002F748C" w:rsidRDefault="00083BAA" w:rsidP="002F748C">
      <w:pPr>
        <w:spacing w:line="360" w:lineRule="auto"/>
        <w:jc w:val="both"/>
        <w:rPr>
          <w:rFonts w:ascii="Arial" w:hAnsi="Arial" w:cs="Arial"/>
          <w:b/>
          <w:bCs/>
          <w:sz w:val="24"/>
          <w:szCs w:val="24"/>
        </w:rPr>
      </w:pPr>
      <w:r w:rsidRPr="002F748C">
        <w:rPr>
          <w:rFonts w:ascii="Arial" w:hAnsi="Arial" w:cs="Arial"/>
          <w:b/>
          <w:bCs/>
          <w:sz w:val="24"/>
          <w:szCs w:val="24"/>
        </w:rPr>
        <w:t>2. Team or Group requirements.</w:t>
      </w:r>
    </w:p>
    <w:p w14:paraId="02B52C98" w14:textId="77777777" w:rsidR="00083BAA" w:rsidRPr="002F748C" w:rsidRDefault="00083BAA" w:rsidP="002F748C">
      <w:pPr>
        <w:spacing w:line="360" w:lineRule="auto"/>
        <w:jc w:val="both"/>
        <w:rPr>
          <w:rFonts w:ascii="Arial" w:hAnsi="Arial" w:cs="Arial"/>
          <w:sz w:val="24"/>
          <w:szCs w:val="24"/>
        </w:rPr>
      </w:pPr>
      <w:r w:rsidRPr="002F748C">
        <w:rPr>
          <w:rFonts w:ascii="Arial" w:hAnsi="Arial" w:cs="Arial"/>
          <w:sz w:val="24"/>
          <w:szCs w:val="24"/>
        </w:rPr>
        <w:t>1. It establishes a culture and style within a group. It creates a standard for the group’s behaviour and performance (</w:t>
      </w:r>
      <w:r w:rsidRPr="002F748C">
        <w:rPr>
          <w:rFonts w:ascii="Arial" w:hAnsi="Arial" w:cs="Arial"/>
          <w:color w:val="222222"/>
          <w:sz w:val="24"/>
          <w:szCs w:val="24"/>
          <w:shd w:val="clear" w:color="auto" w:fill="FFFFFF"/>
        </w:rPr>
        <w:t>Claus, 2021)</w:t>
      </w:r>
      <w:r w:rsidRPr="002F748C">
        <w:rPr>
          <w:rFonts w:ascii="Arial" w:hAnsi="Arial" w:cs="Arial"/>
          <w:sz w:val="24"/>
          <w:szCs w:val="24"/>
        </w:rPr>
        <w:t xml:space="preserve">. It also requires the management or expectancy of reducing conflicts or disagreements. </w:t>
      </w:r>
    </w:p>
    <w:p w14:paraId="7B7C6203" w14:textId="77777777" w:rsidR="00083BAA" w:rsidRPr="002F748C" w:rsidRDefault="00083BAA" w:rsidP="002F748C">
      <w:pPr>
        <w:spacing w:line="360" w:lineRule="auto"/>
        <w:jc w:val="both"/>
        <w:rPr>
          <w:rFonts w:ascii="Arial" w:hAnsi="Arial" w:cs="Arial"/>
          <w:sz w:val="24"/>
          <w:szCs w:val="24"/>
        </w:rPr>
      </w:pPr>
      <w:r w:rsidRPr="002F748C">
        <w:rPr>
          <w:rFonts w:ascii="Arial" w:hAnsi="Arial" w:cs="Arial"/>
          <w:sz w:val="24"/>
          <w:szCs w:val="24"/>
        </w:rPr>
        <w:t xml:space="preserve">2. In the words of </w:t>
      </w:r>
      <w:r w:rsidRPr="002F748C">
        <w:rPr>
          <w:rFonts w:ascii="Arial" w:hAnsi="Arial" w:cs="Arial"/>
          <w:color w:val="222222"/>
          <w:sz w:val="24"/>
          <w:szCs w:val="24"/>
          <w:shd w:val="clear" w:color="auto" w:fill="FFFFFF"/>
        </w:rPr>
        <w:t xml:space="preserve">Claus. (2021), </w:t>
      </w:r>
      <w:r w:rsidRPr="002F748C">
        <w:rPr>
          <w:rFonts w:ascii="Arial" w:hAnsi="Arial" w:cs="Arial"/>
          <w:sz w:val="24"/>
          <w:szCs w:val="24"/>
        </w:rPr>
        <w:t xml:space="preserve">It refers to the requirements of effective communication, high morale, and cooperation. This factor also emphasises encouraging the team members towards goals or success. </w:t>
      </w:r>
    </w:p>
    <w:p w14:paraId="6DC90008" w14:textId="77777777" w:rsidR="00083BAA" w:rsidRPr="002F748C" w:rsidRDefault="00083BAA" w:rsidP="002F748C">
      <w:pPr>
        <w:spacing w:line="360" w:lineRule="auto"/>
        <w:jc w:val="both"/>
        <w:rPr>
          <w:rFonts w:ascii="Arial" w:hAnsi="Arial" w:cs="Arial"/>
          <w:b/>
          <w:bCs/>
          <w:sz w:val="24"/>
          <w:szCs w:val="24"/>
        </w:rPr>
      </w:pPr>
      <w:r w:rsidRPr="002F748C">
        <w:rPr>
          <w:rFonts w:ascii="Arial" w:hAnsi="Arial" w:cs="Arial"/>
          <w:b/>
          <w:bCs/>
          <w:sz w:val="24"/>
          <w:szCs w:val="24"/>
        </w:rPr>
        <w:t>3. Individuals’ requirements</w:t>
      </w:r>
    </w:p>
    <w:p w14:paraId="531315E3" w14:textId="77777777" w:rsidR="00083BAA" w:rsidRPr="002F748C" w:rsidRDefault="00083BAA" w:rsidP="002F748C">
      <w:pPr>
        <w:spacing w:line="360" w:lineRule="auto"/>
        <w:jc w:val="both"/>
        <w:rPr>
          <w:rFonts w:ascii="Arial" w:hAnsi="Arial" w:cs="Arial"/>
          <w:sz w:val="24"/>
          <w:szCs w:val="24"/>
        </w:rPr>
      </w:pPr>
      <w:r w:rsidRPr="002F748C">
        <w:rPr>
          <w:rFonts w:ascii="Arial" w:hAnsi="Arial" w:cs="Arial"/>
          <w:sz w:val="24"/>
          <w:szCs w:val="24"/>
        </w:rPr>
        <w:t>1.  It denotes the requirements of individuals, which include aspirations, needs, personalities, strengths, and concerns by the managers (</w:t>
      </w:r>
      <w:r w:rsidRPr="002F748C">
        <w:rPr>
          <w:rFonts w:ascii="Arial" w:hAnsi="Arial" w:cs="Arial"/>
          <w:color w:val="222222"/>
          <w:sz w:val="24"/>
          <w:szCs w:val="24"/>
          <w:shd w:val="clear" w:color="auto" w:fill="FFFFFF"/>
        </w:rPr>
        <w:t>Claus, 2021)</w:t>
      </w:r>
      <w:r w:rsidRPr="002F748C">
        <w:rPr>
          <w:rFonts w:ascii="Arial" w:hAnsi="Arial" w:cs="Arial"/>
          <w:sz w:val="24"/>
          <w:szCs w:val="24"/>
        </w:rPr>
        <w:t xml:space="preserve">. Leaders help individuals in their career growth and give appreciation for values against their criticism at the workplace. </w:t>
      </w:r>
    </w:p>
    <w:p w14:paraId="1E3B7D5C" w14:textId="77777777" w:rsidR="00083BAA" w:rsidRPr="002F748C" w:rsidRDefault="00083BAA" w:rsidP="002F748C">
      <w:pPr>
        <w:spacing w:line="360" w:lineRule="auto"/>
        <w:jc w:val="both"/>
        <w:rPr>
          <w:rFonts w:ascii="Arial" w:hAnsi="Arial" w:cs="Arial"/>
          <w:sz w:val="24"/>
          <w:szCs w:val="24"/>
        </w:rPr>
      </w:pPr>
      <w:r w:rsidRPr="002F748C">
        <w:rPr>
          <w:rFonts w:ascii="Arial" w:hAnsi="Arial" w:cs="Arial"/>
          <w:sz w:val="24"/>
          <w:szCs w:val="24"/>
        </w:rPr>
        <w:t>2. They arrange some training or learning and offer some rewards for their better performance (</w:t>
      </w:r>
      <w:r w:rsidRPr="002F748C">
        <w:rPr>
          <w:rFonts w:ascii="Arial" w:hAnsi="Arial" w:cs="Arial"/>
          <w:color w:val="222222"/>
          <w:sz w:val="24"/>
          <w:szCs w:val="24"/>
          <w:shd w:val="clear" w:color="auto" w:fill="FFFFFF"/>
        </w:rPr>
        <w:t>Helmi and Sari, 2021)</w:t>
      </w:r>
      <w:r w:rsidRPr="002F748C">
        <w:rPr>
          <w:rFonts w:ascii="Arial" w:hAnsi="Arial" w:cs="Arial"/>
          <w:sz w:val="24"/>
          <w:szCs w:val="24"/>
        </w:rPr>
        <w:t xml:space="preserve">. They also provide opportunities for development and some advanced responsibilities according to their skills and knowledge. </w:t>
      </w:r>
    </w:p>
    <w:p w14:paraId="6B44E85E" w14:textId="77777777" w:rsidR="00083BAA" w:rsidRPr="002F748C" w:rsidRDefault="00083BAA" w:rsidP="002F748C">
      <w:pPr>
        <w:spacing w:line="360" w:lineRule="auto"/>
        <w:jc w:val="both"/>
        <w:rPr>
          <w:rFonts w:ascii="Arial" w:hAnsi="Arial" w:cs="Arial"/>
          <w:b/>
          <w:bCs/>
          <w:sz w:val="24"/>
          <w:szCs w:val="24"/>
        </w:rPr>
      </w:pPr>
      <w:r w:rsidRPr="002F748C">
        <w:rPr>
          <w:rFonts w:ascii="Arial" w:hAnsi="Arial" w:cs="Arial"/>
          <w:b/>
          <w:bCs/>
          <w:sz w:val="24"/>
          <w:szCs w:val="24"/>
        </w:rPr>
        <w:t xml:space="preserve">Advantages: </w:t>
      </w:r>
      <w:r w:rsidRPr="002F748C">
        <w:rPr>
          <w:rFonts w:ascii="Arial" w:hAnsi="Arial" w:cs="Arial"/>
          <w:sz w:val="24"/>
          <w:szCs w:val="24"/>
        </w:rPr>
        <w:t>This theory is advanced and practical which demonstrates that leadership is a transferable skill which can be learnt within the organisation (</w:t>
      </w:r>
      <w:r w:rsidRPr="002F748C">
        <w:rPr>
          <w:rFonts w:ascii="Arial" w:hAnsi="Arial" w:cs="Arial"/>
          <w:color w:val="222222"/>
          <w:sz w:val="24"/>
          <w:szCs w:val="24"/>
          <w:shd w:val="clear" w:color="auto" w:fill="FFFFFF"/>
        </w:rPr>
        <w:t>Helmi and Sari, 2021)</w:t>
      </w:r>
      <w:r w:rsidRPr="002F748C">
        <w:rPr>
          <w:rFonts w:ascii="Arial" w:hAnsi="Arial" w:cs="Arial"/>
          <w:sz w:val="24"/>
          <w:szCs w:val="24"/>
        </w:rPr>
        <w:t>. According to this theory, the task requires a group or team to get better accomplishments in work.</w:t>
      </w:r>
    </w:p>
    <w:p w14:paraId="29008338" w14:textId="6BD6ECDF" w:rsidR="00D878F2" w:rsidRPr="002F748C" w:rsidRDefault="00083BAA" w:rsidP="002F748C">
      <w:pPr>
        <w:spacing w:line="360" w:lineRule="auto"/>
        <w:jc w:val="both"/>
        <w:rPr>
          <w:rFonts w:ascii="Arial" w:hAnsi="Arial" w:cs="Arial"/>
          <w:b/>
          <w:bCs/>
          <w:sz w:val="24"/>
          <w:szCs w:val="24"/>
        </w:rPr>
      </w:pPr>
      <w:r w:rsidRPr="002F748C">
        <w:rPr>
          <w:rFonts w:ascii="Arial" w:hAnsi="Arial" w:cs="Arial"/>
          <w:b/>
          <w:bCs/>
          <w:sz w:val="24"/>
          <w:szCs w:val="24"/>
        </w:rPr>
        <w:t xml:space="preserve">Disadvantages: </w:t>
      </w:r>
      <w:r w:rsidRPr="002F748C">
        <w:rPr>
          <w:rFonts w:ascii="Arial" w:hAnsi="Arial" w:cs="Arial"/>
          <w:sz w:val="24"/>
          <w:szCs w:val="24"/>
        </w:rPr>
        <w:t>Some organisations which have many linear designs or structures restrict this theory (</w:t>
      </w:r>
      <w:r w:rsidRPr="002F748C">
        <w:rPr>
          <w:rFonts w:ascii="Arial" w:hAnsi="Arial" w:cs="Arial"/>
          <w:color w:val="222222"/>
          <w:sz w:val="24"/>
          <w:szCs w:val="24"/>
          <w:shd w:val="clear" w:color="auto" w:fill="FFFFFF"/>
        </w:rPr>
        <w:t>Helmi and Sari, 2021)</w:t>
      </w:r>
      <w:r w:rsidRPr="002F748C">
        <w:rPr>
          <w:rFonts w:ascii="Arial" w:hAnsi="Arial" w:cs="Arial"/>
          <w:sz w:val="24"/>
          <w:szCs w:val="24"/>
        </w:rPr>
        <w:t xml:space="preserve">. It can be more simplistic and unbalanced which may results poorly. </w:t>
      </w:r>
    </w:p>
    <w:p w14:paraId="776CB0EF" w14:textId="77777777" w:rsidR="00083BAA" w:rsidRPr="002F748C" w:rsidRDefault="00D41D61" w:rsidP="002F748C">
      <w:pPr>
        <w:pStyle w:val="Heading1"/>
        <w:jc w:val="both"/>
        <w:rPr>
          <w:rFonts w:ascii="Arial" w:hAnsi="Arial" w:cs="Arial"/>
          <w:szCs w:val="24"/>
        </w:rPr>
      </w:pPr>
      <w:bookmarkStart w:id="4" w:name="_Toc157701471"/>
      <w:r w:rsidRPr="002F748C">
        <w:rPr>
          <w:rFonts w:ascii="Arial" w:hAnsi="Arial" w:cs="Arial"/>
          <w:szCs w:val="24"/>
        </w:rPr>
        <w:t>Managerial style within the hospitality industry</w:t>
      </w:r>
      <w:bookmarkEnd w:id="4"/>
      <w:r w:rsidR="000C5EA1" w:rsidRPr="002F748C">
        <w:rPr>
          <w:rFonts w:ascii="Arial" w:hAnsi="Arial" w:cs="Arial"/>
          <w:szCs w:val="24"/>
        </w:rPr>
        <w:t xml:space="preserve">     </w:t>
      </w:r>
    </w:p>
    <w:p w14:paraId="317D91A4" w14:textId="387EE6E5" w:rsidR="00520168" w:rsidRPr="002F748C" w:rsidRDefault="00E43553" w:rsidP="002F748C">
      <w:pPr>
        <w:spacing w:line="360" w:lineRule="auto"/>
        <w:jc w:val="both"/>
        <w:rPr>
          <w:rFonts w:ascii="Arial" w:hAnsi="Arial" w:cs="Arial"/>
          <w:b/>
          <w:bCs/>
          <w:sz w:val="24"/>
          <w:szCs w:val="24"/>
        </w:rPr>
      </w:pPr>
      <w:r w:rsidRPr="002F748C">
        <w:rPr>
          <w:rFonts w:ascii="Arial" w:hAnsi="Arial" w:cs="Arial"/>
          <w:sz w:val="24"/>
          <w:szCs w:val="24"/>
        </w:rPr>
        <w:t xml:space="preserve">Kurt Lewin’s model is better for understanding the </w:t>
      </w:r>
      <w:r w:rsidR="00F02232" w:rsidRPr="002F748C">
        <w:rPr>
          <w:rFonts w:ascii="Arial" w:hAnsi="Arial" w:cs="Arial"/>
          <w:sz w:val="24"/>
          <w:szCs w:val="24"/>
        </w:rPr>
        <w:t xml:space="preserve">managerial styles followed within various hospitality industries </w:t>
      </w:r>
      <w:r w:rsidR="004A3DE3" w:rsidRPr="002F748C">
        <w:rPr>
          <w:rFonts w:ascii="Arial" w:hAnsi="Arial" w:cs="Arial"/>
          <w:sz w:val="24"/>
          <w:szCs w:val="24"/>
        </w:rPr>
        <w:t xml:space="preserve">which are </w:t>
      </w:r>
      <w:r w:rsidRPr="002F748C">
        <w:rPr>
          <w:rFonts w:ascii="Arial" w:hAnsi="Arial" w:cs="Arial"/>
          <w:sz w:val="24"/>
          <w:szCs w:val="24"/>
        </w:rPr>
        <w:t>as</w:t>
      </w:r>
      <w:r w:rsidR="004A3DE3" w:rsidRPr="002F748C">
        <w:rPr>
          <w:rFonts w:ascii="Arial" w:hAnsi="Arial" w:cs="Arial"/>
          <w:sz w:val="24"/>
          <w:szCs w:val="24"/>
        </w:rPr>
        <w:t xml:space="preserve">: </w:t>
      </w:r>
    </w:p>
    <w:p w14:paraId="66B1917B" w14:textId="6135A643" w:rsidR="00554D57" w:rsidRPr="002F748C" w:rsidRDefault="00E43553" w:rsidP="002F748C">
      <w:pPr>
        <w:spacing w:line="360" w:lineRule="auto"/>
        <w:jc w:val="both"/>
        <w:rPr>
          <w:rFonts w:ascii="Arial" w:hAnsi="Arial" w:cs="Arial"/>
          <w:sz w:val="24"/>
          <w:szCs w:val="24"/>
        </w:rPr>
      </w:pPr>
      <w:r w:rsidRPr="002F748C">
        <w:rPr>
          <w:rFonts w:ascii="Arial" w:hAnsi="Arial" w:cs="Arial"/>
          <w:sz w:val="24"/>
          <w:szCs w:val="24"/>
        </w:rPr>
        <w:t xml:space="preserve">1. </w:t>
      </w:r>
      <w:r w:rsidR="00554D57" w:rsidRPr="002F748C">
        <w:rPr>
          <w:rFonts w:ascii="Arial" w:hAnsi="Arial" w:cs="Arial"/>
          <w:b/>
          <w:bCs/>
          <w:sz w:val="24"/>
          <w:szCs w:val="24"/>
        </w:rPr>
        <w:t>Autocratic</w:t>
      </w:r>
      <w:r w:rsidRPr="002F748C">
        <w:rPr>
          <w:rFonts w:ascii="Arial" w:hAnsi="Arial" w:cs="Arial"/>
          <w:b/>
          <w:bCs/>
          <w:sz w:val="24"/>
          <w:szCs w:val="24"/>
        </w:rPr>
        <w:t xml:space="preserve"> style</w:t>
      </w:r>
      <w:r w:rsidRPr="002F748C">
        <w:rPr>
          <w:rFonts w:ascii="Arial" w:hAnsi="Arial" w:cs="Arial"/>
          <w:sz w:val="24"/>
          <w:szCs w:val="24"/>
        </w:rPr>
        <w:t xml:space="preserve"> </w:t>
      </w:r>
      <w:r w:rsidR="005621D3" w:rsidRPr="002F748C">
        <w:rPr>
          <w:rFonts w:ascii="Arial" w:hAnsi="Arial" w:cs="Arial"/>
          <w:sz w:val="24"/>
          <w:szCs w:val="24"/>
        </w:rPr>
        <w:t>- In</w:t>
      </w:r>
      <w:r w:rsidR="00554D57" w:rsidRPr="002F748C">
        <w:rPr>
          <w:rFonts w:ascii="Arial" w:hAnsi="Arial" w:cs="Arial"/>
          <w:sz w:val="24"/>
          <w:szCs w:val="24"/>
        </w:rPr>
        <w:t xml:space="preserve"> this style of management, managers make all the decisions on their own and do not allow others to give their perceptions.</w:t>
      </w:r>
      <w:r w:rsidR="00B062B2" w:rsidRPr="002F748C">
        <w:rPr>
          <w:rFonts w:ascii="Arial" w:hAnsi="Arial" w:cs="Arial"/>
          <w:sz w:val="24"/>
          <w:szCs w:val="24"/>
        </w:rPr>
        <w:t xml:space="preserve"> </w:t>
      </w:r>
      <w:r w:rsidR="00B062B2" w:rsidRPr="002F748C">
        <w:rPr>
          <w:rFonts w:ascii="Arial" w:hAnsi="Arial" w:cs="Arial"/>
          <w:color w:val="222222"/>
          <w:sz w:val="24"/>
          <w:szCs w:val="24"/>
          <w:shd w:val="clear" w:color="auto" w:fill="FFFFFF"/>
        </w:rPr>
        <w:t xml:space="preserve">Rao and Zaidi. (2020), </w:t>
      </w:r>
      <w:r w:rsidR="00831F12" w:rsidRPr="002F748C">
        <w:rPr>
          <w:rFonts w:ascii="Arial" w:hAnsi="Arial" w:cs="Arial"/>
          <w:color w:val="222222"/>
          <w:sz w:val="24"/>
          <w:szCs w:val="24"/>
          <w:shd w:val="clear" w:color="auto" w:fill="FFFFFF"/>
        </w:rPr>
        <w:lastRenderedPageBreak/>
        <w:t>states</w:t>
      </w:r>
      <w:r w:rsidR="00B062B2" w:rsidRPr="002F748C">
        <w:rPr>
          <w:rFonts w:ascii="Arial" w:hAnsi="Arial" w:cs="Arial"/>
          <w:color w:val="222222"/>
          <w:sz w:val="24"/>
          <w:szCs w:val="24"/>
          <w:shd w:val="clear" w:color="auto" w:fill="FFFFFF"/>
        </w:rPr>
        <w:t xml:space="preserve"> that</w:t>
      </w:r>
      <w:r w:rsidR="00554D57" w:rsidRPr="002F748C">
        <w:rPr>
          <w:rFonts w:ascii="Arial" w:hAnsi="Arial" w:cs="Arial"/>
          <w:sz w:val="24"/>
          <w:szCs w:val="24"/>
        </w:rPr>
        <w:t xml:space="preserve"> </w:t>
      </w:r>
      <w:r w:rsidR="00A54964" w:rsidRPr="002F748C">
        <w:rPr>
          <w:rFonts w:ascii="Arial" w:hAnsi="Arial" w:cs="Arial"/>
          <w:sz w:val="24"/>
          <w:szCs w:val="24"/>
        </w:rPr>
        <w:t>it</w:t>
      </w:r>
      <w:r w:rsidR="00655F9C" w:rsidRPr="002F748C">
        <w:rPr>
          <w:rFonts w:ascii="Arial" w:hAnsi="Arial" w:cs="Arial"/>
          <w:sz w:val="24"/>
          <w:szCs w:val="24"/>
        </w:rPr>
        <w:t xml:space="preserve"> is significant to control employees to ensure their achievements and proper working towards objectives. </w:t>
      </w:r>
      <w:r w:rsidR="00554D57" w:rsidRPr="002F748C">
        <w:rPr>
          <w:rFonts w:ascii="Arial" w:hAnsi="Arial" w:cs="Arial"/>
          <w:sz w:val="24"/>
          <w:szCs w:val="24"/>
        </w:rPr>
        <w:t xml:space="preserve">Communication lies from Top to Down instead of Down to Top such as CEO to managers, and Managers to Employees. It refers to </w:t>
      </w:r>
      <w:r w:rsidR="009F65B3" w:rsidRPr="002F748C">
        <w:rPr>
          <w:rFonts w:ascii="Arial" w:hAnsi="Arial" w:cs="Arial"/>
          <w:sz w:val="24"/>
          <w:szCs w:val="24"/>
        </w:rPr>
        <w:t>a</w:t>
      </w:r>
      <w:r w:rsidR="00554D57" w:rsidRPr="002F748C">
        <w:rPr>
          <w:rFonts w:ascii="Arial" w:hAnsi="Arial" w:cs="Arial"/>
          <w:sz w:val="24"/>
          <w:szCs w:val="24"/>
        </w:rPr>
        <w:t xml:space="preserve"> very formal system and </w:t>
      </w:r>
      <w:r w:rsidR="009F65B3" w:rsidRPr="002F748C">
        <w:rPr>
          <w:rFonts w:ascii="Arial" w:hAnsi="Arial" w:cs="Arial"/>
          <w:sz w:val="24"/>
          <w:szCs w:val="24"/>
        </w:rPr>
        <w:t>focuses</w:t>
      </w:r>
      <w:r w:rsidR="00554D57" w:rsidRPr="002F748C">
        <w:rPr>
          <w:rFonts w:ascii="Arial" w:hAnsi="Arial" w:cs="Arial"/>
          <w:sz w:val="24"/>
          <w:szCs w:val="24"/>
        </w:rPr>
        <w:t xml:space="preserve"> to command and control the subordinates. This approach is generally </w:t>
      </w:r>
      <w:r w:rsidR="009F65B3" w:rsidRPr="002F748C">
        <w:rPr>
          <w:rFonts w:ascii="Arial" w:hAnsi="Arial" w:cs="Arial"/>
          <w:sz w:val="24"/>
          <w:szCs w:val="24"/>
        </w:rPr>
        <w:t xml:space="preserve">implemented within the hospitality sectors and related to Mc Gregor’s theory X. It leads to create lack of belief and confidence within employees. </w:t>
      </w:r>
    </w:p>
    <w:p w14:paraId="54ACC3BF" w14:textId="7FE65673" w:rsidR="009F65B3" w:rsidRPr="002F748C" w:rsidRDefault="005621D3" w:rsidP="002F748C">
      <w:pPr>
        <w:spacing w:line="360" w:lineRule="auto"/>
        <w:jc w:val="both"/>
        <w:rPr>
          <w:rFonts w:ascii="Arial" w:hAnsi="Arial" w:cs="Arial"/>
          <w:sz w:val="24"/>
          <w:szCs w:val="24"/>
        </w:rPr>
      </w:pPr>
      <w:r w:rsidRPr="002F748C">
        <w:rPr>
          <w:rFonts w:ascii="Arial" w:hAnsi="Arial" w:cs="Arial"/>
          <w:sz w:val="24"/>
          <w:szCs w:val="24"/>
        </w:rPr>
        <w:t xml:space="preserve">2. </w:t>
      </w:r>
      <w:r w:rsidR="009F65B3" w:rsidRPr="002F748C">
        <w:rPr>
          <w:rFonts w:ascii="Arial" w:hAnsi="Arial" w:cs="Arial"/>
          <w:b/>
          <w:bCs/>
          <w:sz w:val="24"/>
          <w:szCs w:val="24"/>
        </w:rPr>
        <w:t>Democratic style</w:t>
      </w:r>
      <w:r w:rsidR="006B7178" w:rsidRPr="002F748C">
        <w:rPr>
          <w:rFonts w:ascii="Arial" w:hAnsi="Arial" w:cs="Arial"/>
          <w:sz w:val="24"/>
          <w:szCs w:val="24"/>
        </w:rPr>
        <w:t>- Rao</w:t>
      </w:r>
      <w:r w:rsidR="000E2EFC" w:rsidRPr="002F748C">
        <w:rPr>
          <w:rFonts w:ascii="Arial" w:hAnsi="Arial" w:cs="Arial"/>
          <w:color w:val="222222"/>
          <w:sz w:val="24"/>
          <w:szCs w:val="24"/>
          <w:shd w:val="clear" w:color="auto" w:fill="FFFFFF"/>
        </w:rPr>
        <w:t xml:space="preserve"> and Zaidi. (2020), opine that </w:t>
      </w:r>
      <w:r w:rsidR="000E2EFC" w:rsidRPr="002F748C">
        <w:rPr>
          <w:rFonts w:ascii="Arial" w:hAnsi="Arial" w:cs="Arial"/>
          <w:sz w:val="24"/>
          <w:szCs w:val="24"/>
        </w:rPr>
        <w:t>democratic style</w:t>
      </w:r>
      <w:r w:rsidR="00405F8E" w:rsidRPr="002F748C">
        <w:rPr>
          <w:rFonts w:ascii="Arial" w:hAnsi="Arial" w:cs="Arial"/>
          <w:sz w:val="24"/>
          <w:szCs w:val="24"/>
        </w:rPr>
        <w:t xml:space="preserve"> refers to the process of recognising the values and esteem of each individual and then making some decisions. </w:t>
      </w:r>
      <w:r w:rsidR="009F65B3" w:rsidRPr="002F748C">
        <w:rPr>
          <w:rFonts w:ascii="Arial" w:hAnsi="Arial" w:cs="Arial"/>
          <w:sz w:val="24"/>
          <w:szCs w:val="24"/>
        </w:rPr>
        <w:t xml:space="preserve">This style of management is generally shared within a group or team members. It allows the employees to be highly involved in the decision-making process and give their perceptions. The managers who follow </w:t>
      </w:r>
      <w:r w:rsidR="005A33FB" w:rsidRPr="002F748C">
        <w:rPr>
          <w:rFonts w:ascii="Arial" w:hAnsi="Arial" w:cs="Arial"/>
          <w:sz w:val="24"/>
          <w:szCs w:val="24"/>
        </w:rPr>
        <w:t xml:space="preserve">a </w:t>
      </w:r>
      <w:r w:rsidR="009F65B3" w:rsidRPr="002F748C">
        <w:rPr>
          <w:rFonts w:ascii="Arial" w:hAnsi="Arial" w:cs="Arial"/>
          <w:sz w:val="24"/>
          <w:szCs w:val="24"/>
        </w:rPr>
        <w:t xml:space="preserve">democratic style within </w:t>
      </w:r>
      <w:r w:rsidR="005A33FB" w:rsidRPr="002F748C">
        <w:rPr>
          <w:rFonts w:ascii="Arial" w:hAnsi="Arial" w:cs="Arial"/>
          <w:sz w:val="24"/>
          <w:szCs w:val="24"/>
        </w:rPr>
        <w:t>hospitality</w:t>
      </w:r>
      <w:r w:rsidR="009F65B3" w:rsidRPr="002F748C">
        <w:rPr>
          <w:rFonts w:ascii="Arial" w:hAnsi="Arial" w:cs="Arial"/>
          <w:sz w:val="24"/>
          <w:szCs w:val="24"/>
        </w:rPr>
        <w:t xml:space="preserve"> industries may support a great level of </w:t>
      </w:r>
      <w:r w:rsidR="005A33FB" w:rsidRPr="002F748C">
        <w:rPr>
          <w:rFonts w:ascii="Arial" w:hAnsi="Arial" w:cs="Arial"/>
          <w:sz w:val="24"/>
          <w:szCs w:val="24"/>
        </w:rPr>
        <w:t>encouragement</w:t>
      </w:r>
      <w:r w:rsidR="009F65B3" w:rsidRPr="002F748C">
        <w:rPr>
          <w:rFonts w:ascii="Arial" w:hAnsi="Arial" w:cs="Arial"/>
          <w:sz w:val="24"/>
          <w:szCs w:val="24"/>
        </w:rPr>
        <w:t xml:space="preserve"> and morale for their staff or team members</w:t>
      </w:r>
      <w:r w:rsidR="00E90699" w:rsidRPr="002F748C">
        <w:rPr>
          <w:rFonts w:ascii="Arial" w:hAnsi="Arial" w:cs="Arial"/>
          <w:sz w:val="24"/>
          <w:szCs w:val="24"/>
        </w:rPr>
        <w:t xml:space="preserve"> (</w:t>
      </w:r>
      <w:r w:rsidR="00E90699" w:rsidRPr="002F748C">
        <w:rPr>
          <w:rFonts w:ascii="Arial" w:hAnsi="Arial" w:cs="Arial"/>
          <w:color w:val="222222"/>
          <w:sz w:val="24"/>
          <w:szCs w:val="24"/>
          <w:shd w:val="clear" w:color="auto" w:fill="FFFFFF"/>
        </w:rPr>
        <w:t>Fiaz et. al, 2017)</w:t>
      </w:r>
      <w:r w:rsidR="009F65B3" w:rsidRPr="002F748C">
        <w:rPr>
          <w:rFonts w:ascii="Arial" w:hAnsi="Arial" w:cs="Arial"/>
          <w:sz w:val="24"/>
          <w:szCs w:val="24"/>
        </w:rPr>
        <w:t xml:space="preserve">. </w:t>
      </w:r>
      <w:r w:rsidR="005A33FB" w:rsidRPr="002F748C">
        <w:rPr>
          <w:rFonts w:ascii="Arial" w:hAnsi="Arial" w:cs="Arial"/>
          <w:sz w:val="24"/>
          <w:szCs w:val="24"/>
        </w:rPr>
        <w:t>It also focuses on consultations along with delegations, under which managers give their final statements</w:t>
      </w:r>
      <w:r w:rsidRPr="002F748C">
        <w:rPr>
          <w:rFonts w:ascii="Arial" w:hAnsi="Arial" w:cs="Arial"/>
          <w:sz w:val="24"/>
          <w:szCs w:val="24"/>
        </w:rPr>
        <w:t xml:space="preserve"> after consulting with their employees. </w:t>
      </w:r>
    </w:p>
    <w:p w14:paraId="16E07C00" w14:textId="5162F05A" w:rsidR="00E90699" w:rsidRPr="002F748C" w:rsidRDefault="005621D3" w:rsidP="002F748C">
      <w:pPr>
        <w:spacing w:line="360" w:lineRule="auto"/>
        <w:jc w:val="both"/>
        <w:rPr>
          <w:rFonts w:ascii="Arial" w:hAnsi="Arial" w:cs="Arial"/>
          <w:sz w:val="24"/>
          <w:szCs w:val="24"/>
        </w:rPr>
      </w:pPr>
      <w:r w:rsidRPr="002F748C">
        <w:rPr>
          <w:rFonts w:ascii="Arial" w:hAnsi="Arial" w:cs="Arial"/>
          <w:sz w:val="24"/>
          <w:szCs w:val="24"/>
        </w:rPr>
        <w:t xml:space="preserve">3. </w:t>
      </w:r>
      <w:r w:rsidRPr="002F748C">
        <w:rPr>
          <w:rFonts w:ascii="Arial" w:hAnsi="Arial" w:cs="Arial"/>
          <w:b/>
          <w:bCs/>
          <w:sz w:val="24"/>
          <w:szCs w:val="24"/>
        </w:rPr>
        <w:t>Laissez- faire style</w:t>
      </w:r>
      <w:r w:rsidR="0075033A" w:rsidRPr="002F748C">
        <w:rPr>
          <w:rFonts w:ascii="Arial" w:hAnsi="Arial" w:cs="Arial"/>
          <w:sz w:val="24"/>
          <w:szCs w:val="24"/>
        </w:rPr>
        <w:t>-</w:t>
      </w:r>
      <w:r w:rsidR="00A54964" w:rsidRPr="002F748C">
        <w:rPr>
          <w:rFonts w:ascii="Arial" w:hAnsi="Arial" w:cs="Arial"/>
          <w:sz w:val="24"/>
          <w:szCs w:val="24"/>
        </w:rPr>
        <w:t xml:space="preserve"> </w:t>
      </w:r>
      <w:r w:rsidR="00F2440E" w:rsidRPr="002F748C">
        <w:rPr>
          <w:rFonts w:ascii="Arial" w:hAnsi="Arial" w:cs="Arial"/>
          <w:sz w:val="24"/>
          <w:szCs w:val="24"/>
        </w:rPr>
        <w:t xml:space="preserve">In the words of </w:t>
      </w:r>
      <w:r w:rsidR="005B7CCC" w:rsidRPr="002F748C">
        <w:rPr>
          <w:rFonts w:ascii="Arial" w:hAnsi="Arial" w:cs="Arial"/>
          <w:color w:val="222222"/>
          <w:sz w:val="24"/>
          <w:szCs w:val="24"/>
          <w:shd w:val="clear" w:color="auto" w:fill="FFFFFF"/>
        </w:rPr>
        <w:t>Fouad</w:t>
      </w:r>
      <w:r w:rsidR="00405F8E" w:rsidRPr="002F748C">
        <w:rPr>
          <w:rFonts w:ascii="Arial" w:hAnsi="Arial" w:cs="Arial"/>
          <w:color w:val="222222"/>
          <w:sz w:val="24"/>
          <w:szCs w:val="24"/>
          <w:shd w:val="clear" w:color="auto" w:fill="FFFFFF"/>
        </w:rPr>
        <w:t xml:space="preserve">. </w:t>
      </w:r>
      <w:r w:rsidR="005B7CCC" w:rsidRPr="002F748C">
        <w:rPr>
          <w:rFonts w:ascii="Arial" w:hAnsi="Arial" w:cs="Arial"/>
          <w:color w:val="222222"/>
          <w:sz w:val="24"/>
          <w:szCs w:val="24"/>
          <w:shd w:val="clear" w:color="auto" w:fill="FFFFFF"/>
        </w:rPr>
        <w:t xml:space="preserve">(2019), it </w:t>
      </w:r>
      <w:r w:rsidR="00405F8E" w:rsidRPr="002F748C">
        <w:rPr>
          <w:rFonts w:ascii="Arial" w:hAnsi="Arial" w:cs="Arial"/>
          <w:sz w:val="24"/>
          <w:szCs w:val="24"/>
        </w:rPr>
        <w:t>conceptually results</w:t>
      </w:r>
      <w:r w:rsidR="00F2440E" w:rsidRPr="002F748C">
        <w:rPr>
          <w:rFonts w:ascii="Arial" w:hAnsi="Arial" w:cs="Arial"/>
          <w:sz w:val="24"/>
          <w:szCs w:val="24"/>
        </w:rPr>
        <w:t xml:space="preserve"> in the absence of quick action when correction is significantly required. </w:t>
      </w:r>
      <w:r w:rsidR="00CE455A" w:rsidRPr="002F748C">
        <w:rPr>
          <w:rFonts w:ascii="Arial" w:hAnsi="Arial" w:cs="Arial"/>
          <w:sz w:val="24"/>
          <w:szCs w:val="24"/>
        </w:rPr>
        <w:t>The laissez-faire style of management allows the managers and employees to act and perform according to their interests and happiness.</w:t>
      </w:r>
      <w:r w:rsidR="005B7CCC" w:rsidRPr="002F748C">
        <w:rPr>
          <w:rFonts w:ascii="Arial" w:hAnsi="Arial" w:cs="Arial"/>
          <w:sz w:val="24"/>
          <w:szCs w:val="24"/>
        </w:rPr>
        <w:t xml:space="preserve"> It is generally used in some hospitality sectors such as hotels, restaurants, and others. </w:t>
      </w:r>
      <w:r w:rsidR="00CE455A" w:rsidRPr="002F748C">
        <w:rPr>
          <w:rFonts w:ascii="Arial" w:hAnsi="Arial" w:cs="Arial"/>
          <w:sz w:val="24"/>
          <w:szCs w:val="24"/>
        </w:rPr>
        <w:t>Managers put little input into the regular decision-making process. Generally, individuals solve their issues on their own and managers are involved only when they think or feel much necessary</w:t>
      </w:r>
      <w:r w:rsidR="00E90699" w:rsidRPr="002F748C">
        <w:rPr>
          <w:rFonts w:ascii="Arial" w:hAnsi="Arial" w:cs="Arial"/>
          <w:sz w:val="24"/>
          <w:szCs w:val="24"/>
        </w:rPr>
        <w:t xml:space="preserve"> (</w:t>
      </w:r>
      <w:r w:rsidR="00E90699" w:rsidRPr="002F748C">
        <w:rPr>
          <w:rFonts w:ascii="Arial" w:hAnsi="Arial" w:cs="Arial"/>
          <w:color w:val="222222"/>
          <w:sz w:val="24"/>
          <w:szCs w:val="24"/>
          <w:shd w:val="clear" w:color="auto" w:fill="FFFFFF"/>
        </w:rPr>
        <w:t>Hasija et. al, 2019)</w:t>
      </w:r>
      <w:r w:rsidR="00CE455A" w:rsidRPr="002F748C">
        <w:rPr>
          <w:rFonts w:ascii="Arial" w:hAnsi="Arial" w:cs="Arial"/>
          <w:sz w:val="24"/>
          <w:szCs w:val="24"/>
        </w:rPr>
        <w:t xml:space="preserve">. </w:t>
      </w:r>
      <w:r w:rsidR="008E7E6B" w:rsidRPr="002F748C">
        <w:rPr>
          <w:rFonts w:ascii="Arial" w:hAnsi="Arial" w:cs="Arial"/>
          <w:sz w:val="24"/>
          <w:szCs w:val="24"/>
        </w:rPr>
        <w:t xml:space="preserve">It is considered the advanced “Hands off” style, which refers to the slight or very few directions given by the managers to their employees. </w:t>
      </w:r>
    </w:p>
    <w:p w14:paraId="0F70F55B" w14:textId="229D9472" w:rsidR="00792FF8" w:rsidRPr="002F748C" w:rsidRDefault="00B953C8" w:rsidP="002F748C">
      <w:pPr>
        <w:spacing w:line="360" w:lineRule="auto"/>
        <w:jc w:val="both"/>
        <w:rPr>
          <w:rFonts w:ascii="Arial" w:hAnsi="Arial" w:cs="Arial"/>
          <w:b/>
          <w:bCs/>
          <w:sz w:val="24"/>
          <w:szCs w:val="24"/>
        </w:rPr>
      </w:pPr>
      <w:r w:rsidRPr="002F748C">
        <w:rPr>
          <w:rFonts w:ascii="Arial" w:hAnsi="Arial" w:cs="Arial"/>
          <w:sz w:val="24"/>
          <w:szCs w:val="24"/>
        </w:rPr>
        <w:t xml:space="preserve">4. </w:t>
      </w:r>
      <w:r w:rsidRPr="002F748C">
        <w:rPr>
          <w:rFonts w:ascii="Arial" w:hAnsi="Arial" w:cs="Arial"/>
          <w:b/>
          <w:bCs/>
          <w:sz w:val="24"/>
          <w:szCs w:val="24"/>
        </w:rPr>
        <w:t xml:space="preserve">Transformational style- </w:t>
      </w:r>
      <w:r w:rsidR="00343576" w:rsidRPr="002F748C">
        <w:rPr>
          <w:rFonts w:ascii="Arial" w:hAnsi="Arial" w:cs="Arial"/>
          <w:sz w:val="24"/>
          <w:szCs w:val="24"/>
        </w:rPr>
        <w:t xml:space="preserve">According to the viewpoints of </w:t>
      </w:r>
      <w:r w:rsidR="00615889" w:rsidRPr="002F748C">
        <w:rPr>
          <w:rFonts w:ascii="Arial" w:hAnsi="Arial" w:cs="Arial"/>
          <w:color w:val="222222"/>
          <w:sz w:val="24"/>
          <w:szCs w:val="24"/>
          <w:shd w:val="clear" w:color="auto" w:fill="FFFFFF"/>
        </w:rPr>
        <w:t xml:space="preserve">Dlamini et. al. (2017), </w:t>
      </w:r>
      <w:r w:rsidR="00343576" w:rsidRPr="002F748C">
        <w:rPr>
          <w:rFonts w:ascii="Arial" w:hAnsi="Arial" w:cs="Arial"/>
          <w:sz w:val="24"/>
          <w:szCs w:val="24"/>
        </w:rPr>
        <w:t>transformational</w:t>
      </w:r>
      <w:r w:rsidR="00C709AA" w:rsidRPr="002F748C">
        <w:rPr>
          <w:rFonts w:ascii="Arial" w:hAnsi="Arial" w:cs="Arial"/>
          <w:sz w:val="24"/>
          <w:szCs w:val="24"/>
        </w:rPr>
        <w:t xml:space="preserve"> managers</w:t>
      </w:r>
      <w:r w:rsidR="00343576" w:rsidRPr="002F748C">
        <w:rPr>
          <w:rFonts w:ascii="Arial" w:hAnsi="Arial" w:cs="Arial"/>
          <w:sz w:val="24"/>
          <w:szCs w:val="24"/>
        </w:rPr>
        <w:t xml:space="preserve"> ha</w:t>
      </w:r>
      <w:r w:rsidR="00C709AA" w:rsidRPr="002F748C">
        <w:rPr>
          <w:rFonts w:ascii="Arial" w:hAnsi="Arial" w:cs="Arial"/>
          <w:sz w:val="24"/>
          <w:szCs w:val="24"/>
        </w:rPr>
        <w:t>ve</w:t>
      </w:r>
      <w:r w:rsidR="00343576" w:rsidRPr="002F748C">
        <w:rPr>
          <w:rFonts w:ascii="Arial" w:hAnsi="Arial" w:cs="Arial"/>
          <w:sz w:val="24"/>
          <w:szCs w:val="24"/>
        </w:rPr>
        <w:t xml:space="preserve"> the quality to present </w:t>
      </w:r>
      <w:r w:rsidR="004C17F5" w:rsidRPr="002F748C">
        <w:rPr>
          <w:rFonts w:ascii="Arial" w:hAnsi="Arial" w:cs="Arial"/>
          <w:sz w:val="24"/>
          <w:szCs w:val="24"/>
        </w:rPr>
        <w:t>their confidence, a high level of belief, and an</w:t>
      </w:r>
      <w:r w:rsidR="00343576" w:rsidRPr="002F748C">
        <w:rPr>
          <w:rFonts w:ascii="Arial" w:hAnsi="Arial" w:cs="Arial"/>
          <w:sz w:val="24"/>
          <w:szCs w:val="24"/>
        </w:rPr>
        <w:t xml:space="preserve"> </w:t>
      </w:r>
      <w:r w:rsidR="004C17F5" w:rsidRPr="002F748C">
        <w:rPr>
          <w:rFonts w:ascii="Arial" w:hAnsi="Arial" w:cs="Arial"/>
          <w:sz w:val="24"/>
          <w:szCs w:val="24"/>
        </w:rPr>
        <w:t xml:space="preserve">administrator's </w:t>
      </w:r>
      <w:r w:rsidR="00343576" w:rsidRPr="002F748C">
        <w:rPr>
          <w:rFonts w:ascii="Arial" w:hAnsi="Arial" w:cs="Arial"/>
          <w:sz w:val="24"/>
          <w:szCs w:val="24"/>
        </w:rPr>
        <w:t>character</w:t>
      </w:r>
      <w:r w:rsidR="004C17F5" w:rsidRPr="002F748C">
        <w:rPr>
          <w:rFonts w:ascii="Arial" w:hAnsi="Arial" w:cs="Arial"/>
          <w:sz w:val="24"/>
          <w:szCs w:val="24"/>
        </w:rPr>
        <w:t>.</w:t>
      </w:r>
      <w:r w:rsidR="00343576" w:rsidRPr="002F748C">
        <w:rPr>
          <w:rFonts w:ascii="Arial" w:hAnsi="Arial" w:cs="Arial"/>
          <w:sz w:val="24"/>
          <w:szCs w:val="24"/>
        </w:rPr>
        <w:t xml:space="preserve"> </w:t>
      </w:r>
      <w:r w:rsidRPr="002F748C">
        <w:rPr>
          <w:rFonts w:ascii="Arial" w:hAnsi="Arial" w:cs="Arial"/>
          <w:sz w:val="24"/>
          <w:szCs w:val="24"/>
        </w:rPr>
        <w:t xml:space="preserve">It is the most preferred style of management which is generally used within the hospitality sectors. It may create Commitment, Purpose, and Enthusiasm among the employees and develop Innovation, Competitiveness, and Performance of group members within the hospitality sectors. </w:t>
      </w:r>
      <w:r w:rsidR="008D3301" w:rsidRPr="002F748C">
        <w:rPr>
          <w:rFonts w:ascii="Arial" w:hAnsi="Arial" w:cs="Arial"/>
          <w:sz w:val="24"/>
          <w:szCs w:val="24"/>
        </w:rPr>
        <w:t xml:space="preserve">Managers encourage their employees to create positive changes towards the </w:t>
      </w:r>
      <w:r w:rsidR="008D3301" w:rsidRPr="002F748C">
        <w:rPr>
          <w:rFonts w:ascii="Arial" w:hAnsi="Arial" w:cs="Arial"/>
          <w:sz w:val="24"/>
          <w:szCs w:val="24"/>
        </w:rPr>
        <w:lastRenderedPageBreak/>
        <w:t>organisation</w:t>
      </w:r>
      <w:r w:rsidR="00E90699" w:rsidRPr="002F748C">
        <w:rPr>
          <w:rFonts w:ascii="Arial" w:hAnsi="Arial" w:cs="Arial"/>
          <w:color w:val="222222"/>
          <w:sz w:val="24"/>
          <w:szCs w:val="24"/>
          <w:shd w:val="clear" w:color="auto" w:fill="FFFFFF"/>
        </w:rPr>
        <w:t xml:space="preserve"> (Anderson, 2017)</w:t>
      </w:r>
      <w:r w:rsidR="008D3301" w:rsidRPr="002F748C">
        <w:rPr>
          <w:rFonts w:ascii="Arial" w:hAnsi="Arial" w:cs="Arial"/>
          <w:sz w:val="24"/>
          <w:szCs w:val="24"/>
        </w:rPr>
        <w:t>. Transformational managers engage highly skilled employees and are authorized to innovate the company’s future developments.</w:t>
      </w:r>
    </w:p>
    <w:p w14:paraId="250BBFD7" w14:textId="286D24C7" w:rsidR="006F6405" w:rsidRPr="002F748C" w:rsidRDefault="00B953C8" w:rsidP="002F748C">
      <w:pPr>
        <w:pStyle w:val="Heading1"/>
        <w:jc w:val="both"/>
        <w:rPr>
          <w:rFonts w:ascii="Arial" w:hAnsi="Arial" w:cs="Arial"/>
          <w:szCs w:val="24"/>
        </w:rPr>
      </w:pPr>
      <w:bookmarkStart w:id="5" w:name="_Toc157701472"/>
      <w:r w:rsidRPr="002F748C">
        <w:rPr>
          <w:rFonts w:ascii="Arial" w:hAnsi="Arial" w:cs="Arial"/>
          <w:szCs w:val="24"/>
        </w:rPr>
        <w:t>E</w:t>
      </w:r>
      <w:r w:rsidR="006F6405" w:rsidRPr="002F748C">
        <w:rPr>
          <w:rFonts w:ascii="Arial" w:hAnsi="Arial" w:cs="Arial"/>
          <w:szCs w:val="24"/>
        </w:rPr>
        <w:t xml:space="preserve">ffectiveness of leadership approaches </w:t>
      </w:r>
      <w:r w:rsidR="002574C8" w:rsidRPr="002F748C">
        <w:rPr>
          <w:rFonts w:ascii="Arial" w:hAnsi="Arial" w:cs="Arial"/>
          <w:szCs w:val="24"/>
        </w:rPr>
        <w:t>and management styles within the hospitality industry</w:t>
      </w:r>
      <w:bookmarkEnd w:id="5"/>
      <w:r w:rsidR="002574C8" w:rsidRPr="002F748C">
        <w:rPr>
          <w:rFonts w:ascii="Arial" w:hAnsi="Arial" w:cs="Arial"/>
          <w:szCs w:val="24"/>
        </w:rPr>
        <w:t xml:space="preserve"> </w:t>
      </w:r>
    </w:p>
    <w:p w14:paraId="6D966296" w14:textId="6612769B" w:rsidR="002C59D9" w:rsidRPr="002F748C" w:rsidRDefault="002574C8" w:rsidP="002F748C">
      <w:pPr>
        <w:spacing w:line="360" w:lineRule="auto"/>
        <w:jc w:val="both"/>
        <w:rPr>
          <w:rFonts w:ascii="Arial" w:hAnsi="Arial" w:cs="Arial"/>
          <w:sz w:val="24"/>
          <w:szCs w:val="24"/>
        </w:rPr>
      </w:pPr>
      <w:r w:rsidRPr="002F748C">
        <w:rPr>
          <w:rFonts w:ascii="Arial" w:hAnsi="Arial" w:cs="Arial"/>
          <w:sz w:val="24"/>
          <w:szCs w:val="24"/>
        </w:rPr>
        <w:t>Several leadership theories and management styles are implemented in various hospitality industries</w:t>
      </w:r>
      <w:r w:rsidR="00F82756" w:rsidRPr="002F748C">
        <w:rPr>
          <w:rFonts w:ascii="Arial" w:hAnsi="Arial" w:cs="Arial"/>
          <w:sz w:val="24"/>
          <w:szCs w:val="24"/>
        </w:rPr>
        <w:t xml:space="preserve"> (</w:t>
      </w:r>
      <w:r w:rsidR="00F82756" w:rsidRPr="002F748C">
        <w:rPr>
          <w:rFonts w:ascii="Arial" w:hAnsi="Arial" w:cs="Arial"/>
          <w:color w:val="222222"/>
          <w:sz w:val="24"/>
          <w:szCs w:val="24"/>
          <w:shd w:val="clear" w:color="auto" w:fill="FFFFFF"/>
        </w:rPr>
        <w:t>Piwowa</w:t>
      </w:r>
      <w:r w:rsidR="006B7178" w:rsidRPr="002F748C">
        <w:rPr>
          <w:rFonts w:ascii="Arial" w:hAnsi="Arial" w:cs="Arial"/>
          <w:color w:val="222222"/>
          <w:sz w:val="24"/>
          <w:szCs w:val="24"/>
          <w:shd w:val="clear" w:color="auto" w:fill="FFFFFF"/>
        </w:rPr>
        <w:t>r</w:t>
      </w:r>
      <w:r w:rsidR="00F82756" w:rsidRPr="002F748C">
        <w:rPr>
          <w:rFonts w:ascii="Arial" w:hAnsi="Arial" w:cs="Arial"/>
          <w:color w:val="222222"/>
          <w:sz w:val="24"/>
          <w:szCs w:val="24"/>
          <w:shd w:val="clear" w:color="auto" w:fill="FFFFFF"/>
        </w:rPr>
        <w:t xml:space="preserve"> and Iqbal, 2023)</w:t>
      </w:r>
      <w:r w:rsidRPr="002F748C">
        <w:rPr>
          <w:rFonts w:ascii="Arial" w:hAnsi="Arial" w:cs="Arial"/>
          <w:sz w:val="24"/>
          <w:szCs w:val="24"/>
        </w:rPr>
        <w:t xml:space="preserve">. These are very effective approaches to encourage the employees and team members to achieve the organisational objectives. </w:t>
      </w:r>
      <w:r w:rsidR="00E57325" w:rsidRPr="002F748C">
        <w:rPr>
          <w:rFonts w:ascii="Arial" w:hAnsi="Arial" w:cs="Arial"/>
          <w:sz w:val="24"/>
          <w:szCs w:val="24"/>
        </w:rPr>
        <w:t>Hospitality sectors are running several places across the globe, and managers of these industries have to implement special arrangements for their guests. They take care of guest’s rooms, lunch, dinner, entertainment, special guest services, comforts, and others. Therefore, various hospitality industries are working on determining the various leadership styles and theories.</w:t>
      </w:r>
      <w:r w:rsidR="002C59D9" w:rsidRPr="002F748C">
        <w:rPr>
          <w:rFonts w:ascii="Arial" w:hAnsi="Arial" w:cs="Arial"/>
          <w:sz w:val="24"/>
          <w:szCs w:val="24"/>
        </w:rPr>
        <w:t xml:space="preserve"> </w:t>
      </w:r>
      <w:r w:rsidR="002C59D9" w:rsidRPr="002F748C">
        <w:rPr>
          <w:rFonts w:ascii="Arial" w:hAnsi="Arial" w:cs="Arial"/>
          <w:sz w:val="24"/>
          <w:szCs w:val="24"/>
          <w:lang w:val="en-US"/>
        </w:rPr>
        <w:t xml:space="preserve">According to the viewpoints of </w:t>
      </w:r>
      <w:r w:rsidR="002C59D9" w:rsidRPr="002F748C">
        <w:rPr>
          <w:rFonts w:ascii="Arial" w:hAnsi="Arial" w:cs="Arial"/>
          <w:color w:val="222222"/>
          <w:sz w:val="24"/>
          <w:szCs w:val="24"/>
          <w:shd w:val="clear" w:color="auto" w:fill="FFFFFF"/>
        </w:rPr>
        <w:t xml:space="preserve">Arasli et. al. (2020), </w:t>
      </w:r>
      <w:r w:rsidR="002C59D9" w:rsidRPr="002F748C">
        <w:rPr>
          <w:rFonts w:ascii="Arial" w:hAnsi="Arial" w:cs="Arial"/>
          <w:sz w:val="24"/>
          <w:szCs w:val="24"/>
        </w:rPr>
        <w:t xml:space="preserve">Blake and Mouton's model of management can be considered as an explanation of the managerial grid. </w:t>
      </w:r>
      <w:bookmarkStart w:id="6" w:name="_Hlk157438885"/>
      <w:r w:rsidR="002C59D9" w:rsidRPr="002F748C">
        <w:rPr>
          <w:rFonts w:ascii="Arial" w:hAnsi="Arial" w:cs="Arial"/>
          <w:sz w:val="24"/>
          <w:szCs w:val="24"/>
        </w:rPr>
        <w:t xml:space="preserve">Blake and Mouton's </w:t>
      </w:r>
      <w:bookmarkEnd w:id="6"/>
      <w:r w:rsidR="002C59D9" w:rsidRPr="002F748C">
        <w:rPr>
          <w:rFonts w:ascii="Arial" w:hAnsi="Arial" w:cs="Arial"/>
          <w:sz w:val="24"/>
          <w:szCs w:val="24"/>
        </w:rPr>
        <w:t>managerial grid theory helps leaders establish a friendly or comfortable environment which focuses on the desires or relationships of people.</w:t>
      </w:r>
    </w:p>
    <w:p w14:paraId="2D8EE115" w14:textId="77777777" w:rsidR="00792FF8" w:rsidRPr="002F748C" w:rsidRDefault="00792FF8" w:rsidP="002F748C">
      <w:pPr>
        <w:spacing w:line="360" w:lineRule="auto"/>
        <w:jc w:val="both"/>
        <w:rPr>
          <w:rFonts w:ascii="Arial" w:hAnsi="Arial" w:cs="Arial"/>
          <w:sz w:val="24"/>
          <w:szCs w:val="24"/>
        </w:rPr>
      </w:pPr>
      <w:r w:rsidRPr="002F748C">
        <w:rPr>
          <w:rFonts w:ascii="Arial" w:hAnsi="Arial" w:cs="Arial"/>
          <w:color w:val="222222"/>
          <w:sz w:val="24"/>
          <w:szCs w:val="24"/>
          <w:shd w:val="clear" w:color="auto" w:fill="FFFFFF"/>
        </w:rPr>
        <w:t>BEKTAŞ. (2022),</w:t>
      </w:r>
      <w:r w:rsidRPr="002F748C">
        <w:rPr>
          <w:rFonts w:ascii="Arial" w:hAnsi="Arial" w:cs="Arial"/>
          <w:sz w:val="24"/>
          <w:szCs w:val="24"/>
        </w:rPr>
        <w:t xml:space="preserve"> opines that leaders or managers need to keep the motivation and morale high towards their employees. </w:t>
      </w:r>
      <w:r w:rsidR="00E57325" w:rsidRPr="002F748C">
        <w:rPr>
          <w:rFonts w:ascii="Arial" w:hAnsi="Arial" w:cs="Arial"/>
          <w:sz w:val="24"/>
          <w:szCs w:val="24"/>
        </w:rPr>
        <w:t xml:space="preserve">They focus on making people happy by offering effective services </w:t>
      </w:r>
      <w:r w:rsidR="00E43A4E" w:rsidRPr="002F748C">
        <w:rPr>
          <w:rFonts w:ascii="Arial" w:hAnsi="Arial" w:cs="Arial"/>
          <w:sz w:val="24"/>
          <w:szCs w:val="24"/>
        </w:rPr>
        <w:t xml:space="preserve">which </w:t>
      </w:r>
      <w:r w:rsidR="00E57325" w:rsidRPr="002F748C">
        <w:rPr>
          <w:rFonts w:ascii="Arial" w:hAnsi="Arial" w:cs="Arial"/>
          <w:sz w:val="24"/>
          <w:szCs w:val="24"/>
        </w:rPr>
        <w:t xml:space="preserve">refer to country club management. </w:t>
      </w:r>
      <w:r w:rsidR="00E43A4E" w:rsidRPr="002F748C">
        <w:rPr>
          <w:rFonts w:ascii="Arial" w:hAnsi="Arial" w:cs="Arial"/>
          <w:sz w:val="24"/>
          <w:szCs w:val="24"/>
        </w:rPr>
        <w:t xml:space="preserve">Although, this approach may affect the production system of hospitality sectors but leads to engaging various customers. </w:t>
      </w:r>
      <w:r w:rsidR="000609E2" w:rsidRPr="002F748C">
        <w:rPr>
          <w:rFonts w:ascii="Arial" w:hAnsi="Arial" w:cs="Arial"/>
          <w:sz w:val="24"/>
          <w:szCs w:val="24"/>
        </w:rPr>
        <w:t xml:space="preserve">Impoverished management is similar to laissez-faire, under which managers have slight concern for productivity or people and are less used within the hospitality sectors. The third factor is authority compliance management which refers to those managers who are highly concerned for production but less concerned for people. It can be used for the development of manufacturing services but managers' focus </w:t>
      </w:r>
      <w:r w:rsidR="00E43A4E" w:rsidRPr="002F748C">
        <w:rPr>
          <w:rFonts w:ascii="Arial" w:hAnsi="Arial" w:cs="Arial"/>
          <w:sz w:val="24"/>
          <w:szCs w:val="24"/>
        </w:rPr>
        <w:t>on</w:t>
      </w:r>
      <w:r w:rsidR="000609E2" w:rsidRPr="002F748C">
        <w:rPr>
          <w:rFonts w:ascii="Arial" w:hAnsi="Arial" w:cs="Arial"/>
          <w:sz w:val="24"/>
          <w:szCs w:val="24"/>
        </w:rPr>
        <w:t xml:space="preserve"> individuals may breach the customers of the hospitality sector</w:t>
      </w:r>
      <w:r w:rsidRPr="002F748C">
        <w:rPr>
          <w:rFonts w:ascii="Arial" w:hAnsi="Arial" w:cs="Arial"/>
          <w:sz w:val="24"/>
          <w:szCs w:val="24"/>
        </w:rPr>
        <w:t xml:space="preserve"> (</w:t>
      </w:r>
      <w:r w:rsidRPr="002F748C">
        <w:rPr>
          <w:rFonts w:ascii="Arial" w:hAnsi="Arial" w:cs="Arial"/>
          <w:color w:val="222222"/>
          <w:sz w:val="24"/>
          <w:szCs w:val="24"/>
          <w:shd w:val="clear" w:color="auto" w:fill="FFFFFF"/>
        </w:rPr>
        <w:t>BEKTAŞ, 2022)</w:t>
      </w:r>
      <w:r w:rsidR="000609E2" w:rsidRPr="002F748C">
        <w:rPr>
          <w:rFonts w:ascii="Arial" w:hAnsi="Arial" w:cs="Arial"/>
          <w:sz w:val="24"/>
          <w:szCs w:val="24"/>
        </w:rPr>
        <w:t xml:space="preserve">. </w:t>
      </w:r>
      <w:r w:rsidR="00D20608" w:rsidRPr="002F748C">
        <w:rPr>
          <w:rFonts w:ascii="Arial" w:hAnsi="Arial" w:cs="Arial"/>
          <w:sz w:val="24"/>
          <w:szCs w:val="24"/>
        </w:rPr>
        <w:t xml:space="preserve">The fourth factor denotes the middle of the road </w:t>
      </w:r>
      <w:r w:rsidR="009469C1" w:rsidRPr="002F748C">
        <w:rPr>
          <w:rFonts w:ascii="Arial" w:hAnsi="Arial" w:cs="Arial"/>
          <w:sz w:val="24"/>
          <w:szCs w:val="24"/>
        </w:rPr>
        <w:t>management</w:t>
      </w:r>
      <w:r w:rsidR="00D20608" w:rsidRPr="002F748C">
        <w:rPr>
          <w:rFonts w:ascii="Arial" w:hAnsi="Arial" w:cs="Arial"/>
          <w:sz w:val="24"/>
          <w:szCs w:val="24"/>
        </w:rPr>
        <w:t xml:space="preserve"> which refers to th</w:t>
      </w:r>
      <w:r w:rsidR="009469C1" w:rsidRPr="002F748C">
        <w:rPr>
          <w:rFonts w:ascii="Arial" w:hAnsi="Arial" w:cs="Arial"/>
          <w:sz w:val="24"/>
          <w:szCs w:val="24"/>
        </w:rPr>
        <w:t xml:space="preserve">e managers who are medium concern for production and people. It can be used in small hospitality sectors but sometimes may give positive results and sometimes affect poorly. Team management is the last factor of Blake and Mouton's leadership approach which denotes that it is a well-used style in hospitality sectors as managers are highly concerned for both production and individuals. </w:t>
      </w:r>
    </w:p>
    <w:p w14:paraId="49C99E87" w14:textId="65875D11" w:rsidR="00FF0C67" w:rsidRPr="002F748C" w:rsidRDefault="009469C1" w:rsidP="002F748C">
      <w:pPr>
        <w:spacing w:line="360" w:lineRule="auto"/>
        <w:jc w:val="both"/>
        <w:rPr>
          <w:rFonts w:ascii="Arial" w:hAnsi="Arial" w:cs="Arial"/>
          <w:sz w:val="24"/>
          <w:szCs w:val="24"/>
        </w:rPr>
      </w:pPr>
      <w:r w:rsidRPr="002F748C">
        <w:rPr>
          <w:rFonts w:ascii="Arial" w:hAnsi="Arial" w:cs="Arial"/>
          <w:sz w:val="24"/>
          <w:szCs w:val="24"/>
        </w:rPr>
        <w:lastRenderedPageBreak/>
        <w:t xml:space="preserve">This style is generally used in high-profile hospitality sectors across the globe. It determines the success of industries and more customer engagement. </w:t>
      </w:r>
      <w:r w:rsidR="00FF0C67" w:rsidRPr="002F748C">
        <w:rPr>
          <w:rFonts w:ascii="Arial" w:hAnsi="Arial" w:cs="Arial"/>
          <w:sz w:val="24"/>
          <w:szCs w:val="24"/>
        </w:rPr>
        <w:t xml:space="preserve">Additionally, Adair's model of ACL can also be used within the hospitality sector by managers. It includes the task requirements, individual requirements, and group requirements. All are necessary factors which determine the success of any hospitality sector. </w:t>
      </w:r>
      <w:r w:rsidR="00792FF8" w:rsidRPr="002F748C">
        <w:rPr>
          <w:rFonts w:ascii="Arial" w:hAnsi="Arial" w:cs="Arial"/>
          <w:sz w:val="24"/>
          <w:szCs w:val="24"/>
          <w:lang w:val="en-US"/>
        </w:rPr>
        <w:t xml:space="preserve">In the words of </w:t>
      </w:r>
      <w:r w:rsidR="00792FF8" w:rsidRPr="002F748C">
        <w:rPr>
          <w:rFonts w:ascii="Arial" w:hAnsi="Arial" w:cs="Arial"/>
          <w:color w:val="222222"/>
          <w:sz w:val="24"/>
          <w:szCs w:val="24"/>
          <w:shd w:val="clear" w:color="auto" w:fill="FFFFFF"/>
        </w:rPr>
        <w:t>Pawirosumarto et. al. (2017),</w:t>
      </w:r>
      <w:r w:rsidR="00792FF8" w:rsidRPr="002F748C">
        <w:rPr>
          <w:rFonts w:ascii="Arial" w:hAnsi="Arial" w:cs="Arial"/>
          <w:sz w:val="24"/>
          <w:szCs w:val="24"/>
          <w:lang w:val="en-US"/>
        </w:rPr>
        <w:t xml:space="preserve"> leadership style is a significant way which is used by leaders to encourage, control, guide, and influence employees in achieving their targets.  </w:t>
      </w:r>
      <w:r w:rsidR="00FF0C67" w:rsidRPr="002F748C">
        <w:rPr>
          <w:rFonts w:ascii="Arial" w:hAnsi="Arial" w:cs="Arial"/>
          <w:sz w:val="24"/>
          <w:szCs w:val="24"/>
        </w:rPr>
        <w:t>By using this model managers include a systematic approach to acquire a great success and objects of the hospitality sector. Some management styles are also used within these sectors to implement effective employee engagement, customer engagement, and organisational success processes</w:t>
      </w:r>
      <w:r w:rsidR="00F82756" w:rsidRPr="002F748C">
        <w:rPr>
          <w:rFonts w:ascii="Arial" w:hAnsi="Arial" w:cs="Arial"/>
          <w:sz w:val="24"/>
          <w:szCs w:val="24"/>
        </w:rPr>
        <w:t xml:space="preserve"> (</w:t>
      </w:r>
      <w:r w:rsidR="00F82756" w:rsidRPr="002F748C">
        <w:rPr>
          <w:rFonts w:ascii="Arial" w:hAnsi="Arial" w:cs="Arial"/>
          <w:color w:val="222222"/>
          <w:sz w:val="24"/>
          <w:szCs w:val="24"/>
          <w:shd w:val="clear" w:color="auto" w:fill="FFFFFF"/>
        </w:rPr>
        <w:t>Naqshbandi et. al, 2019)</w:t>
      </w:r>
      <w:r w:rsidR="00FF0C67" w:rsidRPr="002F748C">
        <w:rPr>
          <w:rFonts w:ascii="Arial" w:hAnsi="Arial" w:cs="Arial"/>
          <w:sz w:val="24"/>
          <w:szCs w:val="24"/>
        </w:rPr>
        <w:t xml:space="preserve">.  Transformational management style is highly used within the hospitality sectors which determines the success of these companies. </w:t>
      </w:r>
    </w:p>
    <w:p w14:paraId="38BA447D" w14:textId="380760D9" w:rsidR="009C4D3C" w:rsidRPr="002F748C" w:rsidRDefault="009C4D3C" w:rsidP="002F748C">
      <w:pPr>
        <w:pStyle w:val="Heading1"/>
        <w:jc w:val="both"/>
        <w:rPr>
          <w:rFonts w:ascii="Arial" w:hAnsi="Arial" w:cs="Arial"/>
          <w:szCs w:val="24"/>
        </w:rPr>
      </w:pPr>
      <w:bookmarkStart w:id="7" w:name="_Toc157701473"/>
      <w:r w:rsidRPr="002F748C">
        <w:rPr>
          <w:rFonts w:ascii="Arial" w:hAnsi="Arial" w:cs="Arial"/>
          <w:szCs w:val="24"/>
        </w:rPr>
        <w:t xml:space="preserve">Specific </w:t>
      </w:r>
      <w:r w:rsidR="00753017" w:rsidRPr="002F748C">
        <w:rPr>
          <w:rFonts w:ascii="Arial" w:hAnsi="Arial" w:cs="Arial"/>
          <w:szCs w:val="24"/>
        </w:rPr>
        <w:t>example</w:t>
      </w:r>
      <w:bookmarkEnd w:id="7"/>
    </w:p>
    <w:p w14:paraId="15DC93D2" w14:textId="62384D14" w:rsidR="00FF0C67" w:rsidRPr="002F748C" w:rsidRDefault="00F65D8F" w:rsidP="002F748C">
      <w:pPr>
        <w:spacing w:line="360" w:lineRule="auto"/>
        <w:jc w:val="both"/>
        <w:rPr>
          <w:rFonts w:ascii="Arial" w:hAnsi="Arial" w:cs="Arial"/>
          <w:b/>
          <w:bCs/>
          <w:sz w:val="24"/>
          <w:szCs w:val="24"/>
          <w:lang w:val="en-US"/>
        </w:rPr>
      </w:pPr>
      <w:bookmarkStart w:id="8" w:name="_Hlk157687706"/>
      <w:r w:rsidRPr="002F748C">
        <w:rPr>
          <w:rFonts w:ascii="Arial" w:hAnsi="Arial" w:cs="Arial"/>
          <w:b/>
          <w:bCs/>
          <w:sz w:val="24"/>
          <w:szCs w:val="24"/>
          <w:lang w:val="en-US"/>
        </w:rPr>
        <w:t>The Royal Savoy Hotel Lausanne case</w:t>
      </w:r>
      <w:bookmarkEnd w:id="8"/>
      <w:r w:rsidRPr="002F748C">
        <w:rPr>
          <w:rFonts w:ascii="Arial" w:hAnsi="Arial" w:cs="Arial"/>
          <w:b/>
          <w:bCs/>
          <w:sz w:val="24"/>
          <w:szCs w:val="24"/>
          <w:lang w:val="en-US"/>
        </w:rPr>
        <w:t xml:space="preserve">: </w:t>
      </w:r>
      <w:r w:rsidR="00753017" w:rsidRPr="002F748C">
        <w:rPr>
          <w:rFonts w:ascii="Arial" w:hAnsi="Arial" w:cs="Arial"/>
          <w:sz w:val="24"/>
          <w:szCs w:val="24"/>
          <w:lang w:val="en-US"/>
        </w:rPr>
        <w:t>According to the viewpoints of Borzillo. (2023), t</w:t>
      </w:r>
      <w:r w:rsidRPr="002F748C">
        <w:rPr>
          <w:rFonts w:ascii="Arial" w:hAnsi="Arial" w:cs="Arial"/>
          <w:sz w:val="24"/>
          <w:szCs w:val="24"/>
          <w:lang w:val="en-US"/>
        </w:rPr>
        <w:t>he general manager Alain Kropf,</w:t>
      </w:r>
      <w:r w:rsidR="00EF42F1" w:rsidRPr="002F748C">
        <w:rPr>
          <w:rFonts w:ascii="Arial" w:hAnsi="Arial" w:cs="Arial"/>
          <w:sz w:val="24"/>
          <w:szCs w:val="24"/>
          <w:lang w:val="en-US"/>
        </w:rPr>
        <w:t xml:space="preserve"> has set up an advanced horizontal way of collaborating through all the hierarchical levels of the industry. It encourages employee empowerment and a sense of leadership over their several functional areas. The general manager of this hospitality sector introduced five quality teams to provide employees with the independence to address some issues and make decisions. </w:t>
      </w:r>
      <w:r w:rsidR="000301A8" w:rsidRPr="002F748C">
        <w:rPr>
          <w:rFonts w:ascii="Arial" w:hAnsi="Arial" w:cs="Arial"/>
          <w:sz w:val="24"/>
          <w:szCs w:val="24"/>
          <w:lang w:val="en-US"/>
        </w:rPr>
        <w:t>Employees exchange knowledge, information, and good practices within the group, and there is no involvement of managers. Employees are empowered to give their perceptions and implement some changes without asking the hotel’s manager</w:t>
      </w:r>
      <w:r w:rsidR="00AC714E" w:rsidRPr="002F748C">
        <w:rPr>
          <w:rFonts w:ascii="Arial" w:hAnsi="Arial" w:cs="Arial"/>
          <w:sz w:val="24"/>
          <w:szCs w:val="24"/>
          <w:lang w:val="en-US"/>
        </w:rPr>
        <w:t xml:space="preserve"> (</w:t>
      </w:r>
      <w:r w:rsidR="00AC714E" w:rsidRPr="002F748C">
        <w:rPr>
          <w:rFonts w:ascii="Arial" w:hAnsi="Arial" w:cs="Arial"/>
          <w:color w:val="222222"/>
          <w:sz w:val="24"/>
          <w:szCs w:val="24"/>
          <w:shd w:val="clear" w:color="auto" w:fill="FFFFFF"/>
        </w:rPr>
        <w:t>Vincent, 2021)</w:t>
      </w:r>
      <w:r w:rsidR="000301A8" w:rsidRPr="002F748C">
        <w:rPr>
          <w:rFonts w:ascii="Arial" w:hAnsi="Arial" w:cs="Arial"/>
          <w:sz w:val="24"/>
          <w:szCs w:val="24"/>
          <w:lang w:val="en-US"/>
        </w:rPr>
        <w:t>.  They follow a laissez-faire style of management, as there is a cross-collaboration lie between team members, employees and managers. It helps to improve their understanding and decision-making towards the development of the hotel’s functions and success.</w:t>
      </w:r>
    </w:p>
    <w:p w14:paraId="0A0790B6" w14:textId="77777777" w:rsidR="00322438" w:rsidRDefault="00322438">
      <w:pPr>
        <w:rPr>
          <w:rFonts w:ascii="Arial" w:eastAsiaTheme="majorEastAsia" w:hAnsi="Arial" w:cs="Arial"/>
          <w:b/>
          <w:sz w:val="24"/>
          <w:szCs w:val="24"/>
        </w:rPr>
      </w:pPr>
      <w:bookmarkStart w:id="9" w:name="_Toc157701474"/>
      <w:r>
        <w:rPr>
          <w:rFonts w:ascii="Arial" w:hAnsi="Arial" w:cs="Arial"/>
          <w:szCs w:val="24"/>
        </w:rPr>
        <w:br w:type="page"/>
      </w:r>
    </w:p>
    <w:p w14:paraId="2BAE66C0" w14:textId="37351230" w:rsidR="00D12EF2" w:rsidRPr="002F748C" w:rsidRDefault="000C5EA1" w:rsidP="002F748C">
      <w:pPr>
        <w:pStyle w:val="Heading1"/>
        <w:jc w:val="both"/>
        <w:rPr>
          <w:rFonts w:ascii="Arial" w:hAnsi="Arial" w:cs="Arial"/>
          <w:szCs w:val="24"/>
        </w:rPr>
      </w:pPr>
      <w:r w:rsidRPr="002F748C">
        <w:rPr>
          <w:rFonts w:ascii="Arial" w:hAnsi="Arial" w:cs="Arial"/>
          <w:szCs w:val="24"/>
        </w:rPr>
        <w:lastRenderedPageBreak/>
        <w:t>Conclusion</w:t>
      </w:r>
      <w:bookmarkEnd w:id="9"/>
    </w:p>
    <w:p w14:paraId="598B2716" w14:textId="654F3B9A" w:rsidR="005C2543" w:rsidRPr="002F748C" w:rsidRDefault="0072201A" w:rsidP="002F748C">
      <w:pPr>
        <w:spacing w:line="360" w:lineRule="auto"/>
        <w:jc w:val="both"/>
        <w:rPr>
          <w:rFonts w:ascii="Arial" w:hAnsi="Arial" w:cs="Arial"/>
          <w:b/>
          <w:bCs/>
          <w:sz w:val="24"/>
          <w:szCs w:val="24"/>
        </w:rPr>
      </w:pPr>
      <w:r w:rsidRPr="002F748C">
        <w:rPr>
          <w:rFonts w:ascii="Arial" w:hAnsi="Arial" w:cs="Arial"/>
          <w:sz w:val="24"/>
          <w:szCs w:val="24"/>
          <w:lang w:val="en-US"/>
        </w:rPr>
        <w:t xml:space="preserve">This essay concluded that different approaches to leadership and their effectiveness were covered in the report. Two leadership theories were included to better understand the organizational </w:t>
      </w:r>
      <w:proofErr w:type="spellStart"/>
      <w:r w:rsidRPr="002F748C">
        <w:rPr>
          <w:rFonts w:ascii="Arial" w:hAnsi="Arial" w:cs="Arial"/>
          <w:sz w:val="24"/>
          <w:szCs w:val="24"/>
          <w:lang w:val="en-US"/>
        </w:rPr>
        <w:t>behaviour</w:t>
      </w:r>
      <w:proofErr w:type="spellEnd"/>
      <w:r w:rsidRPr="002F748C">
        <w:rPr>
          <w:rFonts w:ascii="Arial" w:hAnsi="Arial" w:cs="Arial"/>
          <w:sz w:val="24"/>
          <w:szCs w:val="24"/>
          <w:lang w:val="en-US"/>
        </w:rPr>
        <w:t xml:space="preserve"> and management of hospitality sectors across the globe. Blake and Mouton’s managerial grid theory determined the 2 factors such as concern for production and concern for people. It focused on different styles of leadership that could executed within various hospitality sectors.  Adair’s model of ACL focused on task requirements, individual requirements, and team requirements within the hospitality sectors. Some management styles were also covered in the report and recognized that transformational leadership significantly used in hospitality industries. </w:t>
      </w:r>
    </w:p>
    <w:p w14:paraId="4DC7CF26" w14:textId="77777777" w:rsidR="00D12EF2" w:rsidRPr="002F748C" w:rsidRDefault="00D12EF2" w:rsidP="002F748C">
      <w:pPr>
        <w:spacing w:line="360" w:lineRule="auto"/>
        <w:jc w:val="both"/>
        <w:rPr>
          <w:rFonts w:ascii="Arial" w:hAnsi="Arial" w:cs="Arial"/>
          <w:sz w:val="24"/>
          <w:szCs w:val="24"/>
        </w:rPr>
      </w:pPr>
    </w:p>
    <w:p w14:paraId="7B7F68F5" w14:textId="77777777" w:rsidR="00F76328" w:rsidRDefault="00F76328">
      <w:pPr>
        <w:rPr>
          <w:rFonts w:ascii="Arial" w:eastAsiaTheme="majorEastAsia" w:hAnsi="Arial" w:cs="Arial"/>
          <w:b/>
          <w:sz w:val="24"/>
          <w:szCs w:val="24"/>
        </w:rPr>
      </w:pPr>
      <w:r>
        <w:rPr>
          <w:rFonts w:ascii="Arial" w:hAnsi="Arial" w:cs="Arial"/>
          <w:szCs w:val="24"/>
        </w:rPr>
        <w:br w:type="page"/>
      </w:r>
    </w:p>
    <w:p w14:paraId="76792615" w14:textId="36191675" w:rsidR="0054344C" w:rsidRPr="002F748C" w:rsidRDefault="00D41D61" w:rsidP="002F748C">
      <w:pPr>
        <w:pStyle w:val="Heading1"/>
        <w:jc w:val="both"/>
        <w:rPr>
          <w:rFonts w:ascii="Arial" w:hAnsi="Arial" w:cs="Arial"/>
          <w:szCs w:val="24"/>
        </w:rPr>
      </w:pPr>
      <w:bookmarkStart w:id="10" w:name="_Toc157701475"/>
      <w:r w:rsidRPr="002F748C">
        <w:rPr>
          <w:rFonts w:ascii="Arial" w:hAnsi="Arial" w:cs="Arial"/>
          <w:szCs w:val="24"/>
        </w:rPr>
        <w:lastRenderedPageBreak/>
        <w:t>References</w:t>
      </w:r>
      <w:bookmarkEnd w:id="10"/>
      <w:r w:rsidRPr="002F748C">
        <w:rPr>
          <w:rFonts w:ascii="Arial" w:hAnsi="Arial" w:cs="Arial"/>
          <w:szCs w:val="24"/>
        </w:rPr>
        <w:t xml:space="preserve"> </w:t>
      </w:r>
    </w:p>
    <w:p w14:paraId="20B6E7C5" w14:textId="77777777" w:rsidR="0054344C" w:rsidRPr="002F748C" w:rsidRDefault="0054344C" w:rsidP="002F748C">
      <w:pPr>
        <w:spacing w:line="360" w:lineRule="auto"/>
        <w:jc w:val="both"/>
        <w:rPr>
          <w:rFonts w:ascii="Arial" w:hAnsi="Arial" w:cs="Arial"/>
          <w:sz w:val="24"/>
          <w:szCs w:val="24"/>
        </w:rPr>
      </w:pPr>
      <w:r w:rsidRPr="002F748C">
        <w:rPr>
          <w:rFonts w:ascii="Arial" w:hAnsi="Arial" w:cs="Arial"/>
          <w:sz w:val="24"/>
          <w:szCs w:val="24"/>
          <w:shd w:val="clear" w:color="auto" w:fill="FFFFFF"/>
        </w:rPr>
        <w:t>Anderson, M., 2017. Transformational leadership in education: A review of existing literature. </w:t>
      </w:r>
      <w:r w:rsidRPr="002F748C">
        <w:rPr>
          <w:rFonts w:ascii="Arial" w:hAnsi="Arial" w:cs="Arial"/>
          <w:i/>
          <w:iCs/>
          <w:sz w:val="24"/>
          <w:szCs w:val="24"/>
          <w:shd w:val="clear" w:color="auto" w:fill="FFFFFF"/>
        </w:rPr>
        <w:t>International Social Science Review</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93</w:t>
      </w:r>
      <w:r w:rsidRPr="002F748C">
        <w:rPr>
          <w:rFonts w:ascii="Arial" w:hAnsi="Arial" w:cs="Arial"/>
          <w:sz w:val="24"/>
          <w:szCs w:val="24"/>
          <w:shd w:val="clear" w:color="auto" w:fill="FFFFFF"/>
        </w:rPr>
        <w:t>(1), pp.1-13.</w:t>
      </w:r>
      <w:r w:rsidRPr="002F748C">
        <w:rPr>
          <w:rFonts w:ascii="Arial" w:hAnsi="Arial" w:cs="Arial"/>
          <w:sz w:val="24"/>
          <w:szCs w:val="24"/>
        </w:rPr>
        <w:t xml:space="preserve"> </w:t>
      </w:r>
      <w:hyperlink r:id="rId11" w:history="1">
        <w:r w:rsidRPr="002F748C">
          <w:rPr>
            <w:rStyle w:val="Hyperlink"/>
            <w:rFonts w:ascii="Arial" w:hAnsi="Arial" w:cs="Arial"/>
            <w:color w:val="auto"/>
            <w:sz w:val="24"/>
            <w:szCs w:val="24"/>
            <w:u w:val="none"/>
            <w:shd w:val="clear" w:color="auto" w:fill="FFFFFF"/>
          </w:rPr>
          <w:t>https://core.ac.uk/download/pdf/236069696.pdf</w:t>
        </w:r>
      </w:hyperlink>
      <w:r w:rsidRPr="002F748C">
        <w:rPr>
          <w:rFonts w:ascii="Arial" w:hAnsi="Arial" w:cs="Arial"/>
          <w:sz w:val="24"/>
          <w:szCs w:val="24"/>
          <w:shd w:val="clear" w:color="auto" w:fill="FFFFFF"/>
        </w:rPr>
        <w:t xml:space="preserve"> </w:t>
      </w:r>
    </w:p>
    <w:p w14:paraId="23E63906" w14:textId="77777777" w:rsidR="0054344C" w:rsidRPr="002F748C" w:rsidRDefault="0054344C" w:rsidP="002F748C">
      <w:pPr>
        <w:spacing w:line="360" w:lineRule="auto"/>
        <w:jc w:val="both"/>
        <w:rPr>
          <w:rFonts w:ascii="Arial" w:hAnsi="Arial" w:cs="Arial"/>
          <w:sz w:val="24"/>
          <w:szCs w:val="24"/>
          <w:lang w:val="en-US"/>
        </w:rPr>
      </w:pPr>
      <w:proofErr w:type="spellStart"/>
      <w:r w:rsidRPr="002F748C">
        <w:rPr>
          <w:rFonts w:ascii="Arial" w:hAnsi="Arial" w:cs="Arial"/>
          <w:sz w:val="24"/>
          <w:szCs w:val="24"/>
          <w:shd w:val="clear" w:color="auto" w:fill="FFFFFF"/>
        </w:rPr>
        <w:t>Arasli</w:t>
      </w:r>
      <w:proofErr w:type="spellEnd"/>
      <w:r w:rsidRPr="002F748C">
        <w:rPr>
          <w:rFonts w:ascii="Arial" w:hAnsi="Arial" w:cs="Arial"/>
          <w:sz w:val="24"/>
          <w:szCs w:val="24"/>
          <w:shd w:val="clear" w:color="auto" w:fill="FFFFFF"/>
        </w:rPr>
        <w:t xml:space="preserve">, H., Arici, H.E. and Kole, E., 2020. Constructive leadership and employee innovative </w:t>
      </w:r>
      <w:proofErr w:type="spellStart"/>
      <w:r w:rsidRPr="002F748C">
        <w:rPr>
          <w:rFonts w:ascii="Arial" w:hAnsi="Arial" w:cs="Arial"/>
          <w:sz w:val="24"/>
          <w:szCs w:val="24"/>
          <w:shd w:val="clear" w:color="auto" w:fill="FFFFFF"/>
        </w:rPr>
        <w:t>behaviors</w:t>
      </w:r>
      <w:proofErr w:type="spellEnd"/>
      <w:r w:rsidRPr="002F748C">
        <w:rPr>
          <w:rFonts w:ascii="Arial" w:hAnsi="Arial" w:cs="Arial"/>
          <w:sz w:val="24"/>
          <w:szCs w:val="24"/>
          <w:shd w:val="clear" w:color="auto" w:fill="FFFFFF"/>
        </w:rPr>
        <w:t>: a serial mediation model. </w:t>
      </w:r>
      <w:r w:rsidRPr="002F748C">
        <w:rPr>
          <w:rFonts w:ascii="Arial" w:hAnsi="Arial" w:cs="Arial"/>
          <w:i/>
          <w:iCs/>
          <w:sz w:val="24"/>
          <w:szCs w:val="24"/>
          <w:shd w:val="clear" w:color="auto" w:fill="FFFFFF"/>
        </w:rPr>
        <w:t>Sustainability</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12</w:t>
      </w:r>
      <w:r w:rsidRPr="002F748C">
        <w:rPr>
          <w:rFonts w:ascii="Arial" w:hAnsi="Arial" w:cs="Arial"/>
          <w:sz w:val="24"/>
          <w:szCs w:val="24"/>
          <w:shd w:val="clear" w:color="auto" w:fill="FFFFFF"/>
        </w:rPr>
        <w:t>(7), p.2592.  </w:t>
      </w:r>
      <w:hyperlink r:id="rId12" w:history="1">
        <w:r w:rsidRPr="004A2CD5">
          <w:rPr>
            <w:rStyle w:val="Hyperlink"/>
            <w:rFonts w:ascii="Arial" w:hAnsi="Arial" w:cs="Arial"/>
            <w:color w:val="auto"/>
            <w:sz w:val="24"/>
            <w:szCs w:val="24"/>
            <w:u w:val="none"/>
            <w:shd w:val="clear" w:color="auto" w:fill="FFFFFF"/>
          </w:rPr>
          <w:t>https://doi.org/10.3390/su12072592</w:t>
        </w:r>
      </w:hyperlink>
      <w:r w:rsidRPr="002F748C">
        <w:rPr>
          <w:rFonts w:ascii="Arial" w:hAnsi="Arial" w:cs="Arial"/>
          <w:sz w:val="24"/>
          <w:szCs w:val="24"/>
        </w:rPr>
        <w:t xml:space="preserve"> </w:t>
      </w:r>
    </w:p>
    <w:p w14:paraId="52266775" w14:textId="77777777" w:rsidR="0054344C" w:rsidRPr="002F748C" w:rsidRDefault="0054344C" w:rsidP="002F748C">
      <w:pPr>
        <w:spacing w:line="360" w:lineRule="auto"/>
        <w:jc w:val="both"/>
        <w:rPr>
          <w:rFonts w:ascii="Arial" w:hAnsi="Arial" w:cs="Arial"/>
          <w:sz w:val="24"/>
          <w:szCs w:val="24"/>
        </w:rPr>
      </w:pPr>
      <w:r w:rsidRPr="002F748C">
        <w:rPr>
          <w:rFonts w:ascii="Arial" w:hAnsi="Arial" w:cs="Arial"/>
          <w:sz w:val="24"/>
          <w:szCs w:val="24"/>
          <w:shd w:val="clear" w:color="auto" w:fill="FFFFFF"/>
        </w:rPr>
        <w:t>BEKTAŞ, Ç., 2022. Leadership approaches in the hotel industry and expectations of personnel from the leader. </w:t>
      </w:r>
      <w:r w:rsidRPr="002F748C">
        <w:rPr>
          <w:rFonts w:ascii="Arial" w:hAnsi="Arial" w:cs="Arial"/>
          <w:i/>
          <w:iCs/>
          <w:sz w:val="24"/>
          <w:szCs w:val="24"/>
          <w:shd w:val="clear" w:color="auto" w:fill="FFFFFF"/>
        </w:rPr>
        <w:t>LEADERSHIP</w:t>
      </w:r>
      <w:r w:rsidRPr="002F748C">
        <w:rPr>
          <w:rFonts w:ascii="Arial" w:hAnsi="Arial" w:cs="Arial"/>
          <w:sz w:val="24"/>
          <w:szCs w:val="24"/>
          <w:shd w:val="clear" w:color="auto" w:fill="FFFFFF"/>
        </w:rPr>
        <w:t xml:space="preserve">, 4. </w:t>
      </w:r>
      <w:hyperlink r:id="rId13" w:history="1">
        <w:r w:rsidRPr="002F748C">
          <w:rPr>
            <w:rStyle w:val="Hyperlink"/>
            <w:rFonts w:ascii="Arial" w:hAnsi="Arial" w:cs="Arial"/>
            <w:color w:val="auto"/>
            <w:sz w:val="24"/>
            <w:szCs w:val="24"/>
            <w:u w:val="none"/>
          </w:rPr>
          <w:t>http://dx.doi.org/10.29228/ijbemp.61961 June/</w:t>
        </w:r>
        <w:proofErr w:type="spellStart"/>
        <w:r w:rsidRPr="002F748C">
          <w:rPr>
            <w:rStyle w:val="Hyperlink"/>
            <w:rFonts w:ascii="Arial" w:hAnsi="Arial" w:cs="Arial"/>
            <w:color w:val="auto"/>
            <w:sz w:val="24"/>
            <w:szCs w:val="24"/>
            <w:u w:val="none"/>
          </w:rPr>
          <w:t>Haziran</w:t>
        </w:r>
        <w:proofErr w:type="spellEnd"/>
        <w:r w:rsidRPr="002F748C">
          <w:rPr>
            <w:rStyle w:val="Hyperlink"/>
            <w:rFonts w:ascii="Arial" w:hAnsi="Arial" w:cs="Arial"/>
            <w:color w:val="auto"/>
            <w:sz w:val="24"/>
            <w:szCs w:val="24"/>
            <w:u w:val="none"/>
          </w:rPr>
          <w:t xml:space="preserve"> 2022</w:t>
        </w:r>
      </w:hyperlink>
      <w:r w:rsidRPr="002F748C">
        <w:rPr>
          <w:rFonts w:ascii="Arial" w:hAnsi="Arial" w:cs="Arial"/>
          <w:sz w:val="24"/>
          <w:szCs w:val="24"/>
        </w:rPr>
        <w:t xml:space="preserve">  </w:t>
      </w:r>
    </w:p>
    <w:p w14:paraId="265BC9E6" w14:textId="77777777" w:rsidR="0054344C" w:rsidRPr="002F748C" w:rsidRDefault="0054344C" w:rsidP="002F748C">
      <w:pPr>
        <w:spacing w:line="360" w:lineRule="auto"/>
        <w:ind w:left="-1"/>
        <w:jc w:val="both"/>
        <w:rPr>
          <w:rFonts w:ascii="Arial" w:hAnsi="Arial" w:cs="Arial"/>
          <w:sz w:val="24"/>
          <w:szCs w:val="24"/>
          <w:lang w:val="en-US"/>
        </w:rPr>
      </w:pPr>
      <w:proofErr w:type="spellStart"/>
      <w:r w:rsidRPr="002F748C">
        <w:rPr>
          <w:rFonts w:ascii="Arial" w:hAnsi="Arial" w:cs="Arial"/>
          <w:sz w:val="24"/>
          <w:szCs w:val="24"/>
          <w:lang w:val="en-US"/>
        </w:rPr>
        <w:t>Borzillo</w:t>
      </w:r>
      <w:proofErr w:type="spellEnd"/>
      <w:r w:rsidRPr="002F748C">
        <w:rPr>
          <w:rFonts w:ascii="Arial" w:hAnsi="Arial" w:cs="Arial"/>
          <w:sz w:val="24"/>
          <w:szCs w:val="24"/>
          <w:lang w:val="en-US"/>
        </w:rPr>
        <w:t xml:space="preserve">, S., 2023. Reinventing leadership styles in the Hospitality Industry. [Online] Available at: </w:t>
      </w:r>
      <w:hyperlink r:id="rId14" w:history="1">
        <w:r w:rsidRPr="002F748C">
          <w:rPr>
            <w:rStyle w:val="Hyperlink"/>
            <w:rFonts w:ascii="Arial" w:hAnsi="Arial" w:cs="Arial"/>
            <w:color w:val="auto"/>
            <w:sz w:val="24"/>
            <w:szCs w:val="24"/>
            <w:u w:val="none"/>
            <w:lang w:val="en-US"/>
          </w:rPr>
          <w:t>https://www.hospitalitynet.org/opinion/4117019.html</w:t>
        </w:r>
      </w:hyperlink>
      <w:r w:rsidRPr="002F748C">
        <w:rPr>
          <w:rFonts w:ascii="Arial" w:hAnsi="Arial" w:cs="Arial"/>
          <w:sz w:val="24"/>
          <w:szCs w:val="24"/>
          <w:lang w:val="en-US"/>
        </w:rPr>
        <w:t xml:space="preserve"> . (Accessed at: 28 December 2023)</w:t>
      </w:r>
    </w:p>
    <w:p w14:paraId="2A5D4097" w14:textId="77777777" w:rsidR="0054344C" w:rsidRPr="002F748C" w:rsidRDefault="0054344C" w:rsidP="002F748C">
      <w:pPr>
        <w:spacing w:line="360" w:lineRule="auto"/>
        <w:jc w:val="both"/>
        <w:rPr>
          <w:rFonts w:ascii="Arial" w:hAnsi="Arial" w:cs="Arial"/>
          <w:sz w:val="24"/>
          <w:szCs w:val="24"/>
          <w:shd w:val="clear" w:color="auto" w:fill="FFFFFF"/>
        </w:rPr>
      </w:pPr>
      <w:r w:rsidRPr="002F748C">
        <w:rPr>
          <w:rFonts w:ascii="Arial" w:hAnsi="Arial" w:cs="Arial"/>
          <w:sz w:val="24"/>
          <w:szCs w:val="24"/>
          <w:shd w:val="clear" w:color="auto" w:fill="FFFFFF"/>
        </w:rPr>
        <w:t>Claus, L., 2021. Do we need a new leadership paradigm due to COVID-19. </w:t>
      </w:r>
      <w:r w:rsidRPr="002F748C">
        <w:rPr>
          <w:rFonts w:ascii="Arial" w:hAnsi="Arial" w:cs="Arial"/>
          <w:i/>
          <w:iCs/>
          <w:sz w:val="24"/>
          <w:szCs w:val="24"/>
          <w:shd w:val="clear" w:color="auto" w:fill="FFFFFF"/>
        </w:rPr>
        <w:t>International Journal of Business and Management Research</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9</w:t>
      </w:r>
      <w:r w:rsidRPr="002F748C">
        <w:rPr>
          <w:rFonts w:ascii="Arial" w:hAnsi="Arial" w:cs="Arial"/>
          <w:sz w:val="24"/>
          <w:szCs w:val="24"/>
          <w:shd w:val="clear" w:color="auto" w:fill="FFFFFF"/>
        </w:rPr>
        <w:t xml:space="preserve">(2), pp.162-167. </w:t>
      </w:r>
      <w:hyperlink r:id="rId15" w:history="1">
        <w:r w:rsidRPr="002F748C">
          <w:rPr>
            <w:rStyle w:val="Hyperlink"/>
            <w:rFonts w:ascii="Arial" w:hAnsi="Arial" w:cs="Arial"/>
            <w:color w:val="auto"/>
            <w:sz w:val="24"/>
            <w:szCs w:val="24"/>
            <w:u w:val="none"/>
            <w:shd w:val="clear" w:color="auto" w:fill="FFFFFF"/>
          </w:rPr>
          <w:t>https://pdfs.semanticscholar.org/1ef8/07c0bc563450b458b8532f8293658536b579.pdf</w:t>
        </w:r>
      </w:hyperlink>
      <w:r w:rsidRPr="002F748C">
        <w:rPr>
          <w:rFonts w:ascii="Arial" w:hAnsi="Arial" w:cs="Arial"/>
          <w:sz w:val="24"/>
          <w:szCs w:val="24"/>
          <w:shd w:val="clear" w:color="auto" w:fill="FFFFFF"/>
        </w:rPr>
        <w:t xml:space="preserve"> </w:t>
      </w:r>
    </w:p>
    <w:p w14:paraId="5683B7FF" w14:textId="77777777" w:rsidR="0054344C" w:rsidRPr="002F748C" w:rsidRDefault="0054344C" w:rsidP="002F748C">
      <w:pPr>
        <w:spacing w:line="360" w:lineRule="auto"/>
        <w:ind w:left="-1"/>
        <w:jc w:val="both"/>
        <w:rPr>
          <w:rFonts w:ascii="Arial" w:hAnsi="Arial" w:cs="Arial"/>
          <w:sz w:val="24"/>
          <w:szCs w:val="24"/>
          <w:shd w:val="clear" w:color="auto" w:fill="FFFFFF"/>
        </w:rPr>
      </w:pPr>
      <w:r w:rsidRPr="002F748C">
        <w:rPr>
          <w:rFonts w:ascii="Arial" w:hAnsi="Arial" w:cs="Arial"/>
          <w:sz w:val="24"/>
          <w:szCs w:val="24"/>
          <w:shd w:val="clear" w:color="auto" w:fill="FFFFFF"/>
        </w:rPr>
        <w:t>Desai, N., Prasad, L. and Patil, K., 2023. A STUDY OF THE INFLUENCE OF PROJECT MANAGER’S LEADERSHIP STYLES ON EFFECTIVE PROJECT MANAGEMENT IN THE IT INDUSTRY: A BLACK AND MOUTON MANAGERIAL GRID PERSPECTIVE. </w:t>
      </w:r>
      <w:r w:rsidRPr="002F748C">
        <w:rPr>
          <w:rFonts w:ascii="Arial" w:hAnsi="Arial" w:cs="Arial"/>
          <w:i/>
          <w:iCs/>
          <w:sz w:val="24"/>
          <w:szCs w:val="24"/>
          <w:shd w:val="clear" w:color="auto" w:fill="FFFFFF"/>
        </w:rPr>
        <w:t>The Online Journal of Distance Education and e-Learning</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11</w:t>
      </w:r>
      <w:r w:rsidRPr="002F748C">
        <w:rPr>
          <w:rFonts w:ascii="Arial" w:hAnsi="Arial" w:cs="Arial"/>
          <w:sz w:val="24"/>
          <w:szCs w:val="24"/>
          <w:shd w:val="clear" w:color="auto" w:fill="FFFFFF"/>
        </w:rPr>
        <w:t>(2).</w:t>
      </w:r>
      <w:r w:rsidRPr="002F748C">
        <w:rPr>
          <w:rFonts w:ascii="Arial" w:hAnsi="Arial" w:cs="Arial"/>
          <w:sz w:val="24"/>
          <w:szCs w:val="24"/>
        </w:rPr>
        <w:t xml:space="preserve"> </w:t>
      </w:r>
      <w:hyperlink r:id="rId16" w:history="1">
        <w:r w:rsidRPr="002F748C">
          <w:rPr>
            <w:rStyle w:val="Hyperlink"/>
            <w:rFonts w:ascii="Arial" w:hAnsi="Arial" w:cs="Arial"/>
            <w:color w:val="auto"/>
            <w:sz w:val="24"/>
            <w:szCs w:val="24"/>
            <w:u w:val="none"/>
            <w:shd w:val="clear" w:color="auto" w:fill="FFFFFF"/>
          </w:rPr>
          <w:t>https://www.tojdel.net/journals/tojdel/articles/v11i02/v11i02-10.pdf</w:t>
        </w:r>
      </w:hyperlink>
      <w:r w:rsidRPr="002F748C">
        <w:rPr>
          <w:rFonts w:ascii="Arial" w:hAnsi="Arial" w:cs="Arial"/>
          <w:sz w:val="24"/>
          <w:szCs w:val="24"/>
          <w:shd w:val="clear" w:color="auto" w:fill="FFFFFF"/>
        </w:rPr>
        <w:t xml:space="preserve"> </w:t>
      </w:r>
    </w:p>
    <w:p w14:paraId="163694FF" w14:textId="77777777" w:rsidR="0054344C" w:rsidRPr="002F748C" w:rsidRDefault="0054344C" w:rsidP="002F748C">
      <w:pPr>
        <w:spacing w:line="360" w:lineRule="auto"/>
        <w:jc w:val="both"/>
        <w:rPr>
          <w:rFonts w:ascii="Arial" w:hAnsi="Arial" w:cs="Arial"/>
          <w:sz w:val="24"/>
          <w:szCs w:val="24"/>
          <w:shd w:val="clear" w:color="auto" w:fill="FFFFFF"/>
        </w:rPr>
      </w:pPr>
      <w:r w:rsidRPr="002F748C">
        <w:rPr>
          <w:rFonts w:ascii="Arial" w:hAnsi="Arial" w:cs="Arial"/>
          <w:sz w:val="24"/>
          <w:szCs w:val="24"/>
          <w:shd w:val="clear" w:color="auto" w:fill="FFFFFF"/>
        </w:rPr>
        <w:t xml:space="preserve">Dlamini, N.N.N., Garg, A.K. and </w:t>
      </w:r>
      <w:proofErr w:type="spellStart"/>
      <w:r w:rsidRPr="002F748C">
        <w:rPr>
          <w:rFonts w:ascii="Arial" w:hAnsi="Arial" w:cs="Arial"/>
          <w:sz w:val="24"/>
          <w:szCs w:val="24"/>
          <w:shd w:val="clear" w:color="auto" w:fill="FFFFFF"/>
        </w:rPr>
        <w:t>Muchie</w:t>
      </w:r>
      <w:proofErr w:type="spellEnd"/>
      <w:r w:rsidRPr="002F748C">
        <w:rPr>
          <w:rFonts w:ascii="Arial" w:hAnsi="Arial" w:cs="Arial"/>
          <w:sz w:val="24"/>
          <w:szCs w:val="24"/>
          <w:shd w:val="clear" w:color="auto" w:fill="FFFFFF"/>
        </w:rPr>
        <w:t>, M., 2017. The impact of transformational leadership style on organisational commitment in the hospitality industry. </w:t>
      </w:r>
      <w:r w:rsidRPr="002F748C">
        <w:rPr>
          <w:rFonts w:ascii="Arial" w:hAnsi="Arial" w:cs="Arial"/>
          <w:i/>
          <w:iCs/>
          <w:sz w:val="24"/>
          <w:szCs w:val="24"/>
          <w:shd w:val="clear" w:color="auto" w:fill="FFFFFF"/>
        </w:rPr>
        <w:t>African Journal of Hospitality, Tourism and Leisure</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6</w:t>
      </w:r>
      <w:r w:rsidRPr="002F748C">
        <w:rPr>
          <w:rFonts w:ascii="Arial" w:hAnsi="Arial" w:cs="Arial"/>
          <w:sz w:val="24"/>
          <w:szCs w:val="24"/>
          <w:shd w:val="clear" w:color="auto" w:fill="FFFFFF"/>
        </w:rPr>
        <w:t xml:space="preserve">(3), pp.1-21. </w:t>
      </w:r>
      <w:hyperlink r:id="rId17" w:history="1">
        <w:r w:rsidRPr="002F748C">
          <w:rPr>
            <w:rStyle w:val="Hyperlink"/>
            <w:rFonts w:ascii="Arial" w:hAnsi="Arial" w:cs="Arial"/>
            <w:color w:val="auto"/>
            <w:sz w:val="24"/>
            <w:szCs w:val="24"/>
            <w:u w:val="none"/>
            <w:shd w:val="clear" w:color="auto" w:fill="FFFFFF"/>
          </w:rPr>
          <w:t>https://www.ajhtl.com/uploads/7/1/6/3/7163688/article_32_vol_6__3__2017.pdf</w:t>
        </w:r>
      </w:hyperlink>
      <w:r w:rsidRPr="002F748C">
        <w:rPr>
          <w:rFonts w:ascii="Arial" w:hAnsi="Arial" w:cs="Arial"/>
          <w:sz w:val="24"/>
          <w:szCs w:val="24"/>
          <w:shd w:val="clear" w:color="auto" w:fill="FFFFFF"/>
        </w:rPr>
        <w:t xml:space="preserve"> </w:t>
      </w:r>
    </w:p>
    <w:p w14:paraId="46FEA891" w14:textId="77777777" w:rsidR="0054344C" w:rsidRPr="002F748C" w:rsidRDefault="0054344C" w:rsidP="002F748C">
      <w:pPr>
        <w:spacing w:line="360" w:lineRule="auto"/>
        <w:jc w:val="both"/>
        <w:rPr>
          <w:rFonts w:ascii="Arial" w:hAnsi="Arial" w:cs="Arial"/>
          <w:sz w:val="24"/>
          <w:szCs w:val="24"/>
          <w:shd w:val="clear" w:color="auto" w:fill="FFFFFF"/>
        </w:rPr>
      </w:pPr>
      <w:r w:rsidRPr="002F748C">
        <w:rPr>
          <w:rFonts w:ascii="Arial" w:hAnsi="Arial" w:cs="Arial"/>
          <w:sz w:val="24"/>
          <w:szCs w:val="24"/>
          <w:shd w:val="clear" w:color="auto" w:fill="FFFFFF"/>
        </w:rPr>
        <w:t>Erol, I. and Karsantik, I., 2020. The Management of Conflicts among Teams in the School and the Leader's Impact on the Conflict Process. </w:t>
      </w:r>
      <w:r w:rsidRPr="002F748C">
        <w:rPr>
          <w:rFonts w:ascii="Arial" w:hAnsi="Arial" w:cs="Arial"/>
          <w:i/>
          <w:iCs/>
          <w:sz w:val="24"/>
          <w:szCs w:val="24"/>
          <w:shd w:val="clear" w:color="auto" w:fill="FFFFFF"/>
        </w:rPr>
        <w:t>Educational Policy and Research</w:t>
      </w:r>
      <w:r w:rsidRPr="002F748C">
        <w:rPr>
          <w:rFonts w:ascii="Arial" w:hAnsi="Arial" w:cs="Arial"/>
          <w:sz w:val="24"/>
          <w:szCs w:val="24"/>
          <w:shd w:val="clear" w:color="auto" w:fill="FFFFFF"/>
        </w:rPr>
        <w:t>, p.161.</w:t>
      </w:r>
      <w:r w:rsidRPr="002F748C">
        <w:rPr>
          <w:rFonts w:ascii="Arial" w:hAnsi="Arial" w:cs="Arial"/>
          <w:sz w:val="24"/>
          <w:szCs w:val="24"/>
        </w:rPr>
        <w:t xml:space="preserve"> </w:t>
      </w:r>
      <w:hyperlink r:id="rId18" w:anchor="page=162" w:history="1">
        <w:r w:rsidRPr="002F748C">
          <w:rPr>
            <w:rStyle w:val="Hyperlink"/>
            <w:rFonts w:ascii="Arial" w:hAnsi="Arial" w:cs="Arial"/>
            <w:color w:val="auto"/>
            <w:sz w:val="24"/>
            <w:szCs w:val="24"/>
            <w:u w:val="none"/>
            <w:shd w:val="clear" w:color="auto" w:fill="FFFFFF"/>
          </w:rPr>
          <w:t>https://core.ac.uk/download/pdf/185611705.pdf#page=162</w:t>
        </w:r>
      </w:hyperlink>
      <w:r w:rsidRPr="002F748C">
        <w:rPr>
          <w:rFonts w:ascii="Arial" w:hAnsi="Arial" w:cs="Arial"/>
          <w:sz w:val="24"/>
          <w:szCs w:val="24"/>
          <w:shd w:val="clear" w:color="auto" w:fill="FFFFFF"/>
        </w:rPr>
        <w:t xml:space="preserve"> </w:t>
      </w:r>
    </w:p>
    <w:p w14:paraId="3295A9C7" w14:textId="77777777" w:rsidR="0054344C" w:rsidRPr="002F748C" w:rsidRDefault="0054344C" w:rsidP="002F748C">
      <w:pPr>
        <w:spacing w:line="360" w:lineRule="auto"/>
        <w:jc w:val="both"/>
        <w:rPr>
          <w:rFonts w:ascii="Arial" w:hAnsi="Arial" w:cs="Arial"/>
          <w:sz w:val="24"/>
          <w:szCs w:val="24"/>
        </w:rPr>
      </w:pPr>
      <w:proofErr w:type="spellStart"/>
      <w:r w:rsidRPr="002F748C">
        <w:rPr>
          <w:rFonts w:ascii="Arial" w:hAnsi="Arial" w:cs="Arial"/>
          <w:sz w:val="24"/>
          <w:szCs w:val="24"/>
          <w:shd w:val="clear" w:color="auto" w:fill="FFFFFF"/>
        </w:rPr>
        <w:lastRenderedPageBreak/>
        <w:t>Fiaz</w:t>
      </w:r>
      <w:proofErr w:type="spellEnd"/>
      <w:r w:rsidRPr="002F748C">
        <w:rPr>
          <w:rFonts w:ascii="Arial" w:hAnsi="Arial" w:cs="Arial"/>
          <w:sz w:val="24"/>
          <w:szCs w:val="24"/>
          <w:shd w:val="clear" w:color="auto" w:fill="FFFFFF"/>
        </w:rPr>
        <w:t>, M., Su, Q., Ikram, A. and Saqib, A., 2017. LEADERSHIP STYLES AND EMPLOYEES’MOTIVATION: PERSPECTIVE FROM AN EMERGING ECONOMY. </w:t>
      </w:r>
      <w:r w:rsidRPr="002F748C">
        <w:rPr>
          <w:rFonts w:ascii="Arial" w:hAnsi="Arial" w:cs="Arial"/>
          <w:i/>
          <w:iCs/>
          <w:sz w:val="24"/>
          <w:szCs w:val="24"/>
          <w:shd w:val="clear" w:color="auto" w:fill="FFFFFF"/>
        </w:rPr>
        <w:t>The Journal of Developing Areas</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51</w:t>
      </w:r>
      <w:r w:rsidRPr="002F748C">
        <w:rPr>
          <w:rFonts w:ascii="Arial" w:hAnsi="Arial" w:cs="Arial"/>
          <w:sz w:val="24"/>
          <w:szCs w:val="24"/>
          <w:shd w:val="clear" w:color="auto" w:fill="FFFFFF"/>
        </w:rPr>
        <w:t>(4), pp.143-156.</w:t>
      </w:r>
      <w:r w:rsidRPr="002F748C">
        <w:rPr>
          <w:rFonts w:ascii="Arial" w:hAnsi="Arial" w:cs="Arial"/>
          <w:sz w:val="24"/>
          <w:szCs w:val="24"/>
        </w:rPr>
        <w:t xml:space="preserve"> </w:t>
      </w:r>
      <w:hyperlink r:id="rId19" w:history="1">
        <w:r w:rsidRPr="002F748C">
          <w:rPr>
            <w:rStyle w:val="Hyperlink"/>
            <w:rFonts w:ascii="Arial" w:hAnsi="Arial" w:cs="Arial"/>
            <w:color w:val="auto"/>
            <w:sz w:val="24"/>
            <w:szCs w:val="24"/>
            <w:u w:val="none"/>
            <w:shd w:val="clear" w:color="auto" w:fill="FFFFFF"/>
          </w:rPr>
          <w:t>https://www.researchgate.net/profile/Amir-Ikram/publication/317884652_Leadership_styles_and_employees'_motivation_Perspective_from_an_emerging_economy/links/5b1961f7aca272021ceef447/Leadership-styles-and-employees-motivation-Perspective-from-an-emerging-economy.pdf</w:t>
        </w:r>
      </w:hyperlink>
      <w:r w:rsidRPr="002F748C">
        <w:rPr>
          <w:rFonts w:ascii="Arial" w:hAnsi="Arial" w:cs="Arial"/>
          <w:sz w:val="24"/>
          <w:szCs w:val="24"/>
          <w:shd w:val="clear" w:color="auto" w:fill="FFFFFF"/>
        </w:rPr>
        <w:t xml:space="preserve"> </w:t>
      </w:r>
    </w:p>
    <w:p w14:paraId="329F0EBC" w14:textId="77777777" w:rsidR="0054344C" w:rsidRPr="002F748C" w:rsidRDefault="0054344C" w:rsidP="002F748C">
      <w:pPr>
        <w:spacing w:line="360" w:lineRule="auto"/>
        <w:jc w:val="both"/>
        <w:rPr>
          <w:rFonts w:ascii="Arial" w:hAnsi="Arial" w:cs="Arial"/>
          <w:sz w:val="24"/>
          <w:szCs w:val="24"/>
          <w:shd w:val="clear" w:color="auto" w:fill="FFFFFF"/>
        </w:rPr>
      </w:pPr>
      <w:r w:rsidRPr="002F748C">
        <w:rPr>
          <w:rFonts w:ascii="Arial" w:hAnsi="Arial" w:cs="Arial"/>
          <w:sz w:val="24"/>
          <w:szCs w:val="24"/>
          <w:shd w:val="clear" w:color="auto" w:fill="FFFFFF"/>
        </w:rPr>
        <w:t>Fouad, M., 2019. Impact of leadership style on employee job satisfaction in the hospitality industry. </w:t>
      </w:r>
      <w:r w:rsidRPr="002F748C">
        <w:rPr>
          <w:rFonts w:ascii="Arial" w:hAnsi="Arial" w:cs="Arial"/>
          <w:i/>
          <w:iCs/>
          <w:sz w:val="24"/>
          <w:szCs w:val="24"/>
          <w:shd w:val="clear" w:color="auto" w:fill="FFFFFF"/>
        </w:rPr>
        <w:t>International Journal of Heritage, Tourism and Hospitality</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13</w:t>
      </w:r>
      <w:r w:rsidRPr="002F748C">
        <w:rPr>
          <w:rFonts w:ascii="Arial" w:hAnsi="Arial" w:cs="Arial"/>
          <w:sz w:val="24"/>
          <w:szCs w:val="24"/>
          <w:shd w:val="clear" w:color="auto" w:fill="FFFFFF"/>
        </w:rPr>
        <w:t>(1), pp.1-12.</w:t>
      </w:r>
      <w:r w:rsidRPr="002F748C">
        <w:rPr>
          <w:rFonts w:ascii="Arial" w:hAnsi="Arial" w:cs="Arial"/>
          <w:sz w:val="24"/>
          <w:szCs w:val="24"/>
        </w:rPr>
        <w:t xml:space="preserve"> </w:t>
      </w:r>
      <w:hyperlink r:id="rId20" w:history="1">
        <w:r w:rsidRPr="002F748C">
          <w:rPr>
            <w:rStyle w:val="Hyperlink"/>
            <w:rFonts w:ascii="Arial" w:hAnsi="Arial" w:cs="Arial"/>
            <w:color w:val="auto"/>
            <w:sz w:val="24"/>
            <w:szCs w:val="24"/>
            <w:u w:val="none"/>
            <w:shd w:val="clear" w:color="auto" w:fill="FFFFFF"/>
          </w:rPr>
          <w:t>https://ijhth.journals.ekb.eg/article_35101_72fbca9644e592b3472ca5e50c6cd106.pdf</w:t>
        </w:r>
      </w:hyperlink>
      <w:r w:rsidRPr="002F748C">
        <w:rPr>
          <w:rFonts w:ascii="Arial" w:hAnsi="Arial" w:cs="Arial"/>
          <w:sz w:val="24"/>
          <w:szCs w:val="24"/>
          <w:shd w:val="clear" w:color="auto" w:fill="FFFFFF"/>
        </w:rPr>
        <w:t xml:space="preserve"> </w:t>
      </w:r>
    </w:p>
    <w:p w14:paraId="1B051B2A" w14:textId="77777777" w:rsidR="0054344C" w:rsidRPr="002F748C" w:rsidRDefault="0054344C" w:rsidP="002F748C">
      <w:pPr>
        <w:spacing w:line="360" w:lineRule="auto"/>
        <w:ind w:left="-1"/>
        <w:jc w:val="both"/>
        <w:rPr>
          <w:rFonts w:ascii="Arial" w:hAnsi="Arial" w:cs="Arial"/>
          <w:sz w:val="24"/>
          <w:szCs w:val="24"/>
        </w:rPr>
      </w:pPr>
      <w:proofErr w:type="spellStart"/>
      <w:r w:rsidRPr="002F748C">
        <w:rPr>
          <w:rFonts w:ascii="Arial" w:hAnsi="Arial" w:cs="Arial"/>
          <w:sz w:val="24"/>
          <w:szCs w:val="24"/>
          <w:shd w:val="clear" w:color="auto" w:fill="FFFFFF"/>
        </w:rPr>
        <w:t>Hasija</w:t>
      </w:r>
      <w:proofErr w:type="spellEnd"/>
      <w:r w:rsidRPr="002F748C">
        <w:rPr>
          <w:rFonts w:ascii="Arial" w:hAnsi="Arial" w:cs="Arial"/>
          <w:sz w:val="24"/>
          <w:szCs w:val="24"/>
          <w:shd w:val="clear" w:color="auto" w:fill="FFFFFF"/>
        </w:rPr>
        <w:t>, K.G., Hyde, A.M. and Kushwaha, V.S., 2019. A Study of Management by Exception: Active, Passive &amp; Laissez-faire Leadership Style of Leaders in B School. </w:t>
      </w:r>
      <w:r w:rsidRPr="002F748C">
        <w:rPr>
          <w:rFonts w:ascii="Arial" w:hAnsi="Arial" w:cs="Arial"/>
          <w:i/>
          <w:iCs/>
          <w:sz w:val="24"/>
          <w:szCs w:val="24"/>
          <w:shd w:val="clear" w:color="auto" w:fill="FFFFFF"/>
        </w:rPr>
        <w:t>International bulletin of management and economics</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9</w:t>
      </w:r>
      <w:r w:rsidRPr="002F748C">
        <w:rPr>
          <w:rFonts w:ascii="Arial" w:hAnsi="Arial" w:cs="Arial"/>
          <w:sz w:val="24"/>
          <w:szCs w:val="24"/>
          <w:shd w:val="clear" w:color="auto" w:fill="FFFFFF"/>
        </w:rPr>
        <w:t>, pp.150-161.</w:t>
      </w:r>
      <w:r w:rsidRPr="002F748C">
        <w:rPr>
          <w:rFonts w:ascii="Arial" w:hAnsi="Arial" w:cs="Arial"/>
          <w:sz w:val="24"/>
          <w:szCs w:val="24"/>
        </w:rPr>
        <w:t xml:space="preserve"> </w:t>
      </w:r>
      <w:hyperlink r:id="rId21" w:history="1">
        <w:r w:rsidRPr="002F748C">
          <w:rPr>
            <w:rStyle w:val="Hyperlink"/>
            <w:rFonts w:ascii="Arial" w:hAnsi="Arial" w:cs="Arial"/>
            <w:color w:val="auto"/>
            <w:sz w:val="24"/>
            <w:szCs w:val="24"/>
            <w:u w:val="none"/>
            <w:shd w:val="clear" w:color="auto" w:fill="FFFFFF"/>
          </w:rPr>
          <w:t>https://www.researchgate.net/profile/Kiran-Gehani-Hasija/publication/344650587_A_Study_of_Management_by_Exception_Active_Passive_Laissez-faire_Leadership_Style_of_Leaders_in_B_School/links/5f86de50299bf1b53e26428a/A-Study-of-Management-by-Exception-Active-Passive-Laissez-faire-Leadership-Style-of-Leaders-in-B-School.pdf</w:t>
        </w:r>
      </w:hyperlink>
    </w:p>
    <w:p w14:paraId="2DEFDE12" w14:textId="77777777" w:rsidR="0054344C" w:rsidRPr="002F748C" w:rsidRDefault="0054344C" w:rsidP="002F748C">
      <w:pPr>
        <w:spacing w:line="360" w:lineRule="auto"/>
        <w:jc w:val="both"/>
        <w:rPr>
          <w:rFonts w:ascii="Arial" w:hAnsi="Arial" w:cs="Arial"/>
          <w:sz w:val="24"/>
          <w:szCs w:val="24"/>
        </w:rPr>
      </w:pPr>
      <w:r w:rsidRPr="002F748C">
        <w:rPr>
          <w:rFonts w:ascii="Arial" w:hAnsi="Arial" w:cs="Arial"/>
          <w:sz w:val="24"/>
          <w:szCs w:val="24"/>
          <w:shd w:val="clear" w:color="auto" w:fill="FFFFFF"/>
        </w:rPr>
        <w:t>Helmi, M. and Sari, N.P., 2021. Implementation of the Synergy of Transformational-Servant Leadership Character in Islamic Boarding School. </w:t>
      </w:r>
      <w:r w:rsidRPr="002F748C">
        <w:rPr>
          <w:rFonts w:ascii="Arial" w:hAnsi="Arial" w:cs="Arial"/>
          <w:i/>
          <w:iCs/>
          <w:sz w:val="24"/>
          <w:szCs w:val="24"/>
          <w:shd w:val="clear" w:color="auto" w:fill="FFFFFF"/>
        </w:rPr>
        <w:t>Journal of Leadership in Organizations</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3</w:t>
      </w:r>
      <w:r w:rsidRPr="002F748C">
        <w:rPr>
          <w:rFonts w:ascii="Arial" w:hAnsi="Arial" w:cs="Arial"/>
          <w:sz w:val="24"/>
          <w:szCs w:val="24"/>
          <w:shd w:val="clear" w:color="auto" w:fill="FFFFFF"/>
        </w:rPr>
        <w:t xml:space="preserve">(2), pp.173-192. </w:t>
      </w:r>
      <w:hyperlink r:id="rId22" w:history="1">
        <w:r w:rsidRPr="002F748C">
          <w:rPr>
            <w:rStyle w:val="Hyperlink"/>
            <w:rFonts w:ascii="Arial" w:hAnsi="Arial" w:cs="Arial"/>
            <w:color w:val="auto"/>
            <w:sz w:val="24"/>
            <w:szCs w:val="24"/>
            <w:u w:val="none"/>
            <w:shd w:val="clear" w:color="auto" w:fill="FFFFFF"/>
          </w:rPr>
          <w:t>https://repository.uniramalang.ac.id/id/eprint/168/1/4.b%20Muhammad%20dan%20Sari%202021-Transformational%20Servant.pdf</w:t>
        </w:r>
      </w:hyperlink>
      <w:r w:rsidRPr="002F748C">
        <w:rPr>
          <w:rFonts w:ascii="Arial" w:hAnsi="Arial" w:cs="Arial"/>
          <w:sz w:val="24"/>
          <w:szCs w:val="24"/>
          <w:shd w:val="clear" w:color="auto" w:fill="FFFFFF"/>
        </w:rPr>
        <w:t xml:space="preserve"> </w:t>
      </w:r>
    </w:p>
    <w:p w14:paraId="66271AC6" w14:textId="77777777" w:rsidR="0054344C" w:rsidRPr="002F748C" w:rsidRDefault="0054344C" w:rsidP="002F748C">
      <w:pPr>
        <w:spacing w:line="360" w:lineRule="auto"/>
        <w:ind w:left="-1"/>
        <w:jc w:val="both"/>
        <w:rPr>
          <w:rFonts w:ascii="Arial" w:hAnsi="Arial" w:cs="Arial"/>
          <w:sz w:val="24"/>
          <w:szCs w:val="24"/>
        </w:rPr>
      </w:pPr>
      <w:proofErr w:type="spellStart"/>
      <w:r w:rsidRPr="002F748C">
        <w:rPr>
          <w:rFonts w:ascii="Arial" w:hAnsi="Arial" w:cs="Arial"/>
          <w:sz w:val="24"/>
          <w:szCs w:val="24"/>
          <w:shd w:val="clear" w:color="auto" w:fill="FFFFFF"/>
        </w:rPr>
        <w:t>Morandi</w:t>
      </w:r>
      <w:proofErr w:type="spellEnd"/>
      <w:r w:rsidRPr="002F748C">
        <w:rPr>
          <w:rFonts w:ascii="Arial" w:hAnsi="Arial" w:cs="Arial"/>
          <w:sz w:val="24"/>
          <w:szCs w:val="24"/>
          <w:shd w:val="clear" w:color="auto" w:fill="FFFFFF"/>
        </w:rPr>
        <w:t>, F. and Cicchetti, A., 2023. Assessing Leadership Styles in Patient Advocacy Associations: An Exploratory Study. </w:t>
      </w:r>
      <w:r w:rsidRPr="002F748C">
        <w:rPr>
          <w:rFonts w:ascii="Arial" w:hAnsi="Arial" w:cs="Arial"/>
          <w:i/>
          <w:iCs/>
          <w:sz w:val="24"/>
          <w:szCs w:val="24"/>
          <w:shd w:val="clear" w:color="auto" w:fill="FFFFFF"/>
        </w:rPr>
        <w:t>Public Organization Review</w:t>
      </w:r>
      <w:r w:rsidRPr="002F748C">
        <w:rPr>
          <w:rFonts w:ascii="Arial" w:hAnsi="Arial" w:cs="Arial"/>
          <w:sz w:val="24"/>
          <w:szCs w:val="24"/>
          <w:shd w:val="clear" w:color="auto" w:fill="FFFFFF"/>
        </w:rPr>
        <w:t>, pp.1-17.</w:t>
      </w:r>
      <w:r w:rsidRPr="002F748C">
        <w:rPr>
          <w:rFonts w:ascii="Arial" w:hAnsi="Arial" w:cs="Arial"/>
          <w:sz w:val="24"/>
          <w:szCs w:val="24"/>
        </w:rPr>
        <w:t xml:space="preserve"> </w:t>
      </w:r>
      <w:hyperlink r:id="rId23" w:history="1">
        <w:r w:rsidRPr="002F748C">
          <w:rPr>
            <w:rStyle w:val="Hyperlink"/>
            <w:rFonts w:ascii="Arial" w:hAnsi="Arial" w:cs="Arial"/>
            <w:color w:val="auto"/>
            <w:sz w:val="24"/>
            <w:szCs w:val="24"/>
            <w:u w:val="none"/>
            <w:shd w:val="clear" w:color="auto" w:fill="FFFFFF"/>
          </w:rPr>
          <w:t>https://link.springer.com/content/pdf/10.1007/s11115-023-00730-4.pdf</w:t>
        </w:r>
      </w:hyperlink>
      <w:r w:rsidRPr="002F748C">
        <w:rPr>
          <w:rFonts w:ascii="Arial" w:hAnsi="Arial" w:cs="Arial"/>
          <w:sz w:val="24"/>
          <w:szCs w:val="24"/>
          <w:shd w:val="clear" w:color="auto" w:fill="FFFFFF"/>
        </w:rPr>
        <w:t xml:space="preserve"> </w:t>
      </w:r>
    </w:p>
    <w:p w14:paraId="053B0DA7" w14:textId="77777777" w:rsidR="0054344C" w:rsidRPr="002F748C" w:rsidRDefault="0054344C" w:rsidP="002F748C">
      <w:pPr>
        <w:spacing w:line="360" w:lineRule="auto"/>
        <w:ind w:left="-1"/>
        <w:jc w:val="both"/>
        <w:rPr>
          <w:rFonts w:ascii="Arial" w:hAnsi="Arial" w:cs="Arial"/>
          <w:sz w:val="24"/>
          <w:szCs w:val="24"/>
          <w:shd w:val="clear" w:color="auto" w:fill="FFFFFF"/>
        </w:rPr>
      </w:pPr>
      <w:r w:rsidRPr="002F748C">
        <w:rPr>
          <w:rFonts w:ascii="Arial" w:hAnsi="Arial" w:cs="Arial"/>
          <w:sz w:val="24"/>
          <w:szCs w:val="24"/>
          <w:shd w:val="clear" w:color="auto" w:fill="FFFFFF"/>
        </w:rPr>
        <w:t xml:space="preserve">Naqshbandi, M.M., </w:t>
      </w:r>
      <w:proofErr w:type="spellStart"/>
      <w:r w:rsidRPr="002F748C">
        <w:rPr>
          <w:rFonts w:ascii="Arial" w:hAnsi="Arial" w:cs="Arial"/>
          <w:sz w:val="24"/>
          <w:szCs w:val="24"/>
          <w:shd w:val="clear" w:color="auto" w:fill="FFFFFF"/>
        </w:rPr>
        <w:t>Tabche</w:t>
      </w:r>
      <w:proofErr w:type="spellEnd"/>
      <w:r w:rsidRPr="002F748C">
        <w:rPr>
          <w:rFonts w:ascii="Arial" w:hAnsi="Arial" w:cs="Arial"/>
          <w:sz w:val="24"/>
          <w:szCs w:val="24"/>
          <w:shd w:val="clear" w:color="auto" w:fill="FFFFFF"/>
        </w:rPr>
        <w:t>, I. and Choudhary, N., 2019. Managing open innovation: The roles of empowering leadership and employee involvement climate. </w:t>
      </w:r>
      <w:r w:rsidRPr="002F748C">
        <w:rPr>
          <w:rFonts w:ascii="Arial" w:hAnsi="Arial" w:cs="Arial"/>
          <w:i/>
          <w:iCs/>
          <w:sz w:val="24"/>
          <w:szCs w:val="24"/>
          <w:shd w:val="clear" w:color="auto" w:fill="FFFFFF"/>
        </w:rPr>
        <w:t>Management Decision</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57</w:t>
      </w:r>
      <w:r w:rsidRPr="002F748C">
        <w:rPr>
          <w:rFonts w:ascii="Arial" w:hAnsi="Arial" w:cs="Arial"/>
          <w:sz w:val="24"/>
          <w:szCs w:val="24"/>
          <w:shd w:val="clear" w:color="auto" w:fill="FFFFFF"/>
        </w:rPr>
        <w:t>(3), pp.703-723.</w:t>
      </w:r>
      <w:r w:rsidRPr="002F748C">
        <w:rPr>
          <w:rFonts w:ascii="Arial" w:hAnsi="Arial" w:cs="Arial"/>
          <w:sz w:val="24"/>
          <w:szCs w:val="24"/>
        </w:rPr>
        <w:t xml:space="preserve"> </w:t>
      </w:r>
      <w:hyperlink r:id="rId24" w:history="1">
        <w:r w:rsidRPr="002F748C">
          <w:rPr>
            <w:rStyle w:val="Hyperlink"/>
            <w:rFonts w:ascii="Arial" w:hAnsi="Arial" w:cs="Arial"/>
            <w:color w:val="auto"/>
            <w:sz w:val="24"/>
            <w:szCs w:val="24"/>
            <w:u w:val="none"/>
            <w:shd w:val="clear" w:color="auto" w:fill="FFFFFF"/>
          </w:rPr>
          <w:t>https://www.researchgate.net/profile/M-Muzamil-</w:t>
        </w:r>
        <w:r w:rsidRPr="002F748C">
          <w:rPr>
            <w:rStyle w:val="Hyperlink"/>
            <w:rFonts w:ascii="Arial" w:hAnsi="Arial" w:cs="Arial"/>
            <w:color w:val="auto"/>
            <w:sz w:val="24"/>
            <w:szCs w:val="24"/>
            <w:u w:val="none"/>
            <w:shd w:val="clear" w:color="auto" w:fill="FFFFFF"/>
          </w:rPr>
          <w:lastRenderedPageBreak/>
          <w:t>Naqshbandi/publication/327582287_Managing_open_innovation_The_roles_of_empowering_leadership_and_employee_involvement_climate/links/5b9829a2299bf14ad4cea405/Managing-open-innovation-The-roles-of-empowering-leadership-and-employee-involvement-climate.pdf</w:t>
        </w:r>
      </w:hyperlink>
      <w:r w:rsidRPr="002F748C">
        <w:rPr>
          <w:rFonts w:ascii="Arial" w:hAnsi="Arial" w:cs="Arial"/>
          <w:sz w:val="24"/>
          <w:szCs w:val="24"/>
          <w:shd w:val="clear" w:color="auto" w:fill="FFFFFF"/>
        </w:rPr>
        <w:t xml:space="preserve"> </w:t>
      </w:r>
    </w:p>
    <w:p w14:paraId="45876C7A" w14:textId="77777777" w:rsidR="0054344C" w:rsidRPr="002F748C" w:rsidRDefault="0054344C" w:rsidP="002F748C">
      <w:pPr>
        <w:spacing w:line="360" w:lineRule="auto"/>
        <w:jc w:val="both"/>
        <w:rPr>
          <w:rFonts w:ascii="Arial" w:hAnsi="Arial" w:cs="Arial"/>
          <w:sz w:val="24"/>
          <w:szCs w:val="24"/>
        </w:rPr>
      </w:pPr>
      <w:proofErr w:type="spellStart"/>
      <w:r w:rsidRPr="002F748C">
        <w:rPr>
          <w:rFonts w:ascii="Arial" w:hAnsi="Arial" w:cs="Arial"/>
          <w:sz w:val="24"/>
          <w:szCs w:val="24"/>
          <w:shd w:val="clear" w:color="auto" w:fill="FFFFFF"/>
        </w:rPr>
        <w:t>Pawirosumarto</w:t>
      </w:r>
      <w:proofErr w:type="spellEnd"/>
      <w:r w:rsidRPr="002F748C">
        <w:rPr>
          <w:rFonts w:ascii="Arial" w:hAnsi="Arial" w:cs="Arial"/>
          <w:sz w:val="24"/>
          <w:szCs w:val="24"/>
          <w:shd w:val="clear" w:color="auto" w:fill="FFFFFF"/>
        </w:rPr>
        <w:t>, S., Sarjana, P.K. and Gunawan, R., 2017. The effect of work environment, leadership style, and organizational culture towards job satisfaction and its implication towards employee performance in Parador Hotels and Resorts, Indonesia. </w:t>
      </w:r>
      <w:r w:rsidRPr="002F748C">
        <w:rPr>
          <w:rFonts w:ascii="Arial" w:hAnsi="Arial" w:cs="Arial"/>
          <w:i/>
          <w:iCs/>
          <w:sz w:val="24"/>
          <w:szCs w:val="24"/>
          <w:shd w:val="clear" w:color="auto" w:fill="FFFFFF"/>
        </w:rPr>
        <w:t>International journal of law and management</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59</w:t>
      </w:r>
      <w:r w:rsidRPr="002F748C">
        <w:rPr>
          <w:rFonts w:ascii="Arial" w:hAnsi="Arial" w:cs="Arial"/>
          <w:sz w:val="24"/>
          <w:szCs w:val="24"/>
          <w:shd w:val="clear" w:color="auto" w:fill="FFFFFF"/>
        </w:rPr>
        <w:t>(6), pp.1337-1358.</w:t>
      </w:r>
      <w:r w:rsidRPr="002F748C">
        <w:rPr>
          <w:rFonts w:ascii="Arial" w:hAnsi="Arial" w:cs="Arial"/>
          <w:sz w:val="24"/>
          <w:szCs w:val="24"/>
        </w:rPr>
        <w:t xml:space="preserve"> </w:t>
      </w:r>
      <w:hyperlink r:id="rId25" w:history="1">
        <w:r w:rsidRPr="002F748C">
          <w:rPr>
            <w:rStyle w:val="Hyperlink"/>
            <w:rFonts w:ascii="Arial" w:hAnsi="Arial" w:cs="Arial"/>
            <w:color w:val="auto"/>
            <w:sz w:val="24"/>
            <w:szCs w:val="24"/>
            <w:u w:val="none"/>
          </w:rPr>
          <w:t>https://doi.org/10.1108/IJLMA-10-2016-0085</w:t>
        </w:r>
      </w:hyperlink>
      <w:r w:rsidRPr="002F748C">
        <w:rPr>
          <w:rFonts w:ascii="Arial" w:hAnsi="Arial" w:cs="Arial"/>
          <w:sz w:val="24"/>
          <w:szCs w:val="24"/>
        </w:rPr>
        <w:t xml:space="preserve"> </w:t>
      </w:r>
    </w:p>
    <w:p w14:paraId="77594F9F" w14:textId="77777777" w:rsidR="0054344C" w:rsidRPr="002F748C" w:rsidRDefault="0054344C" w:rsidP="002F748C">
      <w:pPr>
        <w:spacing w:line="360" w:lineRule="auto"/>
        <w:ind w:left="-1"/>
        <w:jc w:val="both"/>
        <w:rPr>
          <w:rFonts w:ascii="Arial" w:hAnsi="Arial" w:cs="Arial"/>
          <w:sz w:val="24"/>
          <w:szCs w:val="24"/>
          <w:shd w:val="clear" w:color="auto" w:fill="FFFFFF"/>
        </w:rPr>
      </w:pPr>
      <w:r w:rsidRPr="002F748C">
        <w:rPr>
          <w:rFonts w:ascii="Arial" w:hAnsi="Arial" w:cs="Arial"/>
          <w:sz w:val="24"/>
          <w:szCs w:val="24"/>
          <w:shd w:val="clear" w:color="auto" w:fill="FFFFFF"/>
        </w:rPr>
        <w:t>Piwowar-</w:t>
      </w:r>
      <w:proofErr w:type="spellStart"/>
      <w:r w:rsidRPr="002F748C">
        <w:rPr>
          <w:rFonts w:ascii="Arial" w:hAnsi="Arial" w:cs="Arial"/>
          <w:sz w:val="24"/>
          <w:szCs w:val="24"/>
          <w:shd w:val="clear" w:color="auto" w:fill="FFFFFF"/>
        </w:rPr>
        <w:t>Sulej</w:t>
      </w:r>
      <w:proofErr w:type="spellEnd"/>
      <w:r w:rsidRPr="002F748C">
        <w:rPr>
          <w:rFonts w:ascii="Arial" w:hAnsi="Arial" w:cs="Arial"/>
          <w:sz w:val="24"/>
          <w:szCs w:val="24"/>
          <w:shd w:val="clear" w:color="auto" w:fill="FFFFFF"/>
        </w:rPr>
        <w:t>, K. and Iqbal, Q., 2023. Leadership styles and sustainable performance: A systematic literature review. </w:t>
      </w:r>
      <w:r w:rsidRPr="002F748C">
        <w:rPr>
          <w:rFonts w:ascii="Arial" w:hAnsi="Arial" w:cs="Arial"/>
          <w:i/>
          <w:iCs/>
          <w:sz w:val="24"/>
          <w:szCs w:val="24"/>
          <w:shd w:val="clear" w:color="auto" w:fill="FFFFFF"/>
        </w:rPr>
        <w:t>Journal of Cleaner Production</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382</w:t>
      </w:r>
      <w:r w:rsidRPr="002F748C">
        <w:rPr>
          <w:rFonts w:ascii="Arial" w:hAnsi="Arial" w:cs="Arial"/>
          <w:sz w:val="24"/>
          <w:szCs w:val="24"/>
          <w:shd w:val="clear" w:color="auto" w:fill="FFFFFF"/>
        </w:rPr>
        <w:t>, p.134600.</w:t>
      </w:r>
      <w:r w:rsidRPr="002F748C">
        <w:rPr>
          <w:rFonts w:ascii="Arial" w:hAnsi="Arial" w:cs="Arial"/>
          <w:sz w:val="24"/>
          <w:szCs w:val="24"/>
        </w:rPr>
        <w:t xml:space="preserve"> </w:t>
      </w:r>
      <w:hyperlink r:id="rId26" w:history="1">
        <w:r w:rsidRPr="002F748C">
          <w:rPr>
            <w:rStyle w:val="Hyperlink"/>
            <w:rFonts w:ascii="Arial" w:hAnsi="Arial" w:cs="Arial"/>
            <w:color w:val="auto"/>
            <w:sz w:val="24"/>
            <w:szCs w:val="24"/>
            <w:u w:val="none"/>
            <w:shd w:val="clear" w:color="auto" w:fill="FFFFFF"/>
          </w:rPr>
          <w:t>https://www.sciencedirect.com/science/article/pii/S0959652622041725</w:t>
        </w:r>
      </w:hyperlink>
      <w:r w:rsidRPr="002F748C">
        <w:rPr>
          <w:rFonts w:ascii="Arial" w:hAnsi="Arial" w:cs="Arial"/>
          <w:sz w:val="24"/>
          <w:szCs w:val="24"/>
          <w:shd w:val="clear" w:color="auto" w:fill="FFFFFF"/>
        </w:rPr>
        <w:t xml:space="preserve"> </w:t>
      </w:r>
    </w:p>
    <w:p w14:paraId="385075A8" w14:textId="77777777" w:rsidR="0054344C" w:rsidRPr="002F748C" w:rsidRDefault="0054344C" w:rsidP="002F748C">
      <w:pPr>
        <w:spacing w:line="360" w:lineRule="auto"/>
        <w:jc w:val="both"/>
        <w:rPr>
          <w:rFonts w:ascii="Arial" w:hAnsi="Arial" w:cs="Arial"/>
          <w:sz w:val="24"/>
          <w:szCs w:val="24"/>
          <w:shd w:val="clear" w:color="auto" w:fill="FFFFFF"/>
        </w:rPr>
      </w:pPr>
      <w:r w:rsidRPr="002F748C">
        <w:rPr>
          <w:rFonts w:ascii="Arial" w:hAnsi="Arial" w:cs="Arial"/>
          <w:sz w:val="24"/>
          <w:szCs w:val="24"/>
          <w:shd w:val="clear" w:color="auto" w:fill="FFFFFF"/>
        </w:rPr>
        <w:t xml:space="preserve">Rao, H.M. and Zaidi, U., 2020. How different perceived leadership styles have an influence on organisational commitment on tourism </w:t>
      </w:r>
      <w:proofErr w:type="spellStart"/>
      <w:r w:rsidRPr="002F748C">
        <w:rPr>
          <w:rFonts w:ascii="Arial" w:hAnsi="Arial" w:cs="Arial"/>
          <w:sz w:val="24"/>
          <w:szCs w:val="24"/>
          <w:shd w:val="clear" w:color="auto" w:fill="FFFFFF"/>
        </w:rPr>
        <w:t>smes</w:t>
      </w:r>
      <w:proofErr w:type="spellEnd"/>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African Journal of Hospitality, Tourism and Leisure</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9</w:t>
      </w:r>
      <w:r w:rsidRPr="002F748C">
        <w:rPr>
          <w:rFonts w:ascii="Arial" w:hAnsi="Arial" w:cs="Arial"/>
          <w:sz w:val="24"/>
          <w:szCs w:val="24"/>
          <w:shd w:val="clear" w:color="auto" w:fill="FFFFFF"/>
        </w:rPr>
        <w:t>(1), pp.1-17.</w:t>
      </w:r>
      <w:r w:rsidRPr="002F748C">
        <w:rPr>
          <w:rFonts w:ascii="Arial" w:hAnsi="Arial" w:cs="Arial"/>
          <w:sz w:val="24"/>
          <w:szCs w:val="24"/>
        </w:rPr>
        <w:t xml:space="preserve"> </w:t>
      </w:r>
      <w:hyperlink r:id="rId27" w:history="1">
        <w:r w:rsidRPr="002F748C">
          <w:rPr>
            <w:rStyle w:val="Hyperlink"/>
            <w:rFonts w:ascii="Arial" w:hAnsi="Arial" w:cs="Arial"/>
            <w:color w:val="auto"/>
            <w:sz w:val="24"/>
            <w:szCs w:val="24"/>
            <w:u w:val="none"/>
            <w:shd w:val="clear" w:color="auto" w:fill="FFFFFF"/>
          </w:rPr>
          <w:t>https://www.researchgate.net/profile/Uzma-Zaidi-2/publication/343194235_How_different_Perceived_Leadership_Styles_have_an_influence_on_Organisational_Commitment_on_Tourism_SMEs/links/61cf9ad6b8305f7c4b152d4b/How-different-Perceived-Leadership-Styles-have-an-influence-on-Organisational-Commitment-on-Tourism-SMEs.pdf</w:t>
        </w:r>
      </w:hyperlink>
      <w:r w:rsidRPr="002F748C">
        <w:rPr>
          <w:rFonts w:ascii="Arial" w:hAnsi="Arial" w:cs="Arial"/>
          <w:sz w:val="24"/>
          <w:szCs w:val="24"/>
          <w:shd w:val="clear" w:color="auto" w:fill="FFFFFF"/>
        </w:rPr>
        <w:t xml:space="preserve"> </w:t>
      </w:r>
    </w:p>
    <w:p w14:paraId="01BE8148" w14:textId="77777777" w:rsidR="0054344C" w:rsidRPr="002F748C" w:rsidRDefault="0054344C" w:rsidP="002F748C">
      <w:pPr>
        <w:spacing w:line="360" w:lineRule="auto"/>
        <w:jc w:val="both"/>
        <w:rPr>
          <w:rFonts w:ascii="Arial" w:hAnsi="Arial" w:cs="Arial"/>
          <w:sz w:val="24"/>
          <w:szCs w:val="24"/>
          <w:shd w:val="clear" w:color="auto" w:fill="FFFFFF"/>
        </w:rPr>
      </w:pPr>
      <w:proofErr w:type="spellStart"/>
      <w:r w:rsidRPr="002F748C">
        <w:rPr>
          <w:rFonts w:ascii="Arial" w:hAnsi="Arial" w:cs="Arial"/>
          <w:sz w:val="24"/>
          <w:szCs w:val="24"/>
          <w:shd w:val="clear" w:color="auto" w:fill="FFFFFF"/>
        </w:rPr>
        <w:t>Todăriţă</w:t>
      </w:r>
      <w:proofErr w:type="spellEnd"/>
      <w:r w:rsidRPr="002F748C">
        <w:rPr>
          <w:rFonts w:ascii="Arial" w:hAnsi="Arial" w:cs="Arial"/>
          <w:sz w:val="24"/>
          <w:szCs w:val="24"/>
          <w:shd w:val="clear" w:color="auto" w:fill="FFFFFF"/>
        </w:rPr>
        <w:t>, E.T., 2021. Leadership Style Determination according to Robert Blake and Jane Mouton’s Managerial Grid. In </w:t>
      </w:r>
      <w:r w:rsidRPr="002F748C">
        <w:rPr>
          <w:rFonts w:ascii="Arial" w:hAnsi="Arial" w:cs="Arial"/>
          <w:i/>
          <w:iCs/>
          <w:sz w:val="24"/>
          <w:szCs w:val="24"/>
          <w:shd w:val="clear" w:color="auto" w:fill="FFFFFF"/>
        </w:rPr>
        <w:t>International conference KNOWLEDGE-BASED ORGANIZATION</w:t>
      </w:r>
      <w:r w:rsidRPr="002F748C">
        <w:rPr>
          <w:rFonts w:ascii="Arial" w:hAnsi="Arial" w:cs="Arial"/>
          <w:sz w:val="24"/>
          <w:szCs w:val="24"/>
          <w:shd w:val="clear" w:color="auto" w:fill="FFFFFF"/>
        </w:rPr>
        <w:t> (Vol. 27, No. 1, pp. 241-246).</w:t>
      </w:r>
      <w:r w:rsidRPr="002F748C">
        <w:rPr>
          <w:rFonts w:ascii="Arial" w:hAnsi="Arial" w:cs="Arial"/>
          <w:sz w:val="24"/>
          <w:szCs w:val="24"/>
        </w:rPr>
        <w:t xml:space="preserve"> </w:t>
      </w:r>
      <w:hyperlink r:id="rId28" w:history="1">
        <w:r w:rsidRPr="002F748C">
          <w:rPr>
            <w:rStyle w:val="Hyperlink"/>
            <w:rFonts w:ascii="Arial" w:hAnsi="Arial" w:cs="Arial"/>
            <w:color w:val="auto"/>
            <w:sz w:val="24"/>
            <w:szCs w:val="24"/>
            <w:u w:val="none"/>
            <w:shd w:val="clear" w:color="auto" w:fill="FFFFFF"/>
          </w:rPr>
          <w:t>https://intapi.sciendo.com/pdf/10.2478/kbo-2021-0037</w:t>
        </w:r>
      </w:hyperlink>
      <w:r w:rsidRPr="002F748C">
        <w:rPr>
          <w:rFonts w:ascii="Arial" w:hAnsi="Arial" w:cs="Arial"/>
          <w:sz w:val="24"/>
          <w:szCs w:val="24"/>
          <w:shd w:val="clear" w:color="auto" w:fill="FFFFFF"/>
        </w:rPr>
        <w:t xml:space="preserve"> </w:t>
      </w:r>
    </w:p>
    <w:p w14:paraId="04725311" w14:textId="77777777" w:rsidR="0054344C" w:rsidRPr="002F748C" w:rsidRDefault="0054344C" w:rsidP="002F748C">
      <w:pPr>
        <w:spacing w:line="360" w:lineRule="auto"/>
        <w:jc w:val="both"/>
        <w:rPr>
          <w:rFonts w:ascii="Arial" w:hAnsi="Arial" w:cs="Arial"/>
          <w:sz w:val="24"/>
          <w:szCs w:val="24"/>
          <w:shd w:val="clear" w:color="auto" w:fill="FFFFFF"/>
        </w:rPr>
      </w:pPr>
      <w:proofErr w:type="spellStart"/>
      <w:r w:rsidRPr="002F748C">
        <w:rPr>
          <w:rFonts w:ascii="Arial" w:hAnsi="Arial" w:cs="Arial"/>
          <w:sz w:val="24"/>
          <w:szCs w:val="24"/>
          <w:shd w:val="clear" w:color="auto" w:fill="FFFFFF"/>
        </w:rPr>
        <w:t>Ujunwa</w:t>
      </w:r>
      <w:proofErr w:type="spellEnd"/>
      <w:r w:rsidRPr="002F748C">
        <w:rPr>
          <w:rFonts w:ascii="Arial" w:hAnsi="Arial" w:cs="Arial"/>
          <w:sz w:val="24"/>
          <w:szCs w:val="24"/>
          <w:shd w:val="clear" w:color="auto" w:fill="FFFFFF"/>
        </w:rPr>
        <w:t>, M.D.,2022. UNDERSTANDING LEADERSHIP IN A FORMAL ORGANIZATION: OVERVIEW, ROLES AND THEORIES. </w:t>
      </w:r>
      <w:r w:rsidRPr="002F748C">
        <w:rPr>
          <w:rFonts w:ascii="Arial" w:hAnsi="Arial" w:cs="Arial"/>
          <w:i/>
          <w:iCs/>
          <w:sz w:val="24"/>
          <w:szCs w:val="24"/>
          <w:shd w:val="clear" w:color="auto" w:fill="FFFFFF"/>
        </w:rPr>
        <w:t>PUBLIC ADMINISTRATION: THEORY AND PRACTICE IN NIGERIA</w:t>
      </w:r>
      <w:r w:rsidRPr="002F748C">
        <w:rPr>
          <w:rFonts w:ascii="Arial" w:hAnsi="Arial" w:cs="Arial"/>
          <w:sz w:val="24"/>
          <w:szCs w:val="24"/>
          <w:shd w:val="clear" w:color="auto" w:fill="FFFFFF"/>
        </w:rPr>
        <w:t>, p.138.</w:t>
      </w:r>
      <w:r w:rsidRPr="002F748C">
        <w:rPr>
          <w:rFonts w:ascii="Arial" w:hAnsi="Arial" w:cs="Arial"/>
          <w:sz w:val="24"/>
          <w:szCs w:val="24"/>
        </w:rPr>
        <w:t xml:space="preserve"> </w:t>
      </w:r>
      <w:hyperlink r:id="rId29" w:anchor="page=160" w:history="1">
        <w:r w:rsidRPr="002F748C">
          <w:rPr>
            <w:rStyle w:val="Hyperlink"/>
            <w:rFonts w:ascii="Arial" w:hAnsi="Arial" w:cs="Arial"/>
            <w:color w:val="auto"/>
            <w:sz w:val="24"/>
            <w:szCs w:val="24"/>
            <w:u w:val="none"/>
            <w:shd w:val="clear" w:color="auto" w:fill="FFFFFF"/>
          </w:rPr>
          <w:t>https://www.researchgate.net/profile/Gabriel-Inakefe/publication/359426883_The_Role_of_Public_Administration_in_Modern_States_The_Nigerian_Experience/links/623b922891e0810f44d53c7d/The-Role-of-Public-Administration-in-Modern-States-The-Nigerian-Experience.pdf#page=160</w:t>
        </w:r>
      </w:hyperlink>
      <w:r w:rsidRPr="002F748C">
        <w:rPr>
          <w:rFonts w:ascii="Arial" w:hAnsi="Arial" w:cs="Arial"/>
          <w:sz w:val="24"/>
          <w:szCs w:val="24"/>
          <w:shd w:val="clear" w:color="auto" w:fill="FFFFFF"/>
        </w:rPr>
        <w:t xml:space="preserve"> </w:t>
      </w:r>
    </w:p>
    <w:p w14:paraId="30E97797" w14:textId="77777777" w:rsidR="0054344C" w:rsidRPr="002F748C" w:rsidRDefault="0054344C" w:rsidP="002F748C">
      <w:pPr>
        <w:spacing w:line="360" w:lineRule="auto"/>
        <w:ind w:left="-1"/>
        <w:jc w:val="both"/>
        <w:rPr>
          <w:rFonts w:ascii="Arial" w:hAnsi="Arial" w:cs="Arial"/>
          <w:sz w:val="24"/>
          <w:szCs w:val="24"/>
          <w:shd w:val="clear" w:color="auto" w:fill="FFFFFF"/>
        </w:rPr>
      </w:pPr>
      <w:r w:rsidRPr="002F748C">
        <w:rPr>
          <w:rFonts w:ascii="Arial" w:hAnsi="Arial" w:cs="Arial"/>
          <w:sz w:val="24"/>
          <w:szCs w:val="24"/>
          <w:shd w:val="clear" w:color="auto" w:fill="FFFFFF"/>
        </w:rPr>
        <w:lastRenderedPageBreak/>
        <w:t>Vincent, P., 2021. Visitors’ books and registers in nineteenth-century Chamonix: ordering the sublime. </w:t>
      </w:r>
      <w:r w:rsidRPr="002F748C">
        <w:rPr>
          <w:rFonts w:ascii="Arial" w:hAnsi="Arial" w:cs="Arial"/>
          <w:i/>
          <w:iCs/>
          <w:sz w:val="24"/>
          <w:szCs w:val="24"/>
          <w:shd w:val="clear" w:color="auto" w:fill="FFFFFF"/>
        </w:rPr>
        <w:t>Studies in Travel Writing</w:t>
      </w:r>
      <w:r w:rsidRPr="002F748C">
        <w:rPr>
          <w:rFonts w:ascii="Arial" w:hAnsi="Arial" w:cs="Arial"/>
          <w:sz w:val="24"/>
          <w:szCs w:val="24"/>
          <w:shd w:val="clear" w:color="auto" w:fill="FFFFFF"/>
        </w:rPr>
        <w:t>, </w:t>
      </w:r>
      <w:r w:rsidRPr="002F748C">
        <w:rPr>
          <w:rFonts w:ascii="Arial" w:hAnsi="Arial" w:cs="Arial"/>
          <w:i/>
          <w:iCs/>
          <w:sz w:val="24"/>
          <w:szCs w:val="24"/>
          <w:shd w:val="clear" w:color="auto" w:fill="FFFFFF"/>
        </w:rPr>
        <w:t>25</w:t>
      </w:r>
      <w:r w:rsidRPr="002F748C">
        <w:rPr>
          <w:rFonts w:ascii="Arial" w:hAnsi="Arial" w:cs="Arial"/>
          <w:sz w:val="24"/>
          <w:szCs w:val="24"/>
          <w:shd w:val="clear" w:color="auto" w:fill="FFFFFF"/>
        </w:rPr>
        <w:t>(3), pp.403-420.</w:t>
      </w:r>
      <w:r w:rsidRPr="002F748C">
        <w:rPr>
          <w:rFonts w:ascii="Arial" w:hAnsi="Arial" w:cs="Arial"/>
          <w:sz w:val="24"/>
          <w:szCs w:val="24"/>
        </w:rPr>
        <w:t xml:space="preserve"> </w:t>
      </w:r>
      <w:hyperlink r:id="rId30" w:history="1">
        <w:r w:rsidRPr="002F748C">
          <w:rPr>
            <w:rStyle w:val="Hyperlink"/>
            <w:rFonts w:ascii="Arial" w:hAnsi="Arial" w:cs="Arial"/>
            <w:color w:val="auto"/>
            <w:sz w:val="24"/>
            <w:szCs w:val="24"/>
            <w:u w:val="none"/>
            <w:shd w:val="clear" w:color="auto" w:fill="FFFFFF"/>
          </w:rPr>
          <w:t>https://www.tandfonline.com/doi/pdf/10.1080/13645145.2022.2045076</w:t>
        </w:r>
      </w:hyperlink>
      <w:r w:rsidRPr="002F748C">
        <w:rPr>
          <w:rFonts w:ascii="Arial" w:hAnsi="Arial" w:cs="Arial"/>
          <w:sz w:val="24"/>
          <w:szCs w:val="24"/>
          <w:shd w:val="clear" w:color="auto" w:fill="FFFFFF"/>
        </w:rPr>
        <w:t xml:space="preserve"> </w:t>
      </w:r>
    </w:p>
    <w:p w14:paraId="02E0B36B" w14:textId="77777777" w:rsidR="009641C6" w:rsidRPr="002F748C" w:rsidRDefault="009641C6" w:rsidP="002F748C">
      <w:pPr>
        <w:pStyle w:val="ListParagraph"/>
        <w:spacing w:line="360" w:lineRule="auto"/>
        <w:ind w:left="356"/>
        <w:jc w:val="both"/>
        <w:rPr>
          <w:rFonts w:ascii="Arial" w:hAnsi="Arial" w:cs="Arial"/>
          <w:sz w:val="24"/>
          <w:szCs w:val="24"/>
        </w:rPr>
      </w:pPr>
    </w:p>
    <w:p w14:paraId="148400D8" w14:textId="77777777" w:rsidR="009641C6" w:rsidRPr="002F748C" w:rsidRDefault="009641C6" w:rsidP="002F748C">
      <w:pPr>
        <w:pStyle w:val="ListParagraph"/>
        <w:spacing w:line="360" w:lineRule="auto"/>
        <w:ind w:left="360"/>
        <w:jc w:val="both"/>
        <w:rPr>
          <w:rFonts w:ascii="Arial" w:hAnsi="Arial" w:cs="Arial"/>
          <w:sz w:val="24"/>
          <w:szCs w:val="24"/>
        </w:rPr>
      </w:pPr>
    </w:p>
    <w:p w14:paraId="1A51EE37" w14:textId="77777777" w:rsidR="009641C6" w:rsidRPr="002F748C" w:rsidRDefault="009641C6" w:rsidP="002F748C">
      <w:pPr>
        <w:pStyle w:val="ListParagraph"/>
        <w:spacing w:line="360" w:lineRule="auto"/>
        <w:ind w:left="360"/>
        <w:jc w:val="both"/>
        <w:rPr>
          <w:rFonts w:ascii="Arial" w:hAnsi="Arial" w:cs="Arial"/>
          <w:sz w:val="24"/>
          <w:szCs w:val="24"/>
        </w:rPr>
      </w:pPr>
    </w:p>
    <w:p w14:paraId="471F3E73" w14:textId="77777777" w:rsidR="009641C6" w:rsidRPr="002F748C" w:rsidRDefault="009641C6" w:rsidP="002F748C">
      <w:pPr>
        <w:pStyle w:val="ListParagraph"/>
        <w:spacing w:line="360" w:lineRule="auto"/>
        <w:ind w:left="786"/>
        <w:jc w:val="both"/>
        <w:rPr>
          <w:rFonts w:ascii="Arial" w:hAnsi="Arial" w:cs="Arial"/>
          <w:sz w:val="24"/>
          <w:szCs w:val="24"/>
        </w:rPr>
      </w:pPr>
    </w:p>
    <w:p w14:paraId="16330BE7" w14:textId="3F2E3939" w:rsidR="009641C6" w:rsidRPr="002F748C" w:rsidRDefault="009641C6" w:rsidP="002F748C">
      <w:pPr>
        <w:pStyle w:val="ListParagraph"/>
        <w:spacing w:line="360" w:lineRule="auto"/>
        <w:ind w:left="786"/>
        <w:jc w:val="both"/>
        <w:rPr>
          <w:rFonts w:ascii="Arial" w:hAnsi="Arial" w:cs="Arial"/>
          <w:sz w:val="24"/>
          <w:szCs w:val="24"/>
        </w:rPr>
      </w:pPr>
    </w:p>
    <w:p w14:paraId="77455928" w14:textId="77777777" w:rsidR="00F82756" w:rsidRPr="002F748C" w:rsidRDefault="00F82756" w:rsidP="002F748C">
      <w:pPr>
        <w:spacing w:line="360" w:lineRule="auto"/>
        <w:jc w:val="both"/>
        <w:rPr>
          <w:rFonts w:ascii="Arial" w:hAnsi="Arial" w:cs="Arial"/>
          <w:sz w:val="24"/>
          <w:szCs w:val="24"/>
          <w:lang w:val="en-US"/>
        </w:rPr>
      </w:pPr>
    </w:p>
    <w:p w14:paraId="78D1C6A1" w14:textId="77777777" w:rsidR="00CC1D99" w:rsidRPr="002F748C" w:rsidRDefault="00CC1D99" w:rsidP="002F748C">
      <w:pPr>
        <w:spacing w:line="360" w:lineRule="auto"/>
        <w:jc w:val="both"/>
        <w:rPr>
          <w:rFonts w:ascii="Arial" w:hAnsi="Arial" w:cs="Arial"/>
          <w:sz w:val="24"/>
          <w:szCs w:val="24"/>
        </w:rPr>
      </w:pPr>
    </w:p>
    <w:p w14:paraId="23978921" w14:textId="77777777" w:rsidR="005C2543" w:rsidRPr="002F748C" w:rsidRDefault="005C2543" w:rsidP="002F748C">
      <w:pPr>
        <w:spacing w:line="360" w:lineRule="auto"/>
        <w:jc w:val="both"/>
        <w:rPr>
          <w:rFonts w:ascii="Arial" w:hAnsi="Arial" w:cs="Arial"/>
          <w:sz w:val="24"/>
          <w:szCs w:val="24"/>
        </w:rPr>
      </w:pPr>
    </w:p>
    <w:p w14:paraId="615E7524" w14:textId="77777777" w:rsidR="005C2543" w:rsidRPr="002F748C" w:rsidRDefault="005C2543" w:rsidP="002F748C">
      <w:pPr>
        <w:spacing w:line="360" w:lineRule="auto"/>
        <w:jc w:val="both"/>
        <w:rPr>
          <w:rFonts w:ascii="Arial" w:hAnsi="Arial" w:cs="Arial"/>
          <w:sz w:val="24"/>
          <w:szCs w:val="24"/>
        </w:rPr>
      </w:pPr>
    </w:p>
    <w:sectPr w:rsidR="005C2543" w:rsidRPr="002F748C" w:rsidSect="00ED6603">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74E47" w14:textId="77777777" w:rsidR="00026763" w:rsidRDefault="00026763" w:rsidP="00BD3DED">
      <w:pPr>
        <w:spacing w:after="0" w:line="240" w:lineRule="auto"/>
      </w:pPr>
      <w:r>
        <w:separator/>
      </w:r>
    </w:p>
  </w:endnote>
  <w:endnote w:type="continuationSeparator" w:id="0">
    <w:p w14:paraId="4E039E9F" w14:textId="77777777" w:rsidR="00026763" w:rsidRDefault="00026763" w:rsidP="00BD3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745123"/>
      <w:docPartObj>
        <w:docPartGallery w:val="Page Numbers (Bottom of Page)"/>
        <w:docPartUnique/>
      </w:docPartObj>
    </w:sdtPr>
    <w:sdtEndPr>
      <w:rPr>
        <w:noProof/>
      </w:rPr>
    </w:sdtEndPr>
    <w:sdtContent>
      <w:p w14:paraId="7FDD3C85" w14:textId="54AB11D2" w:rsidR="00BD3DED" w:rsidRDefault="00BD3D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3F0815" w14:textId="77777777" w:rsidR="00BD3DED" w:rsidRDefault="00BD3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78616" w14:textId="77777777" w:rsidR="00026763" w:rsidRDefault="00026763" w:rsidP="00BD3DED">
      <w:pPr>
        <w:spacing w:after="0" w:line="240" w:lineRule="auto"/>
      </w:pPr>
      <w:r>
        <w:separator/>
      </w:r>
    </w:p>
  </w:footnote>
  <w:footnote w:type="continuationSeparator" w:id="0">
    <w:p w14:paraId="724606A7" w14:textId="77777777" w:rsidR="00026763" w:rsidRDefault="00026763" w:rsidP="00BD3D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F36EF"/>
    <w:multiLevelType w:val="hybridMultilevel"/>
    <w:tmpl w:val="4AB4532C"/>
    <w:lvl w:ilvl="0" w:tplc="4009000F">
      <w:start w:val="1"/>
      <w:numFmt w:val="decimal"/>
      <w:lvlText w:val="%1."/>
      <w:lvlJc w:val="left"/>
      <w:pPr>
        <w:ind w:left="786"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F4F1F0B"/>
    <w:multiLevelType w:val="hybridMultilevel"/>
    <w:tmpl w:val="ED9C427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E7720E8"/>
    <w:multiLevelType w:val="hybridMultilevel"/>
    <w:tmpl w:val="4A36836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53520B1"/>
    <w:multiLevelType w:val="hybridMultilevel"/>
    <w:tmpl w:val="288CFC50"/>
    <w:lvl w:ilvl="0" w:tplc="63B44750">
      <w:start w:val="1"/>
      <w:numFmt w:val="decimal"/>
      <w:lvlText w:val="%1."/>
      <w:lvlJc w:val="left"/>
      <w:pPr>
        <w:ind w:left="420" w:hanging="360"/>
      </w:pPr>
      <w:rPr>
        <w:rFonts w:hint="default"/>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4" w15:restartNumberingAfterBreak="0">
    <w:nsid w:val="568443DC"/>
    <w:multiLevelType w:val="hybridMultilevel"/>
    <w:tmpl w:val="3A845C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4647B9F"/>
    <w:multiLevelType w:val="hybridMultilevel"/>
    <w:tmpl w:val="4AB4532C"/>
    <w:lvl w:ilvl="0" w:tplc="FFFFFFFF">
      <w:start w:val="1"/>
      <w:numFmt w:val="decimal"/>
      <w:lvlText w:val="%1."/>
      <w:lvlJc w:val="left"/>
      <w:pPr>
        <w:ind w:left="786"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D61"/>
    <w:rsid w:val="000037CE"/>
    <w:rsid w:val="00006C1F"/>
    <w:rsid w:val="00026763"/>
    <w:rsid w:val="000301A8"/>
    <w:rsid w:val="000534C8"/>
    <w:rsid w:val="000609E2"/>
    <w:rsid w:val="00083BAA"/>
    <w:rsid w:val="000A298D"/>
    <w:rsid w:val="000C5EA1"/>
    <w:rsid w:val="000E2EFC"/>
    <w:rsid w:val="00183E70"/>
    <w:rsid w:val="001B0BB2"/>
    <w:rsid w:val="001B4184"/>
    <w:rsid w:val="001D4C4A"/>
    <w:rsid w:val="001D7F66"/>
    <w:rsid w:val="0020695F"/>
    <w:rsid w:val="002574C8"/>
    <w:rsid w:val="002C59D9"/>
    <w:rsid w:val="002F748C"/>
    <w:rsid w:val="00307CD4"/>
    <w:rsid w:val="00315A2A"/>
    <w:rsid w:val="00322438"/>
    <w:rsid w:val="003262F4"/>
    <w:rsid w:val="00343576"/>
    <w:rsid w:val="00382D65"/>
    <w:rsid w:val="00382E6D"/>
    <w:rsid w:val="003B7B4A"/>
    <w:rsid w:val="003C4DE2"/>
    <w:rsid w:val="003F17F2"/>
    <w:rsid w:val="00405F8E"/>
    <w:rsid w:val="00430A41"/>
    <w:rsid w:val="00440269"/>
    <w:rsid w:val="004408C1"/>
    <w:rsid w:val="0044479D"/>
    <w:rsid w:val="004561CC"/>
    <w:rsid w:val="004802CA"/>
    <w:rsid w:val="00493854"/>
    <w:rsid w:val="004A2CD5"/>
    <w:rsid w:val="004A3DE3"/>
    <w:rsid w:val="004C17F5"/>
    <w:rsid w:val="004C5126"/>
    <w:rsid w:val="004F7CCA"/>
    <w:rsid w:val="00500770"/>
    <w:rsid w:val="00520168"/>
    <w:rsid w:val="0053685D"/>
    <w:rsid w:val="0054344C"/>
    <w:rsid w:val="00554D57"/>
    <w:rsid w:val="005621D3"/>
    <w:rsid w:val="00587E68"/>
    <w:rsid w:val="005A1378"/>
    <w:rsid w:val="005A33FB"/>
    <w:rsid w:val="005B7CCC"/>
    <w:rsid w:val="005C2543"/>
    <w:rsid w:val="00615889"/>
    <w:rsid w:val="00623D2F"/>
    <w:rsid w:val="00655F9C"/>
    <w:rsid w:val="006749A5"/>
    <w:rsid w:val="0067753A"/>
    <w:rsid w:val="006B2B2E"/>
    <w:rsid w:val="006B7178"/>
    <w:rsid w:val="006F6405"/>
    <w:rsid w:val="0072201A"/>
    <w:rsid w:val="007335C0"/>
    <w:rsid w:val="00733A1E"/>
    <w:rsid w:val="0075033A"/>
    <w:rsid w:val="00753017"/>
    <w:rsid w:val="00792FF8"/>
    <w:rsid w:val="00793EFF"/>
    <w:rsid w:val="00795073"/>
    <w:rsid w:val="007B58CB"/>
    <w:rsid w:val="00831F12"/>
    <w:rsid w:val="0087249C"/>
    <w:rsid w:val="008C4FC0"/>
    <w:rsid w:val="008D3301"/>
    <w:rsid w:val="008E7E6B"/>
    <w:rsid w:val="00902B2E"/>
    <w:rsid w:val="009116ED"/>
    <w:rsid w:val="00927454"/>
    <w:rsid w:val="009469C1"/>
    <w:rsid w:val="009510C9"/>
    <w:rsid w:val="009551DE"/>
    <w:rsid w:val="009641C6"/>
    <w:rsid w:val="009A5871"/>
    <w:rsid w:val="009C4D3C"/>
    <w:rsid w:val="009E277F"/>
    <w:rsid w:val="009F65B3"/>
    <w:rsid w:val="00A11853"/>
    <w:rsid w:val="00A36029"/>
    <w:rsid w:val="00A54964"/>
    <w:rsid w:val="00A815A0"/>
    <w:rsid w:val="00AB7629"/>
    <w:rsid w:val="00AC714E"/>
    <w:rsid w:val="00B062B2"/>
    <w:rsid w:val="00B4634D"/>
    <w:rsid w:val="00B52131"/>
    <w:rsid w:val="00B84160"/>
    <w:rsid w:val="00B953C8"/>
    <w:rsid w:val="00BD3DED"/>
    <w:rsid w:val="00C42C52"/>
    <w:rsid w:val="00C709AA"/>
    <w:rsid w:val="00CA06DD"/>
    <w:rsid w:val="00CA7E84"/>
    <w:rsid w:val="00CC1D99"/>
    <w:rsid w:val="00CD5EF8"/>
    <w:rsid w:val="00CE455A"/>
    <w:rsid w:val="00D12EF2"/>
    <w:rsid w:val="00D20608"/>
    <w:rsid w:val="00D33EA1"/>
    <w:rsid w:val="00D41D61"/>
    <w:rsid w:val="00D70A7D"/>
    <w:rsid w:val="00D878F2"/>
    <w:rsid w:val="00DE29C5"/>
    <w:rsid w:val="00E43553"/>
    <w:rsid w:val="00E43A4E"/>
    <w:rsid w:val="00E57325"/>
    <w:rsid w:val="00E718C9"/>
    <w:rsid w:val="00E90699"/>
    <w:rsid w:val="00EC68B0"/>
    <w:rsid w:val="00ED6603"/>
    <w:rsid w:val="00EF42F1"/>
    <w:rsid w:val="00EF45EB"/>
    <w:rsid w:val="00F02232"/>
    <w:rsid w:val="00F2440E"/>
    <w:rsid w:val="00F443AD"/>
    <w:rsid w:val="00F65D8F"/>
    <w:rsid w:val="00F76328"/>
    <w:rsid w:val="00F82756"/>
    <w:rsid w:val="00FB78A6"/>
    <w:rsid w:val="00FF0C6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2CF967"/>
  <w15:chartTrackingRefBased/>
  <w15:docId w15:val="{DB58F756-ED79-455D-B18D-E56A7923A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49A5"/>
    <w:pPr>
      <w:keepNext/>
      <w:keepLines/>
      <w:spacing w:before="240" w:after="0" w:line="360" w:lineRule="auto"/>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54344C"/>
    <w:pPr>
      <w:keepNext/>
      <w:keepLines/>
      <w:spacing w:before="40" w:after="0"/>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49A5"/>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B463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634D"/>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53685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3685D"/>
    <w:rPr>
      <w:rFonts w:eastAsiaTheme="minorEastAsia"/>
      <w:kern w:val="0"/>
      <w:lang w:val="en-US"/>
      <w14:ligatures w14:val="none"/>
    </w:rPr>
  </w:style>
  <w:style w:type="paragraph" w:styleId="Header">
    <w:name w:val="header"/>
    <w:basedOn w:val="Normal"/>
    <w:link w:val="HeaderChar"/>
    <w:uiPriority w:val="99"/>
    <w:unhideWhenUsed/>
    <w:rsid w:val="00BD3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DED"/>
  </w:style>
  <w:style w:type="paragraph" w:styleId="Footer">
    <w:name w:val="footer"/>
    <w:basedOn w:val="Normal"/>
    <w:link w:val="FooterChar"/>
    <w:uiPriority w:val="99"/>
    <w:unhideWhenUsed/>
    <w:rsid w:val="00BD3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DED"/>
  </w:style>
  <w:style w:type="table" w:styleId="TableGrid">
    <w:name w:val="Table Grid"/>
    <w:basedOn w:val="TableNormal"/>
    <w:uiPriority w:val="39"/>
    <w:rsid w:val="00B521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17F2"/>
    <w:pPr>
      <w:ind w:left="720"/>
      <w:contextualSpacing/>
    </w:pPr>
  </w:style>
  <w:style w:type="character" w:styleId="Hyperlink">
    <w:name w:val="Hyperlink"/>
    <w:basedOn w:val="DefaultParagraphFont"/>
    <w:uiPriority w:val="99"/>
    <w:unhideWhenUsed/>
    <w:rsid w:val="00615889"/>
    <w:rPr>
      <w:color w:val="0563C1" w:themeColor="hyperlink"/>
      <w:u w:val="single"/>
    </w:rPr>
  </w:style>
  <w:style w:type="character" w:styleId="UnresolvedMention">
    <w:name w:val="Unresolved Mention"/>
    <w:basedOn w:val="DefaultParagraphFont"/>
    <w:uiPriority w:val="99"/>
    <w:semiHidden/>
    <w:unhideWhenUsed/>
    <w:rsid w:val="00615889"/>
    <w:rPr>
      <w:color w:val="605E5C"/>
      <w:shd w:val="clear" w:color="auto" w:fill="E1DFDD"/>
    </w:rPr>
  </w:style>
  <w:style w:type="character" w:customStyle="1" w:styleId="Heading2Char">
    <w:name w:val="Heading 2 Char"/>
    <w:basedOn w:val="DefaultParagraphFont"/>
    <w:link w:val="Heading2"/>
    <w:uiPriority w:val="9"/>
    <w:rsid w:val="0054344C"/>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2F748C"/>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F748C"/>
    <w:pPr>
      <w:spacing w:after="100"/>
    </w:pPr>
  </w:style>
  <w:style w:type="paragraph" w:styleId="TOC2">
    <w:name w:val="toc 2"/>
    <w:basedOn w:val="Normal"/>
    <w:next w:val="Normal"/>
    <w:autoRedefine/>
    <w:uiPriority w:val="39"/>
    <w:unhideWhenUsed/>
    <w:rsid w:val="002F748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x.doi.org/10.29228/ijbemp.61961%20June/Haziran%202022" TargetMode="External"/><Relationship Id="rId18" Type="http://schemas.openxmlformats.org/officeDocument/2006/relationships/hyperlink" Target="https://core.ac.uk/download/pdf/185611705.pdf" TargetMode="External"/><Relationship Id="rId26" Type="http://schemas.openxmlformats.org/officeDocument/2006/relationships/hyperlink" Target="https://www.sciencedirect.com/science/article/pii/S0959652622041725" TargetMode="External"/><Relationship Id="rId3" Type="http://schemas.openxmlformats.org/officeDocument/2006/relationships/numbering" Target="numbering.xml"/><Relationship Id="rId21" Type="http://schemas.openxmlformats.org/officeDocument/2006/relationships/hyperlink" Target="https://www.researchgate.net/profile/Kiran-Gehani-Hasija/publication/344650587_A_Study_of_Management_by_Exception_Active_Passive_Laissez-faire_Leadership_Style_of_Leaders_in_B_School/links/5f86de50299bf1b53e26428a/A-Study-of-Management-by-Exception-Active-Passive-Laissez-faire-Leadership-Style-of-Leaders-in-B-School.pdf"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3390/su12072592" TargetMode="External"/><Relationship Id="rId17" Type="http://schemas.openxmlformats.org/officeDocument/2006/relationships/hyperlink" Target="https://www.ajhtl.com/uploads/7/1/6/3/7163688/article_32_vol_6__3__2017.pdf" TargetMode="External"/><Relationship Id="rId25" Type="http://schemas.openxmlformats.org/officeDocument/2006/relationships/hyperlink" Target="https://doi.org/10.1108/IJLMA-10-2016-0085"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tojdel.net/journals/tojdel/articles/v11i02/v11i02-10.pdf" TargetMode="External"/><Relationship Id="rId20" Type="http://schemas.openxmlformats.org/officeDocument/2006/relationships/hyperlink" Target="https://ijhth.journals.ekb.eg/article_35101_72fbca9644e592b3472ca5e50c6cd106.pdf" TargetMode="External"/><Relationship Id="rId29" Type="http://schemas.openxmlformats.org/officeDocument/2006/relationships/hyperlink" Target="https://www.researchgate.net/profile/Gabriel-Inakefe/publication/359426883_The_Role_of_Public_Administration_in_Modern_States_The_Nigerian_Experience/links/623b922891e0810f44d53c7d/The-Role-of-Public-Administration-in-Modern-States-The-Nigerian-Experience.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re.ac.uk/download/pdf/236069696.pdf" TargetMode="External"/><Relationship Id="rId24" Type="http://schemas.openxmlformats.org/officeDocument/2006/relationships/hyperlink" Target="https://www.researchgate.net/profile/M-Muzamil-Naqshbandi/publication/327582287_Managing_open_innovation_The_roles_of_empowering_leadership_and_employee_involvement_climate/links/5b9829a2299bf14ad4cea405/Managing-open-innovation-The-roles-of-empowering-leadership-and-employee-involvement-climate.pdf"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pdfs.semanticscholar.org/1ef8/07c0bc563450b458b8532f8293658536b579.pdf" TargetMode="External"/><Relationship Id="rId23" Type="http://schemas.openxmlformats.org/officeDocument/2006/relationships/hyperlink" Target="https://link.springer.com/content/pdf/10.1007/s11115-023-00730-4.pdf" TargetMode="External"/><Relationship Id="rId28" Type="http://schemas.openxmlformats.org/officeDocument/2006/relationships/hyperlink" Target="https://intapi.sciendo.com/pdf/10.2478/kbo-2021-0037" TargetMode="External"/><Relationship Id="rId10" Type="http://schemas.openxmlformats.org/officeDocument/2006/relationships/image" Target="media/image2.png"/><Relationship Id="rId19" Type="http://schemas.openxmlformats.org/officeDocument/2006/relationships/hyperlink" Target="https://www.researchgate.net/profile/Amir-Ikram/publication/317884652_Leadership_styles_and_employees'_motivation_Perspective_from_an_emerging_economy/links/5b1961f7aca272021ceef447/Leadership-styles-and-employees-motivation-Perspective-from-an-emerging-economy.pdf"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hospitalitynet.org/opinion/4117019.html" TargetMode="External"/><Relationship Id="rId22" Type="http://schemas.openxmlformats.org/officeDocument/2006/relationships/hyperlink" Target="https://repository.uniramalang.ac.id/id/eprint/168/1/4.b%20Muhammad%20dan%20Sari%202021-Transformational%20Servant.pdf" TargetMode="External"/><Relationship Id="rId27" Type="http://schemas.openxmlformats.org/officeDocument/2006/relationships/hyperlink" Target="https://www.researchgate.net/profile/Uzma-Zaidi-2/publication/343194235_How_different_Perceived_Leadership_Styles_have_an_influence_on_Organisational_Commitment_on_Tourism_SMEs/links/61cf9ad6b8305f7c4b152d4b/How-different-Perceived-Leadership-Styles-have-an-influence-on-Organisational-Commitment-on-Tourism-SMEs.pdf" TargetMode="External"/><Relationship Id="rId30" Type="http://schemas.openxmlformats.org/officeDocument/2006/relationships/hyperlink" Target="https://www.tandfonline.com/doi/pdf/10.1080/13645145.2022.2045076" TargetMode="Externa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7DD88589C2A450FAD4C316F227A229B"/>
        <w:category>
          <w:name w:val="General"/>
          <w:gallery w:val="placeholder"/>
        </w:category>
        <w:types>
          <w:type w:val="bbPlcHdr"/>
        </w:types>
        <w:behaviors>
          <w:behavior w:val="content"/>
        </w:behaviors>
        <w:guid w:val="{EE485B79-5AB9-4019-8420-673D0E3DD0BB}"/>
      </w:docPartPr>
      <w:docPartBody>
        <w:p w:rsidR="00A93677" w:rsidRDefault="00906352" w:rsidP="00906352">
          <w:pPr>
            <w:pStyle w:val="F7DD88589C2A450FAD4C316F227A229B"/>
          </w:pPr>
          <w:r>
            <w:rPr>
              <w:rFonts w:asciiTheme="majorHAnsi" w:eastAsiaTheme="majorEastAsia" w:hAnsiTheme="majorHAnsi" w:cstheme="majorBidi"/>
              <w:caps/>
              <w:color w:val="4472C4" w:themeColor="accent1"/>
              <w:sz w:val="80"/>
              <w:szCs w:val="80"/>
            </w:rPr>
            <w:t>[Document title]</w:t>
          </w:r>
        </w:p>
      </w:docPartBody>
    </w:docPart>
    <w:docPart>
      <w:docPartPr>
        <w:name w:val="1AD0E0B0FD994D78A93BEEC2CB1AB40E"/>
        <w:category>
          <w:name w:val="General"/>
          <w:gallery w:val="placeholder"/>
        </w:category>
        <w:types>
          <w:type w:val="bbPlcHdr"/>
        </w:types>
        <w:behaviors>
          <w:behavior w:val="content"/>
        </w:behaviors>
        <w:guid w:val="{30940F3A-C774-4C91-954C-67E79ECA50A3}"/>
      </w:docPartPr>
      <w:docPartBody>
        <w:p w:rsidR="00A93677" w:rsidRDefault="00906352" w:rsidP="00906352">
          <w:pPr>
            <w:pStyle w:val="1AD0E0B0FD994D78A93BEEC2CB1AB40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352"/>
    <w:rsid w:val="00122C50"/>
    <w:rsid w:val="003070D4"/>
    <w:rsid w:val="0044619C"/>
    <w:rsid w:val="00787A4E"/>
    <w:rsid w:val="00906352"/>
    <w:rsid w:val="00A93677"/>
    <w:rsid w:val="00C1269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DD88589C2A450FAD4C316F227A229B">
    <w:name w:val="F7DD88589C2A450FAD4C316F227A229B"/>
    <w:rsid w:val="00906352"/>
  </w:style>
  <w:style w:type="paragraph" w:customStyle="1" w:styleId="1AD0E0B0FD994D78A93BEEC2CB1AB40E">
    <w:name w:val="1AD0E0B0FD994D78A93BEEC2CB1AB40E"/>
    <w:rsid w:val="009063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468269-5054-4968-8909-D6B78B492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3574</Words>
  <Characters>20375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BA International Hotel Management</vt:lpstr>
    </vt:vector>
  </TitlesOfParts>
  <Company>Student Name: Andreea camelia liuta</Company>
  <LinksUpToDate>false</LinksUpToDate>
  <CharactersWithSpaces>23902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International Hotel Management</dc:title>
  <dc:subject>Management &amp; Organizational Behavior: BMIH5004</dc:subject>
  <cp:keywords/>
  <dc:description/>
  <cp:lastModifiedBy>Marius Guralata</cp:lastModifiedBy>
  <cp:revision>2</cp:revision>
  <dcterms:created xsi:type="dcterms:W3CDTF">2024-02-01T12:19:00Z</dcterms:created>
  <dcterms:modified xsi:type="dcterms:W3CDTF">2024-02-01T12:19:00Z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2618bf4c-4413-48f3-b590-baa00823bd66</vt:lpwstr>
  </property>
</Properties>
</file>