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B5EFC" w:rsidRDefault="00DB5EFC"/>
    <w:p w14:paraId="00000002" w14:textId="77777777" w:rsidR="00DB5EFC" w:rsidRDefault="00DB5EFC"/>
    <w:p w14:paraId="00000003" w14:textId="77777777" w:rsidR="00DB5EFC" w:rsidRDefault="00DB5EFC"/>
    <w:p w14:paraId="00000004" w14:textId="77777777" w:rsidR="00DB5EFC" w:rsidRDefault="00DB5EFC"/>
    <w:p w14:paraId="00000005" w14:textId="77777777" w:rsidR="00DB5EFC" w:rsidRDefault="00DB5EFC"/>
    <w:p w14:paraId="00000006" w14:textId="77777777" w:rsidR="00DB5EFC" w:rsidRDefault="00DB5EFC"/>
    <w:p w14:paraId="00000007" w14:textId="77777777" w:rsidR="00DB5EFC" w:rsidRDefault="00DB5EFC"/>
    <w:p w14:paraId="00000008" w14:textId="77777777" w:rsidR="00DB5EFC" w:rsidRDefault="00DB5EFC"/>
    <w:p w14:paraId="00000009" w14:textId="77777777" w:rsidR="00DB5EFC" w:rsidRDefault="00DB5EFC"/>
    <w:p w14:paraId="0000000A" w14:textId="77777777" w:rsidR="00DB5EFC" w:rsidRDefault="00000000">
      <w:pPr>
        <w:jc w:val="center"/>
        <w:rPr>
          <w:sz w:val="160"/>
          <w:szCs w:val="160"/>
          <w:u w:val="single"/>
        </w:rPr>
      </w:pPr>
      <w:r>
        <w:rPr>
          <w:sz w:val="48"/>
          <w:szCs w:val="48"/>
          <w:u w:val="single"/>
        </w:rPr>
        <w:t>A Comparative Analysis of Security Information and Event Management (SIEM) Solutions: Evaluating Performance, Detection Accuracy, and Incident Response</w:t>
      </w:r>
    </w:p>
    <w:p w14:paraId="0000000B" w14:textId="77777777" w:rsidR="00DB5EFC" w:rsidRDefault="00DB5EFC">
      <w:pPr>
        <w:rPr>
          <w:sz w:val="44"/>
          <w:szCs w:val="44"/>
          <w:u w:val="single"/>
        </w:rPr>
      </w:pPr>
    </w:p>
    <w:p w14:paraId="0000000C" w14:textId="77777777" w:rsidR="00DB5EFC" w:rsidRDefault="00DB5EFC">
      <w:pPr>
        <w:rPr>
          <w:sz w:val="44"/>
          <w:szCs w:val="44"/>
          <w:u w:val="single"/>
        </w:rPr>
      </w:pPr>
    </w:p>
    <w:p w14:paraId="0000000D" w14:textId="77777777" w:rsidR="00DB5EFC" w:rsidRDefault="00DB5EFC">
      <w:pPr>
        <w:rPr>
          <w:sz w:val="44"/>
          <w:szCs w:val="44"/>
          <w:u w:val="single"/>
        </w:rPr>
      </w:pPr>
    </w:p>
    <w:p w14:paraId="0000000E" w14:textId="77777777" w:rsidR="00DB5EFC" w:rsidRDefault="00DB5EFC">
      <w:pPr>
        <w:rPr>
          <w:sz w:val="44"/>
          <w:szCs w:val="44"/>
          <w:u w:val="single"/>
        </w:rPr>
      </w:pPr>
    </w:p>
    <w:p w14:paraId="0000000F" w14:textId="77777777" w:rsidR="00DB5EFC" w:rsidRDefault="00DB5EFC">
      <w:pPr>
        <w:rPr>
          <w:sz w:val="44"/>
          <w:szCs w:val="44"/>
          <w:u w:val="single"/>
        </w:rPr>
      </w:pPr>
    </w:p>
    <w:p w14:paraId="00000010" w14:textId="77777777" w:rsidR="00DB5EFC" w:rsidRDefault="00000000">
      <w:pPr>
        <w:rPr>
          <w:sz w:val="28"/>
          <w:szCs w:val="28"/>
        </w:rPr>
      </w:pPr>
      <w:r>
        <w:rPr>
          <w:sz w:val="28"/>
          <w:szCs w:val="28"/>
        </w:rPr>
        <w:t xml:space="preserve">                                          Author: Callum J Warwick (1809785)    </w:t>
      </w:r>
    </w:p>
    <w:p w14:paraId="00000011" w14:textId="77777777" w:rsidR="00DB5EFC" w:rsidRDefault="00000000">
      <w:pPr>
        <w:rPr>
          <w:sz w:val="28"/>
          <w:szCs w:val="28"/>
        </w:rPr>
      </w:pPr>
      <w:r>
        <w:rPr>
          <w:sz w:val="28"/>
          <w:szCs w:val="28"/>
        </w:rPr>
        <w:t xml:space="preserve">                                                          Date: 04/07/23                      </w:t>
      </w:r>
    </w:p>
    <w:p w14:paraId="00000012" w14:textId="77777777" w:rsidR="00DB5EFC" w:rsidRDefault="00DB5EFC">
      <w:pPr>
        <w:rPr>
          <w:sz w:val="28"/>
          <w:szCs w:val="28"/>
        </w:rPr>
      </w:pPr>
    </w:p>
    <w:p w14:paraId="00000013" w14:textId="77777777" w:rsidR="00DB5EFC" w:rsidRDefault="00DB5EFC">
      <w:pPr>
        <w:rPr>
          <w:sz w:val="28"/>
          <w:szCs w:val="28"/>
        </w:rPr>
      </w:pPr>
    </w:p>
    <w:p w14:paraId="00000014" w14:textId="77777777" w:rsidR="00DB5EFC" w:rsidRDefault="00DB5EFC">
      <w:pPr>
        <w:rPr>
          <w:sz w:val="28"/>
          <w:szCs w:val="28"/>
        </w:rPr>
      </w:pPr>
    </w:p>
    <w:p w14:paraId="00000015" w14:textId="77777777" w:rsidR="00DB5EFC" w:rsidRDefault="00DB5EFC">
      <w:pPr>
        <w:rPr>
          <w:sz w:val="28"/>
          <w:szCs w:val="28"/>
        </w:rPr>
      </w:pPr>
    </w:p>
    <w:p w14:paraId="00000016" w14:textId="77777777" w:rsidR="00DB5EFC" w:rsidRDefault="00000000">
      <w:pPr>
        <w:jc w:val="center"/>
        <w:rPr>
          <w:sz w:val="28"/>
          <w:szCs w:val="28"/>
          <w:u w:val="single"/>
        </w:rPr>
      </w:pPr>
      <w:r>
        <w:rPr>
          <w:sz w:val="36"/>
          <w:szCs w:val="36"/>
          <w:u w:val="single"/>
        </w:rPr>
        <w:t>Table of Contents</w:t>
      </w:r>
    </w:p>
    <w:sdt>
      <w:sdtPr>
        <w:rPr>
          <w:rFonts w:ascii="Calibri" w:eastAsia="Calibri" w:hAnsi="Calibri" w:cs="Calibri"/>
          <w:color w:val="auto"/>
          <w:sz w:val="22"/>
          <w:szCs w:val="22"/>
        </w:rPr>
        <w:id w:val="244319338"/>
        <w:docPartObj>
          <w:docPartGallery w:val="Table of Contents"/>
          <w:docPartUnique/>
        </w:docPartObj>
      </w:sdtPr>
      <w:sdtEndPr>
        <w:rPr>
          <w:b/>
          <w:bCs/>
        </w:rPr>
      </w:sdtEndPr>
      <w:sdtContent>
        <w:p w14:paraId="4E79F462" w14:textId="708707F0" w:rsidR="0075343A" w:rsidRDefault="0075343A">
          <w:pPr>
            <w:pStyle w:val="TOCHeading"/>
          </w:pPr>
          <w:r>
            <w:t>Contents</w:t>
          </w:r>
        </w:p>
        <w:p w14:paraId="3EE90886" w14:textId="17B35CAC" w:rsidR="009A36CF" w:rsidRDefault="0075343A">
          <w:pPr>
            <w:pStyle w:val="TOC1"/>
            <w:tabs>
              <w:tab w:val="left" w:pos="440"/>
              <w:tab w:val="right" w:leader="dot" w:pos="9350"/>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45063615" w:history="1">
            <w:r w:rsidR="009A36CF" w:rsidRPr="000A39E6">
              <w:rPr>
                <w:rStyle w:val="Hyperlink"/>
                <w:noProof/>
              </w:rPr>
              <w:t>1.</w:t>
            </w:r>
            <w:r w:rsidR="009A36CF">
              <w:rPr>
                <w:rFonts w:asciiTheme="minorHAnsi" w:eastAsiaTheme="minorEastAsia" w:hAnsiTheme="minorHAnsi" w:cstheme="minorBidi"/>
                <w:noProof/>
                <w:kern w:val="2"/>
                <w14:ligatures w14:val="standardContextual"/>
              </w:rPr>
              <w:tab/>
            </w:r>
            <w:r w:rsidR="009A36CF" w:rsidRPr="000A39E6">
              <w:rPr>
                <w:rStyle w:val="Hyperlink"/>
                <w:noProof/>
              </w:rPr>
              <w:t>Introduction</w:t>
            </w:r>
            <w:r w:rsidR="009A36CF">
              <w:rPr>
                <w:noProof/>
                <w:webHidden/>
              </w:rPr>
              <w:tab/>
            </w:r>
            <w:r w:rsidR="009A36CF">
              <w:rPr>
                <w:noProof/>
                <w:webHidden/>
              </w:rPr>
              <w:fldChar w:fldCharType="begin"/>
            </w:r>
            <w:r w:rsidR="009A36CF">
              <w:rPr>
                <w:noProof/>
                <w:webHidden/>
              </w:rPr>
              <w:instrText xml:space="preserve"> PAGEREF _Toc145063615 \h </w:instrText>
            </w:r>
            <w:r w:rsidR="009A36CF">
              <w:rPr>
                <w:noProof/>
                <w:webHidden/>
              </w:rPr>
            </w:r>
            <w:r w:rsidR="009A36CF">
              <w:rPr>
                <w:noProof/>
                <w:webHidden/>
              </w:rPr>
              <w:fldChar w:fldCharType="separate"/>
            </w:r>
            <w:r w:rsidR="009A36CF">
              <w:rPr>
                <w:noProof/>
                <w:webHidden/>
              </w:rPr>
              <w:t>1</w:t>
            </w:r>
            <w:r w:rsidR="009A36CF">
              <w:rPr>
                <w:noProof/>
                <w:webHidden/>
              </w:rPr>
              <w:fldChar w:fldCharType="end"/>
            </w:r>
          </w:hyperlink>
        </w:p>
        <w:p w14:paraId="0CF8DC37" w14:textId="6934AB06" w:rsidR="009A36CF" w:rsidRDefault="009A36CF">
          <w:pPr>
            <w:pStyle w:val="TOC1"/>
            <w:tabs>
              <w:tab w:val="left" w:pos="440"/>
              <w:tab w:val="right" w:leader="dot" w:pos="9350"/>
            </w:tabs>
            <w:rPr>
              <w:rFonts w:asciiTheme="minorHAnsi" w:eastAsiaTheme="minorEastAsia" w:hAnsiTheme="minorHAnsi" w:cstheme="minorBidi"/>
              <w:noProof/>
              <w:kern w:val="2"/>
              <w14:ligatures w14:val="standardContextual"/>
            </w:rPr>
          </w:pPr>
          <w:hyperlink w:anchor="_Toc145063616" w:history="1">
            <w:r w:rsidRPr="000A39E6">
              <w:rPr>
                <w:rStyle w:val="Hyperlink"/>
                <w:noProof/>
              </w:rPr>
              <w:t>2.</w:t>
            </w:r>
            <w:r>
              <w:rPr>
                <w:rFonts w:asciiTheme="minorHAnsi" w:eastAsiaTheme="minorEastAsia" w:hAnsiTheme="minorHAnsi" w:cstheme="minorBidi"/>
                <w:noProof/>
                <w:kern w:val="2"/>
                <w14:ligatures w14:val="standardContextual"/>
              </w:rPr>
              <w:tab/>
            </w:r>
            <w:r w:rsidRPr="000A39E6">
              <w:rPr>
                <w:rStyle w:val="Hyperlink"/>
                <w:noProof/>
              </w:rPr>
              <w:t>Literature Review</w:t>
            </w:r>
            <w:r>
              <w:rPr>
                <w:noProof/>
                <w:webHidden/>
              </w:rPr>
              <w:tab/>
            </w:r>
            <w:r>
              <w:rPr>
                <w:noProof/>
                <w:webHidden/>
              </w:rPr>
              <w:fldChar w:fldCharType="begin"/>
            </w:r>
            <w:r>
              <w:rPr>
                <w:noProof/>
                <w:webHidden/>
              </w:rPr>
              <w:instrText xml:space="preserve"> PAGEREF _Toc145063616 \h </w:instrText>
            </w:r>
            <w:r>
              <w:rPr>
                <w:noProof/>
                <w:webHidden/>
              </w:rPr>
            </w:r>
            <w:r>
              <w:rPr>
                <w:noProof/>
                <w:webHidden/>
              </w:rPr>
              <w:fldChar w:fldCharType="separate"/>
            </w:r>
            <w:r>
              <w:rPr>
                <w:noProof/>
                <w:webHidden/>
              </w:rPr>
              <w:t>2</w:t>
            </w:r>
            <w:r>
              <w:rPr>
                <w:noProof/>
                <w:webHidden/>
              </w:rPr>
              <w:fldChar w:fldCharType="end"/>
            </w:r>
          </w:hyperlink>
        </w:p>
        <w:p w14:paraId="4224F429" w14:textId="2724F5C6" w:rsidR="009A36CF" w:rsidRDefault="009A36CF">
          <w:pPr>
            <w:pStyle w:val="TOC2"/>
            <w:tabs>
              <w:tab w:val="right" w:leader="dot" w:pos="9350"/>
            </w:tabs>
            <w:rPr>
              <w:rFonts w:asciiTheme="minorHAnsi" w:eastAsiaTheme="minorEastAsia" w:hAnsiTheme="minorHAnsi" w:cstheme="minorBidi"/>
              <w:noProof/>
              <w:kern w:val="2"/>
              <w14:ligatures w14:val="standardContextual"/>
            </w:rPr>
          </w:pPr>
          <w:hyperlink w:anchor="_Toc145063617" w:history="1">
            <w:r w:rsidRPr="000A39E6">
              <w:rPr>
                <w:rStyle w:val="Hyperlink"/>
                <w:noProof/>
              </w:rPr>
              <w:t>Introduction to SIEM Systems</w:t>
            </w:r>
            <w:r>
              <w:rPr>
                <w:noProof/>
                <w:webHidden/>
              </w:rPr>
              <w:tab/>
            </w:r>
            <w:r>
              <w:rPr>
                <w:noProof/>
                <w:webHidden/>
              </w:rPr>
              <w:fldChar w:fldCharType="begin"/>
            </w:r>
            <w:r>
              <w:rPr>
                <w:noProof/>
                <w:webHidden/>
              </w:rPr>
              <w:instrText xml:space="preserve"> PAGEREF _Toc145063617 \h </w:instrText>
            </w:r>
            <w:r>
              <w:rPr>
                <w:noProof/>
                <w:webHidden/>
              </w:rPr>
            </w:r>
            <w:r>
              <w:rPr>
                <w:noProof/>
                <w:webHidden/>
              </w:rPr>
              <w:fldChar w:fldCharType="separate"/>
            </w:r>
            <w:r>
              <w:rPr>
                <w:noProof/>
                <w:webHidden/>
              </w:rPr>
              <w:t>2</w:t>
            </w:r>
            <w:r>
              <w:rPr>
                <w:noProof/>
                <w:webHidden/>
              </w:rPr>
              <w:fldChar w:fldCharType="end"/>
            </w:r>
          </w:hyperlink>
        </w:p>
        <w:p w14:paraId="1EB79BFE" w14:textId="5C51DA42" w:rsidR="009A36CF" w:rsidRDefault="009A36CF">
          <w:pPr>
            <w:pStyle w:val="TOC2"/>
            <w:tabs>
              <w:tab w:val="right" w:leader="dot" w:pos="9350"/>
            </w:tabs>
            <w:rPr>
              <w:rFonts w:asciiTheme="minorHAnsi" w:eastAsiaTheme="minorEastAsia" w:hAnsiTheme="minorHAnsi" w:cstheme="minorBidi"/>
              <w:noProof/>
              <w:kern w:val="2"/>
              <w14:ligatures w14:val="standardContextual"/>
            </w:rPr>
          </w:pPr>
          <w:hyperlink w:anchor="_Toc145063618" w:history="1">
            <w:r w:rsidRPr="000A39E6">
              <w:rPr>
                <w:rStyle w:val="Hyperlink"/>
                <w:noProof/>
              </w:rPr>
              <w:t>Evolution of SIEM Technology</w:t>
            </w:r>
            <w:r>
              <w:rPr>
                <w:noProof/>
                <w:webHidden/>
              </w:rPr>
              <w:tab/>
            </w:r>
            <w:r>
              <w:rPr>
                <w:noProof/>
                <w:webHidden/>
              </w:rPr>
              <w:fldChar w:fldCharType="begin"/>
            </w:r>
            <w:r>
              <w:rPr>
                <w:noProof/>
                <w:webHidden/>
              </w:rPr>
              <w:instrText xml:space="preserve"> PAGEREF _Toc145063618 \h </w:instrText>
            </w:r>
            <w:r>
              <w:rPr>
                <w:noProof/>
                <w:webHidden/>
              </w:rPr>
            </w:r>
            <w:r>
              <w:rPr>
                <w:noProof/>
                <w:webHidden/>
              </w:rPr>
              <w:fldChar w:fldCharType="separate"/>
            </w:r>
            <w:r>
              <w:rPr>
                <w:noProof/>
                <w:webHidden/>
              </w:rPr>
              <w:t>3</w:t>
            </w:r>
            <w:r>
              <w:rPr>
                <w:noProof/>
                <w:webHidden/>
              </w:rPr>
              <w:fldChar w:fldCharType="end"/>
            </w:r>
          </w:hyperlink>
        </w:p>
        <w:p w14:paraId="04E8239D" w14:textId="4DB09A84" w:rsidR="009A36CF" w:rsidRDefault="009A36CF">
          <w:pPr>
            <w:pStyle w:val="TOC2"/>
            <w:tabs>
              <w:tab w:val="right" w:leader="dot" w:pos="9350"/>
            </w:tabs>
            <w:rPr>
              <w:rFonts w:asciiTheme="minorHAnsi" w:eastAsiaTheme="minorEastAsia" w:hAnsiTheme="minorHAnsi" w:cstheme="minorBidi"/>
              <w:noProof/>
              <w:kern w:val="2"/>
              <w14:ligatures w14:val="standardContextual"/>
            </w:rPr>
          </w:pPr>
          <w:hyperlink w:anchor="_Toc145063619" w:history="1">
            <w:r w:rsidRPr="000A39E6">
              <w:rPr>
                <w:rStyle w:val="Hyperlink"/>
                <w:noProof/>
              </w:rPr>
              <w:t>Current SIEM marketplace</w:t>
            </w:r>
            <w:r>
              <w:rPr>
                <w:noProof/>
                <w:webHidden/>
              </w:rPr>
              <w:tab/>
            </w:r>
            <w:r>
              <w:rPr>
                <w:noProof/>
                <w:webHidden/>
              </w:rPr>
              <w:fldChar w:fldCharType="begin"/>
            </w:r>
            <w:r>
              <w:rPr>
                <w:noProof/>
                <w:webHidden/>
              </w:rPr>
              <w:instrText xml:space="preserve"> PAGEREF _Toc145063619 \h </w:instrText>
            </w:r>
            <w:r>
              <w:rPr>
                <w:noProof/>
                <w:webHidden/>
              </w:rPr>
            </w:r>
            <w:r>
              <w:rPr>
                <w:noProof/>
                <w:webHidden/>
              </w:rPr>
              <w:fldChar w:fldCharType="separate"/>
            </w:r>
            <w:r>
              <w:rPr>
                <w:noProof/>
                <w:webHidden/>
              </w:rPr>
              <w:t>4</w:t>
            </w:r>
            <w:r>
              <w:rPr>
                <w:noProof/>
                <w:webHidden/>
              </w:rPr>
              <w:fldChar w:fldCharType="end"/>
            </w:r>
          </w:hyperlink>
        </w:p>
        <w:p w14:paraId="58AAE453" w14:textId="7D6B6CF2" w:rsidR="009A36CF" w:rsidRDefault="009A36CF">
          <w:pPr>
            <w:pStyle w:val="TOC1"/>
            <w:tabs>
              <w:tab w:val="left" w:pos="440"/>
              <w:tab w:val="right" w:leader="dot" w:pos="9350"/>
            </w:tabs>
            <w:rPr>
              <w:rFonts w:asciiTheme="minorHAnsi" w:eastAsiaTheme="minorEastAsia" w:hAnsiTheme="minorHAnsi" w:cstheme="minorBidi"/>
              <w:noProof/>
              <w:kern w:val="2"/>
              <w14:ligatures w14:val="standardContextual"/>
            </w:rPr>
          </w:pPr>
          <w:hyperlink w:anchor="_Toc145063620" w:history="1">
            <w:r w:rsidRPr="000A39E6">
              <w:rPr>
                <w:rStyle w:val="Hyperlink"/>
                <w:noProof/>
              </w:rPr>
              <w:t>3.</w:t>
            </w:r>
            <w:r>
              <w:rPr>
                <w:rFonts w:asciiTheme="minorHAnsi" w:eastAsiaTheme="minorEastAsia" w:hAnsiTheme="minorHAnsi" w:cstheme="minorBidi"/>
                <w:noProof/>
                <w:kern w:val="2"/>
                <w14:ligatures w14:val="standardContextual"/>
              </w:rPr>
              <w:tab/>
            </w:r>
            <w:r w:rsidRPr="000A39E6">
              <w:rPr>
                <w:rStyle w:val="Hyperlink"/>
                <w:noProof/>
              </w:rPr>
              <w:t>Aims and Objectives</w:t>
            </w:r>
            <w:r>
              <w:rPr>
                <w:noProof/>
                <w:webHidden/>
              </w:rPr>
              <w:tab/>
            </w:r>
            <w:r>
              <w:rPr>
                <w:noProof/>
                <w:webHidden/>
              </w:rPr>
              <w:fldChar w:fldCharType="begin"/>
            </w:r>
            <w:r>
              <w:rPr>
                <w:noProof/>
                <w:webHidden/>
              </w:rPr>
              <w:instrText xml:space="preserve"> PAGEREF _Toc145063620 \h </w:instrText>
            </w:r>
            <w:r>
              <w:rPr>
                <w:noProof/>
                <w:webHidden/>
              </w:rPr>
            </w:r>
            <w:r>
              <w:rPr>
                <w:noProof/>
                <w:webHidden/>
              </w:rPr>
              <w:fldChar w:fldCharType="separate"/>
            </w:r>
            <w:r>
              <w:rPr>
                <w:noProof/>
                <w:webHidden/>
              </w:rPr>
              <w:t>5</w:t>
            </w:r>
            <w:r>
              <w:rPr>
                <w:noProof/>
                <w:webHidden/>
              </w:rPr>
              <w:fldChar w:fldCharType="end"/>
            </w:r>
          </w:hyperlink>
        </w:p>
        <w:p w14:paraId="2F061706" w14:textId="6E86FED0" w:rsidR="009A36CF" w:rsidRDefault="009A36CF">
          <w:pPr>
            <w:pStyle w:val="TOC2"/>
            <w:tabs>
              <w:tab w:val="right" w:leader="dot" w:pos="9350"/>
            </w:tabs>
            <w:rPr>
              <w:rFonts w:asciiTheme="minorHAnsi" w:eastAsiaTheme="minorEastAsia" w:hAnsiTheme="minorHAnsi" w:cstheme="minorBidi"/>
              <w:noProof/>
              <w:kern w:val="2"/>
              <w14:ligatures w14:val="standardContextual"/>
            </w:rPr>
          </w:pPr>
          <w:hyperlink w:anchor="_Toc145063621" w:history="1">
            <w:r w:rsidRPr="000A39E6">
              <w:rPr>
                <w:rStyle w:val="Hyperlink"/>
                <w:noProof/>
              </w:rPr>
              <w:t>Aim:</w:t>
            </w:r>
            <w:r>
              <w:rPr>
                <w:noProof/>
                <w:webHidden/>
              </w:rPr>
              <w:tab/>
            </w:r>
            <w:r>
              <w:rPr>
                <w:noProof/>
                <w:webHidden/>
              </w:rPr>
              <w:fldChar w:fldCharType="begin"/>
            </w:r>
            <w:r>
              <w:rPr>
                <w:noProof/>
                <w:webHidden/>
              </w:rPr>
              <w:instrText xml:space="preserve"> PAGEREF _Toc145063621 \h </w:instrText>
            </w:r>
            <w:r>
              <w:rPr>
                <w:noProof/>
                <w:webHidden/>
              </w:rPr>
            </w:r>
            <w:r>
              <w:rPr>
                <w:noProof/>
                <w:webHidden/>
              </w:rPr>
              <w:fldChar w:fldCharType="separate"/>
            </w:r>
            <w:r>
              <w:rPr>
                <w:noProof/>
                <w:webHidden/>
              </w:rPr>
              <w:t>5</w:t>
            </w:r>
            <w:r>
              <w:rPr>
                <w:noProof/>
                <w:webHidden/>
              </w:rPr>
              <w:fldChar w:fldCharType="end"/>
            </w:r>
          </w:hyperlink>
        </w:p>
        <w:p w14:paraId="17AE16FA" w14:textId="67AFA489" w:rsidR="009A36CF" w:rsidRDefault="009A36CF">
          <w:pPr>
            <w:pStyle w:val="TOC2"/>
            <w:tabs>
              <w:tab w:val="right" w:leader="dot" w:pos="9350"/>
            </w:tabs>
            <w:rPr>
              <w:rFonts w:asciiTheme="minorHAnsi" w:eastAsiaTheme="minorEastAsia" w:hAnsiTheme="minorHAnsi" w:cstheme="minorBidi"/>
              <w:noProof/>
              <w:kern w:val="2"/>
              <w14:ligatures w14:val="standardContextual"/>
            </w:rPr>
          </w:pPr>
          <w:hyperlink w:anchor="_Toc145063622" w:history="1">
            <w:r w:rsidRPr="000A39E6">
              <w:rPr>
                <w:rStyle w:val="Hyperlink"/>
                <w:noProof/>
              </w:rPr>
              <w:t>Objectives:</w:t>
            </w:r>
            <w:r>
              <w:rPr>
                <w:noProof/>
                <w:webHidden/>
              </w:rPr>
              <w:tab/>
            </w:r>
            <w:r>
              <w:rPr>
                <w:noProof/>
                <w:webHidden/>
              </w:rPr>
              <w:fldChar w:fldCharType="begin"/>
            </w:r>
            <w:r>
              <w:rPr>
                <w:noProof/>
                <w:webHidden/>
              </w:rPr>
              <w:instrText xml:space="preserve"> PAGEREF _Toc145063622 \h </w:instrText>
            </w:r>
            <w:r>
              <w:rPr>
                <w:noProof/>
                <w:webHidden/>
              </w:rPr>
            </w:r>
            <w:r>
              <w:rPr>
                <w:noProof/>
                <w:webHidden/>
              </w:rPr>
              <w:fldChar w:fldCharType="separate"/>
            </w:r>
            <w:r>
              <w:rPr>
                <w:noProof/>
                <w:webHidden/>
              </w:rPr>
              <w:t>5</w:t>
            </w:r>
            <w:r>
              <w:rPr>
                <w:noProof/>
                <w:webHidden/>
              </w:rPr>
              <w:fldChar w:fldCharType="end"/>
            </w:r>
          </w:hyperlink>
        </w:p>
        <w:p w14:paraId="0CB4277A" w14:textId="0FA937DF" w:rsidR="009A36CF" w:rsidRDefault="009A36CF">
          <w:pPr>
            <w:pStyle w:val="TOC1"/>
            <w:tabs>
              <w:tab w:val="left" w:pos="440"/>
              <w:tab w:val="right" w:leader="dot" w:pos="9350"/>
            </w:tabs>
            <w:rPr>
              <w:rFonts w:asciiTheme="minorHAnsi" w:eastAsiaTheme="minorEastAsia" w:hAnsiTheme="minorHAnsi" w:cstheme="minorBidi"/>
              <w:noProof/>
              <w:kern w:val="2"/>
              <w14:ligatures w14:val="standardContextual"/>
            </w:rPr>
          </w:pPr>
          <w:hyperlink w:anchor="_Toc145063623" w:history="1">
            <w:r w:rsidRPr="000A39E6">
              <w:rPr>
                <w:rStyle w:val="Hyperlink"/>
                <w:noProof/>
              </w:rPr>
              <w:t>4.</w:t>
            </w:r>
            <w:r>
              <w:rPr>
                <w:rFonts w:asciiTheme="minorHAnsi" w:eastAsiaTheme="minorEastAsia" w:hAnsiTheme="minorHAnsi" w:cstheme="minorBidi"/>
                <w:noProof/>
                <w:kern w:val="2"/>
                <w14:ligatures w14:val="standardContextual"/>
              </w:rPr>
              <w:tab/>
            </w:r>
            <w:r w:rsidRPr="000A39E6">
              <w:rPr>
                <w:rStyle w:val="Hyperlink"/>
                <w:noProof/>
              </w:rPr>
              <w:t>Methodology</w:t>
            </w:r>
            <w:r>
              <w:rPr>
                <w:noProof/>
                <w:webHidden/>
              </w:rPr>
              <w:tab/>
            </w:r>
            <w:r>
              <w:rPr>
                <w:noProof/>
                <w:webHidden/>
              </w:rPr>
              <w:fldChar w:fldCharType="begin"/>
            </w:r>
            <w:r>
              <w:rPr>
                <w:noProof/>
                <w:webHidden/>
              </w:rPr>
              <w:instrText xml:space="preserve"> PAGEREF _Toc145063623 \h </w:instrText>
            </w:r>
            <w:r>
              <w:rPr>
                <w:noProof/>
                <w:webHidden/>
              </w:rPr>
            </w:r>
            <w:r>
              <w:rPr>
                <w:noProof/>
                <w:webHidden/>
              </w:rPr>
              <w:fldChar w:fldCharType="separate"/>
            </w:r>
            <w:r>
              <w:rPr>
                <w:noProof/>
                <w:webHidden/>
              </w:rPr>
              <w:t>6</w:t>
            </w:r>
            <w:r>
              <w:rPr>
                <w:noProof/>
                <w:webHidden/>
              </w:rPr>
              <w:fldChar w:fldCharType="end"/>
            </w:r>
          </w:hyperlink>
        </w:p>
        <w:p w14:paraId="765B1EB3" w14:textId="55DB7178" w:rsidR="009A36CF" w:rsidRDefault="009A36CF">
          <w:pPr>
            <w:pStyle w:val="TOC2"/>
            <w:tabs>
              <w:tab w:val="left" w:pos="880"/>
              <w:tab w:val="right" w:leader="dot" w:pos="9350"/>
            </w:tabs>
            <w:rPr>
              <w:rFonts w:asciiTheme="minorHAnsi" w:eastAsiaTheme="minorEastAsia" w:hAnsiTheme="minorHAnsi" w:cstheme="minorBidi"/>
              <w:noProof/>
              <w:kern w:val="2"/>
              <w14:ligatures w14:val="standardContextual"/>
            </w:rPr>
          </w:pPr>
          <w:hyperlink w:anchor="_Toc145063624" w:history="1">
            <w:r w:rsidRPr="000A39E6">
              <w:rPr>
                <w:rStyle w:val="Hyperlink"/>
                <w:noProof/>
              </w:rPr>
              <w:t xml:space="preserve">4.1 </w:t>
            </w:r>
            <w:r>
              <w:rPr>
                <w:rFonts w:asciiTheme="minorHAnsi" w:eastAsiaTheme="minorEastAsia" w:hAnsiTheme="minorHAnsi" w:cstheme="minorBidi"/>
                <w:noProof/>
                <w:kern w:val="2"/>
                <w14:ligatures w14:val="standardContextual"/>
              </w:rPr>
              <w:tab/>
            </w:r>
            <w:r w:rsidRPr="000A39E6">
              <w:rPr>
                <w:rStyle w:val="Hyperlink"/>
                <w:noProof/>
              </w:rPr>
              <w:t>Research Methodology</w:t>
            </w:r>
            <w:r>
              <w:rPr>
                <w:noProof/>
                <w:webHidden/>
              </w:rPr>
              <w:tab/>
            </w:r>
            <w:r>
              <w:rPr>
                <w:noProof/>
                <w:webHidden/>
              </w:rPr>
              <w:fldChar w:fldCharType="begin"/>
            </w:r>
            <w:r>
              <w:rPr>
                <w:noProof/>
                <w:webHidden/>
              </w:rPr>
              <w:instrText xml:space="preserve"> PAGEREF _Toc145063624 \h </w:instrText>
            </w:r>
            <w:r>
              <w:rPr>
                <w:noProof/>
                <w:webHidden/>
              </w:rPr>
            </w:r>
            <w:r>
              <w:rPr>
                <w:noProof/>
                <w:webHidden/>
              </w:rPr>
              <w:fldChar w:fldCharType="separate"/>
            </w:r>
            <w:r>
              <w:rPr>
                <w:noProof/>
                <w:webHidden/>
              </w:rPr>
              <w:t>6</w:t>
            </w:r>
            <w:r>
              <w:rPr>
                <w:noProof/>
                <w:webHidden/>
              </w:rPr>
              <w:fldChar w:fldCharType="end"/>
            </w:r>
          </w:hyperlink>
        </w:p>
        <w:p w14:paraId="20B5BFC0" w14:textId="430CEE3F" w:rsidR="009A36CF" w:rsidRDefault="009A36CF">
          <w:pPr>
            <w:pStyle w:val="TOC3"/>
            <w:tabs>
              <w:tab w:val="right" w:leader="dot" w:pos="9350"/>
            </w:tabs>
            <w:rPr>
              <w:rFonts w:asciiTheme="minorHAnsi" w:eastAsiaTheme="minorEastAsia" w:hAnsiTheme="minorHAnsi" w:cstheme="minorBidi"/>
              <w:noProof/>
              <w:kern w:val="2"/>
              <w14:ligatures w14:val="standardContextual"/>
            </w:rPr>
          </w:pPr>
          <w:hyperlink w:anchor="_Toc145063625" w:history="1">
            <w:r w:rsidRPr="000A39E6">
              <w:rPr>
                <w:rStyle w:val="Hyperlink"/>
                <w:noProof/>
              </w:rPr>
              <w:t>4.1.1 Philosophy</w:t>
            </w:r>
            <w:r>
              <w:rPr>
                <w:noProof/>
                <w:webHidden/>
              </w:rPr>
              <w:tab/>
            </w:r>
            <w:r>
              <w:rPr>
                <w:noProof/>
                <w:webHidden/>
              </w:rPr>
              <w:fldChar w:fldCharType="begin"/>
            </w:r>
            <w:r>
              <w:rPr>
                <w:noProof/>
                <w:webHidden/>
              </w:rPr>
              <w:instrText xml:space="preserve"> PAGEREF _Toc145063625 \h </w:instrText>
            </w:r>
            <w:r>
              <w:rPr>
                <w:noProof/>
                <w:webHidden/>
              </w:rPr>
            </w:r>
            <w:r>
              <w:rPr>
                <w:noProof/>
                <w:webHidden/>
              </w:rPr>
              <w:fldChar w:fldCharType="separate"/>
            </w:r>
            <w:r>
              <w:rPr>
                <w:noProof/>
                <w:webHidden/>
              </w:rPr>
              <w:t>6</w:t>
            </w:r>
            <w:r>
              <w:rPr>
                <w:noProof/>
                <w:webHidden/>
              </w:rPr>
              <w:fldChar w:fldCharType="end"/>
            </w:r>
          </w:hyperlink>
        </w:p>
        <w:p w14:paraId="7789F300" w14:textId="4A194DF7" w:rsidR="009A36CF" w:rsidRDefault="009A36CF">
          <w:pPr>
            <w:pStyle w:val="TOC3"/>
            <w:tabs>
              <w:tab w:val="right" w:leader="dot" w:pos="9350"/>
            </w:tabs>
            <w:rPr>
              <w:rFonts w:asciiTheme="minorHAnsi" w:eastAsiaTheme="minorEastAsia" w:hAnsiTheme="minorHAnsi" w:cstheme="minorBidi"/>
              <w:noProof/>
              <w:kern w:val="2"/>
              <w14:ligatures w14:val="standardContextual"/>
            </w:rPr>
          </w:pPr>
          <w:hyperlink w:anchor="_Toc145063626" w:history="1">
            <w:r w:rsidRPr="000A39E6">
              <w:rPr>
                <w:rStyle w:val="Hyperlink"/>
                <w:noProof/>
              </w:rPr>
              <w:t>4.1.2 Approach</w:t>
            </w:r>
            <w:r>
              <w:rPr>
                <w:noProof/>
                <w:webHidden/>
              </w:rPr>
              <w:tab/>
            </w:r>
            <w:r>
              <w:rPr>
                <w:noProof/>
                <w:webHidden/>
              </w:rPr>
              <w:fldChar w:fldCharType="begin"/>
            </w:r>
            <w:r>
              <w:rPr>
                <w:noProof/>
                <w:webHidden/>
              </w:rPr>
              <w:instrText xml:space="preserve"> PAGEREF _Toc145063626 \h </w:instrText>
            </w:r>
            <w:r>
              <w:rPr>
                <w:noProof/>
                <w:webHidden/>
              </w:rPr>
            </w:r>
            <w:r>
              <w:rPr>
                <w:noProof/>
                <w:webHidden/>
              </w:rPr>
              <w:fldChar w:fldCharType="separate"/>
            </w:r>
            <w:r>
              <w:rPr>
                <w:noProof/>
                <w:webHidden/>
              </w:rPr>
              <w:t>6</w:t>
            </w:r>
            <w:r>
              <w:rPr>
                <w:noProof/>
                <w:webHidden/>
              </w:rPr>
              <w:fldChar w:fldCharType="end"/>
            </w:r>
          </w:hyperlink>
        </w:p>
        <w:p w14:paraId="023C476E" w14:textId="5DD97BB2" w:rsidR="009A36CF" w:rsidRDefault="009A36CF">
          <w:pPr>
            <w:pStyle w:val="TOC3"/>
            <w:tabs>
              <w:tab w:val="right" w:leader="dot" w:pos="9350"/>
            </w:tabs>
            <w:rPr>
              <w:rFonts w:asciiTheme="minorHAnsi" w:eastAsiaTheme="minorEastAsia" w:hAnsiTheme="minorHAnsi" w:cstheme="minorBidi"/>
              <w:noProof/>
              <w:kern w:val="2"/>
              <w14:ligatures w14:val="standardContextual"/>
            </w:rPr>
          </w:pPr>
          <w:hyperlink w:anchor="_Toc145063627" w:history="1">
            <w:r w:rsidRPr="000A39E6">
              <w:rPr>
                <w:rStyle w:val="Hyperlink"/>
                <w:noProof/>
              </w:rPr>
              <w:t>4.1.3 Strategies:</w:t>
            </w:r>
            <w:r>
              <w:rPr>
                <w:noProof/>
                <w:webHidden/>
              </w:rPr>
              <w:tab/>
            </w:r>
            <w:r>
              <w:rPr>
                <w:noProof/>
                <w:webHidden/>
              </w:rPr>
              <w:fldChar w:fldCharType="begin"/>
            </w:r>
            <w:r>
              <w:rPr>
                <w:noProof/>
                <w:webHidden/>
              </w:rPr>
              <w:instrText xml:space="preserve"> PAGEREF _Toc145063627 \h </w:instrText>
            </w:r>
            <w:r>
              <w:rPr>
                <w:noProof/>
                <w:webHidden/>
              </w:rPr>
            </w:r>
            <w:r>
              <w:rPr>
                <w:noProof/>
                <w:webHidden/>
              </w:rPr>
              <w:fldChar w:fldCharType="separate"/>
            </w:r>
            <w:r>
              <w:rPr>
                <w:noProof/>
                <w:webHidden/>
              </w:rPr>
              <w:t>7</w:t>
            </w:r>
            <w:r>
              <w:rPr>
                <w:noProof/>
                <w:webHidden/>
              </w:rPr>
              <w:fldChar w:fldCharType="end"/>
            </w:r>
          </w:hyperlink>
        </w:p>
        <w:p w14:paraId="5D8D0753" w14:textId="2BA60C24" w:rsidR="009A36CF" w:rsidRDefault="009A36CF">
          <w:pPr>
            <w:pStyle w:val="TOC3"/>
            <w:tabs>
              <w:tab w:val="right" w:leader="dot" w:pos="9350"/>
            </w:tabs>
            <w:rPr>
              <w:rFonts w:asciiTheme="minorHAnsi" w:eastAsiaTheme="minorEastAsia" w:hAnsiTheme="minorHAnsi" w:cstheme="minorBidi"/>
              <w:noProof/>
              <w:kern w:val="2"/>
              <w14:ligatures w14:val="standardContextual"/>
            </w:rPr>
          </w:pPr>
          <w:hyperlink w:anchor="_Toc145063628" w:history="1">
            <w:r w:rsidRPr="000A39E6">
              <w:rPr>
                <w:rStyle w:val="Hyperlink"/>
                <w:noProof/>
              </w:rPr>
              <w:t>4.1.4 Risks &amp; Limitations</w:t>
            </w:r>
            <w:r>
              <w:rPr>
                <w:noProof/>
                <w:webHidden/>
              </w:rPr>
              <w:tab/>
            </w:r>
            <w:r>
              <w:rPr>
                <w:noProof/>
                <w:webHidden/>
              </w:rPr>
              <w:fldChar w:fldCharType="begin"/>
            </w:r>
            <w:r>
              <w:rPr>
                <w:noProof/>
                <w:webHidden/>
              </w:rPr>
              <w:instrText xml:space="preserve"> PAGEREF _Toc145063628 \h </w:instrText>
            </w:r>
            <w:r>
              <w:rPr>
                <w:noProof/>
                <w:webHidden/>
              </w:rPr>
            </w:r>
            <w:r>
              <w:rPr>
                <w:noProof/>
                <w:webHidden/>
              </w:rPr>
              <w:fldChar w:fldCharType="separate"/>
            </w:r>
            <w:r>
              <w:rPr>
                <w:noProof/>
                <w:webHidden/>
              </w:rPr>
              <w:t>8</w:t>
            </w:r>
            <w:r>
              <w:rPr>
                <w:noProof/>
                <w:webHidden/>
              </w:rPr>
              <w:fldChar w:fldCharType="end"/>
            </w:r>
          </w:hyperlink>
        </w:p>
        <w:p w14:paraId="065ED61F" w14:textId="5EAC289C" w:rsidR="009A36CF" w:rsidRDefault="009A36CF">
          <w:pPr>
            <w:pStyle w:val="TOC3"/>
            <w:tabs>
              <w:tab w:val="right" w:leader="dot" w:pos="9350"/>
            </w:tabs>
            <w:rPr>
              <w:rFonts w:asciiTheme="minorHAnsi" w:eastAsiaTheme="minorEastAsia" w:hAnsiTheme="minorHAnsi" w:cstheme="minorBidi"/>
              <w:noProof/>
              <w:kern w:val="2"/>
              <w14:ligatures w14:val="standardContextual"/>
            </w:rPr>
          </w:pPr>
          <w:hyperlink w:anchor="_Toc145063629" w:history="1">
            <w:r w:rsidRPr="000A39E6">
              <w:rPr>
                <w:rStyle w:val="Hyperlink"/>
                <w:noProof/>
              </w:rPr>
              <w:t>4.1.5 Ethical Issues</w:t>
            </w:r>
            <w:r>
              <w:rPr>
                <w:noProof/>
                <w:webHidden/>
              </w:rPr>
              <w:tab/>
            </w:r>
            <w:r>
              <w:rPr>
                <w:noProof/>
                <w:webHidden/>
              </w:rPr>
              <w:fldChar w:fldCharType="begin"/>
            </w:r>
            <w:r>
              <w:rPr>
                <w:noProof/>
                <w:webHidden/>
              </w:rPr>
              <w:instrText xml:space="preserve"> PAGEREF _Toc145063629 \h </w:instrText>
            </w:r>
            <w:r>
              <w:rPr>
                <w:noProof/>
                <w:webHidden/>
              </w:rPr>
            </w:r>
            <w:r>
              <w:rPr>
                <w:noProof/>
                <w:webHidden/>
              </w:rPr>
              <w:fldChar w:fldCharType="separate"/>
            </w:r>
            <w:r>
              <w:rPr>
                <w:noProof/>
                <w:webHidden/>
              </w:rPr>
              <w:t>9</w:t>
            </w:r>
            <w:r>
              <w:rPr>
                <w:noProof/>
                <w:webHidden/>
              </w:rPr>
              <w:fldChar w:fldCharType="end"/>
            </w:r>
          </w:hyperlink>
        </w:p>
        <w:p w14:paraId="7F491B01" w14:textId="593F9ADF" w:rsidR="009A36CF" w:rsidRDefault="009A36CF">
          <w:pPr>
            <w:pStyle w:val="TOC3"/>
            <w:tabs>
              <w:tab w:val="right" w:leader="dot" w:pos="9350"/>
            </w:tabs>
            <w:rPr>
              <w:rFonts w:asciiTheme="minorHAnsi" w:eastAsiaTheme="minorEastAsia" w:hAnsiTheme="minorHAnsi" w:cstheme="minorBidi"/>
              <w:noProof/>
              <w:kern w:val="2"/>
              <w14:ligatures w14:val="standardContextual"/>
            </w:rPr>
          </w:pPr>
          <w:hyperlink w:anchor="_Toc145063630" w:history="1">
            <w:r w:rsidRPr="000A39E6">
              <w:rPr>
                <w:rStyle w:val="Hyperlink"/>
                <w:noProof/>
              </w:rPr>
              <w:t>4.1.6 Validity, Reliability &amp; Generalisability</w:t>
            </w:r>
            <w:r>
              <w:rPr>
                <w:noProof/>
                <w:webHidden/>
              </w:rPr>
              <w:tab/>
            </w:r>
            <w:r>
              <w:rPr>
                <w:noProof/>
                <w:webHidden/>
              </w:rPr>
              <w:fldChar w:fldCharType="begin"/>
            </w:r>
            <w:r>
              <w:rPr>
                <w:noProof/>
                <w:webHidden/>
              </w:rPr>
              <w:instrText xml:space="preserve"> PAGEREF _Toc145063630 \h </w:instrText>
            </w:r>
            <w:r>
              <w:rPr>
                <w:noProof/>
                <w:webHidden/>
              </w:rPr>
            </w:r>
            <w:r>
              <w:rPr>
                <w:noProof/>
                <w:webHidden/>
              </w:rPr>
              <w:fldChar w:fldCharType="separate"/>
            </w:r>
            <w:r>
              <w:rPr>
                <w:noProof/>
                <w:webHidden/>
              </w:rPr>
              <w:t>9</w:t>
            </w:r>
            <w:r>
              <w:rPr>
                <w:noProof/>
                <w:webHidden/>
              </w:rPr>
              <w:fldChar w:fldCharType="end"/>
            </w:r>
          </w:hyperlink>
        </w:p>
        <w:p w14:paraId="329DFAF6" w14:textId="7E5F69B1" w:rsidR="009A36CF" w:rsidRDefault="009A36CF">
          <w:pPr>
            <w:pStyle w:val="TOC3"/>
            <w:tabs>
              <w:tab w:val="right" w:leader="dot" w:pos="9350"/>
            </w:tabs>
            <w:rPr>
              <w:rFonts w:asciiTheme="minorHAnsi" w:eastAsiaTheme="minorEastAsia" w:hAnsiTheme="minorHAnsi" w:cstheme="minorBidi"/>
              <w:noProof/>
              <w:kern w:val="2"/>
              <w14:ligatures w14:val="standardContextual"/>
            </w:rPr>
          </w:pPr>
          <w:hyperlink w:anchor="_Toc145063631" w:history="1">
            <w:r w:rsidRPr="000A39E6">
              <w:rPr>
                <w:rStyle w:val="Hyperlink"/>
                <w:noProof/>
              </w:rPr>
              <w:t>4.1.7 Data Evaluation Methods</w:t>
            </w:r>
            <w:r>
              <w:rPr>
                <w:noProof/>
                <w:webHidden/>
              </w:rPr>
              <w:tab/>
            </w:r>
            <w:r>
              <w:rPr>
                <w:noProof/>
                <w:webHidden/>
              </w:rPr>
              <w:fldChar w:fldCharType="begin"/>
            </w:r>
            <w:r>
              <w:rPr>
                <w:noProof/>
                <w:webHidden/>
              </w:rPr>
              <w:instrText xml:space="preserve"> PAGEREF _Toc145063631 \h </w:instrText>
            </w:r>
            <w:r>
              <w:rPr>
                <w:noProof/>
                <w:webHidden/>
              </w:rPr>
            </w:r>
            <w:r>
              <w:rPr>
                <w:noProof/>
                <w:webHidden/>
              </w:rPr>
              <w:fldChar w:fldCharType="separate"/>
            </w:r>
            <w:r>
              <w:rPr>
                <w:noProof/>
                <w:webHidden/>
              </w:rPr>
              <w:t>10</w:t>
            </w:r>
            <w:r>
              <w:rPr>
                <w:noProof/>
                <w:webHidden/>
              </w:rPr>
              <w:fldChar w:fldCharType="end"/>
            </w:r>
          </w:hyperlink>
        </w:p>
        <w:p w14:paraId="71B1841C" w14:textId="58580490" w:rsidR="009A36CF" w:rsidRDefault="009A36CF">
          <w:pPr>
            <w:pStyle w:val="TOC2"/>
            <w:tabs>
              <w:tab w:val="right" w:leader="dot" w:pos="9350"/>
            </w:tabs>
            <w:rPr>
              <w:rFonts w:asciiTheme="minorHAnsi" w:eastAsiaTheme="minorEastAsia" w:hAnsiTheme="minorHAnsi" w:cstheme="minorBidi"/>
              <w:noProof/>
              <w:kern w:val="2"/>
              <w14:ligatures w14:val="standardContextual"/>
            </w:rPr>
          </w:pPr>
          <w:hyperlink w:anchor="_Toc145063632" w:history="1">
            <w:r w:rsidRPr="000A39E6">
              <w:rPr>
                <w:rStyle w:val="Hyperlink"/>
                <w:noProof/>
              </w:rPr>
              <w:t>4.2 Development Methodology</w:t>
            </w:r>
            <w:r>
              <w:rPr>
                <w:noProof/>
                <w:webHidden/>
              </w:rPr>
              <w:tab/>
            </w:r>
            <w:r>
              <w:rPr>
                <w:noProof/>
                <w:webHidden/>
              </w:rPr>
              <w:fldChar w:fldCharType="begin"/>
            </w:r>
            <w:r>
              <w:rPr>
                <w:noProof/>
                <w:webHidden/>
              </w:rPr>
              <w:instrText xml:space="preserve"> PAGEREF _Toc145063632 \h </w:instrText>
            </w:r>
            <w:r>
              <w:rPr>
                <w:noProof/>
                <w:webHidden/>
              </w:rPr>
            </w:r>
            <w:r>
              <w:rPr>
                <w:noProof/>
                <w:webHidden/>
              </w:rPr>
              <w:fldChar w:fldCharType="separate"/>
            </w:r>
            <w:r>
              <w:rPr>
                <w:noProof/>
                <w:webHidden/>
              </w:rPr>
              <w:t>12</w:t>
            </w:r>
            <w:r>
              <w:rPr>
                <w:noProof/>
                <w:webHidden/>
              </w:rPr>
              <w:fldChar w:fldCharType="end"/>
            </w:r>
          </w:hyperlink>
        </w:p>
        <w:p w14:paraId="422610B8" w14:textId="37CBC0DA" w:rsidR="009A36CF" w:rsidRDefault="009A36CF">
          <w:pPr>
            <w:pStyle w:val="TOC1"/>
            <w:tabs>
              <w:tab w:val="left" w:pos="440"/>
              <w:tab w:val="right" w:leader="dot" w:pos="9350"/>
            </w:tabs>
            <w:rPr>
              <w:rFonts w:asciiTheme="minorHAnsi" w:eastAsiaTheme="minorEastAsia" w:hAnsiTheme="minorHAnsi" w:cstheme="minorBidi"/>
              <w:noProof/>
              <w:kern w:val="2"/>
              <w14:ligatures w14:val="standardContextual"/>
            </w:rPr>
          </w:pPr>
          <w:hyperlink w:anchor="_Toc145063633" w:history="1">
            <w:r w:rsidRPr="000A39E6">
              <w:rPr>
                <w:rStyle w:val="Hyperlink"/>
                <w:noProof/>
              </w:rPr>
              <w:t>5.</w:t>
            </w:r>
            <w:r>
              <w:rPr>
                <w:rFonts w:asciiTheme="minorHAnsi" w:eastAsiaTheme="minorEastAsia" w:hAnsiTheme="minorHAnsi" w:cstheme="minorBidi"/>
                <w:noProof/>
                <w:kern w:val="2"/>
                <w14:ligatures w14:val="standardContextual"/>
              </w:rPr>
              <w:tab/>
            </w:r>
            <w:r w:rsidRPr="000A39E6">
              <w:rPr>
                <w:rStyle w:val="Hyperlink"/>
                <w:noProof/>
              </w:rPr>
              <w:t>Resources and Planning</w:t>
            </w:r>
            <w:r>
              <w:rPr>
                <w:noProof/>
                <w:webHidden/>
              </w:rPr>
              <w:tab/>
            </w:r>
            <w:r>
              <w:rPr>
                <w:noProof/>
                <w:webHidden/>
              </w:rPr>
              <w:fldChar w:fldCharType="begin"/>
            </w:r>
            <w:r>
              <w:rPr>
                <w:noProof/>
                <w:webHidden/>
              </w:rPr>
              <w:instrText xml:space="preserve"> PAGEREF _Toc145063633 \h </w:instrText>
            </w:r>
            <w:r>
              <w:rPr>
                <w:noProof/>
                <w:webHidden/>
              </w:rPr>
            </w:r>
            <w:r>
              <w:rPr>
                <w:noProof/>
                <w:webHidden/>
              </w:rPr>
              <w:fldChar w:fldCharType="separate"/>
            </w:r>
            <w:r>
              <w:rPr>
                <w:noProof/>
                <w:webHidden/>
              </w:rPr>
              <w:t>13</w:t>
            </w:r>
            <w:r>
              <w:rPr>
                <w:noProof/>
                <w:webHidden/>
              </w:rPr>
              <w:fldChar w:fldCharType="end"/>
            </w:r>
          </w:hyperlink>
        </w:p>
        <w:p w14:paraId="495C4812" w14:textId="74B42A9B" w:rsidR="009A36CF" w:rsidRDefault="009A36CF">
          <w:pPr>
            <w:pStyle w:val="TOC2"/>
            <w:tabs>
              <w:tab w:val="right" w:leader="dot" w:pos="9350"/>
            </w:tabs>
            <w:rPr>
              <w:rFonts w:asciiTheme="minorHAnsi" w:eastAsiaTheme="minorEastAsia" w:hAnsiTheme="minorHAnsi" w:cstheme="minorBidi"/>
              <w:noProof/>
              <w:kern w:val="2"/>
              <w14:ligatures w14:val="standardContextual"/>
            </w:rPr>
          </w:pPr>
          <w:hyperlink w:anchor="_Toc145063634" w:history="1">
            <w:r w:rsidRPr="000A39E6">
              <w:rPr>
                <w:rStyle w:val="Hyperlink"/>
                <w:noProof/>
              </w:rPr>
              <w:t>5.1 Hardware Resources</w:t>
            </w:r>
            <w:r>
              <w:rPr>
                <w:noProof/>
                <w:webHidden/>
              </w:rPr>
              <w:tab/>
            </w:r>
            <w:r>
              <w:rPr>
                <w:noProof/>
                <w:webHidden/>
              </w:rPr>
              <w:fldChar w:fldCharType="begin"/>
            </w:r>
            <w:r>
              <w:rPr>
                <w:noProof/>
                <w:webHidden/>
              </w:rPr>
              <w:instrText xml:space="preserve"> PAGEREF _Toc145063634 \h </w:instrText>
            </w:r>
            <w:r>
              <w:rPr>
                <w:noProof/>
                <w:webHidden/>
              </w:rPr>
            </w:r>
            <w:r>
              <w:rPr>
                <w:noProof/>
                <w:webHidden/>
              </w:rPr>
              <w:fldChar w:fldCharType="separate"/>
            </w:r>
            <w:r>
              <w:rPr>
                <w:noProof/>
                <w:webHidden/>
              </w:rPr>
              <w:t>13</w:t>
            </w:r>
            <w:r>
              <w:rPr>
                <w:noProof/>
                <w:webHidden/>
              </w:rPr>
              <w:fldChar w:fldCharType="end"/>
            </w:r>
          </w:hyperlink>
        </w:p>
        <w:p w14:paraId="7445C396" w14:textId="27DB68EB" w:rsidR="009A36CF" w:rsidRDefault="009A36CF">
          <w:pPr>
            <w:pStyle w:val="TOC2"/>
            <w:tabs>
              <w:tab w:val="right" w:leader="dot" w:pos="9350"/>
            </w:tabs>
            <w:rPr>
              <w:rFonts w:asciiTheme="minorHAnsi" w:eastAsiaTheme="minorEastAsia" w:hAnsiTheme="minorHAnsi" w:cstheme="minorBidi"/>
              <w:noProof/>
              <w:kern w:val="2"/>
              <w14:ligatures w14:val="standardContextual"/>
            </w:rPr>
          </w:pPr>
          <w:hyperlink w:anchor="_Toc145063635" w:history="1">
            <w:r w:rsidRPr="000A39E6">
              <w:rPr>
                <w:rStyle w:val="Hyperlink"/>
                <w:noProof/>
              </w:rPr>
              <w:t>5.2 Software Resources</w:t>
            </w:r>
            <w:r>
              <w:rPr>
                <w:noProof/>
                <w:webHidden/>
              </w:rPr>
              <w:tab/>
            </w:r>
            <w:r>
              <w:rPr>
                <w:noProof/>
                <w:webHidden/>
              </w:rPr>
              <w:fldChar w:fldCharType="begin"/>
            </w:r>
            <w:r>
              <w:rPr>
                <w:noProof/>
                <w:webHidden/>
              </w:rPr>
              <w:instrText xml:space="preserve"> PAGEREF _Toc145063635 \h </w:instrText>
            </w:r>
            <w:r>
              <w:rPr>
                <w:noProof/>
                <w:webHidden/>
              </w:rPr>
            </w:r>
            <w:r>
              <w:rPr>
                <w:noProof/>
                <w:webHidden/>
              </w:rPr>
              <w:fldChar w:fldCharType="separate"/>
            </w:r>
            <w:r>
              <w:rPr>
                <w:noProof/>
                <w:webHidden/>
              </w:rPr>
              <w:t>13</w:t>
            </w:r>
            <w:r>
              <w:rPr>
                <w:noProof/>
                <w:webHidden/>
              </w:rPr>
              <w:fldChar w:fldCharType="end"/>
            </w:r>
          </w:hyperlink>
        </w:p>
        <w:p w14:paraId="336D44A8" w14:textId="7606DCC8" w:rsidR="009A36CF" w:rsidRDefault="009A36CF">
          <w:pPr>
            <w:pStyle w:val="TOC2"/>
            <w:tabs>
              <w:tab w:val="right" w:leader="dot" w:pos="9350"/>
            </w:tabs>
            <w:rPr>
              <w:rFonts w:asciiTheme="minorHAnsi" w:eastAsiaTheme="minorEastAsia" w:hAnsiTheme="minorHAnsi" w:cstheme="minorBidi"/>
              <w:noProof/>
              <w:kern w:val="2"/>
              <w14:ligatures w14:val="standardContextual"/>
            </w:rPr>
          </w:pPr>
          <w:hyperlink w:anchor="_Toc145063636" w:history="1">
            <w:r w:rsidRPr="000A39E6">
              <w:rPr>
                <w:rStyle w:val="Hyperlink"/>
                <w:noProof/>
              </w:rPr>
              <w:t>5.3 Informational Resources</w:t>
            </w:r>
            <w:r>
              <w:rPr>
                <w:noProof/>
                <w:webHidden/>
              </w:rPr>
              <w:tab/>
            </w:r>
            <w:r>
              <w:rPr>
                <w:noProof/>
                <w:webHidden/>
              </w:rPr>
              <w:fldChar w:fldCharType="begin"/>
            </w:r>
            <w:r>
              <w:rPr>
                <w:noProof/>
                <w:webHidden/>
              </w:rPr>
              <w:instrText xml:space="preserve"> PAGEREF _Toc145063636 \h </w:instrText>
            </w:r>
            <w:r>
              <w:rPr>
                <w:noProof/>
                <w:webHidden/>
              </w:rPr>
            </w:r>
            <w:r>
              <w:rPr>
                <w:noProof/>
                <w:webHidden/>
              </w:rPr>
              <w:fldChar w:fldCharType="separate"/>
            </w:r>
            <w:r>
              <w:rPr>
                <w:noProof/>
                <w:webHidden/>
              </w:rPr>
              <w:t>13</w:t>
            </w:r>
            <w:r>
              <w:rPr>
                <w:noProof/>
                <w:webHidden/>
              </w:rPr>
              <w:fldChar w:fldCharType="end"/>
            </w:r>
          </w:hyperlink>
        </w:p>
        <w:p w14:paraId="01EFC1EB" w14:textId="34DD3EFC" w:rsidR="009A36CF" w:rsidRDefault="009A36CF">
          <w:pPr>
            <w:pStyle w:val="TOC2"/>
            <w:tabs>
              <w:tab w:val="right" w:leader="dot" w:pos="9350"/>
            </w:tabs>
            <w:rPr>
              <w:rFonts w:asciiTheme="minorHAnsi" w:eastAsiaTheme="minorEastAsia" w:hAnsiTheme="minorHAnsi" w:cstheme="minorBidi"/>
              <w:noProof/>
              <w:kern w:val="2"/>
              <w14:ligatures w14:val="standardContextual"/>
            </w:rPr>
          </w:pPr>
          <w:hyperlink w:anchor="_Toc145063637" w:history="1">
            <w:r w:rsidRPr="000A39E6">
              <w:rPr>
                <w:rStyle w:val="Hyperlink"/>
                <w:noProof/>
              </w:rPr>
              <w:t>5.4 Project Plan</w:t>
            </w:r>
            <w:r>
              <w:rPr>
                <w:noProof/>
                <w:webHidden/>
              </w:rPr>
              <w:tab/>
            </w:r>
            <w:r>
              <w:rPr>
                <w:noProof/>
                <w:webHidden/>
              </w:rPr>
              <w:fldChar w:fldCharType="begin"/>
            </w:r>
            <w:r>
              <w:rPr>
                <w:noProof/>
                <w:webHidden/>
              </w:rPr>
              <w:instrText xml:space="preserve"> PAGEREF _Toc145063637 \h </w:instrText>
            </w:r>
            <w:r>
              <w:rPr>
                <w:noProof/>
                <w:webHidden/>
              </w:rPr>
            </w:r>
            <w:r>
              <w:rPr>
                <w:noProof/>
                <w:webHidden/>
              </w:rPr>
              <w:fldChar w:fldCharType="separate"/>
            </w:r>
            <w:r>
              <w:rPr>
                <w:noProof/>
                <w:webHidden/>
              </w:rPr>
              <w:t>14</w:t>
            </w:r>
            <w:r>
              <w:rPr>
                <w:noProof/>
                <w:webHidden/>
              </w:rPr>
              <w:fldChar w:fldCharType="end"/>
            </w:r>
          </w:hyperlink>
        </w:p>
        <w:p w14:paraId="65EF0286" w14:textId="5BA2BE12" w:rsidR="009A36CF" w:rsidRDefault="009A36CF">
          <w:pPr>
            <w:pStyle w:val="TOC1"/>
            <w:tabs>
              <w:tab w:val="right" w:leader="dot" w:pos="9350"/>
            </w:tabs>
            <w:rPr>
              <w:rFonts w:asciiTheme="minorHAnsi" w:eastAsiaTheme="minorEastAsia" w:hAnsiTheme="minorHAnsi" w:cstheme="minorBidi"/>
              <w:noProof/>
              <w:kern w:val="2"/>
              <w14:ligatures w14:val="standardContextual"/>
            </w:rPr>
          </w:pPr>
          <w:hyperlink w:anchor="_Toc145063638" w:history="1">
            <w:r w:rsidRPr="000A39E6">
              <w:rPr>
                <w:rStyle w:val="Hyperlink"/>
                <w:noProof/>
              </w:rPr>
              <w:t>References</w:t>
            </w:r>
            <w:r>
              <w:rPr>
                <w:noProof/>
                <w:webHidden/>
              </w:rPr>
              <w:tab/>
            </w:r>
            <w:r>
              <w:rPr>
                <w:noProof/>
                <w:webHidden/>
              </w:rPr>
              <w:fldChar w:fldCharType="begin"/>
            </w:r>
            <w:r>
              <w:rPr>
                <w:noProof/>
                <w:webHidden/>
              </w:rPr>
              <w:instrText xml:space="preserve"> PAGEREF _Toc145063638 \h </w:instrText>
            </w:r>
            <w:r>
              <w:rPr>
                <w:noProof/>
                <w:webHidden/>
              </w:rPr>
            </w:r>
            <w:r>
              <w:rPr>
                <w:noProof/>
                <w:webHidden/>
              </w:rPr>
              <w:fldChar w:fldCharType="separate"/>
            </w:r>
            <w:r>
              <w:rPr>
                <w:noProof/>
                <w:webHidden/>
              </w:rPr>
              <w:t>15</w:t>
            </w:r>
            <w:r>
              <w:rPr>
                <w:noProof/>
                <w:webHidden/>
              </w:rPr>
              <w:fldChar w:fldCharType="end"/>
            </w:r>
          </w:hyperlink>
        </w:p>
        <w:p w14:paraId="37A13310" w14:textId="1D40CAB1" w:rsidR="0075343A" w:rsidRDefault="0075343A">
          <w:r>
            <w:rPr>
              <w:b/>
              <w:bCs/>
            </w:rPr>
            <w:fldChar w:fldCharType="end"/>
          </w:r>
        </w:p>
      </w:sdtContent>
    </w:sdt>
    <w:p w14:paraId="00000017" w14:textId="77777777" w:rsidR="00DB5EFC" w:rsidRDefault="00DB5EFC">
      <w:pPr>
        <w:rPr>
          <w:sz w:val="28"/>
          <w:szCs w:val="28"/>
        </w:rPr>
      </w:pPr>
    </w:p>
    <w:p w14:paraId="00000018" w14:textId="77777777" w:rsidR="00DB5EFC" w:rsidRDefault="00DB5EFC">
      <w:pPr>
        <w:rPr>
          <w:sz w:val="28"/>
          <w:szCs w:val="28"/>
        </w:rPr>
      </w:pPr>
    </w:p>
    <w:p w14:paraId="2E32904A" w14:textId="77777777" w:rsidR="00AD5232" w:rsidRDefault="00AD5232" w:rsidP="0075343A">
      <w:pPr>
        <w:pStyle w:val="Heading1"/>
        <w:rPr>
          <w:sz w:val="40"/>
          <w:szCs w:val="40"/>
          <w:u w:val="single"/>
        </w:rPr>
        <w:sectPr w:rsidR="00AD5232">
          <w:footerReference w:type="default" r:id="rId8"/>
          <w:pgSz w:w="12240" w:h="15840"/>
          <w:pgMar w:top="1440" w:right="1440" w:bottom="1440" w:left="1440" w:header="708" w:footer="708" w:gutter="0"/>
          <w:pgNumType w:start="1"/>
          <w:cols w:space="720"/>
        </w:sectPr>
      </w:pPr>
    </w:p>
    <w:p w14:paraId="0000002D" w14:textId="77777777" w:rsidR="00DB5EFC" w:rsidRDefault="00000000">
      <w:pPr>
        <w:pStyle w:val="Heading1"/>
        <w:numPr>
          <w:ilvl w:val="0"/>
          <w:numId w:val="1"/>
        </w:numPr>
        <w:jc w:val="center"/>
        <w:rPr>
          <w:sz w:val="40"/>
          <w:szCs w:val="40"/>
          <w:u w:val="single"/>
        </w:rPr>
      </w:pPr>
      <w:bookmarkStart w:id="0" w:name="_Toc145063615"/>
      <w:r>
        <w:rPr>
          <w:sz w:val="40"/>
          <w:szCs w:val="40"/>
          <w:u w:val="single"/>
        </w:rPr>
        <w:lastRenderedPageBreak/>
        <w:t>Introduction</w:t>
      </w:r>
      <w:bookmarkEnd w:id="0"/>
    </w:p>
    <w:p w14:paraId="0000002E" w14:textId="77777777" w:rsidR="00DB5EFC" w:rsidRDefault="00DB5EFC">
      <w:pPr>
        <w:rPr>
          <w:sz w:val="24"/>
          <w:szCs w:val="24"/>
          <w:u w:val="single"/>
        </w:rPr>
      </w:pPr>
    </w:p>
    <w:p w14:paraId="0000002F" w14:textId="78864D3F" w:rsidR="00DB5EFC" w:rsidRDefault="00000000">
      <w:pPr>
        <w:rPr>
          <w:sz w:val="24"/>
          <w:szCs w:val="24"/>
        </w:rPr>
      </w:pPr>
      <w:r>
        <w:rPr>
          <w:sz w:val="24"/>
          <w:szCs w:val="24"/>
        </w:rPr>
        <w:t xml:space="preserve">Security Information and Event Management (SIEM) systems are a vital part of today’s network and data security landscape. I have been asked to complete this project by Carmarthenshire County Council, who is </w:t>
      </w:r>
      <w:r w:rsidR="009A36CF">
        <w:rPr>
          <w:sz w:val="24"/>
          <w:szCs w:val="24"/>
        </w:rPr>
        <w:t>the researcher’s</w:t>
      </w:r>
      <w:r>
        <w:rPr>
          <w:sz w:val="24"/>
          <w:szCs w:val="24"/>
        </w:rPr>
        <w:t xml:space="preserve"> employer and industrial partner. The purpose of this project is to review and reflect on the current SIEM solutions available, and then categorize these into which options would be best suited. The reason this project needs to be completed, is because of the Welsh Governments new “Cyber action plan for Wales”</w:t>
      </w:r>
      <w:r w:rsidR="009A36CF">
        <w:rPr>
          <w:sz w:val="24"/>
          <w:szCs w:val="24"/>
        </w:rPr>
        <w:t xml:space="preserve"> </w:t>
      </w:r>
      <w:r>
        <w:rPr>
          <w:sz w:val="24"/>
          <w:szCs w:val="24"/>
        </w:rPr>
        <w:t>[1].  For local authorities, this means signing up and providing access to an internal Security Operating Centre (SOC), which uses the SIEM infrastructure to scan for threats and monitor network devices. The SOC systems for each local authority will feed into the Welsh Governments ‘</w:t>
      </w:r>
      <w:proofErr w:type="spellStart"/>
      <w:r>
        <w:rPr>
          <w:sz w:val="24"/>
          <w:szCs w:val="24"/>
        </w:rPr>
        <w:t>CymruSOC</w:t>
      </w:r>
      <w:proofErr w:type="spellEnd"/>
      <w:r>
        <w:rPr>
          <w:sz w:val="24"/>
          <w:szCs w:val="24"/>
        </w:rPr>
        <w:t xml:space="preserve">’, allowing for each local authority to be monitored at the same time. The researcher for this project has been working in the IT field for 8 years and has worked on several cyber security related projects over those years. SIEM solutions are a relatively new piece of technology, with breakthroughs in machine learning and cloud technology elevating them to becoming essential for all networks to implement. The researcher is therefore excited to be using these systems, and as a result the outcome of which SIEM system comes out as the most suited. </w:t>
      </w:r>
    </w:p>
    <w:p w14:paraId="00000030" w14:textId="77777777" w:rsidR="00DB5EFC" w:rsidRDefault="00DB5EFC">
      <w:pPr>
        <w:rPr>
          <w:sz w:val="24"/>
          <w:szCs w:val="24"/>
        </w:rPr>
      </w:pPr>
    </w:p>
    <w:p w14:paraId="00000032" w14:textId="77777777" w:rsidR="00DB5EFC" w:rsidRDefault="00DB5EFC">
      <w:pPr>
        <w:rPr>
          <w:sz w:val="24"/>
          <w:szCs w:val="24"/>
        </w:rPr>
      </w:pPr>
    </w:p>
    <w:p w14:paraId="00000033" w14:textId="77777777" w:rsidR="00DB5EFC" w:rsidRDefault="00DB5EFC">
      <w:pPr>
        <w:jc w:val="center"/>
        <w:rPr>
          <w:sz w:val="36"/>
          <w:szCs w:val="36"/>
          <w:u w:val="single"/>
        </w:rPr>
      </w:pPr>
    </w:p>
    <w:p w14:paraId="00000034" w14:textId="77777777" w:rsidR="00DB5EFC" w:rsidRDefault="00DB5EFC">
      <w:pPr>
        <w:jc w:val="center"/>
        <w:rPr>
          <w:sz w:val="36"/>
          <w:szCs w:val="36"/>
          <w:u w:val="single"/>
        </w:rPr>
      </w:pPr>
    </w:p>
    <w:p w14:paraId="00000035" w14:textId="77777777" w:rsidR="00DB5EFC" w:rsidRDefault="00DB5EFC">
      <w:pPr>
        <w:jc w:val="center"/>
        <w:rPr>
          <w:sz w:val="36"/>
          <w:szCs w:val="36"/>
          <w:u w:val="single"/>
        </w:rPr>
      </w:pPr>
    </w:p>
    <w:p w14:paraId="00000036" w14:textId="77777777" w:rsidR="00DB5EFC" w:rsidRDefault="00DB5EFC">
      <w:pPr>
        <w:jc w:val="center"/>
        <w:rPr>
          <w:sz w:val="36"/>
          <w:szCs w:val="36"/>
          <w:u w:val="single"/>
        </w:rPr>
      </w:pPr>
    </w:p>
    <w:p w14:paraId="00000037" w14:textId="77777777" w:rsidR="00DB5EFC" w:rsidRDefault="00DB5EFC">
      <w:pPr>
        <w:jc w:val="center"/>
        <w:rPr>
          <w:sz w:val="36"/>
          <w:szCs w:val="36"/>
          <w:u w:val="single"/>
        </w:rPr>
      </w:pPr>
    </w:p>
    <w:p w14:paraId="029F023A" w14:textId="77777777" w:rsidR="009A36CF" w:rsidRDefault="009A36CF">
      <w:pPr>
        <w:jc w:val="center"/>
        <w:rPr>
          <w:sz w:val="36"/>
          <w:szCs w:val="36"/>
          <w:u w:val="single"/>
        </w:rPr>
      </w:pPr>
    </w:p>
    <w:p w14:paraId="4D2EDED9" w14:textId="77777777" w:rsidR="000F2329" w:rsidRDefault="000F2329">
      <w:pPr>
        <w:jc w:val="center"/>
        <w:rPr>
          <w:sz w:val="36"/>
          <w:szCs w:val="36"/>
          <w:u w:val="single"/>
        </w:rPr>
      </w:pPr>
    </w:p>
    <w:p w14:paraId="00000039" w14:textId="77777777" w:rsidR="00DB5EFC" w:rsidRDefault="00DB5EFC">
      <w:pPr>
        <w:rPr>
          <w:sz w:val="36"/>
          <w:szCs w:val="36"/>
          <w:u w:val="single"/>
        </w:rPr>
      </w:pPr>
    </w:p>
    <w:p w14:paraId="0000003A" w14:textId="77777777" w:rsidR="00DB5EFC" w:rsidRDefault="00000000">
      <w:pPr>
        <w:pStyle w:val="Heading1"/>
        <w:numPr>
          <w:ilvl w:val="0"/>
          <w:numId w:val="1"/>
        </w:numPr>
        <w:jc w:val="center"/>
        <w:rPr>
          <w:sz w:val="40"/>
          <w:szCs w:val="40"/>
          <w:u w:val="single"/>
        </w:rPr>
      </w:pPr>
      <w:bookmarkStart w:id="1" w:name="_Toc145063616"/>
      <w:r>
        <w:rPr>
          <w:sz w:val="40"/>
          <w:szCs w:val="40"/>
          <w:u w:val="single"/>
        </w:rPr>
        <w:lastRenderedPageBreak/>
        <w:t>Literature Review</w:t>
      </w:r>
      <w:bookmarkEnd w:id="1"/>
    </w:p>
    <w:p w14:paraId="0000003B" w14:textId="3D1A95B4" w:rsidR="00DB5EFC" w:rsidRDefault="00DB5EFC"/>
    <w:p w14:paraId="0000003C" w14:textId="77777777" w:rsidR="00DB5EFC" w:rsidRDefault="00DB5EFC">
      <w:pPr>
        <w:jc w:val="center"/>
        <w:rPr>
          <w:sz w:val="36"/>
          <w:szCs w:val="36"/>
          <w:u w:val="single"/>
        </w:rPr>
      </w:pPr>
    </w:p>
    <w:p w14:paraId="0000003D" w14:textId="77777777" w:rsidR="00DB5EFC" w:rsidRDefault="00000000">
      <w:pPr>
        <w:pStyle w:val="Heading2"/>
        <w:rPr>
          <w:u w:val="single"/>
        </w:rPr>
      </w:pPr>
      <w:bookmarkStart w:id="2" w:name="_Toc145063617"/>
      <w:r>
        <w:rPr>
          <w:u w:val="single"/>
        </w:rPr>
        <w:t>Introduction to SIEM Systems</w:t>
      </w:r>
      <w:bookmarkEnd w:id="2"/>
    </w:p>
    <w:p w14:paraId="0000003E" w14:textId="77777777" w:rsidR="00DB5EFC" w:rsidRDefault="00DB5EFC"/>
    <w:p w14:paraId="0000003F" w14:textId="5234F2E0" w:rsidR="00DB5EFC" w:rsidRDefault="00000000">
      <w:pPr>
        <w:rPr>
          <w:sz w:val="24"/>
          <w:szCs w:val="24"/>
        </w:rPr>
      </w:pPr>
      <w:r>
        <w:rPr>
          <w:sz w:val="24"/>
          <w:szCs w:val="24"/>
        </w:rPr>
        <w:t xml:space="preserve">SIEM security tools provide real time analysis and monitoring of a network [2]. Network devices will all pass their internal event log and alert information to a SOC, allowing for easy monitoring and recording of information by the network administrators. </w:t>
      </w:r>
    </w:p>
    <w:p w14:paraId="00000040" w14:textId="796A8FF8" w:rsidR="00DB5EFC" w:rsidRDefault="00000000">
      <w:pPr>
        <w:rPr>
          <w:sz w:val="24"/>
          <w:szCs w:val="24"/>
        </w:rPr>
      </w:pPr>
      <w:r>
        <w:rPr>
          <w:sz w:val="24"/>
          <w:szCs w:val="24"/>
        </w:rPr>
        <w:t>A SIEM solution functions by combining two components, one being Security Information Management (SIM) and Security Event Management (SEM) [3]. The SIM component is there to deal with all long-term storage of log</w:t>
      </w:r>
      <w:r w:rsidR="008A3645">
        <w:rPr>
          <w:sz w:val="24"/>
          <w:szCs w:val="24"/>
        </w:rPr>
        <w:t>s</w:t>
      </w:r>
      <w:r>
        <w:rPr>
          <w:sz w:val="24"/>
          <w:szCs w:val="24"/>
        </w:rPr>
        <w:t xml:space="preserve">, allowing for easy and thorough analysis. The second component SEM is there for real time analysis, where the system can provide notifications through the SOC of high alerts to the monitoring network administrator [4]. </w:t>
      </w:r>
    </w:p>
    <w:p w14:paraId="00000041" w14:textId="797640AE" w:rsidR="00DB5EFC" w:rsidRDefault="00000000">
      <w:pPr>
        <w:rPr>
          <w:sz w:val="24"/>
          <w:szCs w:val="24"/>
        </w:rPr>
      </w:pPr>
      <w:r>
        <w:rPr>
          <w:sz w:val="24"/>
          <w:szCs w:val="24"/>
        </w:rPr>
        <w:t xml:space="preserve">The main function of a SIEM in cybersecurity is to monitor security events from a wide variety of IT assets. Firewalls, </w:t>
      </w:r>
      <w:r w:rsidR="00DB6391">
        <w:rPr>
          <w:sz w:val="24"/>
          <w:szCs w:val="24"/>
        </w:rPr>
        <w:t>Intrusion Detection Systems (IDS)</w:t>
      </w:r>
      <w:r>
        <w:rPr>
          <w:sz w:val="24"/>
          <w:szCs w:val="24"/>
        </w:rPr>
        <w:t>, internal software applications, servers, virtual machines, and databases would all be covered by an internal SOC system [5]. Especially for cloud system</w:t>
      </w:r>
      <w:r w:rsidR="00DB6391">
        <w:rPr>
          <w:sz w:val="24"/>
          <w:szCs w:val="24"/>
        </w:rPr>
        <w:t xml:space="preserve"> traffic</w:t>
      </w:r>
      <w:r>
        <w:rPr>
          <w:sz w:val="24"/>
          <w:szCs w:val="24"/>
        </w:rPr>
        <w:t xml:space="preserve">. They provide threat detection solutions by identifying key threats to the network. Incident Responses are automated and can be actioned faster due to the reduced time needed to locate the threats as they happen. SIEMs also can store vast amounts of log information, which can be </w:t>
      </w:r>
      <w:r w:rsidR="00AD5232">
        <w:rPr>
          <w:sz w:val="24"/>
          <w:szCs w:val="24"/>
        </w:rPr>
        <w:t>analysed</w:t>
      </w:r>
      <w:r>
        <w:rPr>
          <w:sz w:val="24"/>
          <w:szCs w:val="24"/>
        </w:rPr>
        <w:t xml:space="preserve"> to further improve internal cybersecurity systems and processes [6]. </w:t>
      </w:r>
    </w:p>
    <w:p w14:paraId="00000042" w14:textId="429B33ED" w:rsidR="00DB5EFC" w:rsidRDefault="00DB5EFC">
      <w:pPr>
        <w:rPr>
          <w:i/>
          <w:sz w:val="24"/>
          <w:szCs w:val="24"/>
        </w:rPr>
      </w:pPr>
    </w:p>
    <w:p w14:paraId="00000043" w14:textId="77777777" w:rsidR="00DB5EFC" w:rsidRDefault="00DB5EFC">
      <w:pPr>
        <w:rPr>
          <w:sz w:val="24"/>
          <w:szCs w:val="24"/>
        </w:rPr>
      </w:pPr>
    </w:p>
    <w:p w14:paraId="00000044" w14:textId="77777777" w:rsidR="00DB5EFC" w:rsidRDefault="00DB5EFC">
      <w:pPr>
        <w:rPr>
          <w:sz w:val="24"/>
          <w:szCs w:val="24"/>
        </w:rPr>
      </w:pPr>
    </w:p>
    <w:p w14:paraId="00000045" w14:textId="77777777" w:rsidR="00DB5EFC" w:rsidRDefault="00DB5EFC">
      <w:pPr>
        <w:rPr>
          <w:sz w:val="24"/>
          <w:szCs w:val="24"/>
        </w:rPr>
      </w:pPr>
    </w:p>
    <w:p w14:paraId="00000046" w14:textId="77777777" w:rsidR="00DB5EFC" w:rsidRDefault="00DB5EFC">
      <w:pPr>
        <w:rPr>
          <w:sz w:val="24"/>
          <w:szCs w:val="24"/>
        </w:rPr>
      </w:pPr>
    </w:p>
    <w:p w14:paraId="00000047" w14:textId="77777777" w:rsidR="00DB5EFC" w:rsidRDefault="00DB5EFC">
      <w:pPr>
        <w:rPr>
          <w:sz w:val="24"/>
          <w:szCs w:val="24"/>
        </w:rPr>
      </w:pPr>
    </w:p>
    <w:p w14:paraId="00000048" w14:textId="77777777" w:rsidR="00DB5EFC" w:rsidRDefault="00DB5EFC">
      <w:pPr>
        <w:rPr>
          <w:sz w:val="24"/>
          <w:szCs w:val="24"/>
        </w:rPr>
      </w:pPr>
    </w:p>
    <w:p w14:paraId="00000049" w14:textId="77777777" w:rsidR="00DB5EFC" w:rsidRDefault="00DB5EFC">
      <w:pPr>
        <w:rPr>
          <w:sz w:val="24"/>
          <w:szCs w:val="24"/>
        </w:rPr>
      </w:pPr>
    </w:p>
    <w:p w14:paraId="0000004A" w14:textId="77777777" w:rsidR="00DB5EFC" w:rsidRDefault="00DB5EFC">
      <w:pPr>
        <w:rPr>
          <w:sz w:val="24"/>
          <w:szCs w:val="24"/>
        </w:rPr>
      </w:pPr>
    </w:p>
    <w:p w14:paraId="0000004B" w14:textId="77777777" w:rsidR="00DB5EFC" w:rsidRDefault="00DB5EFC">
      <w:pPr>
        <w:rPr>
          <w:sz w:val="24"/>
          <w:szCs w:val="24"/>
        </w:rPr>
      </w:pPr>
    </w:p>
    <w:p w14:paraId="0000004C" w14:textId="77777777" w:rsidR="00DB5EFC" w:rsidRDefault="00000000">
      <w:pPr>
        <w:pStyle w:val="Heading2"/>
      </w:pPr>
      <w:bookmarkStart w:id="3" w:name="_Toc145063618"/>
      <w:r>
        <w:lastRenderedPageBreak/>
        <w:t>Evolution of SIEM Technology</w:t>
      </w:r>
      <w:bookmarkEnd w:id="3"/>
    </w:p>
    <w:p w14:paraId="0000004D" w14:textId="77777777" w:rsidR="00DB5EFC" w:rsidRDefault="00DB5EFC">
      <w:pPr>
        <w:rPr>
          <w:sz w:val="24"/>
          <w:szCs w:val="24"/>
        </w:rPr>
      </w:pPr>
    </w:p>
    <w:p w14:paraId="0000004E" w14:textId="2515DE86" w:rsidR="00DB5EFC" w:rsidRDefault="00DB6391">
      <w:pPr>
        <w:rPr>
          <w:sz w:val="24"/>
          <w:szCs w:val="24"/>
        </w:rPr>
      </w:pPr>
      <w:r>
        <w:rPr>
          <w:sz w:val="24"/>
          <w:szCs w:val="24"/>
        </w:rPr>
        <w:t xml:space="preserve">The </w:t>
      </w:r>
      <w:r w:rsidR="00000000">
        <w:rPr>
          <w:sz w:val="24"/>
          <w:szCs w:val="24"/>
        </w:rPr>
        <w:t xml:space="preserve">first detection model for an IDS was published by James Anderson in 1980, he was able to prove that audit records were able to detect computer misuse and identify threats into classifications. This then allowed the development of the Haystack model in 1988, which was a prototype model for multi-user computer systems [7].  The model is designed to run reports on anomalous events for each day’s files and internet traffic, and monitor user activity against its strict set of security restraints. The restraints are there to scan for unusual or typical ‘bad’ </w:t>
      </w:r>
      <w:r w:rsidR="00565653">
        <w:rPr>
          <w:sz w:val="24"/>
          <w:szCs w:val="24"/>
        </w:rPr>
        <w:t>behaviour</w:t>
      </w:r>
      <w:r w:rsidR="00000000">
        <w:rPr>
          <w:sz w:val="24"/>
          <w:szCs w:val="24"/>
        </w:rPr>
        <w:t xml:space="preserve"> while a user is operating a network connected device. This can include a spike in the </w:t>
      </w:r>
      <w:r w:rsidR="00C1012E">
        <w:rPr>
          <w:sz w:val="24"/>
          <w:szCs w:val="24"/>
        </w:rPr>
        <w:t>in</w:t>
      </w:r>
      <w:r w:rsidR="00000000">
        <w:rPr>
          <w:sz w:val="24"/>
          <w:szCs w:val="24"/>
        </w:rPr>
        <w:t xml:space="preserve"> printing</w:t>
      </w:r>
      <w:r w:rsidR="00F53383">
        <w:rPr>
          <w:sz w:val="24"/>
          <w:szCs w:val="24"/>
        </w:rPr>
        <w:t xml:space="preserve"> or </w:t>
      </w:r>
      <w:r w:rsidR="00000000">
        <w:rPr>
          <w:sz w:val="24"/>
          <w:szCs w:val="24"/>
        </w:rPr>
        <w:t>printing</w:t>
      </w:r>
      <w:r w:rsidR="00F53383">
        <w:rPr>
          <w:sz w:val="24"/>
          <w:szCs w:val="24"/>
        </w:rPr>
        <w:t>/ viewing</w:t>
      </w:r>
      <w:r w:rsidR="00000000">
        <w:rPr>
          <w:sz w:val="24"/>
          <w:szCs w:val="24"/>
        </w:rPr>
        <w:t xml:space="preserve"> restricted </w:t>
      </w:r>
      <w:r w:rsidR="00F53383">
        <w:rPr>
          <w:sz w:val="24"/>
          <w:szCs w:val="24"/>
        </w:rPr>
        <w:t>information</w:t>
      </w:r>
      <w:r w:rsidR="00000000">
        <w:rPr>
          <w:sz w:val="24"/>
          <w:szCs w:val="24"/>
        </w:rPr>
        <w:t xml:space="preserve">. The model would then output this out to the relevant authorities allowing for proper investigation and questioning [8]. </w:t>
      </w:r>
    </w:p>
    <w:p w14:paraId="0000004F" w14:textId="77777777" w:rsidR="00DB5EFC" w:rsidRDefault="00000000">
      <w:pPr>
        <w:rPr>
          <w:sz w:val="24"/>
          <w:szCs w:val="24"/>
        </w:rPr>
      </w:pPr>
      <w:r>
        <w:rPr>
          <w:sz w:val="24"/>
          <w:szCs w:val="24"/>
        </w:rPr>
        <w:t xml:space="preserve">The first generation of SIEM solutions were a more modern method for log analysis, this included solutions such as </w:t>
      </w:r>
      <w:proofErr w:type="spellStart"/>
      <w:r>
        <w:rPr>
          <w:sz w:val="24"/>
          <w:szCs w:val="24"/>
        </w:rPr>
        <w:t>QRadar</w:t>
      </w:r>
      <w:proofErr w:type="spellEnd"/>
      <w:r>
        <w:rPr>
          <w:sz w:val="24"/>
          <w:szCs w:val="24"/>
        </w:rPr>
        <w:t xml:space="preserve"> (IBM) and ArcSight (Micro Focus) [9]. These solutions had basic functionality and lacked compatibility with common services. This made it difficult for organisations to rely on and transition over to them as a main source of log file management. Another limiting factor was that they required new and expensive hardware to be able to scale alongside the pre-existing network [10]. </w:t>
      </w:r>
    </w:p>
    <w:p w14:paraId="00000050" w14:textId="5F334DD2" w:rsidR="00DB5EFC" w:rsidRDefault="00000000">
      <w:pPr>
        <w:rPr>
          <w:sz w:val="24"/>
          <w:szCs w:val="24"/>
        </w:rPr>
      </w:pPr>
      <w:r>
        <w:rPr>
          <w:sz w:val="24"/>
          <w:szCs w:val="24"/>
        </w:rPr>
        <w:t>The second generation of SIEM solutions drastically improved the search facilities for log files, making them more viable to use by organisations for cyber security. However, they were still limited in their functionality</w:t>
      </w:r>
      <w:r w:rsidR="00402E11">
        <w:rPr>
          <w:sz w:val="24"/>
          <w:szCs w:val="24"/>
        </w:rPr>
        <w:t>;</w:t>
      </w:r>
      <w:r>
        <w:rPr>
          <w:sz w:val="24"/>
          <w:szCs w:val="24"/>
        </w:rPr>
        <w:t xml:space="preserve"> </w:t>
      </w:r>
      <w:r w:rsidR="00402E11">
        <w:rPr>
          <w:sz w:val="24"/>
          <w:szCs w:val="24"/>
        </w:rPr>
        <w:t xml:space="preserve">for example, </w:t>
      </w:r>
      <w:proofErr w:type="spellStart"/>
      <w:r w:rsidR="00402E11">
        <w:rPr>
          <w:sz w:val="24"/>
          <w:szCs w:val="24"/>
        </w:rPr>
        <w:t>QRadar’s</w:t>
      </w:r>
      <w:proofErr w:type="spellEnd"/>
      <w:r w:rsidR="00402E11">
        <w:rPr>
          <w:sz w:val="24"/>
          <w:szCs w:val="24"/>
        </w:rPr>
        <w:t xml:space="preserve"> non-compatibility with Windows servers</w:t>
      </w:r>
      <w:r>
        <w:rPr>
          <w:sz w:val="24"/>
          <w:szCs w:val="24"/>
        </w:rPr>
        <w:t xml:space="preserve">. So, they were an addition to the network and only present for log file collection [11]. </w:t>
      </w:r>
    </w:p>
    <w:p w14:paraId="00000051" w14:textId="77777777" w:rsidR="00DB5EFC" w:rsidRDefault="00000000">
      <w:pPr>
        <w:rPr>
          <w:sz w:val="24"/>
          <w:szCs w:val="24"/>
        </w:rPr>
      </w:pPr>
      <w:r>
        <w:rPr>
          <w:sz w:val="24"/>
          <w:szCs w:val="24"/>
        </w:rPr>
        <w:t>However, in 2017 there was a breakthrough in the way this data is correlated. A breakthrough in ‘machine learning’ technology was achieved, allowing for SIEM and IDS solutions to detect and analyse information on its own. This made SIEM solutions far more viable, as threats for intrusions to the network could be detected by the system, which would then notify the network administrators independently [12].</w:t>
      </w:r>
    </w:p>
    <w:p w14:paraId="00000053" w14:textId="77777777" w:rsidR="00DB5EFC" w:rsidRDefault="00DB5EFC">
      <w:pPr>
        <w:jc w:val="center"/>
        <w:rPr>
          <w:i/>
          <w:sz w:val="24"/>
          <w:szCs w:val="24"/>
        </w:rPr>
      </w:pPr>
    </w:p>
    <w:p w14:paraId="48DE1583" w14:textId="77777777" w:rsidR="00A359F8" w:rsidRDefault="00A359F8">
      <w:pPr>
        <w:jc w:val="center"/>
        <w:rPr>
          <w:sz w:val="36"/>
          <w:szCs w:val="36"/>
          <w:u w:val="single"/>
        </w:rPr>
      </w:pPr>
    </w:p>
    <w:p w14:paraId="00000054" w14:textId="77777777" w:rsidR="00DB5EFC" w:rsidRDefault="00DB5EFC">
      <w:pPr>
        <w:rPr>
          <w:sz w:val="36"/>
          <w:szCs w:val="36"/>
          <w:u w:val="single"/>
        </w:rPr>
      </w:pPr>
    </w:p>
    <w:p w14:paraId="467897A6" w14:textId="77777777" w:rsidR="00975183" w:rsidRDefault="00975183">
      <w:pPr>
        <w:rPr>
          <w:sz w:val="36"/>
          <w:szCs w:val="36"/>
          <w:u w:val="single"/>
        </w:rPr>
      </w:pPr>
    </w:p>
    <w:p w14:paraId="00000055" w14:textId="77777777" w:rsidR="00DB5EFC" w:rsidRDefault="00DB5EFC">
      <w:pPr>
        <w:rPr>
          <w:sz w:val="36"/>
          <w:szCs w:val="36"/>
          <w:u w:val="single"/>
        </w:rPr>
      </w:pPr>
    </w:p>
    <w:p w14:paraId="3E4283F6" w14:textId="77777777" w:rsidR="00A359F8" w:rsidRDefault="00A359F8">
      <w:pPr>
        <w:rPr>
          <w:sz w:val="36"/>
          <w:szCs w:val="36"/>
          <w:u w:val="single"/>
        </w:rPr>
      </w:pPr>
    </w:p>
    <w:p w14:paraId="00000056" w14:textId="77777777" w:rsidR="00DB5EFC" w:rsidRDefault="00000000">
      <w:pPr>
        <w:pStyle w:val="Heading2"/>
      </w:pPr>
      <w:bookmarkStart w:id="4" w:name="_Toc145063619"/>
      <w:r>
        <w:lastRenderedPageBreak/>
        <w:t>Current SIEM marketplace</w:t>
      </w:r>
      <w:bookmarkEnd w:id="4"/>
    </w:p>
    <w:p w14:paraId="00000057" w14:textId="77777777" w:rsidR="00DB5EFC" w:rsidRDefault="00DB5EFC"/>
    <w:p w14:paraId="0000005C" w14:textId="4407DCB6" w:rsidR="00DB5EFC" w:rsidRDefault="00000000">
      <w:pPr>
        <w:rPr>
          <w:sz w:val="24"/>
          <w:szCs w:val="24"/>
        </w:rPr>
      </w:pPr>
      <w:r>
        <w:rPr>
          <w:sz w:val="24"/>
          <w:szCs w:val="24"/>
        </w:rPr>
        <w:t xml:space="preserve">A report completed by </w:t>
      </w:r>
      <w:proofErr w:type="spellStart"/>
      <w:r>
        <w:rPr>
          <w:sz w:val="24"/>
          <w:szCs w:val="24"/>
        </w:rPr>
        <w:t>PeerSpot</w:t>
      </w:r>
      <w:proofErr w:type="spellEnd"/>
      <w:r>
        <w:rPr>
          <w:sz w:val="24"/>
          <w:szCs w:val="24"/>
        </w:rPr>
        <w:t xml:space="preserve"> in July 2023 shows a comparison of features between </w:t>
      </w:r>
      <w:proofErr w:type="spellStart"/>
      <w:r>
        <w:rPr>
          <w:sz w:val="24"/>
          <w:szCs w:val="24"/>
        </w:rPr>
        <w:t>QRadar</w:t>
      </w:r>
      <w:proofErr w:type="spellEnd"/>
      <w:r>
        <w:rPr>
          <w:sz w:val="24"/>
          <w:szCs w:val="24"/>
        </w:rPr>
        <w:t xml:space="preserve"> and Microsoft Sentinel [1</w:t>
      </w:r>
      <w:r w:rsidR="00F57EC0">
        <w:rPr>
          <w:sz w:val="24"/>
          <w:szCs w:val="24"/>
        </w:rPr>
        <w:t>3</w:t>
      </w:r>
      <w:r>
        <w:rPr>
          <w:sz w:val="24"/>
          <w:szCs w:val="24"/>
        </w:rPr>
        <w:t>]. The report details 2 case studies from two different organisations.</w:t>
      </w:r>
    </w:p>
    <w:p w14:paraId="0000005D" w14:textId="77777777" w:rsidR="00DB5EFC" w:rsidRDefault="00000000">
      <w:pPr>
        <w:rPr>
          <w:sz w:val="24"/>
          <w:szCs w:val="24"/>
        </w:rPr>
      </w:pPr>
      <w:proofErr w:type="spellStart"/>
      <w:r>
        <w:rPr>
          <w:color w:val="1F3863"/>
          <w:sz w:val="24"/>
          <w:szCs w:val="24"/>
        </w:rPr>
        <w:t>QRadar</w:t>
      </w:r>
      <w:proofErr w:type="spellEnd"/>
      <w:r>
        <w:rPr>
          <w:sz w:val="24"/>
          <w:szCs w:val="24"/>
        </w:rPr>
        <w:t xml:space="preserve"> – A representative of the Commercial Bank of Ethiopia was asked why they use </w:t>
      </w:r>
      <w:proofErr w:type="spellStart"/>
      <w:r>
        <w:rPr>
          <w:sz w:val="24"/>
          <w:szCs w:val="24"/>
        </w:rPr>
        <w:t>QRadar</w:t>
      </w:r>
      <w:proofErr w:type="spellEnd"/>
      <w:r>
        <w:rPr>
          <w:sz w:val="24"/>
          <w:szCs w:val="24"/>
        </w:rPr>
        <w:t xml:space="preserve"> as their lead SIEM. They implemented the SIEM in 2017. </w:t>
      </w:r>
      <w:proofErr w:type="spellStart"/>
      <w:r>
        <w:rPr>
          <w:sz w:val="24"/>
          <w:szCs w:val="24"/>
        </w:rPr>
        <w:t>QRadar</w:t>
      </w:r>
      <w:proofErr w:type="spellEnd"/>
      <w:r>
        <w:rPr>
          <w:sz w:val="24"/>
          <w:szCs w:val="24"/>
        </w:rPr>
        <w:t xml:space="preserve"> is a stable product that easily allows for proper filtering of internet traffic via the source and destination IP address. </w:t>
      </w:r>
      <w:proofErr w:type="spellStart"/>
      <w:r>
        <w:rPr>
          <w:sz w:val="24"/>
          <w:szCs w:val="24"/>
        </w:rPr>
        <w:t>QRadar</w:t>
      </w:r>
      <w:proofErr w:type="spellEnd"/>
      <w:r>
        <w:rPr>
          <w:sz w:val="24"/>
          <w:szCs w:val="24"/>
        </w:rPr>
        <w:t xml:space="preserve"> also goes one step further, allowing for this information to be outputted into a visual format (such as a graph) showing the historic information held for the user and source /destination IP address. However, one big drawback stated is that there is that they are unable to send logs for Windows servers, to which they have 100 of them on their network. This is a big compatibility issue for them, as a large section of their network is not protected by the SIEM.</w:t>
      </w:r>
    </w:p>
    <w:p w14:paraId="0000005E" w14:textId="77777777" w:rsidR="00DB5EFC" w:rsidRDefault="00000000">
      <w:pPr>
        <w:rPr>
          <w:sz w:val="24"/>
          <w:szCs w:val="24"/>
        </w:rPr>
      </w:pPr>
      <w:r>
        <w:rPr>
          <w:color w:val="1F3863"/>
          <w:sz w:val="24"/>
          <w:szCs w:val="24"/>
        </w:rPr>
        <w:t>Microsoft Sentinel</w:t>
      </w:r>
      <w:r>
        <w:rPr>
          <w:sz w:val="24"/>
          <w:szCs w:val="24"/>
        </w:rPr>
        <w:t xml:space="preserve"> – A representative of Inspira Enterprise was asked about why they use Microsoft Sentinel for their main SIEM. They say that they have had Sentinel for two years now. One massive advantage of Sentinel over other products is its seamless integration with other Microsoft products, such as Azure, InTune, Microsoft 365 and Defender. This means that most if not all the core services needed are protected with a few clicks on cloud dashboard. Integration with other services works as well, as there are agents that can be added to allow compatibility for both Windows, Linux, and Amazon Web Servers (AWS).  A big drawback of the solution, however, is the lack of Network Detection and Response (NDR) service when initially setup. A third-party agent such as </w:t>
      </w:r>
      <w:proofErr w:type="spellStart"/>
      <w:r>
        <w:rPr>
          <w:sz w:val="24"/>
          <w:szCs w:val="24"/>
        </w:rPr>
        <w:t>Corelight</w:t>
      </w:r>
      <w:proofErr w:type="spellEnd"/>
      <w:r>
        <w:rPr>
          <w:sz w:val="24"/>
          <w:szCs w:val="24"/>
        </w:rPr>
        <w:t xml:space="preserve"> or Vectra NDR can be added, however these may add extra to the cost of the solution and opens to more troubleshooting needed in the event of an issue. </w:t>
      </w:r>
    </w:p>
    <w:p w14:paraId="00000060" w14:textId="77777777" w:rsidR="00DB5EFC" w:rsidRDefault="00DB5EFC">
      <w:pPr>
        <w:jc w:val="center"/>
        <w:rPr>
          <w:i/>
          <w:sz w:val="24"/>
          <w:szCs w:val="24"/>
        </w:rPr>
      </w:pPr>
    </w:p>
    <w:p w14:paraId="6D13E374" w14:textId="77777777" w:rsidR="00A359F8" w:rsidRDefault="00A359F8">
      <w:pPr>
        <w:jc w:val="center"/>
        <w:rPr>
          <w:sz w:val="36"/>
          <w:szCs w:val="36"/>
          <w:u w:val="single"/>
        </w:rPr>
      </w:pPr>
    </w:p>
    <w:p w14:paraId="00000061" w14:textId="77777777" w:rsidR="00DB5EFC" w:rsidRDefault="00DB5EFC">
      <w:pPr>
        <w:jc w:val="center"/>
        <w:rPr>
          <w:sz w:val="36"/>
          <w:szCs w:val="36"/>
          <w:u w:val="single"/>
        </w:rPr>
      </w:pPr>
    </w:p>
    <w:p w14:paraId="4613C8EA" w14:textId="77777777" w:rsidR="00F57EC0" w:rsidRDefault="00F57EC0">
      <w:pPr>
        <w:jc w:val="center"/>
        <w:rPr>
          <w:sz w:val="36"/>
          <w:szCs w:val="36"/>
          <w:u w:val="single"/>
        </w:rPr>
      </w:pPr>
    </w:p>
    <w:p w14:paraId="6E313B24" w14:textId="77777777" w:rsidR="00F57EC0" w:rsidRDefault="00F57EC0">
      <w:pPr>
        <w:jc w:val="center"/>
        <w:rPr>
          <w:sz w:val="36"/>
          <w:szCs w:val="36"/>
          <w:u w:val="single"/>
        </w:rPr>
      </w:pPr>
    </w:p>
    <w:p w14:paraId="0EA725C9" w14:textId="77777777" w:rsidR="00F57EC0" w:rsidRDefault="00F57EC0">
      <w:pPr>
        <w:jc w:val="center"/>
        <w:rPr>
          <w:sz w:val="36"/>
          <w:szCs w:val="36"/>
          <w:u w:val="single"/>
        </w:rPr>
      </w:pPr>
    </w:p>
    <w:p w14:paraId="45F8FA3F" w14:textId="77777777" w:rsidR="0075343A" w:rsidRDefault="0075343A">
      <w:pPr>
        <w:jc w:val="center"/>
        <w:rPr>
          <w:sz w:val="36"/>
          <w:szCs w:val="36"/>
          <w:u w:val="single"/>
        </w:rPr>
      </w:pPr>
    </w:p>
    <w:p w14:paraId="00000062" w14:textId="77777777" w:rsidR="00DB5EFC" w:rsidRDefault="00DB5EFC">
      <w:pPr>
        <w:jc w:val="center"/>
        <w:rPr>
          <w:sz w:val="36"/>
          <w:szCs w:val="36"/>
          <w:u w:val="single"/>
        </w:rPr>
      </w:pPr>
    </w:p>
    <w:p w14:paraId="683F47B5" w14:textId="77777777" w:rsidR="00A359F8" w:rsidRDefault="00A359F8">
      <w:pPr>
        <w:jc w:val="center"/>
        <w:rPr>
          <w:sz w:val="36"/>
          <w:szCs w:val="36"/>
          <w:u w:val="single"/>
        </w:rPr>
      </w:pPr>
    </w:p>
    <w:p w14:paraId="00000063" w14:textId="7442C38D" w:rsidR="00DB5EFC" w:rsidRDefault="00000000">
      <w:pPr>
        <w:pStyle w:val="Heading1"/>
        <w:numPr>
          <w:ilvl w:val="0"/>
          <w:numId w:val="1"/>
        </w:numPr>
        <w:jc w:val="center"/>
        <w:rPr>
          <w:sz w:val="40"/>
          <w:szCs w:val="40"/>
          <w:u w:val="single"/>
        </w:rPr>
      </w:pPr>
      <w:bookmarkStart w:id="5" w:name="_Toc145063620"/>
      <w:r>
        <w:rPr>
          <w:sz w:val="40"/>
          <w:szCs w:val="40"/>
          <w:u w:val="single"/>
        </w:rPr>
        <w:lastRenderedPageBreak/>
        <w:t>Aims and Objectives</w:t>
      </w:r>
      <w:bookmarkEnd w:id="5"/>
    </w:p>
    <w:p w14:paraId="23FE6385" w14:textId="77777777" w:rsidR="00A359F8" w:rsidRDefault="00A359F8" w:rsidP="00F63604">
      <w:pPr>
        <w:rPr>
          <w:sz w:val="36"/>
          <w:szCs w:val="36"/>
          <w:u w:val="single"/>
        </w:rPr>
      </w:pPr>
    </w:p>
    <w:p w14:paraId="00000065" w14:textId="77777777" w:rsidR="00DB5EFC" w:rsidRDefault="00000000">
      <w:pPr>
        <w:pStyle w:val="Heading2"/>
      </w:pPr>
      <w:bookmarkStart w:id="6" w:name="_Toc145063621"/>
      <w:r>
        <w:t>Aim:</w:t>
      </w:r>
      <w:bookmarkEnd w:id="6"/>
    </w:p>
    <w:p w14:paraId="00000066" w14:textId="77777777" w:rsidR="00DB5EFC" w:rsidRDefault="00DB5EFC"/>
    <w:p w14:paraId="00000069" w14:textId="29251C86" w:rsidR="00DB5EFC" w:rsidRDefault="00000000">
      <w:pPr>
        <w:rPr>
          <w:sz w:val="24"/>
          <w:szCs w:val="24"/>
        </w:rPr>
      </w:pPr>
      <w:r>
        <w:rPr>
          <w:sz w:val="24"/>
          <w:szCs w:val="24"/>
        </w:rPr>
        <w:t>The aim of this dissertation is to conduct a comprehensive analysis of SIEM solutions. Evaluating key attributes of each solution, such as the incident response capabilities, compatibility with working network devices, performance and efficiency, detection accuracy and the level of detail provided. By evaluating these key aspects, the writer aims to provide valuable insights into the advantages and disadvantages of each solution, and to then make an informed decision / recommendation as to which solution best suits the local authorities network and cybersecurity strategies</w:t>
      </w:r>
      <w:r w:rsidR="0049646D">
        <w:rPr>
          <w:sz w:val="24"/>
          <w:szCs w:val="24"/>
        </w:rPr>
        <w:t xml:space="preserve"> [1</w:t>
      </w:r>
      <w:r w:rsidR="00F57EC0">
        <w:rPr>
          <w:sz w:val="24"/>
          <w:szCs w:val="24"/>
        </w:rPr>
        <w:t>4</w:t>
      </w:r>
      <w:r w:rsidR="0049646D">
        <w:rPr>
          <w:sz w:val="24"/>
          <w:szCs w:val="24"/>
        </w:rPr>
        <w:t>]</w:t>
      </w:r>
      <w:r>
        <w:rPr>
          <w:sz w:val="24"/>
          <w:szCs w:val="24"/>
        </w:rPr>
        <w:t xml:space="preserve">. </w:t>
      </w:r>
    </w:p>
    <w:p w14:paraId="0854A8F2" w14:textId="77777777" w:rsidR="00CF3A58" w:rsidRPr="009A36CF" w:rsidRDefault="00CF3A58">
      <w:pPr>
        <w:rPr>
          <w:sz w:val="24"/>
          <w:szCs w:val="24"/>
        </w:rPr>
      </w:pPr>
    </w:p>
    <w:p w14:paraId="0000006A" w14:textId="77777777" w:rsidR="00DB5EFC" w:rsidRDefault="00000000" w:rsidP="0075343A">
      <w:pPr>
        <w:pStyle w:val="Heading2"/>
      </w:pPr>
      <w:bookmarkStart w:id="7" w:name="_Toc145063622"/>
      <w:r>
        <w:t>Objectives:</w:t>
      </w:r>
      <w:bookmarkEnd w:id="7"/>
      <w:r>
        <w:t xml:space="preserve"> </w:t>
      </w:r>
    </w:p>
    <w:p w14:paraId="21380636" w14:textId="77777777" w:rsidR="00CF3A58" w:rsidRPr="00CF3A58" w:rsidRDefault="00CF3A58" w:rsidP="00CF3A58"/>
    <w:p w14:paraId="0000006B" w14:textId="29FB9B23" w:rsidR="00DB5EFC" w:rsidRDefault="00000000">
      <w:pPr>
        <w:numPr>
          <w:ilvl w:val="0"/>
          <w:numId w:val="3"/>
        </w:numPr>
        <w:pBdr>
          <w:top w:val="nil"/>
          <w:left w:val="nil"/>
          <w:bottom w:val="nil"/>
          <w:right w:val="nil"/>
          <w:between w:val="nil"/>
        </w:pBdr>
        <w:spacing w:after="0"/>
        <w:rPr>
          <w:color w:val="000000"/>
          <w:sz w:val="24"/>
          <w:szCs w:val="24"/>
        </w:rPr>
      </w:pPr>
      <w:r>
        <w:rPr>
          <w:color w:val="000000"/>
          <w:sz w:val="24"/>
          <w:szCs w:val="24"/>
        </w:rPr>
        <w:t xml:space="preserve">Formulate a set of SIEM solutions that will be analysed: </w:t>
      </w:r>
      <w:r w:rsidR="00442054">
        <w:rPr>
          <w:color w:val="000000"/>
          <w:sz w:val="24"/>
          <w:szCs w:val="24"/>
        </w:rPr>
        <w:t xml:space="preserve">This objective is in place to provide the diverse SIEM options that I will be analysing in the report. </w:t>
      </w:r>
    </w:p>
    <w:p w14:paraId="7C6EADB2" w14:textId="77777777" w:rsidR="00442054" w:rsidRDefault="00442054" w:rsidP="00442054">
      <w:pPr>
        <w:pBdr>
          <w:top w:val="nil"/>
          <w:left w:val="nil"/>
          <w:bottom w:val="nil"/>
          <w:right w:val="nil"/>
          <w:between w:val="nil"/>
        </w:pBdr>
        <w:spacing w:after="0"/>
        <w:rPr>
          <w:color w:val="000000"/>
          <w:sz w:val="24"/>
          <w:szCs w:val="24"/>
        </w:rPr>
      </w:pPr>
    </w:p>
    <w:p w14:paraId="0000006C" w14:textId="4FE9CFB3" w:rsidR="00DB5EFC" w:rsidRDefault="00000000">
      <w:pPr>
        <w:numPr>
          <w:ilvl w:val="0"/>
          <w:numId w:val="3"/>
        </w:numPr>
        <w:pBdr>
          <w:top w:val="nil"/>
          <w:left w:val="nil"/>
          <w:bottom w:val="nil"/>
          <w:right w:val="nil"/>
          <w:between w:val="nil"/>
        </w:pBdr>
        <w:spacing w:after="0"/>
        <w:rPr>
          <w:color w:val="000000"/>
          <w:sz w:val="24"/>
          <w:szCs w:val="24"/>
        </w:rPr>
      </w:pPr>
      <w:r>
        <w:rPr>
          <w:color w:val="000000"/>
          <w:sz w:val="24"/>
          <w:szCs w:val="24"/>
        </w:rPr>
        <w:t>Design and implement a test environment:</w:t>
      </w:r>
      <w:r w:rsidR="00442054">
        <w:rPr>
          <w:color w:val="000000"/>
          <w:sz w:val="24"/>
          <w:szCs w:val="24"/>
        </w:rPr>
        <w:t xml:space="preserve"> A test environment will need to be developed </w:t>
      </w:r>
      <w:r w:rsidR="005B6BD4">
        <w:rPr>
          <w:color w:val="000000"/>
          <w:sz w:val="24"/>
          <w:szCs w:val="24"/>
        </w:rPr>
        <w:t>to</w:t>
      </w:r>
      <w:r w:rsidR="00442054">
        <w:rPr>
          <w:color w:val="000000"/>
          <w:sz w:val="24"/>
          <w:szCs w:val="24"/>
        </w:rPr>
        <w:t xml:space="preserve"> have a suitable and fair landscape to test each solution in.</w:t>
      </w:r>
    </w:p>
    <w:p w14:paraId="391422BF" w14:textId="77777777" w:rsidR="00442054" w:rsidRDefault="00442054" w:rsidP="00442054">
      <w:pPr>
        <w:pBdr>
          <w:top w:val="nil"/>
          <w:left w:val="nil"/>
          <w:bottom w:val="nil"/>
          <w:right w:val="nil"/>
          <w:between w:val="nil"/>
        </w:pBdr>
        <w:spacing w:after="0"/>
        <w:rPr>
          <w:color w:val="000000"/>
          <w:sz w:val="24"/>
          <w:szCs w:val="24"/>
        </w:rPr>
      </w:pPr>
    </w:p>
    <w:p w14:paraId="0000006D" w14:textId="0718BC43" w:rsidR="00DB5EFC" w:rsidRDefault="00000000">
      <w:pPr>
        <w:numPr>
          <w:ilvl w:val="0"/>
          <w:numId w:val="3"/>
        </w:numPr>
        <w:pBdr>
          <w:top w:val="nil"/>
          <w:left w:val="nil"/>
          <w:bottom w:val="nil"/>
          <w:right w:val="nil"/>
          <w:between w:val="nil"/>
        </w:pBdr>
        <w:spacing w:after="0"/>
        <w:rPr>
          <w:color w:val="000000"/>
          <w:sz w:val="24"/>
          <w:szCs w:val="24"/>
        </w:rPr>
      </w:pPr>
      <w:r>
        <w:rPr>
          <w:color w:val="000000"/>
          <w:sz w:val="24"/>
          <w:szCs w:val="24"/>
        </w:rPr>
        <w:t>Evaluate performance metrics and compatibility of each SIEM solution:</w:t>
      </w:r>
      <w:r w:rsidR="00442054">
        <w:rPr>
          <w:color w:val="000000"/>
          <w:sz w:val="24"/>
          <w:szCs w:val="24"/>
        </w:rPr>
        <w:t xml:space="preserve"> This objective will be the start of the testing of each SIEM solution. Measuring its performance, data ingestion and processing times.</w:t>
      </w:r>
    </w:p>
    <w:p w14:paraId="57887D5E" w14:textId="77777777" w:rsidR="00442054" w:rsidRDefault="00442054" w:rsidP="00442054">
      <w:pPr>
        <w:pBdr>
          <w:top w:val="nil"/>
          <w:left w:val="nil"/>
          <w:bottom w:val="nil"/>
          <w:right w:val="nil"/>
          <w:between w:val="nil"/>
        </w:pBdr>
        <w:spacing w:after="0"/>
        <w:rPr>
          <w:color w:val="000000"/>
          <w:sz w:val="24"/>
          <w:szCs w:val="24"/>
        </w:rPr>
      </w:pPr>
    </w:p>
    <w:p w14:paraId="5CE1EA1A" w14:textId="33EA203D" w:rsidR="00065ECF" w:rsidRDefault="00000000" w:rsidP="00CF3A58">
      <w:pPr>
        <w:numPr>
          <w:ilvl w:val="0"/>
          <w:numId w:val="3"/>
        </w:numPr>
        <w:pBdr>
          <w:top w:val="nil"/>
          <w:left w:val="nil"/>
          <w:bottom w:val="nil"/>
          <w:right w:val="nil"/>
          <w:between w:val="nil"/>
        </w:pBdr>
        <w:spacing w:after="0"/>
        <w:rPr>
          <w:color w:val="000000"/>
          <w:sz w:val="24"/>
          <w:szCs w:val="24"/>
        </w:rPr>
      </w:pPr>
      <w:r>
        <w:rPr>
          <w:color w:val="000000"/>
          <w:sz w:val="24"/>
          <w:szCs w:val="24"/>
        </w:rPr>
        <w:t>Assess Detection Accuracy:</w:t>
      </w:r>
      <w:r w:rsidR="00442054">
        <w:rPr>
          <w:color w:val="000000"/>
          <w:sz w:val="24"/>
          <w:szCs w:val="24"/>
        </w:rPr>
        <w:t xml:space="preserve"> This objective is in place, to ensure that each SIEM has a level of accuracy when reporting events. A false set of events with certain levels of severity will be created to see what the output is to the SOC. </w:t>
      </w:r>
      <w:r w:rsidR="004F4A56">
        <w:rPr>
          <w:color w:val="000000"/>
          <w:sz w:val="24"/>
          <w:szCs w:val="24"/>
        </w:rPr>
        <w:t>The overall goal is to analyse the response capabilities of each SIEM, to see how quick and effective they are in a real security incident scenario.</w:t>
      </w:r>
    </w:p>
    <w:p w14:paraId="2EB33FE5" w14:textId="77777777" w:rsidR="00CF3A58" w:rsidRPr="00CF3A58" w:rsidRDefault="00CF3A58" w:rsidP="00CF3A58">
      <w:pPr>
        <w:pBdr>
          <w:top w:val="nil"/>
          <w:left w:val="nil"/>
          <w:bottom w:val="nil"/>
          <w:right w:val="nil"/>
          <w:between w:val="nil"/>
        </w:pBdr>
        <w:spacing w:after="0"/>
        <w:rPr>
          <w:color w:val="000000"/>
          <w:sz w:val="24"/>
          <w:szCs w:val="24"/>
        </w:rPr>
      </w:pPr>
    </w:p>
    <w:p w14:paraId="46EF0EAA" w14:textId="774D11FE" w:rsidR="006E65AF" w:rsidRDefault="00065ECF" w:rsidP="006E65AF">
      <w:pPr>
        <w:numPr>
          <w:ilvl w:val="0"/>
          <w:numId w:val="3"/>
        </w:numPr>
        <w:pBdr>
          <w:top w:val="nil"/>
          <w:left w:val="nil"/>
          <w:bottom w:val="nil"/>
          <w:right w:val="nil"/>
          <w:between w:val="nil"/>
        </w:pBdr>
        <w:spacing w:after="0"/>
        <w:rPr>
          <w:color w:val="000000"/>
          <w:sz w:val="24"/>
          <w:szCs w:val="24"/>
        </w:rPr>
      </w:pPr>
      <w:r>
        <w:rPr>
          <w:color w:val="000000"/>
          <w:sz w:val="24"/>
          <w:szCs w:val="24"/>
        </w:rPr>
        <w:t xml:space="preserve">Case Study Review of Organisations: This objective is in place to see if the findings in the previous objectives match up with what is currently being done in organisations. </w:t>
      </w:r>
    </w:p>
    <w:p w14:paraId="50748A91" w14:textId="77777777" w:rsidR="00065ECF" w:rsidRPr="00065ECF" w:rsidRDefault="00065ECF" w:rsidP="00065ECF">
      <w:pPr>
        <w:pBdr>
          <w:top w:val="nil"/>
          <w:left w:val="nil"/>
          <w:bottom w:val="nil"/>
          <w:right w:val="nil"/>
          <w:between w:val="nil"/>
        </w:pBdr>
        <w:spacing w:after="0"/>
        <w:rPr>
          <w:color w:val="000000"/>
          <w:sz w:val="24"/>
          <w:szCs w:val="24"/>
        </w:rPr>
      </w:pPr>
    </w:p>
    <w:p w14:paraId="258541E8" w14:textId="52859F1C" w:rsidR="00A359F8" w:rsidRPr="00CF3A58" w:rsidRDefault="00000000" w:rsidP="00A359F8">
      <w:pPr>
        <w:numPr>
          <w:ilvl w:val="0"/>
          <w:numId w:val="3"/>
        </w:numPr>
        <w:pBdr>
          <w:top w:val="nil"/>
          <w:left w:val="nil"/>
          <w:bottom w:val="nil"/>
          <w:right w:val="nil"/>
          <w:between w:val="nil"/>
        </w:pBdr>
        <w:rPr>
          <w:color w:val="000000"/>
          <w:sz w:val="24"/>
          <w:szCs w:val="24"/>
        </w:rPr>
      </w:pPr>
      <w:r>
        <w:rPr>
          <w:color w:val="000000"/>
          <w:sz w:val="24"/>
          <w:szCs w:val="24"/>
        </w:rPr>
        <w:t xml:space="preserve">Provide final comparative insights and recommendations as to what solution to be used moving forward: </w:t>
      </w:r>
      <w:r w:rsidR="004F4A56">
        <w:rPr>
          <w:color w:val="000000"/>
          <w:sz w:val="24"/>
          <w:szCs w:val="24"/>
        </w:rPr>
        <w:t xml:space="preserve">The final part of the report will be the final findings of the report, a </w:t>
      </w:r>
      <w:r w:rsidR="005256FF">
        <w:rPr>
          <w:color w:val="000000"/>
          <w:sz w:val="24"/>
          <w:szCs w:val="24"/>
        </w:rPr>
        <w:t>reflection,</w:t>
      </w:r>
      <w:r w:rsidR="004F4A56">
        <w:rPr>
          <w:color w:val="000000"/>
          <w:sz w:val="24"/>
          <w:szCs w:val="24"/>
        </w:rPr>
        <w:t xml:space="preserve"> and a set of recommendations.</w:t>
      </w:r>
    </w:p>
    <w:p w14:paraId="00000082" w14:textId="77777777" w:rsidR="00DB5EFC" w:rsidRDefault="00000000">
      <w:pPr>
        <w:pStyle w:val="Heading1"/>
        <w:numPr>
          <w:ilvl w:val="0"/>
          <w:numId w:val="1"/>
        </w:numPr>
        <w:jc w:val="center"/>
        <w:rPr>
          <w:sz w:val="40"/>
          <w:szCs w:val="40"/>
          <w:u w:val="single"/>
        </w:rPr>
      </w:pPr>
      <w:bookmarkStart w:id="8" w:name="_Toc145063623"/>
      <w:r>
        <w:rPr>
          <w:sz w:val="40"/>
          <w:szCs w:val="40"/>
          <w:u w:val="single"/>
        </w:rPr>
        <w:lastRenderedPageBreak/>
        <w:t>Methodology</w:t>
      </w:r>
      <w:bookmarkEnd w:id="8"/>
    </w:p>
    <w:p w14:paraId="68AE8123" w14:textId="77777777" w:rsidR="00A359F8" w:rsidRDefault="00A359F8" w:rsidP="009A36CF">
      <w:pPr>
        <w:pBdr>
          <w:top w:val="nil"/>
          <w:left w:val="nil"/>
          <w:bottom w:val="nil"/>
          <w:right w:val="nil"/>
          <w:between w:val="nil"/>
        </w:pBdr>
        <w:rPr>
          <w:color w:val="000000"/>
          <w:sz w:val="24"/>
          <w:szCs w:val="24"/>
        </w:rPr>
      </w:pPr>
    </w:p>
    <w:p w14:paraId="3B950329" w14:textId="032F8B64" w:rsidR="00016FC6" w:rsidRDefault="00016FC6" w:rsidP="00016FC6">
      <w:pPr>
        <w:pStyle w:val="Heading2"/>
      </w:pPr>
      <w:bookmarkStart w:id="9" w:name="_Toc145063624"/>
      <w:r>
        <w:t xml:space="preserve">4.1 </w:t>
      </w:r>
      <w:r>
        <w:tab/>
        <w:t>Research Methodology</w:t>
      </w:r>
      <w:bookmarkEnd w:id="9"/>
    </w:p>
    <w:p w14:paraId="022A639A" w14:textId="77777777" w:rsidR="00016FC6" w:rsidRDefault="00016FC6" w:rsidP="004F4A56">
      <w:pPr>
        <w:pBdr>
          <w:top w:val="nil"/>
          <w:left w:val="nil"/>
          <w:bottom w:val="nil"/>
          <w:right w:val="nil"/>
          <w:between w:val="nil"/>
        </w:pBdr>
        <w:ind w:left="360"/>
        <w:rPr>
          <w:color w:val="000000"/>
          <w:sz w:val="24"/>
          <w:szCs w:val="24"/>
        </w:rPr>
      </w:pPr>
    </w:p>
    <w:p w14:paraId="3DF95D76" w14:textId="0FD2F0A5" w:rsidR="00016FC6" w:rsidRDefault="00016FC6" w:rsidP="00016FC6">
      <w:pPr>
        <w:pStyle w:val="Heading3"/>
      </w:pPr>
      <w:bookmarkStart w:id="10" w:name="_Toc145063625"/>
      <w:r>
        <w:t>4.1.1 Philosophy</w:t>
      </w:r>
      <w:bookmarkEnd w:id="10"/>
    </w:p>
    <w:p w14:paraId="01EBE573" w14:textId="77777777" w:rsidR="00016FC6" w:rsidRDefault="00016FC6" w:rsidP="00016FC6">
      <w:pPr>
        <w:pBdr>
          <w:top w:val="nil"/>
          <w:left w:val="nil"/>
          <w:bottom w:val="nil"/>
          <w:right w:val="nil"/>
          <w:between w:val="nil"/>
        </w:pBdr>
        <w:ind w:left="360"/>
        <w:rPr>
          <w:color w:val="000000"/>
          <w:sz w:val="24"/>
          <w:szCs w:val="24"/>
        </w:rPr>
      </w:pPr>
    </w:p>
    <w:p w14:paraId="608616BB" w14:textId="133A3EA9" w:rsidR="00565653" w:rsidRDefault="00065ECF" w:rsidP="00016FC6">
      <w:pPr>
        <w:pBdr>
          <w:top w:val="nil"/>
          <w:left w:val="nil"/>
          <w:bottom w:val="nil"/>
          <w:right w:val="nil"/>
          <w:between w:val="nil"/>
        </w:pBdr>
        <w:ind w:left="360"/>
        <w:rPr>
          <w:color w:val="000000"/>
          <w:sz w:val="24"/>
          <w:szCs w:val="24"/>
        </w:rPr>
      </w:pPr>
      <w:r>
        <w:rPr>
          <w:color w:val="000000"/>
          <w:sz w:val="24"/>
          <w:szCs w:val="24"/>
        </w:rPr>
        <w:t>The</w:t>
      </w:r>
      <w:r w:rsidR="00565653">
        <w:rPr>
          <w:color w:val="000000"/>
          <w:sz w:val="24"/>
          <w:szCs w:val="24"/>
        </w:rPr>
        <w:t xml:space="preserve"> researcher will mainly be using the Positivist methodology. Due to the nature of</w:t>
      </w:r>
      <w:r w:rsidR="00A15EE3">
        <w:rPr>
          <w:color w:val="000000"/>
          <w:sz w:val="24"/>
          <w:szCs w:val="24"/>
        </w:rPr>
        <w:t xml:space="preserve"> what is being evaluated and that there are </w:t>
      </w:r>
      <w:r w:rsidR="00565653">
        <w:rPr>
          <w:color w:val="000000"/>
          <w:sz w:val="24"/>
          <w:szCs w:val="24"/>
        </w:rPr>
        <w:t>experiments taking place, there will be a larger focus on numerical data</w:t>
      </w:r>
      <w:r w:rsidR="005B6BD4">
        <w:rPr>
          <w:color w:val="000000"/>
          <w:sz w:val="24"/>
          <w:szCs w:val="24"/>
        </w:rPr>
        <w:t xml:space="preserve"> (volume of returned alerts, time it takes for the alert to appear etc.)</w:t>
      </w:r>
      <w:r w:rsidR="00565653">
        <w:rPr>
          <w:color w:val="000000"/>
          <w:sz w:val="24"/>
          <w:szCs w:val="24"/>
        </w:rPr>
        <w:t xml:space="preserve"> </w:t>
      </w:r>
      <w:r w:rsidR="00A15EE3">
        <w:rPr>
          <w:color w:val="000000"/>
          <w:sz w:val="24"/>
          <w:szCs w:val="24"/>
        </w:rPr>
        <w:t xml:space="preserve">to justify how accurate and effective each SIEM solution is. </w:t>
      </w:r>
      <w:r w:rsidR="00D751F2">
        <w:rPr>
          <w:color w:val="000000"/>
          <w:sz w:val="24"/>
          <w:szCs w:val="24"/>
        </w:rPr>
        <w:t>The researcher believes that using this method the data produced in these experiments will provide a high-quality standard of reliability and validity [1</w:t>
      </w:r>
      <w:r w:rsidR="00F57EC0">
        <w:rPr>
          <w:color w:val="000000"/>
          <w:sz w:val="24"/>
          <w:szCs w:val="24"/>
        </w:rPr>
        <w:t>5</w:t>
      </w:r>
      <w:r w:rsidR="00D751F2">
        <w:rPr>
          <w:color w:val="000000"/>
          <w:sz w:val="24"/>
          <w:szCs w:val="24"/>
        </w:rPr>
        <w:t xml:space="preserve">]. The researcher understands that this type of data collection can come with its own problems, such as human behaviour, </w:t>
      </w:r>
      <w:r w:rsidR="00F57EC0">
        <w:rPr>
          <w:color w:val="000000"/>
          <w:sz w:val="24"/>
          <w:szCs w:val="24"/>
        </w:rPr>
        <w:t>bias,</w:t>
      </w:r>
      <w:r w:rsidR="00D751F2">
        <w:rPr>
          <w:color w:val="000000"/>
          <w:sz w:val="24"/>
          <w:szCs w:val="24"/>
        </w:rPr>
        <w:t xml:space="preserve"> and inflexibility.</w:t>
      </w:r>
      <w:r>
        <w:rPr>
          <w:color w:val="000000"/>
          <w:sz w:val="24"/>
          <w:szCs w:val="24"/>
        </w:rPr>
        <w:t xml:space="preserve"> In the dissertation, there will also be a case study review of certain organisations using the SIEM systems being tested. This will provide phenomenological data that can be used to validate what has been determined. </w:t>
      </w:r>
    </w:p>
    <w:p w14:paraId="10A86300" w14:textId="77777777" w:rsidR="0049646D" w:rsidRDefault="0049646D" w:rsidP="00016FC6">
      <w:pPr>
        <w:pBdr>
          <w:top w:val="nil"/>
          <w:left w:val="nil"/>
          <w:bottom w:val="nil"/>
          <w:right w:val="nil"/>
          <w:between w:val="nil"/>
        </w:pBdr>
        <w:ind w:left="360"/>
        <w:rPr>
          <w:i/>
          <w:iCs/>
          <w:color w:val="000000"/>
          <w:sz w:val="24"/>
          <w:szCs w:val="24"/>
        </w:rPr>
      </w:pPr>
    </w:p>
    <w:p w14:paraId="3FF07018" w14:textId="77777777" w:rsidR="00A359F8" w:rsidRDefault="00A359F8" w:rsidP="00016FC6">
      <w:pPr>
        <w:pBdr>
          <w:top w:val="nil"/>
          <w:left w:val="nil"/>
          <w:bottom w:val="nil"/>
          <w:right w:val="nil"/>
          <w:between w:val="nil"/>
        </w:pBdr>
        <w:ind w:left="360"/>
        <w:rPr>
          <w:color w:val="000000"/>
          <w:sz w:val="24"/>
          <w:szCs w:val="24"/>
        </w:rPr>
      </w:pPr>
    </w:p>
    <w:p w14:paraId="69C6E5A9" w14:textId="23CD2360" w:rsidR="00016FC6" w:rsidRDefault="00016FC6" w:rsidP="00016FC6">
      <w:pPr>
        <w:pStyle w:val="Heading3"/>
      </w:pPr>
      <w:bookmarkStart w:id="11" w:name="_Toc145063626"/>
      <w:r>
        <w:t>4.1.2 Approach</w:t>
      </w:r>
      <w:bookmarkEnd w:id="11"/>
    </w:p>
    <w:p w14:paraId="61991D00" w14:textId="1E541350" w:rsidR="00016FC6" w:rsidRDefault="00016FC6" w:rsidP="00016FC6">
      <w:pPr>
        <w:pBdr>
          <w:top w:val="nil"/>
          <w:left w:val="nil"/>
          <w:bottom w:val="nil"/>
          <w:right w:val="nil"/>
          <w:between w:val="nil"/>
        </w:pBdr>
        <w:ind w:left="360"/>
        <w:rPr>
          <w:color w:val="000000"/>
          <w:sz w:val="24"/>
          <w:szCs w:val="24"/>
        </w:rPr>
      </w:pPr>
    </w:p>
    <w:p w14:paraId="29D4F478" w14:textId="60F14840" w:rsidR="00065ECF" w:rsidRDefault="005420B6" w:rsidP="00016FC6">
      <w:pPr>
        <w:pBdr>
          <w:top w:val="nil"/>
          <w:left w:val="nil"/>
          <w:bottom w:val="nil"/>
          <w:right w:val="nil"/>
          <w:between w:val="nil"/>
        </w:pBdr>
        <w:ind w:left="360"/>
        <w:rPr>
          <w:color w:val="000000"/>
          <w:sz w:val="24"/>
          <w:szCs w:val="24"/>
        </w:rPr>
      </w:pPr>
      <w:r>
        <w:rPr>
          <w:color w:val="000000"/>
          <w:sz w:val="24"/>
          <w:szCs w:val="24"/>
        </w:rPr>
        <w:t xml:space="preserve">The researcher intends to use </w:t>
      </w:r>
      <w:r w:rsidR="00413A57">
        <w:rPr>
          <w:color w:val="000000"/>
          <w:sz w:val="24"/>
          <w:szCs w:val="24"/>
        </w:rPr>
        <w:t xml:space="preserve">a </w:t>
      </w:r>
      <w:r>
        <w:rPr>
          <w:color w:val="000000"/>
          <w:sz w:val="24"/>
          <w:szCs w:val="24"/>
        </w:rPr>
        <w:t xml:space="preserve">deductive </w:t>
      </w:r>
      <w:r w:rsidR="00413A57">
        <w:rPr>
          <w:color w:val="000000"/>
          <w:sz w:val="24"/>
          <w:szCs w:val="24"/>
        </w:rPr>
        <w:t>approach in this dissertation. This is because the aim of the report is to</w:t>
      </w:r>
      <w:r w:rsidR="00EF3A37">
        <w:rPr>
          <w:color w:val="000000"/>
          <w:sz w:val="24"/>
          <w:szCs w:val="24"/>
        </w:rPr>
        <w:t xml:space="preserve"> start with a hypothesis</w:t>
      </w:r>
      <w:r w:rsidR="00413A57">
        <w:rPr>
          <w:color w:val="000000"/>
          <w:sz w:val="24"/>
          <w:szCs w:val="24"/>
        </w:rPr>
        <w:t xml:space="preserve"> create a structured framework for evaluating SIEM solutions, against a set </w:t>
      </w:r>
      <w:r w:rsidR="00893405">
        <w:rPr>
          <w:color w:val="000000"/>
          <w:sz w:val="24"/>
          <w:szCs w:val="24"/>
        </w:rPr>
        <w:t>criterion</w:t>
      </w:r>
      <w:r w:rsidR="00EF3A37">
        <w:rPr>
          <w:color w:val="000000"/>
          <w:sz w:val="24"/>
          <w:szCs w:val="24"/>
        </w:rPr>
        <w:t>. This is instead of the usual</w:t>
      </w:r>
      <w:r w:rsidR="00893405">
        <w:rPr>
          <w:color w:val="000000"/>
          <w:sz w:val="24"/>
          <w:szCs w:val="24"/>
        </w:rPr>
        <w:t xml:space="preserve"> un-structured </w:t>
      </w:r>
      <w:r w:rsidR="00EF3A37">
        <w:rPr>
          <w:color w:val="000000"/>
          <w:sz w:val="24"/>
          <w:szCs w:val="24"/>
        </w:rPr>
        <w:t xml:space="preserve">approach </w:t>
      </w:r>
      <w:r w:rsidR="00893405">
        <w:rPr>
          <w:color w:val="000000"/>
          <w:sz w:val="24"/>
          <w:szCs w:val="24"/>
        </w:rPr>
        <w:t>which is typical of inductive research</w:t>
      </w:r>
      <w:r w:rsidR="00EF3A37">
        <w:rPr>
          <w:color w:val="000000"/>
          <w:sz w:val="24"/>
          <w:szCs w:val="24"/>
        </w:rPr>
        <w:t xml:space="preserve"> [1</w:t>
      </w:r>
      <w:r w:rsidR="00F57EC0">
        <w:rPr>
          <w:color w:val="000000"/>
          <w:sz w:val="24"/>
          <w:szCs w:val="24"/>
        </w:rPr>
        <w:t>6</w:t>
      </w:r>
      <w:r w:rsidR="00EF3A37">
        <w:rPr>
          <w:color w:val="000000"/>
          <w:sz w:val="24"/>
          <w:szCs w:val="24"/>
        </w:rPr>
        <w:t>]</w:t>
      </w:r>
      <w:r w:rsidR="0023687D">
        <w:rPr>
          <w:color w:val="000000"/>
          <w:sz w:val="24"/>
          <w:szCs w:val="24"/>
        </w:rPr>
        <w:t xml:space="preserve">. </w:t>
      </w:r>
      <w:r w:rsidR="000956C3">
        <w:rPr>
          <w:color w:val="000000"/>
          <w:sz w:val="24"/>
          <w:szCs w:val="24"/>
        </w:rPr>
        <w:t>The researcher is aware that this approach may lead to some validity issues. To overcome these issues, the researcher plans to ensure that data is collected from multiple different sources, such as the introduction to qualitative data in the form of interviews and surveys.</w:t>
      </w:r>
      <w:r w:rsidR="003456BE">
        <w:rPr>
          <w:color w:val="000000"/>
          <w:sz w:val="24"/>
          <w:szCs w:val="24"/>
        </w:rPr>
        <w:t xml:space="preserve"> Also, any required assumptions will be openly discussed and reflected on as part of the report, to ensure that there is limited bias with the data gathered</w:t>
      </w:r>
      <w:r w:rsidR="00FF3FBB">
        <w:rPr>
          <w:color w:val="000000"/>
          <w:sz w:val="24"/>
          <w:szCs w:val="24"/>
        </w:rPr>
        <w:t xml:space="preserve"> [1</w:t>
      </w:r>
      <w:r w:rsidR="00F57EC0">
        <w:rPr>
          <w:color w:val="000000"/>
          <w:sz w:val="24"/>
          <w:szCs w:val="24"/>
        </w:rPr>
        <w:t>7</w:t>
      </w:r>
      <w:r w:rsidR="00FF3FBB">
        <w:rPr>
          <w:color w:val="000000"/>
          <w:sz w:val="24"/>
          <w:szCs w:val="24"/>
        </w:rPr>
        <w:t>]</w:t>
      </w:r>
      <w:r w:rsidR="003456BE">
        <w:rPr>
          <w:color w:val="000000"/>
          <w:sz w:val="24"/>
          <w:szCs w:val="24"/>
        </w:rPr>
        <w:t xml:space="preserve">. </w:t>
      </w:r>
    </w:p>
    <w:p w14:paraId="4100C68D" w14:textId="77777777" w:rsidR="00B21FB2" w:rsidRDefault="00B21FB2" w:rsidP="005256FF">
      <w:pPr>
        <w:pBdr>
          <w:top w:val="nil"/>
          <w:left w:val="nil"/>
          <w:bottom w:val="nil"/>
          <w:right w:val="nil"/>
          <w:between w:val="nil"/>
        </w:pBdr>
        <w:ind w:left="360"/>
        <w:rPr>
          <w:i/>
          <w:iCs/>
          <w:color w:val="000000"/>
          <w:sz w:val="24"/>
          <w:szCs w:val="24"/>
        </w:rPr>
      </w:pPr>
    </w:p>
    <w:p w14:paraId="3AEB4D59" w14:textId="77777777" w:rsidR="009A36CF" w:rsidRDefault="009A36CF" w:rsidP="005256FF">
      <w:pPr>
        <w:pBdr>
          <w:top w:val="nil"/>
          <w:left w:val="nil"/>
          <w:bottom w:val="nil"/>
          <w:right w:val="nil"/>
          <w:between w:val="nil"/>
        </w:pBdr>
        <w:ind w:left="360"/>
        <w:rPr>
          <w:i/>
          <w:iCs/>
          <w:color w:val="000000"/>
          <w:sz w:val="24"/>
          <w:szCs w:val="24"/>
        </w:rPr>
      </w:pPr>
    </w:p>
    <w:p w14:paraId="6D645EFA" w14:textId="77777777" w:rsidR="009A36CF" w:rsidRDefault="009A36CF" w:rsidP="005256FF">
      <w:pPr>
        <w:pBdr>
          <w:top w:val="nil"/>
          <w:left w:val="nil"/>
          <w:bottom w:val="nil"/>
          <w:right w:val="nil"/>
          <w:between w:val="nil"/>
        </w:pBdr>
        <w:ind w:left="360"/>
        <w:rPr>
          <w:i/>
          <w:iCs/>
          <w:color w:val="000000"/>
          <w:sz w:val="24"/>
          <w:szCs w:val="24"/>
        </w:rPr>
      </w:pPr>
    </w:p>
    <w:p w14:paraId="19E4997C" w14:textId="77777777" w:rsidR="009A36CF" w:rsidRPr="005256FF" w:rsidRDefault="009A36CF" w:rsidP="005256FF">
      <w:pPr>
        <w:pBdr>
          <w:top w:val="nil"/>
          <w:left w:val="nil"/>
          <w:bottom w:val="nil"/>
          <w:right w:val="nil"/>
          <w:between w:val="nil"/>
        </w:pBdr>
        <w:ind w:left="360"/>
        <w:rPr>
          <w:i/>
          <w:iCs/>
          <w:color w:val="000000"/>
          <w:sz w:val="24"/>
          <w:szCs w:val="24"/>
        </w:rPr>
      </w:pPr>
    </w:p>
    <w:p w14:paraId="30766A70" w14:textId="2558E367" w:rsidR="00016FC6" w:rsidRDefault="00016FC6" w:rsidP="00016FC6">
      <w:pPr>
        <w:pStyle w:val="Heading3"/>
      </w:pPr>
      <w:bookmarkStart w:id="12" w:name="_Toc145063627"/>
      <w:r>
        <w:lastRenderedPageBreak/>
        <w:t>4.1.3 Strategies:</w:t>
      </w:r>
      <w:bookmarkEnd w:id="12"/>
      <w:r>
        <w:t xml:space="preserve"> </w:t>
      </w:r>
    </w:p>
    <w:p w14:paraId="3206EFFA" w14:textId="1718D0F9" w:rsidR="00B21FB2" w:rsidRDefault="00B21FB2" w:rsidP="00B21FB2"/>
    <w:p w14:paraId="4F2C30EA" w14:textId="415343E5" w:rsidR="00B21FB2" w:rsidRDefault="00B21FB2" w:rsidP="00B21FB2">
      <w:pPr>
        <w:pStyle w:val="Heading4"/>
      </w:pPr>
      <w:r>
        <w:t>4.1.3.1 Research Wall</w:t>
      </w:r>
    </w:p>
    <w:p w14:paraId="2B512AB1" w14:textId="32607299" w:rsidR="00B21FB2" w:rsidRDefault="00000000" w:rsidP="00B21FB2">
      <w:r>
        <w:rPr>
          <w:noProof/>
        </w:rPr>
        <w:object w:dxaOrig="1440" w:dyaOrig="1440" w14:anchorId="664A3A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0pt;margin-top:27pt;width:683pt;height:222.3pt;z-index:251659264;mso-position-horizontal-relative:text;mso-position-vertical-relative:text">
            <v:imagedata r:id="rId9" o:title=""/>
          </v:shape>
          <o:OLEObject Type="Embed" ProgID="Visio.Drawing.15" ShapeID="_x0000_s1028" DrawAspect="Content" ObjectID="_1755676607" r:id="rId10"/>
        </w:object>
      </w:r>
    </w:p>
    <w:p w14:paraId="11EF5833" w14:textId="77777777" w:rsidR="00B21FB2" w:rsidRDefault="00B21FB2" w:rsidP="00B21FB2"/>
    <w:p w14:paraId="65F7F875" w14:textId="77777777" w:rsidR="00B21FB2" w:rsidRDefault="00B21FB2" w:rsidP="00B21FB2"/>
    <w:p w14:paraId="2519C9DF" w14:textId="77777777" w:rsidR="00B21FB2" w:rsidRPr="00B21FB2" w:rsidRDefault="00B21FB2" w:rsidP="00B21FB2"/>
    <w:p w14:paraId="19DD790E" w14:textId="6E1BA3F7" w:rsidR="00B21FB2" w:rsidRDefault="00B21FB2" w:rsidP="00B21FB2"/>
    <w:p w14:paraId="395CCA7C" w14:textId="77777777" w:rsidR="00B21FB2" w:rsidRDefault="00B21FB2" w:rsidP="00B21FB2"/>
    <w:p w14:paraId="622C57A7" w14:textId="77777777" w:rsidR="00B21FB2" w:rsidRDefault="00B21FB2" w:rsidP="00B21FB2"/>
    <w:p w14:paraId="50EEBEBE" w14:textId="77777777" w:rsidR="00B21FB2" w:rsidRDefault="00B21FB2" w:rsidP="00B21FB2"/>
    <w:p w14:paraId="312E0B9C" w14:textId="69EEB7B7" w:rsidR="00B21FB2" w:rsidRDefault="00B21FB2" w:rsidP="00B21FB2"/>
    <w:p w14:paraId="5961AE78" w14:textId="77777777" w:rsidR="00B21FB2" w:rsidRDefault="00B21FB2" w:rsidP="00B21FB2"/>
    <w:p w14:paraId="295E29E8" w14:textId="77777777" w:rsidR="00B21FB2" w:rsidRPr="00B21FB2" w:rsidRDefault="00B21FB2" w:rsidP="00B21FB2"/>
    <w:p w14:paraId="035EF8E8" w14:textId="77777777" w:rsidR="00A359F8" w:rsidRDefault="00A359F8" w:rsidP="00016FC6">
      <w:pPr>
        <w:pStyle w:val="Heading4"/>
      </w:pPr>
    </w:p>
    <w:p w14:paraId="35C2F845" w14:textId="4DB712F4" w:rsidR="00016FC6" w:rsidRDefault="00016FC6" w:rsidP="00016FC6">
      <w:pPr>
        <w:pStyle w:val="Heading4"/>
      </w:pPr>
      <w:r>
        <w:t>4.1.3.</w:t>
      </w:r>
      <w:r w:rsidR="00556BEA">
        <w:t>1</w:t>
      </w:r>
      <w:r>
        <w:t xml:space="preserve"> Strategy 1</w:t>
      </w:r>
      <w:r w:rsidR="00B21FB2">
        <w:t xml:space="preserve"> – Experiment </w:t>
      </w:r>
    </w:p>
    <w:p w14:paraId="19B13144" w14:textId="7270EE56" w:rsidR="00864414" w:rsidRDefault="00864414" w:rsidP="00864414">
      <w:pPr>
        <w:rPr>
          <w:sz w:val="24"/>
          <w:szCs w:val="24"/>
        </w:rPr>
      </w:pPr>
    </w:p>
    <w:p w14:paraId="171F8198" w14:textId="36943BFB" w:rsidR="00864414" w:rsidRPr="00864414" w:rsidRDefault="00864414" w:rsidP="00864414">
      <w:pPr>
        <w:rPr>
          <w:sz w:val="24"/>
          <w:szCs w:val="24"/>
        </w:rPr>
      </w:pPr>
      <w:r>
        <w:rPr>
          <w:sz w:val="24"/>
          <w:szCs w:val="24"/>
        </w:rPr>
        <w:t>The researcher will be using the Experiment strategy to compare 2 hypotheses together. These hypotheses will be a comparison of two selected SIEM systems. These comparisons can be on any variables; however, the outcome would be to confirm if SIEM A is better at doing something that SIEM B.</w:t>
      </w:r>
    </w:p>
    <w:p w14:paraId="2B9719BD" w14:textId="6C02FC12" w:rsidR="00016FC6" w:rsidRDefault="00016FC6" w:rsidP="00016FC6">
      <w:pPr>
        <w:pStyle w:val="Heading4"/>
      </w:pPr>
      <w:r>
        <w:t>4.3.3.</w:t>
      </w:r>
      <w:r w:rsidR="00556BEA">
        <w:t>2</w:t>
      </w:r>
      <w:r>
        <w:t xml:space="preserve"> Strategy 2</w:t>
      </w:r>
      <w:r w:rsidR="00B21FB2">
        <w:t xml:space="preserve"> – Surveys </w:t>
      </w:r>
      <w:r w:rsidR="00864414">
        <w:t>–</w:t>
      </w:r>
      <w:r w:rsidR="00B21FB2">
        <w:t xml:space="preserve"> </w:t>
      </w:r>
    </w:p>
    <w:p w14:paraId="16A35C5D" w14:textId="77777777" w:rsidR="00864414" w:rsidRDefault="00864414" w:rsidP="00864414"/>
    <w:p w14:paraId="1D854B62" w14:textId="6627252D" w:rsidR="00864414" w:rsidRPr="00F63604" w:rsidRDefault="00864414" w:rsidP="00864414">
      <w:pPr>
        <w:rPr>
          <w:sz w:val="24"/>
          <w:szCs w:val="24"/>
        </w:rPr>
      </w:pPr>
      <w:r w:rsidRPr="00F63604">
        <w:rPr>
          <w:sz w:val="24"/>
          <w:szCs w:val="24"/>
        </w:rPr>
        <w:t xml:space="preserve">The researcher will be using surveys, as a verification tool for the experiments. The questions asked will be tailored to ensure the answers received coincide with what has been found in the experiments. </w:t>
      </w:r>
    </w:p>
    <w:p w14:paraId="2B081C1A" w14:textId="12A21C51" w:rsidR="00556BEA" w:rsidRDefault="00556BEA" w:rsidP="00556BEA">
      <w:pPr>
        <w:pStyle w:val="Heading4"/>
      </w:pPr>
      <w:r>
        <w:t>4.3.3.3 Strategy 3</w:t>
      </w:r>
      <w:r w:rsidR="00B21FB2">
        <w:t xml:space="preserve"> – Case Studies - </w:t>
      </w:r>
    </w:p>
    <w:p w14:paraId="2808DC94" w14:textId="77777777" w:rsidR="00556BEA" w:rsidRPr="00F63604" w:rsidRDefault="00556BEA" w:rsidP="00556BEA">
      <w:pPr>
        <w:rPr>
          <w:sz w:val="24"/>
          <w:szCs w:val="24"/>
        </w:rPr>
      </w:pPr>
    </w:p>
    <w:p w14:paraId="3F60C550" w14:textId="70032D97" w:rsidR="005256FF" w:rsidRPr="009A36CF" w:rsidRDefault="00864414" w:rsidP="009A36CF">
      <w:pPr>
        <w:rPr>
          <w:sz w:val="24"/>
          <w:szCs w:val="24"/>
        </w:rPr>
      </w:pPr>
      <w:r w:rsidRPr="00F63604">
        <w:rPr>
          <w:sz w:val="24"/>
          <w:szCs w:val="24"/>
        </w:rPr>
        <w:t xml:space="preserve">The researcher will be using Case Studies as a research strategy, to get a real-world view of how each SIEM is being used. Seeing a different perspective and data set for how a SIEM performs will help validate this projects data set further. </w:t>
      </w:r>
    </w:p>
    <w:p w14:paraId="038ED949" w14:textId="7D24ED9A" w:rsidR="00016FC6" w:rsidRDefault="00016FC6" w:rsidP="00016FC6">
      <w:pPr>
        <w:pStyle w:val="Heading3"/>
      </w:pPr>
      <w:bookmarkStart w:id="13" w:name="_Toc145063628"/>
      <w:r>
        <w:lastRenderedPageBreak/>
        <w:t>4.1.4 Risks &amp; Limitations</w:t>
      </w:r>
      <w:bookmarkEnd w:id="13"/>
    </w:p>
    <w:p w14:paraId="55F8CB16" w14:textId="77777777" w:rsidR="005256FF" w:rsidRDefault="005256FF" w:rsidP="005256FF"/>
    <w:p w14:paraId="390C50E2" w14:textId="3502CCCD" w:rsidR="005256FF" w:rsidRDefault="00554AF8" w:rsidP="00554AF8">
      <w:pPr>
        <w:pStyle w:val="Heading4"/>
      </w:pPr>
      <w:r>
        <w:t>4.1.4.1 Risks:</w:t>
      </w:r>
    </w:p>
    <w:p w14:paraId="545BB0C3" w14:textId="77777777" w:rsidR="00554AF8" w:rsidRDefault="00554AF8" w:rsidP="00554AF8"/>
    <w:p w14:paraId="672E0662" w14:textId="3628B847" w:rsidR="00F63604" w:rsidRPr="00F63604" w:rsidRDefault="00554AF8" w:rsidP="00F63604">
      <w:pPr>
        <w:pStyle w:val="ListParagraph"/>
        <w:numPr>
          <w:ilvl w:val="0"/>
          <w:numId w:val="6"/>
        </w:numPr>
        <w:rPr>
          <w:sz w:val="24"/>
          <w:szCs w:val="24"/>
        </w:rPr>
      </w:pPr>
      <w:r>
        <w:rPr>
          <w:sz w:val="24"/>
          <w:szCs w:val="24"/>
        </w:rPr>
        <w:t>Lack of SIEM representation – A risk could be that the wrong SIEM solutions are selected. It is therefore essential that the researcher complete a thorough analysis of what SIEM solutions is available</w:t>
      </w:r>
      <w:r w:rsidR="00F63604">
        <w:rPr>
          <w:sz w:val="24"/>
          <w:szCs w:val="24"/>
        </w:rPr>
        <w:t>.</w:t>
      </w:r>
    </w:p>
    <w:p w14:paraId="7D977309" w14:textId="20F869E9" w:rsidR="00554AF8" w:rsidRDefault="00554AF8" w:rsidP="00554AF8">
      <w:pPr>
        <w:pStyle w:val="ListParagraph"/>
        <w:numPr>
          <w:ilvl w:val="0"/>
          <w:numId w:val="6"/>
        </w:numPr>
        <w:rPr>
          <w:sz w:val="24"/>
          <w:szCs w:val="24"/>
        </w:rPr>
      </w:pPr>
      <w:r>
        <w:rPr>
          <w:sz w:val="24"/>
          <w:szCs w:val="24"/>
        </w:rPr>
        <w:t>Stakeholder Involvement - Stakeholder involvement would be a risk to the report. As every local authority would be conducting a similar process, advise from the Welsh Government or SIEM system providers may be slow and will need chasing to ensure the right information is applied. This could delay certain parts of the report. A mitigation for this would be to ensure that any questions or support needed is entered early, and if any 2</w:t>
      </w:r>
      <w:r w:rsidRPr="00554AF8">
        <w:rPr>
          <w:sz w:val="24"/>
          <w:szCs w:val="24"/>
          <w:vertAlign w:val="superscript"/>
        </w:rPr>
        <w:t>nd</w:t>
      </w:r>
      <w:r>
        <w:rPr>
          <w:sz w:val="24"/>
          <w:szCs w:val="24"/>
        </w:rPr>
        <w:t xml:space="preserve"> responses are required, that these are completed as soon as possible. </w:t>
      </w:r>
    </w:p>
    <w:p w14:paraId="2C6CCD6B" w14:textId="341C5991" w:rsidR="00554AF8" w:rsidRPr="00554AF8" w:rsidRDefault="00554AF8" w:rsidP="00554AF8">
      <w:pPr>
        <w:pStyle w:val="ListParagraph"/>
        <w:numPr>
          <w:ilvl w:val="0"/>
          <w:numId w:val="6"/>
        </w:numPr>
        <w:rPr>
          <w:sz w:val="24"/>
          <w:szCs w:val="24"/>
        </w:rPr>
      </w:pPr>
      <w:r>
        <w:rPr>
          <w:sz w:val="24"/>
          <w:szCs w:val="24"/>
        </w:rPr>
        <w:t xml:space="preserve">Overemphasis on one data method – Due to the nature of the report, numerical and experimental data is required throughout most of the report. Having an overemphasis on one single data type can lead to validation issues. </w:t>
      </w:r>
      <w:r w:rsidR="0042384E">
        <w:rPr>
          <w:sz w:val="24"/>
          <w:szCs w:val="24"/>
        </w:rPr>
        <w:t xml:space="preserve">To mitigate this, other data types will need to be added to the comparative criterion, to ensure that all research methods are covered. </w:t>
      </w:r>
    </w:p>
    <w:p w14:paraId="4B579E4F" w14:textId="77777777" w:rsidR="0042384E" w:rsidRDefault="0042384E" w:rsidP="005256FF">
      <w:pPr>
        <w:rPr>
          <w:i/>
          <w:iCs/>
        </w:rPr>
      </w:pPr>
    </w:p>
    <w:p w14:paraId="1D39CE96" w14:textId="77777777" w:rsidR="00A359F8" w:rsidRDefault="00A359F8" w:rsidP="005256FF">
      <w:pPr>
        <w:rPr>
          <w:i/>
          <w:iCs/>
        </w:rPr>
      </w:pPr>
    </w:p>
    <w:p w14:paraId="076ADECE" w14:textId="59F82430" w:rsidR="0042384E" w:rsidRPr="0042384E" w:rsidRDefault="0042384E" w:rsidP="0042384E">
      <w:pPr>
        <w:pStyle w:val="Heading4"/>
      </w:pPr>
      <w:r>
        <w:t>4.1.4.2 Limitations:</w:t>
      </w:r>
    </w:p>
    <w:p w14:paraId="4D447CC7" w14:textId="77777777" w:rsidR="0042384E" w:rsidRDefault="0042384E" w:rsidP="005256FF">
      <w:pPr>
        <w:rPr>
          <w:sz w:val="24"/>
          <w:szCs w:val="24"/>
        </w:rPr>
      </w:pPr>
    </w:p>
    <w:p w14:paraId="0BCAF4C7" w14:textId="29C15C39" w:rsidR="0042384E" w:rsidRPr="0042384E" w:rsidRDefault="0042384E" w:rsidP="005256FF">
      <w:pPr>
        <w:pStyle w:val="ListParagraph"/>
        <w:numPr>
          <w:ilvl w:val="0"/>
          <w:numId w:val="7"/>
        </w:numPr>
        <w:rPr>
          <w:i/>
          <w:iCs/>
        </w:rPr>
      </w:pPr>
      <w:r w:rsidRPr="0042384E">
        <w:rPr>
          <w:sz w:val="24"/>
          <w:szCs w:val="24"/>
        </w:rPr>
        <w:t xml:space="preserve">Funding – As the SIEM solutions may involve a licence key or payment method to be used or function to its full potential, funding may be a limitation to what can be conducted on each SIEM system. A mitigation for this would be to contact the supplier and research partner </w:t>
      </w:r>
      <w:r>
        <w:rPr>
          <w:sz w:val="24"/>
          <w:szCs w:val="24"/>
        </w:rPr>
        <w:t xml:space="preserve">and communicate the situation for each SIEM chosen. The suppliers may be able to offer a trial period or temporary access if needed. </w:t>
      </w:r>
    </w:p>
    <w:p w14:paraId="722665EB" w14:textId="4BCE5497" w:rsidR="00BD279A" w:rsidRPr="00A359F8" w:rsidRDefault="0042384E" w:rsidP="005256FF">
      <w:pPr>
        <w:pStyle w:val="ListParagraph"/>
        <w:numPr>
          <w:ilvl w:val="0"/>
          <w:numId w:val="7"/>
        </w:numPr>
        <w:rPr>
          <w:i/>
          <w:iCs/>
        </w:rPr>
      </w:pPr>
      <w:r>
        <w:rPr>
          <w:sz w:val="24"/>
          <w:szCs w:val="24"/>
        </w:rPr>
        <w:t xml:space="preserve">Test system size – As I will be making use of work-related resources as my test environment, the size of this environment is limited to what resources can be spared. Internal servers or test servers will also need to be selected carefully, to ensure that any internal data is not exposed during the testing process. </w:t>
      </w:r>
    </w:p>
    <w:p w14:paraId="73ACC568" w14:textId="77777777" w:rsidR="00DB05BB" w:rsidRDefault="00DB05BB" w:rsidP="005256FF">
      <w:pPr>
        <w:rPr>
          <w:i/>
          <w:iCs/>
        </w:rPr>
      </w:pPr>
    </w:p>
    <w:p w14:paraId="1BC3C40C" w14:textId="77777777" w:rsidR="009A36CF" w:rsidRDefault="009A36CF" w:rsidP="005256FF">
      <w:pPr>
        <w:rPr>
          <w:i/>
          <w:iCs/>
        </w:rPr>
      </w:pPr>
    </w:p>
    <w:p w14:paraId="095256C5" w14:textId="77777777" w:rsidR="00DB05BB" w:rsidRPr="0042384E" w:rsidRDefault="00DB05BB" w:rsidP="005256FF">
      <w:pPr>
        <w:rPr>
          <w:i/>
          <w:iCs/>
        </w:rPr>
      </w:pPr>
    </w:p>
    <w:p w14:paraId="28DDCAD5" w14:textId="773CD4C4" w:rsidR="00016FC6" w:rsidRDefault="00016FC6" w:rsidP="00016FC6">
      <w:pPr>
        <w:pStyle w:val="Heading3"/>
      </w:pPr>
      <w:bookmarkStart w:id="14" w:name="_Toc145063629"/>
      <w:r>
        <w:lastRenderedPageBreak/>
        <w:t>4.1.5 Ethical Issues</w:t>
      </w:r>
      <w:bookmarkEnd w:id="14"/>
    </w:p>
    <w:p w14:paraId="56851F7C" w14:textId="77777777" w:rsidR="0042384E" w:rsidRDefault="0042384E" w:rsidP="0042384E"/>
    <w:p w14:paraId="306B37E2" w14:textId="1C4BB4E4" w:rsidR="005B6BD4" w:rsidRPr="005B6BD4" w:rsidRDefault="005B6BD4" w:rsidP="0042384E">
      <w:pPr>
        <w:rPr>
          <w:sz w:val="24"/>
          <w:szCs w:val="24"/>
        </w:rPr>
      </w:pPr>
      <w:r>
        <w:rPr>
          <w:sz w:val="24"/>
          <w:szCs w:val="24"/>
        </w:rPr>
        <w:t xml:space="preserve">The researcher is aware that Ethical issues also need to be considered while the report is being completed. As all practical work will be completed by the researcher only in a test virtual environment, there is no physical or mental health harm considerations that need to be followed. </w:t>
      </w:r>
    </w:p>
    <w:p w14:paraId="61E4C77B" w14:textId="77777777" w:rsidR="005256FF" w:rsidRPr="005256FF" w:rsidRDefault="005256FF" w:rsidP="005256FF"/>
    <w:p w14:paraId="712906E2" w14:textId="3D4B1E6C" w:rsidR="00A359F8" w:rsidRDefault="00016FC6" w:rsidP="009A36CF">
      <w:pPr>
        <w:pStyle w:val="Heading3"/>
      </w:pPr>
      <w:bookmarkStart w:id="15" w:name="_Toc145063630"/>
      <w:r>
        <w:t>4.1.6 Validity, Reliability &amp; Generalisability</w:t>
      </w:r>
      <w:bookmarkEnd w:id="15"/>
    </w:p>
    <w:p w14:paraId="15A61434" w14:textId="1DFF95F8" w:rsidR="00016FC6" w:rsidRDefault="00016FC6" w:rsidP="00016FC6">
      <w:pPr>
        <w:pStyle w:val="Heading4"/>
      </w:pPr>
      <w:r>
        <w:t>4.1.6.1 Validity</w:t>
      </w:r>
    </w:p>
    <w:p w14:paraId="12885C96" w14:textId="61B0B71A" w:rsidR="006B0F02" w:rsidRDefault="006B0F02" w:rsidP="006B0F02"/>
    <w:p w14:paraId="4B6E6A59" w14:textId="3AEA3F63" w:rsidR="00A359F8" w:rsidRPr="009A36CF" w:rsidRDefault="002542A0" w:rsidP="00A359F8">
      <w:pPr>
        <w:rPr>
          <w:sz w:val="24"/>
          <w:szCs w:val="24"/>
        </w:rPr>
      </w:pPr>
      <w:r w:rsidRPr="002542A0">
        <w:rPr>
          <w:sz w:val="24"/>
          <w:szCs w:val="24"/>
        </w:rPr>
        <w:t>In this report, all the SIEM systems that will be chosen will be tested against the same set of criteria, this is to ensure that the testing is fair and to ensure that the results are not varied depending on the functionality of each SIEM. It also provides a set of results that can be reliably compared to ensure the right option is selected. The researcher therefore believes that this is a suitable way to investigate the problem, one that provides equal and ample opportunities for each system to show their advantages and disadvantages [1</w:t>
      </w:r>
      <w:r w:rsidR="00DB05BB">
        <w:rPr>
          <w:sz w:val="24"/>
          <w:szCs w:val="24"/>
        </w:rPr>
        <w:t>8</w:t>
      </w:r>
      <w:r w:rsidRPr="002542A0">
        <w:rPr>
          <w:sz w:val="24"/>
          <w:szCs w:val="24"/>
        </w:rPr>
        <w:t xml:space="preserve">]. </w:t>
      </w:r>
    </w:p>
    <w:p w14:paraId="7A5D7779" w14:textId="6D7F7CB9" w:rsidR="00016FC6" w:rsidRDefault="00016FC6" w:rsidP="00016FC6">
      <w:pPr>
        <w:pStyle w:val="Heading4"/>
      </w:pPr>
      <w:r>
        <w:t>4.1.6.2 Reliability</w:t>
      </w:r>
    </w:p>
    <w:p w14:paraId="7C99398D" w14:textId="77777777" w:rsidR="002542A0" w:rsidRDefault="002542A0" w:rsidP="002542A0"/>
    <w:p w14:paraId="71962FC3" w14:textId="05DAEE07" w:rsidR="002542A0" w:rsidRPr="009A36CF" w:rsidRDefault="00A135D2" w:rsidP="002542A0">
      <w:pPr>
        <w:rPr>
          <w:sz w:val="24"/>
          <w:szCs w:val="24"/>
        </w:rPr>
      </w:pPr>
      <w:r>
        <w:rPr>
          <w:sz w:val="24"/>
          <w:szCs w:val="24"/>
        </w:rPr>
        <w:t>Due to the test environment being a range of internal servers on an internal network, reliability of the results could be impacted. If another researcher wanted to take the testing criteria and test the SIEM systems themselves, having a different test environment could lead to different results. This is because of a range of factors, such as server operating system versions, network routing and setup, network connection speeds and host hardware specifications [</w:t>
      </w:r>
      <w:r w:rsidR="00DB05BB">
        <w:rPr>
          <w:sz w:val="24"/>
          <w:szCs w:val="24"/>
        </w:rPr>
        <w:t>19</w:t>
      </w:r>
      <w:r>
        <w:rPr>
          <w:sz w:val="24"/>
          <w:szCs w:val="24"/>
        </w:rPr>
        <w:t xml:space="preserve">]. </w:t>
      </w:r>
    </w:p>
    <w:p w14:paraId="5D811688" w14:textId="22691048" w:rsidR="00016FC6" w:rsidRDefault="00016FC6" w:rsidP="00016FC6">
      <w:pPr>
        <w:pStyle w:val="Heading4"/>
      </w:pPr>
      <w:r>
        <w:t xml:space="preserve">4.1.6.3 Generalisability </w:t>
      </w:r>
    </w:p>
    <w:p w14:paraId="76777B47" w14:textId="77777777" w:rsidR="00016FC6" w:rsidRDefault="00016FC6" w:rsidP="00016FC6">
      <w:pPr>
        <w:pBdr>
          <w:top w:val="nil"/>
          <w:left w:val="nil"/>
          <w:bottom w:val="nil"/>
          <w:right w:val="nil"/>
          <w:between w:val="nil"/>
        </w:pBdr>
        <w:ind w:left="360"/>
        <w:rPr>
          <w:color w:val="000000"/>
          <w:sz w:val="24"/>
          <w:szCs w:val="24"/>
        </w:rPr>
      </w:pPr>
    </w:p>
    <w:p w14:paraId="2CA25EF5" w14:textId="5A79BAC2" w:rsidR="005B6BD4" w:rsidRDefault="00A135D2" w:rsidP="007B2566">
      <w:pPr>
        <w:pBdr>
          <w:top w:val="nil"/>
          <w:left w:val="nil"/>
          <w:bottom w:val="nil"/>
          <w:right w:val="nil"/>
          <w:between w:val="nil"/>
        </w:pBdr>
        <w:rPr>
          <w:color w:val="000000"/>
          <w:sz w:val="24"/>
          <w:szCs w:val="24"/>
        </w:rPr>
      </w:pPr>
      <w:r>
        <w:rPr>
          <w:color w:val="000000"/>
          <w:sz w:val="24"/>
          <w:szCs w:val="24"/>
        </w:rPr>
        <w:t xml:space="preserve">Most of the parameters needed for the testing criteria, examples being log collection, alert speed, </w:t>
      </w:r>
      <w:r w:rsidR="00A50869">
        <w:rPr>
          <w:color w:val="000000"/>
          <w:sz w:val="24"/>
          <w:szCs w:val="24"/>
        </w:rPr>
        <w:t>server,</w:t>
      </w:r>
      <w:r>
        <w:rPr>
          <w:color w:val="000000"/>
          <w:sz w:val="24"/>
          <w:szCs w:val="24"/>
        </w:rPr>
        <w:t xml:space="preserve"> and workstation compatibility. These parameters </w:t>
      </w:r>
      <w:r w:rsidR="007B2566">
        <w:rPr>
          <w:color w:val="000000"/>
          <w:sz w:val="24"/>
          <w:szCs w:val="24"/>
        </w:rPr>
        <w:t xml:space="preserve">are generalised across IT disciplines, so these parameters can be reused by other researchers and organisations. If another organisation or researcher was experimenting with the same set of SIEM systems, the types of systems that they would test against (servers, </w:t>
      </w:r>
      <w:r w:rsidR="00A50869">
        <w:rPr>
          <w:color w:val="000000"/>
          <w:sz w:val="24"/>
          <w:szCs w:val="24"/>
        </w:rPr>
        <w:t>firewalls,</w:t>
      </w:r>
      <w:r w:rsidR="007B2566">
        <w:rPr>
          <w:color w:val="000000"/>
          <w:sz w:val="24"/>
          <w:szCs w:val="24"/>
        </w:rPr>
        <w:t xml:space="preserve"> and workstations) would all be the same, the contents of an organisations network would defer in terms of manufacturers. However, would contain the same processes and network devices that would all need to be managed by the SIEM. </w:t>
      </w:r>
    </w:p>
    <w:p w14:paraId="6173B08A" w14:textId="77777777" w:rsidR="005B6BD4" w:rsidRDefault="005B6BD4" w:rsidP="00016FC6">
      <w:pPr>
        <w:pBdr>
          <w:top w:val="nil"/>
          <w:left w:val="nil"/>
          <w:bottom w:val="nil"/>
          <w:right w:val="nil"/>
          <w:between w:val="nil"/>
        </w:pBdr>
        <w:ind w:left="360"/>
        <w:rPr>
          <w:color w:val="000000"/>
          <w:sz w:val="24"/>
          <w:szCs w:val="24"/>
        </w:rPr>
      </w:pPr>
    </w:p>
    <w:p w14:paraId="70CB32B6" w14:textId="27BE47E3" w:rsidR="00016FC6" w:rsidRDefault="00016FC6" w:rsidP="00016FC6">
      <w:pPr>
        <w:pStyle w:val="Heading3"/>
      </w:pPr>
      <w:bookmarkStart w:id="16" w:name="_Toc145063631"/>
      <w:r>
        <w:lastRenderedPageBreak/>
        <w:t>4.1.7 Data Evaluation Methods</w:t>
      </w:r>
      <w:bookmarkEnd w:id="16"/>
    </w:p>
    <w:p w14:paraId="146C3DEA" w14:textId="77777777" w:rsidR="007B2566" w:rsidRDefault="007B2566" w:rsidP="00016FC6">
      <w:pPr>
        <w:pStyle w:val="Heading4"/>
      </w:pPr>
    </w:p>
    <w:p w14:paraId="1426B214" w14:textId="418E8AB6" w:rsidR="00016FC6" w:rsidRDefault="00016FC6" w:rsidP="00016FC6">
      <w:pPr>
        <w:pStyle w:val="Heading4"/>
      </w:pPr>
      <w:r>
        <w:t>4.1.7.1 Data Collection</w:t>
      </w:r>
    </w:p>
    <w:p w14:paraId="1181CB5C" w14:textId="77777777" w:rsidR="007B2566" w:rsidRDefault="007B2566" w:rsidP="007B2566"/>
    <w:p w14:paraId="76A3E869" w14:textId="15313E12" w:rsidR="003C12BB" w:rsidRPr="0067687E" w:rsidRDefault="003C12BB" w:rsidP="0067687E">
      <w:pPr>
        <w:pStyle w:val="ListParagraph"/>
        <w:numPr>
          <w:ilvl w:val="0"/>
          <w:numId w:val="8"/>
        </w:numPr>
        <w:rPr>
          <w:sz w:val="24"/>
          <w:szCs w:val="24"/>
        </w:rPr>
      </w:pPr>
      <w:r w:rsidRPr="0067687E">
        <w:rPr>
          <w:sz w:val="24"/>
          <w:szCs w:val="24"/>
        </w:rPr>
        <w:t xml:space="preserve">Performance Metrics – Testing how the SIEM software interacts with the server, including CPU and Memory usage. While also </w:t>
      </w:r>
      <w:r w:rsidR="00F3267D" w:rsidRPr="0067687E">
        <w:rPr>
          <w:sz w:val="24"/>
          <w:szCs w:val="24"/>
        </w:rPr>
        <w:t>testing the query processing times and storage requirements.</w:t>
      </w:r>
    </w:p>
    <w:p w14:paraId="7A4D1AB5" w14:textId="1190E411" w:rsidR="00F3267D" w:rsidRDefault="00F3267D" w:rsidP="003C12BB">
      <w:pPr>
        <w:pStyle w:val="ListParagraph"/>
        <w:numPr>
          <w:ilvl w:val="0"/>
          <w:numId w:val="8"/>
        </w:numPr>
        <w:rPr>
          <w:sz w:val="24"/>
          <w:szCs w:val="24"/>
        </w:rPr>
      </w:pPr>
      <w:r>
        <w:rPr>
          <w:sz w:val="24"/>
          <w:szCs w:val="24"/>
        </w:rPr>
        <w:t>Detection Accuracy – Record each event that is processed by the SIEM, to see how long it takes for the event to be processed, the alert to appear for high level events, any missing data and if there are any false positives.</w:t>
      </w:r>
    </w:p>
    <w:p w14:paraId="0B401FCB" w14:textId="709872FA" w:rsidR="000C2198" w:rsidRDefault="00F3267D" w:rsidP="000C2198">
      <w:pPr>
        <w:pStyle w:val="ListParagraph"/>
        <w:numPr>
          <w:ilvl w:val="0"/>
          <w:numId w:val="8"/>
        </w:numPr>
        <w:rPr>
          <w:sz w:val="24"/>
          <w:szCs w:val="24"/>
        </w:rPr>
      </w:pPr>
      <w:r>
        <w:rPr>
          <w:sz w:val="24"/>
          <w:szCs w:val="24"/>
        </w:rPr>
        <w:t xml:space="preserve">User Interactions &amp; Feedback – Testing how effectively a user could navigate the dashboard of the SOC, to ensure all the required data can be accessed as soon as possible. There will also be some qualitative data in interviews, surveys, and feedback from users of the SIEM. To get a range of information for each SIEM, I will aim to get data from 10-20 people per SIEM solution. This will also allow me to get an idea of the vendor information, such as reputation, customer service and update requirements.  </w:t>
      </w:r>
    </w:p>
    <w:p w14:paraId="792274CB" w14:textId="2D02CDD9" w:rsidR="000C2198" w:rsidRPr="000C2198" w:rsidRDefault="009A36CF" w:rsidP="000C2198">
      <w:pPr>
        <w:rPr>
          <w:sz w:val="24"/>
          <w:szCs w:val="24"/>
        </w:rPr>
      </w:pPr>
      <w:r>
        <w:rPr>
          <w:sz w:val="24"/>
          <w:szCs w:val="24"/>
        </w:rPr>
        <w:t xml:space="preserve">The researcher </w:t>
      </w:r>
      <w:r w:rsidR="000C2198">
        <w:rPr>
          <w:sz w:val="24"/>
          <w:szCs w:val="24"/>
        </w:rPr>
        <w:t xml:space="preserve">will attempt to get all this data for each SIEM, however in the event of an issue occurring preventing data collection, the researcher will focus on what data can be collected for the SIEM and then document the limitations that are causing the data collection issues. The researcher will also confirm if there are any alternatives that can be used as a data comparison, and if not will suggest what further research is needed. </w:t>
      </w:r>
    </w:p>
    <w:p w14:paraId="646A3641" w14:textId="77777777" w:rsidR="007B2566" w:rsidRPr="007B2566" w:rsidRDefault="007B2566" w:rsidP="007B2566"/>
    <w:p w14:paraId="02B174CE" w14:textId="7DFCAD34" w:rsidR="00016FC6" w:rsidRDefault="00016FC6" w:rsidP="00016FC6">
      <w:pPr>
        <w:pStyle w:val="Heading4"/>
      </w:pPr>
      <w:r>
        <w:t>4.1.7.2 Data Evaluation</w:t>
      </w:r>
    </w:p>
    <w:p w14:paraId="599D6230" w14:textId="77777777" w:rsidR="007B2566" w:rsidRDefault="007B2566" w:rsidP="007B2566"/>
    <w:p w14:paraId="19EA0411" w14:textId="68711FA2" w:rsidR="007B2566" w:rsidRPr="00F63604" w:rsidRDefault="00601C3D" w:rsidP="00601C3D">
      <w:pPr>
        <w:pStyle w:val="ListParagraph"/>
        <w:numPr>
          <w:ilvl w:val="0"/>
          <w:numId w:val="9"/>
        </w:numPr>
        <w:rPr>
          <w:sz w:val="24"/>
          <w:szCs w:val="24"/>
        </w:rPr>
      </w:pPr>
      <w:r w:rsidRPr="00F63604">
        <w:rPr>
          <w:sz w:val="24"/>
          <w:szCs w:val="24"/>
        </w:rPr>
        <w:t xml:space="preserve">Performance Metrics Analysis – The researcher </w:t>
      </w:r>
      <w:r w:rsidR="00616562" w:rsidRPr="00F63604">
        <w:rPr>
          <w:sz w:val="24"/>
          <w:szCs w:val="24"/>
        </w:rPr>
        <w:t xml:space="preserve">will analyse the information about performance metrics using descriptive statistics. As this will be mainly numerical data, it will allow for a mean, medium, mode and standard deviation of the data between SIEM systems. </w:t>
      </w:r>
    </w:p>
    <w:p w14:paraId="22D2CF8C" w14:textId="2F24174D" w:rsidR="00616562" w:rsidRPr="00F63604" w:rsidRDefault="00616562" w:rsidP="00601C3D">
      <w:pPr>
        <w:pStyle w:val="ListParagraph"/>
        <w:numPr>
          <w:ilvl w:val="0"/>
          <w:numId w:val="9"/>
        </w:numPr>
        <w:rPr>
          <w:sz w:val="24"/>
          <w:szCs w:val="24"/>
        </w:rPr>
      </w:pPr>
      <w:r w:rsidRPr="00F63604">
        <w:rPr>
          <w:sz w:val="24"/>
          <w:szCs w:val="24"/>
        </w:rPr>
        <w:t xml:space="preserve">Detection Accuracy Analysis </w:t>
      </w:r>
      <w:r w:rsidR="00B900CA" w:rsidRPr="00F63604">
        <w:rPr>
          <w:sz w:val="24"/>
          <w:szCs w:val="24"/>
        </w:rPr>
        <w:t>–</w:t>
      </w:r>
      <w:r w:rsidRPr="00F63604">
        <w:rPr>
          <w:sz w:val="24"/>
          <w:szCs w:val="24"/>
        </w:rPr>
        <w:t xml:space="preserve"> </w:t>
      </w:r>
      <w:r w:rsidR="00B900CA" w:rsidRPr="00F63604">
        <w:rPr>
          <w:sz w:val="24"/>
          <w:szCs w:val="24"/>
        </w:rPr>
        <w:t xml:space="preserve">In order to measure the detection accuracy and efficiency </w:t>
      </w:r>
      <w:r w:rsidR="00D35346" w:rsidRPr="00F63604">
        <w:rPr>
          <w:sz w:val="24"/>
          <w:szCs w:val="24"/>
        </w:rPr>
        <w:t>of</w:t>
      </w:r>
      <w:r w:rsidR="00B900CA" w:rsidRPr="00F63604">
        <w:rPr>
          <w:sz w:val="24"/>
          <w:szCs w:val="24"/>
        </w:rPr>
        <w:t xml:space="preserve"> each SIEM, the time for each event will be measured and the true / false positive rates to show which events were accurate. These rates can then be compared between SIEM solution. </w:t>
      </w:r>
    </w:p>
    <w:p w14:paraId="7681EC78" w14:textId="77777777" w:rsidR="003A25A5" w:rsidRDefault="003A25A5" w:rsidP="00B900CA">
      <w:pPr>
        <w:rPr>
          <w:sz w:val="24"/>
          <w:szCs w:val="24"/>
        </w:rPr>
      </w:pPr>
    </w:p>
    <w:p w14:paraId="40B75C22" w14:textId="77777777" w:rsidR="009A36CF" w:rsidRDefault="009A36CF" w:rsidP="00B900CA">
      <w:pPr>
        <w:rPr>
          <w:sz w:val="24"/>
          <w:szCs w:val="24"/>
        </w:rPr>
      </w:pPr>
    </w:p>
    <w:p w14:paraId="6CEF94E7" w14:textId="77777777" w:rsidR="009A36CF" w:rsidRDefault="009A36CF" w:rsidP="00B900CA">
      <w:pPr>
        <w:rPr>
          <w:sz w:val="24"/>
          <w:szCs w:val="24"/>
        </w:rPr>
      </w:pPr>
    </w:p>
    <w:p w14:paraId="64CEE9E7" w14:textId="7B869EAA" w:rsidR="00B900CA" w:rsidRDefault="003A25A5" w:rsidP="00B900CA">
      <w:pPr>
        <w:rPr>
          <w:sz w:val="24"/>
          <w:szCs w:val="24"/>
        </w:rPr>
      </w:pPr>
      <w:r>
        <w:rPr>
          <w:sz w:val="24"/>
          <w:szCs w:val="24"/>
        </w:rPr>
        <w:lastRenderedPageBreak/>
        <w:t xml:space="preserve">Analysis Techniques: </w:t>
      </w:r>
    </w:p>
    <w:p w14:paraId="1AA4D695" w14:textId="18E112C9" w:rsidR="003A25A5" w:rsidRDefault="003A25A5" w:rsidP="003A25A5">
      <w:pPr>
        <w:pStyle w:val="ListParagraph"/>
        <w:numPr>
          <w:ilvl w:val="0"/>
          <w:numId w:val="10"/>
        </w:numPr>
        <w:rPr>
          <w:sz w:val="24"/>
          <w:szCs w:val="24"/>
        </w:rPr>
      </w:pPr>
      <w:r>
        <w:rPr>
          <w:sz w:val="24"/>
          <w:szCs w:val="24"/>
        </w:rPr>
        <w:t>Analysis of Variance (ANOVA) – The researcher will use this technique to compare numerical data between multiple SIEM solutions</w:t>
      </w:r>
      <w:r w:rsidR="00004BA1">
        <w:rPr>
          <w:sz w:val="24"/>
          <w:szCs w:val="24"/>
        </w:rPr>
        <w:t>. This includes the means that will be calculated for performance metrics [2</w:t>
      </w:r>
      <w:r w:rsidR="00DB05BB">
        <w:rPr>
          <w:sz w:val="24"/>
          <w:szCs w:val="24"/>
        </w:rPr>
        <w:t>0</w:t>
      </w:r>
      <w:r w:rsidR="00004BA1">
        <w:rPr>
          <w:sz w:val="24"/>
          <w:szCs w:val="24"/>
        </w:rPr>
        <w:t xml:space="preserve">]. </w:t>
      </w:r>
    </w:p>
    <w:p w14:paraId="54F12C12" w14:textId="78B564F5" w:rsidR="00004BA1" w:rsidRPr="003A25A5" w:rsidRDefault="00004BA1" w:rsidP="003A25A5">
      <w:pPr>
        <w:pStyle w:val="ListParagraph"/>
        <w:numPr>
          <w:ilvl w:val="0"/>
          <w:numId w:val="10"/>
        </w:numPr>
        <w:rPr>
          <w:sz w:val="24"/>
          <w:szCs w:val="24"/>
        </w:rPr>
      </w:pPr>
      <w:r>
        <w:rPr>
          <w:sz w:val="24"/>
          <w:szCs w:val="24"/>
        </w:rPr>
        <w:t>Regression Analysis – For the remaining numerical data, the researcher will use regression analysis to compare relationships between variables. Regression analysis work well with a designed experiment which will be used for the development and testing of each SIEM system [2</w:t>
      </w:r>
      <w:r w:rsidR="00DB05BB">
        <w:rPr>
          <w:sz w:val="24"/>
          <w:szCs w:val="24"/>
        </w:rPr>
        <w:t>1</w:t>
      </w:r>
      <w:r>
        <w:rPr>
          <w:sz w:val="24"/>
          <w:szCs w:val="24"/>
        </w:rPr>
        <w:t xml:space="preserve">]. </w:t>
      </w:r>
    </w:p>
    <w:p w14:paraId="0C2ED7A5" w14:textId="77777777" w:rsidR="003A25A5" w:rsidRPr="003A25A5" w:rsidRDefault="003A25A5" w:rsidP="00B900CA">
      <w:pPr>
        <w:rPr>
          <w:sz w:val="24"/>
          <w:szCs w:val="24"/>
        </w:rPr>
      </w:pPr>
    </w:p>
    <w:p w14:paraId="4F1C43EC" w14:textId="07A26F25" w:rsidR="007B2566" w:rsidRPr="00DC74AA" w:rsidRDefault="00D312F3" w:rsidP="007B2566">
      <w:pPr>
        <w:rPr>
          <w:sz w:val="24"/>
          <w:szCs w:val="24"/>
        </w:rPr>
      </w:pPr>
      <w:r w:rsidRPr="00DC74AA">
        <w:rPr>
          <w:sz w:val="24"/>
          <w:szCs w:val="24"/>
        </w:rPr>
        <w:t>Hypotheses</w:t>
      </w:r>
      <w:r w:rsidR="00DC74AA" w:rsidRPr="00DC74AA">
        <w:rPr>
          <w:sz w:val="24"/>
          <w:szCs w:val="24"/>
        </w:rPr>
        <w:t xml:space="preserve"> Testing</w:t>
      </w:r>
      <w:r w:rsidRPr="00DC74AA">
        <w:rPr>
          <w:sz w:val="24"/>
          <w:szCs w:val="24"/>
        </w:rPr>
        <w:t xml:space="preserve">: </w:t>
      </w:r>
    </w:p>
    <w:p w14:paraId="1ACAF6EA" w14:textId="28D8D5A9" w:rsidR="00D312F3" w:rsidRPr="00DC74AA" w:rsidRDefault="00D312F3" w:rsidP="007B2566">
      <w:pPr>
        <w:rPr>
          <w:sz w:val="24"/>
          <w:szCs w:val="24"/>
        </w:rPr>
      </w:pPr>
      <w:r w:rsidRPr="00DC74AA">
        <w:rPr>
          <w:sz w:val="24"/>
          <w:szCs w:val="24"/>
        </w:rPr>
        <w:t xml:space="preserve">The researcher will be using </w:t>
      </w:r>
      <w:r w:rsidR="0028213A" w:rsidRPr="00DC74AA">
        <w:rPr>
          <w:sz w:val="24"/>
          <w:szCs w:val="24"/>
        </w:rPr>
        <w:t>an alternative hypothesis method when comparing two SIEM solutions together, this would mean an example hypothesis would be [2</w:t>
      </w:r>
      <w:r w:rsidR="00DB05BB">
        <w:rPr>
          <w:sz w:val="24"/>
          <w:szCs w:val="24"/>
        </w:rPr>
        <w:t>2</w:t>
      </w:r>
      <w:r w:rsidR="0028213A" w:rsidRPr="00DC74AA">
        <w:rPr>
          <w:sz w:val="24"/>
          <w:szCs w:val="24"/>
        </w:rPr>
        <w:t xml:space="preserve">]: Is there a significant difference between Solution A and Solution B? </w:t>
      </w:r>
    </w:p>
    <w:p w14:paraId="2D63818F" w14:textId="323FA6B5" w:rsidR="0028213A" w:rsidRPr="00DC74AA" w:rsidRDefault="00D25596" w:rsidP="007B2566">
      <w:pPr>
        <w:rPr>
          <w:sz w:val="24"/>
          <w:szCs w:val="24"/>
        </w:rPr>
      </w:pPr>
      <w:r w:rsidRPr="00DC74AA">
        <w:rPr>
          <w:sz w:val="24"/>
          <w:szCs w:val="24"/>
        </w:rPr>
        <w:t>To test these hypotheses, the researcher will be using the value 0.05 to measure if there is a significant difference between the data sets gathered for each SIEM solution. If the comparison exceeds 0.05, then the hypothesis will be correct. If it is less than this, then the hypothesis will have failed [2</w:t>
      </w:r>
      <w:r w:rsidR="00DB05BB">
        <w:rPr>
          <w:sz w:val="24"/>
          <w:szCs w:val="24"/>
        </w:rPr>
        <w:t>3</w:t>
      </w:r>
      <w:r w:rsidRPr="00DC74AA">
        <w:rPr>
          <w:sz w:val="24"/>
          <w:szCs w:val="24"/>
        </w:rPr>
        <w:t xml:space="preserve">]. </w:t>
      </w:r>
    </w:p>
    <w:p w14:paraId="1CB4A0DA" w14:textId="77777777" w:rsidR="007B2566" w:rsidRPr="00DC74AA" w:rsidRDefault="007B2566" w:rsidP="007B2566">
      <w:pPr>
        <w:rPr>
          <w:sz w:val="24"/>
          <w:szCs w:val="24"/>
        </w:rPr>
      </w:pPr>
    </w:p>
    <w:p w14:paraId="44E5C004" w14:textId="00EA36C9" w:rsidR="00DC74AA" w:rsidRPr="00DC74AA" w:rsidRDefault="00DC74AA" w:rsidP="00DC74AA">
      <w:pPr>
        <w:rPr>
          <w:sz w:val="24"/>
          <w:szCs w:val="24"/>
        </w:rPr>
      </w:pPr>
      <w:r w:rsidRPr="00DC74AA">
        <w:rPr>
          <w:sz w:val="24"/>
          <w:szCs w:val="24"/>
        </w:rPr>
        <w:t xml:space="preserve">Data Presentation: </w:t>
      </w:r>
    </w:p>
    <w:p w14:paraId="71E838AD" w14:textId="77777777" w:rsidR="00DC74AA" w:rsidRPr="00DC74AA" w:rsidRDefault="00DC74AA" w:rsidP="00DC74AA">
      <w:pPr>
        <w:rPr>
          <w:sz w:val="24"/>
          <w:szCs w:val="24"/>
        </w:rPr>
      </w:pPr>
    </w:p>
    <w:p w14:paraId="68C4CD31" w14:textId="7B5C9AE1" w:rsidR="00DC74AA" w:rsidRDefault="00DC74AA" w:rsidP="00DC74AA">
      <w:pPr>
        <w:rPr>
          <w:sz w:val="24"/>
          <w:szCs w:val="24"/>
        </w:rPr>
      </w:pPr>
      <w:r w:rsidRPr="00DC74AA">
        <w:rPr>
          <w:sz w:val="24"/>
          <w:szCs w:val="24"/>
        </w:rPr>
        <w:t xml:space="preserve">The following data presentation methods will be used to show the data gathered: </w:t>
      </w:r>
    </w:p>
    <w:p w14:paraId="1758F9D8" w14:textId="77777777" w:rsidR="00DC74AA" w:rsidRDefault="00DC74AA" w:rsidP="00DC74AA">
      <w:pPr>
        <w:rPr>
          <w:sz w:val="24"/>
          <w:szCs w:val="24"/>
        </w:rPr>
      </w:pPr>
    </w:p>
    <w:p w14:paraId="7B2D90E3" w14:textId="0DB44F04" w:rsidR="00DC74AA" w:rsidRDefault="00DC74AA" w:rsidP="00DC74AA">
      <w:pPr>
        <w:pStyle w:val="ListParagraph"/>
        <w:numPr>
          <w:ilvl w:val="0"/>
          <w:numId w:val="12"/>
        </w:numPr>
        <w:rPr>
          <w:sz w:val="24"/>
          <w:szCs w:val="24"/>
        </w:rPr>
      </w:pPr>
      <w:r>
        <w:rPr>
          <w:sz w:val="24"/>
          <w:szCs w:val="24"/>
        </w:rPr>
        <w:t>Tables</w:t>
      </w:r>
    </w:p>
    <w:p w14:paraId="3B882FBE" w14:textId="04C62332" w:rsidR="00DC74AA" w:rsidRDefault="00DC74AA" w:rsidP="00DC74AA">
      <w:pPr>
        <w:pStyle w:val="ListParagraph"/>
        <w:numPr>
          <w:ilvl w:val="0"/>
          <w:numId w:val="12"/>
        </w:numPr>
        <w:rPr>
          <w:sz w:val="24"/>
          <w:szCs w:val="24"/>
        </w:rPr>
      </w:pPr>
      <w:r>
        <w:rPr>
          <w:sz w:val="24"/>
          <w:szCs w:val="24"/>
        </w:rPr>
        <w:t>Bar Charts</w:t>
      </w:r>
    </w:p>
    <w:p w14:paraId="13804065" w14:textId="0CCD7CF9" w:rsidR="00DC74AA" w:rsidRDefault="00DC74AA" w:rsidP="00DC74AA">
      <w:pPr>
        <w:pStyle w:val="ListParagraph"/>
        <w:numPr>
          <w:ilvl w:val="0"/>
          <w:numId w:val="12"/>
        </w:numPr>
        <w:rPr>
          <w:sz w:val="24"/>
          <w:szCs w:val="24"/>
        </w:rPr>
      </w:pPr>
      <w:r>
        <w:rPr>
          <w:sz w:val="24"/>
          <w:szCs w:val="24"/>
        </w:rPr>
        <w:t>Line Charts</w:t>
      </w:r>
    </w:p>
    <w:p w14:paraId="31EBF040" w14:textId="19A8960A" w:rsidR="00DC74AA" w:rsidRDefault="00DC74AA" w:rsidP="00DC74AA">
      <w:pPr>
        <w:pStyle w:val="ListParagraph"/>
        <w:numPr>
          <w:ilvl w:val="0"/>
          <w:numId w:val="12"/>
        </w:numPr>
        <w:rPr>
          <w:sz w:val="24"/>
          <w:szCs w:val="24"/>
        </w:rPr>
      </w:pPr>
      <w:r>
        <w:rPr>
          <w:sz w:val="24"/>
          <w:szCs w:val="24"/>
        </w:rPr>
        <w:t>Confusion Matrices</w:t>
      </w:r>
    </w:p>
    <w:p w14:paraId="11DE85BA" w14:textId="377659B4" w:rsidR="00DC74AA" w:rsidRDefault="00DC74AA" w:rsidP="00DC74AA">
      <w:pPr>
        <w:pStyle w:val="ListParagraph"/>
        <w:numPr>
          <w:ilvl w:val="0"/>
          <w:numId w:val="12"/>
        </w:numPr>
        <w:rPr>
          <w:sz w:val="24"/>
          <w:szCs w:val="24"/>
        </w:rPr>
      </w:pPr>
      <w:r>
        <w:rPr>
          <w:sz w:val="24"/>
          <w:szCs w:val="24"/>
        </w:rPr>
        <w:t>Narrative Explanations</w:t>
      </w:r>
    </w:p>
    <w:p w14:paraId="0A5E54C7" w14:textId="1AA123B8" w:rsidR="00ED7EB8" w:rsidRDefault="00DC74AA" w:rsidP="000C5539">
      <w:pPr>
        <w:pStyle w:val="ListParagraph"/>
        <w:numPr>
          <w:ilvl w:val="0"/>
          <w:numId w:val="12"/>
        </w:numPr>
        <w:rPr>
          <w:sz w:val="24"/>
          <w:szCs w:val="24"/>
        </w:rPr>
      </w:pPr>
      <w:r>
        <w:rPr>
          <w:sz w:val="24"/>
          <w:szCs w:val="24"/>
        </w:rPr>
        <w:t>Case Studies</w:t>
      </w:r>
    </w:p>
    <w:p w14:paraId="0C6C2173" w14:textId="77777777" w:rsidR="00A359F8" w:rsidRDefault="00A359F8" w:rsidP="00A359F8">
      <w:pPr>
        <w:rPr>
          <w:sz w:val="24"/>
          <w:szCs w:val="24"/>
        </w:rPr>
      </w:pPr>
    </w:p>
    <w:p w14:paraId="7D6CA7A8" w14:textId="77777777" w:rsidR="00A359F8" w:rsidRPr="00A359F8" w:rsidRDefault="00A359F8" w:rsidP="00A359F8">
      <w:pPr>
        <w:rPr>
          <w:sz w:val="24"/>
          <w:szCs w:val="24"/>
        </w:rPr>
      </w:pPr>
    </w:p>
    <w:p w14:paraId="39E679CF" w14:textId="59DBDA2E" w:rsidR="007D394A" w:rsidRPr="007D394A" w:rsidRDefault="00016FC6" w:rsidP="007D394A">
      <w:pPr>
        <w:pStyle w:val="Heading2"/>
      </w:pPr>
      <w:bookmarkStart w:id="17" w:name="_Toc145063632"/>
      <w:r>
        <w:lastRenderedPageBreak/>
        <w:t>4.2 Development Methodology</w:t>
      </w:r>
      <w:bookmarkEnd w:id="17"/>
    </w:p>
    <w:p w14:paraId="00981D9A" w14:textId="4516BB99" w:rsidR="00016FC6" w:rsidRDefault="00016FC6" w:rsidP="00016FC6">
      <w:pPr>
        <w:pStyle w:val="Heading3"/>
      </w:pPr>
    </w:p>
    <w:p w14:paraId="53E14FA5" w14:textId="28478799" w:rsidR="008B51B0" w:rsidRPr="008B51B0" w:rsidRDefault="008B51B0" w:rsidP="008B51B0">
      <w:r>
        <w:t xml:space="preserve">As this report will be mainly data mining </w:t>
      </w:r>
      <w:r w:rsidR="00A50869">
        <w:t>to</w:t>
      </w:r>
      <w:r>
        <w:t xml:space="preserve"> gather the necessary information for each SIEM solution. The researcher will be applying the Cluster Analysis data mining method to the data gathered about each SIEM solution, this is to ensure that all the collected variables can be grouped together and analysed to be able to see patterns and similarities in the data set. The researcher believes that this is the best data mining methodology for this project, as it provides the functionality to work with a variety of data sets from different sources, these can be grouped together to allow for better analysis. </w:t>
      </w:r>
      <w:r w:rsidR="00011C9A">
        <w:t>However,</w:t>
      </w:r>
      <w:r w:rsidR="00A40C7E">
        <w:t xml:space="preserve"> a requirement of using the Clustering methodology is to ensure that the data is scalable and that the data variables are complete, failure to be able to meet these requirements would result in an inefficient data set, making it difficult to come to the right conclusion</w:t>
      </w:r>
      <w:r w:rsidR="00ED7EB8">
        <w:t xml:space="preserve"> [2</w:t>
      </w:r>
      <w:r w:rsidR="00DB05BB">
        <w:t>4</w:t>
      </w:r>
      <w:r w:rsidR="00ED7EB8">
        <w:t>]</w:t>
      </w:r>
      <w:r w:rsidR="00A40C7E">
        <w:t xml:space="preserve">. </w:t>
      </w:r>
      <w:r w:rsidR="00A50869">
        <w:t>To</w:t>
      </w:r>
      <w:r w:rsidR="00011C9A">
        <w:t xml:space="preserve"> correct this, the researcher will be using the DBSCAN clustering algorithm </w:t>
      </w:r>
      <w:r w:rsidR="009D26EB">
        <w:t>to</w:t>
      </w:r>
      <w:r w:rsidR="00011C9A">
        <w:t xml:space="preserve"> ensure that the data clusters are operating correctly and meeting a defined set of requirements, data that doesn’t meet these requirements will be marked as anomalies</w:t>
      </w:r>
      <w:r w:rsidR="00ED7EB8">
        <w:t xml:space="preserve"> [2</w:t>
      </w:r>
      <w:r w:rsidR="00DB05BB">
        <w:t>5</w:t>
      </w:r>
      <w:r w:rsidR="00ED7EB8">
        <w:t>]</w:t>
      </w:r>
      <w:r w:rsidR="00011C9A">
        <w:t xml:space="preserve">. </w:t>
      </w:r>
    </w:p>
    <w:p w14:paraId="76E8A5B9" w14:textId="77777777" w:rsidR="00016FC6" w:rsidRDefault="00016FC6" w:rsidP="00016FC6">
      <w:pPr>
        <w:pBdr>
          <w:top w:val="nil"/>
          <w:left w:val="nil"/>
          <w:bottom w:val="nil"/>
          <w:right w:val="nil"/>
          <w:between w:val="nil"/>
        </w:pBdr>
        <w:ind w:left="360"/>
        <w:rPr>
          <w:color w:val="000000"/>
          <w:sz w:val="24"/>
          <w:szCs w:val="24"/>
        </w:rPr>
      </w:pPr>
    </w:p>
    <w:p w14:paraId="7F3E9986" w14:textId="77777777" w:rsidR="00016FC6" w:rsidRPr="004F4A56" w:rsidRDefault="00016FC6" w:rsidP="00016FC6">
      <w:pPr>
        <w:pBdr>
          <w:top w:val="nil"/>
          <w:left w:val="nil"/>
          <w:bottom w:val="nil"/>
          <w:right w:val="nil"/>
          <w:between w:val="nil"/>
        </w:pBdr>
        <w:ind w:left="360"/>
        <w:rPr>
          <w:color w:val="000000"/>
          <w:sz w:val="24"/>
          <w:szCs w:val="24"/>
        </w:rPr>
      </w:pPr>
    </w:p>
    <w:p w14:paraId="00000084" w14:textId="77777777" w:rsidR="00DB5EFC" w:rsidRDefault="00DB5EFC">
      <w:pPr>
        <w:rPr>
          <w:sz w:val="24"/>
          <w:szCs w:val="24"/>
        </w:rPr>
      </w:pPr>
    </w:p>
    <w:p w14:paraId="00000085" w14:textId="77777777" w:rsidR="00DB5EFC" w:rsidRDefault="00DB5EFC">
      <w:pPr>
        <w:rPr>
          <w:sz w:val="24"/>
          <w:szCs w:val="24"/>
        </w:rPr>
      </w:pPr>
    </w:p>
    <w:p w14:paraId="00000086" w14:textId="77777777" w:rsidR="00DB5EFC" w:rsidRDefault="00DB5EFC">
      <w:pPr>
        <w:rPr>
          <w:sz w:val="24"/>
          <w:szCs w:val="24"/>
        </w:rPr>
      </w:pPr>
    </w:p>
    <w:p w14:paraId="00000087" w14:textId="77777777" w:rsidR="00DB5EFC" w:rsidRDefault="00DB5EFC">
      <w:pPr>
        <w:rPr>
          <w:sz w:val="24"/>
          <w:szCs w:val="24"/>
        </w:rPr>
      </w:pPr>
    </w:p>
    <w:p w14:paraId="00000088" w14:textId="77777777" w:rsidR="00DB5EFC" w:rsidRDefault="00DB5EFC">
      <w:pPr>
        <w:rPr>
          <w:sz w:val="24"/>
          <w:szCs w:val="24"/>
        </w:rPr>
      </w:pPr>
    </w:p>
    <w:p w14:paraId="0000009C" w14:textId="77777777" w:rsidR="00DB5EFC" w:rsidRDefault="00DB5EFC">
      <w:pPr>
        <w:rPr>
          <w:sz w:val="24"/>
          <w:szCs w:val="24"/>
        </w:rPr>
      </w:pPr>
    </w:p>
    <w:p w14:paraId="5E51321D" w14:textId="77777777" w:rsidR="009A36CF" w:rsidRDefault="009A36CF">
      <w:pPr>
        <w:rPr>
          <w:sz w:val="24"/>
          <w:szCs w:val="24"/>
        </w:rPr>
      </w:pPr>
    </w:p>
    <w:p w14:paraId="4F4A9430" w14:textId="77777777" w:rsidR="009A36CF" w:rsidRDefault="009A36CF">
      <w:pPr>
        <w:rPr>
          <w:sz w:val="24"/>
          <w:szCs w:val="24"/>
        </w:rPr>
      </w:pPr>
    </w:p>
    <w:p w14:paraId="5763EEFE" w14:textId="77777777" w:rsidR="009A36CF" w:rsidRDefault="009A36CF">
      <w:pPr>
        <w:rPr>
          <w:sz w:val="24"/>
          <w:szCs w:val="24"/>
        </w:rPr>
      </w:pPr>
    </w:p>
    <w:p w14:paraId="35DF138B" w14:textId="77777777" w:rsidR="009A36CF" w:rsidRDefault="009A36CF">
      <w:pPr>
        <w:rPr>
          <w:sz w:val="24"/>
          <w:szCs w:val="24"/>
        </w:rPr>
      </w:pPr>
    </w:p>
    <w:p w14:paraId="69E4EB28" w14:textId="77777777" w:rsidR="009A36CF" w:rsidRDefault="009A36CF">
      <w:pPr>
        <w:rPr>
          <w:sz w:val="24"/>
          <w:szCs w:val="24"/>
        </w:rPr>
      </w:pPr>
    </w:p>
    <w:p w14:paraId="08EF124E" w14:textId="77777777" w:rsidR="009A36CF" w:rsidRDefault="009A36CF">
      <w:pPr>
        <w:rPr>
          <w:sz w:val="24"/>
          <w:szCs w:val="24"/>
        </w:rPr>
      </w:pPr>
    </w:p>
    <w:p w14:paraId="49F7A310" w14:textId="77777777" w:rsidR="009A36CF" w:rsidRDefault="009A36CF">
      <w:pPr>
        <w:rPr>
          <w:sz w:val="24"/>
          <w:szCs w:val="24"/>
        </w:rPr>
      </w:pPr>
    </w:p>
    <w:p w14:paraId="15177D37" w14:textId="77777777" w:rsidR="009A36CF" w:rsidRDefault="009A36CF">
      <w:pPr>
        <w:rPr>
          <w:sz w:val="24"/>
          <w:szCs w:val="24"/>
        </w:rPr>
      </w:pPr>
    </w:p>
    <w:p w14:paraId="0000009D" w14:textId="6F54130A" w:rsidR="00DB5EFC" w:rsidRPr="00016FC6" w:rsidRDefault="00000000" w:rsidP="00016FC6">
      <w:pPr>
        <w:pStyle w:val="Heading1"/>
        <w:numPr>
          <w:ilvl w:val="0"/>
          <w:numId w:val="1"/>
        </w:numPr>
        <w:jc w:val="center"/>
        <w:rPr>
          <w:sz w:val="40"/>
          <w:szCs w:val="40"/>
          <w:u w:val="single"/>
        </w:rPr>
      </w:pPr>
      <w:bookmarkStart w:id="18" w:name="_Toc145063633"/>
      <w:r w:rsidRPr="00016FC6">
        <w:rPr>
          <w:sz w:val="40"/>
          <w:szCs w:val="40"/>
          <w:u w:val="single"/>
        </w:rPr>
        <w:lastRenderedPageBreak/>
        <w:t>Resources and Planning</w:t>
      </w:r>
      <w:bookmarkEnd w:id="18"/>
    </w:p>
    <w:p w14:paraId="128855D4" w14:textId="77777777" w:rsidR="00016FC6" w:rsidRDefault="00016FC6">
      <w:pPr>
        <w:jc w:val="center"/>
        <w:rPr>
          <w:sz w:val="36"/>
          <w:szCs w:val="36"/>
          <w:u w:val="single"/>
        </w:rPr>
      </w:pPr>
    </w:p>
    <w:p w14:paraId="345E7760" w14:textId="7289A948" w:rsidR="00016FC6" w:rsidRDefault="00016FC6" w:rsidP="0049646D">
      <w:pPr>
        <w:pStyle w:val="Heading2"/>
      </w:pPr>
      <w:bookmarkStart w:id="19" w:name="_Toc145063634"/>
      <w:r>
        <w:t>5.1 Hardware Resources</w:t>
      </w:r>
      <w:bookmarkEnd w:id="19"/>
    </w:p>
    <w:p w14:paraId="598CC849" w14:textId="77777777" w:rsidR="0049646D" w:rsidRDefault="0049646D" w:rsidP="0049646D"/>
    <w:p w14:paraId="746FE81F" w14:textId="66A1BEF2" w:rsidR="0049646D" w:rsidRPr="004B58C0" w:rsidRDefault="00F63604" w:rsidP="0049646D">
      <w:pPr>
        <w:rPr>
          <w:sz w:val="24"/>
          <w:szCs w:val="24"/>
        </w:rPr>
      </w:pPr>
      <w:r>
        <w:rPr>
          <w:sz w:val="24"/>
          <w:szCs w:val="24"/>
        </w:rPr>
        <w:t>T</w:t>
      </w:r>
      <w:r w:rsidR="004B58C0">
        <w:rPr>
          <w:sz w:val="24"/>
          <w:szCs w:val="24"/>
        </w:rPr>
        <w:t>he researcher will be using a combination of a personal and work-related laptop</w:t>
      </w:r>
      <w:r>
        <w:rPr>
          <w:sz w:val="24"/>
          <w:szCs w:val="24"/>
        </w:rPr>
        <w:t>s</w:t>
      </w:r>
      <w:r w:rsidR="004B58C0">
        <w:rPr>
          <w:sz w:val="24"/>
          <w:szCs w:val="24"/>
        </w:rPr>
        <w:t xml:space="preserve">. The work-related laptop will provide internal access to the necessary servers and network interfaces that will make up the testing environment, both from home and in a Council office. The personal laptop will provide the word processing and research tools needed to complete the report itself. </w:t>
      </w:r>
    </w:p>
    <w:p w14:paraId="30BD84E5" w14:textId="77777777" w:rsidR="0049646D" w:rsidRPr="0049646D" w:rsidRDefault="0049646D" w:rsidP="0049646D"/>
    <w:p w14:paraId="1D208197" w14:textId="72603ACF" w:rsidR="00016FC6" w:rsidRDefault="00016FC6" w:rsidP="0049646D">
      <w:pPr>
        <w:pStyle w:val="Heading2"/>
      </w:pPr>
      <w:bookmarkStart w:id="20" w:name="_Toc145063635"/>
      <w:r>
        <w:t>5.2 Software Resources</w:t>
      </w:r>
      <w:bookmarkEnd w:id="20"/>
    </w:p>
    <w:p w14:paraId="2286591D" w14:textId="77777777" w:rsidR="0049646D" w:rsidRDefault="0049646D" w:rsidP="0049646D"/>
    <w:p w14:paraId="2AFAF8F8" w14:textId="56A2954C" w:rsidR="0049646D" w:rsidRDefault="0087413E" w:rsidP="0049646D">
      <w:r>
        <w:t xml:space="preserve">There will be a wide variety of software required for this project, as the purpose of the research is to test software packages against each other. For the test environment, the researcher will be using a variety of server and workstation operating systems, such as Windows Desktop (Widows 10 and 11) and Server versions (Windows Server 2019). There will also be several Linux based servers involved. Both the work and personal related laptops use Windows 11, so this will be used a lot during the project. There will also be the SIEM solutions that will be tested as part of the research project. </w:t>
      </w:r>
    </w:p>
    <w:p w14:paraId="7720C672" w14:textId="77777777" w:rsidR="0049646D" w:rsidRPr="0049646D" w:rsidRDefault="0049646D" w:rsidP="0049646D"/>
    <w:p w14:paraId="1D242B0A" w14:textId="788C8A30" w:rsidR="00016FC6" w:rsidRDefault="00016FC6" w:rsidP="0049646D">
      <w:pPr>
        <w:pStyle w:val="Heading2"/>
      </w:pPr>
      <w:bookmarkStart w:id="21" w:name="_Toc145063636"/>
      <w:r>
        <w:t>5.</w:t>
      </w:r>
      <w:r w:rsidR="0049646D">
        <w:t xml:space="preserve">3 </w:t>
      </w:r>
      <w:r w:rsidR="00565653">
        <w:t>I</w:t>
      </w:r>
      <w:r w:rsidR="0049646D">
        <w:t>nformational Resources</w:t>
      </w:r>
      <w:bookmarkEnd w:id="21"/>
    </w:p>
    <w:p w14:paraId="5D98BE7E" w14:textId="77777777" w:rsidR="0049646D" w:rsidRDefault="0049646D" w:rsidP="0049646D"/>
    <w:p w14:paraId="4A8CA2D6" w14:textId="362FE840" w:rsidR="0049646D" w:rsidRDefault="00CE03C8" w:rsidP="0049646D">
      <w:r>
        <w:t>To</w:t>
      </w:r>
      <w:r w:rsidR="00414E65">
        <w:t xml:space="preserve"> replace some of the event data that contains user or internal service information (IP and DNS entries), the researcher plans to replace some of this data with sample data, </w:t>
      </w:r>
      <w:r>
        <w:t>to</w:t>
      </w:r>
      <w:r w:rsidR="00414E65">
        <w:t xml:space="preserve"> show the results as accurately as possible, without releasing sensitive data. </w:t>
      </w:r>
      <w:r>
        <w:t>The researcher will also contact SIEM users in other organisations, to get opinions and advise on how they are progressing with the use of a SIEM.</w:t>
      </w:r>
    </w:p>
    <w:p w14:paraId="61BA3B83" w14:textId="77777777" w:rsidR="0049646D" w:rsidRDefault="0049646D" w:rsidP="0049646D"/>
    <w:p w14:paraId="626D24A9" w14:textId="77777777" w:rsidR="00ED7EB8" w:rsidRDefault="00ED7EB8" w:rsidP="0049646D"/>
    <w:p w14:paraId="5E68189C" w14:textId="77777777" w:rsidR="00ED7EB8" w:rsidRDefault="00ED7EB8" w:rsidP="0049646D"/>
    <w:p w14:paraId="38D70315" w14:textId="77777777" w:rsidR="00ED7EB8" w:rsidRDefault="00ED7EB8" w:rsidP="0049646D"/>
    <w:p w14:paraId="69CB3708" w14:textId="77777777" w:rsidR="00ED7EB8" w:rsidRDefault="00ED7EB8" w:rsidP="0049646D"/>
    <w:p w14:paraId="2A98E97E" w14:textId="77777777" w:rsidR="00ED7EB8" w:rsidRDefault="00ED7EB8" w:rsidP="0049646D"/>
    <w:p w14:paraId="586D199C" w14:textId="77777777" w:rsidR="00ED7EB8" w:rsidRPr="0049646D" w:rsidRDefault="00ED7EB8" w:rsidP="0049646D"/>
    <w:p w14:paraId="40F9CF3C" w14:textId="41CFD901" w:rsidR="0049646D" w:rsidRPr="00016FC6" w:rsidRDefault="0049646D" w:rsidP="0049646D">
      <w:pPr>
        <w:pStyle w:val="Heading2"/>
      </w:pPr>
      <w:bookmarkStart w:id="22" w:name="_Toc145063637"/>
      <w:r>
        <w:lastRenderedPageBreak/>
        <w:t>5.4 Project Plan</w:t>
      </w:r>
      <w:bookmarkEnd w:id="22"/>
    </w:p>
    <w:p w14:paraId="5F959E07" w14:textId="77777777" w:rsidR="00D2694F" w:rsidRDefault="00D2694F" w:rsidP="00D2694F">
      <w:pPr>
        <w:rPr>
          <w:sz w:val="36"/>
          <w:szCs w:val="36"/>
          <w:u w:val="single"/>
        </w:rPr>
      </w:pPr>
    </w:p>
    <w:p w14:paraId="000000A1" w14:textId="6DC2A735" w:rsidR="00DB5EFC" w:rsidRDefault="00D2694F" w:rsidP="00D2694F">
      <w:pPr>
        <w:rPr>
          <w:sz w:val="36"/>
          <w:szCs w:val="36"/>
        </w:rPr>
      </w:pPr>
      <w:r>
        <w:rPr>
          <w:noProof/>
        </w:rPr>
        <w:drawing>
          <wp:anchor distT="0" distB="0" distL="114300" distR="114300" simplePos="0" relativeHeight="251660288" behindDoc="0" locked="0" layoutInCell="1" allowOverlap="1" wp14:anchorId="037AF3EA" wp14:editId="750CFAAF">
            <wp:simplePos x="0" y="0"/>
            <wp:positionH relativeFrom="column">
              <wp:posOffset>-755650</wp:posOffset>
            </wp:positionH>
            <wp:positionV relativeFrom="paragraph">
              <wp:posOffset>230505</wp:posOffset>
            </wp:positionV>
            <wp:extent cx="7505700" cy="3340100"/>
            <wp:effectExtent l="0" t="0" r="0" b="12700"/>
            <wp:wrapNone/>
            <wp:docPr id="1" name="Chart 1">
              <a:extLst xmlns:a="http://schemas.openxmlformats.org/drawingml/2006/main">
                <a:ext uri="{FF2B5EF4-FFF2-40B4-BE49-F238E27FC236}">
                  <a16:creationId xmlns:a16="http://schemas.microsoft.com/office/drawing/2014/main" id="{0F138B00-26B8-0E31-77FC-4A2BEB0795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2D8522B2" w14:textId="77777777" w:rsidR="00D2694F" w:rsidRDefault="00D2694F" w:rsidP="00D2694F">
      <w:pPr>
        <w:rPr>
          <w:sz w:val="36"/>
          <w:szCs w:val="36"/>
          <w:u w:val="single"/>
        </w:rPr>
      </w:pPr>
    </w:p>
    <w:p w14:paraId="000000A2" w14:textId="77777777" w:rsidR="00DB5EFC" w:rsidRDefault="00DB5EFC">
      <w:pPr>
        <w:jc w:val="center"/>
        <w:rPr>
          <w:sz w:val="36"/>
          <w:szCs w:val="36"/>
          <w:u w:val="single"/>
        </w:rPr>
      </w:pPr>
    </w:p>
    <w:p w14:paraId="000000A3" w14:textId="77777777" w:rsidR="00DB5EFC" w:rsidRDefault="00DB5EFC">
      <w:pPr>
        <w:jc w:val="center"/>
        <w:rPr>
          <w:sz w:val="36"/>
          <w:szCs w:val="36"/>
          <w:u w:val="single"/>
        </w:rPr>
      </w:pPr>
    </w:p>
    <w:p w14:paraId="000000A4" w14:textId="77777777" w:rsidR="00DB5EFC" w:rsidRDefault="00DB5EFC">
      <w:pPr>
        <w:jc w:val="center"/>
        <w:rPr>
          <w:sz w:val="36"/>
          <w:szCs w:val="36"/>
          <w:u w:val="single"/>
        </w:rPr>
      </w:pPr>
    </w:p>
    <w:p w14:paraId="000000B0" w14:textId="77777777" w:rsidR="00DB5EFC" w:rsidRDefault="00DB5EFC" w:rsidP="00D81543">
      <w:pPr>
        <w:rPr>
          <w:sz w:val="36"/>
          <w:szCs w:val="36"/>
          <w:u w:val="single"/>
        </w:rPr>
      </w:pPr>
    </w:p>
    <w:p w14:paraId="69141696" w14:textId="77777777" w:rsidR="00D81543" w:rsidRDefault="00D81543" w:rsidP="00D81543">
      <w:pPr>
        <w:jc w:val="center"/>
        <w:rPr>
          <w:sz w:val="36"/>
          <w:szCs w:val="36"/>
          <w:u w:val="single"/>
        </w:rPr>
      </w:pPr>
    </w:p>
    <w:p w14:paraId="539E8517" w14:textId="77777777" w:rsidR="00B21FB2" w:rsidRDefault="00B21FB2" w:rsidP="00D81543">
      <w:pPr>
        <w:jc w:val="center"/>
        <w:rPr>
          <w:sz w:val="36"/>
          <w:szCs w:val="36"/>
          <w:u w:val="single"/>
        </w:rPr>
      </w:pPr>
    </w:p>
    <w:p w14:paraId="78DCA556" w14:textId="77777777" w:rsidR="00D81543" w:rsidRDefault="00D81543" w:rsidP="00D81543">
      <w:pPr>
        <w:jc w:val="center"/>
        <w:rPr>
          <w:sz w:val="36"/>
          <w:szCs w:val="36"/>
          <w:u w:val="single"/>
        </w:rPr>
      </w:pPr>
    </w:p>
    <w:p w14:paraId="2E1B4FA2" w14:textId="77777777" w:rsidR="00D81543" w:rsidRDefault="00D81543" w:rsidP="00D2694F">
      <w:pPr>
        <w:rPr>
          <w:sz w:val="36"/>
          <w:szCs w:val="36"/>
          <w:u w:val="single"/>
        </w:rPr>
      </w:pPr>
    </w:p>
    <w:p w14:paraId="22821FDC" w14:textId="31C0CEEE" w:rsidR="00D2694F" w:rsidRPr="00D2694F" w:rsidRDefault="00D2694F" w:rsidP="00D2694F">
      <w:pPr>
        <w:rPr>
          <w:sz w:val="24"/>
          <w:szCs w:val="24"/>
        </w:rPr>
      </w:pPr>
      <w:r>
        <w:rPr>
          <w:sz w:val="24"/>
          <w:szCs w:val="24"/>
        </w:rPr>
        <w:t xml:space="preserve">Following the above schedule, the researcher will be able to complete </w:t>
      </w:r>
      <w:r w:rsidR="00E5573D">
        <w:rPr>
          <w:sz w:val="24"/>
          <w:szCs w:val="24"/>
        </w:rPr>
        <w:t>all</w:t>
      </w:r>
      <w:r>
        <w:rPr>
          <w:sz w:val="24"/>
          <w:szCs w:val="24"/>
        </w:rPr>
        <w:t xml:space="preserve"> the required objectives needed for the dissertation. </w:t>
      </w:r>
      <w:r w:rsidR="00C54C67">
        <w:rPr>
          <w:sz w:val="24"/>
          <w:szCs w:val="24"/>
        </w:rPr>
        <w:t xml:space="preserve">By the end of the report, the researcher hopes that the desired outcome is achieved, and that a suitable number of recommendations can be provided. The overall objective will be to ensure that the researcher’s employer has the necessary network solution to support the ever changing and improving Welsh Government cyber security initiative. </w:t>
      </w:r>
    </w:p>
    <w:p w14:paraId="4511828A" w14:textId="77777777" w:rsidR="00D81543" w:rsidRDefault="00D81543" w:rsidP="00D81543">
      <w:pPr>
        <w:jc w:val="center"/>
        <w:rPr>
          <w:sz w:val="36"/>
          <w:szCs w:val="36"/>
          <w:u w:val="single"/>
        </w:rPr>
      </w:pPr>
    </w:p>
    <w:p w14:paraId="136E7E4D" w14:textId="77777777" w:rsidR="00D81543" w:rsidRDefault="00D81543" w:rsidP="00D81543">
      <w:pPr>
        <w:jc w:val="center"/>
        <w:rPr>
          <w:sz w:val="36"/>
          <w:szCs w:val="36"/>
          <w:u w:val="single"/>
        </w:rPr>
      </w:pPr>
    </w:p>
    <w:p w14:paraId="620C0C98" w14:textId="77777777" w:rsidR="00D81543" w:rsidRDefault="00D81543" w:rsidP="00D81543">
      <w:pPr>
        <w:jc w:val="center"/>
        <w:rPr>
          <w:sz w:val="36"/>
          <w:szCs w:val="36"/>
          <w:u w:val="single"/>
        </w:rPr>
      </w:pPr>
    </w:p>
    <w:p w14:paraId="19906813" w14:textId="77777777" w:rsidR="00D81543" w:rsidRDefault="00D81543" w:rsidP="00D81543">
      <w:pPr>
        <w:jc w:val="center"/>
        <w:rPr>
          <w:sz w:val="36"/>
          <w:szCs w:val="36"/>
          <w:u w:val="single"/>
        </w:rPr>
      </w:pPr>
    </w:p>
    <w:p w14:paraId="3987587A" w14:textId="77777777" w:rsidR="00D81543" w:rsidRDefault="00D81543" w:rsidP="00C54C67">
      <w:pPr>
        <w:rPr>
          <w:sz w:val="36"/>
          <w:szCs w:val="36"/>
          <w:u w:val="single"/>
        </w:rPr>
      </w:pPr>
    </w:p>
    <w:p w14:paraId="000000BA" w14:textId="77777777" w:rsidR="00DB5EFC" w:rsidRPr="00252B0F" w:rsidRDefault="00000000" w:rsidP="00252B0F">
      <w:pPr>
        <w:pStyle w:val="Heading1"/>
        <w:jc w:val="center"/>
        <w:rPr>
          <w:sz w:val="40"/>
          <w:szCs w:val="40"/>
          <w:u w:val="single"/>
        </w:rPr>
      </w:pPr>
      <w:bookmarkStart w:id="23" w:name="_Toc145063638"/>
      <w:r w:rsidRPr="00252B0F">
        <w:rPr>
          <w:sz w:val="40"/>
          <w:szCs w:val="40"/>
          <w:u w:val="single"/>
        </w:rPr>
        <w:lastRenderedPageBreak/>
        <w:t>References</w:t>
      </w:r>
      <w:bookmarkEnd w:id="23"/>
    </w:p>
    <w:p w14:paraId="000000BB" w14:textId="77777777" w:rsidR="00DB5EFC" w:rsidRPr="00171360" w:rsidRDefault="00DB5EFC">
      <w:pPr>
        <w:rPr>
          <w:sz w:val="20"/>
          <w:szCs w:val="20"/>
          <w:u w:val="single"/>
        </w:rPr>
      </w:pPr>
    </w:p>
    <w:p w14:paraId="000000BC" w14:textId="0826C878" w:rsidR="00DB5EFC" w:rsidRPr="00171360" w:rsidRDefault="00000000">
      <w:pPr>
        <w:rPr>
          <w:sz w:val="20"/>
          <w:szCs w:val="20"/>
        </w:rPr>
      </w:pPr>
      <w:r w:rsidRPr="00171360">
        <w:rPr>
          <w:sz w:val="20"/>
          <w:szCs w:val="20"/>
        </w:rPr>
        <w:t xml:space="preserve">[1] </w:t>
      </w:r>
      <w:r w:rsidR="00D81543" w:rsidRPr="00171360">
        <w:rPr>
          <w:sz w:val="20"/>
          <w:szCs w:val="20"/>
        </w:rPr>
        <w:t>–</w:t>
      </w:r>
      <w:r w:rsidRPr="00171360">
        <w:rPr>
          <w:sz w:val="20"/>
          <w:szCs w:val="20"/>
        </w:rPr>
        <w:t xml:space="preserve"> </w:t>
      </w:r>
      <w:proofErr w:type="spellStart"/>
      <w:r w:rsidR="00D81543" w:rsidRPr="00171360">
        <w:rPr>
          <w:sz w:val="20"/>
          <w:szCs w:val="20"/>
        </w:rPr>
        <w:t>Llywodraeth</w:t>
      </w:r>
      <w:proofErr w:type="spellEnd"/>
      <w:r w:rsidR="00D81543" w:rsidRPr="00171360">
        <w:rPr>
          <w:sz w:val="20"/>
          <w:szCs w:val="20"/>
        </w:rPr>
        <w:t xml:space="preserve"> Cymru Welsh Government,  </w:t>
      </w:r>
      <w:r w:rsidR="00917D1A" w:rsidRPr="00171360">
        <w:rPr>
          <w:sz w:val="20"/>
          <w:szCs w:val="20"/>
        </w:rPr>
        <w:t>“</w:t>
      </w:r>
      <w:r w:rsidR="00D81543" w:rsidRPr="00171360">
        <w:rPr>
          <w:sz w:val="20"/>
          <w:szCs w:val="20"/>
        </w:rPr>
        <w:t>Cyber action plan for Wales</w:t>
      </w:r>
      <w:r w:rsidR="00917D1A" w:rsidRPr="00171360">
        <w:rPr>
          <w:sz w:val="20"/>
          <w:szCs w:val="20"/>
        </w:rPr>
        <w:t xml:space="preserve">” [Online], Last Updated: </w:t>
      </w:r>
      <w:r w:rsidR="00D81543" w:rsidRPr="00171360">
        <w:rPr>
          <w:sz w:val="20"/>
          <w:szCs w:val="20"/>
        </w:rPr>
        <w:t>3</w:t>
      </w:r>
      <w:r w:rsidR="00D81543" w:rsidRPr="00171360">
        <w:rPr>
          <w:sz w:val="20"/>
          <w:szCs w:val="20"/>
          <w:vertAlign w:val="superscript"/>
        </w:rPr>
        <w:t>rd</w:t>
      </w:r>
      <w:r w:rsidR="00D81543" w:rsidRPr="00171360">
        <w:rPr>
          <w:sz w:val="20"/>
          <w:szCs w:val="20"/>
        </w:rPr>
        <w:t xml:space="preserve"> May 2023</w:t>
      </w:r>
      <w:r w:rsidR="00917D1A" w:rsidRPr="00171360">
        <w:rPr>
          <w:sz w:val="20"/>
          <w:szCs w:val="20"/>
        </w:rPr>
        <w:t xml:space="preserve">, </w:t>
      </w:r>
      <w:r w:rsidR="00D81543" w:rsidRPr="00171360">
        <w:rPr>
          <w:sz w:val="20"/>
          <w:szCs w:val="20"/>
        </w:rPr>
        <w:t xml:space="preserve">Available: </w:t>
      </w:r>
      <w:hyperlink r:id="rId12">
        <w:r w:rsidRPr="00171360">
          <w:rPr>
            <w:color w:val="0000FF"/>
            <w:sz w:val="20"/>
            <w:szCs w:val="20"/>
          </w:rPr>
          <w:t>Cyber action plan for Wales [HTML] | GOV.WALES</w:t>
        </w:r>
      </w:hyperlink>
      <w:r w:rsidR="00D81543" w:rsidRPr="00171360">
        <w:rPr>
          <w:color w:val="0000FF"/>
          <w:sz w:val="20"/>
          <w:szCs w:val="20"/>
        </w:rPr>
        <w:t xml:space="preserve"> </w:t>
      </w:r>
    </w:p>
    <w:p w14:paraId="000000BD" w14:textId="10111B94" w:rsidR="00DB5EFC" w:rsidRPr="00171360" w:rsidRDefault="00000000">
      <w:pPr>
        <w:rPr>
          <w:sz w:val="20"/>
          <w:szCs w:val="20"/>
        </w:rPr>
      </w:pPr>
      <w:r w:rsidRPr="00171360">
        <w:rPr>
          <w:sz w:val="20"/>
          <w:szCs w:val="20"/>
        </w:rPr>
        <w:t xml:space="preserve">[2] </w:t>
      </w:r>
      <w:r w:rsidR="00917D1A" w:rsidRPr="00171360">
        <w:rPr>
          <w:sz w:val="20"/>
          <w:szCs w:val="20"/>
        </w:rPr>
        <w:t>–</w:t>
      </w:r>
      <w:r w:rsidRPr="00171360">
        <w:rPr>
          <w:sz w:val="20"/>
          <w:szCs w:val="20"/>
        </w:rPr>
        <w:t xml:space="preserve"> </w:t>
      </w:r>
      <w:r w:rsidR="00917D1A" w:rsidRPr="00171360">
        <w:rPr>
          <w:sz w:val="20"/>
          <w:szCs w:val="20"/>
        </w:rPr>
        <w:t xml:space="preserve">A. Salmon, </w:t>
      </w:r>
      <w:proofErr w:type="spellStart"/>
      <w:r w:rsidR="00917D1A" w:rsidRPr="00171360">
        <w:rPr>
          <w:sz w:val="20"/>
          <w:szCs w:val="20"/>
        </w:rPr>
        <w:t>W.Levesque</w:t>
      </w:r>
      <w:proofErr w:type="spellEnd"/>
      <w:r w:rsidR="00917D1A" w:rsidRPr="00171360">
        <w:rPr>
          <w:sz w:val="20"/>
          <w:szCs w:val="20"/>
        </w:rPr>
        <w:t xml:space="preserve">, </w:t>
      </w:r>
      <w:proofErr w:type="spellStart"/>
      <w:r w:rsidR="00917D1A" w:rsidRPr="00171360">
        <w:rPr>
          <w:sz w:val="20"/>
          <w:szCs w:val="20"/>
        </w:rPr>
        <w:t>M.McLafferty</w:t>
      </w:r>
      <w:proofErr w:type="spellEnd"/>
      <w:r w:rsidR="00917D1A" w:rsidRPr="00171360">
        <w:rPr>
          <w:sz w:val="20"/>
          <w:szCs w:val="20"/>
        </w:rPr>
        <w:t xml:space="preserve">, “Applied Network Security” [Online], Publisher: </w:t>
      </w:r>
      <w:proofErr w:type="spellStart"/>
      <w:r w:rsidR="00917D1A" w:rsidRPr="00171360">
        <w:rPr>
          <w:sz w:val="20"/>
          <w:szCs w:val="20"/>
        </w:rPr>
        <w:t>Packt</w:t>
      </w:r>
      <w:proofErr w:type="spellEnd"/>
      <w:r w:rsidR="00917D1A" w:rsidRPr="00171360">
        <w:rPr>
          <w:sz w:val="20"/>
          <w:szCs w:val="20"/>
        </w:rPr>
        <w:t xml:space="preserve"> Publishing Ltd, Published: 28</w:t>
      </w:r>
      <w:r w:rsidR="00917D1A" w:rsidRPr="00171360">
        <w:rPr>
          <w:sz w:val="20"/>
          <w:szCs w:val="20"/>
          <w:vertAlign w:val="superscript"/>
        </w:rPr>
        <w:t>th</w:t>
      </w:r>
      <w:r w:rsidR="00917D1A" w:rsidRPr="00171360">
        <w:rPr>
          <w:sz w:val="20"/>
          <w:szCs w:val="20"/>
        </w:rPr>
        <w:t xml:space="preserve"> April 2017, Available: </w:t>
      </w:r>
      <w:hyperlink r:id="rId13">
        <w:r w:rsidRPr="00171360">
          <w:rPr>
            <w:color w:val="0000FF"/>
            <w:sz w:val="20"/>
            <w:szCs w:val="20"/>
            <w:u w:val="single"/>
          </w:rPr>
          <w:t>Applied Network Security - Google Books</w:t>
        </w:r>
      </w:hyperlink>
    </w:p>
    <w:p w14:paraId="000000BE" w14:textId="2B0CB0E7" w:rsidR="00DB5EFC" w:rsidRPr="00171360" w:rsidRDefault="00000000">
      <w:pPr>
        <w:rPr>
          <w:sz w:val="20"/>
          <w:szCs w:val="20"/>
        </w:rPr>
      </w:pPr>
      <w:r w:rsidRPr="00171360">
        <w:rPr>
          <w:sz w:val="20"/>
          <w:szCs w:val="20"/>
        </w:rPr>
        <w:t xml:space="preserve">[3] </w:t>
      </w:r>
      <w:r w:rsidR="00917D1A" w:rsidRPr="00171360">
        <w:rPr>
          <w:sz w:val="20"/>
          <w:szCs w:val="20"/>
        </w:rPr>
        <w:t>–</w:t>
      </w:r>
      <w:r w:rsidRPr="00171360">
        <w:rPr>
          <w:sz w:val="20"/>
          <w:szCs w:val="20"/>
        </w:rPr>
        <w:t xml:space="preserve"> </w:t>
      </w:r>
      <w:proofErr w:type="spellStart"/>
      <w:r w:rsidR="00917D1A" w:rsidRPr="00171360">
        <w:rPr>
          <w:sz w:val="20"/>
          <w:szCs w:val="20"/>
        </w:rPr>
        <w:t>K.Hermans</w:t>
      </w:r>
      <w:proofErr w:type="spellEnd"/>
      <w:r w:rsidR="00917D1A" w:rsidRPr="00171360">
        <w:rPr>
          <w:sz w:val="20"/>
          <w:szCs w:val="20"/>
        </w:rPr>
        <w:t xml:space="preserve">, “Mastering SIEM” [Online], Publisher: </w:t>
      </w:r>
      <w:proofErr w:type="spellStart"/>
      <w:r w:rsidR="00917D1A" w:rsidRPr="00171360">
        <w:rPr>
          <w:sz w:val="20"/>
          <w:szCs w:val="20"/>
        </w:rPr>
        <w:t>Cybellium</w:t>
      </w:r>
      <w:proofErr w:type="spellEnd"/>
      <w:r w:rsidR="00917D1A" w:rsidRPr="00171360">
        <w:rPr>
          <w:sz w:val="20"/>
          <w:szCs w:val="20"/>
        </w:rPr>
        <w:t xml:space="preserve"> Ltd, Published: 2023, Available: </w:t>
      </w:r>
      <w:hyperlink r:id="rId14">
        <w:r w:rsidRPr="00171360">
          <w:rPr>
            <w:color w:val="0000FF"/>
            <w:sz w:val="20"/>
            <w:szCs w:val="20"/>
            <w:u w:val="single"/>
          </w:rPr>
          <w:t>Mastering SIEM - Google Books</w:t>
        </w:r>
      </w:hyperlink>
    </w:p>
    <w:p w14:paraId="000000BF" w14:textId="02C42F66" w:rsidR="00DB5EFC" w:rsidRPr="00171360" w:rsidRDefault="00000000">
      <w:pPr>
        <w:rPr>
          <w:sz w:val="20"/>
          <w:szCs w:val="20"/>
        </w:rPr>
      </w:pPr>
      <w:r w:rsidRPr="00171360">
        <w:rPr>
          <w:sz w:val="20"/>
          <w:szCs w:val="20"/>
        </w:rPr>
        <w:t xml:space="preserve">[4] </w:t>
      </w:r>
      <w:r w:rsidR="00917D1A" w:rsidRPr="00171360">
        <w:rPr>
          <w:sz w:val="20"/>
          <w:szCs w:val="20"/>
        </w:rPr>
        <w:t xml:space="preserve">– Prof. </w:t>
      </w:r>
      <w:proofErr w:type="spellStart"/>
      <w:r w:rsidR="00917D1A" w:rsidRPr="00171360">
        <w:rPr>
          <w:sz w:val="20"/>
          <w:szCs w:val="20"/>
        </w:rPr>
        <w:t>Dr.</w:t>
      </w:r>
      <w:proofErr w:type="spellEnd"/>
      <w:r w:rsidR="00917D1A" w:rsidRPr="00171360">
        <w:rPr>
          <w:sz w:val="20"/>
          <w:szCs w:val="20"/>
        </w:rPr>
        <w:t xml:space="preserve"> K. </w:t>
      </w:r>
      <w:proofErr w:type="spellStart"/>
      <w:r w:rsidR="00917D1A" w:rsidRPr="00171360">
        <w:rPr>
          <w:sz w:val="20"/>
          <w:szCs w:val="20"/>
        </w:rPr>
        <w:t>Detken</w:t>
      </w:r>
      <w:proofErr w:type="spellEnd"/>
      <w:r w:rsidR="00917D1A" w:rsidRPr="00171360">
        <w:rPr>
          <w:sz w:val="20"/>
          <w:szCs w:val="20"/>
        </w:rPr>
        <w:t xml:space="preserve">, </w:t>
      </w:r>
      <w:proofErr w:type="spellStart"/>
      <w:r w:rsidR="00917D1A" w:rsidRPr="00171360">
        <w:rPr>
          <w:sz w:val="20"/>
          <w:szCs w:val="20"/>
        </w:rPr>
        <w:t>T.Rix</w:t>
      </w:r>
      <w:proofErr w:type="spellEnd"/>
      <w:r w:rsidR="00917D1A" w:rsidRPr="00171360">
        <w:rPr>
          <w:sz w:val="20"/>
          <w:szCs w:val="20"/>
        </w:rPr>
        <w:t xml:space="preserve">, Prof. </w:t>
      </w:r>
      <w:proofErr w:type="spellStart"/>
      <w:r w:rsidR="00917D1A" w:rsidRPr="00171360">
        <w:rPr>
          <w:sz w:val="20"/>
          <w:szCs w:val="20"/>
        </w:rPr>
        <w:t>Dr.</w:t>
      </w:r>
      <w:proofErr w:type="spellEnd"/>
      <w:r w:rsidR="00917D1A" w:rsidRPr="00171360">
        <w:rPr>
          <w:sz w:val="20"/>
          <w:szCs w:val="20"/>
        </w:rPr>
        <w:t xml:space="preserve"> C. </w:t>
      </w:r>
      <w:proofErr w:type="spellStart"/>
      <w:r w:rsidR="00917D1A" w:rsidRPr="00171360">
        <w:rPr>
          <w:sz w:val="20"/>
          <w:szCs w:val="20"/>
        </w:rPr>
        <w:t>Jleiner</w:t>
      </w:r>
      <w:proofErr w:type="spellEnd"/>
      <w:r w:rsidR="00917D1A" w:rsidRPr="00171360">
        <w:rPr>
          <w:sz w:val="20"/>
          <w:szCs w:val="20"/>
        </w:rPr>
        <w:t xml:space="preserve">, B. Hellman, </w:t>
      </w:r>
      <w:proofErr w:type="spellStart"/>
      <w:r w:rsidR="00917D1A" w:rsidRPr="00171360">
        <w:rPr>
          <w:sz w:val="20"/>
          <w:szCs w:val="20"/>
        </w:rPr>
        <w:t>L.Renners</w:t>
      </w:r>
      <w:proofErr w:type="spellEnd"/>
      <w:r w:rsidR="002E3B67" w:rsidRPr="00171360">
        <w:rPr>
          <w:sz w:val="20"/>
          <w:szCs w:val="20"/>
        </w:rPr>
        <w:t>, “SIEM approach for a higher level of IT security in enterprise networks” [Online PDF], Published: September 2015, Available:</w:t>
      </w:r>
      <w:r w:rsidRPr="00171360">
        <w:rPr>
          <w:sz w:val="20"/>
          <w:szCs w:val="20"/>
        </w:rPr>
        <w:t xml:space="preserve"> </w:t>
      </w:r>
      <w:hyperlink r:id="rId15">
        <w:r w:rsidRPr="00171360">
          <w:rPr>
            <w:color w:val="0000FF"/>
            <w:sz w:val="20"/>
            <w:szCs w:val="20"/>
            <w:u w:val="single"/>
          </w:rPr>
          <w:t>Microsoft Word - IDAACS_15_Abstract-Camera-final_KD.docx (detken.net)</w:t>
        </w:r>
      </w:hyperlink>
    </w:p>
    <w:p w14:paraId="000000C0" w14:textId="5CCAE42D" w:rsidR="00DB5EFC" w:rsidRPr="00171360" w:rsidRDefault="00000000">
      <w:pPr>
        <w:rPr>
          <w:sz w:val="20"/>
          <w:szCs w:val="20"/>
        </w:rPr>
      </w:pPr>
      <w:r w:rsidRPr="00171360">
        <w:rPr>
          <w:sz w:val="20"/>
          <w:szCs w:val="20"/>
        </w:rPr>
        <w:t xml:space="preserve">[5] </w:t>
      </w:r>
      <w:r w:rsidR="002E3B67" w:rsidRPr="00171360">
        <w:rPr>
          <w:sz w:val="20"/>
          <w:szCs w:val="20"/>
        </w:rPr>
        <w:t>–</w:t>
      </w:r>
      <w:r w:rsidRPr="00171360">
        <w:rPr>
          <w:sz w:val="20"/>
          <w:szCs w:val="20"/>
        </w:rPr>
        <w:t xml:space="preserve"> </w:t>
      </w:r>
      <w:proofErr w:type="spellStart"/>
      <w:r w:rsidR="002E3B67" w:rsidRPr="00171360">
        <w:rPr>
          <w:sz w:val="20"/>
          <w:szCs w:val="20"/>
        </w:rPr>
        <w:t>S.K.Bhatt</w:t>
      </w:r>
      <w:proofErr w:type="spellEnd"/>
      <w:r w:rsidR="002E3B67" w:rsidRPr="00171360">
        <w:rPr>
          <w:sz w:val="20"/>
          <w:szCs w:val="20"/>
        </w:rPr>
        <w:t xml:space="preserve">, </w:t>
      </w:r>
      <w:proofErr w:type="spellStart"/>
      <w:r w:rsidR="002E3B67" w:rsidRPr="00171360">
        <w:rPr>
          <w:sz w:val="20"/>
          <w:szCs w:val="20"/>
        </w:rPr>
        <w:t>P.K.Manadhata</w:t>
      </w:r>
      <w:proofErr w:type="spellEnd"/>
      <w:r w:rsidR="002E3B67" w:rsidRPr="00171360">
        <w:rPr>
          <w:sz w:val="20"/>
          <w:szCs w:val="20"/>
        </w:rPr>
        <w:t xml:space="preserve">, </w:t>
      </w:r>
      <w:proofErr w:type="spellStart"/>
      <w:r w:rsidR="002E3B67" w:rsidRPr="00171360">
        <w:rPr>
          <w:sz w:val="20"/>
          <w:szCs w:val="20"/>
        </w:rPr>
        <w:t>L.Zomlot</w:t>
      </w:r>
      <w:proofErr w:type="spellEnd"/>
      <w:r w:rsidR="002E3B67" w:rsidRPr="00171360">
        <w:rPr>
          <w:sz w:val="20"/>
          <w:szCs w:val="20"/>
        </w:rPr>
        <w:t xml:space="preserve">, “The Operational Role of Security Information and Event Management Systems” [Online PDF], Published: September 2014, Available: </w:t>
      </w:r>
      <w:hyperlink r:id="rId16">
        <w:r w:rsidRPr="00171360">
          <w:rPr>
            <w:color w:val="0000FF"/>
            <w:sz w:val="20"/>
            <w:szCs w:val="20"/>
            <w:u w:val="single"/>
          </w:rPr>
          <w:t>c1.indd (researchgate.net)</w:t>
        </w:r>
      </w:hyperlink>
    </w:p>
    <w:p w14:paraId="38F52AED" w14:textId="7A0A134E" w:rsidR="0053555F" w:rsidRPr="00171360" w:rsidRDefault="00000000">
      <w:pPr>
        <w:rPr>
          <w:color w:val="0000FF"/>
          <w:sz w:val="20"/>
          <w:szCs w:val="20"/>
          <w:u w:val="single"/>
        </w:rPr>
      </w:pPr>
      <w:r w:rsidRPr="00171360">
        <w:rPr>
          <w:sz w:val="20"/>
          <w:szCs w:val="20"/>
        </w:rPr>
        <w:t xml:space="preserve">[6] </w:t>
      </w:r>
      <w:r w:rsidR="0053555F" w:rsidRPr="00171360">
        <w:rPr>
          <w:sz w:val="20"/>
          <w:szCs w:val="20"/>
        </w:rPr>
        <w:t>–</w:t>
      </w:r>
      <w:r w:rsidRPr="00171360">
        <w:rPr>
          <w:sz w:val="20"/>
          <w:szCs w:val="20"/>
        </w:rPr>
        <w:t xml:space="preserve"> </w:t>
      </w:r>
      <w:proofErr w:type="spellStart"/>
      <w:r w:rsidR="0053555F" w:rsidRPr="00171360">
        <w:rPr>
          <w:sz w:val="20"/>
          <w:szCs w:val="20"/>
        </w:rPr>
        <w:t>K.Hermans</w:t>
      </w:r>
      <w:proofErr w:type="spellEnd"/>
      <w:r w:rsidR="0053555F" w:rsidRPr="00171360">
        <w:rPr>
          <w:sz w:val="20"/>
          <w:szCs w:val="20"/>
        </w:rPr>
        <w:t xml:space="preserve">, “Mastering cyber security in the cloud” [Online], Publisher: </w:t>
      </w:r>
      <w:proofErr w:type="spellStart"/>
      <w:r w:rsidR="0053555F" w:rsidRPr="00171360">
        <w:rPr>
          <w:sz w:val="20"/>
          <w:szCs w:val="20"/>
        </w:rPr>
        <w:t>Cybellium</w:t>
      </w:r>
      <w:proofErr w:type="spellEnd"/>
      <w:r w:rsidR="0053555F" w:rsidRPr="00171360">
        <w:rPr>
          <w:sz w:val="20"/>
          <w:szCs w:val="20"/>
        </w:rPr>
        <w:t xml:space="preserve"> Ltd, Published: 2023, Available: </w:t>
      </w:r>
      <w:hyperlink r:id="rId17">
        <w:r w:rsidRPr="00171360">
          <w:rPr>
            <w:color w:val="0000FF"/>
            <w:sz w:val="20"/>
            <w:szCs w:val="20"/>
            <w:u w:val="single"/>
          </w:rPr>
          <w:t>Mastering cyber security in the cloud - Google Books</w:t>
        </w:r>
      </w:hyperlink>
    </w:p>
    <w:p w14:paraId="7D110A8E" w14:textId="6F939211" w:rsidR="0053555F" w:rsidRPr="00171360" w:rsidRDefault="0053555F">
      <w:pPr>
        <w:rPr>
          <w:color w:val="0000FF"/>
          <w:sz w:val="20"/>
          <w:szCs w:val="20"/>
          <w:u w:val="single"/>
        </w:rPr>
      </w:pPr>
      <w:r w:rsidRPr="00171360">
        <w:rPr>
          <w:sz w:val="20"/>
          <w:szCs w:val="20"/>
        </w:rPr>
        <w:t xml:space="preserve">[7] – </w:t>
      </w:r>
      <w:proofErr w:type="spellStart"/>
      <w:r w:rsidRPr="00171360">
        <w:rPr>
          <w:sz w:val="20"/>
          <w:szCs w:val="20"/>
        </w:rPr>
        <w:t>R.S.</w:t>
      </w:r>
      <w:proofErr w:type="gramStart"/>
      <w:r w:rsidRPr="00171360">
        <w:rPr>
          <w:sz w:val="20"/>
          <w:szCs w:val="20"/>
        </w:rPr>
        <w:t>H.Rizvi</w:t>
      </w:r>
      <w:proofErr w:type="spellEnd"/>
      <w:proofErr w:type="gramEnd"/>
      <w:r w:rsidRPr="00171360">
        <w:rPr>
          <w:sz w:val="20"/>
          <w:szCs w:val="20"/>
        </w:rPr>
        <w:t xml:space="preserve">, </w:t>
      </w:r>
      <w:proofErr w:type="spellStart"/>
      <w:r w:rsidRPr="00171360">
        <w:rPr>
          <w:sz w:val="20"/>
          <w:szCs w:val="20"/>
        </w:rPr>
        <w:t>R.R.Keole</w:t>
      </w:r>
      <w:proofErr w:type="spellEnd"/>
      <w:r w:rsidRPr="00171360">
        <w:rPr>
          <w:sz w:val="20"/>
          <w:szCs w:val="20"/>
        </w:rPr>
        <w:t xml:space="preserve">, “A review on Intrusion Detection System” [Online PDF]. Published: March 2015, Available: </w:t>
      </w:r>
      <w:hyperlink r:id="rId18" w:history="1">
        <w:r w:rsidRPr="00171360">
          <w:rPr>
            <w:rStyle w:val="Hyperlink"/>
            <w:sz w:val="20"/>
            <w:szCs w:val="20"/>
          </w:rPr>
          <w:t>https://www.researchgate.net/profile/Nirmala-Svsg/post/What_are_the_challenges_of_Intrusion_Detection_Systems_IDS/attachment/59d6402779197b807799c686/AS%3A429770749026309%401479476739359/download/A+Review+on+Intrusion+Detection+System.pdf</w:t>
        </w:r>
      </w:hyperlink>
    </w:p>
    <w:p w14:paraId="000000C3" w14:textId="7C51B703" w:rsidR="00DB5EFC" w:rsidRPr="00171360" w:rsidRDefault="00000000">
      <w:pPr>
        <w:rPr>
          <w:color w:val="0000FF"/>
          <w:sz w:val="20"/>
          <w:szCs w:val="20"/>
          <w:u w:val="single"/>
        </w:rPr>
      </w:pPr>
      <w:r w:rsidRPr="00171360">
        <w:rPr>
          <w:sz w:val="20"/>
          <w:szCs w:val="20"/>
        </w:rPr>
        <w:t xml:space="preserve">[8] </w:t>
      </w:r>
      <w:r w:rsidR="0053555F" w:rsidRPr="00171360">
        <w:rPr>
          <w:sz w:val="20"/>
          <w:szCs w:val="20"/>
        </w:rPr>
        <w:t xml:space="preserve">– </w:t>
      </w:r>
      <w:r w:rsidRPr="00171360">
        <w:rPr>
          <w:sz w:val="20"/>
          <w:szCs w:val="20"/>
        </w:rPr>
        <w:t xml:space="preserve"> </w:t>
      </w:r>
      <w:proofErr w:type="spellStart"/>
      <w:r w:rsidR="0053555F" w:rsidRPr="00171360">
        <w:rPr>
          <w:sz w:val="20"/>
          <w:szCs w:val="20"/>
        </w:rPr>
        <w:t>S.E.Smaha</w:t>
      </w:r>
      <w:proofErr w:type="spellEnd"/>
      <w:r w:rsidR="0053555F" w:rsidRPr="00171360">
        <w:rPr>
          <w:sz w:val="20"/>
          <w:szCs w:val="20"/>
        </w:rPr>
        <w:t>, “Haystack: An Intrusion Detection System”</w:t>
      </w:r>
      <w:r w:rsidR="00171360" w:rsidRPr="00171360">
        <w:rPr>
          <w:sz w:val="20"/>
          <w:szCs w:val="20"/>
        </w:rPr>
        <w:t xml:space="preserve"> [Online PDF], Published: 1988, Available: </w:t>
      </w:r>
      <w:hyperlink r:id="rId19">
        <w:r w:rsidRPr="00171360">
          <w:rPr>
            <w:color w:val="0000FF"/>
            <w:sz w:val="20"/>
            <w:szCs w:val="20"/>
            <w:u w:val="single"/>
          </w:rPr>
          <w:t>Haystack: an intrusion detection system - Aerospace Computer Security Applications Conference, 1988., Fourth (carleton.ca)</w:t>
        </w:r>
      </w:hyperlink>
    </w:p>
    <w:p w14:paraId="000000C4" w14:textId="380C6FE9" w:rsidR="00DB5EFC" w:rsidRPr="00171360" w:rsidRDefault="00000000">
      <w:pPr>
        <w:rPr>
          <w:sz w:val="20"/>
          <w:szCs w:val="20"/>
        </w:rPr>
      </w:pPr>
      <w:r w:rsidRPr="00171360">
        <w:rPr>
          <w:sz w:val="20"/>
          <w:szCs w:val="20"/>
        </w:rPr>
        <w:t xml:space="preserve">[9] </w:t>
      </w:r>
      <w:r w:rsidR="00171360">
        <w:rPr>
          <w:sz w:val="20"/>
          <w:szCs w:val="20"/>
        </w:rPr>
        <w:t>–</w:t>
      </w:r>
      <w:r w:rsidRPr="00171360">
        <w:rPr>
          <w:sz w:val="20"/>
          <w:szCs w:val="20"/>
        </w:rPr>
        <w:t xml:space="preserve"> </w:t>
      </w:r>
      <w:proofErr w:type="spellStart"/>
      <w:r w:rsidR="00171360">
        <w:rPr>
          <w:sz w:val="20"/>
          <w:szCs w:val="20"/>
        </w:rPr>
        <w:t>M.DeCesare</w:t>
      </w:r>
      <w:proofErr w:type="spellEnd"/>
      <w:r w:rsidR="00171360">
        <w:rPr>
          <w:sz w:val="20"/>
          <w:szCs w:val="20"/>
        </w:rPr>
        <w:t xml:space="preserve">, “Looking back at the Evolution of SIEM” [Online], Publisher: </w:t>
      </w:r>
      <w:proofErr w:type="spellStart"/>
      <w:r w:rsidR="00171360">
        <w:rPr>
          <w:sz w:val="20"/>
          <w:szCs w:val="20"/>
        </w:rPr>
        <w:t>Exabeam</w:t>
      </w:r>
      <w:proofErr w:type="spellEnd"/>
      <w:r w:rsidR="00171360">
        <w:rPr>
          <w:sz w:val="20"/>
          <w:szCs w:val="20"/>
        </w:rPr>
        <w:t>, Published: 11</w:t>
      </w:r>
      <w:r w:rsidR="00171360" w:rsidRPr="00171360">
        <w:rPr>
          <w:sz w:val="20"/>
          <w:szCs w:val="20"/>
          <w:vertAlign w:val="superscript"/>
        </w:rPr>
        <w:t>th</w:t>
      </w:r>
      <w:r w:rsidR="00171360">
        <w:rPr>
          <w:sz w:val="20"/>
          <w:szCs w:val="20"/>
        </w:rPr>
        <w:t xml:space="preserve"> October 2022, Available: </w:t>
      </w:r>
      <w:hyperlink r:id="rId20">
        <w:r w:rsidRPr="00171360">
          <w:rPr>
            <w:color w:val="0000FF"/>
            <w:sz w:val="20"/>
            <w:szCs w:val="20"/>
            <w:u w:val="single"/>
          </w:rPr>
          <w:t xml:space="preserve">Looking Back at the Evolution of SIEM - </w:t>
        </w:r>
        <w:proofErr w:type="spellStart"/>
        <w:r w:rsidRPr="00171360">
          <w:rPr>
            <w:color w:val="0000FF"/>
            <w:sz w:val="20"/>
            <w:szCs w:val="20"/>
            <w:u w:val="single"/>
          </w:rPr>
          <w:t>Exabeam</w:t>
        </w:r>
        <w:proofErr w:type="spellEnd"/>
      </w:hyperlink>
    </w:p>
    <w:p w14:paraId="000000C5" w14:textId="7923A739" w:rsidR="00DB5EFC" w:rsidRPr="00171360" w:rsidRDefault="00000000">
      <w:pPr>
        <w:rPr>
          <w:sz w:val="20"/>
          <w:szCs w:val="20"/>
        </w:rPr>
      </w:pPr>
      <w:r w:rsidRPr="00171360">
        <w:rPr>
          <w:sz w:val="20"/>
          <w:szCs w:val="20"/>
        </w:rPr>
        <w:t>[</w:t>
      </w:r>
      <w:r w:rsidR="00171360">
        <w:rPr>
          <w:sz w:val="20"/>
          <w:szCs w:val="20"/>
        </w:rPr>
        <w:t>10</w:t>
      </w:r>
      <w:r w:rsidRPr="00171360">
        <w:rPr>
          <w:sz w:val="20"/>
          <w:szCs w:val="20"/>
        </w:rPr>
        <w:t xml:space="preserve">] </w:t>
      </w:r>
      <w:r w:rsidR="00171360">
        <w:rPr>
          <w:sz w:val="20"/>
          <w:szCs w:val="20"/>
        </w:rPr>
        <w:t>–</w:t>
      </w:r>
      <w:r w:rsidRPr="00171360">
        <w:rPr>
          <w:sz w:val="20"/>
          <w:szCs w:val="20"/>
        </w:rPr>
        <w:t xml:space="preserve"> </w:t>
      </w:r>
      <w:proofErr w:type="spellStart"/>
      <w:r w:rsidR="00171360">
        <w:rPr>
          <w:sz w:val="20"/>
          <w:szCs w:val="20"/>
        </w:rPr>
        <w:t>S.Gailey</w:t>
      </w:r>
      <w:proofErr w:type="spellEnd"/>
      <w:r w:rsidR="00171360">
        <w:rPr>
          <w:sz w:val="20"/>
          <w:szCs w:val="20"/>
        </w:rPr>
        <w:t xml:space="preserve">, “A Brief History of SIEM” [Online], Publisher: </w:t>
      </w:r>
      <w:proofErr w:type="spellStart"/>
      <w:r w:rsidR="00171360">
        <w:rPr>
          <w:sz w:val="20"/>
          <w:szCs w:val="20"/>
        </w:rPr>
        <w:t>CyberSecurity</w:t>
      </w:r>
      <w:proofErr w:type="spellEnd"/>
      <w:r w:rsidR="00171360">
        <w:rPr>
          <w:sz w:val="20"/>
          <w:szCs w:val="20"/>
        </w:rPr>
        <w:t xml:space="preserve"> Magazine, Published: 19</w:t>
      </w:r>
      <w:r w:rsidR="00171360" w:rsidRPr="00171360">
        <w:rPr>
          <w:sz w:val="20"/>
          <w:szCs w:val="20"/>
          <w:vertAlign w:val="superscript"/>
        </w:rPr>
        <w:t>th</w:t>
      </w:r>
      <w:r w:rsidR="00171360">
        <w:rPr>
          <w:sz w:val="20"/>
          <w:szCs w:val="20"/>
        </w:rPr>
        <w:t xml:space="preserve"> January 2020, Available: </w:t>
      </w:r>
      <w:hyperlink r:id="rId21" w:anchor=":~:text=The%20first%20generation%20of%20SIEM%20gave%20them%20sight%20but%20the,against%20only%20a%20few%20elements.">
        <w:r w:rsidRPr="00171360">
          <w:rPr>
            <w:color w:val="0000FF"/>
            <w:sz w:val="20"/>
            <w:szCs w:val="20"/>
            <w:u w:val="single"/>
          </w:rPr>
          <w:t>A Brief History of SIEM - Cybersecurity Magazine (cybersecurity-magazine.com)</w:t>
        </w:r>
      </w:hyperlink>
    </w:p>
    <w:p w14:paraId="000000C6" w14:textId="1EAA0CC9" w:rsidR="00DB5EFC" w:rsidRPr="00171360" w:rsidRDefault="00000000">
      <w:pPr>
        <w:rPr>
          <w:sz w:val="20"/>
          <w:szCs w:val="20"/>
        </w:rPr>
      </w:pPr>
      <w:r w:rsidRPr="00171360">
        <w:rPr>
          <w:sz w:val="20"/>
          <w:szCs w:val="20"/>
        </w:rPr>
        <w:t xml:space="preserve">[11] </w:t>
      </w:r>
      <w:r w:rsidR="00FD218A">
        <w:rPr>
          <w:sz w:val="20"/>
          <w:szCs w:val="20"/>
        </w:rPr>
        <w:t>–</w:t>
      </w:r>
      <w:r w:rsidRPr="00171360">
        <w:rPr>
          <w:sz w:val="20"/>
          <w:szCs w:val="20"/>
        </w:rPr>
        <w:t xml:space="preserve"> </w:t>
      </w:r>
      <w:proofErr w:type="spellStart"/>
      <w:r w:rsidR="00FD218A">
        <w:rPr>
          <w:sz w:val="20"/>
          <w:szCs w:val="20"/>
        </w:rPr>
        <w:t>A.Bhagwat</w:t>
      </w:r>
      <w:proofErr w:type="spellEnd"/>
      <w:r w:rsidR="00FD218A">
        <w:rPr>
          <w:sz w:val="20"/>
          <w:szCs w:val="20"/>
        </w:rPr>
        <w:t xml:space="preserve">, “The Evolution from SIEM to Next-Gen SIEM” [Online], Publisher: Security </w:t>
      </w:r>
      <w:proofErr w:type="spellStart"/>
      <w:r w:rsidR="00FD218A">
        <w:rPr>
          <w:sz w:val="20"/>
          <w:szCs w:val="20"/>
        </w:rPr>
        <w:t>Bouleva</w:t>
      </w:r>
      <w:proofErr w:type="spellEnd"/>
      <w:r w:rsidR="00FD218A">
        <w:rPr>
          <w:sz w:val="20"/>
          <w:szCs w:val="20"/>
        </w:rPr>
        <w:t xml:space="preserve">, Published: </w:t>
      </w:r>
      <w:r w:rsidR="00C151EC">
        <w:rPr>
          <w:sz w:val="20"/>
          <w:szCs w:val="20"/>
        </w:rPr>
        <w:t>15</w:t>
      </w:r>
      <w:r w:rsidR="00C151EC" w:rsidRPr="00C151EC">
        <w:rPr>
          <w:sz w:val="20"/>
          <w:szCs w:val="20"/>
          <w:vertAlign w:val="superscript"/>
        </w:rPr>
        <w:t>th</w:t>
      </w:r>
      <w:r w:rsidR="00C151EC">
        <w:rPr>
          <w:sz w:val="20"/>
          <w:szCs w:val="20"/>
        </w:rPr>
        <w:t xml:space="preserve"> May 2023, Available: </w:t>
      </w:r>
      <w:hyperlink r:id="rId22">
        <w:r w:rsidRPr="00171360">
          <w:rPr>
            <w:color w:val="0000FF"/>
            <w:sz w:val="20"/>
            <w:szCs w:val="20"/>
            <w:u w:val="single"/>
          </w:rPr>
          <w:t>The Evolution From SIEM to Next-Gen SIEM - Security Boulevard</w:t>
        </w:r>
      </w:hyperlink>
    </w:p>
    <w:p w14:paraId="000000C7" w14:textId="2E4DC467" w:rsidR="00DB5EFC" w:rsidRPr="00171360" w:rsidRDefault="00000000">
      <w:pPr>
        <w:rPr>
          <w:color w:val="0000FF"/>
          <w:sz w:val="20"/>
          <w:szCs w:val="20"/>
          <w:u w:val="single"/>
        </w:rPr>
      </w:pPr>
      <w:r w:rsidRPr="00171360">
        <w:rPr>
          <w:sz w:val="20"/>
          <w:szCs w:val="20"/>
        </w:rPr>
        <w:t xml:space="preserve">[12] </w:t>
      </w:r>
      <w:r w:rsidR="00C151EC">
        <w:rPr>
          <w:sz w:val="20"/>
          <w:szCs w:val="20"/>
        </w:rPr>
        <w:t>–</w:t>
      </w:r>
      <w:r w:rsidRPr="00171360">
        <w:rPr>
          <w:sz w:val="20"/>
          <w:szCs w:val="20"/>
        </w:rPr>
        <w:t xml:space="preserve"> </w:t>
      </w:r>
      <w:proofErr w:type="spellStart"/>
      <w:r w:rsidR="00C151EC">
        <w:rPr>
          <w:sz w:val="20"/>
          <w:szCs w:val="20"/>
        </w:rPr>
        <w:t>T.F.Bee</w:t>
      </w:r>
      <w:proofErr w:type="spellEnd"/>
      <w:r w:rsidR="00C151EC">
        <w:rPr>
          <w:sz w:val="20"/>
          <w:szCs w:val="20"/>
        </w:rPr>
        <w:t xml:space="preserve">, </w:t>
      </w:r>
      <w:proofErr w:type="spellStart"/>
      <w:r w:rsidR="00C151EC">
        <w:rPr>
          <w:sz w:val="20"/>
          <w:szCs w:val="20"/>
        </w:rPr>
        <w:t>Y.T.Dun</w:t>
      </w:r>
      <w:proofErr w:type="spellEnd"/>
      <w:r w:rsidR="00C151EC">
        <w:rPr>
          <w:sz w:val="20"/>
          <w:szCs w:val="20"/>
        </w:rPr>
        <w:t xml:space="preserve">, </w:t>
      </w:r>
      <w:proofErr w:type="spellStart"/>
      <w:r w:rsidR="00C151EC">
        <w:rPr>
          <w:sz w:val="20"/>
          <w:szCs w:val="20"/>
        </w:rPr>
        <w:t>M.N.Kahar</w:t>
      </w:r>
      <w:proofErr w:type="spellEnd"/>
      <w:r w:rsidR="00C151EC">
        <w:rPr>
          <w:sz w:val="20"/>
          <w:szCs w:val="20"/>
        </w:rPr>
        <w:t xml:space="preserve">, “Methods of Intrusion Detection in Information Security Incident Detection: A Comparative Study” [Online PDF], Published: 2018, Available: </w:t>
      </w:r>
      <w:hyperlink r:id="rId23">
        <w:r w:rsidRPr="00171360">
          <w:rPr>
            <w:color w:val="0000FF"/>
            <w:sz w:val="20"/>
            <w:szCs w:val="20"/>
            <w:u w:val="single"/>
          </w:rPr>
          <w:t>188217046.pdf (core.ac.uk)</w:t>
        </w:r>
      </w:hyperlink>
    </w:p>
    <w:p w14:paraId="000000C9" w14:textId="611BB7CE" w:rsidR="00DB5EFC" w:rsidRPr="00171360" w:rsidRDefault="00000000">
      <w:pPr>
        <w:rPr>
          <w:sz w:val="20"/>
          <w:szCs w:val="20"/>
        </w:rPr>
      </w:pPr>
      <w:r w:rsidRPr="00171360">
        <w:rPr>
          <w:sz w:val="20"/>
          <w:szCs w:val="20"/>
        </w:rPr>
        <w:t>[1</w:t>
      </w:r>
      <w:r w:rsidR="00227EF5">
        <w:rPr>
          <w:sz w:val="20"/>
          <w:szCs w:val="20"/>
        </w:rPr>
        <w:t>3</w:t>
      </w:r>
      <w:r w:rsidRPr="00171360">
        <w:rPr>
          <w:sz w:val="20"/>
          <w:szCs w:val="20"/>
        </w:rPr>
        <w:t xml:space="preserve">] </w:t>
      </w:r>
      <w:r w:rsidR="006C2790">
        <w:rPr>
          <w:sz w:val="20"/>
          <w:szCs w:val="20"/>
        </w:rPr>
        <w:t>–</w:t>
      </w:r>
      <w:r w:rsidRPr="00171360">
        <w:rPr>
          <w:sz w:val="20"/>
          <w:szCs w:val="20"/>
        </w:rPr>
        <w:t xml:space="preserve"> </w:t>
      </w:r>
      <w:r w:rsidR="006C2790">
        <w:rPr>
          <w:sz w:val="20"/>
          <w:szCs w:val="20"/>
        </w:rPr>
        <w:t xml:space="preserve">“IBM Security </w:t>
      </w:r>
      <w:proofErr w:type="spellStart"/>
      <w:r w:rsidR="006C2790">
        <w:rPr>
          <w:sz w:val="20"/>
          <w:szCs w:val="20"/>
        </w:rPr>
        <w:t>QRadar</w:t>
      </w:r>
      <w:proofErr w:type="spellEnd"/>
      <w:r w:rsidR="006C2790">
        <w:rPr>
          <w:sz w:val="20"/>
          <w:szCs w:val="20"/>
        </w:rPr>
        <w:t xml:space="preserve"> vs Microsoft Sentinel Comparison” [Online Case Study],</w:t>
      </w:r>
      <w:r w:rsidR="005C12E4">
        <w:rPr>
          <w:sz w:val="20"/>
          <w:szCs w:val="20"/>
        </w:rPr>
        <w:t xml:space="preserve"> Publisher: </w:t>
      </w:r>
      <w:proofErr w:type="spellStart"/>
      <w:r w:rsidR="005C12E4">
        <w:rPr>
          <w:sz w:val="20"/>
          <w:szCs w:val="20"/>
        </w:rPr>
        <w:t>PeerSpot</w:t>
      </w:r>
      <w:proofErr w:type="spellEnd"/>
      <w:r w:rsidR="005C12E4">
        <w:rPr>
          <w:sz w:val="20"/>
          <w:szCs w:val="20"/>
        </w:rPr>
        <w:t xml:space="preserve">, Published: July 2023, Available: </w:t>
      </w:r>
      <w:r w:rsidR="006C2790">
        <w:rPr>
          <w:sz w:val="20"/>
          <w:szCs w:val="20"/>
        </w:rPr>
        <w:t xml:space="preserve"> </w:t>
      </w:r>
      <w:hyperlink r:id="rId24">
        <w:r w:rsidRPr="00171360">
          <w:rPr>
            <w:color w:val="0000FF"/>
            <w:sz w:val="20"/>
            <w:szCs w:val="20"/>
            <w:u w:val="single"/>
          </w:rPr>
          <w:t xml:space="preserve">IBM Security </w:t>
        </w:r>
        <w:proofErr w:type="spellStart"/>
        <w:r w:rsidRPr="00171360">
          <w:rPr>
            <w:color w:val="0000FF"/>
            <w:sz w:val="20"/>
            <w:szCs w:val="20"/>
            <w:u w:val="single"/>
          </w:rPr>
          <w:t>QRadar</w:t>
        </w:r>
        <w:proofErr w:type="spellEnd"/>
        <w:r w:rsidRPr="00171360">
          <w:rPr>
            <w:color w:val="0000FF"/>
            <w:sz w:val="20"/>
            <w:szCs w:val="20"/>
            <w:u w:val="single"/>
          </w:rPr>
          <w:t xml:space="preserve"> vs Microsoft Sentinel Comparison 2023 | </w:t>
        </w:r>
        <w:proofErr w:type="spellStart"/>
        <w:r w:rsidRPr="00171360">
          <w:rPr>
            <w:color w:val="0000FF"/>
            <w:sz w:val="20"/>
            <w:szCs w:val="20"/>
            <w:u w:val="single"/>
          </w:rPr>
          <w:t>PeerSpot</w:t>
        </w:r>
        <w:proofErr w:type="spellEnd"/>
      </w:hyperlink>
    </w:p>
    <w:p w14:paraId="000000CA" w14:textId="3863C0EC" w:rsidR="00DB5EFC" w:rsidRPr="00171360" w:rsidRDefault="0049646D">
      <w:pPr>
        <w:rPr>
          <w:sz w:val="20"/>
          <w:szCs w:val="20"/>
        </w:rPr>
      </w:pPr>
      <w:r w:rsidRPr="00171360">
        <w:rPr>
          <w:sz w:val="20"/>
          <w:szCs w:val="20"/>
        </w:rPr>
        <w:t>[1</w:t>
      </w:r>
      <w:r w:rsidR="00227EF5">
        <w:rPr>
          <w:sz w:val="20"/>
          <w:szCs w:val="20"/>
        </w:rPr>
        <w:t>4</w:t>
      </w:r>
      <w:r w:rsidRPr="00171360">
        <w:rPr>
          <w:sz w:val="20"/>
          <w:szCs w:val="20"/>
        </w:rPr>
        <w:t xml:space="preserve">] </w:t>
      </w:r>
      <w:r w:rsidR="008D28F5">
        <w:rPr>
          <w:sz w:val="20"/>
          <w:szCs w:val="20"/>
        </w:rPr>
        <w:t>–</w:t>
      </w:r>
      <w:r w:rsidRPr="00171360">
        <w:rPr>
          <w:sz w:val="20"/>
          <w:szCs w:val="20"/>
        </w:rPr>
        <w:t xml:space="preserve"> </w:t>
      </w:r>
      <w:proofErr w:type="spellStart"/>
      <w:r w:rsidR="008D28F5">
        <w:rPr>
          <w:sz w:val="20"/>
          <w:szCs w:val="20"/>
        </w:rPr>
        <w:t>D.R.Krathwobl</w:t>
      </w:r>
      <w:proofErr w:type="spellEnd"/>
      <w:r w:rsidR="008D28F5">
        <w:rPr>
          <w:sz w:val="20"/>
          <w:szCs w:val="20"/>
        </w:rPr>
        <w:t xml:space="preserve">, “A Revision of Bloom’s Taxonomy: An Overview” [Online PDF], Published: 2002, Available: </w:t>
      </w:r>
      <w:hyperlink r:id="rId25" w:history="1">
        <w:r w:rsidRPr="00171360">
          <w:rPr>
            <w:rStyle w:val="Hyperlink"/>
            <w:sz w:val="20"/>
            <w:szCs w:val="20"/>
          </w:rPr>
          <w:t>Krathwohl 2002.pdf (ihmc.us)</w:t>
        </w:r>
      </w:hyperlink>
    </w:p>
    <w:p w14:paraId="22468944" w14:textId="4C86EF3B" w:rsidR="0049646D" w:rsidRPr="00171360" w:rsidRDefault="00D751F2">
      <w:pPr>
        <w:rPr>
          <w:sz w:val="20"/>
          <w:szCs w:val="20"/>
        </w:rPr>
      </w:pPr>
      <w:r w:rsidRPr="00171360">
        <w:rPr>
          <w:sz w:val="20"/>
          <w:szCs w:val="20"/>
        </w:rPr>
        <w:t>[1</w:t>
      </w:r>
      <w:r w:rsidR="00227EF5">
        <w:rPr>
          <w:sz w:val="20"/>
          <w:szCs w:val="20"/>
        </w:rPr>
        <w:t>5</w:t>
      </w:r>
      <w:r w:rsidRPr="00171360">
        <w:rPr>
          <w:sz w:val="20"/>
          <w:szCs w:val="20"/>
        </w:rPr>
        <w:t xml:space="preserve">] </w:t>
      </w:r>
      <w:r w:rsidR="003B4184">
        <w:rPr>
          <w:sz w:val="20"/>
          <w:szCs w:val="20"/>
        </w:rPr>
        <w:t>–</w:t>
      </w:r>
      <w:r w:rsidRPr="00171360">
        <w:rPr>
          <w:sz w:val="20"/>
          <w:szCs w:val="20"/>
        </w:rPr>
        <w:t xml:space="preserve"> </w:t>
      </w:r>
      <w:proofErr w:type="spellStart"/>
      <w:proofErr w:type="gramStart"/>
      <w:r w:rsidR="003B4184">
        <w:rPr>
          <w:sz w:val="20"/>
          <w:szCs w:val="20"/>
        </w:rPr>
        <w:t>L.Pham</w:t>
      </w:r>
      <w:proofErr w:type="spellEnd"/>
      <w:proofErr w:type="gramEnd"/>
      <w:r w:rsidR="003B4184">
        <w:rPr>
          <w:sz w:val="20"/>
          <w:szCs w:val="20"/>
        </w:rPr>
        <w:t>, “</w:t>
      </w:r>
      <w:r w:rsidR="003B4184" w:rsidRPr="003B4184">
        <w:rPr>
          <w:sz w:val="20"/>
          <w:szCs w:val="20"/>
        </w:rPr>
        <w:t>A Review of key paradigms: positivism, interpretivism and critical inquiry.</w:t>
      </w:r>
      <w:r w:rsidR="003B4184">
        <w:rPr>
          <w:sz w:val="20"/>
          <w:szCs w:val="20"/>
        </w:rPr>
        <w:t xml:space="preserve">” [Online PDF], Published: April 2018, Available: </w:t>
      </w:r>
      <w:hyperlink r:id="rId26" w:history="1">
        <w:r w:rsidRPr="00171360">
          <w:rPr>
            <w:rStyle w:val="Hyperlink"/>
            <w:sz w:val="20"/>
            <w:szCs w:val="20"/>
          </w:rPr>
          <w:t>A-Review-of-key-paradigms-positivism-interpretivism-and-critical-inquiry.pdf (researchgate.net)</w:t>
        </w:r>
      </w:hyperlink>
    </w:p>
    <w:p w14:paraId="470C8E62" w14:textId="3CE4AF86" w:rsidR="00D751F2" w:rsidRPr="00171360" w:rsidRDefault="00EF3A37">
      <w:pPr>
        <w:rPr>
          <w:sz w:val="20"/>
          <w:szCs w:val="20"/>
        </w:rPr>
      </w:pPr>
      <w:r w:rsidRPr="00171360">
        <w:rPr>
          <w:sz w:val="20"/>
          <w:szCs w:val="20"/>
        </w:rPr>
        <w:lastRenderedPageBreak/>
        <w:t>[1</w:t>
      </w:r>
      <w:r w:rsidR="00227EF5">
        <w:rPr>
          <w:sz w:val="20"/>
          <w:szCs w:val="20"/>
        </w:rPr>
        <w:t>6</w:t>
      </w:r>
      <w:r w:rsidRPr="00171360">
        <w:rPr>
          <w:sz w:val="20"/>
          <w:szCs w:val="20"/>
        </w:rPr>
        <w:t xml:space="preserve">] </w:t>
      </w:r>
      <w:r w:rsidR="00800539">
        <w:rPr>
          <w:sz w:val="20"/>
          <w:szCs w:val="20"/>
        </w:rPr>
        <w:t>–</w:t>
      </w:r>
      <w:r w:rsidRPr="00171360">
        <w:rPr>
          <w:sz w:val="20"/>
          <w:szCs w:val="20"/>
        </w:rPr>
        <w:t xml:space="preserve"> </w:t>
      </w:r>
      <w:r w:rsidR="00800539">
        <w:rPr>
          <w:sz w:val="20"/>
          <w:szCs w:val="20"/>
        </w:rPr>
        <w:t>K. Glaser, “Inductive or Deductive?: The Impact of Method of Instruction on the Acquisition of Pragmatic Competence in EFI”, Publisher: Cambridge Scholars Publishing, Published: 17</w:t>
      </w:r>
      <w:r w:rsidR="00800539" w:rsidRPr="00800539">
        <w:rPr>
          <w:sz w:val="20"/>
          <w:szCs w:val="20"/>
          <w:vertAlign w:val="superscript"/>
        </w:rPr>
        <w:t>th</w:t>
      </w:r>
      <w:r w:rsidR="00800539">
        <w:rPr>
          <w:sz w:val="20"/>
          <w:szCs w:val="20"/>
        </w:rPr>
        <w:t xml:space="preserve"> October 2014, Available: </w:t>
      </w:r>
      <w:hyperlink r:id="rId27" w:anchor="v=onepage&amp;q&amp;f=false" w:history="1">
        <w:r w:rsidRPr="00171360">
          <w:rPr>
            <w:rStyle w:val="Hyperlink"/>
            <w:sz w:val="20"/>
            <w:szCs w:val="20"/>
          </w:rPr>
          <w:t>Inductive or Deductive?: The Impact of Method of Instruction on the ... - Karen Glaser - Google Books</w:t>
        </w:r>
      </w:hyperlink>
    </w:p>
    <w:p w14:paraId="42EC5102" w14:textId="6140733D" w:rsidR="00EF3A37" w:rsidRPr="00171360" w:rsidRDefault="00FF3FBB">
      <w:pPr>
        <w:rPr>
          <w:sz w:val="20"/>
          <w:szCs w:val="20"/>
        </w:rPr>
      </w:pPr>
      <w:r w:rsidRPr="00171360">
        <w:rPr>
          <w:sz w:val="20"/>
          <w:szCs w:val="20"/>
        </w:rPr>
        <w:t>[1</w:t>
      </w:r>
      <w:r w:rsidR="00227EF5">
        <w:rPr>
          <w:sz w:val="20"/>
          <w:szCs w:val="20"/>
        </w:rPr>
        <w:t>7</w:t>
      </w:r>
      <w:r w:rsidRPr="00171360">
        <w:rPr>
          <w:sz w:val="20"/>
          <w:szCs w:val="20"/>
        </w:rPr>
        <w:t xml:space="preserve">] </w:t>
      </w:r>
      <w:r w:rsidR="009E30FC">
        <w:rPr>
          <w:sz w:val="20"/>
          <w:szCs w:val="20"/>
        </w:rPr>
        <w:t>–</w:t>
      </w:r>
      <w:r w:rsidRPr="00171360">
        <w:rPr>
          <w:sz w:val="20"/>
          <w:szCs w:val="20"/>
        </w:rPr>
        <w:t xml:space="preserve"> </w:t>
      </w:r>
      <w:proofErr w:type="spellStart"/>
      <w:r w:rsidR="009E30FC">
        <w:rPr>
          <w:sz w:val="20"/>
          <w:szCs w:val="20"/>
        </w:rPr>
        <w:t>W.Jaana</w:t>
      </w:r>
      <w:proofErr w:type="spellEnd"/>
      <w:r w:rsidR="009E30FC">
        <w:rPr>
          <w:sz w:val="20"/>
          <w:szCs w:val="20"/>
        </w:rPr>
        <w:t xml:space="preserve">, </w:t>
      </w:r>
      <w:proofErr w:type="spellStart"/>
      <w:r w:rsidR="009E30FC">
        <w:rPr>
          <w:sz w:val="20"/>
          <w:szCs w:val="20"/>
        </w:rPr>
        <w:t>D.Urs</w:t>
      </w:r>
      <w:proofErr w:type="spellEnd"/>
      <w:r w:rsidR="009E30FC">
        <w:rPr>
          <w:sz w:val="20"/>
          <w:szCs w:val="20"/>
        </w:rPr>
        <w:t xml:space="preserve">, “Evaluating inductive vs deductive research in management studies”, Publisher: </w:t>
      </w:r>
      <w:proofErr w:type="spellStart"/>
      <w:r w:rsidR="009E30FC">
        <w:rPr>
          <w:sz w:val="20"/>
          <w:szCs w:val="20"/>
        </w:rPr>
        <w:t>Emeralo</w:t>
      </w:r>
      <w:proofErr w:type="spellEnd"/>
      <w:r w:rsidR="009E30FC">
        <w:rPr>
          <w:sz w:val="20"/>
          <w:szCs w:val="20"/>
        </w:rPr>
        <w:t xml:space="preserve"> Publishing, Published: 2018, Available: </w:t>
      </w:r>
      <w:hyperlink r:id="rId28" w:history="1">
        <w:r w:rsidRPr="00171360">
          <w:rPr>
            <w:rStyle w:val="Hyperlink"/>
            <w:sz w:val="20"/>
            <w:szCs w:val="20"/>
          </w:rPr>
          <w:t>Evaluating inductive vs deductive research in management studies - ProQuest</w:t>
        </w:r>
      </w:hyperlink>
    </w:p>
    <w:p w14:paraId="63589857" w14:textId="2D13B180" w:rsidR="00FF3FBB" w:rsidRPr="00171360" w:rsidRDefault="002542A0">
      <w:pPr>
        <w:rPr>
          <w:sz w:val="20"/>
          <w:szCs w:val="20"/>
        </w:rPr>
      </w:pPr>
      <w:r w:rsidRPr="00171360">
        <w:rPr>
          <w:sz w:val="20"/>
          <w:szCs w:val="20"/>
        </w:rPr>
        <w:t>[1</w:t>
      </w:r>
      <w:r w:rsidR="00227EF5">
        <w:rPr>
          <w:sz w:val="20"/>
          <w:szCs w:val="20"/>
        </w:rPr>
        <w:t>8</w:t>
      </w:r>
      <w:r w:rsidRPr="00171360">
        <w:rPr>
          <w:sz w:val="20"/>
          <w:szCs w:val="20"/>
        </w:rPr>
        <w:t xml:space="preserve">] </w:t>
      </w:r>
      <w:r w:rsidR="009E30FC">
        <w:rPr>
          <w:sz w:val="20"/>
          <w:szCs w:val="20"/>
        </w:rPr>
        <w:t>–</w:t>
      </w:r>
      <w:r w:rsidRPr="00171360">
        <w:rPr>
          <w:sz w:val="20"/>
          <w:szCs w:val="20"/>
        </w:rPr>
        <w:t xml:space="preserve"> </w:t>
      </w:r>
      <w:r w:rsidR="009E30FC">
        <w:rPr>
          <w:sz w:val="20"/>
          <w:szCs w:val="20"/>
        </w:rPr>
        <w:t xml:space="preserve">H. </w:t>
      </w:r>
      <w:proofErr w:type="spellStart"/>
      <w:r w:rsidR="009E30FC">
        <w:rPr>
          <w:sz w:val="20"/>
          <w:szCs w:val="20"/>
        </w:rPr>
        <w:t>Wainer</w:t>
      </w:r>
      <w:proofErr w:type="spellEnd"/>
      <w:r w:rsidR="009E30FC">
        <w:rPr>
          <w:sz w:val="20"/>
          <w:szCs w:val="20"/>
        </w:rPr>
        <w:t xml:space="preserve">, </w:t>
      </w:r>
      <w:proofErr w:type="spellStart"/>
      <w:r w:rsidR="009E30FC">
        <w:rPr>
          <w:sz w:val="20"/>
          <w:szCs w:val="20"/>
        </w:rPr>
        <w:t>H.I.Braun</w:t>
      </w:r>
      <w:proofErr w:type="spellEnd"/>
      <w:r w:rsidR="009E30FC">
        <w:rPr>
          <w:sz w:val="20"/>
          <w:szCs w:val="20"/>
        </w:rPr>
        <w:t>, “Test Validity”, Publisher: Taylor &amp; Francis, Published: 4</w:t>
      </w:r>
      <w:r w:rsidR="009E30FC" w:rsidRPr="009E30FC">
        <w:rPr>
          <w:sz w:val="20"/>
          <w:szCs w:val="20"/>
          <w:vertAlign w:val="superscript"/>
        </w:rPr>
        <w:t>th</w:t>
      </w:r>
      <w:r w:rsidR="009E30FC">
        <w:rPr>
          <w:sz w:val="20"/>
          <w:szCs w:val="20"/>
        </w:rPr>
        <w:t xml:space="preserve"> July 2013, Available: </w:t>
      </w:r>
      <w:hyperlink r:id="rId29" w:history="1">
        <w:r w:rsidRPr="00171360">
          <w:rPr>
            <w:rStyle w:val="Hyperlink"/>
            <w:sz w:val="20"/>
            <w:szCs w:val="20"/>
          </w:rPr>
          <w:t>Test Validity - Google Books</w:t>
        </w:r>
      </w:hyperlink>
    </w:p>
    <w:p w14:paraId="3A774BBB" w14:textId="13F8A862" w:rsidR="002542A0" w:rsidRPr="00171360" w:rsidRDefault="00A135D2">
      <w:pPr>
        <w:rPr>
          <w:sz w:val="20"/>
          <w:szCs w:val="20"/>
        </w:rPr>
      </w:pPr>
      <w:r w:rsidRPr="00171360">
        <w:rPr>
          <w:sz w:val="20"/>
          <w:szCs w:val="20"/>
        </w:rPr>
        <w:t>[</w:t>
      </w:r>
      <w:r w:rsidR="00227EF5">
        <w:rPr>
          <w:sz w:val="20"/>
          <w:szCs w:val="20"/>
        </w:rPr>
        <w:t>19</w:t>
      </w:r>
      <w:r w:rsidRPr="00171360">
        <w:rPr>
          <w:sz w:val="20"/>
          <w:szCs w:val="20"/>
        </w:rPr>
        <w:t xml:space="preserve">] </w:t>
      </w:r>
      <w:r w:rsidR="00FE788C">
        <w:rPr>
          <w:sz w:val="20"/>
          <w:szCs w:val="20"/>
        </w:rPr>
        <w:t>–</w:t>
      </w:r>
      <w:r w:rsidRPr="00171360">
        <w:rPr>
          <w:sz w:val="20"/>
          <w:szCs w:val="20"/>
        </w:rPr>
        <w:t xml:space="preserve"> </w:t>
      </w:r>
      <w:r w:rsidR="00FE788C">
        <w:rPr>
          <w:sz w:val="20"/>
          <w:szCs w:val="20"/>
        </w:rPr>
        <w:t xml:space="preserve">E. </w:t>
      </w:r>
      <w:proofErr w:type="spellStart"/>
      <w:r w:rsidR="00FE788C">
        <w:rPr>
          <w:sz w:val="20"/>
          <w:szCs w:val="20"/>
        </w:rPr>
        <w:t>Elsayed</w:t>
      </w:r>
      <w:proofErr w:type="spellEnd"/>
      <w:r w:rsidR="00FE788C">
        <w:rPr>
          <w:sz w:val="20"/>
          <w:szCs w:val="20"/>
        </w:rPr>
        <w:t xml:space="preserve">, “Overview of Reliability Testing” [Online PDF], Published: June 2012, Available: </w:t>
      </w:r>
      <w:hyperlink r:id="rId30" w:history="1">
        <w:r w:rsidRPr="00171360">
          <w:rPr>
            <w:rStyle w:val="Hyperlink"/>
            <w:sz w:val="20"/>
            <w:szCs w:val="20"/>
          </w:rPr>
          <w:t>untitled (researchgate.net)</w:t>
        </w:r>
      </w:hyperlink>
    </w:p>
    <w:p w14:paraId="14C9D433" w14:textId="6EA6DE59" w:rsidR="00A135D2" w:rsidRPr="00171360" w:rsidRDefault="00004BA1">
      <w:pPr>
        <w:rPr>
          <w:sz w:val="20"/>
          <w:szCs w:val="20"/>
        </w:rPr>
      </w:pPr>
      <w:r w:rsidRPr="00171360">
        <w:rPr>
          <w:sz w:val="20"/>
          <w:szCs w:val="20"/>
        </w:rPr>
        <w:t>[2</w:t>
      </w:r>
      <w:r w:rsidR="00227EF5">
        <w:rPr>
          <w:sz w:val="20"/>
          <w:szCs w:val="20"/>
        </w:rPr>
        <w:t>0</w:t>
      </w:r>
      <w:r w:rsidRPr="00171360">
        <w:rPr>
          <w:sz w:val="20"/>
          <w:szCs w:val="20"/>
        </w:rPr>
        <w:t xml:space="preserve">] </w:t>
      </w:r>
      <w:r w:rsidR="00673C8B">
        <w:rPr>
          <w:sz w:val="20"/>
          <w:szCs w:val="20"/>
        </w:rPr>
        <w:t>–</w:t>
      </w:r>
      <w:r w:rsidRPr="00171360">
        <w:rPr>
          <w:sz w:val="20"/>
          <w:szCs w:val="20"/>
        </w:rPr>
        <w:t xml:space="preserve"> </w:t>
      </w:r>
      <w:proofErr w:type="spellStart"/>
      <w:r w:rsidR="00673C8B">
        <w:rPr>
          <w:sz w:val="20"/>
          <w:szCs w:val="20"/>
        </w:rPr>
        <w:t>L.Meier</w:t>
      </w:r>
      <w:proofErr w:type="spellEnd"/>
      <w:r w:rsidR="00673C8B">
        <w:rPr>
          <w:sz w:val="20"/>
          <w:szCs w:val="20"/>
        </w:rPr>
        <w:t xml:space="preserve">, “ANOVA and Mixed Models” Publisher: Taylor &amp; Francis, Published: 2023, Available: </w:t>
      </w:r>
      <w:hyperlink r:id="rId31" w:history="1">
        <w:r w:rsidRPr="00171360">
          <w:rPr>
            <w:rStyle w:val="Hyperlink"/>
            <w:sz w:val="20"/>
            <w:szCs w:val="20"/>
          </w:rPr>
          <w:t>ANOVA and Mixed Models - Google Books</w:t>
        </w:r>
      </w:hyperlink>
    </w:p>
    <w:p w14:paraId="65512B22" w14:textId="737835AE" w:rsidR="00004BA1" w:rsidRPr="00171360" w:rsidRDefault="00004BA1">
      <w:pPr>
        <w:rPr>
          <w:sz w:val="20"/>
          <w:szCs w:val="20"/>
        </w:rPr>
      </w:pPr>
      <w:r w:rsidRPr="00171360">
        <w:rPr>
          <w:sz w:val="20"/>
          <w:szCs w:val="20"/>
        </w:rPr>
        <w:t>[2</w:t>
      </w:r>
      <w:r w:rsidR="00227EF5">
        <w:rPr>
          <w:sz w:val="20"/>
          <w:szCs w:val="20"/>
        </w:rPr>
        <w:t>1</w:t>
      </w:r>
      <w:r w:rsidRPr="00171360">
        <w:rPr>
          <w:sz w:val="20"/>
          <w:szCs w:val="20"/>
        </w:rPr>
        <w:t xml:space="preserve">] </w:t>
      </w:r>
      <w:r w:rsidR="00673C8B">
        <w:rPr>
          <w:sz w:val="20"/>
          <w:szCs w:val="20"/>
        </w:rPr>
        <w:t>–</w:t>
      </w:r>
      <w:r w:rsidRPr="00171360">
        <w:rPr>
          <w:sz w:val="20"/>
          <w:szCs w:val="20"/>
        </w:rPr>
        <w:t xml:space="preserve"> </w:t>
      </w:r>
      <w:proofErr w:type="spellStart"/>
      <w:r w:rsidR="00673C8B">
        <w:rPr>
          <w:sz w:val="20"/>
          <w:szCs w:val="20"/>
        </w:rPr>
        <w:t>D.C.Montgomery</w:t>
      </w:r>
      <w:proofErr w:type="spellEnd"/>
      <w:r w:rsidR="00673C8B">
        <w:rPr>
          <w:sz w:val="20"/>
          <w:szCs w:val="20"/>
        </w:rPr>
        <w:t xml:space="preserve">, </w:t>
      </w:r>
      <w:proofErr w:type="spellStart"/>
      <w:r w:rsidR="00673C8B">
        <w:rPr>
          <w:sz w:val="20"/>
          <w:szCs w:val="20"/>
        </w:rPr>
        <w:t>E.A.Peck</w:t>
      </w:r>
      <w:proofErr w:type="spellEnd"/>
      <w:r w:rsidR="00673C8B">
        <w:rPr>
          <w:sz w:val="20"/>
          <w:szCs w:val="20"/>
        </w:rPr>
        <w:t xml:space="preserve">, </w:t>
      </w:r>
      <w:proofErr w:type="spellStart"/>
      <w:r w:rsidR="00673C8B">
        <w:rPr>
          <w:sz w:val="20"/>
          <w:szCs w:val="20"/>
        </w:rPr>
        <w:t>G.G.Vining</w:t>
      </w:r>
      <w:proofErr w:type="spellEnd"/>
      <w:r w:rsidR="00673C8B">
        <w:rPr>
          <w:sz w:val="20"/>
          <w:szCs w:val="20"/>
        </w:rPr>
        <w:t>, “Introduction to Linear Regression Analysis” Publisher: Wiley, Published: 6</w:t>
      </w:r>
      <w:r w:rsidR="00673C8B" w:rsidRPr="00673C8B">
        <w:rPr>
          <w:sz w:val="20"/>
          <w:szCs w:val="20"/>
          <w:vertAlign w:val="superscript"/>
        </w:rPr>
        <w:t>th</w:t>
      </w:r>
      <w:r w:rsidR="00673C8B">
        <w:rPr>
          <w:sz w:val="20"/>
          <w:szCs w:val="20"/>
        </w:rPr>
        <w:t xml:space="preserve"> June 2013, Available: </w:t>
      </w:r>
      <w:hyperlink r:id="rId32" w:history="1">
        <w:r w:rsidRPr="00171360">
          <w:rPr>
            <w:rStyle w:val="Hyperlink"/>
            <w:sz w:val="20"/>
            <w:szCs w:val="20"/>
          </w:rPr>
          <w:t>Introduction to Linear Regression Analysis - Google Books</w:t>
        </w:r>
      </w:hyperlink>
    </w:p>
    <w:p w14:paraId="46B61472" w14:textId="5A91F58B" w:rsidR="00004BA1" w:rsidRPr="00171360" w:rsidRDefault="0028213A">
      <w:pPr>
        <w:rPr>
          <w:sz w:val="20"/>
          <w:szCs w:val="20"/>
        </w:rPr>
      </w:pPr>
      <w:r w:rsidRPr="00171360">
        <w:rPr>
          <w:sz w:val="20"/>
          <w:szCs w:val="20"/>
        </w:rPr>
        <w:t>[2</w:t>
      </w:r>
      <w:r w:rsidR="00227EF5">
        <w:rPr>
          <w:sz w:val="20"/>
          <w:szCs w:val="20"/>
        </w:rPr>
        <w:t>2</w:t>
      </w:r>
      <w:r w:rsidRPr="00171360">
        <w:rPr>
          <w:sz w:val="20"/>
          <w:szCs w:val="20"/>
        </w:rPr>
        <w:t xml:space="preserve">] </w:t>
      </w:r>
      <w:r w:rsidR="00673C8B">
        <w:rPr>
          <w:sz w:val="20"/>
          <w:szCs w:val="20"/>
        </w:rPr>
        <w:t>–</w:t>
      </w:r>
      <w:r w:rsidRPr="00171360">
        <w:rPr>
          <w:sz w:val="20"/>
          <w:szCs w:val="20"/>
        </w:rPr>
        <w:t xml:space="preserve"> </w:t>
      </w:r>
      <w:r w:rsidR="00673C8B">
        <w:rPr>
          <w:sz w:val="20"/>
          <w:szCs w:val="20"/>
        </w:rPr>
        <w:t xml:space="preserve">L. Baker, “Hypothesis Testing”, Publisher: Lee Baker, Published: 2021, Available: </w:t>
      </w:r>
      <w:hyperlink r:id="rId33" w:history="1">
        <w:r w:rsidRPr="00171360">
          <w:rPr>
            <w:rStyle w:val="Hyperlink"/>
            <w:sz w:val="20"/>
            <w:szCs w:val="20"/>
          </w:rPr>
          <w:t>Hypothesis Testing - Google Books</w:t>
        </w:r>
      </w:hyperlink>
    </w:p>
    <w:p w14:paraId="40448582" w14:textId="0BB11895" w:rsidR="0028213A" w:rsidRPr="00171360" w:rsidRDefault="00D25596">
      <w:pPr>
        <w:rPr>
          <w:sz w:val="20"/>
          <w:szCs w:val="20"/>
        </w:rPr>
      </w:pPr>
      <w:r w:rsidRPr="00171360">
        <w:rPr>
          <w:sz w:val="20"/>
          <w:szCs w:val="20"/>
        </w:rPr>
        <w:t>[2</w:t>
      </w:r>
      <w:r w:rsidR="00227EF5">
        <w:rPr>
          <w:sz w:val="20"/>
          <w:szCs w:val="20"/>
        </w:rPr>
        <w:t>3</w:t>
      </w:r>
      <w:r w:rsidRPr="00171360">
        <w:rPr>
          <w:sz w:val="20"/>
          <w:szCs w:val="20"/>
        </w:rPr>
        <w:t xml:space="preserve">] </w:t>
      </w:r>
      <w:r w:rsidR="0095770F">
        <w:rPr>
          <w:sz w:val="20"/>
          <w:szCs w:val="20"/>
        </w:rPr>
        <w:t>–</w:t>
      </w:r>
      <w:r w:rsidRPr="00171360">
        <w:rPr>
          <w:sz w:val="20"/>
          <w:szCs w:val="20"/>
        </w:rPr>
        <w:t xml:space="preserve"> </w:t>
      </w:r>
      <w:proofErr w:type="spellStart"/>
      <w:r w:rsidR="0095770F">
        <w:rPr>
          <w:sz w:val="20"/>
          <w:szCs w:val="20"/>
        </w:rPr>
        <w:t>R.M.Heiberger</w:t>
      </w:r>
      <w:proofErr w:type="spellEnd"/>
      <w:r w:rsidR="0095770F">
        <w:rPr>
          <w:sz w:val="20"/>
          <w:szCs w:val="20"/>
        </w:rPr>
        <w:t xml:space="preserve">, </w:t>
      </w:r>
      <w:proofErr w:type="spellStart"/>
      <w:r w:rsidR="0095770F">
        <w:rPr>
          <w:sz w:val="20"/>
          <w:szCs w:val="20"/>
        </w:rPr>
        <w:t>B.Holland</w:t>
      </w:r>
      <w:proofErr w:type="spellEnd"/>
      <w:r w:rsidR="0095770F">
        <w:rPr>
          <w:sz w:val="20"/>
          <w:szCs w:val="20"/>
        </w:rPr>
        <w:t>, “Statistical Analysis and Data Display”, Publisher: Springer New York, Published: 29</w:t>
      </w:r>
      <w:r w:rsidR="0095770F" w:rsidRPr="0095770F">
        <w:rPr>
          <w:sz w:val="20"/>
          <w:szCs w:val="20"/>
          <w:vertAlign w:val="superscript"/>
        </w:rPr>
        <w:t>th</w:t>
      </w:r>
      <w:r w:rsidR="0095770F">
        <w:rPr>
          <w:sz w:val="20"/>
          <w:szCs w:val="20"/>
        </w:rPr>
        <w:t xml:space="preserve"> June 2013, Available: </w:t>
      </w:r>
      <w:hyperlink r:id="rId34" w:history="1">
        <w:r w:rsidRPr="00171360">
          <w:rPr>
            <w:rStyle w:val="Hyperlink"/>
            <w:sz w:val="20"/>
            <w:szCs w:val="20"/>
          </w:rPr>
          <w:t>Statistical Analysis and Data Display - Google Books</w:t>
        </w:r>
      </w:hyperlink>
    </w:p>
    <w:p w14:paraId="408CB83B" w14:textId="112F82C6" w:rsidR="00D25596" w:rsidRPr="00171360" w:rsidRDefault="00ED7EB8">
      <w:pPr>
        <w:rPr>
          <w:sz w:val="20"/>
          <w:szCs w:val="20"/>
        </w:rPr>
      </w:pPr>
      <w:r w:rsidRPr="00171360">
        <w:rPr>
          <w:sz w:val="20"/>
          <w:szCs w:val="20"/>
        </w:rPr>
        <w:t>[2</w:t>
      </w:r>
      <w:r w:rsidR="00227EF5">
        <w:rPr>
          <w:sz w:val="20"/>
          <w:szCs w:val="20"/>
        </w:rPr>
        <w:t>4</w:t>
      </w:r>
      <w:r w:rsidRPr="00171360">
        <w:rPr>
          <w:sz w:val="20"/>
          <w:szCs w:val="20"/>
        </w:rPr>
        <w:t xml:space="preserve">] – </w:t>
      </w:r>
      <w:proofErr w:type="spellStart"/>
      <w:r w:rsidR="0095770F">
        <w:rPr>
          <w:sz w:val="20"/>
          <w:szCs w:val="20"/>
        </w:rPr>
        <w:t>J.Han</w:t>
      </w:r>
      <w:proofErr w:type="spellEnd"/>
      <w:r w:rsidR="0095770F">
        <w:rPr>
          <w:sz w:val="20"/>
          <w:szCs w:val="20"/>
        </w:rPr>
        <w:t xml:space="preserve">, M. </w:t>
      </w:r>
      <w:proofErr w:type="spellStart"/>
      <w:r w:rsidR="0095770F">
        <w:rPr>
          <w:sz w:val="20"/>
          <w:szCs w:val="20"/>
        </w:rPr>
        <w:t>Kamber</w:t>
      </w:r>
      <w:proofErr w:type="spellEnd"/>
      <w:r w:rsidR="0095770F">
        <w:rPr>
          <w:sz w:val="20"/>
          <w:szCs w:val="20"/>
        </w:rPr>
        <w:t xml:space="preserve">, </w:t>
      </w:r>
      <w:proofErr w:type="spellStart"/>
      <w:r w:rsidR="0095770F">
        <w:rPr>
          <w:sz w:val="20"/>
          <w:szCs w:val="20"/>
        </w:rPr>
        <w:t>J.Pei</w:t>
      </w:r>
      <w:proofErr w:type="spellEnd"/>
      <w:r w:rsidR="0095770F">
        <w:rPr>
          <w:sz w:val="20"/>
          <w:szCs w:val="20"/>
        </w:rPr>
        <w:t>, “Data Mining: Concepts and Techniques”, Publisher: Elsevier Science, Published: 9</w:t>
      </w:r>
      <w:r w:rsidR="0095770F" w:rsidRPr="0095770F">
        <w:rPr>
          <w:sz w:val="20"/>
          <w:szCs w:val="20"/>
          <w:vertAlign w:val="superscript"/>
        </w:rPr>
        <w:t>th</w:t>
      </w:r>
      <w:r w:rsidR="0095770F">
        <w:rPr>
          <w:sz w:val="20"/>
          <w:szCs w:val="20"/>
        </w:rPr>
        <w:t xml:space="preserve"> June 2011, Available: </w:t>
      </w:r>
      <w:hyperlink r:id="rId35" w:history="1">
        <w:r w:rsidRPr="00171360">
          <w:rPr>
            <w:rStyle w:val="Hyperlink"/>
            <w:sz w:val="20"/>
            <w:szCs w:val="20"/>
          </w:rPr>
          <w:t>Data Mining: Concepts and Techniques - Google Books</w:t>
        </w:r>
      </w:hyperlink>
    </w:p>
    <w:p w14:paraId="6398D132" w14:textId="02AE56F1" w:rsidR="00ED7EB8" w:rsidRDefault="00ED7EB8">
      <w:r w:rsidRPr="00171360">
        <w:rPr>
          <w:sz w:val="20"/>
          <w:szCs w:val="20"/>
        </w:rPr>
        <w:t>[</w:t>
      </w:r>
      <w:r w:rsidR="00227EF5">
        <w:rPr>
          <w:sz w:val="20"/>
          <w:szCs w:val="20"/>
        </w:rPr>
        <w:t>25</w:t>
      </w:r>
      <w:r w:rsidRPr="00171360">
        <w:rPr>
          <w:sz w:val="20"/>
          <w:szCs w:val="20"/>
        </w:rPr>
        <w:t xml:space="preserve">] </w:t>
      </w:r>
      <w:r w:rsidR="00E21710">
        <w:rPr>
          <w:sz w:val="20"/>
          <w:szCs w:val="20"/>
        </w:rPr>
        <w:t>–</w:t>
      </w:r>
      <w:r w:rsidRPr="00171360">
        <w:rPr>
          <w:sz w:val="20"/>
          <w:szCs w:val="20"/>
        </w:rPr>
        <w:t xml:space="preserve"> </w:t>
      </w:r>
      <w:proofErr w:type="spellStart"/>
      <w:r w:rsidR="00E21710">
        <w:rPr>
          <w:sz w:val="20"/>
          <w:szCs w:val="20"/>
        </w:rPr>
        <w:t>R.Alhajj</w:t>
      </w:r>
      <w:proofErr w:type="spellEnd"/>
      <w:r w:rsidR="00E21710">
        <w:rPr>
          <w:sz w:val="20"/>
          <w:szCs w:val="20"/>
        </w:rPr>
        <w:t xml:space="preserve">, </w:t>
      </w:r>
      <w:proofErr w:type="spellStart"/>
      <w:r w:rsidR="00E21710">
        <w:rPr>
          <w:sz w:val="20"/>
          <w:szCs w:val="20"/>
        </w:rPr>
        <w:t>H.Gao</w:t>
      </w:r>
      <w:proofErr w:type="spellEnd"/>
      <w:r w:rsidR="00E21710">
        <w:rPr>
          <w:sz w:val="20"/>
          <w:szCs w:val="20"/>
        </w:rPr>
        <w:t xml:space="preserve">, </w:t>
      </w:r>
      <w:proofErr w:type="spellStart"/>
      <w:r w:rsidR="00E21710">
        <w:rPr>
          <w:sz w:val="20"/>
          <w:szCs w:val="20"/>
        </w:rPr>
        <w:t>X.Li</w:t>
      </w:r>
      <w:proofErr w:type="spellEnd"/>
      <w:r w:rsidR="00E21710">
        <w:rPr>
          <w:sz w:val="20"/>
          <w:szCs w:val="20"/>
        </w:rPr>
        <w:t xml:space="preserve">, </w:t>
      </w:r>
      <w:proofErr w:type="spellStart"/>
      <w:r w:rsidR="00E21710">
        <w:rPr>
          <w:sz w:val="20"/>
          <w:szCs w:val="20"/>
        </w:rPr>
        <w:t>J.Li</w:t>
      </w:r>
      <w:proofErr w:type="spellEnd"/>
      <w:r w:rsidR="00E21710">
        <w:rPr>
          <w:sz w:val="20"/>
          <w:szCs w:val="20"/>
        </w:rPr>
        <w:t xml:space="preserve">, </w:t>
      </w:r>
      <w:proofErr w:type="spellStart"/>
      <w:r w:rsidR="00E21710">
        <w:rPr>
          <w:sz w:val="20"/>
          <w:szCs w:val="20"/>
        </w:rPr>
        <w:t>O.R.Zaiane</w:t>
      </w:r>
      <w:proofErr w:type="spellEnd"/>
      <w:r w:rsidR="00E21710">
        <w:rPr>
          <w:sz w:val="20"/>
          <w:szCs w:val="20"/>
        </w:rPr>
        <w:t>, “Advanced Data Mining and Applications”, Publisher: Springer Berlin Heidelberg, Published: 17</w:t>
      </w:r>
      <w:r w:rsidR="00E21710" w:rsidRPr="00E21710">
        <w:rPr>
          <w:sz w:val="20"/>
          <w:szCs w:val="20"/>
          <w:vertAlign w:val="superscript"/>
        </w:rPr>
        <w:t>th</w:t>
      </w:r>
      <w:r w:rsidR="00E21710">
        <w:rPr>
          <w:sz w:val="20"/>
          <w:szCs w:val="20"/>
        </w:rPr>
        <w:t xml:space="preserve"> August 2007, Available: </w:t>
      </w:r>
      <w:hyperlink r:id="rId36" w:history="1">
        <w:r w:rsidRPr="00171360">
          <w:rPr>
            <w:rStyle w:val="Hyperlink"/>
            <w:sz w:val="20"/>
            <w:szCs w:val="20"/>
          </w:rPr>
          <w:t>Advanced Data Mining and Applications - Google Books</w:t>
        </w:r>
      </w:hyperlink>
    </w:p>
    <w:p w14:paraId="01F5F203" w14:textId="77777777" w:rsidR="00ED7EB8" w:rsidRDefault="00ED7EB8"/>
    <w:p w14:paraId="000000CB" w14:textId="77777777" w:rsidR="00DB5EFC" w:rsidRDefault="00DB5EFC"/>
    <w:p w14:paraId="000000CC" w14:textId="77777777" w:rsidR="00DB5EFC" w:rsidRDefault="00DB5EFC">
      <w:pPr>
        <w:rPr>
          <w:sz w:val="24"/>
          <w:szCs w:val="24"/>
        </w:rPr>
      </w:pPr>
    </w:p>
    <w:sectPr w:rsidR="00DB5EFC">
      <w:footerReference w:type="default" r:id="rId3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FB46B" w14:textId="77777777" w:rsidR="00CD44AA" w:rsidRDefault="00CD44AA" w:rsidP="00AD5232">
      <w:pPr>
        <w:spacing w:after="0" w:line="240" w:lineRule="auto"/>
      </w:pPr>
      <w:r>
        <w:separator/>
      </w:r>
    </w:p>
  </w:endnote>
  <w:endnote w:type="continuationSeparator" w:id="0">
    <w:p w14:paraId="6297CD2D" w14:textId="77777777" w:rsidR="00CD44AA" w:rsidRDefault="00CD44AA" w:rsidP="00AD5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4403310"/>
      <w:docPartObj>
        <w:docPartGallery w:val="Page Numbers (Bottom of Page)"/>
        <w:docPartUnique/>
      </w:docPartObj>
    </w:sdtPr>
    <w:sdtContent>
      <w:p w14:paraId="26AD852E" w14:textId="0A4E10FC" w:rsidR="00AD5232" w:rsidRDefault="00000000">
        <w:pPr>
          <w:pStyle w:val="Footer"/>
        </w:pPr>
      </w:p>
    </w:sdtContent>
  </w:sdt>
  <w:p w14:paraId="1A832D39" w14:textId="77777777" w:rsidR="00AD5232" w:rsidRDefault="00AD52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4188620"/>
      <w:docPartObj>
        <w:docPartGallery w:val="Page Numbers (Bottom of Page)"/>
        <w:docPartUnique/>
      </w:docPartObj>
    </w:sdtPr>
    <w:sdtContent>
      <w:p w14:paraId="018F0B33" w14:textId="0FB4DFA3" w:rsidR="00AD5232" w:rsidRDefault="00AD5232">
        <w:pPr>
          <w:pStyle w:val="Footer"/>
        </w:pPr>
        <w:r>
          <w:fldChar w:fldCharType="begin"/>
        </w:r>
        <w:r>
          <w:instrText>PAGE   \* MERGEFORMAT</w:instrText>
        </w:r>
        <w:r>
          <w:fldChar w:fldCharType="separate"/>
        </w:r>
        <w:r>
          <w:t>2</w:t>
        </w:r>
        <w:r>
          <w:fldChar w:fldCharType="end"/>
        </w:r>
      </w:p>
    </w:sdtContent>
  </w:sdt>
  <w:p w14:paraId="4EBE9CB8" w14:textId="77777777" w:rsidR="00AD5232" w:rsidRDefault="00AD5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B4DDC" w14:textId="77777777" w:rsidR="00CD44AA" w:rsidRDefault="00CD44AA" w:rsidP="00AD5232">
      <w:pPr>
        <w:spacing w:after="0" w:line="240" w:lineRule="auto"/>
      </w:pPr>
      <w:r>
        <w:separator/>
      </w:r>
    </w:p>
  </w:footnote>
  <w:footnote w:type="continuationSeparator" w:id="0">
    <w:p w14:paraId="3121E6E1" w14:textId="77777777" w:rsidR="00CD44AA" w:rsidRDefault="00CD44AA" w:rsidP="00AD5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0E2C"/>
    <w:multiLevelType w:val="hybridMultilevel"/>
    <w:tmpl w:val="8CFAF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3711F"/>
    <w:multiLevelType w:val="hybridMultilevel"/>
    <w:tmpl w:val="18F26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33024"/>
    <w:multiLevelType w:val="multilevel"/>
    <w:tmpl w:val="1D9E8E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CB65D1"/>
    <w:multiLevelType w:val="hybridMultilevel"/>
    <w:tmpl w:val="ACA4A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8E4F13"/>
    <w:multiLevelType w:val="multilevel"/>
    <w:tmpl w:val="A972F0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0806A8A"/>
    <w:multiLevelType w:val="hybridMultilevel"/>
    <w:tmpl w:val="E932B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52464F"/>
    <w:multiLevelType w:val="hybridMultilevel"/>
    <w:tmpl w:val="FB9413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E9679C"/>
    <w:multiLevelType w:val="multilevel"/>
    <w:tmpl w:val="16D691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96A6D80"/>
    <w:multiLevelType w:val="multilevel"/>
    <w:tmpl w:val="0CB24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C5D2DB9"/>
    <w:multiLevelType w:val="hybridMultilevel"/>
    <w:tmpl w:val="C1685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5E015E"/>
    <w:multiLevelType w:val="hybridMultilevel"/>
    <w:tmpl w:val="3E5CB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2F6E9D"/>
    <w:multiLevelType w:val="hybridMultilevel"/>
    <w:tmpl w:val="757A2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8485585">
    <w:abstractNumId w:val="8"/>
  </w:num>
  <w:num w:numId="2" w16cid:durableId="735124772">
    <w:abstractNumId w:val="4"/>
  </w:num>
  <w:num w:numId="3" w16cid:durableId="1537767449">
    <w:abstractNumId w:val="2"/>
  </w:num>
  <w:num w:numId="4" w16cid:durableId="1884630702">
    <w:abstractNumId w:val="7"/>
  </w:num>
  <w:num w:numId="5" w16cid:durableId="2076858678">
    <w:abstractNumId w:val="5"/>
  </w:num>
  <w:num w:numId="6" w16cid:durableId="690229152">
    <w:abstractNumId w:val="6"/>
  </w:num>
  <w:num w:numId="7" w16cid:durableId="978346126">
    <w:abstractNumId w:val="11"/>
  </w:num>
  <w:num w:numId="8" w16cid:durableId="1731030576">
    <w:abstractNumId w:val="0"/>
  </w:num>
  <w:num w:numId="9" w16cid:durableId="1286503889">
    <w:abstractNumId w:val="3"/>
  </w:num>
  <w:num w:numId="10" w16cid:durableId="62678850">
    <w:abstractNumId w:val="1"/>
  </w:num>
  <w:num w:numId="11" w16cid:durableId="1920867942">
    <w:abstractNumId w:val="9"/>
  </w:num>
  <w:num w:numId="12" w16cid:durableId="12522773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EFC"/>
    <w:rsid w:val="00004BA1"/>
    <w:rsid w:val="00011C9A"/>
    <w:rsid w:val="00016FC6"/>
    <w:rsid w:val="00065ECF"/>
    <w:rsid w:val="000956C3"/>
    <w:rsid w:val="000C2198"/>
    <w:rsid w:val="000C5539"/>
    <w:rsid w:val="000F2329"/>
    <w:rsid w:val="00171360"/>
    <w:rsid w:val="00227EF5"/>
    <w:rsid w:val="0023687D"/>
    <w:rsid w:val="00247479"/>
    <w:rsid w:val="00252B0F"/>
    <w:rsid w:val="002542A0"/>
    <w:rsid w:val="0028213A"/>
    <w:rsid w:val="002E3B67"/>
    <w:rsid w:val="003456BE"/>
    <w:rsid w:val="003A25A5"/>
    <w:rsid w:val="003B4184"/>
    <w:rsid w:val="003C12BB"/>
    <w:rsid w:val="003E421C"/>
    <w:rsid w:val="00402E11"/>
    <w:rsid w:val="00413A57"/>
    <w:rsid w:val="00414E65"/>
    <w:rsid w:val="0042384E"/>
    <w:rsid w:val="00430F8A"/>
    <w:rsid w:val="00442054"/>
    <w:rsid w:val="00486350"/>
    <w:rsid w:val="0049646D"/>
    <w:rsid w:val="004B58C0"/>
    <w:rsid w:val="004D18F0"/>
    <w:rsid w:val="004F4A56"/>
    <w:rsid w:val="005256FF"/>
    <w:rsid w:val="0053555F"/>
    <w:rsid w:val="005420B6"/>
    <w:rsid w:val="00554AF8"/>
    <w:rsid w:val="00556BEA"/>
    <w:rsid w:val="00565653"/>
    <w:rsid w:val="005B6BD4"/>
    <w:rsid w:val="005C0F17"/>
    <w:rsid w:val="005C12E4"/>
    <w:rsid w:val="005F1D43"/>
    <w:rsid w:val="00601C3D"/>
    <w:rsid w:val="00616562"/>
    <w:rsid w:val="00673C8B"/>
    <w:rsid w:val="0067687E"/>
    <w:rsid w:val="006A328C"/>
    <w:rsid w:val="006B0F02"/>
    <w:rsid w:val="006C2790"/>
    <w:rsid w:val="006E65AF"/>
    <w:rsid w:val="0075343A"/>
    <w:rsid w:val="007B2566"/>
    <w:rsid w:val="007D394A"/>
    <w:rsid w:val="00800539"/>
    <w:rsid w:val="008268FD"/>
    <w:rsid w:val="00831E4F"/>
    <w:rsid w:val="00864414"/>
    <w:rsid w:val="0087413E"/>
    <w:rsid w:val="00893405"/>
    <w:rsid w:val="008A3645"/>
    <w:rsid w:val="008B51B0"/>
    <w:rsid w:val="008D28F5"/>
    <w:rsid w:val="008F1914"/>
    <w:rsid w:val="00917D1A"/>
    <w:rsid w:val="0095770F"/>
    <w:rsid w:val="00975183"/>
    <w:rsid w:val="009A36CF"/>
    <w:rsid w:val="009D26EB"/>
    <w:rsid w:val="009E30FC"/>
    <w:rsid w:val="00A135D2"/>
    <w:rsid w:val="00A15EE3"/>
    <w:rsid w:val="00A359F8"/>
    <w:rsid w:val="00A40C7E"/>
    <w:rsid w:val="00A50869"/>
    <w:rsid w:val="00AA4DD5"/>
    <w:rsid w:val="00AB2FDA"/>
    <w:rsid w:val="00AD5232"/>
    <w:rsid w:val="00B21FB2"/>
    <w:rsid w:val="00B900CA"/>
    <w:rsid w:val="00BD279A"/>
    <w:rsid w:val="00C1012E"/>
    <w:rsid w:val="00C151EC"/>
    <w:rsid w:val="00C270ED"/>
    <w:rsid w:val="00C40727"/>
    <w:rsid w:val="00C54C67"/>
    <w:rsid w:val="00C55358"/>
    <w:rsid w:val="00C7700D"/>
    <w:rsid w:val="00CD44AA"/>
    <w:rsid w:val="00CE03C8"/>
    <w:rsid w:val="00CF3A58"/>
    <w:rsid w:val="00D0254E"/>
    <w:rsid w:val="00D25596"/>
    <w:rsid w:val="00D2694F"/>
    <w:rsid w:val="00D312F3"/>
    <w:rsid w:val="00D35346"/>
    <w:rsid w:val="00D751F2"/>
    <w:rsid w:val="00D81543"/>
    <w:rsid w:val="00DB05BB"/>
    <w:rsid w:val="00DB5EFC"/>
    <w:rsid w:val="00DB6391"/>
    <w:rsid w:val="00DC74AA"/>
    <w:rsid w:val="00E21710"/>
    <w:rsid w:val="00E5573D"/>
    <w:rsid w:val="00ED7EB8"/>
    <w:rsid w:val="00EF3A37"/>
    <w:rsid w:val="00F3267D"/>
    <w:rsid w:val="00F53383"/>
    <w:rsid w:val="00F57EC0"/>
    <w:rsid w:val="00F63604"/>
    <w:rsid w:val="00FD218A"/>
    <w:rsid w:val="00FE788C"/>
    <w:rsid w:val="00FF3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06ADCCA"/>
  <w15:docId w15:val="{E2C81775-EB79-4A83-9349-53A2CC331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64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00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33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C7D53"/>
    <w:pPr>
      <w:ind w:left="720"/>
      <w:contextualSpacing/>
    </w:pPr>
  </w:style>
  <w:style w:type="character" w:styleId="Hyperlink">
    <w:name w:val="Hyperlink"/>
    <w:basedOn w:val="DefaultParagraphFont"/>
    <w:uiPriority w:val="99"/>
    <w:unhideWhenUsed/>
    <w:rsid w:val="008454AE"/>
    <w:rPr>
      <w:color w:val="0000FF"/>
      <w:u w:val="single"/>
    </w:rPr>
  </w:style>
  <w:style w:type="character" w:customStyle="1" w:styleId="Heading1Char">
    <w:name w:val="Heading 1 Char"/>
    <w:basedOn w:val="DefaultParagraphFont"/>
    <w:link w:val="Heading1"/>
    <w:uiPriority w:val="9"/>
    <w:rsid w:val="005464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E002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13373"/>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AD5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232"/>
  </w:style>
  <w:style w:type="paragraph" w:styleId="Footer">
    <w:name w:val="footer"/>
    <w:basedOn w:val="Normal"/>
    <w:link w:val="FooterChar"/>
    <w:uiPriority w:val="99"/>
    <w:unhideWhenUsed/>
    <w:rsid w:val="00AD5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232"/>
  </w:style>
  <w:style w:type="character" w:styleId="UnresolvedMention">
    <w:name w:val="Unresolved Mention"/>
    <w:basedOn w:val="DefaultParagraphFont"/>
    <w:uiPriority w:val="99"/>
    <w:semiHidden/>
    <w:unhideWhenUsed/>
    <w:rsid w:val="0053555F"/>
    <w:rPr>
      <w:color w:val="605E5C"/>
      <w:shd w:val="clear" w:color="auto" w:fill="E1DFDD"/>
    </w:rPr>
  </w:style>
  <w:style w:type="character" w:styleId="FollowedHyperlink">
    <w:name w:val="FollowedHyperlink"/>
    <w:basedOn w:val="DefaultParagraphFont"/>
    <w:uiPriority w:val="99"/>
    <w:semiHidden/>
    <w:unhideWhenUsed/>
    <w:rsid w:val="008D28F5"/>
    <w:rPr>
      <w:color w:val="954F72" w:themeColor="followedHyperlink"/>
      <w:u w:val="single"/>
    </w:rPr>
  </w:style>
  <w:style w:type="paragraph" w:styleId="TOCHeading">
    <w:name w:val="TOC Heading"/>
    <w:basedOn w:val="Heading1"/>
    <w:next w:val="Normal"/>
    <w:uiPriority w:val="39"/>
    <w:unhideWhenUsed/>
    <w:qFormat/>
    <w:rsid w:val="0075343A"/>
    <w:pPr>
      <w:outlineLvl w:val="9"/>
    </w:pPr>
  </w:style>
  <w:style w:type="paragraph" w:styleId="TOC1">
    <w:name w:val="toc 1"/>
    <w:basedOn w:val="Normal"/>
    <w:next w:val="Normal"/>
    <w:autoRedefine/>
    <w:uiPriority w:val="39"/>
    <w:unhideWhenUsed/>
    <w:rsid w:val="0075343A"/>
    <w:pPr>
      <w:spacing w:after="100"/>
    </w:pPr>
  </w:style>
  <w:style w:type="paragraph" w:styleId="TOC2">
    <w:name w:val="toc 2"/>
    <w:basedOn w:val="Normal"/>
    <w:next w:val="Normal"/>
    <w:autoRedefine/>
    <w:uiPriority w:val="39"/>
    <w:unhideWhenUsed/>
    <w:rsid w:val="0075343A"/>
    <w:pPr>
      <w:spacing w:after="100"/>
      <w:ind w:left="220"/>
    </w:pPr>
  </w:style>
  <w:style w:type="paragraph" w:styleId="TOC3">
    <w:name w:val="toc 3"/>
    <w:basedOn w:val="Normal"/>
    <w:next w:val="Normal"/>
    <w:autoRedefine/>
    <w:uiPriority w:val="39"/>
    <w:unhideWhenUsed/>
    <w:rsid w:val="0075343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96864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ogle.co.uk/books/edition/Applied_Network_Security/EUIwDwAAQBAJ?hl=en&amp;gbpv=1&amp;dq=what+is+a+SIEM&amp;printsec=frontcover" TargetMode="External"/><Relationship Id="rId18" Type="http://schemas.openxmlformats.org/officeDocument/2006/relationships/hyperlink" Target="https://www.researchgate.net/profile/Nirmala-Svsg/post/What_are_the_challenges_of_Intrusion_Detection_Systems_IDS/attachment/59d6402779197b807799c686/AS%3A429770749026309%401479476739359/download/A+Review+on+Intrusion+Detection+System.pdf" TargetMode="External"/><Relationship Id="rId26" Type="http://schemas.openxmlformats.org/officeDocument/2006/relationships/hyperlink" Target="https://www.researchgate.net/profile/Lan-Pham-3/publication/324486854_A_Review_of_key_paradigms_positivism_interpretivism_and_critical_inquiry/links/5acffa880f7e9b18965cd52f/A-Review-of-key-paradigms-positivism-interpretivism-and-critical-inquiry.pdf"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cybersecurity-magazine.com/a-brief-history-of-siem/" TargetMode="External"/><Relationship Id="rId34" Type="http://schemas.openxmlformats.org/officeDocument/2006/relationships/hyperlink" Target="https://www.google.co.uk/books/edition/Statistical_Analysis_and_Data_Display/co3gBwAAQBAJ?hl=en&amp;gbpv=1&amp;dq=statistical+analysis&amp;printsec=frontcover" TargetMode="External"/><Relationship Id="rId7" Type="http://schemas.openxmlformats.org/officeDocument/2006/relationships/endnotes" Target="endnotes.xml"/><Relationship Id="rId12" Type="http://schemas.openxmlformats.org/officeDocument/2006/relationships/hyperlink" Target="https://www.gov.wales/cyber-action-plan-wales-html" TargetMode="External"/><Relationship Id="rId17" Type="http://schemas.openxmlformats.org/officeDocument/2006/relationships/hyperlink" Target="https://www.google.co.uk/books/edition/Mastering_cyber_security_in_the_cloud/fsnKEAAAQBAJ?hl=en&amp;gbpv=1&amp;dq=SIEM%27s+role+in+threat+detection&amp;pg=PA95&amp;printsec=frontcover" TargetMode="External"/><Relationship Id="rId25" Type="http://schemas.openxmlformats.org/officeDocument/2006/relationships/hyperlink" Target="https://cmapspublic2.ihmc.us/rid=1Q2PTM7HL-26LTFBX-9YN8/Krathwohl%202002.pdf" TargetMode="External"/><Relationship Id="rId33" Type="http://schemas.openxmlformats.org/officeDocument/2006/relationships/hyperlink" Target="https://www.google.co.uk/books/edition/Hypothesis_Testing/y5gXEAAAQBAJ?hl=en&amp;gbpv=1&amp;dq=alternative+hypothesis&amp;printsec=frontcover"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rofile/Loai-Zomlot-2/publication/273394505_The_Operational_Role_of_Security_Information_and_Event_Management_Systems/links/55aed64e08ae98e661a6f259/The-Operational-Role-of-Security-Information-and-Event-Management-Systems.pdf" TargetMode="External"/><Relationship Id="rId20" Type="http://schemas.openxmlformats.org/officeDocument/2006/relationships/hyperlink" Target="https://www.exabeam.com/siem/looking-back-at-the-evolution-of-siem/" TargetMode="External"/><Relationship Id="rId29" Type="http://schemas.openxmlformats.org/officeDocument/2006/relationships/hyperlink" Target="https://www.google.co.uk/books/edition/Test_Validity/1i98Bl6EEZ0C?hl=en&amp;gbpv=1&amp;dq=testing+validity&amp;printsec=frontcov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https://www.peerspot.com/products/comparisons/ibm-security-qradar_vs_microsoft-sentinel" TargetMode="External"/><Relationship Id="rId32" Type="http://schemas.openxmlformats.org/officeDocument/2006/relationships/hyperlink" Target="https://www.google.co.uk/books/edition/Introduction_to_Linear_Regression_Analys/lSyiRZh09oEC?hl=en&amp;gbpv=1&amp;dq=regression+analysis&amp;printsec=frontcover"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etken.net/pdf/SIMU_IDAACS2015_final.pdf" TargetMode="External"/><Relationship Id="rId23" Type="http://schemas.openxmlformats.org/officeDocument/2006/relationships/hyperlink" Target="https://core.ac.uk/download/pdf/188217046.pdf" TargetMode="External"/><Relationship Id="rId28" Type="http://schemas.openxmlformats.org/officeDocument/2006/relationships/hyperlink" Target="https://www.proquest.com/docview/2041620216?accountid=130472" TargetMode="External"/><Relationship Id="rId36" Type="http://schemas.openxmlformats.org/officeDocument/2006/relationships/hyperlink" Target="https://www.google.co.uk/books/edition/Advanced_Data_Mining_and_Applications/d4hxBQAAQBAJ?hl=en&amp;gbpv=1&amp;dq=dbscan&amp;pg=PA65&amp;printsec=frontcover" TargetMode="External"/><Relationship Id="rId10" Type="http://schemas.openxmlformats.org/officeDocument/2006/relationships/package" Target="embeddings/Microsoft_Visio_Drawing.vsdx"/><Relationship Id="rId19" Type="http://schemas.openxmlformats.org/officeDocument/2006/relationships/hyperlink" Target="https://homeostasis.scs.carleton.ca/~soma/id-2007w/readings/smaha-haystack.pdf" TargetMode="External"/><Relationship Id="rId31" Type="http://schemas.openxmlformats.org/officeDocument/2006/relationships/hyperlink" Target="https://www.google.co.uk/books/edition/ANOVA_and_Mixed_Models/LPmTEAAAQBAJ?hl=en&amp;gbpv=1&amp;dq=Using+ANOVA&amp;printsec=frontcover"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s://www.google.co.uk/books/edition/Mastering_SIEM/SsnKEAAAQBAJ?hl=en&amp;gbpv=1&amp;dq=implementing+a+siem&amp;printsec=frontcover" TargetMode="External"/><Relationship Id="rId22" Type="http://schemas.openxmlformats.org/officeDocument/2006/relationships/hyperlink" Target="https://securityboulevard.com/2023/05/the-evolution-from-siem-to-next-gen-siem/" TargetMode="External"/><Relationship Id="rId27" Type="http://schemas.openxmlformats.org/officeDocument/2006/relationships/hyperlink" Target="https://books.google.co.uk/books?id=7-OmBgAAQBAJ&amp;printsec=copyright&amp;redir_esc=y" TargetMode="External"/><Relationship Id="rId30" Type="http://schemas.openxmlformats.org/officeDocument/2006/relationships/hyperlink" Target="https://www.researchgate.net/profile/Elsayed-Elsayed/publication/254059874_Overview_of_Reliability_Testing/links/57307c4708ae3736095cf33d/Overview-of-Reliability-Testing.pdf" TargetMode="External"/><Relationship Id="rId35" Type="http://schemas.openxmlformats.org/officeDocument/2006/relationships/hyperlink" Target="https://www.google.co.uk/books/edition/Data_Mining_Concepts_and_Techniques/pQws07tdpjoC?hl=en&amp;gbpv=1&amp;dq=data+mining+methodologies&amp;printsec=frontcover"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spPr>
            <a:noFill/>
            <a:ln>
              <a:noFill/>
            </a:ln>
            <a:effectLst/>
          </c:spPr>
          <c:invertIfNegative val="0"/>
          <c:cat>
            <c:strRef>
              <c:f>Sheet1!$B$6:$B$12</c:f>
              <c:strCache>
                <c:ptCount val="7"/>
                <c:pt idx="0">
                  <c:v>Project Introduction</c:v>
                </c:pt>
                <c:pt idx="1">
                  <c:v>Formulating SIEM Solutions</c:v>
                </c:pt>
                <c:pt idx="2">
                  <c:v>Design Test Environent</c:v>
                </c:pt>
                <c:pt idx="3">
                  <c:v>Detection Accuracy</c:v>
                </c:pt>
                <c:pt idx="4">
                  <c:v>User Surveys</c:v>
                </c:pt>
                <c:pt idx="5">
                  <c:v>Case Study Review</c:v>
                </c:pt>
                <c:pt idx="6">
                  <c:v>Comparative Insights and Report Reccomendadtions</c:v>
                </c:pt>
              </c:strCache>
            </c:strRef>
          </c:cat>
          <c:val>
            <c:numRef>
              <c:f>Sheet1!$C$6:$C$12</c:f>
              <c:numCache>
                <c:formatCode>m/d/yyyy</c:formatCode>
                <c:ptCount val="7"/>
                <c:pt idx="0">
                  <c:v>45320</c:v>
                </c:pt>
                <c:pt idx="1">
                  <c:v>45328</c:v>
                </c:pt>
                <c:pt idx="2">
                  <c:v>45335</c:v>
                </c:pt>
                <c:pt idx="3">
                  <c:v>45364</c:v>
                </c:pt>
                <c:pt idx="4">
                  <c:v>45390</c:v>
                </c:pt>
                <c:pt idx="5">
                  <c:v>45405</c:v>
                </c:pt>
                <c:pt idx="6">
                  <c:v>45413</c:v>
                </c:pt>
              </c:numCache>
            </c:numRef>
          </c:val>
          <c:extLst>
            <c:ext xmlns:c16="http://schemas.microsoft.com/office/drawing/2014/chart" uri="{C3380CC4-5D6E-409C-BE32-E72D297353CC}">
              <c16:uniqueId val="{00000000-8930-4DE7-A0AA-BA780CDA8140}"/>
            </c:ext>
          </c:extLst>
        </c:ser>
        <c:ser>
          <c:idx val="1"/>
          <c:order val="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6350" cap="flat" cmpd="sng" algn="ctr">
              <a:solidFill>
                <a:schemeClr val="accent1"/>
              </a:solidFill>
              <a:prstDash val="solid"/>
              <a:miter lim="800000"/>
            </a:ln>
            <a:effectLst/>
          </c:spPr>
          <c:invertIfNegative val="0"/>
          <c:cat>
            <c:strRef>
              <c:f>Sheet1!$B$6:$B$12</c:f>
              <c:strCache>
                <c:ptCount val="7"/>
                <c:pt idx="0">
                  <c:v>Project Introduction</c:v>
                </c:pt>
                <c:pt idx="1">
                  <c:v>Formulating SIEM Solutions</c:v>
                </c:pt>
                <c:pt idx="2">
                  <c:v>Design Test Environent</c:v>
                </c:pt>
                <c:pt idx="3">
                  <c:v>Detection Accuracy</c:v>
                </c:pt>
                <c:pt idx="4">
                  <c:v>User Surveys</c:v>
                </c:pt>
                <c:pt idx="5">
                  <c:v>Case Study Review</c:v>
                </c:pt>
                <c:pt idx="6">
                  <c:v>Comparative Insights and Report Reccomendadtions</c:v>
                </c:pt>
              </c:strCache>
            </c:strRef>
          </c:cat>
          <c:val>
            <c:numRef>
              <c:f>Sheet1!$E$6:$E$12</c:f>
              <c:numCache>
                <c:formatCode>General</c:formatCode>
                <c:ptCount val="7"/>
                <c:pt idx="0">
                  <c:v>7</c:v>
                </c:pt>
                <c:pt idx="1">
                  <c:v>6</c:v>
                </c:pt>
                <c:pt idx="2">
                  <c:v>28</c:v>
                </c:pt>
                <c:pt idx="3">
                  <c:v>25</c:v>
                </c:pt>
                <c:pt idx="4">
                  <c:v>14</c:v>
                </c:pt>
                <c:pt idx="5">
                  <c:v>7</c:v>
                </c:pt>
                <c:pt idx="6">
                  <c:v>19</c:v>
                </c:pt>
              </c:numCache>
            </c:numRef>
          </c:val>
          <c:extLst>
            <c:ext xmlns:c16="http://schemas.microsoft.com/office/drawing/2014/chart" uri="{C3380CC4-5D6E-409C-BE32-E72D297353CC}">
              <c16:uniqueId val="{00000001-8930-4DE7-A0AA-BA780CDA8140}"/>
            </c:ext>
          </c:extLst>
        </c:ser>
        <c:dLbls>
          <c:showLegendKey val="0"/>
          <c:showVal val="0"/>
          <c:showCatName val="0"/>
          <c:showSerName val="0"/>
          <c:showPercent val="0"/>
          <c:showBubbleSize val="0"/>
        </c:dLbls>
        <c:gapWidth val="150"/>
        <c:overlap val="100"/>
        <c:axId val="551481960"/>
        <c:axId val="551481240"/>
      </c:barChart>
      <c:catAx>
        <c:axId val="55148196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481240"/>
        <c:crosses val="autoZero"/>
        <c:auto val="1"/>
        <c:lblAlgn val="ctr"/>
        <c:lblOffset val="100"/>
        <c:noMultiLvlLbl val="0"/>
      </c:catAx>
      <c:valAx>
        <c:axId val="551481240"/>
        <c:scaling>
          <c:orientation val="minMax"/>
          <c:max val="45432"/>
          <c:min val="45319"/>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4819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Zsao9WQHDs5uZp6ZjlR9dY9CbA==">CgMxLjA4AHIhMWVGNjVJTThEbmZuTk0wTGFIcjNSdmV1RDdsVUdTWWlS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1303</TotalTime>
  <Pages>18</Pages>
  <Words>4912</Words>
  <Characters>28001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Callum J Warwick</dc:creator>
  <cp:lastModifiedBy>Callum J Warwick</cp:lastModifiedBy>
  <cp:revision>63</cp:revision>
  <dcterms:created xsi:type="dcterms:W3CDTF">2023-07-04T09:30:00Z</dcterms:created>
  <dcterms:modified xsi:type="dcterms:W3CDTF">2023-09-08T10:10:00Z</dcterms:modified>
</cp:coreProperties>
</file>