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A16EDE7" wp14:paraId="2BDA3F58" wp14:textId="5909FF21">
      <w:pPr>
        <w:spacing w:before="0" w:beforeAutospacing="off" w:afterAutospacing="on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4A16EDE7" wp14:paraId="58DCEFB8" wp14:textId="45585CFF">
      <w:pPr>
        <w:spacing w:before="0" w:beforeAutospacing="off" w:afterAutospacing="on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66990230">
        <w:drawing>
          <wp:inline xmlns:wp14="http://schemas.microsoft.com/office/word/2010/wordprocessingDrawing" wp14:editId="042A57D5" wp14:anchorId="38133B73">
            <wp:extent cx="5943600" cy="2486025"/>
            <wp:effectExtent l="0" t="0" r="0" b="0"/>
            <wp:docPr id="187218341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72183414" name=""/>
                    <pic:cNvPicPr/>
                  </pic:nvPicPr>
                  <pic:blipFill>
                    <a:blip xmlns:r="http://schemas.openxmlformats.org/officeDocument/2006/relationships" r:embed="rId408655568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48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4A16EDE7" wp14:paraId="3921EC09" wp14:textId="0A83B230">
      <w:pPr>
        <w:spacing w:line="360" w:lineRule="auto"/>
        <w:contextualSpacing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16EDE7" w:rsidR="2C25E5F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Gurtek Kaur - 2432269</w:t>
      </w:r>
    </w:p>
    <w:p xmlns:wp14="http://schemas.microsoft.com/office/word/2010/wordml" w:rsidP="4A16EDE7" wp14:paraId="37643E3E" wp14:textId="262FD5C6">
      <w:pPr>
        <w:pStyle w:val="Normal"/>
        <w:ind w:left="0" w:firstLine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A16EDE7" w:rsidR="17D8EA7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Module Code</w:t>
      </w:r>
      <w:r w:rsidRPr="4A16EDE7" w:rsidR="17D8EA7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: </w:t>
      </w:r>
    </w:p>
    <w:p xmlns:wp14="http://schemas.microsoft.com/office/word/2010/wordml" w:rsidP="4A16EDE7" wp14:paraId="7A5F664B" wp14:textId="297F474C">
      <w:pPr>
        <w:pStyle w:val="Normal"/>
        <w:ind w:left="0" w:firstLine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16EDE7" w:rsidR="17D8EA7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LCHS4003 – Introduction to Health and Social Care</w:t>
      </w:r>
    </w:p>
    <w:p xmlns:wp14="http://schemas.microsoft.com/office/word/2010/wordml" w:rsidP="4A16EDE7" wp14:paraId="7265224F" wp14:textId="5CC5BF58">
      <w:pPr>
        <w:ind w:left="0" w:firstLine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16EDE7" w:rsidR="17D8EA7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Deborah Odeh</w:t>
      </w:r>
    </w:p>
    <w:p xmlns:wp14="http://schemas.microsoft.com/office/word/2010/wordml" w:rsidP="4A16EDE7" wp14:paraId="5F527943" wp14:textId="54E1CAB8">
      <w:pPr>
        <w:ind w:left="0" w:firstLine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16EDE7" w:rsidR="17D8EA7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Task 2</w:t>
      </w:r>
    </w:p>
    <w:p xmlns:wp14="http://schemas.microsoft.com/office/word/2010/wordml" w:rsidP="5EE8CEAA" wp14:paraId="6A18F4FE" wp14:textId="04CDB9F3" wp14:noSpellErr="1">
      <w:pPr>
        <w:spacing w:line="360" w:lineRule="auto"/>
        <w:contextualSpacing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EE8CEAA" w:rsidP="5EE8CEAA" w:rsidRDefault="5EE8CEAA" w14:paraId="03D28B35" w14:textId="5067C234">
      <w:pPr>
        <w:spacing w:line="360" w:lineRule="auto"/>
        <w:contextualSpacing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EE8CEAA" w:rsidP="5EE8CEAA" w:rsidRDefault="5EE8CEAA" w14:paraId="4FABB860" w14:textId="26770FF0">
      <w:pPr>
        <w:spacing w:line="360" w:lineRule="auto"/>
        <w:contextualSpacing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EE8CEAA" w:rsidP="5EE8CEAA" w:rsidRDefault="5EE8CEAA" w14:paraId="56DDE7D3" w14:textId="2F33295B">
      <w:pPr>
        <w:spacing w:line="360" w:lineRule="auto"/>
        <w:contextualSpacing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EE8CEAA" w:rsidP="5EE8CEAA" w:rsidRDefault="5EE8CEAA" w14:paraId="43B73C4C" w14:textId="29801E3F">
      <w:pPr>
        <w:spacing w:line="360" w:lineRule="auto"/>
        <w:contextualSpacing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EE8CEAA" w:rsidP="5EE8CEAA" w:rsidRDefault="5EE8CEAA" w14:paraId="245B8990" w14:textId="701F8F23">
      <w:pPr>
        <w:spacing w:line="360" w:lineRule="auto"/>
        <w:contextualSpacing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p14:paraId="2C078E63" wp14:textId="493DE496" wp14:noSpellErr="1"/>
    <w:p w:rsidR="5EE8CEAA" w:rsidRDefault="5EE8CEAA" w14:paraId="56B001B0" w14:textId="11421A13"/>
    <w:p w:rsidR="5EE8CEAA" w:rsidRDefault="5EE8CEAA" w14:paraId="5A4D8DED" w14:textId="7D0F56BA"/>
    <w:p w:rsidR="5EE8CEAA" w:rsidRDefault="5EE8CEAA" w14:paraId="5047BDEF" w14:textId="6F7FBE93"/>
    <w:p w:rsidR="5EE8CEAA" w:rsidRDefault="5EE8CEAA" w14:paraId="7C7F9528" w14:textId="3863D142"/>
    <w:p w:rsidR="5EE8CEAA" w:rsidRDefault="5EE8CEAA" w14:paraId="3B3B3DAC" w14:textId="4EC01C5E"/>
    <w:p w:rsidR="5EE8CEAA" w:rsidRDefault="5EE8CEAA" w14:paraId="23098577" w14:textId="27DBCB55"/>
    <w:p w:rsidR="5EE8CEAA" w:rsidP="5EE8CEAA" w:rsidRDefault="5EE8CEAA" w14:paraId="319086B0" w14:textId="4E8F2598">
      <w:pPr>
        <w:pStyle w:val="Normal"/>
      </w:pPr>
    </w:p>
    <w:p w:rsidR="1BA25963" w:rsidP="5EE8CEAA" w:rsidRDefault="1BA25963" w14:paraId="28DB4E97" w14:textId="516BF653">
      <w:pPr>
        <w:pStyle w:val="Normal"/>
        <w:rPr>
          <w:b w:val="1"/>
          <w:bCs w:val="1"/>
          <w:u w:val="single"/>
        </w:rPr>
      </w:pPr>
      <w:r w:rsidRPr="5EE8CEAA" w:rsidR="1BA25963">
        <w:rPr>
          <w:b w:val="1"/>
          <w:bCs w:val="1"/>
          <w:u w:val="single"/>
        </w:rPr>
        <w:t>Table Of Contents</w:t>
      </w:r>
    </w:p>
    <w:p w:rsidR="1BA25963" w:rsidP="5EE8CEAA" w:rsidRDefault="1BA25963" w14:paraId="7DCC3526" w14:textId="50C01BF3">
      <w:pPr>
        <w:pStyle w:val="ListParagraph"/>
        <w:numPr>
          <w:ilvl w:val="0"/>
          <w:numId w:val="1"/>
        </w:numPr>
        <w:rPr>
          <w:b w:val="1"/>
          <w:bCs w:val="1"/>
        </w:rPr>
      </w:pPr>
      <w:r w:rsidRPr="308DE88F" w:rsidR="1BA25963">
        <w:rPr>
          <w:b w:val="1"/>
          <w:bCs w:val="1"/>
        </w:rPr>
        <w:t>Introduction............................................................................</w:t>
      </w:r>
      <w:r w:rsidRPr="308DE88F" w:rsidR="73E35829">
        <w:rPr>
          <w:b w:val="1"/>
          <w:bCs w:val="1"/>
        </w:rPr>
        <w:t>..</w:t>
      </w:r>
      <w:r w:rsidRPr="308DE88F" w:rsidR="73E35829">
        <w:rPr>
          <w:b w:val="1"/>
          <w:bCs w:val="1"/>
        </w:rPr>
        <w:t>..</w:t>
      </w:r>
      <w:r w:rsidRPr="308DE88F" w:rsidR="73E35829">
        <w:rPr>
          <w:b w:val="1"/>
          <w:bCs w:val="1"/>
        </w:rPr>
        <w:t>..........</w:t>
      </w:r>
      <w:r w:rsidRPr="308DE88F" w:rsidR="58E8003F">
        <w:rPr>
          <w:b w:val="1"/>
          <w:bCs w:val="1"/>
        </w:rPr>
        <w:t>Page 3</w:t>
      </w:r>
    </w:p>
    <w:p w:rsidR="1BA25963" w:rsidP="5EE8CEAA" w:rsidRDefault="1BA25963" w14:paraId="3C363EAC" w14:noSpellErr="1" w14:textId="3F2BC357">
      <w:pPr>
        <w:pStyle w:val="ListParagraph"/>
        <w:numPr>
          <w:ilvl w:val="0"/>
          <w:numId w:val="1"/>
        </w:numPr>
        <w:rPr>
          <w:b w:val="1"/>
          <w:bCs w:val="1"/>
        </w:rPr>
      </w:pPr>
      <w:r w:rsidRPr="3C79B5B1" w:rsidR="1BA25963">
        <w:rPr>
          <w:b w:val="1"/>
          <w:bCs w:val="1"/>
        </w:rPr>
        <w:t xml:space="preserve">Case Study Overview: </w:t>
      </w:r>
      <w:r w:rsidRPr="3C79B5B1" w:rsidR="1BA25963">
        <w:rPr>
          <w:b w:val="1"/>
          <w:bCs w:val="1"/>
        </w:rPr>
        <w:t>Mrs</w:t>
      </w:r>
      <w:r w:rsidRPr="3C79B5B1" w:rsidR="1BA25963">
        <w:rPr>
          <w:b w:val="1"/>
          <w:bCs w:val="1"/>
        </w:rPr>
        <w:t xml:space="preserve"> Mann.........................................</w:t>
      </w:r>
      <w:r w:rsidRPr="3C79B5B1" w:rsidR="0A4C930D">
        <w:rPr>
          <w:b w:val="1"/>
          <w:bCs w:val="1"/>
        </w:rPr>
        <w:t>................</w:t>
      </w:r>
      <w:r w:rsidRPr="3C79B5B1" w:rsidR="10F3160B">
        <w:rPr>
          <w:b w:val="1"/>
          <w:bCs w:val="1"/>
        </w:rPr>
        <w:t>.</w:t>
      </w:r>
      <w:r w:rsidRPr="3C79B5B1" w:rsidR="0A4C930D">
        <w:rPr>
          <w:b w:val="1"/>
          <w:bCs w:val="1"/>
        </w:rPr>
        <w:t>...</w:t>
      </w:r>
      <w:r w:rsidRPr="3C79B5B1" w:rsidR="1A231BA7">
        <w:rPr>
          <w:b w:val="1"/>
          <w:bCs w:val="1"/>
        </w:rPr>
        <w:t>Page 3</w:t>
      </w:r>
    </w:p>
    <w:p w:rsidR="1BA25963" w:rsidP="5EE8CEAA" w:rsidRDefault="1BA25963" w14:paraId="2926369F" w14:noSpellErr="1" w14:textId="3DD889C4">
      <w:pPr>
        <w:pStyle w:val="ListParagraph"/>
        <w:numPr>
          <w:ilvl w:val="0"/>
          <w:numId w:val="1"/>
        </w:numPr>
        <w:rPr>
          <w:b w:val="1"/>
          <w:bCs w:val="1"/>
        </w:rPr>
      </w:pPr>
      <w:r w:rsidRPr="3C79B5B1" w:rsidR="1BA25963">
        <w:rPr>
          <w:b w:val="1"/>
          <w:bCs w:val="1"/>
        </w:rPr>
        <w:t xml:space="preserve">Section 1: Importance of Effective Communication in </w:t>
      </w:r>
      <w:r w:rsidRPr="3C79B5B1" w:rsidR="1BA25963">
        <w:rPr>
          <w:b w:val="1"/>
          <w:bCs w:val="1"/>
        </w:rPr>
        <w:t>Mrs</w:t>
      </w:r>
      <w:r w:rsidRPr="3C79B5B1" w:rsidR="1BA25963">
        <w:rPr>
          <w:b w:val="1"/>
          <w:bCs w:val="1"/>
        </w:rPr>
        <w:t xml:space="preserve"> Mann’s Care...</w:t>
      </w:r>
      <w:r w:rsidRPr="3C79B5B1" w:rsidR="34166714">
        <w:rPr>
          <w:b w:val="1"/>
          <w:bCs w:val="1"/>
        </w:rPr>
        <w:t>Page 3</w:t>
      </w:r>
    </w:p>
    <w:p w:rsidR="1BA25963" w:rsidP="5EE8CEAA" w:rsidRDefault="1BA25963" w14:paraId="2BBDA299" w14:textId="53B9ACD0">
      <w:pPr>
        <w:pStyle w:val="ListParagraph"/>
        <w:ind w:left="720"/>
        <w:rPr>
          <w:b w:val="0"/>
          <w:bCs w:val="0"/>
        </w:rPr>
      </w:pPr>
      <w:r w:rsidR="1FC273F5">
        <w:rPr>
          <w:b w:val="0"/>
          <w:bCs w:val="0"/>
        </w:rPr>
        <w:t>3</w:t>
      </w:r>
      <w:r w:rsidR="1BA25963">
        <w:rPr>
          <w:b w:val="0"/>
          <w:bCs w:val="0"/>
        </w:rPr>
        <w:t xml:space="preserve">.1 </w:t>
      </w:r>
      <w:r w:rsidR="65ECC7D5">
        <w:rPr>
          <w:b w:val="0"/>
          <w:bCs w:val="0"/>
        </w:rPr>
        <w:t>Engaging with</w:t>
      </w:r>
      <w:r w:rsidR="1BA25963">
        <w:rPr>
          <w:b w:val="0"/>
          <w:bCs w:val="0"/>
        </w:rPr>
        <w:t xml:space="preserve"> </w:t>
      </w:r>
      <w:r w:rsidR="436FE948">
        <w:rPr>
          <w:b w:val="0"/>
          <w:bCs w:val="0"/>
        </w:rPr>
        <w:t xml:space="preserve">Service </w:t>
      </w:r>
      <w:r w:rsidR="1BA25963">
        <w:rPr>
          <w:b w:val="0"/>
          <w:bCs w:val="0"/>
        </w:rPr>
        <w:t>Users and Families</w:t>
      </w:r>
    </w:p>
    <w:p w:rsidR="1BA25963" w:rsidP="5EE8CEAA" w:rsidRDefault="1BA25963" w14:paraId="12177FCD" w14:noSpellErr="1" w14:textId="2D79CD90">
      <w:pPr>
        <w:pStyle w:val="ListParagraph"/>
        <w:ind w:left="720"/>
        <w:rPr>
          <w:b w:val="0"/>
          <w:bCs w:val="0"/>
        </w:rPr>
      </w:pPr>
      <w:r w:rsidR="1BA25963">
        <w:rPr>
          <w:b w:val="0"/>
          <w:bCs w:val="0"/>
        </w:rPr>
        <w:t xml:space="preserve">3.2 </w:t>
      </w:r>
      <w:r w:rsidR="00FD7215">
        <w:rPr>
          <w:b w:val="0"/>
          <w:bCs w:val="0"/>
        </w:rPr>
        <w:t>Compliance of the Equality Act 2010</w:t>
      </w:r>
    </w:p>
    <w:p w:rsidR="1BA25963" w:rsidP="5EE8CEAA" w:rsidRDefault="1BA25963" w14:paraId="0BB75F9E" w14:textId="7681C53F">
      <w:pPr>
        <w:pStyle w:val="ListParagraph"/>
        <w:ind w:left="720"/>
        <w:rPr>
          <w:b w:val="0"/>
          <w:bCs w:val="0"/>
        </w:rPr>
      </w:pPr>
      <w:r w:rsidR="1BA25963">
        <w:rPr>
          <w:b w:val="0"/>
          <w:bCs w:val="0"/>
        </w:rPr>
        <w:t xml:space="preserve">3.3 </w:t>
      </w:r>
      <w:r w:rsidR="327F17BD">
        <w:rPr>
          <w:b w:val="0"/>
          <w:bCs w:val="0"/>
        </w:rPr>
        <w:t>Integrating</w:t>
      </w:r>
      <w:r w:rsidR="327F17BD">
        <w:rPr>
          <w:b w:val="0"/>
          <w:bCs w:val="0"/>
        </w:rPr>
        <w:t xml:space="preserve"> a </w:t>
      </w:r>
      <w:r w:rsidR="1BA25963">
        <w:rPr>
          <w:b w:val="0"/>
          <w:bCs w:val="0"/>
        </w:rPr>
        <w:t>Communication Model (</w:t>
      </w:r>
      <w:r w:rsidR="5DDC3B3D">
        <w:rPr>
          <w:b w:val="0"/>
          <w:bCs w:val="0"/>
        </w:rPr>
        <w:t>Berlos</w:t>
      </w:r>
      <w:r w:rsidR="5DDC3B3D">
        <w:rPr>
          <w:b w:val="0"/>
          <w:bCs w:val="0"/>
        </w:rPr>
        <w:t xml:space="preserve"> Model 1960</w:t>
      </w:r>
      <w:r w:rsidR="1BA25963">
        <w:rPr>
          <w:b w:val="0"/>
          <w:bCs w:val="0"/>
        </w:rPr>
        <w:t>)</w:t>
      </w:r>
    </w:p>
    <w:p w:rsidR="1BA25963" w:rsidP="5EE8CEAA" w:rsidRDefault="1BA25963" w14:paraId="30DABDF0" w14:noSpellErr="1" w14:textId="65F060F6">
      <w:pPr>
        <w:pStyle w:val="ListParagraph"/>
        <w:numPr>
          <w:ilvl w:val="0"/>
          <w:numId w:val="1"/>
        </w:numPr>
        <w:rPr>
          <w:b w:val="1"/>
          <w:bCs w:val="1"/>
        </w:rPr>
      </w:pPr>
      <w:r w:rsidRPr="7B66AAD0" w:rsidR="1BA25963">
        <w:rPr>
          <w:b w:val="1"/>
          <w:bCs w:val="1"/>
        </w:rPr>
        <w:t xml:space="preserve">Section 2: </w:t>
      </w:r>
      <w:r w:rsidRPr="7B66AAD0" w:rsidR="33AD6828">
        <w:rPr>
          <w:b w:val="1"/>
          <w:bCs w:val="1"/>
        </w:rPr>
        <w:t xml:space="preserve">Significance of </w:t>
      </w:r>
      <w:r w:rsidRPr="7B66AAD0" w:rsidR="1BA25963">
        <w:rPr>
          <w:b w:val="1"/>
          <w:bCs w:val="1"/>
        </w:rPr>
        <w:t>Good Administrative Skills in Professional Practice</w:t>
      </w:r>
      <w:r w:rsidRPr="7B66AAD0" w:rsidR="72684B2C">
        <w:rPr>
          <w:b w:val="1"/>
          <w:bCs w:val="1"/>
        </w:rPr>
        <w:t>...</w:t>
      </w:r>
      <w:r w:rsidRPr="7B66AAD0" w:rsidR="1B94A470">
        <w:rPr>
          <w:b w:val="1"/>
          <w:bCs w:val="1"/>
        </w:rPr>
        <w:t>.............................................................................................Page 4</w:t>
      </w:r>
    </w:p>
    <w:p w:rsidR="1BA25963" w:rsidP="5EE8CEAA" w:rsidRDefault="1BA25963" w14:paraId="19F800AA" w14:noSpellErr="1" w14:textId="659A9E24">
      <w:pPr>
        <w:pStyle w:val="ListParagraph"/>
        <w:ind w:left="720"/>
        <w:rPr>
          <w:b w:val="0"/>
          <w:bCs w:val="0"/>
        </w:rPr>
      </w:pPr>
      <w:r w:rsidR="1BA25963">
        <w:rPr>
          <w:b w:val="0"/>
          <w:bCs w:val="0"/>
        </w:rPr>
        <w:t xml:space="preserve">4.1 </w:t>
      </w:r>
      <w:r w:rsidR="0CBF0338">
        <w:rPr>
          <w:b w:val="0"/>
          <w:bCs w:val="0"/>
        </w:rPr>
        <w:t xml:space="preserve">Function </w:t>
      </w:r>
      <w:r w:rsidR="1BA25963">
        <w:rPr>
          <w:b w:val="0"/>
          <w:bCs w:val="0"/>
        </w:rPr>
        <w:t>of Record Keeping in Health and Social Care</w:t>
      </w:r>
    </w:p>
    <w:p w:rsidR="1BA25963" w:rsidP="5EE8CEAA" w:rsidRDefault="1BA25963" w14:paraId="1D2119D5" w14:noSpellErr="1" w14:textId="58E2EABD">
      <w:pPr>
        <w:pStyle w:val="ListParagraph"/>
        <w:ind w:left="720"/>
        <w:rPr>
          <w:b w:val="0"/>
          <w:bCs w:val="0"/>
        </w:rPr>
      </w:pPr>
      <w:r w:rsidR="1BA25963">
        <w:rPr>
          <w:b w:val="0"/>
          <w:bCs w:val="0"/>
        </w:rPr>
        <w:t xml:space="preserve">4.2 </w:t>
      </w:r>
      <w:r w:rsidR="1137D375">
        <w:rPr>
          <w:b w:val="0"/>
          <w:bCs w:val="0"/>
        </w:rPr>
        <w:t>Foundation</w:t>
      </w:r>
      <w:r w:rsidR="1BA25963">
        <w:rPr>
          <w:b w:val="0"/>
          <w:bCs w:val="0"/>
        </w:rPr>
        <w:t xml:space="preserve"> and Application of the Data Protection Act 2018</w:t>
      </w:r>
    </w:p>
    <w:p w:rsidR="1BA25963" w:rsidP="5EE8CEAA" w:rsidRDefault="1BA25963" w14:paraId="119BC5D3" w14:noSpellErr="1" w14:textId="14E1223A">
      <w:pPr>
        <w:pStyle w:val="ListParagraph"/>
        <w:ind w:left="720"/>
        <w:rPr>
          <w:b w:val="0"/>
          <w:bCs w:val="0"/>
        </w:rPr>
      </w:pPr>
      <w:r w:rsidR="1BA25963">
        <w:rPr>
          <w:b w:val="0"/>
          <w:bCs w:val="0"/>
        </w:rPr>
        <w:t xml:space="preserve">4.3 </w:t>
      </w:r>
      <w:r w:rsidR="03F97132">
        <w:rPr>
          <w:b w:val="0"/>
          <w:bCs w:val="0"/>
        </w:rPr>
        <w:t>Existing Guidelines</w:t>
      </w:r>
      <w:r w:rsidR="51EE7D5C">
        <w:rPr>
          <w:b w:val="0"/>
          <w:bCs w:val="0"/>
        </w:rPr>
        <w:t xml:space="preserve"> and Policies</w:t>
      </w:r>
      <w:r w:rsidR="03F97132">
        <w:rPr>
          <w:b w:val="0"/>
          <w:bCs w:val="0"/>
        </w:rPr>
        <w:t xml:space="preserve"> </w:t>
      </w:r>
      <w:r w:rsidR="1BA25963">
        <w:rPr>
          <w:b w:val="0"/>
          <w:bCs w:val="0"/>
        </w:rPr>
        <w:t>in the Health and Social Care Sector</w:t>
      </w:r>
    </w:p>
    <w:p w:rsidR="7B943AA7" w:rsidP="5EE8CEAA" w:rsidRDefault="7B943AA7" w14:paraId="03D72FBA" w14:noSpellErr="1" w14:textId="69B7C60D">
      <w:pPr>
        <w:pStyle w:val="ListParagraph"/>
        <w:numPr>
          <w:ilvl w:val="0"/>
          <w:numId w:val="1"/>
        </w:numPr>
        <w:rPr>
          <w:b w:val="1"/>
          <w:bCs w:val="1"/>
        </w:rPr>
      </w:pPr>
      <w:r w:rsidRPr="3C79B5B1" w:rsidR="7B943AA7">
        <w:rPr>
          <w:b w:val="1"/>
          <w:bCs w:val="1"/>
        </w:rPr>
        <w:t>Section 3: Collaborative Working in Mrs. Mann’s Care........................</w:t>
      </w:r>
      <w:r w:rsidRPr="3C79B5B1" w:rsidR="70DA29D5">
        <w:rPr>
          <w:b w:val="1"/>
          <w:bCs w:val="1"/>
        </w:rPr>
        <w:t>.</w:t>
      </w:r>
      <w:r w:rsidRPr="3C79B5B1" w:rsidR="7B943AA7">
        <w:rPr>
          <w:b w:val="1"/>
          <w:bCs w:val="1"/>
        </w:rPr>
        <w:t>....</w:t>
      </w:r>
      <w:r w:rsidRPr="3C79B5B1" w:rsidR="5C386BE6">
        <w:rPr>
          <w:b w:val="1"/>
          <w:bCs w:val="1"/>
        </w:rPr>
        <w:t>Page 5</w:t>
      </w:r>
    </w:p>
    <w:p w:rsidR="7B943AA7" w:rsidP="5EE8CEAA" w:rsidRDefault="7B943AA7" w14:paraId="09135151" w14:noSpellErr="1" w14:textId="1C0643F1">
      <w:pPr>
        <w:pStyle w:val="ListParagraph"/>
        <w:ind w:left="720"/>
        <w:rPr>
          <w:b w:val="0"/>
          <w:bCs w:val="0"/>
        </w:rPr>
      </w:pPr>
      <w:r w:rsidR="7B943AA7">
        <w:rPr>
          <w:b w:val="0"/>
          <w:bCs w:val="0"/>
        </w:rPr>
        <w:t xml:space="preserve">5.1 </w:t>
      </w:r>
      <w:r w:rsidR="314D9BC4">
        <w:rPr>
          <w:b w:val="0"/>
          <w:bCs w:val="0"/>
        </w:rPr>
        <w:t xml:space="preserve">Significance </w:t>
      </w:r>
      <w:r w:rsidR="7B943AA7">
        <w:rPr>
          <w:b w:val="0"/>
          <w:bCs w:val="0"/>
        </w:rPr>
        <w:t xml:space="preserve">of </w:t>
      </w:r>
      <w:r w:rsidR="79FD338F">
        <w:rPr>
          <w:b w:val="0"/>
          <w:bCs w:val="0"/>
        </w:rPr>
        <w:t xml:space="preserve">interdepartmental </w:t>
      </w:r>
      <w:r w:rsidR="7B943AA7">
        <w:rPr>
          <w:b w:val="0"/>
          <w:bCs w:val="0"/>
        </w:rPr>
        <w:t>Collaboration</w:t>
      </w:r>
    </w:p>
    <w:p w:rsidR="7B943AA7" w:rsidP="5EE8CEAA" w:rsidRDefault="7B943AA7" w14:paraId="5BEA006C" w14:noSpellErr="1" w14:textId="263803DD">
      <w:pPr>
        <w:pStyle w:val="ListParagraph"/>
        <w:ind w:left="720"/>
        <w:rPr>
          <w:b w:val="0"/>
          <w:bCs w:val="0"/>
        </w:rPr>
      </w:pPr>
      <w:r w:rsidR="7B943AA7">
        <w:rPr>
          <w:b w:val="0"/>
          <w:bCs w:val="0"/>
        </w:rPr>
        <w:t>5.</w:t>
      </w:r>
      <w:r w:rsidR="7CDC7617">
        <w:rPr>
          <w:b w:val="0"/>
          <w:bCs w:val="0"/>
        </w:rPr>
        <w:t>2</w:t>
      </w:r>
      <w:r w:rsidR="7B943AA7">
        <w:rPr>
          <w:b w:val="0"/>
          <w:bCs w:val="0"/>
        </w:rPr>
        <w:t xml:space="preserve"> Strategies for </w:t>
      </w:r>
      <w:r w:rsidR="6B2C9B7B">
        <w:rPr>
          <w:b w:val="0"/>
          <w:bCs w:val="0"/>
        </w:rPr>
        <w:t xml:space="preserve">Resolving </w:t>
      </w:r>
      <w:r w:rsidR="7B943AA7">
        <w:rPr>
          <w:b w:val="0"/>
          <w:bCs w:val="0"/>
        </w:rPr>
        <w:t>Common Challenges</w:t>
      </w:r>
    </w:p>
    <w:p w:rsidR="7B943AA7" w:rsidP="5EE8CEAA" w:rsidRDefault="7B943AA7" w14:paraId="26ED3902" w14:noSpellErr="1" w14:textId="409DD02C">
      <w:pPr>
        <w:pStyle w:val="ListParagraph"/>
        <w:numPr>
          <w:ilvl w:val="0"/>
          <w:numId w:val="1"/>
        </w:numPr>
        <w:rPr>
          <w:b w:val="1"/>
          <w:bCs w:val="1"/>
        </w:rPr>
      </w:pPr>
      <w:r w:rsidRPr="3C79B5B1" w:rsidR="7B943AA7">
        <w:rPr>
          <w:b w:val="1"/>
          <w:bCs w:val="1"/>
        </w:rPr>
        <w:t>Conclusion............................................................................................</w:t>
      </w:r>
      <w:r w:rsidRPr="3C79B5B1" w:rsidR="41D1594C">
        <w:rPr>
          <w:b w:val="1"/>
          <w:bCs w:val="1"/>
        </w:rPr>
        <w:t>Page 6</w:t>
      </w:r>
    </w:p>
    <w:p w:rsidR="7B943AA7" w:rsidP="5EE8CEAA" w:rsidRDefault="7B943AA7" w14:paraId="19E6B15C" w14:noSpellErr="1" w14:textId="6A61BAF3">
      <w:pPr>
        <w:pStyle w:val="ListParagraph"/>
        <w:numPr>
          <w:ilvl w:val="0"/>
          <w:numId w:val="1"/>
        </w:numPr>
        <w:rPr>
          <w:b w:val="1"/>
          <w:bCs w:val="1"/>
        </w:rPr>
      </w:pPr>
      <w:r w:rsidRPr="3C79B5B1" w:rsidR="7B943AA7">
        <w:rPr>
          <w:b w:val="1"/>
          <w:bCs w:val="1"/>
        </w:rPr>
        <w:t>References............................................................................................</w:t>
      </w:r>
      <w:r w:rsidRPr="3C79B5B1" w:rsidR="6407FC63">
        <w:rPr>
          <w:b w:val="1"/>
          <w:bCs w:val="1"/>
        </w:rPr>
        <w:t>Page 7</w:t>
      </w:r>
    </w:p>
    <w:p w:rsidR="1BA25963" w:rsidP="5EE8CEAA" w:rsidRDefault="1BA25963" w14:paraId="0FEBE405" w14:textId="29A5027A">
      <w:pPr>
        <w:pStyle w:val="Normal"/>
        <w:ind w:left="0"/>
      </w:pPr>
    </w:p>
    <w:p w:rsidR="5EE8CEAA" w:rsidP="5EE8CEAA" w:rsidRDefault="5EE8CEAA" w14:paraId="4CF842A7" w14:textId="3237695E">
      <w:pPr>
        <w:pStyle w:val="Normal"/>
        <w:ind w:left="0"/>
        <w:rPr>
          <w:b w:val="0"/>
          <w:bCs w:val="0"/>
        </w:rPr>
      </w:pPr>
    </w:p>
    <w:p w:rsidR="5EE8CEAA" w:rsidP="5EE8CEAA" w:rsidRDefault="5EE8CEAA" w14:paraId="158552DE" w14:textId="741B3033">
      <w:pPr>
        <w:pStyle w:val="Normal"/>
        <w:ind w:left="0"/>
        <w:rPr>
          <w:b w:val="0"/>
          <w:bCs w:val="0"/>
        </w:rPr>
      </w:pPr>
    </w:p>
    <w:p w:rsidR="5EE8CEAA" w:rsidP="5EE8CEAA" w:rsidRDefault="5EE8CEAA" w14:paraId="1125FB00" w14:textId="0DABE5B2">
      <w:pPr>
        <w:pStyle w:val="Normal"/>
        <w:ind w:left="0"/>
        <w:rPr>
          <w:b w:val="0"/>
          <w:bCs w:val="0"/>
        </w:rPr>
      </w:pPr>
    </w:p>
    <w:p w:rsidR="5EE8CEAA" w:rsidP="5EE8CEAA" w:rsidRDefault="5EE8CEAA" w14:paraId="20673E09" w14:textId="4DCD523E">
      <w:pPr>
        <w:pStyle w:val="Normal"/>
        <w:ind w:left="0"/>
        <w:rPr>
          <w:b w:val="0"/>
          <w:bCs w:val="0"/>
        </w:rPr>
      </w:pPr>
    </w:p>
    <w:p w:rsidR="5EE8CEAA" w:rsidP="5EE8CEAA" w:rsidRDefault="5EE8CEAA" w14:paraId="428D680B" w14:textId="59B00C47">
      <w:pPr>
        <w:pStyle w:val="Normal"/>
        <w:ind w:left="0"/>
        <w:rPr>
          <w:b w:val="0"/>
          <w:bCs w:val="0"/>
        </w:rPr>
      </w:pPr>
    </w:p>
    <w:p w:rsidR="5EE8CEAA" w:rsidP="5EE8CEAA" w:rsidRDefault="5EE8CEAA" w14:paraId="43F422BA" w14:textId="0B0DBA81">
      <w:pPr>
        <w:pStyle w:val="Normal"/>
        <w:ind w:left="0"/>
        <w:rPr>
          <w:b w:val="0"/>
          <w:bCs w:val="0"/>
        </w:rPr>
      </w:pPr>
    </w:p>
    <w:p w:rsidR="5EE8CEAA" w:rsidP="5EE8CEAA" w:rsidRDefault="5EE8CEAA" w14:paraId="1304DD3F" w14:textId="4959FB67">
      <w:pPr>
        <w:pStyle w:val="Normal"/>
        <w:ind w:left="0"/>
        <w:rPr>
          <w:b w:val="0"/>
          <w:bCs w:val="0"/>
        </w:rPr>
      </w:pPr>
    </w:p>
    <w:p w:rsidR="5EE8CEAA" w:rsidP="5EE8CEAA" w:rsidRDefault="5EE8CEAA" w14:paraId="141B2AAF" w14:textId="767A2A28">
      <w:pPr>
        <w:pStyle w:val="Normal"/>
        <w:ind w:left="0"/>
        <w:rPr>
          <w:b w:val="0"/>
          <w:bCs w:val="0"/>
        </w:rPr>
      </w:pPr>
    </w:p>
    <w:p w:rsidR="5EE8CEAA" w:rsidP="5EE8CEAA" w:rsidRDefault="5EE8CEAA" w14:paraId="40B27258" w14:textId="2542B596">
      <w:pPr>
        <w:pStyle w:val="Normal"/>
        <w:ind w:left="0"/>
        <w:rPr>
          <w:b w:val="0"/>
          <w:bCs w:val="0"/>
        </w:rPr>
      </w:pPr>
    </w:p>
    <w:p w:rsidR="5EE8CEAA" w:rsidP="5EE8CEAA" w:rsidRDefault="5EE8CEAA" w14:paraId="15664A0B" w14:textId="28B2AA8B">
      <w:pPr>
        <w:pStyle w:val="Normal"/>
        <w:ind w:left="0"/>
        <w:rPr>
          <w:b w:val="0"/>
          <w:bCs w:val="0"/>
        </w:rPr>
      </w:pPr>
    </w:p>
    <w:p w:rsidR="5EE8CEAA" w:rsidP="5EE8CEAA" w:rsidRDefault="5EE8CEAA" w14:paraId="7E0BF075" w14:textId="6AF06D67">
      <w:pPr>
        <w:pStyle w:val="Normal"/>
        <w:ind w:left="0"/>
        <w:rPr>
          <w:b w:val="0"/>
          <w:bCs w:val="0"/>
        </w:rPr>
      </w:pPr>
    </w:p>
    <w:p w:rsidR="308DE88F" w:rsidP="308DE88F" w:rsidRDefault="308DE88F" w14:paraId="34035E3E" w14:textId="7E5BD7BB">
      <w:pPr>
        <w:pStyle w:val="Normal"/>
        <w:ind w:left="0"/>
        <w:rPr>
          <w:b w:val="1"/>
          <w:bCs w:val="1"/>
          <w:u w:val="single"/>
        </w:rPr>
      </w:pPr>
    </w:p>
    <w:p w:rsidR="308DE88F" w:rsidP="308DE88F" w:rsidRDefault="308DE88F" w14:paraId="45CF4466" w14:textId="0D293CDE">
      <w:pPr>
        <w:pStyle w:val="Normal"/>
        <w:ind w:left="0"/>
        <w:rPr>
          <w:b w:val="1"/>
          <w:bCs w:val="1"/>
          <w:u w:val="single"/>
        </w:rPr>
      </w:pPr>
    </w:p>
    <w:p w:rsidR="308DE88F" w:rsidP="308DE88F" w:rsidRDefault="308DE88F" w14:paraId="5FAEF864" w14:textId="7CD46567">
      <w:pPr>
        <w:pStyle w:val="Normal"/>
        <w:ind w:left="0"/>
        <w:rPr>
          <w:b w:val="1"/>
          <w:bCs w:val="1"/>
          <w:u w:val="single"/>
        </w:rPr>
      </w:pPr>
    </w:p>
    <w:p w:rsidR="60255462" w:rsidP="5EE8CEAA" w:rsidRDefault="60255462" w14:paraId="482D0623" w14:textId="60334C4C">
      <w:pPr>
        <w:pStyle w:val="Normal"/>
        <w:ind w:left="0"/>
        <w:rPr>
          <w:b w:val="1"/>
          <w:bCs w:val="1"/>
          <w:u w:val="single"/>
        </w:rPr>
      </w:pPr>
      <w:r w:rsidRPr="5EE8CEAA" w:rsidR="60255462">
        <w:rPr>
          <w:b w:val="1"/>
          <w:bCs w:val="1"/>
          <w:u w:val="single"/>
        </w:rPr>
        <w:t>Introduction:</w:t>
      </w:r>
    </w:p>
    <w:p w:rsidR="2A29F6FF" w:rsidP="3C79B5B1" w:rsidRDefault="2A29F6FF" w14:paraId="43B02D58" w14:noSpellErr="1" w14:textId="6C35AAAC">
      <w:pPr>
        <w:pStyle w:val="Normal"/>
        <w:ind w:left="0"/>
        <w:rPr>
          <w:b w:val="1"/>
          <w:bCs w:val="1"/>
          <w:u w:val="none"/>
        </w:rPr>
      </w:pPr>
      <w:r w:rsidR="69D7D644">
        <w:rPr>
          <w:b w:val="0"/>
          <w:bCs w:val="0"/>
          <w:u w:val="none"/>
        </w:rPr>
        <w:t xml:space="preserve">This report </w:t>
      </w:r>
      <w:r w:rsidR="6BE5B8F3">
        <w:rPr>
          <w:b w:val="0"/>
          <w:bCs w:val="0"/>
          <w:u w:val="none"/>
        </w:rPr>
        <w:t xml:space="preserve">delineates </w:t>
      </w:r>
      <w:r w:rsidR="69D7D644">
        <w:rPr>
          <w:b w:val="0"/>
          <w:bCs w:val="0"/>
          <w:u w:val="none"/>
        </w:rPr>
        <w:t xml:space="preserve">the </w:t>
      </w:r>
      <w:r w:rsidR="731A393C">
        <w:rPr>
          <w:b w:val="0"/>
          <w:bCs w:val="0"/>
          <w:u w:val="none"/>
        </w:rPr>
        <w:t xml:space="preserve">case study </w:t>
      </w:r>
      <w:r w:rsidR="69D7D644">
        <w:rPr>
          <w:b w:val="0"/>
          <w:bCs w:val="0"/>
          <w:u w:val="none"/>
        </w:rPr>
        <w:t xml:space="preserve">of </w:t>
      </w:r>
      <w:r w:rsidR="69D7D644">
        <w:rPr>
          <w:b w:val="0"/>
          <w:bCs w:val="0"/>
          <w:u w:val="none"/>
        </w:rPr>
        <w:t>Mrs</w:t>
      </w:r>
      <w:r w:rsidR="69D7D644">
        <w:rPr>
          <w:b w:val="0"/>
          <w:bCs w:val="0"/>
          <w:u w:val="none"/>
        </w:rPr>
        <w:t xml:space="preserve"> Mann, 72-year-old women recovering at home following </w:t>
      </w:r>
      <w:r w:rsidR="19D1ED09">
        <w:rPr>
          <w:b w:val="0"/>
          <w:bCs w:val="0"/>
          <w:u w:val="none"/>
        </w:rPr>
        <w:t xml:space="preserve">her </w:t>
      </w:r>
      <w:r w:rsidR="69D7D644">
        <w:rPr>
          <w:b w:val="0"/>
          <w:bCs w:val="0"/>
          <w:u w:val="none"/>
        </w:rPr>
        <w:t>hip replace</w:t>
      </w:r>
      <w:r w:rsidR="034A3C67">
        <w:rPr>
          <w:b w:val="0"/>
          <w:bCs w:val="0"/>
          <w:u w:val="none"/>
        </w:rPr>
        <w:t xml:space="preserve">ment surgery. </w:t>
      </w:r>
      <w:r w:rsidR="034A3C67">
        <w:rPr>
          <w:b w:val="0"/>
          <w:bCs w:val="0"/>
          <w:u w:val="none"/>
        </w:rPr>
        <w:t>Mrs</w:t>
      </w:r>
      <w:r w:rsidR="034A3C67">
        <w:rPr>
          <w:b w:val="0"/>
          <w:bCs w:val="0"/>
          <w:u w:val="none"/>
        </w:rPr>
        <w:t xml:space="preserve"> Mann’s care plan involves collaboration</w:t>
      </w:r>
      <w:r w:rsidR="3AB17887">
        <w:rPr>
          <w:b w:val="0"/>
          <w:bCs w:val="0"/>
          <w:u w:val="none"/>
        </w:rPr>
        <w:t xml:space="preserve"> </w:t>
      </w:r>
      <w:r w:rsidR="034A3C67">
        <w:rPr>
          <w:b w:val="0"/>
          <w:bCs w:val="0"/>
          <w:u w:val="none"/>
        </w:rPr>
        <w:t xml:space="preserve">between </w:t>
      </w:r>
      <w:r w:rsidR="255B9588">
        <w:rPr>
          <w:b w:val="0"/>
          <w:bCs w:val="0"/>
          <w:u w:val="none"/>
        </w:rPr>
        <w:t xml:space="preserve">several health care professionals such as </w:t>
      </w:r>
      <w:r w:rsidR="034A3C67">
        <w:rPr>
          <w:b w:val="0"/>
          <w:bCs w:val="0"/>
          <w:u w:val="none"/>
        </w:rPr>
        <w:t>her GP, physiotherapist, and domiciliary care staff</w:t>
      </w:r>
      <w:r w:rsidR="43C9B946">
        <w:rPr>
          <w:b w:val="0"/>
          <w:bCs w:val="0"/>
          <w:u w:val="none"/>
        </w:rPr>
        <w:t xml:space="preserve">, with her daughter </w:t>
      </w:r>
      <w:r w:rsidR="43C9B946">
        <w:rPr>
          <w:b w:val="0"/>
          <w:bCs w:val="0"/>
          <w:u w:val="none"/>
        </w:rPr>
        <w:t>assisting</w:t>
      </w:r>
      <w:r w:rsidR="43C9B946">
        <w:rPr>
          <w:b w:val="0"/>
          <w:bCs w:val="0"/>
          <w:u w:val="none"/>
        </w:rPr>
        <w:t xml:space="preserve"> as an informal interpreter due to a language barrier. </w:t>
      </w:r>
    </w:p>
    <w:p w:rsidR="2A29F6FF" w:rsidP="5EE8CEAA" w:rsidRDefault="2A29F6FF" w14:paraId="17345A75" w14:textId="3D1D1492">
      <w:pPr>
        <w:pStyle w:val="Normal"/>
        <w:ind w:left="0"/>
        <w:rPr>
          <w:b w:val="1"/>
          <w:bCs w:val="1"/>
          <w:u w:val="none"/>
        </w:rPr>
      </w:pPr>
      <w:r w:rsidRPr="3C79B5B1" w:rsidR="2A29F6FF">
        <w:rPr>
          <w:b w:val="1"/>
          <w:bCs w:val="1"/>
          <w:u w:val="none"/>
        </w:rPr>
        <w:t>Case Study:</w:t>
      </w:r>
    </w:p>
    <w:p w:rsidR="2A29F6FF" w:rsidP="3C79B5B1" w:rsidRDefault="2A29F6FF" w14:paraId="3D80AAB5" w14:textId="05DD54DB">
      <w:pPr>
        <w:pStyle w:val="Normal"/>
        <w:ind w:left="0"/>
        <w:rPr>
          <w:b w:val="0"/>
          <w:bCs w:val="0"/>
          <w:u w:val="none"/>
        </w:rPr>
      </w:pPr>
      <w:r w:rsidR="2A29F6FF">
        <w:rPr>
          <w:b w:val="0"/>
          <w:bCs w:val="0"/>
          <w:u w:val="none"/>
        </w:rPr>
        <w:t>Mrs</w:t>
      </w:r>
      <w:r w:rsidR="2A29F6FF">
        <w:rPr>
          <w:b w:val="0"/>
          <w:bCs w:val="0"/>
          <w:u w:val="none"/>
        </w:rPr>
        <w:t xml:space="preserve"> Mann</w:t>
      </w:r>
      <w:r w:rsidR="1AB6899C">
        <w:rPr>
          <w:b w:val="0"/>
          <w:bCs w:val="0"/>
          <w:u w:val="none"/>
        </w:rPr>
        <w:t xml:space="preserve">, </w:t>
      </w:r>
      <w:r w:rsidR="5529645A">
        <w:rPr>
          <w:b w:val="0"/>
          <w:bCs w:val="0"/>
          <w:u w:val="none"/>
        </w:rPr>
        <w:t>72-year-old women</w:t>
      </w:r>
      <w:r w:rsidR="2A29F6FF">
        <w:rPr>
          <w:b w:val="0"/>
          <w:bCs w:val="0"/>
          <w:u w:val="none"/>
        </w:rPr>
        <w:t xml:space="preserve"> recovering at home after hip replacement surgery</w:t>
      </w:r>
      <w:r w:rsidR="48D1D468">
        <w:rPr>
          <w:b w:val="0"/>
          <w:bCs w:val="0"/>
          <w:u w:val="none"/>
        </w:rPr>
        <w:t>. She lives alone and receives twice-daily visits from a domiciliary care agency for personal care and mobility suppo</w:t>
      </w:r>
      <w:r w:rsidR="5A272DB0">
        <w:rPr>
          <w:b w:val="0"/>
          <w:bCs w:val="0"/>
          <w:u w:val="none"/>
        </w:rPr>
        <w:t xml:space="preserve">rt. As her first language is Urdu and she speaks </w:t>
      </w:r>
      <w:r w:rsidR="7136880A">
        <w:rPr>
          <w:b w:val="0"/>
          <w:bCs w:val="0"/>
          <w:u w:val="none"/>
        </w:rPr>
        <w:t xml:space="preserve">very </w:t>
      </w:r>
      <w:r w:rsidR="5A272DB0">
        <w:rPr>
          <w:b w:val="0"/>
          <w:bCs w:val="0"/>
          <w:u w:val="none"/>
        </w:rPr>
        <w:t>limited</w:t>
      </w:r>
      <w:r w:rsidR="5A272DB0">
        <w:rPr>
          <w:b w:val="0"/>
          <w:bCs w:val="0"/>
          <w:u w:val="none"/>
        </w:rPr>
        <w:t xml:space="preserve"> English</w:t>
      </w:r>
      <w:r w:rsidR="5CD0CD54">
        <w:rPr>
          <w:b w:val="0"/>
          <w:bCs w:val="0"/>
          <w:u w:val="none"/>
        </w:rPr>
        <w:t xml:space="preserve">, her daughter often </w:t>
      </w:r>
      <w:r w:rsidR="5CD0CD54">
        <w:rPr>
          <w:b w:val="0"/>
          <w:bCs w:val="0"/>
          <w:u w:val="none"/>
        </w:rPr>
        <w:t>assists</w:t>
      </w:r>
      <w:r w:rsidR="5CD0CD54">
        <w:rPr>
          <w:b w:val="0"/>
          <w:bCs w:val="0"/>
          <w:u w:val="none"/>
        </w:rPr>
        <w:t xml:space="preserve"> with interpretation. Her care involves coordination </w:t>
      </w:r>
      <w:r w:rsidR="41D47480">
        <w:rPr>
          <w:b w:val="0"/>
          <w:bCs w:val="0"/>
          <w:u w:val="none"/>
        </w:rPr>
        <w:t xml:space="preserve">and collaboration </w:t>
      </w:r>
      <w:r w:rsidR="5CD0CD54">
        <w:rPr>
          <w:b w:val="0"/>
          <w:bCs w:val="0"/>
          <w:u w:val="none"/>
        </w:rPr>
        <w:t xml:space="preserve">between </w:t>
      </w:r>
      <w:r w:rsidR="31DF6A38">
        <w:rPr>
          <w:b w:val="0"/>
          <w:bCs w:val="0"/>
          <w:u w:val="none"/>
        </w:rPr>
        <w:t xml:space="preserve">carers, her GP, and a physiotherapist. </w:t>
      </w:r>
      <w:r w:rsidR="7311FF6B">
        <w:rPr>
          <w:b w:val="0"/>
          <w:bCs w:val="0"/>
          <w:u w:val="none"/>
        </w:rPr>
        <w:t>Despite this extensive support</w:t>
      </w:r>
      <w:r w:rsidR="118C91FE">
        <w:rPr>
          <w:b w:val="0"/>
          <w:bCs w:val="0"/>
          <w:u w:val="none"/>
        </w:rPr>
        <w:t xml:space="preserve"> system in place</w:t>
      </w:r>
      <w:r w:rsidR="7311FF6B">
        <w:rPr>
          <w:b w:val="0"/>
          <w:bCs w:val="0"/>
          <w:u w:val="none"/>
        </w:rPr>
        <w:t>, issues such as inconsistent documentation and a communication lapse recently caused a delay in her treatment of medication adjustment, prompting a formal review of her care arrangements.</w:t>
      </w:r>
    </w:p>
    <w:p w:rsidR="6595B486" w:rsidP="5EE8CEAA" w:rsidRDefault="6595B486" w14:paraId="386E9329" w14:textId="2965553A">
      <w:pPr>
        <w:pStyle w:val="Normal"/>
        <w:ind w:left="0"/>
        <w:rPr>
          <w:b w:val="1"/>
          <w:bCs w:val="1"/>
        </w:rPr>
      </w:pPr>
      <w:r w:rsidRPr="5EE8CEAA" w:rsidR="6595B486">
        <w:rPr>
          <w:b w:val="1"/>
          <w:bCs w:val="1"/>
        </w:rPr>
        <w:t xml:space="preserve">Section 1: Importance of Effective Communication in </w:t>
      </w:r>
      <w:r w:rsidRPr="5EE8CEAA" w:rsidR="6595B486">
        <w:rPr>
          <w:b w:val="1"/>
          <w:bCs w:val="1"/>
        </w:rPr>
        <w:t>Mrs</w:t>
      </w:r>
      <w:r w:rsidRPr="5EE8CEAA" w:rsidR="6595B486">
        <w:rPr>
          <w:b w:val="1"/>
          <w:bCs w:val="1"/>
        </w:rPr>
        <w:t xml:space="preserve"> Mann’s Care</w:t>
      </w:r>
    </w:p>
    <w:p w:rsidR="6595B486" w:rsidP="7B66AAD0" w:rsidRDefault="6595B486" w14:noSpellErr="1" w14:paraId="708786CC" w14:textId="410E9830">
      <w:pPr>
        <w:pStyle w:val="Normal"/>
        <w:ind w:left="0"/>
        <w:rPr>
          <w:b w:val="0"/>
          <w:bCs w:val="0"/>
        </w:rPr>
      </w:pPr>
      <w:r w:rsidR="6595B486">
        <w:rPr>
          <w:b w:val="0"/>
          <w:bCs w:val="0"/>
        </w:rPr>
        <w:t>3.1</w:t>
      </w:r>
      <w:r w:rsidR="3222E899">
        <w:rPr>
          <w:b w:val="0"/>
          <w:bCs w:val="0"/>
        </w:rPr>
        <w:t xml:space="preserve"> Engaging with Service Users and Families</w:t>
      </w:r>
    </w:p>
    <w:p w:rsidR="4BD17566" w:rsidP="5EE8CEAA" w:rsidRDefault="4BD17566" w14:paraId="0728CE21" w14:textId="0A5F7452">
      <w:pPr>
        <w:pStyle w:val="Normal"/>
        <w:ind w:left="0" w:firstLine="0"/>
        <w:rPr>
          <w:rFonts w:ascii="Aptos" w:hAnsi="Aptos"/>
          <w:noProof w:val="0"/>
          <w:sz w:val="24"/>
          <w:szCs w:val="24"/>
          <w:lang w:val="en-US"/>
        </w:rPr>
      </w:pPr>
      <w:r w:rsidR="4AA01E3D">
        <w:rPr>
          <w:b w:val="0"/>
          <w:bCs w:val="0"/>
        </w:rPr>
        <w:t>Strong e</w:t>
      </w:r>
      <w:r w:rsidR="4BD17566">
        <w:rPr>
          <w:b w:val="0"/>
          <w:bCs w:val="0"/>
        </w:rPr>
        <w:t xml:space="preserve">ffective communication is </w:t>
      </w:r>
      <w:r w:rsidR="5D17FEA1">
        <w:rPr>
          <w:b w:val="0"/>
          <w:bCs w:val="0"/>
        </w:rPr>
        <w:t>crucial in</w:t>
      </w:r>
      <w:r w:rsidR="4BD17566">
        <w:rPr>
          <w:b w:val="0"/>
          <w:bCs w:val="0"/>
        </w:rPr>
        <w:t xml:space="preserve"> </w:t>
      </w:r>
      <w:r w:rsidR="359FB68B">
        <w:rPr>
          <w:b w:val="0"/>
          <w:bCs w:val="0"/>
        </w:rPr>
        <w:t>healthcare</w:t>
      </w:r>
      <w:r w:rsidR="61BA3A6D">
        <w:rPr>
          <w:b w:val="0"/>
          <w:bCs w:val="0"/>
        </w:rPr>
        <w:t>. A</w:t>
      </w:r>
      <w:r w:rsidR="0EFCBC4E">
        <w:rPr>
          <w:b w:val="0"/>
          <w:bCs w:val="0"/>
        </w:rPr>
        <w:t xml:space="preserve">bsence </w:t>
      </w:r>
      <w:r w:rsidR="11BE58F8">
        <w:rPr>
          <w:b w:val="0"/>
          <w:bCs w:val="0"/>
        </w:rPr>
        <w:t xml:space="preserve">of clear communication </w:t>
      </w:r>
      <w:r w:rsidR="4BD17566">
        <w:rPr>
          <w:b w:val="0"/>
          <w:bCs w:val="0"/>
        </w:rPr>
        <w:t xml:space="preserve">can </w:t>
      </w:r>
      <w:r w:rsidR="3423283A">
        <w:rPr>
          <w:b w:val="0"/>
          <w:bCs w:val="0"/>
        </w:rPr>
        <w:t>result</w:t>
      </w:r>
      <w:r w:rsidR="47F17165">
        <w:rPr>
          <w:b w:val="0"/>
          <w:bCs w:val="0"/>
        </w:rPr>
        <w:t xml:space="preserve"> in </w:t>
      </w:r>
      <w:r w:rsidR="2CA1520B">
        <w:rPr>
          <w:b w:val="0"/>
          <w:bCs w:val="0"/>
        </w:rPr>
        <w:t>reduction</w:t>
      </w:r>
      <w:r w:rsidR="4BD17566">
        <w:rPr>
          <w:b w:val="0"/>
          <w:bCs w:val="0"/>
        </w:rPr>
        <w:t xml:space="preserve"> </w:t>
      </w:r>
      <w:r w:rsidR="341C2B46">
        <w:rPr>
          <w:b w:val="0"/>
          <w:bCs w:val="0"/>
        </w:rPr>
        <w:t xml:space="preserve">of </w:t>
      </w:r>
      <w:r w:rsidR="4BD17566">
        <w:rPr>
          <w:b w:val="0"/>
          <w:bCs w:val="0"/>
        </w:rPr>
        <w:t xml:space="preserve">quality of care, increased costs, and </w:t>
      </w:r>
      <w:r w:rsidR="2DDD54B6">
        <w:rPr>
          <w:b w:val="0"/>
          <w:bCs w:val="0"/>
        </w:rPr>
        <w:t xml:space="preserve">an increase in negative </w:t>
      </w:r>
      <w:r w:rsidR="4BD17566">
        <w:rPr>
          <w:b w:val="0"/>
          <w:bCs w:val="0"/>
        </w:rPr>
        <w:t xml:space="preserve">patient outcomes. Key components include health literacy, </w:t>
      </w:r>
      <w:r w:rsidR="6127CA03">
        <w:rPr>
          <w:b w:val="0"/>
          <w:bCs w:val="0"/>
        </w:rPr>
        <w:t>competency</w:t>
      </w:r>
      <w:r w:rsidR="2B45AE81">
        <w:rPr>
          <w:b w:val="0"/>
          <w:bCs w:val="0"/>
        </w:rPr>
        <w:t xml:space="preserve">, and language accessibility – if any of these are </w:t>
      </w:r>
      <w:r w:rsidR="4E2ECBB9">
        <w:rPr>
          <w:b w:val="0"/>
          <w:bCs w:val="0"/>
        </w:rPr>
        <w:t>absent</w:t>
      </w:r>
      <w:r w:rsidR="2B45AE81">
        <w:rPr>
          <w:b w:val="0"/>
          <w:bCs w:val="0"/>
        </w:rPr>
        <w:t xml:space="preserve">, </w:t>
      </w:r>
      <w:r w:rsidR="32EF32B7">
        <w:rPr>
          <w:b w:val="0"/>
          <w:bCs w:val="0"/>
        </w:rPr>
        <w:t xml:space="preserve">effective </w:t>
      </w:r>
      <w:r w:rsidR="2B45AE81">
        <w:rPr>
          <w:b w:val="0"/>
          <w:bCs w:val="0"/>
        </w:rPr>
        <w:t xml:space="preserve">communication and </w:t>
      </w:r>
      <w:r w:rsidR="69E841BC">
        <w:rPr>
          <w:b w:val="0"/>
          <w:bCs w:val="0"/>
        </w:rPr>
        <w:t xml:space="preserve">quality of </w:t>
      </w:r>
      <w:r w:rsidR="2B45AE81">
        <w:rPr>
          <w:b w:val="0"/>
          <w:bCs w:val="0"/>
        </w:rPr>
        <w:t>care del</w:t>
      </w:r>
      <w:r w:rsidR="368C8800">
        <w:rPr>
          <w:b w:val="0"/>
          <w:bCs w:val="0"/>
        </w:rPr>
        <w:t xml:space="preserve">ivery are compromised. </w:t>
      </w:r>
      <w:r w:rsidRPr="34E5F8E2" w:rsidR="5116C556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(Ratna, 2019)</w:t>
      </w:r>
    </w:p>
    <w:p w:rsidR="2F658171" w:rsidP="5EE8CEAA" w:rsidRDefault="2F658171" w14:paraId="618D4F38" w14:textId="688AF245">
      <w:pPr>
        <w:pStyle w:val="Normal"/>
        <w:ind w:left="0" w:firstLine="0"/>
        <w:rPr>
          <w:b w:val="0"/>
          <w:bCs w:val="0"/>
        </w:rPr>
      </w:pPr>
      <w:r w:rsidR="2F658171">
        <w:rPr>
          <w:b w:val="0"/>
          <w:bCs w:val="0"/>
        </w:rPr>
        <w:t xml:space="preserve">As </w:t>
      </w:r>
      <w:r w:rsidR="2F658171">
        <w:rPr>
          <w:b w:val="0"/>
          <w:bCs w:val="0"/>
        </w:rPr>
        <w:t>Mrs</w:t>
      </w:r>
      <w:r w:rsidR="2F658171">
        <w:rPr>
          <w:b w:val="0"/>
          <w:bCs w:val="0"/>
        </w:rPr>
        <w:t xml:space="preserve"> Mann is a</w:t>
      </w:r>
      <w:r w:rsidR="7CB16D8D">
        <w:rPr>
          <w:b w:val="0"/>
          <w:bCs w:val="0"/>
        </w:rPr>
        <w:t>n</w:t>
      </w:r>
      <w:r w:rsidR="2F658171">
        <w:rPr>
          <w:b w:val="0"/>
          <w:bCs w:val="0"/>
        </w:rPr>
        <w:t xml:space="preserve"> elderly women recovering at home</w:t>
      </w:r>
      <w:r w:rsidR="469B7A8F">
        <w:rPr>
          <w:b w:val="0"/>
          <w:bCs w:val="0"/>
        </w:rPr>
        <w:t>,</w:t>
      </w:r>
      <w:r w:rsidR="2F658171">
        <w:rPr>
          <w:b w:val="0"/>
          <w:bCs w:val="0"/>
        </w:rPr>
        <w:t xml:space="preserve"> post h</w:t>
      </w:r>
      <w:r w:rsidR="4A925EAE">
        <w:rPr>
          <w:b w:val="0"/>
          <w:bCs w:val="0"/>
        </w:rPr>
        <w:t>i</w:t>
      </w:r>
      <w:r w:rsidR="2F658171">
        <w:rPr>
          <w:b w:val="0"/>
          <w:bCs w:val="0"/>
        </w:rPr>
        <w:t xml:space="preserve">p replacement surgery, </w:t>
      </w:r>
      <w:r w:rsidR="0BB83637">
        <w:rPr>
          <w:b w:val="0"/>
          <w:bCs w:val="0"/>
        </w:rPr>
        <w:t xml:space="preserve">it is imperative that effective communication is </w:t>
      </w:r>
      <w:r w:rsidR="0BB83637">
        <w:rPr>
          <w:b w:val="0"/>
          <w:bCs w:val="0"/>
        </w:rPr>
        <w:t>maintained</w:t>
      </w:r>
      <w:r w:rsidR="0BB83637">
        <w:rPr>
          <w:b w:val="0"/>
          <w:bCs w:val="0"/>
        </w:rPr>
        <w:t xml:space="preserve"> between all individuals involved in her care. </w:t>
      </w:r>
      <w:r w:rsidR="0BB83637">
        <w:rPr>
          <w:b w:val="0"/>
          <w:bCs w:val="0"/>
        </w:rPr>
        <w:t>Mrs</w:t>
      </w:r>
      <w:r w:rsidR="0BB83637">
        <w:rPr>
          <w:b w:val="0"/>
          <w:bCs w:val="0"/>
        </w:rPr>
        <w:t xml:space="preserve"> Mann’s </w:t>
      </w:r>
      <w:r w:rsidR="23CC9BC6">
        <w:rPr>
          <w:b w:val="0"/>
          <w:bCs w:val="0"/>
        </w:rPr>
        <w:t xml:space="preserve">predicament </w:t>
      </w:r>
      <w:r w:rsidR="0BB83637">
        <w:rPr>
          <w:b w:val="0"/>
          <w:bCs w:val="0"/>
        </w:rPr>
        <w:t xml:space="preserve">highlights key factors such as, importance of </w:t>
      </w:r>
      <w:r w:rsidR="1DAEED11">
        <w:rPr>
          <w:b w:val="0"/>
          <w:bCs w:val="0"/>
        </w:rPr>
        <w:t>accurate</w:t>
      </w:r>
      <w:r w:rsidR="0BB83637">
        <w:rPr>
          <w:b w:val="0"/>
          <w:bCs w:val="0"/>
        </w:rPr>
        <w:t xml:space="preserve">, </w:t>
      </w:r>
      <w:r w:rsidR="56638E5D">
        <w:rPr>
          <w:b w:val="0"/>
          <w:bCs w:val="0"/>
        </w:rPr>
        <w:t>clear</w:t>
      </w:r>
      <w:r w:rsidR="495DF18C">
        <w:rPr>
          <w:b w:val="0"/>
          <w:bCs w:val="0"/>
        </w:rPr>
        <w:t xml:space="preserve">, and </w:t>
      </w:r>
      <w:r w:rsidR="495DF18C">
        <w:rPr>
          <w:b w:val="0"/>
          <w:bCs w:val="0"/>
        </w:rPr>
        <w:t>timely</w:t>
      </w:r>
      <w:r w:rsidR="495DF18C">
        <w:rPr>
          <w:b w:val="0"/>
          <w:bCs w:val="0"/>
        </w:rPr>
        <w:t xml:space="preserve"> </w:t>
      </w:r>
      <w:r w:rsidR="042C3AAE">
        <w:rPr>
          <w:b w:val="0"/>
          <w:bCs w:val="0"/>
        </w:rPr>
        <w:t>information sharing</w:t>
      </w:r>
      <w:r w:rsidR="495DF18C">
        <w:rPr>
          <w:b w:val="0"/>
          <w:bCs w:val="0"/>
        </w:rPr>
        <w:t xml:space="preserve"> among</w:t>
      </w:r>
      <w:r w:rsidR="55499EE8">
        <w:rPr>
          <w:b w:val="0"/>
          <w:bCs w:val="0"/>
        </w:rPr>
        <w:t>st</w:t>
      </w:r>
      <w:r w:rsidR="495DF18C">
        <w:rPr>
          <w:b w:val="0"/>
          <w:bCs w:val="0"/>
        </w:rPr>
        <w:t xml:space="preserve"> carers</w:t>
      </w:r>
      <w:r w:rsidR="22246A56">
        <w:rPr>
          <w:b w:val="0"/>
          <w:bCs w:val="0"/>
        </w:rPr>
        <w:t xml:space="preserve"> such as </w:t>
      </w:r>
      <w:r w:rsidR="495DF18C">
        <w:rPr>
          <w:b w:val="0"/>
          <w:bCs w:val="0"/>
        </w:rPr>
        <w:t>her GP, and the phy</w:t>
      </w:r>
      <w:r w:rsidR="12387165">
        <w:rPr>
          <w:b w:val="0"/>
          <w:bCs w:val="0"/>
        </w:rPr>
        <w:t>siotherapist to ensure continuity and safety in her recovery. Given that Urdu is her first language and she speaks limited Engl</w:t>
      </w:r>
      <w:r w:rsidR="5ED6DC00">
        <w:rPr>
          <w:b w:val="0"/>
          <w:bCs w:val="0"/>
        </w:rPr>
        <w:t>ish</w:t>
      </w:r>
      <w:r w:rsidR="5ED6DC00">
        <w:rPr>
          <w:b w:val="0"/>
          <w:bCs w:val="0"/>
        </w:rPr>
        <w:t xml:space="preserve">, </w:t>
      </w:r>
      <w:r w:rsidR="2DDB9B7D">
        <w:rPr>
          <w:b w:val="0"/>
          <w:bCs w:val="0"/>
        </w:rPr>
        <w:t xml:space="preserve">acknowledging and addressing </w:t>
      </w:r>
      <w:r w:rsidR="5ED6DC00">
        <w:rPr>
          <w:b w:val="0"/>
          <w:bCs w:val="0"/>
        </w:rPr>
        <w:t xml:space="preserve">language barriers and </w:t>
      </w:r>
      <w:r w:rsidR="058B4724">
        <w:rPr>
          <w:b w:val="0"/>
          <w:bCs w:val="0"/>
        </w:rPr>
        <w:t xml:space="preserve">providing competent interpreters </w:t>
      </w:r>
      <w:r w:rsidR="5ED6DC00">
        <w:rPr>
          <w:b w:val="0"/>
          <w:bCs w:val="0"/>
        </w:rPr>
        <w:t>are essential to promote understanding and engagement in her care plan.</w:t>
      </w:r>
      <w:r w:rsidR="1E75EB29">
        <w:rPr>
          <w:b w:val="0"/>
          <w:bCs w:val="0"/>
        </w:rPr>
        <w:t xml:space="preserve"> </w:t>
      </w:r>
      <w:r w:rsidR="55F661BD">
        <w:rPr>
          <w:b w:val="0"/>
          <w:bCs w:val="0"/>
        </w:rPr>
        <w:t xml:space="preserve">Clear </w:t>
      </w:r>
      <w:r w:rsidR="1E75EB29">
        <w:rPr>
          <w:b w:val="0"/>
          <w:bCs w:val="0"/>
        </w:rPr>
        <w:t xml:space="preserve">communication is a mutual process, </w:t>
      </w:r>
      <w:r w:rsidR="3C879A9A">
        <w:rPr>
          <w:b w:val="0"/>
          <w:bCs w:val="0"/>
        </w:rPr>
        <w:t>requiring</w:t>
      </w:r>
      <w:r w:rsidR="1E75EB29">
        <w:rPr>
          <w:b w:val="0"/>
          <w:bCs w:val="0"/>
        </w:rPr>
        <w:t xml:space="preserve"> both healthcare professionals and the patient (or her representative) to clearly understand and convey informati</w:t>
      </w:r>
      <w:r w:rsidR="4E5A5BA8">
        <w:rPr>
          <w:b w:val="0"/>
          <w:bCs w:val="0"/>
        </w:rPr>
        <w:t xml:space="preserve">on. </w:t>
      </w:r>
      <w:r w:rsidR="76BD201B">
        <w:rPr>
          <w:b w:val="0"/>
          <w:bCs w:val="0"/>
        </w:rPr>
        <w:t xml:space="preserve">When this process breaks down, as seen in the delay in Mrs. Mann’s medication adjustment due to inconsistent documentation, the quality of care is </w:t>
      </w:r>
      <w:r w:rsidR="46733D1A">
        <w:rPr>
          <w:b w:val="0"/>
          <w:bCs w:val="0"/>
        </w:rPr>
        <w:t>compromised,</w:t>
      </w:r>
      <w:r w:rsidR="76BD201B">
        <w:rPr>
          <w:b w:val="0"/>
          <w:bCs w:val="0"/>
        </w:rPr>
        <w:t xml:space="preserve"> and the risk of negative health outcomes increases</w:t>
      </w:r>
      <w:r w:rsidR="38DC04E6">
        <w:rPr>
          <w:b w:val="0"/>
          <w:bCs w:val="0"/>
        </w:rPr>
        <w:t>.</w:t>
      </w:r>
    </w:p>
    <w:p w:rsidR="6595B486" w:rsidP="5EE8CEAA" w:rsidRDefault="6595B486" w14:paraId="7EC10A1C" w14:noSpellErr="1" w14:textId="3C4DBFC7">
      <w:pPr>
        <w:pStyle w:val="Normal"/>
        <w:ind w:left="0"/>
        <w:jc w:val="both"/>
        <w:rPr>
          <w:b w:val="0"/>
          <w:bCs w:val="0"/>
        </w:rPr>
      </w:pPr>
      <w:r w:rsidR="6595B486">
        <w:rPr>
          <w:b w:val="0"/>
          <w:bCs w:val="0"/>
        </w:rPr>
        <w:t xml:space="preserve">3.2 </w:t>
      </w:r>
      <w:r w:rsidR="2A37B3F0">
        <w:rPr>
          <w:b w:val="0"/>
          <w:bCs w:val="0"/>
        </w:rPr>
        <w:t>Compliance of the Equality Act 2010</w:t>
      </w:r>
    </w:p>
    <w:p w:rsidR="15EDFECF" w:rsidP="5EE8CEAA" w:rsidRDefault="15EDFECF" w14:paraId="7CDEC7CA" w14:textId="7CDE5BDA">
      <w:pPr>
        <w:pStyle w:val="Normal"/>
        <w:ind w:left="0"/>
        <w:jc w:val="both"/>
        <w:rPr>
          <w:b w:val="0"/>
          <w:bCs w:val="0"/>
        </w:rPr>
      </w:pPr>
      <w:r w:rsidR="15EDFECF">
        <w:rPr>
          <w:b w:val="0"/>
          <w:bCs w:val="0"/>
        </w:rPr>
        <w:t>Mrs</w:t>
      </w:r>
      <w:r w:rsidR="1F4E1964">
        <w:rPr>
          <w:b w:val="0"/>
          <w:bCs w:val="0"/>
        </w:rPr>
        <w:t xml:space="preserve"> </w:t>
      </w:r>
      <w:r w:rsidR="15EDFECF">
        <w:rPr>
          <w:b w:val="0"/>
          <w:bCs w:val="0"/>
        </w:rPr>
        <w:t xml:space="preserve">Mann, a </w:t>
      </w:r>
      <w:r w:rsidR="54DF58C0">
        <w:rPr>
          <w:b w:val="0"/>
          <w:bCs w:val="0"/>
        </w:rPr>
        <w:t>72-year-old</w:t>
      </w:r>
      <w:r w:rsidR="15EDFECF">
        <w:rPr>
          <w:b w:val="0"/>
          <w:bCs w:val="0"/>
        </w:rPr>
        <w:t xml:space="preserve"> </w:t>
      </w:r>
      <w:r w:rsidR="29B97C4B">
        <w:rPr>
          <w:b w:val="0"/>
          <w:bCs w:val="0"/>
        </w:rPr>
        <w:t>individual,</w:t>
      </w:r>
      <w:r w:rsidR="15EDFECF">
        <w:rPr>
          <w:b w:val="0"/>
          <w:bCs w:val="0"/>
        </w:rPr>
        <w:t xml:space="preserve"> relies on coordinated input from her </w:t>
      </w:r>
      <w:r w:rsidR="6C7327CD">
        <w:rPr>
          <w:b w:val="0"/>
          <w:bCs w:val="0"/>
        </w:rPr>
        <w:t>domiciliary</w:t>
      </w:r>
      <w:r w:rsidR="15EDFECF">
        <w:rPr>
          <w:b w:val="0"/>
          <w:bCs w:val="0"/>
        </w:rPr>
        <w:t xml:space="preserve"> care team, GP, and physiotherapist to support her re</w:t>
      </w:r>
      <w:r w:rsidR="15F4E8AC">
        <w:rPr>
          <w:b w:val="0"/>
          <w:bCs w:val="0"/>
        </w:rPr>
        <w:t xml:space="preserve">covery. As her first </w:t>
      </w:r>
      <w:r w:rsidR="7B14526C">
        <w:rPr>
          <w:b w:val="0"/>
          <w:bCs w:val="0"/>
        </w:rPr>
        <w:t>language</w:t>
      </w:r>
      <w:r w:rsidR="15F4E8AC">
        <w:rPr>
          <w:b w:val="0"/>
          <w:bCs w:val="0"/>
        </w:rPr>
        <w:t xml:space="preserve"> is Urdu an</w:t>
      </w:r>
      <w:r w:rsidR="4C04F27A">
        <w:rPr>
          <w:b w:val="0"/>
          <w:bCs w:val="0"/>
        </w:rPr>
        <w:t>d she speaks limited English, she faces potential communication barriers that may affect her understanding of care instruction and treatment changes.</w:t>
      </w:r>
      <w:r w:rsidR="4ED037E6">
        <w:rPr>
          <w:b w:val="0"/>
          <w:bCs w:val="0"/>
        </w:rPr>
        <w:t xml:space="preserve"> Under the Equality Act 2010,</w:t>
      </w:r>
      <w:r w:rsidR="6F743889">
        <w:rPr>
          <w:b w:val="0"/>
          <w:bCs w:val="0"/>
        </w:rPr>
        <w:t xml:space="preserve"> </w:t>
      </w:r>
      <w:r w:rsidRPr="308DE88F" w:rsidR="6F743889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(carers.org, n.d.)</w:t>
      </w:r>
      <w:r w:rsidR="4ED037E6">
        <w:rPr>
          <w:b w:val="0"/>
          <w:bCs w:val="0"/>
        </w:rPr>
        <w:t xml:space="preserve"> healthcare providers have a legal and ethical duty to ensure </w:t>
      </w:r>
      <w:r w:rsidR="4ED037E6">
        <w:rPr>
          <w:b w:val="0"/>
          <w:bCs w:val="0"/>
        </w:rPr>
        <w:t>eq</w:t>
      </w:r>
      <w:r w:rsidR="4E564AA9">
        <w:rPr>
          <w:b w:val="0"/>
          <w:bCs w:val="0"/>
        </w:rPr>
        <w:t>uitable</w:t>
      </w:r>
      <w:r w:rsidR="4E564AA9">
        <w:rPr>
          <w:b w:val="0"/>
          <w:bCs w:val="0"/>
        </w:rPr>
        <w:t xml:space="preserve"> access t</w:t>
      </w:r>
      <w:r w:rsidR="4E564AA9">
        <w:rPr>
          <w:b w:val="0"/>
          <w:bCs w:val="0"/>
        </w:rPr>
        <w:t>o service</w:t>
      </w:r>
      <w:r w:rsidR="4E564AA9">
        <w:rPr>
          <w:b w:val="0"/>
          <w:bCs w:val="0"/>
        </w:rPr>
        <w:t xml:space="preserve">s and to make reasonable adjustments to meet individual needs, including those related to language and cultural background. </w:t>
      </w:r>
      <w:r w:rsidR="28D413E0">
        <w:rPr>
          <w:b w:val="0"/>
          <w:bCs w:val="0"/>
        </w:rPr>
        <w:t xml:space="preserve">In </w:t>
      </w:r>
      <w:r w:rsidR="28D413E0">
        <w:rPr>
          <w:b w:val="0"/>
          <w:bCs w:val="0"/>
        </w:rPr>
        <w:t>Mrs</w:t>
      </w:r>
      <w:r w:rsidR="28D413E0">
        <w:rPr>
          <w:b w:val="0"/>
          <w:bCs w:val="0"/>
        </w:rPr>
        <w:t xml:space="preserve"> Mann’s case, this involves providing </w:t>
      </w:r>
      <w:r w:rsidR="28D413E0">
        <w:rPr>
          <w:b w:val="0"/>
          <w:bCs w:val="0"/>
        </w:rPr>
        <w:t>appropriate interpretation</w:t>
      </w:r>
      <w:r w:rsidR="28D413E0">
        <w:rPr>
          <w:b w:val="0"/>
          <w:bCs w:val="0"/>
        </w:rPr>
        <w:t xml:space="preserve"> support and ensuring information is communicated in a way she can understand. The communication lapse</w:t>
      </w:r>
      <w:r w:rsidR="6628B640">
        <w:rPr>
          <w:b w:val="0"/>
          <w:bCs w:val="0"/>
        </w:rPr>
        <w:t xml:space="preserve"> that led to a delay in her medication adjustment highlights the importance of </w:t>
      </w:r>
      <w:r w:rsidR="6628B640">
        <w:rPr>
          <w:b w:val="0"/>
          <w:bCs w:val="0"/>
        </w:rPr>
        <w:t>complying with</w:t>
      </w:r>
      <w:r w:rsidR="6628B640">
        <w:rPr>
          <w:b w:val="0"/>
          <w:bCs w:val="0"/>
        </w:rPr>
        <w:t xml:space="preserve"> the principles of the Act, which </w:t>
      </w:r>
      <w:r w:rsidR="6628B640">
        <w:rPr>
          <w:b w:val="0"/>
          <w:bCs w:val="0"/>
        </w:rPr>
        <w:t>seek</w:t>
      </w:r>
      <w:r w:rsidR="6628B640">
        <w:rPr>
          <w:b w:val="0"/>
          <w:bCs w:val="0"/>
        </w:rPr>
        <w:t xml:space="preserve"> to </w:t>
      </w:r>
      <w:r w:rsidR="6628B640">
        <w:rPr>
          <w:b w:val="0"/>
          <w:bCs w:val="0"/>
        </w:rPr>
        <w:t>eliminate</w:t>
      </w:r>
      <w:r w:rsidR="6628B640">
        <w:rPr>
          <w:b w:val="0"/>
          <w:bCs w:val="0"/>
        </w:rPr>
        <w:t xml:space="preserve"> discrimination and promote inclusiv</w:t>
      </w:r>
      <w:r w:rsidR="5C81608E">
        <w:rPr>
          <w:b w:val="0"/>
          <w:bCs w:val="0"/>
        </w:rPr>
        <w:t>ity</w:t>
      </w:r>
      <w:r w:rsidR="6628B640">
        <w:rPr>
          <w:b w:val="0"/>
          <w:bCs w:val="0"/>
        </w:rPr>
        <w:t>, person-centered care for all patients, regard</w:t>
      </w:r>
      <w:r w:rsidR="28BA7832">
        <w:rPr>
          <w:b w:val="0"/>
          <w:bCs w:val="0"/>
        </w:rPr>
        <w:t xml:space="preserve">less of language, cultural </w:t>
      </w:r>
      <w:r w:rsidR="28BA7832">
        <w:rPr>
          <w:b w:val="0"/>
          <w:bCs w:val="0"/>
        </w:rPr>
        <w:t>background</w:t>
      </w:r>
      <w:r w:rsidR="28BA7832">
        <w:rPr>
          <w:b w:val="0"/>
          <w:bCs w:val="0"/>
        </w:rPr>
        <w:t xml:space="preserve"> or age.</w:t>
      </w:r>
    </w:p>
    <w:p w:rsidR="6595B486" w:rsidP="5EE8CEAA" w:rsidRDefault="6595B486" w14:paraId="779405F8" w14:noSpellErr="1" w14:textId="21EA0CD1">
      <w:pPr>
        <w:pStyle w:val="Normal"/>
        <w:ind w:left="0"/>
        <w:jc w:val="both"/>
        <w:rPr>
          <w:b w:val="0"/>
          <w:bCs w:val="0"/>
        </w:rPr>
      </w:pPr>
      <w:r w:rsidR="6595B486">
        <w:rPr>
          <w:b w:val="0"/>
          <w:bCs w:val="0"/>
        </w:rPr>
        <w:t xml:space="preserve">3.3 </w:t>
      </w:r>
      <w:r w:rsidR="1024B6F5">
        <w:rPr>
          <w:b w:val="0"/>
          <w:bCs w:val="0"/>
        </w:rPr>
        <w:t>Integrating a</w:t>
      </w:r>
      <w:r w:rsidR="6595B486">
        <w:rPr>
          <w:b w:val="0"/>
          <w:bCs w:val="0"/>
        </w:rPr>
        <w:t xml:space="preserve"> </w:t>
      </w:r>
      <w:r w:rsidR="6595B486">
        <w:rPr>
          <w:b w:val="0"/>
          <w:bCs w:val="0"/>
        </w:rPr>
        <w:t xml:space="preserve">Communication Model (e.g., </w:t>
      </w:r>
      <w:r w:rsidR="25BF0D27">
        <w:rPr>
          <w:b w:val="0"/>
          <w:bCs w:val="0"/>
        </w:rPr>
        <w:t>Berlo</w:t>
      </w:r>
      <w:r w:rsidR="7DBA4DA0">
        <w:rPr>
          <w:b w:val="0"/>
          <w:bCs w:val="0"/>
        </w:rPr>
        <w:t>’</w:t>
      </w:r>
      <w:r w:rsidR="25BF0D27">
        <w:rPr>
          <w:b w:val="0"/>
          <w:bCs w:val="0"/>
        </w:rPr>
        <w:t>s</w:t>
      </w:r>
      <w:r w:rsidR="25BF0D27">
        <w:rPr>
          <w:b w:val="0"/>
          <w:bCs w:val="0"/>
        </w:rPr>
        <w:t xml:space="preserve"> Model 1960</w:t>
      </w:r>
      <w:r w:rsidR="6595B486">
        <w:rPr>
          <w:b w:val="0"/>
          <w:bCs w:val="0"/>
        </w:rPr>
        <w:t>)</w:t>
      </w:r>
    </w:p>
    <w:p w:rsidR="7A6E47B2" w:rsidP="5EE8CEAA" w:rsidRDefault="7A6E47B2" w14:paraId="50774B7D" w14:textId="05ED6B53">
      <w:pPr>
        <w:pStyle w:val="Normal"/>
        <w:ind w:left="0"/>
        <w:jc w:val="both"/>
        <w:rPr>
          <w:rFonts w:ascii="Aptos" w:hAnsi="Aptos"/>
          <w:b w:val="1"/>
          <w:bCs w:val="1"/>
          <w:sz w:val="24"/>
          <w:szCs w:val="24"/>
        </w:rPr>
      </w:pPr>
      <w:r w:rsidR="7A6E47B2">
        <w:rPr>
          <w:b w:val="0"/>
          <w:bCs w:val="0"/>
        </w:rPr>
        <w:t xml:space="preserve">Berlo’s Model of Communication 1960 </w:t>
      </w:r>
      <w:r w:rsidRPr="308DE88F" w:rsidR="65EE00C9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(Communication Theory, 2014) </w:t>
      </w:r>
      <w:r w:rsidR="7A6E47B2">
        <w:rPr>
          <w:b w:val="0"/>
          <w:bCs w:val="0"/>
        </w:rPr>
        <w:t>outlines four key points crucial for effective communication and information exchange: Source, Message, Channel, and Rece</w:t>
      </w:r>
      <w:r w:rsidR="04470FE2">
        <w:rPr>
          <w:b w:val="0"/>
          <w:bCs w:val="0"/>
        </w:rPr>
        <w:t xml:space="preserve">iver (SMCR). The model </w:t>
      </w:r>
      <w:r w:rsidR="7C78AEC1">
        <w:rPr>
          <w:b w:val="0"/>
          <w:bCs w:val="0"/>
        </w:rPr>
        <w:t xml:space="preserve">underlines </w:t>
      </w:r>
      <w:r w:rsidR="04470FE2">
        <w:rPr>
          <w:b w:val="0"/>
          <w:bCs w:val="0"/>
        </w:rPr>
        <w:t xml:space="preserve">that communication effectiveness depends on the sender’s and </w:t>
      </w:r>
      <w:r w:rsidR="1F499283">
        <w:rPr>
          <w:b w:val="0"/>
          <w:bCs w:val="0"/>
        </w:rPr>
        <w:t>receiver’s</w:t>
      </w:r>
      <w:r w:rsidR="04470FE2">
        <w:rPr>
          <w:b w:val="0"/>
          <w:bCs w:val="0"/>
        </w:rPr>
        <w:t xml:space="preserve"> </w:t>
      </w:r>
      <w:r w:rsidR="6E3AF2E0">
        <w:rPr>
          <w:b w:val="0"/>
          <w:bCs w:val="0"/>
        </w:rPr>
        <w:t>knowledge</w:t>
      </w:r>
      <w:r w:rsidR="04470FE2">
        <w:rPr>
          <w:b w:val="0"/>
          <w:bCs w:val="0"/>
        </w:rPr>
        <w:t xml:space="preserve">, attitudes, </w:t>
      </w:r>
      <w:r w:rsidR="707BDEC0">
        <w:rPr>
          <w:b w:val="0"/>
          <w:bCs w:val="0"/>
        </w:rPr>
        <w:t>skills,</w:t>
      </w:r>
      <w:r w:rsidR="04470FE2">
        <w:rPr>
          <w:b w:val="0"/>
          <w:bCs w:val="0"/>
        </w:rPr>
        <w:t xml:space="preserve"> and cultural </w:t>
      </w:r>
      <w:r w:rsidR="123BBF4C">
        <w:rPr>
          <w:b w:val="0"/>
          <w:bCs w:val="0"/>
        </w:rPr>
        <w:t xml:space="preserve">context. In Healthcare, this framework highlights the importance of adapting communication to meet patient’s individual needs. Applying the model to </w:t>
      </w:r>
      <w:r w:rsidR="123BBF4C">
        <w:rPr>
          <w:b w:val="0"/>
          <w:bCs w:val="0"/>
        </w:rPr>
        <w:t>Mrs</w:t>
      </w:r>
      <w:r w:rsidR="123BBF4C">
        <w:rPr>
          <w:b w:val="0"/>
          <w:bCs w:val="0"/>
        </w:rPr>
        <w:t xml:space="preserve"> Mann’s case</w:t>
      </w:r>
      <w:r w:rsidR="3EF3A7F7">
        <w:rPr>
          <w:b w:val="0"/>
          <w:bCs w:val="0"/>
        </w:rPr>
        <w:t xml:space="preserve">, healthcare professionals, as the source, must ensure that critical messages such </w:t>
      </w:r>
      <w:r w:rsidR="5230D827">
        <w:rPr>
          <w:b w:val="0"/>
          <w:bCs w:val="0"/>
        </w:rPr>
        <w:t xml:space="preserve">as her </w:t>
      </w:r>
      <w:r w:rsidR="3EF3A7F7">
        <w:rPr>
          <w:b w:val="0"/>
          <w:bCs w:val="0"/>
        </w:rPr>
        <w:t xml:space="preserve">medication instructions and </w:t>
      </w:r>
      <w:r w:rsidR="6F96B0B2">
        <w:rPr>
          <w:b w:val="0"/>
          <w:bCs w:val="0"/>
        </w:rPr>
        <w:t>physiotherapy</w:t>
      </w:r>
      <w:r w:rsidR="3EF3A7F7">
        <w:rPr>
          <w:b w:val="0"/>
          <w:bCs w:val="0"/>
        </w:rPr>
        <w:t xml:space="preserve"> </w:t>
      </w:r>
      <w:r w:rsidR="22BAB619">
        <w:rPr>
          <w:b w:val="0"/>
          <w:bCs w:val="0"/>
        </w:rPr>
        <w:t xml:space="preserve">guidance, are conveyed clearly and appropriately. Given her limited English </w:t>
      </w:r>
      <w:r w:rsidR="22BAB619">
        <w:rPr>
          <w:b w:val="0"/>
          <w:bCs w:val="0"/>
        </w:rPr>
        <w:t>proficiency</w:t>
      </w:r>
      <w:r w:rsidR="22BAB619">
        <w:rPr>
          <w:b w:val="0"/>
          <w:bCs w:val="0"/>
        </w:rPr>
        <w:t>, the use of professional interpreters enhances</w:t>
      </w:r>
      <w:r w:rsidR="68B11A6C">
        <w:rPr>
          <w:b w:val="0"/>
          <w:bCs w:val="0"/>
        </w:rPr>
        <w:t xml:space="preserve"> the channel of communication</w:t>
      </w:r>
      <w:r w:rsidR="70204B1F">
        <w:rPr>
          <w:b w:val="0"/>
          <w:bCs w:val="0"/>
        </w:rPr>
        <w:t xml:space="preserve">, ensuring accuracy and understanding. Supporting </w:t>
      </w:r>
      <w:r w:rsidR="70204B1F">
        <w:rPr>
          <w:b w:val="0"/>
          <w:bCs w:val="0"/>
        </w:rPr>
        <w:t>Mrs</w:t>
      </w:r>
      <w:r w:rsidR="70204B1F">
        <w:rPr>
          <w:b w:val="0"/>
          <w:bCs w:val="0"/>
        </w:rPr>
        <w:t xml:space="preserve"> Mann, as the receiver, to fully </w:t>
      </w:r>
      <w:r w:rsidR="70204B1F">
        <w:rPr>
          <w:b w:val="0"/>
          <w:bCs w:val="0"/>
        </w:rPr>
        <w:t>comprehend</w:t>
      </w:r>
      <w:r w:rsidR="70204B1F">
        <w:rPr>
          <w:b w:val="0"/>
          <w:bCs w:val="0"/>
        </w:rPr>
        <w:t xml:space="preserve"> her care promotes patient safety, reduces </w:t>
      </w:r>
      <w:r w:rsidR="11528B4D">
        <w:rPr>
          <w:b w:val="0"/>
          <w:bCs w:val="0"/>
        </w:rPr>
        <w:t>the risk of errors, and upholds competent person-</w:t>
      </w:r>
      <w:r w:rsidR="114FFAF3">
        <w:rPr>
          <w:b w:val="0"/>
          <w:bCs w:val="0"/>
        </w:rPr>
        <w:t>centered</w:t>
      </w:r>
      <w:r w:rsidR="11528B4D">
        <w:rPr>
          <w:b w:val="0"/>
          <w:bCs w:val="0"/>
        </w:rPr>
        <w:t xml:space="preserve"> practice.</w:t>
      </w:r>
      <w:r w:rsidRPr="308DE88F" w:rsidR="29E4A783">
        <w:rPr>
          <w:rFonts w:ascii="Aptos" w:hAnsi="Aptos"/>
          <w:b w:val="1"/>
          <w:bCs w:val="1"/>
          <w:sz w:val="24"/>
          <w:szCs w:val="24"/>
        </w:rPr>
        <w:t xml:space="preserve"> </w:t>
      </w:r>
    </w:p>
    <w:p w:rsidR="29E4A783" w:rsidP="5EE8CEAA" w:rsidRDefault="29E4A783" w14:paraId="3A419073" w14:noSpellErr="1" w14:textId="47EA1959">
      <w:pPr>
        <w:pStyle w:val="Normal"/>
        <w:ind w:left="0"/>
        <w:jc w:val="both"/>
        <w:rPr>
          <w:rFonts w:ascii="Aptos" w:hAnsi="Aptos"/>
          <w:b w:val="1"/>
          <w:bCs w:val="1"/>
          <w:sz w:val="24"/>
          <w:szCs w:val="24"/>
        </w:rPr>
      </w:pPr>
      <w:r w:rsidRPr="7B66AAD0" w:rsidR="29E4A783">
        <w:rPr>
          <w:rFonts w:ascii="Aptos" w:hAnsi="Aptos"/>
          <w:b w:val="1"/>
          <w:bCs w:val="1"/>
          <w:sz w:val="24"/>
          <w:szCs w:val="24"/>
        </w:rPr>
        <w:t xml:space="preserve">Section 2: </w:t>
      </w:r>
      <w:r w:rsidRPr="7B66AAD0" w:rsidR="15A79558">
        <w:rPr>
          <w:b w:val="1"/>
          <w:bCs w:val="1"/>
        </w:rPr>
        <w:t xml:space="preserve">Significance of Good Administrative Skills in </w:t>
      </w:r>
      <w:r w:rsidRPr="7B66AAD0" w:rsidR="29E4A783">
        <w:rPr>
          <w:rFonts w:ascii="Aptos" w:hAnsi="Aptos"/>
          <w:b w:val="1"/>
          <w:bCs w:val="1"/>
          <w:sz w:val="24"/>
          <w:szCs w:val="24"/>
        </w:rPr>
        <w:t>Professional Practice</w:t>
      </w:r>
    </w:p>
    <w:p w:rsidR="0F3821B2" w:rsidP="5EE8CEAA" w:rsidRDefault="0F3821B2" w14:paraId="595E9317" w14:noSpellErr="1" w14:textId="0A64EEFD">
      <w:pPr>
        <w:pStyle w:val="Normal"/>
        <w:ind w:left="0"/>
        <w:rPr>
          <w:b w:val="0"/>
          <w:bCs w:val="0"/>
        </w:rPr>
      </w:pPr>
      <w:r w:rsidR="0F3821B2">
        <w:rPr>
          <w:b w:val="0"/>
          <w:bCs w:val="0"/>
        </w:rPr>
        <w:t xml:space="preserve">4.1 </w:t>
      </w:r>
      <w:r w:rsidR="2BDA5DB9">
        <w:rPr>
          <w:b w:val="0"/>
          <w:bCs w:val="0"/>
        </w:rPr>
        <w:t>Function</w:t>
      </w:r>
      <w:r w:rsidR="0F3821B2">
        <w:rPr>
          <w:b w:val="0"/>
          <w:bCs w:val="0"/>
        </w:rPr>
        <w:t xml:space="preserve"> of Record Keeping in Health and Social Care</w:t>
      </w:r>
    </w:p>
    <w:p w:rsidR="7D4BC6FC" w:rsidP="5EE8CEAA" w:rsidRDefault="7D4BC6FC" w14:paraId="333924AB" w14:textId="4C4FAE2C">
      <w:pPr>
        <w:pStyle w:val="Normal"/>
        <w:ind w:left="0"/>
        <w:jc w:val="both"/>
        <w:rPr>
          <w:rFonts w:ascii="Aptos" w:hAnsi="Aptos"/>
          <w:noProof w:val="0"/>
          <w:sz w:val="24"/>
          <w:szCs w:val="24"/>
          <w:lang w:val="en-US"/>
        </w:rPr>
      </w:pPr>
      <w:r w:rsidRPr="308DE88F" w:rsidR="7D4BC6FC">
        <w:rPr>
          <w:rFonts w:ascii="Aptos" w:hAnsi="Aptos"/>
          <w:b w:val="0"/>
          <w:bCs w:val="0"/>
          <w:sz w:val="24"/>
          <w:szCs w:val="24"/>
        </w:rPr>
        <w:t xml:space="preserve">Strong </w:t>
      </w:r>
      <w:r w:rsidRPr="308DE88F" w:rsidR="29E4A783">
        <w:rPr>
          <w:rFonts w:ascii="Aptos" w:hAnsi="Aptos"/>
          <w:b w:val="0"/>
          <w:bCs w:val="0"/>
          <w:sz w:val="24"/>
          <w:szCs w:val="24"/>
        </w:rPr>
        <w:t xml:space="preserve">administrative skills are crucial in all professional </w:t>
      </w:r>
      <w:r w:rsidRPr="308DE88F" w:rsidR="4791FEA3">
        <w:rPr>
          <w:rFonts w:ascii="Aptos" w:hAnsi="Aptos"/>
          <w:b w:val="0"/>
          <w:bCs w:val="0"/>
          <w:sz w:val="24"/>
          <w:szCs w:val="24"/>
        </w:rPr>
        <w:t>setting</w:t>
      </w:r>
      <w:r w:rsidRPr="308DE88F" w:rsidR="29E4A783">
        <w:rPr>
          <w:rFonts w:ascii="Aptos" w:hAnsi="Aptos"/>
          <w:b w:val="0"/>
          <w:bCs w:val="0"/>
          <w:sz w:val="24"/>
          <w:szCs w:val="24"/>
        </w:rPr>
        <w:t>s</w:t>
      </w:r>
      <w:r w:rsidRPr="308DE88F" w:rsidR="4E6D9C5F">
        <w:rPr>
          <w:rFonts w:ascii="Aptos" w:hAnsi="Aptos"/>
          <w:b w:val="0"/>
          <w:bCs w:val="0"/>
          <w:sz w:val="24"/>
          <w:szCs w:val="24"/>
        </w:rPr>
        <w:t>, in particular the health care setting</w:t>
      </w:r>
      <w:r w:rsidRPr="308DE88F" w:rsidR="29E4A783">
        <w:rPr>
          <w:rFonts w:ascii="Aptos" w:hAnsi="Aptos"/>
          <w:b w:val="0"/>
          <w:bCs w:val="0"/>
          <w:sz w:val="24"/>
          <w:szCs w:val="24"/>
        </w:rPr>
        <w:t>.</w:t>
      </w:r>
      <w:r w:rsidRPr="308DE88F" w:rsidR="29E4A783">
        <w:rPr>
          <w:rFonts w:ascii="Aptos" w:hAnsi="Aptos"/>
          <w:b w:val="0"/>
          <w:bCs w:val="0"/>
          <w:sz w:val="24"/>
          <w:szCs w:val="24"/>
        </w:rPr>
        <w:t xml:space="preserve"> </w:t>
      </w:r>
      <w:r w:rsidRPr="308DE88F" w:rsidR="5640EC61">
        <w:rPr>
          <w:rFonts w:ascii="Aptos" w:hAnsi="Aptos"/>
          <w:b w:val="0"/>
          <w:bCs w:val="0"/>
          <w:sz w:val="24"/>
          <w:szCs w:val="24"/>
        </w:rPr>
        <w:t>This ensures that</w:t>
      </w:r>
      <w:r w:rsidRPr="308DE88F" w:rsidR="5640EC61">
        <w:rPr>
          <w:rFonts w:ascii="Aptos" w:hAnsi="Aptos"/>
          <w:b w:val="0"/>
          <w:bCs w:val="0"/>
          <w:sz w:val="24"/>
          <w:szCs w:val="24"/>
        </w:rPr>
        <w:t xml:space="preserve"> coordination</w:t>
      </w:r>
      <w:r w:rsidRPr="308DE88F" w:rsidR="3A56378D">
        <w:rPr>
          <w:rFonts w:ascii="Aptos" w:hAnsi="Aptos"/>
          <w:b w:val="0"/>
          <w:bCs w:val="0"/>
          <w:sz w:val="24"/>
          <w:szCs w:val="24"/>
        </w:rPr>
        <w:t xml:space="preserve"> </w:t>
      </w:r>
      <w:r w:rsidRPr="308DE88F" w:rsidR="5640EC61">
        <w:rPr>
          <w:rFonts w:ascii="Aptos" w:hAnsi="Aptos"/>
          <w:b w:val="0"/>
          <w:bCs w:val="0"/>
          <w:sz w:val="24"/>
          <w:szCs w:val="24"/>
        </w:rPr>
        <w:t xml:space="preserve">and documentation of care are </w:t>
      </w:r>
      <w:r w:rsidRPr="308DE88F" w:rsidR="15B0CB38">
        <w:rPr>
          <w:rFonts w:ascii="Aptos" w:hAnsi="Aptos"/>
          <w:b w:val="0"/>
          <w:bCs w:val="0"/>
          <w:sz w:val="24"/>
          <w:szCs w:val="24"/>
        </w:rPr>
        <w:t>prioritised</w:t>
      </w:r>
      <w:r w:rsidRPr="308DE88F" w:rsidR="5640EC61">
        <w:rPr>
          <w:rFonts w:ascii="Aptos" w:hAnsi="Aptos"/>
          <w:b w:val="0"/>
          <w:bCs w:val="0"/>
          <w:sz w:val="24"/>
          <w:szCs w:val="24"/>
        </w:rPr>
        <w:t xml:space="preserve"> </w:t>
      </w:r>
      <w:r w:rsidRPr="308DE88F" w:rsidR="3B31B813">
        <w:rPr>
          <w:rFonts w:ascii="Aptos" w:hAnsi="Aptos"/>
          <w:b w:val="0"/>
          <w:bCs w:val="0"/>
          <w:sz w:val="24"/>
          <w:szCs w:val="24"/>
        </w:rPr>
        <w:t xml:space="preserve">which results in </w:t>
      </w:r>
      <w:r w:rsidRPr="308DE88F" w:rsidR="28BA77FD">
        <w:rPr>
          <w:rFonts w:ascii="Aptos" w:hAnsi="Aptos"/>
          <w:b w:val="0"/>
          <w:bCs w:val="0"/>
          <w:sz w:val="24"/>
          <w:szCs w:val="24"/>
        </w:rPr>
        <w:t>accurate</w:t>
      </w:r>
      <w:r w:rsidRPr="308DE88F" w:rsidR="28BA77FD">
        <w:rPr>
          <w:rFonts w:ascii="Aptos" w:hAnsi="Aptos"/>
          <w:b w:val="0"/>
          <w:bCs w:val="0"/>
          <w:sz w:val="24"/>
          <w:szCs w:val="24"/>
        </w:rPr>
        <w:t xml:space="preserve"> record keeping, clear communication, and </w:t>
      </w:r>
      <w:r w:rsidRPr="308DE88F" w:rsidR="28BA77FD">
        <w:rPr>
          <w:rFonts w:ascii="Aptos" w:hAnsi="Aptos"/>
          <w:b w:val="0"/>
          <w:bCs w:val="0"/>
          <w:sz w:val="24"/>
          <w:szCs w:val="24"/>
        </w:rPr>
        <w:t>timely</w:t>
      </w:r>
      <w:r w:rsidRPr="308DE88F" w:rsidR="693E4427">
        <w:rPr>
          <w:rFonts w:ascii="Aptos" w:hAnsi="Aptos"/>
          <w:b w:val="0"/>
          <w:bCs w:val="0"/>
          <w:sz w:val="24"/>
          <w:szCs w:val="24"/>
        </w:rPr>
        <w:t xml:space="preserve"> </w:t>
      </w:r>
      <w:r w:rsidRPr="308DE88F" w:rsidR="28BA77FD">
        <w:rPr>
          <w:rFonts w:ascii="Aptos" w:hAnsi="Aptos"/>
          <w:b w:val="0"/>
          <w:bCs w:val="0"/>
          <w:sz w:val="24"/>
          <w:szCs w:val="24"/>
        </w:rPr>
        <w:t xml:space="preserve">decision-making, </w:t>
      </w:r>
      <w:r w:rsidRPr="308DE88F" w:rsidR="38E22A81">
        <w:rPr>
          <w:rFonts w:ascii="Aptos" w:hAnsi="Aptos"/>
          <w:b w:val="0"/>
          <w:bCs w:val="0"/>
          <w:sz w:val="24"/>
          <w:szCs w:val="24"/>
        </w:rPr>
        <w:t>these</w:t>
      </w:r>
      <w:r w:rsidRPr="308DE88F" w:rsidR="28BA77FD">
        <w:rPr>
          <w:rFonts w:ascii="Aptos" w:hAnsi="Aptos"/>
          <w:b w:val="0"/>
          <w:bCs w:val="0"/>
          <w:sz w:val="24"/>
          <w:szCs w:val="24"/>
        </w:rPr>
        <w:t xml:space="preserve"> skills are essential as they have a direct </w:t>
      </w:r>
      <w:r w:rsidRPr="308DE88F" w:rsidR="3BA52B7D">
        <w:rPr>
          <w:rFonts w:ascii="Aptos" w:hAnsi="Aptos"/>
          <w:b w:val="0"/>
          <w:bCs w:val="0"/>
          <w:sz w:val="24"/>
          <w:szCs w:val="24"/>
        </w:rPr>
        <w:t>correlation</w:t>
      </w:r>
      <w:r w:rsidRPr="308DE88F" w:rsidR="28BA77FD">
        <w:rPr>
          <w:rFonts w:ascii="Aptos" w:hAnsi="Aptos"/>
          <w:b w:val="0"/>
          <w:bCs w:val="0"/>
          <w:sz w:val="24"/>
          <w:szCs w:val="24"/>
        </w:rPr>
        <w:t xml:space="preserve"> to patient safety and quality </w:t>
      </w:r>
      <w:r w:rsidRPr="308DE88F" w:rsidR="465AB27C">
        <w:rPr>
          <w:rFonts w:ascii="Aptos" w:hAnsi="Aptos"/>
          <w:b w:val="0"/>
          <w:bCs w:val="0"/>
          <w:sz w:val="24"/>
          <w:szCs w:val="24"/>
        </w:rPr>
        <w:t>outcomes.</w:t>
      </w:r>
      <w:r w:rsidRPr="308DE88F" w:rsidR="2285E130">
        <w:rPr>
          <w:rFonts w:ascii="Aptos" w:hAnsi="Aptos"/>
          <w:b w:val="0"/>
          <w:bCs w:val="0"/>
          <w:sz w:val="24"/>
          <w:szCs w:val="24"/>
        </w:rPr>
        <w:t xml:space="preserve"> </w:t>
      </w:r>
      <w:r w:rsidRPr="308DE88F" w:rsidR="2285E130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(NHS England, 2022)</w:t>
      </w:r>
    </w:p>
    <w:p w:rsidR="11E0EE22" w:rsidP="5EE8CEAA" w:rsidRDefault="11E0EE22" w14:paraId="113BBE1E" w14:textId="102FC7B0">
      <w:pPr>
        <w:pStyle w:val="Normal"/>
        <w:ind w:left="0"/>
        <w:jc w:val="both"/>
        <w:rPr>
          <w:rFonts w:ascii="Aptos" w:hAnsi="Aptos"/>
          <w:noProof w:val="0"/>
          <w:sz w:val="24"/>
          <w:szCs w:val="24"/>
          <w:lang w:val="en-US"/>
        </w:rPr>
      </w:pPr>
      <w:r w:rsidRPr="5EE8CEAA" w:rsidR="11E0EE22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In the case study of </w:t>
      </w:r>
      <w:r w:rsidRPr="5EE8CEAA" w:rsidR="11E0EE22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Mrs</w:t>
      </w:r>
      <w:r w:rsidRPr="5EE8CEAA" w:rsidR="11E0EE22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Mann, strong administrative skills are imperative as this ensures </w:t>
      </w:r>
      <w:r w:rsidRPr="5EE8CEAA" w:rsidR="11E0EE22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accurate</w:t>
      </w:r>
      <w:r w:rsidRPr="5EE8CEAA" w:rsidR="11E0EE22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documentation and effective coordination between her GP, physiotherapist, and domiciliary care team. </w:t>
      </w:r>
      <w:r w:rsidRPr="5EE8CEAA" w:rsidR="6B755C06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Up to date information sharing, </w:t>
      </w:r>
      <w:r w:rsidRPr="5EE8CEAA" w:rsidR="6B755C06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accurate</w:t>
      </w:r>
      <w:r w:rsidRPr="5EE8CEAA" w:rsidR="6B755C06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and record keeping all prevent errors such as dela</w:t>
      </w:r>
      <w:r w:rsidRPr="5EE8CEAA" w:rsidR="067FCDD9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y in her medication adjustment, encouraging consistent, safe patient-centered care.</w:t>
      </w:r>
      <w:r w:rsidRPr="5EE8CEAA" w:rsidR="7452F5DE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5EE8CEAA" w:rsidR="5196D065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Efficient administration ensures </w:t>
      </w:r>
      <w:r w:rsidRPr="5EE8CEAA" w:rsidR="5BDB2DDF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compliance</w:t>
      </w:r>
      <w:r w:rsidRPr="5EE8CEAA" w:rsidR="5196D065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with legal and </w:t>
      </w:r>
      <w:r w:rsidRPr="5EE8CEAA" w:rsidR="48077605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professional</w:t>
      </w:r>
      <w:r w:rsidRPr="5EE8CEAA" w:rsidR="5196D065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standards are being met, which in </w:t>
      </w:r>
      <w:r w:rsidRPr="5EE8CEAA" w:rsidR="1631157B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turn</w:t>
      </w:r>
      <w:r w:rsidRPr="5EE8CEAA" w:rsidR="5196D065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improves patient outcomes</w:t>
      </w:r>
      <w:r w:rsidRPr="5EE8CEAA" w:rsidR="5E33A5A4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 (NHS England, 2022)</w:t>
      </w:r>
    </w:p>
    <w:p w:rsidR="29E4A783" w:rsidP="5EE8CEAA" w:rsidRDefault="29E4A783" w14:paraId="17253CB9" w14:noSpellErr="1" w14:textId="23FCA991">
      <w:pPr>
        <w:pStyle w:val="ListParagraph"/>
        <w:ind w:left="0"/>
        <w:rPr>
          <w:b w:val="0"/>
          <w:bCs w:val="0"/>
        </w:rPr>
      </w:pPr>
      <w:r w:rsidR="29E4A783">
        <w:rPr>
          <w:b w:val="0"/>
          <w:bCs w:val="0"/>
        </w:rPr>
        <w:t xml:space="preserve">4.2 </w:t>
      </w:r>
      <w:r w:rsidR="0D97D879">
        <w:rPr>
          <w:b w:val="0"/>
          <w:bCs w:val="0"/>
        </w:rPr>
        <w:t>Foundation</w:t>
      </w:r>
      <w:r w:rsidR="0D97D879">
        <w:rPr>
          <w:b w:val="0"/>
          <w:bCs w:val="0"/>
        </w:rPr>
        <w:t xml:space="preserve"> </w:t>
      </w:r>
      <w:r w:rsidR="29E4A783">
        <w:rPr>
          <w:b w:val="0"/>
          <w:bCs w:val="0"/>
        </w:rPr>
        <w:t>and Application of the Data Protection Act 2018</w:t>
      </w:r>
    </w:p>
    <w:p w:rsidR="458FB4A0" w:rsidP="5EE8CEAA" w:rsidRDefault="458FB4A0" w14:paraId="552B113F" w14:textId="095EA12D">
      <w:pPr>
        <w:pStyle w:val="ListParagraph"/>
        <w:ind w:left="0"/>
        <w:rPr>
          <w:b w:val="0"/>
          <w:bCs w:val="0"/>
        </w:rPr>
      </w:pPr>
      <w:r w:rsidR="458FB4A0">
        <w:rPr>
          <w:b w:val="0"/>
          <w:bCs w:val="0"/>
        </w:rPr>
        <w:t xml:space="preserve">The Data Protection Act 2018 (DPA) and the General Data Protection Regulation (GDPR) </w:t>
      </w:r>
      <w:r w:rsidR="06C4C369">
        <w:rPr>
          <w:b w:val="0"/>
          <w:bCs w:val="0"/>
        </w:rPr>
        <w:t xml:space="preserve">provide the legal foundation, governing how personal data is </w:t>
      </w:r>
      <w:r w:rsidR="47451B1E">
        <w:rPr>
          <w:b w:val="0"/>
          <w:bCs w:val="0"/>
        </w:rPr>
        <w:t xml:space="preserve">collected, </w:t>
      </w:r>
      <w:r w:rsidR="47451B1E">
        <w:rPr>
          <w:b w:val="0"/>
          <w:bCs w:val="0"/>
        </w:rPr>
        <w:t>shared</w:t>
      </w:r>
      <w:r w:rsidR="47451B1E">
        <w:rPr>
          <w:b w:val="0"/>
          <w:bCs w:val="0"/>
        </w:rPr>
        <w:t xml:space="preserve"> and stored in the UK</w:t>
      </w:r>
      <w:r w:rsidR="190BF1D9">
        <w:rPr>
          <w:b w:val="0"/>
          <w:bCs w:val="0"/>
        </w:rPr>
        <w:t xml:space="preserve"> </w:t>
      </w:r>
      <w:r w:rsidRPr="5EE8CEAA" w:rsidR="190BF1D9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(UK Government, 2025)</w:t>
      </w:r>
      <w:r w:rsidR="47451B1E">
        <w:rPr>
          <w:b w:val="0"/>
          <w:bCs w:val="0"/>
        </w:rPr>
        <w:t xml:space="preserve">. </w:t>
      </w:r>
      <w:r w:rsidR="77B36CB3">
        <w:rPr>
          <w:b w:val="0"/>
          <w:bCs w:val="0"/>
        </w:rPr>
        <w:t>Organi</w:t>
      </w:r>
      <w:r w:rsidR="05773508">
        <w:rPr>
          <w:b w:val="0"/>
          <w:bCs w:val="0"/>
        </w:rPr>
        <w:t>s</w:t>
      </w:r>
      <w:r w:rsidR="77B36CB3">
        <w:rPr>
          <w:b w:val="0"/>
          <w:bCs w:val="0"/>
        </w:rPr>
        <w:t>ations</w:t>
      </w:r>
      <w:r w:rsidR="25074010">
        <w:rPr>
          <w:b w:val="0"/>
          <w:bCs w:val="0"/>
        </w:rPr>
        <w:t xml:space="preserve"> are </w:t>
      </w:r>
      <w:r w:rsidR="563C1C60">
        <w:rPr>
          <w:b w:val="0"/>
          <w:bCs w:val="0"/>
        </w:rPr>
        <w:t xml:space="preserve">mandated by law to </w:t>
      </w:r>
      <w:r w:rsidR="25074010">
        <w:rPr>
          <w:b w:val="0"/>
          <w:bCs w:val="0"/>
        </w:rPr>
        <w:t xml:space="preserve">ensure </w:t>
      </w:r>
      <w:r w:rsidR="3AAA82D6">
        <w:rPr>
          <w:b w:val="0"/>
          <w:bCs w:val="0"/>
        </w:rPr>
        <w:t>individuals'</w:t>
      </w:r>
      <w:r w:rsidR="25074010">
        <w:rPr>
          <w:b w:val="0"/>
          <w:bCs w:val="0"/>
        </w:rPr>
        <w:t xml:space="preserve"> data is </w:t>
      </w:r>
      <w:r w:rsidR="30994505">
        <w:rPr>
          <w:b w:val="0"/>
          <w:bCs w:val="0"/>
        </w:rPr>
        <w:t>handled</w:t>
      </w:r>
      <w:r w:rsidR="25074010">
        <w:rPr>
          <w:b w:val="0"/>
          <w:bCs w:val="0"/>
        </w:rPr>
        <w:t xml:space="preserve"> lawfully</w:t>
      </w:r>
      <w:r w:rsidR="60FA08B0">
        <w:rPr>
          <w:b w:val="0"/>
          <w:bCs w:val="0"/>
        </w:rPr>
        <w:t xml:space="preserve">, </w:t>
      </w:r>
      <w:r w:rsidR="7821C684">
        <w:rPr>
          <w:b w:val="0"/>
          <w:bCs w:val="0"/>
        </w:rPr>
        <w:t>fairly,</w:t>
      </w:r>
      <w:r w:rsidR="60FA08B0">
        <w:rPr>
          <w:b w:val="0"/>
          <w:bCs w:val="0"/>
        </w:rPr>
        <w:t xml:space="preserve"> and transparently.</w:t>
      </w:r>
      <w:r w:rsidR="51C3F870">
        <w:rPr>
          <w:b w:val="0"/>
          <w:bCs w:val="0"/>
        </w:rPr>
        <w:t xml:space="preserve"> </w:t>
      </w:r>
    </w:p>
    <w:p w:rsidR="6063A1BD" w:rsidP="5EE8CEAA" w:rsidRDefault="6063A1BD" w14:paraId="0A456F89" w14:textId="774B3745">
      <w:pPr>
        <w:pStyle w:val="ListParagraph"/>
        <w:ind w:left="0"/>
        <w:rPr>
          <w:b w:val="0"/>
          <w:bCs w:val="0"/>
        </w:rPr>
      </w:pPr>
    </w:p>
    <w:p w:rsidR="51C3F870" w:rsidP="5EE8CEAA" w:rsidRDefault="51C3F870" w14:paraId="680BAABD" w14:textId="5A2267C1">
      <w:pPr>
        <w:pStyle w:val="ListParagraph"/>
        <w:ind w:left="0"/>
        <w:rPr>
          <w:b w:val="0"/>
          <w:bCs w:val="0"/>
        </w:rPr>
      </w:pPr>
      <w:r w:rsidR="51C3F870">
        <w:rPr>
          <w:b w:val="0"/>
          <w:bCs w:val="0"/>
        </w:rPr>
        <w:t xml:space="preserve">In </w:t>
      </w:r>
      <w:r w:rsidR="51C3F870">
        <w:rPr>
          <w:b w:val="0"/>
          <w:bCs w:val="0"/>
        </w:rPr>
        <w:t>Mrs</w:t>
      </w:r>
      <w:r w:rsidR="51C3F870">
        <w:rPr>
          <w:b w:val="0"/>
          <w:bCs w:val="0"/>
        </w:rPr>
        <w:t xml:space="preserve"> Mann’s Case study, </w:t>
      </w:r>
      <w:r w:rsidR="4158F672">
        <w:rPr>
          <w:b w:val="0"/>
          <w:bCs w:val="0"/>
        </w:rPr>
        <w:t>Mrs</w:t>
      </w:r>
      <w:r w:rsidR="4158F672">
        <w:rPr>
          <w:b w:val="0"/>
          <w:bCs w:val="0"/>
        </w:rPr>
        <w:t xml:space="preserve"> Mann’s </w:t>
      </w:r>
      <w:r w:rsidR="4D762154">
        <w:rPr>
          <w:b w:val="0"/>
          <w:bCs w:val="0"/>
        </w:rPr>
        <w:t xml:space="preserve">information must be </w:t>
      </w:r>
      <w:r w:rsidR="4D762154">
        <w:rPr>
          <w:b w:val="0"/>
          <w:bCs w:val="0"/>
        </w:rPr>
        <w:t>accurate</w:t>
      </w:r>
      <w:r w:rsidR="4D762154">
        <w:rPr>
          <w:b w:val="0"/>
          <w:bCs w:val="0"/>
        </w:rPr>
        <w:t xml:space="preserve">, securely </w:t>
      </w:r>
      <w:r w:rsidR="78272BA7">
        <w:rPr>
          <w:b w:val="0"/>
          <w:bCs w:val="0"/>
        </w:rPr>
        <w:t>stored,</w:t>
      </w:r>
      <w:r w:rsidR="4D762154">
        <w:rPr>
          <w:b w:val="0"/>
          <w:bCs w:val="0"/>
        </w:rPr>
        <w:t xml:space="preserve"> and only shared with </w:t>
      </w:r>
      <w:r w:rsidR="75FB80E9">
        <w:rPr>
          <w:b w:val="0"/>
          <w:bCs w:val="0"/>
        </w:rPr>
        <w:t>authorized</w:t>
      </w:r>
      <w:r w:rsidR="4D762154">
        <w:rPr>
          <w:b w:val="0"/>
          <w:bCs w:val="0"/>
        </w:rPr>
        <w:t xml:space="preserve"> professionals involved in </w:t>
      </w:r>
      <w:r w:rsidR="29DF0C68">
        <w:rPr>
          <w:b w:val="0"/>
          <w:bCs w:val="0"/>
        </w:rPr>
        <w:t xml:space="preserve">her </w:t>
      </w:r>
      <w:r w:rsidR="4D762154">
        <w:rPr>
          <w:b w:val="0"/>
          <w:bCs w:val="0"/>
        </w:rPr>
        <w:t>care.</w:t>
      </w:r>
      <w:r w:rsidR="78503FCE">
        <w:rPr>
          <w:b w:val="0"/>
          <w:bCs w:val="0"/>
        </w:rPr>
        <w:t xml:space="preserve"> </w:t>
      </w:r>
      <w:r w:rsidRPr="308DE88F" w:rsidR="78503FCE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Patients have the right to access their own records, consequently</w:t>
      </w:r>
      <w:r w:rsidRPr="308DE88F" w:rsidR="7AB70BA4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="529E9196">
        <w:rPr>
          <w:b w:val="0"/>
          <w:bCs w:val="0"/>
        </w:rPr>
        <w:t>Mrs</w:t>
      </w:r>
      <w:r w:rsidR="529E9196">
        <w:rPr>
          <w:b w:val="0"/>
          <w:bCs w:val="0"/>
        </w:rPr>
        <w:t xml:space="preserve"> Mann has</w:t>
      </w:r>
      <w:r w:rsidR="7AB70BA4">
        <w:rPr>
          <w:b w:val="0"/>
          <w:bCs w:val="0"/>
        </w:rPr>
        <w:t xml:space="preserve"> the legal right to access </w:t>
      </w:r>
      <w:r w:rsidR="345DF904">
        <w:rPr>
          <w:b w:val="0"/>
          <w:bCs w:val="0"/>
        </w:rPr>
        <w:t xml:space="preserve">her </w:t>
      </w:r>
      <w:r w:rsidR="7AB70BA4">
        <w:rPr>
          <w:b w:val="0"/>
          <w:bCs w:val="0"/>
        </w:rPr>
        <w:t>personal health records</w:t>
      </w:r>
      <w:r w:rsidR="5506EF38">
        <w:rPr>
          <w:b w:val="0"/>
          <w:bCs w:val="0"/>
        </w:rPr>
        <w:t xml:space="preserve"> and any information held on file </w:t>
      </w:r>
      <w:r w:rsidR="458E3B42">
        <w:rPr>
          <w:b w:val="0"/>
          <w:bCs w:val="0"/>
        </w:rPr>
        <w:t xml:space="preserve">in regard to her </w:t>
      </w:r>
      <w:r w:rsidR="6384C557">
        <w:rPr>
          <w:b w:val="0"/>
          <w:bCs w:val="0"/>
        </w:rPr>
        <w:t xml:space="preserve">and </w:t>
      </w:r>
      <w:r w:rsidR="503C2810">
        <w:rPr>
          <w:b w:val="0"/>
          <w:bCs w:val="0"/>
        </w:rPr>
        <w:t>he</w:t>
      </w:r>
      <w:r w:rsidR="6384C557">
        <w:rPr>
          <w:b w:val="0"/>
          <w:bCs w:val="0"/>
        </w:rPr>
        <w:t>r care plan</w:t>
      </w:r>
      <w:r w:rsidR="5506EF38">
        <w:rPr>
          <w:b w:val="0"/>
          <w:bCs w:val="0"/>
        </w:rPr>
        <w:t>.</w:t>
      </w:r>
      <w:r w:rsidR="0E3D10DE">
        <w:rPr>
          <w:b w:val="0"/>
          <w:bCs w:val="0"/>
        </w:rPr>
        <w:t xml:space="preserve"> </w:t>
      </w:r>
      <w:r w:rsidRPr="308DE88F" w:rsidR="0E3D10DE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(ICO, 2023)</w:t>
      </w:r>
      <w:r w:rsidR="42886D0F">
        <w:rPr>
          <w:b w:val="0"/>
          <w:bCs w:val="0"/>
        </w:rPr>
        <w:t xml:space="preserve">. </w:t>
      </w:r>
      <w:r w:rsidR="42886D0F">
        <w:rPr>
          <w:b w:val="0"/>
          <w:bCs w:val="0"/>
        </w:rPr>
        <w:t>It</w:t>
      </w:r>
      <w:r w:rsidR="10BD0539">
        <w:rPr>
          <w:b w:val="0"/>
          <w:bCs w:val="0"/>
        </w:rPr>
        <w:t xml:space="preserve"> is the responsibility of the care setting to ensure strict adherence </w:t>
      </w:r>
      <w:r w:rsidR="5A3A4403">
        <w:rPr>
          <w:b w:val="0"/>
          <w:bCs w:val="0"/>
        </w:rPr>
        <w:t>of</w:t>
      </w:r>
      <w:r w:rsidR="10BD0539">
        <w:rPr>
          <w:b w:val="0"/>
          <w:bCs w:val="0"/>
        </w:rPr>
        <w:t xml:space="preserve"> data protection </w:t>
      </w:r>
      <w:r w:rsidR="4073DC6A">
        <w:rPr>
          <w:b w:val="0"/>
          <w:bCs w:val="0"/>
        </w:rPr>
        <w:t xml:space="preserve">legislations </w:t>
      </w:r>
      <w:r w:rsidR="5B207A8C">
        <w:rPr>
          <w:b w:val="0"/>
          <w:bCs w:val="0"/>
        </w:rPr>
        <w:t>are implemented to safeguard sensitive health data.</w:t>
      </w:r>
      <w:r w:rsidR="5B207A8C">
        <w:rPr>
          <w:b w:val="0"/>
          <w:bCs w:val="0"/>
        </w:rPr>
        <w:t xml:space="preserve"> </w:t>
      </w:r>
      <w:r w:rsidR="10E48B7A">
        <w:rPr>
          <w:b w:val="0"/>
          <w:bCs w:val="0"/>
        </w:rPr>
        <w:t xml:space="preserve">Due to </w:t>
      </w:r>
      <w:r w:rsidR="10E48B7A">
        <w:rPr>
          <w:b w:val="0"/>
          <w:bCs w:val="0"/>
        </w:rPr>
        <w:t>Mrs</w:t>
      </w:r>
      <w:r w:rsidR="10E48B7A">
        <w:rPr>
          <w:b w:val="0"/>
          <w:bCs w:val="0"/>
        </w:rPr>
        <w:t xml:space="preserve"> Mann’s care involving a multitude of health professionals such as her GP, </w:t>
      </w:r>
      <w:r w:rsidR="10E48B7A">
        <w:rPr>
          <w:b w:val="0"/>
          <w:bCs w:val="0"/>
        </w:rPr>
        <w:t>physiotherapist</w:t>
      </w:r>
      <w:r w:rsidR="10E48B7A">
        <w:rPr>
          <w:b w:val="0"/>
          <w:bCs w:val="0"/>
        </w:rPr>
        <w:t xml:space="preserve"> and domiciliary care team</w:t>
      </w:r>
      <w:r w:rsidR="799FF6C4">
        <w:rPr>
          <w:b w:val="0"/>
          <w:bCs w:val="0"/>
        </w:rPr>
        <w:t>, it is imperative that any sharing of her medical</w:t>
      </w:r>
      <w:r w:rsidR="4A8D4AD4">
        <w:rPr>
          <w:b w:val="0"/>
          <w:bCs w:val="0"/>
        </w:rPr>
        <w:t xml:space="preserve"> data must </w:t>
      </w:r>
      <w:r w:rsidR="4A8D4AD4">
        <w:rPr>
          <w:b w:val="0"/>
          <w:bCs w:val="0"/>
        </w:rPr>
        <w:t>comply with</w:t>
      </w:r>
      <w:r w:rsidR="4A8D4AD4">
        <w:rPr>
          <w:b w:val="0"/>
          <w:bCs w:val="0"/>
        </w:rPr>
        <w:t xml:space="preserve"> GDPR, ensuring necessary data is shared for her treatment which in turn helps </w:t>
      </w:r>
      <w:r w:rsidR="4A8D4AD4">
        <w:rPr>
          <w:b w:val="0"/>
          <w:bCs w:val="0"/>
        </w:rPr>
        <w:t>maintain</w:t>
      </w:r>
      <w:r w:rsidR="4A8D4AD4">
        <w:rPr>
          <w:b w:val="0"/>
          <w:bCs w:val="0"/>
        </w:rPr>
        <w:t xml:space="preserve"> confidenti</w:t>
      </w:r>
      <w:r w:rsidR="39099C1E">
        <w:rPr>
          <w:b w:val="0"/>
          <w:bCs w:val="0"/>
        </w:rPr>
        <w:t>ality, protecting her privacy. This also results i</w:t>
      </w:r>
      <w:r w:rsidR="41FF9895">
        <w:rPr>
          <w:b w:val="0"/>
          <w:bCs w:val="0"/>
        </w:rPr>
        <w:t xml:space="preserve">n </w:t>
      </w:r>
      <w:r w:rsidR="1A3C40F6">
        <w:rPr>
          <w:b w:val="0"/>
          <w:bCs w:val="0"/>
        </w:rPr>
        <w:t xml:space="preserve">maintenance of </w:t>
      </w:r>
      <w:r w:rsidR="1A3C40F6">
        <w:rPr>
          <w:b w:val="0"/>
          <w:bCs w:val="0"/>
        </w:rPr>
        <w:t>trust between</w:t>
      </w:r>
      <w:r w:rsidR="41FF9895">
        <w:rPr>
          <w:b w:val="0"/>
          <w:bCs w:val="0"/>
        </w:rPr>
        <w:t xml:space="preserve"> patient and health care </w:t>
      </w:r>
      <w:r w:rsidR="413BF41F">
        <w:rPr>
          <w:b w:val="0"/>
          <w:bCs w:val="0"/>
        </w:rPr>
        <w:t>workers,</w:t>
      </w:r>
      <w:r w:rsidR="41FF9895">
        <w:rPr>
          <w:b w:val="0"/>
          <w:bCs w:val="0"/>
        </w:rPr>
        <w:t xml:space="preserve"> which promotes safe and coordinated care.</w:t>
      </w:r>
    </w:p>
    <w:p w:rsidR="29E4A783" w:rsidP="5EE8CEAA" w:rsidRDefault="29E4A783" w14:paraId="7141CB27" w14:noSpellErr="1" w14:textId="30A4A0BC">
      <w:pPr>
        <w:pStyle w:val="Normal"/>
        <w:ind w:left="0"/>
        <w:rPr>
          <w:b w:val="0"/>
          <w:bCs w:val="0"/>
        </w:rPr>
      </w:pPr>
      <w:r w:rsidR="29E4A783">
        <w:rPr>
          <w:b w:val="0"/>
          <w:bCs w:val="0"/>
        </w:rPr>
        <w:t xml:space="preserve">4.3 </w:t>
      </w:r>
      <w:r w:rsidR="4B00FBF4">
        <w:rPr>
          <w:b w:val="0"/>
          <w:bCs w:val="0"/>
        </w:rPr>
        <w:t xml:space="preserve">Existing Guideline and Policies </w:t>
      </w:r>
      <w:r w:rsidR="29E4A783">
        <w:rPr>
          <w:b w:val="0"/>
          <w:bCs w:val="0"/>
        </w:rPr>
        <w:t>in the Health and Social Care Sector</w:t>
      </w:r>
    </w:p>
    <w:p w:rsidR="5A81669D" w:rsidP="5EE8CEAA" w:rsidRDefault="5A81669D" w14:paraId="0C80834B" w14:textId="29725D16">
      <w:pPr>
        <w:pStyle w:val="Normal"/>
        <w:ind w:left="0"/>
        <w:rPr>
          <w:b w:val="0"/>
          <w:bCs w:val="0"/>
          <w:u w:val="none"/>
        </w:rPr>
      </w:pPr>
      <w:r w:rsidR="5A81669D">
        <w:rPr>
          <w:b w:val="0"/>
          <w:bCs w:val="0"/>
          <w:u w:val="none"/>
        </w:rPr>
        <w:t>Mrs</w:t>
      </w:r>
      <w:r w:rsidR="5A81669D">
        <w:rPr>
          <w:b w:val="0"/>
          <w:bCs w:val="0"/>
          <w:u w:val="none"/>
        </w:rPr>
        <w:t xml:space="preserve"> Mann’s case highlights the critical importance of </w:t>
      </w:r>
      <w:r w:rsidR="5A81669D">
        <w:rPr>
          <w:b w:val="0"/>
          <w:bCs w:val="0"/>
          <w:u w:val="none"/>
        </w:rPr>
        <w:t>accurate</w:t>
      </w:r>
      <w:r w:rsidR="5A81669D">
        <w:rPr>
          <w:b w:val="0"/>
          <w:bCs w:val="0"/>
          <w:u w:val="none"/>
        </w:rPr>
        <w:t xml:space="preserve"> record keeping and effective communication in ensuring safe, person-centered care. </w:t>
      </w:r>
      <w:r w:rsidR="5A81669D">
        <w:rPr>
          <w:b w:val="0"/>
          <w:bCs w:val="0"/>
          <w:u w:val="none"/>
        </w:rPr>
        <w:t>Mrs</w:t>
      </w:r>
      <w:r w:rsidR="5A81669D">
        <w:rPr>
          <w:b w:val="0"/>
          <w:bCs w:val="0"/>
          <w:u w:val="none"/>
        </w:rPr>
        <w:t xml:space="preserve"> Mann’s case also reflects how factors such as language barriers, inadequate documentation, and poor inter-agency coordination can negatively </w:t>
      </w:r>
      <w:r w:rsidR="5A81669D">
        <w:rPr>
          <w:b w:val="0"/>
          <w:bCs w:val="0"/>
          <w:u w:val="none"/>
        </w:rPr>
        <w:t>impact</w:t>
      </w:r>
      <w:r w:rsidR="5A81669D">
        <w:rPr>
          <w:b w:val="0"/>
          <w:bCs w:val="0"/>
          <w:u w:val="none"/>
        </w:rPr>
        <w:t xml:space="preserve"> patient outcomes, particularly for individuals with specific communication needs. Through the policies of legislation such as the Equality Act 2010 and the Data Protection Act 2018</w:t>
      </w:r>
      <w:r w:rsidR="073A83E0">
        <w:rPr>
          <w:b w:val="0"/>
          <w:bCs w:val="0"/>
          <w:u w:val="none"/>
        </w:rPr>
        <w:t xml:space="preserve"> </w:t>
      </w:r>
      <w:r w:rsidRPr="5EE8CEAA" w:rsidR="073A83E0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(UK Government, 2025)</w:t>
      </w:r>
      <w:r w:rsidR="5A81669D">
        <w:rPr>
          <w:b w:val="0"/>
          <w:bCs w:val="0"/>
          <w:u w:val="none"/>
        </w:rPr>
        <w:t xml:space="preserve">, highlights how professional responsibilities align with legal obligations to deliver care that is fair, transparent, and accountable. </w:t>
      </w:r>
      <w:r w:rsidR="5A81669D">
        <w:rPr>
          <w:b w:val="0"/>
          <w:bCs w:val="0"/>
          <w:u w:val="none"/>
        </w:rPr>
        <w:t>Mrs</w:t>
      </w:r>
      <w:r w:rsidR="5A81669D">
        <w:rPr>
          <w:b w:val="0"/>
          <w:bCs w:val="0"/>
          <w:u w:val="none"/>
        </w:rPr>
        <w:t xml:space="preserve"> Mann’s experience reflects wider challenges within health and social care systems </w:t>
      </w:r>
      <w:r w:rsidR="5A81669D">
        <w:rPr>
          <w:b w:val="0"/>
          <w:bCs w:val="0"/>
          <w:u w:val="none"/>
        </w:rPr>
        <w:t>regarding</w:t>
      </w:r>
      <w:r w:rsidR="5A81669D">
        <w:rPr>
          <w:b w:val="0"/>
          <w:bCs w:val="0"/>
          <w:u w:val="none"/>
        </w:rPr>
        <w:t xml:space="preserve"> information sharing and inter-professional collaboration.</w:t>
      </w:r>
      <w:r w:rsidR="624C5DBA">
        <w:rPr>
          <w:b w:val="0"/>
          <w:bCs w:val="0"/>
          <w:u w:val="none"/>
        </w:rPr>
        <w:t xml:space="preserve"> </w:t>
      </w:r>
      <w:r w:rsidR="0E36B86C">
        <w:rPr>
          <w:b w:val="0"/>
          <w:bCs w:val="0"/>
          <w:u w:val="none"/>
        </w:rPr>
        <w:t>Adhering</w:t>
      </w:r>
      <w:r w:rsidR="624C5DBA">
        <w:rPr>
          <w:b w:val="0"/>
          <w:bCs w:val="0"/>
          <w:u w:val="none"/>
        </w:rPr>
        <w:t xml:space="preserve"> to these policies promotes </w:t>
      </w:r>
      <w:r w:rsidR="624C5DBA">
        <w:rPr>
          <w:b w:val="0"/>
          <w:bCs w:val="0"/>
          <w:u w:val="none"/>
        </w:rPr>
        <w:t>organisation</w:t>
      </w:r>
      <w:r w:rsidR="6289F8F3">
        <w:rPr>
          <w:b w:val="0"/>
          <w:bCs w:val="0"/>
          <w:u w:val="none"/>
        </w:rPr>
        <w:t>’</w:t>
      </w:r>
      <w:r w:rsidR="624C5DBA">
        <w:rPr>
          <w:b w:val="0"/>
          <w:bCs w:val="0"/>
          <w:u w:val="none"/>
        </w:rPr>
        <w:t>s</w:t>
      </w:r>
      <w:r w:rsidR="624C5DBA">
        <w:rPr>
          <w:b w:val="0"/>
          <w:bCs w:val="0"/>
          <w:u w:val="none"/>
        </w:rPr>
        <w:t xml:space="preserve"> to </w:t>
      </w:r>
      <w:r w:rsidR="624C5DBA">
        <w:rPr>
          <w:b w:val="0"/>
          <w:bCs w:val="0"/>
          <w:u w:val="none"/>
        </w:rPr>
        <w:t>maintain</w:t>
      </w:r>
      <w:r w:rsidR="624C5DBA">
        <w:rPr>
          <w:b w:val="0"/>
          <w:bCs w:val="0"/>
          <w:u w:val="none"/>
        </w:rPr>
        <w:t xml:space="preserve"> trust and </w:t>
      </w:r>
      <w:r w:rsidR="7426E9C2">
        <w:rPr>
          <w:b w:val="0"/>
          <w:bCs w:val="0"/>
          <w:u w:val="none"/>
        </w:rPr>
        <w:t>adopt</w:t>
      </w:r>
      <w:r w:rsidR="624C5DBA">
        <w:rPr>
          <w:b w:val="0"/>
          <w:bCs w:val="0"/>
          <w:u w:val="none"/>
        </w:rPr>
        <w:t xml:space="preserve"> </w:t>
      </w:r>
      <w:r w:rsidR="624C5DBA">
        <w:rPr>
          <w:b w:val="0"/>
          <w:bCs w:val="0"/>
          <w:u w:val="none"/>
        </w:rPr>
        <w:t xml:space="preserve">a more </w:t>
      </w:r>
      <w:r w:rsidR="120E3F4B">
        <w:rPr>
          <w:b w:val="0"/>
          <w:bCs w:val="0"/>
          <w:u w:val="none"/>
        </w:rPr>
        <w:t>person-centered care.</w:t>
      </w:r>
    </w:p>
    <w:p w:rsidR="45320450" w:rsidP="5EE8CEAA" w:rsidRDefault="45320450" w14:paraId="104E0284" w14:textId="053336A7">
      <w:pPr>
        <w:pStyle w:val="Normal"/>
        <w:ind w:left="0"/>
        <w:rPr>
          <w:b w:val="1"/>
          <w:bCs w:val="1"/>
        </w:rPr>
      </w:pPr>
      <w:r w:rsidRPr="5EE8CEAA" w:rsidR="45320450">
        <w:rPr>
          <w:b w:val="1"/>
          <w:bCs w:val="1"/>
        </w:rPr>
        <w:t>Section 3: Collaborative Working in Mrs. Mann’s Care</w:t>
      </w:r>
    </w:p>
    <w:p w:rsidR="45320450" w:rsidP="5EE8CEAA" w:rsidRDefault="45320450" w14:paraId="1036E469" w14:noSpellErr="1" w14:textId="552557D3">
      <w:pPr>
        <w:pStyle w:val="Normal"/>
        <w:ind w:left="0"/>
        <w:rPr>
          <w:b w:val="0"/>
          <w:bCs w:val="0"/>
        </w:rPr>
      </w:pPr>
      <w:r w:rsidR="45320450">
        <w:rPr>
          <w:b w:val="0"/>
          <w:bCs w:val="0"/>
        </w:rPr>
        <w:t xml:space="preserve">5.1 </w:t>
      </w:r>
      <w:r w:rsidR="2A338960">
        <w:rPr>
          <w:b w:val="0"/>
          <w:bCs w:val="0"/>
        </w:rPr>
        <w:t>Significance of interdepartmental Collaboration</w:t>
      </w:r>
    </w:p>
    <w:p w:rsidR="7C556064" w:rsidP="5EE8CEAA" w:rsidRDefault="7C556064" w14:paraId="0B98DA20" w14:textId="3081FDB9">
      <w:pPr>
        <w:pStyle w:val="Normal"/>
        <w:ind w:left="0"/>
        <w:rPr>
          <w:b w:val="0"/>
          <w:bCs w:val="0"/>
          <w:u w:val="none"/>
        </w:rPr>
      </w:pPr>
      <w:r w:rsidR="7C556064">
        <w:rPr>
          <w:b w:val="0"/>
          <w:bCs w:val="0"/>
          <w:u w:val="none"/>
        </w:rPr>
        <w:t xml:space="preserve">Interprofessional collaboration is crucial to </w:t>
      </w:r>
      <w:r w:rsidR="31AD2537">
        <w:rPr>
          <w:b w:val="0"/>
          <w:bCs w:val="0"/>
          <w:u w:val="none"/>
        </w:rPr>
        <w:t>providing</w:t>
      </w:r>
      <w:r w:rsidR="7C556064">
        <w:rPr>
          <w:b w:val="0"/>
          <w:bCs w:val="0"/>
          <w:u w:val="none"/>
        </w:rPr>
        <w:t xml:space="preserve"> safe, consistent, and </w:t>
      </w:r>
      <w:r w:rsidR="3F6B2273">
        <w:rPr>
          <w:b w:val="0"/>
          <w:bCs w:val="0"/>
          <w:u w:val="none"/>
        </w:rPr>
        <w:t>high-quality</w:t>
      </w:r>
      <w:r w:rsidR="7C556064">
        <w:rPr>
          <w:b w:val="0"/>
          <w:bCs w:val="0"/>
          <w:u w:val="none"/>
        </w:rPr>
        <w:t xml:space="preserve"> care. For </w:t>
      </w:r>
      <w:r w:rsidR="7C556064">
        <w:rPr>
          <w:b w:val="0"/>
          <w:bCs w:val="0"/>
          <w:u w:val="none"/>
        </w:rPr>
        <w:t>Mrs</w:t>
      </w:r>
      <w:r w:rsidR="7C556064">
        <w:rPr>
          <w:b w:val="0"/>
          <w:bCs w:val="0"/>
          <w:u w:val="none"/>
        </w:rPr>
        <w:t xml:space="preserve"> Mann, proficient communication and </w:t>
      </w:r>
      <w:r w:rsidR="03BCEFC1">
        <w:rPr>
          <w:b w:val="0"/>
          <w:bCs w:val="0"/>
          <w:u w:val="none"/>
        </w:rPr>
        <w:t>interdepartmental</w:t>
      </w:r>
      <w:r w:rsidR="06023085">
        <w:rPr>
          <w:b w:val="0"/>
          <w:bCs w:val="0"/>
          <w:u w:val="none"/>
        </w:rPr>
        <w:t xml:space="preserve"> </w:t>
      </w:r>
      <w:r w:rsidR="50FBF154">
        <w:rPr>
          <w:b w:val="0"/>
          <w:bCs w:val="0"/>
          <w:u w:val="none"/>
        </w:rPr>
        <w:t xml:space="preserve">coordination </w:t>
      </w:r>
      <w:r w:rsidR="6D1DE654">
        <w:rPr>
          <w:b w:val="0"/>
          <w:bCs w:val="0"/>
          <w:u w:val="none"/>
        </w:rPr>
        <w:t>enable</w:t>
      </w:r>
      <w:r w:rsidR="593C8933">
        <w:rPr>
          <w:b w:val="0"/>
          <w:bCs w:val="0"/>
          <w:u w:val="none"/>
        </w:rPr>
        <w:t xml:space="preserve"> </w:t>
      </w:r>
      <w:r w:rsidR="593C8933">
        <w:rPr>
          <w:b w:val="0"/>
          <w:bCs w:val="0"/>
          <w:u w:val="none"/>
        </w:rPr>
        <w:t>timely</w:t>
      </w:r>
      <w:r w:rsidR="593C8933">
        <w:rPr>
          <w:b w:val="0"/>
          <w:bCs w:val="0"/>
          <w:u w:val="none"/>
        </w:rPr>
        <w:t xml:space="preserve"> information sharing</w:t>
      </w:r>
      <w:r w:rsidR="5F0C2238">
        <w:rPr>
          <w:b w:val="0"/>
          <w:bCs w:val="0"/>
          <w:u w:val="none"/>
        </w:rPr>
        <w:t xml:space="preserve"> </w:t>
      </w:r>
      <w:r w:rsidR="593C8933">
        <w:rPr>
          <w:b w:val="0"/>
          <w:bCs w:val="0"/>
          <w:u w:val="none"/>
        </w:rPr>
        <w:t xml:space="preserve">and </w:t>
      </w:r>
      <w:r w:rsidR="2C5DD909">
        <w:rPr>
          <w:b w:val="0"/>
          <w:bCs w:val="0"/>
          <w:u w:val="none"/>
        </w:rPr>
        <w:t>prevent</w:t>
      </w:r>
      <w:r w:rsidR="593C8933">
        <w:rPr>
          <w:b w:val="0"/>
          <w:bCs w:val="0"/>
          <w:u w:val="none"/>
        </w:rPr>
        <w:t xml:space="preserve"> errors such </w:t>
      </w:r>
      <w:r w:rsidR="1D17B63E">
        <w:rPr>
          <w:b w:val="0"/>
          <w:bCs w:val="0"/>
          <w:u w:val="none"/>
        </w:rPr>
        <w:t>as delays in</w:t>
      </w:r>
      <w:r w:rsidR="27E249B1">
        <w:rPr>
          <w:b w:val="0"/>
          <w:bCs w:val="0"/>
          <w:u w:val="none"/>
        </w:rPr>
        <w:t xml:space="preserve"> changes of</w:t>
      </w:r>
      <w:r w:rsidR="1D17B63E">
        <w:rPr>
          <w:b w:val="0"/>
          <w:bCs w:val="0"/>
          <w:u w:val="none"/>
        </w:rPr>
        <w:t xml:space="preserve"> medication prescription</w:t>
      </w:r>
      <w:r w:rsidR="76334768">
        <w:rPr>
          <w:b w:val="0"/>
          <w:bCs w:val="0"/>
          <w:u w:val="none"/>
        </w:rPr>
        <w:t>.</w:t>
      </w:r>
      <w:r w:rsidR="11C5A308">
        <w:rPr>
          <w:b w:val="0"/>
          <w:bCs w:val="0"/>
          <w:u w:val="none"/>
        </w:rPr>
        <w:t xml:space="preserve"> Working collaboratively </w:t>
      </w:r>
      <w:r w:rsidR="22214A8A">
        <w:rPr>
          <w:b w:val="0"/>
          <w:bCs w:val="0"/>
          <w:u w:val="none"/>
        </w:rPr>
        <w:t>supports effective, person-centered care</w:t>
      </w:r>
      <w:r w:rsidR="72CF5429">
        <w:rPr>
          <w:b w:val="0"/>
          <w:bCs w:val="0"/>
          <w:u w:val="none"/>
        </w:rPr>
        <w:t xml:space="preserve"> and a</w:t>
      </w:r>
      <w:r w:rsidR="0790480B">
        <w:rPr>
          <w:b w:val="0"/>
          <w:bCs w:val="0"/>
          <w:u w:val="none"/>
        </w:rPr>
        <w:t xml:space="preserve">ids in </w:t>
      </w:r>
      <w:r w:rsidR="7FB993F1">
        <w:rPr>
          <w:b w:val="0"/>
          <w:bCs w:val="0"/>
          <w:u w:val="none"/>
        </w:rPr>
        <w:t>smoother recovery.</w:t>
      </w:r>
    </w:p>
    <w:p w:rsidR="5C223186" w:rsidP="5EE8CEAA" w:rsidRDefault="5C223186" w14:paraId="3F923EDE" w14:noSpellErr="1" w14:textId="0BB58559">
      <w:pPr>
        <w:pStyle w:val="Normal"/>
        <w:ind w:left="0"/>
        <w:rPr>
          <w:b w:val="0"/>
          <w:bCs w:val="0"/>
        </w:rPr>
      </w:pPr>
      <w:r w:rsidR="5C223186">
        <w:rPr>
          <w:b w:val="0"/>
          <w:bCs w:val="0"/>
        </w:rPr>
        <w:t>5.2 S</w:t>
      </w:r>
      <w:r w:rsidR="331BBE21">
        <w:rPr>
          <w:b w:val="0"/>
          <w:bCs w:val="0"/>
        </w:rPr>
        <w:t>trategies</w:t>
      </w:r>
      <w:r w:rsidR="331BBE21">
        <w:rPr>
          <w:b w:val="0"/>
          <w:bCs w:val="0"/>
        </w:rPr>
        <w:t xml:space="preserve"> for Resolving Common Challenges</w:t>
      </w:r>
    </w:p>
    <w:p w:rsidR="21320653" w:rsidP="5EE8CEAA" w:rsidRDefault="21320653" w14:paraId="3EF023B2" w14:textId="179093A8">
      <w:pPr>
        <w:pStyle w:val="Normal"/>
        <w:ind w:left="0"/>
        <w:rPr>
          <w:b w:val="0"/>
          <w:bCs w:val="0"/>
        </w:rPr>
      </w:pPr>
      <w:r w:rsidR="21320653">
        <w:rPr>
          <w:b w:val="0"/>
          <w:bCs w:val="0"/>
        </w:rPr>
        <w:t xml:space="preserve">Zajac et al. (2021) </w:t>
      </w:r>
      <w:r w:rsidR="3AEA78FE">
        <w:rPr>
          <w:b w:val="0"/>
          <w:bCs w:val="0"/>
        </w:rPr>
        <w:t>emphasise</w:t>
      </w:r>
      <w:r w:rsidR="3AEA78FE">
        <w:rPr>
          <w:b w:val="0"/>
          <w:bCs w:val="0"/>
        </w:rPr>
        <w:t xml:space="preserve"> </w:t>
      </w:r>
      <w:r w:rsidR="21320653">
        <w:rPr>
          <w:b w:val="0"/>
          <w:bCs w:val="0"/>
        </w:rPr>
        <w:t>key teamwork challenges in healthcare, such as unclear roles, poor communication</w:t>
      </w:r>
      <w:r w:rsidR="731B052D">
        <w:rPr>
          <w:b w:val="0"/>
          <w:bCs w:val="0"/>
        </w:rPr>
        <w:t>, shortage of staff</w:t>
      </w:r>
      <w:r w:rsidR="21320653">
        <w:rPr>
          <w:b w:val="0"/>
          <w:bCs w:val="0"/>
        </w:rPr>
        <w:t>,</w:t>
      </w:r>
      <w:r w:rsidR="22B93A18">
        <w:rPr>
          <w:b w:val="0"/>
          <w:bCs w:val="0"/>
        </w:rPr>
        <w:t xml:space="preserve"> incomplete handovers,</w:t>
      </w:r>
      <w:r w:rsidR="21320653">
        <w:rPr>
          <w:b w:val="0"/>
          <w:bCs w:val="0"/>
        </w:rPr>
        <w:t xml:space="preserve"> and limited reflection. To addr</w:t>
      </w:r>
      <w:r w:rsidR="33CA07B6">
        <w:rPr>
          <w:b w:val="0"/>
          <w:bCs w:val="0"/>
        </w:rPr>
        <w:t xml:space="preserve">ess these, clear accountability, regular team reviews, and structured communication are vital. In </w:t>
      </w:r>
      <w:r w:rsidR="33CA07B6">
        <w:rPr>
          <w:b w:val="0"/>
          <w:bCs w:val="0"/>
        </w:rPr>
        <w:t>Mrs</w:t>
      </w:r>
      <w:r w:rsidR="33CA07B6">
        <w:rPr>
          <w:b w:val="0"/>
          <w:bCs w:val="0"/>
        </w:rPr>
        <w:t xml:space="preserve"> Mann’s care, using shared records and short multidisciplinary meetings can prevent errors like her delayed medication adjustment. Provi</w:t>
      </w:r>
      <w:r w:rsidR="29C1772B">
        <w:rPr>
          <w:b w:val="0"/>
          <w:bCs w:val="0"/>
        </w:rPr>
        <w:t>di</w:t>
      </w:r>
      <w:r w:rsidR="33CA07B6">
        <w:rPr>
          <w:b w:val="0"/>
          <w:bCs w:val="0"/>
        </w:rPr>
        <w:t xml:space="preserve">ng </w:t>
      </w:r>
      <w:r w:rsidR="5D1492B5">
        <w:rPr>
          <w:b w:val="0"/>
          <w:bCs w:val="0"/>
        </w:rPr>
        <w:t>essential training and defining key responsibilities further supports</w:t>
      </w:r>
      <w:r w:rsidR="1396CF4D">
        <w:rPr>
          <w:b w:val="0"/>
          <w:bCs w:val="0"/>
        </w:rPr>
        <w:t xml:space="preserve"> and enhances</w:t>
      </w:r>
      <w:r w:rsidR="5D1492B5">
        <w:rPr>
          <w:b w:val="0"/>
          <w:bCs w:val="0"/>
        </w:rPr>
        <w:t xml:space="preserve"> </w:t>
      </w:r>
      <w:r w:rsidR="6FA6B0E0">
        <w:rPr>
          <w:b w:val="0"/>
          <w:bCs w:val="0"/>
        </w:rPr>
        <w:t xml:space="preserve">staff </w:t>
      </w:r>
      <w:r w:rsidR="5D1492B5">
        <w:rPr>
          <w:b w:val="0"/>
          <w:bCs w:val="0"/>
        </w:rPr>
        <w:t xml:space="preserve">collaboration and improves patient outcomes and safety. </w:t>
      </w:r>
      <w:r w:rsidR="2D03231D">
        <w:rPr>
          <w:b w:val="0"/>
          <w:bCs w:val="0"/>
        </w:rPr>
        <w:t>Such t</w:t>
      </w:r>
      <w:r w:rsidR="157C5910">
        <w:rPr>
          <w:b w:val="0"/>
          <w:bCs w:val="0"/>
        </w:rPr>
        <w:t>argeted</w:t>
      </w:r>
      <w:r w:rsidR="157C5910">
        <w:rPr>
          <w:b w:val="0"/>
          <w:bCs w:val="0"/>
        </w:rPr>
        <w:t xml:space="preserve"> </w:t>
      </w:r>
      <w:r w:rsidR="2DDC733E">
        <w:rPr>
          <w:b w:val="0"/>
          <w:bCs w:val="0"/>
        </w:rPr>
        <w:t>interventions</w:t>
      </w:r>
      <w:r w:rsidR="41003198">
        <w:rPr>
          <w:b w:val="0"/>
          <w:bCs w:val="0"/>
        </w:rPr>
        <w:t xml:space="preserve">, prompt </w:t>
      </w:r>
      <w:r w:rsidR="1E0BB257">
        <w:rPr>
          <w:b w:val="0"/>
          <w:bCs w:val="0"/>
        </w:rPr>
        <w:t>strategic</w:t>
      </w:r>
      <w:r w:rsidR="41003198">
        <w:rPr>
          <w:b w:val="0"/>
          <w:bCs w:val="0"/>
        </w:rPr>
        <w:t xml:space="preserve"> and effective teamwork, </w:t>
      </w:r>
      <w:r w:rsidR="710DDCC6">
        <w:rPr>
          <w:b w:val="0"/>
          <w:bCs w:val="0"/>
        </w:rPr>
        <w:t>accountability,</w:t>
      </w:r>
      <w:r w:rsidR="41003198">
        <w:rPr>
          <w:b w:val="0"/>
          <w:bCs w:val="0"/>
        </w:rPr>
        <w:t xml:space="preserve"> and person-centered care.</w:t>
      </w:r>
      <w:r w:rsidR="6B36FFFD">
        <w:rPr>
          <w:b w:val="0"/>
          <w:bCs w:val="0"/>
        </w:rPr>
        <w:t xml:space="preserve"> </w:t>
      </w:r>
    </w:p>
    <w:p w:rsidR="4873561E" w:rsidP="5EE8CEAA" w:rsidRDefault="4873561E" w14:paraId="66C22CCE" w14:textId="3A62DDB1">
      <w:pPr>
        <w:pStyle w:val="Normal"/>
        <w:ind w:left="0"/>
        <w:rPr>
          <w:b w:val="1"/>
          <w:bCs w:val="1"/>
          <w:u w:val="none"/>
        </w:rPr>
      </w:pPr>
      <w:r w:rsidRPr="5EE8CEAA" w:rsidR="4873561E">
        <w:rPr>
          <w:b w:val="1"/>
          <w:bCs w:val="1"/>
          <w:u w:val="none"/>
        </w:rPr>
        <w:t>Conclusion</w:t>
      </w:r>
    </w:p>
    <w:p w:rsidR="120A29EB" w:rsidP="5EE8CEAA" w:rsidRDefault="120A29EB" w14:paraId="21EB6C8A" w14:textId="5DDF728D">
      <w:pPr>
        <w:pStyle w:val="Normal"/>
        <w:ind w:left="0"/>
        <w:rPr>
          <w:b w:val="0"/>
          <w:bCs w:val="0"/>
          <w:u w:val="none"/>
        </w:rPr>
      </w:pPr>
      <w:r w:rsidR="120A29EB">
        <w:rPr>
          <w:b w:val="0"/>
          <w:bCs w:val="0"/>
          <w:u w:val="none"/>
        </w:rPr>
        <w:t xml:space="preserve">Providing safe and efficient care is dependent on many factors such as clear </w:t>
      </w:r>
      <w:r w:rsidR="4FE6F349">
        <w:rPr>
          <w:b w:val="0"/>
          <w:bCs w:val="0"/>
          <w:u w:val="none"/>
        </w:rPr>
        <w:t>communication, collaborative</w:t>
      </w:r>
      <w:r w:rsidR="120A29EB">
        <w:rPr>
          <w:b w:val="0"/>
          <w:bCs w:val="0"/>
          <w:u w:val="none"/>
        </w:rPr>
        <w:t xml:space="preserve"> teamwork, and adherence t</w:t>
      </w:r>
      <w:r w:rsidR="3272914C">
        <w:rPr>
          <w:b w:val="0"/>
          <w:bCs w:val="0"/>
          <w:u w:val="none"/>
        </w:rPr>
        <w:t xml:space="preserve">o healthcare legislation. </w:t>
      </w:r>
      <w:r w:rsidR="67E2535F">
        <w:rPr>
          <w:b w:val="0"/>
          <w:bCs w:val="0"/>
          <w:u w:val="none"/>
        </w:rPr>
        <w:t>Mrs</w:t>
      </w:r>
      <w:r w:rsidR="67E2535F">
        <w:rPr>
          <w:b w:val="0"/>
          <w:bCs w:val="0"/>
          <w:u w:val="none"/>
        </w:rPr>
        <w:t xml:space="preserve"> Mann’s case highlights how coordination between her GP, physiotherapist, and </w:t>
      </w:r>
      <w:r w:rsidR="606F40C1">
        <w:rPr>
          <w:b w:val="0"/>
          <w:bCs w:val="0"/>
          <w:u w:val="none"/>
        </w:rPr>
        <w:t xml:space="preserve">domiciliary care team </w:t>
      </w:r>
      <w:r w:rsidR="68C95594">
        <w:rPr>
          <w:b w:val="0"/>
          <w:bCs w:val="0"/>
          <w:u w:val="none"/>
        </w:rPr>
        <w:t>aids in safety and continuity in her recovery, post-surgery.</w:t>
      </w:r>
      <w:r w:rsidR="43591E55">
        <w:rPr>
          <w:b w:val="0"/>
          <w:bCs w:val="0"/>
          <w:u w:val="none"/>
        </w:rPr>
        <w:t xml:space="preserve"> Upholding legal frameworks such as the Data Protection Act 2018 and the Equality Act 2010 (UK </w:t>
      </w:r>
      <w:r w:rsidR="2299C095">
        <w:rPr>
          <w:b w:val="0"/>
          <w:bCs w:val="0"/>
          <w:u w:val="none"/>
        </w:rPr>
        <w:t xml:space="preserve">GDPR) </w:t>
      </w:r>
      <w:r w:rsidR="2299C095">
        <w:rPr>
          <w:b w:val="0"/>
          <w:bCs w:val="0"/>
          <w:u w:val="none"/>
        </w:rPr>
        <w:t>maintain</w:t>
      </w:r>
      <w:r w:rsidR="2299C095">
        <w:rPr>
          <w:b w:val="0"/>
          <w:bCs w:val="0"/>
          <w:u w:val="none"/>
        </w:rPr>
        <w:t xml:space="preserve"> ethical standards, </w:t>
      </w:r>
      <w:r w:rsidR="2299C095">
        <w:rPr>
          <w:b w:val="0"/>
          <w:bCs w:val="0"/>
          <w:u w:val="none"/>
        </w:rPr>
        <w:t>inclusivity</w:t>
      </w:r>
      <w:r w:rsidR="2299C095">
        <w:rPr>
          <w:b w:val="0"/>
          <w:bCs w:val="0"/>
          <w:u w:val="none"/>
        </w:rPr>
        <w:t xml:space="preserve"> and confidential care.</w:t>
      </w:r>
      <w:r w:rsidR="52EC5147">
        <w:rPr>
          <w:b w:val="0"/>
          <w:bCs w:val="0"/>
          <w:u w:val="none"/>
        </w:rPr>
        <w:t xml:space="preserve"> In contrast, communication failures can be colossal, so struct</w:t>
      </w:r>
      <w:r w:rsidR="23C3D290">
        <w:rPr>
          <w:b w:val="0"/>
          <w:bCs w:val="0"/>
          <w:u w:val="none"/>
        </w:rPr>
        <w:t>u</w:t>
      </w:r>
      <w:r w:rsidR="52EC5147">
        <w:rPr>
          <w:b w:val="0"/>
          <w:bCs w:val="0"/>
          <w:u w:val="none"/>
        </w:rPr>
        <w:t xml:space="preserve">red teamwork and clear communication prove to be a pillar for </w:t>
      </w:r>
      <w:r w:rsidR="035DB32F">
        <w:rPr>
          <w:b w:val="0"/>
          <w:bCs w:val="0"/>
          <w:u w:val="none"/>
        </w:rPr>
        <w:t>high-quality person-centered</w:t>
      </w:r>
      <w:r w:rsidR="52EC5147">
        <w:rPr>
          <w:b w:val="0"/>
          <w:bCs w:val="0"/>
          <w:u w:val="none"/>
        </w:rPr>
        <w:t xml:space="preserve"> care.</w:t>
      </w:r>
    </w:p>
    <w:p w:rsidR="5EE8CEAA" w:rsidP="5EE8CEAA" w:rsidRDefault="5EE8CEAA" w14:paraId="59ACA7BE" w14:textId="596AB7E1">
      <w:pPr>
        <w:pStyle w:val="Normal"/>
        <w:ind w:left="0"/>
        <w:rPr>
          <w:b w:val="0"/>
          <w:bCs w:val="0"/>
          <w:u w:val="none"/>
        </w:rPr>
      </w:pPr>
    </w:p>
    <w:p w:rsidR="5EE8CEAA" w:rsidP="5EE8CEAA" w:rsidRDefault="5EE8CEAA" w14:paraId="6F139A17" w14:textId="78162737">
      <w:pPr>
        <w:pStyle w:val="Normal"/>
        <w:ind w:left="0"/>
        <w:rPr>
          <w:b w:val="0"/>
          <w:bCs w:val="0"/>
          <w:u w:val="none"/>
        </w:rPr>
      </w:pPr>
    </w:p>
    <w:p w:rsidR="5EE8CEAA" w:rsidP="5EE8CEAA" w:rsidRDefault="5EE8CEAA" w14:paraId="17C668B0" w14:textId="54B73EE8">
      <w:pPr>
        <w:pStyle w:val="Normal"/>
        <w:ind w:left="0"/>
        <w:rPr>
          <w:b w:val="0"/>
          <w:bCs w:val="0"/>
          <w:u w:val="none"/>
        </w:rPr>
      </w:pPr>
    </w:p>
    <w:p w:rsidR="5EE8CEAA" w:rsidP="5EE8CEAA" w:rsidRDefault="5EE8CEAA" w14:paraId="5D39CE41" w14:textId="33217F9B">
      <w:pPr>
        <w:pStyle w:val="Normal"/>
        <w:ind w:left="0"/>
        <w:rPr>
          <w:b w:val="0"/>
          <w:bCs w:val="0"/>
          <w:u w:val="none"/>
        </w:rPr>
      </w:pPr>
    </w:p>
    <w:p w:rsidR="5EE8CEAA" w:rsidP="5EE8CEAA" w:rsidRDefault="5EE8CEAA" w14:paraId="6AA6E88E" w14:textId="6B869390">
      <w:pPr>
        <w:pStyle w:val="Normal"/>
        <w:ind w:left="0"/>
        <w:rPr>
          <w:b w:val="0"/>
          <w:bCs w:val="0"/>
          <w:u w:val="none"/>
        </w:rPr>
      </w:pPr>
    </w:p>
    <w:p w:rsidR="5EE8CEAA" w:rsidP="5EE8CEAA" w:rsidRDefault="5EE8CEAA" w14:paraId="69F13686" w14:textId="37CD8F5D">
      <w:pPr>
        <w:pStyle w:val="Normal"/>
        <w:ind w:left="0"/>
        <w:rPr>
          <w:b w:val="0"/>
          <w:bCs w:val="0"/>
          <w:u w:val="none"/>
        </w:rPr>
      </w:pPr>
    </w:p>
    <w:p w:rsidR="5EE8CEAA" w:rsidP="5EE8CEAA" w:rsidRDefault="5EE8CEAA" w14:paraId="46BB0C8D" w14:textId="11767405">
      <w:pPr>
        <w:pStyle w:val="Normal"/>
        <w:ind w:left="0"/>
        <w:rPr>
          <w:b w:val="0"/>
          <w:bCs w:val="0"/>
          <w:u w:val="none"/>
        </w:rPr>
      </w:pPr>
    </w:p>
    <w:p w:rsidR="5EE8CEAA" w:rsidP="5EE8CEAA" w:rsidRDefault="5EE8CEAA" w14:paraId="541FD79A" w14:textId="3FDD7545">
      <w:pPr>
        <w:pStyle w:val="Normal"/>
        <w:ind w:left="0"/>
        <w:rPr>
          <w:b w:val="0"/>
          <w:bCs w:val="0"/>
          <w:u w:val="none"/>
        </w:rPr>
      </w:pPr>
    </w:p>
    <w:p w:rsidR="5EE8CEAA" w:rsidP="5EE8CEAA" w:rsidRDefault="5EE8CEAA" w14:paraId="5B9502F1" w14:textId="2D6401BC">
      <w:pPr>
        <w:pStyle w:val="Normal"/>
        <w:ind w:left="0"/>
        <w:rPr>
          <w:b w:val="0"/>
          <w:bCs w:val="0"/>
          <w:u w:val="none"/>
        </w:rPr>
      </w:pPr>
    </w:p>
    <w:p w:rsidR="308DE88F" w:rsidP="308DE88F" w:rsidRDefault="308DE88F" w14:paraId="55726E59" w14:textId="5E5003CD">
      <w:pPr>
        <w:pStyle w:val="Normal"/>
        <w:ind w:left="0"/>
        <w:rPr>
          <w:b w:val="0"/>
          <w:bCs w:val="0"/>
          <w:u w:val="none"/>
        </w:rPr>
      </w:pPr>
    </w:p>
    <w:p w:rsidR="308DE88F" w:rsidP="308DE88F" w:rsidRDefault="308DE88F" w14:paraId="319ACA8D" w14:textId="411B4D6D">
      <w:pPr>
        <w:pStyle w:val="Normal"/>
        <w:ind w:left="0"/>
        <w:rPr>
          <w:b w:val="0"/>
          <w:bCs w:val="0"/>
          <w:u w:val="none"/>
        </w:rPr>
      </w:pPr>
    </w:p>
    <w:p w:rsidR="3C79B5B1" w:rsidP="308DE88F" w:rsidRDefault="3C79B5B1" w14:paraId="4EA88BFD" w14:textId="5C6B0294">
      <w:pPr>
        <w:pStyle w:val="Normal"/>
        <w:ind w:left="0"/>
        <w:rPr>
          <w:b w:val="0"/>
          <w:bCs w:val="0"/>
          <w:noProof w:val="0"/>
          <w:u w:val="none"/>
          <w:lang w:val="en-US"/>
        </w:rPr>
      </w:pPr>
    </w:p>
    <w:p w:rsidR="3C79B5B1" w:rsidP="3C79B5B1" w:rsidRDefault="3C79B5B1" w14:paraId="182F9227" w14:textId="1076EE39">
      <w:pPr>
        <w:pStyle w:val="Normal"/>
        <w:ind w:left="0"/>
        <w:rPr>
          <w:rFonts w:ascii="Aptos" w:hAnsi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308DE88F" w:rsidP="308DE88F" w:rsidRDefault="308DE88F" w14:paraId="3E55B1E4" w14:textId="2A3D1CE3">
      <w:pPr>
        <w:pStyle w:val="Normal"/>
        <w:ind w:left="0"/>
        <w:rPr>
          <w:rFonts w:ascii="Aptos" w:hAnsi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3D4E46FA" w:rsidP="5EE8CEAA" w:rsidRDefault="3D4E46FA" w14:paraId="6FF0A6E7" w14:textId="7837874E">
      <w:pPr>
        <w:pStyle w:val="Normal"/>
        <w:ind w:left="0"/>
        <w:rPr>
          <w:rFonts w:ascii="Aptos" w:hAnsi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EE8CEAA" w:rsidR="3D4E46FA">
        <w:rPr>
          <w:rFonts w:ascii="Aptos" w:hAnsi="Aptos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References:</w:t>
      </w:r>
    </w:p>
    <w:p w:rsidR="7E38B699" w:rsidP="5EE8CEAA" w:rsidRDefault="7E38B699" w14:paraId="0E25C687" w14:textId="319DAA2B">
      <w:pPr>
        <w:pStyle w:val="Normal"/>
        <w:ind w:left="0"/>
        <w:rPr>
          <w:rFonts w:ascii="Aptos" w:hAnsi="Aptos"/>
          <w:b w:val="0"/>
          <w:bCs w:val="0"/>
          <w:noProof w:val="0"/>
          <w:sz w:val="24"/>
          <w:szCs w:val="24"/>
          <w:lang w:val="en-US"/>
        </w:rPr>
      </w:pPr>
      <w:r w:rsidRPr="5EE8CEAA" w:rsidR="7E38B699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</w:t>
      </w:r>
      <w:r w:rsidRPr="5EE8CEAA" w:rsidR="0D0DDAB8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arers.org. (n.d.). </w:t>
      </w:r>
      <w:r w:rsidRPr="5EE8CEAA" w:rsidR="0D0DDAB8">
        <w:rPr>
          <w:rFonts w:ascii="Aptos" w:hAnsi="Aptos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The Equality Act 2010</w:t>
      </w:r>
      <w:r w:rsidRPr="5EE8CEAA" w:rsidR="0D0DDAB8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[online] Available at: </w:t>
      </w:r>
      <w:hyperlink r:id="R1d77c96a36654d52">
        <w:r w:rsidRPr="5EE8CEAA" w:rsidR="0D0DDAB8">
          <w:rPr>
            <w:rStyle w:val="Hyperlink"/>
            <w:rFonts w:ascii="Aptos" w:hAnsi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https://carers.org/carers-and-the-law/the-equality-act-2010</w:t>
        </w:r>
      </w:hyperlink>
      <w:r w:rsidRPr="5EE8CEAA" w:rsidR="0D0DDAB8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 (Accessed 06-11-2025)</w:t>
      </w:r>
    </w:p>
    <w:p w:rsidR="5DA2B55B" w:rsidP="5EE8CEAA" w:rsidRDefault="5DA2B55B" w14:paraId="354F1623" w14:textId="58371F1C">
      <w:pPr>
        <w:pStyle w:val="Normal"/>
        <w:ind w:left="0"/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EE8CEAA" w:rsidR="5DA2B55B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Communication Theory (2014). </w:t>
      </w:r>
      <w:r w:rsidRPr="5EE8CEAA" w:rsidR="5DA2B55B">
        <w:rPr>
          <w:rFonts w:ascii="Aptos" w:hAnsi="Aptos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BERLO’S SMCR MODEL OF COMMUNICATION</w:t>
      </w:r>
      <w:r w:rsidRPr="5EE8CEAA" w:rsidR="5DA2B55B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[online] Communication Theory. Available at: </w:t>
      </w:r>
      <w:hyperlink r:id="R9bd27c86109d4d93">
        <w:r w:rsidRPr="5EE8CEAA" w:rsidR="5DA2B55B">
          <w:rPr>
            <w:rStyle w:val="Hyperlink"/>
            <w:rFonts w:ascii="Aptos" w:hAnsi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https://www.communicationtheory.org/berlos-smcr-model-of-communication/</w:t>
        </w:r>
      </w:hyperlink>
      <w:r w:rsidRPr="5EE8CEAA" w:rsidR="5DA2B55B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</w:t>
      </w:r>
      <w:r w:rsidRPr="5EE8CEAA" w:rsidR="1C19F357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(Accessed 06-11-2025)</w:t>
      </w:r>
    </w:p>
    <w:p w:rsidR="1C19F357" w:rsidP="5EE8CEAA" w:rsidRDefault="1C19F357" w14:paraId="544FF770" w14:textId="33264F8C">
      <w:pPr>
        <w:pStyle w:val="Normal"/>
        <w:ind w:left="0"/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EE8CEAA" w:rsidR="1C19F357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ICO (2023). </w:t>
      </w:r>
      <w:r w:rsidRPr="5EE8CEAA" w:rsidR="1C19F357">
        <w:rPr>
          <w:rFonts w:ascii="Aptos" w:hAnsi="Aptos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Information Commissioner’s Office</w:t>
      </w:r>
      <w:r w:rsidRPr="5EE8CEAA" w:rsidR="1C19F357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[online] Ico.org.uk. Available at: </w:t>
      </w:r>
      <w:hyperlink r:id="Ra2964b5fb32e4db7">
        <w:r w:rsidRPr="5EE8CEAA" w:rsidR="1C19F357">
          <w:rPr>
            <w:rStyle w:val="Hyperlink"/>
            <w:rFonts w:ascii="Aptos" w:hAnsi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https://ico.org.uk/</w:t>
        </w:r>
      </w:hyperlink>
      <w:r w:rsidRPr="5EE8CEAA" w:rsidR="1C19F357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 (Accessed 06-11-2025)</w:t>
      </w:r>
    </w:p>
    <w:p w:rsidR="5CF2C616" w:rsidP="5EE8CEAA" w:rsidRDefault="5CF2C616" w14:paraId="0A89F0FE" w14:textId="09422BE6">
      <w:pPr>
        <w:pStyle w:val="Normal"/>
        <w:ind w:left="0"/>
        <w:rPr>
          <w:rFonts w:ascii="Aptos" w:hAnsi="Aptos"/>
          <w:noProof w:val="0"/>
          <w:sz w:val="24"/>
          <w:szCs w:val="24"/>
          <w:lang w:val="en-US"/>
        </w:rPr>
      </w:pPr>
      <w:r w:rsidRPr="5EE8CEAA" w:rsidR="5CF2C616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NHS England (2022). </w:t>
      </w:r>
      <w:r w:rsidRPr="5EE8CEAA" w:rsidR="5CF2C616">
        <w:rPr>
          <w:rFonts w:ascii="Aptos" w:hAnsi="Aptos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High quality patient records</w:t>
      </w:r>
      <w:r w:rsidRPr="5EE8CEAA" w:rsidR="5CF2C616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 [online] NHS England. Available at: https://www.england.nhs.uk/long-read/high-quality-patient-records/.</w:t>
      </w:r>
    </w:p>
    <w:p w:rsidR="3D4E46FA" w:rsidP="5EE8CEAA" w:rsidRDefault="3D4E46FA" w14:paraId="0D04A09D" w14:textId="53D50503">
      <w:pPr>
        <w:pStyle w:val="Normal"/>
        <w:ind w:left="0"/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EE8CEAA" w:rsidR="3D4E46FA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Ratna, H. (2019). The Importance of Effective Communication in Healthcare Practice. </w:t>
      </w:r>
      <w:r w:rsidRPr="5EE8CEAA" w:rsidR="3D4E46FA">
        <w:rPr>
          <w:rFonts w:ascii="Aptos" w:hAnsi="Aptos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Harvard Public Health Review</w:t>
      </w:r>
      <w:r w:rsidRPr="5EE8CEAA" w:rsidR="3D4E46FA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 [online] 23(1), pp</w:t>
      </w:r>
      <w:r w:rsidRPr="5EE8CEAA" w:rsidR="3D4E46FA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.1</w:t>
      </w:r>
      <w:r w:rsidRPr="5EE8CEAA" w:rsidR="3D4E46FA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–6. </w:t>
      </w:r>
      <w:r w:rsidRPr="5EE8CEAA" w:rsidR="3D4E46FA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doi:https</w:t>
      </w:r>
      <w:r w:rsidRPr="5EE8CEAA" w:rsidR="3D4E46FA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://doi.org/10.2307/48546767.</w:t>
      </w:r>
      <w:r w:rsidRPr="5EE8CEAA" w:rsidR="730F407E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(Accessed 06-11-2025)</w:t>
      </w:r>
    </w:p>
    <w:p w:rsidR="5972A66B" w:rsidP="308DE88F" w:rsidRDefault="5972A66B" w14:paraId="71C8E4DF" w14:textId="72382076">
      <w:pPr>
        <w:pStyle w:val="Normal"/>
        <w:ind w:left="0"/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308DE88F" w:rsidR="5972A66B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UK Government (2025). </w:t>
      </w:r>
      <w:r w:rsidRPr="308DE88F" w:rsidR="5972A66B">
        <w:rPr>
          <w:rFonts w:ascii="Aptos" w:hAnsi="Aptos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Data Protection Act</w:t>
      </w:r>
      <w:r w:rsidRPr="308DE88F" w:rsidR="5972A66B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[online] Gov.uk. Available at: </w:t>
      </w:r>
      <w:hyperlink r:id="Rc68e17013c1c4f9d">
        <w:r w:rsidRPr="308DE88F" w:rsidR="5972A66B">
          <w:rPr>
            <w:rStyle w:val="Hyperlink"/>
            <w:rFonts w:ascii="Aptos" w:hAnsi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https://www.gov.uk/data-protection</w:t>
        </w:r>
      </w:hyperlink>
      <w:r w:rsidRPr="308DE88F" w:rsidR="5972A66B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</w:t>
      </w:r>
      <w:r w:rsidRPr="308DE88F" w:rsidR="1003EF49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(Accessed 14-11-2025) </w:t>
      </w:r>
    </w:p>
    <w:p w:rsidR="3649C296" w:rsidP="308DE88F" w:rsidRDefault="3649C296" w14:paraId="36926657" w14:textId="4B07C266">
      <w:pPr>
        <w:pStyle w:val="Normal"/>
        <w:ind w:left="0"/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308DE88F" w:rsidR="3649C296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Zajac, S., Woods, A., Tannenbaum, S., Salas, </w:t>
      </w:r>
      <w:r w:rsidRPr="308DE88F" w:rsidR="3649C296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E.</w:t>
      </w:r>
      <w:r w:rsidRPr="308DE88F" w:rsidR="3649C296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and Holladay, C.L. (2021). Overcoming challenges to teamwork in healthcare: A team effectiveness framework and evidence-based guidance. </w:t>
      </w:r>
      <w:r w:rsidRPr="308DE88F" w:rsidR="3649C296">
        <w:rPr>
          <w:rFonts w:ascii="Aptos" w:hAnsi="Aptos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Frontiers in Communication</w:t>
      </w:r>
      <w:r w:rsidRPr="308DE88F" w:rsidR="3649C296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, [online] 6(1), pp.1–20. </w:t>
      </w:r>
      <w:r w:rsidRPr="308DE88F" w:rsidR="3649C296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doi:https</w:t>
      </w:r>
      <w:r w:rsidRPr="308DE88F" w:rsidR="3649C296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://doi.org/10.3389/fcomm.2021.606445.</w:t>
      </w:r>
      <w:r w:rsidRPr="308DE88F" w:rsidR="5014299B">
        <w:rPr>
          <w:rFonts w:ascii="Aptos" w:hAnsi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(Accessed 14-11-2025)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28c70a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AF841B5"/>
    <w:rsid w:val="00D0F409"/>
    <w:rsid w:val="00FD7215"/>
    <w:rsid w:val="010A8F6E"/>
    <w:rsid w:val="01E33AEF"/>
    <w:rsid w:val="01EBA664"/>
    <w:rsid w:val="02073701"/>
    <w:rsid w:val="024D0363"/>
    <w:rsid w:val="0343296D"/>
    <w:rsid w:val="034A3C67"/>
    <w:rsid w:val="035DB32F"/>
    <w:rsid w:val="03BCEFC1"/>
    <w:rsid w:val="03C418AA"/>
    <w:rsid w:val="03F8413C"/>
    <w:rsid w:val="03F97132"/>
    <w:rsid w:val="040FB435"/>
    <w:rsid w:val="042C3AAE"/>
    <w:rsid w:val="04470FE2"/>
    <w:rsid w:val="04A37D90"/>
    <w:rsid w:val="05630C99"/>
    <w:rsid w:val="05773508"/>
    <w:rsid w:val="058B4724"/>
    <w:rsid w:val="05AA2BD3"/>
    <w:rsid w:val="06023085"/>
    <w:rsid w:val="063EF112"/>
    <w:rsid w:val="067FCDD9"/>
    <w:rsid w:val="06C4C369"/>
    <w:rsid w:val="073A83E0"/>
    <w:rsid w:val="073DBCCA"/>
    <w:rsid w:val="0790480B"/>
    <w:rsid w:val="08811188"/>
    <w:rsid w:val="08A4790E"/>
    <w:rsid w:val="09112B88"/>
    <w:rsid w:val="09657D15"/>
    <w:rsid w:val="0984CA40"/>
    <w:rsid w:val="09A6FDEA"/>
    <w:rsid w:val="09F5E3E6"/>
    <w:rsid w:val="0A4C930D"/>
    <w:rsid w:val="0A850FE4"/>
    <w:rsid w:val="0AAFBFA7"/>
    <w:rsid w:val="0AF841B5"/>
    <w:rsid w:val="0B9CD708"/>
    <w:rsid w:val="0BAF8173"/>
    <w:rsid w:val="0BB83637"/>
    <w:rsid w:val="0C46AC8E"/>
    <w:rsid w:val="0CBF0338"/>
    <w:rsid w:val="0D05177C"/>
    <w:rsid w:val="0D0DDAB8"/>
    <w:rsid w:val="0D64CE53"/>
    <w:rsid w:val="0D97D879"/>
    <w:rsid w:val="0DC6CC8F"/>
    <w:rsid w:val="0E013C4E"/>
    <w:rsid w:val="0E0988D7"/>
    <w:rsid w:val="0E36B86C"/>
    <w:rsid w:val="0E3D10DE"/>
    <w:rsid w:val="0E67241E"/>
    <w:rsid w:val="0E6AC5AF"/>
    <w:rsid w:val="0E901B54"/>
    <w:rsid w:val="0EA56CAF"/>
    <w:rsid w:val="0EA8C4C3"/>
    <w:rsid w:val="0EFCBC4E"/>
    <w:rsid w:val="0F3821B2"/>
    <w:rsid w:val="0F8A262A"/>
    <w:rsid w:val="0FFF0243"/>
    <w:rsid w:val="1003EF49"/>
    <w:rsid w:val="1013025B"/>
    <w:rsid w:val="1024B6F5"/>
    <w:rsid w:val="10BD0539"/>
    <w:rsid w:val="10E48B7A"/>
    <w:rsid w:val="10F3160B"/>
    <w:rsid w:val="1137D375"/>
    <w:rsid w:val="114FFAF3"/>
    <w:rsid w:val="11528B4D"/>
    <w:rsid w:val="115B9CF3"/>
    <w:rsid w:val="118C91FE"/>
    <w:rsid w:val="119A07E6"/>
    <w:rsid w:val="11BE58F8"/>
    <w:rsid w:val="11C5A308"/>
    <w:rsid w:val="11E0EE22"/>
    <w:rsid w:val="11E2369A"/>
    <w:rsid w:val="120A29EB"/>
    <w:rsid w:val="120E3F4B"/>
    <w:rsid w:val="123103D2"/>
    <w:rsid w:val="12387165"/>
    <w:rsid w:val="123BBF4C"/>
    <w:rsid w:val="12528C07"/>
    <w:rsid w:val="12F7BECF"/>
    <w:rsid w:val="135E8CA3"/>
    <w:rsid w:val="13781B90"/>
    <w:rsid w:val="1396CF4D"/>
    <w:rsid w:val="14924555"/>
    <w:rsid w:val="156E48D5"/>
    <w:rsid w:val="157C5910"/>
    <w:rsid w:val="15A79558"/>
    <w:rsid w:val="15B0CB38"/>
    <w:rsid w:val="15BE22B3"/>
    <w:rsid w:val="15E7C8D8"/>
    <w:rsid w:val="15EDFECF"/>
    <w:rsid w:val="15F4E8AC"/>
    <w:rsid w:val="1631157B"/>
    <w:rsid w:val="163DFB3E"/>
    <w:rsid w:val="165FF9E0"/>
    <w:rsid w:val="167A7B33"/>
    <w:rsid w:val="16DF2301"/>
    <w:rsid w:val="1717E9DF"/>
    <w:rsid w:val="171F5399"/>
    <w:rsid w:val="17D8EA76"/>
    <w:rsid w:val="180BA796"/>
    <w:rsid w:val="180DF5D4"/>
    <w:rsid w:val="184D122F"/>
    <w:rsid w:val="1875EE07"/>
    <w:rsid w:val="1876D618"/>
    <w:rsid w:val="18B32D55"/>
    <w:rsid w:val="18CC0791"/>
    <w:rsid w:val="190BF1D9"/>
    <w:rsid w:val="19292EF5"/>
    <w:rsid w:val="19627AFD"/>
    <w:rsid w:val="19D1702E"/>
    <w:rsid w:val="19D1ED09"/>
    <w:rsid w:val="1A0E3C00"/>
    <w:rsid w:val="1A231BA7"/>
    <w:rsid w:val="1A3C40F6"/>
    <w:rsid w:val="1AB6899C"/>
    <w:rsid w:val="1B23F7E7"/>
    <w:rsid w:val="1B2BECC7"/>
    <w:rsid w:val="1B4DA4F6"/>
    <w:rsid w:val="1B94A470"/>
    <w:rsid w:val="1BA1A263"/>
    <w:rsid w:val="1BA25963"/>
    <w:rsid w:val="1C19F357"/>
    <w:rsid w:val="1C940A73"/>
    <w:rsid w:val="1CA3C7F7"/>
    <w:rsid w:val="1D17B63E"/>
    <w:rsid w:val="1D98FBCA"/>
    <w:rsid w:val="1DAEED11"/>
    <w:rsid w:val="1DF3EAA3"/>
    <w:rsid w:val="1E0BB257"/>
    <w:rsid w:val="1E63D948"/>
    <w:rsid w:val="1E6B2102"/>
    <w:rsid w:val="1E70E9F5"/>
    <w:rsid w:val="1E75EB29"/>
    <w:rsid w:val="1EE84EE5"/>
    <w:rsid w:val="1EF071AC"/>
    <w:rsid w:val="1EFA5AF0"/>
    <w:rsid w:val="1F38F1D1"/>
    <w:rsid w:val="1F499283"/>
    <w:rsid w:val="1F4C6ABB"/>
    <w:rsid w:val="1F4E1964"/>
    <w:rsid w:val="1FC273F5"/>
    <w:rsid w:val="1FD62D3E"/>
    <w:rsid w:val="1FEFDAD4"/>
    <w:rsid w:val="1FF691F5"/>
    <w:rsid w:val="2038873C"/>
    <w:rsid w:val="204949CC"/>
    <w:rsid w:val="2081A273"/>
    <w:rsid w:val="20A645DF"/>
    <w:rsid w:val="21320653"/>
    <w:rsid w:val="2159686D"/>
    <w:rsid w:val="21BA33A1"/>
    <w:rsid w:val="22214A8A"/>
    <w:rsid w:val="22246A56"/>
    <w:rsid w:val="2252845D"/>
    <w:rsid w:val="227216E3"/>
    <w:rsid w:val="2285E130"/>
    <w:rsid w:val="2299C095"/>
    <w:rsid w:val="22B93A18"/>
    <w:rsid w:val="22BAB619"/>
    <w:rsid w:val="22FA3CD1"/>
    <w:rsid w:val="2310C392"/>
    <w:rsid w:val="231690A5"/>
    <w:rsid w:val="235F72A7"/>
    <w:rsid w:val="237426A9"/>
    <w:rsid w:val="23958723"/>
    <w:rsid w:val="23C3D290"/>
    <w:rsid w:val="23C92770"/>
    <w:rsid w:val="23CC9BC6"/>
    <w:rsid w:val="247BB56D"/>
    <w:rsid w:val="248C0A6A"/>
    <w:rsid w:val="24C46F34"/>
    <w:rsid w:val="24FA43CB"/>
    <w:rsid w:val="25074010"/>
    <w:rsid w:val="255B9588"/>
    <w:rsid w:val="258B6F2A"/>
    <w:rsid w:val="25A8D2AD"/>
    <w:rsid w:val="25BF0D27"/>
    <w:rsid w:val="260BF7DE"/>
    <w:rsid w:val="2655906D"/>
    <w:rsid w:val="268A5850"/>
    <w:rsid w:val="26AD1899"/>
    <w:rsid w:val="26B01858"/>
    <w:rsid w:val="2735C514"/>
    <w:rsid w:val="2757BA21"/>
    <w:rsid w:val="27996E19"/>
    <w:rsid w:val="27BA0782"/>
    <w:rsid w:val="27E249B1"/>
    <w:rsid w:val="281D44ED"/>
    <w:rsid w:val="286AAB9F"/>
    <w:rsid w:val="28BA77FD"/>
    <w:rsid w:val="28BA7832"/>
    <w:rsid w:val="28D413E0"/>
    <w:rsid w:val="28EEFFA9"/>
    <w:rsid w:val="29B97C4B"/>
    <w:rsid w:val="29C1772B"/>
    <w:rsid w:val="29DF0C68"/>
    <w:rsid w:val="29E4A783"/>
    <w:rsid w:val="29EC07BD"/>
    <w:rsid w:val="29FE286E"/>
    <w:rsid w:val="2A057A5A"/>
    <w:rsid w:val="2A18D4CF"/>
    <w:rsid w:val="2A255EDF"/>
    <w:rsid w:val="2A29F6FF"/>
    <w:rsid w:val="2A338960"/>
    <w:rsid w:val="2A37B3F0"/>
    <w:rsid w:val="2A3ABF70"/>
    <w:rsid w:val="2A642F72"/>
    <w:rsid w:val="2AF0B888"/>
    <w:rsid w:val="2B30F75F"/>
    <w:rsid w:val="2B45AE81"/>
    <w:rsid w:val="2B4EE3A3"/>
    <w:rsid w:val="2B90E67D"/>
    <w:rsid w:val="2BDA5DB9"/>
    <w:rsid w:val="2BEDEB6F"/>
    <w:rsid w:val="2C21B472"/>
    <w:rsid w:val="2C25E5F7"/>
    <w:rsid w:val="2C5DD909"/>
    <w:rsid w:val="2CA1520B"/>
    <w:rsid w:val="2CE5889B"/>
    <w:rsid w:val="2D03231D"/>
    <w:rsid w:val="2D5075D5"/>
    <w:rsid w:val="2D56015B"/>
    <w:rsid w:val="2DDB9B7D"/>
    <w:rsid w:val="2DDC733E"/>
    <w:rsid w:val="2DDD54B6"/>
    <w:rsid w:val="2DFF4A0D"/>
    <w:rsid w:val="2E1C692A"/>
    <w:rsid w:val="2E5CDDAB"/>
    <w:rsid w:val="2E74A62B"/>
    <w:rsid w:val="2F3AAF39"/>
    <w:rsid w:val="2F3C00A2"/>
    <w:rsid w:val="2F658171"/>
    <w:rsid w:val="2F851827"/>
    <w:rsid w:val="308DE88F"/>
    <w:rsid w:val="30994505"/>
    <w:rsid w:val="31472CCE"/>
    <w:rsid w:val="314D9BC4"/>
    <w:rsid w:val="31AD2537"/>
    <w:rsid w:val="31D8842F"/>
    <w:rsid w:val="31DF6A38"/>
    <w:rsid w:val="3222E899"/>
    <w:rsid w:val="3272914C"/>
    <w:rsid w:val="327F17BD"/>
    <w:rsid w:val="328D85FF"/>
    <w:rsid w:val="32A6B6AD"/>
    <w:rsid w:val="32EF32B7"/>
    <w:rsid w:val="33117C31"/>
    <w:rsid w:val="33158614"/>
    <w:rsid w:val="331BBE21"/>
    <w:rsid w:val="3321D8E2"/>
    <w:rsid w:val="33220A7A"/>
    <w:rsid w:val="334F3C7A"/>
    <w:rsid w:val="33747D25"/>
    <w:rsid w:val="33AD6828"/>
    <w:rsid w:val="33CA07B6"/>
    <w:rsid w:val="33EE9F59"/>
    <w:rsid w:val="34166714"/>
    <w:rsid w:val="341C2B46"/>
    <w:rsid w:val="3423283A"/>
    <w:rsid w:val="345DF904"/>
    <w:rsid w:val="3464455A"/>
    <w:rsid w:val="34AADE2F"/>
    <w:rsid w:val="34E5F8E2"/>
    <w:rsid w:val="3508BBF6"/>
    <w:rsid w:val="35117EA4"/>
    <w:rsid w:val="352C0F2A"/>
    <w:rsid w:val="359FB68B"/>
    <w:rsid w:val="35CAC591"/>
    <w:rsid w:val="3649C296"/>
    <w:rsid w:val="368C8800"/>
    <w:rsid w:val="36CD687A"/>
    <w:rsid w:val="3712BD51"/>
    <w:rsid w:val="374DEA12"/>
    <w:rsid w:val="37500BAA"/>
    <w:rsid w:val="37A2E7EE"/>
    <w:rsid w:val="37F63083"/>
    <w:rsid w:val="389B5F9D"/>
    <w:rsid w:val="38DC04E6"/>
    <w:rsid w:val="38E22A81"/>
    <w:rsid w:val="39099C1E"/>
    <w:rsid w:val="3977E0DD"/>
    <w:rsid w:val="39A8190E"/>
    <w:rsid w:val="39D7B0C7"/>
    <w:rsid w:val="3A3BA733"/>
    <w:rsid w:val="3A56378D"/>
    <w:rsid w:val="3A72295D"/>
    <w:rsid w:val="3A943142"/>
    <w:rsid w:val="3AAA82D6"/>
    <w:rsid w:val="3AB17887"/>
    <w:rsid w:val="3AC198D8"/>
    <w:rsid w:val="3AEA78FE"/>
    <w:rsid w:val="3B31B813"/>
    <w:rsid w:val="3B657B3D"/>
    <w:rsid w:val="3BA52B7D"/>
    <w:rsid w:val="3BB7D895"/>
    <w:rsid w:val="3BC8973A"/>
    <w:rsid w:val="3BE2968A"/>
    <w:rsid w:val="3C79B5B1"/>
    <w:rsid w:val="3C879A9A"/>
    <w:rsid w:val="3D257A55"/>
    <w:rsid w:val="3D477BBA"/>
    <w:rsid w:val="3D4E46FA"/>
    <w:rsid w:val="3E0A6F8D"/>
    <w:rsid w:val="3EF3A7F7"/>
    <w:rsid w:val="3F02A0C2"/>
    <w:rsid w:val="3F45600D"/>
    <w:rsid w:val="3F6B2273"/>
    <w:rsid w:val="3F72FBC9"/>
    <w:rsid w:val="404D7959"/>
    <w:rsid w:val="4073DC6A"/>
    <w:rsid w:val="409B15F1"/>
    <w:rsid w:val="40D6D70B"/>
    <w:rsid w:val="41003198"/>
    <w:rsid w:val="4109F851"/>
    <w:rsid w:val="41181ADD"/>
    <w:rsid w:val="412D3244"/>
    <w:rsid w:val="413BF41F"/>
    <w:rsid w:val="4158F672"/>
    <w:rsid w:val="41D1594C"/>
    <w:rsid w:val="41D47480"/>
    <w:rsid w:val="41FF9895"/>
    <w:rsid w:val="4236C630"/>
    <w:rsid w:val="4261EBA5"/>
    <w:rsid w:val="42886D0F"/>
    <w:rsid w:val="42B15BDD"/>
    <w:rsid w:val="42E0F477"/>
    <w:rsid w:val="42E94551"/>
    <w:rsid w:val="431964EB"/>
    <w:rsid w:val="4323E80F"/>
    <w:rsid w:val="43591E55"/>
    <w:rsid w:val="436FE948"/>
    <w:rsid w:val="439FDC99"/>
    <w:rsid w:val="43C9B946"/>
    <w:rsid w:val="43D6A38C"/>
    <w:rsid w:val="43E2D278"/>
    <w:rsid w:val="44052758"/>
    <w:rsid w:val="44969F97"/>
    <w:rsid w:val="44D2EABB"/>
    <w:rsid w:val="45320450"/>
    <w:rsid w:val="45668922"/>
    <w:rsid w:val="45787B86"/>
    <w:rsid w:val="458E3B42"/>
    <w:rsid w:val="458FB4A0"/>
    <w:rsid w:val="464C65A1"/>
    <w:rsid w:val="4652919F"/>
    <w:rsid w:val="465AB27C"/>
    <w:rsid w:val="4671B2D1"/>
    <w:rsid w:val="46733D1A"/>
    <w:rsid w:val="469B7A8F"/>
    <w:rsid w:val="46AEAD3D"/>
    <w:rsid w:val="46BCAD63"/>
    <w:rsid w:val="4713D543"/>
    <w:rsid w:val="47451B1E"/>
    <w:rsid w:val="4768D400"/>
    <w:rsid w:val="47760F09"/>
    <w:rsid w:val="47834EAD"/>
    <w:rsid w:val="4791FEA3"/>
    <w:rsid w:val="47F17165"/>
    <w:rsid w:val="47FE4623"/>
    <w:rsid w:val="48077605"/>
    <w:rsid w:val="4817208B"/>
    <w:rsid w:val="4873561E"/>
    <w:rsid w:val="487ED310"/>
    <w:rsid w:val="48CE3F22"/>
    <w:rsid w:val="48D1D468"/>
    <w:rsid w:val="495DF18C"/>
    <w:rsid w:val="496C7D6A"/>
    <w:rsid w:val="49B7F069"/>
    <w:rsid w:val="49C7823E"/>
    <w:rsid w:val="49D27EDA"/>
    <w:rsid w:val="4A16EDE7"/>
    <w:rsid w:val="4A8A25CF"/>
    <w:rsid w:val="4A8D4AD4"/>
    <w:rsid w:val="4A925EAE"/>
    <w:rsid w:val="4AA01E3D"/>
    <w:rsid w:val="4ADFF880"/>
    <w:rsid w:val="4B00FBF4"/>
    <w:rsid w:val="4B6E64A7"/>
    <w:rsid w:val="4BCB3FEC"/>
    <w:rsid w:val="4BD17566"/>
    <w:rsid w:val="4BF052D9"/>
    <w:rsid w:val="4C0345CC"/>
    <w:rsid w:val="4C04F27A"/>
    <w:rsid w:val="4C29952E"/>
    <w:rsid w:val="4C2CDD2C"/>
    <w:rsid w:val="4CB2F1A3"/>
    <w:rsid w:val="4CC8420E"/>
    <w:rsid w:val="4CF5CAD7"/>
    <w:rsid w:val="4D38F37C"/>
    <w:rsid w:val="4D72913F"/>
    <w:rsid w:val="4D762154"/>
    <w:rsid w:val="4D77A2DC"/>
    <w:rsid w:val="4E2ECBB9"/>
    <w:rsid w:val="4E36A264"/>
    <w:rsid w:val="4E41F86E"/>
    <w:rsid w:val="4E564AA9"/>
    <w:rsid w:val="4E5A5BA8"/>
    <w:rsid w:val="4E6D9C5F"/>
    <w:rsid w:val="4ED037E6"/>
    <w:rsid w:val="4EF6F33D"/>
    <w:rsid w:val="4F2581AC"/>
    <w:rsid w:val="4F5E1099"/>
    <w:rsid w:val="4FE6F349"/>
    <w:rsid w:val="4FF9543B"/>
    <w:rsid w:val="5014299B"/>
    <w:rsid w:val="503C2810"/>
    <w:rsid w:val="50944DB3"/>
    <w:rsid w:val="50B020C6"/>
    <w:rsid w:val="50EC6015"/>
    <w:rsid w:val="50FBF154"/>
    <w:rsid w:val="5116C556"/>
    <w:rsid w:val="512552F5"/>
    <w:rsid w:val="515F0145"/>
    <w:rsid w:val="516B1A92"/>
    <w:rsid w:val="518DA540"/>
    <w:rsid w:val="5196D065"/>
    <w:rsid w:val="51C3F870"/>
    <w:rsid w:val="51EE7D5C"/>
    <w:rsid w:val="51F582A4"/>
    <w:rsid w:val="522E5E13"/>
    <w:rsid w:val="5230D827"/>
    <w:rsid w:val="52601227"/>
    <w:rsid w:val="528B88C9"/>
    <w:rsid w:val="529E9196"/>
    <w:rsid w:val="52EC5147"/>
    <w:rsid w:val="5350C519"/>
    <w:rsid w:val="53EC1AE9"/>
    <w:rsid w:val="53F3D80A"/>
    <w:rsid w:val="540C76E0"/>
    <w:rsid w:val="542B565F"/>
    <w:rsid w:val="547BBDC0"/>
    <w:rsid w:val="54ACF107"/>
    <w:rsid w:val="54C4227B"/>
    <w:rsid w:val="54DF58C0"/>
    <w:rsid w:val="5506A99A"/>
    <w:rsid w:val="5506EF38"/>
    <w:rsid w:val="5529645A"/>
    <w:rsid w:val="55499EE8"/>
    <w:rsid w:val="554F4961"/>
    <w:rsid w:val="555D5222"/>
    <w:rsid w:val="558AE7B9"/>
    <w:rsid w:val="55EB0139"/>
    <w:rsid w:val="55F661BD"/>
    <w:rsid w:val="56093EF1"/>
    <w:rsid w:val="563C1C60"/>
    <w:rsid w:val="5640EC61"/>
    <w:rsid w:val="56638E5D"/>
    <w:rsid w:val="56CB8957"/>
    <w:rsid w:val="56D115CE"/>
    <w:rsid w:val="573C671B"/>
    <w:rsid w:val="57537A77"/>
    <w:rsid w:val="57D9A9EC"/>
    <w:rsid w:val="58E8003F"/>
    <w:rsid w:val="593C8933"/>
    <w:rsid w:val="594B4C35"/>
    <w:rsid w:val="5958787A"/>
    <w:rsid w:val="5972A66B"/>
    <w:rsid w:val="5A0BC957"/>
    <w:rsid w:val="5A122A15"/>
    <w:rsid w:val="5A272DB0"/>
    <w:rsid w:val="5A2859B3"/>
    <w:rsid w:val="5A3A4403"/>
    <w:rsid w:val="5A81669D"/>
    <w:rsid w:val="5AB3AAF7"/>
    <w:rsid w:val="5AF45094"/>
    <w:rsid w:val="5B207A8C"/>
    <w:rsid w:val="5BBE59DE"/>
    <w:rsid w:val="5BDB2DDF"/>
    <w:rsid w:val="5BE2CF0D"/>
    <w:rsid w:val="5BF66C28"/>
    <w:rsid w:val="5BF9E69A"/>
    <w:rsid w:val="5C1F48B6"/>
    <w:rsid w:val="5C223186"/>
    <w:rsid w:val="5C35DCFF"/>
    <w:rsid w:val="5C386BE6"/>
    <w:rsid w:val="5C4B9E3A"/>
    <w:rsid w:val="5C81608E"/>
    <w:rsid w:val="5CD0CD54"/>
    <w:rsid w:val="5CD8835D"/>
    <w:rsid w:val="5CE2D300"/>
    <w:rsid w:val="5CE961FC"/>
    <w:rsid w:val="5CF2C616"/>
    <w:rsid w:val="5D1492B5"/>
    <w:rsid w:val="5D17FEA1"/>
    <w:rsid w:val="5DA2B55B"/>
    <w:rsid w:val="5DC68BB1"/>
    <w:rsid w:val="5DDC3B3D"/>
    <w:rsid w:val="5DE0CF5A"/>
    <w:rsid w:val="5DE92C14"/>
    <w:rsid w:val="5E33A5A4"/>
    <w:rsid w:val="5E61A026"/>
    <w:rsid w:val="5E710933"/>
    <w:rsid w:val="5E8B4178"/>
    <w:rsid w:val="5EA92FC8"/>
    <w:rsid w:val="5ED6DC00"/>
    <w:rsid w:val="5EE8CEAA"/>
    <w:rsid w:val="5F034552"/>
    <w:rsid w:val="5F0C2238"/>
    <w:rsid w:val="5F4E5C08"/>
    <w:rsid w:val="60255462"/>
    <w:rsid w:val="6063A1BD"/>
    <w:rsid w:val="606F40C1"/>
    <w:rsid w:val="6078D416"/>
    <w:rsid w:val="60D45E6A"/>
    <w:rsid w:val="60F42817"/>
    <w:rsid w:val="60FA08B0"/>
    <w:rsid w:val="6127CA03"/>
    <w:rsid w:val="61BA3A6D"/>
    <w:rsid w:val="623A3B5C"/>
    <w:rsid w:val="624C5DBA"/>
    <w:rsid w:val="62775D39"/>
    <w:rsid w:val="6289F8F3"/>
    <w:rsid w:val="62EBBD80"/>
    <w:rsid w:val="62F15519"/>
    <w:rsid w:val="63355EDF"/>
    <w:rsid w:val="633E41FA"/>
    <w:rsid w:val="6384C557"/>
    <w:rsid w:val="638C8691"/>
    <w:rsid w:val="6407FC63"/>
    <w:rsid w:val="64770419"/>
    <w:rsid w:val="648807F3"/>
    <w:rsid w:val="64BC0A16"/>
    <w:rsid w:val="64E6BC02"/>
    <w:rsid w:val="6505B696"/>
    <w:rsid w:val="658C094A"/>
    <w:rsid w:val="6595B486"/>
    <w:rsid w:val="65E46C58"/>
    <w:rsid w:val="65ECC7D5"/>
    <w:rsid w:val="65EE00C9"/>
    <w:rsid w:val="65EFF716"/>
    <w:rsid w:val="6628B640"/>
    <w:rsid w:val="665EFE9E"/>
    <w:rsid w:val="666C637E"/>
    <w:rsid w:val="66990230"/>
    <w:rsid w:val="66A9DA19"/>
    <w:rsid w:val="66B420C2"/>
    <w:rsid w:val="67B0D83B"/>
    <w:rsid w:val="67B6F87B"/>
    <w:rsid w:val="67E2535F"/>
    <w:rsid w:val="67F37AEA"/>
    <w:rsid w:val="680203F8"/>
    <w:rsid w:val="6843AE7E"/>
    <w:rsid w:val="689D2395"/>
    <w:rsid w:val="68B11A6C"/>
    <w:rsid w:val="68C95594"/>
    <w:rsid w:val="68FC9564"/>
    <w:rsid w:val="693E4427"/>
    <w:rsid w:val="69A23F4A"/>
    <w:rsid w:val="69D7D644"/>
    <w:rsid w:val="69E841BC"/>
    <w:rsid w:val="69F4CCAD"/>
    <w:rsid w:val="6A0C6782"/>
    <w:rsid w:val="6A17AEB7"/>
    <w:rsid w:val="6A2F83B3"/>
    <w:rsid w:val="6A9728E1"/>
    <w:rsid w:val="6AAC67ED"/>
    <w:rsid w:val="6B2C9B7B"/>
    <w:rsid w:val="6B2D171E"/>
    <w:rsid w:val="6B36FFFD"/>
    <w:rsid w:val="6B421F7A"/>
    <w:rsid w:val="6B7251D3"/>
    <w:rsid w:val="6B755C06"/>
    <w:rsid w:val="6BB96CA3"/>
    <w:rsid w:val="6BD6CBD4"/>
    <w:rsid w:val="6BE22B52"/>
    <w:rsid w:val="6BE5B8F3"/>
    <w:rsid w:val="6C4A898F"/>
    <w:rsid w:val="6C5ED3BB"/>
    <w:rsid w:val="6C7327CD"/>
    <w:rsid w:val="6CCF1D06"/>
    <w:rsid w:val="6D1DE654"/>
    <w:rsid w:val="6E2439E9"/>
    <w:rsid w:val="6E3AF2E0"/>
    <w:rsid w:val="6E7182B0"/>
    <w:rsid w:val="6E7869F7"/>
    <w:rsid w:val="6F5C2CFD"/>
    <w:rsid w:val="6F743889"/>
    <w:rsid w:val="6F96B0B2"/>
    <w:rsid w:val="6F9AC091"/>
    <w:rsid w:val="6FA1DA61"/>
    <w:rsid w:val="6FA6B0E0"/>
    <w:rsid w:val="70204B1F"/>
    <w:rsid w:val="707BDEC0"/>
    <w:rsid w:val="70DA29D5"/>
    <w:rsid w:val="70F21835"/>
    <w:rsid w:val="710DDCC6"/>
    <w:rsid w:val="7136880A"/>
    <w:rsid w:val="717347B5"/>
    <w:rsid w:val="72684B2C"/>
    <w:rsid w:val="72CF5429"/>
    <w:rsid w:val="73062F6D"/>
    <w:rsid w:val="730F407E"/>
    <w:rsid w:val="7311FF6B"/>
    <w:rsid w:val="731A393C"/>
    <w:rsid w:val="731B052D"/>
    <w:rsid w:val="73D4C14E"/>
    <w:rsid w:val="73E35829"/>
    <w:rsid w:val="7426E9C2"/>
    <w:rsid w:val="7452F5DE"/>
    <w:rsid w:val="7455BDF5"/>
    <w:rsid w:val="7473018A"/>
    <w:rsid w:val="7486A06C"/>
    <w:rsid w:val="74951FE5"/>
    <w:rsid w:val="749E7CFB"/>
    <w:rsid w:val="74D297DC"/>
    <w:rsid w:val="753F809D"/>
    <w:rsid w:val="75563E68"/>
    <w:rsid w:val="7567FE45"/>
    <w:rsid w:val="75F33198"/>
    <w:rsid w:val="75FB80E9"/>
    <w:rsid w:val="76334768"/>
    <w:rsid w:val="76529A6C"/>
    <w:rsid w:val="76AF64EC"/>
    <w:rsid w:val="76BD201B"/>
    <w:rsid w:val="7750FA85"/>
    <w:rsid w:val="77B36CB3"/>
    <w:rsid w:val="7821C684"/>
    <w:rsid w:val="78272BA7"/>
    <w:rsid w:val="78503FCE"/>
    <w:rsid w:val="799FF6C4"/>
    <w:rsid w:val="79F6F068"/>
    <w:rsid w:val="79FD338F"/>
    <w:rsid w:val="7A6E47B2"/>
    <w:rsid w:val="7AB70BA4"/>
    <w:rsid w:val="7B14526C"/>
    <w:rsid w:val="7B3F2B35"/>
    <w:rsid w:val="7B58BCBE"/>
    <w:rsid w:val="7B66AAD0"/>
    <w:rsid w:val="7B6BD882"/>
    <w:rsid w:val="7B943AA7"/>
    <w:rsid w:val="7BA64A0B"/>
    <w:rsid w:val="7BAF2C29"/>
    <w:rsid w:val="7BCDBE85"/>
    <w:rsid w:val="7BE8CAF0"/>
    <w:rsid w:val="7C415837"/>
    <w:rsid w:val="7C556064"/>
    <w:rsid w:val="7C78AEC1"/>
    <w:rsid w:val="7CB16D8D"/>
    <w:rsid w:val="7CDC7617"/>
    <w:rsid w:val="7CDEE809"/>
    <w:rsid w:val="7D122852"/>
    <w:rsid w:val="7D48762B"/>
    <w:rsid w:val="7D4BC6FC"/>
    <w:rsid w:val="7D58E57A"/>
    <w:rsid w:val="7DB8D706"/>
    <w:rsid w:val="7DBA4DA0"/>
    <w:rsid w:val="7E38B699"/>
    <w:rsid w:val="7FB993F1"/>
    <w:rsid w:val="7FC315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F841B5"/>
  <w15:chartTrackingRefBased/>
  <w15:docId w15:val="{3B295BBB-EA0D-479D-AE9E-0A26112C3B3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uiPriority w:val="1"/>
    <w:name w:val="No Spacing"/>
    <w:qFormat/>
    <w:rsid w:val="4A16EDE7"/>
    <w:pPr>
      <w:spacing w:after="0"/>
    </w:pPr>
  </w:style>
  <w:style w:type="paragraph" w:styleId="ListParagraph">
    <w:uiPriority w:val="34"/>
    <w:name w:val="List Paragraph"/>
    <w:basedOn w:val="Normal"/>
    <w:qFormat/>
    <w:rsid w:val="5EE8CEAA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EE8CEA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408655568" /><Relationship Type="http://schemas.openxmlformats.org/officeDocument/2006/relationships/hyperlink" Target="https://carers.org/carers-and-the-law/the-equality-act-2010" TargetMode="External" Id="R1d77c96a36654d52" /><Relationship Type="http://schemas.openxmlformats.org/officeDocument/2006/relationships/hyperlink" Target="https://www.communicationtheory.org/berlos-smcr-model-of-communication/" TargetMode="External" Id="R9bd27c86109d4d93" /><Relationship Type="http://schemas.openxmlformats.org/officeDocument/2006/relationships/hyperlink" Target="https://ico.org.uk/" TargetMode="External" Id="Ra2964b5fb32e4db7" /><Relationship Type="http://schemas.openxmlformats.org/officeDocument/2006/relationships/numbering" Target="numbering.xml" Id="R784a4c3ebb0341dd" /><Relationship Type="http://schemas.openxmlformats.org/officeDocument/2006/relationships/hyperlink" Target="https://www.gov.uk/data-protection" TargetMode="External" Id="Rc68e17013c1c4f9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2025-10-14T16:24:49.9974027Z</dcterms:created>
  <dcterms:modified xsi:type="dcterms:W3CDTF">2025-11-15T07:30:01.2717283Z</dcterms:modified>
  <dc:creator>Gurtek Kaur (2432269)</dc:creator>
  <lastModifiedBy>Gurtek Kaur (2432269)</lastModifiedBy>
</coreProperties>
</file>