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204C" w:rsidRPr="001A0D74" w:rsidRDefault="0093204C">
      <w:pPr>
        <w:rPr>
          <w:b/>
          <w:u w:val="single"/>
        </w:rPr>
      </w:pPr>
      <w:r w:rsidRPr="001A0D74">
        <w:rPr>
          <w:b/>
          <w:u w:val="single"/>
        </w:rPr>
        <w:t>Title</w:t>
      </w:r>
      <w:r w:rsidR="001A0D74">
        <w:rPr>
          <w:b/>
          <w:u w:val="single"/>
        </w:rPr>
        <w:t>:</w:t>
      </w:r>
    </w:p>
    <w:p w:rsidR="00FC11D6" w:rsidRDefault="0093204C">
      <w:r>
        <w:t>Percy Jackson: Greek or Modern Hero?</w:t>
      </w:r>
    </w:p>
    <w:p w:rsidR="0093204C" w:rsidRPr="001A0D74" w:rsidRDefault="0093204C">
      <w:pPr>
        <w:rPr>
          <w:b/>
          <w:u w:val="single"/>
        </w:rPr>
      </w:pPr>
      <w:r w:rsidRPr="001A0D74">
        <w:rPr>
          <w:b/>
          <w:u w:val="single"/>
        </w:rPr>
        <w:t>Abstract</w:t>
      </w:r>
      <w:r w:rsidR="001A0D74">
        <w:rPr>
          <w:b/>
          <w:u w:val="single"/>
        </w:rPr>
        <w:t>:</w:t>
      </w:r>
    </w:p>
    <w:p w:rsidR="0093204C" w:rsidRDefault="0093204C">
      <w:r>
        <w:t>Greek mythology is heavily embedded in modern culture from books to films and even modern ideals. Classical reception is a topic that is widely researched and has seen a surge in popularity in recent years</w:t>
      </w:r>
      <w:r w:rsidR="001A0D74">
        <w:t>, specifically how it affects children’s literature</w:t>
      </w:r>
      <w:r>
        <w:t>. Some of the credit for this increase can be attributed to Rick Riordan, author of the Percy Jackson and the Olympians series of books and accredited ‘myth-man’. The Percy Jackson and the Olympians is a five book series aimed at young adults and is based round the life of twelve-year-old, son of Poseidon, Percy who we see dealing with both the ancient and modern world but what type of hero is he? I will be using both primary and secondary sources to come to a conclusion to this question.</w:t>
      </w:r>
    </w:p>
    <w:p w:rsidR="00275117" w:rsidRDefault="00275117" w:rsidP="00275117">
      <w:r>
        <w:t>I will focus my research on what makes a Greek hero by analysing the heroes of ancient literature and finding their defining characteristics. I will be focusing on the hero’s connections to the divine, their ability and need to slay monsters, their bravery and their immortal perception. I will then turn my research to modern heroism and, again, finding the characteristics that we now associate with heroism. I will focus on selflessness and sacrifice; kindness and virtue</w:t>
      </w:r>
      <w:r w:rsidR="00B20C09">
        <w:t>; and loyalty</w:t>
      </w:r>
      <w:r>
        <w:t xml:space="preserve"> as my defining characteristics with a detailed look on how Catholicism has altered our view of heroes.</w:t>
      </w:r>
      <w:r w:rsidR="00973654">
        <w:t xml:space="preserve"> I w</w:t>
      </w:r>
      <w:r w:rsidR="00E765FF">
        <w:t>ill also be looking</w:t>
      </w:r>
      <w:r w:rsidR="00973654">
        <w:t xml:space="preserve"> here at Classical reception, specifically on how Ancient Greece has influenced Children’s Literature.</w:t>
      </w:r>
    </w:p>
    <w:p w:rsidR="00275117" w:rsidRDefault="00275117" w:rsidP="00275117">
      <w:r>
        <w:t xml:space="preserve">I will then compare each of the </w:t>
      </w:r>
      <w:r w:rsidR="00B20C09">
        <w:t>seven</w:t>
      </w:r>
      <w:r>
        <w:t xml:space="preserve"> characteristics to how Percy Jackson embodies them and how he, if at all, differs from the heroes we have looked at. </w:t>
      </w:r>
      <w:r w:rsidR="00E765FF">
        <w:t>I will be using the Percy Jackson and the Olympians five book series mainly but will also look as specific examples of Percy’s character in the second series, The Heroes of Olympus (another five book series).</w:t>
      </w:r>
    </w:p>
    <w:p w:rsidR="00275117" w:rsidRDefault="00275117" w:rsidP="00275117">
      <w:r>
        <w:t>I anticipate the problem that, as previously stated, Ancient Greece has influenced our western culture and thus our idea of heroism, whether directly or through Rome, so there will, most likely, be some similarities between Greek and modern ideas of heroism which may skew the results.</w:t>
      </w:r>
    </w:p>
    <w:p w:rsidR="001A0D74" w:rsidRPr="001A0D74" w:rsidRDefault="001A0D74">
      <w:pPr>
        <w:rPr>
          <w:b/>
        </w:rPr>
      </w:pPr>
      <w:r w:rsidRPr="001A0D74">
        <w:rPr>
          <w:b/>
          <w:u w:val="single"/>
        </w:rPr>
        <w:t>Plan</w:t>
      </w:r>
      <w:r>
        <w:rPr>
          <w:b/>
          <w:u w:val="single"/>
        </w:rPr>
        <w:t>:</w:t>
      </w:r>
    </w:p>
    <w:p w:rsidR="001A0D74" w:rsidRDefault="001A0D74">
      <w:pPr>
        <w:rPr>
          <w:b/>
        </w:rPr>
      </w:pPr>
      <w:r>
        <w:rPr>
          <w:b/>
        </w:rPr>
        <w:t>Introduction:</w:t>
      </w:r>
    </w:p>
    <w:p w:rsidR="001A0D74" w:rsidRDefault="001A0D74">
      <w:r>
        <w:t>Aim: To discover whether Percy Jackson’s defining characteristics are that of a Greek or Modern hero and to introduce my main authors and my reasons for choosing them.</w:t>
      </w:r>
    </w:p>
    <w:p w:rsidR="001B0F05" w:rsidRDefault="001B0F05">
      <w:r>
        <w:t>Classical characteristics of a hero: Nagy (1979); Sabine (2009)</w:t>
      </w:r>
    </w:p>
    <w:p w:rsidR="001B0F05" w:rsidRDefault="001A0D74">
      <w:r>
        <w:t xml:space="preserve">Defining classical reception in children’s literature: Maurice (2015); </w:t>
      </w:r>
      <w:proofErr w:type="spellStart"/>
      <w:r w:rsidR="001B0F05">
        <w:t>Zakjo</w:t>
      </w:r>
      <w:proofErr w:type="spellEnd"/>
      <w:r w:rsidR="001B0F05">
        <w:t xml:space="preserve"> (2017)</w:t>
      </w:r>
    </w:p>
    <w:p w:rsidR="001B0F05" w:rsidRDefault="001B0F05">
      <w:pPr>
        <w:rPr>
          <w:b/>
        </w:rPr>
      </w:pPr>
    </w:p>
    <w:p w:rsidR="001B0F05" w:rsidRDefault="001B0F05">
      <w:pPr>
        <w:rPr>
          <w:b/>
        </w:rPr>
      </w:pPr>
      <w:r>
        <w:rPr>
          <w:b/>
        </w:rPr>
        <w:t>Chapter 1:</w:t>
      </w:r>
    </w:p>
    <w:p w:rsidR="001B0F05" w:rsidRDefault="00D335FE">
      <w:r>
        <w:t xml:space="preserve">Aim: To discuss four of the most notable characteristics for Greek </w:t>
      </w:r>
      <w:r w:rsidR="004C79DF">
        <w:t>h</w:t>
      </w:r>
      <w:r>
        <w:t>eroes; connections to the divine through birth, favouritism or animosity; monster slaying; bravery; and immortal perception.</w:t>
      </w:r>
    </w:p>
    <w:p w:rsidR="00D335FE" w:rsidRDefault="003E328A">
      <w:r>
        <w:t>The h</w:t>
      </w:r>
      <w:r w:rsidR="00D335FE">
        <w:t xml:space="preserve">eroes </w:t>
      </w:r>
      <w:r>
        <w:t xml:space="preserve">I will </w:t>
      </w:r>
      <w:r w:rsidR="00D335FE">
        <w:t>use</w:t>
      </w:r>
      <w:r>
        <w:t xml:space="preserve"> as examples for their</w:t>
      </w:r>
      <w:r w:rsidR="00D335FE">
        <w:t xml:space="preserve"> connections to the </w:t>
      </w:r>
      <w:r w:rsidR="00A91A84">
        <w:t>immortal</w:t>
      </w:r>
      <w:r>
        <w:t xml:space="preserve"> are</w:t>
      </w:r>
      <w:r w:rsidR="00A91A84">
        <w:t>: Herakles, Hera and Zeus; Odysseus, Poseidon</w:t>
      </w:r>
      <w:r>
        <w:t xml:space="preserve"> and</w:t>
      </w:r>
      <w:r w:rsidR="00A91A84">
        <w:t xml:space="preserve"> Athena; and Achilles and the immortals on either side of the Trojan war. </w:t>
      </w:r>
    </w:p>
    <w:p w:rsidR="00A91A84" w:rsidRDefault="003E328A">
      <w:r>
        <w:lastRenderedPageBreak/>
        <w:t>The h</w:t>
      </w:r>
      <w:r w:rsidR="00A91A84">
        <w:t>eroes</w:t>
      </w:r>
      <w:r>
        <w:t xml:space="preserve"> I will</w:t>
      </w:r>
      <w:r w:rsidR="00A91A84">
        <w:t xml:space="preserve"> use </w:t>
      </w:r>
      <w:r>
        <w:t>as examples of</w:t>
      </w:r>
      <w:r w:rsidR="00A91A84">
        <w:t xml:space="preserve"> monster slaying</w:t>
      </w:r>
      <w:r>
        <w:t xml:space="preserve"> are</w:t>
      </w:r>
      <w:r w:rsidR="00A91A84">
        <w:t>: Herakles and his tw</w:t>
      </w:r>
      <w:r>
        <w:t>elve labours; Odysseus and his n</w:t>
      </w:r>
      <w:r w:rsidR="00A91A84">
        <w:t xml:space="preserve">ostos; and Theseus and the </w:t>
      </w:r>
      <w:r w:rsidR="004C79DF">
        <w:t>minotaur</w:t>
      </w:r>
      <w:r w:rsidR="00A91A84">
        <w:t>.</w:t>
      </w:r>
    </w:p>
    <w:p w:rsidR="003E328A" w:rsidRDefault="003E328A">
      <w:r>
        <w:t>The heroes I will use as examples of bravery are: Achilles and Herakles.</w:t>
      </w:r>
    </w:p>
    <w:p w:rsidR="003E328A" w:rsidRDefault="003E328A">
      <w:r>
        <w:t>The heroes I will use for their immortal perception, becoming a god or having a c</w:t>
      </w:r>
      <w:r w:rsidR="003507EC">
        <w:t xml:space="preserve">ult, are: Herakles and Dionysus also focusing of Odysseus having to choose to leave </w:t>
      </w:r>
      <w:proofErr w:type="spellStart"/>
      <w:r w:rsidR="003507EC">
        <w:t>Ogygia</w:t>
      </w:r>
      <w:proofErr w:type="spellEnd"/>
      <w:r w:rsidR="003507EC">
        <w:t xml:space="preserve"> and Achilles and Herakles choosing a short glorious life over a long unimpressive one.</w:t>
      </w:r>
    </w:p>
    <w:p w:rsidR="003E328A" w:rsidRDefault="003E328A"/>
    <w:p w:rsidR="003E328A" w:rsidRDefault="004C79DF">
      <w:pPr>
        <w:rPr>
          <w:b/>
        </w:rPr>
      </w:pPr>
      <w:r>
        <w:rPr>
          <w:b/>
        </w:rPr>
        <w:t>Chapter 2:</w:t>
      </w:r>
    </w:p>
    <w:p w:rsidR="004C79DF" w:rsidRDefault="004C79DF">
      <w:r>
        <w:t>Aim: To discuss t</w:t>
      </w:r>
      <w:r w:rsidR="00E765FF">
        <w:t xml:space="preserve">hree </w:t>
      </w:r>
      <w:r>
        <w:t>of the most notable traits of modern heroes: selflessness and sacr</w:t>
      </w:r>
      <w:r w:rsidR="00E765FF">
        <w:t xml:space="preserve">ifice; </w:t>
      </w:r>
      <w:r w:rsidR="00C4709F">
        <w:t xml:space="preserve">kindness and virtue; and loyalty, </w:t>
      </w:r>
      <w:r>
        <w:t>with an emphasis on how Christ and Christianity has played a role in our ideas of what a hero should be. I will also be looking at how Greek myth itself has been altered to fit our modern standers of a hero, especially in children’s literature. I will also draw a difference between modern heroes and super-heroes.</w:t>
      </w:r>
    </w:p>
    <w:p w:rsidR="004C79DF" w:rsidRDefault="004C79DF">
      <w:r>
        <w:t>The heroes I will use as examples of selfishness and sacrifice are: Harry Potter, war heroes</w:t>
      </w:r>
      <w:r w:rsidR="00D974ED">
        <w:t xml:space="preserve"> and celebrity heroes</w:t>
      </w:r>
      <w:r>
        <w:t>.</w:t>
      </w:r>
    </w:p>
    <w:p w:rsidR="004C79DF" w:rsidRDefault="004C79DF">
      <w:r>
        <w:t>The heroes I will use as examples of kindness and virtue are: Harry Potter, war heroes</w:t>
      </w:r>
      <w:r w:rsidR="00D974ED">
        <w:t xml:space="preserve"> and celebrity heroes.</w:t>
      </w:r>
    </w:p>
    <w:p w:rsidR="00C4709F" w:rsidRDefault="00C4709F">
      <w:r>
        <w:t>The heroes I will use for loyalty to friends are: Harry Potter</w:t>
      </w:r>
    </w:p>
    <w:p w:rsidR="00D974ED" w:rsidRDefault="00D974ED">
      <w:r>
        <w:t>For the modern Greek myths, I will use: Disney’s Hercules, and different translations of Greek myth</w:t>
      </w:r>
      <w:r w:rsidR="006B2631">
        <w:t>.</w:t>
      </w:r>
    </w:p>
    <w:p w:rsidR="006B2631" w:rsidRDefault="006B2631"/>
    <w:p w:rsidR="006B2631" w:rsidRDefault="006B2631">
      <w:pPr>
        <w:rPr>
          <w:b/>
        </w:rPr>
      </w:pPr>
      <w:r>
        <w:rPr>
          <w:b/>
        </w:rPr>
        <w:t>Chapter 3:</w:t>
      </w:r>
    </w:p>
    <w:p w:rsidR="006B2631" w:rsidRDefault="006B2631">
      <w:r>
        <w:t>Aim: To discuss Percy Jacksons key character traits and compare them to those which we have already seen.</w:t>
      </w:r>
    </w:p>
    <w:p w:rsidR="006B2631" w:rsidRDefault="006B2631">
      <w:r>
        <w:t>All of the resources for this chapter will come from Rick Riordan’s</w:t>
      </w:r>
      <w:r w:rsidR="00E765FF">
        <w:t xml:space="preserve"> dual</w:t>
      </w:r>
      <w:r>
        <w:t xml:space="preserve"> series’.</w:t>
      </w:r>
      <w:r w:rsidR="00973654">
        <w:t xml:space="preserve"> For his connections to the divine I will focus on his relationship with his father Poseidon, his battle with Ares in book 1</w:t>
      </w:r>
      <w:r w:rsidR="002A5B9C">
        <w:t>, chapter 20, his conversations with Hermes at the beginning and end of book 2 and the help Apollo gave them during book 3.</w:t>
      </w:r>
    </w:p>
    <w:p w:rsidR="002A5B9C" w:rsidRDefault="002A5B9C">
      <w:r>
        <w:t xml:space="preserve">For his monster slaying </w:t>
      </w:r>
      <w:r w:rsidR="003507EC">
        <w:t>ability,</w:t>
      </w:r>
      <w:r>
        <w:t xml:space="preserve"> I will focus on his killing of the </w:t>
      </w:r>
      <w:r w:rsidR="003507EC">
        <w:t>Fury</w:t>
      </w:r>
      <w:r>
        <w:t xml:space="preserve"> and the Minotaur in book 1, </w:t>
      </w:r>
      <w:r w:rsidR="003507EC">
        <w:t xml:space="preserve">his slaying of </w:t>
      </w:r>
      <w:proofErr w:type="spellStart"/>
      <w:r w:rsidR="003507EC">
        <w:t>Geryon</w:t>
      </w:r>
      <w:proofErr w:type="spellEnd"/>
      <w:r w:rsidR="00C4709F">
        <w:t xml:space="preserve"> </w:t>
      </w:r>
      <w:r w:rsidR="00E765FF">
        <w:t xml:space="preserve">in book 4 </w:t>
      </w:r>
      <w:r w:rsidR="00C4709F">
        <w:t>and his killing of the Titan Hyperion in book 5.</w:t>
      </w:r>
    </w:p>
    <w:p w:rsidR="00C4709F" w:rsidRDefault="00B20C09">
      <w:r>
        <w:t>For his bravery I will mention how the slaying of monsters and endless quests show bravery</w:t>
      </w:r>
      <w:r w:rsidR="00D50088">
        <w:t>, especially in book 8 when he falls into Tartarus with Annabeth,</w:t>
      </w:r>
      <w:r>
        <w:t xml:space="preserve"> but </w:t>
      </w:r>
      <w:r w:rsidR="00D50088">
        <w:t>I will focus mainly on how he shows his bravery by standing up for what he believes in. In book one when he stands up to Hades and Zeus, in book 4 when he stands up to Hera and book 5 when he turns away the gods gift for a chance to do better.</w:t>
      </w:r>
    </w:p>
    <w:p w:rsidR="00B20C09" w:rsidRDefault="00B20C09">
      <w:r>
        <w:t>To show his immortal perception I will focus on the two times Percy denoun</w:t>
      </w:r>
      <w:r w:rsidR="00E765FF">
        <w:t>ced immortality; once in book 4</w:t>
      </w:r>
      <w:bookmarkStart w:id="0" w:name="_GoBack"/>
      <w:bookmarkEnd w:id="0"/>
      <w:r>
        <w:t xml:space="preserve"> on the island of </w:t>
      </w:r>
      <w:proofErr w:type="spellStart"/>
      <w:r>
        <w:t>Ogygia</w:t>
      </w:r>
      <w:proofErr w:type="spellEnd"/>
      <w:r>
        <w:t xml:space="preserve"> and once in book 5 when he turns down Zeus’ offer of immortality drawing a parallel here with the scene at the end of Disney’s Hercules when Hercules does the same.</w:t>
      </w:r>
    </w:p>
    <w:p w:rsidR="00D50088" w:rsidRDefault="00D50088">
      <w:r>
        <w:lastRenderedPageBreak/>
        <w:t xml:space="preserve">I will show Percy’s selflessness and sacrifice by mentioning the denouncing of immortality and his willingness to stay behind in Tartarus in book </w:t>
      </w:r>
      <w:r w:rsidR="00AE32C9">
        <w:t>9</w:t>
      </w:r>
      <w:r>
        <w:t xml:space="preserve"> so Annabeth can safely go home.</w:t>
      </w:r>
      <w:r w:rsidR="00FF7346">
        <w:t xml:space="preserve"> I will focus on Percy’s need to save his mother throughout book one and his disregard for his own safety during book 3 when he is on a quest to save Annabeth.</w:t>
      </w:r>
    </w:p>
    <w:p w:rsidR="006B2631" w:rsidRDefault="00FF7346" w:rsidP="001C5762">
      <w:r>
        <w:t>To show Percy’s kindness and vi</w:t>
      </w:r>
      <w:r w:rsidR="00AE32C9">
        <w:t>r</w:t>
      </w:r>
      <w:r>
        <w:t xml:space="preserve">tue </w:t>
      </w:r>
      <w:r w:rsidR="00AE32C9">
        <w:t>I will focus on his final request to the Olympians and its subsequent conclusion. I will also mention Percy’s want to help Leo in book 10</w:t>
      </w:r>
      <w:r w:rsidR="001C5762">
        <w:t xml:space="preserve"> with ensuring Calypso’s safety.</w:t>
      </w:r>
    </w:p>
    <w:p w:rsidR="001C5762" w:rsidRDefault="001C5762" w:rsidP="001C5762">
      <w:r>
        <w:t>I will finally show Percy’s loyalty to his friends by pointing out the parts, in every book, where he needed to help his friends/family. Book 1 – his mother, book 2 – Grover, book 3 – Annabeth, book 4 – Nico and the rest of camp and book 5- the whole world.</w:t>
      </w:r>
    </w:p>
    <w:p w:rsidR="006B2631" w:rsidRDefault="006B2631">
      <w:r>
        <w:rPr>
          <w:b/>
        </w:rPr>
        <w:t>Conclusion:</w:t>
      </w:r>
    </w:p>
    <w:p w:rsidR="00240381" w:rsidRDefault="006B2631">
      <w:r>
        <w:t>Aim: to come to an organised conclusion as to whether Percy Jackson is a Greek or modern hero.</w:t>
      </w:r>
    </w:p>
    <w:p w:rsidR="001C5762" w:rsidRDefault="001C5762">
      <w:r>
        <w:t>The conclusion I am trying to prove is that Percy Jackson is a true Greek hero but has the heart and moral compass of a modern hero.</w:t>
      </w:r>
    </w:p>
    <w:p w:rsidR="001C5762" w:rsidRDefault="001C5762"/>
    <w:p w:rsidR="001C5762" w:rsidRDefault="001C5762">
      <w:pPr>
        <w:rPr>
          <w:b/>
        </w:rPr>
      </w:pPr>
      <w:r>
        <w:rPr>
          <w:b/>
        </w:rPr>
        <w:t>Bibliography:</w:t>
      </w:r>
    </w:p>
    <w:p w:rsidR="001C5762" w:rsidRDefault="001C5762">
      <w:r>
        <w:t>Ancient Sources:</w:t>
      </w:r>
    </w:p>
    <w:p w:rsidR="005C4EC8" w:rsidRDefault="005C4EC8" w:rsidP="00683845">
      <w:pPr>
        <w:pStyle w:val="ListParagraph"/>
        <w:numPr>
          <w:ilvl w:val="0"/>
          <w:numId w:val="2"/>
        </w:numPr>
      </w:pPr>
      <w:r>
        <w:t xml:space="preserve">Perseus Tufts. ‘Life and Times of Hercules’. 2017. Perseus Tufts. </w:t>
      </w:r>
      <w:hyperlink r:id="rId5" w:history="1">
        <w:r w:rsidRPr="005E02E3">
          <w:rPr>
            <w:rStyle w:val="Hyperlink"/>
          </w:rPr>
          <w:t>http://www.perseus.tufts.edu/Herakles/bio.html</w:t>
        </w:r>
      </w:hyperlink>
      <w:r>
        <w:t>. [16/11/17]</w:t>
      </w:r>
    </w:p>
    <w:p w:rsidR="00683845" w:rsidRDefault="00683845" w:rsidP="00FC11D6">
      <w:pPr>
        <w:pStyle w:val="ListParagraph"/>
        <w:numPr>
          <w:ilvl w:val="0"/>
          <w:numId w:val="2"/>
        </w:numPr>
      </w:pPr>
      <w:r>
        <w:t xml:space="preserve">Euripides </w:t>
      </w:r>
      <w:r>
        <w:rPr>
          <w:i/>
        </w:rPr>
        <w:t>The Bacchae and the other plays.</w:t>
      </w:r>
      <w:r>
        <w:t xml:space="preserve"> P. </w:t>
      </w:r>
      <w:proofErr w:type="spellStart"/>
      <w:r>
        <w:t>Vellocott</w:t>
      </w:r>
      <w:proofErr w:type="spellEnd"/>
      <w:r>
        <w:t xml:space="preserve"> (trans.). 1973. London: Penguin </w:t>
      </w:r>
      <w:proofErr w:type="spellStart"/>
      <w:r>
        <w:t>Classsics</w:t>
      </w:r>
      <w:proofErr w:type="spellEnd"/>
      <w:r>
        <w:t>.</w:t>
      </w:r>
    </w:p>
    <w:p w:rsidR="00683845" w:rsidRDefault="00683845" w:rsidP="00FC11D6">
      <w:pPr>
        <w:pStyle w:val="ListParagraph"/>
        <w:numPr>
          <w:ilvl w:val="0"/>
          <w:numId w:val="2"/>
        </w:numPr>
      </w:pPr>
      <w:r>
        <w:t xml:space="preserve">Aeschylus </w:t>
      </w:r>
      <w:r>
        <w:rPr>
          <w:i/>
        </w:rPr>
        <w:t xml:space="preserve">The </w:t>
      </w:r>
      <w:proofErr w:type="spellStart"/>
      <w:r>
        <w:rPr>
          <w:i/>
        </w:rPr>
        <w:t>Orestia</w:t>
      </w:r>
      <w:proofErr w:type="spellEnd"/>
      <w:r>
        <w:t xml:space="preserve">. R. </w:t>
      </w:r>
      <w:proofErr w:type="spellStart"/>
      <w:r>
        <w:t>Fagles</w:t>
      </w:r>
      <w:proofErr w:type="spellEnd"/>
      <w:r>
        <w:t xml:space="preserve"> (trans.). 1975. New York: Penguin Classics</w:t>
      </w:r>
    </w:p>
    <w:p w:rsidR="00683845" w:rsidRDefault="00683845" w:rsidP="00FC11D6">
      <w:pPr>
        <w:pStyle w:val="ListParagraph"/>
        <w:numPr>
          <w:ilvl w:val="0"/>
          <w:numId w:val="2"/>
        </w:numPr>
      </w:pPr>
      <w:proofErr w:type="spellStart"/>
      <w:r>
        <w:t>Apollonios</w:t>
      </w:r>
      <w:proofErr w:type="spellEnd"/>
      <w:r>
        <w:t xml:space="preserve"> </w:t>
      </w:r>
      <w:proofErr w:type="spellStart"/>
      <w:r>
        <w:t>Rhodios</w:t>
      </w:r>
      <w:proofErr w:type="spellEnd"/>
      <w:r>
        <w:t xml:space="preserve"> </w:t>
      </w:r>
      <w:proofErr w:type="gramStart"/>
      <w:r>
        <w:rPr>
          <w:i/>
        </w:rPr>
        <w:t>The</w:t>
      </w:r>
      <w:proofErr w:type="gramEnd"/>
      <w:r>
        <w:rPr>
          <w:i/>
        </w:rPr>
        <w:t xml:space="preserve"> </w:t>
      </w:r>
      <w:proofErr w:type="spellStart"/>
      <w:r>
        <w:rPr>
          <w:i/>
        </w:rPr>
        <w:t>Argonautika</w:t>
      </w:r>
      <w:proofErr w:type="spellEnd"/>
      <w:r>
        <w:rPr>
          <w:i/>
        </w:rPr>
        <w:t>.</w:t>
      </w:r>
      <w:r>
        <w:t xml:space="preserve"> P. Green (trans.). 1997. California: California University Press</w:t>
      </w:r>
    </w:p>
    <w:p w:rsidR="00683845" w:rsidRDefault="00683845" w:rsidP="00683845">
      <w:pPr>
        <w:pStyle w:val="ListParagraph"/>
        <w:numPr>
          <w:ilvl w:val="0"/>
          <w:numId w:val="2"/>
        </w:numPr>
      </w:pPr>
      <w:r>
        <w:t xml:space="preserve">Homer </w:t>
      </w:r>
      <w:r>
        <w:rPr>
          <w:i/>
        </w:rPr>
        <w:t>Odyssey</w:t>
      </w:r>
      <w:r>
        <w:t xml:space="preserve">. R. </w:t>
      </w:r>
      <w:proofErr w:type="spellStart"/>
      <w:r>
        <w:t>Fagles</w:t>
      </w:r>
      <w:proofErr w:type="spellEnd"/>
      <w:r>
        <w:t xml:space="preserve"> (trans.). 1996. New York: Penguin Classics</w:t>
      </w:r>
    </w:p>
    <w:p w:rsidR="00683845" w:rsidRDefault="00683845" w:rsidP="00FC11D6">
      <w:pPr>
        <w:pStyle w:val="ListParagraph"/>
        <w:numPr>
          <w:ilvl w:val="0"/>
          <w:numId w:val="2"/>
        </w:numPr>
      </w:pPr>
      <w:r>
        <w:t xml:space="preserve">Homer </w:t>
      </w:r>
      <w:r>
        <w:rPr>
          <w:i/>
        </w:rPr>
        <w:t>The Iliad</w:t>
      </w:r>
      <w:r>
        <w:t xml:space="preserve">. R. </w:t>
      </w:r>
      <w:proofErr w:type="spellStart"/>
      <w:r>
        <w:t>Fagles</w:t>
      </w:r>
      <w:proofErr w:type="spellEnd"/>
      <w:r>
        <w:t xml:space="preserve"> (trans.). 1998. New York: Penguin Classics</w:t>
      </w:r>
    </w:p>
    <w:p w:rsidR="00683845" w:rsidRDefault="00683845" w:rsidP="00683845"/>
    <w:p w:rsidR="00683845" w:rsidRDefault="00683845" w:rsidP="00683845">
      <w:r>
        <w:t>Modern Sources:</w:t>
      </w:r>
    </w:p>
    <w:p w:rsidR="00683845" w:rsidRDefault="00683845" w:rsidP="00683845">
      <w:pPr>
        <w:pStyle w:val="ListParagraph"/>
        <w:numPr>
          <w:ilvl w:val="0"/>
          <w:numId w:val="3"/>
        </w:numPr>
      </w:pPr>
      <w:r>
        <w:t xml:space="preserve">Nagy, G. 1979. </w:t>
      </w:r>
      <w:r>
        <w:rPr>
          <w:i/>
        </w:rPr>
        <w:t>The Best of the Achaeans: Concepts of the Hero in Archaic Greek Poetry.</w:t>
      </w:r>
      <w:r>
        <w:t xml:space="preserve"> London: John Hopkins University Press</w:t>
      </w:r>
    </w:p>
    <w:p w:rsidR="00683845" w:rsidRDefault="00683845" w:rsidP="00683845">
      <w:pPr>
        <w:pStyle w:val="ListParagraph"/>
        <w:numPr>
          <w:ilvl w:val="0"/>
          <w:numId w:val="3"/>
        </w:numPr>
      </w:pPr>
      <w:proofErr w:type="spellStart"/>
      <w:r>
        <w:t>Albermeier</w:t>
      </w:r>
      <w:proofErr w:type="spellEnd"/>
      <w:r>
        <w:t xml:space="preserve">, S. Anderson, M. J. 1967. </w:t>
      </w:r>
      <w:r>
        <w:rPr>
          <w:i/>
        </w:rPr>
        <w:t>Heroes: Mortals and Myths in Ancient Greece.</w:t>
      </w:r>
      <w:r>
        <w:t xml:space="preserve"> New Haven: Yale University Press</w:t>
      </w:r>
    </w:p>
    <w:p w:rsidR="00683845" w:rsidRDefault="00683845" w:rsidP="00683845">
      <w:pPr>
        <w:pStyle w:val="ListParagraph"/>
        <w:numPr>
          <w:ilvl w:val="0"/>
          <w:numId w:val="3"/>
        </w:numPr>
      </w:pPr>
      <w:proofErr w:type="spellStart"/>
      <w:r>
        <w:t>Staffor</w:t>
      </w:r>
      <w:proofErr w:type="spellEnd"/>
      <w:r>
        <w:t xml:space="preserve">, E. 2012. </w:t>
      </w:r>
      <w:r>
        <w:rPr>
          <w:i/>
        </w:rPr>
        <w:t>Herakles.</w:t>
      </w:r>
      <w:r>
        <w:t xml:space="preserve"> New York: Routledge</w:t>
      </w:r>
    </w:p>
    <w:p w:rsidR="00683845" w:rsidRDefault="00683845" w:rsidP="00683845">
      <w:pPr>
        <w:pStyle w:val="ListParagraph"/>
        <w:numPr>
          <w:ilvl w:val="0"/>
          <w:numId w:val="3"/>
        </w:numPr>
      </w:pPr>
      <w:r>
        <w:t xml:space="preserve">Moriarty, A. 2014. </w:t>
      </w:r>
      <w:r>
        <w:rPr>
          <w:i/>
        </w:rPr>
        <w:t>Theseus, the Greek Hero. Creative Kids, full.</w:t>
      </w:r>
      <w:r>
        <w:t xml:space="preserve"> Pp. 32-33</w:t>
      </w:r>
    </w:p>
    <w:p w:rsidR="00683845" w:rsidRDefault="00683845" w:rsidP="00683845">
      <w:pPr>
        <w:pStyle w:val="ListParagraph"/>
        <w:numPr>
          <w:ilvl w:val="0"/>
          <w:numId w:val="3"/>
        </w:numPr>
      </w:pPr>
      <w:r>
        <w:t xml:space="preserve">Moses, B. 1998. </w:t>
      </w:r>
      <w:r>
        <w:rPr>
          <w:i/>
        </w:rPr>
        <w:t xml:space="preserve">An </w:t>
      </w:r>
      <w:proofErr w:type="spellStart"/>
      <w:r>
        <w:rPr>
          <w:i/>
        </w:rPr>
        <w:t>Encyclopedia</w:t>
      </w:r>
      <w:proofErr w:type="spellEnd"/>
      <w:r>
        <w:rPr>
          <w:i/>
        </w:rPr>
        <w:t xml:space="preserve"> of Greek and Roman Gods and Heroes.</w:t>
      </w:r>
      <w:r>
        <w:t xml:space="preserve"> Harlow: Longman</w:t>
      </w:r>
    </w:p>
    <w:p w:rsidR="00683845" w:rsidRDefault="00683845" w:rsidP="00683845">
      <w:pPr>
        <w:pStyle w:val="ListParagraph"/>
        <w:numPr>
          <w:ilvl w:val="0"/>
          <w:numId w:val="3"/>
        </w:numPr>
      </w:pPr>
      <w:r>
        <w:t xml:space="preserve">Hall, J. P. </w:t>
      </w:r>
      <w:proofErr w:type="spellStart"/>
      <w:r>
        <w:t>Nortwick</w:t>
      </w:r>
      <w:proofErr w:type="spellEnd"/>
      <w:r>
        <w:t xml:space="preserve">, T. Y. 1997. </w:t>
      </w:r>
      <w:r>
        <w:rPr>
          <w:i/>
        </w:rPr>
        <w:t>Compromising Traditions. The Personal Voice in Classical Scholarship.</w:t>
      </w:r>
      <w:r>
        <w:t xml:space="preserve"> New York: </w:t>
      </w:r>
      <w:proofErr w:type="spellStart"/>
      <w:r>
        <w:t>Routlegde</w:t>
      </w:r>
      <w:proofErr w:type="spellEnd"/>
    </w:p>
    <w:p w:rsidR="00683845" w:rsidRPr="00683845" w:rsidRDefault="00683845" w:rsidP="00683845">
      <w:pPr>
        <w:pStyle w:val="ListParagraph"/>
        <w:numPr>
          <w:ilvl w:val="0"/>
          <w:numId w:val="3"/>
        </w:numPr>
      </w:pPr>
      <w:r>
        <w:t xml:space="preserve">Brunet, S. Smith, R. S. </w:t>
      </w:r>
      <w:proofErr w:type="spellStart"/>
      <w:r>
        <w:t>Trazaskom</w:t>
      </w:r>
      <w:r w:rsidRPr="00683845">
        <w:t>a</w:t>
      </w:r>
      <w:proofErr w:type="spellEnd"/>
      <w:r w:rsidRPr="00683845">
        <w:t xml:space="preserve">, S. M. 2004. </w:t>
      </w:r>
      <w:r w:rsidRPr="00683845">
        <w:rPr>
          <w:i/>
        </w:rPr>
        <w:t xml:space="preserve">Anthology of Classical Myth. Primary Sources </w:t>
      </w:r>
      <w:proofErr w:type="gramStart"/>
      <w:r w:rsidRPr="00683845">
        <w:rPr>
          <w:i/>
        </w:rPr>
        <w:t>om</w:t>
      </w:r>
      <w:proofErr w:type="gramEnd"/>
      <w:r w:rsidRPr="00683845">
        <w:rPr>
          <w:i/>
        </w:rPr>
        <w:t xml:space="preserve"> Translation</w:t>
      </w:r>
      <w:r w:rsidRPr="00683845">
        <w:t xml:space="preserve">. </w:t>
      </w:r>
      <w:proofErr w:type="spellStart"/>
      <w:r w:rsidRPr="00683845">
        <w:t>Indionapolis</w:t>
      </w:r>
      <w:proofErr w:type="spellEnd"/>
      <w:r w:rsidRPr="00683845">
        <w:t>: Hackett Publishing</w:t>
      </w:r>
    </w:p>
    <w:p w:rsidR="00683845" w:rsidRPr="00683845" w:rsidRDefault="00683845" w:rsidP="00683845">
      <w:pPr>
        <w:pStyle w:val="ListParagraph"/>
        <w:numPr>
          <w:ilvl w:val="0"/>
          <w:numId w:val="3"/>
        </w:numPr>
      </w:pPr>
      <w:r w:rsidRPr="00683845">
        <w:t xml:space="preserve">Segal, C. 2001. </w:t>
      </w:r>
      <w:r w:rsidRPr="00683845">
        <w:rPr>
          <w:i/>
        </w:rPr>
        <w:t xml:space="preserve">Oedipus </w:t>
      </w:r>
      <w:proofErr w:type="spellStart"/>
      <w:r w:rsidRPr="00683845">
        <w:rPr>
          <w:i/>
        </w:rPr>
        <w:t>Tyrannus</w:t>
      </w:r>
      <w:proofErr w:type="spellEnd"/>
      <w:r w:rsidRPr="00683845">
        <w:rPr>
          <w:i/>
        </w:rPr>
        <w:t>: Tragic Heroism and the limits of knowledge.</w:t>
      </w:r>
      <w:r w:rsidRPr="00683845">
        <w:t xml:space="preserve"> Oxford: Oxford University Press.</w:t>
      </w:r>
    </w:p>
    <w:p w:rsidR="00683845" w:rsidRPr="00683845" w:rsidRDefault="00683845" w:rsidP="00683845">
      <w:pPr>
        <w:pStyle w:val="ListParagraph"/>
        <w:numPr>
          <w:ilvl w:val="0"/>
          <w:numId w:val="3"/>
        </w:numPr>
      </w:pPr>
      <w:r w:rsidRPr="00683845">
        <w:lastRenderedPageBreak/>
        <w:t xml:space="preserve">Kohan, A. 2015. </w:t>
      </w:r>
      <w:r w:rsidRPr="00683845">
        <w:rPr>
          <w:i/>
        </w:rPr>
        <w:t xml:space="preserve">Untangling Heroism: Classical Philosophy and the concepts of a hero. </w:t>
      </w:r>
      <w:r w:rsidRPr="00683845">
        <w:t>London: Routledge</w:t>
      </w:r>
    </w:p>
    <w:p w:rsidR="00683845" w:rsidRDefault="00683845" w:rsidP="00683845">
      <w:pPr>
        <w:pStyle w:val="ListParagraph"/>
        <w:numPr>
          <w:ilvl w:val="0"/>
          <w:numId w:val="3"/>
        </w:numPr>
      </w:pPr>
      <w:r w:rsidRPr="00683845">
        <w:t xml:space="preserve">Parks, R. 2014. </w:t>
      </w:r>
      <w:r w:rsidRPr="00683845">
        <w:rPr>
          <w:i/>
        </w:rPr>
        <w:t xml:space="preserve">The ‘Argonautica’ Expedition of the </w:t>
      </w:r>
      <w:proofErr w:type="spellStart"/>
      <w:r w:rsidRPr="00683845">
        <w:rPr>
          <w:i/>
        </w:rPr>
        <w:t>Argeives</w:t>
      </w:r>
      <w:proofErr w:type="spellEnd"/>
      <w:r w:rsidRPr="00683845">
        <w:rPr>
          <w:i/>
        </w:rPr>
        <w:t xml:space="preserve">: Models of Heroism in Status </w:t>
      </w:r>
      <w:proofErr w:type="spellStart"/>
      <w:r w:rsidRPr="00683845">
        <w:rPr>
          <w:i/>
        </w:rPr>
        <w:t>Thebaid</w:t>
      </w:r>
      <w:proofErr w:type="spellEnd"/>
      <w:r w:rsidRPr="00683845">
        <w:rPr>
          <w:i/>
        </w:rPr>
        <w:t xml:space="preserve">. </w:t>
      </w:r>
      <w:r w:rsidRPr="00683845">
        <w:t>Classical Quarterly, Dec 2014, Vol. 64 (2), pp. 778-786.</w:t>
      </w:r>
    </w:p>
    <w:p w:rsidR="00683845" w:rsidRDefault="00683845" w:rsidP="00683845">
      <w:pPr>
        <w:pStyle w:val="ListParagraph"/>
        <w:numPr>
          <w:ilvl w:val="0"/>
          <w:numId w:val="3"/>
        </w:numPr>
      </w:pPr>
      <w:proofErr w:type="spellStart"/>
      <w:r>
        <w:t>Fajaro</w:t>
      </w:r>
      <w:proofErr w:type="spellEnd"/>
      <w:r>
        <w:t xml:space="preserve">-Acosta, F. 1990. </w:t>
      </w:r>
      <w:r>
        <w:rPr>
          <w:i/>
        </w:rPr>
        <w:t>The Hero’s failure in the tragedy of Odysseus. A Revisionist Analysis.</w:t>
      </w:r>
      <w:r>
        <w:t xml:space="preserve"> </w:t>
      </w:r>
      <w:proofErr w:type="spellStart"/>
      <w:r>
        <w:t>Lampeter</w:t>
      </w:r>
      <w:proofErr w:type="spellEnd"/>
      <w:r>
        <w:t xml:space="preserve">: The Edwin </w:t>
      </w:r>
      <w:proofErr w:type="spellStart"/>
      <w:r>
        <w:t>Mellen</w:t>
      </w:r>
      <w:proofErr w:type="spellEnd"/>
      <w:r>
        <w:t xml:space="preserve"> Press</w:t>
      </w:r>
    </w:p>
    <w:p w:rsidR="00683845" w:rsidRDefault="00683845" w:rsidP="00683845">
      <w:pPr>
        <w:pStyle w:val="ListParagraph"/>
        <w:numPr>
          <w:ilvl w:val="0"/>
          <w:numId w:val="3"/>
        </w:numPr>
      </w:pPr>
      <w:r>
        <w:t xml:space="preserve">Clay, J. S. 1983. </w:t>
      </w:r>
      <w:r>
        <w:rPr>
          <w:i/>
        </w:rPr>
        <w:t>The Wrath of Athena. Gods and Men in the Odyssey.</w:t>
      </w:r>
      <w:r>
        <w:t xml:space="preserve"> New Jersey: Princeton University Press</w:t>
      </w:r>
    </w:p>
    <w:p w:rsidR="00683845" w:rsidRDefault="00683845" w:rsidP="00683845">
      <w:pPr>
        <w:pStyle w:val="ListParagraph"/>
        <w:numPr>
          <w:ilvl w:val="0"/>
          <w:numId w:val="3"/>
        </w:numPr>
      </w:pPr>
      <w:proofErr w:type="spellStart"/>
      <w:r>
        <w:t>Radfiels</w:t>
      </w:r>
      <w:proofErr w:type="spellEnd"/>
      <w:r>
        <w:t xml:space="preserve">, J. M. 1994. </w:t>
      </w:r>
      <w:r>
        <w:rPr>
          <w:i/>
        </w:rPr>
        <w:t>Nature and Culture in the Iliad: The Tragedy of Hektor. Extended Edition.</w:t>
      </w:r>
      <w:r>
        <w:t xml:space="preserve"> Durham: Duke University Press</w:t>
      </w:r>
    </w:p>
    <w:p w:rsidR="00683845" w:rsidRPr="00683845" w:rsidRDefault="00683845" w:rsidP="00683845">
      <w:pPr>
        <w:pStyle w:val="ListParagraph"/>
        <w:numPr>
          <w:ilvl w:val="0"/>
          <w:numId w:val="3"/>
        </w:numPr>
      </w:pPr>
      <w:r>
        <w:t xml:space="preserve">Sabine, A. 2009. </w:t>
      </w:r>
      <w:r>
        <w:rPr>
          <w:i/>
        </w:rPr>
        <w:t>Heroes: Mortals and Myth in Ancient Greece</w:t>
      </w:r>
      <w:r>
        <w:t>. New Haven: Yale University Press</w:t>
      </w:r>
    </w:p>
    <w:p w:rsidR="00683845" w:rsidRDefault="00683845" w:rsidP="00683845">
      <w:pPr>
        <w:pStyle w:val="ListParagraph"/>
        <w:numPr>
          <w:ilvl w:val="0"/>
          <w:numId w:val="3"/>
        </w:numPr>
      </w:pPr>
      <w:proofErr w:type="spellStart"/>
      <w:r w:rsidRPr="00683845">
        <w:t>Rogal</w:t>
      </w:r>
      <w:proofErr w:type="spellEnd"/>
      <w:r w:rsidRPr="00683845">
        <w:t xml:space="preserve">, R. 2000. </w:t>
      </w:r>
      <w:r w:rsidRPr="00683845">
        <w:rPr>
          <w:i/>
        </w:rPr>
        <w:t>Does Religion Hinder Heroism? American Enterprise.</w:t>
      </w:r>
      <w:r w:rsidRPr="00683845">
        <w:t xml:space="preserve"> 2000. Vol 11 (6), p. 32-36</w:t>
      </w:r>
    </w:p>
    <w:p w:rsidR="00683845" w:rsidRDefault="00683845" w:rsidP="00683845">
      <w:pPr>
        <w:pStyle w:val="ListParagraph"/>
        <w:numPr>
          <w:ilvl w:val="0"/>
          <w:numId w:val="3"/>
        </w:numPr>
      </w:pPr>
      <w:proofErr w:type="spellStart"/>
      <w:r>
        <w:t>Lerer</w:t>
      </w:r>
      <w:proofErr w:type="spellEnd"/>
      <w:r>
        <w:t xml:space="preserve">, S. 2008. </w:t>
      </w:r>
      <w:r>
        <w:rPr>
          <w:i/>
        </w:rPr>
        <w:t>Children’s Literature: A reader’s history, from Aesop to Harry Potter.</w:t>
      </w:r>
      <w:r>
        <w:t xml:space="preserve"> Chicago: Chicago University Press</w:t>
      </w:r>
    </w:p>
    <w:p w:rsidR="00683845" w:rsidRDefault="00683845" w:rsidP="00683845">
      <w:pPr>
        <w:pStyle w:val="ListParagraph"/>
        <w:numPr>
          <w:ilvl w:val="0"/>
          <w:numId w:val="3"/>
        </w:numPr>
      </w:pPr>
      <w:r>
        <w:t xml:space="preserve">Alderson, B. 1995. </w:t>
      </w:r>
      <w:r>
        <w:rPr>
          <w:i/>
        </w:rPr>
        <w:t>“Heroic reading.” Children’s Literature in education.</w:t>
      </w:r>
      <w:r>
        <w:t xml:space="preserve"> 26: 73-82</w:t>
      </w:r>
    </w:p>
    <w:p w:rsidR="00683845" w:rsidRDefault="00683845" w:rsidP="00683845">
      <w:pPr>
        <w:pStyle w:val="ListParagraph"/>
        <w:numPr>
          <w:ilvl w:val="0"/>
          <w:numId w:val="3"/>
        </w:numPr>
      </w:pPr>
      <w:r>
        <w:t xml:space="preserve">Maurice, L. ed. 2015. </w:t>
      </w:r>
      <w:r>
        <w:rPr>
          <w:i/>
        </w:rPr>
        <w:t xml:space="preserve">Eagles and Heroes: The Reception of Ancient Greece and Rome in </w:t>
      </w:r>
      <w:proofErr w:type="spellStart"/>
      <w:r>
        <w:rPr>
          <w:i/>
        </w:rPr>
        <w:t>Childrens</w:t>
      </w:r>
      <w:proofErr w:type="spellEnd"/>
      <w:r>
        <w:rPr>
          <w:i/>
        </w:rPr>
        <w:t xml:space="preserve"> Literature.</w:t>
      </w:r>
      <w:r>
        <w:t xml:space="preserve"> Leiden: Brill.</w:t>
      </w:r>
    </w:p>
    <w:p w:rsidR="00683845" w:rsidRDefault="00683845" w:rsidP="00683845">
      <w:pPr>
        <w:pStyle w:val="ListParagraph"/>
        <w:numPr>
          <w:ilvl w:val="0"/>
          <w:numId w:val="3"/>
        </w:numPr>
      </w:pPr>
      <w:r>
        <w:t xml:space="preserve">Stephens, J. McCallum, R. 1998. </w:t>
      </w:r>
      <w:r>
        <w:rPr>
          <w:i/>
        </w:rPr>
        <w:t xml:space="preserve">Retelling Stories, framing culture: Traditional Story and Metanarratives in Children’s Literature. </w:t>
      </w:r>
      <w:r>
        <w:t>London: Routledge</w:t>
      </w:r>
    </w:p>
    <w:p w:rsidR="00683845" w:rsidRPr="00683845" w:rsidRDefault="00683845" w:rsidP="00683845">
      <w:pPr>
        <w:pStyle w:val="ListParagraph"/>
        <w:numPr>
          <w:ilvl w:val="0"/>
          <w:numId w:val="3"/>
        </w:numPr>
      </w:pPr>
      <w:proofErr w:type="spellStart"/>
      <w:r>
        <w:t>Zajko</w:t>
      </w:r>
      <w:proofErr w:type="spellEnd"/>
      <w:r>
        <w:t xml:space="preserve">, V. Hoyle, H. 2017. </w:t>
      </w:r>
      <w:r>
        <w:rPr>
          <w:i/>
        </w:rPr>
        <w:t>A Handbook to the Reception of Classical Mythology.</w:t>
      </w:r>
      <w:r>
        <w:t xml:space="preserve"> Hoboken: John Wiley and Sons, Inc.</w:t>
      </w:r>
    </w:p>
    <w:sectPr w:rsidR="00683845" w:rsidRPr="00683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E06A85"/>
    <w:multiLevelType w:val="hybridMultilevel"/>
    <w:tmpl w:val="6EA8B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558D2"/>
    <w:multiLevelType w:val="hybridMultilevel"/>
    <w:tmpl w:val="52866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F065F9"/>
    <w:multiLevelType w:val="hybridMultilevel"/>
    <w:tmpl w:val="B8F88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04C"/>
    <w:rsid w:val="001448FB"/>
    <w:rsid w:val="001A0D74"/>
    <w:rsid w:val="001B0F05"/>
    <w:rsid w:val="001C5762"/>
    <w:rsid w:val="00240381"/>
    <w:rsid w:val="00275117"/>
    <w:rsid w:val="002A5B9C"/>
    <w:rsid w:val="003507EC"/>
    <w:rsid w:val="003E328A"/>
    <w:rsid w:val="004C79DF"/>
    <w:rsid w:val="005C4EC8"/>
    <w:rsid w:val="00683845"/>
    <w:rsid w:val="006B2631"/>
    <w:rsid w:val="0093204C"/>
    <w:rsid w:val="00973654"/>
    <w:rsid w:val="00A91A84"/>
    <w:rsid w:val="00AE32C9"/>
    <w:rsid w:val="00B20C09"/>
    <w:rsid w:val="00BA3B23"/>
    <w:rsid w:val="00C4709F"/>
    <w:rsid w:val="00D335FE"/>
    <w:rsid w:val="00D50088"/>
    <w:rsid w:val="00D974ED"/>
    <w:rsid w:val="00E765FF"/>
    <w:rsid w:val="00E8712E"/>
    <w:rsid w:val="00FC11D6"/>
    <w:rsid w:val="00FF7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FDF1C"/>
  <w15:chartTrackingRefBased/>
  <w15:docId w15:val="{AD7EE6F1-85C6-41EE-8006-F48794586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5762"/>
    <w:pPr>
      <w:ind w:left="720"/>
      <w:contextualSpacing/>
    </w:pPr>
  </w:style>
  <w:style w:type="character" w:styleId="Hyperlink">
    <w:name w:val="Hyperlink"/>
    <w:basedOn w:val="DefaultParagraphFont"/>
    <w:uiPriority w:val="99"/>
    <w:unhideWhenUsed/>
    <w:rsid w:val="005C4E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perseus.tufts.edu/Herakles/bio.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TotalTime>
  <Pages>4</Pages>
  <Words>1414</Words>
  <Characters>8060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Orme (1500777)</dc:creator>
  <cp:keywords/>
  <dc:description/>
  <cp:lastModifiedBy>Molly Orme</cp:lastModifiedBy>
  <cp:revision>2</cp:revision>
  <dcterms:created xsi:type="dcterms:W3CDTF">2017-11-01T17:48:00Z</dcterms:created>
  <dcterms:modified xsi:type="dcterms:W3CDTF">2017-11-17T21:26:00Z</dcterms:modified>
</cp:coreProperties>
</file>