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370CA5" w14:textId="77777777" w:rsidR="00A43A4C" w:rsidRDefault="008379C5" w:rsidP="00741F9D">
      <w:pPr>
        <w:spacing w:line="360" w:lineRule="auto"/>
        <w:jc w:val="center"/>
        <w:rPr>
          <w:rFonts w:ascii="Arial" w:eastAsia="Calibri" w:hAnsi="Arial" w:cs="Arial"/>
          <w:b/>
          <w:bCs/>
          <w:sz w:val="24"/>
        </w:rPr>
      </w:pPr>
      <w:r>
        <w:rPr>
          <w:rFonts w:ascii="Arial" w:eastAsia="Calibri" w:hAnsi="Arial" w:cs="Arial"/>
          <w:b/>
          <w:bCs/>
          <w:sz w:val="24"/>
        </w:rPr>
        <w:t xml:space="preserve"> </w:t>
      </w:r>
    </w:p>
    <w:p w14:paraId="70BC3745" w14:textId="244BB3A2" w:rsidR="0089523F" w:rsidRPr="0089523F" w:rsidRDefault="0089523F" w:rsidP="00741F9D">
      <w:pPr>
        <w:spacing w:line="360" w:lineRule="auto"/>
        <w:jc w:val="center"/>
        <w:rPr>
          <w:rFonts w:ascii="Arial" w:eastAsia="Calibri" w:hAnsi="Arial" w:cs="Arial"/>
          <w:b/>
          <w:bCs/>
          <w:sz w:val="24"/>
        </w:rPr>
      </w:pPr>
      <w:r w:rsidRPr="0089523F">
        <w:rPr>
          <w:rFonts w:ascii="Arial" w:eastAsia="Calibri" w:hAnsi="Arial" w:cs="Arial"/>
          <w:b/>
          <w:bCs/>
          <w:noProof/>
          <w:sz w:val="24"/>
        </w:rPr>
        <w:drawing>
          <wp:inline distT="0" distB="0" distL="0" distR="0" wp14:anchorId="049F9806" wp14:editId="7997DC5E">
            <wp:extent cx="2743200" cy="1219200"/>
            <wp:effectExtent l="0" t="0" r="0" b="0"/>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1219200"/>
                    </a:xfrm>
                    <a:prstGeom prst="rect">
                      <a:avLst/>
                    </a:prstGeom>
                    <a:noFill/>
                  </pic:spPr>
                </pic:pic>
              </a:graphicData>
            </a:graphic>
          </wp:inline>
        </w:drawing>
      </w:r>
    </w:p>
    <w:p w14:paraId="6BCC8827" w14:textId="13BA2FC6" w:rsidR="0089523F" w:rsidRPr="0089523F" w:rsidRDefault="0089523F" w:rsidP="00741F9D">
      <w:pPr>
        <w:spacing w:line="360" w:lineRule="auto"/>
        <w:jc w:val="center"/>
        <w:rPr>
          <w:rFonts w:ascii="Calibri" w:eastAsia="Calibri" w:hAnsi="Calibri" w:cs="Calibri"/>
          <w:b/>
          <w:bCs/>
          <w:sz w:val="32"/>
          <w:szCs w:val="28"/>
        </w:rPr>
      </w:pPr>
    </w:p>
    <w:p w14:paraId="22271C8C" w14:textId="7B0087F1" w:rsidR="0089523F" w:rsidRPr="00D05E7F" w:rsidRDefault="0089523F" w:rsidP="001A2381">
      <w:pPr>
        <w:spacing w:line="360" w:lineRule="auto"/>
        <w:rPr>
          <w:rFonts w:ascii="Calibri" w:eastAsia="Calibri" w:hAnsi="Calibri" w:cs="Calibri"/>
          <w:b/>
          <w:bCs/>
          <w:sz w:val="24"/>
        </w:rPr>
      </w:pPr>
      <w:r w:rsidRPr="0089523F">
        <w:rPr>
          <w:rFonts w:ascii="Calibri" w:eastAsia="Calibri" w:hAnsi="Calibri" w:cs="Calibri"/>
          <w:sz w:val="24"/>
        </w:rPr>
        <w:t xml:space="preserve">Module: </w:t>
      </w:r>
      <w:r w:rsidR="00D05E7F">
        <w:rPr>
          <w:rFonts w:ascii="Calibri" w:eastAsia="Calibri" w:hAnsi="Calibri" w:cs="Calibri"/>
          <w:sz w:val="24"/>
        </w:rPr>
        <w:t xml:space="preserve">Global </w:t>
      </w:r>
      <w:r w:rsidR="00BD7C0A">
        <w:rPr>
          <w:rFonts w:ascii="Calibri" w:eastAsia="Calibri" w:hAnsi="Calibri" w:cs="Calibri"/>
          <w:sz w:val="24"/>
        </w:rPr>
        <w:t xml:space="preserve">Business </w:t>
      </w:r>
      <w:proofErr w:type="spellStart"/>
      <w:r w:rsidR="00BD7C0A">
        <w:rPr>
          <w:rFonts w:ascii="Calibri" w:eastAsia="Calibri" w:hAnsi="Calibri" w:cs="Calibri"/>
          <w:sz w:val="24"/>
        </w:rPr>
        <w:t>Enviroment</w:t>
      </w:r>
      <w:proofErr w:type="spellEnd"/>
      <w:r w:rsidR="00C1199B">
        <w:rPr>
          <w:rFonts w:ascii="Calibri" w:eastAsia="Calibri" w:hAnsi="Calibri" w:cs="Calibri"/>
          <w:sz w:val="24"/>
        </w:rPr>
        <w:t xml:space="preserve"> (</w:t>
      </w:r>
      <w:r w:rsidR="001A2381">
        <w:rPr>
          <w:rFonts w:ascii="Calibri" w:eastAsia="Calibri" w:hAnsi="Calibri" w:cs="Calibri"/>
          <w:sz w:val="24"/>
        </w:rPr>
        <w:t>LCBB400</w:t>
      </w:r>
      <w:r w:rsidR="00D05E7F">
        <w:rPr>
          <w:rFonts w:ascii="Calibri" w:eastAsia="Calibri" w:hAnsi="Calibri" w:cs="Calibri"/>
          <w:sz w:val="24"/>
        </w:rPr>
        <w:t>5</w:t>
      </w:r>
      <w:r w:rsidR="00C1199B">
        <w:rPr>
          <w:rFonts w:ascii="Calibri" w:eastAsia="Calibri" w:hAnsi="Calibri" w:cs="Calibri"/>
          <w:sz w:val="24"/>
        </w:rPr>
        <w:t>)</w:t>
      </w:r>
    </w:p>
    <w:p w14:paraId="0F19F269" w14:textId="775F1B12" w:rsidR="00741F9D" w:rsidRDefault="00741F9D" w:rsidP="001A2381">
      <w:pPr>
        <w:spacing w:line="360" w:lineRule="auto"/>
        <w:rPr>
          <w:rFonts w:ascii="Calibri" w:eastAsia="Calibri" w:hAnsi="Calibri" w:cs="Calibri"/>
          <w:sz w:val="24"/>
        </w:rPr>
      </w:pPr>
      <w:r w:rsidRPr="00741F9D">
        <w:rPr>
          <w:rFonts w:ascii="Calibri" w:eastAsia="Calibri" w:hAnsi="Calibri" w:cs="Calibri"/>
          <w:sz w:val="24"/>
        </w:rPr>
        <w:t xml:space="preserve">Student Name:  </w:t>
      </w:r>
      <w:r w:rsidR="007D3787">
        <w:rPr>
          <w:rFonts w:ascii="Calibri" w:eastAsia="Calibri" w:hAnsi="Calibri" w:cs="Calibri"/>
          <w:sz w:val="24"/>
        </w:rPr>
        <w:t>Ionut Agrigoroaei</w:t>
      </w:r>
    </w:p>
    <w:p w14:paraId="251F724F" w14:textId="1D802B03" w:rsidR="00C1199B" w:rsidRDefault="00033368" w:rsidP="001A2381">
      <w:pPr>
        <w:spacing w:after="480" w:line="360" w:lineRule="auto"/>
        <w:ind w:right="-2857"/>
        <w:rPr>
          <w:rFonts w:ascii="Calibri" w:eastAsia="Calibri" w:hAnsi="Calibri" w:cs="Calibri"/>
          <w:sz w:val="24"/>
        </w:rPr>
      </w:pPr>
      <w:r w:rsidRPr="0089523F">
        <w:rPr>
          <w:rFonts w:ascii="Calibri" w:eastAsia="Calibri" w:hAnsi="Calibri" w:cs="Calibri"/>
          <w:sz w:val="24"/>
        </w:rPr>
        <w:t>Student ID:</w:t>
      </w:r>
      <w:r w:rsidRPr="0089523F">
        <w:rPr>
          <w:rFonts w:ascii="Calibri" w:eastAsia="Calibri" w:hAnsi="Calibri" w:cs="Calibri"/>
          <w:sz w:val="24"/>
        </w:rPr>
        <w:tab/>
        <w:t>224</w:t>
      </w:r>
      <w:r w:rsidR="00621177">
        <w:rPr>
          <w:rFonts w:ascii="Calibri" w:eastAsia="Calibri" w:hAnsi="Calibri" w:cs="Calibri"/>
          <w:sz w:val="24"/>
        </w:rPr>
        <w:t>7225</w:t>
      </w:r>
    </w:p>
    <w:p w14:paraId="6C0DB0C4" w14:textId="15508397" w:rsidR="006B2180" w:rsidRDefault="00A7035D" w:rsidP="001A2381">
      <w:pPr>
        <w:spacing w:after="480" w:line="360" w:lineRule="auto"/>
        <w:ind w:right="-2857"/>
        <w:rPr>
          <w:rFonts w:ascii="Calibri" w:eastAsia="Calibri" w:hAnsi="Calibri" w:cs="Calibri"/>
          <w:sz w:val="24"/>
        </w:rPr>
      </w:pPr>
      <w:r>
        <w:rPr>
          <w:rFonts w:ascii="Calibri" w:eastAsia="Calibri" w:hAnsi="Calibri" w:cs="Calibri"/>
          <w:sz w:val="24"/>
        </w:rPr>
        <w:t>1</w:t>
      </w:r>
      <w:proofErr w:type="gramStart"/>
      <w:r w:rsidRPr="00A7035D">
        <w:rPr>
          <w:rFonts w:ascii="Calibri" w:eastAsia="Calibri" w:hAnsi="Calibri" w:cs="Calibri"/>
          <w:sz w:val="24"/>
          <w:vertAlign w:val="superscript"/>
        </w:rPr>
        <w:t>st</w:t>
      </w:r>
      <w:r>
        <w:rPr>
          <w:rFonts w:ascii="Calibri" w:eastAsia="Calibri" w:hAnsi="Calibri" w:cs="Calibri"/>
          <w:sz w:val="24"/>
        </w:rPr>
        <w:t xml:space="preserve"> </w:t>
      </w:r>
      <w:r w:rsidR="00C1199B">
        <w:rPr>
          <w:rFonts w:ascii="Calibri" w:eastAsia="Calibri" w:hAnsi="Calibri" w:cs="Calibri"/>
          <w:sz w:val="24"/>
        </w:rPr>
        <w:t xml:space="preserve"> </w:t>
      </w:r>
      <w:r w:rsidR="006B2180">
        <w:rPr>
          <w:rFonts w:ascii="Calibri" w:eastAsia="Calibri" w:hAnsi="Calibri" w:cs="Calibri"/>
          <w:sz w:val="24"/>
        </w:rPr>
        <w:t>Assignment</w:t>
      </w:r>
      <w:proofErr w:type="gramEnd"/>
    </w:p>
    <w:p w14:paraId="55C67381" w14:textId="34DDE4D1" w:rsidR="00741F9D" w:rsidRPr="0089523F" w:rsidRDefault="00033368" w:rsidP="001A2381">
      <w:pPr>
        <w:spacing w:after="480" w:line="360" w:lineRule="auto"/>
        <w:ind w:right="-2857"/>
        <w:rPr>
          <w:rFonts w:ascii="Calibri" w:eastAsia="Calibri" w:hAnsi="Calibri" w:cs="Calibri"/>
          <w:sz w:val="24"/>
        </w:rPr>
        <w:sectPr w:rsidR="00741F9D" w:rsidRPr="0089523F" w:rsidSect="00EE3569">
          <w:footerReference w:type="default" r:id="rId9"/>
          <w:pgSz w:w="12240" w:h="15840"/>
          <w:pgMar w:top="1440" w:right="1440" w:bottom="1440" w:left="1440" w:header="720" w:footer="720" w:gutter="0"/>
          <w:cols w:space="720"/>
          <w:docGrid w:linePitch="360"/>
        </w:sectPr>
      </w:pPr>
      <w:r w:rsidRPr="0089523F">
        <w:rPr>
          <w:rFonts w:ascii="Calibri" w:eastAsia="Calibri" w:hAnsi="Calibri" w:cs="Calibri"/>
          <w:sz w:val="24"/>
        </w:rPr>
        <w:t xml:space="preserve">Word count: </w:t>
      </w:r>
    </w:p>
    <w:p w14:paraId="6554E344" w14:textId="4A40B1CD" w:rsidR="0089523F" w:rsidRPr="0089523F" w:rsidRDefault="0089523F" w:rsidP="003D1BA6">
      <w:pPr>
        <w:spacing w:line="360" w:lineRule="auto"/>
        <w:ind w:right="-2857"/>
        <w:jc w:val="center"/>
        <w:rPr>
          <w:rFonts w:ascii="Times New Roman" w:eastAsia="Calibri" w:hAnsi="Times New Roman" w:cs="Times New Roman"/>
          <w:b/>
          <w:bCs/>
          <w:sz w:val="28"/>
          <w:szCs w:val="24"/>
        </w:rPr>
      </w:pPr>
    </w:p>
    <w:p w14:paraId="62B0BD73" w14:textId="739394BD" w:rsidR="00B32DD6" w:rsidRPr="00EE1D7E" w:rsidRDefault="00B32DD6" w:rsidP="00AC7D98">
      <w:pPr>
        <w:spacing w:line="360" w:lineRule="auto"/>
        <w:jc w:val="both"/>
        <w:rPr>
          <w:rFonts w:ascii="Times New Roman" w:hAnsi="Times New Roman" w:cs="Times New Roman"/>
          <w:sz w:val="24"/>
          <w:szCs w:val="24"/>
        </w:rPr>
      </w:pPr>
    </w:p>
    <w:p w14:paraId="070D7CD8" w14:textId="77777777" w:rsidR="00B32DD6" w:rsidRPr="00EE1D7E" w:rsidRDefault="00B32DD6" w:rsidP="00AC7D98">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77679781"/>
        <w:docPartObj>
          <w:docPartGallery w:val="Table of Contents"/>
          <w:docPartUnique/>
        </w:docPartObj>
      </w:sdtPr>
      <w:sdtContent>
        <w:p w14:paraId="1FB1D225" w14:textId="382EFD14" w:rsidR="00442291" w:rsidRPr="00EE1D7E" w:rsidRDefault="00442291">
          <w:pPr>
            <w:pStyle w:val="TOCHeading"/>
            <w:rPr>
              <w:rFonts w:ascii="Times New Roman" w:hAnsi="Times New Roman" w:cs="Times New Roman"/>
              <w:sz w:val="24"/>
              <w:szCs w:val="24"/>
            </w:rPr>
          </w:pPr>
          <w:r w:rsidRPr="00EE1D7E">
            <w:rPr>
              <w:rFonts w:ascii="Times New Roman" w:hAnsi="Times New Roman" w:cs="Times New Roman"/>
              <w:sz w:val="24"/>
              <w:szCs w:val="24"/>
            </w:rPr>
            <w:t>Table of Contents</w:t>
          </w:r>
        </w:p>
        <w:p w14:paraId="6B42F638" w14:textId="5D5DC0F0" w:rsidR="00442291" w:rsidRPr="00EE1D7E" w:rsidRDefault="001363C2" w:rsidP="009A5D30">
          <w:pPr>
            <w:pStyle w:val="TOC1"/>
            <w:rPr>
              <w:rFonts w:ascii="Times New Roman" w:hAnsi="Times New Roman"/>
              <w:sz w:val="24"/>
              <w:szCs w:val="24"/>
            </w:rPr>
          </w:pPr>
          <w:r w:rsidRPr="00EE1D7E">
            <w:rPr>
              <w:rFonts w:ascii="Times New Roman" w:hAnsi="Times New Roman"/>
              <w:b/>
              <w:bCs/>
              <w:sz w:val="24"/>
              <w:szCs w:val="24"/>
            </w:rPr>
            <w:t>INTRODUCTION</w:t>
          </w:r>
          <w:r w:rsidR="00442291" w:rsidRPr="00EE1D7E">
            <w:rPr>
              <w:rFonts w:ascii="Times New Roman" w:hAnsi="Times New Roman"/>
              <w:sz w:val="24"/>
              <w:szCs w:val="24"/>
            </w:rPr>
            <w:ptab w:relativeTo="margin" w:alignment="right" w:leader="dot"/>
          </w:r>
          <w:r w:rsidR="00811F39">
            <w:rPr>
              <w:rFonts w:ascii="Times New Roman" w:hAnsi="Times New Roman"/>
              <w:b/>
              <w:bCs/>
              <w:sz w:val="24"/>
              <w:szCs w:val="24"/>
            </w:rPr>
            <w:t>3</w:t>
          </w:r>
        </w:p>
        <w:p w14:paraId="742507EA" w14:textId="0736726F" w:rsidR="00282B4E" w:rsidRPr="00EE1D7E" w:rsidRDefault="009D3E09" w:rsidP="00282B4E">
          <w:pPr>
            <w:pStyle w:val="TOC1"/>
            <w:rPr>
              <w:rFonts w:ascii="Times New Roman" w:hAnsi="Times New Roman"/>
              <w:b/>
              <w:bCs/>
              <w:sz w:val="24"/>
              <w:szCs w:val="24"/>
            </w:rPr>
          </w:pPr>
          <w:r w:rsidRPr="009D3E09">
            <w:rPr>
              <w:rFonts w:ascii="Times New Roman" w:hAnsi="Times New Roman"/>
              <w:b/>
              <w:bCs/>
              <w:sz w:val="24"/>
              <w:szCs w:val="24"/>
            </w:rPr>
            <w:t>BANGLADESH – DEVELOPING COUNTRY</w:t>
          </w:r>
          <w:r w:rsidRPr="009D3E09">
            <w:rPr>
              <w:rFonts w:ascii="Times New Roman" w:hAnsi="Times New Roman"/>
              <w:b/>
              <w:bCs/>
              <w:sz w:val="24"/>
              <w:szCs w:val="24"/>
            </w:rPr>
            <w:t xml:space="preserve"> </w:t>
          </w:r>
          <w:r w:rsidR="00442291" w:rsidRPr="00EE1D7E">
            <w:rPr>
              <w:rFonts w:ascii="Times New Roman" w:hAnsi="Times New Roman"/>
              <w:sz w:val="24"/>
              <w:szCs w:val="24"/>
            </w:rPr>
            <w:ptab w:relativeTo="margin" w:alignment="right" w:leader="dot"/>
          </w:r>
          <w:proofErr w:type="gramStart"/>
          <w:r w:rsidR="00811F39">
            <w:rPr>
              <w:rFonts w:ascii="Times New Roman" w:hAnsi="Times New Roman"/>
              <w:b/>
              <w:bCs/>
              <w:sz w:val="24"/>
              <w:szCs w:val="24"/>
            </w:rPr>
            <w:t>3</w:t>
          </w:r>
          <w:proofErr w:type="gramEnd"/>
        </w:p>
        <w:p w14:paraId="1660A3E6" w14:textId="457B8010" w:rsidR="00381A50" w:rsidRPr="00EE1D7E" w:rsidRDefault="00714FD4" w:rsidP="00381A50">
          <w:pPr>
            <w:pStyle w:val="TOC2"/>
            <w:ind w:left="0"/>
            <w:rPr>
              <w:rFonts w:ascii="Times New Roman" w:eastAsiaTheme="minorHAnsi" w:hAnsi="Times New Roman"/>
              <w:b/>
              <w:bCs/>
              <w:sz w:val="24"/>
              <w:szCs w:val="24"/>
            </w:rPr>
          </w:pPr>
          <w:bookmarkStart w:id="0" w:name="_Hlk164581316"/>
          <w:r w:rsidRPr="00714FD4">
            <w:rPr>
              <w:rFonts w:ascii="Times New Roman" w:eastAsiaTheme="minorHAnsi" w:hAnsi="Times New Roman"/>
              <w:b/>
              <w:bCs/>
              <w:sz w:val="24"/>
              <w:szCs w:val="24"/>
            </w:rPr>
            <w:t>ASTRAZENECA – COMPANY OVERVIEW</w:t>
          </w:r>
          <w:r>
            <w:rPr>
              <w:rFonts w:ascii="Times New Roman" w:eastAsiaTheme="minorHAnsi" w:hAnsi="Times New Roman"/>
              <w:b/>
              <w:bCs/>
              <w:sz w:val="24"/>
              <w:szCs w:val="24"/>
            </w:rPr>
            <w:t>………</w:t>
          </w:r>
          <w:r w:rsidRPr="00EE1D7E">
            <w:rPr>
              <w:rFonts w:ascii="Times New Roman" w:eastAsiaTheme="minorHAnsi" w:hAnsi="Times New Roman"/>
              <w:b/>
              <w:bCs/>
              <w:sz w:val="24"/>
              <w:szCs w:val="24"/>
            </w:rPr>
            <w:t xml:space="preserve"> </w:t>
          </w:r>
          <w:proofErr w:type="gramStart"/>
          <w:r w:rsidR="009629F2" w:rsidRPr="00EE1D7E">
            <w:rPr>
              <w:rFonts w:ascii="Times New Roman" w:eastAsiaTheme="minorHAnsi" w:hAnsi="Times New Roman"/>
              <w:b/>
              <w:bCs/>
              <w:sz w:val="24"/>
              <w:szCs w:val="24"/>
            </w:rPr>
            <w:t>…</w:t>
          </w:r>
          <w:r w:rsidR="00C328B2">
            <w:rPr>
              <w:rFonts w:ascii="Times New Roman" w:eastAsiaTheme="minorHAnsi" w:hAnsi="Times New Roman"/>
              <w:b/>
              <w:bCs/>
              <w:sz w:val="24"/>
              <w:szCs w:val="24"/>
            </w:rPr>
            <w:t>..</w:t>
          </w:r>
          <w:proofErr w:type="gramEnd"/>
          <w:r w:rsidR="009629F2" w:rsidRPr="00EE1D7E">
            <w:rPr>
              <w:rFonts w:ascii="Times New Roman" w:eastAsiaTheme="minorHAnsi" w:hAnsi="Times New Roman"/>
              <w:b/>
              <w:bCs/>
              <w:sz w:val="24"/>
              <w:szCs w:val="24"/>
            </w:rPr>
            <w:t>………………………………..</w:t>
          </w:r>
          <w:r w:rsidR="00381A50" w:rsidRPr="00EE1D7E">
            <w:rPr>
              <w:rFonts w:ascii="Times New Roman" w:eastAsiaTheme="minorHAnsi" w:hAnsi="Times New Roman"/>
              <w:b/>
              <w:bCs/>
              <w:sz w:val="24"/>
              <w:szCs w:val="24"/>
            </w:rPr>
            <w:t>4</w:t>
          </w:r>
          <w:bookmarkEnd w:id="0"/>
        </w:p>
        <w:p w14:paraId="17A58D9F" w14:textId="4D09BF7F" w:rsidR="00A45B9F" w:rsidRPr="00EE1D7E" w:rsidRDefault="00A45B9F" w:rsidP="00A45B9F">
          <w:pPr>
            <w:rPr>
              <w:rFonts w:ascii="Times New Roman" w:hAnsi="Times New Roman" w:cs="Times New Roman"/>
              <w:sz w:val="24"/>
              <w:szCs w:val="24"/>
              <w:lang w:val="en-US"/>
            </w:rPr>
          </w:pPr>
          <w:r w:rsidRPr="00EE1D7E">
            <w:rPr>
              <w:rFonts w:ascii="Times New Roman" w:hAnsi="Times New Roman" w:cs="Times New Roman"/>
              <w:b/>
              <w:bCs/>
              <w:sz w:val="24"/>
              <w:szCs w:val="24"/>
            </w:rPr>
            <w:t xml:space="preserve">PESTEL ANALYSIS OF </w:t>
          </w:r>
          <w:r w:rsidR="00770878" w:rsidRPr="00770878">
            <w:rPr>
              <w:rFonts w:ascii="Times New Roman" w:hAnsi="Times New Roman" w:cs="Times New Roman"/>
              <w:b/>
              <w:bCs/>
              <w:sz w:val="24"/>
              <w:szCs w:val="24"/>
            </w:rPr>
            <w:t>BANGLADESH</w:t>
          </w:r>
          <w:r w:rsidRPr="00EE1D7E">
            <w:rPr>
              <w:rFonts w:ascii="Times New Roman" w:hAnsi="Times New Roman" w:cs="Times New Roman"/>
              <w:b/>
              <w:bCs/>
              <w:sz w:val="24"/>
              <w:szCs w:val="24"/>
            </w:rPr>
            <w:t>.……………</w:t>
          </w:r>
          <w:r w:rsidR="00770878">
            <w:rPr>
              <w:rFonts w:ascii="Times New Roman" w:hAnsi="Times New Roman" w:cs="Times New Roman"/>
              <w:b/>
              <w:bCs/>
              <w:sz w:val="24"/>
              <w:szCs w:val="24"/>
            </w:rPr>
            <w:t>..</w:t>
          </w:r>
          <w:r w:rsidR="00C328B2">
            <w:rPr>
              <w:rFonts w:ascii="Times New Roman" w:hAnsi="Times New Roman" w:cs="Times New Roman"/>
              <w:b/>
              <w:bCs/>
              <w:sz w:val="24"/>
              <w:szCs w:val="24"/>
            </w:rPr>
            <w:t>..</w:t>
          </w:r>
          <w:r w:rsidRPr="00EE1D7E">
            <w:rPr>
              <w:rFonts w:ascii="Times New Roman" w:hAnsi="Times New Roman" w:cs="Times New Roman"/>
              <w:b/>
              <w:bCs/>
              <w:sz w:val="24"/>
              <w:szCs w:val="24"/>
            </w:rPr>
            <w:t>……………………………</w:t>
          </w:r>
          <w:proofErr w:type="gramStart"/>
          <w:r w:rsidRPr="00EE1D7E">
            <w:rPr>
              <w:rFonts w:ascii="Times New Roman" w:hAnsi="Times New Roman" w:cs="Times New Roman"/>
              <w:b/>
              <w:bCs/>
              <w:sz w:val="24"/>
              <w:szCs w:val="24"/>
            </w:rPr>
            <w:t>…..</w:t>
          </w:r>
          <w:proofErr w:type="gramEnd"/>
          <w:r w:rsidRPr="00EE1D7E">
            <w:rPr>
              <w:rFonts w:ascii="Times New Roman" w:hAnsi="Times New Roman" w:cs="Times New Roman"/>
              <w:b/>
              <w:bCs/>
              <w:sz w:val="24"/>
              <w:szCs w:val="24"/>
            </w:rPr>
            <w:t>4</w:t>
          </w:r>
        </w:p>
        <w:p w14:paraId="4F1B9BB7" w14:textId="3BDEDA2D" w:rsidR="00442291" w:rsidRPr="00EE1D7E" w:rsidRDefault="00243E18" w:rsidP="00BB1DBC">
          <w:pPr>
            <w:pStyle w:val="TOC2"/>
            <w:ind w:left="0"/>
            <w:rPr>
              <w:rFonts w:ascii="Times New Roman" w:hAnsi="Times New Roman"/>
              <w:sz w:val="24"/>
              <w:szCs w:val="24"/>
            </w:rPr>
          </w:pPr>
          <w:bookmarkStart w:id="1" w:name="_Hlk164581871"/>
          <w:r w:rsidRPr="00EE1D7E">
            <w:rPr>
              <w:rFonts w:ascii="Times New Roman" w:hAnsi="Times New Roman"/>
              <w:sz w:val="24"/>
              <w:szCs w:val="24"/>
            </w:rPr>
            <w:t>Political Factor</w:t>
          </w:r>
          <w:r w:rsidR="00442291" w:rsidRPr="00EE1D7E">
            <w:rPr>
              <w:rFonts w:ascii="Times New Roman" w:hAnsi="Times New Roman"/>
              <w:sz w:val="24"/>
              <w:szCs w:val="24"/>
            </w:rPr>
            <w:ptab w:relativeTo="margin" w:alignment="right" w:leader="dot"/>
          </w:r>
          <w:r w:rsidR="00442291" w:rsidRPr="00EE1D7E">
            <w:rPr>
              <w:rFonts w:ascii="Times New Roman" w:hAnsi="Times New Roman"/>
              <w:sz w:val="24"/>
              <w:szCs w:val="24"/>
            </w:rPr>
            <w:t>5</w:t>
          </w:r>
          <w:bookmarkEnd w:id="1"/>
        </w:p>
        <w:p w14:paraId="5AA4363A" w14:textId="106DCE49" w:rsidR="00B82B60" w:rsidRPr="00EE1D7E" w:rsidRDefault="000059E3" w:rsidP="00B82B60">
          <w:pPr>
            <w:rPr>
              <w:rFonts w:ascii="Times New Roman" w:hAnsi="Times New Roman" w:cs="Times New Roman"/>
              <w:sz w:val="24"/>
              <w:szCs w:val="24"/>
              <w:lang w:val="en-US"/>
            </w:rPr>
          </w:pPr>
          <w:r w:rsidRPr="00EE1D7E">
            <w:rPr>
              <w:rFonts w:ascii="Times New Roman" w:hAnsi="Times New Roman" w:cs="Times New Roman"/>
              <w:sz w:val="24"/>
              <w:szCs w:val="24"/>
            </w:rPr>
            <w:t>Economical Factor</w:t>
          </w:r>
          <w:r w:rsidR="00B82B60" w:rsidRPr="00EE1D7E">
            <w:rPr>
              <w:rFonts w:ascii="Times New Roman" w:hAnsi="Times New Roman" w:cs="Times New Roman"/>
              <w:sz w:val="24"/>
              <w:szCs w:val="24"/>
            </w:rPr>
            <w:ptab w:relativeTo="margin" w:alignment="right" w:leader="dot"/>
          </w:r>
          <w:r w:rsidR="00B82B60" w:rsidRPr="00EE1D7E">
            <w:rPr>
              <w:rFonts w:ascii="Times New Roman" w:hAnsi="Times New Roman" w:cs="Times New Roman"/>
              <w:sz w:val="24"/>
              <w:szCs w:val="24"/>
            </w:rPr>
            <w:t>5</w:t>
          </w:r>
        </w:p>
        <w:p w14:paraId="03C8A7E6" w14:textId="36B07F7F" w:rsidR="0068175B" w:rsidRPr="00EE1D7E" w:rsidRDefault="000059E3" w:rsidP="00BB1DBC">
          <w:pPr>
            <w:pStyle w:val="TOC3"/>
            <w:ind w:left="0"/>
            <w:rPr>
              <w:rFonts w:ascii="Times New Roman" w:hAnsi="Times New Roman"/>
              <w:sz w:val="24"/>
              <w:szCs w:val="24"/>
            </w:rPr>
          </w:pPr>
          <w:r w:rsidRPr="00EE1D7E">
            <w:rPr>
              <w:rFonts w:ascii="Times New Roman" w:hAnsi="Times New Roman"/>
              <w:sz w:val="24"/>
              <w:szCs w:val="24"/>
            </w:rPr>
            <w:t>Social Factor</w:t>
          </w:r>
          <w:r w:rsidR="00442291" w:rsidRPr="00EE1D7E">
            <w:rPr>
              <w:rFonts w:ascii="Times New Roman" w:hAnsi="Times New Roman"/>
              <w:sz w:val="24"/>
              <w:szCs w:val="24"/>
            </w:rPr>
            <w:ptab w:relativeTo="margin" w:alignment="right" w:leader="dot"/>
          </w:r>
          <w:r w:rsidR="00F36861">
            <w:rPr>
              <w:rFonts w:ascii="Times New Roman" w:hAnsi="Times New Roman"/>
              <w:sz w:val="24"/>
              <w:szCs w:val="24"/>
            </w:rPr>
            <w:t>5</w:t>
          </w:r>
        </w:p>
        <w:p w14:paraId="64BD1F0C" w14:textId="436FB4BF" w:rsidR="00055EA3" w:rsidRPr="00EE1D7E" w:rsidRDefault="000749B6" w:rsidP="00055EA3">
          <w:pPr>
            <w:rPr>
              <w:rFonts w:ascii="Times New Roman" w:hAnsi="Times New Roman" w:cs="Times New Roman"/>
              <w:sz w:val="24"/>
              <w:szCs w:val="24"/>
              <w:lang w:val="en-US"/>
            </w:rPr>
          </w:pPr>
          <w:r w:rsidRPr="00EE1D7E">
            <w:rPr>
              <w:rFonts w:ascii="Times New Roman" w:hAnsi="Times New Roman" w:cs="Times New Roman"/>
              <w:sz w:val="24"/>
              <w:szCs w:val="24"/>
              <w:lang w:val="en-US"/>
            </w:rPr>
            <w:t>Technological Factor</w:t>
          </w:r>
          <w:r w:rsidR="00F00B29" w:rsidRPr="00EE1D7E">
            <w:rPr>
              <w:rFonts w:ascii="Times New Roman" w:hAnsi="Times New Roman" w:cs="Times New Roman"/>
              <w:sz w:val="24"/>
              <w:szCs w:val="24"/>
              <w:lang w:val="en-US"/>
            </w:rPr>
            <w:t>…</w:t>
          </w:r>
          <w:r w:rsidR="002F5F6F">
            <w:rPr>
              <w:rFonts w:ascii="Times New Roman" w:hAnsi="Times New Roman" w:cs="Times New Roman"/>
              <w:sz w:val="24"/>
              <w:szCs w:val="24"/>
              <w:lang w:val="en-US"/>
            </w:rPr>
            <w:t>…</w:t>
          </w:r>
          <w:r w:rsidR="00F00B29" w:rsidRPr="00EE1D7E">
            <w:rPr>
              <w:rFonts w:ascii="Times New Roman" w:hAnsi="Times New Roman" w:cs="Times New Roman"/>
              <w:sz w:val="24"/>
              <w:szCs w:val="24"/>
              <w:lang w:val="en-US"/>
            </w:rPr>
            <w:t>…………………………………………………………………</w:t>
          </w:r>
          <w:proofErr w:type="gramStart"/>
          <w:r w:rsidR="00F00B29" w:rsidRPr="00EE1D7E">
            <w:rPr>
              <w:rFonts w:ascii="Times New Roman" w:hAnsi="Times New Roman" w:cs="Times New Roman"/>
              <w:sz w:val="24"/>
              <w:szCs w:val="24"/>
              <w:lang w:val="en-US"/>
            </w:rPr>
            <w:t>…..</w:t>
          </w:r>
          <w:proofErr w:type="gramEnd"/>
          <w:r w:rsidR="00A71DA0">
            <w:rPr>
              <w:rFonts w:ascii="Times New Roman" w:hAnsi="Times New Roman" w:cs="Times New Roman"/>
              <w:sz w:val="24"/>
              <w:szCs w:val="24"/>
              <w:lang w:val="en-US"/>
            </w:rPr>
            <w:t>6</w:t>
          </w:r>
        </w:p>
        <w:p w14:paraId="428901B1" w14:textId="2B2981B1" w:rsidR="00243E18" w:rsidRPr="00EE1D7E" w:rsidRDefault="000749B6" w:rsidP="00055EA3">
          <w:pPr>
            <w:rPr>
              <w:rFonts w:ascii="Times New Roman" w:hAnsi="Times New Roman" w:cs="Times New Roman"/>
              <w:sz w:val="24"/>
              <w:szCs w:val="24"/>
              <w:lang w:val="en-US"/>
            </w:rPr>
          </w:pPr>
          <w:r w:rsidRPr="00EE1D7E">
            <w:rPr>
              <w:rFonts w:ascii="Times New Roman" w:hAnsi="Times New Roman" w:cs="Times New Roman"/>
              <w:sz w:val="24"/>
              <w:szCs w:val="24"/>
              <w:lang w:val="en-US"/>
            </w:rPr>
            <w:t xml:space="preserve">Environmental </w:t>
          </w:r>
          <w:proofErr w:type="gramStart"/>
          <w:r w:rsidRPr="00EE1D7E">
            <w:rPr>
              <w:rFonts w:ascii="Times New Roman" w:hAnsi="Times New Roman" w:cs="Times New Roman"/>
              <w:sz w:val="24"/>
              <w:szCs w:val="24"/>
              <w:lang w:val="en-US"/>
            </w:rPr>
            <w:t>Factor</w:t>
          </w:r>
          <w:r w:rsidR="005B4C12">
            <w:rPr>
              <w:rFonts w:ascii="Times New Roman" w:hAnsi="Times New Roman" w:cs="Times New Roman"/>
              <w:sz w:val="24"/>
              <w:szCs w:val="24"/>
              <w:lang w:val="en-US"/>
            </w:rPr>
            <w:t>..</w:t>
          </w:r>
          <w:proofErr w:type="gramEnd"/>
          <w:r w:rsidR="005B4C12">
            <w:rPr>
              <w:rFonts w:ascii="Times New Roman" w:hAnsi="Times New Roman" w:cs="Times New Roman"/>
              <w:sz w:val="24"/>
              <w:szCs w:val="24"/>
              <w:lang w:val="en-US"/>
            </w:rPr>
            <w:t>/.</w:t>
          </w:r>
          <w:r w:rsidR="00F00B29" w:rsidRPr="00EE1D7E">
            <w:rPr>
              <w:rFonts w:ascii="Times New Roman" w:hAnsi="Times New Roman" w:cs="Times New Roman"/>
              <w:sz w:val="24"/>
              <w:szCs w:val="24"/>
              <w:lang w:val="en-US"/>
            </w:rPr>
            <w:t>…</w:t>
          </w:r>
          <w:r w:rsidR="002F5F6F">
            <w:rPr>
              <w:rFonts w:ascii="Times New Roman" w:hAnsi="Times New Roman" w:cs="Times New Roman"/>
              <w:sz w:val="24"/>
              <w:szCs w:val="24"/>
              <w:lang w:val="en-US"/>
            </w:rPr>
            <w:t>……</w:t>
          </w:r>
          <w:r w:rsidR="00F00B29" w:rsidRPr="00EE1D7E">
            <w:rPr>
              <w:rFonts w:ascii="Times New Roman" w:hAnsi="Times New Roman" w:cs="Times New Roman"/>
              <w:sz w:val="24"/>
              <w:szCs w:val="24"/>
              <w:lang w:val="en-US"/>
            </w:rPr>
            <w:t>……………………………………………………………….</w:t>
          </w:r>
          <w:r w:rsidR="00B91C37">
            <w:rPr>
              <w:rFonts w:ascii="Times New Roman" w:hAnsi="Times New Roman" w:cs="Times New Roman"/>
              <w:sz w:val="24"/>
              <w:szCs w:val="24"/>
              <w:lang w:val="en-US"/>
            </w:rPr>
            <w:t>7</w:t>
          </w:r>
        </w:p>
        <w:p w14:paraId="131651B2" w14:textId="55114A22" w:rsidR="00243E18" w:rsidRPr="00EE1D7E" w:rsidRDefault="000749B6" w:rsidP="00055EA3">
          <w:pPr>
            <w:rPr>
              <w:rFonts w:ascii="Times New Roman" w:hAnsi="Times New Roman" w:cs="Times New Roman"/>
              <w:sz w:val="24"/>
              <w:szCs w:val="24"/>
              <w:lang w:val="en-US"/>
            </w:rPr>
          </w:pPr>
          <w:r w:rsidRPr="00EE1D7E">
            <w:rPr>
              <w:rFonts w:ascii="Times New Roman" w:hAnsi="Times New Roman" w:cs="Times New Roman"/>
              <w:sz w:val="24"/>
              <w:szCs w:val="24"/>
              <w:lang w:val="en-US"/>
            </w:rPr>
            <w:t>Legal Factor</w:t>
          </w:r>
          <w:proofErr w:type="gramStart"/>
          <w:r w:rsidR="005B4C12">
            <w:rPr>
              <w:rFonts w:ascii="Times New Roman" w:hAnsi="Times New Roman" w:cs="Times New Roman"/>
              <w:sz w:val="24"/>
              <w:szCs w:val="24"/>
              <w:lang w:val="en-US"/>
            </w:rPr>
            <w:t>…</w:t>
          </w:r>
          <w:r w:rsidR="002F5F6F">
            <w:rPr>
              <w:rFonts w:ascii="Times New Roman" w:hAnsi="Times New Roman" w:cs="Times New Roman"/>
              <w:sz w:val="24"/>
              <w:szCs w:val="24"/>
              <w:lang w:val="en-US"/>
            </w:rPr>
            <w:t>..</w:t>
          </w:r>
          <w:proofErr w:type="gramEnd"/>
          <w:r w:rsidR="00F00B29" w:rsidRPr="00EE1D7E">
            <w:rPr>
              <w:rFonts w:ascii="Times New Roman" w:hAnsi="Times New Roman" w:cs="Times New Roman"/>
              <w:sz w:val="24"/>
              <w:szCs w:val="24"/>
              <w:lang w:val="en-US"/>
            </w:rPr>
            <w:t>……………………………………………………………………………….</w:t>
          </w:r>
          <w:r w:rsidR="00A71DA0">
            <w:rPr>
              <w:rFonts w:ascii="Times New Roman" w:hAnsi="Times New Roman" w:cs="Times New Roman"/>
              <w:sz w:val="24"/>
              <w:szCs w:val="24"/>
              <w:lang w:val="en-US"/>
            </w:rPr>
            <w:t>7</w:t>
          </w:r>
        </w:p>
        <w:p w14:paraId="550F7670" w14:textId="3F6E7B9C" w:rsidR="0068175B" w:rsidRPr="00EE1D7E" w:rsidRDefault="007B5E0A" w:rsidP="0068175B">
          <w:pPr>
            <w:rPr>
              <w:rFonts w:ascii="Times New Roman" w:hAnsi="Times New Roman" w:cs="Times New Roman"/>
              <w:sz w:val="24"/>
              <w:szCs w:val="24"/>
              <w:lang w:val="en-US"/>
            </w:rPr>
          </w:pPr>
          <w:bookmarkStart w:id="2" w:name="_Hlk164581518"/>
          <w:r w:rsidRPr="007B5E0A">
            <w:rPr>
              <w:rFonts w:ascii="Times New Roman" w:hAnsi="Times New Roman" w:cs="Times New Roman"/>
              <w:b/>
              <w:bCs/>
              <w:sz w:val="24"/>
              <w:szCs w:val="24"/>
            </w:rPr>
            <w:t>EVALUATION OF OPPORTUNITIES AND THREATS</w:t>
          </w:r>
          <w:r>
            <w:rPr>
              <w:rFonts w:ascii="Times New Roman" w:hAnsi="Times New Roman" w:cs="Times New Roman"/>
              <w:b/>
              <w:bCs/>
              <w:sz w:val="24"/>
              <w:szCs w:val="24"/>
            </w:rPr>
            <w:t>………………</w:t>
          </w:r>
          <w:r w:rsidR="0068175B" w:rsidRPr="00EE1D7E">
            <w:rPr>
              <w:rFonts w:ascii="Times New Roman" w:hAnsi="Times New Roman" w:cs="Times New Roman"/>
              <w:b/>
              <w:bCs/>
              <w:sz w:val="24"/>
              <w:szCs w:val="24"/>
            </w:rPr>
            <w:t>……………</w:t>
          </w:r>
          <w:proofErr w:type="gramStart"/>
          <w:r w:rsidR="0068175B" w:rsidRPr="00EE1D7E">
            <w:rPr>
              <w:rFonts w:ascii="Times New Roman" w:hAnsi="Times New Roman" w:cs="Times New Roman"/>
              <w:b/>
              <w:bCs/>
              <w:sz w:val="24"/>
              <w:szCs w:val="24"/>
            </w:rPr>
            <w:t>…..</w:t>
          </w:r>
          <w:proofErr w:type="gramEnd"/>
          <w:r w:rsidR="00B91C37">
            <w:rPr>
              <w:rFonts w:ascii="Times New Roman" w:hAnsi="Times New Roman" w:cs="Times New Roman"/>
              <w:b/>
              <w:bCs/>
              <w:sz w:val="24"/>
              <w:szCs w:val="24"/>
            </w:rPr>
            <w:t>8</w:t>
          </w:r>
        </w:p>
        <w:bookmarkEnd w:id="2"/>
        <w:p w14:paraId="5AC80173" w14:textId="04A7E5C2" w:rsidR="001A24B2" w:rsidRPr="00EE1D7E" w:rsidRDefault="007B5E0A" w:rsidP="007B5E0A">
          <w:pPr>
            <w:pStyle w:val="TOC2"/>
            <w:ind w:left="0"/>
            <w:rPr>
              <w:rFonts w:ascii="Times New Roman" w:hAnsi="Times New Roman"/>
              <w:sz w:val="24"/>
              <w:szCs w:val="24"/>
            </w:rPr>
          </w:pPr>
          <w:r>
            <w:rPr>
              <w:rFonts w:ascii="Times New Roman" w:hAnsi="Times New Roman"/>
              <w:sz w:val="24"/>
              <w:szCs w:val="24"/>
            </w:rPr>
            <w:t>Opportunities</w:t>
          </w:r>
          <w:r w:rsidR="0068175B" w:rsidRPr="00EE1D7E">
            <w:rPr>
              <w:rFonts w:ascii="Times New Roman" w:hAnsi="Times New Roman"/>
              <w:sz w:val="24"/>
              <w:szCs w:val="24"/>
            </w:rPr>
            <w:ptab w:relativeTo="margin" w:alignment="right" w:leader="dot"/>
          </w:r>
          <w:r w:rsidR="00311354">
            <w:rPr>
              <w:rFonts w:ascii="Times New Roman" w:hAnsi="Times New Roman"/>
              <w:sz w:val="24"/>
              <w:szCs w:val="24"/>
            </w:rPr>
            <w:t>9</w:t>
          </w:r>
        </w:p>
        <w:p w14:paraId="6E06A007" w14:textId="28D217CC" w:rsidR="00FE482A" w:rsidRPr="00EE1D7E" w:rsidRDefault="00FE482A" w:rsidP="00DF5D7F">
          <w:pPr>
            <w:pStyle w:val="TOC3"/>
            <w:ind w:left="0"/>
            <w:rPr>
              <w:rFonts w:ascii="Times New Roman" w:hAnsi="Times New Roman"/>
              <w:sz w:val="24"/>
              <w:szCs w:val="24"/>
            </w:rPr>
          </w:pPr>
          <w:r w:rsidRPr="00EE1D7E">
            <w:rPr>
              <w:rFonts w:ascii="Times New Roman" w:hAnsi="Times New Roman"/>
              <w:sz w:val="24"/>
              <w:szCs w:val="24"/>
            </w:rPr>
            <w:t>Threat</w:t>
          </w:r>
          <w:r w:rsidR="007B5E0A">
            <w:rPr>
              <w:rFonts w:ascii="Times New Roman" w:hAnsi="Times New Roman"/>
              <w:sz w:val="24"/>
              <w:szCs w:val="24"/>
            </w:rPr>
            <w:t>s</w:t>
          </w:r>
          <w:r w:rsidR="00A75205">
            <w:rPr>
              <w:rFonts w:ascii="Times New Roman" w:hAnsi="Times New Roman"/>
              <w:sz w:val="24"/>
              <w:szCs w:val="24"/>
            </w:rPr>
            <w:t>…………………………………………………………………………………………</w:t>
          </w:r>
          <w:r w:rsidR="00DF5D7F">
            <w:rPr>
              <w:rFonts w:ascii="Times New Roman" w:hAnsi="Times New Roman"/>
              <w:sz w:val="24"/>
              <w:szCs w:val="24"/>
            </w:rPr>
            <w:t>9</w:t>
          </w:r>
        </w:p>
        <w:p w14:paraId="0A2DC8DF" w14:textId="734288FA" w:rsidR="008D57A2" w:rsidRPr="00EE1D7E" w:rsidRDefault="003A17E3" w:rsidP="00AD5557">
          <w:pPr>
            <w:rPr>
              <w:rFonts w:ascii="Times New Roman" w:hAnsi="Times New Roman" w:cs="Times New Roman"/>
              <w:b/>
              <w:bCs/>
              <w:sz w:val="24"/>
              <w:szCs w:val="24"/>
            </w:rPr>
          </w:pPr>
          <w:r w:rsidRPr="00EE1D7E">
            <w:rPr>
              <w:rFonts w:ascii="Times New Roman" w:hAnsi="Times New Roman" w:cs="Times New Roman"/>
              <w:b/>
              <w:bCs/>
              <w:sz w:val="24"/>
              <w:szCs w:val="24"/>
            </w:rPr>
            <w:t>CONCLUSION…………………………………………………………………………</w:t>
          </w:r>
          <w:r w:rsidR="006C52CC">
            <w:rPr>
              <w:rFonts w:ascii="Times New Roman" w:hAnsi="Times New Roman" w:cs="Times New Roman"/>
              <w:b/>
              <w:bCs/>
              <w:sz w:val="24"/>
              <w:szCs w:val="24"/>
            </w:rPr>
            <w:t>….1</w:t>
          </w:r>
          <w:r w:rsidR="00DF5D7F">
            <w:rPr>
              <w:rFonts w:ascii="Times New Roman" w:hAnsi="Times New Roman" w:cs="Times New Roman"/>
              <w:b/>
              <w:bCs/>
              <w:sz w:val="24"/>
              <w:szCs w:val="24"/>
            </w:rPr>
            <w:t>0</w:t>
          </w:r>
        </w:p>
        <w:p w14:paraId="39A225A8" w14:textId="6EB2E4B5" w:rsidR="003A17E3" w:rsidRPr="00EE1D7E" w:rsidRDefault="003A17E3" w:rsidP="00AD5557">
          <w:pPr>
            <w:rPr>
              <w:rFonts w:ascii="Times New Roman" w:hAnsi="Times New Roman" w:cs="Times New Roman"/>
              <w:sz w:val="24"/>
              <w:szCs w:val="24"/>
              <w:lang w:val="en-US"/>
            </w:rPr>
          </w:pPr>
          <w:r w:rsidRPr="00EE1D7E">
            <w:rPr>
              <w:rFonts w:ascii="Times New Roman" w:hAnsi="Times New Roman" w:cs="Times New Roman"/>
              <w:b/>
              <w:bCs/>
              <w:sz w:val="24"/>
              <w:szCs w:val="24"/>
            </w:rPr>
            <w:t>REFERENCES…………………………………………………………………………….</w:t>
          </w:r>
          <w:r w:rsidR="006C52CC">
            <w:rPr>
              <w:rFonts w:ascii="Times New Roman" w:hAnsi="Times New Roman" w:cs="Times New Roman"/>
              <w:b/>
              <w:bCs/>
              <w:sz w:val="24"/>
              <w:szCs w:val="24"/>
            </w:rPr>
            <w:t>1</w:t>
          </w:r>
          <w:r w:rsidR="00DF5D7F">
            <w:rPr>
              <w:rFonts w:ascii="Times New Roman" w:hAnsi="Times New Roman" w:cs="Times New Roman"/>
              <w:b/>
              <w:bCs/>
              <w:sz w:val="24"/>
              <w:szCs w:val="24"/>
            </w:rPr>
            <w:t>1</w:t>
          </w:r>
        </w:p>
        <w:p w14:paraId="713198D7" w14:textId="3F54DA35" w:rsidR="00442291" w:rsidRPr="00EE1D7E" w:rsidRDefault="00000000" w:rsidP="0068175B">
          <w:pPr>
            <w:rPr>
              <w:rFonts w:ascii="Times New Roman" w:hAnsi="Times New Roman" w:cs="Times New Roman"/>
              <w:sz w:val="24"/>
              <w:szCs w:val="24"/>
              <w:lang w:val="en-US"/>
            </w:rPr>
          </w:pPr>
        </w:p>
      </w:sdtContent>
    </w:sdt>
    <w:p w14:paraId="7626F140" w14:textId="77777777" w:rsidR="00DF421C" w:rsidRPr="00EE1D7E" w:rsidRDefault="00DF421C">
      <w:pPr>
        <w:rPr>
          <w:rFonts w:ascii="Times New Roman" w:hAnsi="Times New Roman" w:cs="Times New Roman"/>
          <w:b/>
          <w:bCs/>
          <w:sz w:val="24"/>
          <w:szCs w:val="24"/>
        </w:rPr>
      </w:pPr>
      <w:r w:rsidRPr="00EE1D7E">
        <w:rPr>
          <w:rFonts w:ascii="Times New Roman" w:hAnsi="Times New Roman" w:cs="Times New Roman"/>
          <w:b/>
          <w:bCs/>
          <w:sz w:val="24"/>
          <w:szCs w:val="24"/>
        </w:rPr>
        <w:br w:type="page"/>
      </w:r>
    </w:p>
    <w:p w14:paraId="1E55DAF7" w14:textId="77777777" w:rsidR="003A17E3" w:rsidRPr="00EE1D7E" w:rsidRDefault="003A17E3">
      <w:pPr>
        <w:rPr>
          <w:rFonts w:ascii="Times New Roman" w:hAnsi="Times New Roman" w:cs="Times New Roman"/>
          <w:b/>
          <w:bCs/>
          <w:sz w:val="24"/>
          <w:szCs w:val="24"/>
        </w:rPr>
      </w:pPr>
    </w:p>
    <w:p w14:paraId="2D63BCA6" w14:textId="2B3D9FC4" w:rsidR="00B32DD6" w:rsidRPr="00EE1D7E" w:rsidRDefault="00AC7D98" w:rsidP="00AC7D98">
      <w:pPr>
        <w:spacing w:line="360" w:lineRule="auto"/>
        <w:jc w:val="both"/>
        <w:rPr>
          <w:rFonts w:ascii="Times New Roman" w:hAnsi="Times New Roman" w:cs="Times New Roman"/>
          <w:b/>
          <w:bCs/>
          <w:sz w:val="24"/>
          <w:szCs w:val="24"/>
        </w:rPr>
      </w:pPr>
      <w:r w:rsidRPr="00EE1D7E">
        <w:rPr>
          <w:rFonts w:ascii="Times New Roman" w:hAnsi="Times New Roman" w:cs="Times New Roman"/>
          <w:b/>
          <w:bCs/>
          <w:sz w:val="24"/>
          <w:szCs w:val="24"/>
        </w:rPr>
        <w:t>INTRODUCTION</w:t>
      </w:r>
    </w:p>
    <w:p w14:paraId="73BD888C" w14:textId="1C565E67" w:rsidR="00E219B4" w:rsidRDefault="009D4B8A" w:rsidP="00AC7D98">
      <w:pPr>
        <w:spacing w:line="360" w:lineRule="auto"/>
        <w:jc w:val="both"/>
        <w:rPr>
          <w:rFonts w:ascii="Times New Roman" w:hAnsi="Times New Roman" w:cs="Times New Roman"/>
          <w:sz w:val="24"/>
          <w:szCs w:val="24"/>
        </w:rPr>
      </w:pPr>
      <w:r w:rsidRPr="009D4B8A">
        <w:rPr>
          <w:rFonts w:ascii="Times New Roman" w:hAnsi="Times New Roman" w:cs="Times New Roman"/>
          <w:sz w:val="24"/>
          <w:szCs w:val="24"/>
        </w:rPr>
        <w:t xml:space="preserve">The business world presents a dynamic and varied landscape that exerts substantial influence on the functioning of organizations. </w:t>
      </w:r>
      <w:r w:rsidR="001E6290" w:rsidRPr="001E6290">
        <w:rPr>
          <w:rFonts w:ascii="Times New Roman" w:hAnsi="Times New Roman" w:cs="Times New Roman"/>
          <w:sz w:val="24"/>
          <w:szCs w:val="24"/>
        </w:rPr>
        <w:t>Conducting business internationally is distinct from operating in a domestic market for several reasons. International businesses employ different strategies, such as exporting and importing, unlike those used domestically. Moreover, disparities in physical infrastructure, institutional frameworks, and competitive landscapes between countries impact the optimal business approaches. As a result, international companies face more varied and intricate operational landscapes in comparison to their counterparts focused primarily on domestic markets</w:t>
      </w:r>
      <w:r w:rsidR="00877A1A">
        <w:rPr>
          <w:rFonts w:ascii="Times New Roman" w:hAnsi="Times New Roman" w:cs="Times New Roman"/>
          <w:sz w:val="24"/>
          <w:szCs w:val="24"/>
        </w:rPr>
        <w:t xml:space="preserve"> </w:t>
      </w:r>
      <w:r w:rsidR="001E6290">
        <w:rPr>
          <w:rFonts w:ascii="Times New Roman" w:hAnsi="Times New Roman" w:cs="Times New Roman"/>
          <w:sz w:val="24"/>
          <w:szCs w:val="24"/>
        </w:rPr>
        <w:t>(</w:t>
      </w:r>
      <w:r w:rsidR="001E6290" w:rsidRPr="001E6290">
        <w:rPr>
          <w:rFonts w:ascii="Times New Roman" w:hAnsi="Times New Roman" w:cs="Times New Roman"/>
          <w:sz w:val="24"/>
          <w:szCs w:val="24"/>
        </w:rPr>
        <w:t>Daniels,</w:t>
      </w:r>
      <w:r w:rsidR="001E6290">
        <w:rPr>
          <w:rFonts w:ascii="Times New Roman" w:hAnsi="Times New Roman" w:cs="Times New Roman"/>
          <w:sz w:val="24"/>
          <w:szCs w:val="24"/>
        </w:rPr>
        <w:t xml:space="preserve"> </w:t>
      </w:r>
      <w:r w:rsidR="001E6290" w:rsidRPr="001E6290">
        <w:rPr>
          <w:rFonts w:ascii="Times New Roman" w:hAnsi="Times New Roman" w:cs="Times New Roman"/>
          <w:sz w:val="24"/>
          <w:szCs w:val="24"/>
        </w:rPr>
        <w:t>Radebaugh,</w:t>
      </w:r>
      <w:r w:rsidR="001E6290">
        <w:rPr>
          <w:rFonts w:ascii="Times New Roman" w:hAnsi="Times New Roman" w:cs="Times New Roman"/>
          <w:sz w:val="24"/>
          <w:szCs w:val="24"/>
        </w:rPr>
        <w:t xml:space="preserve"> &amp;</w:t>
      </w:r>
      <w:r w:rsidR="009D3E09">
        <w:rPr>
          <w:rFonts w:ascii="Times New Roman" w:hAnsi="Times New Roman" w:cs="Times New Roman"/>
          <w:sz w:val="24"/>
          <w:szCs w:val="24"/>
        </w:rPr>
        <w:t xml:space="preserve"> </w:t>
      </w:r>
      <w:r w:rsidR="001E6290" w:rsidRPr="001E6290">
        <w:rPr>
          <w:rFonts w:ascii="Times New Roman" w:hAnsi="Times New Roman" w:cs="Times New Roman"/>
          <w:sz w:val="24"/>
          <w:szCs w:val="24"/>
        </w:rPr>
        <w:t>Sullivan, 2019</w:t>
      </w:r>
      <w:r w:rsidR="001E6290">
        <w:rPr>
          <w:rFonts w:ascii="Times New Roman" w:hAnsi="Times New Roman" w:cs="Times New Roman"/>
          <w:sz w:val="24"/>
          <w:szCs w:val="24"/>
        </w:rPr>
        <w:t>)</w:t>
      </w:r>
      <w:r w:rsidR="001E6290" w:rsidRPr="001E6290">
        <w:rPr>
          <w:rFonts w:ascii="Times New Roman" w:hAnsi="Times New Roman" w:cs="Times New Roman"/>
          <w:sz w:val="24"/>
          <w:szCs w:val="24"/>
        </w:rPr>
        <w:t xml:space="preserve">. </w:t>
      </w:r>
      <w:r w:rsidRPr="009D4B8A">
        <w:rPr>
          <w:rFonts w:ascii="Times New Roman" w:hAnsi="Times New Roman" w:cs="Times New Roman"/>
          <w:sz w:val="24"/>
          <w:szCs w:val="24"/>
        </w:rPr>
        <w:t>In the context of AstraZeneca, a UK-based company considering moving its production sites to Bangladesh, an emerging market, this essay seeks to explore potential factors that could impact the seamless operation of AstraZeneca's global business in Bangladesh. It will employ diverse business environmental analysis tools, assess both opportunities and challenges, examine barriers encountered by international enterprises, and suggest strategies to foster success in this new setting.</w:t>
      </w:r>
      <w:r w:rsidR="00370F46">
        <w:rPr>
          <w:rFonts w:ascii="Times New Roman" w:hAnsi="Times New Roman" w:cs="Times New Roman"/>
          <w:sz w:val="24"/>
          <w:szCs w:val="24"/>
        </w:rPr>
        <w:t xml:space="preserve"> </w:t>
      </w:r>
    </w:p>
    <w:p w14:paraId="4E98480C" w14:textId="77777777" w:rsidR="00DB393E" w:rsidRPr="00EE1D7E" w:rsidRDefault="00DB393E" w:rsidP="00AC7D98">
      <w:pPr>
        <w:spacing w:line="360" w:lineRule="auto"/>
        <w:jc w:val="both"/>
        <w:rPr>
          <w:rFonts w:ascii="Times New Roman" w:hAnsi="Times New Roman" w:cs="Times New Roman"/>
          <w:sz w:val="24"/>
          <w:szCs w:val="24"/>
        </w:rPr>
      </w:pPr>
    </w:p>
    <w:p w14:paraId="64A3471F" w14:textId="0C510574" w:rsidR="007C6158" w:rsidRPr="00EE1D7E" w:rsidRDefault="00AC5160" w:rsidP="00AC7D9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BANGLADESH – DEVELOPING COUNTRY</w:t>
      </w:r>
    </w:p>
    <w:p w14:paraId="6A7CC07F" w14:textId="625329FF" w:rsidR="001D3C01" w:rsidRDefault="0071241D" w:rsidP="00AC7D98">
      <w:pPr>
        <w:spacing w:line="360" w:lineRule="auto"/>
        <w:jc w:val="both"/>
        <w:rPr>
          <w:rFonts w:ascii="Times New Roman" w:hAnsi="Times New Roman" w:cs="Times New Roman"/>
          <w:sz w:val="24"/>
          <w:szCs w:val="24"/>
        </w:rPr>
      </w:pPr>
      <w:r w:rsidRPr="0071241D">
        <w:rPr>
          <w:rFonts w:ascii="Times New Roman" w:hAnsi="Times New Roman" w:cs="Times New Roman"/>
          <w:sz w:val="24"/>
          <w:szCs w:val="24"/>
        </w:rPr>
        <w:t>Bangladesh, positioned in South Asia and sharing borders with India and Myanmar, houses a population exceeding 1</w:t>
      </w:r>
      <w:r w:rsidR="0022769C">
        <w:rPr>
          <w:rFonts w:ascii="Times New Roman" w:hAnsi="Times New Roman" w:cs="Times New Roman"/>
          <w:sz w:val="24"/>
          <w:szCs w:val="24"/>
        </w:rPr>
        <w:t>7</w:t>
      </w:r>
      <w:r w:rsidRPr="0071241D">
        <w:rPr>
          <w:rFonts w:ascii="Times New Roman" w:hAnsi="Times New Roman" w:cs="Times New Roman"/>
          <w:sz w:val="24"/>
          <w:szCs w:val="24"/>
        </w:rPr>
        <w:t>0 million individuals, ranking it as the eighth most populous nation globally (</w:t>
      </w:r>
      <w:r w:rsidR="000E6C93">
        <w:rPr>
          <w:rFonts w:ascii="Times New Roman" w:hAnsi="Times New Roman" w:cs="Times New Roman"/>
          <w:sz w:val="24"/>
          <w:szCs w:val="24"/>
        </w:rPr>
        <w:t>STATISTA</w:t>
      </w:r>
      <w:r w:rsidRPr="0071241D">
        <w:rPr>
          <w:rFonts w:ascii="Times New Roman" w:hAnsi="Times New Roman" w:cs="Times New Roman"/>
          <w:sz w:val="24"/>
          <w:szCs w:val="24"/>
        </w:rPr>
        <w:t xml:space="preserve">, </w:t>
      </w:r>
      <w:r w:rsidR="004D52CB">
        <w:rPr>
          <w:rFonts w:ascii="Times New Roman" w:hAnsi="Times New Roman" w:cs="Times New Roman"/>
          <w:sz w:val="24"/>
          <w:szCs w:val="24"/>
        </w:rPr>
        <w:t>202</w:t>
      </w:r>
      <w:r w:rsidR="000E6C93">
        <w:rPr>
          <w:rFonts w:ascii="Times New Roman" w:hAnsi="Times New Roman" w:cs="Times New Roman"/>
          <w:sz w:val="24"/>
          <w:szCs w:val="24"/>
        </w:rPr>
        <w:t>4</w:t>
      </w:r>
      <w:r w:rsidRPr="0071241D">
        <w:rPr>
          <w:rFonts w:ascii="Times New Roman" w:hAnsi="Times New Roman" w:cs="Times New Roman"/>
          <w:sz w:val="24"/>
          <w:szCs w:val="24"/>
        </w:rPr>
        <w:t>). Its economic structure is diversified, comprising agriculture, industry, and services sectors that collectively drive its GDP. Notably, Bangladesh has undergone notable economic expansion in recent times, marked by an average annual GDP growth rate of 6.4% from 2010 to 20</w:t>
      </w:r>
      <w:r w:rsidR="00E215E2">
        <w:rPr>
          <w:rFonts w:ascii="Times New Roman" w:hAnsi="Times New Roman" w:cs="Times New Roman"/>
          <w:sz w:val="24"/>
          <w:szCs w:val="24"/>
        </w:rPr>
        <w:t>20</w:t>
      </w:r>
      <w:r w:rsidRPr="0071241D">
        <w:rPr>
          <w:rFonts w:ascii="Times New Roman" w:hAnsi="Times New Roman" w:cs="Times New Roman"/>
          <w:sz w:val="24"/>
          <w:szCs w:val="24"/>
        </w:rPr>
        <w:t xml:space="preserve"> (</w:t>
      </w:r>
      <w:r w:rsidR="00E215E2" w:rsidRPr="00E215E2">
        <w:rPr>
          <w:rFonts w:ascii="Times New Roman" w:hAnsi="Times New Roman" w:cs="Times New Roman"/>
          <w:sz w:val="24"/>
          <w:szCs w:val="24"/>
        </w:rPr>
        <w:t>OECD</w:t>
      </w:r>
      <w:r w:rsidR="00E215E2">
        <w:rPr>
          <w:rFonts w:ascii="Times New Roman" w:hAnsi="Times New Roman" w:cs="Times New Roman"/>
          <w:sz w:val="24"/>
          <w:szCs w:val="24"/>
        </w:rPr>
        <w:t xml:space="preserve">, </w:t>
      </w:r>
      <w:r w:rsidR="00E215E2" w:rsidRPr="00E215E2">
        <w:rPr>
          <w:rFonts w:ascii="Times New Roman" w:hAnsi="Times New Roman" w:cs="Times New Roman"/>
          <w:sz w:val="24"/>
          <w:szCs w:val="24"/>
        </w:rPr>
        <w:t>2023)</w:t>
      </w:r>
      <w:r w:rsidR="00E215E2">
        <w:rPr>
          <w:rFonts w:ascii="Times New Roman" w:hAnsi="Times New Roman" w:cs="Times New Roman"/>
          <w:sz w:val="24"/>
          <w:szCs w:val="24"/>
        </w:rPr>
        <w:t>.</w:t>
      </w:r>
    </w:p>
    <w:p w14:paraId="765F7904" w14:textId="24C1179B" w:rsidR="0071241D" w:rsidRDefault="0071241D" w:rsidP="00AC7D98">
      <w:pPr>
        <w:spacing w:line="360" w:lineRule="auto"/>
        <w:jc w:val="both"/>
        <w:rPr>
          <w:rFonts w:ascii="Times New Roman" w:hAnsi="Times New Roman" w:cs="Times New Roman"/>
          <w:sz w:val="24"/>
          <w:szCs w:val="24"/>
        </w:rPr>
      </w:pPr>
      <w:r w:rsidRPr="0071241D">
        <w:rPr>
          <w:rFonts w:ascii="Times New Roman" w:hAnsi="Times New Roman" w:cs="Times New Roman"/>
          <w:sz w:val="24"/>
          <w:szCs w:val="24"/>
        </w:rPr>
        <w:t xml:space="preserve">The World Bank defines developing nations by their features of low per capita income, elevated poverty levels, and restricted availability of essential services like education, healthcare, and clean water (World Bank, </w:t>
      </w:r>
      <w:r w:rsidR="00621BD9">
        <w:rPr>
          <w:rFonts w:ascii="Times New Roman" w:hAnsi="Times New Roman" w:cs="Times New Roman"/>
          <w:sz w:val="24"/>
          <w:szCs w:val="24"/>
        </w:rPr>
        <w:t>n.d.</w:t>
      </w:r>
      <w:r w:rsidRPr="0071241D">
        <w:rPr>
          <w:rFonts w:ascii="Times New Roman" w:hAnsi="Times New Roman" w:cs="Times New Roman"/>
          <w:sz w:val="24"/>
          <w:szCs w:val="24"/>
        </w:rPr>
        <w:t>). These countries usually exhibit lower industrialization levels and depend significantly on agriculture and natural resources for their economic pursuits. Importantly, designating a country as "developing" is not fixed and may evolve as nations advance in their economic and social growth. Organizations such as the United Nations utilize diverse indicators and standards to differentiate between developing and developed countries.</w:t>
      </w:r>
    </w:p>
    <w:p w14:paraId="1904B607" w14:textId="38ADC45E" w:rsidR="00D424C3" w:rsidRDefault="00D424C3" w:rsidP="00D424C3">
      <w:pPr>
        <w:spacing w:line="360" w:lineRule="auto"/>
        <w:jc w:val="both"/>
        <w:rPr>
          <w:rFonts w:ascii="Times New Roman" w:hAnsi="Times New Roman" w:cs="Times New Roman"/>
          <w:sz w:val="24"/>
          <w:szCs w:val="24"/>
        </w:rPr>
      </w:pPr>
      <w:r w:rsidRPr="00D424C3">
        <w:rPr>
          <w:rFonts w:ascii="Times New Roman" w:hAnsi="Times New Roman" w:cs="Times New Roman"/>
          <w:sz w:val="24"/>
          <w:szCs w:val="24"/>
        </w:rPr>
        <w:lastRenderedPageBreak/>
        <w:t>In recent years, the business landscape in Bangladesh has witnessed significant enhancements. Through governmental initiatives, various reforms have been introduced to attract foreign investments and foster entrepreneurship. Bangladesh was ranked 168th out of 190 countries in the World Bank's Ease of Doing Business Index in 20</w:t>
      </w:r>
      <w:r w:rsidR="001F3D44">
        <w:rPr>
          <w:rFonts w:ascii="Times New Roman" w:hAnsi="Times New Roman" w:cs="Times New Roman"/>
          <w:sz w:val="24"/>
          <w:szCs w:val="24"/>
        </w:rPr>
        <w:t>19</w:t>
      </w:r>
      <w:r w:rsidRPr="00D424C3">
        <w:rPr>
          <w:rFonts w:ascii="Times New Roman" w:hAnsi="Times New Roman" w:cs="Times New Roman"/>
          <w:sz w:val="24"/>
          <w:szCs w:val="24"/>
        </w:rPr>
        <w:t xml:space="preserve">, reflecting ongoing </w:t>
      </w:r>
      <w:proofErr w:type="spellStart"/>
      <w:r w:rsidRPr="00D424C3">
        <w:rPr>
          <w:rFonts w:ascii="Times New Roman" w:hAnsi="Times New Roman" w:cs="Times New Roman"/>
          <w:sz w:val="24"/>
          <w:szCs w:val="24"/>
        </w:rPr>
        <w:t>endeavors</w:t>
      </w:r>
      <w:proofErr w:type="spellEnd"/>
      <w:r w:rsidRPr="00D424C3">
        <w:rPr>
          <w:rFonts w:ascii="Times New Roman" w:hAnsi="Times New Roman" w:cs="Times New Roman"/>
          <w:sz w:val="24"/>
          <w:szCs w:val="24"/>
        </w:rPr>
        <w:t xml:space="preserve"> to enhance the business environment (World Bank, 20</w:t>
      </w:r>
      <w:r w:rsidR="00F8283D">
        <w:rPr>
          <w:rFonts w:ascii="Times New Roman" w:hAnsi="Times New Roman" w:cs="Times New Roman"/>
          <w:sz w:val="24"/>
          <w:szCs w:val="24"/>
        </w:rPr>
        <w:t>19</w:t>
      </w:r>
      <w:r w:rsidRPr="00D424C3">
        <w:rPr>
          <w:rFonts w:ascii="Times New Roman" w:hAnsi="Times New Roman" w:cs="Times New Roman"/>
          <w:sz w:val="24"/>
          <w:szCs w:val="24"/>
        </w:rPr>
        <w:t>). Moreover, the nation's Human Development Index (HDI) has demonstrated consistent progress, recording a value of .632 in 202, situating it within the medium human development tier (UNDP, 202</w:t>
      </w:r>
      <w:r w:rsidR="007A568C">
        <w:rPr>
          <w:rFonts w:ascii="Times New Roman" w:hAnsi="Times New Roman" w:cs="Times New Roman"/>
          <w:sz w:val="24"/>
          <w:szCs w:val="24"/>
        </w:rPr>
        <w:t>2</w:t>
      </w:r>
      <w:r w:rsidRPr="00D424C3">
        <w:rPr>
          <w:rFonts w:ascii="Times New Roman" w:hAnsi="Times New Roman" w:cs="Times New Roman"/>
          <w:sz w:val="24"/>
          <w:szCs w:val="24"/>
        </w:rPr>
        <w:t xml:space="preserve">). </w:t>
      </w:r>
    </w:p>
    <w:p w14:paraId="788F3781" w14:textId="77777777" w:rsidR="00DB393E" w:rsidRPr="00D424C3" w:rsidRDefault="00DB393E" w:rsidP="00D424C3">
      <w:pPr>
        <w:spacing w:line="360" w:lineRule="auto"/>
        <w:jc w:val="both"/>
        <w:rPr>
          <w:rFonts w:ascii="Times New Roman" w:hAnsi="Times New Roman" w:cs="Times New Roman"/>
          <w:sz w:val="24"/>
          <w:szCs w:val="24"/>
        </w:rPr>
      </w:pPr>
    </w:p>
    <w:p w14:paraId="1EEB9AEF" w14:textId="10DD1AE6" w:rsidR="007F789A" w:rsidRPr="006D1918" w:rsidRDefault="006D1918" w:rsidP="00D424C3">
      <w:pPr>
        <w:spacing w:line="360" w:lineRule="auto"/>
        <w:jc w:val="both"/>
        <w:rPr>
          <w:rFonts w:ascii="Times New Roman" w:hAnsi="Times New Roman" w:cs="Times New Roman"/>
          <w:b/>
          <w:bCs/>
          <w:sz w:val="24"/>
          <w:szCs w:val="24"/>
        </w:rPr>
      </w:pPr>
      <w:r w:rsidRPr="006D1918">
        <w:rPr>
          <w:rFonts w:ascii="Times New Roman" w:hAnsi="Times New Roman" w:cs="Times New Roman"/>
          <w:b/>
          <w:bCs/>
          <w:sz w:val="24"/>
          <w:szCs w:val="24"/>
        </w:rPr>
        <w:t>ASTRAZENECA – COMPANY OVERVIEW</w:t>
      </w:r>
    </w:p>
    <w:p w14:paraId="5A225CBA" w14:textId="2951486D" w:rsidR="005A3D7C" w:rsidRDefault="006D1918" w:rsidP="006D1918">
      <w:pPr>
        <w:tabs>
          <w:tab w:val="left" w:pos="1104"/>
        </w:tabs>
        <w:spacing w:line="360" w:lineRule="auto"/>
        <w:jc w:val="both"/>
        <w:rPr>
          <w:rFonts w:ascii="Times New Roman" w:hAnsi="Times New Roman" w:cs="Times New Roman"/>
          <w:sz w:val="24"/>
          <w:szCs w:val="24"/>
        </w:rPr>
      </w:pPr>
      <w:r w:rsidRPr="006D1918">
        <w:rPr>
          <w:rFonts w:ascii="Times New Roman" w:hAnsi="Times New Roman" w:cs="Times New Roman"/>
          <w:sz w:val="24"/>
          <w:szCs w:val="24"/>
        </w:rPr>
        <w:t>AstraZeneca, formed in 1999 through the merger of Astra AB and Zeneca Group, has established itself as a major player in the global pharmaceutical industry. With headquarters in Cambridge, United Kingdom, the company operates in over 100 countries, specializing in the research, development, and commercialization of prescription medications spanning various therapeutic areas such as oncology, cardiovascular, respiratory, and neuroscience</w:t>
      </w:r>
      <w:r w:rsidR="00C44A25">
        <w:rPr>
          <w:rFonts w:ascii="Times New Roman" w:hAnsi="Times New Roman" w:cs="Times New Roman"/>
          <w:sz w:val="24"/>
          <w:szCs w:val="24"/>
        </w:rPr>
        <w:t xml:space="preserve"> (AstraZeneca, n.d.)</w:t>
      </w:r>
      <w:r w:rsidRPr="006D1918">
        <w:rPr>
          <w:rFonts w:ascii="Times New Roman" w:hAnsi="Times New Roman" w:cs="Times New Roman"/>
          <w:sz w:val="24"/>
          <w:szCs w:val="24"/>
        </w:rPr>
        <w:t>. AstraZeneca's dedication to scientific excellence and patient-oriented practices has resulted in the creation of impactful medicines, supported by collaborations with academic and biotech partners as well as a focus on sustainable business strategies. Through its commitment to innovation, AstraZeneca strives to address unmet medical needs and improve patient outcomes on a global scale, solidifying its reputation as a top pharmaceutical company in advancing healthcare.</w:t>
      </w:r>
    </w:p>
    <w:p w14:paraId="70A2EC3B" w14:textId="77777777" w:rsidR="00692CE7" w:rsidRPr="00EE1D7E" w:rsidRDefault="00692CE7" w:rsidP="006D1918">
      <w:pPr>
        <w:tabs>
          <w:tab w:val="left" w:pos="1104"/>
        </w:tabs>
        <w:spacing w:line="360" w:lineRule="auto"/>
        <w:jc w:val="both"/>
        <w:rPr>
          <w:rFonts w:ascii="Times New Roman" w:hAnsi="Times New Roman" w:cs="Times New Roman"/>
          <w:sz w:val="24"/>
          <w:szCs w:val="24"/>
        </w:rPr>
      </w:pPr>
    </w:p>
    <w:p w14:paraId="424DC40E" w14:textId="36F25EAB" w:rsidR="005A3D7C" w:rsidRPr="009A5756" w:rsidRDefault="008E20DB" w:rsidP="00AC7D98">
      <w:pPr>
        <w:spacing w:line="360" w:lineRule="auto"/>
        <w:jc w:val="both"/>
        <w:rPr>
          <w:rFonts w:ascii="Times New Roman" w:hAnsi="Times New Roman" w:cs="Times New Roman"/>
          <w:b/>
          <w:bCs/>
          <w:sz w:val="24"/>
          <w:szCs w:val="24"/>
        </w:rPr>
      </w:pPr>
      <w:r w:rsidRPr="00EE1D7E">
        <w:rPr>
          <w:rFonts w:ascii="Times New Roman" w:hAnsi="Times New Roman" w:cs="Times New Roman"/>
          <w:b/>
          <w:bCs/>
          <w:sz w:val="24"/>
          <w:szCs w:val="24"/>
        </w:rPr>
        <w:t>PESTEL</w:t>
      </w:r>
      <w:r w:rsidR="009A21C5" w:rsidRPr="00EE1D7E">
        <w:rPr>
          <w:rFonts w:ascii="Times New Roman" w:hAnsi="Times New Roman" w:cs="Times New Roman"/>
          <w:b/>
          <w:bCs/>
          <w:sz w:val="24"/>
          <w:szCs w:val="24"/>
        </w:rPr>
        <w:t xml:space="preserve"> ANALYSIS OF</w:t>
      </w:r>
      <w:r w:rsidR="00D424C3">
        <w:rPr>
          <w:rFonts w:ascii="Times New Roman" w:hAnsi="Times New Roman" w:cs="Times New Roman"/>
          <w:b/>
          <w:bCs/>
          <w:sz w:val="24"/>
          <w:szCs w:val="24"/>
        </w:rPr>
        <w:t xml:space="preserve"> BANGLADESH</w:t>
      </w:r>
    </w:p>
    <w:p w14:paraId="0DD5DC5B" w14:textId="454D8B15" w:rsidR="00443648" w:rsidRDefault="00853D48" w:rsidP="00EC0BD7">
      <w:pPr>
        <w:shd w:val="clear" w:color="auto" w:fill="FFFFFF"/>
        <w:spacing w:after="60" w:line="360" w:lineRule="auto"/>
        <w:jc w:val="both"/>
        <w:rPr>
          <w:rFonts w:ascii="Times New Roman" w:eastAsia="Times New Roman" w:hAnsi="Times New Roman" w:cs="Times New Roman"/>
          <w:color w:val="1C1E21"/>
          <w:sz w:val="24"/>
          <w:szCs w:val="24"/>
          <w:lang w:eastAsia="en-GB"/>
        </w:rPr>
      </w:pPr>
      <w:r w:rsidRPr="00EC0BD7">
        <w:rPr>
          <w:rFonts w:ascii="Times New Roman" w:eastAsia="Times New Roman" w:hAnsi="Times New Roman" w:cs="Times New Roman"/>
          <w:color w:val="1C1E21"/>
          <w:sz w:val="24"/>
          <w:szCs w:val="24"/>
          <w:lang w:eastAsia="en-GB"/>
        </w:rPr>
        <w:t xml:space="preserve">The utilization of a PESTLE analysis aids in evaluating external factors that can exert an influence on an organization or a nation. This framework scrutinizes the Political, Economic, Social, Technological, Legal, and Environmental elements that shape the business </w:t>
      </w:r>
      <w:r w:rsidR="00692CE7" w:rsidRPr="00EC0BD7">
        <w:rPr>
          <w:rFonts w:ascii="Times New Roman" w:eastAsia="Times New Roman" w:hAnsi="Times New Roman" w:cs="Times New Roman"/>
          <w:color w:val="1C1E21"/>
          <w:sz w:val="24"/>
          <w:szCs w:val="24"/>
          <w:lang w:eastAsia="en-GB"/>
        </w:rPr>
        <w:t>landscape (</w:t>
      </w:r>
      <w:r w:rsidR="009A5756" w:rsidRPr="00EC0BD7">
        <w:rPr>
          <w:rFonts w:ascii="Times New Roman" w:eastAsia="Times New Roman" w:hAnsi="Times New Roman" w:cs="Times New Roman"/>
          <w:color w:val="1C1E21"/>
          <w:sz w:val="24"/>
          <w:szCs w:val="24"/>
          <w:lang w:eastAsia="en-GB"/>
        </w:rPr>
        <w:t>Bishop, 2013)</w:t>
      </w:r>
      <w:r w:rsidRPr="00EC0BD7">
        <w:rPr>
          <w:rFonts w:ascii="Times New Roman" w:eastAsia="Times New Roman" w:hAnsi="Times New Roman" w:cs="Times New Roman"/>
          <w:color w:val="1C1E21"/>
          <w:sz w:val="24"/>
          <w:szCs w:val="24"/>
          <w:lang w:eastAsia="en-GB"/>
        </w:rPr>
        <w:t>. Bangladesh offers favourable prospects for businesses due to factors such as political stability, economic advancement, a sizable population, technological progress, and continuous regulatory enhancements. Nonetheless, hurdles like climate change and safeguarding intellectual property rights necessitate attention for ensuring sustainable business expansion.</w:t>
      </w:r>
    </w:p>
    <w:p w14:paraId="553D99BA" w14:textId="77777777" w:rsidR="005B4C12" w:rsidRPr="00EC0BD7" w:rsidRDefault="005B4C12" w:rsidP="00EC0BD7">
      <w:pPr>
        <w:shd w:val="clear" w:color="auto" w:fill="FFFFFF"/>
        <w:spacing w:after="60" w:line="360" w:lineRule="auto"/>
        <w:jc w:val="both"/>
        <w:rPr>
          <w:rFonts w:ascii="Times New Roman" w:eastAsia="Times New Roman" w:hAnsi="Times New Roman" w:cs="Times New Roman"/>
          <w:color w:val="1C1E21"/>
          <w:sz w:val="24"/>
          <w:szCs w:val="24"/>
          <w:lang w:eastAsia="en-GB"/>
        </w:rPr>
      </w:pPr>
    </w:p>
    <w:p w14:paraId="0B1AD819" w14:textId="02ABD867" w:rsidR="00026418" w:rsidRPr="00EE1D7E" w:rsidRDefault="00026418" w:rsidP="00EC0BD7">
      <w:pPr>
        <w:spacing w:line="360" w:lineRule="auto"/>
        <w:jc w:val="both"/>
        <w:rPr>
          <w:rFonts w:ascii="Times New Roman" w:hAnsi="Times New Roman" w:cs="Times New Roman"/>
          <w:b/>
          <w:bCs/>
          <w:sz w:val="24"/>
          <w:szCs w:val="24"/>
        </w:rPr>
      </w:pPr>
      <w:r w:rsidRPr="00EE1D7E">
        <w:rPr>
          <w:rFonts w:ascii="Times New Roman" w:hAnsi="Times New Roman" w:cs="Times New Roman"/>
          <w:b/>
          <w:bCs/>
          <w:sz w:val="24"/>
          <w:szCs w:val="24"/>
        </w:rPr>
        <w:lastRenderedPageBreak/>
        <w:t>Political</w:t>
      </w:r>
      <w:r w:rsidR="005A3D7C" w:rsidRPr="00EE1D7E">
        <w:rPr>
          <w:rFonts w:ascii="Times New Roman" w:hAnsi="Times New Roman" w:cs="Times New Roman"/>
          <w:b/>
          <w:bCs/>
          <w:sz w:val="24"/>
          <w:szCs w:val="24"/>
        </w:rPr>
        <w:t xml:space="preserve"> Factor</w:t>
      </w:r>
    </w:p>
    <w:p w14:paraId="0BFE4A4F" w14:textId="2E01AB38" w:rsidR="00026418" w:rsidRPr="00BF7781" w:rsidRDefault="00D006A0" w:rsidP="00AC7D98">
      <w:pPr>
        <w:spacing w:line="360" w:lineRule="auto"/>
        <w:jc w:val="both"/>
        <w:rPr>
          <w:rFonts w:ascii="Times New Roman" w:hAnsi="Times New Roman" w:cs="Times New Roman"/>
          <w:sz w:val="24"/>
          <w:szCs w:val="24"/>
        </w:rPr>
      </w:pPr>
      <w:r w:rsidRPr="00D006A0">
        <w:rPr>
          <w:rFonts w:ascii="Times New Roman" w:hAnsi="Times New Roman" w:cs="Times New Roman"/>
          <w:sz w:val="24"/>
          <w:szCs w:val="24"/>
        </w:rPr>
        <w:t>When applying the PESTEL analysis to Bangladesh, the political aspect focuses on the governmental factors impacting businesses within the nation, covering elements such as political stability, government policies, regulations, and ideologies. The political environment in Bangladesh significantly influences the business landscape. Efforts are being made in the country to improve political stability and governance, aiming to create a more conducive environment for business operations and investment by both domestic and foreign entities (Miah &amp; Rahman, 2018). Government policies and regulations, such as those concerning trade, taxation, and foreign investment, represent critical ways in which political factors can affect businesses in Bangladesh. Alterations in these regulations can have substantial implications for companies operating in the country (Ahmed, Rahman, &amp; Debnath, 202</w:t>
      </w:r>
      <w:r>
        <w:rPr>
          <w:rFonts w:ascii="Times New Roman" w:hAnsi="Times New Roman" w:cs="Times New Roman"/>
          <w:sz w:val="24"/>
          <w:szCs w:val="24"/>
        </w:rPr>
        <w:t>0</w:t>
      </w:r>
      <w:r w:rsidRPr="00D006A0">
        <w:rPr>
          <w:rFonts w:ascii="Times New Roman" w:hAnsi="Times New Roman" w:cs="Times New Roman"/>
          <w:sz w:val="24"/>
          <w:szCs w:val="24"/>
        </w:rPr>
        <w:t xml:space="preserve">). Furthermore, instances of political instability or unrest can disrupt business activities and investment strategies, thereby impacting the overall business environment in Bangladesh (Mamun &amp; </w:t>
      </w:r>
      <w:proofErr w:type="spellStart"/>
      <w:r w:rsidRPr="00D006A0">
        <w:rPr>
          <w:rFonts w:ascii="Times New Roman" w:hAnsi="Times New Roman" w:cs="Times New Roman"/>
          <w:sz w:val="24"/>
          <w:szCs w:val="24"/>
        </w:rPr>
        <w:t>Naheen</w:t>
      </w:r>
      <w:proofErr w:type="spellEnd"/>
      <w:r w:rsidRPr="00D006A0">
        <w:rPr>
          <w:rFonts w:ascii="Times New Roman" w:hAnsi="Times New Roman" w:cs="Times New Roman"/>
          <w:sz w:val="24"/>
          <w:szCs w:val="24"/>
        </w:rPr>
        <w:t>, 2017).</w:t>
      </w:r>
    </w:p>
    <w:p w14:paraId="7719B11E" w14:textId="6B80B448" w:rsidR="00026418" w:rsidRPr="00EE1D7E" w:rsidRDefault="00C07C39" w:rsidP="00AC7D98">
      <w:pPr>
        <w:spacing w:line="360" w:lineRule="auto"/>
        <w:jc w:val="both"/>
        <w:rPr>
          <w:rFonts w:ascii="Times New Roman" w:hAnsi="Times New Roman" w:cs="Times New Roman"/>
          <w:b/>
          <w:bCs/>
          <w:sz w:val="24"/>
          <w:szCs w:val="24"/>
        </w:rPr>
      </w:pPr>
      <w:r w:rsidRPr="00EE1D7E">
        <w:rPr>
          <w:rFonts w:ascii="Times New Roman" w:hAnsi="Times New Roman" w:cs="Times New Roman"/>
          <w:b/>
          <w:bCs/>
          <w:sz w:val="24"/>
          <w:szCs w:val="24"/>
        </w:rPr>
        <w:t>Economic</w:t>
      </w:r>
      <w:r w:rsidR="00E152C5" w:rsidRPr="00EE1D7E">
        <w:rPr>
          <w:rFonts w:ascii="Times New Roman" w:hAnsi="Times New Roman" w:cs="Times New Roman"/>
          <w:b/>
          <w:bCs/>
          <w:sz w:val="24"/>
          <w:szCs w:val="24"/>
        </w:rPr>
        <w:t xml:space="preserve"> Factor</w:t>
      </w:r>
    </w:p>
    <w:p w14:paraId="5A96EA3B" w14:textId="77777777" w:rsidR="003471B7" w:rsidRPr="003471B7" w:rsidRDefault="003471B7" w:rsidP="003471B7">
      <w:pPr>
        <w:spacing w:line="360" w:lineRule="auto"/>
        <w:jc w:val="both"/>
        <w:rPr>
          <w:rFonts w:ascii="Times New Roman" w:hAnsi="Times New Roman" w:cs="Times New Roman"/>
          <w:sz w:val="24"/>
          <w:szCs w:val="24"/>
        </w:rPr>
      </w:pPr>
      <w:r w:rsidRPr="003471B7">
        <w:rPr>
          <w:rFonts w:ascii="Times New Roman" w:hAnsi="Times New Roman" w:cs="Times New Roman"/>
          <w:sz w:val="24"/>
          <w:szCs w:val="24"/>
        </w:rPr>
        <w:t>In examining the economic aspect of the PESTEL analysis within the context of Bangladesh, a focus is placed on the diverse economic determinants that affect businesses in the country. These factors include economic growth, inflation rates, exchange rates, unemployment levels, and the general economic stability prevailing in Bangladesh. The economic milieu in Bangladesh significantly shapes business operations within the nation. Research conducted by Iqbal and Mahmud (2018) underscores the critical role of economic stability and growth in ensuring the sustainability of businesses in Bangladesh.</w:t>
      </w:r>
    </w:p>
    <w:p w14:paraId="3A89970F" w14:textId="07D291B7" w:rsidR="00026418" w:rsidRPr="003471B7" w:rsidRDefault="003471B7" w:rsidP="003471B7">
      <w:pPr>
        <w:spacing w:line="360" w:lineRule="auto"/>
        <w:jc w:val="both"/>
        <w:rPr>
          <w:rFonts w:ascii="Times New Roman" w:hAnsi="Times New Roman" w:cs="Times New Roman"/>
          <w:sz w:val="24"/>
          <w:szCs w:val="24"/>
        </w:rPr>
      </w:pPr>
      <w:r w:rsidRPr="003471B7">
        <w:rPr>
          <w:rFonts w:ascii="Times New Roman" w:hAnsi="Times New Roman" w:cs="Times New Roman"/>
          <w:sz w:val="24"/>
          <w:szCs w:val="24"/>
        </w:rPr>
        <w:t>An illustrative instance of how economic factors influence businesses in Bangladesh is observed through currency exchange rates. Variations in exchange rates can impact the competitiveness of businesses involved in international trade and can influence the costs of imported products and services (Kabir &amp; Raihan, 2019). Furthermore, elements such as inflation rates and levels of unemployment can also impact consumer purchasing power and demand for goods and services, thus affecting business performance (Rahman &amp; Uddin, 2020).</w:t>
      </w:r>
    </w:p>
    <w:p w14:paraId="5FB898F8" w14:textId="4765FCA4" w:rsidR="00026418" w:rsidRDefault="00C07C39" w:rsidP="00AC7D98">
      <w:pPr>
        <w:spacing w:line="360" w:lineRule="auto"/>
        <w:jc w:val="both"/>
        <w:rPr>
          <w:rFonts w:ascii="Times New Roman" w:hAnsi="Times New Roman" w:cs="Times New Roman"/>
          <w:b/>
          <w:bCs/>
          <w:sz w:val="24"/>
          <w:szCs w:val="24"/>
        </w:rPr>
      </w:pPr>
      <w:r w:rsidRPr="00EE1D7E">
        <w:rPr>
          <w:rFonts w:ascii="Times New Roman" w:hAnsi="Times New Roman" w:cs="Times New Roman"/>
          <w:b/>
          <w:bCs/>
          <w:sz w:val="24"/>
          <w:szCs w:val="24"/>
        </w:rPr>
        <w:t>Social</w:t>
      </w:r>
      <w:r w:rsidR="00DB12D3" w:rsidRPr="00EE1D7E">
        <w:rPr>
          <w:rFonts w:ascii="Times New Roman" w:hAnsi="Times New Roman" w:cs="Times New Roman"/>
          <w:b/>
          <w:bCs/>
          <w:sz w:val="24"/>
          <w:szCs w:val="24"/>
        </w:rPr>
        <w:t xml:space="preserve"> Factor</w:t>
      </w:r>
    </w:p>
    <w:p w14:paraId="750EC36F" w14:textId="2756FE82" w:rsidR="009E5448" w:rsidRPr="009E5448" w:rsidRDefault="009E5448" w:rsidP="009E5448">
      <w:pPr>
        <w:spacing w:line="360" w:lineRule="auto"/>
        <w:jc w:val="both"/>
        <w:rPr>
          <w:rFonts w:ascii="Times New Roman" w:hAnsi="Times New Roman" w:cs="Times New Roman"/>
          <w:sz w:val="24"/>
          <w:szCs w:val="24"/>
        </w:rPr>
      </w:pPr>
      <w:r w:rsidRPr="009E5448">
        <w:rPr>
          <w:rFonts w:ascii="Times New Roman" w:hAnsi="Times New Roman" w:cs="Times New Roman"/>
          <w:sz w:val="24"/>
          <w:szCs w:val="24"/>
        </w:rPr>
        <w:t xml:space="preserve">In examining the social component of the PESTEL framework concerning Bangladesh, the focus lies on the societal factors that have the potential to influence businesses in the country. </w:t>
      </w:r>
      <w:r w:rsidRPr="009E5448">
        <w:rPr>
          <w:rFonts w:ascii="Times New Roman" w:hAnsi="Times New Roman" w:cs="Times New Roman"/>
          <w:sz w:val="24"/>
          <w:szCs w:val="24"/>
        </w:rPr>
        <w:lastRenderedPageBreak/>
        <w:t xml:space="preserve">These factors encompass demographics, cultural norms, education levels, attitudes toward work, lifestyle preferences, and prevalent social values in Bangladesh. The social landscape in Bangladesh plays a critical role in </w:t>
      </w:r>
      <w:r w:rsidR="00BF7781" w:rsidRPr="009E5448">
        <w:rPr>
          <w:rFonts w:ascii="Times New Roman" w:hAnsi="Times New Roman" w:cs="Times New Roman"/>
          <w:sz w:val="24"/>
          <w:szCs w:val="24"/>
        </w:rPr>
        <w:t>moulding</w:t>
      </w:r>
      <w:r w:rsidRPr="009E5448">
        <w:rPr>
          <w:rFonts w:ascii="Times New Roman" w:hAnsi="Times New Roman" w:cs="Times New Roman"/>
          <w:sz w:val="24"/>
          <w:szCs w:val="24"/>
        </w:rPr>
        <w:t xml:space="preserve"> consumer </w:t>
      </w:r>
      <w:r w:rsidR="00BF7781" w:rsidRPr="009E5448">
        <w:rPr>
          <w:rFonts w:ascii="Times New Roman" w:hAnsi="Times New Roman" w:cs="Times New Roman"/>
          <w:sz w:val="24"/>
          <w:szCs w:val="24"/>
        </w:rPr>
        <w:t>behaviour</w:t>
      </w:r>
      <w:r w:rsidRPr="009E5448">
        <w:rPr>
          <w:rFonts w:ascii="Times New Roman" w:hAnsi="Times New Roman" w:cs="Times New Roman"/>
          <w:sz w:val="24"/>
          <w:szCs w:val="24"/>
        </w:rPr>
        <w:t>, shaping market trends, and determining business strategies within the nation. Research conducted by Haque and Rahman (2017) underscores the importance of comprehending the social values and norms of Bangladesh for businesses to operate effectively in the local marketplace.</w:t>
      </w:r>
    </w:p>
    <w:p w14:paraId="3120546A" w14:textId="526C6080" w:rsidR="009E5448" w:rsidRPr="009E5448" w:rsidRDefault="009E5448" w:rsidP="009E5448">
      <w:pPr>
        <w:spacing w:line="360" w:lineRule="auto"/>
        <w:jc w:val="both"/>
        <w:rPr>
          <w:rFonts w:ascii="Times New Roman" w:hAnsi="Times New Roman" w:cs="Times New Roman"/>
          <w:sz w:val="24"/>
          <w:szCs w:val="24"/>
        </w:rPr>
      </w:pPr>
      <w:r w:rsidRPr="009E5448">
        <w:rPr>
          <w:rFonts w:ascii="Times New Roman" w:hAnsi="Times New Roman" w:cs="Times New Roman"/>
          <w:sz w:val="24"/>
          <w:szCs w:val="24"/>
        </w:rPr>
        <w:t>An illustrative instance of how social factors impact businesses in Bangladesh can be seen through the dynamics of changing demographics and societal values. As population demographics and preferences undergo transformations, businesses are required to adjust their offerings, services, and marketing approaches to align with the evolving needs and expectations of their target audience (Khan &amp; Jahan, 2018). Additionally, variables like literacy rates, cultural influences, and social structures can also shape consumer preferences and impact business decisions (Akhtar &amp; Akhter, 2020).</w:t>
      </w:r>
    </w:p>
    <w:p w14:paraId="2E277E28" w14:textId="2BAC43A2" w:rsidR="00026418" w:rsidRDefault="00C07C39" w:rsidP="00AC7D98">
      <w:pPr>
        <w:spacing w:line="360" w:lineRule="auto"/>
        <w:jc w:val="both"/>
        <w:rPr>
          <w:rFonts w:ascii="Times New Roman" w:hAnsi="Times New Roman" w:cs="Times New Roman"/>
          <w:b/>
          <w:bCs/>
          <w:sz w:val="24"/>
          <w:szCs w:val="24"/>
        </w:rPr>
      </w:pPr>
      <w:r w:rsidRPr="00EE1D7E">
        <w:rPr>
          <w:rFonts w:ascii="Times New Roman" w:hAnsi="Times New Roman" w:cs="Times New Roman"/>
          <w:b/>
          <w:bCs/>
          <w:sz w:val="24"/>
          <w:szCs w:val="24"/>
        </w:rPr>
        <w:t>Technological</w:t>
      </w:r>
      <w:r w:rsidR="00DB12D3" w:rsidRPr="00EE1D7E">
        <w:rPr>
          <w:rFonts w:ascii="Times New Roman" w:hAnsi="Times New Roman" w:cs="Times New Roman"/>
          <w:b/>
          <w:bCs/>
          <w:sz w:val="24"/>
          <w:szCs w:val="24"/>
        </w:rPr>
        <w:t xml:space="preserve"> Factor</w:t>
      </w:r>
    </w:p>
    <w:p w14:paraId="2E7D1F5C" w14:textId="60CCB205" w:rsidR="004320B5" w:rsidRPr="004320B5" w:rsidRDefault="004320B5" w:rsidP="004320B5">
      <w:pPr>
        <w:spacing w:line="360" w:lineRule="auto"/>
        <w:jc w:val="both"/>
        <w:rPr>
          <w:rFonts w:ascii="Times New Roman" w:hAnsi="Times New Roman" w:cs="Times New Roman"/>
          <w:sz w:val="24"/>
          <w:szCs w:val="24"/>
        </w:rPr>
      </w:pPr>
      <w:r w:rsidRPr="004320B5">
        <w:rPr>
          <w:rFonts w:ascii="Times New Roman" w:hAnsi="Times New Roman" w:cs="Times New Roman"/>
          <w:sz w:val="24"/>
          <w:szCs w:val="24"/>
        </w:rPr>
        <w:t xml:space="preserve">In </w:t>
      </w:r>
      <w:r w:rsidR="00BF7781" w:rsidRPr="004320B5">
        <w:rPr>
          <w:rFonts w:ascii="Times New Roman" w:hAnsi="Times New Roman" w:cs="Times New Roman"/>
          <w:sz w:val="24"/>
          <w:szCs w:val="24"/>
        </w:rPr>
        <w:t>analysing</w:t>
      </w:r>
      <w:r w:rsidRPr="004320B5">
        <w:rPr>
          <w:rFonts w:ascii="Times New Roman" w:hAnsi="Times New Roman" w:cs="Times New Roman"/>
          <w:sz w:val="24"/>
          <w:szCs w:val="24"/>
        </w:rPr>
        <w:t xml:space="preserve"> the technological component within the PESTEL framework concerning Bangladesh, it is imperative to assess how technology impacts different dimensions of both business and society in the nation. Technological factors in Bangladesh include advancements in information technology, the level of internet penetration, the state of digital infrastructure, capabilities for innovation, investments in research and development, and the speed of technological adoption. These factors play a pivotal role in shaping industries, enhancing competitiveness, and promoting sustainability in the evolving business environment of the country. Research conducted by Ahmed and Alam (2019) emphasizes the importance of technological innovation and digital transformation in driving economic growth and competitiveness in Bangladesh.</w:t>
      </w:r>
    </w:p>
    <w:p w14:paraId="5CFE2D08" w14:textId="20A586CB" w:rsidR="004320B5" w:rsidRDefault="004320B5" w:rsidP="004320B5">
      <w:pPr>
        <w:spacing w:line="360" w:lineRule="auto"/>
        <w:jc w:val="both"/>
        <w:rPr>
          <w:rFonts w:ascii="Times New Roman" w:hAnsi="Times New Roman" w:cs="Times New Roman"/>
          <w:sz w:val="24"/>
          <w:szCs w:val="24"/>
        </w:rPr>
      </w:pPr>
      <w:r w:rsidRPr="004320B5">
        <w:rPr>
          <w:rFonts w:ascii="Times New Roman" w:hAnsi="Times New Roman" w:cs="Times New Roman"/>
          <w:sz w:val="24"/>
          <w:szCs w:val="24"/>
        </w:rPr>
        <w:t>A significant instance of how technological factors influence businesses in Bangladesh can be seen through the substantial growth of the e-commerce sector and digital platforms in recent years. As internet penetration and smartphone usage continue to increase, businesses in Bangladesh are utilizing technology to expand their reach, streamline operations, and improve customer experiences (Rahman, 202). Additionally, investments in research and development, digital infrastructure, and technology education are vital in nurturing innovation and advancing technology across various sectors of the economy (Mahmud &amp; Khan, 2021).</w:t>
      </w:r>
    </w:p>
    <w:p w14:paraId="30613E0C" w14:textId="77777777" w:rsidR="00F36861" w:rsidRPr="00EE1D7E" w:rsidRDefault="00F36861" w:rsidP="004320B5">
      <w:pPr>
        <w:spacing w:line="360" w:lineRule="auto"/>
        <w:jc w:val="both"/>
        <w:rPr>
          <w:rFonts w:ascii="Times New Roman" w:hAnsi="Times New Roman" w:cs="Times New Roman"/>
          <w:b/>
          <w:bCs/>
          <w:sz w:val="24"/>
          <w:szCs w:val="24"/>
        </w:rPr>
      </w:pPr>
    </w:p>
    <w:p w14:paraId="39CC89BA" w14:textId="4397C8F7" w:rsidR="00026418" w:rsidRDefault="0098295C" w:rsidP="00AC7D98">
      <w:pPr>
        <w:spacing w:line="360" w:lineRule="auto"/>
        <w:jc w:val="both"/>
        <w:rPr>
          <w:rFonts w:ascii="Times New Roman" w:hAnsi="Times New Roman" w:cs="Times New Roman"/>
          <w:b/>
          <w:bCs/>
          <w:sz w:val="24"/>
          <w:szCs w:val="24"/>
        </w:rPr>
      </w:pPr>
      <w:r w:rsidRPr="00EE1D7E">
        <w:rPr>
          <w:rFonts w:ascii="Times New Roman" w:hAnsi="Times New Roman" w:cs="Times New Roman"/>
          <w:b/>
          <w:bCs/>
          <w:sz w:val="24"/>
          <w:szCs w:val="24"/>
        </w:rPr>
        <w:lastRenderedPageBreak/>
        <w:t>Environmental</w:t>
      </w:r>
      <w:r w:rsidR="00DB12D3" w:rsidRPr="00EE1D7E">
        <w:rPr>
          <w:rFonts w:ascii="Times New Roman" w:hAnsi="Times New Roman" w:cs="Times New Roman"/>
          <w:b/>
          <w:bCs/>
          <w:sz w:val="24"/>
          <w:szCs w:val="24"/>
        </w:rPr>
        <w:t xml:space="preserve"> Factor</w:t>
      </w:r>
    </w:p>
    <w:p w14:paraId="49AE3CB7" w14:textId="77777777" w:rsidR="006D328B" w:rsidRPr="00A8774D" w:rsidRDefault="006D328B" w:rsidP="006D328B">
      <w:pPr>
        <w:spacing w:line="360" w:lineRule="auto"/>
        <w:jc w:val="both"/>
        <w:rPr>
          <w:rFonts w:ascii="Times New Roman" w:hAnsi="Times New Roman" w:cs="Times New Roman"/>
          <w:sz w:val="24"/>
          <w:szCs w:val="24"/>
        </w:rPr>
      </w:pPr>
      <w:r w:rsidRPr="00A8774D">
        <w:rPr>
          <w:rFonts w:ascii="Times New Roman" w:hAnsi="Times New Roman" w:cs="Times New Roman"/>
          <w:sz w:val="24"/>
          <w:szCs w:val="24"/>
        </w:rPr>
        <w:t>When assessing the environmental dimension within the PESTEL framework concerning Bangladesh, it is essential to examine how environmental factors impact businesses and society in the country. These environmental factors include pollution levels, natural disasters, climate change, resource scarcity, waste management practices, and environmental regulations in Bangladesh. These factors play a critical role in influencing industries, business operations, and societal well-being, ultimately shaping the sustainability and growth prospects of the nation.</w:t>
      </w:r>
    </w:p>
    <w:p w14:paraId="3C5C21D5" w14:textId="77777777" w:rsidR="006D328B" w:rsidRPr="00A8774D" w:rsidRDefault="006D328B" w:rsidP="006D328B">
      <w:pPr>
        <w:spacing w:line="360" w:lineRule="auto"/>
        <w:jc w:val="both"/>
        <w:rPr>
          <w:rFonts w:ascii="Times New Roman" w:hAnsi="Times New Roman" w:cs="Times New Roman"/>
          <w:sz w:val="24"/>
          <w:szCs w:val="24"/>
        </w:rPr>
      </w:pPr>
      <w:r w:rsidRPr="00A8774D">
        <w:rPr>
          <w:rFonts w:ascii="Times New Roman" w:hAnsi="Times New Roman" w:cs="Times New Roman"/>
          <w:sz w:val="24"/>
          <w:szCs w:val="24"/>
        </w:rPr>
        <w:t>Given that Bangladesh is a densely populated and geographically vulnerable country, it encounters various environmental challenges. The country is susceptible to frequent natural disasters like cyclones, floods, and riverbank erosions due to its geographical positioning and climate characteristics (Rana et al., 202). These environmental factors have the potential to disrupt business activities, infrastructure, and agricultural practices, leading to economic losses and societal consequences.</w:t>
      </w:r>
    </w:p>
    <w:p w14:paraId="358AAAB1" w14:textId="77777777" w:rsidR="006D328B" w:rsidRPr="00A8774D" w:rsidRDefault="006D328B" w:rsidP="006D328B">
      <w:pPr>
        <w:spacing w:line="360" w:lineRule="auto"/>
        <w:jc w:val="both"/>
        <w:rPr>
          <w:rFonts w:ascii="Times New Roman" w:hAnsi="Times New Roman" w:cs="Times New Roman"/>
          <w:sz w:val="24"/>
          <w:szCs w:val="24"/>
        </w:rPr>
      </w:pPr>
      <w:r w:rsidRPr="00A8774D">
        <w:rPr>
          <w:rFonts w:ascii="Times New Roman" w:hAnsi="Times New Roman" w:cs="Times New Roman"/>
          <w:sz w:val="24"/>
          <w:szCs w:val="24"/>
        </w:rPr>
        <w:t>Additionally, environmental pollution, particularly air and water pollution, is a significant concern in Bangladesh, impacting public health and the environment. Elevated pollution levels in major cities such as Dhaka pose health risks to the population, highlighting the need for sustainable pollution control and management strategies (Bhuiyan et al., 2019).</w:t>
      </w:r>
    </w:p>
    <w:p w14:paraId="34262860" w14:textId="23C318A0" w:rsidR="00557B78" w:rsidRPr="00A8774D" w:rsidRDefault="006D328B" w:rsidP="006D328B">
      <w:pPr>
        <w:spacing w:line="360" w:lineRule="auto"/>
        <w:jc w:val="both"/>
        <w:rPr>
          <w:rFonts w:ascii="Times New Roman" w:hAnsi="Times New Roman" w:cs="Times New Roman"/>
          <w:sz w:val="24"/>
          <w:szCs w:val="24"/>
        </w:rPr>
      </w:pPr>
      <w:r w:rsidRPr="00A8774D">
        <w:rPr>
          <w:rFonts w:ascii="Times New Roman" w:hAnsi="Times New Roman" w:cs="Times New Roman"/>
          <w:sz w:val="24"/>
          <w:szCs w:val="24"/>
        </w:rPr>
        <w:t>In response to these environmental challenges, businesses in Bangladesh are increasingly prioritizing sustainable practices, eco-friendly technologies, and adherence to environmental regulations to mitigate environmental risks and enhance their environmental performance (Asad et al., 2021). Embracing sustainable practices not only aids organizations in reducing their environmental impact but also enhances their reputation, relationships with stakeholders, and long-term competitiveness in the market.</w:t>
      </w:r>
    </w:p>
    <w:p w14:paraId="2247CB1B" w14:textId="41C87AA9" w:rsidR="00026418" w:rsidRPr="00EE1D7E" w:rsidRDefault="0098295C" w:rsidP="00AC7D98">
      <w:pPr>
        <w:spacing w:line="360" w:lineRule="auto"/>
        <w:jc w:val="both"/>
        <w:rPr>
          <w:rFonts w:ascii="Times New Roman" w:hAnsi="Times New Roman" w:cs="Times New Roman"/>
          <w:b/>
          <w:bCs/>
          <w:sz w:val="24"/>
          <w:szCs w:val="24"/>
        </w:rPr>
      </w:pPr>
      <w:r w:rsidRPr="00EE1D7E">
        <w:rPr>
          <w:rFonts w:ascii="Times New Roman" w:hAnsi="Times New Roman" w:cs="Times New Roman"/>
          <w:b/>
          <w:bCs/>
          <w:sz w:val="24"/>
          <w:szCs w:val="24"/>
        </w:rPr>
        <w:t>Legal</w:t>
      </w:r>
      <w:r w:rsidR="00DB12D3" w:rsidRPr="00EE1D7E">
        <w:rPr>
          <w:rFonts w:ascii="Times New Roman" w:hAnsi="Times New Roman" w:cs="Times New Roman"/>
          <w:b/>
          <w:bCs/>
          <w:sz w:val="24"/>
          <w:szCs w:val="24"/>
        </w:rPr>
        <w:t xml:space="preserve"> Factor</w:t>
      </w:r>
    </w:p>
    <w:p w14:paraId="0C856234" w14:textId="4C4AE811" w:rsidR="000C7276" w:rsidRPr="000C7276" w:rsidRDefault="000C7276" w:rsidP="000C7276">
      <w:pPr>
        <w:spacing w:line="360" w:lineRule="auto"/>
        <w:jc w:val="both"/>
        <w:rPr>
          <w:rFonts w:ascii="Times New Roman" w:hAnsi="Times New Roman" w:cs="Times New Roman"/>
          <w:sz w:val="24"/>
          <w:szCs w:val="24"/>
        </w:rPr>
      </w:pPr>
      <w:r w:rsidRPr="000C7276">
        <w:rPr>
          <w:rFonts w:ascii="Times New Roman" w:hAnsi="Times New Roman" w:cs="Times New Roman"/>
          <w:sz w:val="24"/>
          <w:szCs w:val="24"/>
        </w:rPr>
        <w:t xml:space="preserve">When </w:t>
      </w:r>
      <w:r w:rsidR="00F34CEC" w:rsidRPr="000C7276">
        <w:rPr>
          <w:rFonts w:ascii="Times New Roman" w:hAnsi="Times New Roman" w:cs="Times New Roman"/>
          <w:sz w:val="24"/>
          <w:szCs w:val="24"/>
        </w:rPr>
        <w:t>analysing</w:t>
      </w:r>
      <w:r w:rsidRPr="000C7276">
        <w:rPr>
          <w:rFonts w:ascii="Times New Roman" w:hAnsi="Times New Roman" w:cs="Times New Roman"/>
          <w:sz w:val="24"/>
          <w:szCs w:val="24"/>
        </w:rPr>
        <w:t xml:space="preserve"> the legal component of the PESTEL framework within the context of Bangladesh, it is crucial to evaluate the legal environment's impact on businesses operating in the country. The legal aspect encompasses a range of laws, regulations, and governmental policies that influence business operations, industry practices, and overall economic activities in Bangladesh. Having a comprehensive understanding of the legal landscape is vital for </w:t>
      </w:r>
      <w:r w:rsidRPr="000C7276">
        <w:rPr>
          <w:rFonts w:ascii="Times New Roman" w:hAnsi="Times New Roman" w:cs="Times New Roman"/>
          <w:sz w:val="24"/>
          <w:szCs w:val="24"/>
        </w:rPr>
        <w:lastRenderedPageBreak/>
        <w:t>businesses to ensure adherence to regulations, mitigate risks, and capitalize on opportunities within the regulatory framework.</w:t>
      </w:r>
    </w:p>
    <w:p w14:paraId="74151ECF" w14:textId="1973395E" w:rsidR="000C7276" w:rsidRPr="000C7276" w:rsidRDefault="000C7276" w:rsidP="000C7276">
      <w:pPr>
        <w:spacing w:line="360" w:lineRule="auto"/>
        <w:jc w:val="both"/>
        <w:rPr>
          <w:rFonts w:ascii="Times New Roman" w:hAnsi="Times New Roman" w:cs="Times New Roman"/>
          <w:sz w:val="24"/>
          <w:szCs w:val="24"/>
        </w:rPr>
      </w:pPr>
      <w:r w:rsidRPr="000C7276">
        <w:rPr>
          <w:rFonts w:ascii="Times New Roman" w:hAnsi="Times New Roman" w:cs="Times New Roman"/>
          <w:sz w:val="24"/>
          <w:szCs w:val="24"/>
        </w:rPr>
        <w:t xml:space="preserve">Bangladesh's legal environment is characterized by a multifaceted regulatory system that governs various facets of business operations. Laws pertaining to </w:t>
      </w:r>
      <w:proofErr w:type="spellStart"/>
      <w:r w:rsidRPr="000C7276">
        <w:rPr>
          <w:rFonts w:ascii="Times New Roman" w:hAnsi="Times New Roman" w:cs="Times New Roman"/>
          <w:sz w:val="24"/>
          <w:szCs w:val="24"/>
        </w:rPr>
        <w:t>labor</w:t>
      </w:r>
      <w:proofErr w:type="spellEnd"/>
      <w:r w:rsidRPr="000C7276">
        <w:rPr>
          <w:rFonts w:ascii="Times New Roman" w:hAnsi="Times New Roman" w:cs="Times New Roman"/>
          <w:sz w:val="24"/>
          <w:szCs w:val="24"/>
        </w:rPr>
        <w:t xml:space="preserve">, taxation, intellectual property, foreign investment, competition, and environmental protection significantly shape the business landscape in the country. For example, </w:t>
      </w:r>
      <w:proofErr w:type="spellStart"/>
      <w:r w:rsidRPr="000C7276">
        <w:rPr>
          <w:rFonts w:ascii="Times New Roman" w:hAnsi="Times New Roman" w:cs="Times New Roman"/>
          <w:sz w:val="24"/>
          <w:szCs w:val="24"/>
        </w:rPr>
        <w:t>labor</w:t>
      </w:r>
      <w:proofErr w:type="spellEnd"/>
      <w:r w:rsidRPr="000C7276">
        <w:rPr>
          <w:rFonts w:ascii="Times New Roman" w:hAnsi="Times New Roman" w:cs="Times New Roman"/>
          <w:sz w:val="24"/>
          <w:szCs w:val="24"/>
        </w:rPr>
        <w:t xml:space="preserve"> laws in Bangladesh cover crucial areas such as employment contracts, working conditions, wages, and benefits, impacting how businesses manage their workforce and ensure compliance with </w:t>
      </w:r>
      <w:r w:rsidR="00F34CEC" w:rsidRPr="000C7276">
        <w:rPr>
          <w:rFonts w:ascii="Times New Roman" w:hAnsi="Times New Roman" w:cs="Times New Roman"/>
          <w:sz w:val="24"/>
          <w:szCs w:val="24"/>
        </w:rPr>
        <w:t>labour</w:t>
      </w:r>
      <w:r w:rsidRPr="000C7276">
        <w:rPr>
          <w:rFonts w:ascii="Times New Roman" w:hAnsi="Times New Roman" w:cs="Times New Roman"/>
          <w:sz w:val="24"/>
          <w:szCs w:val="24"/>
        </w:rPr>
        <w:t xml:space="preserve"> standards (Siddiqui, 2019).</w:t>
      </w:r>
    </w:p>
    <w:p w14:paraId="694BD4B2" w14:textId="77777777" w:rsidR="000C7276" w:rsidRPr="000C7276" w:rsidRDefault="000C7276" w:rsidP="000C7276">
      <w:pPr>
        <w:spacing w:line="360" w:lineRule="auto"/>
        <w:jc w:val="both"/>
        <w:rPr>
          <w:rFonts w:ascii="Times New Roman" w:hAnsi="Times New Roman" w:cs="Times New Roman"/>
          <w:sz w:val="24"/>
          <w:szCs w:val="24"/>
        </w:rPr>
      </w:pPr>
      <w:r w:rsidRPr="000C7276">
        <w:rPr>
          <w:rFonts w:ascii="Times New Roman" w:hAnsi="Times New Roman" w:cs="Times New Roman"/>
          <w:sz w:val="24"/>
          <w:szCs w:val="24"/>
        </w:rPr>
        <w:t>Moreover, taxation laws and policies in Bangladesh exert influence on business decisions related to investments, acquisitions, and financial activities. Understanding tax laws and obligations is critical for businesses to steer clear of legal complications and optimize their tax planning strategies within Bangladesh's legal framework.</w:t>
      </w:r>
    </w:p>
    <w:p w14:paraId="14D647D3" w14:textId="1D2BA747" w:rsidR="005E6366" w:rsidRDefault="000C7276" w:rsidP="000C7276">
      <w:pPr>
        <w:spacing w:line="360" w:lineRule="auto"/>
        <w:jc w:val="both"/>
        <w:rPr>
          <w:rFonts w:ascii="Times New Roman" w:hAnsi="Times New Roman" w:cs="Times New Roman"/>
          <w:sz w:val="24"/>
          <w:szCs w:val="24"/>
        </w:rPr>
      </w:pPr>
      <w:r w:rsidRPr="000C7276">
        <w:rPr>
          <w:rFonts w:ascii="Times New Roman" w:hAnsi="Times New Roman" w:cs="Times New Roman"/>
          <w:sz w:val="24"/>
          <w:szCs w:val="24"/>
        </w:rPr>
        <w:t>Furthermore, intellectual property laws safeguard inventions, trademarks, copyrights, and trade secrets, providing businesses with the necessary legal protections to preserve their innovations and creative assets in Bangladesh. Complying with intellectual property laws is imperative for businesses to safeguard their competitive edge and prevent unauthorized use or infringement of intellectual property rights (Ahmed, 2018).</w:t>
      </w:r>
    </w:p>
    <w:p w14:paraId="603B1B4B" w14:textId="18C7BF8A" w:rsidR="00D24F11" w:rsidRPr="00B039AC" w:rsidRDefault="00A71DA0" w:rsidP="000C7276">
      <w:pPr>
        <w:spacing w:line="360" w:lineRule="auto"/>
        <w:jc w:val="both"/>
        <w:rPr>
          <w:rFonts w:ascii="Times New Roman" w:hAnsi="Times New Roman" w:cs="Times New Roman"/>
          <w:b/>
          <w:bCs/>
          <w:sz w:val="24"/>
          <w:szCs w:val="24"/>
        </w:rPr>
      </w:pPr>
      <w:r w:rsidRPr="00B039AC">
        <w:rPr>
          <w:rFonts w:ascii="Times New Roman" w:hAnsi="Times New Roman" w:cs="Times New Roman"/>
          <w:b/>
          <w:bCs/>
          <w:sz w:val="24"/>
          <w:szCs w:val="24"/>
        </w:rPr>
        <w:t xml:space="preserve">EVALUATION OF </w:t>
      </w:r>
      <w:r>
        <w:rPr>
          <w:rFonts w:ascii="Times New Roman" w:hAnsi="Times New Roman" w:cs="Times New Roman"/>
          <w:b/>
          <w:bCs/>
          <w:sz w:val="24"/>
          <w:szCs w:val="24"/>
        </w:rPr>
        <w:t>O</w:t>
      </w:r>
      <w:r w:rsidRPr="00B039AC">
        <w:rPr>
          <w:rFonts w:ascii="Times New Roman" w:hAnsi="Times New Roman" w:cs="Times New Roman"/>
          <w:b/>
          <w:bCs/>
          <w:sz w:val="24"/>
          <w:szCs w:val="24"/>
        </w:rPr>
        <w:t>PPORTUNITIES AND THREATS</w:t>
      </w:r>
    </w:p>
    <w:p w14:paraId="15F1C62B" w14:textId="58408EC3" w:rsidR="00B039AC" w:rsidRPr="00EE1D7E" w:rsidRDefault="00B039AC" w:rsidP="000C7276">
      <w:pPr>
        <w:spacing w:line="360" w:lineRule="auto"/>
        <w:jc w:val="both"/>
        <w:rPr>
          <w:rFonts w:ascii="Times New Roman" w:hAnsi="Times New Roman" w:cs="Times New Roman"/>
          <w:sz w:val="24"/>
          <w:szCs w:val="24"/>
        </w:rPr>
      </w:pPr>
      <w:r w:rsidRPr="00B039AC">
        <w:rPr>
          <w:rFonts w:ascii="Times New Roman" w:hAnsi="Times New Roman" w:cs="Times New Roman"/>
          <w:sz w:val="24"/>
          <w:szCs w:val="24"/>
        </w:rPr>
        <w:t xml:space="preserve">Businesses operating in Bangladesh encounter both opportunities stemming from its growing economy, large population, and rising demand for healthcare goods as well as challenges related to corporate governance, business strategy, and cultural sensitivity. Successfully managing these aspects requires tailored approaches that resonate with the local business environment. Corporate governance offers a chance for companies to bolster transparency, accountability, and investor confidence through practices like establishing independent boards, ensuring regulatory compliance, and fostering ethical business conduct. Square Pharmaceuticals Ltd. stands as a prime example with its robust corporate governance structure enhancing its credibility within the industry. Strategic planning that accounts for local dynamics is crucial for business success in Bangladesh, involving an understanding of consumer preferences, regulatory landscapes, and market conditions. </w:t>
      </w:r>
      <w:proofErr w:type="spellStart"/>
      <w:r w:rsidRPr="00B039AC">
        <w:rPr>
          <w:rFonts w:ascii="Times New Roman" w:hAnsi="Times New Roman" w:cs="Times New Roman"/>
          <w:sz w:val="24"/>
          <w:szCs w:val="24"/>
        </w:rPr>
        <w:t>Incepta</w:t>
      </w:r>
      <w:proofErr w:type="spellEnd"/>
      <w:r w:rsidRPr="00B039AC">
        <w:rPr>
          <w:rFonts w:ascii="Times New Roman" w:hAnsi="Times New Roman" w:cs="Times New Roman"/>
          <w:sz w:val="24"/>
          <w:szCs w:val="24"/>
        </w:rPr>
        <w:t xml:space="preserve"> Pharmaceuticals Ltd. provides a notable illustration by aligning its product range with prevalent healthcare needs in the country. Additionally, cultural sensitivity is paramount given Bangladesh's diverse </w:t>
      </w:r>
      <w:r w:rsidRPr="00B039AC">
        <w:rPr>
          <w:rFonts w:ascii="Times New Roman" w:hAnsi="Times New Roman" w:cs="Times New Roman"/>
          <w:sz w:val="24"/>
          <w:szCs w:val="24"/>
        </w:rPr>
        <w:lastRenderedPageBreak/>
        <w:t>cultural context. Businesses can nurture strong stakeholder relationships by respecting local customs, traditions, and values, engaging with communities, and promoting diversity and inclusivity.</w:t>
      </w:r>
    </w:p>
    <w:p w14:paraId="0F6C9C87" w14:textId="7502C272" w:rsidR="00026418" w:rsidRDefault="004C2652" w:rsidP="00AC7D9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Opportunities</w:t>
      </w:r>
    </w:p>
    <w:p w14:paraId="10752AAA" w14:textId="4A3041B4" w:rsidR="004C2652" w:rsidRDefault="00605DA7" w:rsidP="00AC7D98">
      <w:pPr>
        <w:spacing w:line="360" w:lineRule="auto"/>
        <w:jc w:val="both"/>
        <w:rPr>
          <w:rFonts w:ascii="Times New Roman" w:hAnsi="Times New Roman" w:cs="Times New Roman"/>
          <w:sz w:val="24"/>
          <w:szCs w:val="24"/>
        </w:rPr>
      </w:pPr>
      <w:r w:rsidRPr="00605DA7">
        <w:rPr>
          <w:rFonts w:ascii="Times New Roman" w:hAnsi="Times New Roman" w:cs="Times New Roman"/>
          <w:sz w:val="24"/>
          <w:szCs w:val="24"/>
        </w:rPr>
        <w:t xml:space="preserve">Bangladesh provides companies relocating their production facilities with significant advantages, including competitive manufacturing costs renowned for their cost-saving potential due to low </w:t>
      </w:r>
      <w:proofErr w:type="spellStart"/>
      <w:r w:rsidRPr="00605DA7">
        <w:rPr>
          <w:rFonts w:ascii="Times New Roman" w:hAnsi="Times New Roman" w:cs="Times New Roman"/>
          <w:sz w:val="24"/>
          <w:szCs w:val="24"/>
        </w:rPr>
        <w:t>labor</w:t>
      </w:r>
      <w:proofErr w:type="spellEnd"/>
      <w:r w:rsidRPr="00605DA7">
        <w:rPr>
          <w:rFonts w:ascii="Times New Roman" w:hAnsi="Times New Roman" w:cs="Times New Roman"/>
          <w:sz w:val="24"/>
          <w:szCs w:val="24"/>
        </w:rPr>
        <w:t xml:space="preserve"> expenses, attracting businesses like H&amp;M and Walmart seeking to optimize their production operations</w:t>
      </w:r>
      <w:r w:rsidR="00D51247">
        <w:rPr>
          <w:rFonts w:ascii="Times New Roman" w:hAnsi="Times New Roman" w:cs="Times New Roman"/>
          <w:sz w:val="24"/>
          <w:szCs w:val="24"/>
        </w:rPr>
        <w:t>.</w:t>
      </w:r>
      <w:r w:rsidRPr="00605DA7">
        <w:rPr>
          <w:rFonts w:ascii="Times New Roman" w:hAnsi="Times New Roman" w:cs="Times New Roman"/>
          <w:sz w:val="24"/>
          <w:szCs w:val="24"/>
        </w:rPr>
        <w:t xml:space="preserve"> Moreover, the country's strategic location offers access to key markets in Asia and beyond, enabling companies to leverage efficient trade routes and distribution networks to reach a wider customer base effortlessly, as seen with multinational corporations like Unilever benefiting from Bangladesh's proximity to major export destinations like India and China</w:t>
      </w:r>
      <w:r w:rsidR="00D51247">
        <w:rPr>
          <w:rFonts w:ascii="Times New Roman" w:hAnsi="Times New Roman" w:cs="Times New Roman"/>
          <w:sz w:val="24"/>
          <w:szCs w:val="24"/>
        </w:rPr>
        <w:t>.</w:t>
      </w:r>
      <w:r w:rsidRPr="00605DA7">
        <w:rPr>
          <w:rFonts w:ascii="Times New Roman" w:hAnsi="Times New Roman" w:cs="Times New Roman"/>
          <w:sz w:val="24"/>
          <w:szCs w:val="24"/>
        </w:rPr>
        <w:t xml:space="preserve"> Additionally, Bangladesh boasts a skilled </w:t>
      </w:r>
      <w:r w:rsidR="00665E1C" w:rsidRPr="00605DA7">
        <w:rPr>
          <w:rFonts w:ascii="Times New Roman" w:hAnsi="Times New Roman" w:cs="Times New Roman"/>
          <w:sz w:val="24"/>
          <w:szCs w:val="24"/>
        </w:rPr>
        <w:t>labour</w:t>
      </w:r>
      <w:r w:rsidRPr="00605DA7">
        <w:rPr>
          <w:rFonts w:ascii="Times New Roman" w:hAnsi="Times New Roman" w:cs="Times New Roman"/>
          <w:sz w:val="24"/>
          <w:szCs w:val="24"/>
        </w:rPr>
        <w:t xml:space="preserve"> pool, especially in the garment and textile sector, supporting companies in expanding production capacity and meeting rising demand, with global brands such as Adidas and Zara utilizing this workforce to grow their manufacturing presence in the nation. In essence, the country presents compelling opportunities for businesses seeking cost-effective manufacturing, strategic geographical advantages, and access to skilled </w:t>
      </w:r>
      <w:r w:rsidR="00665E1C" w:rsidRPr="00605DA7">
        <w:rPr>
          <w:rFonts w:ascii="Times New Roman" w:hAnsi="Times New Roman" w:cs="Times New Roman"/>
          <w:sz w:val="24"/>
          <w:szCs w:val="24"/>
        </w:rPr>
        <w:t>labour</w:t>
      </w:r>
      <w:r w:rsidRPr="00605DA7">
        <w:rPr>
          <w:rFonts w:ascii="Times New Roman" w:hAnsi="Times New Roman" w:cs="Times New Roman"/>
          <w:sz w:val="24"/>
          <w:szCs w:val="24"/>
        </w:rPr>
        <w:t>, enabling them to boost competitiveness and operational efficiency on a global scale.</w:t>
      </w:r>
    </w:p>
    <w:p w14:paraId="7D010F86" w14:textId="45FA1435" w:rsidR="00605DA7" w:rsidRDefault="001D2965" w:rsidP="00AC7D98">
      <w:pPr>
        <w:spacing w:line="360" w:lineRule="auto"/>
        <w:jc w:val="both"/>
        <w:rPr>
          <w:rFonts w:ascii="Times New Roman" w:hAnsi="Times New Roman" w:cs="Times New Roman"/>
          <w:b/>
          <w:bCs/>
          <w:sz w:val="24"/>
          <w:szCs w:val="24"/>
        </w:rPr>
      </w:pPr>
      <w:r w:rsidRPr="001D2965">
        <w:rPr>
          <w:rFonts w:ascii="Times New Roman" w:hAnsi="Times New Roman" w:cs="Times New Roman"/>
          <w:b/>
          <w:bCs/>
          <w:sz w:val="24"/>
          <w:szCs w:val="24"/>
        </w:rPr>
        <w:t>Threats</w:t>
      </w:r>
      <w:r w:rsidR="00E715DC">
        <w:rPr>
          <w:rFonts w:ascii="Times New Roman" w:hAnsi="Times New Roman" w:cs="Times New Roman"/>
          <w:b/>
          <w:bCs/>
          <w:sz w:val="24"/>
          <w:szCs w:val="24"/>
        </w:rPr>
        <w:t xml:space="preserve"> </w:t>
      </w:r>
    </w:p>
    <w:p w14:paraId="42B8CCDC" w14:textId="5EBE97D3" w:rsidR="00311354" w:rsidRDefault="00EE36D9" w:rsidP="00AC7D98">
      <w:pPr>
        <w:spacing w:line="360" w:lineRule="auto"/>
        <w:jc w:val="both"/>
        <w:rPr>
          <w:rFonts w:ascii="Times New Roman" w:hAnsi="Times New Roman" w:cs="Times New Roman"/>
          <w:sz w:val="24"/>
          <w:szCs w:val="24"/>
        </w:rPr>
      </w:pPr>
      <w:r w:rsidRPr="00EE36D9">
        <w:rPr>
          <w:rFonts w:ascii="Times New Roman" w:hAnsi="Times New Roman" w:cs="Times New Roman"/>
          <w:sz w:val="24"/>
          <w:szCs w:val="24"/>
        </w:rPr>
        <w:t xml:space="preserve">When companies contemplate relocating production facilities to Bangladesh, they may encounter various threats that could disrupt their operations. Notably, Bangladesh's susceptibility to natural disasters like cyclones and flooding poses a significant risk, potentially causing disruptions in supply chains and production schedules. The 2013 Rana Plaza building collapse underscored the structural safety risks in the country's garment industry, leading to supply chain interruptions for companies such as Primark and Mango (BBC News, 2013). Furthermore, political instability and </w:t>
      </w:r>
      <w:proofErr w:type="spellStart"/>
      <w:r w:rsidRPr="00EE36D9">
        <w:rPr>
          <w:rFonts w:ascii="Times New Roman" w:hAnsi="Times New Roman" w:cs="Times New Roman"/>
          <w:sz w:val="24"/>
          <w:szCs w:val="24"/>
        </w:rPr>
        <w:t>labor</w:t>
      </w:r>
      <w:proofErr w:type="spellEnd"/>
      <w:r w:rsidRPr="00EE36D9">
        <w:rPr>
          <w:rFonts w:ascii="Times New Roman" w:hAnsi="Times New Roman" w:cs="Times New Roman"/>
          <w:sz w:val="24"/>
          <w:szCs w:val="24"/>
        </w:rPr>
        <w:t xml:space="preserve"> unrest in Bangladesh present another hazard, with potential strikes, protests, or operational disruptions that can impact production timelines and create uncertainty for companies like Gap and H&amp;M. Additionally, challenges related to compliance with </w:t>
      </w:r>
      <w:r w:rsidRPr="00EE36D9">
        <w:rPr>
          <w:rFonts w:ascii="Times New Roman" w:hAnsi="Times New Roman" w:cs="Times New Roman"/>
          <w:sz w:val="24"/>
          <w:szCs w:val="24"/>
        </w:rPr>
        <w:t>labour</w:t>
      </w:r>
      <w:r w:rsidRPr="00EE36D9">
        <w:rPr>
          <w:rFonts w:ascii="Times New Roman" w:hAnsi="Times New Roman" w:cs="Times New Roman"/>
          <w:sz w:val="24"/>
          <w:szCs w:val="24"/>
        </w:rPr>
        <w:t xml:space="preserve"> standards, including worker safety and fair wages, can also threaten companies relocating production to Bangladesh, as non-compliance may result in reputational harm and legal consequences. Instances involving companies like Walmart and Sears facing scrutiny for their supply chain practices and </w:t>
      </w:r>
      <w:r w:rsidRPr="00EE36D9">
        <w:rPr>
          <w:rFonts w:ascii="Times New Roman" w:hAnsi="Times New Roman" w:cs="Times New Roman"/>
          <w:sz w:val="24"/>
          <w:szCs w:val="24"/>
        </w:rPr>
        <w:t>labour</w:t>
      </w:r>
      <w:r w:rsidRPr="00EE36D9">
        <w:rPr>
          <w:rFonts w:ascii="Times New Roman" w:hAnsi="Times New Roman" w:cs="Times New Roman"/>
          <w:sz w:val="24"/>
          <w:szCs w:val="24"/>
        </w:rPr>
        <w:t xml:space="preserve"> conditions in Bangladesh emphasize the </w:t>
      </w:r>
      <w:r w:rsidRPr="00EE36D9">
        <w:rPr>
          <w:rFonts w:ascii="Times New Roman" w:hAnsi="Times New Roman" w:cs="Times New Roman"/>
          <w:sz w:val="24"/>
          <w:szCs w:val="24"/>
        </w:rPr>
        <w:lastRenderedPageBreak/>
        <w:t xml:space="preserve">need for robust compliance measures. In conclusion, while Bangladesh offers cost-effective manufacturing and skilled </w:t>
      </w:r>
      <w:r w:rsidR="00665E1C" w:rsidRPr="00EE36D9">
        <w:rPr>
          <w:rFonts w:ascii="Times New Roman" w:hAnsi="Times New Roman" w:cs="Times New Roman"/>
          <w:sz w:val="24"/>
          <w:szCs w:val="24"/>
        </w:rPr>
        <w:t>labour</w:t>
      </w:r>
      <w:r w:rsidRPr="00EE36D9">
        <w:rPr>
          <w:rFonts w:ascii="Times New Roman" w:hAnsi="Times New Roman" w:cs="Times New Roman"/>
          <w:sz w:val="24"/>
          <w:szCs w:val="24"/>
        </w:rPr>
        <w:t xml:space="preserve"> opportunities, companies must be mindful of threats such as natural disasters, political instability, </w:t>
      </w:r>
      <w:r w:rsidR="00665E1C" w:rsidRPr="00EE36D9">
        <w:rPr>
          <w:rFonts w:ascii="Times New Roman" w:hAnsi="Times New Roman" w:cs="Times New Roman"/>
          <w:sz w:val="24"/>
          <w:szCs w:val="24"/>
        </w:rPr>
        <w:t>labour</w:t>
      </w:r>
      <w:r w:rsidRPr="00EE36D9">
        <w:rPr>
          <w:rFonts w:ascii="Times New Roman" w:hAnsi="Times New Roman" w:cs="Times New Roman"/>
          <w:sz w:val="24"/>
          <w:szCs w:val="24"/>
        </w:rPr>
        <w:t xml:space="preserve"> unrest, and compliance issues when moving their production operations to the country, necessitating diligent risk assessment, compliance protocols, and contingency planning for successful operations.</w:t>
      </w:r>
    </w:p>
    <w:p w14:paraId="0225372E" w14:textId="77777777" w:rsidR="00877A1A" w:rsidRPr="00311354" w:rsidRDefault="00877A1A" w:rsidP="00AC7D98">
      <w:pPr>
        <w:spacing w:line="360" w:lineRule="auto"/>
        <w:jc w:val="both"/>
        <w:rPr>
          <w:rFonts w:ascii="Times New Roman" w:hAnsi="Times New Roman" w:cs="Times New Roman"/>
          <w:sz w:val="24"/>
          <w:szCs w:val="24"/>
        </w:rPr>
      </w:pPr>
    </w:p>
    <w:p w14:paraId="3E046A00" w14:textId="778F36EF" w:rsidR="001B5663" w:rsidRDefault="005E6366" w:rsidP="00AC7D98">
      <w:pPr>
        <w:spacing w:line="360" w:lineRule="auto"/>
        <w:jc w:val="both"/>
        <w:rPr>
          <w:rFonts w:ascii="Times New Roman" w:hAnsi="Times New Roman" w:cs="Times New Roman"/>
          <w:b/>
          <w:bCs/>
          <w:sz w:val="24"/>
          <w:szCs w:val="24"/>
        </w:rPr>
      </w:pPr>
      <w:r w:rsidRPr="00EE1D7E">
        <w:rPr>
          <w:rFonts w:ascii="Times New Roman" w:hAnsi="Times New Roman" w:cs="Times New Roman"/>
          <w:b/>
          <w:bCs/>
          <w:sz w:val="24"/>
          <w:szCs w:val="24"/>
        </w:rPr>
        <w:t>CONCLUSION</w:t>
      </w:r>
    </w:p>
    <w:p w14:paraId="66E58FF7" w14:textId="53F92DDB" w:rsidR="00FF503C" w:rsidRDefault="00534471" w:rsidP="00A175C3">
      <w:pPr>
        <w:spacing w:line="360" w:lineRule="auto"/>
        <w:jc w:val="both"/>
        <w:rPr>
          <w:rFonts w:ascii="Times New Roman" w:hAnsi="Times New Roman" w:cs="Times New Roman"/>
          <w:sz w:val="24"/>
          <w:szCs w:val="24"/>
        </w:rPr>
      </w:pPr>
      <w:r w:rsidRPr="00534471">
        <w:rPr>
          <w:rFonts w:ascii="Times New Roman" w:hAnsi="Times New Roman" w:cs="Times New Roman"/>
          <w:sz w:val="24"/>
          <w:szCs w:val="24"/>
        </w:rPr>
        <w:t xml:space="preserve">In conclusion, the analysis of various factors and the success stories of pharmaceutical companies like Square and </w:t>
      </w:r>
      <w:proofErr w:type="spellStart"/>
      <w:r w:rsidRPr="00534471">
        <w:rPr>
          <w:rFonts w:ascii="Times New Roman" w:hAnsi="Times New Roman" w:cs="Times New Roman"/>
          <w:sz w:val="24"/>
          <w:szCs w:val="24"/>
        </w:rPr>
        <w:t>Incepta</w:t>
      </w:r>
      <w:proofErr w:type="spellEnd"/>
      <w:r w:rsidRPr="00534471">
        <w:rPr>
          <w:rFonts w:ascii="Times New Roman" w:hAnsi="Times New Roman" w:cs="Times New Roman"/>
          <w:sz w:val="24"/>
          <w:szCs w:val="24"/>
        </w:rPr>
        <w:t xml:space="preserve"> suggest that AstraZeneca could potentially leverage the opportunities present in moving its production facilities to Bangladesh. The country's expanding economy, extensive market prospects, and cost-efficient production environment could offer notable advantages to AstraZeneca. Nevertheless, to navigate through the obstacles linked to political uncertainties, infrastructure deficiencies, and regulatory intricacies, a comprehensive evaluation of risks and the implementation of effective mitigation plans are imperative. By fostering partnerships with local entities, investing in skill development of the workforce, and tailoring strategies to suit the local landscape, AstraZeneca could significantly increase its prospects for accomplishments in the Bangladeshi market.</w:t>
      </w:r>
    </w:p>
    <w:p w14:paraId="196109DF" w14:textId="77777777" w:rsidR="00FF503C" w:rsidRDefault="00FF503C">
      <w:pPr>
        <w:rPr>
          <w:rFonts w:ascii="Times New Roman" w:hAnsi="Times New Roman" w:cs="Times New Roman"/>
          <w:sz w:val="24"/>
          <w:szCs w:val="24"/>
        </w:rPr>
      </w:pPr>
      <w:r>
        <w:rPr>
          <w:rFonts w:ascii="Times New Roman" w:hAnsi="Times New Roman" w:cs="Times New Roman"/>
          <w:sz w:val="24"/>
          <w:szCs w:val="24"/>
        </w:rPr>
        <w:br w:type="page"/>
      </w:r>
    </w:p>
    <w:p w14:paraId="5C56C072" w14:textId="275CA6BE" w:rsidR="00FF503C" w:rsidRPr="00682513" w:rsidRDefault="00682513" w:rsidP="00FF503C">
      <w:pPr>
        <w:spacing w:line="360" w:lineRule="auto"/>
        <w:jc w:val="both"/>
        <w:rPr>
          <w:rFonts w:ascii="Times New Roman" w:hAnsi="Times New Roman" w:cs="Times New Roman"/>
          <w:b/>
          <w:bCs/>
          <w:sz w:val="24"/>
          <w:szCs w:val="24"/>
        </w:rPr>
      </w:pPr>
      <w:r w:rsidRPr="00682513">
        <w:rPr>
          <w:rFonts w:ascii="Times New Roman" w:hAnsi="Times New Roman" w:cs="Times New Roman"/>
          <w:b/>
          <w:bCs/>
          <w:sz w:val="24"/>
          <w:szCs w:val="24"/>
        </w:rPr>
        <w:lastRenderedPageBreak/>
        <w:t>REFERENCES</w:t>
      </w:r>
    </w:p>
    <w:p w14:paraId="0721B94C" w14:textId="77048912" w:rsidR="00FF503C" w:rsidRPr="00FF503C" w:rsidRDefault="00FF503C" w:rsidP="00FF503C">
      <w:pPr>
        <w:spacing w:line="360" w:lineRule="auto"/>
        <w:jc w:val="both"/>
        <w:rPr>
          <w:rFonts w:ascii="Times New Roman" w:hAnsi="Times New Roman" w:cs="Times New Roman"/>
          <w:sz w:val="24"/>
          <w:szCs w:val="24"/>
        </w:rPr>
      </w:pPr>
      <w:r w:rsidRPr="00FF503C">
        <w:rPr>
          <w:rFonts w:ascii="Times New Roman" w:hAnsi="Times New Roman" w:cs="Times New Roman"/>
          <w:sz w:val="24"/>
          <w:szCs w:val="24"/>
        </w:rPr>
        <w:t>1.</w:t>
      </w:r>
      <w:r w:rsidRPr="00FF503C">
        <w:rPr>
          <w:rFonts w:ascii="Times New Roman" w:hAnsi="Times New Roman" w:cs="Times New Roman"/>
          <w:sz w:val="24"/>
          <w:szCs w:val="24"/>
        </w:rPr>
        <w:tab/>
        <w:t xml:space="preserve">Ahmed, R. (2018). </w:t>
      </w:r>
      <w:r w:rsidR="007F56B6">
        <w:rPr>
          <w:rFonts w:ascii="Times New Roman" w:hAnsi="Times New Roman" w:cs="Times New Roman"/>
          <w:sz w:val="24"/>
          <w:szCs w:val="24"/>
        </w:rPr>
        <w:t>“</w:t>
      </w:r>
      <w:r w:rsidRPr="00FF503C">
        <w:rPr>
          <w:rFonts w:ascii="Times New Roman" w:hAnsi="Times New Roman" w:cs="Times New Roman"/>
          <w:sz w:val="24"/>
          <w:szCs w:val="24"/>
        </w:rPr>
        <w:t>Intellectual Property Rights Protection in Bangladesh: Challenges and Opportunities</w:t>
      </w:r>
      <w:r w:rsidR="007F56B6">
        <w:rPr>
          <w:rFonts w:ascii="Times New Roman" w:hAnsi="Times New Roman" w:cs="Times New Roman"/>
          <w:sz w:val="24"/>
          <w:szCs w:val="24"/>
        </w:rPr>
        <w:t>”</w:t>
      </w:r>
      <w:r w:rsidRPr="00FF503C">
        <w:rPr>
          <w:rFonts w:ascii="Times New Roman" w:hAnsi="Times New Roman" w:cs="Times New Roman"/>
          <w:sz w:val="24"/>
          <w:szCs w:val="24"/>
        </w:rPr>
        <w:t xml:space="preserve">. </w:t>
      </w:r>
      <w:r w:rsidRPr="007F56B6">
        <w:rPr>
          <w:rFonts w:ascii="Times New Roman" w:hAnsi="Times New Roman" w:cs="Times New Roman"/>
          <w:i/>
          <w:iCs/>
          <w:sz w:val="24"/>
          <w:szCs w:val="24"/>
        </w:rPr>
        <w:t>Journal of Intellectual Property Law</w:t>
      </w:r>
      <w:r w:rsidRPr="00FF503C">
        <w:rPr>
          <w:rFonts w:ascii="Times New Roman" w:hAnsi="Times New Roman" w:cs="Times New Roman"/>
          <w:sz w:val="24"/>
          <w:szCs w:val="24"/>
        </w:rPr>
        <w:t>, 6(1), 45-60.</w:t>
      </w:r>
    </w:p>
    <w:p w14:paraId="33CE50F5" w14:textId="2088AC71" w:rsidR="00FF503C" w:rsidRPr="00FF503C" w:rsidRDefault="00FF503C" w:rsidP="00FF503C">
      <w:pPr>
        <w:spacing w:line="360" w:lineRule="auto"/>
        <w:jc w:val="both"/>
        <w:rPr>
          <w:rFonts w:ascii="Times New Roman" w:hAnsi="Times New Roman" w:cs="Times New Roman"/>
          <w:sz w:val="24"/>
          <w:szCs w:val="24"/>
        </w:rPr>
      </w:pPr>
      <w:r w:rsidRPr="00FF503C">
        <w:rPr>
          <w:rFonts w:ascii="Times New Roman" w:hAnsi="Times New Roman" w:cs="Times New Roman"/>
          <w:sz w:val="24"/>
          <w:szCs w:val="24"/>
        </w:rPr>
        <w:t>2.</w:t>
      </w:r>
      <w:r w:rsidRPr="00FF503C">
        <w:rPr>
          <w:rFonts w:ascii="Times New Roman" w:hAnsi="Times New Roman" w:cs="Times New Roman"/>
          <w:sz w:val="24"/>
          <w:szCs w:val="24"/>
        </w:rPr>
        <w:tab/>
        <w:t xml:space="preserve">Ahmed, M. U., Rahman, M. T., &amp; Debnath, A. D. (2020). </w:t>
      </w:r>
      <w:r w:rsidR="007F56B6">
        <w:rPr>
          <w:rFonts w:ascii="Times New Roman" w:hAnsi="Times New Roman" w:cs="Times New Roman"/>
          <w:sz w:val="24"/>
          <w:szCs w:val="24"/>
        </w:rPr>
        <w:t>“</w:t>
      </w:r>
      <w:r w:rsidRPr="00FF503C">
        <w:rPr>
          <w:rFonts w:ascii="Times New Roman" w:hAnsi="Times New Roman" w:cs="Times New Roman"/>
          <w:sz w:val="24"/>
          <w:szCs w:val="24"/>
        </w:rPr>
        <w:t>The Impact of Government Policy and Political Factors on the Performance of Small and Medium Enterprises (SMEs) in Bangladesh</w:t>
      </w:r>
      <w:r w:rsidR="007F56B6">
        <w:rPr>
          <w:rFonts w:ascii="Times New Roman" w:hAnsi="Times New Roman" w:cs="Times New Roman"/>
          <w:sz w:val="24"/>
          <w:szCs w:val="24"/>
        </w:rPr>
        <w:t>”</w:t>
      </w:r>
      <w:r w:rsidRPr="00FF503C">
        <w:rPr>
          <w:rFonts w:ascii="Times New Roman" w:hAnsi="Times New Roman" w:cs="Times New Roman"/>
          <w:sz w:val="24"/>
          <w:szCs w:val="24"/>
        </w:rPr>
        <w:t xml:space="preserve">. </w:t>
      </w:r>
      <w:r w:rsidRPr="007F56B6">
        <w:rPr>
          <w:rFonts w:ascii="Times New Roman" w:hAnsi="Times New Roman" w:cs="Times New Roman"/>
          <w:i/>
          <w:iCs/>
          <w:sz w:val="24"/>
          <w:szCs w:val="24"/>
        </w:rPr>
        <w:t>Journal of Global Entrepreneurship Research</w:t>
      </w:r>
      <w:r w:rsidRPr="00FF503C">
        <w:rPr>
          <w:rFonts w:ascii="Times New Roman" w:hAnsi="Times New Roman" w:cs="Times New Roman"/>
          <w:sz w:val="24"/>
          <w:szCs w:val="24"/>
        </w:rPr>
        <w:t>, 10(1), 1-17.</w:t>
      </w:r>
    </w:p>
    <w:p w14:paraId="0D049143" w14:textId="77777777" w:rsidR="00FF503C" w:rsidRPr="00FF503C" w:rsidRDefault="00FF503C" w:rsidP="00FF503C">
      <w:pPr>
        <w:spacing w:line="360" w:lineRule="auto"/>
        <w:jc w:val="both"/>
        <w:rPr>
          <w:rFonts w:ascii="Times New Roman" w:hAnsi="Times New Roman" w:cs="Times New Roman"/>
          <w:sz w:val="24"/>
          <w:szCs w:val="24"/>
        </w:rPr>
      </w:pPr>
      <w:r w:rsidRPr="00FF503C">
        <w:rPr>
          <w:rFonts w:ascii="Times New Roman" w:hAnsi="Times New Roman" w:cs="Times New Roman"/>
          <w:sz w:val="24"/>
          <w:szCs w:val="24"/>
        </w:rPr>
        <w:t>3.</w:t>
      </w:r>
      <w:r w:rsidRPr="00FF503C">
        <w:rPr>
          <w:rFonts w:ascii="Times New Roman" w:hAnsi="Times New Roman" w:cs="Times New Roman"/>
          <w:sz w:val="24"/>
          <w:szCs w:val="24"/>
        </w:rPr>
        <w:tab/>
        <w:t xml:space="preserve">AstraZeneca (n.d.) </w:t>
      </w:r>
      <w:r w:rsidRPr="007F56B6">
        <w:rPr>
          <w:rFonts w:ascii="Times New Roman" w:hAnsi="Times New Roman" w:cs="Times New Roman"/>
          <w:i/>
          <w:iCs/>
          <w:sz w:val="24"/>
          <w:szCs w:val="24"/>
        </w:rPr>
        <w:t>Our company</w:t>
      </w:r>
      <w:r w:rsidRPr="00FF503C">
        <w:rPr>
          <w:rFonts w:ascii="Times New Roman" w:hAnsi="Times New Roman" w:cs="Times New Roman"/>
          <w:sz w:val="24"/>
          <w:szCs w:val="24"/>
        </w:rPr>
        <w:t xml:space="preserve">. Available at: </w:t>
      </w:r>
      <w:proofErr w:type="gramStart"/>
      <w:r w:rsidRPr="00FF503C">
        <w:rPr>
          <w:rFonts w:ascii="Times New Roman" w:hAnsi="Times New Roman" w:cs="Times New Roman"/>
          <w:sz w:val="24"/>
          <w:szCs w:val="24"/>
        </w:rPr>
        <w:t>https://www.astrazeneca.com/our-company.html  (</w:t>
      </w:r>
      <w:proofErr w:type="gramEnd"/>
      <w:r w:rsidRPr="00FF503C">
        <w:rPr>
          <w:rFonts w:ascii="Times New Roman" w:hAnsi="Times New Roman" w:cs="Times New Roman"/>
          <w:sz w:val="24"/>
          <w:szCs w:val="24"/>
        </w:rPr>
        <w:t>Accessed: 1 April 2024).</w:t>
      </w:r>
    </w:p>
    <w:p w14:paraId="03456B0B" w14:textId="78DF4B6D" w:rsidR="00FF503C" w:rsidRPr="00FF503C" w:rsidRDefault="00FF503C" w:rsidP="00FF503C">
      <w:pPr>
        <w:spacing w:line="360" w:lineRule="auto"/>
        <w:jc w:val="both"/>
        <w:rPr>
          <w:rFonts w:ascii="Times New Roman" w:hAnsi="Times New Roman" w:cs="Times New Roman"/>
          <w:sz w:val="24"/>
          <w:szCs w:val="24"/>
        </w:rPr>
      </w:pPr>
      <w:r w:rsidRPr="00FF503C">
        <w:rPr>
          <w:rFonts w:ascii="Times New Roman" w:hAnsi="Times New Roman" w:cs="Times New Roman"/>
          <w:sz w:val="24"/>
          <w:szCs w:val="24"/>
        </w:rPr>
        <w:t>4.</w:t>
      </w:r>
      <w:r w:rsidRPr="00FF503C">
        <w:rPr>
          <w:rFonts w:ascii="Times New Roman" w:hAnsi="Times New Roman" w:cs="Times New Roman"/>
          <w:sz w:val="24"/>
          <w:szCs w:val="24"/>
        </w:rPr>
        <w:tab/>
        <w:t xml:space="preserve">Ahmed, M., &amp; Alam, S. (2019). </w:t>
      </w:r>
      <w:r w:rsidR="003C60BF">
        <w:rPr>
          <w:rFonts w:ascii="Times New Roman" w:hAnsi="Times New Roman" w:cs="Times New Roman"/>
          <w:sz w:val="24"/>
          <w:szCs w:val="24"/>
        </w:rPr>
        <w:t>“</w:t>
      </w:r>
      <w:r w:rsidRPr="00FF503C">
        <w:rPr>
          <w:rFonts w:ascii="Times New Roman" w:hAnsi="Times New Roman" w:cs="Times New Roman"/>
          <w:sz w:val="24"/>
          <w:szCs w:val="24"/>
        </w:rPr>
        <w:t>Technological Innovation and Economic Growth in Bangladesh: A Study on the Role of Digital Transformation</w:t>
      </w:r>
      <w:r w:rsidR="003C60BF">
        <w:rPr>
          <w:rFonts w:ascii="Times New Roman" w:hAnsi="Times New Roman" w:cs="Times New Roman"/>
          <w:sz w:val="24"/>
          <w:szCs w:val="24"/>
        </w:rPr>
        <w:t>”</w:t>
      </w:r>
      <w:r w:rsidRPr="00FF503C">
        <w:rPr>
          <w:rFonts w:ascii="Times New Roman" w:hAnsi="Times New Roman" w:cs="Times New Roman"/>
          <w:sz w:val="24"/>
          <w:szCs w:val="24"/>
        </w:rPr>
        <w:t xml:space="preserve">. </w:t>
      </w:r>
      <w:r w:rsidRPr="003C60BF">
        <w:rPr>
          <w:rFonts w:ascii="Times New Roman" w:hAnsi="Times New Roman" w:cs="Times New Roman"/>
          <w:i/>
          <w:iCs/>
          <w:sz w:val="24"/>
          <w:szCs w:val="24"/>
        </w:rPr>
        <w:t>Journal of Technology and Development</w:t>
      </w:r>
      <w:r w:rsidRPr="00FF503C">
        <w:rPr>
          <w:rFonts w:ascii="Times New Roman" w:hAnsi="Times New Roman" w:cs="Times New Roman"/>
          <w:sz w:val="24"/>
          <w:szCs w:val="24"/>
        </w:rPr>
        <w:t>, 15(2), 78-92.</w:t>
      </w:r>
    </w:p>
    <w:p w14:paraId="19284536" w14:textId="20888930" w:rsidR="00FF503C" w:rsidRPr="00FF503C" w:rsidRDefault="00FF503C" w:rsidP="00FF503C">
      <w:pPr>
        <w:spacing w:line="360" w:lineRule="auto"/>
        <w:jc w:val="both"/>
        <w:rPr>
          <w:rFonts w:ascii="Times New Roman" w:hAnsi="Times New Roman" w:cs="Times New Roman"/>
          <w:sz w:val="24"/>
          <w:szCs w:val="24"/>
        </w:rPr>
      </w:pPr>
      <w:r w:rsidRPr="00FF503C">
        <w:rPr>
          <w:rFonts w:ascii="Times New Roman" w:hAnsi="Times New Roman" w:cs="Times New Roman"/>
          <w:sz w:val="24"/>
          <w:szCs w:val="24"/>
        </w:rPr>
        <w:t>5.</w:t>
      </w:r>
      <w:r w:rsidRPr="00FF503C">
        <w:rPr>
          <w:rFonts w:ascii="Times New Roman" w:hAnsi="Times New Roman" w:cs="Times New Roman"/>
          <w:sz w:val="24"/>
          <w:szCs w:val="24"/>
        </w:rPr>
        <w:tab/>
        <w:t xml:space="preserve">Akhtar, S., &amp; Akhter, N. (202). </w:t>
      </w:r>
      <w:r w:rsidR="003C60BF">
        <w:rPr>
          <w:rFonts w:ascii="Times New Roman" w:hAnsi="Times New Roman" w:cs="Times New Roman"/>
          <w:sz w:val="24"/>
          <w:szCs w:val="24"/>
        </w:rPr>
        <w:t>“</w:t>
      </w:r>
      <w:r w:rsidRPr="00FF503C">
        <w:rPr>
          <w:rFonts w:ascii="Times New Roman" w:hAnsi="Times New Roman" w:cs="Times New Roman"/>
          <w:sz w:val="24"/>
          <w:szCs w:val="24"/>
        </w:rPr>
        <w:t xml:space="preserve">Cultural Influences on Consumer </w:t>
      </w:r>
      <w:proofErr w:type="spellStart"/>
      <w:r w:rsidRPr="00FF503C">
        <w:rPr>
          <w:rFonts w:ascii="Times New Roman" w:hAnsi="Times New Roman" w:cs="Times New Roman"/>
          <w:sz w:val="24"/>
          <w:szCs w:val="24"/>
        </w:rPr>
        <w:t>Behavior</w:t>
      </w:r>
      <w:proofErr w:type="spellEnd"/>
      <w:r w:rsidRPr="00FF503C">
        <w:rPr>
          <w:rFonts w:ascii="Times New Roman" w:hAnsi="Times New Roman" w:cs="Times New Roman"/>
          <w:sz w:val="24"/>
          <w:szCs w:val="24"/>
        </w:rPr>
        <w:t xml:space="preserve"> in Bangladesh</w:t>
      </w:r>
      <w:r w:rsidR="003C60BF">
        <w:rPr>
          <w:rFonts w:ascii="Times New Roman" w:hAnsi="Times New Roman" w:cs="Times New Roman"/>
          <w:sz w:val="24"/>
          <w:szCs w:val="24"/>
        </w:rPr>
        <w:t>”</w:t>
      </w:r>
      <w:r w:rsidRPr="00FF503C">
        <w:rPr>
          <w:rFonts w:ascii="Times New Roman" w:hAnsi="Times New Roman" w:cs="Times New Roman"/>
          <w:sz w:val="24"/>
          <w:szCs w:val="24"/>
        </w:rPr>
        <w:t xml:space="preserve">. </w:t>
      </w:r>
      <w:r w:rsidRPr="003C60BF">
        <w:rPr>
          <w:rFonts w:ascii="Times New Roman" w:hAnsi="Times New Roman" w:cs="Times New Roman"/>
          <w:i/>
          <w:iCs/>
          <w:sz w:val="24"/>
          <w:szCs w:val="24"/>
        </w:rPr>
        <w:t>Journal of Consumer Studies</w:t>
      </w:r>
      <w:r w:rsidRPr="00FF503C">
        <w:rPr>
          <w:rFonts w:ascii="Times New Roman" w:hAnsi="Times New Roman" w:cs="Times New Roman"/>
          <w:sz w:val="24"/>
          <w:szCs w:val="24"/>
        </w:rPr>
        <w:t>, 18(2), 201-215.</w:t>
      </w:r>
    </w:p>
    <w:p w14:paraId="38F3F5A6" w14:textId="358778E5" w:rsidR="00FF503C" w:rsidRPr="00FF503C" w:rsidRDefault="00FF503C" w:rsidP="00FF503C">
      <w:pPr>
        <w:spacing w:line="360" w:lineRule="auto"/>
        <w:jc w:val="both"/>
        <w:rPr>
          <w:rFonts w:ascii="Times New Roman" w:hAnsi="Times New Roman" w:cs="Times New Roman"/>
          <w:sz w:val="24"/>
          <w:szCs w:val="24"/>
        </w:rPr>
      </w:pPr>
      <w:r w:rsidRPr="00FF503C">
        <w:rPr>
          <w:rFonts w:ascii="Times New Roman" w:hAnsi="Times New Roman" w:cs="Times New Roman"/>
          <w:sz w:val="24"/>
          <w:szCs w:val="24"/>
        </w:rPr>
        <w:t>6.</w:t>
      </w:r>
      <w:r w:rsidRPr="00FF503C">
        <w:rPr>
          <w:rFonts w:ascii="Times New Roman" w:hAnsi="Times New Roman" w:cs="Times New Roman"/>
          <w:sz w:val="24"/>
          <w:szCs w:val="24"/>
        </w:rPr>
        <w:tab/>
        <w:t xml:space="preserve">Asad, M. A., Ahmed, S., &amp; Rahman, M. H. (2021). </w:t>
      </w:r>
      <w:r w:rsidR="003C60BF">
        <w:rPr>
          <w:rFonts w:ascii="Times New Roman" w:hAnsi="Times New Roman" w:cs="Times New Roman"/>
          <w:sz w:val="24"/>
          <w:szCs w:val="24"/>
        </w:rPr>
        <w:t>“</w:t>
      </w:r>
      <w:r w:rsidRPr="00FF503C">
        <w:rPr>
          <w:rFonts w:ascii="Times New Roman" w:hAnsi="Times New Roman" w:cs="Times New Roman"/>
          <w:sz w:val="24"/>
          <w:szCs w:val="24"/>
        </w:rPr>
        <w:t>Sustainable Practices in Textile and Apparel Industry: A Case Study on Bangladesh</w:t>
      </w:r>
      <w:r w:rsidR="003C60BF">
        <w:rPr>
          <w:rFonts w:ascii="Times New Roman" w:hAnsi="Times New Roman" w:cs="Times New Roman"/>
          <w:sz w:val="24"/>
          <w:szCs w:val="24"/>
        </w:rPr>
        <w:t>”</w:t>
      </w:r>
      <w:r w:rsidRPr="00FF503C">
        <w:rPr>
          <w:rFonts w:ascii="Times New Roman" w:hAnsi="Times New Roman" w:cs="Times New Roman"/>
          <w:sz w:val="24"/>
          <w:szCs w:val="24"/>
        </w:rPr>
        <w:t xml:space="preserve">. </w:t>
      </w:r>
      <w:r w:rsidRPr="003C60BF">
        <w:rPr>
          <w:rFonts w:ascii="Times New Roman" w:hAnsi="Times New Roman" w:cs="Times New Roman"/>
          <w:i/>
          <w:iCs/>
          <w:sz w:val="24"/>
          <w:szCs w:val="24"/>
        </w:rPr>
        <w:t>International Journal of Fashion Design, Technology, and Education</w:t>
      </w:r>
      <w:r w:rsidRPr="00FF503C">
        <w:rPr>
          <w:rFonts w:ascii="Times New Roman" w:hAnsi="Times New Roman" w:cs="Times New Roman"/>
          <w:sz w:val="24"/>
          <w:szCs w:val="24"/>
        </w:rPr>
        <w:t>, 14(2), 185-199.</w:t>
      </w:r>
    </w:p>
    <w:p w14:paraId="0223A14C" w14:textId="77777777" w:rsidR="00FF503C" w:rsidRPr="00FF503C" w:rsidRDefault="00FF503C" w:rsidP="00FF503C">
      <w:pPr>
        <w:spacing w:line="360" w:lineRule="auto"/>
        <w:jc w:val="both"/>
        <w:rPr>
          <w:rFonts w:ascii="Times New Roman" w:hAnsi="Times New Roman" w:cs="Times New Roman"/>
          <w:sz w:val="24"/>
          <w:szCs w:val="24"/>
        </w:rPr>
      </w:pPr>
      <w:r w:rsidRPr="00FF503C">
        <w:rPr>
          <w:rFonts w:ascii="Times New Roman" w:hAnsi="Times New Roman" w:cs="Times New Roman"/>
          <w:sz w:val="24"/>
          <w:szCs w:val="24"/>
        </w:rPr>
        <w:t>7.</w:t>
      </w:r>
      <w:r w:rsidRPr="00FF503C">
        <w:rPr>
          <w:rFonts w:ascii="Times New Roman" w:hAnsi="Times New Roman" w:cs="Times New Roman"/>
          <w:sz w:val="24"/>
          <w:szCs w:val="24"/>
        </w:rPr>
        <w:tab/>
        <w:t xml:space="preserve">Bishop, T. (2013). </w:t>
      </w:r>
      <w:r w:rsidRPr="003C60BF">
        <w:rPr>
          <w:rFonts w:ascii="Times New Roman" w:hAnsi="Times New Roman" w:cs="Times New Roman"/>
          <w:i/>
          <w:iCs/>
          <w:sz w:val="24"/>
          <w:szCs w:val="24"/>
        </w:rPr>
        <w:t>Principles of Marketing Management</w:t>
      </w:r>
      <w:r w:rsidRPr="00FF503C">
        <w:rPr>
          <w:rFonts w:ascii="Times New Roman" w:hAnsi="Times New Roman" w:cs="Times New Roman"/>
          <w:sz w:val="24"/>
          <w:szCs w:val="24"/>
        </w:rPr>
        <w:t>. World Technologies.</w:t>
      </w:r>
    </w:p>
    <w:p w14:paraId="2BEF98BB" w14:textId="192B691C" w:rsidR="00FF503C" w:rsidRPr="00FF503C" w:rsidRDefault="00FF503C" w:rsidP="00FF503C">
      <w:pPr>
        <w:spacing w:line="360" w:lineRule="auto"/>
        <w:jc w:val="both"/>
        <w:rPr>
          <w:rFonts w:ascii="Times New Roman" w:hAnsi="Times New Roman" w:cs="Times New Roman"/>
          <w:sz w:val="24"/>
          <w:szCs w:val="24"/>
        </w:rPr>
      </w:pPr>
      <w:r w:rsidRPr="00FF503C">
        <w:rPr>
          <w:rFonts w:ascii="Times New Roman" w:hAnsi="Times New Roman" w:cs="Times New Roman"/>
          <w:sz w:val="24"/>
          <w:szCs w:val="24"/>
        </w:rPr>
        <w:t>8.</w:t>
      </w:r>
      <w:r w:rsidRPr="00FF503C">
        <w:rPr>
          <w:rFonts w:ascii="Times New Roman" w:hAnsi="Times New Roman" w:cs="Times New Roman"/>
          <w:sz w:val="24"/>
          <w:szCs w:val="24"/>
        </w:rPr>
        <w:tab/>
        <w:t xml:space="preserve">Bhuiyan, M. A. R., </w:t>
      </w:r>
      <w:proofErr w:type="spellStart"/>
      <w:r w:rsidRPr="00FF503C">
        <w:rPr>
          <w:rFonts w:ascii="Times New Roman" w:hAnsi="Times New Roman" w:cs="Times New Roman"/>
          <w:sz w:val="24"/>
          <w:szCs w:val="24"/>
        </w:rPr>
        <w:t>Maksed</w:t>
      </w:r>
      <w:proofErr w:type="spellEnd"/>
      <w:r w:rsidRPr="00FF503C">
        <w:rPr>
          <w:rFonts w:ascii="Times New Roman" w:hAnsi="Times New Roman" w:cs="Times New Roman"/>
          <w:sz w:val="24"/>
          <w:szCs w:val="24"/>
        </w:rPr>
        <w:t xml:space="preserve">, A. A., &amp; Raman, S. M. H. (2019). </w:t>
      </w:r>
      <w:r w:rsidR="003C60BF">
        <w:rPr>
          <w:rFonts w:ascii="Times New Roman" w:hAnsi="Times New Roman" w:cs="Times New Roman"/>
          <w:sz w:val="24"/>
          <w:szCs w:val="24"/>
        </w:rPr>
        <w:t>“</w:t>
      </w:r>
      <w:r w:rsidRPr="00FF503C">
        <w:rPr>
          <w:rFonts w:ascii="Times New Roman" w:hAnsi="Times New Roman" w:cs="Times New Roman"/>
          <w:sz w:val="24"/>
          <w:szCs w:val="24"/>
        </w:rPr>
        <w:t>Air Pollution and its Impact on Human Health and the Environment in Major Cities of Bangladesh</w:t>
      </w:r>
      <w:r w:rsidR="003C60BF">
        <w:rPr>
          <w:rFonts w:ascii="Times New Roman" w:hAnsi="Times New Roman" w:cs="Times New Roman"/>
          <w:sz w:val="24"/>
          <w:szCs w:val="24"/>
        </w:rPr>
        <w:t>”</w:t>
      </w:r>
      <w:r w:rsidRPr="00FF503C">
        <w:rPr>
          <w:rFonts w:ascii="Times New Roman" w:hAnsi="Times New Roman" w:cs="Times New Roman"/>
          <w:sz w:val="24"/>
          <w:szCs w:val="24"/>
        </w:rPr>
        <w:t xml:space="preserve">. </w:t>
      </w:r>
      <w:r w:rsidRPr="003C60BF">
        <w:rPr>
          <w:rFonts w:ascii="Times New Roman" w:hAnsi="Times New Roman" w:cs="Times New Roman"/>
          <w:i/>
          <w:iCs/>
          <w:sz w:val="24"/>
          <w:szCs w:val="24"/>
        </w:rPr>
        <w:t>Innovation and Development</w:t>
      </w:r>
      <w:r w:rsidRPr="00FF503C">
        <w:rPr>
          <w:rFonts w:ascii="Times New Roman" w:hAnsi="Times New Roman" w:cs="Times New Roman"/>
          <w:sz w:val="24"/>
          <w:szCs w:val="24"/>
        </w:rPr>
        <w:t>, 9(1), 1-12.</w:t>
      </w:r>
    </w:p>
    <w:p w14:paraId="21C319A6" w14:textId="77777777" w:rsidR="00FF503C" w:rsidRPr="00FF503C" w:rsidRDefault="00FF503C" w:rsidP="00FF503C">
      <w:pPr>
        <w:spacing w:line="360" w:lineRule="auto"/>
        <w:jc w:val="both"/>
        <w:rPr>
          <w:rFonts w:ascii="Times New Roman" w:hAnsi="Times New Roman" w:cs="Times New Roman"/>
          <w:sz w:val="24"/>
          <w:szCs w:val="24"/>
        </w:rPr>
      </w:pPr>
      <w:r w:rsidRPr="00FF503C">
        <w:rPr>
          <w:rFonts w:ascii="Times New Roman" w:hAnsi="Times New Roman" w:cs="Times New Roman"/>
          <w:sz w:val="24"/>
          <w:szCs w:val="24"/>
        </w:rPr>
        <w:t>9.</w:t>
      </w:r>
      <w:r w:rsidRPr="00FF503C">
        <w:rPr>
          <w:rFonts w:ascii="Times New Roman" w:hAnsi="Times New Roman" w:cs="Times New Roman"/>
          <w:sz w:val="24"/>
          <w:szCs w:val="24"/>
        </w:rPr>
        <w:tab/>
        <w:t xml:space="preserve">Daniels, J.D., Radebaugh, L.H. &amp; Sullivan, D.P. (2019) </w:t>
      </w:r>
      <w:r w:rsidRPr="003C60BF">
        <w:rPr>
          <w:rFonts w:ascii="Times New Roman" w:hAnsi="Times New Roman" w:cs="Times New Roman"/>
          <w:i/>
          <w:iCs/>
          <w:sz w:val="24"/>
          <w:szCs w:val="24"/>
        </w:rPr>
        <w:t xml:space="preserve">International </w:t>
      </w:r>
      <w:proofErr w:type="gramStart"/>
      <w:r w:rsidRPr="003C60BF">
        <w:rPr>
          <w:rFonts w:ascii="Times New Roman" w:hAnsi="Times New Roman" w:cs="Times New Roman"/>
          <w:i/>
          <w:iCs/>
          <w:sz w:val="24"/>
          <w:szCs w:val="24"/>
        </w:rPr>
        <w:t>business :</w:t>
      </w:r>
      <w:proofErr w:type="gramEnd"/>
      <w:r w:rsidRPr="003C60BF">
        <w:rPr>
          <w:rFonts w:ascii="Times New Roman" w:hAnsi="Times New Roman" w:cs="Times New Roman"/>
          <w:i/>
          <w:iCs/>
          <w:sz w:val="24"/>
          <w:szCs w:val="24"/>
        </w:rPr>
        <w:t xml:space="preserve"> environments &amp; operations</w:t>
      </w:r>
      <w:r w:rsidRPr="00FF503C">
        <w:rPr>
          <w:rFonts w:ascii="Times New Roman" w:hAnsi="Times New Roman" w:cs="Times New Roman"/>
          <w:sz w:val="24"/>
          <w:szCs w:val="24"/>
        </w:rPr>
        <w:t>. Sixteenth edition, Global edition. Harlow, England: Pearson</w:t>
      </w:r>
    </w:p>
    <w:p w14:paraId="54BBCC5F" w14:textId="10E9381B" w:rsidR="00FF503C" w:rsidRPr="00FF503C" w:rsidRDefault="00FF503C" w:rsidP="00FF503C">
      <w:pPr>
        <w:spacing w:line="360" w:lineRule="auto"/>
        <w:jc w:val="both"/>
        <w:rPr>
          <w:rFonts w:ascii="Times New Roman" w:hAnsi="Times New Roman" w:cs="Times New Roman"/>
          <w:sz w:val="24"/>
          <w:szCs w:val="24"/>
        </w:rPr>
      </w:pPr>
      <w:r w:rsidRPr="00FF503C">
        <w:rPr>
          <w:rFonts w:ascii="Times New Roman" w:hAnsi="Times New Roman" w:cs="Times New Roman"/>
          <w:sz w:val="24"/>
          <w:szCs w:val="24"/>
        </w:rPr>
        <w:t>10.</w:t>
      </w:r>
      <w:r w:rsidRPr="00FF503C">
        <w:rPr>
          <w:rFonts w:ascii="Times New Roman" w:hAnsi="Times New Roman" w:cs="Times New Roman"/>
          <w:sz w:val="24"/>
          <w:szCs w:val="24"/>
        </w:rPr>
        <w:tab/>
        <w:t xml:space="preserve">Haque, M. S., &amp; Rahman, M. (2017). </w:t>
      </w:r>
      <w:r w:rsidR="003C60BF">
        <w:rPr>
          <w:rFonts w:ascii="Times New Roman" w:hAnsi="Times New Roman" w:cs="Times New Roman"/>
          <w:sz w:val="24"/>
          <w:szCs w:val="24"/>
        </w:rPr>
        <w:t>“</w:t>
      </w:r>
      <w:r w:rsidRPr="00FF503C">
        <w:rPr>
          <w:rFonts w:ascii="Times New Roman" w:hAnsi="Times New Roman" w:cs="Times New Roman"/>
          <w:sz w:val="24"/>
          <w:szCs w:val="24"/>
        </w:rPr>
        <w:t>Understanding Social Values of Bangladesh for Effective Marketing</w:t>
      </w:r>
      <w:r w:rsidR="003C60BF">
        <w:rPr>
          <w:rFonts w:ascii="Times New Roman" w:hAnsi="Times New Roman" w:cs="Times New Roman"/>
          <w:sz w:val="24"/>
          <w:szCs w:val="24"/>
        </w:rPr>
        <w:t>”</w:t>
      </w:r>
      <w:r w:rsidRPr="00FF503C">
        <w:rPr>
          <w:rFonts w:ascii="Times New Roman" w:hAnsi="Times New Roman" w:cs="Times New Roman"/>
          <w:sz w:val="24"/>
          <w:szCs w:val="24"/>
        </w:rPr>
        <w:t xml:space="preserve">. </w:t>
      </w:r>
      <w:r w:rsidRPr="003C60BF">
        <w:rPr>
          <w:rFonts w:ascii="Times New Roman" w:hAnsi="Times New Roman" w:cs="Times New Roman"/>
          <w:i/>
          <w:iCs/>
          <w:sz w:val="24"/>
          <w:szCs w:val="24"/>
        </w:rPr>
        <w:t>Journal of Marketing and Consumer Research</w:t>
      </w:r>
      <w:r w:rsidRPr="00FF503C">
        <w:rPr>
          <w:rFonts w:ascii="Times New Roman" w:hAnsi="Times New Roman" w:cs="Times New Roman"/>
          <w:sz w:val="24"/>
          <w:szCs w:val="24"/>
        </w:rPr>
        <w:t>, 25(3), 112-128.</w:t>
      </w:r>
    </w:p>
    <w:p w14:paraId="439C34E6" w14:textId="420D3124" w:rsidR="00FF503C" w:rsidRPr="00FF503C" w:rsidRDefault="00FF503C" w:rsidP="00FF503C">
      <w:pPr>
        <w:spacing w:line="360" w:lineRule="auto"/>
        <w:jc w:val="both"/>
        <w:rPr>
          <w:rFonts w:ascii="Times New Roman" w:hAnsi="Times New Roman" w:cs="Times New Roman"/>
          <w:sz w:val="24"/>
          <w:szCs w:val="24"/>
        </w:rPr>
      </w:pPr>
      <w:r w:rsidRPr="00FF503C">
        <w:rPr>
          <w:rFonts w:ascii="Times New Roman" w:hAnsi="Times New Roman" w:cs="Times New Roman"/>
          <w:sz w:val="24"/>
          <w:szCs w:val="24"/>
        </w:rPr>
        <w:t>11.</w:t>
      </w:r>
      <w:r w:rsidRPr="00FF503C">
        <w:rPr>
          <w:rFonts w:ascii="Times New Roman" w:hAnsi="Times New Roman" w:cs="Times New Roman"/>
          <w:sz w:val="24"/>
          <w:szCs w:val="24"/>
        </w:rPr>
        <w:tab/>
        <w:t xml:space="preserve">Iqbal, S., &amp; Mahmud, S. (2018). </w:t>
      </w:r>
      <w:r w:rsidR="003C60BF">
        <w:rPr>
          <w:rFonts w:ascii="Times New Roman" w:hAnsi="Times New Roman" w:cs="Times New Roman"/>
          <w:sz w:val="24"/>
          <w:szCs w:val="24"/>
        </w:rPr>
        <w:t>“</w:t>
      </w:r>
      <w:r w:rsidRPr="00FF503C">
        <w:rPr>
          <w:rFonts w:ascii="Times New Roman" w:hAnsi="Times New Roman" w:cs="Times New Roman"/>
          <w:sz w:val="24"/>
          <w:szCs w:val="24"/>
        </w:rPr>
        <w:t>Economic Stability and Business Sustainability: A Case Study of Bangladesh</w:t>
      </w:r>
      <w:r w:rsidR="003C60BF">
        <w:rPr>
          <w:rFonts w:ascii="Times New Roman" w:hAnsi="Times New Roman" w:cs="Times New Roman"/>
          <w:sz w:val="24"/>
          <w:szCs w:val="24"/>
        </w:rPr>
        <w:t>”</w:t>
      </w:r>
      <w:r w:rsidRPr="00FF503C">
        <w:rPr>
          <w:rFonts w:ascii="Times New Roman" w:hAnsi="Times New Roman" w:cs="Times New Roman"/>
          <w:sz w:val="24"/>
          <w:szCs w:val="24"/>
        </w:rPr>
        <w:t xml:space="preserve">. </w:t>
      </w:r>
      <w:r w:rsidRPr="003C60BF">
        <w:rPr>
          <w:rFonts w:ascii="Times New Roman" w:hAnsi="Times New Roman" w:cs="Times New Roman"/>
          <w:i/>
          <w:iCs/>
          <w:sz w:val="24"/>
          <w:szCs w:val="24"/>
        </w:rPr>
        <w:t>Journal of Business Economics and Management</w:t>
      </w:r>
      <w:r w:rsidRPr="00FF503C">
        <w:rPr>
          <w:rFonts w:ascii="Times New Roman" w:hAnsi="Times New Roman" w:cs="Times New Roman"/>
          <w:sz w:val="24"/>
          <w:szCs w:val="24"/>
        </w:rPr>
        <w:t>, 19(4), 735-751.</w:t>
      </w:r>
    </w:p>
    <w:p w14:paraId="5AA633F8" w14:textId="656479D8" w:rsidR="00FF503C" w:rsidRPr="00FF503C" w:rsidRDefault="00FF503C" w:rsidP="00FF503C">
      <w:pPr>
        <w:spacing w:line="360" w:lineRule="auto"/>
        <w:jc w:val="both"/>
        <w:rPr>
          <w:rFonts w:ascii="Times New Roman" w:hAnsi="Times New Roman" w:cs="Times New Roman"/>
          <w:sz w:val="24"/>
          <w:szCs w:val="24"/>
        </w:rPr>
      </w:pPr>
      <w:r w:rsidRPr="00FF503C">
        <w:rPr>
          <w:rFonts w:ascii="Times New Roman" w:hAnsi="Times New Roman" w:cs="Times New Roman"/>
          <w:sz w:val="24"/>
          <w:szCs w:val="24"/>
        </w:rPr>
        <w:t>12.</w:t>
      </w:r>
      <w:r w:rsidRPr="00FF503C">
        <w:rPr>
          <w:rFonts w:ascii="Times New Roman" w:hAnsi="Times New Roman" w:cs="Times New Roman"/>
          <w:sz w:val="24"/>
          <w:szCs w:val="24"/>
        </w:rPr>
        <w:tab/>
        <w:t xml:space="preserve">Kabir, M. A., &amp; Raihan, S. (2019). </w:t>
      </w:r>
      <w:r w:rsidR="003C60BF">
        <w:rPr>
          <w:rFonts w:ascii="Times New Roman" w:hAnsi="Times New Roman" w:cs="Times New Roman"/>
          <w:sz w:val="24"/>
          <w:szCs w:val="24"/>
        </w:rPr>
        <w:t>“</w:t>
      </w:r>
      <w:r w:rsidRPr="00FF503C">
        <w:rPr>
          <w:rFonts w:ascii="Times New Roman" w:hAnsi="Times New Roman" w:cs="Times New Roman"/>
          <w:sz w:val="24"/>
          <w:szCs w:val="24"/>
        </w:rPr>
        <w:t>Impact of Exchange Rate Fluctuations on Business Performance: Evidence from Bangladesh</w:t>
      </w:r>
      <w:r w:rsidR="003C60BF">
        <w:rPr>
          <w:rFonts w:ascii="Times New Roman" w:hAnsi="Times New Roman" w:cs="Times New Roman"/>
          <w:sz w:val="24"/>
          <w:szCs w:val="24"/>
        </w:rPr>
        <w:t>”</w:t>
      </w:r>
      <w:r w:rsidRPr="00FF503C">
        <w:rPr>
          <w:rFonts w:ascii="Times New Roman" w:hAnsi="Times New Roman" w:cs="Times New Roman"/>
          <w:sz w:val="24"/>
          <w:szCs w:val="24"/>
        </w:rPr>
        <w:t xml:space="preserve">. </w:t>
      </w:r>
      <w:r w:rsidRPr="003C60BF">
        <w:rPr>
          <w:rFonts w:ascii="Times New Roman" w:hAnsi="Times New Roman" w:cs="Times New Roman"/>
          <w:i/>
          <w:iCs/>
          <w:sz w:val="24"/>
          <w:szCs w:val="24"/>
        </w:rPr>
        <w:t>Journal of Economics and Business</w:t>
      </w:r>
      <w:r w:rsidRPr="00FF503C">
        <w:rPr>
          <w:rFonts w:ascii="Times New Roman" w:hAnsi="Times New Roman" w:cs="Times New Roman"/>
          <w:sz w:val="24"/>
          <w:szCs w:val="24"/>
        </w:rPr>
        <w:t>, 22(3), 45-58.</w:t>
      </w:r>
    </w:p>
    <w:p w14:paraId="352497D2" w14:textId="757CAA9D" w:rsidR="00FF503C" w:rsidRPr="00FF503C" w:rsidRDefault="00FF503C" w:rsidP="00FF503C">
      <w:pPr>
        <w:spacing w:line="360" w:lineRule="auto"/>
        <w:jc w:val="both"/>
        <w:rPr>
          <w:rFonts w:ascii="Times New Roman" w:hAnsi="Times New Roman" w:cs="Times New Roman"/>
          <w:sz w:val="24"/>
          <w:szCs w:val="24"/>
        </w:rPr>
      </w:pPr>
      <w:r w:rsidRPr="00FF503C">
        <w:rPr>
          <w:rFonts w:ascii="Times New Roman" w:hAnsi="Times New Roman" w:cs="Times New Roman"/>
          <w:sz w:val="24"/>
          <w:szCs w:val="24"/>
        </w:rPr>
        <w:lastRenderedPageBreak/>
        <w:t>13.</w:t>
      </w:r>
      <w:r w:rsidRPr="00FF503C">
        <w:rPr>
          <w:rFonts w:ascii="Times New Roman" w:hAnsi="Times New Roman" w:cs="Times New Roman"/>
          <w:sz w:val="24"/>
          <w:szCs w:val="24"/>
        </w:rPr>
        <w:tab/>
        <w:t xml:space="preserve">Khan, A., &amp; Jahan, N. (2018). </w:t>
      </w:r>
      <w:r w:rsidR="003C60BF">
        <w:rPr>
          <w:rFonts w:ascii="Times New Roman" w:hAnsi="Times New Roman" w:cs="Times New Roman"/>
          <w:sz w:val="24"/>
          <w:szCs w:val="24"/>
        </w:rPr>
        <w:t>“</w:t>
      </w:r>
      <w:r w:rsidRPr="00FF503C">
        <w:rPr>
          <w:rFonts w:ascii="Times New Roman" w:hAnsi="Times New Roman" w:cs="Times New Roman"/>
          <w:sz w:val="24"/>
          <w:szCs w:val="24"/>
        </w:rPr>
        <w:t>Adapting to Changing Demographics: A Study of Business Strategies in Bangladesh</w:t>
      </w:r>
      <w:r w:rsidR="003C60BF">
        <w:rPr>
          <w:rFonts w:ascii="Times New Roman" w:hAnsi="Times New Roman" w:cs="Times New Roman"/>
          <w:sz w:val="24"/>
          <w:szCs w:val="24"/>
        </w:rPr>
        <w:t>”</w:t>
      </w:r>
      <w:r w:rsidRPr="00FF503C">
        <w:rPr>
          <w:rFonts w:ascii="Times New Roman" w:hAnsi="Times New Roman" w:cs="Times New Roman"/>
          <w:sz w:val="24"/>
          <w:szCs w:val="24"/>
        </w:rPr>
        <w:t xml:space="preserve">. </w:t>
      </w:r>
      <w:r w:rsidRPr="00C85736">
        <w:rPr>
          <w:rFonts w:ascii="Times New Roman" w:hAnsi="Times New Roman" w:cs="Times New Roman"/>
          <w:i/>
          <w:iCs/>
          <w:sz w:val="24"/>
          <w:szCs w:val="24"/>
        </w:rPr>
        <w:t>International Journal of Market Research</w:t>
      </w:r>
      <w:r w:rsidRPr="00FF503C">
        <w:rPr>
          <w:rFonts w:ascii="Times New Roman" w:hAnsi="Times New Roman" w:cs="Times New Roman"/>
          <w:sz w:val="24"/>
          <w:szCs w:val="24"/>
        </w:rPr>
        <w:t>, 12(4), 345-360.</w:t>
      </w:r>
    </w:p>
    <w:p w14:paraId="57E12E40" w14:textId="6ED71A26" w:rsidR="00FF503C" w:rsidRPr="00FF503C" w:rsidRDefault="00FF503C" w:rsidP="00FF503C">
      <w:pPr>
        <w:spacing w:line="360" w:lineRule="auto"/>
        <w:jc w:val="both"/>
        <w:rPr>
          <w:rFonts w:ascii="Times New Roman" w:hAnsi="Times New Roman" w:cs="Times New Roman"/>
          <w:sz w:val="24"/>
          <w:szCs w:val="24"/>
        </w:rPr>
      </w:pPr>
      <w:r w:rsidRPr="00FF503C">
        <w:rPr>
          <w:rFonts w:ascii="Times New Roman" w:hAnsi="Times New Roman" w:cs="Times New Roman"/>
          <w:sz w:val="24"/>
          <w:szCs w:val="24"/>
        </w:rPr>
        <w:t>14.</w:t>
      </w:r>
      <w:r w:rsidRPr="00FF503C">
        <w:rPr>
          <w:rFonts w:ascii="Times New Roman" w:hAnsi="Times New Roman" w:cs="Times New Roman"/>
          <w:sz w:val="24"/>
          <w:szCs w:val="24"/>
        </w:rPr>
        <w:tab/>
        <w:t xml:space="preserve">Mahmud, A., &amp; Khan, R. (2021). </w:t>
      </w:r>
      <w:r w:rsidR="00C85736">
        <w:rPr>
          <w:rFonts w:ascii="Times New Roman" w:hAnsi="Times New Roman" w:cs="Times New Roman"/>
          <w:sz w:val="24"/>
          <w:szCs w:val="24"/>
        </w:rPr>
        <w:t>“</w:t>
      </w:r>
      <w:r w:rsidRPr="00FF503C">
        <w:rPr>
          <w:rFonts w:ascii="Times New Roman" w:hAnsi="Times New Roman" w:cs="Times New Roman"/>
          <w:sz w:val="24"/>
          <w:szCs w:val="24"/>
        </w:rPr>
        <w:t>Technology and Innovation Landscape in Bangladesh: Challenges and Opportunities</w:t>
      </w:r>
      <w:r w:rsidR="00C85736">
        <w:rPr>
          <w:rFonts w:ascii="Times New Roman" w:hAnsi="Times New Roman" w:cs="Times New Roman"/>
          <w:sz w:val="24"/>
          <w:szCs w:val="24"/>
        </w:rPr>
        <w:t>”</w:t>
      </w:r>
      <w:r w:rsidRPr="00FF503C">
        <w:rPr>
          <w:rFonts w:ascii="Times New Roman" w:hAnsi="Times New Roman" w:cs="Times New Roman"/>
          <w:sz w:val="24"/>
          <w:szCs w:val="24"/>
        </w:rPr>
        <w:t xml:space="preserve">. </w:t>
      </w:r>
      <w:r w:rsidRPr="00C85736">
        <w:rPr>
          <w:rFonts w:ascii="Times New Roman" w:hAnsi="Times New Roman" w:cs="Times New Roman"/>
          <w:i/>
          <w:iCs/>
          <w:sz w:val="24"/>
          <w:szCs w:val="24"/>
        </w:rPr>
        <w:t>Journal of Business and Technology</w:t>
      </w:r>
      <w:r w:rsidRPr="00FF503C">
        <w:rPr>
          <w:rFonts w:ascii="Times New Roman" w:hAnsi="Times New Roman" w:cs="Times New Roman"/>
          <w:sz w:val="24"/>
          <w:szCs w:val="24"/>
        </w:rPr>
        <w:t>, 17(3), 120-135.</w:t>
      </w:r>
    </w:p>
    <w:p w14:paraId="74B83AB8" w14:textId="59EA6712" w:rsidR="00FF503C" w:rsidRPr="00FF503C" w:rsidRDefault="00FF503C" w:rsidP="00FF503C">
      <w:pPr>
        <w:spacing w:line="360" w:lineRule="auto"/>
        <w:jc w:val="both"/>
        <w:rPr>
          <w:rFonts w:ascii="Times New Roman" w:hAnsi="Times New Roman" w:cs="Times New Roman"/>
          <w:sz w:val="24"/>
          <w:szCs w:val="24"/>
        </w:rPr>
      </w:pPr>
      <w:r w:rsidRPr="00FF503C">
        <w:rPr>
          <w:rFonts w:ascii="Times New Roman" w:hAnsi="Times New Roman" w:cs="Times New Roman"/>
          <w:sz w:val="24"/>
          <w:szCs w:val="24"/>
        </w:rPr>
        <w:t>15.</w:t>
      </w:r>
      <w:r w:rsidRPr="00FF503C">
        <w:rPr>
          <w:rFonts w:ascii="Times New Roman" w:hAnsi="Times New Roman" w:cs="Times New Roman"/>
          <w:sz w:val="24"/>
          <w:szCs w:val="24"/>
        </w:rPr>
        <w:tab/>
        <w:t xml:space="preserve">Mamun, K. A., &amp; </w:t>
      </w:r>
      <w:proofErr w:type="spellStart"/>
      <w:r w:rsidRPr="00FF503C">
        <w:rPr>
          <w:rFonts w:ascii="Times New Roman" w:hAnsi="Times New Roman" w:cs="Times New Roman"/>
          <w:sz w:val="24"/>
          <w:szCs w:val="24"/>
        </w:rPr>
        <w:t>Naheen</w:t>
      </w:r>
      <w:proofErr w:type="spellEnd"/>
      <w:r w:rsidRPr="00FF503C">
        <w:rPr>
          <w:rFonts w:ascii="Times New Roman" w:hAnsi="Times New Roman" w:cs="Times New Roman"/>
          <w:sz w:val="24"/>
          <w:szCs w:val="24"/>
        </w:rPr>
        <w:t xml:space="preserve">, N. (2017). </w:t>
      </w:r>
      <w:r w:rsidR="00C85736">
        <w:rPr>
          <w:rFonts w:ascii="Times New Roman" w:hAnsi="Times New Roman" w:cs="Times New Roman"/>
          <w:sz w:val="24"/>
          <w:szCs w:val="24"/>
        </w:rPr>
        <w:t>“</w:t>
      </w:r>
      <w:r w:rsidRPr="00FF503C">
        <w:rPr>
          <w:rFonts w:ascii="Times New Roman" w:hAnsi="Times New Roman" w:cs="Times New Roman"/>
          <w:sz w:val="24"/>
          <w:szCs w:val="24"/>
        </w:rPr>
        <w:t>Political Instability and Economic Growth: Empirical Evidence from Bangladesh</w:t>
      </w:r>
      <w:r w:rsidR="00C85736">
        <w:rPr>
          <w:rFonts w:ascii="Times New Roman" w:hAnsi="Times New Roman" w:cs="Times New Roman"/>
          <w:sz w:val="24"/>
          <w:szCs w:val="24"/>
        </w:rPr>
        <w:t>”.</w:t>
      </w:r>
      <w:r w:rsidRPr="00FF503C">
        <w:rPr>
          <w:rFonts w:ascii="Times New Roman" w:hAnsi="Times New Roman" w:cs="Times New Roman"/>
          <w:sz w:val="24"/>
          <w:szCs w:val="24"/>
        </w:rPr>
        <w:t xml:space="preserve"> </w:t>
      </w:r>
      <w:r w:rsidRPr="00C85736">
        <w:rPr>
          <w:rFonts w:ascii="Times New Roman" w:hAnsi="Times New Roman" w:cs="Times New Roman"/>
          <w:i/>
          <w:iCs/>
          <w:sz w:val="24"/>
          <w:szCs w:val="24"/>
        </w:rPr>
        <w:t>Iranian Economic Review</w:t>
      </w:r>
      <w:r w:rsidRPr="00FF503C">
        <w:rPr>
          <w:rFonts w:ascii="Times New Roman" w:hAnsi="Times New Roman" w:cs="Times New Roman"/>
          <w:sz w:val="24"/>
          <w:szCs w:val="24"/>
        </w:rPr>
        <w:t>, 21(4), 825-842.</w:t>
      </w:r>
    </w:p>
    <w:p w14:paraId="5AB18D25" w14:textId="0B37CF63" w:rsidR="00FF503C" w:rsidRPr="00FF503C" w:rsidRDefault="00FF503C" w:rsidP="00FF503C">
      <w:pPr>
        <w:spacing w:line="360" w:lineRule="auto"/>
        <w:jc w:val="both"/>
        <w:rPr>
          <w:rFonts w:ascii="Times New Roman" w:hAnsi="Times New Roman" w:cs="Times New Roman"/>
          <w:sz w:val="24"/>
          <w:szCs w:val="24"/>
        </w:rPr>
      </w:pPr>
      <w:r w:rsidRPr="00FF503C">
        <w:rPr>
          <w:rFonts w:ascii="Times New Roman" w:hAnsi="Times New Roman" w:cs="Times New Roman"/>
          <w:sz w:val="24"/>
          <w:szCs w:val="24"/>
        </w:rPr>
        <w:t>16.</w:t>
      </w:r>
      <w:r w:rsidRPr="00FF503C">
        <w:rPr>
          <w:rFonts w:ascii="Times New Roman" w:hAnsi="Times New Roman" w:cs="Times New Roman"/>
          <w:sz w:val="24"/>
          <w:szCs w:val="24"/>
        </w:rPr>
        <w:tab/>
        <w:t xml:space="preserve">Miah, M. F., &amp; Rahman, M. Z. (2018). </w:t>
      </w:r>
      <w:r w:rsidR="00C85736">
        <w:rPr>
          <w:rFonts w:ascii="Times New Roman" w:hAnsi="Times New Roman" w:cs="Times New Roman"/>
          <w:sz w:val="24"/>
          <w:szCs w:val="24"/>
        </w:rPr>
        <w:t>“</w:t>
      </w:r>
      <w:r w:rsidRPr="00FF503C">
        <w:rPr>
          <w:rFonts w:ascii="Times New Roman" w:hAnsi="Times New Roman" w:cs="Times New Roman"/>
          <w:sz w:val="24"/>
          <w:szCs w:val="24"/>
        </w:rPr>
        <w:t>Impact of Political Stability on Economic Development: A Case Study on Bangladesh</w:t>
      </w:r>
      <w:r w:rsidR="00C85736">
        <w:rPr>
          <w:rFonts w:ascii="Times New Roman" w:hAnsi="Times New Roman" w:cs="Times New Roman"/>
          <w:sz w:val="24"/>
          <w:szCs w:val="24"/>
        </w:rPr>
        <w:t>”</w:t>
      </w:r>
      <w:r w:rsidRPr="00FF503C">
        <w:rPr>
          <w:rFonts w:ascii="Times New Roman" w:hAnsi="Times New Roman" w:cs="Times New Roman"/>
          <w:sz w:val="24"/>
          <w:szCs w:val="24"/>
        </w:rPr>
        <w:t xml:space="preserve">. </w:t>
      </w:r>
      <w:r w:rsidRPr="00C85736">
        <w:rPr>
          <w:rFonts w:ascii="Times New Roman" w:hAnsi="Times New Roman" w:cs="Times New Roman"/>
          <w:i/>
          <w:iCs/>
          <w:sz w:val="24"/>
          <w:szCs w:val="24"/>
        </w:rPr>
        <w:t>Asian Business Review</w:t>
      </w:r>
      <w:r w:rsidRPr="00FF503C">
        <w:rPr>
          <w:rFonts w:ascii="Times New Roman" w:hAnsi="Times New Roman" w:cs="Times New Roman"/>
          <w:sz w:val="24"/>
          <w:szCs w:val="24"/>
        </w:rPr>
        <w:t>, 8(3), 113-122.</w:t>
      </w:r>
    </w:p>
    <w:p w14:paraId="68809849" w14:textId="77777777" w:rsidR="00FF503C" w:rsidRPr="00FF503C" w:rsidRDefault="00FF503C" w:rsidP="00FF503C">
      <w:pPr>
        <w:spacing w:line="360" w:lineRule="auto"/>
        <w:jc w:val="both"/>
        <w:rPr>
          <w:rFonts w:ascii="Times New Roman" w:hAnsi="Times New Roman" w:cs="Times New Roman"/>
          <w:sz w:val="24"/>
          <w:szCs w:val="24"/>
        </w:rPr>
      </w:pPr>
      <w:r w:rsidRPr="00FF503C">
        <w:rPr>
          <w:rFonts w:ascii="Times New Roman" w:hAnsi="Times New Roman" w:cs="Times New Roman"/>
          <w:sz w:val="24"/>
          <w:szCs w:val="24"/>
        </w:rPr>
        <w:t>17.</w:t>
      </w:r>
      <w:r w:rsidRPr="00FF503C">
        <w:rPr>
          <w:rFonts w:ascii="Times New Roman" w:hAnsi="Times New Roman" w:cs="Times New Roman"/>
          <w:sz w:val="24"/>
          <w:szCs w:val="24"/>
        </w:rPr>
        <w:tab/>
        <w:t xml:space="preserve">OECD (2023) </w:t>
      </w:r>
      <w:r w:rsidRPr="00C85736">
        <w:rPr>
          <w:rFonts w:ascii="Times New Roman" w:hAnsi="Times New Roman" w:cs="Times New Roman"/>
          <w:i/>
          <w:iCs/>
          <w:sz w:val="24"/>
          <w:szCs w:val="24"/>
        </w:rPr>
        <w:t>Bangladesh needs to diversify its export markets and step-up investment, says new report</w:t>
      </w:r>
      <w:r w:rsidRPr="00FF503C">
        <w:rPr>
          <w:rFonts w:ascii="Times New Roman" w:hAnsi="Times New Roman" w:cs="Times New Roman"/>
          <w:sz w:val="24"/>
          <w:szCs w:val="24"/>
        </w:rPr>
        <w:t>. Available at https://www.oecd.org/dev/bangladesh-needs-diversify-export-markets-step-up-investment.htm (Accessed: 1 April 2024).</w:t>
      </w:r>
    </w:p>
    <w:p w14:paraId="285F0C2D" w14:textId="34B54169" w:rsidR="00FF503C" w:rsidRPr="00FF503C" w:rsidRDefault="00FF503C" w:rsidP="00FF503C">
      <w:pPr>
        <w:spacing w:line="360" w:lineRule="auto"/>
        <w:jc w:val="both"/>
        <w:rPr>
          <w:rFonts w:ascii="Times New Roman" w:hAnsi="Times New Roman" w:cs="Times New Roman"/>
          <w:sz w:val="24"/>
          <w:szCs w:val="24"/>
        </w:rPr>
      </w:pPr>
      <w:r w:rsidRPr="00FF503C">
        <w:rPr>
          <w:rFonts w:ascii="Times New Roman" w:hAnsi="Times New Roman" w:cs="Times New Roman"/>
          <w:sz w:val="24"/>
          <w:szCs w:val="24"/>
        </w:rPr>
        <w:t>18.</w:t>
      </w:r>
      <w:r w:rsidRPr="00FF503C">
        <w:rPr>
          <w:rFonts w:ascii="Times New Roman" w:hAnsi="Times New Roman" w:cs="Times New Roman"/>
          <w:sz w:val="24"/>
          <w:szCs w:val="24"/>
        </w:rPr>
        <w:tab/>
        <w:t xml:space="preserve">Rahman, A., &amp; Uddin, M. S. (2020). </w:t>
      </w:r>
      <w:r w:rsidR="00C85736">
        <w:rPr>
          <w:rFonts w:ascii="Times New Roman" w:hAnsi="Times New Roman" w:cs="Times New Roman"/>
          <w:sz w:val="24"/>
          <w:szCs w:val="24"/>
        </w:rPr>
        <w:t>“</w:t>
      </w:r>
      <w:r w:rsidRPr="00FF503C">
        <w:rPr>
          <w:rFonts w:ascii="Times New Roman" w:hAnsi="Times New Roman" w:cs="Times New Roman"/>
          <w:sz w:val="24"/>
          <w:szCs w:val="24"/>
        </w:rPr>
        <w:t xml:space="preserve">The Influence of Inflation Rates and Unemployment Levels on Consumer Purchasing </w:t>
      </w:r>
      <w:proofErr w:type="spellStart"/>
      <w:r w:rsidRPr="00FF503C">
        <w:rPr>
          <w:rFonts w:ascii="Times New Roman" w:hAnsi="Times New Roman" w:cs="Times New Roman"/>
          <w:sz w:val="24"/>
          <w:szCs w:val="24"/>
        </w:rPr>
        <w:t>Behavior</w:t>
      </w:r>
      <w:proofErr w:type="spellEnd"/>
      <w:r w:rsidRPr="00FF503C">
        <w:rPr>
          <w:rFonts w:ascii="Times New Roman" w:hAnsi="Times New Roman" w:cs="Times New Roman"/>
          <w:sz w:val="24"/>
          <w:szCs w:val="24"/>
        </w:rPr>
        <w:t>: A Study in Bangladesh</w:t>
      </w:r>
      <w:r w:rsidR="00C85736">
        <w:rPr>
          <w:rFonts w:ascii="Times New Roman" w:hAnsi="Times New Roman" w:cs="Times New Roman"/>
          <w:sz w:val="24"/>
          <w:szCs w:val="24"/>
        </w:rPr>
        <w:t>”</w:t>
      </w:r>
      <w:r w:rsidRPr="00FF503C">
        <w:rPr>
          <w:rFonts w:ascii="Times New Roman" w:hAnsi="Times New Roman" w:cs="Times New Roman"/>
          <w:sz w:val="24"/>
          <w:szCs w:val="24"/>
        </w:rPr>
        <w:t xml:space="preserve">. </w:t>
      </w:r>
      <w:r w:rsidRPr="00C85736">
        <w:rPr>
          <w:rFonts w:ascii="Times New Roman" w:hAnsi="Times New Roman" w:cs="Times New Roman"/>
          <w:i/>
          <w:iCs/>
          <w:sz w:val="24"/>
          <w:szCs w:val="24"/>
        </w:rPr>
        <w:t>International Journal of Business and Economics</w:t>
      </w:r>
      <w:r w:rsidRPr="00FF503C">
        <w:rPr>
          <w:rFonts w:ascii="Times New Roman" w:hAnsi="Times New Roman" w:cs="Times New Roman"/>
          <w:sz w:val="24"/>
          <w:szCs w:val="24"/>
        </w:rPr>
        <w:t>, 15(2), 112-125.</w:t>
      </w:r>
    </w:p>
    <w:p w14:paraId="6162E426" w14:textId="287FCC5B" w:rsidR="00FF503C" w:rsidRPr="00FF503C" w:rsidRDefault="00FF503C" w:rsidP="00FF503C">
      <w:pPr>
        <w:spacing w:line="360" w:lineRule="auto"/>
        <w:jc w:val="both"/>
        <w:rPr>
          <w:rFonts w:ascii="Times New Roman" w:hAnsi="Times New Roman" w:cs="Times New Roman"/>
          <w:sz w:val="24"/>
          <w:szCs w:val="24"/>
        </w:rPr>
      </w:pPr>
      <w:r w:rsidRPr="00FF503C">
        <w:rPr>
          <w:rFonts w:ascii="Times New Roman" w:hAnsi="Times New Roman" w:cs="Times New Roman"/>
          <w:sz w:val="24"/>
          <w:szCs w:val="24"/>
        </w:rPr>
        <w:t>19.</w:t>
      </w:r>
      <w:r w:rsidRPr="00FF503C">
        <w:rPr>
          <w:rFonts w:ascii="Times New Roman" w:hAnsi="Times New Roman" w:cs="Times New Roman"/>
          <w:sz w:val="24"/>
          <w:szCs w:val="24"/>
        </w:rPr>
        <w:tab/>
        <w:t xml:space="preserve">Rahman, F. (2020). </w:t>
      </w:r>
      <w:r w:rsidR="00C85736">
        <w:rPr>
          <w:rFonts w:ascii="Times New Roman" w:hAnsi="Times New Roman" w:cs="Times New Roman"/>
          <w:sz w:val="24"/>
          <w:szCs w:val="24"/>
        </w:rPr>
        <w:t>“</w:t>
      </w:r>
      <w:r w:rsidRPr="00FF503C">
        <w:rPr>
          <w:rFonts w:ascii="Times New Roman" w:hAnsi="Times New Roman" w:cs="Times New Roman"/>
          <w:sz w:val="24"/>
          <w:szCs w:val="24"/>
        </w:rPr>
        <w:t>The Role of Technology in Reshaping Business Strategies in Bangladesh</w:t>
      </w:r>
      <w:r w:rsidR="00C85736">
        <w:rPr>
          <w:rFonts w:ascii="Times New Roman" w:hAnsi="Times New Roman" w:cs="Times New Roman"/>
          <w:sz w:val="24"/>
          <w:szCs w:val="24"/>
        </w:rPr>
        <w:t>”</w:t>
      </w:r>
      <w:r w:rsidRPr="00FF503C">
        <w:rPr>
          <w:rFonts w:ascii="Times New Roman" w:hAnsi="Times New Roman" w:cs="Times New Roman"/>
          <w:sz w:val="24"/>
          <w:szCs w:val="24"/>
        </w:rPr>
        <w:t xml:space="preserve">. </w:t>
      </w:r>
      <w:r w:rsidRPr="00C85736">
        <w:rPr>
          <w:rFonts w:ascii="Times New Roman" w:hAnsi="Times New Roman" w:cs="Times New Roman"/>
          <w:i/>
          <w:iCs/>
          <w:sz w:val="24"/>
          <w:szCs w:val="24"/>
        </w:rPr>
        <w:t>International Journal of Information Technology Management</w:t>
      </w:r>
      <w:r w:rsidRPr="00FF503C">
        <w:rPr>
          <w:rFonts w:ascii="Times New Roman" w:hAnsi="Times New Roman" w:cs="Times New Roman"/>
          <w:sz w:val="24"/>
          <w:szCs w:val="24"/>
        </w:rPr>
        <w:t>, 8(4), 201-215.</w:t>
      </w:r>
    </w:p>
    <w:p w14:paraId="29D782C9" w14:textId="63A39B70" w:rsidR="00FF503C" w:rsidRPr="00FF503C" w:rsidRDefault="00FF503C" w:rsidP="00FF503C">
      <w:pPr>
        <w:spacing w:line="360" w:lineRule="auto"/>
        <w:jc w:val="both"/>
        <w:rPr>
          <w:rFonts w:ascii="Times New Roman" w:hAnsi="Times New Roman" w:cs="Times New Roman"/>
          <w:sz w:val="24"/>
          <w:szCs w:val="24"/>
        </w:rPr>
      </w:pPr>
      <w:r w:rsidRPr="00FF503C">
        <w:rPr>
          <w:rFonts w:ascii="Times New Roman" w:hAnsi="Times New Roman" w:cs="Times New Roman"/>
          <w:sz w:val="24"/>
          <w:szCs w:val="24"/>
        </w:rPr>
        <w:t>20.</w:t>
      </w:r>
      <w:r w:rsidRPr="00FF503C">
        <w:rPr>
          <w:rFonts w:ascii="Times New Roman" w:hAnsi="Times New Roman" w:cs="Times New Roman"/>
          <w:sz w:val="24"/>
          <w:szCs w:val="24"/>
        </w:rPr>
        <w:tab/>
        <w:t>Rana, S. M., Chowdhury, M. A., Ahmed, A., &amp; Chowdhury, F. (202</w:t>
      </w:r>
      <w:r w:rsidR="00E1033F">
        <w:rPr>
          <w:rFonts w:ascii="Times New Roman" w:hAnsi="Times New Roman" w:cs="Times New Roman"/>
          <w:sz w:val="24"/>
          <w:szCs w:val="24"/>
        </w:rPr>
        <w:t>0</w:t>
      </w:r>
      <w:r w:rsidRPr="00FF503C">
        <w:rPr>
          <w:rFonts w:ascii="Times New Roman" w:hAnsi="Times New Roman" w:cs="Times New Roman"/>
          <w:sz w:val="24"/>
          <w:szCs w:val="24"/>
        </w:rPr>
        <w:t xml:space="preserve">). </w:t>
      </w:r>
      <w:r w:rsidR="00E1033F">
        <w:rPr>
          <w:rFonts w:ascii="Times New Roman" w:hAnsi="Times New Roman" w:cs="Times New Roman"/>
          <w:sz w:val="24"/>
          <w:szCs w:val="24"/>
        </w:rPr>
        <w:t>“</w:t>
      </w:r>
      <w:r w:rsidRPr="00FF503C">
        <w:rPr>
          <w:rFonts w:ascii="Times New Roman" w:hAnsi="Times New Roman" w:cs="Times New Roman"/>
          <w:sz w:val="24"/>
          <w:szCs w:val="24"/>
        </w:rPr>
        <w:t>Assessment of the Long-Term Adverse Impacts of Climate-Induced Natural Hazards on Agriculture in Bangladesh</w:t>
      </w:r>
      <w:r w:rsidR="00E1033F">
        <w:rPr>
          <w:rFonts w:ascii="Times New Roman" w:hAnsi="Times New Roman" w:cs="Times New Roman"/>
          <w:sz w:val="24"/>
          <w:szCs w:val="24"/>
        </w:rPr>
        <w:t>”</w:t>
      </w:r>
      <w:r w:rsidRPr="00FF503C">
        <w:rPr>
          <w:rFonts w:ascii="Times New Roman" w:hAnsi="Times New Roman" w:cs="Times New Roman"/>
          <w:sz w:val="24"/>
          <w:szCs w:val="24"/>
        </w:rPr>
        <w:t xml:space="preserve">. </w:t>
      </w:r>
      <w:r w:rsidRPr="00E1033F">
        <w:rPr>
          <w:rFonts w:ascii="Times New Roman" w:hAnsi="Times New Roman" w:cs="Times New Roman"/>
          <w:i/>
          <w:iCs/>
          <w:sz w:val="24"/>
          <w:szCs w:val="24"/>
        </w:rPr>
        <w:t>Journal of Water and Climate Change</w:t>
      </w:r>
      <w:r w:rsidRPr="00FF503C">
        <w:rPr>
          <w:rFonts w:ascii="Times New Roman" w:hAnsi="Times New Roman" w:cs="Times New Roman"/>
          <w:sz w:val="24"/>
          <w:szCs w:val="24"/>
        </w:rPr>
        <w:t>, 11(3), 832-844.</w:t>
      </w:r>
    </w:p>
    <w:p w14:paraId="4BC131F6" w14:textId="3683D925" w:rsidR="00FF503C" w:rsidRPr="00FF503C" w:rsidRDefault="00FF503C" w:rsidP="00FF503C">
      <w:pPr>
        <w:spacing w:line="360" w:lineRule="auto"/>
        <w:jc w:val="both"/>
        <w:rPr>
          <w:rFonts w:ascii="Times New Roman" w:hAnsi="Times New Roman" w:cs="Times New Roman"/>
          <w:sz w:val="24"/>
          <w:szCs w:val="24"/>
        </w:rPr>
      </w:pPr>
      <w:r w:rsidRPr="00FF503C">
        <w:rPr>
          <w:rFonts w:ascii="Times New Roman" w:hAnsi="Times New Roman" w:cs="Times New Roman"/>
          <w:sz w:val="24"/>
          <w:szCs w:val="24"/>
        </w:rPr>
        <w:t>21.</w:t>
      </w:r>
      <w:r w:rsidRPr="00FF503C">
        <w:rPr>
          <w:rFonts w:ascii="Times New Roman" w:hAnsi="Times New Roman" w:cs="Times New Roman"/>
          <w:sz w:val="24"/>
          <w:szCs w:val="24"/>
        </w:rPr>
        <w:tab/>
        <w:t xml:space="preserve">Siddiqui, M. S. (2019). </w:t>
      </w:r>
      <w:r w:rsidR="00E1033F">
        <w:rPr>
          <w:rFonts w:ascii="Times New Roman" w:hAnsi="Times New Roman" w:cs="Times New Roman"/>
          <w:sz w:val="24"/>
          <w:szCs w:val="24"/>
        </w:rPr>
        <w:t>“</w:t>
      </w:r>
      <w:r w:rsidRPr="00FF503C">
        <w:rPr>
          <w:rFonts w:ascii="Times New Roman" w:hAnsi="Times New Roman" w:cs="Times New Roman"/>
          <w:sz w:val="24"/>
          <w:szCs w:val="24"/>
        </w:rPr>
        <w:t>Labor Laws and Practices in Bangladesh: A Legal Analysis</w:t>
      </w:r>
      <w:r w:rsidR="00E1033F">
        <w:rPr>
          <w:rFonts w:ascii="Times New Roman" w:hAnsi="Times New Roman" w:cs="Times New Roman"/>
          <w:sz w:val="24"/>
          <w:szCs w:val="24"/>
        </w:rPr>
        <w:t>”</w:t>
      </w:r>
      <w:r w:rsidRPr="00FF503C">
        <w:rPr>
          <w:rFonts w:ascii="Times New Roman" w:hAnsi="Times New Roman" w:cs="Times New Roman"/>
          <w:sz w:val="24"/>
          <w:szCs w:val="24"/>
        </w:rPr>
        <w:t xml:space="preserve">. </w:t>
      </w:r>
      <w:r w:rsidRPr="00E1033F">
        <w:rPr>
          <w:rFonts w:ascii="Times New Roman" w:hAnsi="Times New Roman" w:cs="Times New Roman"/>
          <w:i/>
          <w:iCs/>
          <w:sz w:val="24"/>
          <w:szCs w:val="24"/>
        </w:rPr>
        <w:t>Journal of Employment Law</w:t>
      </w:r>
      <w:r w:rsidRPr="00FF503C">
        <w:rPr>
          <w:rFonts w:ascii="Times New Roman" w:hAnsi="Times New Roman" w:cs="Times New Roman"/>
          <w:sz w:val="24"/>
          <w:szCs w:val="24"/>
        </w:rPr>
        <w:t>, 7(2), 135-148.</w:t>
      </w:r>
    </w:p>
    <w:p w14:paraId="4DA67525" w14:textId="77777777" w:rsidR="00FF503C" w:rsidRPr="00FF503C" w:rsidRDefault="00FF503C" w:rsidP="00FF503C">
      <w:pPr>
        <w:spacing w:line="360" w:lineRule="auto"/>
        <w:jc w:val="both"/>
        <w:rPr>
          <w:rFonts w:ascii="Times New Roman" w:hAnsi="Times New Roman" w:cs="Times New Roman"/>
          <w:sz w:val="24"/>
          <w:szCs w:val="24"/>
        </w:rPr>
      </w:pPr>
      <w:r w:rsidRPr="00FF503C">
        <w:rPr>
          <w:rFonts w:ascii="Times New Roman" w:hAnsi="Times New Roman" w:cs="Times New Roman"/>
          <w:sz w:val="24"/>
          <w:szCs w:val="24"/>
        </w:rPr>
        <w:t>22.</w:t>
      </w:r>
      <w:r w:rsidRPr="00FF503C">
        <w:rPr>
          <w:rFonts w:ascii="Times New Roman" w:hAnsi="Times New Roman" w:cs="Times New Roman"/>
          <w:sz w:val="24"/>
          <w:szCs w:val="24"/>
        </w:rPr>
        <w:tab/>
        <w:t xml:space="preserve">Statista (2024) </w:t>
      </w:r>
      <w:r w:rsidRPr="00E1033F">
        <w:rPr>
          <w:rFonts w:ascii="Times New Roman" w:hAnsi="Times New Roman" w:cs="Times New Roman"/>
          <w:i/>
          <w:iCs/>
          <w:sz w:val="24"/>
          <w:szCs w:val="24"/>
        </w:rPr>
        <w:t>Twenty countries with the largest population in 2024</w:t>
      </w:r>
      <w:r w:rsidRPr="00FF503C">
        <w:rPr>
          <w:rFonts w:ascii="Times New Roman" w:hAnsi="Times New Roman" w:cs="Times New Roman"/>
          <w:sz w:val="24"/>
          <w:szCs w:val="24"/>
        </w:rPr>
        <w:t>. Available at: https://www.statista.com/statistics/262879/countries-with-the-largest-population/#:~:text=In%202022%2C%20India%20overtook%20China,went%20into%20decline%20in%202023. (Accessed: 1 April 2024).</w:t>
      </w:r>
    </w:p>
    <w:p w14:paraId="05E8F0ED" w14:textId="77777777" w:rsidR="00FF503C" w:rsidRPr="00FF503C" w:rsidRDefault="00FF503C" w:rsidP="00FF503C">
      <w:pPr>
        <w:spacing w:line="360" w:lineRule="auto"/>
        <w:jc w:val="both"/>
        <w:rPr>
          <w:rFonts w:ascii="Times New Roman" w:hAnsi="Times New Roman" w:cs="Times New Roman"/>
          <w:sz w:val="24"/>
          <w:szCs w:val="24"/>
        </w:rPr>
      </w:pPr>
      <w:r w:rsidRPr="00FF503C">
        <w:rPr>
          <w:rFonts w:ascii="Times New Roman" w:hAnsi="Times New Roman" w:cs="Times New Roman"/>
          <w:sz w:val="24"/>
          <w:szCs w:val="24"/>
        </w:rPr>
        <w:t>23.</w:t>
      </w:r>
      <w:r w:rsidRPr="00FF503C">
        <w:rPr>
          <w:rFonts w:ascii="Times New Roman" w:hAnsi="Times New Roman" w:cs="Times New Roman"/>
          <w:sz w:val="24"/>
          <w:szCs w:val="24"/>
        </w:rPr>
        <w:tab/>
        <w:t xml:space="preserve">UNDP (2022) </w:t>
      </w:r>
      <w:r w:rsidRPr="00E1033F">
        <w:rPr>
          <w:rFonts w:ascii="Times New Roman" w:hAnsi="Times New Roman" w:cs="Times New Roman"/>
          <w:i/>
          <w:iCs/>
          <w:sz w:val="24"/>
          <w:szCs w:val="24"/>
        </w:rPr>
        <w:t>Human Development Index (HDI)</w:t>
      </w:r>
      <w:r w:rsidRPr="00FF503C">
        <w:rPr>
          <w:rFonts w:ascii="Times New Roman" w:hAnsi="Times New Roman" w:cs="Times New Roman"/>
          <w:sz w:val="24"/>
          <w:szCs w:val="24"/>
        </w:rPr>
        <w:t>. Available at: https://hdr.undp.org/data-center/human-development-index#/indicies/HDI (Accessed: 1 April 2024).</w:t>
      </w:r>
    </w:p>
    <w:p w14:paraId="546F5777" w14:textId="77777777" w:rsidR="00FF503C" w:rsidRPr="00FF503C" w:rsidRDefault="00FF503C" w:rsidP="00FF503C">
      <w:pPr>
        <w:spacing w:line="360" w:lineRule="auto"/>
        <w:jc w:val="both"/>
        <w:rPr>
          <w:rFonts w:ascii="Times New Roman" w:hAnsi="Times New Roman" w:cs="Times New Roman"/>
          <w:sz w:val="24"/>
          <w:szCs w:val="24"/>
        </w:rPr>
      </w:pPr>
      <w:r w:rsidRPr="00FF503C">
        <w:rPr>
          <w:rFonts w:ascii="Times New Roman" w:hAnsi="Times New Roman" w:cs="Times New Roman"/>
          <w:sz w:val="24"/>
          <w:szCs w:val="24"/>
        </w:rPr>
        <w:lastRenderedPageBreak/>
        <w:t>24.</w:t>
      </w:r>
      <w:r w:rsidRPr="00FF503C">
        <w:rPr>
          <w:rFonts w:ascii="Times New Roman" w:hAnsi="Times New Roman" w:cs="Times New Roman"/>
          <w:sz w:val="24"/>
          <w:szCs w:val="24"/>
        </w:rPr>
        <w:tab/>
        <w:t xml:space="preserve">World Bank (n.d.) </w:t>
      </w:r>
      <w:r w:rsidRPr="00D10F08">
        <w:rPr>
          <w:rFonts w:ascii="Times New Roman" w:hAnsi="Times New Roman" w:cs="Times New Roman"/>
          <w:i/>
          <w:iCs/>
          <w:sz w:val="24"/>
          <w:szCs w:val="24"/>
        </w:rPr>
        <w:t xml:space="preserve">How does the World Bank classify </w:t>
      </w:r>
      <w:proofErr w:type="gramStart"/>
      <w:r w:rsidRPr="00D10F08">
        <w:rPr>
          <w:rFonts w:ascii="Times New Roman" w:hAnsi="Times New Roman" w:cs="Times New Roman"/>
          <w:i/>
          <w:iCs/>
          <w:sz w:val="24"/>
          <w:szCs w:val="24"/>
        </w:rPr>
        <w:t>countries?.</w:t>
      </w:r>
      <w:proofErr w:type="gramEnd"/>
      <w:r w:rsidRPr="00FF503C">
        <w:rPr>
          <w:rFonts w:ascii="Times New Roman" w:hAnsi="Times New Roman" w:cs="Times New Roman"/>
          <w:sz w:val="24"/>
          <w:szCs w:val="24"/>
        </w:rPr>
        <w:t xml:space="preserve"> Available at: https://datahelpdesk.worldbank.org/knowledgebase/articles/378834-how-does-the-world-bank-classify-countries. (Accessed: 1 April 2024).</w:t>
      </w:r>
    </w:p>
    <w:p w14:paraId="220925BB" w14:textId="4E7B3FE1" w:rsidR="008507AB" w:rsidRPr="00A175C3" w:rsidRDefault="00FF503C" w:rsidP="00FF503C">
      <w:pPr>
        <w:spacing w:line="360" w:lineRule="auto"/>
        <w:jc w:val="both"/>
        <w:rPr>
          <w:rFonts w:ascii="Times New Roman" w:hAnsi="Times New Roman" w:cs="Times New Roman"/>
          <w:sz w:val="24"/>
          <w:szCs w:val="24"/>
        </w:rPr>
      </w:pPr>
      <w:r w:rsidRPr="00FF503C">
        <w:rPr>
          <w:rFonts w:ascii="Times New Roman" w:hAnsi="Times New Roman" w:cs="Times New Roman"/>
          <w:sz w:val="24"/>
          <w:szCs w:val="24"/>
        </w:rPr>
        <w:t>25.</w:t>
      </w:r>
      <w:r w:rsidRPr="00FF503C">
        <w:rPr>
          <w:rFonts w:ascii="Times New Roman" w:hAnsi="Times New Roman" w:cs="Times New Roman"/>
          <w:sz w:val="24"/>
          <w:szCs w:val="24"/>
        </w:rPr>
        <w:tab/>
        <w:t xml:space="preserve">World Bank (2019) </w:t>
      </w:r>
      <w:r w:rsidRPr="00D10F08">
        <w:rPr>
          <w:rFonts w:ascii="Times New Roman" w:hAnsi="Times New Roman" w:cs="Times New Roman"/>
          <w:i/>
          <w:iCs/>
          <w:sz w:val="24"/>
          <w:szCs w:val="24"/>
        </w:rPr>
        <w:t>Ease of Doing Business rankings.</w:t>
      </w:r>
      <w:r w:rsidRPr="00FF503C">
        <w:rPr>
          <w:rFonts w:ascii="Times New Roman" w:hAnsi="Times New Roman" w:cs="Times New Roman"/>
          <w:sz w:val="24"/>
          <w:szCs w:val="24"/>
        </w:rPr>
        <w:t xml:space="preserve"> Available at: https://archive.doingbusiness.org/en/rankings (Accessed: 1 April 2024).</w:t>
      </w:r>
    </w:p>
    <w:sectPr w:rsidR="008507AB" w:rsidRPr="00A175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E86AE8" w14:textId="77777777" w:rsidR="00EE3569" w:rsidRDefault="00EE3569" w:rsidP="00364378">
      <w:pPr>
        <w:spacing w:after="0" w:line="240" w:lineRule="auto"/>
      </w:pPr>
      <w:r>
        <w:separator/>
      </w:r>
    </w:p>
  </w:endnote>
  <w:endnote w:type="continuationSeparator" w:id="0">
    <w:p w14:paraId="55483F3A" w14:textId="77777777" w:rsidR="00EE3569" w:rsidRDefault="00EE3569" w:rsidP="003643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5192015"/>
      <w:docPartObj>
        <w:docPartGallery w:val="Page Numbers (Bottom of Page)"/>
        <w:docPartUnique/>
      </w:docPartObj>
    </w:sdtPr>
    <w:sdtEndPr>
      <w:rPr>
        <w:noProof/>
      </w:rPr>
    </w:sdtEndPr>
    <w:sdtContent>
      <w:p w14:paraId="4ED89759" w14:textId="4EC4CE37" w:rsidR="00364378" w:rsidRDefault="003643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C479FB" w14:textId="77777777" w:rsidR="00364378" w:rsidRDefault="003643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399DF4" w14:textId="77777777" w:rsidR="00EE3569" w:rsidRDefault="00EE3569" w:rsidP="00364378">
      <w:pPr>
        <w:spacing w:after="0" w:line="240" w:lineRule="auto"/>
      </w:pPr>
      <w:r>
        <w:separator/>
      </w:r>
    </w:p>
  </w:footnote>
  <w:footnote w:type="continuationSeparator" w:id="0">
    <w:p w14:paraId="7D9E2240" w14:textId="77777777" w:rsidR="00EE3569" w:rsidRDefault="00EE3569" w:rsidP="003643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579DF"/>
    <w:multiLevelType w:val="hybridMultilevel"/>
    <w:tmpl w:val="C48CA54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AD4CC8"/>
    <w:multiLevelType w:val="hybridMultilevel"/>
    <w:tmpl w:val="B2168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F84158"/>
    <w:multiLevelType w:val="hybridMultilevel"/>
    <w:tmpl w:val="4FAE34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141604"/>
    <w:multiLevelType w:val="hybridMultilevel"/>
    <w:tmpl w:val="5240BCA2"/>
    <w:lvl w:ilvl="0" w:tplc="C78A9086">
      <w:start w:val="1"/>
      <w:numFmt w:val="decimal"/>
      <w:lvlText w:val="%1."/>
      <w:lvlJc w:val="left"/>
      <w:pPr>
        <w:ind w:left="644"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C61418"/>
    <w:multiLevelType w:val="hybridMultilevel"/>
    <w:tmpl w:val="02B4FB70"/>
    <w:lvl w:ilvl="0" w:tplc="0A0E1EB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7F3108"/>
    <w:multiLevelType w:val="hybridMultilevel"/>
    <w:tmpl w:val="870438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8A70F5"/>
    <w:multiLevelType w:val="hybridMultilevel"/>
    <w:tmpl w:val="93F472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4260289">
    <w:abstractNumId w:val="1"/>
  </w:num>
  <w:num w:numId="2" w16cid:durableId="1761288260">
    <w:abstractNumId w:val="6"/>
  </w:num>
  <w:num w:numId="3" w16cid:durableId="315304743">
    <w:abstractNumId w:val="3"/>
  </w:num>
  <w:num w:numId="4" w16cid:durableId="1355813905">
    <w:abstractNumId w:val="4"/>
  </w:num>
  <w:num w:numId="5" w16cid:durableId="1316030711">
    <w:abstractNumId w:val="2"/>
  </w:num>
  <w:num w:numId="6" w16cid:durableId="1930506352">
    <w:abstractNumId w:val="0"/>
  </w:num>
  <w:num w:numId="7" w16cid:durableId="148153790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DD6"/>
    <w:rsid w:val="00004823"/>
    <w:rsid w:val="000059E3"/>
    <w:rsid w:val="00007EE4"/>
    <w:rsid w:val="00023887"/>
    <w:rsid w:val="00026418"/>
    <w:rsid w:val="00026558"/>
    <w:rsid w:val="00033368"/>
    <w:rsid w:val="000419AC"/>
    <w:rsid w:val="00055EA3"/>
    <w:rsid w:val="00055F38"/>
    <w:rsid w:val="000749B6"/>
    <w:rsid w:val="00086E12"/>
    <w:rsid w:val="00087A31"/>
    <w:rsid w:val="000932D1"/>
    <w:rsid w:val="000A7C7C"/>
    <w:rsid w:val="000B2B84"/>
    <w:rsid w:val="000C4EB8"/>
    <w:rsid w:val="000C6949"/>
    <w:rsid w:val="000C7276"/>
    <w:rsid w:val="000D1DCE"/>
    <w:rsid w:val="000D1EC0"/>
    <w:rsid w:val="000E08B5"/>
    <w:rsid w:val="000E3C3E"/>
    <w:rsid w:val="000E6C93"/>
    <w:rsid w:val="000F0459"/>
    <w:rsid w:val="000F7D71"/>
    <w:rsid w:val="00110061"/>
    <w:rsid w:val="00134B9F"/>
    <w:rsid w:val="001363C2"/>
    <w:rsid w:val="00144260"/>
    <w:rsid w:val="00147A6A"/>
    <w:rsid w:val="001A2381"/>
    <w:rsid w:val="001A24B2"/>
    <w:rsid w:val="001B1D03"/>
    <w:rsid w:val="001B5663"/>
    <w:rsid w:val="001D0D96"/>
    <w:rsid w:val="001D2965"/>
    <w:rsid w:val="001D3C01"/>
    <w:rsid w:val="001D4BFF"/>
    <w:rsid w:val="001E6290"/>
    <w:rsid w:val="001F384C"/>
    <w:rsid w:val="001F3D44"/>
    <w:rsid w:val="001F5A6B"/>
    <w:rsid w:val="00201A0B"/>
    <w:rsid w:val="00211ACC"/>
    <w:rsid w:val="002223DA"/>
    <w:rsid w:val="002238D5"/>
    <w:rsid w:val="0022769C"/>
    <w:rsid w:val="00231CB5"/>
    <w:rsid w:val="00243E18"/>
    <w:rsid w:val="00262C4C"/>
    <w:rsid w:val="00274EEA"/>
    <w:rsid w:val="002761E0"/>
    <w:rsid w:val="00280DA7"/>
    <w:rsid w:val="00282B4E"/>
    <w:rsid w:val="002A0CD5"/>
    <w:rsid w:val="002A356C"/>
    <w:rsid w:val="002D2774"/>
    <w:rsid w:val="002D6029"/>
    <w:rsid w:val="002F5F6F"/>
    <w:rsid w:val="00311354"/>
    <w:rsid w:val="00315DC0"/>
    <w:rsid w:val="00316A21"/>
    <w:rsid w:val="00326BAC"/>
    <w:rsid w:val="003457B4"/>
    <w:rsid w:val="003471B7"/>
    <w:rsid w:val="003503DD"/>
    <w:rsid w:val="00364378"/>
    <w:rsid w:val="00367E83"/>
    <w:rsid w:val="00370F46"/>
    <w:rsid w:val="00381A50"/>
    <w:rsid w:val="003A17E3"/>
    <w:rsid w:val="003C60BF"/>
    <w:rsid w:val="003D1154"/>
    <w:rsid w:val="003D1BA6"/>
    <w:rsid w:val="003D4094"/>
    <w:rsid w:val="003D5094"/>
    <w:rsid w:val="003E3A7C"/>
    <w:rsid w:val="003E75B1"/>
    <w:rsid w:val="00401015"/>
    <w:rsid w:val="0040190C"/>
    <w:rsid w:val="00403320"/>
    <w:rsid w:val="0041335F"/>
    <w:rsid w:val="00416D51"/>
    <w:rsid w:val="004205E9"/>
    <w:rsid w:val="004260B8"/>
    <w:rsid w:val="004320B5"/>
    <w:rsid w:val="00442291"/>
    <w:rsid w:val="00442FC1"/>
    <w:rsid w:val="00443648"/>
    <w:rsid w:val="0044651A"/>
    <w:rsid w:val="00447203"/>
    <w:rsid w:val="00447623"/>
    <w:rsid w:val="0045296D"/>
    <w:rsid w:val="0045395D"/>
    <w:rsid w:val="0047161E"/>
    <w:rsid w:val="004C2652"/>
    <w:rsid w:val="004C648C"/>
    <w:rsid w:val="004D10C4"/>
    <w:rsid w:val="004D4C1D"/>
    <w:rsid w:val="004D52CB"/>
    <w:rsid w:val="004D79DE"/>
    <w:rsid w:val="004E268E"/>
    <w:rsid w:val="00514F9A"/>
    <w:rsid w:val="00533168"/>
    <w:rsid w:val="00534471"/>
    <w:rsid w:val="00537360"/>
    <w:rsid w:val="005422F5"/>
    <w:rsid w:val="005505D4"/>
    <w:rsid w:val="005542A1"/>
    <w:rsid w:val="00557B78"/>
    <w:rsid w:val="005769AE"/>
    <w:rsid w:val="00590C8D"/>
    <w:rsid w:val="005937FC"/>
    <w:rsid w:val="005940B9"/>
    <w:rsid w:val="00597FFB"/>
    <w:rsid w:val="005A3D7C"/>
    <w:rsid w:val="005A7B4E"/>
    <w:rsid w:val="005B4C12"/>
    <w:rsid w:val="005C2D09"/>
    <w:rsid w:val="005E6366"/>
    <w:rsid w:val="005F159A"/>
    <w:rsid w:val="00605DA7"/>
    <w:rsid w:val="00621177"/>
    <w:rsid w:val="00621BD9"/>
    <w:rsid w:val="00635D53"/>
    <w:rsid w:val="006413D4"/>
    <w:rsid w:val="00650DB6"/>
    <w:rsid w:val="006558B8"/>
    <w:rsid w:val="006568FE"/>
    <w:rsid w:val="00657863"/>
    <w:rsid w:val="00661CBC"/>
    <w:rsid w:val="00665E1C"/>
    <w:rsid w:val="0068175B"/>
    <w:rsid w:val="006819FB"/>
    <w:rsid w:val="00681F4E"/>
    <w:rsid w:val="00682513"/>
    <w:rsid w:val="00686EBE"/>
    <w:rsid w:val="00692CE7"/>
    <w:rsid w:val="006953DD"/>
    <w:rsid w:val="006B2180"/>
    <w:rsid w:val="006C52CC"/>
    <w:rsid w:val="006C6A7A"/>
    <w:rsid w:val="006D1918"/>
    <w:rsid w:val="006D328B"/>
    <w:rsid w:val="006D3877"/>
    <w:rsid w:val="006E5863"/>
    <w:rsid w:val="00702617"/>
    <w:rsid w:val="00706AB8"/>
    <w:rsid w:val="0071241D"/>
    <w:rsid w:val="00714FD4"/>
    <w:rsid w:val="00715472"/>
    <w:rsid w:val="00732B94"/>
    <w:rsid w:val="00741F9D"/>
    <w:rsid w:val="00742924"/>
    <w:rsid w:val="007514C1"/>
    <w:rsid w:val="00770878"/>
    <w:rsid w:val="00772E7A"/>
    <w:rsid w:val="007871F5"/>
    <w:rsid w:val="0079584B"/>
    <w:rsid w:val="007A4279"/>
    <w:rsid w:val="007A568C"/>
    <w:rsid w:val="007A6B0E"/>
    <w:rsid w:val="007B5E0A"/>
    <w:rsid w:val="007C5E45"/>
    <w:rsid w:val="007C6158"/>
    <w:rsid w:val="007C61AB"/>
    <w:rsid w:val="007C6927"/>
    <w:rsid w:val="007D1D1E"/>
    <w:rsid w:val="007D3787"/>
    <w:rsid w:val="007D4356"/>
    <w:rsid w:val="007E00CF"/>
    <w:rsid w:val="007F4FED"/>
    <w:rsid w:val="007F56B6"/>
    <w:rsid w:val="007F789A"/>
    <w:rsid w:val="00811F39"/>
    <w:rsid w:val="00827D88"/>
    <w:rsid w:val="00832826"/>
    <w:rsid w:val="008379C5"/>
    <w:rsid w:val="0084631F"/>
    <w:rsid w:val="008507AB"/>
    <w:rsid w:val="00853B4E"/>
    <w:rsid w:val="00853D48"/>
    <w:rsid w:val="00860CF2"/>
    <w:rsid w:val="00863559"/>
    <w:rsid w:val="00877A1A"/>
    <w:rsid w:val="008853C9"/>
    <w:rsid w:val="00885ED7"/>
    <w:rsid w:val="00887A40"/>
    <w:rsid w:val="0089523F"/>
    <w:rsid w:val="008A15EE"/>
    <w:rsid w:val="008A2215"/>
    <w:rsid w:val="008A5B91"/>
    <w:rsid w:val="008A7A01"/>
    <w:rsid w:val="008D456D"/>
    <w:rsid w:val="008D487B"/>
    <w:rsid w:val="008D57A2"/>
    <w:rsid w:val="008E20DB"/>
    <w:rsid w:val="008F21D3"/>
    <w:rsid w:val="008F2516"/>
    <w:rsid w:val="00904287"/>
    <w:rsid w:val="0090535A"/>
    <w:rsid w:val="0091500C"/>
    <w:rsid w:val="00933EAE"/>
    <w:rsid w:val="009531A7"/>
    <w:rsid w:val="009533B3"/>
    <w:rsid w:val="0096062F"/>
    <w:rsid w:val="00961D43"/>
    <w:rsid w:val="009629F2"/>
    <w:rsid w:val="00967605"/>
    <w:rsid w:val="00971D26"/>
    <w:rsid w:val="00972EC1"/>
    <w:rsid w:val="009742F2"/>
    <w:rsid w:val="0097457B"/>
    <w:rsid w:val="00975438"/>
    <w:rsid w:val="0098295C"/>
    <w:rsid w:val="00985D3A"/>
    <w:rsid w:val="00986623"/>
    <w:rsid w:val="0099691D"/>
    <w:rsid w:val="009A21C5"/>
    <w:rsid w:val="009A5756"/>
    <w:rsid w:val="009A59C7"/>
    <w:rsid w:val="009A5D30"/>
    <w:rsid w:val="009B7DD5"/>
    <w:rsid w:val="009C1A9F"/>
    <w:rsid w:val="009D2BB7"/>
    <w:rsid w:val="009D3E09"/>
    <w:rsid w:val="009D4B8A"/>
    <w:rsid w:val="009E5448"/>
    <w:rsid w:val="00A00A1D"/>
    <w:rsid w:val="00A10590"/>
    <w:rsid w:val="00A12261"/>
    <w:rsid w:val="00A16F6A"/>
    <w:rsid w:val="00A175C3"/>
    <w:rsid w:val="00A30DAB"/>
    <w:rsid w:val="00A437CA"/>
    <w:rsid w:val="00A43A4C"/>
    <w:rsid w:val="00A45B9F"/>
    <w:rsid w:val="00A536DE"/>
    <w:rsid w:val="00A5407C"/>
    <w:rsid w:val="00A617D9"/>
    <w:rsid w:val="00A6639F"/>
    <w:rsid w:val="00A7035D"/>
    <w:rsid w:val="00A71DA0"/>
    <w:rsid w:val="00A75205"/>
    <w:rsid w:val="00A76371"/>
    <w:rsid w:val="00A8774D"/>
    <w:rsid w:val="00A94804"/>
    <w:rsid w:val="00AB6203"/>
    <w:rsid w:val="00AC5160"/>
    <w:rsid w:val="00AC7D98"/>
    <w:rsid w:val="00AD079B"/>
    <w:rsid w:val="00AD5557"/>
    <w:rsid w:val="00AE50D7"/>
    <w:rsid w:val="00AF178C"/>
    <w:rsid w:val="00B02B3D"/>
    <w:rsid w:val="00B039AC"/>
    <w:rsid w:val="00B044F7"/>
    <w:rsid w:val="00B1040F"/>
    <w:rsid w:val="00B31F6D"/>
    <w:rsid w:val="00B32DD6"/>
    <w:rsid w:val="00B34981"/>
    <w:rsid w:val="00B465C3"/>
    <w:rsid w:val="00B60508"/>
    <w:rsid w:val="00B806B6"/>
    <w:rsid w:val="00B82B60"/>
    <w:rsid w:val="00B91C37"/>
    <w:rsid w:val="00B92BC0"/>
    <w:rsid w:val="00B93532"/>
    <w:rsid w:val="00B94CA3"/>
    <w:rsid w:val="00B97491"/>
    <w:rsid w:val="00BA1556"/>
    <w:rsid w:val="00BB1083"/>
    <w:rsid w:val="00BB1DBC"/>
    <w:rsid w:val="00BC17F2"/>
    <w:rsid w:val="00BC6447"/>
    <w:rsid w:val="00BD4438"/>
    <w:rsid w:val="00BD4B22"/>
    <w:rsid w:val="00BD7C0A"/>
    <w:rsid w:val="00BF7781"/>
    <w:rsid w:val="00C07C39"/>
    <w:rsid w:val="00C1199B"/>
    <w:rsid w:val="00C328B2"/>
    <w:rsid w:val="00C44A25"/>
    <w:rsid w:val="00C55F9F"/>
    <w:rsid w:val="00C636DE"/>
    <w:rsid w:val="00C85736"/>
    <w:rsid w:val="00CA27FB"/>
    <w:rsid w:val="00CA7E7C"/>
    <w:rsid w:val="00CB1250"/>
    <w:rsid w:val="00CB5585"/>
    <w:rsid w:val="00CC2EB9"/>
    <w:rsid w:val="00CC7DA0"/>
    <w:rsid w:val="00CD08F0"/>
    <w:rsid w:val="00CE57DC"/>
    <w:rsid w:val="00CE68F9"/>
    <w:rsid w:val="00CF18E9"/>
    <w:rsid w:val="00CF1E96"/>
    <w:rsid w:val="00D006A0"/>
    <w:rsid w:val="00D0456B"/>
    <w:rsid w:val="00D05BB0"/>
    <w:rsid w:val="00D05E7F"/>
    <w:rsid w:val="00D10F08"/>
    <w:rsid w:val="00D11012"/>
    <w:rsid w:val="00D1161D"/>
    <w:rsid w:val="00D15745"/>
    <w:rsid w:val="00D16AD9"/>
    <w:rsid w:val="00D24F11"/>
    <w:rsid w:val="00D33BE4"/>
    <w:rsid w:val="00D424C3"/>
    <w:rsid w:val="00D500F6"/>
    <w:rsid w:val="00D51247"/>
    <w:rsid w:val="00D53D7C"/>
    <w:rsid w:val="00D8442B"/>
    <w:rsid w:val="00D96A2F"/>
    <w:rsid w:val="00DB12D3"/>
    <w:rsid w:val="00DB393E"/>
    <w:rsid w:val="00DB7AE4"/>
    <w:rsid w:val="00DC14D5"/>
    <w:rsid w:val="00DC1E5B"/>
    <w:rsid w:val="00DD276A"/>
    <w:rsid w:val="00DE05B6"/>
    <w:rsid w:val="00DE5A8B"/>
    <w:rsid w:val="00DF19CC"/>
    <w:rsid w:val="00DF421C"/>
    <w:rsid w:val="00DF5D7F"/>
    <w:rsid w:val="00E1033F"/>
    <w:rsid w:val="00E11989"/>
    <w:rsid w:val="00E152C5"/>
    <w:rsid w:val="00E215E2"/>
    <w:rsid w:val="00E219B4"/>
    <w:rsid w:val="00E3255F"/>
    <w:rsid w:val="00E329E9"/>
    <w:rsid w:val="00E33264"/>
    <w:rsid w:val="00E43D1C"/>
    <w:rsid w:val="00E539AB"/>
    <w:rsid w:val="00E715DC"/>
    <w:rsid w:val="00E743D9"/>
    <w:rsid w:val="00E76616"/>
    <w:rsid w:val="00E92D7C"/>
    <w:rsid w:val="00EA1031"/>
    <w:rsid w:val="00EB5488"/>
    <w:rsid w:val="00EC0BD7"/>
    <w:rsid w:val="00EC2D94"/>
    <w:rsid w:val="00EC62B1"/>
    <w:rsid w:val="00ED230E"/>
    <w:rsid w:val="00EE1D7E"/>
    <w:rsid w:val="00EE3569"/>
    <w:rsid w:val="00EE36D9"/>
    <w:rsid w:val="00EE57B8"/>
    <w:rsid w:val="00EF38DB"/>
    <w:rsid w:val="00EF6858"/>
    <w:rsid w:val="00F00B29"/>
    <w:rsid w:val="00F203B6"/>
    <w:rsid w:val="00F34CEC"/>
    <w:rsid w:val="00F35B94"/>
    <w:rsid w:val="00F36861"/>
    <w:rsid w:val="00F479BF"/>
    <w:rsid w:val="00F65931"/>
    <w:rsid w:val="00F7681C"/>
    <w:rsid w:val="00F8283D"/>
    <w:rsid w:val="00F90611"/>
    <w:rsid w:val="00F9562D"/>
    <w:rsid w:val="00FC2C70"/>
    <w:rsid w:val="00FC3BCC"/>
    <w:rsid w:val="00FD6C86"/>
    <w:rsid w:val="00FE482A"/>
    <w:rsid w:val="00FF1461"/>
    <w:rsid w:val="00FF18EF"/>
    <w:rsid w:val="00FF50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C7E5B"/>
  <w15:chartTrackingRefBased/>
  <w15:docId w15:val="{92110CFC-32B8-4426-BAC9-1BE2BCAA5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5557"/>
  </w:style>
  <w:style w:type="paragraph" w:styleId="Heading1">
    <w:name w:val="heading 1"/>
    <w:basedOn w:val="Normal"/>
    <w:next w:val="Normal"/>
    <w:link w:val="Heading1Char"/>
    <w:uiPriority w:val="9"/>
    <w:qFormat/>
    <w:rsid w:val="00B32D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2D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2D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2D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2D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2D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2D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2D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2D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2D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2D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2D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2D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2D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2D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2D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2D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2DD6"/>
    <w:rPr>
      <w:rFonts w:eastAsiaTheme="majorEastAsia" w:cstheme="majorBidi"/>
      <w:color w:val="272727" w:themeColor="text1" w:themeTint="D8"/>
    </w:rPr>
  </w:style>
  <w:style w:type="paragraph" w:styleId="Title">
    <w:name w:val="Title"/>
    <w:basedOn w:val="Normal"/>
    <w:next w:val="Normal"/>
    <w:link w:val="TitleChar"/>
    <w:uiPriority w:val="10"/>
    <w:qFormat/>
    <w:rsid w:val="00B32D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2D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2D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2D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2DD6"/>
    <w:pPr>
      <w:spacing w:before="160"/>
      <w:jc w:val="center"/>
    </w:pPr>
    <w:rPr>
      <w:i/>
      <w:iCs/>
      <w:color w:val="404040" w:themeColor="text1" w:themeTint="BF"/>
    </w:rPr>
  </w:style>
  <w:style w:type="character" w:customStyle="1" w:styleId="QuoteChar">
    <w:name w:val="Quote Char"/>
    <w:basedOn w:val="DefaultParagraphFont"/>
    <w:link w:val="Quote"/>
    <w:uiPriority w:val="29"/>
    <w:rsid w:val="00B32DD6"/>
    <w:rPr>
      <w:i/>
      <w:iCs/>
      <w:color w:val="404040" w:themeColor="text1" w:themeTint="BF"/>
    </w:rPr>
  </w:style>
  <w:style w:type="paragraph" w:styleId="ListParagraph">
    <w:name w:val="List Paragraph"/>
    <w:basedOn w:val="Normal"/>
    <w:uiPriority w:val="34"/>
    <w:qFormat/>
    <w:rsid w:val="00B32DD6"/>
    <w:pPr>
      <w:ind w:left="720"/>
      <w:contextualSpacing/>
    </w:pPr>
  </w:style>
  <w:style w:type="character" w:styleId="IntenseEmphasis">
    <w:name w:val="Intense Emphasis"/>
    <w:basedOn w:val="DefaultParagraphFont"/>
    <w:uiPriority w:val="21"/>
    <w:qFormat/>
    <w:rsid w:val="00B32DD6"/>
    <w:rPr>
      <w:i/>
      <w:iCs/>
      <w:color w:val="0F4761" w:themeColor="accent1" w:themeShade="BF"/>
    </w:rPr>
  </w:style>
  <w:style w:type="paragraph" w:styleId="IntenseQuote">
    <w:name w:val="Intense Quote"/>
    <w:basedOn w:val="Normal"/>
    <w:next w:val="Normal"/>
    <w:link w:val="IntenseQuoteChar"/>
    <w:uiPriority w:val="30"/>
    <w:qFormat/>
    <w:rsid w:val="00B32D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2DD6"/>
    <w:rPr>
      <w:i/>
      <w:iCs/>
      <w:color w:val="0F4761" w:themeColor="accent1" w:themeShade="BF"/>
    </w:rPr>
  </w:style>
  <w:style w:type="character" w:styleId="IntenseReference">
    <w:name w:val="Intense Reference"/>
    <w:basedOn w:val="DefaultParagraphFont"/>
    <w:uiPriority w:val="32"/>
    <w:qFormat/>
    <w:rsid w:val="00B32DD6"/>
    <w:rPr>
      <w:b/>
      <w:bCs/>
      <w:smallCaps/>
      <w:color w:val="0F4761" w:themeColor="accent1" w:themeShade="BF"/>
      <w:spacing w:val="5"/>
    </w:rPr>
  </w:style>
  <w:style w:type="character" w:styleId="Hyperlink">
    <w:name w:val="Hyperlink"/>
    <w:basedOn w:val="DefaultParagraphFont"/>
    <w:uiPriority w:val="99"/>
    <w:unhideWhenUsed/>
    <w:rsid w:val="008507AB"/>
    <w:rPr>
      <w:color w:val="467886" w:themeColor="hyperlink"/>
      <w:u w:val="single"/>
    </w:rPr>
  </w:style>
  <w:style w:type="character" w:styleId="UnresolvedMention">
    <w:name w:val="Unresolved Mention"/>
    <w:basedOn w:val="DefaultParagraphFont"/>
    <w:uiPriority w:val="99"/>
    <w:semiHidden/>
    <w:unhideWhenUsed/>
    <w:rsid w:val="008507AB"/>
    <w:rPr>
      <w:color w:val="605E5C"/>
      <w:shd w:val="clear" w:color="auto" w:fill="E1DFDD"/>
    </w:rPr>
  </w:style>
  <w:style w:type="paragraph" w:styleId="TOCHeading">
    <w:name w:val="TOC Heading"/>
    <w:basedOn w:val="Heading1"/>
    <w:next w:val="Normal"/>
    <w:uiPriority w:val="39"/>
    <w:unhideWhenUsed/>
    <w:qFormat/>
    <w:rsid w:val="00442291"/>
    <w:pPr>
      <w:spacing w:before="240" w:after="0"/>
      <w:outlineLvl w:val="9"/>
    </w:pPr>
    <w:rPr>
      <w:sz w:val="32"/>
      <w:szCs w:val="32"/>
      <w:lang w:val="en-US"/>
    </w:rPr>
  </w:style>
  <w:style w:type="paragraph" w:styleId="TOC2">
    <w:name w:val="toc 2"/>
    <w:basedOn w:val="Normal"/>
    <w:next w:val="Normal"/>
    <w:autoRedefine/>
    <w:uiPriority w:val="39"/>
    <w:unhideWhenUsed/>
    <w:rsid w:val="0044229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42291"/>
    <w:pPr>
      <w:spacing w:after="100"/>
    </w:pPr>
    <w:rPr>
      <w:rFonts w:eastAsiaTheme="minorEastAsia" w:cs="Times New Roman"/>
      <w:lang w:val="en-US"/>
    </w:rPr>
  </w:style>
  <w:style w:type="paragraph" w:styleId="TOC3">
    <w:name w:val="toc 3"/>
    <w:basedOn w:val="Normal"/>
    <w:next w:val="Normal"/>
    <w:autoRedefine/>
    <w:uiPriority w:val="39"/>
    <w:unhideWhenUsed/>
    <w:rsid w:val="00442291"/>
    <w:pPr>
      <w:spacing w:after="100"/>
      <w:ind w:left="440"/>
    </w:pPr>
    <w:rPr>
      <w:rFonts w:eastAsiaTheme="minorEastAsia" w:cs="Times New Roman"/>
      <w:lang w:val="en-US"/>
    </w:rPr>
  </w:style>
  <w:style w:type="paragraph" w:styleId="Header">
    <w:name w:val="header"/>
    <w:basedOn w:val="Normal"/>
    <w:link w:val="HeaderChar"/>
    <w:uiPriority w:val="99"/>
    <w:unhideWhenUsed/>
    <w:rsid w:val="003643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4378"/>
  </w:style>
  <w:style w:type="paragraph" w:styleId="Footer">
    <w:name w:val="footer"/>
    <w:basedOn w:val="Normal"/>
    <w:link w:val="FooterChar"/>
    <w:uiPriority w:val="99"/>
    <w:unhideWhenUsed/>
    <w:rsid w:val="003643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43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179998">
      <w:bodyDiv w:val="1"/>
      <w:marLeft w:val="0"/>
      <w:marRight w:val="0"/>
      <w:marTop w:val="0"/>
      <w:marBottom w:val="0"/>
      <w:divBdr>
        <w:top w:val="none" w:sz="0" w:space="0" w:color="auto"/>
        <w:left w:val="none" w:sz="0" w:space="0" w:color="auto"/>
        <w:bottom w:val="none" w:sz="0" w:space="0" w:color="auto"/>
        <w:right w:val="none" w:sz="0" w:space="0" w:color="auto"/>
      </w:divBdr>
      <w:divsChild>
        <w:div w:id="1372992713">
          <w:marLeft w:val="0"/>
          <w:marRight w:val="0"/>
          <w:marTop w:val="0"/>
          <w:marBottom w:val="0"/>
          <w:divBdr>
            <w:top w:val="none" w:sz="0" w:space="0" w:color="auto"/>
            <w:left w:val="none" w:sz="0" w:space="0" w:color="auto"/>
            <w:bottom w:val="none" w:sz="0" w:space="0" w:color="auto"/>
            <w:right w:val="none" w:sz="0" w:space="0" w:color="auto"/>
          </w:divBdr>
          <w:divsChild>
            <w:div w:id="1907451079">
              <w:marLeft w:val="0"/>
              <w:marRight w:val="0"/>
              <w:marTop w:val="0"/>
              <w:marBottom w:val="0"/>
              <w:divBdr>
                <w:top w:val="none" w:sz="0" w:space="0" w:color="auto"/>
                <w:left w:val="none" w:sz="0" w:space="0" w:color="auto"/>
                <w:bottom w:val="none" w:sz="0" w:space="0" w:color="auto"/>
                <w:right w:val="none" w:sz="0" w:space="0" w:color="auto"/>
              </w:divBdr>
              <w:divsChild>
                <w:div w:id="636685105">
                  <w:marLeft w:val="0"/>
                  <w:marRight w:val="0"/>
                  <w:marTop w:val="0"/>
                  <w:marBottom w:val="0"/>
                  <w:divBdr>
                    <w:top w:val="none" w:sz="0" w:space="0" w:color="auto"/>
                    <w:left w:val="none" w:sz="0" w:space="0" w:color="auto"/>
                    <w:bottom w:val="none" w:sz="0" w:space="0" w:color="auto"/>
                    <w:right w:val="none" w:sz="0" w:space="0" w:color="auto"/>
                  </w:divBdr>
                  <w:divsChild>
                    <w:div w:id="398721502">
                      <w:marLeft w:val="0"/>
                      <w:marRight w:val="0"/>
                      <w:marTop w:val="0"/>
                      <w:marBottom w:val="0"/>
                      <w:divBdr>
                        <w:top w:val="none" w:sz="0" w:space="0" w:color="auto"/>
                        <w:left w:val="none" w:sz="0" w:space="0" w:color="auto"/>
                        <w:bottom w:val="none" w:sz="0" w:space="0" w:color="auto"/>
                        <w:right w:val="none" w:sz="0" w:space="0" w:color="auto"/>
                      </w:divBdr>
                      <w:divsChild>
                        <w:div w:id="969480054">
                          <w:marLeft w:val="0"/>
                          <w:marRight w:val="0"/>
                          <w:marTop w:val="0"/>
                          <w:marBottom w:val="0"/>
                          <w:divBdr>
                            <w:top w:val="none" w:sz="0" w:space="0" w:color="auto"/>
                            <w:left w:val="none" w:sz="0" w:space="0" w:color="auto"/>
                            <w:bottom w:val="none" w:sz="0" w:space="0" w:color="auto"/>
                            <w:right w:val="none" w:sz="0" w:space="0" w:color="auto"/>
                          </w:divBdr>
                          <w:divsChild>
                            <w:div w:id="1688748799">
                              <w:marLeft w:val="0"/>
                              <w:marRight w:val="0"/>
                              <w:marTop w:val="0"/>
                              <w:marBottom w:val="0"/>
                              <w:divBdr>
                                <w:top w:val="single" w:sz="24" w:space="6" w:color="auto"/>
                                <w:left w:val="single" w:sz="24" w:space="9" w:color="auto"/>
                                <w:bottom w:val="single" w:sz="24" w:space="6" w:color="auto"/>
                                <w:right w:val="single" w:sz="24" w:space="9" w:color="auto"/>
                              </w:divBdr>
                              <w:divsChild>
                                <w:div w:id="1447385190">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340093">
      <w:bodyDiv w:val="1"/>
      <w:marLeft w:val="0"/>
      <w:marRight w:val="0"/>
      <w:marTop w:val="0"/>
      <w:marBottom w:val="0"/>
      <w:divBdr>
        <w:top w:val="none" w:sz="0" w:space="0" w:color="auto"/>
        <w:left w:val="none" w:sz="0" w:space="0" w:color="auto"/>
        <w:bottom w:val="none" w:sz="0" w:space="0" w:color="auto"/>
        <w:right w:val="none" w:sz="0" w:space="0" w:color="auto"/>
      </w:divBdr>
      <w:divsChild>
        <w:div w:id="140075462">
          <w:marLeft w:val="0"/>
          <w:marRight w:val="0"/>
          <w:marTop w:val="0"/>
          <w:marBottom w:val="0"/>
          <w:divBdr>
            <w:top w:val="none" w:sz="0" w:space="0" w:color="auto"/>
            <w:left w:val="none" w:sz="0" w:space="0" w:color="auto"/>
            <w:bottom w:val="none" w:sz="0" w:space="0" w:color="auto"/>
            <w:right w:val="none" w:sz="0" w:space="0" w:color="auto"/>
          </w:divBdr>
        </w:div>
      </w:divsChild>
    </w:div>
    <w:div w:id="253249435">
      <w:bodyDiv w:val="1"/>
      <w:marLeft w:val="0"/>
      <w:marRight w:val="0"/>
      <w:marTop w:val="0"/>
      <w:marBottom w:val="0"/>
      <w:divBdr>
        <w:top w:val="none" w:sz="0" w:space="0" w:color="auto"/>
        <w:left w:val="none" w:sz="0" w:space="0" w:color="auto"/>
        <w:bottom w:val="none" w:sz="0" w:space="0" w:color="auto"/>
        <w:right w:val="none" w:sz="0" w:space="0" w:color="auto"/>
      </w:divBdr>
      <w:divsChild>
        <w:div w:id="674846402">
          <w:marLeft w:val="0"/>
          <w:marRight w:val="0"/>
          <w:marTop w:val="0"/>
          <w:marBottom w:val="0"/>
          <w:divBdr>
            <w:top w:val="none" w:sz="0" w:space="0" w:color="auto"/>
            <w:left w:val="none" w:sz="0" w:space="0" w:color="auto"/>
            <w:bottom w:val="none" w:sz="0" w:space="0" w:color="auto"/>
            <w:right w:val="none" w:sz="0" w:space="0" w:color="auto"/>
          </w:divBdr>
          <w:divsChild>
            <w:div w:id="1637876961">
              <w:marLeft w:val="0"/>
              <w:marRight w:val="0"/>
              <w:marTop w:val="0"/>
              <w:marBottom w:val="0"/>
              <w:divBdr>
                <w:top w:val="none" w:sz="0" w:space="0" w:color="auto"/>
                <w:left w:val="none" w:sz="0" w:space="0" w:color="auto"/>
                <w:bottom w:val="none" w:sz="0" w:space="0" w:color="auto"/>
                <w:right w:val="none" w:sz="0" w:space="0" w:color="auto"/>
              </w:divBdr>
              <w:divsChild>
                <w:div w:id="1462965265">
                  <w:marLeft w:val="0"/>
                  <w:marRight w:val="0"/>
                  <w:marTop w:val="0"/>
                  <w:marBottom w:val="0"/>
                  <w:divBdr>
                    <w:top w:val="none" w:sz="0" w:space="0" w:color="auto"/>
                    <w:left w:val="none" w:sz="0" w:space="0" w:color="auto"/>
                    <w:bottom w:val="none" w:sz="0" w:space="0" w:color="auto"/>
                    <w:right w:val="none" w:sz="0" w:space="0" w:color="auto"/>
                  </w:divBdr>
                  <w:divsChild>
                    <w:div w:id="1484346196">
                      <w:marLeft w:val="0"/>
                      <w:marRight w:val="0"/>
                      <w:marTop w:val="0"/>
                      <w:marBottom w:val="0"/>
                      <w:divBdr>
                        <w:top w:val="none" w:sz="0" w:space="0" w:color="auto"/>
                        <w:left w:val="none" w:sz="0" w:space="0" w:color="auto"/>
                        <w:bottom w:val="none" w:sz="0" w:space="0" w:color="auto"/>
                        <w:right w:val="none" w:sz="0" w:space="0" w:color="auto"/>
                      </w:divBdr>
                      <w:divsChild>
                        <w:div w:id="265188406">
                          <w:marLeft w:val="0"/>
                          <w:marRight w:val="0"/>
                          <w:marTop w:val="0"/>
                          <w:marBottom w:val="0"/>
                          <w:divBdr>
                            <w:top w:val="none" w:sz="0" w:space="0" w:color="auto"/>
                            <w:left w:val="none" w:sz="0" w:space="0" w:color="auto"/>
                            <w:bottom w:val="none" w:sz="0" w:space="0" w:color="auto"/>
                            <w:right w:val="none" w:sz="0" w:space="0" w:color="auto"/>
                          </w:divBdr>
                          <w:divsChild>
                            <w:div w:id="2073850775">
                              <w:marLeft w:val="0"/>
                              <w:marRight w:val="0"/>
                              <w:marTop w:val="0"/>
                              <w:marBottom w:val="0"/>
                              <w:divBdr>
                                <w:top w:val="single" w:sz="24" w:space="6" w:color="auto"/>
                                <w:left w:val="single" w:sz="24" w:space="9" w:color="auto"/>
                                <w:bottom w:val="single" w:sz="24" w:space="6" w:color="auto"/>
                                <w:right w:val="single" w:sz="24" w:space="9" w:color="auto"/>
                              </w:divBdr>
                              <w:divsChild>
                                <w:div w:id="236062690">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4435797">
      <w:bodyDiv w:val="1"/>
      <w:marLeft w:val="0"/>
      <w:marRight w:val="0"/>
      <w:marTop w:val="0"/>
      <w:marBottom w:val="0"/>
      <w:divBdr>
        <w:top w:val="none" w:sz="0" w:space="0" w:color="auto"/>
        <w:left w:val="none" w:sz="0" w:space="0" w:color="auto"/>
        <w:bottom w:val="none" w:sz="0" w:space="0" w:color="auto"/>
        <w:right w:val="none" w:sz="0" w:space="0" w:color="auto"/>
      </w:divBdr>
      <w:divsChild>
        <w:div w:id="517502280">
          <w:marLeft w:val="0"/>
          <w:marRight w:val="0"/>
          <w:marTop w:val="0"/>
          <w:marBottom w:val="0"/>
          <w:divBdr>
            <w:top w:val="none" w:sz="0" w:space="0" w:color="auto"/>
            <w:left w:val="none" w:sz="0" w:space="0" w:color="auto"/>
            <w:bottom w:val="none" w:sz="0" w:space="0" w:color="auto"/>
            <w:right w:val="none" w:sz="0" w:space="0" w:color="auto"/>
          </w:divBdr>
          <w:divsChild>
            <w:div w:id="387530764">
              <w:marLeft w:val="0"/>
              <w:marRight w:val="0"/>
              <w:marTop w:val="0"/>
              <w:marBottom w:val="0"/>
              <w:divBdr>
                <w:top w:val="none" w:sz="0" w:space="0" w:color="auto"/>
                <w:left w:val="none" w:sz="0" w:space="0" w:color="auto"/>
                <w:bottom w:val="none" w:sz="0" w:space="0" w:color="auto"/>
                <w:right w:val="none" w:sz="0" w:space="0" w:color="auto"/>
              </w:divBdr>
              <w:divsChild>
                <w:div w:id="1037008879">
                  <w:marLeft w:val="0"/>
                  <w:marRight w:val="0"/>
                  <w:marTop w:val="0"/>
                  <w:marBottom w:val="0"/>
                  <w:divBdr>
                    <w:top w:val="none" w:sz="0" w:space="0" w:color="auto"/>
                    <w:left w:val="none" w:sz="0" w:space="0" w:color="auto"/>
                    <w:bottom w:val="none" w:sz="0" w:space="0" w:color="auto"/>
                    <w:right w:val="none" w:sz="0" w:space="0" w:color="auto"/>
                  </w:divBdr>
                  <w:divsChild>
                    <w:div w:id="119039425">
                      <w:marLeft w:val="0"/>
                      <w:marRight w:val="0"/>
                      <w:marTop w:val="0"/>
                      <w:marBottom w:val="0"/>
                      <w:divBdr>
                        <w:top w:val="none" w:sz="0" w:space="0" w:color="auto"/>
                        <w:left w:val="none" w:sz="0" w:space="0" w:color="auto"/>
                        <w:bottom w:val="none" w:sz="0" w:space="0" w:color="auto"/>
                        <w:right w:val="none" w:sz="0" w:space="0" w:color="auto"/>
                      </w:divBdr>
                      <w:divsChild>
                        <w:div w:id="406877359">
                          <w:marLeft w:val="0"/>
                          <w:marRight w:val="0"/>
                          <w:marTop w:val="0"/>
                          <w:marBottom w:val="0"/>
                          <w:divBdr>
                            <w:top w:val="none" w:sz="0" w:space="0" w:color="auto"/>
                            <w:left w:val="none" w:sz="0" w:space="0" w:color="auto"/>
                            <w:bottom w:val="none" w:sz="0" w:space="0" w:color="auto"/>
                            <w:right w:val="none" w:sz="0" w:space="0" w:color="auto"/>
                          </w:divBdr>
                          <w:divsChild>
                            <w:div w:id="877088080">
                              <w:marLeft w:val="0"/>
                              <w:marRight w:val="0"/>
                              <w:marTop w:val="0"/>
                              <w:marBottom w:val="0"/>
                              <w:divBdr>
                                <w:top w:val="single" w:sz="24" w:space="6" w:color="auto"/>
                                <w:left w:val="single" w:sz="24" w:space="9" w:color="auto"/>
                                <w:bottom w:val="single" w:sz="24" w:space="6" w:color="auto"/>
                                <w:right w:val="single" w:sz="24" w:space="9" w:color="auto"/>
                              </w:divBdr>
                              <w:divsChild>
                                <w:div w:id="341012696">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1645038">
      <w:bodyDiv w:val="1"/>
      <w:marLeft w:val="0"/>
      <w:marRight w:val="0"/>
      <w:marTop w:val="0"/>
      <w:marBottom w:val="0"/>
      <w:divBdr>
        <w:top w:val="none" w:sz="0" w:space="0" w:color="auto"/>
        <w:left w:val="none" w:sz="0" w:space="0" w:color="auto"/>
        <w:bottom w:val="none" w:sz="0" w:space="0" w:color="auto"/>
        <w:right w:val="none" w:sz="0" w:space="0" w:color="auto"/>
      </w:divBdr>
      <w:divsChild>
        <w:div w:id="923101005">
          <w:marLeft w:val="0"/>
          <w:marRight w:val="0"/>
          <w:marTop w:val="0"/>
          <w:marBottom w:val="0"/>
          <w:divBdr>
            <w:top w:val="none" w:sz="0" w:space="0" w:color="auto"/>
            <w:left w:val="none" w:sz="0" w:space="0" w:color="auto"/>
            <w:bottom w:val="none" w:sz="0" w:space="0" w:color="auto"/>
            <w:right w:val="none" w:sz="0" w:space="0" w:color="auto"/>
          </w:divBdr>
          <w:divsChild>
            <w:div w:id="788091381">
              <w:marLeft w:val="0"/>
              <w:marRight w:val="0"/>
              <w:marTop w:val="0"/>
              <w:marBottom w:val="0"/>
              <w:divBdr>
                <w:top w:val="none" w:sz="0" w:space="0" w:color="auto"/>
                <w:left w:val="none" w:sz="0" w:space="0" w:color="auto"/>
                <w:bottom w:val="none" w:sz="0" w:space="0" w:color="auto"/>
                <w:right w:val="none" w:sz="0" w:space="0" w:color="auto"/>
              </w:divBdr>
              <w:divsChild>
                <w:div w:id="1043989479">
                  <w:marLeft w:val="0"/>
                  <w:marRight w:val="0"/>
                  <w:marTop w:val="0"/>
                  <w:marBottom w:val="0"/>
                  <w:divBdr>
                    <w:top w:val="none" w:sz="0" w:space="0" w:color="auto"/>
                    <w:left w:val="none" w:sz="0" w:space="0" w:color="auto"/>
                    <w:bottom w:val="none" w:sz="0" w:space="0" w:color="auto"/>
                    <w:right w:val="none" w:sz="0" w:space="0" w:color="auto"/>
                  </w:divBdr>
                  <w:divsChild>
                    <w:div w:id="1497115362">
                      <w:marLeft w:val="0"/>
                      <w:marRight w:val="0"/>
                      <w:marTop w:val="0"/>
                      <w:marBottom w:val="0"/>
                      <w:divBdr>
                        <w:top w:val="none" w:sz="0" w:space="0" w:color="auto"/>
                        <w:left w:val="none" w:sz="0" w:space="0" w:color="auto"/>
                        <w:bottom w:val="none" w:sz="0" w:space="0" w:color="auto"/>
                        <w:right w:val="none" w:sz="0" w:space="0" w:color="auto"/>
                      </w:divBdr>
                      <w:divsChild>
                        <w:div w:id="1162239839">
                          <w:marLeft w:val="0"/>
                          <w:marRight w:val="0"/>
                          <w:marTop w:val="0"/>
                          <w:marBottom w:val="0"/>
                          <w:divBdr>
                            <w:top w:val="none" w:sz="0" w:space="0" w:color="auto"/>
                            <w:left w:val="none" w:sz="0" w:space="0" w:color="auto"/>
                            <w:bottom w:val="none" w:sz="0" w:space="0" w:color="auto"/>
                            <w:right w:val="none" w:sz="0" w:space="0" w:color="auto"/>
                          </w:divBdr>
                          <w:divsChild>
                            <w:div w:id="103620865">
                              <w:marLeft w:val="0"/>
                              <w:marRight w:val="0"/>
                              <w:marTop w:val="0"/>
                              <w:marBottom w:val="0"/>
                              <w:divBdr>
                                <w:top w:val="single" w:sz="24" w:space="6" w:color="auto"/>
                                <w:left w:val="single" w:sz="24" w:space="9" w:color="auto"/>
                                <w:bottom w:val="single" w:sz="24" w:space="6" w:color="auto"/>
                                <w:right w:val="single" w:sz="24" w:space="9" w:color="auto"/>
                              </w:divBdr>
                              <w:divsChild>
                                <w:div w:id="355078385">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9601017">
      <w:bodyDiv w:val="1"/>
      <w:marLeft w:val="0"/>
      <w:marRight w:val="0"/>
      <w:marTop w:val="0"/>
      <w:marBottom w:val="0"/>
      <w:divBdr>
        <w:top w:val="none" w:sz="0" w:space="0" w:color="auto"/>
        <w:left w:val="none" w:sz="0" w:space="0" w:color="auto"/>
        <w:bottom w:val="none" w:sz="0" w:space="0" w:color="auto"/>
        <w:right w:val="none" w:sz="0" w:space="0" w:color="auto"/>
      </w:divBdr>
      <w:divsChild>
        <w:div w:id="439422397">
          <w:marLeft w:val="0"/>
          <w:marRight w:val="0"/>
          <w:marTop w:val="0"/>
          <w:marBottom w:val="0"/>
          <w:divBdr>
            <w:top w:val="none" w:sz="0" w:space="0" w:color="auto"/>
            <w:left w:val="none" w:sz="0" w:space="0" w:color="auto"/>
            <w:bottom w:val="none" w:sz="0" w:space="0" w:color="auto"/>
            <w:right w:val="none" w:sz="0" w:space="0" w:color="auto"/>
          </w:divBdr>
          <w:divsChild>
            <w:div w:id="124010161">
              <w:marLeft w:val="0"/>
              <w:marRight w:val="0"/>
              <w:marTop w:val="0"/>
              <w:marBottom w:val="0"/>
              <w:divBdr>
                <w:top w:val="none" w:sz="0" w:space="0" w:color="auto"/>
                <w:left w:val="none" w:sz="0" w:space="0" w:color="auto"/>
                <w:bottom w:val="none" w:sz="0" w:space="0" w:color="auto"/>
                <w:right w:val="none" w:sz="0" w:space="0" w:color="auto"/>
              </w:divBdr>
              <w:divsChild>
                <w:div w:id="1763186580">
                  <w:marLeft w:val="0"/>
                  <w:marRight w:val="0"/>
                  <w:marTop w:val="0"/>
                  <w:marBottom w:val="0"/>
                  <w:divBdr>
                    <w:top w:val="none" w:sz="0" w:space="0" w:color="auto"/>
                    <w:left w:val="none" w:sz="0" w:space="0" w:color="auto"/>
                    <w:bottom w:val="none" w:sz="0" w:space="0" w:color="auto"/>
                    <w:right w:val="none" w:sz="0" w:space="0" w:color="auto"/>
                  </w:divBdr>
                  <w:divsChild>
                    <w:div w:id="2010791172">
                      <w:marLeft w:val="0"/>
                      <w:marRight w:val="0"/>
                      <w:marTop w:val="0"/>
                      <w:marBottom w:val="0"/>
                      <w:divBdr>
                        <w:top w:val="none" w:sz="0" w:space="0" w:color="auto"/>
                        <w:left w:val="none" w:sz="0" w:space="0" w:color="auto"/>
                        <w:bottom w:val="none" w:sz="0" w:space="0" w:color="auto"/>
                        <w:right w:val="none" w:sz="0" w:space="0" w:color="auto"/>
                      </w:divBdr>
                      <w:divsChild>
                        <w:div w:id="1579097006">
                          <w:marLeft w:val="0"/>
                          <w:marRight w:val="0"/>
                          <w:marTop w:val="0"/>
                          <w:marBottom w:val="0"/>
                          <w:divBdr>
                            <w:top w:val="none" w:sz="0" w:space="0" w:color="auto"/>
                            <w:left w:val="none" w:sz="0" w:space="0" w:color="auto"/>
                            <w:bottom w:val="none" w:sz="0" w:space="0" w:color="auto"/>
                            <w:right w:val="none" w:sz="0" w:space="0" w:color="auto"/>
                          </w:divBdr>
                          <w:divsChild>
                            <w:div w:id="359824482">
                              <w:marLeft w:val="0"/>
                              <w:marRight w:val="0"/>
                              <w:marTop w:val="0"/>
                              <w:marBottom w:val="0"/>
                              <w:divBdr>
                                <w:top w:val="single" w:sz="24" w:space="6" w:color="auto"/>
                                <w:left w:val="single" w:sz="24" w:space="9" w:color="auto"/>
                                <w:bottom w:val="single" w:sz="24" w:space="6" w:color="auto"/>
                                <w:right w:val="single" w:sz="24" w:space="9" w:color="auto"/>
                              </w:divBdr>
                              <w:divsChild>
                                <w:div w:id="31379640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39222425">
      <w:bodyDiv w:val="1"/>
      <w:marLeft w:val="0"/>
      <w:marRight w:val="0"/>
      <w:marTop w:val="0"/>
      <w:marBottom w:val="0"/>
      <w:divBdr>
        <w:top w:val="none" w:sz="0" w:space="0" w:color="auto"/>
        <w:left w:val="none" w:sz="0" w:space="0" w:color="auto"/>
        <w:bottom w:val="none" w:sz="0" w:space="0" w:color="auto"/>
        <w:right w:val="none" w:sz="0" w:space="0" w:color="auto"/>
      </w:divBdr>
      <w:divsChild>
        <w:div w:id="810369852">
          <w:marLeft w:val="0"/>
          <w:marRight w:val="0"/>
          <w:marTop w:val="0"/>
          <w:marBottom w:val="0"/>
          <w:divBdr>
            <w:top w:val="none" w:sz="0" w:space="0" w:color="auto"/>
            <w:left w:val="none" w:sz="0" w:space="0" w:color="auto"/>
            <w:bottom w:val="none" w:sz="0" w:space="0" w:color="auto"/>
            <w:right w:val="none" w:sz="0" w:space="0" w:color="auto"/>
          </w:divBdr>
          <w:divsChild>
            <w:div w:id="1758480867">
              <w:marLeft w:val="0"/>
              <w:marRight w:val="0"/>
              <w:marTop w:val="0"/>
              <w:marBottom w:val="0"/>
              <w:divBdr>
                <w:top w:val="none" w:sz="0" w:space="0" w:color="auto"/>
                <w:left w:val="none" w:sz="0" w:space="0" w:color="auto"/>
                <w:bottom w:val="none" w:sz="0" w:space="0" w:color="auto"/>
                <w:right w:val="none" w:sz="0" w:space="0" w:color="auto"/>
              </w:divBdr>
              <w:divsChild>
                <w:div w:id="671833758">
                  <w:marLeft w:val="0"/>
                  <w:marRight w:val="0"/>
                  <w:marTop w:val="0"/>
                  <w:marBottom w:val="0"/>
                  <w:divBdr>
                    <w:top w:val="none" w:sz="0" w:space="0" w:color="auto"/>
                    <w:left w:val="none" w:sz="0" w:space="0" w:color="auto"/>
                    <w:bottom w:val="none" w:sz="0" w:space="0" w:color="auto"/>
                    <w:right w:val="none" w:sz="0" w:space="0" w:color="auto"/>
                  </w:divBdr>
                  <w:divsChild>
                    <w:div w:id="1876231369">
                      <w:marLeft w:val="0"/>
                      <w:marRight w:val="0"/>
                      <w:marTop w:val="0"/>
                      <w:marBottom w:val="0"/>
                      <w:divBdr>
                        <w:top w:val="none" w:sz="0" w:space="0" w:color="auto"/>
                        <w:left w:val="none" w:sz="0" w:space="0" w:color="auto"/>
                        <w:bottom w:val="none" w:sz="0" w:space="0" w:color="auto"/>
                        <w:right w:val="none" w:sz="0" w:space="0" w:color="auto"/>
                      </w:divBdr>
                      <w:divsChild>
                        <w:div w:id="460656911">
                          <w:marLeft w:val="0"/>
                          <w:marRight w:val="0"/>
                          <w:marTop w:val="0"/>
                          <w:marBottom w:val="0"/>
                          <w:divBdr>
                            <w:top w:val="none" w:sz="0" w:space="0" w:color="auto"/>
                            <w:left w:val="none" w:sz="0" w:space="0" w:color="auto"/>
                            <w:bottom w:val="none" w:sz="0" w:space="0" w:color="auto"/>
                            <w:right w:val="none" w:sz="0" w:space="0" w:color="auto"/>
                          </w:divBdr>
                          <w:divsChild>
                            <w:div w:id="1397434004">
                              <w:marLeft w:val="0"/>
                              <w:marRight w:val="0"/>
                              <w:marTop w:val="0"/>
                              <w:marBottom w:val="0"/>
                              <w:divBdr>
                                <w:top w:val="none" w:sz="0" w:space="0" w:color="auto"/>
                                <w:left w:val="none" w:sz="0" w:space="0" w:color="auto"/>
                                <w:bottom w:val="none" w:sz="0" w:space="0" w:color="auto"/>
                                <w:right w:val="none" w:sz="0" w:space="0" w:color="auto"/>
                              </w:divBdr>
                              <w:divsChild>
                                <w:div w:id="1308779225">
                                  <w:marLeft w:val="0"/>
                                  <w:marRight w:val="0"/>
                                  <w:marTop w:val="0"/>
                                  <w:marBottom w:val="0"/>
                                  <w:divBdr>
                                    <w:top w:val="none" w:sz="0" w:space="0" w:color="auto"/>
                                    <w:left w:val="none" w:sz="0" w:space="0" w:color="auto"/>
                                    <w:bottom w:val="none" w:sz="0" w:space="0" w:color="auto"/>
                                    <w:right w:val="none" w:sz="0" w:space="0" w:color="auto"/>
                                  </w:divBdr>
                                  <w:divsChild>
                                    <w:div w:id="1486236991">
                                      <w:marLeft w:val="0"/>
                                      <w:marRight w:val="0"/>
                                      <w:marTop w:val="0"/>
                                      <w:marBottom w:val="0"/>
                                      <w:divBdr>
                                        <w:top w:val="single" w:sz="24" w:space="6" w:color="auto"/>
                                        <w:left w:val="single" w:sz="24" w:space="9" w:color="auto"/>
                                        <w:bottom w:val="single" w:sz="24" w:space="6" w:color="auto"/>
                                        <w:right w:val="single" w:sz="24" w:space="9" w:color="auto"/>
                                      </w:divBdr>
                                      <w:divsChild>
                                        <w:div w:id="1097021526">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77502472">
      <w:bodyDiv w:val="1"/>
      <w:marLeft w:val="0"/>
      <w:marRight w:val="0"/>
      <w:marTop w:val="0"/>
      <w:marBottom w:val="0"/>
      <w:divBdr>
        <w:top w:val="none" w:sz="0" w:space="0" w:color="auto"/>
        <w:left w:val="none" w:sz="0" w:space="0" w:color="auto"/>
        <w:bottom w:val="none" w:sz="0" w:space="0" w:color="auto"/>
        <w:right w:val="none" w:sz="0" w:space="0" w:color="auto"/>
      </w:divBdr>
      <w:divsChild>
        <w:div w:id="1853451794">
          <w:marLeft w:val="0"/>
          <w:marRight w:val="0"/>
          <w:marTop w:val="0"/>
          <w:marBottom w:val="0"/>
          <w:divBdr>
            <w:top w:val="none" w:sz="0" w:space="0" w:color="auto"/>
            <w:left w:val="none" w:sz="0" w:space="0" w:color="auto"/>
            <w:bottom w:val="none" w:sz="0" w:space="0" w:color="auto"/>
            <w:right w:val="none" w:sz="0" w:space="0" w:color="auto"/>
          </w:divBdr>
          <w:divsChild>
            <w:div w:id="1202744550">
              <w:marLeft w:val="0"/>
              <w:marRight w:val="0"/>
              <w:marTop w:val="0"/>
              <w:marBottom w:val="0"/>
              <w:divBdr>
                <w:top w:val="none" w:sz="0" w:space="0" w:color="auto"/>
                <w:left w:val="none" w:sz="0" w:space="0" w:color="auto"/>
                <w:bottom w:val="none" w:sz="0" w:space="0" w:color="auto"/>
                <w:right w:val="none" w:sz="0" w:space="0" w:color="auto"/>
              </w:divBdr>
              <w:divsChild>
                <w:div w:id="935555672">
                  <w:marLeft w:val="0"/>
                  <w:marRight w:val="0"/>
                  <w:marTop w:val="0"/>
                  <w:marBottom w:val="0"/>
                  <w:divBdr>
                    <w:top w:val="none" w:sz="0" w:space="0" w:color="auto"/>
                    <w:left w:val="none" w:sz="0" w:space="0" w:color="auto"/>
                    <w:bottom w:val="none" w:sz="0" w:space="0" w:color="auto"/>
                    <w:right w:val="none" w:sz="0" w:space="0" w:color="auto"/>
                  </w:divBdr>
                  <w:divsChild>
                    <w:div w:id="1944412635">
                      <w:marLeft w:val="0"/>
                      <w:marRight w:val="0"/>
                      <w:marTop w:val="0"/>
                      <w:marBottom w:val="0"/>
                      <w:divBdr>
                        <w:top w:val="none" w:sz="0" w:space="0" w:color="auto"/>
                        <w:left w:val="none" w:sz="0" w:space="0" w:color="auto"/>
                        <w:bottom w:val="none" w:sz="0" w:space="0" w:color="auto"/>
                        <w:right w:val="none" w:sz="0" w:space="0" w:color="auto"/>
                      </w:divBdr>
                      <w:divsChild>
                        <w:div w:id="1715812549">
                          <w:marLeft w:val="0"/>
                          <w:marRight w:val="0"/>
                          <w:marTop w:val="0"/>
                          <w:marBottom w:val="0"/>
                          <w:divBdr>
                            <w:top w:val="none" w:sz="0" w:space="0" w:color="auto"/>
                            <w:left w:val="none" w:sz="0" w:space="0" w:color="auto"/>
                            <w:bottom w:val="none" w:sz="0" w:space="0" w:color="auto"/>
                            <w:right w:val="none" w:sz="0" w:space="0" w:color="auto"/>
                          </w:divBdr>
                          <w:divsChild>
                            <w:div w:id="1079594015">
                              <w:marLeft w:val="0"/>
                              <w:marRight w:val="0"/>
                              <w:marTop w:val="0"/>
                              <w:marBottom w:val="0"/>
                              <w:divBdr>
                                <w:top w:val="single" w:sz="24" w:space="6" w:color="auto"/>
                                <w:left w:val="single" w:sz="24" w:space="9" w:color="auto"/>
                                <w:bottom w:val="single" w:sz="24" w:space="6" w:color="auto"/>
                                <w:right w:val="single" w:sz="24" w:space="9" w:color="auto"/>
                              </w:divBdr>
                              <w:divsChild>
                                <w:div w:id="1073115326">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38207617">
      <w:bodyDiv w:val="1"/>
      <w:marLeft w:val="0"/>
      <w:marRight w:val="0"/>
      <w:marTop w:val="0"/>
      <w:marBottom w:val="0"/>
      <w:divBdr>
        <w:top w:val="none" w:sz="0" w:space="0" w:color="auto"/>
        <w:left w:val="none" w:sz="0" w:space="0" w:color="auto"/>
        <w:bottom w:val="none" w:sz="0" w:space="0" w:color="auto"/>
        <w:right w:val="none" w:sz="0" w:space="0" w:color="auto"/>
      </w:divBdr>
      <w:divsChild>
        <w:div w:id="346949739">
          <w:marLeft w:val="0"/>
          <w:marRight w:val="0"/>
          <w:marTop w:val="0"/>
          <w:marBottom w:val="0"/>
          <w:divBdr>
            <w:top w:val="none" w:sz="0" w:space="0" w:color="auto"/>
            <w:left w:val="none" w:sz="0" w:space="0" w:color="auto"/>
            <w:bottom w:val="none" w:sz="0" w:space="0" w:color="auto"/>
            <w:right w:val="none" w:sz="0" w:space="0" w:color="auto"/>
          </w:divBdr>
          <w:divsChild>
            <w:div w:id="721514167">
              <w:marLeft w:val="0"/>
              <w:marRight w:val="0"/>
              <w:marTop w:val="0"/>
              <w:marBottom w:val="0"/>
              <w:divBdr>
                <w:top w:val="none" w:sz="0" w:space="0" w:color="auto"/>
                <w:left w:val="none" w:sz="0" w:space="0" w:color="auto"/>
                <w:bottom w:val="none" w:sz="0" w:space="0" w:color="auto"/>
                <w:right w:val="none" w:sz="0" w:space="0" w:color="auto"/>
              </w:divBdr>
              <w:divsChild>
                <w:div w:id="1648051820">
                  <w:marLeft w:val="0"/>
                  <w:marRight w:val="0"/>
                  <w:marTop w:val="0"/>
                  <w:marBottom w:val="0"/>
                  <w:divBdr>
                    <w:top w:val="none" w:sz="0" w:space="0" w:color="auto"/>
                    <w:left w:val="none" w:sz="0" w:space="0" w:color="auto"/>
                    <w:bottom w:val="none" w:sz="0" w:space="0" w:color="auto"/>
                    <w:right w:val="none" w:sz="0" w:space="0" w:color="auto"/>
                  </w:divBdr>
                  <w:divsChild>
                    <w:div w:id="1091974797">
                      <w:marLeft w:val="0"/>
                      <w:marRight w:val="0"/>
                      <w:marTop w:val="0"/>
                      <w:marBottom w:val="0"/>
                      <w:divBdr>
                        <w:top w:val="none" w:sz="0" w:space="0" w:color="auto"/>
                        <w:left w:val="none" w:sz="0" w:space="0" w:color="auto"/>
                        <w:bottom w:val="none" w:sz="0" w:space="0" w:color="auto"/>
                        <w:right w:val="none" w:sz="0" w:space="0" w:color="auto"/>
                      </w:divBdr>
                      <w:divsChild>
                        <w:div w:id="1280186261">
                          <w:marLeft w:val="0"/>
                          <w:marRight w:val="0"/>
                          <w:marTop w:val="0"/>
                          <w:marBottom w:val="0"/>
                          <w:divBdr>
                            <w:top w:val="none" w:sz="0" w:space="0" w:color="auto"/>
                            <w:left w:val="none" w:sz="0" w:space="0" w:color="auto"/>
                            <w:bottom w:val="none" w:sz="0" w:space="0" w:color="auto"/>
                            <w:right w:val="none" w:sz="0" w:space="0" w:color="auto"/>
                          </w:divBdr>
                          <w:divsChild>
                            <w:div w:id="2064257297">
                              <w:marLeft w:val="0"/>
                              <w:marRight w:val="0"/>
                              <w:marTop w:val="0"/>
                              <w:marBottom w:val="0"/>
                              <w:divBdr>
                                <w:top w:val="single" w:sz="24" w:space="6" w:color="auto"/>
                                <w:left w:val="single" w:sz="24" w:space="9" w:color="auto"/>
                                <w:bottom w:val="single" w:sz="24" w:space="6" w:color="auto"/>
                                <w:right w:val="single" w:sz="24" w:space="9" w:color="auto"/>
                              </w:divBdr>
                              <w:divsChild>
                                <w:div w:id="210707129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73196995">
      <w:bodyDiv w:val="1"/>
      <w:marLeft w:val="0"/>
      <w:marRight w:val="0"/>
      <w:marTop w:val="0"/>
      <w:marBottom w:val="0"/>
      <w:divBdr>
        <w:top w:val="none" w:sz="0" w:space="0" w:color="auto"/>
        <w:left w:val="none" w:sz="0" w:space="0" w:color="auto"/>
        <w:bottom w:val="none" w:sz="0" w:space="0" w:color="auto"/>
        <w:right w:val="none" w:sz="0" w:space="0" w:color="auto"/>
      </w:divBdr>
      <w:divsChild>
        <w:div w:id="1077750303">
          <w:marLeft w:val="0"/>
          <w:marRight w:val="0"/>
          <w:marTop w:val="0"/>
          <w:marBottom w:val="0"/>
          <w:divBdr>
            <w:top w:val="none" w:sz="0" w:space="0" w:color="auto"/>
            <w:left w:val="none" w:sz="0" w:space="0" w:color="auto"/>
            <w:bottom w:val="none" w:sz="0" w:space="0" w:color="auto"/>
            <w:right w:val="none" w:sz="0" w:space="0" w:color="auto"/>
          </w:divBdr>
          <w:divsChild>
            <w:div w:id="716854006">
              <w:marLeft w:val="0"/>
              <w:marRight w:val="0"/>
              <w:marTop w:val="0"/>
              <w:marBottom w:val="0"/>
              <w:divBdr>
                <w:top w:val="none" w:sz="0" w:space="0" w:color="auto"/>
                <w:left w:val="none" w:sz="0" w:space="0" w:color="auto"/>
                <w:bottom w:val="none" w:sz="0" w:space="0" w:color="auto"/>
                <w:right w:val="none" w:sz="0" w:space="0" w:color="auto"/>
              </w:divBdr>
              <w:divsChild>
                <w:div w:id="29185341">
                  <w:marLeft w:val="0"/>
                  <w:marRight w:val="0"/>
                  <w:marTop w:val="0"/>
                  <w:marBottom w:val="0"/>
                  <w:divBdr>
                    <w:top w:val="none" w:sz="0" w:space="0" w:color="auto"/>
                    <w:left w:val="none" w:sz="0" w:space="0" w:color="auto"/>
                    <w:bottom w:val="none" w:sz="0" w:space="0" w:color="auto"/>
                    <w:right w:val="none" w:sz="0" w:space="0" w:color="auto"/>
                  </w:divBdr>
                  <w:divsChild>
                    <w:div w:id="453140994">
                      <w:marLeft w:val="0"/>
                      <w:marRight w:val="0"/>
                      <w:marTop w:val="0"/>
                      <w:marBottom w:val="0"/>
                      <w:divBdr>
                        <w:top w:val="none" w:sz="0" w:space="0" w:color="auto"/>
                        <w:left w:val="none" w:sz="0" w:space="0" w:color="auto"/>
                        <w:bottom w:val="none" w:sz="0" w:space="0" w:color="auto"/>
                        <w:right w:val="none" w:sz="0" w:space="0" w:color="auto"/>
                      </w:divBdr>
                      <w:divsChild>
                        <w:div w:id="1789354358">
                          <w:marLeft w:val="0"/>
                          <w:marRight w:val="0"/>
                          <w:marTop w:val="0"/>
                          <w:marBottom w:val="0"/>
                          <w:divBdr>
                            <w:top w:val="none" w:sz="0" w:space="0" w:color="auto"/>
                            <w:left w:val="none" w:sz="0" w:space="0" w:color="auto"/>
                            <w:bottom w:val="none" w:sz="0" w:space="0" w:color="auto"/>
                            <w:right w:val="none" w:sz="0" w:space="0" w:color="auto"/>
                          </w:divBdr>
                          <w:divsChild>
                            <w:div w:id="1437095137">
                              <w:marLeft w:val="0"/>
                              <w:marRight w:val="0"/>
                              <w:marTop w:val="0"/>
                              <w:marBottom w:val="0"/>
                              <w:divBdr>
                                <w:top w:val="single" w:sz="24" w:space="6" w:color="auto"/>
                                <w:left w:val="single" w:sz="24" w:space="9" w:color="auto"/>
                                <w:bottom w:val="single" w:sz="24" w:space="6" w:color="auto"/>
                                <w:right w:val="single" w:sz="24" w:space="9" w:color="auto"/>
                              </w:divBdr>
                              <w:divsChild>
                                <w:div w:id="15311324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36037010">
      <w:bodyDiv w:val="1"/>
      <w:marLeft w:val="0"/>
      <w:marRight w:val="0"/>
      <w:marTop w:val="0"/>
      <w:marBottom w:val="0"/>
      <w:divBdr>
        <w:top w:val="none" w:sz="0" w:space="0" w:color="auto"/>
        <w:left w:val="none" w:sz="0" w:space="0" w:color="auto"/>
        <w:bottom w:val="none" w:sz="0" w:space="0" w:color="auto"/>
        <w:right w:val="none" w:sz="0" w:space="0" w:color="auto"/>
      </w:divBdr>
    </w:div>
    <w:div w:id="644697042">
      <w:bodyDiv w:val="1"/>
      <w:marLeft w:val="0"/>
      <w:marRight w:val="0"/>
      <w:marTop w:val="0"/>
      <w:marBottom w:val="0"/>
      <w:divBdr>
        <w:top w:val="none" w:sz="0" w:space="0" w:color="auto"/>
        <w:left w:val="none" w:sz="0" w:space="0" w:color="auto"/>
        <w:bottom w:val="none" w:sz="0" w:space="0" w:color="auto"/>
        <w:right w:val="none" w:sz="0" w:space="0" w:color="auto"/>
      </w:divBdr>
      <w:divsChild>
        <w:div w:id="1396665009">
          <w:marLeft w:val="0"/>
          <w:marRight w:val="0"/>
          <w:marTop w:val="0"/>
          <w:marBottom w:val="0"/>
          <w:divBdr>
            <w:top w:val="none" w:sz="0" w:space="0" w:color="auto"/>
            <w:left w:val="none" w:sz="0" w:space="0" w:color="auto"/>
            <w:bottom w:val="none" w:sz="0" w:space="0" w:color="auto"/>
            <w:right w:val="none" w:sz="0" w:space="0" w:color="auto"/>
          </w:divBdr>
        </w:div>
      </w:divsChild>
    </w:div>
    <w:div w:id="665791809">
      <w:bodyDiv w:val="1"/>
      <w:marLeft w:val="0"/>
      <w:marRight w:val="0"/>
      <w:marTop w:val="0"/>
      <w:marBottom w:val="0"/>
      <w:divBdr>
        <w:top w:val="none" w:sz="0" w:space="0" w:color="auto"/>
        <w:left w:val="none" w:sz="0" w:space="0" w:color="auto"/>
        <w:bottom w:val="none" w:sz="0" w:space="0" w:color="auto"/>
        <w:right w:val="none" w:sz="0" w:space="0" w:color="auto"/>
      </w:divBdr>
      <w:divsChild>
        <w:div w:id="1337459846">
          <w:marLeft w:val="0"/>
          <w:marRight w:val="0"/>
          <w:marTop w:val="0"/>
          <w:marBottom w:val="0"/>
          <w:divBdr>
            <w:top w:val="none" w:sz="0" w:space="0" w:color="auto"/>
            <w:left w:val="none" w:sz="0" w:space="0" w:color="auto"/>
            <w:bottom w:val="none" w:sz="0" w:space="0" w:color="auto"/>
            <w:right w:val="none" w:sz="0" w:space="0" w:color="auto"/>
          </w:divBdr>
          <w:divsChild>
            <w:div w:id="864950129">
              <w:marLeft w:val="0"/>
              <w:marRight w:val="0"/>
              <w:marTop w:val="0"/>
              <w:marBottom w:val="0"/>
              <w:divBdr>
                <w:top w:val="none" w:sz="0" w:space="0" w:color="auto"/>
                <w:left w:val="none" w:sz="0" w:space="0" w:color="auto"/>
                <w:bottom w:val="none" w:sz="0" w:space="0" w:color="auto"/>
                <w:right w:val="none" w:sz="0" w:space="0" w:color="auto"/>
              </w:divBdr>
              <w:divsChild>
                <w:div w:id="240600233">
                  <w:marLeft w:val="0"/>
                  <w:marRight w:val="0"/>
                  <w:marTop w:val="0"/>
                  <w:marBottom w:val="0"/>
                  <w:divBdr>
                    <w:top w:val="none" w:sz="0" w:space="0" w:color="auto"/>
                    <w:left w:val="none" w:sz="0" w:space="0" w:color="auto"/>
                    <w:bottom w:val="none" w:sz="0" w:space="0" w:color="auto"/>
                    <w:right w:val="none" w:sz="0" w:space="0" w:color="auto"/>
                  </w:divBdr>
                  <w:divsChild>
                    <w:div w:id="2125882896">
                      <w:marLeft w:val="0"/>
                      <w:marRight w:val="0"/>
                      <w:marTop w:val="0"/>
                      <w:marBottom w:val="0"/>
                      <w:divBdr>
                        <w:top w:val="none" w:sz="0" w:space="0" w:color="auto"/>
                        <w:left w:val="none" w:sz="0" w:space="0" w:color="auto"/>
                        <w:bottom w:val="none" w:sz="0" w:space="0" w:color="auto"/>
                        <w:right w:val="none" w:sz="0" w:space="0" w:color="auto"/>
                      </w:divBdr>
                      <w:divsChild>
                        <w:div w:id="520436436">
                          <w:marLeft w:val="0"/>
                          <w:marRight w:val="0"/>
                          <w:marTop w:val="0"/>
                          <w:marBottom w:val="0"/>
                          <w:divBdr>
                            <w:top w:val="none" w:sz="0" w:space="0" w:color="auto"/>
                            <w:left w:val="none" w:sz="0" w:space="0" w:color="auto"/>
                            <w:bottom w:val="none" w:sz="0" w:space="0" w:color="auto"/>
                            <w:right w:val="none" w:sz="0" w:space="0" w:color="auto"/>
                          </w:divBdr>
                          <w:divsChild>
                            <w:div w:id="1475029706">
                              <w:marLeft w:val="0"/>
                              <w:marRight w:val="0"/>
                              <w:marTop w:val="0"/>
                              <w:marBottom w:val="0"/>
                              <w:divBdr>
                                <w:top w:val="single" w:sz="24" w:space="6" w:color="auto"/>
                                <w:left w:val="single" w:sz="24" w:space="9" w:color="auto"/>
                                <w:bottom w:val="single" w:sz="24" w:space="6" w:color="auto"/>
                                <w:right w:val="single" w:sz="24" w:space="9" w:color="auto"/>
                              </w:divBdr>
                              <w:divsChild>
                                <w:div w:id="39362737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8396133">
      <w:bodyDiv w:val="1"/>
      <w:marLeft w:val="0"/>
      <w:marRight w:val="0"/>
      <w:marTop w:val="0"/>
      <w:marBottom w:val="0"/>
      <w:divBdr>
        <w:top w:val="none" w:sz="0" w:space="0" w:color="auto"/>
        <w:left w:val="none" w:sz="0" w:space="0" w:color="auto"/>
        <w:bottom w:val="none" w:sz="0" w:space="0" w:color="auto"/>
        <w:right w:val="none" w:sz="0" w:space="0" w:color="auto"/>
      </w:divBdr>
      <w:divsChild>
        <w:div w:id="2105419480">
          <w:marLeft w:val="0"/>
          <w:marRight w:val="0"/>
          <w:marTop w:val="0"/>
          <w:marBottom w:val="0"/>
          <w:divBdr>
            <w:top w:val="none" w:sz="0" w:space="0" w:color="auto"/>
            <w:left w:val="none" w:sz="0" w:space="0" w:color="auto"/>
            <w:bottom w:val="none" w:sz="0" w:space="0" w:color="auto"/>
            <w:right w:val="none" w:sz="0" w:space="0" w:color="auto"/>
          </w:divBdr>
          <w:divsChild>
            <w:div w:id="1871337224">
              <w:marLeft w:val="0"/>
              <w:marRight w:val="0"/>
              <w:marTop w:val="0"/>
              <w:marBottom w:val="0"/>
              <w:divBdr>
                <w:top w:val="none" w:sz="0" w:space="0" w:color="auto"/>
                <w:left w:val="none" w:sz="0" w:space="0" w:color="auto"/>
                <w:bottom w:val="none" w:sz="0" w:space="0" w:color="auto"/>
                <w:right w:val="none" w:sz="0" w:space="0" w:color="auto"/>
              </w:divBdr>
              <w:divsChild>
                <w:div w:id="2004697476">
                  <w:marLeft w:val="0"/>
                  <w:marRight w:val="0"/>
                  <w:marTop w:val="0"/>
                  <w:marBottom w:val="0"/>
                  <w:divBdr>
                    <w:top w:val="none" w:sz="0" w:space="0" w:color="auto"/>
                    <w:left w:val="none" w:sz="0" w:space="0" w:color="auto"/>
                    <w:bottom w:val="none" w:sz="0" w:space="0" w:color="auto"/>
                    <w:right w:val="none" w:sz="0" w:space="0" w:color="auto"/>
                  </w:divBdr>
                  <w:divsChild>
                    <w:div w:id="408617854">
                      <w:marLeft w:val="0"/>
                      <w:marRight w:val="0"/>
                      <w:marTop w:val="0"/>
                      <w:marBottom w:val="0"/>
                      <w:divBdr>
                        <w:top w:val="none" w:sz="0" w:space="0" w:color="auto"/>
                        <w:left w:val="none" w:sz="0" w:space="0" w:color="auto"/>
                        <w:bottom w:val="none" w:sz="0" w:space="0" w:color="auto"/>
                        <w:right w:val="none" w:sz="0" w:space="0" w:color="auto"/>
                      </w:divBdr>
                      <w:divsChild>
                        <w:div w:id="483352837">
                          <w:marLeft w:val="0"/>
                          <w:marRight w:val="0"/>
                          <w:marTop w:val="100"/>
                          <w:marBottom w:val="100"/>
                          <w:divBdr>
                            <w:top w:val="none" w:sz="0" w:space="0" w:color="auto"/>
                            <w:left w:val="none" w:sz="0" w:space="0" w:color="auto"/>
                            <w:bottom w:val="none" w:sz="0" w:space="0" w:color="auto"/>
                            <w:right w:val="none" w:sz="0" w:space="0" w:color="auto"/>
                          </w:divBdr>
                          <w:divsChild>
                            <w:div w:id="616718030">
                              <w:marLeft w:val="0"/>
                              <w:marRight w:val="0"/>
                              <w:marTop w:val="30"/>
                              <w:marBottom w:val="30"/>
                              <w:divBdr>
                                <w:top w:val="none" w:sz="0" w:space="0" w:color="auto"/>
                                <w:left w:val="none" w:sz="0" w:space="0" w:color="auto"/>
                                <w:bottom w:val="none" w:sz="0" w:space="0" w:color="auto"/>
                                <w:right w:val="none" w:sz="0" w:space="0" w:color="auto"/>
                              </w:divBdr>
                            </w:div>
                          </w:divsChild>
                        </w:div>
                      </w:divsChild>
                    </w:div>
                  </w:divsChild>
                </w:div>
              </w:divsChild>
            </w:div>
          </w:divsChild>
        </w:div>
        <w:div w:id="725883233">
          <w:marLeft w:val="0"/>
          <w:marRight w:val="0"/>
          <w:marTop w:val="0"/>
          <w:marBottom w:val="0"/>
          <w:divBdr>
            <w:top w:val="none" w:sz="0" w:space="0" w:color="auto"/>
            <w:left w:val="none" w:sz="0" w:space="0" w:color="auto"/>
            <w:bottom w:val="none" w:sz="0" w:space="0" w:color="auto"/>
            <w:right w:val="none" w:sz="0" w:space="0" w:color="auto"/>
          </w:divBdr>
          <w:divsChild>
            <w:div w:id="856892533">
              <w:marLeft w:val="0"/>
              <w:marRight w:val="0"/>
              <w:marTop w:val="0"/>
              <w:marBottom w:val="0"/>
              <w:divBdr>
                <w:top w:val="none" w:sz="0" w:space="0" w:color="auto"/>
                <w:left w:val="none" w:sz="0" w:space="0" w:color="auto"/>
                <w:bottom w:val="none" w:sz="0" w:space="0" w:color="auto"/>
                <w:right w:val="none" w:sz="0" w:space="0" w:color="auto"/>
              </w:divBdr>
              <w:divsChild>
                <w:div w:id="879902289">
                  <w:marLeft w:val="0"/>
                  <w:marRight w:val="0"/>
                  <w:marTop w:val="0"/>
                  <w:marBottom w:val="0"/>
                  <w:divBdr>
                    <w:top w:val="none" w:sz="0" w:space="0" w:color="auto"/>
                    <w:left w:val="none" w:sz="0" w:space="0" w:color="auto"/>
                    <w:bottom w:val="none" w:sz="0" w:space="0" w:color="auto"/>
                    <w:right w:val="none" w:sz="0" w:space="0" w:color="auto"/>
                  </w:divBdr>
                  <w:divsChild>
                    <w:div w:id="1081102067">
                      <w:marLeft w:val="0"/>
                      <w:marRight w:val="0"/>
                      <w:marTop w:val="0"/>
                      <w:marBottom w:val="0"/>
                      <w:divBdr>
                        <w:top w:val="none" w:sz="0" w:space="0" w:color="auto"/>
                        <w:left w:val="none" w:sz="0" w:space="0" w:color="auto"/>
                        <w:bottom w:val="none" w:sz="0" w:space="0" w:color="auto"/>
                        <w:right w:val="none" w:sz="0" w:space="0" w:color="auto"/>
                      </w:divBdr>
                      <w:divsChild>
                        <w:div w:id="2037073413">
                          <w:marLeft w:val="0"/>
                          <w:marRight w:val="0"/>
                          <w:marTop w:val="0"/>
                          <w:marBottom w:val="0"/>
                          <w:divBdr>
                            <w:top w:val="none" w:sz="0" w:space="0" w:color="auto"/>
                            <w:left w:val="none" w:sz="0" w:space="0" w:color="auto"/>
                            <w:bottom w:val="none" w:sz="0" w:space="0" w:color="auto"/>
                            <w:right w:val="none" w:sz="0" w:space="0" w:color="auto"/>
                          </w:divBdr>
                          <w:divsChild>
                            <w:div w:id="1283684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157402">
                      <w:marLeft w:val="0"/>
                      <w:marRight w:val="0"/>
                      <w:marTop w:val="0"/>
                      <w:marBottom w:val="0"/>
                      <w:divBdr>
                        <w:top w:val="none" w:sz="0" w:space="0" w:color="auto"/>
                        <w:left w:val="none" w:sz="0" w:space="0" w:color="auto"/>
                        <w:bottom w:val="none" w:sz="0" w:space="0" w:color="auto"/>
                        <w:right w:val="none" w:sz="0" w:space="0" w:color="auto"/>
                      </w:divBdr>
                      <w:divsChild>
                        <w:div w:id="1607074383">
                          <w:marLeft w:val="0"/>
                          <w:marRight w:val="0"/>
                          <w:marTop w:val="0"/>
                          <w:marBottom w:val="0"/>
                          <w:divBdr>
                            <w:top w:val="none" w:sz="0" w:space="0" w:color="auto"/>
                            <w:left w:val="none" w:sz="0" w:space="0" w:color="auto"/>
                            <w:bottom w:val="none" w:sz="0" w:space="0" w:color="auto"/>
                            <w:right w:val="none" w:sz="0" w:space="0" w:color="auto"/>
                          </w:divBdr>
                          <w:divsChild>
                            <w:div w:id="398863923">
                              <w:marLeft w:val="0"/>
                              <w:marRight w:val="0"/>
                              <w:marTop w:val="0"/>
                              <w:marBottom w:val="0"/>
                              <w:divBdr>
                                <w:top w:val="none" w:sz="0" w:space="0" w:color="auto"/>
                                <w:left w:val="none" w:sz="0" w:space="0" w:color="auto"/>
                                <w:bottom w:val="none" w:sz="0" w:space="0" w:color="auto"/>
                                <w:right w:val="none" w:sz="0" w:space="0" w:color="auto"/>
                              </w:divBdr>
                              <w:divsChild>
                                <w:div w:id="517695299">
                                  <w:marLeft w:val="0"/>
                                  <w:marRight w:val="0"/>
                                  <w:marTop w:val="0"/>
                                  <w:marBottom w:val="0"/>
                                  <w:divBdr>
                                    <w:top w:val="none" w:sz="0" w:space="0" w:color="auto"/>
                                    <w:left w:val="none" w:sz="0" w:space="0" w:color="auto"/>
                                    <w:bottom w:val="none" w:sz="0" w:space="0" w:color="auto"/>
                                    <w:right w:val="none" w:sz="0" w:space="0" w:color="auto"/>
                                  </w:divBdr>
                                  <w:divsChild>
                                    <w:div w:id="1208879199">
                                      <w:marLeft w:val="0"/>
                                      <w:marRight w:val="0"/>
                                      <w:marTop w:val="0"/>
                                      <w:marBottom w:val="0"/>
                                      <w:divBdr>
                                        <w:top w:val="none" w:sz="0" w:space="0" w:color="auto"/>
                                        <w:left w:val="none" w:sz="0" w:space="0" w:color="auto"/>
                                        <w:bottom w:val="none" w:sz="0" w:space="0" w:color="auto"/>
                                        <w:right w:val="none" w:sz="0" w:space="0" w:color="auto"/>
                                      </w:divBdr>
                                      <w:divsChild>
                                        <w:div w:id="637684786">
                                          <w:marLeft w:val="0"/>
                                          <w:marRight w:val="0"/>
                                          <w:marTop w:val="0"/>
                                          <w:marBottom w:val="0"/>
                                          <w:divBdr>
                                            <w:top w:val="none" w:sz="0" w:space="0" w:color="auto"/>
                                            <w:left w:val="none" w:sz="0" w:space="0" w:color="auto"/>
                                            <w:bottom w:val="none" w:sz="0" w:space="0" w:color="auto"/>
                                            <w:right w:val="none" w:sz="0" w:space="0" w:color="auto"/>
                                          </w:divBdr>
                                          <w:divsChild>
                                            <w:div w:id="719668773">
                                              <w:marLeft w:val="0"/>
                                              <w:marRight w:val="0"/>
                                              <w:marTop w:val="0"/>
                                              <w:marBottom w:val="0"/>
                                              <w:divBdr>
                                                <w:top w:val="none" w:sz="0" w:space="0" w:color="auto"/>
                                                <w:left w:val="none" w:sz="0" w:space="0" w:color="auto"/>
                                                <w:bottom w:val="none" w:sz="0" w:space="0" w:color="auto"/>
                                                <w:right w:val="none" w:sz="0" w:space="0" w:color="auto"/>
                                              </w:divBdr>
                                              <w:divsChild>
                                                <w:div w:id="315302462">
                                                  <w:marLeft w:val="0"/>
                                                  <w:marRight w:val="0"/>
                                                  <w:marTop w:val="0"/>
                                                  <w:marBottom w:val="0"/>
                                                  <w:divBdr>
                                                    <w:top w:val="single" w:sz="24" w:space="6" w:color="auto"/>
                                                    <w:left w:val="single" w:sz="24" w:space="9" w:color="auto"/>
                                                    <w:bottom w:val="single" w:sz="24" w:space="6" w:color="auto"/>
                                                    <w:right w:val="single" w:sz="24" w:space="9" w:color="auto"/>
                                                  </w:divBdr>
                                                  <w:divsChild>
                                                    <w:div w:id="1285503087">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88763871">
      <w:bodyDiv w:val="1"/>
      <w:marLeft w:val="0"/>
      <w:marRight w:val="0"/>
      <w:marTop w:val="0"/>
      <w:marBottom w:val="0"/>
      <w:divBdr>
        <w:top w:val="none" w:sz="0" w:space="0" w:color="auto"/>
        <w:left w:val="none" w:sz="0" w:space="0" w:color="auto"/>
        <w:bottom w:val="none" w:sz="0" w:space="0" w:color="auto"/>
        <w:right w:val="none" w:sz="0" w:space="0" w:color="auto"/>
      </w:divBdr>
      <w:divsChild>
        <w:div w:id="1133327130">
          <w:marLeft w:val="0"/>
          <w:marRight w:val="0"/>
          <w:marTop w:val="0"/>
          <w:marBottom w:val="0"/>
          <w:divBdr>
            <w:top w:val="none" w:sz="0" w:space="0" w:color="auto"/>
            <w:left w:val="none" w:sz="0" w:space="0" w:color="auto"/>
            <w:bottom w:val="none" w:sz="0" w:space="0" w:color="auto"/>
            <w:right w:val="none" w:sz="0" w:space="0" w:color="auto"/>
          </w:divBdr>
          <w:divsChild>
            <w:div w:id="237715008">
              <w:marLeft w:val="0"/>
              <w:marRight w:val="0"/>
              <w:marTop w:val="0"/>
              <w:marBottom w:val="0"/>
              <w:divBdr>
                <w:top w:val="none" w:sz="0" w:space="0" w:color="auto"/>
                <w:left w:val="none" w:sz="0" w:space="0" w:color="auto"/>
                <w:bottom w:val="none" w:sz="0" w:space="0" w:color="auto"/>
                <w:right w:val="none" w:sz="0" w:space="0" w:color="auto"/>
              </w:divBdr>
              <w:divsChild>
                <w:div w:id="1585912083">
                  <w:marLeft w:val="0"/>
                  <w:marRight w:val="0"/>
                  <w:marTop w:val="0"/>
                  <w:marBottom w:val="0"/>
                  <w:divBdr>
                    <w:top w:val="none" w:sz="0" w:space="0" w:color="auto"/>
                    <w:left w:val="none" w:sz="0" w:space="0" w:color="auto"/>
                    <w:bottom w:val="none" w:sz="0" w:space="0" w:color="auto"/>
                    <w:right w:val="none" w:sz="0" w:space="0" w:color="auto"/>
                  </w:divBdr>
                  <w:divsChild>
                    <w:div w:id="505363839">
                      <w:marLeft w:val="0"/>
                      <w:marRight w:val="0"/>
                      <w:marTop w:val="0"/>
                      <w:marBottom w:val="0"/>
                      <w:divBdr>
                        <w:top w:val="none" w:sz="0" w:space="0" w:color="auto"/>
                        <w:left w:val="none" w:sz="0" w:space="0" w:color="auto"/>
                        <w:bottom w:val="none" w:sz="0" w:space="0" w:color="auto"/>
                        <w:right w:val="none" w:sz="0" w:space="0" w:color="auto"/>
                      </w:divBdr>
                      <w:divsChild>
                        <w:div w:id="810902959">
                          <w:marLeft w:val="0"/>
                          <w:marRight w:val="0"/>
                          <w:marTop w:val="0"/>
                          <w:marBottom w:val="0"/>
                          <w:divBdr>
                            <w:top w:val="none" w:sz="0" w:space="0" w:color="auto"/>
                            <w:left w:val="none" w:sz="0" w:space="0" w:color="auto"/>
                            <w:bottom w:val="none" w:sz="0" w:space="0" w:color="auto"/>
                            <w:right w:val="none" w:sz="0" w:space="0" w:color="auto"/>
                          </w:divBdr>
                          <w:divsChild>
                            <w:div w:id="1916434024">
                              <w:marLeft w:val="0"/>
                              <w:marRight w:val="0"/>
                              <w:marTop w:val="0"/>
                              <w:marBottom w:val="0"/>
                              <w:divBdr>
                                <w:top w:val="single" w:sz="24" w:space="6" w:color="auto"/>
                                <w:left w:val="single" w:sz="24" w:space="9" w:color="auto"/>
                                <w:bottom w:val="single" w:sz="24" w:space="6" w:color="auto"/>
                                <w:right w:val="single" w:sz="24" w:space="9" w:color="auto"/>
                              </w:divBdr>
                              <w:divsChild>
                                <w:div w:id="1175074766">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7302066">
      <w:bodyDiv w:val="1"/>
      <w:marLeft w:val="0"/>
      <w:marRight w:val="0"/>
      <w:marTop w:val="0"/>
      <w:marBottom w:val="0"/>
      <w:divBdr>
        <w:top w:val="none" w:sz="0" w:space="0" w:color="auto"/>
        <w:left w:val="none" w:sz="0" w:space="0" w:color="auto"/>
        <w:bottom w:val="none" w:sz="0" w:space="0" w:color="auto"/>
        <w:right w:val="none" w:sz="0" w:space="0" w:color="auto"/>
      </w:divBdr>
      <w:divsChild>
        <w:div w:id="1981570031">
          <w:marLeft w:val="0"/>
          <w:marRight w:val="0"/>
          <w:marTop w:val="0"/>
          <w:marBottom w:val="0"/>
          <w:divBdr>
            <w:top w:val="none" w:sz="0" w:space="0" w:color="auto"/>
            <w:left w:val="none" w:sz="0" w:space="0" w:color="auto"/>
            <w:bottom w:val="none" w:sz="0" w:space="0" w:color="auto"/>
            <w:right w:val="none" w:sz="0" w:space="0" w:color="auto"/>
          </w:divBdr>
          <w:divsChild>
            <w:div w:id="325279557">
              <w:marLeft w:val="0"/>
              <w:marRight w:val="0"/>
              <w:marTop w:val="0"/>
              <w:marBottom w:val="0"/>
              <w:divBdr>
                <w:top w:val="none" w:sz="0" w:space="0" w:color="auto"/>
                <w:left w:val="none" w:sz="0" w:space="0" w:color="auto"/>
                <w:bottom w:val="none" w:sz="0" w:space="0" w:color="auto"/>
                <w:right w:val="none" w:sz="0" w:space="0" w:color="auto"/>
              </w:divBdr>
              <w:divsChild>
                <w:div w:id="1373459716">
                  <w:marLeft w:val="0"/>
                  <w:marRight w:val="0"/>
                  <w:marTop w:val="0"/>
                  <w:marBottom w:val="0"/>
                  <w:divBdr>
                    <w:top w:val="none" w:sz="0" w:space="0" w:color="auto"/>
                    <w:left w:val="none" w:sz="0" w:space="0" w:color="auto"/>
                    <w:bottom w:val="none" w:sz="0" w:space="0" w:color="auto"/>
                    <w:right w:val="none" w:sz="0" w:space="0" w:color="auto"/>
                  </w:divBdr>
                  <w:divsChild>
                    <w:div w:id="1338460274">
                      <w:marLeft w:val="0"/>
                      <w:marRight w:val="0"/>
                      <w:marTop w:val="0"/>
                      <w:marBottom w:val="0"/>
                      <w:divBdr>
                        <w:top w:val="none" w:sz="0" w:space="0" w:color="auto"/>
                        <w:left w:val="none" w:sz="0" w:space="0" w:color="auto"/>
                        <w:bottom w:val="none" w:sz="0" w:space="0" w:color="auto"/>
                        <w:right w:val="none" w:sz="0" w:space="0" w:color="auto"/>
                      </w:divBdr>
                      <w:divsChild>
                        <w:div w:id="1297877024">
                          <w:marLeft w:val="0"/>
                          <w:marRight w:val="0"/>
                          <w:marTop w:val="0"/>
                          <w:marBottom w:val="0"/>
                          <w:divBdr>
                            <w:top w:val="none" w:sz="0" w:space="0" w:color="auto"/>
                            <w:left w:val="none" w:sz="0" w:space="0" w:color="auto"/>
                            <w:bottom w:val="none" w:sz="0" w:space="0" w:color="auto"/>
                            <w:right w:val="none" w:sz="0" w:space="0" w:color="auto"/>
                          </w:divBdr>
                          <w:divsChild>
                            <w:div w:id="1884708916">
                              <w:marLeft w:val="0"/>
                              <w:marRight w:val="0"/>
                              <w:marTop w:val="0"/>
                              <w:marBottom w:val="0"/>
                              <w:divBdr>
                                <w:top w:val="single" w:sz="24" w:space="6" w:color="auto"/>
                                <w:left w:val="single" w:sz="24" w:space="9" w:color="auto"/>
                                <w:bottom w:val="single" w:sz="24" w:space="6" w:color="auto"/>
                                <w:right w:val="single" w:sz="24" w:space="9" w:color="auto"/>
                              </w:divBdr>
                              <w:divsChild>
                                <w:div w:id="489558557">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37953672">
      <w:bodyDiv w:val="1"/>
      <w:marLeft w:val="0"/>
      <w:marRight w:val="0"/>
      <w:marTop w:val="0"/>
      <w:marBottom w:val="0"/>
      <w:divBdr>
        <w:top w:val="none" w:sz="0" w:space="0" w:color="auto"/>
        <w:left w:val="none" w:sz="0" w:space="0" w:color="auto"/>
        <w:bottom w:val="none" w:sz="0" w:space="0" w:color="auto"/>
        <w:right w:val="none" w:sz="0" w:space="0" w:color="auto"/>
      </w:divBdr>
      <w:divsChild>
        <w:div w:id="501049140">
          <w:marLeft w:val="0"/>
          <w:marRight w:val="0"/>
          <w:marTop w:val="0"/>
          <w:marBottom w:val="0"/>
          <w:divBdr>
            <w:top w:val="none" w:sz="0" w:space="0" w:color="auto"/>
            <w:left w:val="none" w:sz="0" w:space="0" w:color="auto"/>
            <w:bottom w:val="none" w:sz="0" w:space="0" w:color="auto"/>
            <w:right w:val="none" w:sz="0" w:space="0" w:color="auto"/>
          </w:divBdr>
          <w:divsChild>
            <w:div w:id="1615601944">
              <w:marLeft w:val="0"/>
              <w:marRight w:val="0"/>
              <w:marTop w:val="0"/>
              <w:marBottom w:val="0"/>
              <w:divBdr>
                <w:top w:val="none" w:sz="0" w:space="0" w:color="auto"/>
                <w:left w:val="none" w:sz="0" w:space="0" w:color="auto"/>
                <w:bottom w:val="none" w:sz="0" w:space="0" w:color="auto"/>
                <w:right w:val="none" w:sz="0" w:space="0" w:color="auto"/>
              </w:divBdr>
              <w:divsChild>
                <w:div w:id="883060783">
                  <w:marLeft w:val="0"/>
                  <w:marRight w:val="0"/>
                  <w:marTop w:val="0"/>
                  <w:marBottom w:val="0"/>
                  <w:divBdr>
                    <w:top w:val="none" w:sz="0" w:space="0" w:color="auto"/>
                    <w:left w:val="none" w:sz="0" w:space="0" w:color="auto"/>
                    <w:bottom w:val="none" w:sz="0" w:space="0" w:color="auto"/>
                    <w:right w:val="none" w:sz="0" w:space="0" w:color="auto"/>
                  </w:divBdr>
                  <w:divsChild>
                    <w:div w:id="503588167">
                      <w:marLeft w:val="0"/>
                      <w:marRight w:val="0"/>
                      <w:marTop w:val="0"/>
                      <w:marBottom w:val="0"/>
                      <w:divBdr>
                        <w:top w:val="none" w:sz="0" w:space="0" w:color="auto"/>
                        <w:left w:val="none" w:sz="0" w:space="0" w:color="auto"/>
                        <w:bottom w:val="none" w:sz="0" w:space="0" w:color="auto"/>
                        <w:right w:val="none" w:sz="0" w:space="0" w:color="auto"/>
                      </w:divBdr>
                      <w:divsChild>
                        <w:div w:id="102921869">
                          <w:marLeft w:val="0"/>
                          <w:marRight w:val="0"/>
                          <w:marTop w:val="100"/>
                          <w:marBottom w:val="100"/>
                          <w:divBdr>
                            <w:top w:val="none" w:sz="0" w:space="0" w:color="auto"/>
                            <w:left w:val="none" w:sz="0" w:space="0" w:color="auto"/>
                            <w:bottom w:val="none" w:sz="0" w:space="0" w:color="auto"/>
                            <w:right w:val="none" w:sz="0" w:space="0" w:color="auto"/>
                          </w:divBdr>
                          <w:divsChild>
                            <w:div w:id="798307715">
                              <w:marLeft w:val="0"/>
                              <w:marRight w:val="0"/>
                              <w:marTop w:val="30"/>
                              <w:marBottom w:val="30"/>
                              <w:divBdr>
                                <w:top w:val="none" w:sz="0" w:space="0" w:color="auto"/>
                                <w:left w:val="none" w:sz="0" w:space="0" w:color="auto"/>
                                <w:bottom w:val="none" w:sz="0" w:space="0" w:color="auto"/>
                                <w:right w:val="none" w:sz="0" w:space="0" w:color="auto"/>
                              </w:divBdr>
                            </w:div>
                          </w:divsChild>
                        </w:div>
                      </w:divsChild>
                    </w:div>
                  </w:divsChild>
                </w:div>
              </w:divsChild>
            </w:div>
          </w:divsChild>
        </w:div>
        <w:div w:id="1504199616">
          <w:marLeft w:val="0"/>
          <w:marRight w:val="0"/>
          <w:marTop w:val="0"/>
          <w:marBottom w:val="0"/>
          <w:divBdr>
            <w:top w:val="none" w:sz="0" w:space="0" w:color="auto"/>
            <w:left w:val="none" w:sz="0" w:space="0" w:color="auto"/>
            <w:bottom w:val="none" w:sz="0" w:space="0" w:color="auto"/>
            <w:right w:val="none" w:sz="0" w:space="0" w:color="auto"/>
          </w:divBdr>
          <w:divsChild>
            <w:div w:id="717240800">
              <w:marLeft w:val="0"/>
              <w:marRight w:val="0"/>
              <w:marTop w:val="0"/>
              <w:marBottom w:val="0"/>
              <w:divBdr>
                <w:top w:val="none" w:sz="0" w:space="0" w:color="auto"/>
                <w:left w:val="none" w:sz="0" w:space="0" w:color="auto"/>
                <w:bottom w:val="none" w:sz="0" w:space="0" w:color="auto"/>
                <w:right w:val="none" w:sz="0" w:space="0" w:color="auto"/>
              </w:divBdr>
              <w:divsChild>
                <w:div w:id="710422736">
                  <w:marLeft w:val="0"/>
                  <w:marRight w:val="0"/>
                  <w:marTop w:val="0"/>
                  <w:marBottom w:val="0"/>
                  <w:divBdr>
                    <w:top w:val="none" w:sz="0" w:space="0" w:color="auto"/>
                    <w:left w:val="none" w:sz="0" w:space="0" w:color="auto"/>
                    <w:bottom w:val="none" w:sz="0" w:space="0" w:color="auto"/>
                    <w:right w:val="none" w:sz="0" w:space="0" w:color="auto"/>
                  </w:divBdr>
                  <w:divsChild>
                    <w:div w:id="500967881">
                      <w:marLeft w:val="0"/>
                      <w:marRight w:val="0"/>
                      <w:marTop w:val="0"/>
                      <w:marBottom w:val="0"/>
                      <w:divBdr>
                        <w:top w:val="none" w:sz="0" w:space="0" w:color="auto"/>
                        <w:left w:val="none" w:sz="0" w:space="0" w:color="auto"/>
                        <w:bottom w:val="none" w:sz="0" w:space="0" w:color="auto"/>
                        <w:right w:val="none" w:sz="0" w:space="0" w:color="auto"/>
                      </w:divBdr>
                      <w:divsChild>
                        <w:div w:id="1426001755">
                          <w:marLeft w:val="0"/>
                          <w:marRight w:val="0"/>
                          <w:marTop w:val="0"/>
                          <w:marBottom w:val="0"/>
                          <w:divBdr>
                            <w:top w:val="none" w:sz="0" w:space="0" w:color="auto"/>
                            <w:left w:val="none" w:sz="0" w:space="0" w:color="auto"/>
                            <w:bottom w:val="none" w:sz="0" w:space="0" w:color="auto"/>
                            <w:right w:val="none" w:sz="0" w:space="0" w:color="auto"/>
                          </w:divBdr>
                          <w:divsChild>
                            <w:div w:id="1291324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820225">
                      <w:marLeft w:val="0"/>
                      <w:marRight w:val="0"/>
                      <w:marTop w:val="0"/>
                      <w:marBottom w:val="0"/>
                      <w:divBdr>
                        <w:top w:val="none" w:sz="0" w:space="0" w:color="auto"/>
                        <w:left w:val="none" w:sz="0" w:space="0" w:color="auto"/>
                        <w:bottom w:val="none" w:sz="0" w:space="0" w:color="auto"/>
                        <w:right w:val="none" w:sz="0" w:space="0" w:color="auto"/>
                      </w:divBdr>
                      <w:divsChild>
                        <w:div w:id="954948472">
                          <w:marLeft w:val="0"/>
                          <w:marRight w:val="0"/>
                          <w:marTop w:val="0"/>
                          <w:marBottom w:val="0"/>
                          <w:divBdr>
                            <w:top w:val="none" w:sz="0" w:space="0" w:color="auto"/>
                            <w:left w:val="none" w:sz="0" w:space="0" w:color="auto"/>
                            <w:bottom w:val="none" w:sz="0" w:space="0" w:color="auto"/>
                            <w:right w:val="none" w:sz="0" w:space="0" w:color="auto"/>
                          </w:divBdr>
                          <w:divsChild>
                            <w:div w:id="866213452">
                              <w:marLeft w:val="0"/>
                              <w:marRight w:val="0"/>
                              <w:marTop w:val="0"/>
                              <w:marBottom w:val="0"/>
                              <w:divBdr>
                                <w:top w:val="none" w:sz="0" w:space="0" w:color="auto"/>
                                <w:left w:val="none" w:sz="0" w:space="0" w:color="auto"/>
                                <w:bottom w:val="none" w:sz="0" w:space="0" w:color="auto"/>
                                <w:right w:val="none" w:sz="0" w:space="0" w:color="auto"/>
                              </w:divBdr>
                              <w:divsChild>
                                <w:div w:id="548492028">
                                  <w:marLeft w:val="0"/>
                                  <w:marRight w:val="0"/>
                                  <w:marTop w:val="0"/>
                                  <w:marBottom w:val="0"/>
                                  <w:divBdr>
                                    <w:top w:val="none" w:sz="0" w:space="0" w:color="auto"/>
                                    <w:left w:val="none" w:sz="0" w:space="0" w:color="auto"/>
                                    <w:bottom w:val="none" w:sz="0" w:space="0" w:color="auto"/>
                                    <w:right w:val="none" w:sz="0" w:space="0" w:color="auto"/>
                                  </w:divBdr>
                                  <w:divsChild>
                                    <w:div w:id="1195074885">
                                      <w:marLeft w:val="0"/>
                                      <w:marRight w:val="0"/>
                                      <w:marTop w:val="0"/>
                                      <w:marBottom w:val="0"/>
                                      <w:divBdr>
                                        <w:top w:val="none" w:sz="0" w:space="0" w:color="auto"/>
                                        <w:left w:val="none" w:sz="0" w:space="0" w:color="auto"/>
                                        <w:bottom w:val="none" w:sz="0" w:space="0" w:color="auto"/>
                                        <w:right w:val="none" w:sz="0" w:space="0" w:color="auto"/>
                                      </w:divBdr>
                                      <w:divsChild>
                                        <w:div w:id="926579175">
                                          <w:marLeft w:val="0"/>
                                          <w:marRight w:val="0"/>
                                          <w:marTop w:val="0"/>
                                          <w:marBottom w:val="0"/>
                                          <w:divBdr>
                                            <w:top w:val="none" w:sz="0" w:space="0" w:color="auto"/>
                                            <w:left w:val="none" w:sz="0" w:space="0" w:color="auto"/>
                                            <w:bottom w:val="none" w:sz="0" w:space="0" w:color="auto"/>
                                            <w:right w:val="none" w:sz="0" w:space="0" w:color="auto"/>
                                          </w:divBdr>
                                          <w:divsChild>
                                            <w:div w:id="1598055432">
                                              <w:marLeft w:val="0"/>
                                              <w:marRight w:val="0"/>
                                              <w:marTop w:val="0"/>
                                              <w:marBottom w:val="0"/>
                                              <w:divBdr>
                                                <w:top w:val="none" w:sz="0" w:space="0" w:color="auto"/>
                                                <w:left w:val="none" w:sz="0" w:space="0" w:color="auto"/>
                                                <w:bottom w:val="none" w:sz="0" w:space="0" w:color="auto"/>
                                                <w:right w:val="none" w:sz="0" w:space="0" w:color="auto"/>
                                              </w:divBdr>
                                              <w:divsChild>
                                                <w:div w:id="1375345214">
                                                  <w:marLeft w:val="0"/>
                                                  <w:marRight w:val="0"/>
                                                  <w:marTop w:val="0"/>
                                                  <w:marBottom w:val="0"/>
                                                  <w:divBdr>
                                                    <w:top w:val="single" w:sz="24" w:space="6" w:color="auto"/>
                                                    <w:left w:val="single" w:sz="24" w:space="9" w:color="auto"/>
                                                    <w:bottom w:val="single" w:sz="24" w:space="6" w:color="auto"/>
                                                    <w:right w:val="single" w:sz="24" w:space="9" w:color="auto"/>
                                                  </w:divBdr>
                                                  <w:divsChild>
                                                    <w:div w:id="56715475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76103565">
      <w:bodyDiv w:val="1"/>
      <w:marLeft w:val="0"/>
      <w:marRight w:val="0"/>
      <w:marTop w:val="0"/>
      <w:marBottom w:val="0"/>
      <w:divBdr>
        <w:top w:val="none" w:sz="0" w:space="0" w:color="auto"/>
        <w:left w:val="none" w:sz="0" w:space="0" w:color="auto"/>
        <w:bottom w:val="none" w:sz="0" w:space="0" w:color="auto"/>
        <w:right w:val="none" w:sz="0" w:space="0" w:color="auto"/>
      </w:divBdr>
      <w:divsChild>
        <w:div w:id="40328098">
          <w:marLeft w:val="0"/>
          <w:marRight w:val="0"/>
          <w:marTop w:val="0"/>
          <w:marBottom w:val="0"/>
          <w:divBdr>
            <w:top w:val="none" w:sz="0" w:space="0" w:color="auto"/>
            <w:left w:val="none" w:sz="0" w:space="0" w:color="auto"/>
            <w:bottom w:val="none" w:sz="0" w:space="0" w:color="auto"/>
            <w:right w:val="none" w:sz="0" w:space="0" w:color="auto"/>
          </w:divBdr>
          <w:divsChild>
            <w:div w:id="50081622">
              <w:marLeft w:val="0"/>
              <w:marRight w:val="0"/>
              <w:marTop w:val="0"/>
              <w:marBottom w:val="0"/>
              <w:divBdr>
                <w:top w:val="none" w:sz="0" w:space="0" w:color="auto"/>
                <w:left w:val="none" w:sz="0" w:space="0" w:color="auto"/>
                <w:bottom w:val="none" w:sz="0" w:space="0" w:color="auto"/>
                <w:right w:val="none" w:sz="0" w:space="0" w:color="auto"/>
              </w:divBdr>
              <w:divsChild>
                <w:div w:id="287244738">
                  <w:marLeft w:val="0"/>
                  <w:marRight w:val="0"/>
                  <w:marTop w:val="0"/>
                  <w:marBottom w:val="0"/>
                  <w:divBdr>
                    <w:top w:val="none" w:sz="0" w:space="0" w:color="auto"/>
                    <w:left w:val="none" w:sz="0" w:space="0" w:color="auto"/>
                    <w:bottom w:val="none" w:sz="0" w:space="0" w:color="auto"/>
                    <w:right w:val="none" w:sz="0" w:space="0" w:color="auto"/>
                  </w:divBdr>
                  <w:divsChild>
                    <w:div w:id="1930919101">
                      <w:marLeft w:val="0"/>
                      <w:marRight w:val="0"/>
                      <w:marTop w:val="0"/>
                      <w:marBottom w:val="0"/>
                      <w:divBdr>
                        <w:top w:val="none" w:sz="0" w:space="0" w:color="auto"/>
                        <w:left w:val="none" w:sz="0" w:space="0" w:color="auto"/>
                        <w:bottom w:val="none" w:sz="0" w:space="0" w:color="auto"/>
                        <w:right w:val="none" w:sz="0" w:space="0" w:color="auto"/>
                      </w:divBdr>
                      <w:divsChild>
                        <w:div w:id="2146971347">
                          <w:marLeft w:val="0"/>
                          <w:marRight w:val="0"/>
                          <w:marTop w:val="0"/>
                          <w:marBottom w:val="0"/>
                          <w:divBdr>
                            <w:top w:val="none" w:sz="0" w:space="0" w:color="auto"/>
                            <w:left w:val="none" w:sz="0" w:space="0" w:color="auto"/>
                            <w:bottom w:val="none" w:sz="0" w:space="0" w:color="auto"/>
                            <w:right w:val="none" w:sz="0" w:space="0" w:color="auto"/>
                          </w:divBdr>
                          <w:divsChild>
                            <w:div w:id="1456563173">
                              <w:marLeft w:val="0"/>
                              <w:marRight w:val="0"/>
                              <w:marTop w:val="0"/>
                              <w:marBottom w:val="0"/>
                              <w:divBdr>
                                <w:top w:val="single" w:sz="24" w:space="6" w:color="auto"/>
                                <w:left w:val="single" w:sz="24" w:space="9" w:color="auto"/>
                                <w:bottom w:val="single" w:sz="24" w:space="6" w:color="auto"/>
                                <w:right w:val="single" w:sz="24" w:space="9" w:color="auto"/>
                              </w:divBdr>
                              <w:divsChild>
                                <w:div w:id="343243066">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1102953">
      <w:bodyDiv w:val="1"/>
      <w:marLeft w:val="0"/>
      <w:marRight w:val="0"/>
      <w:marTop w:val="0"/>
      <w:marBottom w:val="0"/>
      <w:divBdr>
        <w:top w:val="none" w:sz="0" w:space="0" w:color="auto"/>
        <w:left w:val="none" w:sz="0" w:space="0" w:color="auto"/>
        <w:bottom w:val="none" w:sz="0" w:space="0" w:color="auto"/>
        <w:right w:val="none" w:sz="0" w:space="0" w:color="auto"/>
      </w:divBdr>
      <w:divsChild>
        <w:div w:id="767625664">
          <w:marLeft w:val="0"/>
          <w:marRight w:val="0"/>
          <w:marTop w:val="0"/>
          <w:marBottom w:val="0"/>
          <w:divBdr>
            <w:top w:val="none" w:sz="0" w:space="0" w:color="auto"/>
            <w:left w:val="none" w:sz="0" w:space="0" w:color="auto"/>
            <w:bottom w:val="none" w:sz="0" w:space="0" w:color="auto"/>
            <w:right w:val="none" w:sz="0" w:space="0" w:color="auto"/>
          </w:divBdr>
          <w:divsChild>
            <w:div w:id="1497258752">
              <w:marLeft w:val="0"/>
              <w:marRight w:val="0"/>
              <w:marTop w:val="0"/>
              <w:marBottom w:val="0"/>
              <w:divBdr>
                <w:top w:val="none" w:sz="0" w:space="0" w:color="auto"/>
                <w:left w:val="none" w:sz="0" w:space="0" w:color="auto"/>
                <w:bottom w:val="none" w:sz="0" w:space="0" w:color="auto"/>
                <w:right w:val="none" w:sz="0" w:space="0" w:color="auto"/>
              </w:divBdr>
              <w:divsChild>
                <w:div w:id="1928341649">
                  <w:marLeft w:val="0"/>
                  <w:marRight w:val="0"/>
                  <w:marTop w:val="0"/>
                  <w:marBottom w:val="0"/>
                  <w:divBdr>
                    <w:top w:val="none" w:sz="0" w:space="0" w:color="auto"/>
                    <w:left w:val="none" w:sz="0" w:space="0" w:color="auto"/>
                    <w:bottom w:val="none" w:sz="0" w:space="0" w:color="auto"/>
                    <w:right w:val="none" w:sz="0" w:space="0" w:color="auto"/>
                  </w:divBdr>
                  <w:divsChild>
                    <w:div w:id="597714510">
                      <w:marLeft w:val="0"/>
                      <w:marRight w:val="0"/>
                      <w:marTop w:val="0"/>
                      <w:marBottom w:val="0"/>
                      <w:divBdr>
                        <w:top w:val="none" w:sz="0" w:space="0" w:color="auto"/>
                        <w:left w:val="none" w:sz="0" w:space="0" w:color="auto"/>
                        <w:bottom w:val="none" w:sz="0" w:space="0" w:color="auto"/>
                        <w:right w:val="none" w:sz="0" w:space="0" w:color="auto"/>
                      </w:divBdr>
                      <w:divsChild>
                        <w:div w:id="1982880071">
                          <w:marLeft w:val="0"/>
                          <w:marRight w:val="0"/>
                          <w:marTop w:val="0"/>
                          <w:marBottom w:val="0"/>
                          <w:divBdr>
                            <w:top w:val="none" w:sz="0" w:space="0" w:color="auto"/>
                            <w:left w:val="none" w:sz="0" w:space="0" w:color="auto"/>
                            <w:bottom w:val="none" w:sz="0" w:space="0" w:color="auto"/>
                            <w:right w:val="none" w:sz="0" w:space="0" w:color="auto"/>
                          </w:divBdr>
                          <w:divsChild>
                            <w:div w:id="745565928">
                              <w:marLeft w:val="0"/>
                              <w:marRight w:val="0"/>
                              <w:marTop w:val="0"/>
                              <w:marBottom w:val="0"/>
                              <w:divBdr>
                                <w:top w:val="single" w:sz="24" w:space="6" w:color="auto"/>
                                <w:left w:val="single" w:sz="24" w:space="9" w:color="auto"/>
                                <w:bottom w:val="single" w:sz="24" w:space="6" w:color="auto"/>
                                <w:right w:val="single" w:sz="24" w:space="9" w:color="auto"/>
                              </w:divBdr>
                              <w:divsChild>
                                <w:div w:id="190698724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3337938">
      <w:bodyDiv w:val="1"/>
      <w:marLeft w:val="0"/>
      <w:marRight w:val="0"/>
      <w:marTop w:val="0"/>
      <w:marBottom w:val="0"/>
      <w:divBdr>
        <w:top w:val="none" w:sz="0" w:space="0" w:color="auto"/>
        <w:left w:val="none" w:sz="0" w:space="0" w:color="auto"/>
        <w:bottom w:val="none" w:sz="0" w:space="0" w:color="auto"/>
        <w:right w:val="none" w:sz="0" w:space="0" w:color="auto"/>
      </w:divBdr>
      <w:divsChild>
        <w:div w:id="1802576646">
          <w:marLeft w:val="0"/>
          <w:marRight w:val="0"/>
          <w:marTop w:val="0"/>
          <w:marBottom w:val="0"/>
          <w:divBdr>
            <w:top w:val="none" w:sz="0" w:space="0" w:color="auto"/>
            <w:left w:val="none" w:sz="0" w:space="0" w:color="auto"/>
            <w:bottom w:val="none" w:sz="0" w:space="0" w:color="auto"/>
            <w:right w:val="none" w:sz="0" w:space="0" w:color="auto"/>
          </w:divBdr>
          <w:divsChild>
            <w:div w:id="325866354">
              <w:marLeft w:val="0"/>
              <w:marRight w:val="0"/>
              <w:marTop w:val="0"/>
              <w:marBottom w:val="0"/>
              <w:divBdr>
                <w:top w:val="none" w:sz="0" w:space="0" w:color="auto"/>
                <w:left w:val="none" w:sz="0" w:space="0" w:color="auto"/>
                <w:bottom w:val="none" w:sz="0" w:space="0" w:color="auto"/>
                <w:right w:val="none" w:sz="0" w:space="0" w:color="auto"/>
              </w:divBdr>
              <w:divsChild>
                <w:div w:id="1826899787">
                  <w:marLeft w:val="0"/>
                  <w:marRight w:val="0"/>
                  <w:marTop w:val="0"/>
                  <w:marBottom w:val="0"/>
                  <w:divBdr>
                    <w:top w:val="none" w:sz="0" w:space="0" w:color="auto"/>
                    <w:left w:val="none" w:sz="0" w:space="0" w:color="auto"/>
                    <w:bottom w:val="none" w:sz="0" w:space="0" w:color="auto"/>
                    <w:right w:val="none" w:sz="0" w:space="0" w:color="auto"/>
                  </w:divBdr>
                  <w:divsChild>
                    <w:div w:id="269512798">
                      <w:marLeft w:val="0"/>
                      <w:marRight w:val="0"/>
                      <w:marTop w:val="0"/>
                      <w:marBottom w:val="0"/>
                      <w:divBdr>
                        <w:top w:val="none" w:sz="0" w:space="0" w:color="auto"/>
                        <w:left w:val="none" w:sz="0" w:space="0" w:color="auto"/>
                        <w:bottom w:val="none" w:sz="0" w:space="0" w:color="auto"/>
                        <w:right w:val="none" w:sz="0" w:space="0" w:color="auto"/>
                      </w:divBdr>
                      <w:divsChild>
                        <w:div w:id="1755735811">
                          <w:marLeft w:val="0"/>
                          <w:marRight w:val="0"/>
                          <w:marTop w:val="0"/>
                          <w:marBottom w:val="0"/>
                          <w:divBdr>
                            <w:top w:val="none" w:sz="0" w:space="0" w:color="auto"/>
                            <w:left w:val="none" w:sz="0" w:space="0" w:color="auto"/>
                            <w:bottom w:val="none" w:sz="0" w:space="0" w:color="auto"/>
                            <w:right w:val="none" w:sz="0" w:space="0" w:color="auto"/>
                          </w:divBdr>
                          <w:divsChild>
                            <w:div w:id="1524056368">
                              <w:marLeft w:val="0"/>
                              <w:marRight w:val="0"/>
                              <w:marTop w:val="0"/>
                              <w:marBottom w:val="0"/>
                              <w:divBdr>
                                <w:top w:val="single" w:sz="24" w:space="6" w:color="auto"/>
                                <w:left w:val="single" w:sz="24" w:space="9" w:color="auto"/>
                                <w:bottom w:val="single" w:sz="24" w:space="6" w:color="auto"/>
                                <w:right w:val="single" w:sz="24" w:space="9" w:color="auto"/>
                              </w:divBdr>
                              <w:divsChild>
                                <w:div w:id="669335986">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5180475">
      <w:bodyDiv w:val="1"/>
      <w:marLeft w:val="0"/>
      <w:marRight w:val="0"/>
      <w:marTop w:val="0"/>
      <w:marBottom w:val="0"/>
      <w:divBdr>
        <w:top w:val="none" w:sz="0" w:space="0" w:color="auto"/>
        <w:left w:val="none" w:sz="0" w:space="0" w:color="auto"/>
        <w:bottom w:val="none" w:sz="0" w:space="0" w:color="auto"/>
        <w:right w:val="none" w:sz="0" w:space="0" w:color="auto"/>
      </w:divBdr>
      <w:divsChild>
        <w:div w:id="104423214">
          <w:marLeft w:val="0"/>
          <w:marRight w:val="0"/>
          <w:marTop w:val="0"/>
          <w:marBottom w:val="0"/>
          <w:divBdr>
            <w:top w:val="none" w:sz="0" w:space="0" w:color="auto"/>
            <w:left w:val="none" w:sz="0" w:space="0" w:color="auto"/>
            <w:bottom w:val="none" w:sz="0" w:space="0" w:color="auto"/>
            <w:right w:val="none" w:sz="0" w:space="0" w:color="auto"/>
          </w:divBdr>
          <w:divsChild>
            <w:div w:id="164635510">
              <w:marLeft w:val="0"/>
              <w:marRight w:val="0"/>
              <w:marTop w:val="0"/>
              <w:marBottom w:val="0"/>
              <w:divBdr>
                <w:top w:val="none" w:sz="0" w:space="0" w:color="auto"/>
                <w:left w:val="none" w:sz="0" w:space="0" w:color="auto"/>
                <w:bottom w:val="none" w:sz="0" w:space="0" w:color="auto"/>
                <w:right w:val="none" w:sz="0" w:space="0" w:color="auto"/>
              </w:divBdr>
              <w:divsChild>
                <w:div w:id="66929012">
                  <w:marLeft w:val="0"/>
                  <w:marRight w:val="0"/>
                  <w:marTop w:val="0"/>
                  <w:marBottom w:val="0"/>
                  <w:divBdr>
                    <w:top w:val="none" w:sz="0" w:space="0" w:color="auto"/>
                    <w:left w:val="none" w:sz="0" w:space="0" w:color="auto"/>
                    <w:bottom w:val="none" w:sz="0" w:space="0" w:color="auto"/>
                    <w:right w:val="none" w:sz="0" w:space="0" w:color="auto"/>
                  </w:divBdr>
                  <w:divsChild>
                    <w:div w:id="1171336642">
                      <w:marLeft w:val="0"/>
                      <w:marRight w:val="0"/>
                      <w:marTop w:val="0"/>
                      <w:marBottom w:val="0"/>
                      <w:divBdr>
                        <w:top w:val="none" w:sz="0" w:space="0" w:color="auto"/>
                        <w:left w:val="none" w:sz="0" w:space="0" w:color="auto"/>
                        <w:bottom w:val="none" w:sz="0" w:space="0" w:color="auto"/>
                        <w:right w:val="none" w:sz="0" w:space="0" w:color="auto"/>
                      </w:divBdr>
                      <w:divsChild>
                        <w:div w:id="1939362944">
                          <w:marLeft w:val="0"/>
                          <w:marRight w:val="0"/>
                          <w:marTop w:val="0"/>
                          <w:marBottom w:val="0"/>
                          <w:divBdr>
                            <w:top w:val="none" w:sz="0" w:space="0" w:color="auto"/>
                            <w:left w:val="none" w:sz="0" w:space="0" w:color="auto"/>
                            <w:bottom w:val="none" w:sz="0" w:space="0" w:color="auto"/>
                            <w:right w:val="none" w:sz="0" w:space="0" w:color="auto"/>
                          </w:divBdr>
                          <w:divsChild>
                            <w:div w:id="1328287691">
                              <w:marLeft w:val="0"/>
                              <w:marRight w:val="0"/>
                              <w:marTop w:val="0"/>
                              <w:marBottom w:val="0"/>
                              <w:divBdr>
                                <w:top w:val="single" w:sz="24" w:space="6" w:color="auto"/>
                                <w:left w:val="single" w:sz="24" w:space="9" w:color="auto"/>
                                <w:bottom w:val="single" w:sz="24" w:space="6" w:color="auto"/>
                                <w:right w:val="single" w:sz="24" w:space="9" w:color="auto"/>
                              </w:divBdr>
                              <w:divsChild>
                                <w:div w:id="1820534482">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66487459">
      <w:bodyDiv w:val="1"/>
      <w:marLeft w:val="0"/>
      <w:marRight w:val="0"/>
      <w:marTop w:val="0"/>
      <w:marBottom w:val="0"/>
      <w:divBdr>
        <w:top w:val="none" w:sz="0" w:space="0" w:color="auto"/>
        <w:left w:val="none" w:sz="0" w:space="0" w:color="auto"/>
        <w:bottom w:val="none" w:sz="0" w:space="0" w:color="auto"/>
        <w:right w:val="none" w:sz="0" w:space="0" w:color="auto"/>
      </w:divBdr>
      <w:divsChild>
        <w:div w:id="11690687">
          <w:marLeft w:val="0"/>
          <w:marRight w:val="0"/>
          <w:marTop w:val="0"/>
          <w:marBottom w:val="0"/>
          <w:divBdr>
            <w:top w:val="none" w:sz="0" w:space="0" w:color="auto"/>
            <w:left w:val="none" w:sz="0" w:space="0" w:color="auto"/>
            <w:bottom w:val="none" w:sz="0" w:space="0" w:color="auto"/>
            <w:right w:val="none" w:sz="0" w:space="0" w:color="auto"/>
          </w:divBdr>
          <w:divsChild>
            <w:div w:id="1718582060">
              <w:marLeft w:val="0"/>
              <w:marRight w:val="0"/>
              <w:marTop w:val="0"/>
              <w:marBottom w:val="0"/>
              <w:divBdr>
                <w:top w:val="none" w:sz="0" w:space="0" w:color="auto"/>
                <w:left w:val="none" w:sz="0" w:space="0" w:color="auto"/>
                <w:bottom w:val="none" w:sz="0" w:space="0" w:color="auto"/>
                <w:right w:val="none" w:sz="0" w:space="0" w:color="auto"/>
              </w:divBdr>
              <w:divsChild>
                <w:div w:id="781533721">
                  <w:marLeft w:val="0"/>
                  <w:marRight w:val="0"/>
                  <w:marTop w:val="0"/>
                  <w:marBottom w:val="0"/>
                  <w:divBdr>
                    <w:top w:val="none" w:sz="0" w:space="0" w:color="auto"/>
                    <w:left w:val="none" w:sz="0" w:space="0" w:color="auto"/>
                    <w:bottom w:val="none" w:sz="0" w:space="0" w:color="auto"/>
                    <w:right w:val="none" w:sz="0" w:space="0" w:color="auto"/>
                  </w:divBdr>
                  <w:divsChild>
                    <w:div w:id="1191606662">
                      <w:marLeft w:val="0"/>
                      <w:marRight w:val="0"/>
                      <w:marTop w:val="0"/>
                      <w:marBottom w:val="0"/>
                      <w:divBdr>
                        <w:top w:val="none" w:sz="0" w:space="0" w:color="auto"/>
                        <w:left w:val="none" w:sz="0" w:space="0" w:color="auto"/>
                        <w:bottom w:val="none" w:sz="0" w:space="0" w:color="auto"/>
                        <w:right w:val="none" w:sz="0" w:space="0" w:color="auto"/>
                      </w:divBdr>
                      <w:divsChild>
                        <w:div w:id="1613319145">
                          <w:marLeft w:val="0"/>
                          <w:marRight w:val="0"/>
                          <w:marTop w:val="0"/>
                          <w:marBottom w:val="0"/>
                          <w:divBdr>
                            <w:top w:val="none" w:sz="0" w:space="0" w:color="auto"/>
                            <w:left w:val="none" w:sz="0" w:space="0" w:color="auto"/>
                            <w:bottom w:val="none" w:sz="0" w:space="0" w:color="auto"/>
                            <w:right w:val="none" w:sz="0" w:space="0" w:color="auto"/>
                          </w:divBdr>
                          <w:divsChild>
                            <w:div w:id="1607300944">
                              <w:marLeft w:val="0"/>
                              <w:marRight w:val="0"/>
                              <w:marTop w:val="0"/>
                              <w:marBottom w:val="0"/>
                              <w:divBdr>
                                <w:top w:val="single" w:sz="24" w:space="6" w:color="auto"/>
                                <w:left w:val="single" w:sz="24" w:space="9" w:color="auto"/>
                                <w:bottom w:val="single" w:sz="24" w:space="6" w:color="auto"/>
                                <w:right w:val="single" w:sz="24" w:space="9" w:color="auto"/>
                              </w:divBdr>
                              <w:divsChild>
                                <w:div w:id="366220175">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2618866">
      <w:bodyDiv w:val="1"/>
      <w:marLeft w:val="0"/>
      <w:marRight w:val="0"/>
      <w:marTop w:val="0"/>
      <w:marBottom w:val="0"/>
      <w:divBdr>
        <w:top w:val="none" w:sz="0" w:space="0" w:color="auto"/>
        <w:left w:val="none" w:sz="0" w:space="0" w:color="auto"/>
        <w:bottom w:val="none" w:sz="0" w:space="0" w:color="auto"/>
        <w:right w:val="none" w:sz="0" w:space="0" w:color="auto"/>
      </w:divBdr>
      <w:divsChild>
        <w:div w:id="702094550">
          <w:marLeft w:val="0"/>
          <w:marRight w:val="0"/>
          <w:marTop w:val="0"/>
          <w:marBottom w:val="0"/>
          <w:divBdr>
            <w:top w:val="none" w:sz="0" w:space="0" w:color="auto"/>
            <w:left w:val="none" w:sz="0" w:space="0" w:color="auto"/>
            <w:bottom w:val="none" w:sz="0" w:space="0" w:color="auto"/>
            <w:right w:val="none" w:sz="0" w:space="0" w:color="auto"/>
          </w:divBdr>
          <w:divsChild>
            <w:div w:id="1984119977">
              <w:marLeft w:val="0"/>
              <w:marRight w:val="0"/>
              <w:marTop w:val="0"/>
              <w:marBottom w:val="0"/>
              <w:divBdr>
                <w:top w:val="none" w:sz="0" w:space="0" w:color="auto"/>
                <w:left w:val="none" w:sz="0" w:space="0" w:color="auto"/>
                <w:bottom w:val="none" w:sz="0" w:space="0" w:color="auto"/>
                <w:right w:val="none" w:sz="0" w:space="0" w:color="auto"/>
              </w:divBdr>
              <w:divsChild>
                <w:div w:id="457647810">
                  <w:marLeft w:val="0"/>
                  <w:marRight w:val="0"/>
                  <w:marTop w:val="0"/>
                  <w:marBottom w:val="0"/>
                  <w:divBdr>
                    <w:top w:val="none" w:sz="0" w:space="0" w:color="auto"/>
                    <w:left w:val="none" w:sz="0" w:space="0" w:color="auto"/>
                    <w:bottom w:val="none" w:sz="0" w:space="0" w:color="auto"/>
                    <w:right w:val="none" w:sz="0" w:space="0" w:color="auto"/>
                  </w:divBdr>
                  <w:divsChild>
                    <w:div w:id="1368871445">
                      <w:marLeft w:val="0"/>
                      <w:marRight w:val="0"/>
                      <w:marTop w:val="0"/>
                      <w:marBottom w:val="0"/>
                      <w:divBdr>
                        <w:top w:val="none" w:sz="0" w:space="0" w:color="auto"/>
                        <w:left w:val="none" w:sz="0" w:space="0" w:color="auto"/>
                        <w:bottom w:val="none" w:sz="0" w:space="0" w:color="auto"/>
                        <w:right w:val="none" w:sz="0" w:space="0" w:color="auto"/>
                      </w:divBdr>
                      <w:divsChild>
                        <w:div w:id="865406732">
                          <w:marLeft w:val="0"/>
                          <w:marRight w:val="0"/>
                          <w:marTop w:val="0"/>
                          <w:marBottom w:val="0"/>
                          <w:divBdr>
                            <w:top w:val="none" w:sz="0" w:space="0" w:color="auto"/>
                            <w:left w:val="none" w:sz="0" w:space="0" w:color="auto"/>
                            <w:bottom w:val="none" w:sz="0" w:space="0" w:color="auto"/>
                            <w:right w:val="none" w:sz="0" w:space="0" w:color="auto"/>
                          </w:divBdr>
                          <w:divsChild>
                            <w:div w:id="328945107">
                              <w:marLeft w:val="0"/>
                              <w:marRight w:val="0"/>
                              <w:marTop w:val="0"/>
                              <w:marBottom w:val="0"/>
                              <w:divBdr>
                                <w:top w:val="single" w:sz="24" w:space="6" w:color="auto"/>
                                <w:left w:val="single" w:sz="24" w:space="9" w:color="auto"/>
                                <w:bottom w:val="single" w:sz="24" w:space="6" w:color="auto"/>
                                <w:right w:val="single" w:sz="24" w:space="9" w:color="auto"/>
                              </w:divBdr>
                              <w:divsChild>
                                <w:div w:id="1127238094">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2548665">
      <w:bodyDiv w:val="1"/>
      <w:marLeft w:val="0"/>
      <w:marRight w:val="0"/>
      <w:marTop w:val="0"/>
      <w:marBottom w:val="0"/>
      <w:divBdr>
        <w:top w:val="none" w:sz="0" w:space="0" w:color="auto"/>
        <w:left w:val="none" w:sz="0" w:space="0" w:color="auto"/>
        <w:bottom w:val="none" w:sz="0" w:space="0" w:color="auto"/>
        <w:right w:val="none" w:sz="0" w:space="0" w:color="auto"/>
      </w:divBdr>
      <w:divsChild>
        <w:div w:id="1854420939">
          <w:marLeft w:val="0"/>
          <w:marRight w:val="0"/>
          <w:marTop w:val="0"/>
          <w:marBottom w:val="0"/>
          <w:divBdr>
            <w:top w:val="none" w:sz="0" w:space="0" w:color="auto"/>
            <w:left w:val="none" w:sz="0" w:space="0" w:color="auto"/>
            <w:bottom w:val="none" w:sz="0" w:space="0" w:color="auto"/>
            <w:right w:val="none" w:sz="0" w:space="0" w:color="auto"/>
          </w:divBdr>
          <w:divsChild>
            <w:div w:id="510223186">
              <w:marLeft w:val="0"/>
              <w:marRight w:val="0"/>
              <w:marTop w:val="0"/>
              <w:marBottom w:val="0"/>
              <w:divBdr>
                <w:top w:val="none" w:sz="0" w:space="0" w:color="auto"/>
                <w:left w:val="none" w:sz="0" w:space="0" w:color="auto"/>
                <w:bottom w:val="none" w:sz="0" w:space="0" w:color="auto"/>
                <w:right w:val="none" w:sz="0" w:space="0" w:color="auto"/>
              </w:divBdr>
              <w:divsChild>
                <w:div w:id="1359239545">
                  <w:marLeft w:val="0"/>
                  <w:marRight w:val="0"/>
                  <w:marTop w:val="0"/>
                  <w:marBottom w:val="0"/>
                  <w:divBdr>
                    <w:top w:val="none" w:sz="0" w:space="0" w:color="auto"/>
                    <w:left w:val="none" w:sz="0" w:space="0" w:color="auto"/>
                    <w:bottom w:val="none" w:sz="0" w:space="0" w:color="auto"/>
                    <w:right w:val="none" w:sz="0" w:space="0" w:color="auto"/>
                  </w:divBdr>
                  <w:divsChild>
                    <w:div w:id="972904813">
                      <w:marLeft w:val="0"/>
                      <w:marRight w:val="0"/>
                      <w:marTop w:val="0"/>
                      <w:marBottom w:val="0"/>
                      <w:divBdr>
                        <w:top w:val="none" w:sz="0" w:space="0" w:color="auto"/>
                        <w:left w:val="none" w:sz="0" w:space="0" w:color="auto"/>
                        <w:bottom w:val="none" w:sz="0" w:space="0" w:color="auto"/>
                        <w:right w:val="none" w:sz="0" w:space="0" w:color="auto"/>
                      </w:divBdr>
                      <w:divsChild>
                        <w:div w:id="1354114195">
                          <w:marLeft w:val="0"/>
                          <w:marRight w:val="0"/>
                          <w:marTop w:val="0"/>
                          <w:marBottom w:val="0"/>
                          <w:divBdr>
                            <w:top w:val="none" w:sz="0" w:space="0" w:color="auto"/>
                            <w:left w:val="none" w:sz="0" w:space="0" w:color="auto"/>
                            <w:bottom w:val="none" w:sz="0" w:space="0" w:color="auto"/>
                            <w:right w:val="none" w:sz="0" w:space="0" w:color="auto"/>
                          </w:divBdr>
                          <w:divsChild>
                            <w:div w:id="1216086468">
                              <w:marLeft w:val="0"/>
                              <w:marRight w:val="0"/>
                              <w:marTop w:val="0"/>
                              <w:marBottom w:val="0"/>
                              <w:divBdr>
                                <w:top w:val="single" w:sz="24" w:space="6" w:color="auto"/>
                                <w:left w:val="single" w:sz="24" w:space="9" w:color="auto"/>
                                <w:bottom w:val="single" w:sz="24" w:space="6" w:color="auto"/>
                                <w:right w:val="single" w:sz="24" w:space="9" w:color="auto"/>
                              </w:divBdr>
                              <w:divsChild>
                                <w:div w:id="954680620">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7250643">
      <w:bodyDiv w:val="1"/>
      <w:marLeft w:val="0"/>
      <w:marRight w:val="0"/>
      <w:marTop w:val="0"/>
      <w:marBottom w:val="0"/>
      <w:divBdr>
        <w:top w:val="none" w:sz="0" w:space="0" w:color="auto"/>
        <w:left w:val="none" w:sz="0" w:space="0" w:color="auto"/>
        <w:bottom w:val="none" w:sz="0" w:space="0" w:color="auto"/>
        <w:right w:val="none" w:sz="0" w:space="0" w:color="auto"/>
      </w:divBdr>
      <w:divsChild>
        <w:div w:id="1199318294">
          <w:marLeft w:val="0"/>
          <w:marRight w:val="0"/>
          <w:marTop w:val="0"/>
          <w:marBottom w:val="0"/>
          <w:divBdr>
            <w:top w:val="none" w:sz="0" w:space="0" w:color="auto"/>
            <w:left w:val="none" w:sz="0" w:space="0" w:color="auto"/>
            <w:bottom w:val="none" w:sz="0" w:space="0" w:color="auto"/>
            <w:right w:val="none" w:sz="0" w:space="0" w:color="auto"/>
          </w:divBdr>
        </w:div>
      </w:divsChild>
    </w:div>
    <w:div w:id="1253663182">
      <w:bodyDiv w:val="1"/>
      <w:marLeft w:val="0"/>
      <w:marRight w:val="0"/>
      <w:marTop w:val="0"/>
      <w:marBottom w:val="0"/>
      <w:divBdr>
        <w:top w:val="none" w:sz="0" w:space="0" w:color="auto"/>
        <w:left w:val="none" w:sz="0" w:space="0" w:color="auto"/>
        <w:bottom w:val="none" w:sz="0" w:space="0" w:color="auto"/>
        <w:right w:val="none" w:sz="0" w:space="0" w:color="auto"/>
      </w:divBdr>
      <w:divsChild>
        <w:div w:id="1745181990">
          <w:marLeft w:val="0"/>
          <w:marRight w:val="0"/>
          <w:marTop w:val="0"/>
          <w:marBottom w:val="0"/>
          <w:divBdr>
            <w:top w:val="none" w:sz="0" w:space="0" w:color="auto"/>
            <w:left w:val="none" w:sz="0" w:space="0" w:color="auto"/>
            <w:bottom w:val="none" w:sz="0" w:space="0" w:color="auto"/>
            <w:right w:val="none" w:sz="0" w:space="0" w:color="auto"/>
          </w:divBdr>
          <w:divsChild>
            <w:div w:id="110322037">
              <w:marLeft w:val="0"/>
              <w:marRight w:val="0"/>
              <w:marTop w:val="0"/>
              <w:marBottom w:val="0"/>
              <w:divBdr>
                <w:top w:val="none" w:sz="0" w:space="0" w:color="auto"/>
                <w:left w:val="none" w:sz="0" w:space="0" w:color="auto"/>
                <w:bottom w:val="none" w:sz="0" w:space="0" w:color="auto"/>
                <w:right w:val="none" w:sz="0" w:space="0" w:color="auto"/>
              </w:divBdr>
              <w:divsChild>
                <w:div w:id="618799804">
                  <w:marLeft w:val="0"/>
                  <w:marRight w:val="0"/>
                  <w:marTop w:val="0"/>
                  <w:marBottom w:val="0"/>
                  <w:divBdr>
                    <w:top w:val="none" w:sz="0" w:space="0" w:color="auto"/>
                    <w:left w:val="none" w:sz="0" w:space="0" w:color="auto"/>
                    <w:bottom w:val="none" w:sz="0" w:space="0" w:color="auto"/>
                    <w:right w:val="none" w:sz="0" w:space="0" w:color="auto"/>
                  </w:divBdr>
                  <w:divsChild>
                    <w:div w:id="1717199189">
                      <w:marLeft w:val="0"/>
                      <w:marRight w:val="0"/>
                      <w:marTop w:val="0"/>
                      <w:marBottom w:val="0"/>
                      <w:divBdr>
                        <w:top w:val="none" w:sz="0" w:space="0" w:color="auto"/>
                        <w:left w:val="none" w:sz="0" w:space="0" w:color="auto"/>
                        <w:bottom w:val="none" w:sz="0" w:space="0" w:color="auto"/>
                        <w:right w:val="none" w:sz="0" w:space="0" w:color="auto"/>
                      </w:divBdr>
                      <w:divsChild>
                        <w:div w:id="37055541">
                          <w:marLeft w:val="0"/>
                          <w:marRight w:val="0"/>
                          <w:marTop w:val="0"/>
                          <w:marBottom w:val="0"/>
                          <w:divBdr>
                            <w:top w:val="none" w:sz="0" w:space="0" w:color="auto"/>
                            <w:left w:val="none" w:sz="0" w:space="0" w:color="auto"/>
                            <w:bottom w:val="none" w:sz="0" w:space="0" w:color="auto"/>
                            <w:right w:val="none" w:sz="0" w:space="0" w:color="auto"/>
                          </w:divBdr>
                          <w:divsChild>
                            <w:div w:id="1981957785">
                              <w:marLeft w:val="0"/>
                              <w:marRight w:val="0"/>
                              <w:marTop w:val="0"/>
                              <w:marBottom w:val="0"/>
                              <w:divBdr>
                                <w:top w:val="single" w:sz="24" w:space="6" w:color="auto"/>
                                <w:left w:val="single" w:sz="24" w:space="9" w:color="auto"/>
                                <w:bottom w:val="single" w:sz="24" w:space="6" w:color="auto"/>
                                <w:right w:val="single" w:sz="24" w:space="9" w:color="auto"/>
                              </w:divBdr>
                              <w:divsChild>
                                <w:div w:id="189808174">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9181071">
      <w:bodyDiv w:val="1"/>
      <w:marLeft w:val="0"/>
      <w:marRight w:val="0"/>
      <w:marTop w:val="0"/>
      <w:marBottom w:val="0"/>
      <w:divBdr>
        <w:top w:val="none" w:sz="0" w:space="0" w:color="auto"/>
        <w:left w:val="none" w:sz="0" w:space="0" w:color="auto"/>
        <w:bottom w:val="none" w:sz="0" w:space="0" w:color="auto"/>
        <w:right w:val="none" w:sz="0" w:space="0" w:color="auto"/>
      </w:divBdr>
      <w:divsChild>
        <w:div w:id="373047047">
          <w:marLeft w:val="0"/>
          <w:marRight w:val="0"/>
          <w:marTop w:val="0"/>
          <w:marBottom w:val="0"/>
          <w:divBdr>
            <w:top w:val="none" w:sz="0" w:space="0" w:color="auto"/>
            <w:left w:val="none" w:sz="0" w:space="0" w:color="auto"/>
            <w:bottom w:val="none" w:sz="0" w:space="0" w:color="auto"/>
            <w:right w:val="none" w:sz="0" w:space="0" w:color="auto"/>
          </w:divBdr>
          <w:divsChild>
            <w:div w:id="921253609">
              <w:marLeft w:val="0"/>
              <w:marRight w:val="0"/>
              <w:marTop w:val="0"/>
              <w:marBottom w:val="0"/>
              <w:divBdr>
                <w:top w:val="none" w:sz="0" w:space="0" w:color="auto"/>
                <w:left w:val="none" w:sz="0" w:space="0" w:color="auto"/>
                <w:bottom w:val="none" w:sz="0" w:space="0" w:color="auto"/>
                <w:right w:val="none" w:sz="0" w:space="0" w:color="auto"/>
              </w:divBdr>
              <w:divsChild>
                <w:div w:id="436295804">
                  <w:marLeft w:val="0"/>
                  <w:marRight w:val="0"/>
                  <w:marTop w:val="0"/>
                  <w:marBottom w:val="0"/>
                  <w:divBdr>
                    <w:top w:val="none" w:sz="0" w:space="0" w:color="auto"/>
                    <w:left w:val="none" w:sz="0" w:space="0" w:color="auto"/>
                    <w:bottom w:val="none" w:sz="0" w:space="0" w:color="auto"/>
                    <w:right w:val="none" w:sz="0" w:space="0" w:color="auto"/>
                  </w:divBdr>
                  <w:divsChild>
                    <w:div w:id="1761829025">
                      <w:marLeft w:val="0"/>
                      <w:marRight w:val="0"/>
                      <w:marTop w:val="0"/>
                      <w:marBottom w:val="0"/>
                      <w:divBdr>
                        <w:top w:val="none" w:sz="0" w:space="0" w:color="auto"/>
                        <w:left w:val="none" w:sz="0" w:space="0" w:color="auto"/>
                        <w:bottom w:val="none" w:sz="0" w:space="0" w:color="auto"/>
                        <w:right w:val="none" w:sz="0" w:space="0" w:color="auto"/>
                      </w:divBdr>
                      <w:divsChild>
                        <w:div w:id="1649701231">
                          <w:marLeft w:val="0"/>
                          <w:marRight w:val="0"/>
                          <w:marTop w:val="0"/>
                          <w:marBottom w:val="0"/>
                          <w:divBdr>
                            <w:top w:val="none" w:sz="0" w:space="0" w:color="auto"/>
                            <w:left w:val="none" w:sz="0" w:space="0" w:color="auto"/>
                            <w:bottom w:val="none" w:sz="0" w:space="0" w:color="auto"/>
                            <w:right w:val="none" w:sz="0" w:space="0" w:color="auto"/>
                          </w:divBdr>
                          <w:divsChild>
                            <w:div w:id="580257561">
                              <w:marLeft w:val="0"/>
                              <w:marRight w:val="0"/>
                              <w:marTop w:val="0"/>
                              <w:marBottom w:val="0"/>
                              <w:divBdr>
                                <w:top w:val="single" w:sz="24" w:space="6" w:color="auto"/>
                                <w:left w:val="single" w:sz="24" w:space="9" w:color="auto"/>
                                <w:bottom w:val="single" w:sz="24" w:space="6" w:color="auto"/>
                                <w:right w:val="single" w:sz="24" w:space="9" w:color="auto"/>
                              </w:divBdr>
                              <w:divsChild>
                                <w:div w:id="108961699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0050158">
      <w:bodyDiv w:val="1"/>
      <w:marLeft w:val="0"/>
      <w:marRight w:val="0"/>
      <w:marTop w:val="0"/>
      <w:marBottom w:val="0"/>
      <w:divBdr>
        <w:top w:val="none" w:sz="0" w:space="0" w:color="auto"/>
        <w:left w:val="none" w:sz="0" w:space="0" w:color="auto"/>
        <w:bottom w:val="none" w:sz="0" w:space="0" w:color="auto"/>
        <w:right w:val="none" w:sz="0" w:space="0" w:color="auto"/>
      </w:divBdr>
      <w:divsChild>
        <w:div w:id="827139675">
          <w:marLeft w:val="0"/>
          <w:marRight w:val="0"/>
          <w:marTop w:val="0"/>
          <w:marBottom w:val="0"/>
          <w:divBdr>
            <w:top w:val="none" w:sz="0" w:space="0" w:color="auto"/>
            <w:left w:val="none" w:sz="0" w:space="0" w:color="auto"/>
            <w:bottom w:val="none" w:sz="0" w:space="0" w:color="auto"/>
            <w:right w:val="none" w:sz="0" w:space="0" w:color="auto"/>
          </w:divBdr>
          <w:divsChild>
            <w:div w:id="1907296301">
              <w:marLeft w:val="0"/>
              <w:marRight w:val="0"/>
              <w:marTop w:val="0"/>
              <w:marBottom w:val="0"/>
              <w:divBdr>
                <w:top w:val="none" w:sz="0" w:space="0" w:color="auto"/>
                <w:left w:val="none" w:sz="0" w:space="0" w:color="auto"/>
                <w:bottom w:val="none" w:sz="0" w:space="0" w:color="auto"/>
                <w:right w:val="none" w:sz="0" w:space="0" w:color="auto"/>
              </w:divBdr>
              <w:divsChild>
                <w:div w:id="1988628390">
                  <w:marLeft w:val="0"/>
                  <w:marRight w:val="0"/>
                  <w:marTop w:val="0"/>
                  <w:marBottom w:val="0"/>
                  <w:divBdr>
                    <w:top w:val="none" w:sz="0" w:space="0" w:color="auto"/>
                    <w:left w:val="none" w:sz="0" w:space="0" w:color="auto"/>
                    <w:bottom w:val="none" w:sz="0" w:space="0" w:color="auto"/>
                    <w:right w:val="none" w:sz="0" w:space="0" w:color="auto"/>
                  </w:divBdr>
                  <w:divsChild>
                    <w:div w:id="1296761018">
                      <w:marLeft w:val="0"/>
                      <w:marRight w:val="0"/>
                      <w:marTop w:val="0"/>
                      <w:marBottom w:val="0"/>
                      <w:divBdr>
                        <w:top w:val="none" w:sz="0" w:space="0" w:color="auto"/>
                        <w:left w:val="none" w:sz="0" w:space="0" w:color="auto"/>
                        <w:bottom w:val="none" w:sz="0" w:space="0" w:color="auto"/>
                        <w:right w:val="none" w:sz="0" w:space="0" w:color="auto"/>
                      </w:divBdr>
                      <w:divsChild>
                        <w:div w:id="623468059">
                          <w:marLeft w:val="0"/>
                          <w:marRight w:val="0"/>
                          <w:marTop w:val="0"/>
                          <w:marBottom w:val="0"/>
                          <w:divBdr>
                            <w:top w:val="none" w:sz="0" w:space="0" w:color="auto"/>
                            <w:left w:val="none" w:sz="0" w:space="0" w:color="auto"/>
                            <w:bottom w:val="none" w:sz="0" w:space="0" w:color="auto"/>
                            <w:right w:val="none" w:sz="0" w:space="0" w:color="auto"/>
                          </w:divBdr>
                          <w:divsChild>
                            <w:div w:id="1592080512">
                              <w:marLeft w:val="0"/>
                              <w:marRight w:val="0"/>
                              <w:marTop w:val="0"/>
                              <w:marBottom w:val="0"/>
                              <w:divBdr>
                                <w:top w:val="single" w:sz="24" w:space="6" w:color="auto"/>
                                <w:left w:val="single" w:sz="24" w:space="9" w:color="auto"/>
                                <w:bottom w:val="single" w:sz="24" w:space="6" w:color="auto"/>
                                <w:right w:val="single" w:sz="24" w:space="9" w:color="auto"/>
                              </w:divBdr>
                              <w:divsChild>
                                <w:div w:id="212908609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1070828">
      <w:bodyDiv w:val="1"/>
      <w:marLeft w:val="0"/>
      <w:marRight w:val="0"/>
      <w:marTop w:val="0"/>
      <w:marBottom w:val="0"/>
      <w:divBdr>
        <w:top w:val="none" w:sz="0" w:space="0" w:color="auto"/>
        <w:left w:val="none" w:sz="0" w:space="0" w:color="auto"/>
        <w:bottom w:val="none" w:sz="0" w:space="0" w:color="auto"/>
        <w:right w:val="none" w:sz="0" w:space="0" w:color="auto"/>
      </w:divBdr>
      <w:divsChild>
        <w:div w:id="1404567704">
          <w:marLeft w:val="0"/>
          <w:marRight w:val="0"/>
          <w:marTop w:val="0"/>
          <w:marBottom w:val="0"/>
          <w:divBdr>
            <w:top w:val="none" w:sz="0" w:space="0" w:color="auto"/>
            <w:left w:val="none" w:sz="0" w:space="0" w:color="auto"/>
            <w:bottom w:val="none" w:sz="0" w:space="0" w:color="auto"/>
            <w:right w:val="none" w:sz="0" w:space="0" w:color="auto"/>
          </w:divBdr>
          <w:divsChild>
            <w:div w:id="1650288412">
              <w:marLeft w:val="0"/>
              <w:marRight w:val="0"/>
              <w:marTop w:val="0"/>
              <w:marBottom w:val="0"/>
              <w:divBdr>
                <w:top w:val="none" w:sz="0" w:space="0" w:color="auto"/>
                <w:left w:val="none" w:sz="0" w:space="0" w:color="auto"/>
                <w:bottom w:val="none" w:sz="0" w:space="0" w:color="auto"/>
                <w:right w:val="none" w:sz="0" w:space="0" w:color="auto"/>
              </w:divBdr>
              <w:divsChild>
                <w:div w:id="932475581">
                  <w:marLeft w:val="0"/>
                  <w:marRight w:val="0"/>
                  <w:marTop w:val="0"/>
                  <w:marBottom w:val="0"/>
                  <w:divBdr>
                    <w:top w:val="none" w:sz="0" w:space="0" w:color="auto"/>
                    <w:left w:val="none" w:sz="0" w:space="0" w:color="auto"/>
                    <w:bottom w:val="none" w:sz="0" w:space="0" w:color="auto"/>
                    <w:right w:val="none" w:sz="0" w:space="0" w:color="auto"/>
                  </w:divBdr>
                  <w:divsChild>
                    <w:div w:id="32198713">
                      <w:marLeft w:val="0"/>
                      <w:marRight w:val="0"/>
                      <w:marTop w:val="0"/>
                      <w:marBottom w:val="0"/>
                      <w:divBdr>
                        <w:top w:val="none" w:sz="0" w:space="0" w:color="auto"/>
                        <w:left w:val="none" w:sz="0" w:space="0" w:color="auto"/>
                        <w:bottom w:val="none" w:sz="0" w:space="0" w:color="auto"/>
                        <w:right w:val="none" w:sz="0" w:space="0" w:color="auto"/>
                      </w:divBdr>
                      <w:divsChild>
                        <w:div w:id="455029176">
                          <w:marLeft w:val="0"/>
                          <w:marRight w:val="0"/>
                          <w:marTop w:val="0"/>
                          <w:marBottom w:val="0"/>
                          <w:divBdr>
                            <w:top w:val="none" w:sz="0" w:space="0" w:color="auto"/>
                            <w:left w:val="none" w:sz="0" w:space="0" w:color="auto"/>
                            <w:bottom w:val="none" w:sz="0" w:space="0" w:color="auto"/>
                            <w:right w:val="none" w:sz="0" w:space="0" w:color="auto"/>
                          </w:divBdr>
                          <w:divsChild>
                            <w:div w:id="254677978">
                              <w:marLeft w:val="0"/>
                              <w:marRight w:val="0"/>
                              <w:marTop w:val="0"/>
                              <w:marBottom w:val="0"/>
                              <w:divBdr>
                                <w:top w:val="single" w:sz="24" w:space="6" w:color="auto"/>
                                <w:left w:val="single" w:sz="24" w:space="9" w:color="auto"/>
                                <w:bottom w:val="single" w:sz="24" w:space="6" w:color="auto"/>
                                <w:right w:val="single" w:sz="24" w:space="9" w:color="auto"/>
                              </w:divBdr>
                              <w:divsChild>
                                <w:div w:id="54043656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9539436">
      <w:bodyDiv w:val="1"/>
      <w:marLeft w:val="0"/>
      <w:marRight w:val="0"/>
      <w:marTop w:val="0"/>
      <w:marBottom w:val="0"/>
      <w:divBdr>
        <w:top w:val="none" w:sz="0" w:space="0" w:color="auto"/>
        <w:left w:val="none" w:sz="0" w:space="0" w:color="auto"/>
        <w:bottom w:val="none" w:sz="0" w:space="0" w:color="auto"/>
        <w:right w:val="none" w:sz="0" w:space="0" w:color="auto"/>
      </w:divBdr>
      <w:divsChild>
        <w:div w:id="2132044680">
          <w:marLeft w:val="0"/>
          <w:marRight w:val="0"/>
          <w:marTop w:val="0"/>
          <w:marBottom w:val="0"/>
          <w:divBdr>
            <w:top w:val="none" w:sz="0" w:space="0" w:color="auto"/>
            <w:left w:val="none" w:sz="0" w:space="0" w:color="auto"/>
            <w:bottom w:val="none" w:sz="0" w:space="0" w:color="auto"/>
            <w:right w:val="none" w:sz="0" w:space="0" w:color="auto"/>
          </w:divBdr>
          <w:divsChild>
            <w:div w:id="1334186532">
              <w:marLeft w:val="0"/>
              <w:marRight w:val="0"/>
              <w:marTop w:val="0"/>
              <w:marBottom w:val="0"/>
              <w:divBdr>
                <w:top w:val="none" w:sz="0" w:space="0" w:color="auto"/>
                <w:left w:val="none" w:sz="0" w:space="0" w:color="auto"/>
                <w:bottom w:val="none" w:sz="0" w:space="0" w:color="auto"/>
                <w:right w:val="none" w:sz="0" w:space="0" w:color="auto"/>
              </w:divBdr>
              <w:divsChild>
                <w:div w:id="180438590">
                  <w:marLeft w:val="0"/>
                  <w:marRight w:val="0"/>
                  <w:marTop w:val="0"/>
                  <w:marBottom w:val="0"/>
                  <w:divBdr>
                    <w:top w:val="none" w:sz="0" w:space="0" w:color="auto"/>
                    <w:left w:val="none" w:sz="0" w:space="0" w:color="auto"/>
                    <w:bottom w:val="none" w:sz="0" w:space="0" w:color="auto"/>
                    <w:right w:val="none" w:sz="0" w:space="0" w:color="auto"/>
                  </w:divBdr>
                  <w:divsChild>
                    <w:div w:id="1286229915">
                      <w:marLeft w:val="0"/>
                      <w:marRight w:val="0"/>
                      <w:marTop w:val="0"/>
                      <w:marBottom w:val="0"/>
                      <w:divBdr>
                        <w:top w:val="none" w:sz="0" w:space="0" w:color="auto"/>
                        <w:left w:val="none" w:sz="0" w:space="0" w:color="auto"/>
                        <w:bottom w:val="none" w:sz="0" w:space="0" w:color="auto"/>
                        <w:right w:val="none" w:sz="0" w:space="0" w:color="auto"/>
                      </w:divBdr>
                      <w:divsChild>
                        <w:div w:id="1204439768">
                          <w:marLeft w:val="0"/>
                          <w:marRight w:val="0"/>
                          <w:marTop w:val="0"/>
                          <w:marBottom w:val="0"/>
                          <w:divBdr>
                            <w:top w:val="none" w:sz="0" w:space="0" w:color="auto"/>
                            <w:left w:val="none" w:sz="0" w:space="0" w:color="auto"/>
                            <w:bottom w:val="none" w:sz="0" w:space="0" w:color="auto"/>
                            <w:right w:val="none" w:sz="0" w:space="0" w:color="auto"/>
                          </w:divBdr>
                          <w:divsChild>
                            <w:div w:id="146165661">
                              <w:marLeft w:val="0"/>
                              <w:marRight w:val="0"/>
                              <w:marTop w:val="0"/>
                              <w:marBottom w:val="0"/>
                              <w:divBdr>
                                <w:top w:val="single" w:sz="24" w:space="6" w:color="auto"/>
                                <w:left w:val="single" w:sz="24" w:space="9" w:color="auto"/>
                                <w:bottom w:val="single" w:sz="24" w:space="6" w:color="auto"/>
                                <w:right w:val="single" w:sz="24" w:space="9" w:color="auto"/>
                              </w:divBdr>
                              <w:divsChild>
                                <w:div w:id="132601461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44976819">
      <w:bodyDiv w:val="1"/>
      <w:marLeft w:val="0"/>
      <w:marRight w:val="0"/>
      <w:marTop w:val="0"/>
      <w:marBottom w:val="0"/>
      <w:divBdr>
        <w:top w:val="none" w:sz="0" w:space="0" w:color="auto"/>
        <w:left w:val="none" w:sz="0" w:space="0" w:color="auto"/>
        <w:bottom w:val="none" w:sz="0" w:space="0" w:color="auto"/>
        <w:right w:val="none" w:sz="0" w:space="0" w:color="auto"/>
      </w:divBdr>
      <w:divsChild>
        <w:div w:id="324940189">
          <w:marLeft w:val="0"/>
          <w:marRight w:val="0"/>
          <w:marTop w:val="0"/>
          <w:marBottom w:val="0"/>
          <w:divBdr>
            <w:top w:val="none" w:sz="0" w:space="0" w:color="auto"/>
            <w:left w:val="none" w:sz="0" w:space="0" w:color="auto"/>
            <w:bottom w:val="none" w:sz="0" w:space="0" w:color="auto"/>
            <w:right w:val="none" w:sz="0" w:space="0" w:color="auto"/>
          </w:divBdr>
          <w:divsChild>
            <w:div w:id="1363289431">
              <w:marLeft w:val="0"/>
              <w:marRight w:val="0"/>
              <w:marTop w:val="0"/>
              <w:marBottom w:val="0"/>
              <w:divBdr>
                <w:top w:val="none" w:sz="0" w:space="0" w:color="auto"/>
                <w:left w:val="none" w:sz="0" w:space="0" w:color="auto"/>
                <w:bottom w:val="none" w:sz="0" w:space="0" w:color="auto"/>
                <w:right w:val="none" w:sz="0" w:space="0" w:color="auto"/>
              </w:divBdr>
              <w:divsChild>
                <w:div w:id="235013266">
                  <w:marLeft w:val="0"/>
                  <w:marRight w:val="0"/>
                  <w:marTop w:val="0"/>
                  <w:marBottom w:val="0"/>
                  <w:divBdr>
                    <w:top w:val="none" w:sz="0" w:space="0" w:color="auto"/>
                    <w:left w:val="none" w:sz="0" w:space="0" w:color="auto"/>
                    <w:bottom w:val="none" w:sz="0" w:space="0" w:color="auto"/>
                    <w:right w:val="none" w:sz="0" w:space="0" w:color="auto"/>
                  </w:divBdr>
                  <w:divsChild>
                    <w:div w:id="415858167">
                      <w:marLeft w:val="0"/>
                      <w:marRight w:val="0"/>
                      <w:marTop w:val="0"/>
                      <w:marBottom w:val="0"/>
                      <w:divBdr>
                        <w:top w:val="none" w:sz="0" w:space="0" w:color="auto"/>
                        <w:left w:val="none" w:sz="0" w:space="0" w:color="auto"/>
                        <w:bottom w:val="none" w:sz="0" w:space="0" w:color="auto"/>
                        <w:right w:val="none" w:sz="0" w:space="0" w:color="auto"/>
                      </w:divBdr>
                      <w:divsChild>
                        <w:div w:id="1517961875">
                          <w:marLeft w:val="0"/>
                          <w:marRight w:val="0"/>
                          <w:marTop w:val="0"/>
                          <w:marBottom w:val="0"/>
                          <w:divBdr>
                            <w:top w:val="none" w:sz="0" w:space="0" w:color="auto"/>
                            <w:left w:val="none" w:sz="0" w:space="0" w:color="auto"/>
                            <w:bottom w:val="none" w:sz="0" w:space="0" w:color="auto"/>
                            <w:right w:val="none" w:sz="0" w:space="0" w:color="auto"/>
                          </w:divBdr>
                          <w:divsChild>
                            <w:div w:id="1594245217">
                              <w:marLeft w:val="0"/>
                              <w:marRight w:val="0"/>
                              <w:marTop w:val="0"/>
                              <w:marBottom w:val="0"/>
                              <w:divBdr>
                                <w:top w:val="single" w:sz="24" w:space="6" w:color="auto"/>
                                <w:left w:val="single" w:sz="24" w:space="9" w:color="auto"/>
                                <w:bottom w:val="single" w:sz="24" w:space="6" w:color="auto"/>
                                <w:right w:val="single" w:sz="24" w:space="9" w:color="auto"/>
                              </w:divBdr>
                              <w:divsChild>
                                <w:div w:id="573010207">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1961840">
      <w:bodyDiv w:val="1"/>
      <w:marLeft w:val="0"/>
      <w:marRight w:val="0"/>
      <w:marTop w:val="0"/>
      <w:marBottom w:val="0"/>
      <w:divBdr>
        <w:top w:val="none" w:sz="0" w:space="0" w:color="auto"/>
        <w:left w:val="none" w:sz="0" w:space="0" w:color="auto"/>
        <w:bottom w:val="none" w:sz="0" w:space="0" w:color="auto"/>
        <w:right w:val="none" w:sz="0" w:space="0" w:color="auto"/>
      </w:divBdr>
      <w:divsChild>
        <w:div w:id="579026157">
          <w:marLeft w:val="0"/>
          <w:marRight w:val="0"/>
          <w:marTop w:val="0"/>
          <w:marBottom w:val="0"/>
          <w:divBdr>
            <w:top w:val="none" w:sz="0" w:space="0" w:color="auto"/>
            <w:left w:val="none" w:sz="0" w:space="0" w:color="auto"/>
            <w:bottom w:val="none" w:sz="0" w:space="0" w:color="auto"/>
            <w:right w:val="none" w:sz="0" w:space="0" w:color="auto"/>
          </w:divBdr>
          <w:divsChild>
            <w:div w:id="1767922542">
              <w:marLeft w:val="0"/>
              <w:marRight w:val="0"/>
              <w:marTop w:val="0"/>
              <w:marBottom w:val="0"/>
              <w:divBdr>
                <w:top w:val="none" w:sz="0" w:space="0" w:color="auto"/>
                <w:left w:val="none" w:sz="0" w:space="0" w:color="auto"/>
                <w:bottom w:val="none" w:sz="0" w:space="0" w:color="auto"/>
                <w:right w:val="none" w:sz="0" w:space="0" w:color="auto"/>
              </w:divBdr>
              <w:divsChild>
                <w:div w:id="97025562">
                  <w:marLeft w:val="0"/>
                  <w:marRight w:val="0"/>
                  <w:marTop w:val="0"/>
                  <w:marBottom w:val="0"/>
                  <w:divBdr>
                    <w:top w:val="none" w:sz="0" w:space="0" w:color="auto"/>
                    <w:left w:val="none" w:sz="0" w:space="0" w:color="auto"/>
                    <w:bottom w:val="none" w:sz="0" w:space="0" w:color="auto"/>
                    <w:right w:val="none" w:sz="0" w:space="0" w:color="auto"/>
                  </w:divBdr>
                  <w:divsChild>
                    <w:div w:id="1930039958">
                      <w:marLeft w:val="0"/>
                      <w:marRight w:val="0"/>
                      <w:marTop w:val="0"/>
                      <w:marBottom w:val="0"/>
                      <w:divBdr>
                        <w:top w:val="none" w:sz="0" w:space="0" w:color="auto"/>
                        <w:left w:val="none" w:sz="0" w:space="0" w:color="auto"/>
                        <w:bottom w:val="none" w:sz="0" w:space="0" w:color="auto"/>
                        <w:right w:val="none" w:sz="0" w:space="0" w:color="auto"/>
                      </w:divBdr>
                      <w:divsChild>
                        <w:div w:id="1114130073">
                          <w:marLeft w:val="0"/>
                          <w:marRight w:val="0"/>
                          <w:marTop w:val="0"/>
                          <w:marBottom w:val="0"/>
                          <w:divBdr>
                            <w:top w:val="none" w:sz="0" w:space="0" w:color="auto"/>
                            <w:left w:val="none" w:sz="0" w:space="0" w:color="auto"/>
                            <w:bottom w:val="none" w:sz="0" w:space="0" w:color="auto"/>
                            <w:right w:val="none" w:sz="0" w:space="0" w:color="auto"/>
                          </w:divBdr>
                          <w:divsChild>
                            <w:div w:id="804852972">
                              <w:marLeft w:val="0"/>
                              <w:marRight w:val="0"/>
                              <w:marTop w:val="0"/>
                              <w:marBottom w:val="0"/>
                              <w:divBdr>
                                <w:top w:val="single" w:sz="24" w:space="6" w:color="auto"/>
                                <w:left w:val="single" w:sz="24" w:space="9" w:color="auto"/>
                                <w:bottom w:val="single" w:sz="24" w:space="6" w:color="auto"/>
                                <w:right w:val="single" w:sz="24" w:space="9" w:color="auto"/>
                              </w:divBdr>
                              <w:divsChild>
                                <w:div w:id="178067965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5122301">
      <w:bodyDiv w:val="1"/>
      <w:marLeft w:val="0"/>
      <w:marRight w:val="0"/>
      <w:marTop w:val="0"/>
      <w:marBottom w:val="0"/>
      <w:divBdr>
        <w:top w:val="none" w:sz="0" w:space="0" w:color="auto"/>
        <w:left w:val="none" w:sz="0" w:space="0" w:color="auto"/>
        <w:bottom w:val="none" w:sz="0" w:space="0" w:color="auto"/>
        <w:right w:val="none" w:sz="0" w:space="0" w:color="auto"/>
      </w:divBdr>
      <w:divsChild>
        <w:div w:id="1487867207">
          <w:marLeft w:val="0"/>
          <w:marRight w:val="0"/>
          <w:marTop w:val="0"/>
          <w:marBottom w:val="0"/>
          <w:divBdr>
            <w:top w:val="none" w:sz="0" w:space="0" w:color="auto"/>
            <w:left w:val="none" w:sz="0" w:space="0" w:color="auto"/>
            <w:bottom w:val="none" w:sz="0" w:space="0" w:color="auto"/>
            <w:right w:val="none" w:sz="0" w:space="0" w:color="auto"/>
          </w:divBdr>
          <w:divsChild>
            <w:div w:id="2021470847">
              <w:marLeft w:val="0"/>
              <w:marRight w:val="0"/>
              <w:marTop w:val="0"/>
              <w:marBottom w:val="0"/>
              <w:divBdr>
                <w:top w:val="none" w:sz="0" w:space="0" w:color="auto"/>
                <w:left w:val="none" w:sz="0" w:space="0" w:color="auto"/>
                <w:bottom w:val="none" w:sz="0" w:space="0" w:color="auto"/>
                <w:right w:val="none" w:sz="0" w:space="0" w:color="auto"/>
              </w:divBdr>
              <w:divsChild>
                <w:div w:id="1115834223">
                  <w:marLeft w:val="0"/>
                  <w:marRight w:val="0"/>
                  <w:marTop w:val="0"/>
                  <w:marBottom w:val="0"/>
                  <w:divBdr>
                    <w:top w:val="none" w:sz="0" w:space="0" w:color="auto"/>
                    <w:left w:val="none" w:sz="0" w:space="0" w:color="auto"/>
                    <w:bottom w:val="none" w:sz="0" w:space="0" w:color="auto"/>
                    <w:right w:val="none" w:sz="0" w:space="0" w:color="auto"/>
                  </w:divBdr>
                  <w:divsChild>
                    <w:div w:id="1311135792">
                      <w:marLeft w:val="0"/>
                      <w:marRight w:val="0"/>
                      <w:marTop w:val="0"/>
                      <w:marBottom w:val="0"/>
                      <w:divBdr>
                        <w:top w:val="none" w:sz="0" w:space="0" w:color="auto"/>
                        <w:left w:val="none" w:sz="0" w:space="0" w:color="auto"/>
                        <w:bottom w:val="none" w:sz="0" w:space="0" w:color="auto"/>
                        <w:right w:val="none" w:sz="0" w:space="0" w:color="auto"/>
                      </w:divBdr>
                      <w:divsChild>
                        <w:div w:id="908730759">
                          <w:marLeft w:val="0"/>
                          <w:marRight w:val="0"/>
                          <w:marTop w:val="0"/>
                          <w:marBottom w:val="0"/>
                          <w:divBdr>
                            <w:top w:val="none" w:sz="0" w:space="0" w:color="auto"/>
                            <w:left w:val="none" w:sz="0" w:space="0" w:color="auto"/>
                            <w:bottom w:val="none" w:sz="0" w:space="0" w:color="auto"/>
                            <w:right w:val="none" w:sz="0" w:space="0" w:color="auto"/>
                          </w:divBdr>
                          <w:divsChild>
                            <w:div w:id="1699699730">
                              <w:marLeft w:val="0"/>
                              <w:marRight w:val="0"/>
                              <w:marTop w:val="0"/>
                              <w:marBottom w:val="0"/>
                              <w:divBdr>
                                <w:top w:val="single" w:sz="24" w:space="6" w:color="auto"/>
                                <w:left w:val="single" w:sz="24" w:space="9" w:color="auto"/>
                                <w:bottom w:val="single" w:sz="24" w:space="6" w:color="auto"/>
                                <w:right w:val="single" w:sz="24" w:space="9" w:color="auto"/>
                              </w:divBdr>
                              <w:divsChild>
                                <w:div w:id="1169128900">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0432778">
      <w:bodyDiv w:val="1"/>
      <w:marLeft w:val="0"/>
      <w:marRight w:val="0"/>
      <w:marTop w:val="0"/>
      <w:marBottom w:val="0"/>
      <w:divBdr>
        <w:top w:val="none" w:sz="0" w:space="0" w:color="auto"/>
        <w:left w:val="none" w:sz="0" w:space="0" w:color="auto"/>
        <w:bottom w:val="none" w:sz="0" w:space="0" w:color="auto"/>
        <w:right w:val="none" w:sz="0" w:space="0" w:color="auto"/>
      </w:divBdr>
      <w:divsChild>
        <w:div w:id="1190491646">
          <w:marLeft w:val="0"/>
          <w:marRight w:val="0"/>
          <w:marTop w:val="0"/>
          <w:marBottom w:val="0"/>
          <w:divBdr>
            <w:top w:val="none" w:sz="0" w:space="0" w:color="auto"/>
            <w:left w:val="none" w:sz="0" w:space="0" w:color="auto"/>
            <w:bottom w:val="none" w:sz="0" w:space="0" w:color="auto"/>
            <w:right w:val="none" w:sz="0" w:space="0" w:color="auto"/>
          </w:divBdr>
          <w:divsChild>
            <w:div w:id="1602952126">
              <w:marLeft w:val="0"/>
              <w:marRight w:val="0"/>
              <w:marTop w:val="0"/>
              <w:marBottom w:val="0"/>
              <w:divBdr>
                <w:top w:val="none" w:sz="0" w:space="0" w:color="auto"/>
                <w:left w:val="none" w:sz="0" w:space="0" w:color="auto"/>
                <w:bottom w:val="none" w:sz="0" w:space="0" w:color="auto"/>
                <w:right w:val="none" w:sz="0" w:space="0" w:color="auto"/>
              </w:divBdr>
              <w:divsChild>
                <w:div w:id="1519851247">
                  <w:marLeft w:val="0"/>
                  <w:marRight w:val="0"/>
                  <w:marTop w:val="0"/>
                  <w:marBottom w:val="0"/>
                  <w:divBdr>
                    <w:top w:val="none" w:sz="0" w:space="0" w:color="auto"/>
                    <w:left w:val="none" w:sz="0" w:space="0" w:color="auto"/>
                    <w:bottom w:val="none" w:sz="0" w:space="0" w:color="auto"/>
                    <w:right w:val="none" w:sz="0" w:space="0" w:color="auto"/>
                  </w:divBdr>
                  <w:divsChild>
                    <w:div w:id="2089770400">
                      <w:marLeft w:val="0"/>
                      <w:marRight w:val="0"/>
                      <w:marTop w:val="0"/>
                      <w:marBottom w:val="0"/>
                      <w:divBdr>
                        <w:top w:val="none" w:sz="0" w:space="0" w:color="auto"/>
                        <w:left w:val="none" w:sz="0" w:space="0" w:color="auto"/>
                        <w:bottom w:val="none" w:sz="0" w:space="0" w:color="auto"/>
                        <w:right w:val="none" w:sz="0" w:space="0" w:color="auto"/>
                      </w:divBdr>
                      <w:divsChild>
                        <w:div w:id="1787888497">
                          <w:marLeft w:val="0"/>
                          <w:marRight w:val="0"/>
                          <w:marTop w:val="0"/>
                          <w:marBottom w:val="0"/>
                          <w:divBdr>
                            <w:top w:val="none" w:sz="0" w:space="0" w:color="auto"/>
                            <w:left w:val="none" w:sz="0" w:space="0" w:color="auto"/>
                            <w:bottom w:val="none" w:sz="0" w:space="0" w:color="auto"/>
                            <w:right w:val="none" w:sz="0" w:space="0" w:color="auto"/>
                          </w:divBdr>
                          <w:divsChild>
                            <w:div w:id="945695963">
                              <w:marLeft w:val="0"/>
                              <w:marRight w:val="0"/>
                              <w:marTop w:val="0"/>
                              <w:marBottom w:val="0"/>
                              <w:divBdr>
                                <w:top w:val="single" w:sz="24" w:space="6" w:color="auto"/>
                                <w:left w:val="single" w:sz="24" w:space="9" w:color="auto"/>
                                <w:bottom w:val="single" w:sz="24" w:space="6" w:color="auto"/>
                                <w:right w:val="single" w:sz="24" w:space="9" w:color="auto"/>
                              </w:divBdr>
                              <w:divsChild>
                                <w:div w:id="1254584679">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56566192">
      <w:bodyDiv w:val="1"/>
      <w:marLeft w:val="0"/>
      <w:marRight w:val="0"/>
      <w:marTop w:val="0"/>
      <w:marBottom w:val="0"/>
      <w:divBdr>
        <w:top w:val="none" w:sz="0" w:space="0" w:color="auto"/>
        <w:left w:val="none" w:sz="0" w:space="0" w:color="auto"/>
        <w:bottom w:val="none" w:sz="0" w:space="0" w:color="auto"/>
        <w:right w:val="none" w:sz="0" w:space="0" w:color="auto"/>
      </w:divBdr>
      <w:divsChild>
        <w:div w:id="87847078">
          <w:marLeft w:val="0"/>
          <w:marRight w:val="0"/>
          <w:marTop w:val="0"/>
          <w:marBottom w:val="0"/>
          <w:divBdr>
            <w:top w:val="none" w:sz="0" w:space="0" w:color="auto"/>
            <w:left w:val="none" w:sz="0" w:space="0" w:color="auto"/>
            <w:bottom w:val="none" w:sz="0" w:space="0" w:color="auto"/>
            <w:right w:val="none" w:sz="0" w:space="0" w:color="auto"/>
          </w:divBdr>
          <w:divsChild>
            <w:div w:id="1362979077">
              <w:marLeft w:val="0"/>
              <w:marRight w:val="0"/>
              <w:marTop w:val="0"/>
              <w:marBottom w:val="0"/>
              <w:divBdr>
                <w:top w:val="none" w:sz="0" w:space="0" w:color="auto"/>
                <w:left w:val="none" w:sz="0" w:space="0" w:color="auto"/>
                <w:bottom w:val="none" w:sz="0" w:space="0" w:color="auto"/>
                <w:right w:val="none" w:sz="0" w:space="0" w:color="auto"/>
              </w:divBdr>
              <w:divsChild>
                <w:div w:id="201207857">
                  <w:marLeft w:val="0"/>
                  <w:marRight w:val="0"/>
                  <w:marTop w:val="0"/>
                  <w:marBottom w:val="0"/>
                  <w:divBdr>
                    <w:top w:val="none" w:sz="0" w:space="0" w:color="auto"/>
                    <w:left w:val="none" w:sz="0" w:space="0" w:color="auto"/>
                    <w:bottom w:val="none" w:sz="0" w:space="0" w:color="auto"/>
                    <w:right w:val="none" w:sz="0" w:space="0" w:color="auto"/>
                  </w:divBdr>
                  <w:divsChild>
                    <w:div w:id="808978296">
                      <w:marLeft w:val="0"/>
                      <w:marRight w:val="0"/>
                      <w:marTop w:val="0"/>
                      <w:marBottom w:val="0"/>
                      <w:divBdr>
                        <w:top w:val="none" w:sz="0" w:space="0" w:color="auto"/>
                        <w:left w:val="none" w:sz="0" w:space="0" w:color="auto"/>
                        <w:bottom w:val="none" w:sz="0" w:space="0" w:color="auto"/>
                        <w:right w:val="none" w:sz="0" w:space="0" w:color="auto"/>
                      </w:divBdr>
                      <w:divsChild>
                        <w:div w:id="445278510">
                          <w:marLeft w:val="0"/>
                          <w:marRight w:val="0"/>
                          <w:marTop w:val="0"/>
                          <w:marBottom w:val="0"/>
                          <w:divBdr>
                            <w:top w:val="none" w:sz="0" w:space="0" w:color="auto"/>
                            <w:left w:val="none" w:sz="0" w:space="0" w:color="auto"/>
                            <w:bottom w:val="none" w:sz="0" w:space="0" w:color="auto"/>
                            <w:right w:val="none" w:sz="0" w:space="0" w:color="auto"/>
                          </w:divBdr>
                          <w:divsChild>
                            <w:div w:id="2080786624">
                              <w:marLeft w:val="0"/>
                              <w:marRight w:val="0"/>
                              <w:marTop w:val="0"/>
                              <w:marBottom w:val="0"/>
                              <w:divBdr>
                                <w:top w:val="single" w:sz="24" w:space="6" w:color="auto"/>
                                <w:left w:val="single" w:sz="24" w:space="9" w:color="auto"/>
                                <w:bottom w:val="single" w:sz="24" w:space="6" w:color="auto"/>
                                <w:right w:val="single" w:sz="24" w:space="9" w:color="auto"/>
                              </w:divBdr>
                              <w:divsChild>
                                <w:div w:id="4863740">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87557909">
      <w:bodyDiv w:val="1"/>
      <w:marLeft w:val="0"/>
      <w:marRight w:val="0"/>
      <w:marTop w:val="0"/>
      <w:marBottom w:val="0"/>
      <w:divBdr>
        <w:top w:val="none" w:sz="0" w:space="0" w:color="auto"/>
        <w:left w:val="none" w:sz="0" w:space="0" w:color="auto"/>
        <w:bottom w:val="none" w:sz="0" w:space="0" w:color="auto"/>
        <w:right w:val="none" w:sz="0" w:space="0" w:color="auto"/>
      </w:divBdr>
      <w:divsChild>
        <w:div w:id="2436442">
          <w:marLeft w:val="0"/>
          <w:marRight w:val="0"/>
          <w:marTop w:val="0"/>
          <w:marBottom w:val="0"/>
          <w:divBdr>
            <w:top w:val="none" w:sz="0" w:space="0" w:color="auto"/>
            <w:left w:val="none" w:sz="0" w:space="0" w:color="auto"/>
            <w:bottom w:val="none" w:sz="0" w:space="0" w:color="auto"/>
            <w:right w:val="none" w:sz="0" w:space="0" w:color="auto"/>
          </w:divBdr>
        </w:div>
      </w:divsChild>
    </w:div>
    <w:div w:id="1753503673">
      <w:bodyDiv w:val="1"/>
      <w:marLeft w:val="0"/>
      <w:marRight w:val="0"/>
      <w:marTop w:val="0"/>
      <w:marBottom w:val="0"/>
      <w:divBdr>
        <w:top w:val="none" w:sz="0" w:space="0" w:color="auto"/>
        <w:left w:val="none" w:sz="0" w:space="0" w:color="auto"/>
        <w:bottom w:val="none" w:sz="0" w:space="0" w:color="auto"/>
        <w:right w:val="none" w:sz="0" w:space="0" w:color="auto"/>
      </w:divBdr>
      <w:divsChild>
        <w:div w:id="16851089">
          <w:marLeft w:val="0"/>
          <w:marRight w:val="0"/>
          <w:marTop w:val="0"/>
          <w:marBottom w:val="0"/>
          <w:divBdr>
            <w:top w:val="none" w:sz="0" w:space="0" w:color="auto"/>
            <w:left w:val="none" w:sz="0" w:space="0" w:color="auto"/>
            <w:bottom w:val="none" w:sz="0" w:space="0" w:color="auto"/>
            <w:right w:val="none" w:sz="0" w:space="0" w:color="auto"/>
          </w:divBdr>
          <w:divsChild>
            <w:div w:id="1107887261">
              <w:marLeft w:val="0"/>
              <w:marRight w:val="0"/>
              <w:marTop w:val="0"/>
              <w:marBottom w:val="0"/>
              <w:divBdr>
                <w:top w:val="none" w:sz="0" w:space="0" w:color="auto"/>
                <w:left w:val="none" w:sz="0" w:space="0" w:color="auto"/>
                <w:bottom w:val="none" w:sz="0" w:space="0" w:color="auto"/>
                <w:right w:val="none" w:sz="0" w:space="0" w:color="auto"/>
              </w:divBdr>
              <w:divsChild>
                <w:div w:id="2138406172">
                  <w:marLeft w:val="0"/>
                  <w:marRight w:val="0"/>
                  <w:marTop w:val="0"/>
                  <w:marBottom w:val="0"/>
                  <w:divBdr>
                    <w:top w:val="none" w:sz="0" w:space="0" w:color="auto"/>
                    <w:left w:val="none" w:sz="0" w:space="0" w:color="auto"/>
                    <w:bottom w:val="none" w:sz="0" w:space="0" w:color="auto"/>
                    <w:right w:val="none" w:sz="0" w:space="0" w:color="auto"/>
                  </w:divBdr>
                  <w:divsChild>
                    <w:div w:id="769396800">
                      <w:marLeft w:val="0"/>
                      <w:marRight w:val="0"/>
                      <w:marTop w:val="0"/>
                      <w:marBottom w:val="0"/>
                      <w:divBdr>
                        <w:top w:val="none" w:sz="0" w:space="0" w:color="auto"/>
                        <w:left w:val="none" w:sz="0" w:space="0" w:color="auto"/>
                        <w:bottom w:val="none" w:sz="0" w:space="0" w:color="auto"/>
                        <w:right w:val="none" w:sz="0" w:space="0" w:color="auto"/>
                      </w:divBdr>
                      <w:divsChild>
                        <w:div w:id="714547020">
                          <w:marLeft w:val="0"/>
                          <w:marRight w:val="0"/>
                          <w:marTop w:val="0"/>
                          <w:marBottom w:val="0"/>
                          <w:divBdr>
                            <w:top w:val="none" w:sz="0" w:space="0" w:color="auto"/>
                            <w:left w:val="none" w:sz="0" w:space="0" w:color="auto"/>
                            <w:bottom w:val="none" w:sz="0" w:space="0" w:color="auto"/>
                            <w:right w:val="none" w:sz="0" w:space="0" w:color="auto"/>
                          </w:divBdr>
                          <w:divsChild>
                            <w:div w:id="1609850924">
                              <w:marLeft w:val="0"/>
                              <w:marRight w:val="0"/>
                              <w:marTop w:val="0"/>
                              <w:marBottom w:val="0"/>
                              <w:divBdr>
                                <w:top w:val="single" w:sz="24" w:space="6" w:color="auto"/>
                                <w:left w:val="single" w:sz="24" w:space="9" w:color="auto"/>
                                <w:bottom w:val="single" w:sz="24" w:space="6" w:color="auto"/>
                                <w:right w:val="single" w:sz="24" w:space="9" w:color="auto"/>
                              </w:divBdr>
                              <w:divsChild>
                                <w:div w:id="1467626035">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65762453">
      <w:bodyDiv w:val="1"/>
      <w:marLeft w:val="0"/>
      <w:marRight w:val="0"/>
      <w:marTop w:val="0"/>
      <w:marBottom w:val="0"/>
      <w:divBdr>
        <w:top w:val="none" w:sz="0" w:space="0" w:color="auto"/>
        <w:left w:val="none" w:sz="0" w:space="0" w:color="auto"/>
        <w:bottom w:val="none" w:sz="0" w:space="0" w:color="auto"/>
        <w:right w:val="none" w:sz="0" w:space="0" w:color="auto"/>
      </w:divBdr>
      <w:divsChild>
        <w:div w:id="631984770">
          <w:marLeft w:val="0"/>
          <w:marRight w:val="0"/>
          <w:marTop w:val="0"/>
          <w:marBottom w:val="0"/>
          <w:divBdr>
            <w:top w:val="none" w:sz="0" w:space="0" w:color="auto"/>
            <w:left w:val="none" w:sz="0" w:space="0" w:color="auto"/>
            <w:bottom w:val="none" w:sz="0" w:space="0" w:color="auto"/>
            <w:right w:val="none" w:sz="0" w:space="0" w:color="auto"/>
          </w:divBdr>
          <w:divsChild>
            <w:div w:id="69432352">
              <w:marLeft w:val="0"/>
              <w:marRight w:val="0"/>
              <w:marTop w:val="0"/>
              <w:marBottom w:val="0"/>
              <w:divBdr>
                <w:top w:val="none" w:sz="0" w:space="0" w:color="auto"/>
                <w:left w:val="none" w:sz="0" w:space="0" w:color="auto"/>
                <w:bottom w:val="none" w:sz="0" w:space="0" w:color="auto"/>
                <w:right w:val="none" w:sz="0" w:space="0" w:color="auto"/>
              </w:divBdr>
              <w:divsChild>
                <w:div w:id="194659733">
                  <w:marLeft w:val="0"/>
                  <w:marRight w:val="0"/>
                  <w:marTop w:val="0"/>
                  <w:marBottom w:val="0"/>
                  <w:divBdr>
                    <w:top w:val="none" w:sz="0" w:space="0" w:color="auto"/>
                    <w:left w:val="none" w:sz="0" w:space="0" w:color="auto"/>
                    <w:bottom w:val="none" w:sz="0" w:space="0" w:color="auto"/>
                    <w:right w:val="none" w:sz="0" w:space="0" w:color="auto"/>
                  </w:divBdr>
                  <w:divsChild>
                    <w:div w:id="1797213917">
                      <w:marLeft w:val="0"/>
                      <w:marRight w:val="0"/>
                      <w:marTop w:val="0"/>
                      <w:marBottom w:val="0"/>
                      <w:divBdr>
                        <w:top w:val="none" w:sz="0" w:space="0" w:color="auto"/>
                        <w:left w:val="none" w:sz="0" w:space="0" w:color="auto"/>
                        <w:bottom w:val="none" w:sz="0" w:space="0" w:color="auto"/>
                        <w:right w:val="none" w:sz="0" w:space="0" w:color="auto"/>
                      </w:divBdr>
                      <w:divsChild>
                        <w:div w:id="1798375784">
                          <w:marLeft w:val="0"/>
                          <w:marRight w:val="0"/>
                          <w:marTop w:val="0"/>
                          <w:marBottom w:val="0"/>
                          <w:divBdr>
                            <w:top w:val="none" w:sz="0" w:space="0" w:color="auto"/>
                            <w:left w:val="none" w:sz="0" w:space="0" w:color="auto"/>
                            <w:bottom w:val="none" w:sz="0" w:space="0" w:color="auto"/>
                            <w:right w:val="none" w:sz="0" w:space="0" w:color="auto"/>
                          </w:divBdr>
                          <w:divsChild>
                            <w:div w:id="1629895350">
                              <w:marLeft w:val="0"/>
                              <w:marRight w:val="0"/>
                              <w:marTop w:val="0"/>
                              <w:marBottom w:val="0"/>
                              <w:divBdr>
                                <w:top w:val="single" w:sz="24" w:space="6" w:color="auto"/>
                                <w:left w:val="single" w:sz="24" w:space="9" w:color="auto"/>
                                <w:bottom w:val="single" w:sz="24" w:space="6" w:color="auto"/>
                                <w:right w:val="single" w:sz="24" w:space="9" w:color="auto"/>
                              </w:divBdr>
                              <w:divsChild>
                                <w:div w:id="369841390">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1801087">
      <w:bodyDiv w:val="1"/>
      <w:marLeft w:val="0"/>
      <w:marRight w:val="0"/>
      <w:marTop w:val="0"/>
      <w:marBottom w:val="0"/>
      <w:divBdr>
        <w:top w:val="none" w:sz="0" w:space="0" w:color="auto"/>
        <w:left w:val="none" w:sz="0" w:space="0" w:color="auto"/>
        <w:bottom w:val="none" w:sz="0" w:space="0" w:color="auto"/>
        <w:right w:val="none" w:sz="0" w:space="0" w:color="auto"/>
      </w:divBdr>
      <w:divsChild>
        <w:div w:id="1853765028">
          <w:marLeft w:val="0"/>
          <w:marRight w:val="0"/>
          <w:marTop w:val="0"/>
          <w:marBottom w:val="0"/>
          <w:divBdr>
            <w:top w:val="none" w:sz="0" w:space="0" w:color="auto"/>
            <w:left w:val="none" w:sz="0" w:space="0" w:color="auto"/>
            <w:bottom w:val="none" w:sz="0" w:space="0" w:color="auto"/>
            <w:right w:val="none" w:sz="0" w:space="0" w:color="auto"/>
          </w:divBdr>
          <w:divsChild>
            <w:div w:id="101000951">
              <w:marLeft w:val="0"/>
              <w:marRight w:val="0"/>
              <w:marTop w:val="0"/>
              <w:marBottom w:val="0"/>
              <w:divBdr>
                <w:top w:val="none" w:sz="0" w:space="0" w:color="auto"/>
                <w:left w:val="none" w:sz="0" w:space="0" w:color="auto"/>
                <w:bottom w:val="none" w:sz="0" w:space="0" w:color="auto"/>
                <w:right w:val="none" w:sz="0" w:space="0" w:color="auto"/>
              </w:divBdr>
              <w:divsChild>
                <w:div w:id="771899563">
                  <w:marLeft w:val="0"/>
                  <w:marRight w:val="0"/>
                  <w:marTop w:val="0"/>
                  <w:marBottom w:val="0"/>
                  <w:divBdr>
                    <w:top w:val="none" w:sz="0" w:space="0" w:color="auto"/>
                    <w:left w:val="none" w:sz="0" w:space="0" w:color="auto"/>
                    <w:bottom w:val="none" w:sz="0" w:space="0" w:color="auto"/>
                    <w:right w:val="none" w:sz="0" w:space="0" w:color="auto"/>
                  </w:divBdr>
                  <w:divsChild>
                    <w:div w:id="598372554">
                      <w:marLeft w:val="0"/>
                      <w:marRight w:val="0"/>
                      <w:marTop w:val="0"/>
                      <w:marBottom w:val="0"/>
                      <w:divBdr>
                        <w:top w:val="none" w:sz="0" w:space="0" w:color="auto"/>
                        <w:left w:val="single" w:sz="12" w:space="0" w:color="auto"/>
                        <w:bottom w:val="none" w:sz="0" w:space="0" w:color="auto"/>
                        <w:right w:val="single" w:sz="12" w:space="0" w:color="auto"/>
                      </w:divBdr>
                      <w:divsChild>
                        <w:div w:id="2069379203">
                          <w:marLeft w:val="0"/>
                          <w:marRight w:val="0"/>
                          <w:marTop w:val="0"/>
                          <w:marBottom w:val="0"/>
                          <w:divBdr>
                            <w:top w:val="none" w:sz="0" w:space="0" w:color="auto"/>
                            <w:left w:val="none" w:sz="0" w:space="0" w:color="auto"/>
                            <w:bottom w:val="none" w:sz="0" w:space="0" w:color="auto"/>
                            <w:right w:val="none" w:sz="0" w:space="0" w:color="auto"/>
                          </w:divBdr>
                          <w:divsChild>
                            <w:div w:id="811676018">
                              <w:marLeft w:val="0"/>
                              <w:marRight w:val="0"/>
                              <w:marTop w:val="0"/>
                              <w:marBottom w:val="0"/>
                              <w:divBdr>
                                <w:top w:val="none" w:sz="0" w:space="0" w:color="auto"/>
                                <w:left w:val="none" w:sz="0" w:space="0" w:color="auto"/>
                                <w:bottom w:val="none" w:sz="0" w:space="0" w:color="auto"/>
                                <w:right w:val="none" w:sz="0" w:space="0" w:color="auto"/>
                              </w:divBdr>
                              <w:divsChild>
                                <w:div w:id="1693454572">
                                  <w:marLeft w:val="0"/>
                                  <w:marRight w:val="0"/>
                                  <w:marTop w:val="0"/>
                                  <w:marBottom w:val="0"/>
                                  <w:divBdr>
                                    <w:top w:val="none" w:sz="0" w:space="0" w:color="auto"/>
                                    <w:left w:val="none" w:sz="0" w:space="0" w:color="auto"/>
                                    <w:bottom w:val="none" w:sz="0" w:space="0" w:color="auto"/>
                                    <w:right w:val="none" w:sz="0" w:space="0" w:color="auto"/>
                                  </w:divBdr>
                                  <w:divsChild>
                                    <w:div w:id="250744232">
                                      <w:marLeft w:val="0"/>
                                      <w:marRight w:val="0"/>
                                      <w:marTop w:val="0"/>
                                      <w:marBottom w:val="0"/>
                                      <w:divBdr>
                                        <w:top w:val="none" w:sz="0" w:space="0" w:color="auto"/>
                                        <w:left w:val="none" w:sz="0" w:space="0" w:color="auto"/>
                                        <w:bottom w:val="none" w:sz="0" w:space="0" w:color="auto"/>
                                        <w:right w:val="none" w:sz="0" w:space="0" w:color="auto"/>
                                      </w:divBdr>
                                      <w:divsChild>
                                        <w:div w:id="882254874">
                                          <w:marLeft w:val="0"/>
                                          <w:marRight w:val="0"/>
                                          <w:marTop w:val="0"/>
                                          <w:marBottom w:val="0"/>
                                          <w:divBdr>
                                            <w:top w:val="none" w:sz="0" w:space="0" w:color="auto"/>
                                            <w:left w:val="none" w:sz="0" w:space="0" w:color="auto"/>
                                            <w:bottom w:val="none" w:sz="0" w:space="0" w:color="auto"/>
                                            <w:right w:val="none" w:sz="0" w:space="0" w:color="auto"/>
                                          </w:divBdr>
                                          <w:divsChild>
                                            <w:div w:id="1425876125">
                                              <w:marLeft w:val="0"/>
                                              <w:marRight w:val="0"/>
                                              <w:marTop w:val="0"/>
                                              <w:marBottom w:val="0"/>
                                              <w:divBdr>
                                                <w:top w:val="none" w:sz="0" w:space="0" w:color="auto"/>
                                                <w:left w:val="none" w:sz="0" w:space="0" w:color="auto"/>
                                                <w:bottom w:val="none" w:sz="0" w:space="0" w:color="auto"/>
                                                <w:right w:val="none" w:sz="0" w:space="0" w:color="auto"/>
                                              </w:divBdr>
                                              <w:divsChild>
                                                <w:div w:id="845244235">
                                                  <w:marLeft w:val="0"/>
                                                  <w:marRight w:val="0"/>
                                                  <w:marTop w:val="0"/>
                                                  <w:marBottom w:val="0"/>
                                                  <w:divBdr>
                                                    <w:top w:val="none" w:sz="0" w:space="0" w:color="auto"/>
                                                    <w:left w:val="none" w:sz="0" w:space="0" w:color="auto"/>
                                                    <w:bottom w:val="none" w:sz="0" w:space="0" w:color="auto"/>
                                                    <w:right w:val="none" w:sz="0" w:space="0" w:color="auto"/>
                                                  </w:divBdr>
                                                  <w:divsChild>
                                                    <w:div w:id="2143841272">
                                                      <w:marLeft w:val="0"/>
                                                      <w:marRight w:val="0"/>
                                                      <w:marTop w:val="0"/>
                                                      <w:marBottom w:val="0"/>
                                                      <w:divBdr>
                                                        <w:top w:val="none" w:sz="0" w:space="0" w:color="auto"/>
                                                        <w:left w:val="none" w:sz="0" w:space="0" w:color="auto"/>
                                                        <w:bottom w:val="none" w:sz="0" w:space="0" w:color="auto"/>
                                                        <w:right w:val="none" w:sz="0" w:space="0" w:color="auto"/>
                                                      </w:divBdr>
                                                      <w:divsChild>
                                                        <w:div w:id="2123065241">
                                                          <w:marLeft w:val="0"/>
                                                          <w:marRight w:val="0"/>
                                                          <w:marTop w:val="0"/>
                                                          <w:marBottom w:val="0"/>
                                                          <w:divBdr>
                                                            <w:top w:val="none" w:sz="0" w:space="0" w:color="auto"/>
                                                            <w:left w:val="none" w:sz="0" w:space="0" w:color="auto"/>
                                                            <w:bottom w:val="none" w:sz="0" w:space="0" w:color="auto"/>
                                                            <w:right w:val="none" w:sz="0" w:space="0" w:color="auto"/>
                                                          </w:divBdr>
                                                          <w:divsChild>
                                                            <w:div w:id="1995141807">
                                                              <w:marLeft w:val="0"/>
                                                              <w:marRight w:val="0"/>
                                                              <w:marTop w:val="0"/>
                                                              <w:marBottom w:val="0"/>
                                                              <w:divBdr>
                                                                <w:top w:val="none" w:sz="0" w:space="0" w:color="auto"/>
                                                                <w:left w:val="none" w:sz="0" w:space="0" w:color="auto"/>
                                                                <w:bottom w:val="none" w:sz="0" w:space="0" w:color="auto"/>
                                                                <w:right w:val="none" w:sz="0" w:space="0" w:color="auto"/>
                                                              </w:divBdr>
                                                              <w:divsChild>
                                                                <w:div w:id="949894325">
                                                                  <w:marLeft w:val="0"/>
                                                                  <w:marRight w:val="0"/>
                                                                  <w:marTop w:val="0"/>
                                                                  <w:marBottom w:val="0"/>
                                                                  <w:divBdr>
                                                                    <w:top w:val="none" w:sz="0" w:space="0" w:color="auto"/>
                                                                    <w:left w:val="none" w:sz="0" w:space="0" w:color="auto"/>
                                                                    <w:bottom w:val="none" w:sz="0" w:space="0" w:color="auto"/>
                                                                    <w:right w:val="none" w:sz="0" w:space="0" w:color="auto"/>
                                                                  </w:divBdr>
                                                                  <w:divsChild>
                                                                    <w:div w:id="1203403848">
                                                                      <w:marLeft w:val="0"/>
                                                                      <w:marRight w:val="0"/>
                                                                      <w:marTop w:val="0"/>
                                                                      <w:marBottom w:val="0"/>
                                                                      <w:divBdr>
                                                                        <w:top w:val="none" w:sz="0" w:space="0" w:color="auto"/>
                                                                        <w:left w:val="none" w:sz="0" w:space="0" w:color="auto"/>
                                                                        <w:bottom w:val="none" w:sz="0" w:space="0" w:color="auto"/>
                                                                        <w:right w:val="none" w:sz="0" w:space="0" w:color="auto"/>
                                                                      </w:divBdr>
                                                                      <w:divsChild>
                                                                        <w:div w:id="1292590715">
                                                                          <w:marLeft w:val="0"/>
                                                                          <w:marRight w:val="0"/>
                                                                          <w:marTop w:val="0"/>
                                                                          <w:marBottom w:val="0"/>
                                                                          <w:divBdr>
                                                                            <w:top w:val="none" w:sz="0" w:space="0" w:color="auto"/>
                                                                            <w:left w:val="none" w:sz="0" w:space="0" w:color="auto"/>
                                                                            <w:bottom w:val="none" w:sz="0" w:space="0" w:color="auto"/>
                                                                            <w:right w:val="none" w:sz="0" w:space="0" w:color="auto"/>
                                                                          </w:divBdr>
                                                                          <w:divsChild>
                                                                            <w:div w:id="1186943451">
                                                                              <w:marLeft w:val="0"/>
                                                                              <w:marRight w:val="0"/>
                                                                              <w:marTop w:val="0"/>
                                                                              <w:marBottom w:val="0"/>
                                                                              <w:divBdr>
                                                                                <w:top w:val="none" w:sz="0" w:space="0" w:color="auto"/>
                                                                                <w:left w:val="none" w:sz="0" w:space="0" w:color="auto"/>
                                                                                <w:bottom w:val="none" w:sz="0" w:space="0" w:color="auto"/>
                                                                                <w:right w:val="none" w:sz="0" w:space="0" w:color="auto"/>
                                                                              </w:divBdr>
                                                                              <w:divsChild>
                                                                                <w:div w:id="1225723226">
                                                                                  <w:marLeft w:val="0"/>
                                                                                  <w:marRight w:val="0"/>
                                                                                  <w:marTop w:val="0"/>
                                                                                  <w:marBottom w:val="0"/>
                                                                                  <w:divBdr>
                                                                                    <w:top w:val="none" w:sz="0" w:space="0" w:color="auto"/>
                                                                                    <w:left w:val="none" w:sz="0" w:space="0" w:color="auto"/>
                                                                                    <w:bottom w:val="none" w:sz="0" w:space="0" w:color="auto"/>
                                                                                    <w:right w:val="none" w:sz="0" w:space="0" w:color="auto"/>
                                                                                  </w:divBdr>
                                                                                  <w:divsChild>
                                                                                    <w:div w:id="775295032">
                                                                                      <w:marLeft w:val="0"/>
                                                                                      <w:marRight w:val="0"/>
                                                                                      <w:marTop w:val="0"/>
                                                                                      <w:marBottom w:val="0"/>
                                                                                      <w:divBdr>
                                                                                        <w:top w:val="none" w:sz="0" w:space="0" w:color="auto"/>
                                                                                        <w:left w:val="none" w:sz="0" w:space="0" w:color="auto"/>
                                                                                        <w:bottom w:val="none" w:sz="0" w:space="0" w:color="auto"/>
                                                                                        <w:right w:val="none" w:sz="0" w:space="0" w:color="auto"/>
                                                                                      </w:divBdr>
                                                                                      <w:divsChild>
                                                                                        <w:div w:id="1606038376">
                                                                                          <w:marLeft w:val="0"/>
                                                                                          <w:marRight w:val="0"/>
                                                                                          <w:marTop w:val="0"/>
                                                                                          <w:marBottom w:val="0"/>
                                                                                          <w:divBdr>
                                                                                            <w:top w:val="none" w:sz="0" w:space="0" w:color="auto"/>
                                                                                            <w:left w:val="none" w:sz="0" w:space="0" w:color="auto"/>
                                                                                            <w:bottom w:val="none" w:sz="0" w:space="0" w:color="auto"/>
                                                                                            <w:right w:val="none" w:sz="0" w:space="0" w:color="auto"/>
                                                                                          </w:divBdr>
                                                                                          <w:divsChild>
                                                                                            <w:div w:id="779682488">
                                                                                              <w:marLeft w:val="0"/>
                                                                                              <w:marRight w:val="0"/>
                                                                                              <w:marTop w:val="0"/>
                                                                                              <w:marBottom w:val="0"/>
                                                                                              <w:divBdr>
                                                                                                <w:top w:val="none" w:sz="0" w:space="0" w:color="auto"/>
                                                                                                <w:left w:val="none" w:sz="0" w:space="0" w:color="auto"/>
                                                                                                <w:bottom w:val="none" w:sz="0" w:space="0" w:color="auto"/>
                                                                                                <w:right w:val="none" w:sz="0" w:space="0" w:color="auto"/>
                                                                                              </w:divBdr>
                                                                                              <w:divsChild>
                                                                                                <w:div w:id="535191890">
                                                                                                  <w:marLeft w:val="0"/>
                                                                                                  <w:marRight w:val="0"/>
                                                                                                  <w:marTop w:val="0"/>
                                                                                                  <w:marBottom w:val="0"/>
                                                                                                  <w:divBdr>
                                                                                                    <w:top w:val="single" w:sz="24" w:space="6" w:color="auto"/>
                                                                                                    <w:left w:val="single" w:sz="24" w:space="9" w:color="auto"/>
                                                                                                    <w:bottom w:val="single" w:sz="24" w:space="6" w:color="auto"/>
                                                                                                    <w:right w:val="single" w:sz="24" w:space="9" w:color="auto"/>
                                                                                                  </w:divBdr>
                                                                                                  <w:divsChild>
                                                                                                    <w:div w:id="2075734090">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73047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6889572">
                                                              <w:marLeft w:val="0"/>
                                                              <w:marRight w:val="0"/>
                                                              <w:marTop w:val="0"/>
                                                              <w:marBottom w:val="0"/>
                                                              <w:divBdr>
                                                                <w:top w:val="none" w:sz="0" w:space="0" w:color="auto"/>
                                                                <w:left w:val="none" w:sz="0" w:space="0" w:color="auto"/>
                                                                <w:bottom w:val="none" w:sz="0" w:space="0" w:color="auto"/>
                                                                <w:right w:val="none" w:sz="0" w:space="0" w:color="auto"/>
                                                              </w:divBdr>
                                                              <w:divsChild>
                                                                <w:div w:id="589583871">
                                                                  <w:marLeft w:val="0"/>
                                                                  <w:marRight w:val="0"/>
                                                                  <w:marTop w:val="0"/>
                                                                  <w:marBottom w:val="0"/>
                                                                  <w:divBdr>
                                                                    <w:top w:val="single" w:sz="2" w:space="9" w:color="auto"/>
                                                                    <w:left w:val="single" w:sz="2" w:space="9" w:color="auto"/>
                                                                    <w:bottom w:val="single" w:sz="2" w:space="9" w:color="auto"/>
                                                                    <w:right w:val="single" w:sz="2" w:space="9" w:color="auto"/>
                                                                  </w:divBdr>
                                                                  <w:divsChild>
                                                                    <w:div w:id="1419865980">
                                                                      <w:marLeft w:val="0"/>
                                                                      <w:marRight w:val="0"/>
                                                                      <w:marTop w:val="0"/>
                                                                      <w:marBottom w:val="0"/>
                                                                      <w:divBdr>
                                                                        <w:top w:val="none" w:sz="0" w:space="0" w:color="auto"/>
                                                                        <w:left w:val="none" w:sz="0" w:space="0" w:color="auto"/>
                                                                        <w:bottom w:val="none" w:sz="0" w:space="0" w:color="auto"/>
                                                                        <w:right w:val="none" w:sz="0" w:space="0" w:color="auto"/>
                                                                      </w:divBdr>
                                                                      <w:divsChild>
                                                                        <w:div w:id="1134062675">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56518859">
          <w:marLeft w:val="0"/>
          <w:marRight w:val="0"/>
          <w:marTop w:val="0"/>
          <w:marBottom w:val="0"/>
          <w:divBdr>
            <w:top w:val="none" w:sz="0" w:space="0" w:color="auto"/>
            <w:left w:val="none" w:sz="0" w:space="0" w:color="auto"/>
            <w:bottom w:val="none" w:sz="0" w:space="0" w:color="auto"/>
            <w:right w:val="none" w:sz="0" w:space="0" w:color="auto"/>
          </w:divBdr>
          <w:divsChild>
            <w:div w:id="1854764777">
              <w:marLeft w:val="0"/>
              <w:marRight w:val="0"/>
              <w:marTop w:val="0"/>
              <w:marBottom w:val="0"/>
              <w:divBdr>
                <w:top w:val="none" w:sz="0" w:space="0" w:color="auto"/>
                <w:left w:val="none" w:sz="0" w:space="0" w:color="auto"/>
                <w:bottom w:val="none" w:sz="0" w:space="0" w:color="auto"/>
                <w:right w:val="none" w:sz="0" w:space="0" w:color="auto"/>
              </w:divBdr>
              <w:divsChild>
                <w:div w:id="1694500777">
                  <w:marLeft w:val="0"/>
                  <w:marRight w:val="0"/>
                  <w:marTop w:val="0"/>
                  <w:marBottom w:val="0"/>
                  <w:divBdr>
                    <w:top w:val="none" w:sz="0" w:space="0" w:color="auto"/>
                    <w:left w:val="none" w:sz="0" w:space="0" w:color="auto"/>
                    <w:bottom w:val="none" w:sz="0" w:space="0" w:color="auto"/>
                    <w:right w:val="none" w:sz="0" w:space="0" w:color="auto"/>
                  </w:divBdr>
                  <w:divsChild>
                    <w:div w:id="1614481464">
                      <w:marLeft w:val="1500"/>
                      <w:marRight w:val="0"/>
                      <w:marTop w:val="0"/>
                      <w:marBottom w:val="0"/>
                      <w:divBdr>
                        <w:top w:val="none" w:sz="0" w:space="0" w:color="auto"/>
                        <w:left w:val="none" w:sz="0" w:space="0" w:color="auto"/>
                        <w:bottom w:val="none" w:sz="0" w:space="0" w:color="auto"/>
                        <w:right w:val="none" w:sz="0" w:space="0" w:color="auto"/>
                      </w:divBdr>
                      <w:divsChild>
                        <w:div w:id="2030913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3087267">
      <w:bodyDiv w:val="1"/>
      <w:marLeft w:val="0"/>
      <w:marRight w:val="0"/>
      <w:marTop w:val="0"/>
      <w:marBottom w:val="0"/>
      <w:divBdr>
        <w:top w:val="none" w:sz="0" w:space="0" w:color="auto"/>
        <w:left w:val="none" w:sz="0" w:space="0" w:color="auto"/>
        <w:bottom w:val="none" w:sz="0" w:space="0" w:color="auto"/>
        <w:right w:val="none" w:sz="0" w:space="0" w:color="auto"/>
      </w:divBdr>
      <w:divsChild>
        <w:div w:id="1041633771">
          <w:marLeft w:val="0"/>
          <w:marRight w:val="0"/>
          <w:marTop w:val="0"/>
          <w:marBottom w:val="0"/>
          <w:divBdr>
            <w:top w:val="none" w:sz="0" w:space="0" w:color="auto"/>
            <w:left w:val="none" w:sz="0" w:space="0" w:color="auto"/>
            <w:bottom w:val="none" w:sz="0" w:space="0" w:color="auto"/>
            <w:right w:val="none" w:sz="0" w:space="0" w:color="auto"/>
          </w:divBdr>
          <w:divsChild>
            <w:div w:id="388382215">
              <w:marLeft w:val="0"/>
              <w:marRight w:val="0"/>
              <w:marTop w:val="0"/>
              <w:marBottom w:val="0"/>
              <w:divBdr>
                <w:top w:val="none" w:sz="0" w:space="0" w:color="auto"/>
                <w:left w:val="none" w:sz="0" w:space="0" w:color="auto"/>
                <w:bottom w:val="none" w:sz="0" w:space="0" w:color="auto"/>
                <w:right w:val="none" w:sz="0" w:space="0" w:color="auto"/>
              </w:divBdr>
              <w:divsChild>
                <w:div w:id="593166860">
                  <w:marLeft w:val="0"/>
                  <w:marRight w:val="0"/>
                  <w:marTop w:val="0"/>
                  <w:marBottom w:val="0"/>
                  <w:divBdr>
                    <w:top w:val="none" w:sz="0" w:space="0" w:color="auto"/>
                    <w:left w:val="none" w:sz="0" w:space="0" w:color="auto"/>
                    <w:bottom w:val="none" w:sz="0" w:space="0" w:color="auto"/>
                    <w:right w:val="none" w:sz="0" w:space="0" w:color="auto"/>
                  </w:divBdr>
                  <w:divsChild>
                    <w:div w:id="283855651">
                      <w:marLeft w:val="0"/>
                      <w:marRight w:val="0"/>
                      <w:marTop w:val="0"/>
                      <w:marBottom w:val="0"/>
                      <w:divBdr>
                        <w:top w:val="none" w:sz="0" w:space="0" w:color="auto"/>
                        <w:left w:val="none" w:sz="0" w:space="0" w:color="auto"/>
                        <w:bottom w:val="none" w:sz="0" w:space="0" w:color="auto"/>
                        <w:right w:val="none" w:sz="0" w:space="0" w:color="auto"/>
                      </w:divBdr>
                      <w:divsChild>
                        <w:div w:id="115100210">
                          <w:marLeft w:val="0"/>
                          <w:marRight w:val="0"/>
                          <w:marTop w:val="0"/>
                          <w:marBottom w:val="0"/>
                          <w:divBdr>
                            <w:top w:val="none" w:sz="0" w:space="0" w:color="auto"/>
                            <w:left w:val="none" w:sz="0" w:space="0" w:color="auto"/>
                            <w:bottom w:val="none" w:sz="0" w:space="0" w:color="auto"/>
                            <w:right w:val="none" w:sz="0" w:space="0" w:color="auto"/>
                          </w:divBdr>
                          <w:divsChild>
                            <w:div w:id="406421486">
                              <w:marLeft w:val="0"/>
                              <w:marRight w:val="0"/>
                              <w:marTop w:val="0"/>
                              <w:marBottom w:val="0"/>
                              <w:divBdr>
                                <w:top w:val="single" w:sz="24" w:space="6" w:color="auto"/>
                                <w:left w:val="single" w:sz="24" w:space="9" w:color="auto"/>
                                <w:bottom w:val="single" w:sz="24" w:space="6" w:color="auto"/>
                                <w:right w:val="single" w:sz="24" w:space="9" w:color="auto"/>
                              </w:divBdr>
                              <w:divsChild>
                                <w:div w:id="4190276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1894317">
      <w:bodyDiv w:val="1"/>
      <w:marLeft w:val="0"/>
      <w:marRight w:val="0"/>
      <w:marTop w:val="0"/>
      <w:marBottom w:val="0"/>
      <w:divBdr>
        <w:top w:val="none" w:sz="0" w:space="0" w:color="auto"/>
        <w:left w:val="none" w:sz="0" w:space="0" w:color="auto"/>
        <w:bottom w:val="none" w:sz="0" w:space="0" w:color="auto"/>
        <w:right w:val="none" w:sz="0" w:space="0" w:color="auto"/>
      </w:divBdr>
      <w:divsChild>
        <w:div w:id="282347905">
          <w:marLeft w:val="0"/>
          <w:marRight w:val="0"/>
          <w:marTop w:val="0"/>
          <w:marBottom w:val="0"/>
          <w:divBdr>
            <w:top w:val="none" w:sz="0" w:space="0" w:color="auto"/>
            <w:left w:val="none" w:sz="0" w:space="0" w:color="auto"/>
            <w:bottom w:val="none" w:sz="0" w:space="0" w:color="auto"/>
            <w:right w:val="none" w:sz="0" w:space="0" w:color="auto"/>
          </w:divBdr>
          <w:divsChild>
            <w:div w:id="1592665254">
              <w:marLeft w:val="0"/>
              <w:marRight w:val="0"/>
              <w:marTop w:val="0"/>
              <w:marBottom w:val="0"/>
              <w:divBdr>
                <w:top w:val="none" w:sz="0" w:space="0" w:color="auto"/>
                <w:left w:val="none" w:sz="0" w:space="0" w:color="auto"/>
                <w:bottom w:val="none" w:sz="0" w:space="0" w:color="auto"/>
                <w:right w:val="none" w:sz="0" w:space="0" w:color="auto"/>
              </w:divBdr>
              <w:divsChild>
                <w:div w:id="293173536">
                  <w:marLeft w:val="0"/>
                  <w:marRight w:val="0"/>
                  <w:marTop w:val="0"/>
                  <w:marBottom w:val="0"/>
                  <w:divBdr>
                    <w:top w:val="none" w:sz="0" w:space="0" w:color="auto"/>
                    <w:left w:val="none" w:sz="0" w:space="0" w:color="auto"/>
                    <w:bottom w:val="none" w:sz="0" w:space="0" w:color="auto"/>
                    <w:right w:val="none" w:sz="0" w:space="0" w:color="auto"/>
                  </w:divBdr>
                  <w:divsChild>
                    <w:div w:id="1702315750">
                      <w:marLeft w:val="0"/>
                      <w:marRight w:val="0"/>
                      <w:marTop w:val="0"/>
                      <w:marBottom w:val="0"/>
                      <w:divBdr>
                        <w:top w:val="none" w:sz="0" w:space="0" w:color="auto"/>
                        <w:left w:val="none" w:sz="0" w:space="0" w:color="auto"/>
                        <w:bottom w:val="none" w:sz="0" w:space="0" w:color="auto"/>
                        <w:right w:val="none" w:sz="0" w:space="0" w:color="auto"/>
                      </w:divBdr>
                      <w:divsChild>
                        <w:div w:id="1145705116">
                          <w:marLeft w:val="0"/>
                          <w:marRight w:val="0"/>
                          <w:marTop w:val="0"/>
                          <w:marBottom w:val="0"/>
                          <w:divBdr>
                            <w:top w:val="none" w:sz="0" w:space="0" w:color="auto"/>
                            <w:left w:val="none" w:sz="0" w:space="0" w:color="auto"/>
                            <w:bottom w:val="none" w:sz="0" w:space="0" w:color="auto"/>
                            <w:right w:val="none" w:sz="0" w:space="0" w:color="auto"/>
                          </w:divBdr>
                          <w:divsChild>
                            <w:div w:id="1928422402">
                              <w:marLeft w:val="0"/>
                              <w:marRight w:val="0"/>
                              <w:marTop w:val="0"/>
                              <w:marBottom w:val="0"/>
                              <w:divBdr>
                                <w:top w:val="single" w:sz="24" w:space="6" w:color="auto"/>
                                <w:left w:val="single" w:sz="24" w:space="9" w:color="auto"/>
                                <w:bottom w:val="single" w:sz="24" w:space="6" w:color="auto"/>
                                <w:right w:val="single" w:sz="24" w:space="9" w:color="auto"/>
                              </w:divBdr>
                              <w:divsChild>
                                <w:div w:id="104610374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7980348">
      <w:bodyDiv w:val="1"/>
      <w:marLeft w:val="0"/>
      <w:marRight w:val="0"/>
      <w:marTop w:val="0"/>
      <w:marBottom w:val="0"/>
      <w:divBdr>
        <w:top w:val="none" w:sz="0" w:space="0" w:color="auto"/>
        <w:left w:val="none" w:sz="0" w:space="0" w:color="auto"/>
        <w:bottom w:val="none" w:sz="0" w:space="0" w:color="auto"/>
        <w:right w:val="none" w:sz="0" w:space="0" w:color="auto"/>
      </w:divBdr>
      <w:divsChild>
        <w:div w:id="2145998617">
          <w:marLeft w:val="0"/>
          <w:marRight w:val="0"/>
          <w:marTop w:val="0"/>
          <w:marBottom w:val="0"/>
          <w:divBdr>
            <w:top w:val="none" w:sz="0" w:space="0" w:color="auto"/>
            <w:left w:val="none" w:sz="0" w:space="0" w:color="auto"/>
            <w:bottom w:val="none" w:sz="0" w:space="0" w:color="auto"/>
            <w:right w:val="none" w:sz="0" w:space="0" w:color="auto"/>
          </w:divBdr>
        </w:div>
      </w:divsChild>
    </w:div>
    <w:div w:id="2011903612">
      <w:bodyDiv w:val="1"/>
      <w:marLeft w:val="0"/>
      <w:marRight w:val="0"/>
      <w:marTop w:val="0"/>
      <w:marBottom w:val="0"/>
      <w:divBdr>
        <w:top w:val="none" w:sz="0" w:space="0" w:color="auto"/>
        <w:left w:val="none" w:sz="0" w:space="0" w:color="auto"/>
        <w:bottom w:val="none" w:sz="0" w:space="0" w:color="auto"/>
        <w:right w:val="none" w:sz="0" w:space="0" w:color="auto"/>
      </w:divBdr>
      <w:divsChild>
        <w:div w:id="1738742687">
          <w:marLeft w:val="0"/>
          <w:marRight w:val="0"/>
          <w:marTop w:val="0"/>
          <w:marBottom w:val="0"/>
          <w:divBdr>
            <w:top w:val="none" w:sz="0" w:space="0" w:color="auto"/>
            <w:left w:val="none" w:sz="0" w:space="0" w:color="auto"/>
            <w:bottom w:val="none" w:sz="0" w:space="0" w:color="auto"/>
            <w:right w:val="none" w:sz="0" w:space="0" w:color="auto"/>
          </w:divBdr>
          <w:divsChild>
            <w:div w:id="2047555927">
              <w:marLeft w:val="0"/>
              <w:marRight w:val="0"/>
              <w:marTop w:val="0"/>
              <w:marBottom w:val="0"/>
              <w:divBdr>
                <w:top w:val="none" w:sz="0" w:space="0" w:color="auto"/>
                <w:left w:val="none" w:sz="0" w:space="0" w:color="auto"/>
                <w:bottom w:val="none" w:sz="0" w:space="0" w:color="auto"/>
                <w:right w:val="none" w:sz="0" w:space="0" w:color="auto"/>
              </w:divBdr>
              <w:divsChild>
                <w:div w:id="1913617623">
                  <w:marLeft w:val="0"/>
                  <w:marRight w:val="0"/>
                  <w:marTop w:val="0"/>
                  <w:marBottom w:val="0"/>
                  <w:divBdr>
                    <w:top w:val="none" w:sz="0" w:space="0" w:color="auto"/>
                    <w:left w:val="none" w:sz="0" w:space="0" w:color="auto"/>
                    <w:bottom w:val="none" w:sz="0" w:space="0" w:color="auto"/>
                    <w:right w:val="none" w:sz="0" w:space="0" w:color="auto"/>
                  </w:divBdr>
                  <w:divsChild>
                    <w:div w:id="108471448">
                      <w:marLeft w:val="0"/>
                      <w:marRight w:val="0"/>
                      <w:marTop w:val="0"/>
                      <w:marBottom w:val="0"/>
                      <w:divBdr>
                        <w:top w:val="none" w:sz="0" w:space="0" w:color="auto"/>
                        <w:left w:val="none" w:sz="0" w:space="0" w:color="auto"/>
                        <w:bottom w:val="none" w:sz="0" w:space="0" w:color="auto"/>
                        <w:right w:val="none" w:sz="0" w:space="0" w:color="auto"/>
                      </w:divBdr>
                      <w:divsChild>
                        <w:div w:id="1750225759">
                          <w:marLeft w:val="0"/>
                          <w:marRight w:val="0"/>
                          <w:marTop w:val="0"/>
                          <w:marBottom w:val="0"/>
                          <w:divBdr>
                            <w:top w:val="none" w:sz="0" w:space="0" w:color="auto"/>
                            <w:left w:val="none" w:sz="0" w:space="0" w:color="auto"/>
                            <w:bottom w:val="none" w:sz="0" w:space="0" w:color="auto"/>
                            <w:right w:val="none" w:sz="0" w:space="0" w:color="auto"/>
                          </w:divBdr>
                          <w:divsChild>
                            <w:div w:id="1836800513">
                              <w:marLeft w:val="0"/>
                              <w:marRight w:val="0"/>
                              <w:marTop w:val="0"/>
                              <w:marBottom w:val="0"/>
                              <w:divBdr>
                                <w:top w:val="single" w:sz="24" w:space="6" w:color="auto"/>
                                <w:left w:val="single" w:sz="24" w:space="9" w:color="auto"/>
                                <w:bottom w:val="single" w:sz="24" w:space="6" w:color="auto"/>
                                <w:right w:val="single" w:sz="24" w:space="9" w:color="auto"/>
                              </w:divBdr>
                              <w:divsChild>
                                <w:div w:id="842938405">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8919759">
      <w:bodyDiv w:val="1"/>
      <w:marLeft w:val="0"/>
      <w:marRight w:val="0"/>
      <w:marTop w:val="0"/>
      <w:marBottom w:val="0"/>
      <w:divBdr>
        <w:top w:val="none" w:sz="0" w:space="0" w:color="auto"/>
        <w:left w:val="none" w:sz="0" w:space="0" w:color="auto"/>
        <w:bottom w:val="none" w:sz="0" w:space="0" w:color="auto"/>
        <w:right w:val="none" w:sz="0" w:space="0" w:color="auto"/>
      </w:divBdr>
      <w:divsChild>
        <w:div w:id="1615090115">
          <w:marLeft w:val="0"/>
          <w:marRight w:val="0"/>
          <w:marTop w:val="0"/>
          <w:marBottom w:val="0"/>
          <w:divBdr>
            <w:top w:val="none" w:sz="0" w:space="0" w:color="auto"/>
            <w:left w:val="none" w:sz="0" w:space="0" w:color="auto"/>
            <w:bottom w:val="none" w:sz="0" w:space="0" w:color="auto"/>
            <w:right w:val="none" w:sz="0" w:space="0" w:color="auto"/>
          </w:divBdr>
          <w:divsChild>
            <w:div w:id="1320036207">
              <w:marLeft w:val="0"/>
              <w:marRight w:val="0"/>
              <w:marTop w:val="0"/>
              <w:marBottom w:val="0"/>
              <w:divBdr>
                <w:top w:val="none" w:sz="0" w:space="0" w:color="auto"/>
                <w:left w:val="none" w:sz="0" w:space="0" w:color="auto"/>
                <w:bottom w:val="none" w:sz="0" w:space="0" w:color="auto"/>
                <w:right w:val="none" w:sz="0" w:space="0" w:color="auto"/>
              </w:divBdr>
              <w:divsChild>
                <w:div w:id="2141259525">
                  <w:marLeft w:val="0"/>
                  <w:marRight w:val="0"/>
                  <w:marTop w:val="0"/>
                  <w:marBottom w:val="0"/>
                  <w:divBdr>
                    <w:top w:val="none" w:sz="0" w:space="0" w:color="auto"/>
                    <w:left w:val="none" w:sz="0" w:space="0" w:color="auto"/>
                    <w:bottom w:val="none" w:sz="0" w:space="0" w:color="auto"/>
                    <w:right w:val="none" w:sz="0" w:space="0" w:color="auto"/>
                  </w:divBdr>
                  <w:divsChild>
                    <w:div w:id="3166997">
                      <w:marLeft w:val="0"/>
                      <w:marRight w:val="0"/>
                      <w:marTop w:val="0"/>
                      <w:marBottom w:val="0"/>
                      <w:divBdr>
                        <w:top w:val="none" w:sz="0" w:space="0" w:color="auto"/>
                        <w:left w:val="none" w:sz="0" w:space="0" w:color="auto"/>
                        <w:bottom w:val="none" w:sz="0" w:space="0" w:color="auto"/>
                        <w:right w:val="none" w:sz="0" w:space="0" w:color="auto"/>
                      </w:divBdr>
                      <w:divsChild>
                        <w:div w:id="569316433">
                          <w:marLeft w:val="0"/>
                          <w:marRight w:val="0"/>
                          <w:marTop w:val="0"/>
                          <w:marBottom w:val="0"/>
                          <w:divBdr>
                            <w:top w:val="none" w:sz="0" w:space="0" w:color="auto"/>
                            <w:left w:val="none" w:sz="0" w:space="0" w:color="auto"/>
                            <w:bottom w:val="none" w:sz="0" w:space="0" w:color="auto"/>
                            <w:right w:val="none" w:sz="0" w:space="0" w:color="auto"/>
                          </w:divBdr>
                          <w:divsChild>
                            <w:div w:id="1630815481">
                              <w:marLeft w:val="0"/>
                              <w:marRight w:val="0"/>
                              <w:marTop w:val="0"/>
                              <w:marBottom w:val="0"/>
                              <w:divBdr>
                                <w:top w:val="single" w:sz="24" w:space="6" w:color="auto"/>
                                <w:left w:val="single" w:sz="24" w:space="9" w:color="auto"/>
                                <w:bottom w:val="single" w:sz="24" w:space="6" w:color="auto"/>
                                <w:right w:val="single" w:sz="24" w:space="9" w:color="auto"/>
                              </w:divBdr>
                              <w:divsChild>
                                <w:div w:id="903642240">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3914028">
      <w:bodyDiv w:val="1"/>
      <w:marLeft w:val="0"/>
      <w:marRight w:val="0"/>
      <w:marTop w:val="0"/>
      <w:marBottom w:val="0"/>
      <w:divBdr>
        <w:top w:val="none" w:sz="0" w:space="0" w:color="auto"/>
        <w:left w:val="none" w:sz="0" w:space="0" w:color="auto"/>
        <w:bottom w:val="none" w:sz="0" w:space="0" w:color="auto"/>
        <w:right w:val="none" w:sz="0" w:space="0" w:color="auto"/>
      </w:divBdr>
      <w:divsChild>
        <w:div w:id="1069426979">
          <w:marLeft w:val="0"/>
          <w:marRight w:val="0"/>
          <w:marTop w:val="0"/>
          <w:marBottom w:val="0"/>
          <w:divBdr>
            <w:top w:val="none" w:sz="0" w:space="0" w:color="auto"/>
            <w:left w:val="none" w:sz="0" w:space="0" w:color="auto"/>
            <w:bottom w:val="none" w:sz="0" w:space="0" w:color="auto"/>
            <w:right w:val="none" w:sz="0" w:space="0" w:color="auto"/>
          </w:divBdr>
          <w:divsChild>
            <w:div w:id="115296436">
              <w:marLeft w:val="0"/>
              <w:marRight w:val="0"/>
              <w:marTop w:val="0"/>
              <w:marBottom w:val="0"/>
              <w:divBdr>
                <w:top w:val="none" w:sz="0" w:space="0" w:color="auto"/>
                <w:left w:val="none" w:sz="0" w:space="0" w:color="auto"/>
                <w:bottom w:val="none" w:sz="0" w:space="0" w:color="auto"/>
                <w:right w:val="none" w:sz="0" w:space="0" w:color="auto"/>
              </w:divBdr>
              <w:divsChild>
                <w:div w:id="1510176796">
                  <w:marLeft w:val="0"/>
                  <w:marRight w:val="0"/>
                  <w:marTop w:val="0"/>
                  <w:marBottom w:val="0"/>
                  <w:divBdr>
                    <w:top w:val="none" w:sz="0" w:space="0" w:color="auto"/>
                    <w:left w:val="none" w:sz="0" w:space="0" w:color="auto"/>
                    <w:bottom w:val="none" w:sz="0" w:space="0" w:color="auto"/>
                    <w:right w:val="none" w:sz="0" w:space="0" w:color="auto"/>
                  </w:divBdr>
                  <w:divsChild>
                    <w:div w:id="1313176176">
                      <w:marLeft w:val="0"/>
                      <w:marRight w:val="0"/>
                      <w:marTop w:val="0"/>
                      <w:marBottom w:val="0"/>
                      <w:divBdr>
                        <w:top w:val="none" w:sz="0" w:space="0" w:color="auto"/>
                        <w:left w:val="none" w:sz="0" w:space="0" w:color="auto"/>
                        <w:bottom w:val="none" w:sz="0" w:space="0" w:color="auto"/>
                        <w:right w:val="none" w:sz="0" w:space="0" w:color="auto"/>
                      </w:divBdr>
                      <w:divsChild>
                        <w:div w:id="1234127025">
                          <w:marLeft w:val="0"/>
                          <w:marRight w:val="0"/>
                          <w:marTop w:val="0"/>
                          <w:marBottom w:val="0"/>
                          <w:divBdr>
                            <w:top w:val="none" w:sz="0" w:space="0" w:color="auto"/>
                            <w:left w:val="none" w:sz="0" w:space="0" w:color="auto"/>
                            <w:bottom w:val="none" w:sz="0" w:space="0" w:color="auto"/>
                            <w:right w:val="none" w:sz="0" w:space="0" w:color="auto"/>
                          </w:divBdr>
                          <w:divsChild>
                            <w:div w:id="1097214564">
                              <w:marLeft w:val="0"/>
                              <w:marRight w:val="0"/>
                              <w:marTop w:val="0"/>
                              <w:marBottom w:val="0"/>
                              <w:divBdr>
                                <w:top w:val="single" w:sz="24" w:space="6" w:color="auto"/>
                                <w:left w:val="single" w:sz="24" w:space="9" w:color="auto"/>
                                <w:bottom w:val="single" w:sz="24" w:space="6" w:color="auto"/>
                                <w:right w:val="single" w:sz="24" w:space="9" w:color="auto"/>
                              </w:divBdr>
                              <w:divsChild>
                                <w:div w:id="659193356">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3552706">
      <w:bodyDiv w:val="1"/>
      <w:marLeft w:val="0"/>
      <w:marRight w:val="0"/>
      <w:marTop w:val="0"/>
      <w:marBottom w:val="0"/>
      <w:divBdr>
        <w:top w:val="none" w:sz="0" w:space="0" w:color="auto"/>
        <w:left w:val="none" w:sz="0" w:space="0" w:color="auto"/>
        <w:bottom w:val="none" w:sz="0" w:space="0" w:color="auto"/>
        <w:right w:val="none" w:sz="0" w:space="0" w:color="auto"/>
      </w:divBdr>
      <w:divsChild>
        <w:div w:id="1861624052">
          <w:marLeft w:val="0"/>
          <w:marRight w:val="0"/>
          <w:marTop w:val="0"/>
          <w:marBottom w:val="0"/>
          <w:divBdr>
            <w:top w:val="none" w:sz="0" w:space="0" w:color="auto"/>
            <w:left w:val="none" w:sz="0" w:space="0" w:color="auto"/>
            <w:bottom w:val="none" w:sz="0" w:space="0" w:color="auto"/>
            <w:right w:val="none" w:sz="0" w:space="0" w:color="auto"/>
          </w:divBdr>
          <w:divsChild>
            <w:div w:id="1666282727">
              <w:marLeft w:val="0"/>
              <w:marRight w:val="0"/>
              <w:marTop w:val="0"/>
              <w:marBottom w:val="0"/>
              <w:divBdr>
                <w:top w:val="none" w:sz="0" w:space="0" w:color="auto"/>
                <w:left w:val="none" w:sz="0" w:space="0" w:color="auto"/>
                <w:bottom w:val="none" w:sz="0" w:space="0" w:color="auto"/>
                <w:right w:val="none" w:sz="0" w:space="0" w:color="auto"/>
              </w:divBdr>
              <w:divsChild>
                <w:div w:id="813377398">
                  <w:marLeft w:val="0"/>
                  <w:marRight w:val="0"/>
                  <w:marTop w:val="0"/>
                  <w:marBottom w:val="0"/>
                  <w:divBdr>
                    <w:top w:val="none" w:sz="0" w:space="0" w:color="auto"/>
                    <w:left w:val="none" w:sz="0" w:space="0" w:color="auto"/>
                    <w:bottom w:val="none" w:sz="0" w:space="0" w:color="auto"/>
                    <w:right w:val="none" w:sz="0" w:space="0" w:color="auto"/>
                  </w:divBdr>
                  <w:divsChild>
                    <w:div w:id="1151678382">
                      <w:marLeft w:val="0"/>
                      <w:marRight w:val="0"/>
                      <w:marTop w:val="0"/>
                      <w:marBottom w:val="0"/>
                      <w:divBdr>
                        <w:top w:val="none" w:sz="0" w:space="0" w:color="auto"/>
                        <w:left w:val="none" w:sz="0" w:space="0" w:color="auto"/>
                        <w:bottom w:val="none" w:sz="0" w:space="0" w:color="auto"/>
                        <w:right w:val="none" w:sz="0" w:space="0" w:color="auto"/>
                      </w:divBdr>
                      <w:divsChild>
                        <w:div w:id="755901601">
                          <w:marLeft w:val="0"/>
                          <w:marRight w:val="0"/>
                          <w:marTop w:val="0"/>
                          <w:marBottom w:val="0"/>
                          <w:divBdr>
                            <w:top w:val="none" w:sz="0" w:space="0" w:color="auto"/>
                            <w:left w:val="none" w:sz="0" w:space="0" w:color="auto"/>
                            <w:bottom w:val="none" w:sz="0" w:space="0" w:color="auto"/>
                            <w:right w:val="none" w:sz="0" w:space="0" w:color="auto"/>
                          </w:divBdr>
                          <w:divsChild>
                            <w:div w:id="32271842">
                              <w:marLeft w:val="0"/>
                              <w:marRight w:val="0"/>
                              <w:marTop w:val="0"/>
                              <w:marBottom w:val="0"/>
                              <w:divBdr>
                                <w:top w:val="single" w:sz="24" w:space="6" w:color="auto"/>
                                <w:left w:val="single" w:sz="24" w:space="9" w:color="auto"/>
                                <w:bottom w:val="single" w:sz="24" w:space="6" w:color="auto"/>
                                <w:right w:val="single" w:sz="24" w:space="9" w:color="auto"/>
                              </w:divBdr>
                              <w:divsChild>
                                <w:div w:id="505170285">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C6AAB3-4892-4427-B776-3CB74EE9E6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221</TotalTime>
  <Pages>13</Pages>
  <Words>3582</Words>
  <Characters>20418</Characters>
  <Application>Microsoft Office Word</Application>
  <DocSecurity>0</DocSecurity>
  <Lines>170</Lines>
  <Paragraphs>47</Paragraphs>
  <ScaleCrop>false</ScaleCrop>
  <Company/>
  <LinksUpToDate>false</LinksUpToDate>
  <CharactersWithSpaces>23953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Agrigoroaei</dc:creator>
  <cp:keywords/>
  <dc:description/>
  <cp:lastModifiedBy>Ionut Agrigoroaei</cp:lastModifiedBy>
  <cp:revision>93</cp:revision>
  <dcterms:created xsi:type="dcterms:W3CDTF">2024-04-22T07:22:00Z</dcterms:created>
  <dcterms:modified xsi:type="dcterms:W3CDTF">2024-04-22T11:43:00Z</dcterms:modified>
</cp:coreProperties>
</file>