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2DF37" w14:textId="56187B9C" w:rsidR="00F9418C" w:rsidRDefault="00A46A11" w:rsidP="00A46A11">
      <w:pPr>
        <w:pStyle w:val="Title"/>
        <w:spacing w:line="360" w:lineRule="auto"/>
        <w:rPr>
          <w:rFonts w:ascii="Arial" w:hAnsi="Arial" w:cs="Arial"/>
          <w:b/>
          <w:bCs/>
        </w:rPr>
      </w:pPr>
      <w:r>
        <w:rPr>
          <w:rFonts w:ascii="Arial" w:hAnsi="Arial" w:cs="Arial"/>
          <w:b/>
          <w:bCs/>
          <w:noProof/>
          <w:sz w:val="24"/>
        </w:rPr>
        <w:drawing>
          <wp:inline distT="0" distB="0" distL="0" distR="0" wp14:anchorId="044AE252" wp14:editId="47D924AD">
            <wp:extent cx="3035935" cy="1645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5935" cy="1645920"/>
                    </a:xfrm>
                    <a:prstGeom prst="rect">
                      <a:avLst/>
                    </a:prstGeom>
                    <a:noFill/>
                  </pic:spPr>
                </pic:pic>
              </a:graphicData>
            </a:graphic>
          </wp:inline>
        </w:drawing>
      </w:r>
    </w:p>
    <w:p w14:paraId="6548A459" w14:textId="77777777" w:rsidR="00F9418C" w:rsidRDefault="00F9418C" w:rsidP="00F9418C">
      <w:pPr>
        <w:pStyle w:val="Title"/>
        <w:spacing w:line="360" w:lineRule="auto"/>
        <w:jc w:val="center"/>
        <w:rPr>
          <w:rFonts w:ascii="Arial" w:hAnsi="Arial" w:cs="Arial"/>
          <w:b/>
          <w:bCs/>
        </w:rPr>
      </w:pPr>
    </w:p>
    <w:p w14:paraId="5D5A350C" w14:textId="77777777" w:rsidR="00F9418C" w:rsidRDefault="00F9418C" w:rsidP="00F9418C">
      <w:pPr>
        <w:pStyle w:val="Title"/>
        <w:spacing w:line="360" w:lineRule="auto"/>
        <w:jc w:val="center"/>
        <w:rPr>
          <w:rFonts w:ascii="Arial" w:hAnsi="Arial" w:cs="Arial"/>
          <w:b/>
          <w:bCs/>
        </w:rPr>
      </w:pPr>
    </w:p>
    <w:p w14:paraId="0D7AD022" w14:textId="77777777" w:rsidR="00F9418C" w:rsidRDefault="00F9418C" w:rsidP="00F9418C">
      <w:pPr>
        <w:pStyle w:val="Title"/>
        <w:spacing w:line="360" w:lineRule="auto"/>
        <w:jc w:val="center"/>
        <w:rPr>
          <w:rFonts w:ascii="Arial" w:hAnsi="Arial" w:cs="Arial"/>
          <w:b/>
          <w:bCs/>
        </w:rPr>
      </w:pPr>
    </w:p>
    <w:p w14:paraId="205D0032" w14:textId="1746E6C4" w:rsidR="00B315AE" w:rsidRDefault="00F9418C" w:rsidP="00F9418C">
      <w:pPr>
        <w:pStyle w:val="Title"/>
        <w:spacing w:line="360" w:lineRule="auto"/>
        <w:jc w:val="center"/>
        <w:rPr>
          <w:rFonts w:ascii="Arial" w:hAnsi="Arial" w:cs="Arial"/>
          <w:b/>
          <w:bCs/>
        </w:rPr>
      </w:pPr>
      <w:r w:rsidRPr="00F9418C">
        <w:rPr>
          <w:rFonts w:ascii="Arial" w:hAnsi="Arial" w:cs="Arial"/>
          <w:b/>
          <w:bCs/>
        </w:rPr>
        <w:t>ASSIGNMENT 1</w:t>
      </w:r>
    </w:p>
    <w:p w14:paraId="160FB570" w14:textId="73B0410F" w:rsidR="004C2D01" w:rsidRDefault="004C2D01" w:rsidP="004C2D01"/>
    <w:p w14:paraId="4BBCBF34" w14:textId="23001751" w:rsidR="004C2D01" w:rsidRDefault="004C2D01" w:rsidP="004C2D01"/>
    <w:p w14:paraId="558B47B4" w14:textId="5B4AB6F4" w:rsidR="004C2D01" w:rsidRDefault="004C2D01" w:rsidP="004C2D01"/>
    <w:p w14:paraId="5C59A46D" w14:textId="7605D81D" w:rsidR="004C2D01" w:rsidRDefault="004C2D01" w:rsidP="004C2D01"/>
    <w:p w14:paraId="5940CDAA" w14:textId="261ED9C9" w:rsidR="004C2D01" w:rsidRDefault="004C2D01" w:rsidP="004C2D01"/>
    <w:p w14:paraId="0895C47F" w14:textId="749FF2C2" w:rsidR="004C2D01" w:rsidRDefault="004C2D01" w:rsidP="004C2D01"/>
    <w:p w14:paraId="3730E647" w14:textId="69FEF78D" w:rsidR="004C2D01" w:rsidRDefault="004C2D01" w:rsidP="004C2D01"/>
    <w:p w14:paraId="756BBA2E" w14:textId="40D26E5F" w:rsidR="004C2D01" w:rsidRDefault="004C2D01" w:rsidP="004C2D01"/>
    <w:p w14:paraId="5871C3F3" w14:textId="1F77235C" w:rsidR="00795BEA" w:rsidRPr="00F9418C" w:rsidRDefault="00795BEA" w:rsidP="00F9418C">
      <w:pPr>
        <w:spacing w:line="360" w:lineRule="auto"/>
        <w:jc w:val="both"/>
        <w:rPr>
          <w:rFonts w:ascii="Arial" w:hAnsi="Arial" w:cs="Arial"/>
          <w:sz w:val="24"/>
        </w:rPr>
      </w:pPr>
    </w:p>
    <w:p w14:paraId="38945158" w14:textId="463DBA01" w:rsidR="00795BEA" w:rsidRPr="00F9418C" w:rsidRDefault="002F7673" w:rsidP="00F9418C">
      <w:pPr>
        <w:tabs>
          <w:tab w:val="left" w:pos="1882"/>
        </w:tabs>
        <w:spacing w:line="360" w:lineRule="auto"/>
        <w:jc w:val="both"/>
        <w:rPr>
          <w:rFonts w:ascii="Arial" w:hAnsi="Arial" w:cs="Arial"/>
          <w:b/>
          <w:bCs/>
          <w:sz w:val="24"/>
        </w:rPr>
      </w:pPr>
      <w:r>
        <w:rPr>
          <w:rFonts w:ascii="Arial" w:hAnsi="Arial" w:cs="Arial"/>
          <w:b/>
          <w:bCs/>
          <w:sz w:val="24"/>
        </w:rPr>
        <w:t xml:space="preserve">NAME: </w:t>
      </w:r>
      <w:r>
        <w:rPr>
          <w:rFonts w:ascii="Arial" w:hAnsi="Arial" w:cs="Arial"/>
          <w:sz w:val="24"/>
        </w:rPr>
        <w:t>IVAYLO DOSEV</w:t>
      </w:r>
      <w:r w:rsidR="002E0F03" w:rsidRPr="00F9418C">
        <w:rPr>
          <w:rFonts w:ascii="Arial" w:hAnsi="Arial" w:cs="Arial"/>
          <w:b/>
          <w:bCs/>
          <w:sz w:val="24"/>
        </w:rPr>
        <w:tab/>
      </w:r>
    </w:p>
    <w:p w14:paraId="7F66C897" w14:textId="0047AF99" w:rsidR="002E0F03" w:rsidRPr="00F9418C" w:rsidRDefault="002F7673" w:rsidP="00F9418C">
      <w:pPr>
        <w:tabs>
          <w:tab w:val="left" w:pos="1882"/>
        </w:tabs>
        <w:spacing w:line="360" w:lineRule="auto"/>
        <w:jc w:val="both"/>
        <w:rPr>
          <w:rFonts w:ascii="Arial" w:hAnsi="Arial" w:cs="Arial"/>
          <w:sz w:val="24"/>
        </w:rPr>
      </w:pPr>
      <w:r>
        <w:rPr>
          <w:rFonts w:ascii="Arial" w:hAnsi="Arial" w:cs="Arial"/>
          <w:b/>
          <w:bCs/>
          <w:sz w:val="24"/>
        </w:rPr>
        <w:t>NUMBER:</w:t>
      </w:r>
      <w:r w:rsidR="00F9418C">
        <w:rPr>
          <w:rFonts w:ascii="Arial" w:hAnsi="Arial" w:cs="Arial"/>
          <w:b/>
          <w:bCs/>
          <w:sz w:val="24"/>
        </w:rPr>
        <w:t xml:space="preserve"> </w:t>
      </w:r>
      <w:r w:rsidR="00F9418C">
        <w:rPr>
          <w:rFonts w:ascii="Arial" w:hAnsi="Arial" w:cs="Arial"/>
          <w:sz w:val="24"/>
        </w:rPr>
        <w:t>1909471</w:t>
      </w:r>
    </w:p>
    <w:p w14:paraId="6FEDBDB3" w14:textId="6173533F" w:rsidR="002E0F03" w:rsidRPr="00F9418C" w:rsidRDefault="002F7673" w:rsidP="00F9418C">
      <w:pPr>
        <w:tabs>
          <w:tab w:val="left" w:pos="1882"/>
        </w:tabs>
        <w:spacing w:line="360" w:lineRule="auto"/>
        <w:jc w:val="both"/>
        <w:rPr>
          <w:rFonts w:ascii="Arial" w:hAnsi="Arial" w:cs="Arial"/>
          <w:b/>
          <w:bCs/>
          <w:sz w:val="24"/>
        </w:rPr>
      </w:pPr>
      <w:r>
        <w:rPr>
          <w:rFonts w:ascii="Arial" w:hAnsi="Arial" w:cs="Arial"/>
          <w:b/>
          <w:bCs/>
          <w:sz w:val="24"/>
        </w:rPr>
        <w:t>SUBJECT</w:t>
      </w:r>
      <w:r w:rsidR="002E0F03" w:rsidRPr="00F9418C">
        <w:rPr>
          <w:rFonts w:ascii="Arial" w:hAnsi="Arial" w:cs="Arial"/>
          <w:b/>
          <w:bCs/>
          <w:sz w:val="24"/>
        </w:rPr>
        <w:t>:</w:t>
      </w:r>
      <w:r w:rsidR="005952FA" w:rsidRPr="00F9418C">
        <w:rPr>
          <w:rFonts w:ascii="Arial" w:hAnsi="Arial" w:cs="Arial"/>
          <w:b/>
          <w:bCs/>
          <w:sz w:val="24"/>
        </w:rPr>
        <w:t xml:space="preserve"> </w:t>
      </w:r>
      <w:r>
        <w:rPr>
          <w:rFonts w:ascii="Arial" w:hAnsi="Arial" w:cs="Arial"/>
          <w:b/>
          <w:bCs/>
          <w:sz w:val="24"/>
        </w:rPr>
        <w:t>(</w:t>
      </w:r>
      <w:r w:rsidR="005952FA" w:rsidRPr="00F9418C">
        <w:rPr>
          <w:rFonts w:ascii="Arial" w:hAnsi="Arial" w:cs="Arial"/>
          <w:sz w:val="24"/>
        </w:rPr>
        <w:t>BMSW4002</w:t>
      </w:r>
      <w:r>
        <w:rPr>
          <w:rFonts w:ascii="Arial" w:hAnsi="Arial" w:cs="Arial"/>
          <w:sz w:val="24"/>
        </w:rPr>
        <w:t>)</w:t>
      </w:r>
    </w:p>
    <w:p w14:paraId="14E4C57E" w14:textId="49FD6B5D" w:rsidR="002E0F03" w:rsidRPr="00F9418C" w:rsidRDefault="002F7673" w:rsidP="00F9418C">
      <w:pPr>
        <w:tabs>
          <w:tab w:val="left" w:pos="1882"/>
        </w:tabs>
        <w:spacing w:line="360" w:lineRule="auto"/>
        <w:jc w:val="both"/>
        <w:rPr>
          <w:rFonts w:ascii="Arial" w:hAnsi="Arial" w:cs="Arial"/>
          <w:sz w:val="24"/>
        </w:rPr>
      </w:pPr>
      <w:r>
        <w:rPr>
          <w:rFonts w:ascii="Arial" w:hAnsi="Arial" w:cs="Arial"/>
          <w:b/>
          <w:bCs/>
          <w:sz w:val="24"/>
        </w:rPr>
        <w:t>TOPIC</w:t>
      </w:r>
      <w:r w:rsidR="002E0F03" w:rsidRPr="00F9418C">
        <w:rPr>
          <w:rFonts w:ascii="Arial" w:hAnsi="Arial" w:cs="Arial"/>
          <w:b/>
          <w:bCs/>
          <w:sz w:val="24"/>
        </w:rPr>
        <w:t>:</w:t>
      </w:r>
      <w:r w:rsidR="004C2D01">
        <w:rPr>
          <w:rFonts w:ascii="Arial" w:hAnsi="Arial" w:cs="Arial"/>
          <w:b/>
          <w:bCs/>
          <w:sz w:val="24"/>
        </w:rPr>
        <w:t xml:space="preserve"> </w:t>
      </w:r>
      <w:r w:rsidRPr="004C2D01">
        <w:rPr>
          <w:rFonts w:ascii="Arial" w:hAnsi="Arial" w:cs="Arial"/>
          <w:sz w:val="24"/>
        </w:rPr>
        <w:t>EFFECTIVE TEAMWORKING</w:t>
      </w:r>
      <w:r w:rsidR="005952FA" w:rsidRPr="004C2D01">
        <w:rPr>
          <w:rFonts w:ascii="Arial" w:hAnsi="Arial" w:cs="Arial"/>
          <w:sz w:val="24"/>
        </w:rPr>
        <w:t xml:space="preserve"> </w:t>
      </w:r>
      <w:r w:rsidR="004C2D01">
        <w:rPr>
          <w:rFonts w:ascii="Arial" w:hAnsi="Arial" w:cs="Arial"/>
          <w:sz w:val="24"/>
        </w:rPr>
        <w:t>AND COMMUNICATION</w:t>
      </w:r>
    </w:p>
    <w:p w14:paraId="041667AB" w14:textId="655F6231" w:rsidR="00795BEA" w:rsidRPr="00F9418C" w:rsidRDefault="004C2D01" w:rsidP="00F9418C">
      <w:pPr>
        <w:spacing w:line="360" w:lineRule="auto"/>
        <w:jc w:val="both"/>
        <w:rPr>
          <w:rFonts w:ascii="Arial" w:hAnsi="Arial" w:cs="Arial"/>
          <w:b/>
          <w:bCs/>
          <w:sz w:val="24"/>
        </w:rPr>
      </w:pPr>
      <w:r>
        <w:rPr>
          <w:rFonts w:ascii="Arial" w:hAnsi="Arial" w:cs="Arial"/>
          <w:b/>
          <w:bCs/>
          <w:sz w:val="24"/>
        </w:rPr>
        <w:t>LECTURER</w:t>
      </w:r>
      <w:r w:rsidR="00795BEA" w:rsidRPr="00F9418C">
        <w:rPr>
          <w:rFonts w:ascii="Arial" w:hAnsi="Arial" w:cs="Arial"/>
          <w:b/>
          <w:bCs/>
          <w:sz w:val="24"/>
        </w:rPr>
        <w:t>:</w:t>
      </w:r>
      <w:r>
        <w:rPr>
          <w:rFonts w:ascii="Arial" w:hAnsi="Arial" w:cs="Arial"/>
          <w:b/>
          <w:bCs/>
          <w:sz w:val="24"/>
        </w:rPr>
        <w:t xml:space="preserve"> </w:t>
      </w:r>
      <w:r>
        <w:rPr>
          <w:rFonts w:ascii="Arial" w:hAnsi="Arial" w:cs="Arial"/>
          <w:sz w:val="24"/>
        </w:rPr>
        <w:t>AFZAL MUNNA</w:t>
      </w:r>
      <w:r w:rsidR="00F9418C">
        <w:rPr>
          <w:rFonts w:ascii="Arial" w:hAnsi="Arial" w:cs="Arial"/>
          <w:b/>
          <w:bCs/>
          <w:sz w:val="24"/>
        </w:rPr>
        <w:t xml:space="preserve"> </w:t>
      </w:r>
    </w:p>
    <w:p w14:paraId="25DD27F2" w14:textId="305222B1" w:rsidR="005952FA" w:rsidRPr="00F9418C" w:rsidRDefault="005952FA" w:rsidP="00F9418C">
      <w:pPr>
        <w:spacing w:line="360" w:lineRule="auto"/>
        <w:jc w:val="both"/>
        <w:rPr>
          <w:rFonts w:ascii="Arial" w:hAnsi="Arial" w:cs="Arial"/>
          <w:b/>
          <w:bCs/>
          <w:sz w:val="24"/>
        </w:rPr>
      </w:pPr>
      <w:r w:rsidRPr="00F9418C">
        <w:rPr>
          <w:rFonts w:ascii="Arial" w:hAnsi="Arial" w:cs="Arial"/>
          <w:b/>
          <w:bCs/>
          <w:sz w:val="24"/>
        </w:rPr>
        <w:br w:type="page"/>
      </w:r>
    </w:p>
    <w:sdt>
      <w:sdtPr>
        <w:rPr>
          <w:rFonts w:ascii="Arial" w:eastAsiaTheme="minorHAnsi" w:hAnsi="Arial" w:cs="Arial"/>
          <w:b w:val="0"/>
          <w:bCs w:val="0"/>
          <w:color w:val="auto"/>
          <w:sz w:val="24"/>
          <w:szCs w:val="24"/>
          <w:lang w:val="en-GB"/>
        </w:rPr>
        <w:id w:val="-1668397741"/>
        <w:docPartObj>
          <w:docPartGallery w:val="Table of Contents"/>
          <w:docPartUnique/>
        </w:docPartObj>
      </w:sdtPr>
      <w:sdtEndPr>
        <w:rPr>
          <w:noProof/>
        </w:rPr>
      </w:sdtEndPr>
      <w:sdtContent>
        <w:p w14:paraId="36F9C38F" w14:textId="52205669" w:rsidR="005952FA" w:rsidRPr="004C2D01" w:rsidRDefault="004C2D01" w:rsidP="004C2D01">
          <w:pPr>
            <w:pStyle w:val="TOCHeading"/>
            <w:spacing w:line="360" w:lineRule="auto"/>
            <w:jc w:val="center"/>
            <w:rPr>
              <w:rFonts w:ascii="Arial" w:hAnsi="Arial" w:cs="Arial"/>
              <w:b w:val="0"/>
              <w:bCs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D01">
            <w:rPr>
              <w:rFonts w:ascii="Arial" w:hAnsi="Arial" w:cs="Arial"/>
              <w:b w:val="0"/>
              <w:bCs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14:paraId="7ED939BB" w14:textId="27E43C9E" w:rsidR="005F593F" w:rsidRPr="002F7673" w:rsidRDefault="005952FA" w:rsidP="004C2D01">
          <w:pPr>
            <w:pStyle w:val="TOC1"/>
            <w:numPr>
              <w:ilvl w:val="0"/>
              <w:numId w:val="3"/>
            </w:numPr>
            <w:tabs>
              <w:tab w:val="right" w:leader="dot" w:pos="9010"/>
            </w:tabs>
            <w:spacing w:line="360" w:lineRule="auto"/>
            <w:rPr>
              <w:rFonts w:ascii="Arial" w:eastAsiaTheme="minorEastAsia" w:hAnsi="Arial" w:cs="Arial"/>
              <w:b w:val="0"/>
              <w:bCs w:val="0"/>
              <w:i w:val="0"/>
              <w:iCs w:val="0"/>
              <w:noProof/>
              <w:lang w:eastAsia="en-GB"/>
            </w:rPr>
          </w:pPr>
          <w:r w:rsidRPr="002F7673">
            <w:rPr>
              <w:rFonts w:ascii="Arial" w:hAnsi="Arial" w:cs="Arial"/>
              <w:b w:val="0"/>
              <w:bCs w:val="0"/>
              <w:i w:val="0"/>
              <w:iCs w:val="0"/>
            </w:rPr>
            <w:fldChar w:fldCharType="begin"/>
          </w:r>
          <w:r w:rsidRPr="002F7673">
            <w:rPr>
              <w:rFonts w:ascii="Arial" w:hAnsi="Arial" w:cs="Arial"/>
              <w:b w:val="0"/>
              <w:bCs w:val="0"/>
              <w:i w:val="0"/>
              <w:iCs w:val="0"/>
            </w:rPr>
            <w:instrText xml:space="preserve"> TOC \o "1-3" \h \z \u </w:instrText>
          </w:r>
          <w:r w:rsidRPr="002F7673">
            <w:rPr>
              <w:rFonts w:ascii="Arial" w:hAnsi="Arial" w:cs="Arial"/>
              <w:b w:val="0"/>
              <w:bCs w:val="0"/>
              <w:i w:val="0"/>
              <w:iCs w:val="0"/>
            </w:rPr>
            <w:fldChar w:fldCharType="separate"/>
          </w:r>
          <w:hyperlink w:anchor="_Toc26266139" w:history="1">
            <w:r w:rsidR="005F593F" w:rsidRPr="002F7673">
              <w:rPr>
                <w:rStyle w:val="Hyperlink"/>
                <w:rFonts w:ascii="Arial" w:hAnsi="Arial" w:cs="Arial"/>
                <w:b w:val="0"/>
                <w:bCs w:val="0"/>
                <w:i w:val="0"/>
                <w:iCs w:val="0"/>
                <w:noProof/>
              </w:rPr>
              <w:t>Introduction</w:t>
            </w:r>
            <w:r w:rsidR="005F593F" w:rsidRPr="002F7673">
              <w:rPr>
                <w:rFonts w:ascii="Arial" w:hAnsi="Arial" w:cs="Arial"/>
                <w:b w:val="0"/>
                <w:bCs w:val="0"/>
                <w:i w:val="0"/>
                <w:iCs w:val="0"/>
                <w:noProof/>
                <w:webHidden/>
              </w:rPr>
              <w:tab/>
            </w:r>
            <w:r w:rsidR="005F593F" w:rsidRPr="002F7673">
              <w:rPr>
                <w:rFonts w:ascii="Arial" w:hAnsi="Arial" w:cs="Arial"/>
                <w:b w:val="0"/>
                <w:bCs w:val="0"/>
                <w:i w:val="0"/>
                <w:iCs w:val="0"/>
                <w:noProof/>
                <w:webHidden/>
              </w:rPr>
              <w:fldChar w:fldCharType="begin"/>
            </w:r>
            <w:r w:rsidR="005F593F" w:rsidRPr="002F7673">
              <w:rPr>
                <w:rFonts w:ascii="Arial" w:hAnsi="Arial" w:cs="Arial"/>
                <w:b w:val="0"/>
                <w:bCs w:val="0"/>
                <w:i w:val="0"/>
                <w:iCs w:val="0"/>
                <w:noProof/>
                <w:webHidden/>
              </w:rPr>
              <w:instrText xml:space="preserve"> PAGEREF _Toc26266139 \h </w:instrText>
            </w:r>
            <w:r w:rsidR="005F593F" w:rsidRPr="002F7673">
              <w:rPr>
                <w:rFonts w:ascii="Arial" w:hAnsi="Arial" w:cs="Arial"/>
                <w:b w:val="0"/>
                <w:bCs w:val="0"/>
                <w:i w:val="0"/>
                <w:iCs w:val="0"/>
                <w:noProof/>
                <w:webHidden/>
              </w:rPr>
            </w:r>
            <w:r w:rsidR="005F593F" w:rsidRPr="002F7673">
              <w:rPr>
                <w:rFonts w:ascii="Arial" w:hAnsi="Arial" w:cs="Arial"/>
                <w:b w:val="0"/>
                <w:bCs w:val="0"/>
                <w:i w:val="0"/>
                <w:iCs w:val="0"/>
                <w:noProof/>
                <w:webHidden/>
              </w:rPr>
              <w:fldChar w:fldCharType="separate"/>
            </w:r>
            <w:r w:rsidR="005F593F" w:rsidRPr="002F7673">
              <w:rPr>
                <w:rFonts w:ascii="Arial" w:hAnsi="Arial" w:cs="Arial"/>
                <w:b w:val="0"/>
                <w:bCs w:val="0"/>
                <w:i w:val="0"/>
                <w:iCs w:val="0"/>
                <w:noProof/>
                <w:webHidden/>
              </w:rPr>
              <w:t>3</w:t>
            </w:r>
            <w:r w:rsidR="005F593F" w:rsidRPr="002F7673">
              <w:rPr>
                <w:rFonts w:ascii="Arial" w:hAnsi="Arial" w:cs="Arial"/>
                <w:b w:val="0"/>
                <w:bCs w:val="0"/>
                <w:i w:val="0"/>
                <w:iCs w:val="0"/>
                <w:noProof/>
                <w:webHidden/>
              </w:rPr>
              <w:fldChar w:fldCharType="end"/>
            </w:r>
          </w:hyperlink>
        </w:p>
        <w:p w14:paraId="6E88C433" w14:textId="35FD4DED" w:rsidR="005F593F" w:rsidRPr="002F7673" w:rsidRDefault="004C2D01" w:rsidP="00F9418C">
          <w:pPr>
            <w:pStyle w:val="TOC2"/>
            <w:tabs>
              <w:tab w:val="right" w:leader="dot" w:pos="9010"/>
            </w:tabs>
            <w:spacing w:line="360" w:lineRule="auto"/>
            <w:rPr>
              <w:rFonts w:ascii="Arial" w:eastAsiaTheme="minorEastAsia" w:hAnsi="Arial" w:cs="Arial"/>
              <w:b w:val="0"/>
              <w:bCs w:val="0"/>
              <w:noProof/>
              <w:sz w:val="24"/>
              <w:szCs w:val="24"/>
              <w:lang w:eastAsia="en-GB"/>
            </w:rPr>
          </w:pPr>
          <w:r>
            <w:rPr>
              <w:rFonts w:ascii="Arial" w:hAnsi="Arial" w:cs="Arial"/>
              <w:b w:val="0"/>
              <w:bCs w:val="0"/>
              <w:sz w:val="24"/>
              <w:szCs w:val="24"/>
            </w:rPr>
            <w:t xml:space="preserve">  2. </w:t>
          </w:r>
          <w:hyperlink w:anchor="_Toc26266140" w:history="1">
            <w:r w:rsidR="005F593F" w:rsidRPr="002F7673">
              <w:rPr>
                <w:rStyle w:val="Hyperlink"/>
                <w:rFonts w:ascii="Arial" w:hAnsi="Arial" w:cs="Arial"/>
                <w:b w:val="0"/>
                <w:bCs w:val="0"/>
                <w:noProof/>
                <w:sz w:val="24"/>
                <w:szCs w:val="24"/>
              </w:rPr>
              <w:t>Importance of Communication in Management</w:t>
            </w:r>
            <w:r w:rsidR="005F593F" w:rsidRPr="002F7673">
              <w:rPr>
                <w:rFonts w:ascii="Arial" w:hAnsi="Arial" w:cs="Arial"/>
                <w:b w:val="0"/>
                <w:bCs w:val="0"/>
                <w:noProof/>
                <w:webHidden/>
                <w:sz w:val="24"/>
                <w:szCs w:val="24"/>
              </w:rPr>
              <w:tab/>
            </w:r>
            <w:r w:rsidR="005F593F" w:rsidRPr="002F7673">
              <w:rPr>
                <w:rFonts w:ascii="Arial" w:hAnsi="Arial" w:cs="Arial"/>
                <w:b w:val="0"/>
                <w:bCs w:val="0"/>
                <w:noProof/>
                <w:webHidden/>
                <w:sz w:val="24"/>
                <w:szCs w:val="24"/>
              </w:rPr>
              <w:fldChar w:fldCharType="begin"/>
            </w:r>
            <w:r w:rsidR="005F593F" w:rsidRPr="002F7673">
              <w:rPr>
                <w:rFonts w:ascii="Arial" w:hAnsi="Arial" w:cs="Arial"/>
                <w:b w:val="0"/>
                <w:bCs w:val="0"/>
                <w:noProof/>
                <w:webHidden/>
                <w:sz w:val="24"/>
                <w:szCs w:val="24"/>
              </w:rPr>
              <w:instrText xml:space="preserve"> PAGEREF _Toc26266140 \h </w:instrText>
            </w:r>
            <w:r w:rsidR="005F593F" w:rsidRPr="002F7673">
              <w:rPr>
                <w:rFonts w:ascii="Arial" w:hAnsi="Arial" w:cs="Arial"/>
                <w:b w:val="0"/>
                <w:bCs w:val="0"/>
                <w:noProof/>
                <w:webHidden/>
                <w:sz w:val="24"/>
                <w:szCs w:val="24"/>
              </w:rPr>
            </w:r>
            <w:r w:rsidR="005F593F" w:rsidRPr="002F7673">
              <w:rPr>
                <w:rFonts w:ascii="Arial" w:hAnsi="Arial" w:cs="Arial"/>
                <w:b w:val="0"/>
                <w:bCs w:val="0"/>
                <w:noProof/>
                <w:webHidden/>
                <w:sz w:val="24"/>
                <w:szCs w:val="24"/>
              </w:rPr>
              <w:fldChar w:fldCharType="separate"/>
            </w:r>
            <w:r w:rsidR="005F593F" w:rsidRPr="002F7673">
              <w:rPr>
                <w:rFonts w:ascii="Arial" w:hAnsi="Arial" w:cs="Arial"/>
                <w:b w:val="0"/>
                <w:bCs w:val="0"/>
                <w:noProof/>
                <w:webHidden/>
                <w:sz w:val="24"/>
                <w:szCs w:val="24"/>
              </w:rPr>
              <w:t>3</w:t>
            </w:r>
            <w:r w:rsidR="005F593F" w:rsidRPr="002F7673">
              <w:rPr>
                <w:rFonts w:ascii="Arial" w:hAnsi="Arial" w:cs="Arial"/>
                <w:b w:val="0"/>
                <w:bCs w:val="0"/>
                <w:noProof/>
                <w:webHidden/>
                <w:sz w:val="24"/>
                <w:szCs w:val="24"/>
              </w:rPr>
              <w:fldChar w:fldCharType="end"/>
            </w:r>
          </w:hyperlink>
        </w:p>
        <w:p w14:paraId="0FDBCFBE" w14:textId="47365730" w:rsidR="005F593F" w:rsidRPr="002F7673" w:rsidRDefault="004C2D01" w:rsidP="00F9418C">
          <w:pPr>
            <w:pStyle w:val="TOC1"/>
            <w:tabs>
              <w:tab w:val="right" w:leader="dot" w:pos="9010"/>
            </w:tabs>
            <w:spacing w:line="360" w:lineRule="auto"/>
            <w:rPr>
              <w:rFonts w:ascii="Arial" w:eastAsiaTheme="minorEastAsia" w:hAnsi="Arial" w:cs="Arial"/>
              <w:b w:val="0"/>
              <w:bCs w:val="0"/>
              <w:i w:val="0"/>
              <w:iCs w:val="0"/>
              <w:noProof/>
              <w:lang w:eastAsia="en-GB"/>
            </w:rPr>
          </w:pPr>
          <w:r>
            <w:rPr>
              <w:rFonts w:ascii="Arial" w:hAnsi="Arial" w:cs="Arial"/>
              <w:b w:val="0"/>
              <w:bCs w:val="0"/>
              <w:i w:val="0"/>
              <w:iCs w:val="0"/>
            </w:rPr>
            <w:t xml:space="preserve">     3. </w:t>
          </w:r>
          <w:hyperlink w:anchor="_Toc26266141" w:history="1">
            <w:r w:rsidR="005F593F" w:rsidRPr="002F7673">
              <w:rPr>
                <w:rStyle w:val="Hyperlink"/>
                <w:rFonts w:ascii="Arial" w:hAnsi="Arial" w:cs="Arial"/>
                <w:b w:val="0"/>
                <w:bCs w:val="0"/>
                <w:i w:val="0"/>
                <w:iCs w:val="0"/>
                <w:noProof/>
              </w:rPr>
              <w:t>Communication Theories</w:t>
            </w:r>
            <w:r w:rsidR="005F593F" w:rsidRPr="002F7673">
              <w:rPr>
                <w:rFonts w:ascii="Arial" w:hAnsi="Arial" w:cs="Arial"/>
                <w:b w:val="0"/>
                <w:bCs w:val="0"/>
                <w:i w:val="0"/>
                <w:iCs w:val="0"/>
                <w:noProof/>
                <w:webHidden/>
              </w:rPr>
              <w:tab/>
            </w:r>
            <w:r w:rsidR="005F593F" w:rsidRPr="002F7673">
              <w:rPr>
                <w:rFonts w:ascii="Arial" w:hAnsi="Arial" w:cs="Arial"/>
                <w:b w:val="0"/>
                <w:bCs w:val="0"/>
                <w:i w:val="0"/>
                <w:iCs w:val="0"/>
                <w:noProof/>
                <w:webHidden/>
              </w:rPr>
              <w:fldChar w:fldCharType="begin"/>
            </w:r>
            <w:r w:rsidR="005F593F" w:rsidRPr="002F7673">
              <w:rPr>
                <w:rFonts w:ascii="Arial" w:hAnsi="Arial" w:cs="Arial"/>
                <w:b w:val="0"/>
                <w:bCs w:val="0"/>
                <w:i w:val="0"/>
                <w:iCs w:val="0"/>
                <w:noProof/>
                <w:webHidden/>
              </w:rPr>
              <w:instrText xml:space="preserve"> PAGEREF _Toc26266141 \h </w:instrText>
            </w:r>
            <w:r w:rsidR="005F593F" w:rsidRPr="002F7673">
              <w:rPr>
                <w:rFonts w:ascii="Arial" w:hAnsi="Arial" w:cs="Arial"/>
                <w:b w:val="0"/>
                <w:bCs w:val="0"/>
                <w:i w:val="0"/>
                <w:iCs w:val="0"/>
                <w:noProof/>
                <w:webHidden/>
              </w:rPr>
            </w:r>
            <w:r w:rsidR="005F593F" w:rsidRPr="002F7673">
              <w:rPr>
                <w:rFonts w:ascii="Arial" w:hAnsi="Arial" w:cs="Arial"/>
                <w:b w:val="0"/>
                <w:bCs w:val="0"/>
                <w:i w:val="0"/>
                <w:iCs w:val="0"/>
                <w:noProof/>
                <w:webHidden/>
              </w:rPr>
              <w:fldChar w:fldCharType="separate"/>
            </w:r>
            <w:r w:rsidR="005F593F" w:rsidRPr="002F7673">
              <w:rPr>
                <w:rFonts w:ascii="Arial" w:hAnsi="Arial" w:cs="Arial"/>
                <w:b w:val="0"/>
                <w:bCs w:val="0"/>
                <w:i w:val="0"/>
                <w:iCs w:val="0"/>
                <w:noProof/>
                <w:webHidden/>
              </w:rPr>
              <w:t>3</w:t>
            </w:r>
            <w:r w:rsidR="005F593F" w:rsidRPr="002F7673">
              <w:rPr>
                <w:rFonts w:ascii="Arial" w:hAnsi="Arial" w:cs="Arial"/>
                <w:b w:val="0"/>
                <w:bCs w:val="0"/>
                <w:i w:val="0"/>
                <w:iCs w:val="0"/>
                <w:noProof/>
                <w:webHidden/>
              </w:rPr>
              <w:fldChar w:fldCharType="end"/>
            </w:r>
          </w:hyperlink>
        </w:p>
        <w:p w14:paraId="7EBD5F32" w14:textId="55F9E345" w:rsidR="005F593F" w:rsidRPr="002F7673" w:rsidRDefault="00982191" w:rsidP="00F9418C">
          <w:pPr>
            <w:pStyle w:val="TOC2"/>
            <w:tabs>
              <w:tab w:val="right" w:leader="dot" w:pos="9010"/>
            </w:tabs>
            <w:spacing w:line="360" w:lineRule="auto"/>
            <w:rPr>
              <w:rFonts w:ascii="Arial" w:eastAsiaTheme="minorEastAsia" w:hAnsi="Arial" w:cs="Arial"/>
              <w:b w:val="0"/>
              <w:bCs w:val="0"/>
              <w:noProof/>
              <w:sz w:val="24"/>
              <w:szCs w:val="24"/>
              <w:lang w:eastAsia="en-GB"/>
            </w:rPr>
          </w:pPr>
          <w:hyperlink w:anchor="_Toc26266142" w:history="1">
            <w:r w:rsidR="005F593F" w:rsidRPr="002F7673">
              <w:rPr>
                <w:rStyle w:val="Hyperlink"/>
                <w:rFonts w:ascii="Arial" w:hAnsi="Arial" w:cs="Arial"/>
                <w:b w:val="0"/>
                <w:bCs w:val="0"/>
                <w:noProof/>
                <w:sz w:val="24"/>
                <w:szCs w:val="24"/>
              </w:rPr>
              <w:t>Berlo’s SMCR Model of Communication</w:t>
            </w:r>
            <w:r w:rsidR="005F593F" w:rsidRPr="002F7673">
              <w:rPr>
                <w:rFonts w:ascii="Arial" w:hAnsi="Arial" w:cs="Arial"/>
                <w:b w:val="0"/>
                <w:bCs w:val="0"/>
                <w:noProof/>
                <w:webHidden/>
                <w:sz w:val="24"/>
                <w:szCs w:val="24"/>
              </w:rPr>
              <w:tab/>
            </w:r>
            <w:r w:rsidR="005F593F" w:rsidRPr="002F7673">
              <w:rPr>
                <w:rFonts w:ascii="Arial" w:hAnsi="Arial" w:cs="Arial"/>
                <w:b w:val="0"/>
                <w:bCs w:val="0"/>
                <w:noProof/>
                <w:webHidden/>
                <w:sz w:val="24"/>
                <w:szCs w:val="24"/>
              </w:rPr>
              <w:fldChar w:fldCharType="begin"/>
            </w:r>
            <w:r w:rsidR="005F593F" w:rsidRPr="002F7673">
              <w:rPr>
                <w:rFonts w:ascii="Arial" w:hAnsi="Arial" w:cs="Arial"/>
                <w:b w:val="0"/>
                <w:bCs w:val="0"/>
                <w:noProof/>
                <w:webHidden/>
                <w:sz w:val="24"/>
                <w:szCs w:val="24"/>
              </w:rPr>
              <w:instrText xml:space="preserve"> PAGEREF _Toc26266142 \h </w:instrText>
            </w:r>
            <w:r w:rsidR="005F593F" w:rsidRPr="002F7673">
              <w:rPr>
                <w:rFonts w:ascii="Arial" w:hAnsi="Arial" w:cs="Arial"/>
                <w:b w:val="0"/>
                <w:bCs w:val="0"/>
                <w:noProof/>
                <w:webHidden/>
                <w:sz w:val="24"/>
                <w:szCs w:val="24"/>
              </w:rPr>
            </w:r>
            <w:r w:rsidR="005F593F" w:rsidRPr="002F7673">
              <w:rPr>
                <w:rFonts w:ascii="Arial" w:hAnsi="Arial" w:cs="Arial"/>
                <w:b w:val="0"/>
                <w:bCs w:val="0"/>
                <w:noProof/>
                <w:webHidden/>
                <w:sz w:val="24"/>
                <w:szCs w:val="24"/>
              </w:rPr>
              <w:fldChar w:fldCharType="separate"/>
            </w:r>
            <w:r w:rsidR="005F593F" w:rsidRPr="002F7673">
              <w:rPr>
                <w:rFonts w:ascii="Arial" w:hAnsi="Arial" w:cs="Arial"/>
                <w:b w:val="0"/>
                <w:bCs w:val="0"/>
                <w:noProof/>
                <w:webHidden/>
                <w:sz w:val="24"/>
                <w:szCs w:val="24"/>
              </w:rPr>
              <w:t>3</w:t>
            </w:r>
            <w:r w:rsidR="005F593F" w:rsidRPr="002F7673">
              <w:rPr>
                <w:rFonts w:ascii="Arial" w:hAnsi="Arial" w:cs="Arial"/>
                <w:b w:val="0"/>
                <w:bCs w:val="0"/>
                <w:noProof/>
                <w:webHidden/>
                <w:sz w:val="24"/>
                <w:szCs w:val="24"/>
              </w:rPr>
              <w:fldChar w:fldCharType="end"/>
            </w:r>
          </w:hyperlink>
        </w:p>
        <w:p w14:paraId="41FA03B0" w14:textId="65A80893" w:rsidR="005F593F" w:rsidRPr="002F7673" w:rsidRDefault="00982191" w:rsidP="00F9418C">
          <w:pPr>
            <w:pStyle w:val="TOC2"/>
            <w:tabs>
              <w:tab w:val="right" w:leader="dot" w:pos="9010"/>
            </w:tabs>
            <w:spacing w:line="360" w:lineRule="auto"/>
            <w:rPr>
              <w:rFonts w:ascii="Arial" w:eastAsiaTheme="minorEastAsia" w:hAnsi="Arial" w:cs="Arial"/>
              <w:b w:val="0"/>
              <w:bCs w:val="0"/>
              <w:noProof/>
              <w:sz w:val="24"/>
              <w:szCs w:val="24"/>
              <w:lang w:eastAsia="en-GB"/>
            </w:rPr>
          </w:pPr>
          <w:hyperlink w:anchor="_Toc26266143" w:history="1">
            <w:r w:rsidR="005F593F" w:rsidRPr="002F7673">
              <w:rPr>
                <w:rStyle w:val="Hyperlink"/>
                <w:rFonts w:ascii="Arial" w:hAnsi="Arial" w:cs="Arial"/>
                <w:b w:val="0"/>
                <w:bCs w:val="0"/>
                <w:noProof/>
                <w:sz w:val="24"/>
                <w:szCs w:val="24"/>
              </w:rPr>
              <w:t>Schramm Communication Model</w:t>
            </w:r>
            <w:r w:rsidR="005F593F" w:rsidRPr="002F7673">
              <w:rPr>
                <w:rFonts w:ascii="Arial" w:hAnsi="Arial" w:cs="Arial"/>
                <w:b w:val="0"/>
                <w:bCs w:val="0"/>
                <w:noProof/>
                <w:webHidden/>
                <w:sz w:val="24"/>
                <w:szCs w:val="24"/>
              </w:rPr>
              <w:tab/>
            </w:r>
            <w:r w:rsidR="005F593F" w:rsidRPr="002F7673">
              <w:rPr>
                <w:rFonts w:ascii="Arial" w:hAnsi="Arial" w:cs="Arial"/>
                <w:b w:val="0"/>
                <w:bCs w:val="0"/>
                <w:noProof/>
                <w:webHidden/>
                <w:sz w:val="24"/>
                <w:szCs w:val="24"/>
              </w:rPr>
              <w:fldChar w:fldCharType="begin"/>
            </w:r>
            <w:r w:rsidR="005F593F" w:rsidRPr="002F7673">
              <w:rPr>
                <w:rFonts w:ascii="Arial" w:hAnsi="Arial" w:cs="Arial"/>
                <w:b w:val="0"/>
                <w:bCs w:val="0"/>
                <w:noProof/>
                <w:webHidden/>
                <w:sz w:val="24"/>
                <w:szCs w:val="24"/>
              </w:rPr>
              <w:instrText xml:space="preserve"> PAGEREF _Toc26266143 \h </w:instrText>
            </w:r>
            <w:r w:rsidR="005F593F" w:rsidRPr="002F7673">
              <w:rPr>
                <w:rFonts w:ascii="Arial" w:hAnsi="Arial" w:cs="Arial"/>
                <w:b w:val="0"/>
                <w:bCs w:val="0"/>
                <w:noProof/>
                <w:webHidden/>
                <w:sz w:val="24"/>
                <w:szCs w:val="24"/>
              </w:rPr>
            </w:r>
            <w:r w:rsidR="005F593F" w:rsidRPr="002F7673">
              <w:rPr>
                <w:rFonts w:ascii="Arial" w:hAnsi="Arial" w:cs="Arial"/>
                <w:b w:val="0"/>
                <w:bCs w:val="0"/>
                <w:noProof/>
                <w:webHidden/>
                <w:sz w:val="24"/>
                <w:szCs w:val="24"/>
              </w:rPr>
              <w:fldChar w:fldCharType="separate"/>
            </w:r>
            <w:r w:rsidR="005F593F" w:rsidRPr="002F7673">
              <w:rPr>
                <w:rFonts w:ascii="Arial" w:hAnsi="Arial" w:cs="Arial"/>
                <w:b w:val="0"/>
                <w:bCs w:val="0"/>
                <w:noProof/>
                <w:webHidden/>
                <w:sz w:val="24"/>
                <w:szCs w:val="24"/>
              </w:rPr>
              <w:t>4</w:t>
            </w:r>
            <w:r w:rsidR="005F593F" w:rsidRPr="002F7673">
              <w:rPr>
                <w:rFonts w:ascii="Arial" w:hAnsi="Arial" w:cs="Arial"/>
                <w:b w:val="0"/>
                <w:bCs w:val="0"/>
                <w:noProof/>
                <w:webHidden/>
                <w:sz w:val="24"/>
                <w:szCs w:val="24"/>
              </w:rPr>
              <w:fldChar w:fldCharType="end"/>
            </w:r>
          </w:hyperlink>
        </w:p>
        <w:p w14:paraId="2F6C60F6" w14:textId="0FC2CD7A" w:rsidR="005F593F" w:rsidRPr="002F7673" w:rsidRDefault="00982191" w:rsidP="00F9418C">
          <w:pPr>
            <w:pStyle w:val="TOC2"/>
            <w:tabs>
              <w:tab w:val="right" w:leader="dot" w:pos="9010"/>
            </w:tabs>
            <w:spacing w:line="360" w:lineRule="auto"/>
            <w:rPr>
              <w:rFonts w:ascii="Arial" w:eastAsiaTheme="minorEastAsia" w:hAnsi="Arial" w:cs="Arial"/>
              <w:b w:val="0"/>
              <w:bCs w:val="0"/>
              <w:noProof/>
              <w:sz w:val="24"/>
              <w:szCs w:val="24"/>
              <w:lang w:eastAsia="en-GB"/>
            </w:rPr>
          </w:pPr>
          <w:hyperlink w:anchor="_Toc26266144" w:history="1">
            <w:r w:rsidR="005F593F" w:rsidRPr="002F7673">
              <w:rPr>
                <w:rStyle w:val="Hyperlink"/>
                <w:rFonts w:ascii="Arial" w:hAnsi="Arial" w:cs="Arial"/>
                <w:b w:val="0"/>
                <w:bCs w:val="0"/>
                <w:noProof/>
                <w:sz w:val="24"/>
                <w:szCs w:val="24"/>
              </w:rPr>
              <w:t>Shannon-Weaver Mathematical Model</w:t>
            </w:r>
            <w:r w:rsidR="005F593F" w:rsidRPr="002F7673">
              <w:rPr>
                <w:rFonts w:ascii="Arial" w:hAnsi="Arial" w:cs="Arial"/>
                <w:b w:val="0"/>
                <w:bCs w:val="0"/>
                <w:noProof/>
                <w:webHidden/>
                <w:sz w:val="24"/>
                <w:szCs w:val="24"/>
              </w:rPr>
              <w:tab/>
            </w:r>
            <w:r w:rsidR="005F593F" w:rsidRPr="002F7673">
              <w:rPr>
                <w:rFonts w:ascii="Arial" w:hAnsi="Arial" w:cs="Arial"/>
                <w:b w:val="0"/>
                <w:bCs w:val="0"/>
                <w:noProof/>
                <w:webHidden/>
                <w:sz w:val="24"/>
                <w:szCs w:val="24"/>
              </w:rPr>
              <w:fldChar w:fldCharType="begin"/>
            </w:r>
            <w:r w:rsidR="005F593F" w:rsidRPr="002F7673">
              <w:rPr>
                <w:rFonts w:ascii="Arial" w:hAnsi="Arial" w:cs="Arial"/>
                <w:b w:val="0"/>
                <w:bCs w:val="0"/>
                <w:noProof/>
                <w:webHidden/>
                <w:sz w:val="24"/>
                <w:szCs w:val="24"/>
              </w:rPr>
              <w:instrText xml:space="preserve"> PAGEREF _Toc26266144 \h </w:instrText>
            </w:r>
            <w:r w:rsidR="005F593F" w:rsidRPr="002F7673">
              <w:rPr>
                <w:rFonts w:ascii="Arial" w:hAnsi="Arial" w:cs="Arial"/>
                <w:b w:val="0"/>
                <w:bCs w:val="0"/>
                <w:noProof/>
                <w:webHidden/>
                <w:sz w:val="24"/>
                <w:szCs w:val="24"/>
              </w:rPr>
            </w:r>
            <w:r w:rsidR="005F593F" w:rsidRPr="002F7673">
              <w:rPr>
                <w:rFonts w:ascii="Arial" w:hAnsi="Arial" w:cs="Arial"/>
                <w:b w:val="0"/>
                <w:bCs w:val="0"/>
                <w:noProof/>
                <w:webHidden/>
                <w:sz w:val="24"/>
                <w:szCs w:val="24"/>
              </w:rPr>
              <w:fldChar w:fldCharType="separate"/>
            </w:r>
            <w:r w:rsidR="005F593F" w:rsidRPr="002F7673">
              <w:rPr>
                <w:rFonts w:ascii="Arial" w:hAnsi="Arial" w:cs="Arial"/>
                <w:b w:val="0"/>
                <w:bCs w:val="0"/>
                <w:noProof/>
                <w:webHidden/>
                <w:sz w:val="24"/>
                <w:szCs w:val="24"/>
              </w:rPr>
              <w:t>4</w:t>
            </w:r>
            <w:r w:rsidR="005F593F" w:rsidRPr="002F7673">
              <w:rPr>
                <w:rFonts w:ascii="Arial" w:hAnsi="Arial" w:cs="Arial"/>
                <w:b w:val="0"/>
                <w:bCs w:val="0"/>
                <w:noProof/>
                <w:webHidden/>
                <w:sz w:val="24"/>
                <w:szCs w:val="24"/>
              </w:rPr>
              <w:fldChar w:fldCharType="end"/>
            </w:r>
          </w:hyperlink>
        </w:p>
        <w:p w14:paraId="6BD09807" w14:textId="6884A618" w:rsidR="005F593F" w:rsidRPr="002F7673" w:rsidRDefault="004C2D01" w:rsidP="00F9418C">
          <w:pPr>
            <w:pStyle w:val="TOC1"/>
            <w:tabs>
              <w:tab w:val="right" w:leader="dot" w:pos="9010"/>
            </w:tabs>
            <w:spacing w:line="360" w:lineRule="auto"/>
            <w:rPr>
              <w:rFonts w:ascii="Arial" w:eastAsiaTheme="minorEastAsia" w:hAnsi="Arial" w:cs="Arial"/>
              <w:b w:val="0"/>
              <w:bCs w:val="0"/>
              <w:i w:val="0"/>
              <w:iCs w:val="0"/>
              <w:noProof/>
              <w:lang w:eastAsia="en-GB"/>
            </w:rPr>
          </w:pPr>
          <w:r>
            <w:rPr>
              <w:rFonts w:ascii="Arial" w:hAnsi="Arial" w:cs="Arial"/>
              <w:b w:val="0"/>
              <w:bCs w:val="0"/>
              <w:i w:val="0"/>
              <w:iCs w:val="0"/>
            </w:rPr>
            <w:t xml:space="preserve">    4. </w:t>
          </w:r>
          <w:hyperlink w:anchor="_Toc26266145" w:history="1">
            <w:r w:rsidR="005F593F" w:rsidRPr="002F7673">
              <w:rPr>
                <w:rStyle w:val="Hyperlink"/>
                <w:rFonts w:ascii="Arial" w:hAnsi="Arial" w:cs="Arial"/>
                <w:b w:val="0"/>
                <w:bCs w:val="0"/>
                <w:i w:val="0"/>
                <w:iCs w:val="0"/>
                <w:noProof/>
              </w:rPr>
              <w:t>Importance of Effective Communication</w:t>
            </w:r>
            <w:r w:rsidR="005F593F" w:rsidRPr="002F7673">
              <w:rPr>
                <w:rFonts w:ascii="Arial" w:hAnsi="Arial" w:cs="Arial"/>
                <w:b w:val="0"/>
                <w:bCs w:val="0"/>
                <w:i w:val="0"/>
                <w:iCs w:val="0"/>
                <w:noProof/>
                <w:webHidden/>
              </w:rPr>
              <w:tab/>
            </w:r>
            <w:r w:rsidR="005F593F" w:rsidRPr="002F7673">
              <w:rPr>
                <w:rFonts w:ascii="Arial" w:hAnsi="Arial" w:cs="Arial"/>
                <w:b w:val="0"/>
                <w:bCs w:val="0"/>
                <w:i w:val="0"/>
                <w:iCs w:val="0"/>
                <w:noProof/>
                <w:webHidden/>
              </w:rPr>
              <w:fldChar w:fldCharType="begin"/>
            </w:r>
            <w:r w:rsidR="005F593F" w:rsidRPr="002F7673">
              <w:rPr>
                <w:rFonts w:ascii="Arial" w:hAnsi="Arial" w:cs="Arial"/>
                <w:b w:val="0"/>
                <w:bCs w:val="0"/>
                <w:i w:val="0"/>
                <w:iCs w:val="0"/>
                <w:noProof/>
                <w:webHidden/>
              </w:rPr>
              <w:instrText xml:space="preserve"> PAGEREF _Toc26266145 \h </w:instrText>
            </w:r>
            <w:r w:rsidR="005F593F" w:rsidRPr="002F7673">
              <w:rPr>
                <w:rFonts w:ascii="Arial" w:hAnsi="Arial" w:cs="Arial"/>
                <w:b w:val="0"/>
                <w:bCs w:val="0"/>
                <w:i w:val="0"/>
                <w:iCs w:val="0"/>
                <w:noProof/>
                <w:webHidden/>
              </w:rPr>
            </w:r>
            <w:r w:rsidR="005F593F" w:rsidRPr="002F7673">
              <w:rPr>
                <w:rFonts w:ascii="Arial" w:hAnsi="Arial" w:cs="Arial"/>
                <w:b w:val="0"/>
                <w:bCs w:val="0"/>
                <w:i w:val="0"/>
                <w:iCs w:val="0"/>
                <w:noProof/>
                <w:webHidden/>
              </w:rPr>
              <w:fldChar w:fldCharType="separate"/>
            </w:r>
            <w:r w:rsidR="005F593F" w:rsidRPr="002F7673">
              <w:rPr>
                <w:rFonts w:ascii="Arial" w:hAnsi="Arial" w:cs="Arial"/>
                <w:b w:val="0"/>
                <w:bCs w:val="0"/>
                <w:i w:val="0"/>
                <w:iCs w:val="0"/>
                <w:noProof/>
                <w:webHidden/>
              </w:rPr>
              <w:t>5</w:t>
            </w:r>
            <w:r w:rsidR="005F593F" w:rsidRPr="002F7673">
              <w:rPr>
                <w:rFonts w:ascii="Arial" w:hAnsi="Arial" w:cs="Arial"/>
                <w:b w:val="0"/>
                <w:bCs w:val="0"/>
                <w:i w:val="0"/>
                <w:iCs w:val="0"/>
                <w:noProof/>
                <w:webHidden/>
              </w:rPr>
              <w:fldChar w:fldCharType="end"/>
            </w:r>
          </w:hyperlink>
        </w:p>
        <w:p w14:paraId="3C653C81" w14:textId="258AC89A" w:rsidR="005F593F" w:rsidRPr="002F7673" w:rsidRDefault="004C2D01" w:rsidP="00F9418C">
          <w:pPr>
            <w:pStyle w:val="TOC2"/>
            <w:tabs>
              <w:tab w:val="right" w:leader="dot" w:pos="9010"/>
            </w:tabs>
            <w:spacing w:line="360" w:lineRule="auto"/>
            <w:rPr>
              <w:rFonts w:ascii="Arial" w:eastAsiaTheme="minorEastAsia" w:hAnsi="Arial" w:cs="Arial"/>
              <w:b w:val="0"/>
              <w:bCs w:val="0"/>
              <w:noProof/>
              <w:sz w:val="24"/>
              <w:szCs w:val="24"/>
              <w:lang w:eastAsia="en-GB"/>
            </w:rPr>
          </w:pPr>
          <w:r>
            <w:rPr>
              <w:rFonts w:ascii="Arial" w:hAnsi="Arial" w:cs="Arial"/>
              <w:b w:val="0"/>
              <w:bCs w:val="0"/>
              <w:sz w:val="24"/>
              <w:szCs w:val="24"/>
            </w:rPr>
            <w:t xml:space="preserve"> </w:t>
          </w:r>
          <w:r w:rsidR="00DE4F3A">
            <w:rPr>
              <w:rFonts w:ascii="Arial" w:hAnsi="Arial" w:cs="Arial"/>
              <w:b w:val="0"/>
              <w:bCs w:val="0"/>
              <w:sz w:val="24"/>
              <w:szCs w:val="24"/>
            </w:rPr>
            <w:t xml:space="preserve">  </w:t>
          </w:r>
          <w:hyperlink w:anchor="_Toc26266146" w:history="1">
            <w:r w:rsidR="005F593F" w:rsidRPr="002F7673">
              <w:rPr>
                <w:rStyle w:val="Hyperlink"/>
                <w:rFonts w:ascii="Arial" w:hAnsi="Arial" w:cs="Arial"/>
                <w:b w:val="0"/>
                <w:bCs w:val="0"/>
                <w:noProof/>
                <w:sz w:val="24"/>
                <w:szCs w:val="24"/>
              </w:rPr>
              <w:t>Critical Reflections on Workplace Communication</w:t>
            </w:r>
            <w:r w:rsidR="005F593F" w:rsidRPr="002F7673">
              <w:rPr>
                <w:rFonts w:ascii="Arial" w:hAnsi="Arial" w:cs="Arial"/>
                <w:b w:val="0"/>
                <w:bCs w:val="0"/>
                <w:noProof/>
                <w:webHidden/>
                <w:sz w:val="24"/>
                <w:szCs w:val="24"/>
              </w:rPr>
              <w:tab/>
            </w:r>
            <w:r w:rsidR="005F593F" w:rsidRPr="002F7673">
              <w:rPr>
                <w:rFonts w:ascii="Arial" w:hAnsi="Arial" w:cs="Arial"/>
                <w:b w:val="0"/>
                <w:bCs w:val="0"/>
                <w:noProof/>
                <w:webHidden/>
                <w:sz w:val="24"/>
                <w:szCs w:val="24"/>
              </w:rPr>
              <w:fldChar w:fldCharType="begin"/>
            </w:r>
            <w:r w:rsidR="005F593F" w:rsidRPr="002F7673">
              <w:rPr>
                <w:rFonts w:ascii="Arial" w:hAnsi="Arial" w:cs="Arial"/>
                <w:b w:val="0"/>
                <w:bCs w:val="0"/>
                <w:noProof/>
                <w:webHidden/>
                <w:sz w:val="24"/>
                <w:szCs w:val="24"/>
              </w:rPr>
              <w:instrText xml:space="preserve"> PAGEREF _Toc26266146 \h </w:instrText>
            </w:r>
            <w:r w:rsidR="005F593F" w:rsidRPr="002F7673">
              <w:rPr>
                <w:rFonts w:ascii="Arial" w:hAnsi="Arial" w:cs="Arial"/>
                <w:b w:val="0"/>
                <w:bCs w:val="0"/>
                <w:noProof/>
                <w:webHidden/>
                <w:sz w:val="24"/>
                <w:szCs w:val="24"/>
              </w:rPr>
            </w:r>
            <w:r w:rsidR="005F593F" w:rsidRPr="002F7673">
              <w:rPr>
                <w:rFonts w:ascii="Arial" w:hAnsi="Arial" w:cs="Arial"/>
                <w:b w:val="0"/>
                <w:bCs w:val="0"/>
                <w:noProof/>
                <w:webHidden/>
                <w:sz w:val="24"/>
                <w:szCs w:val="24"/>
              </w:rPr>
              <w:fldChar w:fldCharType="separate"/>
            </w:r>
            <w:r w:rsidR="005F593F" w:rsidRPr="002F7673">
              <w:rPr>
                <w:rFonts w:ascii="Arial" w:hAnsi="Arial" w:cs="Arial"/>
                <w:b w:val="0"/>
                <w:bCs w:val="0"/>
                <w:noProof/>
                <w:webHidden/>
                <w:sz w:val="24"/>
                <w:szCs w:val="24"/>
              </w:rPr>
              <w:t>5</w:t>
            </w:r>
            <w:r w:rsidR="005F593F" w:rsidRPr="002F7673">
              <w:rPr>
                <w:rFonts w:ascii="Arial" w:hAnsi="Arial" w:cs="Arial"/>
                <w:b w:val="0"/>
                <w:bCs w:val="0"/>
                <w:noProof/>
                <w:webHidden/>
                <w:sz w:val="24"/>
                <w:szCs w:val="24"/>
              </w:rPr>
              <w:fldChar w:fldCharType="end"/>
            </w:r>
          </w:hyperlink>
        </w:p>
        <w:p w14:paraId="12CEF35D" w14:textId="4972D9CA" w:rsidR="005F593F" w:rsidRPr="002F7673" w:rsidRDefault="00982191" w:rsidP="00F9418C">
          <w:pPr>
            <w:pStyle w:val="TOC3"/>
            <w:tabs>
              <w:tab w:val="right" w:leader="dot" w:pos="9010"/>
            </w:tabs>
            <w:spacing w:line="360" w:lineRule="auto"/>
            <w:rPr>
              <w:rFonts w:ascii="Arial" w:eastAsiaTheme="minorEastAsia" w:hAnsi="Arial" w:cs="Arial"/>
              <w:noProof/>
              <w:sz w:val="24"/>
              <w:szCs w:val="24"/>
              <w:lang w:eastAsia="en-GB"/>
            </w:rPr>
          </w:pPr>
          <w:hyperlink w:anchor="_Toc26266147" w:history="1">
            <w:r w:rsidR="005F593F" w:rsidRPr="002F7673">
              <w:rPr>
                <w:rStyle w:val="Hyperlink"/>
                <w:rFonts w:ascii="Arial" w:hAnsi="Arial" w:cs="Arial"/>
                <w:noProof/>
                <w:sz w:val="24"/>
                <w:szCs w:val="24"/>
              </w:rPr>
              <w:t>Communication Disruption</w:t>
            </w:r>
            <w:r w:rsidR="005F593F" w:rsidRPr="002F7673">
              <w:rPr>
                <w:rFonts w:ascii="Arial" w:hAnsi="Arial" w:cs="Arial"/>
                <w:noProof/>
                <w:webHidden/>
                <w:sz w:val="24"/>
                <w:szCs w:val="24"/>
              </w:rPr>
              <w:tab/>
            </w:r>
            <w:r w:rsidR="005F593F" w:rsidRPr="002F7673">
              <w:rPr>
                <w:rFonts w:ascii="Arial" w:hAnsi="Arial" w:cs="Arial"/>
                <w:noProof/>
                <w:webHidden/>
                <w:sz w:val="24"/>
                <w:szCs w:val="24"/>
              </w:rPr>
              <w:fldChar w:fldCharType="begin"/>
            </w:r>
            <w:r w:rsidR="005F593F" w:rsidRPr="002F7673">
              <w:rPr>
                <w:rFonts w:ascii="Arial" w:hAnsi="Arial" w:cs="Arial"/>
                <w:noProof/>
                <w:webHidden/>
                <w:sz w:val="24"/>
                <w:szCs w:val="24"/>
              </w:rPr>
              <w:instrText xml:space="preserve"> PAGEREF _Toc26266147 \h </w:instrText>
            </w:r>
            <w:r w:rsidR="005F593F" w:rsidRPr="002F7673">
              <w:rPr>
                <w:rFonts w:ascii="Arial" w:hAnsi="Arial" w:cs="Arial"/>
                <w:noProof/>
                <w:webHidden/>
                <w:sz w:val="24"/>
                <w:szCs w:val="24"/>
              </w:rPr>
            </w:r>
            <w:r w:rsidR="005F593F" w:rsidRPr="002F7673">
              <w:rPr>
                <w:rFonts w:ascii="Arial" w:hAnsi="Arial" w:cs="Arial"/>
                <w:noProof/>
                <w:webHidden/>
                <w:sz w:val="24"/>
                <w:szCs w:val="24"/>
              </w:rPr>
              <w:fldChar w:fldCharType="separate"/>
            </w:r>
            <w:r w:rsidR="005F593F" w:rsidRPr="002F7673">
              <w:rPr>
                <w:rFonts w:ascii="Arial" w:hAnsi="Arial" w:cs="Arial"/>
                <w:noProof/>
                <w:webHidden/>
                <w:sz w:val="24"/>
                <w:szCs w:val="24"/>
              </w:rPr>
              <w:t>5</w:t>
            </w:r>
            <w:r w:rsidR="005F593F" w:rsidRPr="002F7673">
              <w:rPr>
                <w:rFonts w:ascii="Arial" w:hAnsi="Arial" w:cs="Arial"/>
                <w:noProof/>
                <w:webHidden/>
                <w:sz w:val="24"/>
                <w:szCs w:val="24"/>
              </w:rPr>
              <w:fldChar w:fldCharType="end"/>
            </w:r>
          </w:hyperlink>
        </w:p>
        <w:p w14:paraId="285AE9BD" w14:textId="1F40DD4E" w:rsidR="005F593F" w:rsidRPr="002F7673" w:rsidRDefault="00982191" w:rsidP="00F9418C">
          <w:pPr>
            <w:pStyle w:val="TOC3"/>
            <w:tabs>
              <w:tab w:val="right" w:leader="dot" w:pos="9010"/>
            </w:tabs>
            <w:spacing w:line="360" w:lineRule="auto"/>
            <w:rPr>
              <w:rFonts w:ascii="Arial" w:eastAsiaTheme="minorEastAsia" w:hAnsi="Arial" w:cs="Arial"/>
              <w:noProof/>
              <w:sz w:val="24"/>
              <w:szCs w:val="24"/>
              <w:lang w:eastAsia="en-GB"/>
            </w:rPr>
          </w:pPr>
          <w:hyperlink w:anchor="_Toc26266148" w:history="1">
            <w:r w:rsidR="005F593F" w:rsidRPr="002F7673">
              <w:rPr>
                <w:rStyle w:val="Hyperlink"/>
                <w:rFonts w:ascii="Arial" w:hAnsi="Arial" w:cs="Arial"/>
                <w:noProof/>
                <w:sz w:val="24"/>
                <w:szCs w:val="24"/>
              </w:rPr>
              <w:t>Nonverbal Communication</w:t>
            </w:r>
            <w:r w:rsidR="005F593F" w:rsidRPr="002F7673">
              <w:rPr>
                <w:rFonts w:ascii="Arial" w:hAnsi="Arial" w:cs="Arial"/>
                <w:noProof/>
                <w:webHidden/>
                <w:sz w:val="24"/>
                <w:szCs w:val="24"/>
              </w:rPr>
              <w:tab/>
            </w:r>
            <w:r w:rsidR="005F593F" w:rsidRPr="002F7673">
              <w:rPr>
                <w:rFonts w:ascii="Arial" w:hAnsi="Arial" w:cs="Arial"/>
                <w:noProof/>
                <w:webHidden/>
                <w:sz w:val="24"/>
                <w:szCs w:val="24"/>
              </w:rPr>
              <w:fldChar w:fldCharType="begin"/>
            </w:r>
            <w:r w:rsidR="005F593F" w:rsidRPr="002F7673">
              <w:rPr>
                <w:rFonts w:ascii="Arial" w:hAnsi="Arial" w:cs="Arial"/>
                <w:noProof/>
                <w:webHidden/>
                <w:sz w:val="24"/>
                <w:szCs w:val="24"/>
              </w:rPr>
              <w:instrText xml:space="preserve"> PAGEREF _Toc26266148 \h </w:instrText>
            </w:r>
            <w:r w:rsidR="005F593F" w:rsidRPr="002F7673">
              <w:rPr>
                <w:rFonts w:ascii="Arial" w:hAnsi="Arial" w:cs="Arial"/>
                <w:noProof/>
                <w:webHidden/>
                <w:sz w:val="24"/>
                <w:szCs w:val="24"/>
              </w:rPr>
            </w:r>
            <w:r w:rsidR="005F593F" w:rsidRPr="002F7673">
              <w:rPr>
                <w:rFonts w:ascii="Arial" w:hAnsi="Arial" w:cs="Arial"/>
                <w:noProof/>
                <w:webHidden/>
                <w:sz w:val="24"/>
                <w:szCs w:val="24"/>
              </w:rPr>
              <w:fldChar w:fldCharType="separate"/>
            </w:r>
            <w:r w:rsidR="005F593F" w:rsidRPr="002F7673">
              <w:rPr>
                <w:rFonts w:ascii="Arial" w:hAnsi="Arial" w:cs="Arial"/>
                <w:noProof/>
                <w:webHidden/>
                <w:sz w:val="24"/>
                <w:szCs w:val="24"/>
              </w:rPr>
              <w:t>6</w:t>
            </w:r>
            <w:r w:rsidR="005F593F" w:rsidRPr="002F7673">
              <w:rPr>
                <w:rFonts w:ascii="Arial" w:hAnsi="Arial" w:cs="Arial"/>
                <w:noProof/>
                <w:webHidden/>
                <w:sz w:val="24"/>
                <w:szCs w:val="24"/>
              </w:rPr>
              <w:fldChar w:fldCharType="end"/>
            </w:r>
          </w:hyperlink>
        </w:p>
        <w:p w14:paraId="42C5BEEB" w14:textId="2FC162D9" w:rsidR="005F593F" w:rsidRPr="002F7673" w:rsidRDefault="00982191" w:rsidP="00F9418C">
          <w:pPr>
            <w:pStyle w:val="TOC3"/>
            <w:tabs>
              <w:tab w:val="right" w:leader="dot" w:pos="9010"/>
            </w:tabs>
            <w:spacing w:line="360" w:lineRule="auto"/>
            <w:rPr>
              <w:rFonts w:ascii="Arial" w:eastAsiaTheme="minorEastAsia" w:hAnsi="Arial" w:cs="Arial"/>
              <w:noProof/>
              <w:sz w:val="24"/>
              <w:szCs w:val="24"/>
              <w:lang w:eastAsia="en-GB"/>
            </w:rPr>
          </w:pPr>
          <w:hyperlink w:anchor="_Toc26266149" w:history="1">
            <w:r w:rsidR="005F593F" w:rsidRPr="002F7673">
              <w:rPr>
                <w:rStyle w:val="Hyperlink"/>
                <w:rFonts w:ascii="Arial" w:hAnsi="Arial" w:cs="Arial"/>
                <w:noProof/>
                <w:sz w:val="24"/>
                <w:szCs w:val="24"/>
              </w:rPr>
              <w:t>Encoding and Decoding</w:t>
            </w:r>
            <w:r w:rsidR="005F593F" w:rsidRPr="002F7673">
              <w:rPr>
                <w:rFonts w:ascii="Arial" w:hAnsi="Arial" w:cs="Arial"/>
                <w:noProof/>
                <w:webHidden/>
                <w:sz w:val="24"/>
                <w:szCs w:val="24"/>
              </w:rPr>
              <w:tab/>
            </w:r>
            <w:r w:rsidR="005F593F" w:rsidRPr="002F7673">
              <w:rPr>
                <w:rFonts w:ascii="Arial" w:hAnsi="Arial" w:cs="Arial"/>
                <w:noProof/>
                <w:webHidden/>
                <w:sz w:val="24"/>
                <w:szCs w:val="24"/>
              </w:rPr>
              <w:fldChar w:fldCharType="begin"/>
            </w:r>
            <w:r w:rsidR="005F593F" w:rsidRPr="002F7673">
              <w:rPr>
                <w:rFonts w:ascii="Arial" w:hAnsi="Arial" w:cs="Arial"/>
                <w:noProof/>
                <w:webHidden/>
                <w:sz w:val="24"/>
                <w:szCs w:val="24"/>
              </w:rPr>
              <w:instrText xml:space="preserve"> PAGEREF _Toc26266149 \h </w:instrText>
            </w:r>
            <w:r w:rsidR="005F593F" w:rsidRPr="002F7673">
              <w:rPr>
                <w:rFonts w:ascii="Arial" w:hAnsi="Arial" w:cs="Arial"/>
                <w:noProof/>
                <w:webHidden/>
                <w:sz w:val="24"/>
                <w:szCs w:val="24"/>
              </w:rPr>
            </w:r>
            <w:r w:rsidR="005F593F" w:rsidRPr="002F7673">
              <w:rPr>
                <w:rFonts w:ascii="Arial" w:hAnsi="Arial" w:cs="Arial"/>
                <w:noProof/>
                <w:webHidden/>
                <w:sz w:val="24"/>
                <w:szCs w:val="24"/>
              </w:rPr>
              <w:fldChar w:fldCharType="separate"/>
            </w:r>
            <w:r w:rsidR="005F593F" w:rsidRPr="002F7673">
              <w:rPr>
                <w:rFonts w:ascii="Arial" w:hAnsi="Arial" w:cs="Arial"/>
                <w:noProof/>
                <w:webHidden/>
                <w:sz w:val="24"/>
                <w:szCs w:val="24"/>
              </w:rPr>
              <w:t>6</w:t>
            </w:r>
            <w:r w:rsidR="005F593F" w:rsidRPr="002F7673">
              <w:rPr>
                <w:rFonts w:ascii="Arial" w:hAnsi="Arial" w:cs="Arial"/>
                <w:noProof/>
                <w:webHidden/>
                <w:sz w:val="24"/>
                <w:szCs w:val="24"/>
              </w:rPr>
              <w:fldChar w:fldCharType="end"/>
            </w:r>
          </w:hyperlink>
        </w:p>
        <w:p w14:paraId="373A0D3F" w14:textId="6F92C4E7" w:rsidR="005F593F" w:rsidRPr="002F7673" w:rsidRDefault="004C2D01" w:rsidP="00F9418C">
          <w:pPr>
            <w:pStyle w:val="TOC1"/>
            <w:tabs>
              <w:tab w:val="right" w:leader="dot" w:pos="9010"/>
            </w:tabs>
            <w:spacing w:line="360" w:lineRule="auto"/>
            <w:rPr>
              <w:rFonts w:ascii="Arial" w:eastAsiaTheme="minorEastAsia" w:hAnsi="Arial" w:cs="Arial"/>
              <w:b w:val="0"/>
              <w:bCs w:val="0"/>
              <w:i w:val="0"/>
              <w:iCs w:val="0"/>
              <w:noProof/>
              <w:lang w:eastAsia="en-GB"/>
            </w:rPr>
          </w:pPr>
          <w:r>
            <w:rPr>
              <w:rFonts w:ascii="Arial" w:hAnsi="Arial" w:cs="Arial"/>
              <w:b w:val="0"/>
              <w:bCs w:val="0"/>
              <w:i w:val="0"/>
              <w:iCs w:val="0"/>
            </w:rPr>
            <w:t xml:space="preserve">    </w:t>
          </w:r>
          <w:r w:rsidR="00DE4F3A">
            <w:rPr>
              <w:rFonts w:ascii="Arial" w:hAnsi="Arial" w:cs="Arial"/>
              <w:b w:val="0"/>
              <w:bCs w:val="0"/>
              <w:i w:val="0"/>
              <w:iCs w:val="0"/>
            </w:rPr>
            <w:t>5</w:t>
          </w:r>
          <w:r>
            <w:rPr>
              <w:rFonts w:ascii="Arial" w:hAnsi="Arial" w:cs="Arial"/>
              <w:b w:val="0"/>
              <w:bCs w:val="0"/>
              <w:i w:val="0"/>
              <w:iCs w:val="0"/>
            </w:rPr>
            <w:t xml:space="preserve">. </w:t>
          </w:r>
          <w:hyperlink w:anchor="_Toc26266150" w:history="1">
            <w:r w:rsidR="005F593F" w:rsidRPr="002F7673">
              <w:rPr>
                <w:rStyle w:val="Hyperlink"/>
                <w:rFonts w:ascii="Arial" w:hAnsi="Arial" w:cs="Arial"/>
                <w:b w:val="0"/>
                <w:bCs w:val="0"/>
                <w:i w:val="0"/>
                <w:iCs w:val="0"/>
                <w:noProof/>
              </w:rPr>
              <w:t>Conclusion</w:t>
            </w:r>
            <w:r w:rsidR="005F593F" w:rsidRPr="002F7673">
              <w:rPr>
                <w:rFonts w:ascii="Arial" w:hAnsi="Arial" w:cs="Arial"/>
                <w:b w:val="0"/>
                <w:bCs w:val="0"/>
                <w:i w:val="0"/>
                <w:iCs w:val="0"/>
                <w:noProof/>
                <w:webHidden/>
              </w:rPr>
              <w:tab/>
            </w:r>
            <w:r w:rsidR="005F593F" w:rsidRPr="002F7673">
              <w:rPr>
                <w:rFonts w:ascii="Arial" w:hAnsi="Arial" w:cs="Arial"/>
                <w:b w:val="0"/>
                <w:bCs w:val="0"/>
                <w:i w:val="0"/>
                <w:iCs w:val="0"/>
                <w:noProof/>
                <w:webHidden/>
              </w:rPr>
              <w:fldChar w:fldCharType="begin"/>
            </w:r>
            <w:r w:rsidR="005F593F" w:rsidRPr="002F7673">
              <w:rPr>
                <w:rFonts w:ascii="Arial" w:hAnsi="Arial" w:cs="Arial"/>
                <w:b w:val="0"/>
                <w:bCs w:val="0"/>
                <w:i w:val="0"/>
                <w:iCs w:val="0"/>
                <w:noProof/>
                <w:webHidden/>
              </w:rPr>
              <w:instrText xml:space="preserve"> PAGEREF _Toc26266150 \h </w:instrText>
            </w:r>
            <w:r w:rsidR="005F593F" w:rsidRPr="002F7673">
              <w:rPr>
                <w:rFonts w:ascii="Arial" w:hAnsi="Arial" w:cs="Arial"/>
                <w:b w:val="0"/>
                <w:bCs w:val="0"/>
                <w:i w:val="0"/>
                <w:iCs w:val="0"/>
                <w:noProof/>
                <w:webHidden/>
              </w:rPr>
            </w:r>
            <w:r w:rsidR="005F593F" w:rsidRPr="002F7673">
              <w:rPr>
                <w:rFonts w:ascii="Arial" w:hAnsi="Arial" w:cs="Arial"/>
                <w:b w:val="0"/>
                <w:bCs w:val="0"/>
                <w:i w:val="0"/>
                <w:iCs w:val="0"/>
                <w:noProof/>
                <w:webHidden/>
              </w:rPr>
              <w:fldChar w:fldCharType="separate"/>
            </w:r>
            <w:r w:rsidR="005F593F" w:rsidRPr="002F7673">
              <w:rPr>
                <w:rFonts w:ascii="Arial" w:hAnsi="Arial" w:cs="Arial"/>
                <w:b w:val="0"/>
                <w:bCs w:val="0"/>
                <w:i w:val="0"/>
                <w:iCs w:val="0"/>
                <w:noProof/>
                <w:webHidden/>
              </w:rPr>
              <w:t>7</w:t>
            </w:r>
            <w:r w:rsidR="005F593F" w:rsidRPr="002F7673">
              <w:rPr>
                <w:rFonts w:ascii="Arial" w:hAnsi="Arial" w:cs="Arial"/>
                <w:b w:val="0"/>
                <w:bCs w:val="0"/>
                <w:i w:val="0"/>
                <w:iCs w:val="0"/>
                <w:noProof/>
                <w:webHidden/>
              </w:rPr>
              <w:fldChar w:fldCharType="end"/>
            </w:r>
          </w:hyperlink>
        </w:p>
        <w:p w14:paraId="491AF57D" w14:textId="6C98BFFC" w:rsidR="005F593F" w:rsidRPr="002F7673" w:rsidRDefault="00DE4F3A" w:rsidP="00F9418C">
          <w:pPr>
            <w:pStyle w:val="TOC1"/>
            <w:tabs>
              <w:tab w:val="right" w:leader="dot" w:pos="9010"/>
            </w:tabs>
            <w:spacing w:line="360" w:lineRule="auto"/>
            <w:rPr>
              <w:rFonts w:ascii="Arial" w:eastAsiaTheme="minorEastAsia" w:hAnsi="Arial" w:cs="Arial"/>
              <w:b w:val="0"/>
              <w:bCs w:val="0"/>
              <w:i w:val="0"/>
              <w:iCs w:val="0"/>
              <w:noProof/>
              <w:lang w:eastAsia="en-GB"/>
            </w:rPr>
          </w:pPr>
          <w:r>
            <w:rPr>
              <w:rFonts w:ascii="Arial" w:hAnsi="Arial" w:cs="Arial"/>
              <w:b w:val="0"/>
              <w:bCs w:val="0"/>
              <w:i w:val="0"/>
              <w:iCs w:val="0"/>
            </w:rPr>
            <w:t xml:space="preserve"> </w:t>
          </w:r>
          <w:hyperlink w:anchor="_Toc26266151" w:history="1">
            <w:r w:rsidR="005F593F" w:rsidRPr="002F7673">
              <w:rPr>
                <w:rStyle w:val="Hyperlink"/>
                <w:rFonts w:ascii="Arial" w:hAnsi="Arial" w:cs="Arial"/>
                <w:b w:val="0"/>
                <w:bCs w:val="0"/>
                <w:i w:val="0"/>
                <w:iCs w:val="0"/>
                <w:noProof/>
              </w:rPr>
              <w:t>References</w:t>
            </w:r>
            <w:r w:rsidR="005F593F" w:rsidRPr="002F7673">
              <w:rPr>
                <w:rFonts w:ascii="Arial" w:hAnsi="Arial" w:cs="Arial"/>
                <w:b w:val="0"/>
                <w:bCs w:val="0"/>
                <w:i w:val="0"/>
                <w:iCs w:val="0"/>
                <w:noProof/>
                <w:webHidden/>
              </w:rPr>
              <w:tab/>
            </w:r>
            <w:r w:rsidR="005F593F" w:rsidRPr="002F7673">
              <w:rPr>
                <w:rFonts w:ascii="Arial" w:hAnsi="Arial" w:cs="Arial"/>
                <w:b w:val="0"/>
                <w:bCs w:val="0"/>
                <w:i w:val="0"/>
                <w:iCs w:val="0"/>
                <w:noProof/>
                <w:webHidden/>
              </w:rPr>
              <w:fldChar w:fldCharType="begin"/>
            </w:r>
            <w:r w:rsidR="005F593F" w:rsidRPr="002F7673">
              <w:rPr>
                <w:rFonts w:ascii="Arial" w:hAnsi="Arial" w:cs="Arial"/>
                <w:b w:val="0"/>
                <w:bCs w:val="0"/>
                <w:i w:val="0"/>
                <w:iCs w:val="0"/>
                <w:noProof/>
                <w:webHidden/>
              </w:rPr>
              <w:instrText xml:space="preserve"> PAGEREF _Toc26266151 \h </w:instrText>
            </w:r>
            <w:r w:rsidR="005F593F" w:rsidRPr="002F7673">
              <w:rPr>
                <w:rFonts w:ascii="Arial" w:hAnsi="Arial" w:cs="Arial"/>
                <w:b w:val="0"/>
                <w:bCs w:val="0"/>
                <w:i w:val="0"/>
                <w:iCs w:val="0"/>
                <w:noProof/>
                <w:webHidden/>
              </w:rPr>
            </w:r>
            <w:r w:rsidR="005F593F" w:rsidRPr="002F7673">
              <w:rPr>
                <w:rFonts w:ascii="Arial" w:hAnsi="Arial" w:cs="Arial"/>
                <w:b w:val="0"/>
                <w:bCs w:val="0"/>
                <w:i w:val="0"/>
                <w:iCs w:val="0"/>
                <w:noProof/>
                <w:webHidden/>
              </w:rPr>
              <w:fldChar w:fldCharType="separate"/>
            </w:r>
            <w:r w:rsidR="005F593F" w:rsidRPr="002F7673">
              <w:rPr>
                <w:rFonts w:ascii="Arial" w:hAnsi="Arial" w:cs="Arial"/>
                <w:b w:val="0"/>
                <w:bCs w:val="0"/>
                <w:i w:val="0"/>
                <w:iCs w:val="0"/>
                <w:noProof/>
                <w:webHidden/>
              </w:rPr>
              <w:t>8</w:t>
            </w:r>
            <w:r w:rsidR="005F593F" w:rsidRPr="002F7673">
              <w:rPr>
                <w:rFonts w:ascii="Arial" w:hAnsi="Arial" w:cs="Arial"/>
                <w:b w:val="0"/>
                <w:bCs w:val="0"/>
                <w:i w:val="0"/>
                <w:iCs w:val="0"/>
                <w:noProof/>
                <w:webHidden/>
              </w:rPr>
              <w:fldChar w:fldCharType="end"/>
            </w:r>
          </w:hyperlink>
        </w:p>
        <w:p w14:paraId="26D0216A" w14:textId="2A48A0D1" w:rsidR="005952FA" w:rsidRPr="002F7673" w:rsidRDefault="005952FA" w:rsidP="00F9418C">
          <w:pPr>
            <w:spacing w:line="360" w:lineRule="auto"/>
            <w:rPr>
              <w:rFonts w:ascii="Arial" w:hAnsi="Arial" w:cs="Arial"/>
              <w:sz w:val="24"/>
            </w:rPr>
          </w:pPr>
          <w:r w:rsidRPr="002F7673">
            <w:rPr>
              <w:rFonts w:ascii="Arial" w:hAnsi="Arial" w:cs="Arial"/>
              <w:noProof/>
              <w:sz w:val="24"/>
            </w:rPr>
            <w:fldChar w:fldCharType="end"/>
          </w:r>
        </w:p>
      </w:sdtContent>
    </w:sdt>
    <w:p w14:paraId="532B5F59" w14:textId="7E275AE9" w:rsidR="00D85FBC" w:rsidRDefault="00D85FBC" w:rsidP="00F9418C">
      <w:pPr>
        <w:spacing w:line="360" w:lineRule="auto"/>
        <w:rPr>
          <w:rFonts w:ascii="Arial" w:hAnsi="Arial" w:cs="Arial"/>
          <w:sz w:val="24"/>
        </w:rPr>
      </w:pPr>
    </w:p>
    <w:p w14:paraId="46D7925B" w14:textId="571694AF" w:rsidR="004C2D01" w:rsidRDefault="004C2D01" w:rsidP="00F9418C">
      <w:pPr>
        <w:spacing w:line="360" w:lineRule="auto"/>
        <w:rPr>
          <w:rFonts w:ascii="Arial" w:hAnsi="Arial" w:cs="Arial"/>
          <w:sz w:val="24"/>
        </w:rPr>
      </w:pPr>
    </w:p>
    <w:p w14:paraId="1852DF6F" w14:textId="3E526158" w:rsidR="004C2D01" w:rsidRDefault="004C2D01" w:rsidP="00F9418C">
      <w:pPr>
        <w:spacing w:line="360" w:lineRule="auto"/>
        <w:rPr>
          <w:rFonts w:ascii="Arial" w:hAnsi="Arial" w:cs="Arial"/>
          <w:sz w:val="24"/>
        </w:rPr>
      </w:pPr>
    </w:p>
    <w:p w14:paraId="796D3366" w14:textId="6D59C65D" w:rsidR="004C2D01" w:rsidRDefault="004C2D01" w:rsidP="00F9418C">
      <w:pPr>
        <w:spacing w:line="360" w:lineRule="auto"/>
        <w:rPr>
          <w:rFonts w:ascii="Arial" w:hAnsi="Arial" w:cs="Arial"/>
          <w:sz w:val="24"/>
        </w:rPr>
      </w:pPr>
    </w:p>
    <w:p w14:paraId="281BD6CC" w14:textId="77777777" w:rsidR="004C2D01" w:rsidRPr="002F7673" w:rsidRDefault="004C2D01" w:rsidP="00F9418C">
      <w:pPr>
        <w:spacing w:line="360" w:lineRule="auto"/>
        <w:rPr>
          <w:rFonts w:ascii="Arial" w:hAnsi="Arial" w:cs="Arial"/>
          <w:sz w:val="24"/>
        </w:rPr>
      </w:pPr>
    </w:p>
    <w:p w14:paraId="4C36F70A" w14:textId="14EEC878" w:rsidR="00D85FBC" w:rsidRPr="002F7673" w:rsidRDefault="00D85FBC" w:rsidP="002F7673">
      <w:pPr>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67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Figures</w:t>
      </w:r>
    </w:p>
    <w:p w14:paraId="3E9CCB5C" w14:textId="491B26DB" w:rsidR="005F593F" w:rsidRPr="002F7673" w:rsidRDefault="002F7673" w:rsidP="00F9418C">
      <w:pPr>
        <w:pStyle w:val="TableofFigures"/>
        <w:tabs>
          <w:tab w:val="right" w:leader="dot" w:pos="9010"/>
        </w:tabs>
        <w:spacing w:line="360" w:lineRule="auto"/>
        <w:rPr>
          <w:rFonts w:ascii="Arial" w:eastAsiaTheme="minorEastAsia" w:hAnsi="Arial" w:cs="Arial"/>
          <w:noProof/>
          <w:sz w:val="24"/>
          <w:lang w:eastAsia="en-GB"/>
        </w:rPr>
      </w:pPr>
      <w:r>
        <w:rPr>
          <w:rFonts w:ascii="Arial" w:hAnsi="Arial" w:cs="Arial"/>
          <w:sz w:val="24"/>
        </w:rPr>
        <w:t>1.</w:t>
      </w:r>
      <w:r w:rsidR="00D85FBC" w:rsidRPr="002F7673">
        <w:rPr>
          <w:rFonts w:ascii="Arial" w:hAnsi="Arial" w:cs="Arial"/>
          <w:sz w:val="24"/>
        </w:rPr>
        <w:fldChar w:fldCharType="begin"/>
      </w:r>
      <w:r w:rsidR="00D85FBC" w:rsidRPr="002F7673">
        <w:rPr>
          <w:rFonts w:ascii="Arial" w:hAnsi="Arial" w:cs="Arial"/>
          <w:sz w:val="24"/>
        </w:rPr>
        <w:instrText xml:space="preserve"> TOC \h \z \c "Figure" </w:instrText>
      </w:r>
      <w:r w:rsidR="00D85FBC" w:rsidRPr="002F7673">
        <w:rPr>
          <w:rFonts w:ascii="Arial" w:hAnsi="Arial" w:cs="Arial"/>
          <w:sz w:val="24"/>
        </w:rPr>
        <w:fldChar w:fldCharType="separate"/>
      </w:r>
      <w:hyperlink w:anchor="_Toc26266152" w:history="1">
        <w:r w:rsidR="005F593F" w:rsidRPr="002F7673">
          <w:rPr>
            <w:rStyle w:val="Hyperlink"/>
            <w:rFonts w:ascii="Arial" w:hAnsi="Arial" w:cs="Arial"/>
            <w:noProof/>
            <w:sz w:val="24"/>
          </w:rPr>
          <w:t>Figure 2: Berlo's Model of Communication (Source: Businesstopia.net)</w:t>
        </w:r>
        <w:r w:rsidR="005F593F" w:rsidRPr="002F7673">
          <w:rPr>
            <w:rFonts w:ascii="Arial" w:hAnsi="Arial" w:cs="Arial"/>
            <w:noProof/>
            <w:webHidden/>
            <w:sz w:val="24"/>
          </w:rPr>
          <w:tab/>
        </w:r>
        <w:r w:rsidR="005F593F" w:rsidRPr="002F7673">
          <w:rPr>
            <w:rFonts w:ascii="Arial" w:hAnsi="Arial" w:cs="Arial"/>
            <w:noProof/>
            <w:webHidden/>
            <w:sz w:val="24"/>
          </w:rPr>
          <w:fldChar w:fldCharType="begin"/>
        </w:r>
        <w:r w:rsidR="005F593F" w:rsidRPr="002F7673">
          <w:rPr>
            <w:rFonts w:ascii="Arial" w:hAnsi="Arial" w:cs="Arial"/>
            <w:noProof/>
            <w:webHidden/>
            <w:sz w:val="24"/>
          </w:rPr>
          <w:instrText xml:space="preserve"> PAGEREF _Toc26266152 \h </w:instrText>
        </w:r>
        <w:r w:rsidR="005F593F" w:rsidRPr="002F7673">
          <w:rPr>
            <w:rFonts w:ascii="Arial" w:hAnsi="Arial" w:cs="Arial"/>
            <w:noProof/>
            <w:webHidden/>
            <w:sz w:val="24"/>
          </w:rPr>
        </w:r>
        <w:r w:rsidR="005F593F" w:rsidRPr="002F7673">
          <w:rPr>
            <w:rFonts w:ascii="Arial" w:hAnsi="Arial" w:cs="Arial"/>
            <w:noProof/>
            <w:webHidden/>
            <w:sz w:val="24"/>
          </w:rPr>
          <w:fldChar w:fldCharType="separate"/>
        </w:r>
        <w:r w:rsidR="005F593F" w:rsidRPr="002F7673">
          <w:rPr>
            <w:rFonts w:ascii="Arial" w:hAnsi="Arial" w:cs="Arial"/>
            <w:noProof/>
            <w:webHidden/>
            <w:sz w:val="24"/>
          </w:rPr>
          <w:t>3</w:t>
        </w:r>
        <w:r w:rsidR="005F593F" w:rsidRPr="002F7673">
          <w:rPr>
            <w:rFonts w:ascii="Arial" w:hAnsi="Arial" w:cs="Arial"/>
            <w:noProof/>
            <w:webHidden/>
            <w:sz w:val="24"/>
          </w:rPr>
          <w:fldChar w:fldCharType="end"/>
        </w:r>
      </w:hyperlink>
    </w:p>
    <w:p w14:paraId="20325826" w14:textId="0C715B5F" w:rsidR="005F593F" w:rsidRPr="002F7673" w:rsidRDefault="002F7673" w:rsidP="00F9418C">
      <w:pPr>
        <w:pStyle w:val="TableofFigures"/>
        <w:tabs>
          <w:tab w:val="right" w:leader="dot" w:pos="9010"/>
        </w:tabs>
        <w:spacing w:line="360" w:lineRule="auto"/>
        <w:rPr>
          <w:rFonts w:ascii="Arial" w:eastAsiaTheme="minorEastAsia" w:hAnsi="Arial" w:cs="Arial"/>
          <w:noProof/>
          <w:sz w:val="24"/>
          <w:lang w:eastAsia="en-GB"/>
        </w:rPr>
      </w:pPr>
      <w:r>
        <w:rPr>
          <w:rFonts w:ascii="Arial" w:hAnsi="Arial" w:cs="Arial"/>
          <w:sz w:val="24"/>
        </w:rPr>
        <w:t>2.</w:t>
      </w:r>
      <w:hyperlink w:anchor="_Toc26266153" w:history="1">
        <w:r w:rsidR="005F593F" w:rsidRPr="002F7673">
          <w:rPr>
            <w:rStyle w:val="Hyperlink"/>
            <w:rFonts w:ascii="Arial" w:hAnsi="Arial" w:cs="Arial"/>
            <w:noProof/>
            <w:sz w:val="24"/>
          </w:rPr>
          <w:t>Figure 2: Schramm's Communication Model (Source: Communicationtheory.org)</w:t>
        </w:r>
        <w:r w:rsidR="005F593F" w:rsidRPr="002F7673">
          <w:rPr>
            <w:rFonts w:ascii="Arial" w:hAnsi="Arial" w:cs="Arial"/>
            <w:noProof/>
            <w:webHidden/>
            <w:sz w:val="24"/>
          </w:rPr>
          <w:tab/>
        </w:r>
        <w:r w:rsidR="005F593F" w:rsidRPr="002F7673">
          <w:rPr>
            <w:rFonts w:ascii="Arial" w:hAnsi="Arial" w:cs="Arial"/>
            <w:noProof/>
            <w:webHidden/>
            <w:sz w:val="24"/>
          </w:rPr>
          <w:fldChar w:fldCharType="begin"/>
        </w:r>
        <w:r w:rsidR="005F593F" w:rsidRPr="002F7673">
          <w:rPr>
            <w:rFonts w:ascii="Arial" w:hAnsi="Arial" w:cs="Arial"/>
            <w:noProof/>
            <w:webHidden/>
            <w:sz w:val="24"/>
          </w:rPr>
          <w:instrText xml:space="preserve"> PAGEREF _Toc26266153 \h </w:instrText>
        </w:r>
        <w:r w:rsidR="005F593F" w:rsidRPr="002F7673">
          <w:rPr>
            <w:rFonts w:ascii="Arial" w:hAnsi="Arial" w:cs="Arial"/>
            <w:noProof/>
            <w:webHidden/>
            <w:sz w:val="24"/>
          </w:rPr>
        </w:r>
        <w:r w:rsidR="005F593F" w:rsidRPr="002F7673">
          <w:rPr>
            <w:rFonts w:ascii="Arial" w:hAnsi="Arial" w:cs="Arial"/>
            <w:noProof/>
            <w:webHidden/>
            <w:sz w:val="24"/>
          </w:rPr>
          <w:fldChar w:fldCharType="separate"/>
        </w:r>
        <w:r w:rsidR="005F593F" w:rsidRPr="002F7673">
          <w:rPr>
            <w:rFonts w:ascii="Arial" w:hAnsi="Arial" w:cs="Arial"/>
            <w:noProof/>
            <w:webHidden/>
            <w:sz w:val="24"/>
          </w:rPr>
          <w:t>4</w:t>
        </w:r>
        <w:r w:rsidR="005F593F" w:rsidRPr="002F7673">
          <w:rPr>
            <w:rFonts w:ascii="Arial" w:hAnsi="Arial" w:cs="Arial"/>
            <w:noProof/>
            <w:webHidden/>
            <w:sz w:val="24"/>
          </w:rPr>
          <w:fldChar w:fldCharType="end"/>
        </w:r>
      </w:hyperlink>
    </w:p>
    <w:p w14:paraId="466C6778" w14:textId="04801BD0" w:rsidR="005F593F" w:rsidRPr="002F7673" w:rsidRDefault="002F7673" w:rsidP="00F9418C">
      <w:pPr>
        <w:pStyle w:val="TableofFigures"/>
        <w:tabs>
          <w:tab w:val="right" w:leader="dot" w:pos="9010"/>
        </w:tabs>
        <w:spacing w:line="360" w:lineRule="auto"/>
        <w:rPr>
          <w:rFonts w:ascii="Arial" w:eastAsiaTheme="minorEastAsia" w:hAnsi="Arial" w:cs="Arial"/>
          <w:noProof/>
          <w:sz w:val="24"/>
          <w:lang w:eastAsia="en-GB"/>
        </w:rPr>
      </w:pPr>
      <w:r>
        <w:rPr>
          <w:rFonts w:ascii="Arial" w:hAnsi="Arial" w:cs="Arial"/>
          <w:sz w:val="24"/>
        </w:rPr>
        <w:t>3.</w:t>
      </w:r>
      <w:hyperlink w:anchor="_Toc26266154" w:history="1">
        <w:r w:rsidR="005F593F" w:rsidRPr="002F7673">
          <w:rPr>
            <w:rStyle w:val="Hyperlink"/>
            <w:rFonts w:ascii="Arial" w:hAnsi="Arial" w:cs="Arial"/>
            <w:noProof/>
            <w:sz w:val="24"/>
          </w:rPr>
          <w:t xml:space="preserve">Figure 3: Shannon-Weaver Model of </w:t>
        </w:r>
        <w:r>
          <w:rPr>
            <w:rStyle w:val="Hyperlink"/>
            <w:rFonts w:ascii="Arial" w:hAnsi="Arial" w:cs="Arial"/>
            <w:noProof/>
            <w:sz w:val="24"/>
          </w:rPr>
          <w:t>(</w:t>
        </w:r>
        <w:r w:rsidR="005F593F" w:rsidRPr="002F7673">
          <w:rPr>
            <w:rStyle w:val="Hyperlink"/>
            <w:rFonts w:ascii="Arial" w:hAnsi="Arial" w:cs="Arial"/>
            <w:noProof/>
            <w:sz w:val="24"/>
          </w:rPr>
          <w:t>Communication</w:t>
        </w:r>
        <w:r>
          <w:rPr>
            <w:rStyle w:val="Hyperlink"/>
            <w:rFonts w:ascii="Arial" w:hAnsi="Arial" w:cs="Arial"/>
            <w:noProof/>
            <w:sz w:val="24"/>
          </w:rPr>
          <w:t xml:space="preserve"> </w:t>
        </w:r>
        <w:r w:rsidR="005F593F" w:rsidRPr="002F7673">
          <w:rPr>
            <w:rStyle w:val="Hyperlink"/>
            <w:rFonts w:ascii="Arial" w:hAnsi="Arial" w:cs="Arial"/>
            <w:noProof/>
            <w:sz w:val="24"/>
          </w:rPr>
          <w:t>Source:CommunicationTheory.org</w:t>
        </w:r>
        <w:r>
          <w:rPr>
            <w:rStyle w:val="Hyperlink"/>
            <w:rFonts w:ascii="Arial" w:hAnsi="Arial" w:cs="Arial"/>
            <w:noProof/>
            <w:sz w:val="24"/>
          </w:rPr>
          <w:t>)…………………………………………………...…..</w:t>
        </w:r>
        <w:r w:rsidR="005F593F" w:rsidRPr="002F7673">
          <w:rPr>
            <w:rFonts w:ascii="Arial" w:hAnsi="Arial" w:cs="Arial"/>
            <w:noProof/>
            <w:webHidden/>
            <w:sz w:val="24"/>
          </w:rPr>
          <w:fldChar w:fldCharType="begin"/>
        </w:r>
        <w:r w:rsidR="005F593F" w:rsidRPr="002F7673">
          <w:rPr>
            <w:rFonts w:ascii="Arial" w:hAnsi="Arial" w:cs="Arial"/>
            <w:noProof/>
            <w:webHidden/>
            <w:sz w:val="24"/>
          </w:rPr>
          <w:instrText xml:space="preserve"> PAGEREF _Toc26266154 \h </w:instrText>
        </w:r>
        <w:r w:rsidR="005F593F" w:rsidRPr="002F7673">
          <w:rPr>
            <w:rFonts w:ascii="Arial" w:hAnsi="Arial" w:cs="Arial"/>
            <w:noProof/>
            <w:webHidden/>
            <w:sz w:val="24"/>
          </w:rPr>
        </w:r>
        <w:r w:rsidR="005F593F" w:rsidRPr="002F7673">
          <w:rPr>
            <w:rFonts w:ascii="Arial" w:hAnsi="Arial" w:cs="Arial"/>
            <w:noProof/>
            <w:webHidden/>
            <w:sz w:val="24"/>
          </w:rPr>
          <w:fldChar w:fldCharType="separate"/>
        </w:r>
        <w:r w:rsidR="005F593F" w:rsidRPr="002F7673">
          <w:rPr>
            <w:rFonts w:ascii="Arial" w:hAnsi="Arial" w:cs="Arial"/>
            <w:noProof/>
            <w:webHidden/>
            <w:sz w:val="24"/>
          </w:rPr>
          <w:t>5</w:t>
        </w:r>
        <w:r w:rsidR="005F593F" w:rsidRPr="002F7673">
          <w:rPr>
            <w:rFonts w:ascii="Arial" w:hAnsi="Arial" w:cs="Arial"/>
            <w:noProof/>
            <w:webHidden/>
            <w:sz w:val="24"/>
          </w:rPr>
          <w:fldChar w:fldCharType="end"/>
        </w:r>
      </w:hyperlink>
    </w:p>
    <w:p w14:paraId="3CBAE723" w14:textId="47CA533D" w:rsidR="00795BEA" w:rsidRPr="002F7673" w:rsidRDefault="00D85FBC" w:rsidP="00F9418C">
      <w:pPr>
        <w:spacing w:line="360" w:lineRule="auto"/>
        <w:rPr>
          <w:rFonts w:ascii="Arial" w:hAnsi="Arial" w:cs="Arial"/>
          <w:sz w:val="24"/>
        </w:rPr>
      </w:pPr>
      <w:r w:rsidRPr="002F7673">
        <w:rPr>
          <w:rFonts w:ascii="Arial" w:hAnsi="Arial" w:cs="Arial"/>
          <w:sz w:val="24"/>
        </w:rPr>
        <w:fldChar w:fldCharType="end"/>
      </w:r>
      <w:r w:rsidR="005952FA" w:rsidRPr="002F7673">
        <w:rPr>
          <w:rFonts w:ascii="Arial" w:hAnsi="Arial" w:cs="Arial"/>
          <w:sz w:val="24"/>
        </w:rPr>
        <w:br w:type="page"/>
      </w:r>
    </w:p>
    <w:p w14:paraId="1BA21510" w14:textId="771667CA" w:rsidR="00B315AE" w:rsidRPr="00F9418C" w:rsidRDefault="004C2D01" w:rsidP="004C2D01">
      <w:pPr>
        <w:pStyle w:val="Heading1"/>
        <w:numPr>
          <w:ilvl w:val="0"/>
          <w:numId w:val="4"/>
        </w:numPr>
        <w:spacing w:line="360" w:lineRule="auto"/>
        <w:rPr>
          <w:rFonts w:ascii="Arial" w:hAnsi="Arial" w:cs="Arial"/>
          <w:sz w:val="24"/>
          <w:szCs w:val="24"/>
        </w:rPr>
      </w:pPr>
      <w:r>
        <w:rPr>
          <w:rFonts w:ascii="Arial" w:hAnsi="Arial" w:cs="Arial"/>
          <w:b/>
          <w:bCs/>
          <w:sz w:val="24"/>
          <w:szCs w:val="24"/>
        </w:rPr>
        <w:lastRenderedPageBreak/>
        <w:t>INTRODUCTION</w:t>
      </w:r>
    </w:p>
    <w:p w14:paraId="388D1748" w14:textId="29C4A944" w:rsidR="00B315AE" w:rsidRPr="00F9418C" w:rsidRDefault="004C2D01" w:rsidP="00F9418C">
      <w:pPr>
        <w:spacing w:line="360" w:lineRule="auto"/>
        <w:rPr>
          <w:rFonts w:ascii="Arial" w:hAnsi="Arial" w:cs="Arial"/>
          <w:bCs/>
          <w:sz w:val="24"/>
        </w:rPr>
      </w:pPr>
      <w:r>
        <w:rPr>
          <w:rFonts w:ascii="Arial" w:hAnsi="Arial" w:cs="Arial"/>
          <w:bCs/>
          <w:sz w:val="24"/>
        </w:rPr>
        <w:t xml:space="preserve">   </w:t>
      </w:r>
      <w:r w:rsidR="00FF0F50" w:rsidRPr="00F9418C">
        <w:rPr>
          <w:rFonts w:ascii="Arial" w:hAnsi="Arial" w:cs="Arial"/>
          <w:bCs/>
          <w:sz w:val="24"/>
        </w:rPr>
        <w:t xml:space="preserve">The purpose of this report is to explore the concept of </w:t>
      </w:r>
      <w:r w:rsidR="00FF0F50" w:rsidRPr="00F9418C">
        <w:rPr>
          <w:rFonts w:ascii="Arial" w:hAnsi="Arial" w:cs="Arial"/>
          <w:bCs/>
          <w:i/>
          <w:iCs/>
          <w:sz w:val="24"/>
        </w:rPr>
        <w:t xml:space="preserve">effective </w:t>
      </w:r>
      <w:r w:rsidR="00FF0F50" w:rsidRPr="00F9418C">
        <w:rPr>
          <w:rFonts w:ascii="Arial" w:hAnsi="Arial" w:cs="Arial"/>
          <w:bCs/>
          <w:sz w:val="24"/>
        </w:rPr>
        <w:t xml:space="preserve">communication from both the theoretical and practical perspectives. </w:t>
      </w:r>
      <w:r w:rsidR="0016343D" w:rsidRPr="00F9418C">
        <w:rPr>
          <w:rFonts w:ascii="Arial" w:hAnsi="Arial" w:cs="Arial"/>
          <w:bCs/>
          <w:sz w:val="24"/>
        </w:rPr>
        <w:t>This report will explore three prominent theories on the communications field; (</w:t>
      </w:r>
      <w:r>
        <w:rPr>
          <w:rFonts w:ascii="Arial" w:hAnsi="Arial" w:cs="Arial"/>
          <w:bCs/>
          <w:sz w:val="24"/>
        </w:rPr>
        <w:t>1.</w:t>
      </w:r>
      <w:r w:rsidR="0016343D" w:rsidRPr="00F9418C">
        <w:rPr>
          <w:rFonts w:ascii="Arial" w:hAnsi="Arial" w:cs="Arial"/>
          <w:bCs/>
          <w:sz w:val="24"/>
        </w:rPr>
        <w:t>) Shannon and Weaver Model of Communication, (</w:t>
      </w:r>
      <w:r>
        <w:rPr>
          <w:rFonts w:ascii="Arial" w:hAnsi="Arial" w:cs="Arial"/>
          <w:bCs/>
          <w:sz w:val="24"/>
        </w:rPr>
        <w:t>2.</w:t>
      </w:r>
      <w:r w:rsidR="0016343D" w:rsidRPr="00F9418C">
        <w:rPr>
          <w:rFonts w:ascii="Arial" w:hAnsi="Arial" w:cs="Arial"/>
          <w:bCs/>
          <w:sz w:val="24"/>
        </w:rPr>
        <w:t>) Wilber Schramm’s Model of Communication, and (</w:t>
      </w:r>
      <w:r>
        <w:rPr>
          <w:rFonts w:ascii="Arial" w:hAnsi="Arial" w:cs="Arial"/>
          <w:bCs/>
          <w:sz w:val="24"/>
        </w:rPr>
        <w:t>3.</w:t>
      </w:r>
      <w:r w:rsidR="0016343D" w:rsidRPr="00F9418C">
        <w:rPr>
          <w:rFonts w:ascii="Arial" w:hAnsi="Arial" w:cs="Arial"/>
          <w:bCs/>
          <w:sz w:val="24"/>
        </w:rPr>
        <w:t xml:space="preserve">) </w:t>
      </w:r>
      <w:proofErr w:type="spellStart"/>
      <w:r w:rsidR="0016343D" w:rsidRPr="00F9418C">
        <w:rPr>
          <w:rFonts w:ascii="Arial" w:hAnsi="Arial" w:cs="Arial"/>
          <w:bCs/>
          <w:sz w:val="24"/>
        </w:rPr>
        <w:t>Berlo’s</w:t>
      </w:r>
      <w:proofErr w:type="spellEnd"/>
      <w:r w:rsidR="0016343D" w:rsidRPr="00F9418C">
        <w:rPr>
          <w:rFonts w:ascii="Arial" w:hAnsi="Arial" w:cs="Arial"/>
          <w:bCs/>
          <w:sz w:val="24"/>
        </w:rPr>
        <w:t xml:space="preserve"> Model of Communication. The theoretical insights will then be applied to practica</w:t>
      </w:r>
      <w:r w:rsidR="00DB1E36" w:rsidRPr="00F9418C">
        <w:rPr>
          <w:rFonts w:ascii="Arial" w:hAnsi="Arial" w:cs="Arial"/>
          <w:bCs/>
          <w:sz w:val="24"/>
        </w:rPr>
        <w:t>l evidences of both the author’s in-class activities, and experience with communication in the workplace.</w:t>
      </w:r>
      <w:r w:rsidR="00B32317" w:rsidRPr="00F9418C">
        <w:rPr>
          <w:rFonts w:ascii="Arial" w:hAnsi="Arial" w:cs="Arial"/>
          <w:bCs/>
          <w:sz w:val="24"/>
        </w:rPr>
        <w:t xml:space="preserve"> This report will examine three distinct examples of my personal workplace experience to evaluate how well the communication worked in our scenario, and what we could have done to further improve </w:t>
      </w:r>
      <w:r w:rsidR="0051650C" w:rsidRPr="00F9418C">
        <w:rPr>
          <w:rFonts w:ascii="Arial" w:hAnsi="Arial" w:cs="Arial"/>
          <w:bCs/>
          <w:sz w:val="24"/>
        </w:rPr>
        <w:t>it.</w:t>
      </w:r>
    </w:p>
    <w:p w14:paraId="08A52272" w14:textId="2EDE23A6" w:rsidR="00A100DC" w:rsidRPr="00F9418C" w:rsidRDefault="004C2D01" w:rsidP="004C2D01">
      <w:pPr>
        <w:pStyle w:val="Heading2"/>
        <w:numPr>
          <w:ilvl w:val="0"/>
          <w:numId w:val="4"/>
        </w:numPr>
        <w:spacing w:line="360" w:lineRule="auto"/>
        <w:rPr>
          <w:rFonts w:ascii="Arial" w:hAnsi="Arial" w:cs="Arial"/>
          <w:b/>
          <w:bCs/>
          <w:sz w:val="24"/>
          <w:szCs w:val="24"/>
        </w:rPr>
      </w:pPr>
      <w:bookmarkStart w:id="0" w:name="_Toc26266140"/>
      <w:r>
        <w:rPr>
          <w:rFonts w:ascii="Arial" w:hAnsi="Arial" w:cs="Arial"/>
          <w:b/>
          <w:bCs/>
          <w:sz w:val="24"/>
          <w:szCs w:val="24"/>
        </w:rPr>
        <w:t xml:space="preserve">IMPORTANCE OF COMMUNICATION IN </w:t>
      </w:r>
      <w:bookmarkEnd w:id="0"/>
      <w:r>
        <w:rPr>
          <w:rFonts w:ascii="Arial" w:hAnsi="Arial" w:cs="Arial"/>
          <w:b/>
          <w:bCs/>
          <w:sz w:val="24"/>
          <w:szCs w:val="24"/>
        </w:rPr>
        <w:t>MANAGMENT</w:t>
      </w:r>
    </w:p>
    <w:p w14:paraId="461E0F91" w14:textId="1D517516" w:rsidR="00E748B2" w:rsidRPr="00F9418C" w:rsidRDefault="004C2D01" w:rsidP="00F9418C">
      <w:pPr>
        <w:spacing w:line="360" w:lineRule="auto"/>
        <w:rPr>
          <w:rFonts w:ascii="Arial" w:hAnsi="Arial" w:cs="Arial"/>
          <w:sz w:val="24"/>
        </w:rPr>
      </w:pPr>
      <w:r>
        <w:rPr>
          <w:rFonts w:ascii="Arial" w:hAnsi="Arial" w:cs="Arial"/>
          <w:sz w:val="24"/>
        </w:rPr>
        <w:t xml:space="preserve">   </w:t>
      </w:r>
      <w:r w:rsidR="005D5642" w:rsidRPr="00F9418C">
        <w:rPr>
          <w:rFonts w:ascii="Arial" w:hAnsi="Arial" w:cs="Arial"/>
          <w:sz w:val="24"/>
        </w:rPr>
        <w:t xml:space="preserve">Success in an </w:t>
      </w:r>
      <w:r w:rsidR="005D5642" w:rsidRPr="00F9418C">
        <w:rPr>
          <w:rFonts w:ascii="Arial" w:hAnsi="Arial" w:cs="Arial"/>
          <w:i/>
          <w:iCs/>
          <w:sz w:val="24"/>
        </w:rPr>
        <w:t xml:space="preserve">organisational </w:t>
      </w:r>
      <w:r w:rsidR="005D5642" w:rsidRPr="00F9418C">
        <w:rPr>
          <w:rFonts w:ascii="Arial" w:hAnsi="Arial" w:cs="Arial"/>
          <w:sz w:val="24"/>
        </w:rPr>
        <w:t xml:space="preserve">environment depends on how well organised </w:t>
      </w:r>
      <w:r w:rsidR="000A49A0" w:rsidRPr="00F9418C">
        <w:rPr>
          <w:rFonts w:ascii="Arial" w:hAnsi="Arial" w:cs="Arial"/>
          <w:sz w:val="24"/>
        </w:rPr>
        <w:t xml:space="preserve">the involved people are. The </w:t>
      </w:r>
      <w:r w:rsidR="000A49A0" w:rsidRPr="00F9418C">
        <w:rPr>
          <w:rFonts w:ascii="Arial" w:hAnsi="Arial" w:cs="Arial"/>
          <w:i/>
          <w:iCs/>
          <w:sz w:val="24"/>
        </w:rPr>
        <w:t xml:space="preserve">effectiveness </w:t>
      </w:r>
      <w:r w:rsidR="000A49A0" w:rsidRPr="00F9418C">
        <w:rPr>
          <w:rFonts w:ascii="Arial" w:hAnsi="Arial" w:cs="Arial"/>
          <w:sz w:val="24"/>
        </w:rPr>
        <w:t xml:space="preserve">and </w:t>
      </w:r>
      <w:r w:rsidR="000A49A0" w:rsidRPr="00F9418C">
        <w:rPr>
          <w:rFonts w:ascii="Arial" w:hAnsi="Arial" w:cs="Arial"/>
          <w:i/>
          <w:iCs/>
          <w:sz w:val="24"/>
        </w:rPr>
        <w:t xml:space="preserve">efficacy </w:t>
      </w:r>
      <w:r w:rsidR="000A49A0" w:rsidRPr="00F9418C">
        <w:rPr>
          <w:rFonts w:ascii="Arial" w:hAnsi="Arial" w:cs="Arial"/>
          <w:sz w:val="24"/>
        </w:rPr>
        <w:t xml:space="preserve">of their communication can </w:t>
      </w:r>
      <w:r w:rsidR="00291C3A" w:rsidRPr="00F9418C">
        <w:rPr>
          <w:rFonts w:ascii="Arial" w:hAnsi="Arial" w:cs="Arial"/>
          <w:sz w:val="24"/>
        </w:rPr>
        <w:t xml:space="preserve">make a strong influence on their performance. </w:t>
      </w:r>
      <w:r w:rsidR="00E748B2" w:rsidRPr="00F9418C">
        <w:rPr>
          <w:rFonts w:ascii="Arial" w:hAnsi="Arial" w:cs="Arial"/>
          <w:sz w:val="24"/>
        </w:rPr>
        <w:t xml:space="preserve">Studies note that better communication flow in the workplace is linked to increased workout/performance, </w:t>
      </w:r>
      <w:r w:rsidR="00942BB5" w:rsidRPr="00F9418C">
        <w:rPr>
          <w:rFonts w:ascii="Arial" w:hAnsi="Arial" w:cs="Arial"/>
          <w:sz w:val="24"/>
        </w:rPr>
        <w:t xml:space="preserve">productivity, and employee engagement </w:t>
      </w:r>
      <w:sdt>
        <w:sdtPr>
          <w:rPr>
            <w:rFonts w:ascii="Arial" w:hAnsi="Arial" w:cs="Arial"/>
            <w:sz w:val="24"/>
          </w:rPr>
          <w:id w:val="-495196452"/>
          <w:citation/>
        </w:sdtPr>
        <w:sdtEndPr/>
        <w:sdtContent>
          <w:r w:rsidR="00942BB5" w:rsidRPr="00F9418C">
            <w:rPr>
              <w:rFonts w:ascii="Arial" w:hAnsi="Arial" w:cs="Arial"/>
              <w:sz w:val="24"/>
            </w:rPr>
            <w:fldChar w:fldCharType="begin"/>
          </w:r>
          <w:r w:rsidR="00942BB5" w:rsidRPr="00F9418C">
            <w:rPr>
              <w:rFonts w:ascii="Arial" w:hAnsi="Arial" w:cs="Arial"/>
              <w:sz w:val="24"/>
            </w:rPr>
            <w:instrText xml:space="preserve"> CITATION Fem14 \l 2057  \m Buc17</w:instrText>
          </w:r>
          <w:r w:rsidR="00942BB5" w:rsidRPr="00F9418C">
            <w:rPr>
              <w:rFonts w:ascii="Arial" w:hAnsi="Arial" w:cs="Arial"/>
              <w:sz w:val="24"/>
            </w:rPr>
            <w:fldChar w:fldCharType="separate"/>
          </w:r>
          <w:r w:rsidR="00942BB5" w:rsidRPr="00F9418C">
            <w:rPr>
              <w:rFonts w:ascii="Arial" w:hAnsi="Arial" w:cs="Arial"/>
              <w:noProof/>
              <w:sz w:val="24"/>
            </w:rPr>
            <w:t>(Femi, 2014; Bucata &amp; Rizescu, 2017)</w:t>
          </w:r>
          <w:r w:rsidR="00942BB5" w:rsidRPr="00F9418C">
            <w:rPr>
              <w:rFonts w:ascii="Arial" w:hAnsi="Arial" w:cs="Arial"/>
              <w:sz w:val="24"/>
            </w:rPr>
            <w:fldChar w:fldCharType="end"/>
          </w:r>
        </w:sdtContent>
      </w:sdt>
      <w:r w:rsidR="00942BB5" w:rsidRPr="00F9418C">
        <w:rPr>
          <w:rFonts w:ascii="Arial" w:hAnsi="Arial" w:cs="Arial"/>
          <w:sz w:val="24"/>
        </w:rPr>
        <w:t>.</w:t>
      </w:r>
    </w:p>
    <w:p w14:paraId="20BCF119" w14:textId="25ED15B8" w:rsidR="00A100DC" w:rsidRPr="00F9418C" w:rsidRDefault="004C2D01" w:rsidP="00F9418C">
      <w:pPr>
        <w:spacing w:line="360" w:lineRule="auto"/>
        <w:rPr>
          <w:rFonts w:ascii="Arial" w:hAnsi="Arial" w:cs="Arial"/>
          <w:sz w:val="24"/>
        </w:rPr>
      </w:pPr>
      <w:r>
        <w:rPr>
          <w:rFonts w:ascii="Arial" w:hAnsi="Arial" w:cs="Arial"/>
          <w:sz w:val="24"/>
        </w:rPr>
        <w:t xml:space="preserve">   </w:t>
      </w:r>
      <w:r w:rsidR="007B341A" w:rsidRPr="00F9418C">
        <w:rPr>
          <w:rFonts w:ascii="Arial" w:hAnsi="Arial" w:cs="Arial"/>
          <w:sz w:val="24"/>
        </w:rPr>
        <w:t xml:space="preserve">The components of creating an effective communications environment arguably includes the availability of proper </w:t>
      </w:r>
      <w:r w:rsidR="00FE30C7" w:rsidRPr="00F9418C">
        <w:rPr>
          <w:rFonts w:ascii="Arial" w:hAnsi="Arial" w:cs="Arial"/>
          <w:sz w:val="24"/>
        </w:rPr>
        <w:t>interpersonal skills (i.e. a unified social system, communication skills</w:t>
      </w:r>
      <w:r w:rsidR="00EE09D1" w:rsidRPr="00F9418C">
        <w:rPr>
          <w:rFonts w:ascii="Arial" w:hAnsi="Arial" w:cs="Arial"/>
          <w:sz w:val="24"/>
        </w:rPr>
        <w:t>, cultural competency</w:t>
      </w:r>
      <w:r w:rsidR="00FE30C7" w:rsidRPr="00F9418C">
        <w:rPr>
          <w:rFonts w:ascii="Arial" w:hAnsi="Arial" w:cs="Arial"/>
          <w:sz w:val="24"/>
        </w:rPr>
        <w:t>),</w:t>
      </w:r>
      <w:r w:rsidR="00EE09D1" w:rsidRPr="00F9418C">
        <w:rPr>
          <w:rFonts w:ascii="Arial" w:hAnsi="Arial" w:cs="Arial"/>
          <w:sz w:val="24"/>
        </w:rPr>
        <w:t xml:space="preserve"> availability of appropriate mediums (i.e. electronic, radio, physical)</w:t>
      </w:r>
      <w:r w:rsidR="001E0CBE" w:rsidRPr="00F9418C">
        <w:rPr>
          <w:rFonts w:ascii="Arial" w:hAnsi="Arial" w:cs="Arial"/>
          <w:sz w:val="24"/>
        </w:rPr>
        <w:t>, and an appropriate communications environment</w:t>
      </w:r>
      <w:r w:rsidR="000475D8" w:rsidRPr="00F9418C">
        <w:rPr>
          <w:rFonts w:ascii="Arial" w:hAnsi="Arial" w:cs="Arial"/>
          <w:sz w:val="24"/>
        </w:rPr>
        <w:t>. Insights into creating effective communication are explored through theories in the following section.</w:t>
      </w:r>
    </w:p>
    <w:p w14:paraId="1B59148D" w14:textId="4D65DD75" w:rsidR="00AE0011" w:rsidRPr="00F9418C" w:rsidRDefault="004C2D01" w:rsidP="004C2D01">
      <w:pPr>
        <w:pStyle w:val="Heading1"/>
        <w:numPr>
          <w:ilvl w:val="0"/>
          <w:numId w:val="4"/>
        </w:numPr>
        <w:spacing w:line="360" w:lineRule="auto"/>
        <w:rPr>
          <w:rFonts w:ascii="Arial" w:hAnsi="Arial" w:cs="Arial"/>
          <w:b/>
          <w:bCs/>
          <w:sz w:val="24"/>
          <w:szCs w:val="24"/>
        </w:rPr>
      </w:pPr>
      <w:r>
        <w:rPr>
          <w:rFonts w:ascii="Arial" w:hAnsi="Arial" w:cs="Arial"/>
          <w:b/>
          <w:bCs/>
          <w:sz w:val="24"/>
          <w:szCs w:val="24"/>
        </w:rPr>
        <w:t>COMMUNICATION THEORIES</w:t>
      </w:r>
    </w:p>
    <w:p w14:paraId="2C3C71A5" w14:textId="5D1F7A42" w:rsidR="00BC7065" w:rsidRPr="00F9418C" w:rsidRDefault="00BC7065" w:rsidP="00F9418C">
      <w:pPr>
        <w:pStyle w:val="Heading2"/>
        <w:spacing w:line="360" w:lineRule="auto"/>
        <w:rPr>
          <w:rFonts w:ascii="Arial" w:hAnsi="Arial" w:cs="Arial"/>
          <w:b/>
          <w:bCs/>
          <w:sz w:val="24"/>
          <w:szCs w:val="24"/>
        </w:rPr>
      </w:pPr>
      <w:bookmarkStart w:id="1" w:name="_Toc26266142"/>
      <w:proofErr w:type="spellStart"/>
      <w:r w:rsidRPr="00F9418C">
        <w:rPr>
          <w:rFonts w:ascii="Arial" w:hAnsi="Arial" w:cs="Arial"/>
          <w:b/>
          <w:bCs/>
          <w:sz w:val="24"/>
          <w:szCs w:val="24"/>
        </w:rPr>
        <w:t>Berlo’s</w:t>
      </w:r>
      <w:proofErr w:type="spellEnd"/>
      <w:r w:rsidRPr="00F9418C">
        <w:rPr>
          <w:rFonts w:ascii="Arial" w:hAnsi="Arial" w:cs="Arial"/>
          <w:b/>
          <w:bCs/>
          <w:sz w:val="24"/>
          <w:szCs w:val="24"/>
        </w:rPr>
        <w:t xml:space="preserve"> SMCR Model of Communication</w:t>
      </w:r>
      <w:bookmarkEnd w:id="1"/>
    </w:p>
    <w:p w14:paraId="43BFB1A1" w14:textId="7F88C4DD" w:rsidR="00BC7065" w:rsidRPr="00F9418C" w:rsidRDefault="004C2D01" w:rsidP="00F9418C">
      <w:pPr>
        <w:spacing w:line="360" w:lineRule="auto"/>
        <w:rPr>
          <w:rFonts w:ascii="Arial" w:hAnsi="Arial" w:cs="Arial"/>
          <w:bCs/>
          <w:sz w:val="24"/>
        </w:rPr>
      </w:pPr>
      <w:r>
        <w:rPr>
          <w:rFonts w:ascii="Arial" w:hAnsi="Arial" w:cs="Arial"/>
          <w:bCs/>
          <w:sz w:val="24"/>
        </w:rPr>
        <w:t xml:space="preserve">   </w:t>
      </w:r>
      <w:proofErr w:type="spellStart"/>
      <w:r w:rsidR="00BC7065" w:rsidRPr="00F9418C">
        <w:rPr>
          <w:rFonts w:ascii="Arial" w:hAnsi="Arial" w:cs="Arial"/>
          <w:bCs/>
          <w:sz w:val="24"/>
        </w:rPr>
        <w:t>Berlo’s</w:t>
      </w:r>
      <w:proofErr w:type="spellEnd"/>
      <w:r w:rsidR="00BC7065" w:rsidRPr="00F9418C">
        <w:rPr>
          <w:rFonts w:ascii="Arial" w:hAnsi="Arial" w:cs="Arial"/>
          <w:bCs/>
          <w:sz w:val="24"/>
        </w:rPr>
        <w:t xml:space="preserve"> model of communication</w:t>
      </w:r>
      <w:r w:rsidR="00BE7B8A" w:rsidRPr="00F9418C">
        <w:rPr>
          <w:rFonts w:ascii="Arial" w:hAnsi="Arial" w:cs="Arial"/>
          <w:bCs/>
          <w:sz w:val="24"/>
        </w:rPr>
        <w:t xml:space="preserve"> is constituted by four processes over which communication takes place; (</w:t>
      </w:r>
      <w:proofErr w:type="spellStart"/>
      <w:r w:rsidR="00BE7B8A" w:rsidRPr="00F9418C">
        <w:rPr>
          <w:rFonts w:ascii="Arial" w:hAnsi="Arial" w:cs="Arial"/>
          <w:bCs/>
          <w:sz w:val="24"/>
        </w:rPr>
        <w:t>i</w:t>
      </w:r>
      <w:proofErr w:type="spellEnd"/>
      <w:r w:rsidR="00BE7B8A" w:rsidRPr="00F9418C">
        <w:rPr>
          <w:rFonts w:ascii="Arial" w:hAnsi="Arial" w:cs="Arial"/>
          <w:bCs/>
          <w:sz w:val="24"/>
        </w:rPr>
        <w:t xml:space="preserve">) Source, (ii) Message, (iii) Channel, and (iv) Receiver. In this model, when a communication takes place, the sender encodes a message based on their communication skills, attitude, culture, knowledge, and other interpersonal factors (First stage). This ‘message’ can be of any content or code (Second stage), sent through an appropriate channel (hearing, touching, tasting, etc.) (Third stage). The ‘receiver’ then takes the message and ‘decodes’ it as per </w:t>
      </w:r>
      <w:r w:rsidR="00BE7B8A" w:rsidRPr="00F9418C">
        <w:rPr>
          <w:rFonts w:ascii="Arial" w:hAnsi="Arial" w:cs="Arial"/>
          <w:bCs/>
          <w:sz w:val="24"/>
        </w:rPr>
        <w:lastRenderedPageBreak/>
        <w:t>their own communication skills, attitude, culture, knowledge, and other interpersonal factors (Fourth Stage)</w:t>
      </w:r>
      <w:sdt>
        <w:sdtPr>
          <w:rPr>
            <w:rFonts w:ascii="Arial" w:hAnsi="Arial" w:cs="Arial"/>
            <w:bCs/>
            <w:sz w:val="24"/>
          </w:rPr>
          <w:id w:val="-147975307"/>
          <w:citation/>
        </w:sdtPr>
        <w:sdtEndPr/>
        <w:sdtContent>
          <w:r w:rsidR="00C9420C" w:rsidRPr="00F9418C">
            <w:rPr>
              <w:rFonts w:ascii="Arial" w:hAnsi="Arial" w:cs="Arial"/>
              <w:bCs/>
              <w:sz w:val="24"/>
            </w:rPr>
            <w:fldChar w:fldCharType="begin"/>
          </w:r>
          <w:r w:rsidR="00C9420C" w:rsidRPr="00F9418C">
            <w:rPr>
              <w:rFonts w:ascii="Arial" w:hAnsi="Arial" w:cs="Arial"/>
              <w:bCs/>
              <w:sz w:val="24"/>
            </w:rPr>
            <w:instrText xml:space="preserve"> CITATION Tur161 \l 2057 </w:instrText>
          </w:r>
          <w:r w:rsidR="00C9420C" w:rsidRPr="00F9418C">
            <w:rPr>
              <w:rFonts w:ascii="Arial" w:hAnsi="Arial" w:cs="Arial"/>
              <w:bCs/>
              <w:sz w:val="24"/>
            </w:rPr>
            <w:fldChar w:fldCharType="separate"/>
          </w:r>
          <w:r w:rsidR="002F70FA" w:rsidRPr="00F9418C">
            <w:rPr>
              <w:rFonts w:ascii="Arial" w:hAnsi="Arial" w:cs="Arial"/>
              <w:bCs/>
              <w:noProof/>
              <w:sz w:val="24"/>
            </w:rPr>
            <w:t xml:space="preserve"> </w:t>
          </w:r>
          <w:r w:rsidR="002F70FA" w:rsidRPr="00F9418C">
            <w:rPr>
              <w:rFonts w:ascii="Arial" w:hAnsi="Arial" w:cs="Arial"/>
              <w:noProof/>
              <w:sz w:val="24"/>
            </w:rPr>
            <w:t>(Turaga, 2016)</w:t>
          </w:r>
          <w:r w:rsidR="00C9420C" w:rsidRPr="00F9418C">
            <w:rPr>
              <w:rFonts w:ascii="Arial" w:hAnsi="Arial" w:cs="Arial"/>
              <w:bCs/>
              <w:sz w:val="24"/>
            </w:rPr>
            <w:fldChar w:fldCharType="end"/>
          </w:r>
        </w:sdtContent>
      </w:sdt>
      <w:r w:rsidR="00BE7B8A" w:rsidRPr="00F9418C">
        <w:rPr>
          <w:rFonts w:ascii="Arial" w:hAnsi="Arial" w:cs="Arial"/>
          <w:bCs/>
          <w:sz w:val="24"/>
        </w:rPr>
        <w:t>.</w:t>
      </w:r>
    </w:p>
    <w:p w14:paraId="65B00D02" w14:textId="77777777" w:rsidR="002F70FA" w:rsidRPr="00F9418C" w:rsidRDefault="002F70FA" w:rsidP="00F9418C">
      <w:pPr>
        <w:keepNext/>
        <w:spacing w:line="360" w:lineRule="auto"/>
        <w:jc w:val="center"/>
        <w:rPr>
          <w:rFonts w:ascii="Arial" w:hAnsi="Arial" w:cs="Arial"/>
          <w:sz w:val="24"/>
        </w:rPr>
      </w:pPr>
      <w:r w:rsidRPr="00F9418C">
        <w:rPr>
          <w:rFonts w:ascii="Arial" w:hAnsi="Arial" w:cs="Arial"/>
          <w:bCs/>
          <w:noProof/>
          <w:sz w:val="24"/>
        </w:rPr>
        <w:drawing>
          <wp:inline distT="0" distB="0" distL="0" distR="0" wp14:anchorId="40472C58" wp14:editId="7A0B72F3">
            <wp:extent cx="2906162" cy="2458316"/>
            <wp:effectExtent l="0" t="0" r="2540"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21746" cy="2471499"/>
                    </a:xfrm>
                    <a:prstGeom prst="rect">
                      <a:avLst/>
                    </a:prstGeom>
                  </pic:spPr>
                </pic:pic>
              </a:graphicData>
            </a:graphic>
          </wp:inline>
        </w:drawing>
      </w:r>
    </w:p>
    <w:p w14:paraId="0CCFF81A" w14:textId="650E3CDA" w:rsidR="002F70FA" w:rsidRPr="004C2D01" w:rsidRDefault="002F70FA" w:rsidP="00F9418C">
      <w:pPr>
        <w:pStyle w:val="Caption"/>
        <w:spacing w:line="360" w:lineRule="auto"/>
        <w:jc w:val="center"/>
        <w:rPr>
          <w:rFonts w:ascii="Arial" w:hAnsi="Arial" w:cs="Arial"/>
          <w:bCs/>
          <w:i w:val="0"/>
          <w:iCs w:val="0"/>
          <w:color w:val="000000" w:themeColor="text1"/>
          <w:sz w:val="24"/>
          <w:szCs w:val="24"/>
        </w:rPr>
      </w:pPr>
      <w:bookmarkStart w:id="2" w:name="_Toc26266152"/>
      <w:r w:rsidRPr="004C2D01">
        <w:rPr>
          <w:rFonts w:ascii="Arial" w:hAnsi="Arial" w:cs="Arial"/>
          <w:i w:val="0"/>
          <w:iCs w:val="0"/>
          <w:color w:val="000000" w:themeColor="text1"/>
          <w:sz w:val="24"/>
          <w:szCs w:val="24"/>
        </w:rPr>
        <w:t xml:space="preserve">Figure </w:t>
      </w:r>
      <w:r w:rsidR="000826CA" w:rsidRPr="004C2D01">
        <w:rPr>
          <w:rFonts w:ascii="Arial" w:hAnsi="Arial" w:cs="Arial"/>
          <w:i w:val="0"/>
          <w:iCs w:val="0"/>
          <w:color w:val="000000" w:themeColor="text1"/>
          <w:sz w:val="24"/>
          <w:szCs w:val="24"/>
        </w:rPr>
        <w:fldChar w:fldCharType="begin"/>
      </w:r>
      <w:r w:rsidR="000826CA" w:rsidRPr="004C2D01">
        <w:rPr>
          <w:rFonts w:ascii="Arial" w:hAnsi="Arial" w:cs="Arial"/>
          <w:i w:val="0"/>
          <w:iCs w:val="0"/>
          <w:color w:val="000000" w:themeColor="text1"/>
          <w:sz w:val="24"/>
          <w:szCs w:val="24"/>
        </w:rPr>
        <w:instrText xml:space="preserve"> SEQ Figure \* ARABIC </w:instrText>
      </w:r>
      <w:r w:rsidR="000826CA" w:rsidRPr="004C2D01">
        <w:rPr>
          <w:rFonts w:ascii="Arial" w:hAnsi="Arial" w:cs="Arial"/>
          <w:i w:val="0"/>
          <w:iCs w:val="0"/>
          <w:color w:val="000000" w:themeColor="text1"/>
          <w:sz w:val="24"/>
          <w:szCs w:val="24"/>
        </w:rPr>
        <w:fldChar w:fldCharType="separate"/>
      </w:r>
      <w:r w:rsidR="00AE0011" w:rsidRPr="004C2D01">
        <w:rPr>
          <w:rFonts w:ascii="Arial" w:hAnsi="Arial" w:cs="Arial"/>
          <w:i w:val="0"/>
          <w:iCs w:val="0"/>
          <w:noProof/>
          <w:color w:val="000000" w:themeColor="text1"/>
          <w:sz w:val="24"/>
          <w:szCs w:val="24"/>
        </w:rPr>
        <w:t>2</w:t>
      </w:r>
      <w:r w:rsidR="000826CA" w:rsidRPr="004C2D01">
        <w:rPr>
          <w:rFonts w:ascii="Arial" w:hAnsi="Arial" w:cs="Arial"/>
          <w:i w:val="0"/>
          <w:iCs w:val="0"/>
          <w:noProof/>
          <w:color w:val="000000" w:themeColor="text1"/>
          <w:sz w:val="24"/>
          <w:szCs w:val="24"/>
        </w:rPr>
        <w:fldChar w:fldCharType="end"/>
      </w:r>
      <w:r w:rsidRPr="004C2D01">
        <w:rPr>
          <w:rFonts w:ascii="Arial" w:hAnsi="Arial" w:cs="Arial"/>
          <w:i w:val="0"/>
          <w:iCs w:val="0"/>
          <w:color w:val="000000" w:themeColor="text1"/>
          <w:sz w:val="24"/>
          <w:szCs w:val="24"/>
        </w:rPr>
        <w:t xml:space="preserve">: </w:t>
      </w:r>
      <w:proofErr w:type="spellStart"/>
      <w:r w:rsidRPr="004C2D01">
        <w:rPr>
          <w:rFonts w:ascii="Arial" w:hAnsi="Arial" w:cs="Arial"/>
          <w:i w:val="0"/>
          <w:iCs w:val="0"/>
          <w:color w:val="000000" w:themeColor="text1"/>
          <w:sz w:val="24"/>
          <w:szCs w:val="24"/>
        </w:rPr>
        <w:t>Berlo's</w:t>
      </w:r>
      <w:proofErr w:type="spellEnd"/>
      <w:r w:rsidRPr="004C2D01">
        <w:rPr>
          <w:rFonts w:ascii="Arial" w:hAnsi="Arial" w:cs="Arial"/>
          <w:i w:val="0"/>
          <w:iCs w:val="0"/>
          <w:color w:val="000000" w:themeColor="text1"/>
          <w:sz w:val="24"/>
          <w:szCs w:val="24"/>
        </w:rPr>
        <w:t xml:space="preserve"> Model of Communication (Source: Businesstopia.net)</w:t>
      </w:r>
      <w:bookmarkEnd w:id="2"/>
    </w:p>
    <w:p w14:paraId="7380F752" w14:textId="235A643F" w:rsidR="000027D5" w:rsidRPr="00F9418C" w:rsidRDefault="004C2D01" w:rsidP="00F9418C">
      <w:pPr>
        <w:spacing w:line="360" w:lineRule="auto"/>
        <w:rPr>
          <w:rFonts w:ascii="Arial" w:hAnsi="Arial" w:cs="Arial"/>
          <w:bCs/>
          <w:sz w:val="24"/>
        </w:rPr>
      </w:pPr>
      <w:r>
        <w:rPr>
          <w:rFonts w:ascii="Arial" w:hAnsi="Arial" w:cs="Arial"/>
          <w:bCs/>
          <w:sz w:val="24"/>
        </w:rPr>
        <w:t xml:space="preserve">   </w:t>
      </w:r>
      <w:proofErr w:type="spellStart"/>
      <w:r w:rsidR="00BE7B8A" w:rsidRPr="00F9418C">
        <w:rPr>
          <w:rFonts w:ascii="Arial" w:hAnsi="Arial" w:cs="Arial"/>
          <w:bCs/>
          <w:sz w:val="24"/>
        </w:rPr>
        <w:t>Berlo’s</w:t>
      </w:r>
      <w:proofErr w:type="spellEnd"/>
      <w:r w:rsidR="00BE7B8A" w:rsidRPr="00F9418C">
        <w:rPr>
          <w:rFonts w:ascii="Arial" w:hAnsi="Arial" w:cs="Arial"/>
          <w:bCs/>
          <w:sz w:val="24"/>
        </w:rPr>
        <w:t xml:space="preserve"> theory of communication is modelled around encoding and decoding of communication – the theory asserts that both the encoder and decoder have a different method of interpretation for the communication. This means that if two people do not share similar interpersonal skills, their communication might be misunderstood or confused. </w:t>
      </w:r>
      <w:r w:rsidR="000027D5" w:rsidRPr="00F9418C">
        <w:rPr>
          <w:rFonts w:ascii="Arial" w:hAnsi="Arial" w:cs="Arial"/>
          <w:bCs/>
          <w:sz w:val="24"/>
        </w:rPr>
        <w:t xml:space="preserve">The channels of communication are also important; the channel used by the encoder will be interpreted differently by the decoder, which makes it important to choose a channel that can be used by all the communicating parties. </w:t>
      </w:r>
    </w:p>
    <w:p w14:paraId="5FA3FD11" w14:textId="18EDB482" w:rsidR="00BE7B8A" w:rsidRPr="00F9418C" w:rsidRDefault="004C2D01" w:rsidP="00F9418C">
      <w:pPr>
        <w:spacing w:line="360" w:lineRule="auto"/>
        <w:rPr>
          <w:rFonts w:ascii="Arial" w:hAnsi="Arial" w:cs="Arial"/>
          <w:bCs/>
          <w:sz w:val="24"/>
        </w:rPr>
      </w:pPr>
      <w:r>
        <w:rPr>
          <w:rFonts w:ascii="Arial" w:hAnsi="Arial" w:cs="Arial"/>
          <w:bCs/>
          <w:sz w:val="24"/>
        </w:rPr>
        <w:t xml:space="preserve">   </w:t>
      </w:r>
      <w:r w:rsidR="000027D5" w:rsidRPr="00F9418C">
        <w:rPr>
          <w:rFonts w:ascii="Arial" w:hAnsi="Arial" w:cs="Arial"/>
          <w:bCs/>
          <w:sz w:val="24"/>
        </w:rPr>
        <w:t>However, it is can argued that the linearity of this communication model means that it does not account for other elements of a communication, i.e. noise and disturbance. It also does not appear to have any mechanism for feedback from the decoder using two different communication models at the same time (i.e. physical sarcasm).</w:t>
      </w:r>
    </w:p>
    <w:p w14:paraId="40D7155F" w14:textId="77777777" w:rsidR="001208EC" w:rsidRPr="00F9418C" w:rsidRDefault="001208EC" w:rsidP="00F9418C">
      <w:pPr>
        <w:pStyle w:val="Heading2"/>
        <w:spacing w:line="360" w:lineRule="auto"/>
        <w:rPr>
          <w:rFonts w:ascii="Arial" w:hAnsi="Arial" w:cs="Arial"/>
          <w:b/>
          <w:bCs/>
          <w:sz w:val="24"/>
          <w:szCs w:val="24"/>
        </w:rPr>
      </w:pPr>
      <w:bookmarkStart w:id="3" w:name="_Toc26266143"/>
      <w:r w:rsidRPr="00F9418C">
        <w:rPr>
          <w:rFonts w:ascii="Arial" w:hAnsi="Arial" w:cs="Arial"/>
          <w:b/>
          <w:bCs/>
          <w:sz w:val="24"/>
          <w:szCs w:val="24"/>
        </w:rPr>
        <w:t>Schramm Communication Model</w:t>
      </w:r>
      <w:bookmarkEnd w:id="3"/>
    </w:p>
    <w:p w14:paraId="165BC178" w14:textId="4DA82BEC" w:rsidR="001208EC" w:rsidRPr="00F9418C" w:rsidRDefault="004C2D01" w:rsidP="00F9418C">
      <w:pPr>
        <w:spacing w:line="360" w:lineRule="auto"/>
        <w:rPr>
          <w:rFonts w:ascii="Arial" w:hAnsi="Arial" w:cs="Arial"/>
          <w:sz w:val="24"/>
        </w:rPr>
      </w:pPr>
      <w:r>
        <w:rPr>
          <w:rFonts w:ascii="Arial" w:hAnsi="Arial" w:cs="Arial"/>
          <w:sz w:val="24"/>
        </w:rPr>
        <w:t xml:space="preserve">   </w:t>
      </w:r>
      <w:r w:rsidR="001208EC" w:rsidRPr="00F9418C">
        <w:rPr>
          <w:rFonts w:ascii="Arial" w:hAnsi="Arial" w:cs="Arial"/>
          <w:sz w:val="24"/>
        </w:rPr>
        <w:t xml:space="preserve">Schramm’s model of communication asserts that effective communication is possible only in a loop; a continuous exchange of messages that originate from an </w:t>
      </w:r>
      <w:r w:rsidR="001208EC" w:rsidRPr="00F9418C">
        <w:rPr>
          <w:rFonts w:ascii="Arial" w:hAnsi="Arial" w:cs="Arial"/>
          <w:i/>
          <w:iCs/>
          <w:sz w:val="24"/>
        </w:rPr>
        <w:t xml:space="preserve">encoder </w:t>
      </w:r>
      <w:r w:rsidR="001208EC" w:rsidRPr="00F9418C">
        <w:rPr>
          <w:rFonts w:ascii="Arial" w:hAnsi="Arial" w:cs="Arial"/>
          <w:sz w:val="24"/>
        </w:rPr>
        <w:t xml:space="preserve">and are then </w:t>
      </w:r>
      <w:r w:rsidR="001208EC" w:rsidRPr="00F9418C">
        <w:rPr>
          <w:rFonts w:ascii="Arial" w:hAnsi="Arial" w:cs="Arial"/>
          <w:i/>
          <w:iCs/>
          <w:sz w:val="24"/>
        </w:rPr>
        <w:t xml:space="preserve">interpreted </w:t>
      </w:r>
      <w:r w:rsidR="001208EC" w:rsidRPr="00F9418C">
        <w:rPr>
          <w:rFonts w:ascii="Arial" w:hAnsi="Arial" w:cs="Arial"/>
          <w:sz w:val="24"/>
        </w:rPr>
        <w:t xml:space="preserve">for their context and meaning. Unlike other models of communication that take into account the influence of interpersonal skills, cultural </w:t>
      </w:r>
      <w:r w:rsidR="001208EC" w:rsidRPr="00F9418C">
        <w:rPr>
          <w:rFonts w:ascii="Arial" w:hAnsi="Arial" w:cs="Arial"/>
          <w:sz w:val="24"/>
        </w:rPr>
        <w:lastRenderedPageBreak/>
        <w:t>competency, and even environmental noise and disruption, the Schramm model focuses on a simplistic loop of communication</w:t>
      </w:r>
      <w:sdt>
        <w:sdtPr>
          <w:rPr>
            <w:rFonts w:ascii="Arial" w:hAnsi="Arial" w:cs="Arial"/>
            <w:sz w:val="24"/>
          </w:rPr>
          <w:id w:val="-117145897"/>
          <w:citation/>
        </w:sdtPr>
        <w:sdtEndPr/>
        <w:sdtContent>
          <w:r w:rsidR="00B95B2C" w:rsidRPr="00F9418C">
            <w:rPr>
              <w:rFonts w:ascii="Arial" w:hAnsi="Arial" w:cs="Arial"/>
              <w:sz w:val="24"/>
            </w:rPr>
            <w:fldChar w:fldCharType="begin"/>
          </w:r>
          <w:r w:rsidR="00B95B2C" w:rsidRPr="00F9418C">
            <w:rPr>
              <w:rFonts w:ascii="Arial" w:hAnsi="Arial" w:cs="Arial"/>
              <w:sz w:val="24"/>
            </w:rPr>
            <w:instrText xml:space="preserve"> CITATION Sch54 \l 2057  \m Cro04</w:instrText>
          </w:r>
          <w:r w:rsidR="00B95B2C" w:rsidRPr="00F9418C">
            <w:rPr>
              <w:rFonts w:ascii="Arial" w:hAnsi="Arial" w:cs="Arial"/>
              <w:sz w:val="24"/>
            </w:rPr>
            <w:fldChar w:fldCharType="separate"/>
          </w:r>
          <w:r w:rsidR="00B95B2C" w:rsidRPr="00F9418C">
            <w:rPr>
              <w:rFonts w:ascii="Arial" w:hAnsi="Arial" w:cs="Arial"/>
              <w:noProof/>
              <w:sz w:val="24"/>
            </w:rPr>
            <w:t xml:space="preserve"> (Schramm, 1954; Croft, 2004)</w:t>
          </w:r>
          <w:r w:rsidR="00B95B2C" w:rsidRPr="00F9418C">
            <w:rPr>
              <w:rFonts w:ascii="Arial" w:hAnsi="Arial" w:cs="Arial"/>
              <w:sz w:val="24"/>
            </w:rPr>
            <w:fldChar w:fldCharType="end"/>
          </w:r>
        </w:sdtContent>
      </w:sdt>
      <w:r w:rsidR="001208EC" w:rsidRPr="00F9418C">
        <w:rPr>
          <w:rFonts w:ascii="Arial" w:hAnsi="Arial" w:cs="Arial"/>
          <w:sz w:val="24"/>
        </w:rPr>
        <w:t>.</w:t>
      </w:r>
      <w:r w:rsidR="00DB3BCF" w:rsidRPr="00F9418C">
        <w:rPr>
          <w:rFonts w:ascii="Arial" w:hAnsi="Arial" w:cs="Arial"/>
          <w:sz w:val="24"/>
        </w:rPr>
        <w:t xml:space="preserve"> This indicates that the theory assumes that all communication contexts happen in a strictly </w:t>
      </w:r>
      <w:r w:rsidR="00DB3BCF" w:rsidRPr="00F9418C">
        <w:rPr>
          <w:rFonts w:ascii="Arial" w:hAnsi="Arial" w:cs="Arial"/>
          <w:i/>
          <w:iCs/>
          <w:sz w:val="24"/>
        </w:rPr>
        <w:t xml:space="preserve">local </w:t>
      </w:r>
      <w:r w:rsidR="00DB3BCF" w:rsidRPr="00F9418C">
        <w:rPr>
          <w:rFonts w:ascii="Arial" w:hAnsi="Arial" w:cs="Arial"/>
          <w:sz w:val="24"/>
        </w:rPr>
        <w:t>sense where the communicating parties have no difficulty understand each other (i.e. language barrier, distance barrier).</w:t>
      </w:r>
    </w:p>
    <w:p w14:paraId="39B5902F" w14:textId="32B689BA" w:rsidR="00DB3BCF" w:rsidRPr="00F9418C" w:rsidRDefault="004C2D01" w:rsidP="00F9418C">
      <w:pPr>
        <w:spacing w:line="360" w:lineRule="auto"/>
        <w:rPr>
          <w:rFonts w:ascii="Arial" w:hAnsi="Arial" w:cs="Arial"/>
          <w:sz w:val="24"/>
        </w:rPr>
      </w:pPr>
      <w:r>
        <w:rPr>
          <w:rFonts w:ascii="Arial" w:hAnsi="Arial" w:cs="Arial"/>
          <w:sz w:val="24"/>
        </w:rPr>
        <w:t xml:space="preserve">   </w:t>
      </w:r>
      <w:r w:rsidR="00DB3BCF" w:rsidRPr="00F9418C">
        <w:rPr>
          <w:rFonts w:ascii="Arial" w:hAnsi="Arial" w:cs="Arial"/>
          <w:sz w:val="24"/>
        </w:rPr>
        <w:t xml:space="preserve">Although this theory provides a simpler approach to communication, the applicability of it to measure </w:t>
      </w:r>
      <w:r w:rsidR="00DB3BCF" w:rsidRPr="00F9418C">
        <w:rPr>
          <w:rFonts w:ascii="Arial" w:hAnsi="Arial" w:cs="Arial"/>
          <w:i/>
          <w:iCs/>
          <w:sz w:val="24"/>
        </w:rPr>
        <w:t xml:space="preserve">effective </w:t>
      </w:r>
      <w:r w:rsidR="00DB3BCF" w:rsidRPr="00F9418C">
        <w:rPr>
          <w:rFonts w:ascii="Arial" w:hAnsi="Arial" w:cs="Arial"/>
          <w:sz w:val="24"/>
        </w:rPr>
        <w:t>workplace communication is important because modern workplaces often have several layers of disruptions and interpretations that hinder effective understanding and communication, which means communication is often not loop-able.</w:t>
      </w:r>
      <w:r w:rsidR="002046C9" w:rsidRPr="00F9418C">
        <w:rPr>
          <w:rFonts w:ascii="Arial" w:hAnsi="Arial" w:cs="Arial"/>
          <w:sz w:val="24"/>
        </w:rPr>
        <w:t xml:space="preserve"> It is arguable that the scope of the message would be vulnerable to disruption, or convenience, when comparing different forms of communication medium.</w:t>
      </w:r>
    </w:p>
    <w:p w14:paraId="5919D7E8" w14:textId="77777777" w:rsidR="001208EC" w:rsidRPr="00F9418C" w:rsidRDefault="001208EC" w:rsidP="00F9418C">
      <w:pPr>
        <w:spacing w:line="360" w:lineRule="auto"/>
        <w:rPr>
          <w:rFonts w:ascii="Arial" w:hAnsi="Arial" w:cs="Arial"/>
          <w:sz w:val="24"/>
        </w:rPr>
      </w:pPr>
    </w:p>
    <w:p w14:paraId="4F7CCBC7" w14:textId="77777777" w:rsidR="001208EC" w:rsidRPr="00F9418C" w:rsidRDefault="001208EC" w:rsidP="00F9418C">
      <w:pPr>
        <w:spacing w:line="360" w:lineRule="auto"/>
        <w:rPr>
          <w:rFonts w:ascii="Arial" w:hAnsi="Arial" w:cs="Arial"/>
          <w:sz w:val="24"/>
        </w:rPr>
      </w:pPr>
    </w:p>
    <w:p w14:paraId="01A26BBC" w14:textId="77777777" w:rsidR="001208EC" w:rsidRPr="00F9418C" w:rsidRDefault="001208EC" w:rsidP="00F9418C">
      <w:pPr>
        <w:pStyle w:val="Caption"/>
        <w:keepNext/>
        <w:spacing w:line="360" w:lineRule="auto"/>
        <w:jc w:val="center"/>
        <w:rPr>
          <w:rFonts w:ascii="Arial" w:hAnsi="Arial" w:cs="Arial"/>
          <w:sz w:val="24"/>
          <w:szCs w:val="24"/>
        </w:rPr>
      </w:pPr>
    </w:p>
    <w:p w14:paraId="4F0BC7FD" w14:textId="77777777" w:rsidR="001208EC" w:rsidRPr="00F9418C" w:rsidRDefault="001208EC" w:rsidP="00F9418C">
      <w:pPr>
        <w:keepNext/>
        <w:spacing w:line="360" w:lineRule="auto"/>
        <w:jc w:val="center"/>
        <w:rPr>
          <w:rFonts w:ascii="Arial" w:hAnsi="Arial" w:cs="Arial"/>
          <w:sz w:val="24"/>
        </w:rPr>
      </w:pPr>
      <w:r w:rsidRPr="00F9418C">
        <w:rPr>
          <w:rFonts w:ascii="Arial" w:hAnsi="Arial" w:cs="Arial"/>
          <w:noProof/>
          <w:sz w:val="24"/>
        </w:rPr>
        <w:drawing>
          <wp:inline distT="0" distB="0" distL="0" distR="0" wp14:anchorId="4174705A" wp14:editId="2B06FA9F">
            <wp:extent cx="3223034" cy="1547199"/>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png"/>
                    <pic:cNvPicPr/>
                  </pic:nvPicPr>
                  <pic:blipFill>
                    <a:blip r:embed="rId11">
                      <a:extLst>
                        <a:ext uri="{28A0092B-C50C-407E-A947-70E740481C1C}">
                          <a14:useLocalDpi xmlns:a14="http://schemas.microsoft.com/office/drawing/2010/main" val="0"/>
                        </a:ext>
                      </a:extLst>
                    </a:blip>
                    <a:stretch>
                      <a:fillRect/>
                    </a:stretch>
                  </pic:blipFill>
                  <pic:spPr>
                    <a:xfrm>
                      <a:off x="0" y="0"/>
                      <a:ext cx="3232271" cy="1551633"/>
                    </a:xfrm>
                    <a:prstGeom prst="rect">
                      <a:avLst/>
                    </a:prstGeom>
                  </pic:spPr>
                </pic:pic>
              </a:graphicData>
            </a:graphic>
          </wp:inline>
        </w:drawing>
      </w:r>
    </w:p>
    <w:p w14:paraId="120413B3" w14:textId="646BFFE0" w:rsidR="001208EC" w:rsidRPr="004C2D01" w:rsidRDefault="001208EC" w:rsidP="00F9418C">
      <w:pPr>
        <w:pStyle w:val="Caption"/>
        <w:spacing w:line="360" w:lineRule="auto"/>
        <w:jc w:val="center"/>
        <w:rPr>
          <w:rFonts w:ascii="Arial" w:hAnsi="Arial" w:cs="Arial"/>
          <w:color w:val="000000" w:themeColor="text1"/>
          <w:sz w:val="24"/>
          <w:szCs w:val="24"/>
        </w:rPr>
      </w:pPr>
      <w:bookmarkStart w:id="4" w:name="_Toc26266153"/>
      <w:r w:rsidRPr="004C2D01">
        <w:rPr>
          <w:rFonts w:ascii="Arial" w:hAnsi="Arial" w:cs="Arial"/>
          <w:color w:val="000000" w:themeColor="text1"/>
          <w:sz w:val="24"/>
          <w:szCs w:val="24"/>
        </w:rPr>
        <w:t xml:space="preserve">Figure </w:t>
      </w:r>
      <w:r w:rsidR="0051650C" w:rsidRPr="004C2D01">
        <w:rPr>
          <w:rFonts w:ascii="Arial" w:hAnsi="Arial" w:cs="Arial"/>
          <w:color w:val="000000" w:themeColor="text1"/>
          <w:sz w:val="24"/>
          <w:szCs w:val="24"/>
        </w:rPr>
        <w:fldChar w:fldCharType="begin"/>
      </w:r>
      <w:r w:rsidR="0051650C" w:rsidRPr="004C2D01">
        <w:rPr>
          <w:rFonts w:ascii="Arial" w:hAnsi="Arial" w:cs="Arial"/>
          <w:color w:val="000000" w:themeColor="text1"/>
          <w:sz w:val="24"/>
          <w:szCs w:val="24"/>
        </w:rPr>
        <w:instrText xml:space="preserve"> SEQ Figure \* ARABIC </w:instrText>
      </w:r>
      <w:r w:rsidR="0051650C" w:rsidRPr="004C2D01">
        <w:rPr>
          <w:rFonts w:ascii="Arial" w:hAnsi="Arial" w:cs="Arial"/>
          <w:color w:val="000000" w:themeColor="text1"/>
          <w:sz w:val="24"/>
          <w:szCs w:val="24"/>
        </w:rPr>
        <w:fldChar w:fldCharType="separate"/>
      </w:r>
      <w:r w:rsidRPr="004C2D01">
        <w:rPr>
          <w:rFonts w:ascii="Arial" w:hAnsi="Arial" w:cs="Arial"/>
          <w:noProof/>
          <w:color w:val="000000" w:themeColor="text1"/>
          <w:sz w:val="24"/>
          <w:szCs w:val="24"/>
        </w:rPr>
        <w:t>2</w:t>
      </w:r>
      <w:r w:rsidR="0051650C" w:rsidRPr="004C2D01">
        <w:rPr>
          <w:rFonts w:ascii="Arial" w:hAnsi="Arial" w:cs="Arial"/>
          <w:noProof/>
          <w:color w:val="000000" w:themeColor="text1"/>
          <w:sz w:val="24"/>
          <w:szCs w:val="24"/>
        </w:rPr>
        <w:fldChar w:fldCharType="end"/>
      </w:r>
      <w:r w:rsidRPr="004C2D01">
        <w:rPr>
          <w:rFonts w:ascii="Arial" w:hAnsi="Arial" w:cs="Arial"/>
          <w:color w:val="000000" w:themeColor="text1"/>
          <w:sz w:val="24"/>
          <w:szCs w:val="24"/>
        </w:rPr>
        <w:t>: Schramm's Communication Model (Source: Communicationtheory.org)</w:t>
      </w:r>
      <w:bookmarkEnd w:id="4"/>
    </w:p>
    <w:p w14:paraId="56D326F2" w14:textId="77777777" w:rsidR="001208EC" w:rsidRPr="00F9418C" w:rsidRDefault="001208EC" w:rsidP="00F9418C">
      <w:pPr>
        <w:spacing w:line="360" w:lineRule="auto"/>
        <w:rPr>
          <w:rFonts w:ascii="Arial" w:hAnsi="Arial" w:cs="Arial"/>
          <w:bCs/>
          <w:sz w:val="24"/>
        </w:rPr>
      </w:pPr>
    </w:p>
    <w:p w14:paraId="586A2F77" w14:textId="7FC4E9DA" w:rsidR="000027D5" w:rsidRPr="00F9418C" w:rsidRDefault="000027D5" w:rsidP="00F9418C">
      <w:pPr>
        <w:pStyle w:val="Heading2"/>
        <w:spacing w:line="360" w:lineRule="auto"/>
        <w:rPr>
          <w:rFonts w:ascii="Arial" w:hAnsi="Arial" w:cs="Arial"/>
          <w:b/>
          <w:bCs/>
          <w:sz w:val="24"/>
          <w:szCs w:val="24"/>
        </w:rPr>
      </w:pPr>
      <w:bookmarkStart w:id="5" w:name="_Toc26266144"/>
      <w:r w:rsidRPr="00F9418C">
        <w:rPr>
          <w:rFonts w:ascii="Arial" w:hAnsi="Arial" w:cs="Arial"/>
          <w:b/>
          <w:bCs/>
          <w:sz w:val="24"/>
          <w:szCs w:val="24"/>
        </w:rPr>
        <w:t>Shannon-Weaver Mathematical Model</w:t>
      </w:r>
      <w:bookmarkEnd w:id="5"/>
    </w:p>
    <w:p w14:paraId="001EFAA2" w14:textId="6CB7CB5F" w:rsidR="002F70FA" w:rsidRPr="00F9418C" w:rsidRDefault="004C2D01" w:rsidP="00F9418C">
      <w:pPr>
        <w:spacing w:line="360" w:lineRule="auto"/>
        <w:rPr>
          <w:rFonts w:ascii="Arial" w:hAnsi="Arial" w:cs="Arial"/>
          <w:bCs/>
          <w:sz w:val="24"/>
        </w:rPr>
      </w:pPr>
      <w:r>
        <w:rPr>
          <w:rFonts w:ascii="Arial" w:hAnsi="Arial" w:cs="Arial"/>
          <w:bCs/>
          <w:sz w:val="24"/>
        </w:rPr>
        <w:t xml:space="preserve">   </w:t>
      </w:r>
      <w:r w:rsidR="00CC27E2" w:rsidRPr="00F9418C">
        <w:rPr>
          <w:rFonts w:ascii="Arial" w:hAnsi="Arial" w:cs="Arial"/>
          <w:bCs/>
          <w:sz w:val="24"/>
        </w:rPr>
        <w:t>Shannon</w:t>
      </w:r>
      <w:r w:rsidR="00775005" w:rsidRPr="00F9418C">
        <w:rPr>
          <w:rFonts w:ascii="Arial" w:hAnsi="Arial" w:cs="Arial"/>
          <w:bCs/>
          <w:sz w:val="24"/>
        </w:rPr>
        <w:t>-Weaver’s</w:t>
      </w:r>
      <w:r w:rsidR="000027D5" w:rsidRPr="00F9418C">
        <w:rPr>
          <w:rFonts w:ascii="Arial" w:hAnsi="Arial" w:cs="Arial"/>
          <w:bCs/>
          <w:sz w:val="24"/>
        </w:rPr>
        <w:t xml:space="preserve"> communication model provides a more ‘broader’ view of communication. In this model, the ‘sender’ of the message transmits the message through an encoder (i.e. converting the message into signals), which is then relayed through an appropriate channel. However, unlike </w:t>
      </w:r>
      <w:proofErr w:type="spellStart"/>
      <w:r w:rsidR="000027D5" w:rsidRPr="00F9418C">
        <w:rPr>
          <w:rFonts w:ascii="Arial" w:hAnsi="Arial" w:cs="Arial"/>
          <w:bCs/>
          <w:sz w:val="24"/>
        </w:rPr>
        <w:t>Berlo’s</w:t>
      </w:r>
      <w:proofErr w:type="spellEnd"/>
      <w:r w:rsidR="000027D5" w:rsidRPr="00F9418C">
        <w:rPr>
          <w:rFonts w:ascii="Arial" w:hAnsi="Arial" w:cs="Arial"/>
          <w:bCs/>
          <w:sz w:val="24"/>
        </w:rPr>
        <w:t xml:space="preserve"> model of communication, the Shannon-Weaver model accounts for potential disturbances </w:t>
      </w:r>
      <w:r w:rsidR="00C9420C" w:rsidRPr="00F9418C">
        <w:rPr>
          <w:rFonts w:ascii="Arial" w:hAnsi="Arial" w:cs="Arial"/>
          <w:bCs/>
          <w:sz w:val="24"/>
        </w:rPr>
        <w:t xml:space="preserve">in the channel, </w:t>
      </w:r>
      <w:r w:rsidR="00C9420C" w:rsidRPr="00F9418C">
        <w:rPr>
          <w:rFonts w:ascii="Arial" w:hAnsi="Arial" w:cs="Arial"/>
          <w:bCs/>
          <w:sz w:val="24"/>
        </w:rPr>
        <w:lastRenderedPageBreak/>
        <w:t>which can disrupt or modify the message, and thus can be cause of miscommunication that stops effective communication.</w:t>
      </w:r>
    </w:p>
    <w:p w14:paraId="6CD52426" w14:textId="77777777" w:rsidR="002F70FA" w:rsidRPr="00F9418C" w:rsidRDefault="002F70FA" w:rsidP="00F9418C">
      <w:pPr>
        <w:keepNext/>
        <w:spacing w:line="360" w:lineRule="auto"/>
        <w:jc w:val="center"/>
        <w:rPr>
          <w:rFonts w:ascii="Arial" w:hAnsi="Arial" w:cs="Arial"/>
          <w:sz w:val="24"/>
        </w:rPr>
      </w:pPr>
      <w:r w:rsidRPr="00F9418C">
        <w:rPr>
          <w:rFonts w:ascii="Arial" w:hAnsi="Arial" w:cs="Arial"/>
          <w:bCs/>
          <w:noProof/>
          <w:sz w:val="24"/>
        </w:rPr>
        <w:drawing>
          <wp:inline distT="0" distB="0" distL="0" distR="0" wp14:anchorId="30CC1F19" wp14:editId="105B37B3">
            <wp:extent cx="4106284" cy="2172832"/>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12">
                      <a:extLst>
                        <a:ext uri="{28A0092B-C50C-407E-A947-70E740481C1C}">
                          <a14:useLocalDpi xmlns:a14="http://schemas.microsoft.com/office/drawing/2010/main" val="0"/>
                        </a:ext>
                      </a:extLst>
                    </a:blip>
                    <a:stretch>
                      <a:fillRect/>
                    </a:stretch>
                  </pic:blipFill>
                  <pic:spPr>
                    <a:xfrm>
                      <a:off x="0" y="0"/>
                      <a:ext cx="4111350" cy="2175513"/>
                    </a:xfrm>
                    <a:prstGeom prst="rect">
                      <a:avLst/>
                    </a:prstGeom>
                  </pic:spPr>
                </pic:pic>
              </a:graphicData>
            </a:graphic>
          </wp:inline>
        </w:drawing>
      </w:r>
    </w:p>
    <w:p w14:paraId="1D92A517" w14:textId="36965C96" w:rsidR="002F70FA" w:rsidRPr="004C2D01" w:rsidRDefault="002F70FA" w:rsidP="00F9418C">
      <w:pPr>
        <w:pStyle w:val="Caption"/>
        <w:spacing w:line="360" w:lineRule="auto"/>
        <w:jc w:val="center"/>
        <w:rPr>
          <w:rFonts w:ascii="Arial" w:hAnsi="Arial" w:cs="Arial"/>
          <w:bCs/>
          <w:color w:val="000000" w:themeColor="text1"/>
          <w:sz w:val="24"/>
          <w:szCs w:val="24"/>
        </w:rPr>
      </w:pPr>
      <w:bookmarkStart w:id="6" w:name="_Toc26266154"/>
      <w:r w:rsidRPr="004C2D01">
        <w:rPr>
          <w:rFonts w:ascii="Arial" w:hAnsi="Arial" w:cs="Arial"/>
          <w:color w:val="000000" w:themeColor="text1"/>
          <w:sz w:val="24"/>
          <w:szCs w:val="24"/>
        </w:rPr>
        <w:t xml:space="preserve">Figure </w:t>
      </w:r>
      <w:r w:rsidR="000826CA" w:rsidRPr="004C2D01">
        <w:rPr>
          <w:rFonts w:ascii="Arial" w:hAnsi="Arial" w:cs="Arial"/>
          <w:color w:val="000000" w:themeColor="text1"/>
          <w:sz w:val="24"/>
          <w:szCs w:val="24"/>
        </w:rPr>
        <w:fldChar w:fldCharType="begin"/>
      </w:r>
      <w:r w:rsidR="000826CA" w:rsidRPr="004C2D01">
        <w:rPr>
          <w:rFonts w:ascii="Arial" w:hAnsi="Arial" w:cs="Arial"/>
          <w:color w:val="000000" w:themeColor="text1"/>
          <w:sz w:val="24"/>
          <w:szCs w:val="24"/>
        </w:rPr>
        <w:instrText xml:space="preserve"> SEQ Figure \* ARABIC </w:instrText>
      </w:r>
      <w:r w:rsidR="000826CA" w:rsidRPr="004C2D01">
        <w:rPr>
          <w:rFonts w:ascii="Arial" w:hAnsi="Arial" w:cs="Arial"/>
          <w:color w:val="000000" w:themeColor="text1"/>
          <w:sz w:val="24"/>
          <w:szCs w:val="24"/>
        </w:rPr>
        <w:fldChar w:fldCharType="separate"/>
      </w:r>
      <w:r w:rsidR="00AE0011" w:rsidRPr="004C2D01">
        <w:rPr>
          <w:rFonts w:ascii="Arial" w:hAnsi="Arial" w:cs="Arial"/>
          <w:noProof/>
          <w:color w:val="000000" w:themeColor="text1"/>
          <w:sz w:val="24"/>
          <w:szCs w:val="24"/>
        </w:rPr>
        <w:t>3</w:t>
      </w:r>
      <w:r w:rsidR="000826CA" w:rsidRPr="004C2D01">
        <w:rPr>
          <w:rFonts w:ascii="Arial" w:hAnsi="Arial" w:cs="Arial"/>
          <w:noProof/>
          <w:color w:val="000000" w:themeColor="text1"/>
          <w:sz w:val="24"/>
          <w:szCs w:val="24"/>
        </w:rPr>
        <w:fldChar w:fldCharType="end"/>
      </w:r>
      <w:r w:rsidRPr="004C2D01">
        <w:rPr>
          <w:rFonts w:ascii="Arial" w:hAnsi="Arial" w:cs="Arial"/>
          <w:color w:val="000000" w:themeColor="text1"/>
          <w:sz w:val="24"/>
          <w:szCs w:val="24"/>
        </w:rPr>
        <w:t>: Shannon-Weaver Model of Communication (Source: CommunicationTheory.org)</w:t>
      </w:r>
      <w:bookmarkEnd w:id="6"/>
    </w:p>
    <w:p w14:paraId="5A6086E0" w14:textId="0DF25D84" w:rsidR="00F11F2D" w:rsidRPr="00F9418C" w:rsidRDefault="004C2D01" w:rsidP="00F9418C">
      <w:pPr>
        <w:spacing w:line="360" w:lineRule="auto"/>
        <w:rPr>
          <w:rFonts w:ascii="Arial" w:hAnsi="Arial" w:cs="Arial"/>
          <w:bCs/>
          <w:sz w:val="24"/>
        </w:rPr>
      </w:pPr>
      <w:r>
        <w:rPr>
          <w:rFonts w:ascii="Arial" w:hAnsi="Arial" w:cs="Arial"/>
          <w:bCs/>
          <w:sz w:val="24"/>
        </w:rPr>
        <w:t xml:space="preserve">   </w:t>
      </w:r>
      <w:r w:rsidR="00C9420C" w:rsidRPr="00F9418C">
        <w:rPr>
          <w:rFonts w:ascii="Arial" w:hAnsi="Arial" w:cs="Arial"/>
          <w:bCs/>
          <w:sz w:val="24"/>
        </w:rPr>
        <w:t xml:space="preserve">The channel, modified or otherwise static, delivers the message through an appropriate decoder to the receiver. The receiver decodes the message, interprets the content, and then provides feedback to the original sender. This feedback loop (the return of the feedback is arguably also subject to disturbance by noise or other disruptors) completes a communication loop. In this perspective, effective communication is the process where all these systems work with complete efficiency – the message is encoded correctly, delivered through an appropriate channel without noise or disruption, and is </w:t>
      </w:r>
      <w:r w:rsidR="002F70FA" w:rsidRPr="00F9418C">
        <w:rPr>
          <w:rFonts w:ascii="Arial" w:hAnsi="Arial" w:cs="Arial"/>
          <w:bCs/>
          <w:sz w:val="24"/>
        </w:rPr>
        <w:t>returned in the same manner</w:t>
      </w:r>
      <w:sdt>
        <w:sdtPr>
          <w:rPr>
            <w:rFonts w:ascii="Arial" w:hAnsi="Arial" w:cs="Arial"/>
            <w:bCs/>
            <w:sz w:val="24"/>
          </w:rPr>
          <w:id w:val="1865707937"/>
          <w:citation/>
        </w:sdtPr>
        <w:sdtEndPr/>
        <w:sdtContent>
          <w:r w:rsidR="002F70FA" w:rsidRPr="00F9418C">
            <w:rPr>
              <w:rFonts w:ascii="Arial" w:hAnsi="Arial" w:cs="Arial"/>
              <w:bCs/>
              <w:sz w:val="24"/>
            </w:rPr>
            <w:fldChar w:fldCharType="begin"/>
          </w:r>
          <w:r w:rsidR="002F70FA" w:rsidRPr="00F9418C">
            <w:rPr>
              <w:rFonts w:ascii="Arial" w:hAnsi="Arial" w:cs="Arial"/>
              <w:bCs/>
              <w:sz w:val="24"/>
            </w:rPr>
            <w:instrText xml:space="preserve"> CITATION Mar001 \l 2057 </w:instrText>
          </w:r>
          <w:r w:rsidR="002F70FA" w:rsidRPr="00F9418C">
            <w:rPr>
              <w:rFonts w:ascii="Arial" w:hAnsi="Arial" w:cs="Arial"/>
              <w:bCs/>
              <w:sz w:val="24"/>
            </w:rPr>
            <w:fldChar w:fldCharType="separate"/>
          </w:r>
          <w:r w:rsidR="002F70FA" w:rsidRPr="00F9418C">
            <w:rPr>
              <w:rFonts w:ascii="Arial" w:hAnsi="Arial" w:cs="Arial"/>
              <w:bCs/>
              <w:noProof/>
              <w:sz w:val="24"/>
            </w:rPr>
            <w:t xml:space="preserve"> </w:t>
          </w:r>
          <w:r w:rsidR="002F70FA" w:rsidRPr="00F9418C">
            <w:rPr>
              <w:rFonts w:ascii="Arial" w:hAnsi="Arial" w:cs="Arial"/>
              <w:noProof/>
              <w:sz w:val="24"/>
            </w:rPr>
            <w:t>(Maras, 2000)</w:t>
          </w:r>
          <w:r w:rsidR="002F70FA" w:rsidRPr="00F9418C">
            <w:rPr>
              <w:rFonts w:ascii="Arial" w:hAnsi="Arial" w:cs="Arial"/>
              <w:bCs/>
              <w:sz w:val="24"/>
            </w:rPr>
            <w:fldChar w:fldCharType="end"/>
          </w:r>
        </w:sdtContent>
      </w:sdt>
      <w:r w:rsidR="002F70FA" w:rsidRPr="00F9418C">
        <w:rPr>
          <w:rFonts w:ascii="Arial" w:hAnsi="Arial" w:cs="Arial"/>
          <w:bCs/>
          <w:sz w:val="24"/>
        </w:rPr>
        <w:t xml:space="preserve">. Compared the </w:t>
      </w:r>
      <w:proofErr w:type="spellStart"/>
      <w:r w:rsidR="002F70FA" w:rsidRPr="00F9418C">
        <w:rPr>
          <w:rFonts w:ascii="Arial" w:hAnsi="Arial" w:cs="Arial"/>
          <w:bCs/>
          <w:sz w:val="24"/>
        </w:rPr>
        <w:t>Berlo’s</w:t>
      </w:r>
      <w:proofErr w:type="spellEnd"/>
      <w:r w:rsidR="002F70FA" w:rsidRPr="00F9418C">
        <w:rPr>
          <w:rFonts w:ascii="Arial" w:hAnsi="Arial" w:cs="Arial"/>
          <w:bCs/>
          <w:sz w:val="24"/>
        </w:rPr>
        <w:t xml:space="preserve"> model, however, this theory does not appear to account for interpersonal encoding that might disrupt the meaning of the message, rather th</w:t>
      </w:r>
      <w:r w:rsidR="00CC27E2" w:rsidRPr="00F9418C">
        <w:rPr>
          <w:rFonts w:ascii="Arial" w:hAnsi="Arial" w:cs="Arial"/>
          <w:bCs/>
          <w:sz w:val="24"/>
        </w:rPr>
        <w:t>e</w:t>
      </w:r>
      <w:r w:rsidR="002F70FA" w:rsidRPr="00F9418C">
        <w:rPr>
          <w:rFonts w:ascii="Arial" w:hAnsi="Arial" w:cs="Arial"/>
          <w:bCs/>
          <w:sz w:val="24"/>
        </w:rPr>
        <w:t xml:space="preserve"> Shannon-Weaver model appears to focus more on encoding and disruption.</w:t>
      </w:r>
    </w:p>
    <w:p w14:paraId="17A2DA48" w14:textId="1476732C" w:rsidR="00554519" w:rsidRPr="00F9418C" w:rsidRDefault="00C86EA7" w:rsidP="00C86EA7">
      <w:pPr>
        <w:pStyle w:val="Heading1"/>
        <w:numPr>
          <w:ilvl w:val="0"/>
          <w:numId w:val="4"/>
        </w:numPr>
        <w:spacing w:line="360" w:lineRule="auto"/>
        <w:rPr>
          <w:rFonts w:ascii="Arial" w:hAnsi="Arial" w:cs="Arial"/>
          <w:b/>
          <w:bCs/>
          <w:sz w:val="24"/>
          <w:szCs w:val="24"/>
        </w:rPr>
      </w:pPr>
      <w:bookmarkStart w:id="7" w:name="_Toc26266145"/>
      <w:r>
        <w:rPr>
          <w:rFonts w:ascii="Arial" w:hAnsi="Arial" w:cs="Arial"/>
          <w:b/>
          <w:bCs/>
          <w:sz w:val="24"/>
          <w:szCs w:val="24"/>
        </w:rPr>
        <w:t>IMPORTAMCE OF EFFECTIVE</w:t>
      </w:r>
      <w:bookmarkEnd w:id="7"/>
      <w:r>
        <w:rPr>
          <w:rFonts w:ascii="Arial" w:hAnsi="Arial" w:cs="Arial"/>
          <w:b/>
          <w:bCs/>
          <w:sz w:val="24"/>
          <w:szCs w:val="24"/>
        </w:rPr>
        <w:t xml:space="preserve"> COMMUNICATION</w:t>
      </w:r>
    </w:p>
    <w:p w14:paraId="100FE294" w14:textId="2D67E352" w:rsidR="00B071E4" w:rsidRPr="00F9418C" w:rsidRDefault="001208EC" w:rsidP="00F9418C">
      <w:pPr>
        <w:pStyle w:val="Heading2"/>
        <w:spacing w:line="360" w:lineRule="auto"/>
        <w:rPr>
          <w:rFonts w:ascii="Arial" w:hAnsi="Arial" w:cs="Arial"/>
          <w:b/>
          <w:bCs/>
          <w:sz w:val="24"/>
          <w:szCs w:val="24"/>
        </w:rPr>
      </w:pPr>
      <w:bookmarkStart w:id="8" w:name="_Toc26266146"/>
      <w:r w:rsidRPr="00F9418C">
        <w:rPr>
          <w:rFonts w:ascii="Arial" w:hAnsi="Arial" w:cs="Arial"/>
          <w:b/>
          <w:bCs/>
          <w:sz w:val="24"/>
          <w:szCs w:val="24"/>
        </w:rPr>
        <w:t>Critical</w:t>
      </w:r>
      <w:r w:rsidR="00B071E4" w:rsidRPr="00F9418C">
        <w:rPr>
          <w:rFonts w:ascii="Arial" w:hAnsi="Arial" w:cs="Arial"/>
          <w:b/>
          <w:bCs/>
          <w:sz w:val="24"/>
          <w:szCs w:val="24"/>
        </w:rPr>
        <w:t xml:space="preserve"> Reflections on Workplace Communication</w:t>
      </w:r>
      <w:bookmarkEnd w:id="8"/>
    </w:p>
    <w:p w14:paraId="05888EF1" w14:textId="47405B69" w:rsidR="008569B6" w:rsidRPr="00DE4F3A" w:rsidRDefault="008569B6" w:rsidP="00F9418C">
      <w:pPr>
        <w:pStyle w:val="Heading3"/>
        <w:spacing w:line="360" w:lineRule="auto"/>
        <w:rPr>
          <w:rFonts w:ascii="Arial" w:hAnsi="Arial" w:cs="Arial"/>
          <w:b/>
          <w:bCs/>
          <w:color w:val="000000" w:themeColor="text1"/>
          <w:sz w:val="24"/>
        </w:rPr>
      </w:pPr>
      <w:bookmarkStart w:id="9" w:name="_Toc26266147"/>
      <w:r w:rsidRPr="00DE4F3A">
        <w:rPr>
          <w:rFonts w:ascii="Arial" w:hAnsi="Arial" w:cs="Arial"/>
          <w:b/>
          <w:bCs/>
          <w:color w:val="000000" w:themeColor="text1"/>
          <w:sz w:val="24"/>
        </w:rPr>
        <w:t>Communication Disruption</w:t>
      </w:r>
      <w:bookmarkEnd w:id="9"/>
    </w:p>
    <w:p w14:paraId="0F6F5E64" w14:textId="1721B27D" w:rsidR="00465D0C" w:rsidRPr="00F9418C" w:rsidRDefault="00C86EA7" w:rsidP="00F9418C">
      <w:pPr>
        <w:spacing w:line="360" w:lineRule="auto"/>
        <w:rPr>
          <w:rFonts w:ascii="Arial" w:hAnsi="Arial" w:cs="Arial"/>
          <w:sz w:val="24"/>
        </w:rPr>
      </w:pPr>
      <w:r>
        <w:rPr>
          <w:rFonts w:ascii="Arial" w:hAnsi="Arial" w:cs="Arial"/>
          <w:sz w:val="24"/>
        </w:rPr>
        <w:t xml:space="preserve">   </w:t>
      </w:r>
      <w:r w:rsidR="00384EC5" w:rsidRPr="00F9418C">
        <w:rPr>
          <w:rFonts w:ascii="Arial" w:hAnsi="Arial" w:cs="Arial"/>
          <w:sz w:val="24"/>
        </w:rPr>
        <w:t xml:space="preserve">There is one prominent example in my mind where my team in the workplace suffered from </w:t>
      </w:r>
      <w:r w:rsidR="00384EC5" w:rsidRPr="00F9418C">
        <w:rPr>
          <w:rFonts w:ascii="Arial" w:hAnsi="Arial" w:cs="Arial"/>
          <w:i/>
          <w:iCs/>
          <w:sz w:val="24"/>
        </w:rPr>
        <w:t xml:space="preserve">poor </w:t>
      </w:r>
      <w:r w:rsidR="00384EC5" w:rsidRPr="00F9418C">
        <w:rPr>
          <w:rFonts w:ascii="Arial" w:hAnsi="Arial" w:cs="Arial"/>
          <w:sz w:val="24"/>
        </w:rPr>
        <w:t>communication</w:t>
      </w:r>
      <w:r w:rsidR="00B01D5B" w:rsidRPr="00F9418C">
        <w:rPr>
          <w:rFonts w:ascii="Arial" w:hAnsi="Arial" w:cs="Arial"/>
          <w:sz w:val="24"/>
        </w:rPr>
        <w:t>. We run a cleaning business, and experience substantially spiked demand during Winter times, particularly before Christmas</w:t>
      </w:r>
      <w:r w:rsidR="00E743A7" w:rsidRPr="00F9418C">
        <w:rPr>
          <w:rFonts w:ascii="Arial" w:hAnsi="Arial" w:cs="Arial"/>
          <w:sz w:val="24"/>
        </w:rPr>
        <w:t xml:space="preserve"> time. </w:t>
      </w:r>
      <w:r w:rsidR="00C1406C" w:rsidRPr="00F9418C">
        <w:rPr>
          <w:rFonts w:ascii="Arial" w:hAnsi="Arial" w:cs="Arial"/>
          <w:sz w:val="24"/>
        </w:rPr>
        <w:t xml:space="preserve">To cope with this demand, we came up with the strategy to split into two teams so </w:t>
      </w:r>
      <w:r w:rsidR="00C1406C" w:rsidRPr="00F9418C">
        <w:rPr>
          <w:rFonts w:ascii="Arial" w:hAnsi="Arial" w:cs="Arial"/>
          <w:sz w:val="24"/>
        </w:rPr>
        <w:lastRenderedPageBreak/>
        <w:t>that we can at minimum meet the demand, even though the service speed would be impacted. Because we had no</w:t>
      </w:r>
      <w:r w:rsidR="00566178" w:rsidRPr="00F9418C">
        <w:rPr>
          <w:rFonts w:ascii="Arial" w:hAnsi="Arial" w:cs="Arial"/>
          <w:sz w:val="24"/>
        </w:rPr>
        <w:t xml:space="preserve"> prior experience of splitting into different teams, we did not have the foresight to anticipate </w:t>
      </w:r>
      <w:r w:rsidR="003E13FD" w:rsidRPr="00F9418C">
        <w:rPr>
          <w:rFonts w:ascii="Arial" w:hAnsi="Arial" w:cs="Arial"/>
          <w:sz w:val="24"/>
        </w:rPr>
        <w:t xml:space="preserve">what equipment each team would require. The first night of splitting </w:t>
      </w:r>
      <w:r w:rsidR="00156037" w:rsidRPr="00F9418C">
        <w:rPr>
          <w:rFonts w:ascii="Arial" w:hAnsi="Arial" w:cs="Arial"/>
          <w:sz w:val="24"/>
        </w:rPr>
        <w:t xml:space="preserve">into separate teams, </w:t>
      </w:r>
      <w:r w:rsidR="00465D0C" w:rsidRPr="00F9418C">
        <w:rPr>
          <w:rFonts w:ascii="Arial" w:hAnsi="Arial" w:cs="Arial"/>
          <w:sz w:val="24"/>
        </w:rPr>
        <w:t>both our teams realised that we did not have the correct equipment to work.</w:t>
      </w:r>
    </w:p>
    <w:p w14:paraId="21977B67" w14:textId="4D0406E6" w:rsidR="00465D0C" w:rsidRPr="00F9418C" w:rsidRDefault="00DE4F3A" w:rsidP="00F9418C">
      <w:pPr>
        <w:spacing w:line="360" w:lineRule="auto"/>
        <w:rPr>
          <w:rFonts w:ascii="Arial" w:hAnsi="Arial" w:cs="Arial"/>
          <w:sz w:val="24"/>
        </w:rPr>
      </w:pPr>
      <w:r>
        <w:rPr>
          <w:rFonts w:ascii="Arial" w:hAnsi="Arial" w:cs="Arial"/>
          <w:sz w:val="24"/>
        </w:rPr>
        <w:t xml:space="preserve">   </w:t>
      </w:r>
      <w:r w:rsidR="00465D0C" w:rsidRPr="00F9418C">
        <w:rPr>
          <w:rFonts w:ascii="Arial" w:hAnsi="Arial" w:cs="Arial"/>
          <w:sz w:val="24"/>
        </w:rPr>
        <w:t xml:space="preserve">Although this was a fixable mistake, we had no means of communication, particularly due to the bad weather. It took us several minutes of calling to contact the other team to deliver the required equipment to us. However, we could not communicate effectively because the </w:t>
      </w:r>
      <w:r w:rsidR="00465D0C" w:rsidRPr="00F9418C">
        <w:rPr>
          <w:rFonts w:ascii="Arial" w:hAnsi="Arial" w:cs="Arial"/>
          <w:i/>
          <w:iCs/>
          <w:sz w:val="24"/>
        </w:rPr>
        <w:t xml:space="preserve">medium </w:t>
      </w:r>
      <w:r w:rsidR="00465D0C" w:rsidRPr="00F9418C">
        <w:rPr>
          <w:rFonts w:ascii="Arial" w:hAnsi="Arial" w:cs="Arial"/>
          <w:sz w:val="24"/>
        </w:rPr>
        <w:t>of communication was not working – we could barely exchange single words before losing the phone connection. I think Shannon-Weaver’s model is an effective theory to describe our communication in this context; although both teams possessed the correct skills to encode and decode messages (we had our own nicknames for our cleaning equipment)</w:t>
      </w:r>
      <w:r w:rsidR="00B745D5" w:rsidRPr="00F9418C">
        <w:rPr>
          <w:rFonts w:ascii="Arial" w:hAnsi="Arial" w:cs="Arial"/>
          <w:sz w:val="24"/>
        </w:rPr>
        <w:t>, the channel we used was experiencing considerable noise/disruption</w:t>
      </w:r>
      <w:sdt>
        <w:sdtPr>
          <w:rPr>
            <w:rFonts w:ascii="Arial" w:hAnsi="Arial" w:cs="Arial"/>
            <w:sz w:val="24"/>
          </w:rPr>
          <w:id w:val="2010241536"/>
          <w:citation/>
        </w:sdtPr>
        <w:sdtEndPr/>
        <w:sdtContent>
          <w:r w:rsidR="00654206" w:rsidRPr="00F9418C">
            <w:rPr>
              <w:rFonts w:ascii="Arial" w:hAnsi="Arial" w:cs="Arial"/>
              <w:sz w:val="24"/>
            </w:rPr>
            <w:fldChar w:fldCharType="begin"/>
          </w:r>
          <w:r w:rsidR="00654206" w:rsidRPr="00F9418C">
            <w:rPr>
              <w:rFonts w:ascii="Arial" w:hAnsi="Arial" w:cs="Arial"/>
              <w:sz w:val="24"/>
            </w:rPr>
            <w:instrText xml:space="preserve"> CITATION Bau09 \l 2057 </w:instrText>
          </w:r>
          <w:r w:rsidR="00654206" w:rsidRPr="00F9418C">
            <w:rPr>
              <w:rFonts w:ascii="Arial" w:hAnsi="Arial" w:cs="Arial"/>
              <w:sz w:val="24"/>
            </w:rPr>
            <w:fldChar w:fldCharType="separate"/>
          </w:r>
          <w:r w:rsidR="00654206" w:rsidRPr="00F9418C">
            <w:rPr>
              <w:rFonts w:ascii="Arial" w:hAnsi="Arial" w:cs="Arial"/>
              <w:noProof/>
              <w:sz w:val="24"/>
            </w:rPr>
            <w:t xml:space="preserve"> (Bauer, 2009)</w:t>
          </w:r>
          <w:r w:rsidR="00654206" w:rsidRPr="00F9418C">
            <w:rPr>
              <w:rFonts w:ascii="Arial" w:hAnsi="Arial" w:cs="Arial"/>
              <w:sz w:val="24"/>
            </w:rPr>
            <w:fldChar w:fldCharType="end"/>
          </w:r>
        </w:sdtContent>
      </w:sdt>
      <w:r w:rsidR="00B745D5" w:rsidRPr="00F9418C">
        <w:rPr>
          <w:rFonts w:ascii="Arial" w:hAnsi="Arial" w:cs="Arial"/>
          <w:sz w:val="24"/>
        </w:rPr>
        <w:t xml:space="preserve">. </w:t>
      </w:r>
      <w:r w:rsidR="00C545D4" w:rsidRPr="00F9418C">
        <w:rPr>
          <w:rFonts w:ascii="Arial" w:hAnsi="Arial" w:cs="Arial"/>
          <w:sz w:val="24"/>
        </w:rPr>
        <w:t>As such, we could not communicate properly and both sides were misunderstanding the message.</w:t>
      </w:r>
    </w:p>
    <w:p w14:paraId="30BF98B4" w14:textId="44FD322B" w:rsidR="00C545D4" w:rsidRPr="00F9418C" w:rsidRDefault="00DE4F3A" w:rsidP="00F9418C">
      <w:pPr>
        <w:spacing w:line="360" w:lineRule="auto"/>
        <w:rPr>
          <w:rFonts w:ascii="Arial" w:hAnsi="Arial" w:cs="Arial"/>
          <w:sz w:val="24"/>
        </w:rPr>
      </w:pPr>
      <w:r>
        <w:rPr>
          <w:rFonts w:ascii="Arial" w:hAnsi="Arial" w:cs="Arial"/>
          <w:sz w:val="24"/>
        </w:rPr>
        <w:t xml:space="preserve">   </w:t>
      </w:r>
      <w:r w:rsidR="00C545D4" w:rsidRPr="00F9418C">
        <w:rPr>
          <w:rFonts w:ascii="Arial" w:hAnsi="Arial" w:cs="Arial"/>
          <w:sz w:val="24"/>
        </w:rPr>
        <w:t>The receiver decoded our noisy message, misunderstood it, and then gave us a response that we could not properly decode as well.</w:t>
      </w:r>
      <w:r w:rsidR="000133C5" w:rsidRPr="00F9418C">
        <w:rPr>
          <w:rFonts w:ascii="Arial" w:hAnsi="Arial" w:cs="Arial"/>
          <w:sz w:val="24"/>
        </w:rPr>
        <w:t xml:space="preserve"> The result of this miscommunication was that the other team sent us equipment that we did not ask for. Because the weather was worsening and work was stalled entirely, we lost an entire work night and our clients were dissatisfied with the slowness of our service as we took an additional day to complete the contracted work. </w:t>
      </w:r>
    </w:p>
    <w:p w14:paraId="030720DB" w14:textId="0FDB7557" w:rsidR="00E11887" w:rsidRPr="00F9418C" w:rsidRDefault="00DE4F3A" w:rsidP="00F9418C">
      <w:pPr>
        <w:spacing w:line="360" w:lineRule="auto"/>
        <w:rPr>
          <w:rFonts w:ascii="Arial" w:hAnsi="Arial" w:cs="Arial"/>
          <w:sz w:val="24"/>
        </w:rPr>
      </w:pPr>
      <w:r>
        <w:rPr>
          <w:rFonts w:ascii="Arial" w:hAnsi="Arial" w:cs="Arial"/>
          <w:sz w:val="24"/>
        </w:rPr>
        <w:t xml:space="preserve">  </w:t>
      </w:r>
      <w:r w:rsidR="00E11887" w:rsidRPr="00F9418C">
        <w:rPr>
          <w:rFonts w:ascii="Arial" w:hAnsi="Arial" w:cs="Arial"/>
          <w:sz w:val="24"/>
        </w:rPr>
        <w:t xml:space="preserve">This example demonstrates the importance of </w:t>
      </w:r>
      <w:r w:rsidR="00E11887" w:rsidRPr="00F9418C">
        <w:rPr>
          <w:rFonts w:ascii="Arial" w:hAnsi="Arial" w:cs="Arial"/>
          <w:i/>
          <w:iCs/>
          <w:sz w:val="24"/>
        </w:rPr>
        <w:t xml:space="preserve">effective </w:t>
      </w:r>
      <w:r w:rsidR="00E11887" w:rsidRPr="00F9418C">
        <w:rPr>
          <w:rFonts w:ascii="Arial" w:hAnsi="Arial" w:cs="Arial"/>
          <w:sz w:val="24"/>
        </w:rPr>
        <w:t>communication in the workplace. We needed to have the foresight to obtain the correct infrastructure that would allow for more stable communication between us. At that moment, we could have set up an online chatting system on our smartphones (i.e. WhatsApp). This communication medium could have worked better in giving a clear</w:t>
      </w:r>
      <w:r w:rsidR="00FA28C6" w:rsidRPr="00F9418C">
        <w:rPr>
          <w:rFonts w:ascii="Arial" w:hAnsi="Arial" w:cs="Arial"/>
          <w:sz w:val="24"/>
        </w:rPr>
        <w:t>er</w:t>
      </w:r>
      <w:r w:rsidR="00E11887" w:rsidRPr="00F9418C">
        <w:rPr>
          <w:rFonts w:ascii="Arial" w:hAnsi="Arial" w:cs="Arial"/>
          <w:sz w:val="24"/>
        </w:rPr>
        <w:t xml:space="preserve"> message to the other team. Free from disruption, the message would have been decoded properly, allowing to us complete our work on-time and with reasonable satisfaction. </w:t>
      </w:r>
      <w:r w:rsidR="00FA28C6" w:rsidRPr="00F9418C">
        <w:rPr>
          <w:rFonts w:ascii="Arial" w:hAnsi="Arial" w:cs="Arial"/>
          <w:sz w:val="24"/>
        </w:rPr>
        <w:t>No communication method is perfect however, and this method could also have been slow, which would also disrupt effective communication as the messages would be delivered late.</w:t>
      </w:r>
    </w:p>
    <w:p w14:paraId="0D9F9B41" w14:textId="10AE65DE" w:rsidR="008569B6" w:rsidRPr="00DE4F3A" w:rsidRDefault="008569B6" w:rsidP="00F9418C">
      <w:pPr>
        <w:pStyle w:val="Heading3"/>
        <w:spacing w:line="360" w:lineRule="auto"/>
        <w:rPr>
          <w:rFonts w:ascii="Arial" w:hAnsi="Arial" w:cs="Arial"/>
          <w:b/>
          <w:bCs/>
          <w:color w:val="000000" w:themeColor="text1"/>
          <w:sz w:val="24"/>
        </w:rPr>
      </w:pPr>
      <w:bookmarkStart w:id="10" w:name="_Toc26266148"/>
      <w:r w:rsidRPr="00DE4F3A">
        <w:rPr>
          <w:rFonts w:ascii="Arial" w:hAnsi="Arial" w:cs="Arial"/>
          <w:b/>
          <w:bCs/>
          <w:color w:val="000000" w:themeColor="text1"/>
          <w:sz w:val="24"/>
        </w:rPr>
        <w:lastRenderedPageBreak/>
        <w:t>Nonverbal Communication</w:t>
      </w:r>
      <w:bookmarkEnd w:id="10"/>
    </w:p>
    <w:p w14:paraId="0D86A54E" w14:textId="3903BA80" w:rsidR="008569B6" w:rsidRPr="00F9418C" w:rsidRDefault="00DE4F3A" w:rsidP="00F9418C">
      <w:pPr>
        <w:spacing w:line="360" w:lineRule="auto"/>
        <w:rPr>
          <w:rFonts w:ascii="Arial" w:hAnsi="Arial" w:cs="Arial"/>
          <w:sz w:val="24"/>
        </w:rPr>
      </w:pPr>
      <w:r>
        <w:rPr>
          <w:rFonts w:ascii="Arial" w:hAnsi="Arial" w:cs="Arial"/>
          <w:sz w:val="24"/>
        </w:rPr>
        <w:t xml:space="preserve">   </w:t>
      </w:r>
      <w:r w:rsidR="005127F6" w:rsidRPr="00F9418C">
        <w:rPr>
          <w:rFonts w:ascii="Arial" w:hAnsi="Arial" w:cs="Arial"/>
          <w:sz w:val="24"/>
        </w:rPr>
        <w:t xml:space="preserve">Continuing the reflection on the same employment, we also tend to rely on a lot of nonverbal communication whilst working. This is because the environment we work in are often very loud due to the heavy machinery working around us – this makes it impossible to communicate from a distance and walking to each other for a quick message is highly inefficient and non-effective, particularly where communication efficacy is concerned. </w:t>
      </w:r>
      <w:r w:rsidR="00E77CDA" w:rsidRPr="00F9418C">
        <w:rPr>
          <w:rFonts w:ascii="Arial" w:hAnsi="Arial" w:cs="Arial"/>
          <w:sz w:val="24"/>
        </w:rPr>
        <w:t xml:space="preserve">It is arguable that effective workplace communication is one where messages are transmitted as efficiently as possible. </w:t>
      </w:r>
      <w:r w:rsidR="005127F6" w:rsidRPr="00F9418C">
        <w:rPr>
          <w:rFonts w:ascii="Arial" w:hAnsi="Arial" w:cs="Arial"/>
          <w:sz w:val="24"/>
        </w:rPr>
        <w:t>As also discussed in the in-class activities, we employ the use of nonverbal communication</w:t>
      </w:r>
      <w:r w:rsidR="002046C9" w:rsidRPr="00F9418C">
        <w:rPr>
          <w:rFonts w:ascii="Arial" w:hAnsi="Arial" w:cs="Arial"/>
          <w:sz w:val="24"/>
        </w:rPr>
        <w:t xml:space="preserve"> when conventional communication is not possible. </w:t>
      </w:r>
    </w:p>
    <w:p w14:paraId="33AAFDFE" w14:textId="294EDA5A" w:rsidR="00DF29CF" w:rsidRPr="00F9418C" w:rsidRDefault="00DE4F3A" w:rsidP="00F9418C">
      <w:pPr>
        <w:spacing w:line="360" w:lineRule="auto"/>
        <w:rPr>
          <w:rFonts w:ascii="Arial" w:hAnsi="Arial" w:cs="Arial"/>
          <w:sz w:val="24"/>
        </w:rPr>
      </w:pPr>
      <w:r>
        <w:rPr>
          <w:rFonts w:ascii="Arial" w:hAnsi="Arial" w:cs="Arial"/>
          <w:sz w:val="24"/>
        </w:rPr>
        <w:t xml:space="preserve">   </w:t>
      </w:r>
      <w:r w:rsidR="00DF29CF" w:rsidRPr="00F9418C">
        <w:rPr>
          <w:rFonts w:ascii="Arial" w:hAnsi="Arial" w:cs="Arial"/>
          <w:sz w:val="24"/>
        </w:rPr>
        <w:t xml:space="preserve">This communication often takes form of communicating through hand and head gestures. Team members often point to the next task to be completed, with guidance from their hands or head on what sort of work is to be done. </w:t>
      </w:r>
      <w:r w:rsidR="00A87BC9" w:rsidRPr="00F9418C">
        <w:rPr>
          <w:rFonts w:ascii="Arial" w:hAnsi="Arial" w:cs="Arial"/>
          <w:sz w:val="24"/>
        </w:rPr>
        <w:t>However, even this communication method is vulnerable to noise and disruption – often smoke and poor field of visibility means that we cannot understand the gestures given to us</w:t>
      </w:r>
      <w:r w:rsidR="00B96217" w:rsidRPr="00F9418C">
        <w:rPr>
          <w:rFonts w:ascii="Arial" w:hAnsi="Arial" w:cs="Arial"/>
          <w:sz w:val="24"/>
        </w:rPr>
        <w:t>. This is also applicable to Shannon-Weaver’s model, the communication medium we choose is vulnerable to disruption, which discredits effective two-way communication</w:t>
      </w:r>
      <w:sdt>
        <w:sdtPr>
          <w:rPr>
            <w:rFonts w:ascii="Arial" w:hAnsi="Arial" w:cs="Arial"/>
            <w:sz w:val="24"/>
          </w:rPr>
          <w:id w:val="873810681"/>
          <w:citation/>
        </w:sdtPr>
        <w:sdtEndPr/>
        <w:sdtContent>
          <w:r w:rsidR="00654206" w:rsidRPr="00F9418C">
            <w:rPr>
              <w:rFonts w:ascii="Arial" w:hAnsi="Arial" w:cs="Arial"/>
              <w:sz w:val="24"/>
            </w:rPr>
            <w:fldChar w:fldCharType="begin"/>
          </w:r>
          <w:r w:rsidR="00654206" w:rsidRPr="00F9418C">
            <w:rPr>
              <w:rFonts w:ascii="Arial" w:hAnsi="Arial" w:cs="Arial"/>
              <w:sz w:val="24"/>
            </w:rPr>
            <w:instrText xml:space="preserve"> CITATION Gil18 \l 2057 </w:instrText>
          </w:r>
          <w:r w:rsidR="00654206" w:rsidRPr="00F9418C">
            <w:rPr>
              <w:rFonts w:ascii="Arial" w:hAnsi="Arial" w:cs="Arial"/>
              <w:sz w:val="24"/>
            </w:rPr>
            <w:fldChar w:fldCharType="separate"/>
          </w:r>
          <w:r w:rsidR="00654206" w:rsidRPr="00F9418C">
            <w:rPr>
              <w:rFonts w:ascii="Arial" w:hAnsi="Arial" w:cs="Arial"/>
              <w:noProof/>
              <w:sz w:val="24"/>
            </w:rPr>
            <w:t xml:space="preserve"> (Gillespie &amp; Schiffman, 2018)</w:t>
          </w:r>
          <w:r w:rsidR="00654206" w:rsidRPr="00F9418C">
            <w:rPr>
              <w:rFonts w:ascii="Arial" w:hAnsi="Arial" w:cs="Arial"/>
              <w:sz w:val="24"/>
            </w:rPr>
            <w:fldChar w:fldCharType="end"/>
          </w:r>
        </w:sdtContent>
      </w:sdt>
      <w:r w:rsidR="00B96217" w:rsidRPr="00F9418C">
        <w:rPr>
          <w:rFonts w:ascii="Arial" w:hAnsi="Arial" w:cs="Arial"/>
          <w:sz w:val="24"/>
        </w:rPr>
        <w:t xml:space="preserve">. </w:t>
      </w:r>
      <w:r w:rsidR="00E32FAF" w:rsidRPr="00F9418C">
        <w:rPr>
          <w:rFonts w:ascii="Arial" w:hAnsi="Arial" w:cs="Arial"/>
          <w:sz w:val="24"/>
        </w:rPr>
        <w:t xml:space="preserve">If the disruption is high enough, we </w:t>
      </w:r>
      <w:proofErr w:type="gramStart"/>
      <w:r w:rsidR="00E32FAF" w:rsidRPr="00F9418C">
        <w:rPr>
          <w:rFonts w:ascii="Arial" w:hAnsi="Arial" w:cs="Arial"/>
          <w:sz w:val="24"/>
        </w:rPr>
        <w:t>have to</w:t>
      </w:r>
      <w:proofErr w:type="gramEnd"/>
      <w:r w:rsidR="00E32FAF" w:rsidRPr="00F9418C">
        <w:rPr>
          <w:rFonts w:ascii="Arial" w:hAnsi="Arial" w:cs="Arial"/>
          <w:sz w:val="24"/>
        </w:rPr>
        <w:t xml:space="preserve"> walk towards each other for instruction and guidance, leading to slower work overall.</w:t>
      </w:r>
    </w:p>
    <w:p w14:paraId="376FBB90" w14:textId="7FB132FD" w:rsidR="00554519" w:rsidRPr="00DE4F3A" w:rsidRDefault="00E32FAF" w:rsidP="00F9418C">
      <w:pPr>
        <w:pStyle w:val="Heading3"/>
        <w:spacing w:line="360" w:lineRule="auto"/>
        <w:rPr>
          <w:rFonts w:ascii="Arial" w:hAnsi="Arial" w:cs="Arial"/>
          <w:b/>
          <w:bCs/>
          <w:color w:val="000000" w:themeColor="text1"/>
          <w:sz w:val="24"/>
        </w:rPr>
      </w:pPr>
      <w:bookmarkStart w:id="11" w:name="_Toc26266149"/>
      <w:r w:rsidRPr="00DE4F3A">
        <w:rPr>
          <w:rFonts w:ascii="Arial" w:hAnsi="Arial" w:cs="Arial"/>
          <w:b/>
          <w:bCs/>
          <w:color w:val="000000" w:themeColor="text1"/>
          <w:sz w:val="24"/>
        </w:rPr>
        <w:t>Encoding and Decoding</w:t>
      </w:r>
      <w:bookmarkEnd w:id="11"/>
    </w:p>
    <w:p w14:paraId="4BFE098C" w14:textId="0D1E52F7" w:rsidR="00E32FAF" w:rsidRPr="00F9418C" w:rsidRDefault="00610122" w:rsidP="00F9418C">
      <w:pPr>
        <w:spacing w:line="360" w:lineRule="auto"/>
        <w:rPr>
          <w:rFonts w:ascii="Arial" w:hAnsi="Arial" w:cs="Arial"/>
          <w:sz w:val="24"/>
        </w:rPr>
      </w:pPr>
      <w:r>
        <w:rPr>
          <w:rFonts w:ascii="Arial" w:hAnsi="Arial" w:cs="Arial"/>
          <w:sz w:val="24"/>
        </w:rPr>
        <w:t xml:space="preserve">   </w:t>
      </w:r>
      <w:r w:rsidR="00E32FAF" w:rsidRPr="00F9418C">
        <w:rPr>
          <w:rFonts w:ascii="Arial" w:hAnsi="Arial" w:cs="Arial"/>
          <w:sz w:val="24"/>
        </w:rPr>
        <w:t>We have our own specific workplace lingo (as discussed in</w:t>
      </w:r>
      <w:r w:rsidR="002A7FC5" w:rsidRPr="00F9418C">
        <w:rPr>
          <w:rFonts w:ascii="Arial" w:hAnsi="Arial" w:cs="Arial"/>
          <w:sz w:val="24"/>
        </w:rPr>
        <w:t xml:space="preserve"> different forms of encoding and decoding messages in the class). </w:t>
      </w:r>
      <w:proofErr w:type="spellStart"/>
      <w:r w:rsidR="002A7FC5" w:rsidRPr="00F9418C">
        <w:rPr>
          <w:rFonts w:ascii="Arial" w:hAnsi="Arial" w:cs="Arial"/>
          <w:sz w:val="24"/>
        </w:rPr>
        <w:t>Berlo’s</w:t>
      </w:r>
      <w:proofErr w:type="spellEnd"/>
      <w:r w:rsidR="002A7FC5" w:rsidRPr="00F9418C">
        <w:rPr>
          <w:rFonts w:ascii="Arial" w:hAnsi="Arial" w:cs="Arial"/>
          <w:sz w:val="24"/>
        </w:rPr>
        <w:t xml:space="preserve"> model of communication is useful for interpreting the meaning here </w:t>
      </w:r>
      <w:r w:rsidR="00AC38EA" w:rsidRPr="00F9418C">
        <w:rPr>
          <w:rFonts w:ascii="Arial" w:hAnsi="Arial" w:cs="Arial"/>
          <w:sz w:val="24"/>
        </w:rPr>
        <w:t>–</w:t>
      </w:r>
      <w:r w:rsidR="002A7FC5" w:rsidRPr="00F9418C">
        <w:rPr>
          <w:rFonts w:ascii="Arial" w:hAnsi="Arial" w:cs="Arial"/>
          <w:sz w:val="24"/>
        </w:rPr>
        <w:t xml:space="preserve"> </w:t>
      </w:r>
      <w:r w:rsidR="00AC38EA" w:rsidRPr="00F9418C">
        <w:rPr>
          <w:rFonts w:ascii="Arial" w:hAnsi="Arial" w:cs="Arial"/>
          <w:sz w:val="24"/>
        </w:rPr>
        <w:t xml:space="preserve">the </w:t>
      </w:r>
      <w:r w:rsidR="00AC38EA" w:rsidRPr="00F9418C">
        <w:rPr>
          <w:rFonts w:ascii="Arial" w:hAnsi="Arial" w:cs="Arial"/>
          <w:i/>
          <w:iCs/>
          <w:sz w:val="24"/>
        </w:rPr>
        <w:t xml:space="preserve">source </w:t>
      </w:r>
      <w:r w:rsidR="00647D11" w:rsidRPr="00F9418C">
        <w:rPr>
          <w:rFonts w:ascii="Arial" w:hAnsi="Arial" w:cs="Arial"/>
          <w:sz w:val="24"/>
        </w:rPr>
        <w:t xml:space="preserve">of the message </w:t>
      </w:r>
      <w:r w:rsidR="009467AD" w:rsidRPr="00F9418C">
        <w:rPr>
          <w:rFonts w:ascii="Arial" w:hAnsi="Arial" w:cs="Arial"/>
          <w:sz w:val="24"/>
        </w:rPr>
        <w:t xml:space="preserve">is influenced </w:t>
      </w:r>
      <w:r w:rsidR="003250C7" w:rsidRPr="00F9418C">
        <w:rPr>
          <w:rFonts w:ascii="Arial" w:hAnsi="Arial" w:cs="Arial"/>
          <w:sz w:val="24"/>
        </w:rPr>
        <w:t xml:space="preserve">by the communication skills and culture (amongst other factors). </w:t>
      </w:r>
      <w:r w:rsidR="00BC76C5" w:rsidRPr="00F9418C">
        <w:rPr>
          <w:rFonts w:ascii="Arial" w:hAnsi="Arial" w:cs="Arial"/>
          <w:sz w:val="24"/>
        </w:rPr>
        <w:t>We had our own lingo for what we call our equipment, vehicles, and methods of working. This lingo allows us to communicate faster than we would</w:t>
      </w:r>
      <w:r w:rsidR="009C0247" w:rsidRPr="00F9418C">
        <w:rPr>
          <w:rFonts w:ascii="Arial" w:hAnsi="Arial" w:cs="Arial"/>
          <w:sz w:val="24"/>
        </w:rPr>
        <w:t>, as</w:t>
      </w:r>
      <w:r w:rsidR="00BC76C5" w:rsidRPr="00F9418C">
        <w:rPr>
          <w:rFonts w:ascii="Arial" w:hAnsi="Arial" w:cs="Arial"/>
          <w:sz w:val="24"/>
        </w:rPr>
        <w:t xml:space="preserve"> compared to using the traditional terms. This lingo persists regardless of the </w:t>
      </w:r>
      <w:r w:rsidR="009C0247" w:rsidRPr="00F9418C">
        <w:rPr>
          <w:rFonts w:ascii="Arial" w:hAnsi="Arial" w:cs="Arial"/>
          <w:sz w:val="24"/>
        </w:rPr>
        <w:t>communication</w:t>
      </w:r>
      <w:r w:rsidR="00BC76C5" w:rsidRPr="00F9418C">
        <w:rPr>
          <w:rFonts w:ascii="Arial" w:hAnsi="Arial" w:cs="Arial"/>
          <w:sz w:val="24"/>
        </w:rPr>
        <w:t xml:space="preserve"> method we use (i.e. verbal, nonverbal, digital)</w:t>
      </w:r>
      <w:r w:rsidR="009C7BA0" w:rsidRPr="00F9418C">
        <w:rPr>
          <w:rFonts w:ascii="Arial" w:hAnsi="Arial" w:cs="Arial"/>
          <w:sz w:val="24"/>
        </w:rPr>
        <w:t xml:space="preserve"> </w:t>
      </w:r>
      <w:r w:rsidR="00D34677" w:rsidRPr="00F9418C">
        <w:rPr>
          <w:rFonts w:ascii="Arial" w:hAnsi="Arial" w:cs="Arial"/>
          <w:sz w:val="24"/>
        </w:rPr>
        <w:t xml:space="preserve">and the intended receiver is able to </w:t>
      </w:r>
      <w:r w:rsidR="00161045" w:rsidRPr="00F9418C">
        <w:rPr>
          <w:rFonts w:ascii="Arial" w:hAnsi="Arial" w:cs="Arial"/>
          <w:sz w:val="24"/>
        </w:rPr>
        <w:t xml:space="preserve">properly understand </w:t>
      </w:r>
      <w:r w:rsidR="00650032" w:rsidRPr="00F9418C">
        <w:rPr>
          <w:rFonts w:ascii="Arial" w:hAnsi="Arial" w:cs="Arial"/>
          <w:sz w:val="24"/>
        </w:rPr>
        <w:t>the message</w:t>
      </w:r>
      <w:sdt>
        <w:sdtPr>
          <w:rPr>
            <w:rFonts w:ascii="Arial" w:hAnsi="Arial" w:cs="Arial"/>
            <w:sz w:val="24"/>
          </w:rPr>
          <w:id w:val="-813097557"/>
          <w:citation/>
        </w:sdtPr>
        <w:sdtEndPr/>
        <w:sdtContent>
          <w:r w:rsidR="005F593F" w:rsidRPr="00F9418C">
            <w:rPr>
              <w:rFonts w:ascii="Arial" w:hAnsi="Arial" w:cs="Arial"/>
              <w:sz w:val="24"/>
            </w:rPr>
            <w:fldChar w:fldCharType="begin"/>
          </w:r>
          <w:r w:rsidR="005F593F" w:rsidRPr="00F9418C">
            <w:rPr>
              <w:rFonts w:ascii="Arial" w:hAnsi="Arial" w:cs="Arial"/>
              <w:sz w:val="24"/>
            </w:rPr>
            <w:instrText xml:space="preserve"> CITATION Kur10 \l 2057  \m Rod06</w:instrText>
          </w:r>
          <w:r w:rsidR="005F593F" w:rsidRPr="00F9418C">
            <w:rPr>
              <w:rFonts w:ascii="Arial" w:hAnsi="Arial" w:cs="Arial"/>
              <w:sz w:val="24"/>
            </w:rPr>
            <w:fldChar w:fldCharType="separate"/>
          </w:r>
          <w:r w:rsidR="005F593F" w:rsidRPr="00F9418C">
            <w:rPr>
              <w:rFonts w:ascii="Arial" w:hAnsi="Arial" w:cs="Arial"/>
              <w:noProof/>
              <w:sz w:val="24"/>
            </w:rPr>
            <w:t xml:space="preserve"> (Kurien, 2010; Rodríguez, 2006)</w:t>
          </w:r>
          <w:r w:rsidR="005F593F" w:rsidRPr="00F9418C">
            <w:rPr>
              <w:rFonts w:ascii="Arial" w:hAnsi="Arial" w:cs="Arial"/>
              <w:sz w:val="24"/>
            </w:rPr>
            <w:fldChar w:fldCharType="end"/>
          </w:r>
        </w:sdtContent>
      </w:sdt>
      <w:r w:rsidR="00650032" w:rsidRPr="00F9418C">
        <w:rPr>
          <w:rFonts w:ascii="Arial" w:hAnsi="Arial" w:cs="Arial"/>
          <w:sz w:val="24"/>
        </w:rPr>
        <w:t>.</w:t>
      </w:r>
    </w:p>
    <w:p w14:paraId="68C4570A" w14:textId="7E1819F7" w:rsidR="00650032" w:rsidRPr="00F9418C" w:rsidRDefault="00610122" w:rsidP="00F9418C">
      <w:pPr>
        <w:spacing w:line="360" w:lineRule="auto"/>
        <w:rPr>
          <w:rFonts w:ascii="Arial" w:hAnsi="Arial" w:cs="Arial"/>
          <w:sz w:val="24"/>
        </w:rPr>
      </w:pPr>
      <w:r>
        <w:rPr>
          <w:rFonts w:ascii="Arial" w:hAnsi="Arial" w:cs="Arial"/>
          <w:sz w:val="24"/>
        </w:rPr>
        <w:t xml:space="preserve">   </w:t>
      </w:r>
      <w:r w:rsidR="00650032" w:rsidRPr="00F9418C">
        <w:rPr>
          <w:rFonts w:ascii="Arial" w:hAnsi="Arial" w:cs="Arial"/>
          <w:sz w:val="24"/>
        </w:rPr>
        <w:t xml:space="preserve">Because of </w:t>
      </w:r>
      <w:r w:rsidR="006F1CFA" w:rsidRPr="00F9418C">
        <w:rPr>
          <w:rFonts w:ascii="Arial" w:hAnsi="Arial" w:cs="Arial"/>
          <w:sz w:val="24"/>
        </w:rPr>
        <w:t xml:space="preserve">how our </w:t>
      </w:r>
      <w:r w:rsidR="00650032" w:rsidRPr="00F9418C">
        <w:rPr>
          <w:rFonts w:ascii="Arial" w:hAnsi="Arial" w:cs="Arial"/>
          <w:sz w:val="24"/>
        </w:rPr>
        <w:t xml:space="preserve">workplace team is constituted, only the people we work with </w:t>
      </w:r>
      <w:proofErr w:type="gramStart"/>
      <w:r w:rsidR="00650032" w:rsidRPr="00F9418C">
        <w:rPr>
          <w:rFonts w:ascii="Arial" w:hAnsi="Arial" w:cs="Arial"/>
          <w:sz w:val="24"/>
        </w:rPr>
        <w:t>are able to</w:t>
      </w:r>
      <w:proofErr w:type="gramEnd"/>
      <w:r w:rsidR="00650032" w:rsidRPr="00F9418C">
        <w:rPr>
          <w:rFonts w:ascii="Arial" w:hAnsi="Arial" w:cs="Arial"/>
          <w:sz w:val="24"/>
        </w:rPr>
        <w:t xml:space="preserve"> understand our lingo. </w:t>
      </w:r>
      <w:r w:rsidR="00C97B54" w:rsidRPr="00F9418C">
        <w:rPr>
          <w:rFonts w:ascii="Arial" w:hAnsi="Arial" w:cs="Arial"/>
          <w:sz w:val="24"/>
        </w:rPr>
        <w:t xml:space="preserve">The continuity of this communication is essential, which is why it is important for </w:t>
      </w:r>
      <w:r w:rsidR="00751027" w:rsidRPr="00F9418C">
        <w:rPr>
          <w:rFonts w:ascii="Arial" w:hAnsi="Arial" w:cs="Arial"/>
          <w:sz w:val="24"/>
        </w:rPr>
        <w:t xml:space="preserve">us to maintain a consistent workforce. If any member </w:t>
      </w:r>
      <w:r w:rsidR="00751027" w:rsidRPr="00F9418C">
        <w:rPr>
          <w:rFonts w:ascii="Arial" w:hAnsi="Arial" w:cs="Arial"/>
          <w:sz w:val="24"/>
        </w:rPr>
        <w:lastRenderedPageBreak/>
        <w:t xml:space="preserve">of the team </w:t>
      </w:r>
      <w:proofErr w:type="gramStart"/>
      <w:r w:rsidR="00751027" w:rsidRPr="00F9418C">
        <w:rPr>
          <w:rFonts w:ascii="Arial" w:hAnsi="Arial" w:cs="Arial"/>
          <w:sz w:val="24"/>
        </w:rPr>
        <w:t>has to</w:t>
      </w:r>
      <w:proofErr w:type="gramEnd"/>
      <w:r w:rsidR="00751027" w:rsidRPr="00F9418C">
        <w:rPr>
          <w:rFonts w:ascii="Arial" w:hAnsi="Arial" w:cs="Arial"/>
          <w:sz w:val="24"/>
        </w:rPr>
        <w:t xml:space="preserve"> be replaced, they also have to learn about our own specific lingo, which makes it harder for us to communicate effectively as a team.</w:t>
      </w:r>
    </w:p>
    <w:p w14:paraId="1F29D2FB" w14:textId="378D39AE" w:rsidR="00751027" w:rsidRPr="00F9418C" w:rsidRDefault="002F7673" w:rsidP="00DE4F3A">
      <w:pPr>
        <w:pStyle w:val="Heading1"/>
        <w:numPr>
          <w:ilvl w:val="0"/>
          <w:numId w:val="4"/>
        </w:numPr>
        <w:spacing w:line="360" w:lineRule="auto"/>
        <w:rPr>
          <w:rFonts w:ascii="Arial" w:hAnsi="Arial" w:cs="Arial"/>
          <w:b/>
          <w:bCs/>
          <w:sz w:val="24"/>
          <w:szCs w:val="24"/>
        </w:rPr>
      </w:pPr>
      <w:r>
        <w:rPr>
          <w:rFonts w:ascii="Arial" w:hAnsi="Arial" w:cs="Arial"/>
          <w:b/>
          <w:bCs/>
          <w:sz w:val="24"/>
          <w:szCs w:val="24"/>
        </w:rPr>
        <w:t>CONCLUSION</w:t>
      </w:r>
    </w:p>
    <w:p w14:paraId="23429D9B" w14:textId="198B70C9" w:rsidR="00296584" w:rsidRPr="00F9418C" w:rsidRDefault="00610122" w:rsidP="00F9418C">
      <w:pPr>
        <w:spacing w:line="360" w:lineRule="auto"/>
        <w:rPr>
          <w:rFonts w:ascii="Arial" w:hAnsi="Arial" w:cs="Arial"/>
          <w:sz w:val="24"/>
        </w:rPr>
      </w:pPr>
      <w:r>
        <w:rPr>
          <w:rFonts w:ascii="Arial" w:hAnsi="Arial" w:cs="Arial"/>
          <w:sz w:val="24"/>
        </w:rPr>
        <w:t xml:space="preserve">   </w:t>
      </w:r>
      <w:r w:rsidR="00F05EA1" w:rsidRPr="00F9418C">
        <w:rPr>
          <w:rFonts w:ascii="Arial" w:hAnsi="Arial" w:cs="Arial"/>
          <w:sz w:val="24"/>
        </w:rPr>
        <w:t xml:space="preserve">This report has examined effective communication from three theoretical frameworks; </w:t>
      </w:r>
      <w:proofErr w:type="spellStart"/>
      <w:r w:rsidR="00F05EA1" w:rsidRPr="00F9418C">
        <w:rPr>
          <w:rFonts w:ascii="Arial" w:hAnsi="Arial" w:cs="Arial"/>
          <w:sz w:val="24"/>
        </w:rPr>
        <w:t>Berlo’s</w:t>
      </w:r>
      <w:proofErr w:type="spellEnd"/>
      <w:r w:rsidR="00F05EA1" w:rsidRPr="00F9418C">
        <w:rPr>
          <w:rFonts w:ascii="Arial" w:hAnsi="Arial" w:cs="Arial"/>
          <w:sz w:val="24"/>
        </w:rPr>
        <w:t xml:space="preserve"> communication theory, Schramm’s communication model, and the Shannon-Weaver communication model.</w:t>
      </w:r>
      <w:r w:rsidR="00C27070" w:rsidRPr="00F9418C">
        <w:rPr>
          <w:rFonts w:ascii="Arial" w:hAnsi="Arial" w:cs="Arial"/>
          <w:sz w:val="24"/>
        </w:rPr>
        <w:t xml:space="preserve"> Examining these theoretical perspectives with real-life reflections of the workplace, this report has explored that communication is a perpetual process. </w:t>
      </w:r>
      <w:r w:rsidR="001365F3" w:rsidRPr="00F9418C">
        <w:rPr>
          <w:rFonts w:ascii="Arial" w:hAnsi="Arial" w:cs="Arial"/>
          <w:sz w:val="24"/>
        </w:rPr>
        <w:t>Disruptions in communication is an ever-persistent threat to effective communication, regardless of the method (this report examined conventional, digital, and nonverbal communication methods).</w:t>
      </w:r>
    </w:p>
    <w:p w14:paraId="65D4D22B" w14:textId="1C26020A" w:rsidR="001365F3" w:rsidRPr="00F9418C" w:rsidRDefault="00610122" w:rsidP="00F9418C">
      <w:pPr>
        <w:spacing w:line="360" w:lineRule="auto"/>
        <w:rPr>
          <w:rFonts w:ascii="Arial" w:hAnsi="Arial" w:cs="Arial"/>
          <w:sz w:val="24"/>
        </w:rPr>
      </w:pPr>
      <w:r>
        <w:rPr>
          <w:rFonts w:ascii="Arial" w:hAnsi="Arial" w:cs="Arial"/>
          <w:sz w:val="24"/>
        </w:rPr>
        <w:t xml:space="preserve">   </w:t>
      </w:r>
      <w:r w:rsidR="004D25FC" w:rsidRPr="00F9418C">
        <w:rPr>
          <w:rFonts w:ascii="Arial" w:hAnsi="Arial" w:cs="Arial"/>
          <w:sz w:val="24"/>
        </w:rPr>
        <w:t>Culture also plays a critical role in enabling effective communication – we have our own workplace lingo</w:t>
      </w:r>
      <w:r w:rsidR="00D36F48" w:rsidRPr="00F9418C">
        <w:rPr>
          <w:rFonts w:ascii="Arial" w:hAnsi="Arial" w:cs="Arial"/>
          <w:sz w:val="24"/>
        </w:rPr>
        <w:t xml:space="preserve"> that allows to us work better. </w:t>
      </w:r>
      <w:r w:rsidR="00654206" w:rsidRPr="00F9418C">
        <w:rPr>
          <w:rFonts w:ascii="Arial" w:hAnsi="Arial" w:cs="Arial"/>
          <w:sz w:val="24"/>
        </w:rPr>
        <w:t>This is a culture that we have developed over a long time of working together, which makes it difficult for us to adapt new employees to communicate effectively with us. The insights gained through these models, however, have helped me gain a more refined picture of how workplace communication works.</w:t>
      </w:r>
    </w:p>
    <w:p w14:paraId="318EDAC9" w14:textId="77777777" w:rsidR="00C5166F" w:rsidRPr="00F9418C" w:rsidRDefault="00C5166F" w:rsidP="00F9418C">
      <w:pPr>
        <w:spacing w:line="360" w:lineRule="auto"/>
        <w:rPr>
          <w:rFonts w:ascii="Arial" w:hAnsi="Arial" w:cs="Arial"/>
          <w:b/>
          <w:sz w:val="24"/>
        </w:rPr>
      </w:pPr>
    </w:p>
    <w:p w14:paraId="49CB9827" w14:textId="3B144A8F" w:rsidR="00B315AE" w:rsidRPr="00F9418C" w:rsidRDefault="00B315AE" w:rsidP="00F9418C">
      <w:pPr>
        <w:spacing w:line="360" w:lineRule="auto"/>
        <w:rPr>
          <w:rFonts w:ascii="Arial" w:hAnsi="Arial" w:cs="Arial"/>
          <w:b/>
          <w:sz w:val="24"/>
        </w:rPr>
      </w:pPr>
      <w:r w:rsidRPr="00F9418C">
        <w:rPr>
          <w:rFonts w:ascii="Arial" w:hAnsi="Arial" w:cs="Arial"/>
          <w:b/>
          <w:sz w:val="24"/>
        </w:rPr>
        <w:br w:type="page"/>
      </w:r>
    </w:p>
    <w:bookmarkStart w:id="12" w:name="_Toc26266151" w:displacedByCustomXml="next"/>
    <w:sdt>
      <w:sdtPr>
        <w:rPr>
          <w:rFonts w:ascii="Arial" w:eastAsiaTheme="minorHAnsi" w:hAnsi="Arial" w:cs="Arial"/>
          <w:color w:val="auto"/>
          <w:sz w:val="24"/>
          <w:szCs w:val="24"/>
        </w:rPr>
        <w:id w:val="2005547602"/>
        <w:docPartObj>
          <w:docPartGallery w:val="Bibliographies"/>
          <w:docPartUnique/>
        </w:docPartObj>
      </w:sdtPr>
      <w:sdtEndPr/>
      <w:sdtContent>
        <w:p w14:paraId="711CE3B6" w14:textId="3C953796" w:rsidR="002F70FA" w:rsidRPr="00F9418C" w:rsidRDefault="00B315AE" w:rsidP="00F9418C">
          <w:pPr>
            <w:pStyle w:val="Heading1"/>
            <w:spacing w:line="360" w:lineRule="auto"/>
            <w:rPr>
              <w:rFonts w:ascii="Arial" w:hAnsi="Arial" w:cs="Arial"/>
              <w:sz w:val="24"/>
              <w:szCs w:val="24"/>
            </w:rPr>
          </w:pPr>
          <w:r w:rsidRPr="00F9418C">
            <w:rPr>
              <w:rFonts w:ascii="Arial" w:hAnsi="Arial" w:cs="Arial"/>
              <w:b/>
              <w:bCs/>
              <w:sz w:val="24"/>
              <w:szCs w:val="24"/>
            </w:rPr>
            <w:t>References</w:t>
          </w:r>
          <w:bookmarkEnd w:id="12"/>
        </w:p>
        <w:sdt>
          <w:sdtPr>
            <w:rPr>
              <w:rFonts w:ascii="Arial" w:hAnsi="Arial" w:cs="Arial"/>
              <w:sz w:val="24"/>
            </w:rPr>
            <w:id w:val="111145805"/>
            <w:bibliography/>
          </w:sdtPr>
          <w:sdtEndPr/>
          <w:sdtContent>
            <w:p w14:paraId="2720F242" w14:textId="0F9F06DD" w:rsidR="005F593F" w:rsidRPr="00F9418C" w:rsidRDefault="00573722" w:rsidP="00F9418C">
              <w:pPr>
                <w:pStyle w:val="Bibliography"/>
                <w:spacing w:line="360" w:lineRule="auto"/>
                <w:rPr>
                  <w:rFonts w:ascii="Arial" w:hAnsi="Arial" w:cs="Arial"/>
                  <w:noProof/>
                  <w:sz w:val="24"/>
                </w:rPr>
              </w:pPr>
              <w:r>
                <w:rPr>
                  <w:rFonts w:ascii="Arial" w:hAnsi="Arial" w:cs="Arial"/>
                  <w:sz w:val="24"/>
                </w:rPr>
                <w:t>1.</w:t>
              </w:r>
              <w:r w:rsidR="002F70FA" w:rsidRPr="00F9418C">
                <w:rPr>
                  <w:rFonts w:ascii="Arial" w:hAnsi="Arial" w:cs="Arial"/>
                  <w:sz w:val="24"/>
                </w:rPr>
                <w:fldChar w:fldCharType="begin"/>
              </w:r>
              <w:r w:rsidR="002F70FA" w:rsidRPr="00F9418C">
                <w:rPr>
                  <w:rFonts w:ascii="Arial" w:hAnsi="Arial" w:cs="Arial"/>
                  <w:sz w:val="24"/>
                </w:rPr>
                <w:instrText xml:space="preserve"> BIBLIOGRAPHY </w:instrText>
              </w:r>
              <w:r w:rsidR="002F70FA" w:rsidRPr="00F9418C">
                <w:rPr>
                  <w:rFonts w:ascii="Arial" w:hAnsi="Arial" w:cs="Arial"/>
                  <w:sz w:val="24"/>
                </w:rPr>
                <w:fldChar w:fldCharType="separate"/>
              </w:r>
              <w:r w:rsidR="005F593F" w:rsidRPr="00F9418C">
                <w:rPr>
                  <w:rFonts w:ascii="Arial" w:hAnsi="Arial" w:cs="Arial"/>
                  <w:noProof/>
                  <w:sz w:val="24"/>
                </w:rPr>
                <w:t xml:space="preserve">Asgedom, A., </w:t>
              </w:r>
              <w:r w:rsidR="00B32317" w:rsidRPr="00F9418C">
                <w:rPr>
                  <w:rFonts w:ascii="Arial" w:hAnsi="Arial" w:cs="Arial"/>
                  <w:noProof/>
                  <w:sz w:val="24"/>
                </w:rPr>
                <w:t>(</w:t>
              </w:r>
              <w:r w:rsidR="005F593F" w:rsidRPr="00F9418C">
                <w:rPr>
                  <w:rFonts w:ascii="Arial" w:hAnsi="Arial" w:cs="Arial"/>
                  <w:noProof/>
                  <w:sz w:val="24"/>
                </w:rPr>
                <w:t>1999</w:t>
              </w:r>
              <w:r w:rsidR="00B32317" w:rsidRPr="00F9418C">
                <w:rPr>
                  <w:rFonts w:ascii="Arial" w:hAnsi="Arial" w:cs="Arial"/>
                  <w:noProof/>
                  <w:sz w:val="24"/>
                </w:rPr>
                <w:t>)</w:t>
              </w:r>
              <w:r w:rsidR="005F593F" w:rsidRPr="00F9418C">
                <w:rPr>
                  <w:rFonts w:ascii="Arial" w:hAnsi="Arial" w:cs="Arial"/>
                  <w:noProof/>
                  <w:sz w:val="24"/>
                </w:rPr>
                <w:t xml:space="preserve">. The S-E-M-D-R model of Schramm: description and application to mass communication in different social systems. </w:t>
              </w:r>
              <w:r w:rsidR="005F593F" w:rsidRPr="00F9418C">
                <w:rPr>
                  <w:rFonts w:ascii="Arial" w:hAnsi="Arial" w:cs="Arial"/>
                  <w:i/>
                  <w:iCs/>
                  <w:noProof/>
                  <w:sz w:val="24"/>
                </w:rPr>
                <w:t xml:space="preserve">I.E.R. Flambeau, </w:t>
              </w:r>
              <w:r w:rsidR="005F593F" w:rsidRPr="00F9418C">
                <w:rPr>
                  <w:rFonts w:ascii="Arial" w:hAnsi="Arial" w:cs="Arial"/>
                  <w:noProof/>
                  <w:sz w:val="24"/>
                </w:rPr>
                <w:t>, 6(2), pp. 61-72.</w:t>
              </w:r>
            </w:p>
            <w:p w14:paraId="35FA84C0" w14:textId="18CF1A6E" w:rsidR="005F593F" w:rsidRPr="00F9418C" w:rsidRDefault="00573722" w:rsidP="00F9418C">
              <w:pPr>
                <w:pStyle w:val="Bibliography"/>
                <w:spacing w:line="360" w:lineRule="auto"/>
                <w:rPr>
                  <w:rFonts w:ascii="Arial" w:hAnsi="Arial" w:cs="Arial"/>
                  <w:noProof/>
                  <w:sz w:val="24"/>
                </w:rPr>
              </w:pPr>
              <w:r>
                <w:rPr>
                  <w:rFonts w:ascii="Arial" w:hAnsi="Arial" w:cs="Arial"/>
                  <w:noProof/>
                  <w:sz w:val="24"/>
                </w:rPr>
                <w:t>2.</w:t>
              </w:r>
              <w:r w:rsidR="005F593F" w:rsidRPr="00F9418C">
                <w:rPr>
                  <w:rFonts w:ascii="Arial" w:hAnsi="Arial" w:cs="Arial"/>
                  <w:noProof/>
                  <w:sz w:val="24"/>
                </w:rPr>
                <w:t xml:space="preserve">Bauer, T. L., </w:t>
              </w:r>
              <w:r w:rsidR="00B32317" w:rsidRPr="00F9418C">
                <w:rPr>
                  <w:rFonts w:ascii="Arial" w:hAnsi="Arial" w:cs="Arial"/>
                  <w:noProof/>
                  <w:sz w:val="24"/>
                </w:rPr>
                <w:t>(</w:t>
              </w:r>
              <w:r w:rsidR="005F593F" w:rsidRPr="00F9418C">
                <w:rPr>
                  <w:rFonts w:ascii="Arial" w:hAnsi="Arial" w:cs="Arial"/>
                  <w:noProof/>
                  <w:sz w:val="24"/>
                </w:rPr>
                <w:t>2009</w:t>
              </w:r>
              <w:r w:rsidR="00B32317" w:rsidRPr="00F9418C">
                <w:rPr>
                  <w:rFonts w:ascii="Arial" w:hAnsi="Arial" w:cs="Arial"/>
                  <w:noProof/>
                  <w:sz w:val="24"/>
                </w:rPr>
                <w:t>)</w:t>
              </w:r>
              <w:r w:rsidR="005F593F" w:rsidRPr="00F9418C">
                <w:rPr>
                  <w:rFonts w:ascii="Arial" w:hAnsi="Arial" w:cs="Arial"/>
                  <w:noProof/>
                  <w:sz w:val="24"/>
                </w:rPr>
                <w:t xml:space="preserve">. </w:t>
              </w:r>
              <w:r w:rsidR="005F593F" w:rsidRPr="00F9418C">
                <w:rPr>
                  <w:rFonts w:ascii="Arial" w:hAnsi="Arial" w:cs="Arial"/>
                  <w:i/>
                  <w:iCs/>
                  <w:noProof/>
                  <w:sz w:val="24"/>
                </w:rPr>
                <w:t xml:space="preserve">Information and meaning revisiting Shannon's theory of communication and extending it to address todays technical problems.. </w:t>
              </w:r>
              <w:r w:rsidR="005F593F" w:rsidRPr="00F9418C">
                <w:rPr>
                  <w:rFonts w:ascii="Arial" w:hAnsi="Arial" w:cs="Arial"/>
                  <w:noProof/>
                  <w:sz w:val="24"/>
                </w:rPr>
                <w:t xml:space="preserve">[Online] </w:t>
              </w:r>
              <w:r w:rsidR="005F593F" w:rsidRPr="00F9418C">
                <w:rPr>
                  <w:rFonts w:ascii="Arial" w:hAnsi="Arial" w:cs="Arial"/>
                  <w:noProof/>
                  <w:sz w:val="24"/>
                </w:rPr>
                <w:br/>
                <w:t>Available at:</w:t>
              </w:r>
              <w:r w:rsidR="00BE35B8" w:rsidRPr="00BE35B8">
                <w:t xml:space="preserve"> </w:t>
              </w:r>
              <w:hyperlink r:id="rId13" w:history="1">
                <w:r w:rsidR="00BE35B8" w:rsidRPr="00BE35B8">
                  <w:rPr>
                    <w:rStyle w:val="Hyperlink"/>
                    <w:rFonts w:ascii="Arial" w:hAnsi="Arial" w:cs="Arial"/>
                    <w:noProof/>
                    <w:sz w:val="24"/>
                  </w:rPr>
                  <w:t>https://www.osti.gov/biblio/993634</w:t>
                </w:r>
              </w:hyperlink>
              <w:r w:rsidR="005F593F" w:rsidRPr="00F9418C">
                <w:rPr>
                  <w:rFonts w:ascii="Arial" w:hAnsi="Arial" w:cs="Arial"/>
                  <w:noProof/>
                  <w:sz w:val="24"/>
                </w:rPr>
                <w:br/>
              </w:r>
              <w:r w:rsidR="00610122">
                <w:rPr>
                  <w:rFonts w:ascii="Arial" w:hAnsi="Arial" w:cs="Arial"/>
                  <w:noProof/>
                  <w:sz w:val="24"/>
                </w:rPr>
                <w:t>(</w:t>
              </w:r>
              <w:r w:rsidR="005F593F" w:rsidRPr="00F9418C">
                <w:rPr>
                  <w:rFonts w:ascii="Arial" w:hAnsi="Arial" w:cs="Arial"/>
                  <w:noProof/>
                  <w:sz w:val="24"/>
                </w:rPr>
                <w:t xml:space="preserve">Accessed </w:t>
              </w:r>
              <w:r w:rsidR="005D381A">
                <w:rPr>
                  <w:rFonts w:ascii="Arial" w:hAnsi="Arial" w:cs="Arial"/>
                  <w:noProof/>
                  <w:sz w:val="24"/>
                </w:rPr>
                <w:t>13.</w:t>
              </w:r>
              <w:r w:rsidR="005F593F" w:rsidRPr="00F9418C">
                <w:rPr>
                  <w:rFonts w:ascii="Arial" w:hAnsi="Arial" w:cs="Arial"/>
                  <w:noProof/>
                  <w:sz w:val="24"/>
                </w:rPr>
                <w:t>12</w:t>
              </w:r>
              <w:r w:rsidR="00610122">
                <w:rPr>
                  <w:rFonts w:ascii="Arial" w:hAnsi="Arial" w:cs="Arial"/>
                  <w:noProof/>
                  <w:sz w:val="24"/>
                </w:rPr>
                <w:t>.</w:t>
              </w:r>
              <w:r w:rsidR="005F593F" w:rsidRPr="00F9418C">
                <w:rPr>
                  <w:rFonts w:ascii="Arial" w:hAnsi="Arial" w:cs="Arial"/>
                  <w:noProof/>
                  <w:sz w:val="24"/>
                </w:rPr>
                <w:t>2019</w:t>
              </w:r>
              <w:r w:rsidR="00610122">
                <w:rPr>
                  <w:rFonts w:ascii="Arial" w:hAnsi="Arial" w:cs="Arial"/>
                  <w:noProof/>
                  <w:sz w:val="24"/>
                </w:rPr>
                <w:t>)</w:t>
              </w:r>
            </w:p>
            <w:p w14:paraId="66C38B1F" w14:textId="5E96D4F4" w:rsidR="005F593F" w:rsidRPr="00F9418C" w:rsidRDefault="00573722" w:rsidP="00F9418C">
              <w:pPr>
                <w:pStyle w:val="Bibliography"/>
                <w:spacing w:line="360" w:lineRule="auto"/>
                <w:rPr>
                  <w:rFonts w:ascii="Arial" w:hAnsi="Arial" w:cs="Arial"/>
                  <w:noProof/>
                  <w:sz w:val="24"/>
                </w:rPr>
              </w:pPr>
              <w:r>
                <w:rPr>
                  <w:rFonts w:ascii="Arial" w:hAnsi="Arial" w:cs="Arial"/>
                  <w:noProof/>
                  <w:sz w:val="24"/>
                </w:rPr>
                <w:t>3.</w:t>
              </w:r>
              <w:r w:rsidR="005F593F" w:rsidRPr="00F9418C">
                <w:rPr>
                  <w:rFonts w:ascii="Arial" w:hAnsi="Arial" w:cs="Arial"/>
                  <w:noProof/>
                  <w:sz w:val="24"/>
                </w:rPr>
                <w:t xml:space="preserve">Bucata, G. &amp; Rizescu, A. M., </w:t>
              </w:r>
              <w:r w:rsidR="00B32317" w:rsidRPr="00F9418C">
                <w:rPr>
                  <w:rFonts w:ascii="Arial" w:hAnsi="Arial" w:cs="Arial"/>
                  <w:noProof/>
                  <w:sz w:val="24"/>
                </w:rPr>
                <w:t>(</w:t>
              </w:r>
              <w:r w:rsidR="005F593F" w:rsidRPr="00F9418C">
                <w:rPr>
                  <w:rFonts w:ascii="Arial" w:hAnsi="Arial" w:cs="Arial"/>
                  <w:noProof/>
                  <w:sz w:val="24"/>
                </w:rPr>
                <w:t>2017</w:t>
              </w:r>
              <w:r w:rsidR="00B32317" w:rsidRPr="00F9418C">
                <w:rPr>
                  <w:rFonts w:ascii="Arial" w:hAnsi="Arial" w:cs="Arial"/>
                  <w:noProof/>
                  <w:sz w:val="24"/>
                </w:rPr>
                <w:t>)</w:t>
              </w:r>
              <w:r w:rsidR="005F593F" w:rsidRPr="00F9418C">
                <w:rPr>
                  <w:rFonts w:ascii="Arial" w:hAnsi="Arial" w:cs="Arial"/>
                  <w:noProof/>
                  <w:sz w:val="24"/>
                </w:rPr>
                <w:t xml:space="preserve">. The Role of Communication in Enhancing Work Effectiveness of an Organization. </w:t>
              </w:r>
              <w:r w:rsidR="005F593F" w:rsidRPr="00F9418C">
                <w:rPr>
                  <w:rFonts w:ascii="Arial" w:hAnsi="Arial" w:cs="Arial"/>
                  <w:i/>
                  <w:iCs/>
                  <w:noProof/>
                  <w:sz w:val="24"/>
                </w:rPr>
                <w:t>Land Forces Academy Review.</w:t>
              </w:r>
            </w:p>
            <w:p w14:paraId="76BD0823" w14:textId="1DF2C885" w:rsidR="005F593F" w:rsidRPr="00F9418C" w:rsidRDefault="00573722" w:rsidP="00F9418C">
              <w:pPr>
                <w:pStyle w:val="Bibliography"/>
                <w:spacing w:line="360" w:lineRule="auto"/>
                <w:rPr>
                  <w:rFonts w:ascii="Arial" w:hAnsi="Arial" w:cs="Arial"/>
                  <w:noProof/>
                  <w:sz w:val="24"/>
                </w:rPr>
              </w:pPr>
              <w:r>
                <w:rPr>
                  <w:rFonts w:ascii="Arial" w:hAnsi="Arial" w:cs="Arial"/>
                  <w:noProof/>
                  <w:sz w:val="24"/>
                </w:rPr>
                <w:t>4.</w:t>
              </w:r>
              <w:r w:rsidR="005F593F" w:rsidRPr="00F9418C">
                <w:rPr>
                  <w:rFonts w:ascii="Arial" w:hAnsi="Arial" w:cs="Arial"/>
                  <w:noProof/>
                  <w:sz w:val="24"/>
                </w:rPr>
                <w:t xml:space="preserve">Chandler, D., </w:t>
              </w:r>
              <w:r w:rsidR="00B32317" w:rsidRPr="00F9418C">
                <w:rPr>
                  <w:rFonts w:ascii="Arial" w:hAnsi="Arial" w:cs="Arial"/>
                  <w:noProof/>
                  <w:sz w:val="24"/>
                </w:rPr>
                <w:t>(</w:t>
              </w:r>
              <w:r w:rsidR="005F593F" w:rsidRPr="00F9418C">
                <w:rPr>
                  <w:rFonts w:ascii="Arial" w:hAnsi="Arial" w:cs="Arial"/>
                  <w:noProof/>
                  <w:sz w:val="24"/>
                </w:rPr>
                <w:t>1994</w:t>
              </w:r>
              <w:r w:rsidR="00B32317" w:rsidRPr="00F9418C">
                <w:rPr>
                  <w:rFonts w:ascii="Arial" w:hAnsi="Arial" w:cs="Arial"/>
                  <w:noProof/>
                  <w:sz w:val="24"/>
                </w:rPr>
                <w:t>)</w:t>
              </w:r>
              <w:r w:rsidR="005F593F" w:rsidRPr="00F9418C">
                <w:rPr>
                  <w:rFonts w:ascii="Arial" w:hAnsi="Arial" w:cs="Arial"/>
                  <w:noProof/>
                  <w:sz w:val="24"/>
                </w:rPr>
                <w:t xml:space="preserve">. </w:t>
              </w:r>
              <w:r w:rsidR="005F593F" w:rsidRPr="00F9418C">
                <w:rPr>
                  <w:rFonts w:ascii="Arial" w:hAnsi="Arial" w:cs="Arial"/>
                  <w:i/>
                  <w:iCs/>
                  <w:noProof/>
                  <w:sz w:val="24"/>
                </w:rPr>
                <w:t xml:space="preserve">The Transmission Model of Communication. </w:t>
              </w:r>
              <w:r w:rsidR="005F593F" w:rsidRPr="00F9418C">
                <w:rPr>
                  <w:rFonts w:ascii="Arial" w:hAnsi="Arial" w:cs="Arial"/>
                  <w:noProof/>
                  <w:sz w:val="24"/>
                </w:rPr>
                <w:t>ed. (): University of Western Australia.</w:t>
              </w:r>
            </w:p>
            <w:p w14:paraId="4CEE2BC9" w14:textId="7C01A99E" w:rsidR="005F593F" w:rsidRDefault="00573722" w:rsidP="00F9418C">
              <w:pPr>
                <w:pStyle w:val="Bibliography"/>
                <w:spacing w:line="360" w:lineRule="auto"/>
                <w:rPr>
                  <w:rFonts w:ascii="Arial" w:hAnsi="Arial" w:cs="Arial"/>
                  <w:noProof/>
                  <w:sz w:val="24"/>
                  <w:u w:val="single"/>
                </w:rPr>
              </w:pPr>
              <w:r>
                <w:rPr>
                  <w:rFonts w:ascii="Arial" w:hAnsi="Arial" w:cs="Arial"/>
                  <w:noProof/>
                  <w:sz w:val="24"/>
                </w:rPr>
                <w:t>5.</w:t>
              </w:r>
              <w:r w:rsidR="005F593F" w:rsidRPr="00F9418C">
                <w:rPr>
                  <w:rFonts w:ascii="Arial" w:hAnsi="Arial" w:cs="Arial"/>
                  <w:noProof/>
                  <w:sz w:val="24"/>
                </w:rPr>
                <w:t xml:space="preserve">Croft, R. S., </w:t>
              </w:r>
              <w:r w:rsidR="00B32317" w:rsidRPr="00F9418C">
                <w:rPr>
                  <w:rFonts w:ascii="Arial" w:hAnsi="Arial" w:cs="Arial"/>
                  <w:noProof/>
                  <w:sz w:val="24"/>
                </w:rPr>
                <w:t>(</w:t>
              </w:r>
              <w:r w:rsidR="005F593F" w:rsidRPr="00F9418C">
                <w:rPr>
                  <w:rFonts w:ascii="Arial" w:hAnsi="Arial" w:cs="Arial"/>
                  <w:noProof/>
                  <w:sz w:val="24"/>
                </w:rPr>
                <w:t>2004</w:t>
              </w:r>
              <w:r w:rsidR="00B32317" w:rsidRPr="00F9418C">
                <w:rPr>
                  <w:rFonts w:ascii="Arial" w:hAnsi="Arial" w:cs="Arial"/>
                  <w:noProof/>
                  <w:sz w:val="24"/>
                </w:rPr>
                <w:t>)</w:t>
              </w:r>
              <w:r w:rsidR="005F593F" w:rsidRPr="00F9418C">
                <w:rPr>
                  <w:rFonts w:ascii="Arial" w:hAnsi="Arial" w:cs="Arial"/>
                  <w:noProof/>
                  <w:sz w:val="24"/>
                </w:rPr>
                <w:t xml:space="preserve">. </w:t>
              </w:r>
              <w:r w:rsidR="005F593F" w:rsidRPr="00F9418C">
                <w:rPr>
                  <w:rFonts w:ascii="Arial" w:hAnsi="Arial" w:cs="Arial"/>
                  <w:i/>
                  <w:iCs/>
                  <w:noProof/>
                  <w:sz w:val="24"/>
                </w:rPr>
                <w:t xml:space="preserve">Communication theory. </w:t>
              </w:r>
              <w:r w:rsidR="005F593F" w:rsidRPr="00F9418C">
                <w:rPr>
                  <w:rFonts w:ascii="Arial" w:hAnsi="Arial" w:cs="Arial"/>
                  <w:noProof/>
                  <w:sz w:val="24"/>
                </w:rPr>
                <w:t xml:space="preserve">[Online] </w:t>
              </w:r>
              <w:r w:rsidR="005F593F" w:rsidRPr="00F9418C">
                <w:rPr>
                  <w:rFonts w:ascii="Arial" w:hAnsi="Arial" w:cs="Arial"/>
                  <w:noProof/>
                  <w:sz w:val="24"/>
                </w:rPr>
                <w:br/>
                <w:t xml:space="preserve">Available at: </w:t>
              </w:r>
              <w:hyperlink r:id="rId14" w:history="1">
                <w:r w:rsidR="00BE35B8" w:rsidRPr="00BE35B8">
                  <w:rPr>
                    <w:rStyle w:val="Hyperlink"/>
                    <w:rFonts w:ascii="Arial" w:hAnsi="Arial" w:cs="Arial"/>
                    <w:noProof/>
                    <w:sz w:val="24"/>
                  </w:rPr>
                  <w:t>https://cs.eou.edu/rcroft/MM350/CommunicationModels.pdf</w:t>
                </w:r>
              </w:hyperlink>
            </w:p>
            <w:p w14:paraId="750C7602" w14:textId="77777777" w:rsidR="00430FD0" w:rsidRPr="00EE450E" w:rsidRDefault="00430FD0" w:rsidP="00430FD0">
              <w:pPr>
                <w:rPr>
                  <w:rFonts w:ascii="Arial" w:hAnsi="Arial" w:cs="Arial"/>
                  <w:sz w:val="24"/>
                </w:rPr>
              </w:pPr>
              <w:r w:rsidRPr="00EE450E">
                <w:rPr>
                  <w:rFonts w:ascii="Arial" w:hAnsi="Arial" w:cs="Arial"/>
                  <w:sz w:val="24"/>
                </w:rPr>
                <w:t xml:space="preserve">(Accessed </w:t>
              </w:r>
              <w:r>
                <w:rPr>
                  <w:rFonts w:ascii="Arial" w:hAnsi="Arial" w:cs="Arial"/>
                  <w:sz w:val="24"/>
                </w:rPr>
                <w:t>05.12.2019</w:t>
              </w:r>
              <w:r w:rsidRPr="00EE450E">
                <w:rPr>
                  <w:rFonts w:ascii="Arial" w:hAnsi="Arial" w:cs="Arial"/>
                  <w:sz w:val="24"/>
                </w:rPr>
                <w:t>)</w:t>
              </w:r>
            </w:p>
            <w:p w14:paraId="6812AEA2" w14:textId="1EA087DE" w:rsidR="005F593F" w:rsidRPr="00F9418C" w:rsidRDefault="00573722" w:rsidP="00F9418C">
              <w:pPr>
                <w:pStyle w:val="Bibliography"/>
                <w:spacing w:line="360" w:lineRule="auto"/>
                <w:rPr>
                  <w:rFonts w:ascii="Arial" w:hAnsi="Arial" w:cs="Arial"/>
                  <w:noProof/>
                  <w:sz w:val="24"/>
                </w:rPr>
              </w:pPr>
              <w:r>
                <w:rPr>
                  <w:rFonts w:ascii="Arial" w:hAnsi="Arial" w:cs="Arial"/>
                  <w:noProof/>
                  <w:sz w:val="24"/>
                </w:rPr>
                <w:t>6.</w:t>
              </w:r>
              <w:r w:rsidR="005F593F" w:rsidRPr="00F9418C">
                <w:rPr>
                  <w:rFonts w:ascii="Arial" w:hAnsi="Arial" w:cs="Arial"/>
                  <w:noProof/>
                  <w:sz w:val="24"/>
                </w:rPr>
                <w:t xml:space="preserve">Femi, F., </w:t>
              </w:r>
              <w:r w:rsidR="00B32317" w:rsidRPr="00F9418C">
                <w:rPr>
                  <w:rFonts w:ascii="Arial" w:hAnsi="Arial" w:cs="Arial"/>
                  <w:noProof/>
                  <w:sz w:val="24"/>
                </w:rPr>
                <w:t>(</w:t>
              </w:r>
              <w:r w:rsidR="005F593F" w:rsidRPr="00F9418C">
                <w:rPr>
                  <w:rFonts w:ascii="Arial" w:hAnsi="Arial" w:cs="Arial"/>
                  <w:noProof/>
                  <w:sz w:val="24"/>
                </w:rPr>
                <w:t>2014</w:t>
              </w:r>
              <w:r w:rsidR="00B32317" w:rsidRPr="00F9418C">
                <w:rPr>
                  <w:rFonts w:ascii="Arial" w:hAnsi="Arial" w:cs="Arial"/>
                  <w:noProof/>
                  <w:sz w:val="24"/>
                </w:rPr>
                <w:t>)</w:t>
              </w:r>
              <w:r w:rsidR="005F593F" w:rsidRPr="00F9418C">
                <w:rPr>
                  <w:rFonts w:ascii="Arial" w:hAnsi="Arial" w:cs="Arial"/>
                  <w:noProof/>
                  <w:sz w:val="24"/>
                </w:rPr>
                <w:t xml:space="preserve">. The Impact of Communication on Workers’ Performance in Selected Organisations in Lagos State, Nigeria. </w:t>
              </w:r>
              <w:r w:rsidR="005F593F" w:rsidRPr="00F9418C">
                <w:rPr>
                  <w:rFonts w:ascii="Arial" w:hAnsi="Arial" w:cs="Arial"/>
                  <w:i/>
                  <w:iCs/>
                  <w:noProof/>
                  <w:sz w:val="24"/>
                </w:rPr>
                <w:t xml:space="preserve">IOSR Journal Of Humanities And Social Science, </w:t>
              </w:r>
              <w:r w:rsidR="005F593F" w:rsidRPr="00F9418C">
                <w:rPr>
                  <w:rFonts w:ascii="Arial" w:hAnsi="Arial" w:cs="Arial"/>
                  <w:noProof/>
                  <w:sz w:val="24"/>
                </w:rPr>
                <w:t>19(8).</w:t>
              </w:r>
            </w:p>
            <w:p w14:paraId="2FC27D48" w14:textId="18A55924" w:rsidR="005F593F" w:rsidRPr="00F9418C" w:rsidRDefault="00573722" w:rsidP="00F9418C">
              <w:pPr>
                <w:pStyle w:val="Bibliography"/>
                <w:spacing w:line="360" w:lineRule="auto"/>
                <w:rPr>
                  <w:rFonts w:ascii="Arial" w:hAnsi="Arial" w:cs="Arial"/>
                  <w:noProof/>
                  <w:sz w:val="24"/>
                </w:rPr>
              </w:pPr>
              <w:r>
                <w:rPr>
                  <w:rFonts w:ascii="Arial" w:hAnsi="Arial" w:cs="Arial"/>
                  <w:noProof/>
                  <w:sz w:val="24"/>
                </w:rPr>
                <w:t>7.</w:t>
              </w:r>
              <w:r w:rsidR="005F593F" w:rsidRPr="00F9418C">
                <w:rPr>
                  <w:rFonts w:ascii="Arial" w:hAnsi="Arial" w:cs="Arial"/>
                  <w:noProof/>
                  <w:sz w:val="24"/>
                </w:rPr>
                <w:t xml:space="preserve">Gillespie, D. J. &amp; Schiffman, R., </w:t>
              </w:r>
              <w:r w:rsidR="00B32317" w:rsidRPr="00F9418C">
                <w:rPr>
                  <w:rFonts w:ascii="Arial" w:hAnsi="Arial" w:cs="Arial"/>
                  <w:noProof/>
                  <w:sz w:val="24"/>
                </w:rPr>
                <w:t>(</w:t>
              </w:r>
              <w:r w:rsidR="005F593F" w:rsidRPr="00F9418C">
                <w:rPr>
                  <w:rFonts w:ascii="Arial" w:hAnsi="Arial" w:cs="Arial"/>
                  <w:noProof/>
                  <w:sz w:val="24"/>
                </w:rPr>
                <w:t>2018</w:t>
              </w:r>
              <w:r w:rsidR="00B32317" w:rsidRPr="00F9418C">
                <w:rPr>
                  <w:rFonts w:ascii="Arial" w:hAnsi="Arial" w:cs="Arial"/>
                  <w:noProof/>
                  <w:sz w:val="24"/>
                </w:rPr>
                <w:t>)</w:t>
              </w:r>
              <w:r w:rsidR="005F593F" w:rsidRPr="00F9418C">
                <w:rPr>
                  <w:rFonts w:ascii="Arial" w:hAnsi="Arial" w:cs="Arial"/>
                  <w:noProof/>
                  <w:sz w:val="24"/>
                </w:rPr>
                <w:t xml:space="preserve">. A Critique of the Shannon-Weaver Theory of Communication and Its Implications for Nursing. </w:t>
              </w:r>
              <w:r w:rsidR="005F593F" w:rsidRPr="00F9418C">
                <w:rPr>
                  <w:rFonts w:ascii="Arial" w:hAnsi="Arial" w:cs="Arial"/>
                  <w:i/>
                  <w:iCs/>
                  <w:noProof/>
                  <w:sz w:val="24"/>
                </w:rPr>
                <w:t xml:space="preserve">Research and Theory for Nursing Practice, </w:t>
              </w:r>
              <w:r w:rsidR="005F593F" w:rsidRPr="00F9418C">
                <w:rPr>
                  <w:rFonts w:ascii="Arial" w:hAnsi="Arial" w:cs="Arial"/>
                  <w:noProof/>
                  <w:sz w:val="24"/>
                </w:rPr>
                <w:t>, 32(2), pp. 216-225.</w:t>
              </w:r>
            </w:p>
            <w:p w14:paraId="534CF35E" w14:textId="6C29CF27" w:rsidR="005F593F" w:rsidRPr="00F9418C" w:rsidRDefault="00610122" w:rsidP="00F9418C">
              <w:pPr>
                <w:pStyle w:val="Bibliography"/>
                <w:spacing w:line="360" w:lineRule="auto"/>
                <w:rPr>
                  <w:rFonts w:ascii="Arial" w:hAnsi="Arial" w:cs="Arial"/>
                  <w:noProof/>
                  <w:sz w:val="24"/>
                </w:rPr>
              </w:pPr>
              <w:r>
                <w:rPr>
                  <w:rFonts w:ascii="Arial" w:hAnsi="Arial" w:cs="Arial"/>
                  <w:noProof/>
                  <w:sz w:val="24"/>
                </w:rPr>
                <w:t>8.</w:t>
              </w:r>
              <w:r w:rsidR="005F593F" w:rsidRPr="00F9418C">
                <w:rPr>
                  <w:rFonts w:ascii="Arial" w:hAnsi="Arial" w:cs="Arial"/>
                  <w:noProof/>
                  <w:sz w:val="24"/>
                </w:rPr>
                <w:t xml:space="preserve">Kurien, D. N., </w:t>
              </w:r>
              <w:r w:rsidR="00B32317" w:rsidRPr="00F9418C">
                <w:rPr>
                  <w:rFonts w:ascii="Arial" w:hAnsi="Arial" w:cs="Arial"/>
                  <w:noProof/>
                  <w:sz w:val="24"/>
                </w:rPr>
                <w:t>(</w:t>
              </w:r>
              <w:r w:rsidR="005F593F" w:rsidRPr="00F9418C">
                <w:rPr>
                  <w:rFonts w:ascii="Arial" w:hAnsi="Arial" w:cs="Arial"/>
                  <w:noProof/>
                  <w:sz w:val="24"/>
                </w:rPr>
                <w:t>2010</w:t>
              </w:r>
              <w:r w:rsidR="00B32317" w:rsidRPr="00F9418C">
                <w:rPr>
                  <w:rFonts w:ascii="Arial" w:hAnsi="Arial" w:cs="Arial"/>
                  <w:noProof/>
                  <w:sz w:val="24"/>
                </w:rPr>
                <w:t>)</w:t>
              </w:r>
              <w:r w:rsidR="005F593F" w:rsidRPr="00F9418C">
                <w:rPr>
                  <w:rFonts w:ascii="Arial" w:hAnsi="Arial" w:cs="Arial"/>
                  <w:noProof/>
                  <w:sz w:val="24"/>
                </w:rPr>
                <w:t xml:space="preserve">. </w:t>
              </w:r>
              <w:r w:rsidR="005F593F" w:rsidRPr="00F9418C">
                <w:rPr>
                  <w:rFonts w:ascii="Arial" w:hAnsi="Arial" w:cs="Arial"/>
                  <w:i/>
                  <w:iCs/>
                  <w:noProof/>
                  <w:sz w:val="24"/>
                </w:rPr>
                <w:t xml:space="preserve">Body Language: Silent Communicator at the Workplace. </w:t>
              </w:r>
              <w:r w:rsidR="005F593F" w:rsidRPr="00F9418C">
                <w:rPr>
                  <w:rFonts w:ascii="Arial" w:hAnsi="Arial" w:cs="Arial"/>
                  <w:noProof/>
                  <w:sz w:val="24"/>
                </w:rPr>
                <w:t xml:space="preserve">[Online] </w:t>
              </w:r>
              <w:r w:rsidR="005F593F" w:rsidRPr="00F9418C">
                <w:rPr>
                  <w:rFonts w:ascii="Arial" w:hAnsi="Arial" w:cs="Arial"/>
                  <w:noProof/>
                  <w:sz w:val="24"/>
                </w:rPr>
                <w:br/>
                <w:t>Available at:</w:t>
              </w:r>
              <w:r w:rsidR="00BE35B8" w:rsidRPr="00BE35B8">
                <w:t xml:space="preserve"> </w:t>
              </w:r>
              <w:hyperlink r:id="rId15" w:history="1">
                <w:r w:rsidR="00BE35B8" w:rsidRPr="00BE35B8">
                  <w:rPr>
                    <w:rStyle w:val="Hyperlink"/>
                    <w:rFonts w:ascii="Arial" w:hAnsi="Arial" w:cs="Arial"/>
                    <w:noProof/>
                    <w:sz w:val="24"/>
                  </w:rPr>
                  <w:t>https://papers.ssrn.com/sol3/papers.cfm?abstract_id=1610020</w:t>
                </w:r>
              </w:hyperlink>
              <w:r w:rsidR="005F593F" w:rsidRPr="00F9418C">
                <w:rPr>
                  <w:rFonts w:ascii="Arial" w:hAnsi="Arial" w:cs="Arial"/>
                  <w:noProof/>
                  <w:sz w:val="24"/>
                </w:rPr>
                <w:br/>
              </w:r>
              <w:r>
                <w:rPr>
                  <w:rFonts w:ascii="Arial" w:hAnsi="Arial" w:cs="Arial"/>
                  <w:noProof/>
                  <w:sz w:val="24"/>
                </w:rPr>
                <w:t>(</w:t>
              </w:r>
              <w:r w:rsidR="005F593F" w:rsidRPr="00F9418C">
                <w:rPr>
                  <w:rFonts w:ascii="Arial" w:hAnsi="Arial" w:cs="Arial"/>
                  <w:noProof/>
                  <w:sz w:val="24"/>
                </w:rPr>
                <w:t xml:space="preserve">Accessed </w:t>
              </w:r>
              <w:r w:rsidR="00322A50">
                <w:rPr>
                  <w:rFonts w:ascii="Arial" w:hAnsi="Arial" w:cs="Arial"/>
                  <w:noProof/>
                  <w:sz w:val="24"/>
                </w:rPr>
                <w:t>13.</w:t>
              </w:r>
              <w:r w:rsidR="005F593F" w:rsidRPr="00F9418C">
                <w:rPr>
                  <w:rFonts w:ascii="Arial" w:hAnsi="Arial" w:cs="Arial"/>
                  <w:noProof/>
                  <w:sz w:val="24"/>
                </w:rPr>
                <w:t>12</w:t>
              </w:r>
              <w:r w:rsidR="000826CA">
                <w:rPr>
                  <w:rFonts w:ascii="Arial" w:hAnsi="Arial" w:cs="Arial"/>
                  <w:noProof/>
                  <w:sz w:val="24"/>
                </w:rPr>
                <w:t>.</w:t>
              </w:r>
              <w:r w:rsidR="005F593F" w:rsidRPr="00F9418C">
                <w:rPr>
                  <w:rFonts w:ascii="Arial" w:hAnsi="Arial" w:cs="Arial"/>
                  <w:noProof/>
                  <w:sz w:val="24"/>
                </w:rPr>
                <w:t>2019</w:t>
              </w:r>
              <w:r>
                <w:rPr>
                  <w:rFonts w:ascii="Arial" w:hAnsi="Arial" w:cs="Arial"/>
                  <w:noProof/>
                  <w:sz w:val="24"/>
                </w:rPr>
                <w:t>)</w:t>
              </w:r>
            </w:p>
            <w:p w14:paraId="4A21508A" w14:textId="2AE7AAA8" w:rsidR="005F593F" w:rsidRPr="00F9418C" w:rsidRDefault="00610122" w:rsidP="00F9418C">
              <w:pPr>
                <w:pStyle w:val="Bibliography"/>
                <w:spacing w:line="360" w:lineRule="auto"/>
                <w:rPr>
                  <w:rFonts w:ascii="Arial" w:hAnsi="Arial" w:cs="Arial"/>
                  <w:noProof/>
                  <w:sz w:val="24"/>
                </w:rPr>
              </w:pPr>
              <w:r>
                <w:rPr>
                  <w:rFonts w:ascii="Arial" w:hAnsi="Arial" w:cs="Arial"/>
                  <w:noProof/>
                  <w:sz w:val="24"/>
                </w:rPr>
                <w:t>9.</w:t>
              </w:r>
              <w:r w:rsidR="005F593F" w:rsidRPr="00F9418C">
                <w:rPr>
                  <w:rFonts w:ascii="Arial" w:hAnsi="Arial" w:cs="Arial"/>
                  <w:noProof/>
                  <w:sz w:val="24"/>
                </w:rPr>
                <w:t xml:space="preserve">Maras, S., </w:t>
              </w:r>
              <w:r w:rsidR="00B32317" w:rsidRPr="00F9418C">
                <w:rPr>
                  <w:rFonts w:ascii="Arial" w:hAnsi="Arial" w:cs="Arial"/>
                  <w:noProof/>
                  <w:sz w:val="24"/>
                </w:rPr>
                <w:t>(</w:t>
              </w:r>
              <w:r w:rsidR="005F593F" w:rsidRPr="00F9418C">
                <w:rPr>
                  <w:rFonts w:ascii="Arial" w:hAnsi="Arial" w:cs="Arial"/>
                  <w:noProof/>
                  <w:sz w:val="24"/>
                </w:rPr>
                <w:t>2000</w:t>
              </w:r>
              <w:r w:rsidR="00B32317" w:rsidRPr="00F9418C">
                <w:rPr>
                  <w:rFonts w:ascii="Arial" w:hAnsi="Arial" w:cs="Arial"/>
                  <w:noProof/>
                  <w:sz w:val="24"/>
                </w:rPr>
                <w:t>)</w:t>
              </w:r>
              <w:r w:rsidR="005F593F" w:rsidRPr="00F9418C">
                <w:rPr>
                  <w:rFonts w:ascii="Arial" w:hAnsi="Arial" w:cs="Arial"/>
                  <w:noProof/>
                  <w:sz w:val="24"/>
                </w:rPr>
                <w:t xml:space="preserve">. Beyond the transmission model: Shannon, Weaver, and the critique of sender/message/receiver. </w:t>
              </w:r>
              <w:r w:rsidR="005F593F" w:rsidRPr="00F9418C">
                <w:rPr>
                  <w:rFonts w:ascii="Arial" w:hAnsi="Arial" w:cs="Arial"/>
                  <w:i/>
                  <w:iCs/>
                  <w:noProof/>
                  <w:sz w:val="24"/>
                </w:rPr>
                <w:t xml:space="preserve">The Australian Journal of Communication, </w:t>
              </w:r>
              <w:r w:rsidR="005F593F" w:rsidRPr="00F9418C">
                <w:rPr>
                  <w:rFonts w:ascii="Arial" w:hAnsi="Arial" w:cs="Arial"/>
                  <w:noProof/>
                  <w:sz w:val="24"/>
                </w:rPr>
                <w:t>, 27(3), p. 123.</w:t>
              </w:r>
            </w:p>
            <w:p w14:paraId="7B1B8D7B" w14:textId="493CEFC5" w:rsidR="005F593F" w:rsidRDefault="00610122" w:rsidP="00F9418C">
              <w:pPr>
                <w:pStyle w:val="Bibliography"/>
                <w:spacing w:line="360" w:lineRule="auto"/>
                <w:rPr>
                  <w:rFonts w:ascii="Arial" w:hAnsi="Arial" w:cs="Arial"/>
                  <w:noProof/>
                  <w:sz w:val="24"/>
                  <w:u w:val="single"/>
                </w:rPr>
              </w:pPr>
              <w:r>
                <w:rPr>
                  <w:rFonts w:ascii="Arial" w:hAnsi="Arial" w:cs="Arial"/>
                  <w:noProof/>
                  <w:sz w:val="24"/>
                </w:rPr>
                <w:lastRenderedPageBreak/>
                <w:t>10.</w:t>
              </w:r>
              <w:r w:rsidR="005F593F" w:rsidRPr="00F9418C">
                <w:rPr>
                  <w:rFonts w:ascii="Arial" w:hAnsi="Arial" w:cs="Arial"/>
                  <w:noProof/>
                  <w:sz w:val="24"/>
                </w:rPr>
                <w:t xml:space="preserve">MSG, n.d. </w:t>
              </w:r>
              <w:r w:rsidR="005F593F" w:rsidRPr="00F9418C">
                <w:rPr>
                  <w:rFonts w:ascii="Arial" w:hAnsi="Arial" w:cs="Arial"/>
                  <w:i/>
                  <w:iCs/>
                  <w:noProof/>
                  <w:sz w:val="24"/>
                </w:rPr>
                <w:t xml:space="preserve">Schramm’s Model of Communication. </w:t>
              </w:r>
              <w:r w:rsidR="005F593F" w:rsidRPr="00F9418C">
                <w:rPr>
                  <w:rFonts w:ascii="Arial" w:hAnsi="Arial" w:cs="Arial"/>
                  <w:noProof/>
                  <w:sz w:val="24"/>
                </w:rPr>
                <w:t xml:space="preserve">[Online] </w:t>
              </w:r>
              <w:r w:rsidR="005F593F" w:rsidRPr="00F9418C">
                <w:rPr>
                  <w:rFonts w:ascii="Arial" w:hAnsi="Arial" w:cs="Arial"/>
                  <w:noProof/>
                  <w:sz w:val="24"/>
                </w:rPr>
                <w:br/>
                <w:t>Available at:</w:t>
              </w:r>
              <w:r w:rsidR="00BE35B8" w:rsidRPr="00BE35B8">
                <w:t xml:space="preserve"> </w:t>
              </w:r>
              <w:hyperlink r:id="rId16" w:history="1">
                <w:r w:rsidR="00BE35B8" w:rsidRPr="00BE35B8">
                  <w:rPr>
                    <w:rStyle w:val="Hyperlink"/>
                    <w:rFonts w:ascii="Arial" w:hAnsi="Arial" w:cs="Arial"/>
                    <w:noProof/>
                    <w:sz w:val="24"/>
                  </w:rPr>
                  <w:t>https://www.managementstudyguide.com/schramm-model-of-communication.htm</w:t>
                </w:r>
              </w:hyperlink>
            </w:p>
            <w:p w14:paraId="5A33CCFD" w14:textId="77777777" w:rsidR="003854C4" w:rsidRPr="00EE450E" w:rsidRDefault="003854C4" w:rsidP="003854C4">
              <w:pPr>
                <w:rPr>
                  <w:rFonts w:ascii="Arial" w:hAnsi="Arial" w:cs="Arial"/>
                  <w:sz w:val="24"/>
                </w:rPr>
              </w:pPr>
              <w:r>
                <w:rPr>
                  <w:rFonts w:ascii="Arial" w:hAnsi="Arial" w:cs="Arial"/>
                  <w:sz w:val="24"/>
                </w:rPr>
                <w:t>(Accessed 28.11.2019)</w:t>
              </w:r>
            </w:p>
            <w:p w14:paraId="6B0F8F3B" w14:textId="71021821" w:rsidR="005F593F" w:rsidRPr="00F9418C" w:rsidRDefault="005F593F" w:rsidP="00F9418C">
              <w:pPr>
                <w:pStyle w:val="Bibliography"/>
                <w:spacing w:line="360" w:lineRule="auto"/>
                <w:rPr>
                  <w:rFonts w:ascii="Arial" w:hAnsi="Arial" w:cs="Arial"/>
                  <w:noProof/>
                  <w:sz w:val="24"/>
                </w:rPr>
              </w:pPr>
              <w:r w:rsidRPr="00F9418C">
                <w:rPr>
                  <w:rFonts w:ascii="Arial" w:hAnsi="Arial" w:cs="Arial"/>
                  <w:noProof/>
                  <w:sz w:val="24"/>
                </w:rPr>
                <w:t xml:space="preserve">Rodríguez, C. M., </w:t>
              </w:r>
              <w:r w:rsidR="00B32317" w:rsidRPr="00F9418C">
                <w:rPr>
                  <w:rFonts w:ascii="Arial" w:hAnsi="Arial" w:cs="Arial"/>
                  <w:noProof/>
                  <w:sz w:val="24"/>
                </w:rPr>
                <w:t>(</w:t>
              </w:r>
              <w:r w:rsidRPr="00F9418C">
                <w:rPr>
                  <w:rFonts w:ascii="Arial" w:hAnsi="Arial" w:cs="Arial"/>
                  <w:noProof/>
                  <w:sz w:val="24"/>
                </w:rPr>
                <w:t>2006</w:t>
              </w:r>
              <w:r w:rsidR="00B32317" w:rsidRPr="00F9418C">
                <w:rPr>
                  <w:rFonts w:ascii="Arial" w:hAnsi="Arial" w:cs="Arial"/>
                  <w:noProof/>
                  <w:sz w:val="24"/>
                </w:rPr>
                <w:t>)</w:t>
              </w:r>
              <w:r w:rsidRPr="00F9418C">
                <w:rPr>
                  <w:rFonts w:ascii="Arial" w:hAnsi="Arial" w:cs="Arial"/>
                  <w:noProof/>
                  <w:sz w:val="24"/>
                </w:rPr>
                <w:t xml:space="preserve">. Language Diversity in the Workplace. </w:t>
              </w:r>
              <w:r w:rsidRPr="00F9418C">
                <w:rPr>
                  <w:rFonts w:ascii="Arial" w:hAnsi="Arial" w:cs="Arial"/>
                  <w:i/>
                  <w:iCs/>
                  <w:noProof/>
                  <w:sz w:val="24"/>
                </w:rPr>
                <w:t xml:space="preserve">Northwestern University Law Review, </w:t>
              </w:r>
              <w:r w:rsidRPr="00F9418C">
                <w:rPr>
                  <w:rFonts w:ascii="Arial" w:hAnsi="Arial" w:cs="Arial"/>
                  <w:noProof/>
                  <w:sz w:val="24"/>
                </w:rPr>
                <w:t>, 100(4), p. 1689.</w:t>
              </w:r>
            </w:p>
            <w:p w14:paraId="4EF6CBD6" w14:textId="4F2E7FEA" w:rsidR="005F593F" w:rsidRPr="00F9418C" w:rsidRDefault="005F593F" w:rsidP="00F9418C">
              <w:pPr>
                <w:pStyle w:val="Bibliography"/>
                <w:spacing w:line="360" w:lineRule="auto"/>
                <w:rPr>
                  <w:rFonts w:ascii="Arial" w:hAnsi="Arial" w:cs="Arial"/>
                  <w:noProof/>
                  <w:sz w:val="24"/>
                </w:rPr>
              </w:pPr>
              <w:r w:rsidRPr="00F9418C">
                <w:rPr>
                  <w:rFonts w:ascii="Arial" w:hAnsi="Arial" w:cs="Arial"/>
                  <w:noProof/>
                  <w:sz w:val="24"/>
                </w:rPr>
                <w:t xml:space="preserve">Schramm, W., </w:t>
              </w:r>
              <w:r w:rsidR="00B32317" w:rsidRPr="00F9418C">
                <w:rPr>
                  <w:rFonts w:ascii="Arial" w:hAnsi="Arial" w:cs="Arial"/>
                  <w:noProof/>
                  <w:sz w:val="24"/>
                </w:rPr>
                <w:t>(</w:t>
              </w:r>
              <w:r w:rsidRPr="00F9418C">
                <w:rPr>
                  <w:rFonts w:ascii="Arial" w:hAnsi="Arial" w:cs="Arial"/>
                  <w:noProof/>
                  <w:sz w:val="24"/>
                </w:rPr>
                <w:t>1954</w:t>
              </w:r>
              <w:r w:rsidR="00B32317" w:rsidRPr="00F9418C">
                <w:rPr>
                  <w:rFonts w:ascii="Arial" w:hAnsi="Arial" w:cs="Arial"/>
                  <w:noProof/>
                  <w:sz w:val="24"/>
                </w:rPr>
                <w:t>)</w:t>
              </w:r>
              <w:r w:rsidRPr="00F9418C">
                <w:rPr>
                  <w:rFonts w:ascii="Arial" w:hAnsi="Arial" w:cs="Arial"/>
                  <w:noProof/>
                  <w:sz w:val="24"/>
                </w:rPr>
                <w:t xml:space="preserve">. </w:t>
              </w:r>
              <w:r w:rsidRPr="00F9418C">
                <w:rPr>
                  <w:rFonts w:ascii="Arial" w:hAnsi="Arial" w:cs="Arial"/>
                  <w:i/>
                  <w:iCs/>
                  <w:noProof/>
                  <w:sz w:val="24"/>
                </w:rPr>
                <w:t xml:space="preserve">The process and effects of mass communication. </w:t>
              </w:r>
              <w:r w:rsidRPr="00F9418C">
                <w:rPr>
                  <w:rFonts w:ascii="Arial" w:hAnsi="Arial" w:cs="Arial"/>
                  <w:noProof/>
                  <w:sz w:val="24"/>
                </w:rPr>
                <w:t>Urbana, IL: University of Illinois Press.</w:t>
              </w:r>
            </w:p>
            <w:p w14:paraId="6CF69EE4" w14:textId="439B927D" w:rsidR="005F593F" w:rsidRDefault="005F593F" w:rsidP="00F9418C">
              <w:pPr>
                <w:pStyle w:val="Bibliography"/>
                <w:spacing w:line="360" w:lineRule="auto"/>
                <w:rPr>
                  <w:rFonts w:ascii="Arial" w:hAnsi="Arial" w:cs="Arial"/>
                  <w:noProof/>
                  <w:sz w:val="24"/>
                </w:rPr>
              </w:pPr>
              <w:r w:rsidRPr="00F9418C">
                <w:rPr>
                  <w:rFonts w:ascii="Arial" w:hAnsi="Arial" w:cs="Arial"/>
                  <w:noProof/>
                  <w:sz w:val="24"/>
                </w:rPr>
                <w:t xml:space="preserve">Turaga, R., </w:t>
              </w:r>
              <w:r w:rsidR="00B32317" w:rsidRPr="00F9418C">
                <w:rPr>
                  <w:rFonts w:ascii="Arial" w:hAnsi="Arial" w:cs="Arial"/>
                  <w:noProof/>
                  <w:sz w:val="24"/>
                </w:rPr>
                <w:t>(</w:t>
              </w:r>
              <w:r w:rsidRPr="00F9418C">
                <w:rPr>
                  <w:rFonts w:ascii="Arial" w:hAnsi="Arial" w:cs="Arial"/>
                  <w:noProof/>
                  <w:sz w:val="24"/>
                </w:rPr>
                <w:t>2016</w:t>
              </w:r>
              <w:r w:rsidR="00B32317" w:rsidRPr="00F9418C">
                <w:rPr>
                  <w:rFonts w:ascii="Arial" w:hAnsi="Arial" w:cs="Arial"/>
                  <w:noProof/>
                  <w:sz w:val="24"/>
                </w:rPr>
                <w:t>)</w:t>
              </w:r>
              <w:r w:rsidRPr="00F9418C">
                <w:rPr>
                  <w:rFonts w:ascii="Arial" w:hAnsi="Arial" w:cs="Arial"/>
                  <w:noProof/>
                  <w:sz w:val="24"/>
                </w:rPr>
                <w:t xml:space="preserve">. Organizational Models of Effective Communication. </w:t>
              </w:r>
              <w:r w:rsidRPr="00F9418C">
                <w:rPr>
                  <w:rFonts w:ascii="Arial" w:hAnsi="Arial" w:cs="Arial"/>
                  <w:i/>
                  <w:iCs/>
                  <w:noProof/>
                  <w:sz w:val="24"/>
                </w:rPr>
                <w:t xml:space="preserve">The IUP Journal of Soft Skills, </w:t>
              </w:r>
              <w:r w:rsidRPr="00F9418C">
                <w:rPr>
                  <w:rFonts w:ascii="Arial" w:hAnsi="Arial" w:cs="Arial"/>
                  <w:noProof/>
                  <w:sz w:val="24"/>
                </w:rPr>
                <w:t>, 10(2), p. 56.</w:t>
              </w:r>
            </w:p>
            <w:p w14:paraId="424F8C38" w14:textId="77777777" w:rsidR="00370703" w:rsidRPr="00370703" w:rsidRDefault="00370703" w:rsidP="00370703"/>
            <w:p w14:paraId="7C58B992" w14:textId="767F42CF" w:rsidR="002F70FA" w:rsidRPr="00F9418C" w:rsidRDefault="002F70FA" w:rsidP="00F9418C">
              <w:pPr>
                <w:spacing w:line="360" w:lineRule="auto"/>
                <w:rPr>
                  <w:rFonts w:ascii="Arial" w:hAnsi="Arial" w:cs="Arial"/>
                  <w:sz w:val="24"/>
                </w:rPr>
              </w:pPr>
              <w:r w:rsidRPr="00F9418C">
                <w:rPr>
                  <w:rFonts w:ascii="Arial" w:hAnsi="Arial" w:cs="Arial"/>
                  <w:b/>
                  <w:bCs/>
                  <w:noProof/>
                  <w:sz w:val="24"/>
                </w:rPr>
                <w:fldChar w:fldCharType="end"/>
              </w:r>
            </w:p>
          </w:sdtContent>
        </w:sdt>
      </w:sdtContent>
    </w:sdt>
    <w:p w14:paraId="1A840208" w14:textId="3FDA0B46" w:rsidR="00BC7065" w:rsidRDefault="00370703" w:rsidP="00F9418C">
      <w:pPr>
        <w:spacing w:line="360" w:lineRule="auto"/>
        <w:rPr>
          <w:rFonts w:ascii="Arial" w:hAnsi="Arial" w:cs="Arial"/>
          <w:bCs/>
          <w:sz w:val="24"/>
        </w:rPr>
      </w:pPr>
      <w:r>
        <w:rPr>
          <w:rFonts w:ascii="Arial" w:hAnsi="Arial" w:cs="Arial"/>
          <w:bCs/>
          <w:noProof/>
          <w:sz w:val="24"/>
        </w:rPr>
        <w:lastRenderedPageBreak/>
        <w:drawing>
          <wp:inline distT="0" distB="0" distL="0" distR="0" wp14:anchorId="522DC459" wp14:editId="6FE306AD">
            <wp:extent cx="5781675" cy="12552680"/>
            <wp:effectExtent l="0" t="0" r="9525"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659.PNG"/>
                    <pic:cNvPicPr/>
                  </pic:nvPicPr>
                  <pic:blipFill>
                    <a:blip r:embed="rId17">
                      <a:extLst>
                        <a:ext uri="{28A0092B-C50C-407E-A947-70E740481C1C}">
                          <a14:useLocalDpi xmlns:a14="http://schemas.microsoft.com/office/drawing/2010/main" val="0"/>
                        </a:ext>
                      </a:extLst>
                    </a:blip>
                    <a:stretch>
                      <a:fillRect/>
                    </a:stretch>
                  </pic:blipFill>
                  <pic:spPr>
                    <a:xfrm>
                      <a:off x="0" y="0"/>
                      <a:ext cx="5792475" cy="12576128"/>
                    </a:xfrm>
                    <a:prstGeom prst="rect">
                      <a:avLst/>
                    </a:prstGeom>
                  </pic:spPr>
                </pic:pic>
              </a:graphicData>
            </a:graphic>
          </wp:inline>
        </w:drawing>
      </w:r>
      <w:r>
        <w:rPr>
          <w:rFonts w:ascii="Arial" w:hAnsi="Arial" w:cs="Arial"/>
          <w:bCs/>
          <w:noProof/>
          <w:sz w:val="24"/>
        </w:rPr>
        <w:lastRenderedPageBreak/>
        <w:drawing>
          <wp:inline distT="0" distB="0" distL="0" distR="0" wp14:anchorId="1BECEC9C" wp14:editId="6783A79C">
            <wp:extent cx="5524500" cy="886460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662.PNG"/>
                    <pic:cNvPicPr/>
                  </pic:nvPicPr>
                  <pic:blipFill>
                    <a:blip r:embed="rId18">
                      <a:extLst>
                        <a:ext uri="{28A0092B-C50C-407E-A947-70E740481C1C}">
                          <a14:useLocalDpi xmlns:a14="http://schemas.microsoft.com/office/drawing/2010/main" val="0"/>
                        </a:ext>
                      </a:extLst>
                    </a:blip>
                    <a:stretch>
                      <a:fillRect/>
                    </a:stretch>
                  </pic:blipFill>
                  <pic:spPr>
                    <a:xfrm>
                      <a:off x="0" y="0"/>
                      <a:ext cx="5524500" cy="8864600"/>
                    </a:xfrm>
                    <a:prstGeom prst="rect">
                      <a:avLst/>
                    </a:prstGeom>
                  </pic:spPr>
                </pic:pic>
              </a:graphicData>
            </a:graphic>
          </wp:inline>
        </w:drawing>
      </w:r>
      <w:r>
        <w:rPr>
          <w:rFonts w:ascii="Arial" w:hAnsi="Arial" w:cs="Arial"/>
          <w:bCs/>
          <w:noProof/>
          <w:sz w:val="24"/>
        </w:rPr>
        <w:lastRenderedPageBreak/>
        <w:drawing>
          <wp:inline distT="0" distB="0" distL="0" distR="0" wp14:anchorId="497F9F8C" wp14:editId="3406B1F4">
            <wp:extent cx="5743575" cy="8864600"/>
            <wp:effectExtent l="0" t="0" r="952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661.PNG"/>
                    <pic:cNvPicPr/>
                  </pic:nvPicPr>
                  <pic:blipFill>
                    <a:blip r:embed="rId19">
                      <a:extLst>
                        <a:ext uri="{28A0092B-C50C-407E-A947-70E740481C1C}">
                          <a14:useLocalDpi xmlns:a14="http://schemas.microsoft.com/office/drawing/2010/main" val="0"/>
                        </a:ext>
                      </a:extLst>
                    </a:blip>
                    <a:stretch>
                      <a:fillRect/>
                    </a:stretch>
                  </pic:blipFill>
                  <pic:spPr>
                    <a:xfrm>
                      <a:off x="0" y="0"/>
                      <a:ext cx="5743575" cy="8864600"/>
                    </a:xfrm>
                    <a:prstGeom prst="rect">
                      <a:avLst/>
                    </a:prstGeom>
                  </pic:spPr>
                </pic:pic>
              </a:graphicData>
            </a:graphic>
          </wp:inline>
        </w:drawing>
      </w:r>
      <w:r>
        <w:rPr>
          <w:rFonts w:ascii="Arial" w:hAnsi="Arial" w:cs="Arial"/>
          <w:bCs/>
          <w:noProof/>
          <w:sz w:val="24"/>
        </w:rPr>
        <w:lastRenderedPageBreak/>
        <w:drawing>
          <wp:inline distT="0" distB="0" distL="0" distR="0" wp14:anchorId="117B399E" wp14:editId="62D92A88">
            <wp:extent cx="5800725" cy="12562538"/>
            <wp:effectExtent l="0" t="0" r="0" b="0"/>
            <wp:docPr id="12" name="Picture 1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660.PNG"/>
                    <pic:cNvPicPr/>
                  </pic:nvPicPr>
                  <pic:blipFill>
                    <a:blip r:embed="rId20">
                      <a:extLst>
                        <a:ext uri="{28A0092B-C50C-407E-A947-70E740481C1C}">
                          <a14:useLocalDpi xmlns:a14="http://schemas.microsoft.com/office/drawing/2010/main" val="0"/>
                        </a:ext>
                      </a:extLst>
                    </a:blip>
                    <a:stretch>
                      <a:fillRect/>
                    </a:stretch>
                  </pic:blipFill>
                  <pic:spPr>
                    <a:xfrm>
                      <a:off x="0" y="0"/>
                      <a:ext cx="5801202" cy="12563570"/>
                    </a:xfrm>
                    <a:prstGeom prst="rect">
                      <a:avLst/>
                    </a:prstGeom>
                  </pic:spPr>
                </pic:pic>
              </a:graphicData>
            </a:graphic>
          </wp:inline>
        </w:drawing>
      </w:r>
      <w:r w:rsidR="008B04EE">
        <w:rPr>
          <w:rFonts w:ascii="Arial" w:hAnsi="Arial" w:cs="Arial"/>
          <w:bCs/>
          <w:noProof/>
          <w:sz w:val="24"/>
        </w:rPr>
        <w:lastRenderedPageBreak/>
        <w:drawing>
          <wp:inline distT="0" distB="0" distL="0" distR="0" wp14:anchorId="5BF8BC4D" wp14:editId="46CB4BA9">
            <wp:extent cx="5810250" cy="12583166"/>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663.PNG"/>
                    <pic:cNvPicPr/>
                  </pic:nvPicPr>
                  <pic:blipFill>
                    <a:blip r:embed="rId21">
                      <a:extLst>
                        <a:ext uri="{28A0092B-C50C-407E-A947-70E740481C1C}">
                          <a14:useLocalDpi xmlns:a14="http://schemas.microsoft.com/office/drawing/2010/main" val="0"/>
                        </a:ext>
                      </a:extLst>
                    </a:blip>
                    <a:stretch>
                      <a:fillRect/>
                    </a:stretch>
                  </pic:blipFill>
                  <pic:spPr>
                    <a:xfrm>
                      <a:off x="0" y="0"/>
                      <a:ext cx="5811394" cy="12585643"/>
                    </a:xfrm>
                    <a:prstGeom prst="rect">
                      <a:avLst/>
                    </a:prstGeom>
                  </pic:spPr>
                </pic:pic>
              </a:graphicData>
            </a:graphic>
          </wp:inline>
        </w:drawing>
      </w:r>
    </w:p>
    <w:p w14:paraId="2AEF5080" w14:textId="2572BF4E" w:rsidR="00982191" w:rsidRPr="00370703" w:rsidRDefault="00982191" w:rsidP="00F9418C">
      <w:pPr>
        <w:spacing w:line="360" w:lineRule="auto"/>
        <w:rPr>
          <w:rFonts w:ascii="Arial" w:hAnsi="Arial" w:cs="Arial"/>
          <w:bCs/>
          <w:sz w:val="24"/>
        </w:rPr>
      </w:pPr>
      <w:r>
        <w:rPr>
          <w:rFonts w:ascii="Arial" w:hAnsi="Arial" w:cs="Arial"/>
          <w:bCs/>
          <w:noProof/>
          <w:sz w:val="24"/>
        </w:rPr>
        <w:lastRenderedPageBreak/>
        <w:drawing>
          <wp:inline distT="0" distB="0" distL="0" distR="0" wp14:anchorId="58B25533" wp14:editId="5DCCD800">
            <wp:extent cx="5727700" cy="7973060"/>
            <wp:effectExtent l="0" t="0" r="6350" b="889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jpg"/>
                    <pic:cNvPicPr/>
                  </pic:nvPicPr>
                  <pic:blipFill>
                    <a:blip r:embed="rId22">
                      <a:extLst>
                        <a:ext uri="{28A0092B-C50C-407E-A947-70E740481C1C}">
                          <a14:useLocalDpi xmlns:a14="http://schemas.microsoft.com/office/drawing/2010/main" val="0"/>
                        </a:ext>
                      </a:extLst>
                    </a:blip>
                    <a:stretch>
                      <a:fillRect/>
                    </a:stretch>
                  </pic:blipFill>
                  <pic:spPr>
                    <a:xfrm>
                      <a:off x="0" y="0"/>
                      <a:ext cx="5727700" cy="7973060"/>
                    </a:xfrm>
                    <a:prstGeom prst="rect">
                      <a:avLst/>
                    </a:prstGeom>
                  </pic:spPr>
                </pic:pic>
              </a:graphicData>
            </a:graphic>
          </wp:inline>
        </w:drawing>
      </w:r>
      <w:r>
        <w:rPr>
          <w:rFonts w:ascii="Arial" w:hAnsi="Arial" w:cs="Arial"/>
          <w:bCs/>
          <w:noProof/>
          <w:sz w:val="24"/>
        </w:rPr>
        <w:lastRenderedPageBreak/>
        <w:drawing>
          <wp:inline distT="0" distB="0" distL="0" distR="0" wp14:anchorId="5F581E1F" wp14:editId="60139A02">
            <wp:extent cx="5727700" cy="79883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jpg"/>
                    <pic:cNvPicPr/>
                  </pic:nvPicPr>
                  <pic:blipFill>
                    <a:blip r:embed="rId23">
                      <a:extLst>
                        <a:ext uri="{28A0092B-C50C-407E-A947-70E740481C1C}">
                          <a14:useLocalDpi xmlns:a14="http://schemas.microsoft.com/office/drawing/2010/main" val="0"/>
                        </a:ext>
                      </a:extLst>
                    </a:blip>
                    <a:stretch>
                      <a:fillRect/>
                    </a:stretch>
                  </pic:blipFill>
                  <pic:spPr>
                    <a:xfrm>
                      <a:off x="0" y="0"/>
                      <a:ext cx="5727700" cy="7988300"/>
                    </a:xfrm>
                    <a:prstGeom prst="rect">
                      <a:avLst/>
                    </a:prstGeom>
                  </pic:spPr>
                </pic:pic>
              </a:graphicData>
            </a:graphic>
          </wp:inline>
        </w:drawing>
      </w:r>
      <w:r>
        <w:rPr>
          <w:rFonts w:ascii="Arial" w:hAnsi="Arial" w:cs="Arial"/>
          <w:bCs/>
          <w:noProof/>
          <w:sz w:val="24"/>
        </w:rPr>
        <w:lastRenderedPageBreak/>
        <w:drawing>
          <wp:inline distT="0" distB="0" distL="0" distR="0" wp14:anchorId="0708AF6E" wp14:editId="3482F7BB">
            <wp:extent cx="5727700" cy="7983220"/>
            <wp:effectExtent l="0" t="0" r="635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jpg"/>
                    <pic:cNvPicPr/>
                  </pic:nvPicPr>
                  <pic:blipFill>
                    <a:blip r:embed="rId24">
                      <a:extLst>
                        <a:ext uri="{28A0092B-C50C-407E-A947-70E740481C1C}">
                          <a14:useLocalDpi xmlns:a14="http://schemas.microsoft.com/office/drawing/2010/main" val="0"/>
                        </a:ext>
                      </a:extLst>
                    </a:blip>
                    <a:stretch>
                      <a:fillRect/>
                    </a:stretch>
                  </pic:blipFill>
                  <pic:spPr>
                    <a:xfrm>
                      <a:off x="0" y="0"/>
                      <a:ext cx="5727700" cy="7983220"/>
                    </a:xfrm>
                    <a:prstGeom prst="rect">
                      <a:avLst/>
                    </a:prstGeom>
                  </pic:spPr>
                </pic:pic>
              </a:graphicData>
            </a:graphic>
          </wp:inline>
        </w:drawing>
      </w:r>
      <w:r>
        <w:rPr>
          <w:rFonts w:ascii="Arial" w:hAnsi="Arial" w:cs="Arial"/>
          <w:bCs/>
          <w:noProof/>
          <w:sz w:val="24"/>
        </w:rPr>
        <w:lastRenderedPageBreak/>
        <w:drawing>
          <wp:inline distT="0" distB="0" distL="0" distR="0" wp14:anchorId="76C65D78" wp14:editId="3DE4F442">
            <wp:extent cx="5727700" cy="8018780"/>
            <wp:effectExtent l="0" t="0" r="6350" b="127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4.jpg"/>
                    <pic:cNvPicPr/>
                  </pic:nvPicPr>
                  <pic:blipFill>
                    <a:blip r:embed="rId25">
                      <a:extLst>
                        <a:ext uri="{28A0092B-C50C-407E-A947-70E740481C1C}">
                          <a14:useLocalDpi xmlns:a14="http://schemas.microsoft.com/office/drawing/2010/main" val="0"/>
                        </a:ext>
                      </a:extLst>
                    </a:blip>
                    <a:stretch>
                      <a:fillRect/>
                    </a:stretch>
                  </pic:blipFill>
                  <pic:spPr>
                    <a:xfrm>
                      <a:off x="0" y="0"/>
                      <a:ext cx="5727700" cy="8018780"/>
                    </a:xfrm>
                    <a:prstGeom prst="rect">
                      <a:avLst/>
                    </a:prstGeom>
                  </pic:spPr>
                </pic:pic>
              </a:graphicData>
            </a:graphic>
          </wp:inline>
        </w:drawing>
      </w:r>
      <w:bookmarkStart w:id="13" w:name="_GoBack"/>
      <w:r>
        <w:rPr>
          <w:rFonts w:ascii="Arial" w:hAnsi="Arial" w:cs="Arial"/>
          <w:bCs/>
          <w:noProof/>
          <w:sz w:val="24"/>
        </w:rPr>
        <w:lastRenderedPageBreak/>
        <w:drawing>
          <wp:inline distT="0" distB="0" distL="0" distR="0" wp14:anchorId="3E21D905" wp14:editId="2E0424E8">
            <wp:extent cx="5727700" cy="8013700"/>
            <wp:effectExtent l="0" t="0" r="6350" b="635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jpg"/>
                    <pic:cNvPicPr/>
                  </pic:nvPicPr>
                  <pic:blipFill>
                    <a:blip r:embed="rId26">
                      <a:extLst>
                        <a:ext uri="{28A0092B-C50C-407E-A947-70E740481C1C}">
                          <a14:useLocalDpi xmlns:a14="http://schemas.microsoft.com/office/drawing/2010/main" val="0"/>
                        </a:ext>
                      </a:extLst>
                    </a:blip>
                    <a:stretch>
                      <a:fillRect/>
                    </a:stretch>
                  </pic:blipFill>
                  <pic:spPr>
                    <a:xfrm>
                      <a:off x="0" y="0"/>
                      <a:ext cx="5727700" cy="8013700"/>
                    </a:xfrm>
                    <a:prstGeom prst="rect">
                      <a:avLst/>
                    </a:prstGeom>
                  </pic:spPr>
                </pic:pic>
              </a:graphicData>
            </a:graphic>
          </wp:inline>
        </w:drawing>
      </w:r>
      <w:bookmarkEnd w:id="13"/>
    </w:p>
    <w:sectPr w:rsidR="00982191" w:rsidRPr="00370703" w:rsidSect="00EE66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E2312"/>
    <w:multiLevelType w:val="hybridMultilevel"/>
    <w:tmpl w:val="63AE63FC"/>
    <w:lvl w:ilvl="0" w:tplc="50C85E4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510AA5"/>
    <w:multiLevelType w:val="hybridMultilevel"/>
    <w:tmpl w:val="0D084F42"/>
    <w:lvl w:ilvl="0" w:tplc="9490C4C4">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F20CCE"/>
    <w:multiLevelType w:val="hybridMultilevel"/>
    <w:tmpl w:val="2094105A"/>
    <w:lvl w:ilvl="0" w:tplc="1E0AD7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F5784D"/>
    <w:multiLevelType w:val="hybridMultilevel"/>
    <w:tmpl w:val="AC48F052"/>
    <w:lvl w:ilvl="0" w:tplc="A77A9A7A">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65"/>
    <w:rsid w:val="000027D5"/>
    <w:rsid w:val="000133C5"/>
    <w:rsid w:val="000475D8"/>
    <w:rsid w:val="00057206"/>
    <w:rsid w:val="00062372"/>
    <w:rsid w:val="000821E2"/>
    <w:rsid w:val="000826CA"/>
    <w:rsid w:val="000A49A0"/>
    <w:rsid w:val="001055B8"/>
    <w:rsid w:val="001208EC"/>
    <w:rsid w:val="001365F3"/>
    <w:rsid w:val="00156037"/>
    <w:rsid w:val="00161045"/>
    <w:rsid w:val="0016343D"/>
    <w:rsid w:val="0017116B"/>
    <w:rsid w:val="001E0CBE"/>
    <w:rsid w:val="002046C9"/>
    <w:rsid w:val="00291C3A"/>
    <w:rsid w:val="00291C5A"/>
    <w:rsid w:val="00296584"/>
    <w:rsid w:val="002A7FC5"/>
    <w:rsid w:val="002E0F03"/>
    <w:rsid w:val="002F70FA"/>
    <w:rsid w:val="002F7673"/>
    <w:rsid w:val="00322A50"/>
    <w:rsid w:val="003250C7"/>
    <w:rsid w:val="00366D57"/>
    <w:rsid w:val="00370703"/>
    <w:rsid w:val="00381E8A"/>
    <w:rsid w:val="00384EC5"/>
    <w:rsid w:val="003854C4"/>
    <w:rsid w:val="003E13FD"/>
    <w:rsid w:val="00411808"/>
    <w:rsid w:val="00430FD0"/>
    <w:rsid w:val="00465D0C"/>
    <w:rsid w:val="004673BB"/>
    <w:rsid w:val="004C2D01"/>
    <w:rsid w:val="004D25FC"/>
    <w:rsid w:val="004E2391"/>
    <w:rsid w:val="004F1415"/>
    <w:rsid w:val="005127F6"/>
    <w:rsid w:val="0051650C"/>
    <w:rsid w:val="0055366C"/>
    <w:rsid w:val="00554519"/>
    <w:rsid w:val="00566178"/>
    <w:rsid w:val="00573722"/>
    <w:rsid w:val="00591ADE"/>
    <w:rsid w:val="0059403C"/>
    <w:rsid w:val="005952FA"/>
    <w:rsid w:val="005D381A"/>
    <w:rsid w:val="005D5408"/>
    <w:rsid w:val="005D5642"/>
    <w:rsid w:val="005F593F"/>
    <w:rsid w:val="00610122"/>
    <w:rsid w:val="00647D11"/>
    <w:rsid w:val="00650032"/>
    <w:rsid w:val="00654206"/>
    <w:rsid w:val="006719E3"/>
    <w:rsid w:val="006F1CFA"/>
    <w:rsid w:val="00751027"/>
    <w:rsid w:val="00775005"/>
    <w:rsid w:val="00781EED"/>
    <w:rsid w:val="00795BEA"/>
    <w:rsid w:val="007B341A"/>
    <w:rsid w:val="008569B6"/>
    <w:rsid w:val="008B04EE"/>
    <w:rsid w:val="0090455B"/>
    <w:rsid w:val="00941E0F"/>
    <w:rsid w:val="00942BB5"/>
    <w:rsid w:val="009467AD"/>
    <w:rsid w:val="00982191"/>
    <w:rsid w:val="009C0247"/>
    <w:rsid w:val="009C7BA0"/>
    <w:rsid w:val="009E2EEF"/>
    <w:rsid w:val="00A100DC"/>
    <w:rsid w:val="00A46A11"/>
    <w:rsid w:val="00A87BC9"/>
    <w:rsid w:val="00AB30E4"/>
    <w:rsid w:val="00AC38EA"/>
    <w:rsid w:val="00AE0011"/>
    <w:rsid w:val="00AE185B"/>
    <w:rsid w:val="00B01D5B"/>
    <w:rsid w:val="00B071E4"/>
    <w:rsid w:val="00B315AE"/>
    <w:rsid w:val="00B32317"/>
    <w:rsid w:val="00B745D5"/>
    <w:rsid w:val="00B95B2C"/>
    <w:rsid w:val="00B96217"/>
    <w:rsid w:val="00BC7065"/>
    <w:rsid w:val="00BC76C5"/>
    <w:rsid w:val="00BE35B8"/>
    <w:rsid w:val="00BE7B8A"/>
    <w:rsid w:val="00C1406C"/>
    <w:rsid w:val="00C27070"/>
    <w:rsid w:val="00C5166F"/>
    <w:rsid w:val="00C545D4"/>
    <w:rsid w:val="00C8435D"/>
    <w:rsid w:val="00C86EA7"/>
    <w:rsid w:val="00C9420C"/>
    <w:rsid w:val="00C97B54"/>
    <w:rsid w:val="00CA72E7"/>
    <w:rsid w:val="00CC27E2"/>
    <w:rsid w:val="00D325F4"/>
    <w:rsid w:val="00D34677"/>
    <w:rsid w:val="00D363B9"/>
    <w:rsid w:val="00D36F48"/>
    <w:rsid w:val="00D51EE7"/>
    <w:rsid w:val="00D85FBC"/>
    <w:rsid w:val="00DB1E36"/>
    <w:rsid w:val="00DB3BCF"/>
    <w:rsid w:val="00DE4F3A"/>
    <w:rsid w:val="00DF29CF"/>
    <w:rsid w:val="00E11887"/>
    <w:rsid w:val="00E32FAF"/>
    <w:rsid w:val="00E44E94"/>
    <w:rsid w:val="00E743A7"/>
    <w:rsid w:val="00E748B2"/>
    <w:rsid w:val="00E77CDA"/>
    <w:rsid w:val="00EA6B73"/>
    <w:rsid w:val="00EE09D1"/>
    <w:rsid w:val="00EE66C6"/>
    <w:rsid w:val="00F05EA1"/>
    <w:rsid w:val="00F11F2D"/>
    <w:rsid w:val="00F22A00"/>
    <w:rsid w:val="00F9418C"/>
    <w:rsid w:val="00FA28C6"/>
    <w:rsid w:val="00FE30C7"/>
    <w:rsid w:val="00FF0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D3AC"/>
  <w15:chartTrackingRefBased/>
  <w15:docId w15:val="{CEF8239F-C46C-1E45-A240-87279CD1D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35D"/>
    <w:rPr>
      <w:sz w:val="22"/>
    </w:rPr>
  </w:style>
  <w:style w:type="paragraph" w:styleId="Heading1">
    <w:name w:val="heading 1"/>
    <w:basedOn w:val="Normal"/>
    <w:next w:val="Normal"/>
    <w:link w:val="Heading1Char"/>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EE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81EED"/>
    <w:rPr>
      <w:rFonts w:asciiTheme="majorHAnsi" w:eastAsiaTheme="majorEastAsia" w:hAnsiTheme="majorHAnsi" w:cstheme="majorBidi"/>
      <w:sz w:val="26"/>
      <w:szCs w:val="26"/>
    </w:rPr>
  </w:style>
  <w:style w:type="paragraph" w:styleId="ListParagraph">
    <w:name w:val="List Paragraph"/>
    <w:basedOn w:val="Normal"/>
    <w:uiPriority w:val="34"/>
    <w:qFormat/>
    <w:rsid w:val="00781EED"/>
    <w:pPr>
      <w:contextualSpacing/>
    </w:pPr>
  </w:style>
  <w:style w:type="character" w:customStyle="1" w:styleId="Heading3Char">
    <w:name w:val="Heading 3 Char"/>
    <w:basedOn w:val="DefaultParagraphFont"/>
    <w:link w:val="Heading3"/>
    <w:uiPriority w:val="9"/>
    <w:rsid w:val="00781EED"/>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EED"/>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2F70F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2F70FA"/>
  </w:style>
  <w:style w:type="paragraph" w:styleId="TOCHeading">
    <w:name w:val="TOC Heading"/>
    <w:basedOn w:val="Heading1"/>
    <w:next w:val="Normal"/>
    <w:uiPriority w:val="39"/>
    <w:unhideWhenUsed/>
    <w:qFormat/>
    <w:rsid w:val="005952FA"/>
    <w:pPr>
      <w:spacing w:before="480" w:after="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5952FA"/>
    <w:pPr>
      <w:spacing w:before="120" w:after="0"/>
    </w:pPr>
    <w:rPr>
      <w:b/>
      <w:bCs/>
      <w:i/>
      <w:iCs/>
      <w:sz w:val="24"/>
    </w:rPr>
  </w:style>
  <w:style w:type="paragraph" w:styleId="TOC2">
    <w:name w:val="toc 2"/>
    <w:basedOn w:val="Normal"/>
    <w:next w:val="Normal"/>
    <w:autoRedefine/>
    <w:uiPriority w:val="39"/>
    <w:unhideWhenUsed/>
    <w:rsid w:val="005952FA"/>
    <w:pPr>
      <w:spacing w:before="120" w:after="0"/>
      <w:ind w:left="220"/>
    </w:pPr>
    <w:rPr>
      <w:b/>
      <w:bCs/>
      <w:szCs w:val="22"/>
    </w:rPr>
  </w:style>
  <w:style w:type="paragraph" w:styleId="TOC3">
    <w:name w:val="toc 3"/>
    <w:basedOn w:val="Normal"/>
    <w:next w:val="Normal"/>
    <w:autoRedefine/>
    <w:uiPriority w:val="39"/>
    <w:unhideWhenUsed/>
    <w:rsid w:val="005952FA"/>
    <w:pPr>
      <w:spacing w:after="0"/>
      <w:ind w:left="440"/>
    </w:pPr>
    <w:rPr>
      <w:sz w:val="20"/>
      <w:szCs w:val="20"/>
    </w:rPr>
  </w:style>
  <w:style w:type="paragraph" w:styleId="TOC4">
    <w:name w:val="toc 4"/>
    <w:basedOn w:val="Normal"/>
    <w:next w:val="Normal"/>
    <w:autoRedefine/>
    <w:uiPriority w:val="39"/>
    <w:semiHidden/>
    <w:unhideWhenUsed/>
    <w:rsid w:val="005952FA"/>
    <w:pPr>
      <w:spacing w:after="0"/>
      <w:ind w:left="660"/>
    </w:pPr>
    <w:rPr>
      <w:sz w:val="20"/>
      <w:szCs w:val="20"/>
    </w:rPr>
  </w:style>
  <w:style w:type="paragraph" w:styleId="TOC5">
    <w:name w:val="toc 5"/>
    <w:basedOn w:val="Normal"/>
    <w:next w:val="Normal"/>
    <w:autoRedefine/>
    <w:uiPriority w:val="39"/>
    <w:semiHidden/>
    <w:unhideWhenUsed/>
    <w:rsid w:val="005952FA"/>
    <w:pPr>
      <w:spacing w:after="0"/>
      <w:ind w:left="880"/>
    </w:pPr>
    <w:rPr>
      <w:sz w:val="20"/>
      <w:szCs w:val="20"/>
    </w:rPr>
  </w:style>
  <w:style w:type="paragraph" w:styleId="TOC6">
    <w:name w:val="toc 6"/>
    <w:basedOn w:val="Normal"/>
    <w:next w:val="Normal"/>
    <w:autoRedefine/>
    <w:uiPriority w:val="39"/>
    <w:semiHidden/>
    <w:unhideWhenUsed/>
    <w:rsid w:val="005952FA"/>
    <w:pPr>
      <w:spacing w:after="0"/>
      <w:ind w:left="1100"/>
    </w:pPr>
    <w:rPr>
      <w:sz w:val="20"/>
      <w:szCs w:val="20"/>
    </w:rPr>
  </w:style>
  <w:style w:type="paragraph" w:styleId="TOC7">
    <w:name w:val="toc 7"/>
    <w:basedOn w:val="Normal"/>
    <w:next w:val="Normal"/>
    <w:autoRedefine/>
    <w:uiPriority w:val="39"/>
    <w:semiHidden/>
    <w:unhideWhenUsed/>
    <w:rsid w:val="005952FA"/>
    <w:pPr>
      <w:spacing w:after="0"/>
      <w:ind w:left="1320"/>
    </w:pPr>
    <w:rPr>
      <w:sz w:val="20"/>
      <w:szCs w:val="20"/>
    </w:rPr>
  </w:style>
  <w:style w:type="paragraph" w:styleId="TOC8">
    <w:name w:val="toc 8"/>
    <w:basedOn w:val="Normal"/>
    <w:next w:val="Normal"/>
    <w:autoRedefine/>
    <w:uiPriority w:val="39"/>
    <w:semiHidden/>
    <w:unhideWhenUsed/>
    <w:rsid w:val="005952FA"/>
    <w:pPr>
      <w:spacing w:after="0"/>
      <w:ind w:left="1540"/>
    </w:pPr>
    <w:rPr>
      <w:sz w:val="20"/>
      <w:szCs w:val="20"/>
    </w:rPr>
  </w:style>
  <w:style w:type="paragraph" w:styleId="TOC9">
    <w:name w:val="toc 9"/>
    <w:basedOn w:val="Normal"/>
    <w:next w:val="Normal"/>
    <w:autoRedefine/>
    <w:uiPriority w:val="39"/>
    <w:semiHidden/>
    <w:unhideWhenUsed/>
    <w:rsid w:val="005952FA"/>
    <w:pPr>
      <w:spacing w:after="0"/>
      <w:ind w:left="1760"/>
    </w:pPr>
    <w:rPr>
      <w:sz w:val="20"/>
      <w:szCs w:val="20"/>
    </w:rPr>
  </w:style>
  <w:style w:type="character" w:styleId="Hyperlink">
    <w:name w:val="Hyperlink"/>
    <w:basedOn w:val="DefaultParagraphFont"/>
    <w:uiPriority w:val="99"/>
    <w:unhideWhenUsed/>
    <w:rsid w:val="00D85FBC"/>
    <w:rPr>
      <w:color w:val="0563C1" w:themeColor="hyperlink"/>
      <w:u w:val="single"/>
    </w:rPr>
  </w:style>
  <w:style w:type="paragraph" w:styleId="TableofFigures">
    <w:name w:val="table of figures"/>
    <w:basedOn w:val="Normal"/>
    <w:next w:val="Normal"/>
    <w:uiPriority w:val="99"/>
    <w:unhideWhenUsed/>
    <w:rsid w:val="00D85FBC"/>
    <w:pPr>
      <w:spacing w:after="0"/>
    </w:pPr>
  </w:style>
  <w:style w:type="character" w:styleId="UnresolvedMention">
    <w:name w:val="Unresolved Mention"/>
    <w:basedOn w:val="DefaultParagraphFont"/>
    <w:uiPriority w:val="99"/>
    <w:semiHidden/>
    <w:unhideWhenUsed/>
    <w:rsid w:val="00BE35B8"/>
    <w:rPr>
      <w:color w:val="605E5C"/>
      <w:shd w:val="clear" w:color="auto" w:fill="E1DFDD"/>
    </w:rPr>
  </w:style>
  <w:style w:type="character" w:styleId="FollowedHyperlink">
    <w:name w:val="FollowedHyperlink"/>
    <w:basedOn w:val="DefaultParagraphFont"/>
    <w:uiPriority w:val="99"/>
    <w:semiHidden/>
    <w:unhideWhenUsed/>
    <w:rsid w:val="005D38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10052">
      <w:bodyDiv w:val="1"/>
      <w:marLeft w:val="0"/>
      <w:marRight w:val="0"/>
      <w:marTop w:val="0"/>
      <w:marBottom w:val="0"/>
      <w:divBdr>
        <w:top w:val="none" w:sz="0" w:space="0" w:color="auto"/>
        <w:left w:val="none" w:sz="0" w:space="0" w:color="auto"/>
        <w:bottom w:val="none" w:sz="0" w:space="0" w:color="auto"/>
        <w:right w:val="none" w:sz="0" w:space="0" w:color="auto"/>
      </w:divBdr>
    </w:div>
    <w:div w:id="171843454">
      <w:bodyDiv w:val="1"/>
      <w:marLeft w:val="0"/>
      <w:marRight w:val="0"/>
      <w:marTop w:val="0"/>
      <w:marBottom w:val="0"/>
      <w:divBdr>
        <w:top w:val="none" w:sz="0" w:space="0" w:color="auto"/>
        <w:left w:val="none" w:sz="0" w:space="0" w:color="auto"/>
        <w:bottom w:val="none" w:sz="0" w:space="0" w:color="auto"/>
        <w:right w:val="none" w:sz="0" w:space="0" w:color="auto"/>
      </w:divBdr>
    </w:div>
    <w:div w:id="202134674">
      <w:bodyDiv w:val="1"/>
      <w:marLeft w:val="0"/>
      <w:marRight w:val="0"/>
      <w:marTop w:val="0"/>
      <w:marBottom w:val="0"/>
      <w:divBdr>
        <w:top w:val="none" w:sz="0" w:space="0" w:color="auto"/>
        <w:left w:val="none" w:sz="0" w:space="0" w:color="auto"/>
        <w:bottom w:val="none" w:sz="0" w:space="0" w:color="auto"/>
        <w:right w:val="none" w:sz="0" w:space="0" w:color="auto"/>
      </w:divBdr>
    </w:div>
    <w:div w:id="293486670">
      <w:bodyDiv w:val="1"/>
      <w:marLeft w:val="0"/>
      <w:marRight w:val="0"/>
      <w:marTop w:val="0"/>
      <w:marBottom w:val="0"/>
      <w:divBdr>
        <w:top w:val="none" w:sz="0" w:space="0" w:color="auto"/>
        <w:left w:val="none" w:sz="0" w:space="0" w:color="auto"/>
        <w:bottom w:val="none" w:sz="0" w:space="0" w:color="auto"/>
        <w:right w:val="none" w:sz="0" w:space="0" w:color="auto"/>
      </w:divBdr>
    </w:div>
    <w:div w:id="295376194">
      <w:bodyDiv w:val="1"/>
      <w:marLeft w:val="0"/>
      <w:marRight w:val="0"/>
      <w:marTop w:val="0"/>
      <w:marBottom w:val="0"/>
      <w:divBdr>
        <w:top w:val="none" w:sz="0" w:space="0" w:color="auto"/>
        <w:left w:val="none" w:sz="0" w:space="0" w:color="auto"/>
        <w:bottom w:val="none" w:sz="0" w:space="0" w:color="auto"/>
        <w:right w:val="none" w:sz="0" w:space="0" w:color="auto"/>
      </w:divBdr>
    </w:div>
    <w:div w:id="302319701">
      <w:bodyDiv w:val="1"/>
      <w:marLeft w:val="0"/>
      <w:marRight w:val="0"/>
      <w:marTop w:val="0"/>
      <w:marBottom w:val="0"/>
      <w:divBdr>
        <w:top w:val="none" w:sz="0" w:space="0" w:color="auto"/>
        <w:left w:val="none" w:sz="0" w:space="0" w:color="auto"/>
        <w:bottom w:val="none" w:sz="0" w:space="0" w:color="auto"/>
        <w:right w:val="none" w:sz="0" w:space="0" w:color="auto"/>
      </w:divBdr>
    </w:div>
    <w:div w:id="374935874">
      <w:bodyDiv w:val="1"/>
      <w:marLeft w:val="0"/>
      <w:marRight w:val="0"/>
      <w:marTop w:val="0"/>
      <w:marBottom w:val="0"/>
      <w:divBdr>
        <w:top w:val="none" w:sz="0" w:space="0" w:color="auto"/>
        <w:left w:val="none" w:sz="0" w:space="0" w:color="auto"/>
        <w:bottom w:val="none" w:sz="0" w:space="0" w:color="auto"/>
        <w:right w:val="none" w:sz="0" w:space="0" w:color="auto"/>
      </w:divBdr>
    </w:div>
    <w:div w:id="414057871">
      <w:bodyDiv w:val="1"/>
      <w:marLeft w:val="0"/>
      <w:marRight w:val="0"/>
      <w:marTop w:val="0"/>
      <w:marBottom w:val="0"/>
      <w:divBdr>
        <w:top w:val="none" w:sz="0" w:space="0" w:color="auto"/>
        <w:left w:val="none" w:sz="0" w:space="0" w:color="auto"/>
        <w:bottom w:val="none" w:sz="0" w:space="0" w:color="auto"/>
        <w:right w:val="none" w:sz="0" w:space="0" w:color="auto"/>
      </w:divBdr>
    </w:div>
    <w:div w:id="556088391">
      <w:bodyDiv w:val="1"/>
      <w:marLeft w:val="0"/>
      <w:marRight w:val="0"/>
      <w:marTop w:val="0"/>
      <w:marBottom w:val="0"/>
      <w:divBdr>
        <w:top w:val="none" w:sz="0" w:space="0" w:color="auto"/>
        <w:left w:val="none" w:sz="0" w:space="0" w:color="auto"/>
        <w:bottom w:val="none" w:sz="0" w:space="0" w:color="auto"/>
        <w:right w:val="none" w:sz="0" w:space="0" w:color="auto"/>
      </w:divBdr>
    </w:div>
    <w:div w:id="617681853">
      <w:bodyDiv w:val="1"/>
      <w:marLeft w:val="0"/>
      <w:marRight w:val="0"/>
      <w:marTop w:val="0"/>
      <w:marBottom w:val="0"/>
      <w:divBdr>
        <w:top w:val="none" w:sz="0" w:space="0" w:color="auto"/>
        <w:left w:val="none" w:sz="0" w:space="0" w:color="auto"/>
        <w:bottom w:val="none" w:sz="0" w:space="0" w:color="auto"/>
        <w:right w:val="none" w:sz="0" w:space="0" w:color="auto"/>
      </w:divBdr>
    </w:div>
    <w:div w:id="914123391">
      <w:bodyDiv w:val="1"/>
      <w:marLeft w:val="0"/>
      <w:marRight w:val="0"/>
      <w:marTop w:val="0"/>
      <w:marBottom w:val="0"/>
      <w:divBdr>
        <w:top w:val="none" w:sz="0" w:space="0" w:color="auto"/>
        <w:left w:val="none" w:sz="0" w:space="0" w:color="auto"/>
        <w:bottom w:val="none" w:sz="0" w:space="0" w:color="auto"/>
        <w:right w:val="none" w:sz="0" w:space="0" w:color="auto"/>
      </w:divBdr>
    </w:div>
    <w:div w:id="1010908208">
      <w:bodyDiv w:val="1"/>
      <w:marLeft w:val="0"/>
      <w:marRight w:val="0"/>
      <w:marTop w:val="0"/>
      <w:marBottom w:val="0"/>
      <w:divBdr>
        <w:top w:val="none" w:sz="0" w:space="0" w:color="auto"/>
        <w:left w:val="none" w:sz="0" w:space="0" w:color="auto"/>
        <w:bottom w:val="none" w:sz="0" w:space="0" w:color="auto"/>
        <w:right w:val="none" w:sz="0" w:space="0" w:color="auto"/>
      </w:divBdr>
    </w:div>
    <w:div w:id="1120077461">
      <w:bodyDiv w:val="1"/>
      <w:marLeft w:val="0"/>
      <w:marRight w:val="0"/>
      <w:marTop w:val="0"/>
      <w:marBottom w:val="0"/>
      <w:divBdr>
        <w:top w:val="none" w:sz="0" w:space="0" w:color="auto"/>
        <w:left w:val="none" w:sz="0" w:space="0" w:color="auto"/>
        <w:bottom w:val="none" w:sz="0" w:space="0" w:color="auto"/>
        <w:right w:val="none" w:sz="0" w:space="0" w:color="auto"/>
      </w:divBdr>
    </w:div>
    <w:div w:id="1376155958">
      <w:bodyDiv w:val="1"/>
      <w:marLeft w:val="0"/>
      <w:marRight w:val="0"/>
      <w:marTop w:val="0"/>
      <w:marBottom w:val="0"/>
      <w:divBdr>
        <w:top w:val="none" w:sz="0" w:space="0" w:color="auto"/>
        <w:left w:val="none" w:sz="0" w:space="0" w:color="auto"/>
        <w:bottom w:val="none" w:sz="0" w:space="0" w:color="auto"/>
        <w:right w:val="none" w:sz="0" w:space="0" w:color="auto"/>
      </w:divBdr>
    </w:div>
    <w:div w:id="1430353352">
      <w:bodyDiv w:val="1"/>
      <w:marLeft w:val="0"/>
      <w:marRight w:val="0"/>
      <w:marTop w:val="0"/>
      <w:marBottom w:val="0"/>
      <w:divBdr>
        <w:top w:val="none" w:sz="0" w:space="0" w:color="auto"/>
        <w:left w:val="none" w:sz="0" w:space="0" w:color="auto"/>
        <w:bottom w:val="none" w:sz="0" w:space="0" w:color="auto"/>
        <w:right w:val="none" w:sz="0" w:space="0" w:color="auto"/>
      </w:divBdr>
    </w:div>
    <w:div w:id="1447385702">
      <w:bodyDiv w:val="1"/>
      <w:marLeft w:val="0"/>
      <w:marRight w:val="0"/>
      <w:marTop w:val="0"/>
      <w:marBottom w:val="0"/>
      <w:divBdr>
        <w:top w:val="none" w:sz="0" w:space="0" w:color="auto"/>
        <w:left w:val="none" w:sz="0" w:space="0" w:color="auto"/>
        <w:bottom w:val="none" w:sz="0" w:space="0" w:color="auto"/>
        <w:right w:val="none" w:sz="0" w:space="0" w:color="auto"/>
      </w:divBdr>
    </w:div>
    <w:div w:id="1460957531">
      <w:bodyDiv w:val="1"/>
      <w:marLeft w:val="0"/>
      <w:marRight w:val="0"/>
      <w:marTop w:val="0"/>
      <w:marBottom w:val="0"/>
      <w:divBdr>
        <w:top w:val="none" w:sz="0" w:space="0" w:color="auto"/>
        <w:left w:val="none" w:sz="0" w:space="0" w:color="auto"/>
        <w:bottom w:val="none" w:sz="0" w:space="0" w:color="auto"/>
        <w:right w:val="none" w:sz="0" w:space="0" w:color="auto"/>
      </w:divBdr>
    </w:div>
    <w:div w:id="1465925866">
      <w:bodyDiv w:val="1"/>
      <w:marLeft w:val="0"/>
      <w:marRight w:val="0"/>
      <w:marTop w:val="0"/>
      <w:marBottom w:val="0"/>
      <w:divBdr>
        <w:top w:val="none" w:sz="0" w:space="0" w:color="auto"/>
        <w:left w:val="none" w:sz="0" w:space="0" w:color="auto"/>
        <w:bottom w:val="none" w:sz="0" w:space="0" w:color="auto"/>
        <w:right w:val="none" w:sz="0" w:space="0" w:color="auto"/>
      </w:divBdr>
    </w:div>
    <w:div w:id="1742481930">
      <w:bodyDiv w:val="1"/>
      <w:marLeft w:val="0"/>
      <w:marRight w:val="0"/>
      <w:marTop w:val="0"/>
      <w:marBottom w:val="0"/>
      <w:divBdr>
        <w:top w:val="none" w:sz="0" w:space="0" w:color="auto"/>
        <w:left w:val="none" w:sz="0" w:space="0" w:color="auto"/>
        <w:bottom w:val="none" w:sz="0" w:space="0" w:color="auto"/>
        <w:right w:val="none" w:sz="0" w:space="0" w:color="auto"/>
      </w:divBdr>
    </w:div>
    <w:div w:id="1772434597">
      <w:bodyDiv w:val="1"/>
      <w:marLeft w:val="0"/>
      <w:marRight w:val="0"/>
      <w:marTop w:val="0"/>
      <w:marBottom w:val="0"/>
      <w:divBdr>
        <w:top w:val="none" w:sz="0" w:space="0" w:color="auto"/>
        <w:left w:val="none" w:sz="0" w:space="0" w:color="auto"/>
        <w:bottom w:val="none" w:sz="0" w:space="0" w:color="auto"/>
        <w:right w:val="none" w:sz="0" w:space="0" w:color="auto"/>
      </w:divBdr>
    </w:div>
    <w:div w:id="1792476992">
      <w:bodyDiv w:val="1"/>
      <w:marLeft w:val="0"/>
      <w:marRight w:val="0"/>
      <w:marTop w:val="0"/>
      <w:marBottom w:val="0"/>
      <w:divBdr>
        <w:top w:val="none" w:sz="0" w:space="0" w:color="auto"/>
        <w:left w:val="none" w:sz="0" w:space="0" w:color="auto"/>
        <w:bottom w:val="none" w:sz="0" w:space="0" w:color="auto"/>
        <w:right w:val="none" w:sz="0" w:space="0" w:color="auto"/>
      </w:divBdr>
    </w:div>
    <w:div w:id="1926450103">
      <w:bodyDiv w:val="1"/>
      <w:marLeft w:val="0"/>
      <w:marRight w:val="0"/>
      <w:marTop w:val="0"/>
      <w:marBottom w:val="0"/>
      <w:divBdr>
        <w:top w:val="none" w:sz="0" w:space="0" w:color="auto"/>
        <w:left w:val="none" w:sz="0" w:space="0" w:color="auto"/>
        <w:bottom w:val="none" w:sz="0" w:space="0" w:color="auto"/>
        <w:right w:val="none" w:sz="0" w:space="0" w:color="auto"/>
      </w:divBdr>
    </w:div>
    <w:div w:id="1958876573">
      <w:bodyDiv w:val="1"/>
      <w:marLeft w:val="0"/>
      <w:marRight w:val="0"/>
      <w:marTop w:val="0"/>
      <w:marBottom w:val="0"/>
      <w:divBdr>
        <w:top w:val="none" w:sz="0" w:space="0" w:color="auto"/>
        <w:left w:val="none" w:sz="0" w:space="0" w:color="auto"/>
        <w:bottom w:val="none" w:sz="0" w:space="0" w:color="auto"/>
        <w:right w:val="none" w:sz="0" w:space="0" w:color="auto"/>
      </w:divBdr>
    </w:div>
    <w:div w:id="2042971571">
      <w:bodyDiv w:val="1"/>
      <w:marLeft w:val="0"/>
      <w:marRight w:val="0"/>
      <w:marTop w:val="0"/>
      <w:marBottom w:val="0"/>
      <w:divBdr>
        <w:top w:val="none" w:sz="0" w:space="0" w:color="auto"/>
        <w:left w:val="none" w:sz="0" w:space="0" w:color="auto"/>
        <w:bottom w:val="none" w:sz="0" w:space="0" w:color="auto"/>
        <w:right w:val="none" w:sz="0" w:space="0" w:color="auto"/>
      </w:divBdr>
    </w:div>
    <w:div w:id="2068868805">
      <w:bodyDiv w:val="1"/>
      <w:marLeft w:val="0"/>
      <w:marRight w:val="0"/>
      <w:marTop w:val="0"/>
      <w:marBottom w:val="0"/>
      <w:divBdr>
        <w:top w:val="none" w:sz="0" w:space="0" w:color="auto"/>
        <w:left w:val="none" w:sz="0" w:space="0" w:color="auto"/>
        <w:bottom w:val="none" w:sz="0" w:space="0" w:color="auto"/>
        <w:right w:val="none" w:sz="0" w:space="0" w:color="auto"/>
      </w:divBdr>
    </w:div>
    <w:div w:id="212213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sti.gov/biblio/993634" TargetMode="External"/><Relationship Id="rId18" Type="http://schemas.openxmlformats.org/officeDocument/2006/relationships/image" Target="media/image6.PNG"/><Relationship Id="rId26" Type="http://schemas.openxmlformats.org/officeDocument/2006/relationships/image" Target="media/image14.jp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image" Target="media/image13.jpg"/><Relationship Id="rId2" Type="http://schemas.openxmlformats.org/officeDocument/2006/relationships/customXml" Target="../customXml/item2.xml"/><Relationship Id="rId16" Type="http://schemas.openxmlformats.org/officeDocument/2006/relationships/hyperlink" Target="https://www.managementstudyguide.com/schramm-model-of-communication.htm"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2.jpg"/><Relationship Id="rId5" Type="http://schemas.openxmlformats.org/officeDocument/2006/relationships/numbering" Target="numbering.xml"/><Relationship Id="rId15" Type="http://schemas.openxmlformats.org/officeDocument/2006/relationships/hyperlink" Target="https://papers.ssrn.com/sol3/papers.cfm?abstract_id=1610020" TargetMode="External"/><Relationship Id="rId23" Type="http://schemas.openxmlformats.org/officeDocument/2006/relationships/image" Target="media/image11.jp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cs.eou.edu/rcroft/MM350/CommunicationModels.pdf" TargetMode="External"/><Relationship Id="rId22" Type="http://schemas.openxmlformats.org/officeDocument/2006/relationships/image" Target="media/image10.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6266cad8a376005e1240d5162b4aace2">
  <xsd:schema xmlns:xsd="http://www.w3.org/2001/XMLSchema" xmlns:xs="http://www.w3.org/2001/XMLSchema" xmlns:p="http://schemas.microsoft.com/office/2006/metadata/properties" xmlns:ns2="4788c9dd-6534-4b47-813e-bc2896ed224c" targetNamespace="http://schemas.microsoft.com/office/2006/metadata/properties" ma:root="true" ma:fieldsID="f6b1bd74b68525848422807df7099adb"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Mar001</b:Tag>
    <b:SourceType>JournalArticle</b:SourceType>
    <b:Guid>{E1CBFFA3-6928-B54B-A6D7-600E159AEBB5}</b:Guid>
    <b:Author>
      <b:Author>
        <b:NameList xmlns:msxsl="urn:schemas-microsoft-com:xslt" xmlns:b="http://schemas.openxmlformats.org/officeDocument/2006/bibliography">
          <b:Person>
            <b:Last>Maras</b:Last>
            <b:First>Steven</b:First>
            <b:Middle/>
          </b:Person>
        </b:NameList>
      </b:Author>
    </b:Author>
    <b:Title>Beyond the transmission model: Shannon, Weaver, and the critique of sender/message/receiver</b:Title>
    <b:JournalName>The Australian Journal of Communication</b:JournalName>
    <b:Publisher/>
    <b:City/>
    <b:Year>2000</b:Year>
    <b:Month/>
    <b:Day/>
    <b:Volume>27</b:Volume>
    <b:Issue>3</b:Issue>
    <b:Pages>123</b:Pages>
    <b:ShortTitle/>
    <b:StandardNumber/>
    <b:Comments/>
    <b:RefOrder>6</b:RefOrder>
  </b:Source>
  <b:Source>
    <b:Tag>Tur161</b:Tag>
    <b:SourceType>JournalArticle</b:SourceType>
    <b:Guid>{A2B83C06-52C1-4E47-8B0D-E32CEBFB64FC}</b:Guid>
    <b:Author>
      <b:Author>
        <b:NameList xmlns:msxsl="urn:schemas-microsoft-com:xslt" xmlns:b="http://schemas.openxmlformats.org/officeDocument/2006/bibliography">
          <b:Person>
            <b:Last>Turaga</b:Last>
            <b:First>Revathi</b:First>
            <b:Middle/>
          </b:Person>
        </b:NameList>
      </b:Author>
    </b:Author>
    <b:Title>Organizational Models of Effective Communication</b:Title>
    <b:JournalName>The IUP Journal of Soft Skills</b:JournalName>
    <b:Publisher/>
    <b:City/>
    <b:Year>2016</b:Year>
    <b:Month/>
    <b:Day/>
    <b:Volume>10</b:Volume>
    <b:Issue>2</b:Issue>
    <b:Pages>56</b:Pages>
    <b:ShortTitle/>
    <b:StandardNumber/>
    <b:Comments/>
    <b:RefOrder>3</b:RefOrder>
  </b:Source>
  <b:Source>
    <b:Tag>Cha94</b:Tag>
    <b:SourceType>Book</b:SourceType>
    <b:Guid>{CFC80E6F-3DC0-844C-AF18-3D01ACB2F671}</b:Guid>
    <b:Author>
      <b:Author>
        <b:NameList xmlns:msxsl="urn:schemas-microsoft-com:xslt" xmlns:b="http://schemas.openxmlformats.org/officeDocument/2006/bibliography">
          <b:Person>
            <b:Last>Chandler</b:Last>
            <b:First>Daniel</b:First>
            <b:Middle/>
          </b:Person>
        </b:NameList>
      </b:Author>
    </b:Author>
    <b:Title>The Transmission Model of Communication</b:Title>
    <b:City/>
    <b:StateProvince/>
    <b:CountryRegion/>
    <b:Publisher>University of Western Australia</b:Publisher>
    <b:Year>1994</b:Year>
    <b:Volume/>
    <b:NumberVolumes/>
    <b:Pages/>
    <b:ShortTitle/>
    <b:StandardNumber/>
    <b:Edition/>
    <b:Comments/>
    <b:RefOrder>11</b:RefOrder>
  </b:Source>
  <b:Source>
    <b:Tag>Asg99</b:Tag>
    <b:SourceType>JournalArticle</b:SourceType>
    <b:Guid>{E1606C66-6F86-0F43-AD4A-25BFC875B443}</b:Guid>
    <b:Author>
      <b:Author>
        <b:NameList xmlns:msxsl="urn:schemas-microsoft-com:xslt" xmlns:b="http://schemas.openxmlformats.org/officeDocument/2006/bibliography">
          <b:Person>
            <b:Last>Asgedom</b:Last>
            <b:First>Amare</b:First>
            <b:Middle/>
          </b:Person>
        </b:NameList>
      </b:Author>
    </b:Author>
    <b:Title>The S-E-M-D-R model of Schramm: description and application to mass communication in different social systems</b:Title>
    <b:JournalName>I.E.R. Flambeau</b:JournalName>
    <b:Publisher/>
    <b:City/>
    <b:Year>1999</b:Year>
    <b:Month/>
    <b:Day/>
    <b:Volume>6</b:Volume>
    <b:Issue>2</b:Issue>
    <b:Pages>61-72</b:Pages>
    <b:ShortTitle/>
    <b:StandardNumber/>
    <b:Comments/>
    <b:RefOrder>12</b:RefOrder>
  </b:Source>
  <b:Source>
    <b:Tag>MSG</b:Tag>
    <b:SourceType>DocumentFromInternetSite</b:SourceType>
    <b:Guid>{FF266F2E-EAAF-6241-86EA-CADC0188F4C3}</b:Guid>
    <b:Title>Schramm’s Model of Communication</b:Title>
    <b:Author>
      <b:Author>
        <b:Corporate>MSG</b:Corporate>
      </b:Author>
    </b:Author>
    <b:InternetSiteTitle>Management Study Guide</b:InternetSiteTitle>
    <b:URL>https://www.managementstudyguide.com/schramm-model-of-communication.htm</b:URL>
    <b:RefOrder>13</b:RefOrder>
  </b:Source>
  <b:Source>
    <b:Tag>Fem14</b:Tag>
    <b:SourceType>JournalArticle</b:SourceType>
    <b:Guid>{D57D9800-7541-9C44-A3C4-3DC532473E89}</b:Guid>
    <b:Author>
      <b:Author>
        <b:NameList>
          <b:Person>
            <b:Last>Femi</b:Last>
            <b:First>F.</b:First>
          </b:Person>
        </b:NameList>
      </b:Author>
    </b:Author>
    <b:Title>The Impact of Communication on Workers’ Performance in Selected Organisations in Lagos State, Nigeria</b:Title>
    <b:Year>2014</b:Year>
    <b:JournalName>IOSR Journal Of Humanities And Social Science</b:JournalName>
    <b:Volume>19</b:Volume>
    <b:Issue>8</b:Issue>
    <b:RefOrder>1</b:RefOrder>
  </b:Source>
  <b:Source>
    <b:Tag>Buc17</b:Tag>
    <b:SourceType>JournalArticle</b:SourceType>
    <b:Guid>{B995BF57-53F3-0B4D-B26C-6ED215BE7943}</b:Guid>
    <b:Author>
      <b:Author>
        <b:NameList>
          <b:Person>
            <b:Last>Bucata</b:Last>
            <b:First>G.</b:First>
          </b:Person>
          <b:Person>
            <b:Last>Rizescu</b:Last>
            <b:First>A.</b:First>
            <b:Middle>M.</b:Middle>
          </b:Person>
        </b:NameList>
      </b:Author>
    </b:Author>
    <b:Title>The Role of Communication in Enhancing Work Effectiveness of an Organization</b:Title>
    <b:JournalName>Land Forces Academy Review</b:JournalName>
    <b:Year>2017</b:Year>
    <b:RefOrder>2</b:RefOrder>
  </b:Source>
  <b:Source>
    <b:Tag>Sch54</b:Tag>
    <b:SourceType>Book</b:SourceType>
    <b:Guid>{25F14C7D-D8C7-6A42-8A78-3508F1F5F614}</b:Guid>
    <b:Title>The process and effects of mass communication</b:Title>
    <b:Year>1954</b:Year>
    <b:Author>
      <b:Author>
        <b:NameList>
          <b:Person>
            <b:Last>Schramm</b:Last>
            <b:First>W.</b:First>
          </b:Person>
        </b:NameList>
      </b:Author>
    </b:Author>
    <b:City>Urbana, IL</b:City>
    <b:Publisher>University of Illinois Press</b:Publisher>
    <b:RefOrder>4</b:RefOrder>
  </b:Source>
  <b:Source>
    <b:Tag>Cro04</b:Tag>
    <b:SourceType>DocumentFromInternetSite</b:SourceType>
    <b:Guid>{F56D0235-EED3-C540-91BA-3EE67285755F}</b:Guid>
    <b:Title>Communication theory</b:Title>
    <b:Year>2004</b:Year>
    <b:Author>
      <b:Author>
        <b:NameList>
          <b:Person>
            <b:Last>Croft</b:Last>
            <b:First>R.</b:First>
            <b:Middle>S.</b:Middle>
          </b:Person>
        </b:NameList>
      </b:Author>
    </b:Author>
    <b:URL>https://cs.eou.edu/rcroft/MM350/CommunicationModels.pdf</b:URL>
    <b:RefOrder>5</b:RefOrder>
  </b:Source>
  <b:Source>
    <b:Tag>Gil18</b:Tag>
    <b:SourceType>JournalArticle</b:SourceType>
    <b:Guid>{84DAD203-378F-EC48-8005-B016AE9B3C00}</b:Guid>
    <b:Author>
      <b:Author>
        <b:NameList xmlns:msxsl="urn:schemas-microsoft-com:xslt" xmlns:b="http://schemas.openxmlformats.org/officeDocument/2006/bibliography">
          <b:Person>
            <b:Last>Gillespie</b:Last>
            <b:First>Debra</b:First>
            <b:Middle>J.</b:Middle>
          </b:Person>
          <b:Person>
            <b:Last>Schiffman</b:Last>
            <b:First>Rachel</b:First>
            <b:Middle/>
          </b:Person>
        </b:NameList>
      </b:Author>
    </b:Author>
    <b:Title>A Critique of the Shannon-Weaver Theory of Communication and Its Implications for Nursing</b:Title>
    <b:JournalName>Research and Theory for Nursing Practice</b:JournalName>
    <b:Publisher/>
    <b:City/>
    <b:Year>2018</b:Year>
    <b:Month/>
    <b:Day/>
    <b:Volume>32</b:Volume>
    <b:Issue>2</b:Issue>
    <b:Pages>216-225</b:Pages>
    <b:ShortTitle/>
    <b:StandardNumber/>
    <b:Comments/>
    <b:RefOrder>8</b:RefOrder>
  </b:Source>
  <b:Source>
    <b:Tag>Bau09</b:Tag>
    <b:SourceType>InternetSite</b:SourceType>
    <b:Guid>{E7AF80BC-32DE-A74F-A502-8601801E6C6D}</b:Guid>
    <b:Author>
      <b:Author>
        <b:NameList xmlns:msxsl="urn:schemas-microsoft-com:xslt" xmlns:b="http://schemas.openxmlformats.org/officeDocument/2006/bibliography">
          <b:Person>
            <b:Last>Bauer</b:Last>
            <b:First>Travis</b:First>
            <b:Middle>LaDell</b:Middle>
          </b:Person>
        </b:NameList>
      </b:Author>
    </b:Author>
    <b:Title>Information and meaning revisiting Shannon's theory of communication and extending it to address todays technical problems.</b:Title>
    <b:InternetSiteTitle/>
    <b:URL>https://osti.gov/servlets/purl/993634</b:URL>
    <b:ProductionCompany/>
    <b:Year>2009</b:Year>
    <b:Month/>
    <b:Day/>
    <b:YearAccessed>2019</b:YearAccessed>
    <b:MonthAccessed>12</b:MonthAccessed>
    <b:DayAccessed>3</b:DayAccessed>
    <b:ShortTitle/>
    <b:Version/>
    <b:StandardNumber/>
    <b:Comments/>
    <b:RefOrder>7</b:RefOrder>
  </b:Source>
  <b:Source>
    <b:Tag>Kur10</b:Tag>
    <b:SourceType>InternetSite</b:SourceType>
    <b:Guid>{879E34F3-E618-F749-9482-012DFA672A18}</b:Guid>
    <b:Author>
      <b:Author>
        <b:NameList xmlns:msxsl="urn:schemas-microsoft-com:xslt" xmlns:b="http://schemas.openxmlformats.org/officeDocument/2006/bibliography">
          <b:Person>
            <b:Last>Kurien</b:Last>
            <b:First>Daisy</b:First>
            <b:Middle>N.</b:Middle>
          </b:Person>
        </b:NameList>
      </b:Author>
    </b:Author>
    <b:Title>Body Language: Silent Communicator at the Workplace</b:Title>
    <b:InternetSiteTitle/>
    <b:URL>https://papers.ssrn.com/sol3/papers.cfm?abstract_id=1610020</b:URL>
    <b:ProductionCompany/>
    <b:Year>2010</b:Year>
    <b:Month/>
    <b:Day/>
    <b:YearAccessed>2019</b:YearAccessed>
    <b:MonthAccessed>12</b:MonthAccessed>
    <b:DayAccessed>3</b:DayAccessed>
    <b:ShortTitle/>
    <b:Version/>
    <b:StandardNumber/>
    <b:Comments/>
    <b:RefOrder>9</b:RefOrder>
  </b:Source>
  <b:Source>
    <b:Tag>Rod06</b:Tag>
    <b:SourceType>JournalArticle</b:SourceType>
    <b:Guid>{84893271-1487-364C-869A-A58EF0B5195A}</b:Guid>
    <b:Author>
      <b:Author>
        <b:NameList xmlns:msxsl="urn:schemas-microsoft-com:xslt" xmlns:b="http://schemas.openxmlformats.org/officeDocument/2006/bibliography">
          <b:Person>
            <b:Last>Rodríguez</b:Last>
            <b:First>Cristina</b:First>
            <b:Middle>M.</b:Middle>
          </b:Person>
        </b:NameList>
      </b:Author>
    </b:Author>
    <b:Title>Language Diversity in the Workplace</b:Title>
    <b:JournalName>Northwestern University Law Review</b:JournalName>
    <b:Publisher/>
    <b:City/>
    <b:Year>2006</b:Year>
    <b:Month/>
    <b:Day/>
    <b:Volume>100</b:Volume>
    <b:Issue>4</b:Issue>
    <b:Pages>1689</b:Pages>
    <b:ShortTitle/>
    <b:StandardNumber/>
    <b:Comments/>
    <b:RefOrder>10</b:RefOrder>
  </b:Source>
</b:Sources>
</file>

<file path=customXml/itemProps1.xml><?xml version="1.0" encoding="utf-8"?>
<ds:datastoreItem xmlns:ds="http://schemas.openxmlformats.org/officeDocument/2006/customXml" ds:itemID="{AC84FDDA-E962-40E6-96FD-83BDA7D211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87D3E7-FBD5-44E2-BD39-EBAE2A836FEB}">
  <ds:schemaRefs>
    <ds:schemaRef ds:uri="http://schemas.microsoft.com/sharepoint/v3/contenttype/forms"/>
  </ds:schemaRefs>
</ds:datastoreItem>
</file>

<file path=customXml/itemProps3.xml><?xml version="1.0" encoding="utf-8"?>
<ds:datastoreItem xmlns:ds="http://schemas.openxmlformats.org/officeDocument/2006/customXml" ds:itemID="{5BA7DBCA-DD3C-465F-A21D-C8A4E4307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23FF21-2CC8-4D12-8900-B5D2AA95DA7C}">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2545</Words>
  <Characters>14508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Siddiqui</dc:creator>
  <cp:keywords/>
  <dc:description/>
  <cp:lastModifiedBy>Ivaylo Dosev</cp:lastModifiedBy>
  <cp:revision>10</cp:revision>
  <dcterms:created xsi:type="dcterms:W3CDTF">2019-12-13T20:59:00Z</dcterms:created>
  <dcterms:modified xsi:type="dcterms:W3CDTF">2019-12-22T18:57:00Z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