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59FAB" w14:textId="684F5FB1" w:rsidR="00024E75" w:rsidRDefault="009355C5" w:rsidP="00114364">
      <w:pPr>
        <w:spacing w:before="240" w:line="360" w:lineRule="auto"/>
        <w:jc w:val="center"/>
        <w:rPr>
          <w:rFonts w:ascii="Arial" w:hAnsi="Arial" w:cs="Arial"/>
          <w:sz w:val="44"/>
          <w:szCs w:val="44"/>
          <w:u w:val="single"/>
        </w:rPr>
      </w:pPr>
      <w:r>
        <w:rPr>
          <w:rFonts w:ascii="Arial" w:hAnsi="Arial" w:cs="Arial"/>
          <w:sz w:val="44"/>
          <w:szCs w:val="44"/>
          <w:u w:val="single"/>
        </w:rPr>
        <w:t xml:space="preserve">A Guidance Handbook for Early </w:t>
      </w:r>
      <w:r w:rsidR="00C96F50">
        <w:rPr>
          <w:rFonts w:ascii="Arial" w:hAnsi="Arial" w:cs="Arial"/>
          <w:sz w:val="44"/>
          <w:szCs w:val="44"/>
          <w:u w:val="single"/>
        </w:rPr>
        <w:t xml:space="preserve">Years Keyworkers during childhood Transitions </w:t>
      </w:r>
    </w:p>
    <w:p w14:paraId="4816FD71" w14:textId="76300A76" w:rsidR="00C96F50" w:rsidRDefault="000503A8" w:rsidP="00114364">
      <w:pPr>
        <w:spacing w:before="240" w:line="360" w:lineRule="auto"/>
        <w:jc w:val="center"/>
        <w:rPr>
          <w:rFonts w:ascii="Arial" w:hAnsi="Arial" w:cs="Arial"/>
          <w:sz w:val="44"/>
          <w:szCs w:val="44"/>
          <w:u w:val="single"/>
        </w:rPr>
      </w:pPr>
      <w:r>
        <w:rPr>
          <w:rFonts w:ascii="Arial" w:hAnsi="Arial" w:cs="Arial"/>
          <w:noProof/>
          <w:sz w:val="44"/>
          <w:szCs w:val="44"/>
          <w:u w:val="single"/>
        </w:rPr>
        <w:drawing>
          <wp:anchor distT="0" distB="0" distL="114300" distR="114300" simplePos="0" relativeHeight="251658240" behindDoc="0" locked="0" layoutInCell="1" allowOverlap="1" wp14:anchorId="4411F820" wp14:editId="3AE1A187">
            <wp:simplePos x="0" y="0"/>
            <wp:positionH relativeFrom="column">
              <wp:posOffset>787400</wp:posOffset>
            </wp:positionH>
            <wp:positionV relativeFrom="paragraph">
              <wp:posOffset>328930</wp:posOffset>
            </wp:positionV>
            <wp:extent cx="4762500" cy="317373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62500" cy="3173730"/>
                    </a:xfrm>
                    <a:prstGeom prst="rect">
                      <a:avLst/>
                    </a:prstGeom>
                  </pic:spPr>
                </pic:pic>
              </a:graphicData>
            </a:graphic>
          </wp:anchor>
        </w:drawing>
      </w:r>
    </w:p>
    <w:p w14:paraId="33E5A7C3" w14:textId="3857F2B0" w:rsidR="00C96F50" w:rsidRPr="009355C5" w:rsidRDefault="00C96F50" w:rsidP="00114364">
      <w:pPr>
        <w:spacing w:before="240" w:line="360" w:lineRule="auto"/>
        <w:jc w:val="center"/>
        <w:rPr>
          <w:rFonts w:ascii="Arial" w:hAnsi="Arial" w:cs="Arial"/>
          <w:sz w:val="44"/>
          <w:szCs w:val="44"/>
          <w:u w:val="single"/>
        </w:rPr>
      </w:pPr>
    </w:p>
    <w:p w14:paraId="667B341E" w14:textId="47A14A0B" w:rsidR="00024E75" w:rsidRDefault="00024E75" w:rsidP="00702707">
      <w:pPr>
        <w:spacing w:line="360" w:lineRule="auto"/>
      </w:pPr>
    </w:p>
    <w:p w14:paraId="11A262AA" w14:textId="0FA8EC1E" w:rsidR="00024E75" w:rsidRDefault="00024E75" w:rsidP="009F69FC">
      <w:pPr>
        <w:spacing w:line="360" w:lineRule="auto"/>
      </w:pPr>
      <w:r>
        <w:t xml:space="preserve">        </w:t>
      </w:r>
      <w:r w:rsidR="001F03A1">
        <w:t>(</w:t>
      </w:r>
      <w:r>
        <w:t xml:space="preserve"> </w:t>
      </w:r>
      <w:hyperlink r:id="rId12" w:history="1">
        <w:r w:rsidR="00187356" w:rsidRPr="005F3D70">
          <w:rPr>
            <w:rStyle w:val="Hyperlink"/>
          </w:rPr>
          <w:t>https://www.friendshipcircle.org/blog/2017/05/10/coping-with-transitions/</w:t>
        </w:r>
      </w:hyperlink>
      <w:r w:rsidR="00187356">
        <w:t xml:space="preserve"> </w:t>
      </w:r>
      <w:r w:rsidR="00A46C79">
        <w:t>:</w:t>
      </w:r>
      <w:r w:rsidR="00187356">
        <w:t xml:space="preserve"> 17</w:t>
      </w:r>
      <w:r w:rsidR="00DD7F86">
        <w:t>/12/20</w:t>
      </w:r>
      <w:r w:rsidR="00A46C79">
        <w:t>)</w:t>
      </w:r>
    </w:p>
    <w:p w14:paraId="01E4ADC5" w14:textId="3CEB1C15" w:rsidR="00DD7F86" w:rsidRDefault="00DD7F86" w:rsidP="009F69FC">
      <w:pPr>
        <w:spacing w:line="360" w:lineRule="auto"/>
      </w:pPr>
    </w:p>
    <w:p w14:paraId="22A13058" w14:textId="1CC85ADD" w:rsidR="00DD7F86" w:rsidRDefault="00DD7F86" w:rsidP="009F69FC">
      <w:pPr>
        <w:spacing w:line="360" w:lineRule="auto"/>
      </w:pPr>
    </w:p>
    <w:p w14:paraId="4D52A148" w14:textId="76022E8E" w:rsidR="00DD7F86" w:rsidRDefault="00DD7F86" w:rsidP="009F69FC">
      <w:pPr>
        <w:spacing w:line="360" w:lineRule="auto"/>
      </w:pPr>
    </w:p>
    <w:p w14:paraId="4CC0F0E6" w14:textId="20E69660" w:rsidR="00DD7F86" w:rsidRDefault="00DD7F86" w:rsidP="009F69FC">
      <w:pPr>
        <w:spacing w:line="360" w:lineRule="auto"/>
      </w:pPr>
    </w:p>
    <w:p w14:paraId="4923AD27" w14:textId="78B6878F" w:rsidR="00DD7F86" w:rsidRDefault="00DD7F86" w:rsidP="009F69FC">
      <w:pPr>
        <w:spacing w:line="360" w:lineRule="auto"/>
      </w:pPr>
    </w:p>
    <w:p w14:paraId="0D7B635A" w14:textId="519F2479" w:rsidR="00DD7F86" w:rsidRDefault="00DD7F86" w:rsidP="009F69FC">
      <w:pPr>
        <w:spacing w:line="360" w:lineRule="auto"/>
      </w:pPr>
    </w:p>
    <w:p w14:paraId="6147194F" w14:textId="7FA2E65A" w:rsidR="00DD7F86" w:rsidRDefault="00DD7F86" w:rsidP="009F69FC">
      <w:pPr>
        <w:spacing w:line="360" w:lineRule="auto"/>
      </w:pPr>
    </w:p>
    <w:p w14:paraId="276C1829" w14:textId="78E7B455" w:rsidR="00DD7F86" w:rsidRDefault="00DD7F86" w:rsidP="009F69FC">
      <w:pPr>
        <w:spacing w:line="360" w:lineRule="auto"/>
      </w:pPr>
    </w:p>
    <w:p w14:paraId="6BFE201B" w14:textId="1AC2C29E" w:rsidR="00DD7F86" w:rsidRPr="00ED2D32" w:rsidRDefault="00FA4DF0" w:rsidP="00FA4DF0">
      <w:pPr>
        <w:spacing w:line="360" w:lineRule="auto"/>
        <w:rPr>
          <w:rFonts w:ascii="Arial" w:hAnsi="Arial" w:cs="Arial"/>
          <w:sz w:val="32"/>
          <w:szCs w:val="32"/>
        </w:rPr>
      </w:pPr>
      <w:r w:rsidRPr="7496FD4F">
        <w:rPr>
          <w:rFonts w:ascii="Arial" w:hAnsi="Arial" w:cs="Arial"/>
          <w:sz w:val="32"/>
          <w:szCs w:val="32"/>
          <w:u w:val="single"/>
        </w:rPr>
        <w:t>Contents</w:t>
      </w:r>
      <w:r w:rsidRPr="7496FD4F">
        <w:rPr>
          <w:rFonts w:ascii="Arial" w:hAnsi="Arial" w:cs="Arial"/>
          <w:sz w:val="32"/>
          <w:szCs w:val="32"/>
        </w:rPr>
        <w:t xml:space="preserve"> </w:t>
      </w:r>
      <w:r w:rsidR="001659CA" w:rsidRPr="7496FD4F">
        <w:rPr>
          <w:rFonts w:ascii="Arial" w:hAnsi="Arial" w:cs="Arial"/>
          <w:sz w:val="32"/>
          <w:szCs w:val="32"/>
        </w:rPr>
        <w:t xml:space="preserve"> </w:t>
      </w:r>
      <w:r w:rsidR="39E9AEA0" w:rsidRPr="7496FD4F">
        <w:rPr>
          <w:rFonts w:ascii="Arial" w:hAnsi="Arial" w:cs="Arial"/>
          <w:sz w:val="32"/>
          <w:szCs w:val="32"/>
        </w:rPr>
        <w:t xml:space="preserve"> </w:t>
      </w:r>
      <w:r w:rsidR="001659CA" w:rsidRPr="7496FD4F">
        <w:rPr>
          <w:rFonts w:ascii="Arial" w:hAnsi="Arial" w:cs="Arial"/>
          <w:sz w:val="32"/>
          <w:szCs w:val="32"/>
        </w:rPr>
        <w:t xml:space="preserve">                                             Page Number </w:t>
      </w:r>
    </w:p>
    <w:p w14:paraId="6077FEA6" w14:textId="229D3328" w:rsidR="00FA4DF0" w:rsidRPr="00ED2D32" w:rsidRDefault="001659CA" w:rsidP="001659CA">
      <w:pPr>
        <w:pStyle w:val="ListParagraph"/>
        <w:numPr>
          <w:ilvl w:val="0"/>
          <w:numId w:val="1"/>
        </w:numPr>
        <w:spacing w:line="360" w:lineRule="auto"/>
        <w:rPr>
          <w:rFonts w:ascii="Arial" w:hAnsi="Arial" w:cs="Arial"/>
          <w:sz w:val="32"/>
          <w:szCs w:val="32"/>
        </w:rPr>
      </w:pPr>
      <w:r w:rsidRPr="0DA0FA0D">
        <w:rPr>
          <w:rFonts w:ascii="Arial" w:hAnsi="Arial" w:cs="Arial"/>
          <w:sz w:val="32"/>
          <w:szCs w:val="32"/>
        </w:rPr>
        <w:t xml:space="preserve">Introduction                         </w:t>
      </w:r>
      <w:r w:rsidR="4CFC5760" w:rsidRPr="0DA0FA0D">
        <w:rPr>
          <w:rFonts w:ascii="Arial" w:hAnsi="Arial" w:cs="Arial"/>
          <w:sz w:val="32"/>
          <w:szCs w:val="32"/>
        </w:rPr>
        <w:t xml:space="preserve">  </w:t>
      </w:r>
      <w:r w:rsidRPr="0DA0FA0D">
        <w:rPr>
          <w:rFonts w:ascii="Arial" w:hAnsi="Arial" w:cs="Arial"/>
          <w:sz w:val="32"/>
          <w:szCs w:val="32"/>
        </w:rPr>
        <w:t xml:space="preserve"> </w:t>
      </w:r>
      <w:r w:rsidR="00FE6A11" w:rsidRPr="0DA0FA0D">
        <w:rPr>
          <w:rFonts w:ascii="Arial" w:hAnsi="Arial" w:cs="Arial"/>
          <w:sz w:val="32"/>
          <w:szCs w:val="32"/>
        </w:rPr>
        <w:t xml:space="preserve">                </w:t>
      </w:r>
      <w:r w:rsidR="601AB114" w:rsidRPr="0DA0FA0D">
        <w:rPr>
          <w:rFonts w:ascii="Arial" w:hAnsi="Arial" w:cs="Arial"/>
          <w:sz w:val="32"/>
          <w:szCs w:val="32"/>
        </w:rPr>
        <w:t xml:space="preserve"> </w:t>
      </w:r>
      <w:r w:rsidR="00FE6A11" w:rsidRPr="0DA0FA0D">
        <w:rPr>
          <w:rFonts w:ascii="Arial" w:hAnsi="Arial" w:cs="Arial"/>
          <w:sz w:val="32"/>
          <w:szCs w:val="32"/>
        </w:rPr>
        <w:t xml:space="preserve">   </w:t>
      </w:r>
      <w:r w:rsidRPr="0DA0FA0D">
        <w:rPr>
          <w:rFonts w:ascii="Arial" w:hAnsi="Arial" w:cs="Arial"/>
          <w:sz w:val="32"/>
          <w:szCs w:val="32"/>
        </w:rPr>
        <w:t xml:space="preserve">   </w:t>
      </w:r>
      <w:r w:rsidR="73029C17" w:rsidRPr="0DA0FA0D">
        <w:rPr>
          <w:rFonts w:ascii="Arial" w:hAnsi="Arial" w:cs="Arial"/>
          <w:sz w:val="32"/>
          <w:szCs w:val="32"/>
        </w:rPr>
        <w:t xml:space="preserve">      </w:t>
      </w:r>
      <w:r w:rsidR="003C50FB">
        <w:rPr>
          <w:rFonts w:ascii="Arial" w:hAnsi="Arial" w:cs="Arial"/>
          <w:sz w:val="32"/>
          <w:szCs w:val="32"/>
        </w:rPr>
        <w:t xml:space="preserve"> </w:t>
      </w:r>
      <w:r w:rsidR="00833754">
        <w:rPr>
          <w:rFonts w:ascii="Arial" w:hAnsi="Arial" w:cs="Arial"/>
          <w:sz w:val="32"/>
          <w:szCs w:val="32"/>
        </w:rPr>
        <w:t xml:space="preserve"> </w:t>
      </w:r>
      <w:r w:rsidR="002B0AB4">
        <w:rPr>
          <w:rFonts w:ascii="Arial" w:hAnsi="Arial" w:cs="Arial"/>
          <w:sz w:val="32"/>
          <w:szCs w:val="32"/>
        </w:rPr>
        <w:t>3</w:t>
      </w:r>
    </w:p>
    <w:p w14:paraId="6E3808FE" w14:textId="7D150FD4" w:rsidR="00D92E17" w:rsidRPr="00ED2D32" w:rsidRDefault="00D92E17" w:rsidP="00D92E17">
      <w:pPr>
        <w:pStyle w:val="ListParagraph"/>
        <w:numPr>
          <w:ilvl w:val="0"/>
          <w:numId w:val="1"/>
        </w:numPr>
        <w:spacing w:line="360" w:lineRule="auto"/>
        <w:rPr>
          <w:rFonts w:ascii="Arial" w:hAnsi="Arial" w:cs="Arial"/>
          <w:sz w:val="32"/>
          <w:szCs w:val="32"/>
        </w:rPr>
      </w:pPr>
      <w:r w:rsidRPr="0DA0FA0D">
        <w:rPr>
          <w:rFonts w:ascii="Arial" w:hAnsi="Arial" w:cs="Arial"/>
          <w:sz w:val="32"/>
          <w:szCs w:val="32"/>
        </w:rPr>
        <w:t xml:space="preserve">How to use the guidance handbook  </w:t>
      </w:r>
      <w:r w:rsidR="00ED73CF">
        <w:rPr>
          <w:rFonts w:ascii="Arial" w:hAnsi="Arial" w:cs="Arial"/>
          <w:sz w:val="32"/>
          <w:szCs w:val="32"/>
        </w:rPr>
        <w:t xml:space="preserve"> </w:t>
      </w:r>
      <w:r w:rsidRPr="0DA0FA0D">
        <w:rPr>
          <w:rFonts w:ascii="Arial" w:hAnsi="Arial" w:cs="Arial"/>
          <w:sz w:val="32"/>
          <w:szCs w:val="32"/>
        </w:rPr>
        <w:t xml:space="preserve"> </w:t>
      </w:r>
      <w:r w:rsidR="3BFE7CA6" w:rsidRPr="0DA0FA0D">
        <w:rPr>
          <w:rFonts w:ascii="Arial" w:hAnsi="Arial" w:cs="Arial"/>
          <w:sz w:val="32"/>
          <w:szCs w:val="32"/>
        </w:rPr>
        <w:t xml:space="preserve">   </w:t>
      </w:r>
      <w:r w:rsidR="6F3ED581" w:rsidRPr="0DA0FA0D">
        <w:rPr>
          <w:rFonts w:ascii="Arial" w:hAnsi="Arial" w:cs="Arial"/>
          <w:sz w:val="32"/>
          <w:szCs w:val="32"/>
        </w:rPr>
        <w:t xml:space="preserve"> </w:t>
      </w:r>
      <w:r w:rsidRPr="0DA0FA0D">
        <w:rPr>
          <w:rFonts w:ascii="Arial" w:hAnsi="Arial" w:cs="Arial"/>
          <w:sz w:val="32"/>
          <w:szCs w:val="32"/>
        </w:rPr>
        <w:t xml:space="preserve">   </w:t>
      </w:r>
      <w:r w:rsidR="730AAB19" w:rsidRPr="0DA0FA0D">
        <w:rPr>
          <w:rFonts w:ascii="Arial" w:hAnsi="Arial" w:cs="Arial"/>
          <w:sz w:val="32"/>
          <w:szCs w:val="32"/>
        </w:rPr>
        <w:t xml:space="preserve">      </w:t>
      </w:r>
      <w:r w:rsidRPr="0DA0FA0D">
        <w:rPr>
          <w:rFonts w:ascii="Arial" w:hAnsi="Arial" w:cs="Arial"/>
          <w:sz w:val="32"/>
          <w:szCs w:val="32"/>
        </w:rPr>
        <w:t xml:space="preserve">  </w:t>
      </w:r>
      <w:r w:rsidR="00833754">
        <w:rPr>
          <w:rFonts w:ascii="Arial" w:hAnsi="Arial" w:cs="Arial"/>
          <w:sz w:val="32"/>
          <w:szCs w:val="32"/>
        </w:rPr>
        <w:t xml:space="preserve"> </w:t>
      </w:r>
      <w:r w:rsidRPr="0DA0FA0D">
        <w:rPr>
          <w:rFonts w:ascii="Arial" w:hAnsi="Arial" w:cs="Arial"/>
          <w:sz w:val="32"/>
          <w:szCs w:val="32"/>
        </w:rPr>
        <w:t xml:space="preserve"> </w:t>
      </w:r>
      <w:r w:rsidR="002B0AB4">
        <w:rPr>
          <w:rFonts w:ascii="Arial" w:hAnsi="Arial" w:cs="Arial"/>
          <w:sz w:val="32"/>
          <w:szCs w:val="32"/>
        </w:rPr>
        <w:t>6</w:t>
      </w:r>
    </w:p>
    <w:p w14:paraId="0EB01E54" w14:textId="052E69F3" w:rsidR="00E306A5" w:rsidRPr="00ED2D32" w:rsidRDefault="00FE6A11" w:rsidP="00D92E17">
      <w:pPr>
        <w:pStyle w:val="ListParagraph"/>
        <w:numPr>
          <w:ilvl w:val="0"/>
          <w:numId w:val="1"/>
        </w:numPr>
        <w:spacing w:line="360" w:lineRule="auto"/>
        <w:rPr>
          <w:rFonts w:ascii="Arial" w:hAnsi="Arial" w:cs="Arial"/>
          <w:sz w:val="32"/>
          <w:szCs w:val="32"/>
        </w:rPr>
      </w:pPr>
      <w:r w:rsidRPr="0DA0FA0D">
        <w:rPr>
          <w:rFonts w:ascii="Arial" w:hAnsi="Arial" w:cs="Arial"/>
          <w:sz w:val="32"/>
          <w:szCs w:val="32"/>
        </w:rPr>
        <w:t xml:space="preserve">The role of the adult     </w:t>
      </w:r>
      <w:r w:rsidR="00E306A5" w:rsidRPr="0DA0FA0D">
        <w:rPr>
          <w:rFonts w:ascii="Arial" w:hAnsi="Arial" w:cs="Arial"/>
          <w:sz w:val="32"/>
          <w:szCs w:val="32"/>
        </w:rPr>
        <w:t xml:space="preserve">    </w:t>
      </w:r>
      <w:r w:rsidR="00ED73CF">
        <w:rPr>
          <w:rFonts w:ascii="Arial" w:hAnsi="Arial" w:cs="Arial"/>
          <w:sz w:val="32"/>
          <w:szCs w:val="32"/>
        </w:rPr>
        <w:t xml:space="preserve"> </w:t>
      </w:r>
      <w:r w:rsidR="00E306A5" w:rsidRPr="0DA0FA0D">
        <w:rPr>
          <w:rFonts w:ascii="Arial" w:hAnsi="Arial" w:cs="Arial"/>
          <w:sz w:val="32"/>
          <w:szCs w:val="32"/>
        </w:rPr>
        <w:t xml:space="preserve">                     </w:t>
      </w:r>
      <w:r w:rsidR="6F3ED581" w:rsidRPr="0DA0FA0D">
        <w:rPr>
          <w:rFonts w:ascii="Arial" w:hAnsi="Arial" w:cs="Arial"/>
          <w:sz w:val="32"/>
          <w:szCs w:val="32"/>
        </w:rPr>
        <w:t xml:space="preserve"> </w:t>
      </w:r>
      <w:r w:rsidR="00E306A5" w:rsidRPr="0DA0FA0D">
        <w:rPr>
          <w:rFonts w:ascii="Arial" w:hAnsi="Arial" w:cs="Arial"/>
          <w:sz w:val="32"/>
          <w:szCs w:val="32"/>
        </w:rPr>
        <w:t xml:space="preserve">  </w:t>
      </w:r>
      <w:r w:rsidR="4A12D8C4" w:rsidRPr="0DA0FA0D">
        <w:rPr>
          <w:rFonts w:ascii="Arial" w:hAnsi="Arial" w:cs="Arial"/>
          <w:sz w:val="32"/>
          <w:szCs w:val="32"/>
        </w:rPr>
        <w:t xml:space="preserve">    </w:t>
      </w:r>
      <w:r w:rsidR="00DC486E">
        <w:rPr>
          <w:rFonts w:ascii="Arial" w:hAnsi="Arial" w:cs="Arial"/>
          <w:sz w:val="32"/>
          <w:szCs w:val="32"/>
        </w:rPr>
        <w:t xml:space="preserve"> </w:t>
      </w:r>
      <w:r w:rsidR="4A12D8C4" w:rsidRPr="0DA0FA0D">
        <w:rPr>
          <w:rFonts w:ascii="Arial" w:hAnsi="Arial" w:cs="Arial"/>
          <w:sz w:val="32"/>
          <w:szCs w:val="32"/>
        </w:rPr>
        <w:t xml:space="preserve">    </w:t>
      </w:r>
      <w:r w:rsidR="00833754">
        <w:rPr>
          <w:rFonts w:ascii="Arial" w:hAnsi="Arial" w:cs="Arial"/>
          <w:sz w:val="32"/>
          <w:szCs w:val="32"/>
        </w:rPr>
        <w:t xml:space="preserve"> </w:t>
      </w:r>
      <w:r w:rsidR="00E306A5" w:rsidRPr="0DA0FA0D">
        <w:rPr>
          <w:rFonts w:ascii="Arial" w:hAnsi="Arial" w:cs="Arial"/>
          <w:sz w:val="32"/>
          <w:szCs w:val="32"/>
        </w:rPr>
        <w:t xml:space="preserve"> </w:t>
      </w:r>
      <w:r w:rsidR="0012594D">
        <w:rPr>
          <w:rFonts w:ascii="Arial" w:hAnsi="Arial" w:cs="Arial"/>
          <w:sz w:val="32"/>
          <w:szCs w:val="32"/>
        </w:rPr>
        <w:t>7</w:t>
      </w:r>
    </w:p>
    <w:p w14:paraId="7905640D" w14:textId="3F0C20C8" w:rsidR="00E306A5" w:rsidRPr="00ED2D32" w:rsidRDefault="00E306A5" w:rsidP="00D92E17">
      <w:pPr>
        <w:pStyle w:val="ListParagraph"/>
        <w:numPr>
          <w:ilvl w:val="0"/>
          <w:numId w:val="1"/>
        </w:numPr>
        <w:spacing w:line="360" w:lineRule="auto"/>
        <w:rPr>
          <w:rFonts w:ascii="Arial" w:hAnsi="Arial" w:cs="Arial"/>
          <w:sz w:val="32"/>
          <w:szCs w:val="32"/>
        </w:rPr>
      </w:pPr>
      <w:r w:rsidRPr="7496FD4F">
        <w:rPr>
          <w:rFonts w:ascii="Arial" w:hAnsi="Arial" w:cs="Arial"/>
          <w:sz w:val="32"/>
          <w:szCs w:val="32"/>
        </w:rPr>
        <w:t xml:space="preserve">The needs of the child                          </w:t>
      </w:r>
      <w:r w:rsidR="2CF2DF9F" w:rsidRPr="7496FD4F">
        <w:rPr>
          <w:rFonts w:ascii="Arial" w:hAnsi="Arial" w:cs="Arial"/>
          <w:sz w:val="32"/>
          <w:szCs w:val="32"/>
        </w:rPr>
        <w:t xml:space="preserve"> </w:t>
      </w:r>
      <w:r w:rsidR="00ED73CF">
        <w:rPr>
          <w:rFonts w:ascii="Arial" w:hAnsi="Arial" w:cs="Arial"/>
          <w:sz w:val="32"/>
          <w:szCs w:val="32"/>
        </w:rPr>
        <w:t xml:space="preserve">   </w:t>
      </w:r>
      <w:r w:rsidR="2CF2DF9F" w:rsidRPr="7496FD4F">
        <w:rPr>
          <w:rFonts w:ascii="Arial" w:hAnsi="Arial" w:cs="Arial"/>
          <w:sz w:val="32"/>
          <w:szCs w:val="32"/>
        </w:rPr>
        <w:t xml:space="preserve">     </w:t>
      </w:r>
      <w:r w:rsidRPr="7496FD4F">
        <w:rPr>
          <w:rFonts w:ascii="Arial" w:hAnsi="Arial" w:cs="Arial"/>
          <w:sz w:val="32"/>
          <w:szCs w:val="32"/>
        </w:rPr>
        <w:t xml:space="preserve"> </w:t>
      </w:r>
      <w:r w:rsidR="00DC486E">
        <w:rPr>
          <w:rFonts w:ascii="Arial" w:hAnsi="Arial" w:cs="Arial"/>
          <w:sz w:val="32"/>
          <w:szCs w:val="32"/>
        </w:rPr>
        <w:t xml:space="preserve"> </w:t>
      </w:r>
      <w:r w:rsidRPr="7496FD4F">
        <w:rPr>
          <w:rFonts w:ascii="Arial" w:hAnsi="Arial" w:cs="Arial"/>
          <w:sz w:val="32"/>
          <w:szCs w:val="32"/>
        </w:rPr>
        <w:t xml:space="preserve">   </w:t>
      </w:r>
      <w:r w:rsidR="002B0AB4">
        <w:rPr>
          <w:rFonts w:ascii="Arial" w:hAnsi="Arial" w:cs="Arial"/>
          <w:sz w:val="32"/>
          <w:szCs w:val="32"/>
        </w:rPr>
        <w:t>1</w:t>
      </w:r>
      <w:r w:rsidR="0012594D">
        <w:rPr>
          <w:rFonts w:ascii="Arial" w:hAnsi="Arial" w:cs="Arial"/>
          <w:sz w:val="32"/>
          <w:szCs w:val="32"/>
        </w:rPr>
        <w:t>0</w:t>
      </w:r>
    </w:p>
    <w:p w14:paraId="2B700F45" w14:textId="281F0DE6" w:rsidR="00677747" w:rsidRPr="00ED2D32" w:rsidRDefault="00677747" w:rsidP="00D92E17">
      <w:pPr>
        <w:pStyle w:val="ListParagraph"/>
        <w:numPr>
          <w:ilvl w:val="0"/>
          <w:numId w:val="1"/>
        </w:numPr>
        <w:spacing w:line="360" w:lineRule="auto"/>
        <w:rPr>
          <w:rFonts w:ascii="Arial" w:hAnsi="Arial" w:cs="Arial"/>
          <w:sz w:val="32"/>
          <w:szCs w:val="32"/>
        </w:rPr>
      </w:pPr>
      <w:r w:rsidRPr="7496FD4F">
        <w:rPr>
          <w:rFonts w:ascii="Arial" w:hAnsi="Arial" w:cs="Arial"/>
          <w:sz w:val="32"/>
          <w:szCs w:val="32"/>
        </w:rPr>
        <w:t xml:space="preserve">Partnerships                                       </w:t>
      </w:r>
      <w:r w:rsidR="00ED73CF">
        <w:rPr>
          <w:rFonts w:ascii="Arial" w:hAnsi="Arial" w:cs="Arial"/>
          <w:sz w:val="32"/>
          <w:szCs w:val="32"/>
        </w:rPr>
        <w:t xml:space="preserve">  </w:t>
      </w:r>
      <w:r w:rsidRPr="7496FD4F">
        <w:rPr>
          <w:rFonts w:ascii="Arial" w:hAnsi="Arial" w:cs="Arial"/>
          <w:sz w:val="32"/>
          <w:szCs w:val="32"/>
        </w:rPr>
        <w:t xml:space="preserve"> </w:t>
      </w:r>
      <w:r w:rsidR="2FF7B20C" w:rsidRPr="7496FD4F">
        <w:rPr>
          <w:rFonts w:ascii="Arial" w:hAnsi="Arial" w:cs="Arial"/>
          <w:sz w:val="32"/>
          <w:szCs w:val="32"/>
        </w:rPr>
        <w:t xml:space="preserve">       </w:t>
      </w:r>
      <w:r w:rsidR="00DC486E">
        <w:rPr>
          <w:rFonts w:ascii="Arial" w:hAnsi="Arial" w:cs="Arial"/>
          <w:sz w:val="32"/>
          <w:szCs w:val="32"/>
        </w:rPr>
        <w:t xml:space="preserve">  </w:t>
      </w:r>
      <w:r w:rsidR="2FF7B20C" w:rsidRPr="7496FD4F">
        <w:rPr>
          <w:rFonts w:ascii="Arial" w:hAnsi="Arial" w:cs="Arial"/>
          <w:sz w:val="32"/>
          <w:szCs w:val="32"/>
        </w:rPr>
        <w:t xml:space="preserve"> </w:t>
      </w:r>
      <w:r w:rsidRPr="7496FD4F">
        <w:rPr>
          <w:rFonts w:ascii="Arial" w:hAnsi="Arial" w:cs="Arial"/>
          <w:sz w:val="32"/>
          <w:szCs w:val="32"/>
        </w:rPr>
        <w:t xml:space="preserve">   </w:t>
      </w:r>
      <w:r w:rsidR="002B0AB4">
        <w:rPr>
          <w:rFonts w:ascii="Arial" w:hAnsi="Arial" w:cs="Arial"/>
          <w:sz w:val="32"/>
          <w:szCs w:val="32"/>
        </w:rPr>
        <w:t>1</w:t>
      </w:r>
      <w:r w:rsidR="0012594D">
        <w:rPr>
          <w:rFonts w:ascii="Arial" w:hAnsi="Arial" w:cs="Arial"/>
          <w:sz w:val="32"/>
          <w:szCs w:val="32"/>
        </w:rPr>
        <w:t>2</w:t>
      </w:r>
    </w:p>
    <w:p w14:paraId="29617B16" w14:textId="1DA94044" w:rsidR="00677747" w:rsidRPr="00ED2D32" w:rsidRDefault="00677747" w:rsidP="00D92E17">
      <w:pPr>
        <w:pStyle w:val="ListParagraph"/>
        <w:numPr>
          <w:ilvl w:val="0"/>
          <w:numId w:val="1"/>
        </w:numPr>
        <w:spacing w:line="360" w:lineRule="auto"/>
        <w:rPr>
          <w:rFonts w:ascii="Arial" w:hAnsi="Arial" w:cs="Arial"/>
          <w:sz w:val="32"/>
          <w:szCs w:val="32"/>
        </w:rPr>
      </w:pPr>
      <w:r w:rsidRPr="7496FD4F">
        <w:rPr>
          <w:rFonts w:ascii="Arial" w:hAnsi="Arial" w:cs="Arial"/>
          <w:sz w:val="32"/>
          <w:szCs w:val="32"/>
        </w:rPr>
        <w:t xml:space="preserve">Interventions                               </w:t>
      </w:r>
      <w:r w:rsidR="1B8AFD7F" w:rsidRPr="7496FD4F">
        <w:rPr>
          <w:rFonts w:ascii="Arial" w:hAnsi="Arial" w:cs="Arial"/>
          <w:sz w:val="32"/>
          <w:szCs w:val="32"/>
        </w:rPr>
        <w:t xml:space="preserve">         </w:t>
      </w:r>
      <w:r w:rsidRPr="7496FD4F">
        <w:rPr>
          <w:rFonts w:ascii="Arial" w:hAnsi="Arial" w:cs="Arial"/>
          <w:sz w:val="32"/>
          <w:szCs w:val="32"/>
        </w:rPr>
        <w:t xml:space="preserve"> </w:t>
      </w:r>
      <w:r w:rsidR="00ED73CF">
        <w:rPr>
          <w:rFonts w:ascii="Arial" w:hAnsi="Arial" w:cs="Arial"/>
          <w:sz w:val="32"/>
          <w:szCs w:val="32"/>
        </w:rPr>
        <w:t xml:space="preserve">  </w:t>
      </w:r>
      <w:r w:rsidRPr="7496FD4F">
        <w:rPr>
          <w:rFonts w:ascii="Arial" w:hAnsi="Arial" w:cs="Arial"/>
          <w:sz w:val="32"/>
          <w:szCs w:val="32"/>
        </w:rPr>
        <w:t xml:space="preserve">   </w:t>
      </w:r>
      <w:r w:rsidR="15ED43F7" w:rsidRPr="7496FD4F">
        <w:rPr>
          <w:rFonts w:ascii="Arial" w:hAnsi="Arial" w:cs="Arial"/>
          <w:sz w:val="32"/>
          <w:szCs w:val="32"/>
        </w:rPr>
        <w:t xml:space="preserve"> </w:t>
      </w:r>
      <w:r w:rsidRPr="7496FD4F">
        <w:rPr>
          <w:rFonts w:ascii="Arial" w:hAnsi="Arial" w:cs="Arial"/>
          <w:sz w:val="32"/>
          <w:szCs w:val="32"/>
        </w:rPr>
        <w:t xml:space="preserve">        </w:t>
      </w:r>
      <w:r w:rsidR="002B0AB4">
        <w:rPr>
          <w:rFonts w:ascii="Arial" w:hAnsi="Arial" w:cs="Arial"/>
          <w:sz w:val="32"/>
          <w:szCs w:val="32"/>
        </w:rPr>
        <w:t>1</w:t>
      </w:r>
      <w:r w:rsidR="0012594D">
        <w:rPr>
          <w:rFonts w:ascii="Arial" w:hAnsi="Arial" w:cs="Arial"/>
          <w:sz w:val="32"/>
          <w:szCs w:val="32"/>
        </w:rPr>
        <w:t>4</w:t>
      </w:r>
    </w:p>
    <w:p w14:paraId="04901D22" w14:textId="5AEED5E0" w:rsidR="00943DF3" w:rsidRPr="00ED2D32" w:rsidRDefault="00FE6A11" w:rsidP="00D92E17">
      <w:pPr>
        <w:pStyle w:val="ListParagraph"/>
        <w:numPr>
          <w:ilvl w:val="0"/>
          <w:numId w:val="1"/>
        </w:numPr>
        <w:spacing w:line="360" w:lineRule="auto"/>
        <w:rPr>
          <w:rFonts w:ascii="Arial" w:hAnsi="Arial" w:cs="Arial"/>
          <w:sz w:val="32"/>
          <w:szCs w:val="32"/>
        </w:rPr>
      </w:pPr>
      <w:r w:rsidRPr="7496FD4F">
        <w:rPr>
          <w:rFonts w:ascii="Arial" w:hAnsi="Arial" w:cs="Arial"/>
          <w:sz w:val="32"/>
          <w:szCs w:val="32"/>
        </w:rPr>
        <w:t xml:space="preserve"> </w:t>
      </w:r>
      <w:r w:rsidR="00943DF3" w:rsidRPr="7496FD4F">
        <w:rPr>
          <w:rFonts w:ascii="Arial" w:hAnsi="Arial" w:cs="Arial"/>
          <w:sz w:val="32"/>
          <w:szCs w:val="32"/>
        </w:rPr>
        <w:t xml:space="preserve">Proposed outcomes                  </w:t>
      </w:r>
      <w:r w:rsidR="678833E2" w:rsidRPr="7496FD4F">
        <w:rPr>
          <w:rFonts w:ascii="Arial" w:hAnsi="Arial" w:cs="Arial"/>
          <w:sz w:val="32"/>
          <w:szCs w:val="32"/>
        </w:rPr>
        <w:t xml:space="preserve">        </w:t>
      </w:r>
      <w:r w:rsidR="00943DF3" w:rsidRPr="7496FD4F">
        <w:rPr>
          <w:rFonts w:ascii="Arial" w:hAnsi="Arial" w:cs="Arial"/>
          <w:sz w:val="32"/>
          <w:szCs w:val="32"/>
        </w:rPr>
        <w:t xml:space="preserve">     </w:t>
      </w:r>
      <w:r w:rsidR="00DC486E">
        <w:rPr>
          <w:rFonts w:ascii="Arial" w:hAnsi="Arial" w:cs="Arial"/>
          <w:sz w:val="32"/>
          <w:szCs w:val="32"/>
        </w:rPr>
        <w:t xml:space="preserve">   </w:t>
      </w:r>
      <w:r w:rsidR="00943DF3" w:rsidRPr="7496FD4F">
        <w:rPr>
          <w:rFonts w:ascii="Arial" w:hAnsi="Arial" w:cs="Arial"/>
          <w:sz w:val="32"/>
          <w:szCs w:val="32"/>
        </w:rPr>
        <w:t xml:space="preserve">         </w:t>
      </w:r>
      <w:r w:rsidR="002B0AB4">
        <w:rPr>
          <w:rFonts w:ascii="Arial" w:hAnsi="Arial" w:cs="Arial"/>
          <w:sz w:val="32"/>
          <w:szCs w:val="32"/>
        </w:rPr>
        <w:t>1</w:t>
      </w:r>
      <w:r w:rsidR="0012594D">
        <w:rPr>
          <w:rFonts w:ascii="Arial" w:hAnsi="Arial" w:cs="Arial"/>
          <w:sz w:val="32"/>
          <w:szCs w:val="32"/>
        </w:rPr>
        <w:t>5</w:t>
      </w:r>
    </w:p>
    <w:p w14:paraId="0E83B4E5" w14:textId="04C21E4A" w:rsidR="00D92E17" w:rsidRDefault="00943DF3" w:rsidP="00D92E17">
      <w:pPr>
        <w:pStyle w:val="ListParagraph"/>
        <w:numPr>
          <w:ilvl w:val="0"/>
          <w:numId w:val="1"/>
        </w:numPr>
        <w:spacing w:line="360" w:lineRule="auto"/>
        <w:rPr>
          <w:rFonts w:ascii="Arial" w:hAnsi="Arial" w:cs="Arial"/>
          <w:sz w:val="32"/>
          <w:szCs w:val="32"/>
        </w:rPr>
      </w:pPr>
      <w:r w:rsidRPr="7496FD4F">
        <w:rPr>
          <w:rFonts w:ascii="Arial" w:hAnsi="Arial" w:cs="Arial"/>
          <w:sz w:val="32"/>
          <w:szCs w:val="32"/>
        </w:rPr>
        <w:t xml:space="preserve">Reference list                                     </w:t>
      </w:r>
      <w:r w:rsidR="79B1890C" w:rsidRPr="7496FD4F">
        <w:rPr>
          <w:rFonts w:ascii="Arial" w:hAnsi="Arial" w:cs="Arial"/>
          <w:sz w:val="32"/>
          <w:szCs w:val="32"/>
        </w:rPr>
        <w:t xml:space="preserve">    </w:t>
      </w:r>
      <w:r w:rsidRPr="7496FD4F">
        <w:rPr>
          <w:rFonts w:ascii="Arial" w:hAnsi="Arial" w:cs="Arial"/>
          <w:sz w:val="32"/>
          <w:szCs w:val="32"/>
        </w:rPr>
        <w:t xml:space="preserve">    </w:t>
      </w:r>
      <w:r w:rsidR="43D2E031" w:rsidRPr="7496FD4F">
        <w:rPr>
          <w:rFonts w:ascii="Arial" w:hAnsi="Arial" w:cs="Arial"/>
          <w:sz w:val="32"/>
          <w:szCs w:val="32"/>
        </w:rPr>
        <w:t xml:space="preserve">       </w:t>
      </w:r>
      <w:r w:rsidRPr="7496FD4F">
        <w:rPr>
          <w:rFonts w:ascii="Arial" w:hAnsi="Arial" w:cs="Arial"/>
          <w:sz w:val="32"/>
          <w:szCs w:val="32"/>
        </w:rPr>
        <w:t xml:space="preserve"> </w:t>
      </w:r>
      <w:r w:rsidR="00833754">
        <w:rPr>
          <w:rFonts w:ascii="Arial" w:hAnsi="Arial" w:cs="Arial"/>
          <w:sz w:val="32"/>
          <w:szCs w:val="32"/>
        </w:rPr>
        <w:t xml:space="preserve"> </w:t>
      </w:r>
      <w:r w:rsidR="002B0AB4">
        <w:rPr>
          <w:rFonts w:ascii="Arial" w:hAnsi="Arial" w:cs="Arial"/>
          <w:sz w:val="32"/>
          <w:szCs w:val="32"/>
        </w:rPr>
        <w:t>1</w:t>
      </w:r>
      <w:r w:rsidR="0012594D">
        <w:rPr>
          <w:rFonts w:ascii="Arial" w:hAnsi="Arial" w:cs="Arial"/>
          <w:sz w:val="32"/>
          <w:szCs w:val="32"/>
        </w:rPr>
        <w:t>7</w:t>
      </w:r>
    </w:p>
    <w:p w14:paraId="3699867B" w14:textId="3AC8F759" w:rsidR="00487A7F" w:rsidRDefault="00487A7F" w:rsidP="00ED2D32">
      <w:pPr>
        <w:pStyle w:val="ListParagraph"/>
        <w:spacing w:line="360" w:lineRule="auto"/>
        <w:rPr>
          <w:rFonts w:ascii="Arial" w:hAnsi="Arial" w:cs="Arial"/>
          <w:sz w:val="32"/>
          <w:szCs w:val="32"/>
        </w:rPr>
      </w:pPr>
    </w:p>
    <w:p w14:paraId="4AC5E2EE" w14:textId="249F96E2" w:rsidR="00487A7F" w:rsidRDefault="00487A7F" w:rsidP="00ED2D32">
      <w:pPr>
        <w:pStyle w:val="ListParagraph"/>
        <w:spacing w:line="360" w:lineRule="auto"/>
        <w:rPr>
          <w:rFonts w:ascii="Arial" w:hAnsi="Arial" w:cs="Arial"/>
          <w:sz w:val="32"/>
          <w:szCs w:val="32"/>
        </w:rPr>
      </w:pPr>
    </w:p>
    <w:p w14:paraId="196C2E73" w14:textId="663EBD27" w:rsidR="00487A7F" w:rsidRDefault="00487A7F" w:rsidP="00ED2D32">
      <w:pPr>
        <w:pStyle w:val="ListParagraph"/>
        <w:spacing w:line="360" w:lineRule="auto"/>
        <w:rPr>
          <w:rFonts w:ascii="Arial" w:hAnsi="Arial" w:cs="Arial"/>
          <w:sz w:val="32"/>
          <w:szCs w:val="32"/>
        </w:rPr>
      </w:pPr>
    </w:p>
    <w:p w14:paraId="0FEB7709" w14:textId="57423D08" w:rsidR="00487A7F" w:rsidRDefault="00487A7F" w:rsidP="00ED2D32">
      <w:pPr>
        <w:pStyle w:val="ListParagraph"/>
        <w:spacing w:line="360" w:lineRule="auto"/>
        <w:rPr>
          <w:rFonts w:ascii="Arial" w:hAnsi="Arial" w:cs="Arial"/>
          <w:sz w:val="32"/>
          <w:szCs w:val="32"/>
        </w:rPr>
      </w:pPr>
    </w:p>
    <w:p w14:paraId="232C2E8E" w14:textId="7102BE79" w:rsidR="00487A7F" w:rsidRDefault="00487A7F" w:rsidP="00ED2D32">
      <w:pPr>
        <w:pStyle w:val="ListParagraph"/>
        <w:spacing w:line="360" w:lineRule="auto"/>
        <w:rPr>
          <w:rFonts w:ascii="Arial" w:hAnsi="Arial" w:cs="Arial"/>
          <w:sz w:val="32"/>
          <w:szCs w:val="32"/>
        </w:rPr>
      </w:pPr>
    </w:p>
    <w:p w14:paraId="11520D57" w14:textId="13D66CF1" w:rsidR="00487A7F" w:rsidRDefault="00487A7F" w:rsidP="00ED2D32">
      <w:pPr>
        <w:pStyle w:val="ListParagraph"/>
        <w:spacing w:line="360" w:lineRule="auto"/>
        <w:rPr>
          <w:rFonts w:ascii="Arial" w:hAnsi="Arial" w:cs="Arial"/>
          <w:sz w:val="32"/>
          <w:szCs w:val="32"/>
        </w:rPr>
      </w:pPr>
    </w:p>
    <w:p w14:paraId="241E2515" w14:textId="33814DB4" w:rsidR="00487A7F" w:rsidRDefault="00487A7F" w:rsidP="00ED2D32">
      <w:pPr>
        <w:pStyle w:val="ListParagraph"/>
        <w:spacing w:line="360" w:lineRule="auto"/>
        <w:rPr>
          <w:rFonts w:ascii="Arial" w:hAnsi="Arial" w:cs="Arial"/>
          <w:sz w:val="32"/>
          <w:szCs w:val="32"/>
        </w:rPr>
      </w:pPr>
    </w:p>
    <w:p w14:paraId="028EB947" w14:textId="386685D3" w:rsidR="00487A7F" w:rsidRDefault="00487A7F" w:rsidP="00ED2D32">
      <w:pPr>
        <w:pStyle w:val="ListParagraph"/>
        <w:spacing w:line="360" w:lineRule="auto"/>
        <w:rPr>
          <w:rFonts w:ascii="Arial" w:hAnsi="Arial" w:cs="Arial"/>
          <w:sz w:val="32"/>
          <w:szCs w:val="32"/>
        </w:rPr>
      </w:pPr>
    </w:p>
    <w:p w14:paraId="02AF8929" w14:textId="6B878FF4" w:rsidR="0DA0FA0D" w:rsidRDefault="0DA0FA0D" w:rsidP="0DA0FA0D">
      <w:pPr>
        <w:pStyle w:val="ListParagraph"/>
        <w:spacing w:line="360" w:lineRule="auto"/>
        <w:rPr>
          <w:rFonts w:ascii="Arial" w:hAnsi="Arial" w:cs="Arial"/>
          <w:sz w:val="32"/>
          <w:szCs w:val="32"/>
        </w:rPr>
      </w:pPr>
    </w:p>
    <w:p w14:paraId="472AC3F0" w14:textId="47B05958" w:rsidR="0DA0FA0D" w:rsidRDefault="0DA0FA0D" w:rsidP="0DA0FA0D">
      <w:pPr>
        <w:pStyle w:val="ListParagraph"/>
        <w:spacing w:line="360" w:lineRule="auto"/>
        <w:rPr>
          <w:rFonts w:ascii="Arial" w:hAnsi="Arial" w:cs="Arial"/>
          <w:sz w:val="32"/>
          <w:szCs w:val="32"/>
        </w:rPr>
      </w:pPr>
    </w:p>
    <w:p w14:paraId="5028CFDD" w14:textId="48BB2475" w:rsidR="00487A7F" w:rsidRDefault="00487A7F" w:rsidP="00ED2D32">
      <w:pPr>
        <w:pStyle w:val="ListParagraph"/>
        <w:spacing w:line="360" w:lineRule="auto"/>
        <w:rPr>
          <w:rFonts w:ascii="Arial" w:hAnsi="Arial" w:cs="Arial"/>
          <w:sz w:val="32"/>
          <w:szCs w:val="32"/>
        </w:rPr>
      </w:pPr>
    </w:p>
    <w:p w14:paraId="4E7267CE" w14:textId="160538BC" w:rsidR="00487A7F" w:rsidRDefault="00487A7F" w:rsidP="00ED2D32">
      <w:pPr>
        <w:pStyle w:val="ListParagraph"/>
        <w:spacing w:line="360" w:lineRule="auto"/>
        <w:rPr>
          <w:rFonts w:ascii="Arial" w:hAnsi="Arial" w:cs="Arial"/>
          <w:sz w:val="32"/>
          <w:szCs w:val="32"/>
        </w:rPr>
      </w:pPr>
    </w:p>
    <w:p w14:paraId="615E312D" w14:textId="759183FB" w:rsidR="00487A7F" w:rsidRDefault="00487A7F" w:rsidP="00ED2D32">
      <w:pPr>
        <w:pStyle w:val="ListParagraph"/>
        <w:spacing w:line="360" w:lineRule="auto"/>
        <w:rPr>
          <w:rFonts w:ascii="Arial" w:hAnsi="Arial" w:cs="Arial"/>
          <w:sz w:val="32"/>
          <w:szCs w:val="32"/>
        </w:rPr>
      </w:pPr>
    </w:p>
    <w:p w14:paraId="6A811EF4" w14:textId="768D70B2" w:rsidR="00487A7F" w:rsidRDefault="00487A7F" w:rsidP="00ED2D32">
      <w:pPr>
        <w:pStyle w:val="ListParagraph"/>
        <w:spacing w:line="360" w:lineRule="auto"/>
        <w:rPr>
          <w:rFonts w:ascii="Arial" w:hAnsi="Arial" w:cs="Arial"/>
          <w:sz w:val="32"/>
          <w:szCs w:val="32"/>
        </w:rPr>
      </w:pPr>
    </w:p>
    <w:p w14:paraId="2B2958BF" w14:textId="439B1BF0" w:rsidR="00487A7F" w:rsidRPr="00831D5B" w:rsidRDefault="00831D5B" w:rsidP="00831D5B">
      <w:pPr>
        <w:pStyle w:val="ListParagraph"/>
        <w:spacing w:line="360" w:lineRule="auto"/>
        <w:jc w:val="center"/>
        <w:rPr>
          <w:rFonts w:ascii="Arial" w:hAnsi="Arial" w:cs="Arial"/>
          <w:sz w:val="32"/>
          <w:szCs w:val="32"/>
          <w:u w:val="single"/>
        </w:rPr>
      </w:pPr>
      <w:r w:rsidRPr="00831D5B">
        <w:rPr>
          <w:rFonts w:ascii="Arial" w:hAnsi="Arial" w:cs="Arial"/>
          <w:sz w:val="32"/>
          <w:szCs w:val="32"/>
          <w:u w:val="single"/>
        </w:rPr>
        <w:lastRenderedPageBreak/>
        <w:t>Introduction</w:t>
      </w:r>
    </w:p>
    <w:p w14:paraId="748895EB" w14:textId="77777777" w:rsidR="00831D5B" w:rsidRDefault="00831D5B" w:rsidP="00ED2D32">
      <w:pPr>
        <w:pStyle w:val="ListParagraph"/>
        <w:spacing w:line="360" w:lineRule="auto"/>
        <w:rPr>
          <w:rFonts w:ascii="Arial" w:hAnsi="Arial" w:cs="Arial"/>
          <w:sz w:val="24"/>
          <w:szCs w:val="24"/>
        </w:rPr>
      </w:pPr>
    </w:p>
    <w:p w14:paraId="315F9D31" w14:textId="4D453ED7" w:rsidR="00487A7F" w:rsidRDefault="005E1EF4" w:rsidP="00ED2D32">
      <w:pPr>
        <w:pStyle w:val="ListParagraph"/>
        <w:spacing w:line="360" w:lineRule="auto"/>
        <w:rPr>
          <w:rFonts w:ascii="Arial" w:hAnsi="Arial" w:cs="Arial"/>
          <w:sz w:val="24"/>
          <w:szCs w:val="24"/>
        </w:rPr>
      </w:pPr>
      <w:r>
        <w:rPr>
          <w:rFonts w:ascii="Arial" w:hAnsi="Arial" w:cs="Arial"/>
          <w:sz w:val="24"/>
          <w:szCs w:val="24"/>
        </w:rPr>
        <w:t xml:space="preserve">Children will experience a lot </w:t>
      </w:r>
      <w:r w:rsidR="006B7F86">
        <w:rPr>
          <w:rFonts w:ascii="Arial" w:hAnsi="Arial" w:cs="Arial"/>
          <w:sz w:val="24"/>
          <w:szCs w:val="24"/>
        </w:rPr>
        <w:t xml:space="preserve">of different transitions during their early years </w:t>
      </w:r>
      <w:r w:rsidR="00826237">
        <w:rPr>
          <w:rFonts w:ascii="Arial" w:hAnsi="Arial" w:cs="Arial"/>
          <w:sz w:val="24"/>
          <w:szCs w:val="24"/>
        </w:rPr>
        <w:t>from birth to the age of five and above into adulthood.</w:t>
      </w:r>
    </w:p>
    <w:p w14:paraId="2F680656" w14:textId="17E76A4B" w:rsidR="00826237" w:rsidRDefault="00826237" w:rsidP="00ED2D32">
      <w:pPr>
        <w:pStyle w:val="ListParagraph"/>
        <w:spacing w:line="360" w:lineRule="auto"/>
        <w:rPr>
          <w:rFonts w:ascii="Arial" w:hAnsi="Arial" w:cs="Arial"/>
          <w:sz w:val="24"/>
          <w:szCs w:val="24"/>
        </w:rPr>
      </w:pPr>
      <w:r>
        <w:rPr>
          <w:rFonts w:ascii="Arial" w:hAnsi="Arial" w:cs="Arial"/>
          <w:sz w:val="24"/>
          <w:szCs w:val="24"/>
        </w:rPr>
        <w:t xml:space="preserve">A transition </w:t>
      </w:r>
      <w:r w:rsidR="00ED1995">
        <w:rPr>
          <w:rFonts w:ascii="Arial" w:hAnsi="Arial" w:cs="Arial"/>
          <w:sz w:val="24"/>
          <w:szCs w:val="24"/>
        </w:rPr>
        <w:t>i</w:t>
      </w:r>
      <w:r w:rsidR="00A776EF">
        <w:rPr>
          <w:rFonts w:ascii="Arial" w:hAnsi="Arial" w:cs="Arial"/>
          <w:sz w:val="24"/>
          <w:szCs w:val="24"/>
        </w:rPr>
        <w:t xml:space="preserve">s described as a period of </w:t>
      </w:r>
      <w:r w:rsidR="00B374D4">
        <w:rPr>
          <w:rFonts w:ascii="Arial" w:hAnsi="Arial" w:cs="Arial"/>
          <w:sz w:val="24"/>
          <w:szCs w:val="24"/>
        </w:rPr>
        <w:t xml:space="preserve">change in a </w:t>
      </w:r>
      <w:proofErr w:type="spellStart"/>
      <w:proofErr w:type="gramStart"/>
      <w:r w:rsidR="00B374D4">
        <w:rPr>
          <w:rFonts w:ascii="Arial" w:hAnsi="Arial" w:cs="Arial"/>
          <w:sz w:val="24"/>
          <w:szCs w:val="24"/>
        </w:rPr>
        <w:t>persons</w:t>
      </w:r>
      <w:proofErr w:type="spellEnd"/>
      <w:proofErr w:type="gramEnd"/>
      <w:r w:rsidR="00B374D4">
        <w:rPr>
          <w:rFonts w:ascii="Arial" w:hAnsi="Arial" w:cs="Arial"/>
          <w:sz w:val="24"/>
          <w:szCs w:val="24"/>
        </w:rPr>
        <w:t xml:space="preserve"> life</w:t>
      </w:r>
      <w:r w:rsidR="00ED1995">
        <w:rPr>
          <w:rFonts w:ascii="Arial" w:hAnsi="Arial" w:cs="Arial"/>
          <w:sz w:val="24"/>
          <w:szCs w:val="24"/>
        </w:rPr>
        <w:t>,</w:t>
      </w:r>
      <w:r w:rsidR="00B374D4">
        <w:rPr>
          <w:rFonts w:ascii="Arial" w:hAnsi="Arial" w:cs="Arial"/>
          <w:sz w:val="24"/>
          <w:szCs w:val="24"/>
        </w:rPr>
        <w:t xml:space="preserve"> this may be a </w:t>
      </w:r>
      <w:r w:rsidR="001F2CFE">
        <w:rPr>
          <w:rFonts w:ascii="Arial" w:hAnsi="Arial" w:cs="Arial"/>
          <w:sz w:val="24"/>
          <w:szCs w:val="24"/>
        </w:rPr>
        <w:t xml:space="preserve">change of a </w:t>
      </w:r>
      <w:proofErr w:type="spellStart"/>
      <w:r w:rsidR="001F2CFE">
        <w:rPr>
          <w:rFonts w:ascii="Arial" w:hAnsi="Arial" w:cs="Arial"/>
          <w:sz w:val="24"/>
          <w:szCs w:val="24"/>
        </w:rPr>
        <w:t>persons</w:t>
      </w:r>
      <w:proofErr w:type="spellEnd"/>
      <w:r w:rsidR="001F2CFE">
        <w:rPr>
          <w:rFonts w:ascii="Arial" w:hAnsi="Arial" w:cs="Arial"/>
          <w:sz w:val="24"/>
          <w:szCs w:val="24"/>
        </w:rPr>
        <w:t xml:space="preserve"> daily routine.</w:t>
      </w:r>
    </w:p>
    <w:p w14:paraId="1DB9451E" w14:textId="6C03B701" w:rsidR="001F2CFE" w:rsidRDefault="001F2CFE" w:rsidP="00ED2D32">
      <w:pPr>
        <w:pStyle w:val="ListParagraph"/>
        <w:spacing w:line="360" w:lineRule="auto"/>
        <w:rPr>
          <w:rFonts w:ascii="Arial" w:hAnsi="Arial" w:cs="Arial"/>
          <w:sz w:val="24"/>
          <w:szCs w:val="24"/>
        </w:rPr>
      </w:pPr>
      <w:r>
        <w:rPr>
          <w:rFonts w:ascii="Arial" w:hAnsi="Arial" w:cs="Arial"/>
          <w:sz w:val="24"/>
          <w:szCs w:val="24"/>
        </w:rPr>
        <w:t xml:space="preserve">Transition is about adjusting to change </w:t>
      </w:r>
      <w:r w:rsidR="005511BF">
        <w:rPr>
          <w:rFonts w:ascii="Arial" w:hAnsi="Arial" w:cs="Arial"/>
          <w:sz w:val="24"/>
          <w:szCs w:val="24"/>
        </w:rPr>
        <w:t>such as daily routine for two year olds where they transition from home to a meithrin.</w:t>
      </w:r>
    </w:p>
    <w:p w14:paraId="65909354" w14:textId="658BEBE6" w:rsidR="00F94CB4" w:rsidRDefault="00F94CB4" w:rsidP="00ED2D32">
      <w:pPr>
        <w:pStyle w:val="ListParagraph"/>
        <w:spacing w:line="360" w:lineRule="auto"/>
        <w:rPr>
          <w:rFonts w:ascii="Arial" w:hAnsi="Arial" w:cs="Arial"/>
          <w:sz w:val="24"/>
          <w:szCs w:val="24"/>
        </w:rPr>
      </w:pPr>
      <w:r>
        <w:rPr>
          <w:rFonts w:ascii="Arial" w:hAnsi="Arial" w:cs="Arial"/>
          <w:sz w:val="24"/>
          <w:szCs w:val="24"/>
        </w:rPr>
        <w:t xml:space="preserve">It is important </w:t>
      </w:r>
      <w:r w:rsidR="00C067E5">
        <w:rPr>
          <w:rFonts w:ascii="Arial" w:hAnsi="Arial" w:cs="Arial"/>
          <w:sz w:val="24"/>
          <w:szCs w:val="24"/>
        </w:rPr>
        <w:t xml:space="preserve">that early years practitioners are aware </w:t>
      </w:r>
      <w:r w:rsidR="00DD25E0">
        <w:rPr>
          <w:rFonts w:ascii="Arial" w:hAnsi="Arial" w:cs="Arial"/>
          <w:sz w:val="24"/>
          <w:szCs w:val="24"/>
        </w:rPr>
        <w:t xml:space="preserve">that the </w:t>
      </w:r>
      <w:r w:rsidR="009E78B0">
        <w:rPr>
          <w:rFonts w:ascii="Arial" w:hAnsi="Arial" w:cs="Arial"/>
          <w:sz w:val="24"/>
          <w:szCs w:val="24"/>
        </w:rPr>
        <w:t xml:space="preserve">transition </w:t>
      </w:r>
      <w:r w:rsidR="00ED1995">
        <w:rPr>
          <w:rFonts w:ascii="Arial" w:hAnsi="Arial" w:cs="Arial"/>
          <w:sz w:val="24"/>
          <w:szCs w:val="24"/>
        </w:rPr>
        <w:t xml:space="preserve">from </w:t>
      </w:r>
      <w:r w:rsidR="009E78B0">
        <w:rPr>
          <w:rFonts w:ascii="Arial" w:hAnsi="Arial" w:cs="Arial"/>
          <w:sz w:val="24"/>
          <w:szCs w:val="24"/>
        </w:rPr>
        <w:t xml:space="preserve">home to meithrin for a child is a big experience </w:t>
      </w:r>
      <w:r w:rsidR="008402FF">
        <w:rPr>
          <w:rFonts w:ascii="Arial" w:hAnsi="Arial" w:cs="Arial"/>
          <w:sz w:val="24"/>
          <w:szCs w:val="24"/>
        </w:rPr>
        <w:t>in th</w:t>
      </w:r>
      <w:r w:rsidR="00ED1995">
        <w:rPr>
          <w:rFonts w:ascii="Arial" w:hAnsi="Arial" w:cs="Arial"/>
          <w:sz w:val="24"/>
          <w:szCs w:val="24"/>
        </w:rPr>
        <w:t>e</w:t>
      </w:r>
      <w:r w:rsidR="008402FF">
        <w:rPr>
          <w:rFonts w:ascii="Arial" w:hAnsi="Arial" w:cs="Arial"/>
          <w:sz w:val="24"/>
          <w:szCs w:val="24"/>
        </w:rPr>
        <w:t xml:space="preserve"> childs life and that</w:t>
      </w:r>
      <w:r w:rsidR="00B01983">
        <w:rPr>
          <w:rFonts w:ascii="Arial" w:hAnsi="Arial" w:cs="Arial"/>
          <w:sz w:val="24"/>
          <w:szCs w:val="24"/>
        </w:rPr>
        <w:t xml:space="preserve"> is important that</w:t>
      </w:r>
      <w:r w:rsidR="008402FF">
        <w:rPr>
          <w:rFonts w:ascii="Arial" w:hAnsi="Arial" w:cs="Arial"/>
          <w:sz w:val="24"/>
          <w:szCs w:val="24"/>
        </w:rPr>
        <w:t xml:space="preserve"> the child feels that they </w:t>
      </w:r>
      <w:r w:rsidR="00147111">
        <w:rPr>
          <w:rFonts w:ascii="Arial" w:hAnsi="Arial" w:cs="Arial"/>
          <w:sz w:val="24"/>
          <w:szCs w:val="24"/>
        </w:rPr>
        <w:t>are welcomed when starting this new change of their life.</w:t>
      </w:r>
    </w:p>
    <w:p w14:paraId="15B7A2E4" w14:textId="70FFC27D" w:rsidR="00147111" w:rsidRDefault="007C552E" w:rsidP="00ED2D32">
      <w:pPr>
        <w:pStyle w:val="ListParagraph"/>
        <w:spacing w:line="360" w:lineRule="auto"/>
        <w:rPr>
          <w:rFonts w:ascii="Arial" w:hAnsi="Arial" w:cs="Arial"/>
          <w:i/>
          <w:iCs/>
          <w:sz w:val="24"/>
          <w:szCs w:val="24"/>
        </w:rPr>
      </w:pPr>
      <w:r w:rsidRPr="007C552E">
        <w:rPr>
          <w:rFonts w:ascii="Arial" w:hAnsi="Arial" w:cs="Arial"/>
          <w:i/>
          <w:iCs/>
          <w:sz w:val="24"/>
          <w:szCs w:val="24"/>
        </w:rPr>
        <w:t>Children face many important changes in the first eight years of life, including different learning centres, social groups, roles and expectations. Their ability to adapt to such a dynamic and evolving environment directly affects their sense of identity and status within their community over the short and long term.</w:t>
      </w:r>
      <w:r>
        <w:rPr>
          <w:rFonts w:ascii="Arial" w:hAnsi="Arial" w:cs="Arial"/>
          <w:i/>
          <w:iCs/>
          <w:sz w:val="24"/>
          <w:szCs w:val="24"/>
        </w:rPr>
        <w:t xml:space="preserve"> </w:t>
      </w:r>
      <w:bookmarkStart w:id="0" w:name="_Hlk60483644"/>
      <w:r w:rsidR="00812407">
        <w:rPr>
          <w:rFonts w:ascii="Arial" w:hAnsi="Arial" w:cs="Arial"/>
          <w:i/>
          <w:iCs/>
          <w:sz w:val="24"/>
          <w:szCs w:val="24"/>
        </w:rPr>
        <w:t>Open University (2019)</w:t>
      </w:r>
      <w:r>
        <w:rPr>
          <w:rFonts w:ascii="Arial" w:hAnsi="Arial" w:cs="Arial"/>
          <w:i/>
          <w:iCs/>
          <w:sz w:val="24"/>
          <w:szCs w:val="24"/>
        </w:rPr>
        <w:t xml:space="preserve"> </w:t>
      </w:r>
      <w:bookmarkEnd w:id="0"/>
    </w:p>
    <w:p w14:paraId="55E8AB35" w14:textId="77777777" w:rsidR="007C552E" w:rsidRPr="007C552E" w:rsidRDefault="007C552E" w:rsidP="00ED2D32">
      <w:pPr>
        <w:pStyle w:val="ListParagraph"/>
        <w:spacing w:line="360" w:lineRule="auto"/>
        <w:rPr>
          <w:rFonts w:ascii="Arial" w:hAnsi="Arial" w:cs="Arial"/>
          <w:i/>
          <w:iCs/>
          <w:sz w:val="24"/>
          <w:szCs w:val="24"/>
        </w:rPr>
      </w:pPr>
    </w:p>
    <w:p w14:paraId="1A5D7103" w14:textId="57C94821" w:rsidR="007C552E" w:rsidRPr="007C552E" w:rsidRDefault="007C552E" w:rsidP="00ED2D32">
      <w:pPr>
        <w:pStyle w:val="ListParagraph"/>
        <w:spacing w:line="360" w:lineRule="auto"/>
        <w:rPr>
          <w:rFonts w:ascii="Arial" w:hAnsi="Arial" w:cs="Arial"/>
          <w:sz w:val="24"/>
          <w:szCs w:val="24"/>
        </w:rPr>
      </w:pPr>
    </w:p>
    <w:p w14:paraId="69CD314C" w14:textId="705D690F" w:rsidR="00486DC8" w:rsidRDefault="00486DC8" w:rsidP="00ED2D32">
      <w:pPr>
        <w:pStyle w:val="ListParagraph"/>
        <w:spacing w:line="360" w:lineRule="auto"/>
        <w:rPr>
          <w:rFonts w:ascii="Arial" w:hAnsi="Arial" w:cs="Arial"/>
          <w:sz w:val="24"/>
          <w:szCs w:val="24"/>
        </w:rPr>
      </w:pPr>
      <w:r>
        <w:rPr>
          <w:rFonts w:ascii="Arial" w:hAnsi="Arial" w:cs="Arial"/>
          <w:sz w:val="24"/>
          <w:szCs w:val="24"/>
        </w:rPr>
        <w:t xml:space="preserve">Effective communication and socialization between </w:t>
      </w:r>
      <w:r w:rsidR="00E11B72">
        <w:rPr>
          <w:rFonts w:ascii="Arial" w:hAnsi="Arial" w:cs="Arial"/>
          <w:sz w:val="24"/>
          <w:szCs w:val="24"/>
        </w:rPr>
        <w:t xml:space="preserve">all that is involved in the transition between home and meithrin </w:t>
      </w:r>
      <w:r w:rsidR="00DF5EA8">
        <w:rPr>
          <w:rFonts w:ascii="Arial" w:hAnsi="Arial" w:cs="Arial"/>
          <w:sz w:val="24"/>
          <w:szCs w:val="24"/>
        </w:rPr>
        <w:t xml:space="preserve">is crucial in the success of this transition. A child can be affected both negatively </w:t>
      </w:r>
      <w:r w:rsidR="00581DE5">
        <w:rPr>
          <w:rFonts w:ascii="Arial" w:hAnsi="Arial" w:cs="Arial"/>
          <w:sz w:val="24"/>
          <w:szCs w:val="24"/>
        </w:rPr>
        <w:t>and positively during the transition process which can include physical, emotional or psychological development</w:t>
      </w:r>
      <w:r w:rsidR="00DD25CF">
        <w:rPr>
          <w:rFonts w:ascii="Arial" w:hAnsi="Arial" w:cs="Arial"/>
          <w:sz w:val="24"/>
          <w:szCs w:val="24"/>
        </w:rPr>
        <w:t xml:space="preserve">.  It is important </w:t>
      </w:r>
      <w:r w:rsidR="00C1280C">
        <w:rPr>
          <w:rFonts w:ascii="Arial" w:hAnsi="Arial" w:cs="Arial"/>
          <w:sz w:val="24"/>
          <w:szCs w:val="24"/>
        </w:rPr>
        <w:t xml:space="preserve">that the transition process </w:t>
      </w:r>
      <w:r w:rsidR="004E7F6D">
        <w:rPr>
          <w:rFonts w:ascii="Arial" w:hAnsi="Arial" w:cs="Arial"/>
          <w:sz w:val="24"/>
          <w:szCs w:val="24"/>
        </w:rPr>
        <w:t xml:space="preserve">is done as smoothly and efficiently as possible </w:t>
      </w:r>
      <w:r w:rsidR="00356680">
        <w:rPr>
          <w:rFonts w:ascii="Arial" w:hAnsi="Arial" w:cs="Arial"/>
          <w:sz w:val="24"/>
          <w:szCs w:val="24"/>
        </w:rPr>
        <w:t xml:space="preserve">so that the child feels happy and settled in their new setting </w:t>
      </w:r>
      <w:r w:rsidR="00A879D3">
        <w:rPr>
          <w:rFonts w:ascii="Arial" w:hAnsi="Arial" w:cs="Arial"/>
          <w:sz w:val="24"/>
          <w:szCs w:val="24"/>
        </w:rPr>
        <w:t xml:space="preserve">as they </w:t>
      </w:r>
      <w:r w:rsidR="00812407">
        <w:rPr>
          <w:rFonts w:ascii="Arial" w:hAnsi="Arial" w:cs="Arial"/>
          <w:sz w:val="24"/>
          <w:szCs w:val="24"/>
        </w:rPr>
        <w:t>must</w:t>
      </w:r>
      <w:r w:rsidR="00A879D3">
        <w:rPr>
          <w:rFonts w:ascii="Arial" w:hAnsi="Arial" w:cs="Arial"/>
          <w:sz w:val="24"/>
          <w:szCs w:val="24"/>
        </w:rPr>
        <w:t xml:space="preserve"> leave their safe environment to come to their new environment.</w:t>
      </w:r>
    </w:p>
    <w:p w14:paraId="32D5C415" w14:textId="5E77029A" w:rsidR="00A879D3" w:rsidRDefault="00AF1A32" w:rsidP="00ED2D32">
      <w:pPr>
        <w:pStyle w:val="ListParagraph"/>
        <w:spacing w:line="360" w:lineRule="auto"/>
        <w:rPr>
          <w:rStyle w:val="Strong"/>
          <w:rFonts w:ascii="Arial" w:hAnsi="Arial" w:cs="Arial"/>
          <w:color w:val="555555"/>
          <w:sz w:val="18"/>
          <w:szCs w:val="18"/>
          <w:bdr w:val="none" w:sz="0" w:space="0" w:color="auto" w:frame="1"/>
          <w:shd w:val="clear" w:color="auto" w:fill="FFCB08"/>
        </w:rPr>
      </w:pPr>
      <w:r w:rsidRPr="00E06A9A">
        <w:rPr>
          <w:rFonts w:ascii="Arial" w:hAnsi="Arial" w:cs="Arial"/>
          <w:i/>
          <w:iCs/>
          <w:color w:val="111111"/>
          <w:sz w:val="24"/>
          <w:szCs w:val="24"/>
        </w:rPr>
        <w:t>Environments and routines that encourage shared endeavour, or special time in small groups, are invaluable for children building new friendships and developing a sense of security following a transition. </w:t>
      </w:r>
      <w:r w:rsidR="00E06A9A" w:rsidRPr="00E06A9A">
        <w:rPr>
          <w:rFonts w:ascii="Arial" w:hAnsi="Arial" w:cs="Arial"/>
          <w:i/>
          <w:iCs/>
          <w:color w:val="111111"/>
          <w:sz w:val="24"/>
          <w:szCs w:val="24"/>
        </w:rPr>
        <w:t>They must feel safe and secure in order to continue to develop, and a homely, stable environment is central to this sense of belonging.</w:t>
      </w:r>
      <w:r w:rsidR="00E06A9A">
        <w:rPr>
          <w:rFonts w:ascii="Arial" w:hAnsi="Arial" w:cs="Arial"/>
          <w:i/>
          <w:iCs/>
          <w:color w:val="111111"/>
          <w:sz w:val="24"/>
          <w:szCs w:val="24"/>
        </w:rPr>
        <w:t xml:space="preserve"> </w:t>
      </w:r>
      <w:proofErr w:type="gramStart"/>
      <w:r w:rsidR="00712410" w:rsidRPr="00712410">
        <w:rPr>
          <w:rFonts w:ascii="Arial" w:hAnsi="Arial" w:cs="Arial"/>
          <w:i/>
          <w:iCs/>
          <w:color w:val="111111"/>
          <w:sz w:val="24"/>
          <w:szCs w:val="24"/>
        </w:rPr>
        <w:t xml:space="preserve">https://www.teachearlyyears.com/a-unique-child/view/supporting-transitions-in-the-early-years  </w:t>
      </w:r>
      <w:r w:rsidR="00712410">
        <w:rPr>
          <w:rFonts w:ascii="Arial" w:hAnsi="Arial" w:cs="Arial"/>
          <w:i/>
          <w:iCs/>
          <w:color w:val="111111"/>
          <w:sz w:val="24"/>
          <w:szCs w:val="24"/>
        </w:rPr>
        <w:t>accesse</w:t>
      </w:r>
      <w:r w:rsidR="0025096A">
        <w:rPr>
          <w:rFonts w:ascii="Arial" w:hAnsi="Arial" w:cs="Arial"/>
          <w:i/>
          <w:iCs/>
          <w:color w:val="111111"/>
          <w:sz w:val="24"/>
          <w:szCs w:val="24"/>
        </w:rPr>
        <w:t>d</w:t>
      </w:r>
      <w:proofErr w:type="gramEnd"/>
      <w:r w:rsidR="0025096A">
        <w:rPr>
          <w:rFonts w:ascii="Arial" w:hAnsi="Arial" w:cs="Arial"/>
          <w:i/>
          <w:iCs/>
          <w:color w:val="111111"/>
          <w:sz w:val="24"/>
          <w:szCs w:val="24"/>
        </w:rPr>
        <w:t xml:space="preserve"> 20/12/</w:t>
      </w:r>
    </w:p>
    <w:p w14:paraId="2873C25E" w14:textId="77777777" w:rsidR="0025096A" w:rsidRDefault="0025096A" w:rsidP="00ED2D32">
      <w:pPr>
        <w:pStyle w:val="ListParagraph"/>
        <w:spacing w:line="360" w:lineRule="auto"/>
        <w:rPr>
          <w:rFonts w:ascii="Arial" w:hAnsi="Arial" w:cs="Arial"/>
          <w:i/>
          <w:iCs/>
          <w:color w:val="111111"/>
          <w:sz w:val="24"/>
          <w:szCs w:val="24"/>
        </w:rPr>
      </w:pPr>
    </w:p>
    <w:p w14:paraId="7BE4E482" w14:textId="77777777" w:rsidR="00712410" w:rsidRPr="00E06A9A" w:rsidRDefault="00712410" w:rsidP="00ED2D32">
      <w:pPr>
        <w:pStyle w:val="ListParagraph"/>
        <w:spacing w:line="360" w:lineRule="auto"/>
        <w:rPr>
          <w:rFonts w:ascii="Arial" w:hAnsi="Arial" w:cs="Arial"/>
          <w:i/>
          <w:iCs/>
          <w:sz w:val="24"/>
          <w:szCs w:val="24"/>
        </w:rPr>
      </w:pPr>
    </w:p>
    <w:p w14:paraId="7BBD2AE8" w14:textId="1C56B45C" w:rsidR="001826B0" w:rsidRDefault="00E76D0B" w:rsidP="00ED2D32">
      <w:pPr>
        <w:pStyle w:val="ListParagraph"/>
        <w:spacing w:line="360" w:lineRule="auto"/>
        <w:rPr>
          <w:rFonts w:ascii="Arial" w:hAnsi="Arial" w:cs="Arial"/>
          <w:sz w:val="24"/>
          <w:szCs w:val="24"/>
        </w:rPr>
      </w:pPr>
      <w:r>
        <w:rPr>
          <w:rFonts w:ascii="Arial" w:hAnsi="Arial" w:cs="Arial"/>
          <w:sz w:val="24"/>
          <w:szCs w:val="24"/>
        </w:rPr>
        <w:t xml:space="preserve">Bronfenbrenner (1979) found that children who had a smooth transition </w:t>
      </w:r>
      <w:r w:rsidR="00492CA0">
        <w:rPr>
          <w:rFonts w:ascii="Arial" w:hAnsi="Arial" w:cs="Arial"/>
          <w:sz w:val="24"/>
          <w:szCs w:val="24"/>
        </w:rPr>
        <w:t xml:space="preserve">from home into a learning environment were more likely to have </w:t>
      </w:r>
      <w:r w:rsidR="00037676">
        <w:rPr>
          <w:rFonts w:ascii="Arial" w:hAnsi="Arial" w:cs="Arial"/>
          <w:sz w:val="24"/>
          <w:szCs w:val="24"/>
        </w:rPr>
        <w:t xml:space="preserve">better and more successful transitions </w:t>
      </w:r>
      <w:r w:rsidR="00027EEB">
        <w:rPr>
          <w:rFonts w:ascii="Arial" w:hAnsi="Arial" w:cs="Arial"/>
          <w:sz w:val="24"/>
          <w:szCs w:val="24"/>
        </w:rPr>
        <w:t>i</w:t>
      </w:r>
      <w:r w:rsidR="00037676">
        <w:rPr>
          <w:rFonts w:ascii="Arial" w:hAnsi="Arial" w:cs="Arial"/>
          <w:sz w:val="24"/>
          <w:szCs w:val="24"/>
        </w:rPr>
        <w:t xml:space="preserve">n their future. He also </w:t>
      </w:r>
      <w:r w:rsidR="000518AD">
        <w:rPr>
          <w:rFonts w:ascii="Arial" w:hAnsi="Arial" w:cs="Arial"/>
          <w:sz w:val="24"/>
          <w:szCs w:val="24"/>
        </w:rPr>
        <w:t xml:space="preserve">identified that the more nurturing and accommodating </w:t>
      </w:r>
      <w:r w:rsidR="00134C81">
        <w:rPr>
          <w:rFonts w:ascii="Arial" w:hAnsi="Arial" w:cs="Arial"/>
          <w:sz w:val="24"/>
          <w:szCs w:val="24"/>
        </w:rPr>
        <w:t xml:space="preserve">these environments and relationships are </w:t>
      </w:r>
      <w:r w:rsidR="00D91860">
        <w:rPr>
          <w:rFonts w:ascii="Arial" w:hAnsi="Arial" w:cs="Arial"/>
          <w:sz w:val="24"/>
          <w:szCs w:val="24"/>
        </w:rPr>
        <w:t xml:space="preserve">there is a better chance that the child will be able </w:t>
      </w:r>
      <w:r w:rsidR="001826B0">
        <w:rPr>
          <w:rFonts w:ascii="Arial" w:hAnsi="Arial" w:cs="Arial"/>
          <w:sz w:val="24"/>
          <w:szCs w:val="24"/>
        </w:rPr>
        <w:t>to learn and develop.</w:t>
      </w:r>
    </w:p>
    <w:p w14:paraId="3DA5534A" w14:textId="1A9CE3A4" w:rsidR="00E27269" w:rsidRPr="00027EEB" w:rsidRDefault="001826B0" w:rsidP="00ED2D32">
      <w:pPr>
        <w:pStyle w:val="ListParagraph"/>
        <w:spacing w:line="360" w:lineRule="auto"/>
        <w:rPr>
          <w:rFonts w:ascii="Arial" w:hAnsi="Arial" w:cs="Arial"/>
          <w:i/>
          <w:iCs/>
          <w:sz w:val="24"/>
          <w:szCs w:val="24"/>
        </w:rPr>
      </w:pPr>
      <w:r>
        <w:rPr>
          <w:rFonts w:ascii="Arial" w:hAnsi="Arial" w:cs="Arial"/>
          <w:sz w:val="24"/>
          <w:szCs w:val="24"/>
        </w:rPr>
        <w:t xml:space="preserve">Bronfenbrenner </w:t>
      </w:r>
      <w:r w:rsidR="000B2628">
        <w:rPr>
          <w:rFonts w:ascii="Arial" w:hAnsi="Arial" w:cs="Arial"/>
          <w:sz w:val="24"/>
          <w:szCs w:val="24"/>
        </w:rPr>
        <w:t xml:space="preserve">also believed that during a childs early years </w:t>
      </w:r>
      <w:r w:rsidR="00A320AD">
        <w:rPr>
          <w:rFonts w:ascii="Arial" w:hAnsi="Arial" w:cs="Arial"/>
          <w:sz w:val="24"/>
          <w:szCs w:val="24"/>
        </w:rPr>
        <w:t>it is important that a childs parent/</w:t>
      </w:r>
      <w:r w:rsidR="001440B9">
        <w:rPr>
          <w:rFonts w:ascii="Arial" w:hAnsi="Arial" w:cs="Arial"/>
          <w:sz w:val="24"/>
          <w:szCs w:val="24"/>
        </w:rPr>
        <w:t xml:space="preserve">caregivers and the </w:t>
      </w:r>
      <w:r w:rsidR="009A5EBF">
        <w:rPr>
          <w:rFonts w:ascii="Arial" w:hAnsi="Arial" w:cs="Arial"/>
          <w:sz w:val="24"/>
          <w:szCs w:val="24"/>
        </w:rPr>
        <w:t>childcare</w:t>
      </w:r>
      <w:r w:rsidR="001440B9">
        <w:rPr>
          <w:rFonts w:ascii="Arial" w:hAnsi="Arial" w:cs="Arial"/>
          <w:sz w:val="24"/>
          <w:szCs w:val="24"/>
        </w:rPr>
        <w:t xml:space="preserve"> </w:t>
      </w:r>
      <w:r w:rsidR="00027EEB">
        <w:rPr>
          <w:rFonts w:ascii="Arial" w:hAnsi="Arial" w:cs="Arial"/>
          <w:sz w:val="24"/>
          <w:szCs w:val="24"/>
        </w:rPr>
        <w:t>professional</w:t>
      </w:r>
      <w:r w:rsidR="001D132B">
        <w:rPr>
          <w:rFonts w:ascii="Arial" w:hAnsi="Arial" w:cs="Arial"/>
          <w:sz w:val="24"/>
          <w:szCs w:val="24"/>
        </w:rPr>
        <w:t xml:space="preserve"> have a good partnership between home and meithrin, as it will make the transition </w:t>
      </w:r>
      <w:r w:rsidR="00E27269">
        <w:rPr>
          <w:rFonts w:ascii="Arial" w:hAnsi="Arial" w:cs="Arial"/>
          <w:sz w:val="24"/>
          <w:szCs w:val="24"/>
        </w:rPr>
        <w:t>less stressful for both the child and parent. (Bronfenbrenner, 2015)</w:t>
      </w:r>
    </w:p>
    <w:p w14:paraId="0811DD63" w14:textId="11069983" w:rsidR="00A85B3B" w:rsidRPr="00027EEB" w:rsidRDefault="00A85B3B" w:rsidP="00ED2D32">
      <w:pPr>
        <w:pStyle w:val="ListParagraph"/>
        <w:spacing w:line="360" w:lineRule="auto"/>
        <w:rPr>
          <w:rFonts w:ascii="Arial" w:hAnsi="Arial" w:cs="Arial"/>
          <w:i/>
          <w:iCs/>
          <w:sz w:val="24"/>
          <w:szCs w:val="24"/>
        </w:rPr>
      </w:pPr>
      <w:bookmarkStart w:id="1" w:name="_Hlk60483688"/>
      <w:proofErr w:type="spellStart"/>
      <w:r w:rsidRPr="00027EEB">
        <w:rPr>
          <w:rFonts w:ascii="Arial" w:hAnsi="Arial" w:cs="Arial"/>
          <w:i/>
          <w:iCs/>
          <w:sz w:val="24"/>
          <w:szCs w:val="24"/>
        </w:rPr>
        <w:t>Bronfenbrenners</w:t>
      </w:r>
      <w:proofErr w:type="spellEnd"/>
      <w:r w:rsidRPr="00027EEB">
        <w:rPr>
          <w:rFonts w:ascii="Arial" w:hAnsi="Arial" w:cs="Arial"/>
          <w:i/>
          <w:iCs/>
          <w:sz w:val="24"/>
          <w:szCs w:val="24"/>
        </w:rPr>
        <w:t xml:space="preserve"> </w:t>
      </w:r>
      <w:r w:rsidR="00C34BFE" w:rsidRPr="00027EEB">
        <w:rPr>
          <w:rFonts w:ascii="Arial" w:hAnsi="Arial" w:cs="Arial"/>
          <w:i/>
          <w:iCs/>
          <w:sz w:val="24"/>
          <w:szCs w:val="24"/>
        </w:rPr>
        <w:t>Ecological Syste</w:t>
      </w:r>
      <w:r w:rsidR="00530720" w:rsidRPr="00027EEB">
        <w:rPr>
          <w:rFonts w:ascii="Arial" w:hAnsi="Arial" w:cs="Arial"/>
          <w:i/>
          <w:iCs/>
          <w:sz w:val="24"/>
          <w:szCs w:val="24"/>
        </w:rPr>
        <w:t>m theory focuses on the impact that the environment has on a child</w:t>
      </w:r>
      <w:r w:rsidR="00733E4B" w:rsidRPr="00027EEB">
        <w:rPr>
          <w:rFonts w:ascii="Arial" w:hAnsi="Arial" w:cs="Arial"/>
          <w:i/>
          <w:iCs/>
          <w:sz w:val="24"/>
          <w:szCs w:val="24"/>
        </w:rPr>
        <w:t>s development. (Bennet, 2014)</w:t>
      </w:r>
    </w:p>
    <w:bookmarkEnd w:id="1"/>
    <w:p w14:paraId="5843714C" w14:textId="77777777" w:rsidR="00163DEB" w:rsidRDefault="00163DEB" w:rsidP="00ED2D32">
      <w:pPr>
        <w:pStyle w:val="ListParagraph"/>
        <w:spacing w:line="360" w:lineRule="auto"/>
        <w:rPr>
          <w:rFonts w:ascii="Arial" w:hAnsi="Arial" w:cs="Arial"/>
          <w:sz w:val="24"/>
          <w:szCs w:val="24"/>
        </w:rPr>
      </w:pPr>
    </w:p>
    <w:p w14:paraId="34FC3841" w14:textId="2071E068" w:rsidR="001323C1" w:rsidRDefault="001323C1" w:rsidP="00ED2D32">
      <w:pPr>
        <w:pStyle w:val="ListParagraph"/>
        <w:spacing w:line="360" w:lineRule="auto"/>
        <w:rPr>
          <w:rFonts w:ascii="Arial" w:hAnsi="Arial" w:cs="Arial"/>
          <w:sz w:val="24"/>
          <w:szCs w:val="24"/>
        </w:rPr>
      </w:pPr>
    </w:p>
    <w:p w14:paraId="4BBAC953" w14:textId="02BE5443" w:rsidR="006674B9" w:rsidRDefault="006674B9" w:rsidP="00ED2D32">
      <w:pPr>
        <w:pStyle w:val="ListParagraph"/>
        <w:spacing w:line="360" w:lineRule="auto"/>
        <w:rPr>
          <w:rFonts w:ascii="Arial" w:hAnsi="Arial" w:cs="Arial"/>
          <w:sz w:val="24"/>
          <w:szCs w:val="24"/>
        </w:rPr>
      </w:pPr>
      <w:r>
        <w:rPr>
          <w:noProof/>
        </w:rPr>
        <w:drawing>
          <wp:inline distT="0" distB="0" distL="0" distR="0" wp14:anchorId="2D47F71D" wp14:editId="19A1E7F8">
            <wp:extent cx="5051577" cy="4587240"/>
            <wp:effectExtent l="0" t="0" r="0" b="3810"/>
            <wp:docPr id="2" name="Picture 2"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Psychology Notes  Headquart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5530" cy="4590830"/>
                    </a:xfrm>
                    <a:prstGeom prst="rect">
                      <a:avLst/>
                    </a:prstGeom>
                    <a:noFill/>
                    <a:ln>
                      <a:noFill/>
                    </a:ln>
                  </pic:spPr>
                </pic:pic>
              </a:graphicData>
            </a:graphic>
          </wp:inline>
        </w:drawing>
      </w:r>
    </w:p>
    <w:p w14:paraId="4285B209" w14:textId="77777777" w:rsidR="00C91CD0" w:rsidRDefault="00C91CD0" w:rsidP="00ED2D32">
      <w:pPr>
        <w:pStyle w:val="ListParagraph"/>
        <w:spacing w:line="360" w:lineRule="auto"/>
        <w:rPr>
          <w:rFonts w:ascii="Arial" w:hAnsi="Arial" w:cs="Arial"/>
          <w:color w:val="555555"/>
          <w:sz w:val="24"/>
          <w:szCs w:val="24"/>
          <w:shd w:val="clear" w:color="auto" w:fill="FFFFFF"/>
        </w:rPr>
      </w:pPr>
    </w:p>
    <w:p w14:paraId="5AB333CD" w14:textId="5AD72F17" w:rsidR="00CF05CC" w:rsidRPr="00C91CD0" w:rsidRDefault="00CF05CC" w:rsidP="00ED2D32">
      <w:pPr>
        <w:pStyle w:val="ListParagraph"/>
        <w:spacing w:line="360" w:lineRule="auto"/>
        <w:rPr>
          <w:rFonts w:ascii="Arial" w:hAnsi="Arial" w:cs="Arial"/>
          <w:color w:val="000000" w:themeColor="text1"/>
          <w:sz w:val="24"/>
          <w:szCs w:val="24"/>
        </w:rPr>
      </w:pPr>
      <w:r w:rsidRPr="00C91CD0">
        <w:rPr>
          <w:rFonts w:ascii="Arial" w:hAnsi="Arial" w:cs="Arial"/>
          <w:color w:val="000000" w:themeColor="text1"/>
          <w:sz w:val="24"/>
          <w:szCs w:val="24"/>
          <w:shd w:val="clear" w:color="auto" w:fill="FFFFFF"/>
        </w:rPr>
        <w:lastRenderedPageBreak/>
        <w:t xml:space="preserve">The developmental potential of a setting is increased as a function of the number of supportive links existing between that setting and other settings (such as home and family). </w:t>
      </w:r>
      <w:proofErr w:type="gramStart"/>
      <w:r w:rsidRPr="00C91CD0">
        <w:rPr>
          <w:rFonts w:ascii="Arial" w:hAnsi="Arial" w:cs="Arial"/>
          <w:color w:val="000000" w:themeColor="text1"/>
          <w:sz w:val="24"/>
          <w:szCs w:val="24"/>
          <w:shd w:val="clear" w:color="auto" w:fill="FFFFFF"/>
        </w:rPr>
        <w:t>Thus</w:t>
      </w:r>
      <w:proofErr w:type="gramEnd"/>
      <w:r w:rsidRPr="00C91CD0">
        <w:rPr>
          <w:rFonts w:ascii="Arial" w:hAnsi="Arial" w:cs="Arial"/>
          <w:color w:val="000000" w:themeColor="text1"/>
          <w:sz w:val="24"/>
          <w:szCs w:val="24"/>
          <w:shd w:val="clear" w:color="auto" w:fill="FFFFFF"/>
        </w:rPr>
        <w:t xml:space="preserve"> the least favourable condition for development is one in which supplementary links are either non-supportive or completely absent, when the mesosystem is weakly linked. (Bronfenbrenner 1979: 215)</w:t>
      </w:r>
      <w:r w:rsidRPr="00C91CD0">
        <w:rPr>
          <w:rFonts w:ascii="Arial" w:hAnsi="Arial" w:cs="Arial"/>
          <w:color w:val="000000" w:themeColor="text1"/>
          <w:sz w:val="24"/>
          <w:szCs w:val="24"/>
        </w:rPr>
        <w:br/>
      </w:r>
      <w:bookmarkStart w:id="2" w:name="_Hlk60483797"/>
      <w:r w:rsidR="00A46C79">
        <w:rPr>
          <w:rFonts w:ascii="Helvetica" w:hAnsi="Helvetica"/>
          <w:color w:val="000000" w:themeColor="text1"/>
          <w:sz w:val="21"/>
          <w:szCs w:val="21"/>
          <w:shd w:val="clear" w:color="auto" w:fill="FFFFFF"/>
        </w:rPr>
        <w:t>(</w:t>
      </w:r>
      <w:r w:rsidRPr="00C91CD0">
        <w:rPr>
          <w:rFonts w:ascii="Helvetica" w:hAnsi="Helvetica"/>
          <w:color w:val="000000" w:themeColor="text1"/>
          <w:sz w:val="21"/>
          <w:szCs w:val="21"/>
          <w:shd w:val="clear" w:color="auto" w:fill="FFFFFF"/>
        </w:rPr>
        <w:t>Brooker, Liz</w:t>
      </w:r>
      <w:r w:rsidR="00A46C79">
        <w:rPr>
          <w:rFonts w:ascii="Helvetica" w:hAnsi="Helvetica"/>
          <w:color w:val="000000" w:themeColor="text1"/>
          <w:sz w:val="21"/>
          <w:szCs w:val="21"/>
          <w:shd w:val="clear" w:color="auto" w:fill="FFFFFF"/>
        </w:rPr>
        <w:t>. 23/12/2020)</w:t>
      </w:r>
      <w:r w:rsidRPr="00C91CD0">
        <w:rPr>
          <w:rFonts w:ascii="Helvetica" w:hAnsi="Helvetica"/>
          <w:color w:val="000000" w:themeColor="text1"/>
          <w:sz w:val="21"/>
          <w:szCs w:val="21"/>
          <w:shd w:val="clear" w:color="auto" w:fill="FFFFFF"/>
        </w:rPr>
        <w:t xml:space="preserve"> </w:t>
      </w:r>
      <w:bookmarkEnd w:id="2"/>
    </w:p>
    <w:p w14:paraId="6498641B" w14:textId="77777777" w:rsidR="007367A1" w:rsidRPr="00C91CD0" w:rsidRDefault="007367A1" w:rsidP="00ED2D32">
      <w:pPr>
        <w:pStyle w:val="ListParagraph"/>
        <w:spacing w:line="360" w:lineRule="auto"/>
        <w:rPr>
          <w:rFonts w:ascii="Arial" w:hAnsi="Arial" w:cs="Arial"/>
          <w:color w:val="000000" w:themeColor="text1"/>
          <w:sz w:val="24"/>
          <w:szCs w:val="24"/>
        </w:rPr>
      </w:pPr>
    </w:p>
    <w:p w14:paraId="113947FF" w14:textId="77777777" w:rsidR="007367A1" w:rsidRDefault="007367A1" w:rsidP="00ED2D32">
      <w:pPr>
        <w:pStyle w:val="ListParagraph"/>
        <w:spacing w:line="360" w:lineRule="auto"/>
        <w:rPr>
          <w:rFonts w:ascii="Arial" w:hAnsi="Arial" w:cs="Arial"/>
          <w:sz w:val="24"/>
          <w:szCs w:val="24"/>
        </w:rPr>
      </w:pPr>
    </w:p>
    <w:p w14:paraId="578F9E97" w14:textId="77777777" w:rsidR="007367A1" w:rsidRDefault="007367A1" w:rsidP="00ED2D32">
      <w:pPr>
        <w:pStyle w:val="ListParagraph"/>
        <w:spacing w:line="360" w:lineRule="auto"/>
        <w:rPr>
          <w:rFonts w:ascii="Arial" w:hAnsi="Arial" w:cs="Arial"/>
          <w:sz w:val="24"/>
          <w:szCs w:val="24"/>
        </w:rPr>
      </w:pPr>
    </w:p>
    <w:p w14:paraId="6425831E" w14:textId="77777777" w:rsidR="007367A1" w:rsidRDefault="007367A1" w:rsidP="00ED2D32">
      <w:pPr>
        <w:pStyle w:val="ListParagraph"/>
        <w:spacing w:line="360" w:lineRule="auto"/>
        <w:rPr>
          <w:rFonts w:ascii="Arial" w:hAnsi="Arial" w:cs="Arial"/>
          <w:sz w:val="24"/>
          <w:szCs w:val="24"/>
        </w:rPr>
      </w:pPr>
    </w:p>
    <w:p w14:paraId="28706771" w14:textId="77777777" w:rsidR="00CF05CC" w:rsidRDefault="00CF05CC" w:rsidP="00027EEB">
      <w:pPr>
        <w:spacing w:line="360" w:lineRule="auto"/>
        <w:jc w:val="center"/>
        <w:rPr>
          <w:rFonts w:ascii="Arial" w:hAnsi="Arial" w:cs="Arial"/>
          <w:sz w:val="36"/>
          <w:szCs w:val="36"/>
          <w:u w:val="single"/>
        </w:rPr>
      </w:pPr>
    </w:p>
    <w:p w14:paraId="745036C4" w14:textId="77777777" w:rsidR="00CF05CC" w:rsidRDefault="00CF05CC" w:rsidP="00027EEB">
      <w:pPr>
        <w:spacing w:line="360" w:lineRule="auto"/>
        <w:jc w:val="center"/>
        <w:rPr>
          <w:rFonts w:ascii="Arial" w:hAnsi="Arial" w:cs="Arial"/>
          <w:sz w:val="36"/>
          <w:szCs w:val="36"/>
          <w:u w:val="single"/>
        </w:rPr>
      </w:pPr>
    </w:p>
    <w:p w14:paraId="1D4ACEB3" w14:textId="77777777" w:rsidR="00A46C79" w:rsidRDefault="00A46C79" w:rsidP="00C91CD0">
      <w:pPr>
        <w:spacing w:line="360" w:lineRule="auto"/>
        <w:jc w:val="center"/>
        <w:rPr>
          <w:rFonts w:ascii="Arial" w:hAnsi="Arial" w:cs="Arial"/>
          <w:sz w:val="36"/>
          <w:szCs w:val="36"/>
          <w:u w:val="single"/>
        </w:rPr>
      </w:pPr>
    </w:p>
    <w:p w14:paraId="455C2E11" w14:textId="77777777" w:rsidR="00A46C79" w:rsidRDefault="00A46C79" w:rsidP="00C91CD0">
      <w:pPr>
        <w:spacing w:line="360" w:lineRule="auto"/>
        <w:jc w:val="center"/>
        <w:rPr>
          <w:rFonts w:ascii="Arial" w:hAnsi="Arial" w:cs="Arial"/>
          <w:sz w:val="36"/>
          <w:szCs w:val="36"/>
          <w:u w:val="single"/>
        </w:rPr>
      </w:pPr>
    </w:p>
    <w:p w14:paraId="0C5F2B4E" w14:textId="77777777" w:rsidR="00A46C79" w:rsidRDefault="00A46C79" w:rsidP="00C91CD0">
      <w:pPr>
        <w:spacing w:line="360" w:lineRule="auto"/>
        <w:jc w:val="center"/>
        <w:rPr>
          <w:rFonts w:ascii="Arial" w:hAnsi="Arial" w:cs="Arial"/>
          <w:sz w:val="36"/>
          <w:szCs w:val="36"/>
          <w:u w:val="single"/>
        </w:rPr>
      </w:pPr>
    </w:p>
    <w:p w14:paraId="1EC1C7CA" w14:textId="77777777" w:rsidR="00A46C79" w:rsidRDefault="00A46C79" w:rsidP="00C91CD0">
      <w:pPr>
        <w:spacing w:line="360" w:lineRule="auto"/>
        <w:jc w:val="center"/>
        <w:rPr>
          <w:rFonts w:ascii="Arial" w:hAnsi="Arial" w:cs="Arial"/>
          <w:sz w:val="36"/>
          <w:szCs w:val="36"/>
          <w:u w:val="single"/>
        </w:rPr>
      </w:pPr>
    </w:p>
    <w:p w14:paraId="0DE8AFB6" w14:textId="77777777" w:rsidR="00A46C79" w:rsidRDefault="00A46C79" w:rsidP="00C91CD0">
      <w:pPr>
        <w:spacing w:line="360" w:lineRule="auto"/>
        <w:jc w:val="center"/>
        <w:rPr>
          <w:rFonts w:ascii="Arial" w:hAnsi="Arial" w:cs="Arial"/>
          <w:sz w:val="36"/>
          <w:szCs w:val="36"/>
          <w:u w:val="single"/>
        </w:rPr>
      </w:pPr>
    </w:p>
    <w:p w14:paraId="2FB6DB8B" w14:textId="77777777" w:rsidR="00A46C79" w:rsidRDefault="00A46C79" w:rsidP="00C91CD0">
      <w:pPr>
        <w:spacing w:line="360" w:lineRule="auto"/>
        <w:jc w:val="center"/>
        <w:rPr>
          <w:rFonts w:ascii="Arial" w:hAnsi="Arial" w:cs="Arial"/>
          <w:sz w:val="36"/>
          <w:szCs w:val="36"/>
          <w:u w:val="single"/>
        </w:rPr>
      </w:pPr>
    </w:p>
    <w:p w14:paraId="5109224F" w14:textId="77777777" w:rsidR="00A46C79" w:rsidRDefault="00A46C79" w:rsidP="00C91CD0">
      <w:pPr>
        <w:spacing w:line="360" w:lineRule="auto"/>
        <w:jc w:val="center"/>
        <w:rPr>
          <w:rFonts w:ascii="Arial" w:hAnsi="Arial" w:cs="Arial"/>
          <w:sz w:val="36"/>
          <w:szCs w:val="36"/>
          <w:u w:val="single"/>
        </w:rPr>
      </w:pPr>
    </w:p>
    <w:p w14:paraId="5D2DF762" w14:textId="77777777" w:rsidR="00A46C79" w:rsidRDefault="00A46C79" w:rsidP="00C91CD0">
      <w:pPr>
        <w:spacing w:line="360" w:lineRule="auto"/>
        <w:jc w:val="center"/>
        <w:rPr>
          <w:rFonts w:ascii="Arial" w:hAnsi="Arial" w:cs="Arial"/>
          <w:sz w:val="36"/>
          <w:szCs w:val="36"/>
          <w:u w:val="single"/>
        </w:rPr>
      </w:pPr>
    </w:p>
    <w:p w14:paraId="703C02CD" w14:textId="77777777" w:rsidR="00A46C79" w:rsidRDefault="00A46C79" w:rsidP="00C91CD0">
      <w:pPr>
        <w:spacing w:line="360" w:lineRule="auto"/>
        <w:jc w:val="center"/>
        <w:rPr>
          <w:rFonts w:ascii="Arial" w:hAnsi="Arial" w:cs="Arial"/>
          <w:sz w:val="36"/>
          <w:szCs w:val="36"/>
          <w:u w:val="single"/>
        </w:rPr>
      </w:pPr>
    </w:p>
    <w:p w14:paraId="5F32C826" w14:textId="77777777" w:rsidR="00A46C79" w:rsidRDefault="00A46C79" w:rsidP="00C91CD0">
      <w:pPr>
        <w:spacing w:line="360" w:lineRule="auto"/>
        <w:jc w:val="center"/>
        <w:rPr>
          <w:rFonts w:ascii="Arial" w:hAnsi="Arial" w:cs="Arial"/>
          <w:sz w:val="36"/>
          <w:szCs w:val="36"/>
          <w:u w:val="single"/>
        </w:rPr>
      </w:pPr>
    </w:p>
    <w:p w14:paraId="45482BCE" w14:textId="49446064" w:rsidR="00A879D3" w:rsidRPr="00027EEB" w:rsidRDefault="007367A1" w:rsidP="00C91CD0">
      <w:pPr>
        <w:spacing w:line="360" w:lineRule="auto"/>
        <w:jc w:val="center"/>
        <w:rPr>
          <w:rFonts w:ascii="Arial" w:hAnsi="Arial" w:cs="Arial"/>
          <w:sz w:val="36"/>
          <w:szCs w:val="36"/>
          <w:u w:val="single"/>
        </w:rPr>
      </w:pPr>
      <w:r w:rsidRPr="00027EEB">
        <w:rPr>
          <w:rFonts w:ascii="Arial" w:hAnsi="Arial" w:cs="Arial"/>
          <w:sz w:val="36"/>
          <w:szCs w:val="36"/>
          <w:u w:val="single"/>
        </w:rPr>
        <w:lastRenderedPageBreak/>
        <w:t>How to use this handbook</w:t>
      </w:r>
    </w:p>
    <w:p w14:paraId="30D76EB9" w14:textId="5AB5DB62" w:rsidR="007367A1" w:rsidRDefault="00466D49" w:rsidP="00ED2D32">
      <w:pPr>
        <w:pStyle w:val="ListParagraph"/>
        <w:spacing w:line="360" w:lineRule="auto"/>
        <w:rPr>
          <w:rFonts w:ascii="Arial" w:hAnsi="Arial" w:cs="Arial"/>
          <w:sz w:val="24"/>
          <w:szCs w:val="24"/>
          <w:u w:val="single"/>
        </w:rPr>
      </w:pPr>
      <w:r>
        <w:rPr>
          <w:rFonts w:ascii="Arial" w:hAnsi="Arial" w:cs="Arial"/>
          <w:sz w:val="24"/>
          <w:szCs w:val="24"/>
          <w:u w:val="single"/>
        </w:rPr>
        <w:t xml:space="preserve"> </w:t>
      </w:r>
    </w:p>
    <w:p w14:paraId="0DAE1CDD" w14:textId="04AA735A" w:rsidR="00466D49" w:rsidRDefault="00382240" w:rsidP="00ED2D32">
      <w:pPr>
        <w:pStyle w:val="ListParagraph"/>
        <w:spacing w:line="360" w:lineRule="auto"/>
        <w:rPr>
          <w:rFonts w:ascii="Arial" w:hAnsi="Arial" w:cs="Arial"/>
          <w:sz w:val="24"/>
          <w:szCs w:val="24"/>
        </w:rPr>
      </w:pPr>
      <w:r>
        <w:rPr>
          <w:rFonts w:ascii="Arial" w:hAnsi="Arial" w:cs="Arial"/>
          <w:sz w:val="24"/>
          <w:szCs w:val="24"/>
        </w:rPr>
        <w:t>This handbook</w:t>
      </w:r>
      <w:r w:rsidR="00BF1FDD">
        <w:rPr>
          <w:rFonts w:ascii="Arial" w:hAnsi="Arial" w:cs="Arial"/>
          <w:sz w:val="24"/>
          <w:szCs w:val="24"/>
        </w:rPr>
        <w:t xml:space="preserve"> </w:t>
      </w:r>
      <w:r w:rsidR="00320EDC">
        <w:rPr>
          <w:rFonts w:ascii="Arial" w:hAnsi="Arial" w:cs="Arial"/>
          <w:sz w:val="24"/>
          <w:szCs w:val="24"/>
        </w:rPr>
        <w:t xml:space="preserve">should be </w:t>
      </w:r>
      <w:r w:rsidR="00BF6F0F">
        <w:rPr>
          <w:rFonts w:ascii="Arial" w:hAnsi="Arial" w:cs="Arial"/>
          <w:sz w:val="24"/>
          <w:szCs w:val="24"/>
        </w:rPr>
        <w:t xml:space="preserve">used by the keyworker as a guide to help promote </w:t>
      </w:r>
      <w:r w:rsidR="00D91AB6">
        <w:rPr>
          <w:rFonts w:ascii="Arial" w:hAnsi="Arial" w:cs="Arial"/>
          <w:sz w:val="24"/>
          <w:szCs w:val="24"/>
        </w:rPr>
        <w:t xml:space="preserve">their understanding of the importance of effective communication </w:t>
      </w:r>
      <w:r w:rsidR="00414C7A">
        <w:rPr>
          <w:rFonts w:ascii="Arial" w:hAnsi="Arial" w:cs="Arial"/>
          <w:sz w:val="24"/>
          <w:szCs w:val="24"/>
        </w:rPr>
        <w:t xml:space="preserve">for a young childs learning and development </w:t>
      </w:r>
      <w:r w:rsidR="001B37C5">
        <w:rPr>
          <w:rFonts w:ascii="Arial" w:hAnsi="Arial" w:cs="Arial"/>
          <w:sz w:val="24"/>
          <w:szCs w:val="24"/>
        </w:rPr>
        <w:t>during transitions.</w:t>
      </w:r>
    </w:p>
    <w:p w14:paraId="1A1805DC" w14:textId="0663F95A" w:rsidR="001B37C5" w:rsidRDefault="001B37C5" w:rsidP="00ED2D32">
      <w:pPr>
        <w:pStyle w:val="ListParagraph"/>
        <w:spacing w:line="360" w:lineRule="auto"/>
        <w:rPr>
          <w:rFonts w:ascii="Arial" w:hAnsi="Arial" w:cs="Arial"/>
          <w:sz w:val="24"/>
          <w:szCs w:val="24"/>
        </w:rPr>
      </w:pPr>
      <w:r>
        <w:rPr>
          <w:rFonts w:ascii="Arial" w:hAnsi="Arial" w:cs="Arial"/>
          <w:sz w:val="24"/>
          <w:szCs w:val="24"/>
        </w:rPr>
        <w:t xml:space="preserve">This handbook is designed for key workers working </w:t>
      </w:r>
      <w:r w:rsidR="00BF7FB5">
        <w:rPr>
          <w:rFonts w:ascii="Arial" w:hAnsi="Arial" w:cs="Arial"/>
          <w:sz w:val="24"/>
          <w:szCs w:val="24"/>
        </w:rPr>
        <w:t>with children aged 2-3 years in a meithrin setting.</w:t>
      </w:r>
    </w:p>
    <w:p w14:paraId="4461AA1E" w14:textId="71C8121E" w:rsidR="00BF7FB5" w:rsidRDefault="00BF7FB5" w:rsidP="00ED2D32">
      <w:pPr>
        <w:pStyle w:val="ListParagraph"/>
        <w:spacing w:line="360" w:lineRule="auto"/>
        <w:rPr>
          <w:rFonts w:ascii="Arial" w:hAnsi="Arial" w:cs="Arial"/>
          <w:sz w:val="24"/>
          <w:szCs w:val="24"/>
        </w:rPr>
      </w:pPr>
    </w:p>
    <w:p w14:paraId="37C66D85" w14:textId="5C73EED0" w:rsidR="00BF7FB5" w:rsidRDefault="00BE19B4" w:rsidP="00ED2D32">
      <w:pPr>
        <w:pStyle w:val="ListParagraph"/>
        <w:spacing w:line="360" w:lineRule="auto"/>
        <w:rPr>
          <w:rFonts w:ascii="Arial" w:hAnsi="Arial" w:cs="Arial"/>
          <w:sz w:val="24"/>
          <w:szCs w:val="24"/>
        </w:rPr>
      </w:pPr>
      <w:r>
        <w:rPr>
          <w:rFonts w:ascii="Arial" w:hAnsi="Arial" w:cs="Arial"/>
          <w:sz w:val="24"/>
          <w:szCs w:val="24"/>
        </w:rPr>
        <w:t xml:space="preserve">Through using this handbook as a </w:t>
      </w:r>
      <w:r w:rsidR="00600C06">
        <w:rPr>
          <w:rFonts w:ascii="Arial" w:hAnsi="Arial" w:cs="Arial"/>
          <w:sz w:val="24"/>
          <w:szCs w:val="24"/>
        </w:rPr>
        <w:t>guide,</w:t>
      </w:r>
      <w:r>
        <w:rPr>
          <w:rFonts w:ascii="Arial" w:hAnsi="Arial" w:cs="Arial"/>
          <w:sz w:val="24"/>
          <w:szCs w:val="24"/>
        </w:rPr>
        <w:t xml:space="preserve"> a keyworker </w:t>
      </w:r>
      <w:r w:rsidR="009B71F8">
        <w:rPr>
          <w:rFonts w:ascii="Arial" w:hAnsi="Arial" w:cs="Arial"/>
          <w:sz w:val="24"/>
          <w:szCs w:val="24"/>
        </w:rPr>
        <w:t>should be able to effectively manage transitions</w:t>
      </w:r>
      <w:r w:rsidR="006A434F">
        <w:rPr>
          <w:rFonts w:ascii="Arial" w:hAnsi="Arial" w:cs="Arial"/>
          <w:sz w:val="24"/>
          <w:szCs w:val="24"/>
        </w:rPr>
        <w:t xml:space="preserve"> and make the process of change run smoothly </w:t>
      </w:r>
      <w:r w:rsidR="00024AA3">
        <w:rPr>
          <w:rFonts w:ascii="Arial" w:hAnsi="Arial" w:cs="Arial"/>
          <w:sz w:val="24"/>
          <w:szCs w:val="24"/>
        </w:rPr>
        <w:t xml:space="preserve">and to be able to reassure not only the child but </w:t>
      </w:r>
      <w:proofErr w:type="spellStart"/>
      <w:r w:rsidR="00024AA3">
        <w:rPr>
          <w:rFonts w:ascii="Arial" w:hAnsi="Arial" w:cs="Arial"/>
          <w:sz w:val="24"/>
          <w:szCs w:val="24"/>
        </w:rPr>
        <w:t>but</w:t>
      </w:r>
      <w:proofErr w:type="spellEnd"/>
      <w:r w:rsidR="00024AA3">
        <w:rPr>
          <w:rFonts w:ascii="Arial" w:hAnsi="Arial" w:cs="Arial"/>
          <w:sz w:val="24"/>
          <w:szCs w:val="24"/>
        </w:rPr>
        <w:t xml:space="preserve"> their parent/</w:t>
      </w:r>
      <w:r w:rsidR="00666E78">
        <w:rPr>
          <w:rFonts w:ascii="Arial" w:hAnsi="Arial" w:cs="Arial"/>
          <w:sz w:val="24"/>
          <w:szCs w:val="24"/>
        </w:rPr>
        <w:t xml:space="preserve">carer. The keyworker needs to build positive relationships </w:t>
      </w:r>
      <w:r w:rsidR="000D02A2">
        <w:rPr>
          <w:rFonts w:ascii="Arial" w:hAnsi="Arial" w:cs="Arial"/>
          <w:sz w:val="24"/>
          <w:szCs w:val="24"/>
        </w:rPr>
        <w:t xml:space="preserve">with the parents/carer as this will enable the practitioner </w:t>
      </w:r>
      <w:r w:rsidR="004C04FF">
        <w:rPr>
          <w:rFonts w:ascii="Arial" w:hAnsi="Arial" w:cs="Arial"/>
          <w:sz w:val="24"/>
          <w:szCs w:val="24"/>
        </w:rPr>
        <w:t xml:space="preserve">to gain important information regarding the childs needs </w:t>
      </w:r>
      <w:r w:rsidR="00E72F75">
        <w:rPr>
          <w:rFonts w:ascii="Arial" w:hAnsi="Arial" w:cs="Arial"/>
          <w:sz w:val="24"/>
          <w:szCs w:val="24"/>
        </w:rPr>
        <w:t xml:space="preserve">this will </w:t>
      </w:r>
      <w:r w:rsidR="00A15015">
        <w:rPr>
          <w:rFonts w:ascii="Arial" w:hAnsi="Arial" w:cs="Arial"/>
          <w:sz w:val="24"/>
          <w:szCs w:val="24"/>
        </w:rPr>
        <w:t xml:space="preserve">enable the parents/carers to have a trusting relationship </w:t>
      </w:r>
      <w:r w:rsidR="0060419E">
        <w:rPr>
          <w:rFonts w:ascii="Arial" w:hAnsi="Arial" w:cs="Arial"/>
          <w:sz w:val="24"/>
          <w:szCs w:val="24"/>
        </w:rPr>
        <w:t xml:space="preserve">with the childs keyworker. </w:t>
      </w:r>
    </w:p>
    <w:p w14:paraId="27C1EBD8" w14:textId="0D1E1037" w:rsidR="00C72799" w:rsidRDefault="00600C06" w:rsidP="00ED2D32">
      <w:pPr>
        <w:pStyle w:val="ListParagraph"/>
        <w:spacing w:line="360" w:lineRule="auto"/>
        <w:rPr>
          <w:rFonts w:ascii="Arial" w:hAnsi="Arial" w:cs="Arial"/>
          <w:sz w:val="24"/>
          <w:szCs w:val="24"/>
        </w:rPr>
      </w:pPr>
      <w:r>
        <w:rPr>
          <w:rFonts w:ascii="Arial" w:hAnsi="Arial" w:cs="Arial"/>
          <w:sz w:val="24"/>
          <w:szCs w:val="24"/>
        </w:rPr>
        <w:t>Practitioners</w:t>
      </w:r>
      <w:r w:rsidR="00C72799">
        <w:rPr>
          <w:rFonts w:ascii="Arial" w:hAnsi="Arial" w:cs="Arial"/>
          <w:sz w:val="24"/>
          <w:szCs w:val="24"/>
        </w:rPr>
        <w:t xml:space="preserve"> need to respect the parent</w:t>
      </w:r>
      <w:r>
        <w:rPr>
          <w:rFonts w:ascii="Arial" w:hAnsi="Arial" w:cs="Arial"/>
          <w:sz w:val="24"/>
          <w:szCs w:val="24"/>
        </w:rPr>
        <w:t>/</w:t>
      </w:r>
      <w:r w:rsidR="00C72799">
        <w:rPr>
          <w:rFonts w:ascii="Arial" w:hAnsi="Arial" w:cs="Arial"/>
          <w:sz w:val="24"/>
          <w:szCs w:val="24"/>
        </w:rPr>
        <w:t xml:space="preserve">carer to ensure </w:t>
      </w:r>
      <w:r>
        <w:rPr>
          <w:rFonts w:ascii="Arial" w:hAnsi="Arial" w:cs="Arial"/>
          <w:sz w:val="24"/>
          <w:szCs w:val="24"/>
        </w:rPr>
        <w:t>that the chid is supported in the correct way through the childs learning development.</w:t>
      </w:r>
      <w:r w:rsidR="001C1B9B">
        <w:rPr>
          <w:rFonts w:ascii="Arial" w:hAnsi="Arial" w:cs="Arial"/>
          <w:sz w:val="24"/>
          <w:szCs w:val="24"/>
        </w:rPr>
        <w:t xml:space="preserve"> The relationship between a practitioner and carer/parent are very important </w:t>
      </w:r>
      <w:r w:rsidR="008B27B0">
        <w:rPr>
          <w:rFonts w:ascii="Arial" w:hAnsi="Arial" w:cs="Arial"/>
          <w:sz w:val="24"/>
          <w:szCs w:val="24"/>
        </w:rPr>
        <w:t xml:space="preserve">and helps to reassure the child as they develop good </w:t>
      </w:r>
      <w:r w:rsidR="0013643C">
        <w:rPr>
          <w:rFonts w:ascii="Arial" w:hAnsi="Arial" w:cs="Arial"/>
          <w:sz w:val="24"/>
          <w:szCs w:val="24"/>
        </w:rPr>
        <w:t>and efficient communication strategies. (Patel, 200</w:t>
      </w:r>
      <w:r w:rsidR="00C75F12">
        <w:rPr>
          <w:rFonts w:ascii="Arial" w:hAnsi="Arial" w:cs="Arial"/>
          <w:sz w:val="24"/>
          <w:szCs w:val="24"/>
        </w:rPr>
        <w:t>0</w:t>
      </w:r>
      <w:r w:rsidR="0013643C">
        <w:rPr>
          <w:rFonts w:ascii="Arial" w:hAnsi="Arial" w:cs="Arial"/>
          <w:sz w:val="24"/>
          <w:szCs w:val="24"/>
        </w:rPr>
        <w:t>)</w:t>
      </w:r>
    </w:p>
    <w:p w14:paraId="175886DB" w14:textId="48D59DB8" w:rsidR="008D1DED" w:rsidRPr="008B7F7B" w:rsidRDefault="008B7F7B" w:rsidP="00ED2D32">
      <w:pPr>
        <w:pStyle w:val="ListParagraph"/>
        <w:spacing w:line="360" w:lineRule="auto"/>
        <w:rPr>
          <w:rFonts w:ascii="Arial" w:hAnsi="Arial" w:cs="Arial"/>
          <w:sz w:val="24"/>
          <w:szCs w:val="24"/>
        </w:rPr>
      </w:pPr>
      <w:r w:rsidRPr="008B7F7B">
        <w:rPr>
          <w:sz w:val="24"/>
          <w:szCs w:val="24"/>
        </w:rPr>
        <w:t xml:space="preserve"> </w:t>
      </w:r>
      <w:r w:rsidRPr="008B7F7B">
        <w:rPr>
          <w:rFonts w:ascii="Arial" w:hAnsi="Arial" w:cs="Arial"/>
          <w:sz w:val="24"/>
          <w:szCs w:val="24"/>
        </w:rPr>
        <w:t>Many children may need a little more practice and experience to develop the necessary skills and abilities to help them become successful learners. Others may need their programme to be differentiated on a long term basis if they are to make progress and experience success. All learners need to be protected from unrealistic expectations or situations that may cause distress.</w:t>
      </w:r>
      <w:r w:rsidR="00DC36BE" w:rsidRPr="00DC36BE">
        <w:t xml:space="preserve"> </w:t>
      </w:r>
      <w:r w:rsidR="00DC36BE" w:rsidRPr="00A46C79">
        <w:rPr>
          <w:rFonts w:ascii="Arial" w:hAnsi="Arial" w:cs="Arial"/>
          <w:i/>
          <w:iCs/>
        </w:rPr>
        <w:t>Early Years Learner Support Handboo</w:t>
      </w:r>
      <w:r w:rsidR="00A46C79">
        <w:t xml:space="preserve">k </w:t>
      </w:r>
      <w:r w:rsidR="00A46C79">
        <w:rPr>
          <w:rFonts w:ascii="Arial" w:hAnsi="Arial" w:cs="Arial"/>
          <w:sz w:val="24"/>
          <w:szCs w:val="24"/>
        </w:rPr>
        <w:t>(2020)</w:t>
      </w:r>
    </w:p>
    <w:p w14:paraId="24F96AC9" w14:textId="0F827983" w:rsidR="00B11AF0" w:rsidRDefault="00B11AF0" w:rsidP="00ED2D32">
      <w:pPr>
        <w:pStyle w:val="ListParagraph"/>
        <w:spacing w:line="360" w:lineRule="auto"/>
        <w:rPr>
          <w:rFonts w:ascii="Arial" w:hAnsi="Arial" w:cs="Arial"/>
          <w:sz w:val="24"/>
          <w:szCs w:val="24"/>
        </w:rPr>
      </w:pPr>
    </w:p>
    <w:p w14:paraId="2882B5BF" w14:textId="04C072E2" w:rsidR="00B11AF0" w:rsidRDefault="00B11AF0" w:rsidP="00ED2D32">
      <w:pPr>
        <w:pStyle w:val="ListParagraph"/>
        <w:spacing w:line="360" w:lineRule="auto"/>
        <w:rPr>
          <w:rFonts w:ascii="Arial" w:hAnsi="Arial" w:cs="Arial"/>
          <w:sz w:val="24"/>
          <w:szCs w:val="24"/>
        </w:rPr>
      </w:pPr>
      <w:r>
        <w:rPr>
          <w:rFonts w:ascii="Arial" w:hAnsi="Arial" w:cs="Arial"/>
          <w:sz w:val="24"/>
          <w:szCs w:val="24"/>
        </w:rPr>
        <w:t xml:space="preserve">Practitioners need to make the process of transition gradual </w:t>
      </w:r>
      <w:r w:rsidR="00C811AD">
        <w:rPr>
          <w:rFonts w:ascii="Arial" w:hAnsi="Arial" w:cs="Arial"/>
          <w:sz w:val="24"/>
          <w:szCs w:val="24"/>
        </w:rPr>
        <w:t xml:space="preserve">as this will help support the childs </w:t>
      </w:r>
      <w:r w:rsidR="00B81274">
        <w:rPr>
          <w:rFonts w:ascii="Arial" w:hAnsi="Arial" w:cs="Arial"/>
          <w:sz w:val="24"/>
          <w:szCs w:val="24"/>
        </w:rPr>
        <w:t>wellbeing</w:t>
      </w:r>
      <w:r w:rsidR="00C811AD">
        <w:rPr>
          <w:rFonts w:ascii="Arial" w:hAnsi="Arial" w:cs="Arial"/>
          <w:sz w:val="24"/>
          <w:szCs w:val="24"/>
        </w:rPr>
        <w:t xml:space="preserve"> and make them feel secure and safe</w:t>
      </w:r>
      <w:r w:rsidR="00FB3B19">
        <w:rPr>
          <w:rFonts w:ascii="Arial" w:hAnsi="Arial" w:cs="Arial"/>
          <w:sz w:val="24"/>
          <w:szCs w:val="24"/>
        </w:rPr>
        <w:t>.</w:t>
      </w:r>
    </w:p>
    <w:p w14:paraId="00581950" w14:textId="5B269F01" w:rsidR="00FB3B19" w:rsidRDefault="00734558" w:rsidP="00ED2D32">
      <w:pPr>
        <w:pStyle w:val="ListParagraph"/>
        <w:spacing w:line="360" w:lineRule="auto"/>
        <w:rPr>
          <w:rFonts w:ascii="Arial" w:hAnsi="Arial" w:cs="Arial"/>
          <w:sz w:val="24"/>
          <w:szCs w:val="24"/>
        </w:rPr>
      </w:pPr>
      <w:bookmarkStart w:id="3" w:name="_Hlk60485955"/>
      <w:r>
        <w:rPr>
          <w:rFonts w:ascii="Arial" w:hAnsi="Arial" w:cs="Arial"/>
          <w:sz w:val="24"/>
          <w:szCs w:val="24"/>
        </w:rPr>
        <w:t>Interventions, partnerships and proposed outcomes will also be used to guide the keyworker</w:t>
      </w:r>
      <w:r w:rsidR="00B81274">
        <w:rPr>
          <w:rFonts w:ascii="Arial" w:hAnsi="Arial" w:cs="Arial"/>
          <w:sz w:val="24"/>
          <w:szCs w:val="24"/>
        </w:rPr>
        <w:t xml:space="preserve"> </w:t>
      </w:r>
      <w:proofErr w:type="gramStart"/>
      <w:r w:rsidR="00B81274">
        <w:rPr>
          <w:rFonts w:ascii="Arial" w:hAnsi="Arial" w:cs="Arial"/>
          <w:sz w:val="24"/>
          <w:szCs w:val="24"/>
        </w:rPr>
        <w:t>who’s</w:t>
      </w:r>
      <w:proofErr w:type="gramEnd"/>
      <w:r w:rsidR="00B81274">
        <w:rPr>
          <w:rFonts w:ascii="Arial" w:hAnsi="Arial" w:cs="Arial"/>
          <w:sz w:val="24"/>
          <w:szCs w:val="24"/>
        </w:rPr>
        <w:t xml:space="preserve"> duties are to plan and manage the transition process smoothly. (Welsh Government 2018)</w:t>
      </w:r>
    </w:p>
    <w:bookmarkEnd w:id="3"/>
    <w:p w14:paraId="2B69CA11" w14:textId="1479AD7E" w:rsidR="00995890" w:rsidRDefault="00995890" w:rsidP="00ED2D32">
      <w:pPr>
        <w:pStyle w:val="ListParagraph"/>
        <w:spacing w:line="360" w:lineRule="auto"/>
        <w:rPr>
          <w:rFonts w:ascii="Arial" w:hAnsi="Arial" w:cs="Arial"/>
          <w:sz w:val="24"/>
          <w:szCs w:val="24"/>
        </w:rPr>
      </w:pPr>
    </w:p>
    <w:p w14:paraId="1A4C8BD5" w14:textId="059D19F6" w:rsidR="00995890" w:rsidRDefault="00995890" w:rsidP="00ED2D32">
      <w:pPr>
        <w:pStyle w:val="ListParagraph"/>
        <w:spacing w:line="360" w:lineRule="auto"/>
        <w:rPr>
          <w:rFonts w:ascii="Arial" w:hAnsi="Arial" w:cs="Arial"/>
          <w:sz w:val="24"/>
          <w:szCs w:val="24"/>
        </w:rPr>
      </w:pPr>
    </w:p>
    <w:p w14:paraId="57A8280B" w14:textId="54A5D3E5" w:rsidR="00995890" w:rsidRPr="00A46C79" w:rsidRDefault="008115AD" w:rsidP="00A46C79">
      <w:pPr>
        <w:spacing w:line="360" w:lineRule="auto"/>
        <w:jc w:val="center"/>
        <w:rPr>
          <w:rFonts w:ascii="Arial" w:hAnsi="Arial" w:cs="Arial"/>
          <w:sz w:val="36"/>
          <w:szCs w:val="36"/>
          <w:u w:val="single"/>
        </w:rPr>
      </w:pPr>
      <w:r w:rsidRPr="00A46C79">
        <w:rPr>
          <w:rFonts w:ascii="Arial" w:hAnsi="Arial" w:cs="Arial"/>
          <w:sz w:val="36"/>
          <w:szCs w:val="36"/>
          <w:u w:val="single"/>
        </w:rPr>
        <w:t>The role of the adult</w:t>
      </w:r>
    </w:p>
    <w:p w14:paraId="2E9D279D" w14:textId="5E0577CB" w:rsidR="008115AD" w:rsidRDefault="008115AD" w:rsidP="008115AD">
      <w:pPr>
        <w:pStyle w:val="ListParagraph"/>
        <w:spacing w:line="360" w:lineRule="auto"/>
        <w:jc w:val="center"/>
        <w:rPr>
          <w:rFonts w:ascii="Arial" w:hAnsi="Arial" w:cs="Arial"/>
          <w:sz w:val="36"/>
          <w:szCs w:val="36"/>
          <w:u w:val="single"/>
        </w:rPr>
      </w:pPr>
    </w:p>
    <w:p w14:paraId="12D19BB6" w14:textId="2F40EFB6" w:rsidR="008115AD" w:rsidRDefault="005A04FF" w:rsidP="008115AD">
      <w:pPr>
        <w:pStyle w:val="ListParagraph"/>
        <w:spacing w:line="360" w:lineRule="auto"/>
        <w:rPr>
          <w:rFonts w:ascii="Arial" w:hAnsi="Arial" w:cs="Arial"/>
          <w:sz w:val="24"/>
          <w:szCs w:val="24"/>
        </w:rPr>
      </w:pPr>
      <w:r>
        <w:rPr>
          <w:rFonts w:ascii="Arial" w:hAnsi="Arial" w:cs="Arial"/>
          <w:sz w:val="24"/>
          <w:szCs w:val="24"/>
        </w:rPr>
        <w:t>Early ye</w:t>
      </w:r>
      <w:r w:rsidR="00B81274">
        <w:rPr>
          <w:rFonts w:ascii="Arial" w:hAnsi="Arial" w:cs="Arial"/>
          <w:sz w:val="24"/>
          <w:szCs w:val="24"/>
        </w:rPr>
        <w:t>a</w:t>
      </w:r>
      <w:r>
        <w:rPr>
          <w:rFonts w:ascii="Arial" w:hAnsi="Arial" w:cs="Arial"/>
          <w:sz w:val="24"/>
          <w:szCs w:val="24"/>
        </w:rPr>
        <w:t>rs practitioners must ensure the needs of each child are identified</w:t>
      </w:r>
      <w:r w:rsidR="002734D1">
        <w:rPr>
          <w:rFonts w:ascii="Arial" w:hAnsi="Arial" w:cs="Arial"/>
          <w:sz w:val="24"/>
          <w:szCs w:val="24"/>
        </w:rPr>
        <w:t xml:space="preserve"> and met to make sure their able to </w:t>
      </w:r>
      <w:r w:rsidR="002B67D3">
        <w:rPr>
          <w:rFonts w:ascii="Arial" w:hAnsi="Arial" w:cs="Arial"/>
          <w:sz w:val="24"/>
          <w:szCs w:val="24"/>
        </w:rPr>
        <w:t>encourage</w:t>
      </w:r>
      <w:r w:rsidR="002734D1">
        <w:rPr>
          <w:rFonts w:ascii="Arial" w:hAnsi="Arial" w:cs="Arial"/>
          <w:sz w:val="24"/>
          <w:szCs w:val="24"/>
        </w:rPr>
        <w:t xml:space="preserve"> independence and confidence</w:t>
      </w:r>
      <w:r w:rsidR="005B269F">
        <w:rPr>
          <w:rFonts w:ascii="Arial" w:hAnsi="Arial" w:cs="Arial"/>
          <w:sz w:val="24"/>
          <w:szCs w:val="24"/>
        </w:rPr>
        <w:t xml:space="preserve">. The </w:t>
      </w:r>
      <w:r w:rsidR="005770B8">
        <w:rPr>
          <w:rFonts w:ascii="Arial" w:hAnsi="Arial" w:cs="Arial"/>
          <w:sz w:val="24"/>
          <w:szCs w:val="24"/>
        </w:rPr>
        <w:t>practitioner’s</w:t>
      </w:r>
      <w:r w:rsidR="005B269F">
        <w:rPr>
          <w:rFonts w:ascii="Arial" w:hAnsi="Arial" w:cs="Arial"/>
          <w:sz w:val="24"/>
          <w:szCs w:val="24"/>
        </w:rPr>
        <w:t xml:space="preserve"> role is to ensure that</w:t>
      </w:r>
      <w:r w:rsidR="00F97758">
        <w:rPr>
          <w:rFonts w:ascii="Arial" w:hAnsi="Arial" w:cs="Arial"/>
          <w:sz w:val="24"/>
          <w:szCs w:val="24"/>
        </w:rPr>
        <w:t xml:space="preserve"> a child is fully supported through the transition and ensure they plan for the child appropriately.</w:t>
      </w:r>
    </w:p>
    <w:p w14:paraId="16B1FA8F" w14:textId="77777777" w:rsidR="00E835A9" w:rsidRDefault="00B71FBD" w:rsidP="008115AD">
      <w:pPr>
        <w:pStyle w:val="ListParagraph"/>
        <w:spacing w:line="360" w:lineRule="auto"/>
        <w:rPr>
          <w:rFonts w:ascii="Arial" w:hAnsi="Arial" w:cs="Arial"/>
          <w:i/>
          <w:iCs/>
          <w:sz w:val="24"/>
          <w:szCs w:val="24"/>
        </w:rPr>
      </w:pPr>
      <w:r w:rsidRPr="00B71FBD">
        <w:rPr>
          <w:rFonts w:ascii="Arial" w:hAnsi="Arial" w:cs="Arial"/>
          <w:i/>
          <w:iCs/>
          <w:sz w:val="24"/>
          <w:szCs w:val="24"/>
        </w:rPr>
        <w:t xml:space="preserve">‘Children learn and develop well in enabling environments, in which their experiences respond to their individual needs and there is a strong partnership between practitioners and parents and carers’ </w:t>
      </w:r>
    </w:p>
    <w:p w14:paraId="4BA152CD" w14:textId="7CA42E62" w:rsidR="00F97758" w:rsidRPr="00B71FBD" w:rsidRDefault="00E835A9" w:rsidP="008115AD">
      <w:pPr>
        <w:pStyle w:val="ListParagraph"/>
        <w:spacing w:line="360" w:lineRule="auto"/>
        <w:rPr>
          <w:rFonts w:ascii="Arial" w:hAnsi="Arial" w:cs="Arial"/>
          <w:i/>
          <w:iCs/>
          <w:sz w:val="24"/>
          <w:szCs w:val="24"/>
        </w:rPr>
      </w:pPr>
      <w:r>
        <w:rPr>
          <w:rFonts w:ascii="Arial" w:hAnsi="Arial" w:cs="Arial"/>
          <w:i/>
          <w:iCs/>
          <w:sz w:val="24"/>
          <w:szCs w:val="24"/>
        </w:rPr>
        <w:t>(</w:t>
      </w:r>
      <w:r w:rsidR="00B71FBD" w:rsidRPr="00B71FBD">
        <w:rPr>
          <w:rFonts w:ascii="Arial" w:hAnsi="Arial" w:cs="Arial"/>
          <w:i/>
          <w:iCs/>
          <w:sz w:val="24"/>
          <w:szCs w:val="24"/>
        </w:rPr>
        <w:t>Development Matters in the EYFS – DFE 2012</w:t>
      </w:r>
      <w:r>
        <w:rPr>
          <w:rFonts w:ascii="Arial" w:hAnsi="Arial" w:cs="Arial"/>
          <w:i/>
          <w:iCs/>
          <w:sz w:val="24"/>
          <w:szCs w:val="24"/>
        </w:rPr>
        <w:t>)</w:t>
      </w:r>
    </w:p>
    <w:p w14:paraId="7DA7C050" w14:textId="2789C8A8" w:rsidR="0072561B" w:rsidRDefault="0072561B" w:rsidP="008115AD">
      <w:pPr>
        <w:pStyle w:val="ListParagraph"/>
        <w:spacing w:line="360" w:lineRule="auto"/>
        <w:rPr>
          <w:rFonts w:ascii="Arial" w:hAnsi="Arial" w:cs="Arial"/>
          <w:sz w:val="24"/>
          <w:szCs w:val="24"/>
        </w:rPr>
      </w:pPr>
    </w:p>
    <w:p w14:paraId="6BE397CA" w14:textId="6FF2D7B4" w:rsidR="0072561B" w:rsidRPr="0072561B" w:rsidRDefault="0072561B" w:rsidP="008115AD">
      <w:pPr>
        <w:pStyle w:val="ListParagraph"/>
        <w:spacing w:line="360" w:lineRule="auto"/>
        <w:rPr>
          <w:rFonts w:ascii="Arial" w:hAnsi="Arial" w:cs="Arial"/>
          <w:sz w:val="24"/>
          <w:szCs w:val="24"/>
        </w:rPr>
      </w:pPr>
      <w:r w:rsidRPr="0072561B">
        <w:rPr>
          <w:rFonts w:ascii="Arial" w:hAnsi="Arial" w:cs="Arial"/>
          <w:sz w:val="24"/>
          <w:szCs w:val="24"/>
        </w:rPr>
        <w:t>The role of all adults working in early years settings in safeguarding children cannot be underestimated. Practitioners working in this area should be trained to interpret and respond to behaviours, physical indicators, emotional factors and verbal indicators that may suggest abuse has occurred or is occurring.</w:t>
      </w:r>
    </w:p>
    <w:p w14:paraId="60A41BB0" w14:textId="12C714EB" w:rsidR="00D20F7F" w:rsidRDefault="00D20F7F" w:rsidP="008115AD">
      <w:pPr>
        <w:pStyle w:val="ListParagraph"/>
        <w:spacing w:line="360" w:lineRule="auto"/>
        <w:rPr>
          <w:rFonts w:ascii="Arial" w:hAnsi="Arial" w:cs="Arial"/>
          <w:sz w:val="24"/>
          <w:szCs w:val="24"/>
        </w:rPr>
      </w:pPr>
    </w:p>
    <w:p w14:paraId="7A7A3703" w14:textId="012FB065" w:rsidR="00D20F7F" w:rsidRDefault="00D20F7F" w:rsidP="008115AD">
      <w:pPr>
        <w:pStyle w:val="ListParagraph"/>
        <w:spacing w:line="360" w:lineRule="auto"/>
        <w:rPr>
          <w:rFonts w:ascii="Arial" w:hAnsi="Arial" w:cs="Arial"/>
          <w:sz w:val="24"/>
          <w:szCs w:val="24"/>
        </w:rPr>
      </w:pPr>
      <w:r>
        <w:rPr>
          <w:rFonts w:ascii="Arial" w:hAnsi="Arial" w:cs="Arial"/>
          <w:sz w:val="24"/>
          <w:szCs w:val="24"/>
        </w:rPr>
        <w:t xml:space="preserve">The key worker approach helps the child, practitioner </w:t>
      </w:r>
      <w:r w:rsidR="00F02BC4">
        <w:rPr>
          <w:rFonts w:ascii="Arial" w:hAnsi="Arial" w:cs="Arial"/>
          <w:sz w:val="24"/>
          <w:szCs w:val="24"/>
        </w:rPr>
        <w:t>and their family to establish a strong close relationship.</w:t>
      </w:r>
    </w:p>
    <w:p w14:paraId="2779917C" w14:textId="33A0DBD4" w:rsidR="00170C7A" w:rsidRPr="00170C7A" w:rsidRDefault="00170C7A" w:rsidP="008115AD">
      <w:pPr>
        <w:pStyle w:val="ListParagraph"/>
        <w:spacing w:line="360" w:lineRule="auto"/>
        <w:rPr>
          <w:rFonts w:ascii="Arial" w:hAnsi="Arial" w:cs="Arial"/>
          <w:i/>
          <w:iCs/>
          <w:sz w:val="24"/>
          <w:szCs w:val="24"/>
        </w:rPr>
      </w:pPr>
      <w:r w:rsidRPr="00170C7A">
        <w:rPr>
          <w:rFonts w:ascii="Arial" w:hAnsi="Arial" w:cs="Arial"/>
          <w:i/>
          <w:iCs/>
          <w:sz w:val="24"/>
          <w:szCs w:val="24"/>
        </w:rPr>
        <w:t xml:space="preserve">For many </w:t>
      </w:r>
      <w:proofErr w:type="gramStart"/>
      <w:r w:rsidRPr="00170C7A">
        <w:rPr>
          <w:rFonts w:ascii="Arial" w:hAnsi="Arial" w:cs="Arial"/>
          <w:i/>
          <w:iCs/>
          <w:sz w:val="24"/>
          <w:szCs w:val="24"/>
        </w:rPr>
        <w:t>children</w:t>
      </w:r>
      <w:proofErr w:type="gramEnd"/>
      <w:r w:rsidRPr="00170C7A">
        <w:rPr>
          <w:rFonts w:ascii="Arial" w:hAnsi="Arial" w:cs="Arial"/>
          <w:i/>
          <w:iCs/>
          <w:sz w:val="24"/>
          <w:szCs w:val="24"/>
        </w:rPr>
        <w:t xml:space="preserve"> the change of setting and sense of moving on acts as a stimulus for development but if they find this change too abrupt there is a risk that the child will regress (Bennett, J 2007).</w:t>
      </w:r>
    </w:p>
    <w:p w14:paraId="78911FDB" w14:textId="72801E6D" w:rsidR="00F02BC4" w:rsidRDefault="00F02BC4" w:rsidP="008115AD">
      <w:pPr>
        <w:pStyle w:val="ListParagraph"/>
        <w:spacing w:line="360" w:lineRule="auto"/>
        <w:rPr>
          <w:rFonts w:ascii="Arial" w:hAnsi="Arial" w:cs="Arial"/>
          <w:sz w:val="24"/>
          <w:szCs w:val="24"/>
        </w:rPr>
      </w:pPr>
    </w:p>
    <w:p w14:paraId="381C1DD4" w14:textId="7591D2DF" w:rsidR="00F02BC4" w:rsidRDefault="00F02BC4" w:rsidP="008115AD">
      <w:pPr>
        <w:pStyle w:val="ListParagraph"/>
        <w:spacing w:line="360" w:lineRule="auto"/>
        <w:rPr>
          <w:rFonts w:ascii="Arial" w:hAnsi="Arial" w:cs="Arial"/>
          <w:sz w:val="24"/>
          <w:szCs w:val="24"/>
        </w:rPr>
      </w:pPr>
      <w:r>
        <w:rPr>
          <w:rFonts w:ascii="Arial" w:hAnsi="Arial" w:cs="Arial"/>
          <w:sz w:val="24"/>
          <w:szCs w:val="24"/>
        </w:rPr>
        <w:t xml:space="preserve">John Bowlby </w:t>
      </w:r>
      <w:r w:rsidR="00F81175">
        <w:rPr>
          <w:rFonts w:ascii="Arial" w:hAnsi="Arial" w:cs="Arial"/>
          <w:sz w:val="24"/>
          <w:szCs w:val="24"/>
        </w:rPr>
        <w:t xml:space="preserve">suggested that children need a strong secure base to allow them to develop </w:t>
      </w:r>
      <w:r w:rsidR="00150579">
        <w:rPr>
          <w:rFonts w:ascii="Arial" w:hAnsi="Arial" w:cs="Arial"/>
          <w:sz w:val="24"/>
          <w:szCs w:val="24"/>
        </w:rPr>
        <w:t xml:space="preserve">socially. </w:t>
      </w:r>
      <w:proofErr w:type="spellStart"/>
      <w:r w:rsidR="00150579">
        <w:rPr>
          <w:rFonts w:ascii="Arial" w:hAnsi="Arial" w:cs="Arial"/>
          <w:sz w:val="24"/>
          <w:szCs w:val="24"/>
        </w:rPr>
        <w:t>Bowlbys</w:t>
      </w:r>
      <w:proofErr w:type="spellEnd"/>
      <w:r w:rsidR="00150579">
        <w:rPr>
          <w:rFonts w:ascii="Arial" w:hAnsi="Arial" w:cs="Arial"/>
          <w:sz w:val="24"/>
          <w:szCs w:val="24"/>
        </w:rPr>
        <w:t xml:space="preserve"> work showed how babies become attached to a mother figure and what </w:t>
      </w:r>
      <w:r w:rsidR="00F86C2E">
        <w:rPr>
          <w:rFonts w:ascii="Arial" w:hAnsi="Arial" w:cs="Arial"/>
          <w:sz w:val="24"/>
          <w:szCs w:val="24"/>
        </w:rPr>
        <w:t>happen s when they become separated from each other.</w:t>
      </w:r>
    </w:p>
    <w:p w14:paraId="7653AAA5" w14:textId="0210ABE4" w:rsidR="00F86C2E" w:rsidRPr="004E7E12" w:rsidRDefault="002B4775" w:rsidP="008115AD">
      <w:pPr>
        <w:pStyle w:val="ListParagraph"/>
        <w:spacing w:line="360" w:lineRule="auto"/>
        <w:rPr>
          <w:rFonts w:ascii="Arial" w:hAnsi="Arial" w:cs="Arial"/>
          <w:sz w:val="24"/>
          <w:szCs w:val="24"/>
        </w:rPr>
      </w:pPr>
      <w:r w:rsidRPr="004E7E12">
        <w:rPr>
          <w:rFonts w:ascii="Arial" w:hAnsi="Arial" w:cs="Arial"/>
          <w:color w:val="000000"/>
          <w:sz w:val="24"/>
          <w:szCs w:val="24"/>
          <w:shd w:val="clear" w:color="auto" w:fill="FFFFFF"/>
        </w:rPr>
        <w:t>According to attachment theory, a secure attachment is derived from the child’s appraisal of his/her mother’s (or other attachment figure’s) availability. Availability implies that the mother is physically accessible to the child. Bowlby referred to the lack of accessibility as either separation or loss, depending on whether it was temporary or permanent in nature (</w:t>
      </w:r>
      <w:hyperlink r:id="rId14" w:anchor="R12" w:history="1">
        <w:r w:rsidRPr="004E7E12">
          <w:rPr>
            <w:rFonts w:ascii="Arial" w:hAnsi="Arial" w:cs="Arial"/>
            <w:color w:val="642A8F"/>
            <w:sz w:val="24"/>
            <w:szCs w:val="24"/>
            <w:u w:val="single"/>
            <w:shd w:val="clear" w:color="auto" w:fill="FFFFFF"/>
          </w:rPr>
          <w:t>Bowlby, 1973</w:t>
        </w:r>
      </w:hyperlink>
      <w:r w:rsidRPr="004E7E12">
        <w:rPr>
          <w:rFonts w:ascii="Arial" w:hAnsi="Arial" w:cs="Arial"/>
          <w:color w:val="000000"/>
          <w:sz w:val="24"/>
          <w:szCs w:val="24"/>
          <w:shd w:val="clear" w:color="auto" w:fill="FFFFFF"/>
        </w:rPr>
        <w:t>)</w:t>
      </w:r>
    </w:p>
    <w:p w14:paraId="4ED4C6C2" w14:textId="6FB9DBB9" w:rsidR="003420CE" w:rsidRDefault="003420CE" w:rsidP="008115AD">
      <w:pPr>
        <w:pStyle w:val="ListParagraph"/>
        <w:spacing w:line="360" w:lineRule="auto"/>
        <w:rPr>
          <w:rFonts w:ascii="Arial" w:hAnsi="Arial" w:cs="Arial"/>
          <w:sz w:val="24"/>
          <w:szCs w:val="24"/>
        </w:rPr>
      </w:pPr>
      <w:r w:rsidRPr="003420CE">
        <w:rPr>
          <w:rFonts w:ascii="Arial" w:hAnsi="Arial" w:cs="Arial"/>
          <w:sz w:val="24"/>
          <w:szCs w:val="24"/>
        </w:rPr>
        <w:lastRenderedPageBreak/>
        <w:t xml:space="preserve">All practitioners involved in transitions need to recognise the importance of giving a child who is moving to a new setting without any </w:t>
      </w:r>
      <w:r w:rsidR="009F54BF" w:rsidRPr="003420CE">
        <w:rPr>
          <w:rFonts w:ascii="Arial" w:hAnsi="Arial" w:cs="Arial"/>
          <w:sz w:val="24"/>
          <w:szCs w:val="24"/>
        </w:rPr>
        <w:t>peer’s</w:t>
      </w:r>
      <w:r w:rsidRPr="003420CE">
        <w:rPr>
          <w:rFonts w:ascii="Arial" w:hAnsi="Arial" w:cs="Arial"/>
          <w:sz w:val="24"/>
          <w:szCs w:val="24"/>
        </w:rPr>
        <w:t xml:space="preserve"> special consideration when planning their transition process. Evidence from the Kirklees Research Project makes it clear that children feel much happier if they know other children around them as this supports them in settling more successfully.</w:t>
      </w:r>
      <w:r w:rsidR="002B67D3" w:rsidRPr="002B67D3">
        <w:t xml:space="preserve"> </w:t>
      </w:r>
      <w:bookmarkStart w:id="4" w:name="_Hlk60484007"/>
      <w:r w:rsidR="000B6E6B">
        <w:fldChar w:fldCharType="begin"/>
      </w:r>
      <w:r w:rsidR="000B6E6B">
        <w:instrText xml:space="preserve"> HYPERLINK "https://moodle.uwtsd.ac.uk/pluginfile.ph</w:instrText>
      </w:r>
      <w:r w:rsidR="000B6E6B">
        <w:instrText xml:space="preserve">p/86471/mod_resource/content/1/early-years-transition-guidance-booklet-2013.pdf" </w:instrText>
      </w:r>
      <w:r w:rsidR="000B6E6B">
        <w:fldChar w:fldCharType="separate"/>
      </w:r>
      <w:r w:rsidR="002B67D3" w:rsidRPr="001A6D2D">
        <w:rPr>
          <w:rStyle w:val="Hyperlink"/>
          <w:rFonts w:ascii="Arial" w:hAnsi="Arial" w:cs="Arial"/>
          <w:sz w:val="24"/>
          <w:szCs w:val="24"/>
        </w:rPr>
        <w:t>https://moodle.uwtsd.ac.uk/pluginfile.php/86471/mod_resource/content/1/early-years-transition-guidance-booklet-2013.pdf</w:t>
      </w:r>
      <w:r w:rsidR="000B6E6B">
        <w:rPr>
          <w:rStyle w:val="Hyperlink"/>
          <w:rFonts w:ascii="Arial" w:hAnsi="Arial" w:cs="Arial"/>
          <w:sz w:val="24"/>
          <w:szCs w:val="24"/>
        </w:rPr>
        <w:fldChar w:fldCharType="end"/>
      </w:r>
      <w:bookmarkEnd w:id="4"/>
    </w:p>
    <w:p w14:paraId="41254D83" w14:textId="77777777" w:rsidR="002B67D3" w:rsidRPr="003420CE" w:rsidRDefault="002B67D3" w:rsidP="008115AD">
      <w:pPr>
        <w:pStyle w:val="ListParagraph"/>
        <w:spacing w:line="360" w:lineRule="auto"/>
        <w:rPr>
          <w:rFonts w:ascii="Arial" w:hAnsi="Arial" w:cs="Arial"/>
          <w:sz w:val="24"/>
          <w:szCs w:val="24"/>
        </w:rPr>
      </w:pPr>
    </w:p>
    <w:p w14:paraId="17E6CC7F" w14:textId="0C3FDA3D" w:rsidR="00D96F33" w:rsidRDefault="00D96F33" w:rsidP="008115AD">
      <w:pPr>
        <w:pStyle w:val="ListParagraph"/>
        <w:spacing w:line="360" w:lineRule="auto"/>
        <w:rPr>
          <w:rFonts w:ascii="Arial" w:hAnsi="Arial" w:cs="Arial"/>
          <w:sz w:val="24"/>
          <w:szCs w:val="24"/>
        </w:rPr>
      </w:pPr>
    </w:p>
    <w:p w14:paraId="08A40F2F" w14:textId="7ABB67E1" w:rsidR="00D96F33" w:rsidRPr="00D96F33" w:rsidRDefault="00D96F33" w:rsidP="008115AD">
      <w:pPr>
        <w:pStyle w:val="ListParagraph"/>
        <w:spacing w:line="360" w:lineRule="auto"/>
        <w:rPr>
          <w:rFonts w:ascii="Arial" w:hAnsi="Arial" w:cs="Arial"/>
          <w:sz w:val="24"/>
          <w:szCs w:val="24"/>
        </w:rPr>
      </w:pPr>
      <w:r w:rsidRPr="00D96F33">
        <w:rPr>
          <w:rFonts w:ascii="Arial" w:hAnsi="Arial" w:cs="Arial"/>
          <w:sz w:val="24"/>
          <w:szCs w:val="24"/>
        </w:rPr>
        <w:t>A key aim of any transition programme should be that it supports the child and family to feel suitable in the new environment (</w:t>
      </w:r>
      <w:proofErr w:type="spellStart"/>
      <w:r w:rsidRPr="00D96F33">
        <w:rPr>
          <w:rFonts w:ascii="Arial" w:hAnsi="Arial" w:cs="Arial"/>
          <w:sz w:val="24"/>
          <w:szCs w:val="24"/>
        </w:rPr>
        <w:t>Brostrom</w:t>
      </w:r>
      <w:proofErr w:type="spellEnd"/>
      <w:r w:rsidRPr="00D96F33">
        <w:rPr>
          <w:rFonts w:ascii="Arial" w:hAnsi="Arial" w:cs="Arial"/>
          <w:sz w:val="24"/>
          <w:szCs w:val="24"/>
        </w:rPr>
        <w:t>, S 2004). This in turn will help the child to feel secure, confident and in a position to tackle the challenges ahead. It needs to be considered as a process and not a one</w:t>
      </w:r>
      <w:r>
        <w:rPr>
          <w:rFonts w:ascii="Arial" w:hAnsi="Arial" w:cs="Arial"/>
          <w:sz w:val="24"/>
          <w:szCs w:val="24"/>
        </w:rPr>
        <w:t xml:space="preserve"> </w:t>
      </w:r>
      <w:r w:rsidRPr="00D96F33">
        <w:rPr>
          <w:rFonts w:ascii="Arial" w:hAnsi="Arial" w:cs="Arial"/>
          <w:sz w:val="24"/>
          <w:szCs w:val="24"/>
        </w:rPr>
        <w:t>off event.</w:t>
      </w:r>
    </w:p>
    <w:p w14:paraId="12FF4C8E" w14:textId="703270DF" w:rsidR="00F86C2E" w:rsidRDefault="002D095E" w:rsidP="008115AD">
      <w:pPr>
        <w:pStyle w:val="ListParagraph"/>
        <w:spacing w:line="360" w:lineRule="auto"/>
        <w:rPr>
          <w:rFonts w:ascii="Arial" w:hAnsi="Arial" w:cs="Arial"/>
          <w:sz w:val="24"/>
          <w:szCs w:val="24"/>
        </w:rPr>
      </w:pPr>
      <w:r>
        <w:rPr>
          <w:rFonts w:ascii="Arial" w:hAnsi="Arial" w:cs="Arial"/>
          <w:sz w:val="24"/>
          <w:szCs w:val="24"/>
        </w:rPr>
        <w:t xml:space="preserve">To begin the </w:t>
      </w:r>
      <w:proofErr w:type="gramStart"/>
      <w:r>
        <w:rPr>
          <w:rFonts w:ascii="Arial" w:hAnsi="Arial" w:cs="Arial"/>
          <w:sz w:val="24"/>
          <w:szCs w:val="24"/>
        </w:rPr>
        <w:t>transition</w:t>
      </w:r>
      <w:proofErr w:type="gramEnd"/>
      <w:r>
        <w:rPr>
          <w:rFonts w:ascii="Arial" w:hAnsi="Arial" w:cs="Arial"/>
          <w:sz w:val="24"/>
          <w:szCs w:val="24"/>
        </w:rPr>
        <w:t xml:space="preserve"> process the childs parent/carer </w:t>
      </w:r>
      <w:r w:rsidR="0095285C">
        <w:rPr>
          <w:rFonts w:ascii="Arial" w:hAnsi="Arial" w:cs="Arial"/>
          <w:sz w:val="24"/>
          <w:szCs w:val="24"/>
        </w:rPr>
        <w:t>a</w:t>
      </w:r>
      <w:r>
        <w:rPr>
          <w:rFonts w:ascii="Arial" w:hAnsi="Arial" w:cs="Arial"/>
          <w:sz w:val="24"/>
          <w:szCs w:val="24"/>
        </w:rPr>
        <w:t xml:space="preserve">long </w:t>
      </w:r>
      <w:r w:rsidR="0095285C">
        <w:rPr>
          <w:rFonts w:ascii="Arial" w:hAnsi="Arial" w:cs="Arial"/>
          <w:sz w:val="24"/>
          <w:szCs w:val="24"/>
        </w:rPr>
        <w:t xml:space="preserve">with the child is invited into the setting </w:t>
      </w:r>
      <w:r w:rsidR="00C07A1F">
        <w:rPr>
          <w:rFonts w:ascii="Arial" w:hAnsi="Arial" w:cs="Arial"/>
          <w:sz w:val="24"/>
          <w:szCs w:val="24"/>
        </w:rPr>
        <w:t xml:space="preserve">by the manager. The relevant paperwork is then filled in, the parent and child </w:t>
      </w:r>
      <w:r w:rsidR="005770B8">
        <w:rPr>
          <w:rFonts w:ascii="Arial" w:hAnsi="Arial" w:cs="Arial"/>
          <w:sz w:val="24"/>
          <w:szCs w:val="24"/>
        </w:rPr>
        <w:t>are</w:t>
      </w:r>
      <w:r w:rsidR="00C07A1F">
        <w:rPr>
          <w:rFonts w:ascii="Arial" w:hAnsi="Arial" w:cs="Arial"/>
          <w:sz w:val="24"/>
          <w:szCs w:val="24"/>
        </w:rPr>
        <w:t xml:space="preserve"> then showed </w:t>
      </w:r>
      <w:r w:rsidR="00C3436C">
        <w:rPr>
          <w:rFonts w:ascii="Arial" w:hAnsi="Arial" w:cs="Arial"/>
          <w:sz w:val="24"/>
          <w:szCs w:val="24"/>
        </w:rPr>
        <w:t xml:space="preserve">around the setting and any questions that they may have </w:t>
      </w:r>
      <w:r w:rsidR="00B60768">
        <w:rPr>
          <w:rFonts w:ascii="Arial" w:hAnsi="Arial" w:cs="Arial"/>
          <w:sz w:val="24"/>
          <w:szCs w:val="24"/>
        </w:rPr>
        <w:t xml:space="preserve">are then answered. The parent/carer </w:t>
      </w:r>
      <w:r w:rsidR="003A3AF7">
        <w:rPr>
          <w:rFonts w:ascii="Arial" w:hAnsi="Arial" w:cs="Arial"/>
          <w:sz w:val="24"/>
          <w:szCs w:val="24"/>
        </w:rPr>
        <w:t xml:space="preserve">and child </w:t>
      </w:r>
      <w:r w:rsidR="00B60768">
        <w:rPr>
          <w:rFonts w:ascii="Arial" w:hAnsi="Arial" w:cs="Arial"/>
          <w:sz w:val="24"/>
          <w:szCs w:val="24"/>
        </w:rPr>
        <w:t xml:space="preserve">are </w:t>
      </w:r>
      <w:r w:rsidR="003A3AF7">
        <w:rPr>
          <w:rFonts w:ascii="Arial" w:hAnsi="Arial" w:cs="Arial"/>
          <w:sz w:val="24"/>
          <w:szCs w:val="24"/>
        </w:rPr>
        <w:t xml:space="preserve">introduced to the staff at the setting </w:t>
      </w:r>
      <w:r w:rsidR="00E35C4B">
        <w:rPr>
          <w:rFonts w:ascii="Arial" w:hAnsi="Arial" w:cs="Arial"/>
          <w:sz w:val="24"/>
          <w:szCs w:val="24"/>
        </w:rPr>
        <w:t>and are introduced to the childs key worker</w:t>
      </w:r>
      <w:r w:rsidR="006B6712">
        <w:rPr>
          <w:rFonts w:ascii="Arial" w:hAnsi="Arial" w:cs="Arial"/>
          <w:sz w:val="24"/>
          <w:szCs w:val="24"/>
        </w:rPr>
        <w:t>,</w:t>
      </w:r>
      <w:r w:rsidR="004E7E12">
        <w:rPr>
          <w:rFonts w:ascii="Arial" w:hAnsi="Arial" w:cs="Arial"/>
          <w:sz w:val="24"/>
          <w:szCs w:val="24"/>
        </w:rPr>
        <w:t xml:space="preserve"> </w:t>
      </w:r>
      <w:r w:rsidR="006B6712">
        <w:rPr>
          <w:rFonts w:ascii="Arial" w:hAnsi="Arial" w:cs="Arial"/>
          <w:sz w:val="24"/>
          <w:szCs w:val="24"/>
        </w:rPr>
        <w:t xml:space="preserve">the key worker is then able to </w:t>
      </w:r>
      <w:r w:rsidR="00F55B28">
        <w:rPr>
          <w:rFonts w:ascii="Arial" w:hAnsi="Arial" w:cs="Arial"/>
          <w:sz w:val="24"/>
          <w:szCs w:val="24"/>
        </w:rPr>
        <w:t xml:space="preserve">gain any information regarding the childs background and if they have any disabilities or cultural </w:t>
      </w:r>
      <w:r w:rsidR="004C21E3">
        <w:rPr>
          <w:rFonts w:ascii="Arial" w:hAnsi="Arial" w:cs="Arial"/>
          <w:sz w:val="24"/>
          <w:szCs w:val="24"/>
        </w:rPr>
        <w:t xml:space="preserve">needs that the </w:t>
      </w:r>
      <w:r w:rsidR="004E7E12">
        <w:rPr>
          <w:rFonts w:ascii="Arial" w:hAnsi="Arial" w:cs="Arial"/>
          <w:sz w:val="24"/>
          <w:szCs w:val="24"/>
        </w:rPr>
        <w:t>c</w:t>
      </w:r>
      <w:r w:rsidR="004C21E3">
        <w:rPr>
          <w:rFonts w:ascii="Arial" w:hAnsi="Arial" w:cs="Arial"/>
          <w:sz w:val="24"/>
          <w:szCs w:val="24"/>
        </w:rPr>
        <w:t xml:space="preserve">hild may have. By gaining this information </w:t>
      </w:r>
      <w:r w:rsidR="00C11313">
        <w:rPr>
          <w:rFonts w:ascii="Arial" w:hAnsi="Arial" w:cs="Arial"/>
          <w:sz w:val="24"/>
          <w:szCs w:val="24"/>
        </w:rPr>
        <w:t xml:space="preserve">it allows the setting and key worker to put any extra </w:t>
      </w:r>
      <w:r w:rsidR="004E7E12">
        <w:rPr>
          <w:rFonts w:ascii="Arial" w:hAnsi="Arial" w:cs="Arial"/>
          <w:sz w:val="24"/>
          <w:szCs w:val="24"/>
        </w:rPr>
        <w:t>measures</w:t>
      </w:r>
      <w:r w:rsidR="00C11313">
        <w:rPr>
          <w:rFonts w:ascii="Arial" w:hAnsi="Arial" w:cs="Arial"/>
          <w:sz w:val="24"/>
          <w:szCs w:val="24"/>
        </w:rPr>
        <w:t xml:space="preserve"> that the child may ha</w:t>
      </w:r>
      <w:r w:rsidR="0095706D">
        <w:rPr>
          <w:rFonts w:ascii="Arial" w:hAnsi="Arial" w:cs="Arial"/>
          <w:sz w:val="24"/>
          <w:szCs w:val="24"/>
        </w:rPr>
        <w:t>ve in place. The sett</w:t>
      </w:r>
      <w:r w:rsidR="00644525">
        <w:rPr>
          <w:rFonts w:ascii="Arial" w:hAnsi="Arial" w:cs="Arial"/>
          <w:sz w:val="24"/>
          <w:szCs w:val="24"/>
        </w:rPr>
        <w:t>ling in policy is also shared with the parent. The Welsh government states</w:t>
      </w:r>
      <w:r w:rsidR="000D5F2A">
        <w:rPr>
          <w:rFonts w:ascii="Arial" w:hAnsi="Arial" w:cs="Arial"/>
          <w:sz w:val="24"/>
          <w:szCs w:val="24"/>
        </w:rPr>
        <w:t xml:space="preserve"> that the settling in policy should be clear and shared with the parents/carers. </w:t>
      </w:r>
      <w:r w:rsidR="009B10E2">
        <w:rPr>
          <w:rFonts w:ascii="Arial" w:hAnsi="Arial" w:cs="Arial"/>
          <w:sz w:val="24"/>
          <w:szCs w:val="24"/>
        </w:rPr>
        <w:t>(Welsh Government 2000)</w:t>
      </w:r>
    </w:p>
    <w:p w14:paraId="61D29178" w14:textId="1B5F82FF" w:rsidR="009B10E2" w:rsidRDefault="009B10E2" w:rsidP="008115AD">
      <w:pPr>
        <w:pStyle w:val="ListParagraph"/>
        <w:spacing w:line="360" w:lineRule="auto"/>
        <w:rPr>
          <w:rFonts w:ascii="Arial" w:hAnsi="Arial" w:cs="Arial"/>
          <w:sz w:val="24"/>
          <w:szCs w:val="24"/>
        </w:rPr>
      </w:pPr>
      <w:r>
        <w:rPr>
          <w:rFonts w:ascii="Arial" w:hAnsi="Arial" w:cs="Arial"/>
          <w:sz w:val="24"/>
          <w:szCs w:val="24"/>
        </w:rPr>
        <w:t xml:space="preserve">The child is then </w:t>
      </w:r>
      <w:r w:rsidR="004E7E12">
        <w:rPr>
          <w:rFonts w:ascii="Arial" w:hAnsi="Arial" w:cs="Arial"/>
          <w:sz w:val="24"/>
          <w:szCs w:val="24"/>
        </w:rPr>
        <w:t>encouraged</w:t>
      </w:r>
      <w:r>
        <w:rPr>
          <w:rFonts w:ascii="Arial" w:hAnsi="Arial" w:cs="Arial"/>
          <w:sz w:val="24"/>
          <w:szCs w:val="24"/>
        </w:rPr>
        <w:t xml:space="preserve"> </w:t>
      </w:r>
      <w:r w:rsidR="00765AEC">
        <w:rPr>
          <w:rFonts w:ascii="Arial" w:hAnsi="Arial" w:cs="Arial"/>
          <w:sz w:val="24"/>
          <w:szCs w:val="24"/>
        </w:rPr>
        <w:t>to return to the meithrin gradually on their own for short periods of time this wi</w:t>
      </w:r>
      <w:r w:rsidR="004E7E12">
        <w:rPr>
          <w:rFonts w:ascii="Arial" w:hAnsi="Arial" w:cs="Arial"/>
          <w:sz w:val="24"/>
          <w:szCs w:val="24"/>
        </w:rPr>
        <w:t>l</w:t>
      </w:r>
      <w:r w:rsidR="00765AEC">
        <w:rPr>
          <w:rFonts w:ascii="Arial" w:hAnsi="Arial" w:cs="Arial"/>
          <w:sz w:val="24"/>
          <w:szCs w:val="24"/>
        </w:rPr>
        <w:t xml:space="preserve">l allow the child to become </w:t>
      </w:r>
      <w:r w:rsidR="00541DF2">
        <w:rPr>
          <w:rFonts w:ascii="Arial" w:hAnsi="Arial" w:cs="Arial"/>
          <w:sz w:val="24"/>
          <w:szCs w:val="24"/>
        </w:rPr>
        <w:t xml:space="preserve">used to the </w:t>
      </w:r>
      <w:r w:rsidR="004E7E12">
        <w:rPr>
          <w:rFonts w:ascii="Arial" w:hAnsi="Arial" w:cs="Arial"/>
          <w:sz w:val="24"/>
          <w:szCs w:val="24"/>
        </w:rPr>
        <w:t>setting</w:t>
      </w:r>
      <w:r w:rsidR="00541DF2">
        <w:rPr>
          <w:rFonts w:ascii="Arial" w:hAnsi="Arial" w:cs="Arial"/>
          <w:sz w:val="24"/>
          <w:szCs w:val="24"/>
        </w:rPr>
        <w:t xml:space="preserve"> </w:t>
      </w:r>
      <w:proofErr w:type="gramStart"/>
      <w:r w:rsidR="00541DF2">
        <w:rPr>
          <w:rFonts w:ascii="Arial" w:hAnsi="Arial" w:cs="Arial"/>
          <w:sz w:val="24"/>
          <w:szCs w:val="24"/>
        </w:rPr>
        <w:t>and also</w:t>
      </w:r>
      <w:proofErr w:type="gramEnd"/>
      <w:r w:rsidR="00541DF2">
        <w:rPr>
          <w:rFonts w:ascii="Arial" w:hAnsi="Arial" w:cs="Arial"/>
          <w:sz w:val="24"/>
          <w:szCs w:val="24"/>
        </w:rPr>
        <w:t xml:space="preserve"> to being away from their primary care giver</w:t>
      </w:r>
      <w:r w:rsidR="00B92189">
        <w:rPr>
          <w:rFonts w:ascii="Arial" w:hAnsi="Arial" w:cs="Arial"/>
          <w:sz w:val="24"/>
          <w:szCs w:val="24"/>
        </w:rPr>
        <w:t xml:space="preserve"> for short periods of time before they </w:t>
      </w:r>
      <w:r w:rsidR="00490B1C">
        <w:rPr>
          <w:rFonts w:ascii="Arial" w:hAnsi="Arial" w:cs="Arial"/>
          <w:sz w:val="24"/>
          <w:szCs w:val="24"/>
        </w:rPr>
        <w:t>officially</w:t>
      </w:r>
      <w:r w:rsidR="00B92189">
        <w:rPr>
          <w:rFonts w:ascii="Arial" w:hAnsi="Arial" w:cs="Arial"/>
          <w:sz w:val="24"/>
          <w:szCs w:val="24"/>
        </w:rPr>
        <w:t xml:space="preserve"> start at the setting.</w:t>
      </w:r>
    </w:p>
    <w:p w14:paraId="10A6C000" w14:textId="68207D5D" w:rsidR="00B92189" w:rsidRDefault="00B92189" w:rsidP="008115AD">
      <w:pPr>
        <w:pStyle w:val="ListParagraph"/>
        <w:spacing w:line="360" w:lineRule="auto"/>
        <w:rPr>
          <w:rFonts w:ascii="Arial" w:hAnsi="Arial" w:cs="Arial"/>
          <w:sz w:val="24"/>
          <w:szCs w:val="24"/>
        </w:rPr>
      </w:pPr>
    </w:p>
    <w:p w14:paraId="41764FEC" w14:textId="25D2F5EB" w:rsidR="00B92189" w:rsidRDefault="00B92189" w:rsidP="008115AD">
      <w:pPr>
        <w:pStyle w:val="ListParagraph"/>
        <w:spacing w:line="360" w:lineRule="auto"/>
        <w:rPr>
          <w:rFonts w:ascii="Arial" w:hAnsi="Arial" w:cs="Arial"/>
          <w:sz w:val="24"/>
          <w:szCs w:val="24"/>
        </w:rPr>
      </w:pPr>
      <w:r>
        <w:rPr>
          <w:rFonts w:ascii="Arial" w:hAnsi="Arial" w:cs="Arial"/>
          <w:sz w:val="24"/>
          <w:szCs w:val="24"/>
        </w:rPr>
        <w:t xml:space="preserve">Key workers must remember </w:t>
      </w:r>
      <w:r w:rsidR="00681FC6">
        <w:rPr>
          <w:rFonts w:ascii="Arial" w:hAnsi="Arial" w:cs="Arial"/>
          <w:sz w:val="24"/>
          <w:szCs w:val="24"/>
        </w:rPr>
        <w:t>the following when the child stars at the meithrin</w:t>
      </w:r>
    </w:p>
    <w:p w14:paraId="2930F13E" w14:textId="1CFD9E86" w:rsidR="00681FC6" w:rsidRDefault="00FC7CE0" w:rsidP="00681FC6">
      <w:pPr>
        <w:pStyle w:val="ListParagraph"/>
        <w:numPr>
          <w:ilvl w:val="0"/>
          <w:numId w:val="2"/>
        </w:numPr>
        <w:spacing w:line="360" w:lineRule="auto"/>
        <w:rPr>
          <w:rFonts w:ascii="Arial" w:hAnsi="Arial" w:cs="Arial"/>
          <w:sz w:val="24"/>
          <w:szCs w:val="24"/>
        </w:rPr>
      </w:pPr>
      <w:r>
        <w:rPr>
          <w:rFonts w:ascii="Arial" w:hAnsi="Arial" w:cs="Arial"/>
          <w:sz w:val="24"/>
          <w:szCs w:val="24"/>
        </w:rPr>
        <w:t>Value and respect the child and their families</w:t>
      </w:r>
    </w:p>
    <w:p w14:paraId="031A24AC" w14:textId="14C08969" w:rsidR="00FC7CE0" w:rsidRDefault="00FC7CE0" w:rsidP="00681FC6">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To be a good role model and s</w:t>
      </w:r>
      <w:r w:rsidR="0007096B">
        <w:rPr>
          <w:rFonts w:ascii="Arial" w:hAnsi="Arial" w:cs="Arial"/>
          <w:sz w:val="24"/>
          <w:szCs w:val="24"/>
        </w:rPr>
        <w:t>upport the childs family</w:t>
      </w:r>
    </w:p>
    <w:p w14:paraId="39644F38" w14:textId="2BDECB22" w:rsidR="0007096B" w:rsidRDefault="0007096B" w:rsidP="00681FC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Meet the childs </w:t>
      </w:r>
      <w:r w:rsidR="00490B1C">
        <w:rPr>
          <w:rFonts w:ascii="Arial" w:hAnsi="Arial" w:cs="Arial"/>
          <w:sz w:val="24"/>
          <w:szCs w:val="24"/>
        </w:rPr>
        <w:t>physical,</w:t>
      </w:r>
      <w:r>
        <w:rPr>
          <w:rFonts w:ascii="Arial" w:hAnsi="Arial" w:cs="Arial"/>
          <w:sz w:val="24"/>
          <w:szCs w:val="24"/>
        </w:rPr>
        <w:t xml:space="preserve"> emotional and social needs</w:t>
      </w:r>
    </w:p>
    <w:p w14:paraId="3EE197EE" w14:textId="34302BFA" w:rsidR="004159FF" w:rsidRDefault="004159FF" w:rsidP="00681FC6">
      <w:pPr>
        <w:pStyle w:val="ListParagraph"/>
        <w:numPr>
          <w:ilvl w:val="0"/>
          <w:numId w:val="2"/>
        </w:numPr>
        <w:spacing w:line="360" w:lineRule="auto"/>
        <w:rPr>
          <w:rFonts w:ascii="Arial" w:hAnsi="Arial" w:cs="Arial"/>
          <w:sz w:val="24"/>
          <w:szCs w:val="24"/>
        </w:rPr>
      </w:pPr>
      <w:r>
        <w:rPr>
          <w:rFonts w:ascii="Arial" w:hAnsi="Arial" w:cs="Arial"/>
          <w:sz w:val="24"/>
          <w:szCs w:val="24"/>
        </w:rPr>
        <w:t>Maintain observations and planning</w:t>
      </w:r>
    </w:p>
    <w:p w14:paraId="3713E180" w14:textId="09392735" w:rsidR="00490B1C" w:rsidRDefault="00490B1C" w:rsidP="00920BB3">
      <w:pPr>
        <w:pStyle w:val="ListParagraph"/>
        <w:spacing w:line="360" w:lineRule="auto"/>
        <w:rPr>
          <w:rFonts w:ascii="Arial" w:hAnsi="Arial" w:cs="Arial"/>
          <w:sz w:val="24"/>
          <w:szCs w:val="24"/>
        </w:rPr>
      </w:pPr>
    </w:p>
    <w:p w14:paraId="70A1CD67" w14:textId="447B3C5F" w:rsidR="00920BB3" w:rsidRDefault="00920BB3" w:rsidP="00920BB3">
      <w:pPr>
        <w:pStyle w:val="ListParagraph"/>
        <w:spacing w:line="360" w:lineRule="auto"/>
        <w:rPr>
          <w:rFonts w:ascii="Arial" w:hAnsi="Arial" w:cs="Arial"/>
          <w:sz w:val="24"/>
          <w:szCs w:val="24"/>
        </w:rPr>
      </w:pPr>
      <w:r w:rsidRPr="0023224B">
        <w:rPr>
          <w:rFonts w:ascii="Arial" w:hAnsi="Arial" w:cs="Arial"/>
          <w:i/>
          <w:iCs/>
          <w:sz w:val="24"/>
          <w:szCs w:val="24"/>
        </w:rPr>
        <w:t xml:space="preserve">These principles and good practices </w:t>
      </w:r>
      <w:r w:rsidR="00CE6E14" w:rsidRPr="0023224B">
        <w:rPr>
          <w:rFonts w:ascii="Arial" w:hAnsi="Arial" w:cs="Arial"/>
          <w:i/>
          <w:iCs/>
          <w:sz w:val="24"/>
          <w:szCs w:val="24"/>
        </w:rPr>
        <w:t xml:space="preserve">will provide not only a smooth, successful transition but also </w:t>
      </w:r>
      <w:r w:rsidR="00E5490F" w:rsidRPr="0023224B">
        <w:rPr>
          <w:rFonts w:ascii="Arial" w:hAnsi="Arial" w:cs="Arial"/>
          <w:i/>
          <w:iCs/>
          <w:sz w:val="24"/>
          <w:szCs w:val="24"/>
        </w:rPr>
        <w:t>improve the outcomes for the children</w:t>
      </w:r>
      <w:r w:rsidR="0023224B" w:rsidRPr="0023224B">
        <w:rPr>
          <w:rFonts w:ascii="Arial" w:hAnsi="Arial" w:cs="Arial"/>
          <w:i/>
          <w:iCs/>
          <w:sz w:val="24"/>
          <w:szCs w:val="24"/>
        </w:rPr>
        <w:t xml:space="preserve"> </w:t>
      </w:r>
      <w:r w:rsidR="00E5490F" w:rsidRPr="0023224B">
        <w:rPr>
          <w:rFonts w:ascii="Arial" w:hAnsi="Arial" w:cs="Arial"/>
          <w:i/>
          <w:iCs/>
          <w:sz w:val="24"/>
          <w:szCs w:val="24"/>
        </w:rPr>
        <w:t>in the long term.</w:t>
      </w:r>
      <w:r w:rsidR="00E5490F">
        <w:rPr>
          <w:rFonts w:ascii="Arial" w:hAnsi="Arial" w:cs="Arial"/>
          <w:sz w:val="24"/>
          <w:szCs w:val="24"/>
        </w:rPr>
        <w:t xml:space="preserve"> (Daly</w:t>
      </w:r>
      <w:r w:rsidR="00AF0DDA">
        <w:rPr>
          <w:rFonts w:ascii="Arial" w:hAnsi="Arial" w:cs="Arial"/>
          <w:sz w:val="24"/>
          <w:szCs w:val="24"/>
        </w:rPr>
        <w:t>, Byers, Taylor 2004)</w:t>
      </w:r>
    </w:p>
    <w:p w14:paraId="571C6B8D" w14:textId="7856D9AF" w:rsidR="00AF0DDA" w:rsidRDefault="00AF0DDA" w:rsidP="00920BB3">
      <w:pPr>
        <w:pStyle w:val="ListParagraph"/>
        <w:spacing w:line="360" w:lineRule="auto"/>
        <w:rPr>
          <w:rFonts w:ascii="Arial" w:hAnsi="Arial" w:cs="Arial"/>
          <w:sz w:val="24"/>
          <w:szCs w:val="24"/>
        </w:rPr>
      </w:pPr>
    </w:p>
    <w:p w14:paraId="36EA0A22" w14:textId="4B93820F" w:rsidR="00AF0DDA" w:rsidRDefault="00AF0DDA" w:rsidP="00920BB3">
      <w:pPr>
        <w:pStyle w:val="ListParagraph"/>
        <w:spacing w:line="360" w:lineRule="auto"/>
        <w:rPr>
          <w:rFonts w:ascii="Arial" w:hAnsi="Arial" w:cs="Arial"/>
          <w:sz w:val="24"/>
          <w:szCs w:val="24"/>
        </w:rPr>
      </w:pPr>
    </w:p>
    <w:p w14:paraId="74F14CC4" w14:textId="681AFACE" w:rsidR="00AF0DDA" w:rsidRDefault="00AF0DDA" w:rsidP="00920BB3">
      <w:pPr>
        <w:pStyle w:val="ListParagraph"/>
        <w:spacing w:line="360" w:lineRule="auto"/>
        <w:rPr>
          <w:rFonts w:ascii="Arial" w:hAnsi="Arial" w:cs="Arial"/>
          <w:sz w:val="24"/>
          <w:szCs w:val="24"/>
        </w:rPr>
      </w:pPr>
    </w:p>
    <w:p w14:paraId="6E14978F" w14:textId="27074A47" w:rsidR="00AF0DDA" w:rsidRDefault="00AF0DDA" w:rsidP="00920BB3">
      <w:pPr>
        <w:pStyle w:val="ListParagraph"/>
        <w:spacing w:line="360" w:lineRule="auto"/>
        <w:rPr>
          <w:rFonts w:ascii="Arial" w:hAnsi="Arial" w:cs="Arial"/>
          <w:sz w:val="24"/>
          <w:szCs w:val="24"/>
        </w:rPr>
      </w:pPr>
    </w:p>
    <w:p w14:paraId="5DB94D0C" w14:textId="28CDBB99" w:rsidR="00AF0DDA" w:rsidRDefault="00AF0DDA" w:rsidP="00920BB3">
      <w:pPr>
        <w:pStyle w:val="ListParagraph"/>
        <w:spacing w:line="360" w:lineRule="auto"/>
        <w:rPr>
          <w:rFonts w:ascii="Arial" w:hAnsi="Arial" w:cs="Arial"/>
          <w:sz w:val="24"/>
          <w:szCs w:val="24"/>
        </w:rPr>
      </w:pPr>
    </w:p>
    <w:p w14:paraId="77A2A82E" w14:textId="361AF77B" w:rsidR="00AF0DDA" w:rsidRDefault="00AF0DDA" w:rsidP="00920BB3">
      <w:pPr>
        <w:pStyle w:val="ListParagraph"/>
        <w:spacing w:line="360" w:lineRule="auto"/>
        <w:rPr>
          <w:rFonts w:ascii="Arial" w:hAnsi="Arial" w:cs="Arial"/>
          <w:sz w:val="24"/>
          <w:szCs w:val="24"/>
        </w:rPr>
      </w:pPr>
    </w:p>
    <w:p w14:paraId="4394EC72" w14:textId="433FA52F" w:rsidR="00AF0DDA" w:rsidRDefault="00AF0DDA" w:rsidP="00920BB3">
      <w:pPr>
        <w:pStyle w:val="ListParagraph"/>
        <w:spacing w:line="360" w:lineRule="auto"/>
        <w:rPr>
          <w:rFonts w:ascii="Arial" w:hAnsi="Arial" w:cs="Arial"/>
          <w:sz w:val="24"/>
          <w:szCs w:val="24"/>
        </w:rPr>
      </w:pPr>
    </w:p>
    <w:p w14:paraId="7BB0D8C2" w14:textId="4A787EC4" w:rsidR="00AF0DDA" w:rsidRDefault="00AF0DDA" w:rsidP="00920BB3">
      <w:pPr>
        <w:pStyle w:val="ListParagraph"/>
        <w:spacing w:line="360" w:lineRule="auto"/>
        <w:rPr>
          <w:rFonts w:ascii="Arial" w:hAnsi="Arial" w:cs="Arial"/>
          <w:sz w:val="24"/>
          <w:szCs w:val="24"/>
        </w:rPr>
      </w:pPr>
    </w:p>
    <w:p w14:paraId="0BA3FB73" w14:textId="2CF220E1" w:rsidR="00AF0DDA" w:rsidRDefault="00AF0DDA" w:rsidP="00920BB3">
      <w:pPr>
        <w:pStyle w:val="ListParagraph"/>
        <w:spacing w:line="360" w:lineRule="auto"/>
        <w:rPr>
          <w:rFonts w:ascii="Arial" w:hAnsi="Arial" w:cs="Arial"/>
          <w:sz w:val="24"/>
          <w:szCs w:val="24"/>
        </w:rPr>
      </w:pPr>
    </w:p>
    <w:p w14:paraId="5FE410C2" w14:textId="4B63C515" w:rsidR="00AF0DDA" w:rsidRDefault="00AF0DDA" w:rsidP="00920BB3">
      <w:pPr>
        <w:pStyle w:val="ListParagraph"/>
        <w:spacing w:line="360" w:lineRule="auto"/>
        <w:rPr>
          <w:rFonts w:ascii="Arial" w:hAnsi="Arial" w:cs="Arial"/>
          <w:sz w:val="24"/>
          <w:szCs w:val="24"/>
        </w:rPr>
      </w:pPr>
    </w:p>
    <w:p w14:paraId="4D8C91F7" w14:textId="24C89AAE" w:rsidR="00AF0DDA" w:rsidRDefault="00AF0DDA" w:rsidP="00920BB3">
      <w:pPr>
        <w:pStyle w:val="ListParagraph"/>
        <w:spacing w:line="360" w:lineRule="auto"/>
        <w:rPr>
          <w:rFonts w:ascii="Arial" w:hAnsi="Arial" w:cs="Arial"/>
          <w:sz w:val="24"/>
          <w:szCs w:val="24"/>
        </w:rPr>
      </w:pPr>
    </w:p>
    <w:p w14:paraId="3EE2D8E8" w14:textId="1FA81200" w:rsidR="00AF0DDA" w:rsidRDefault="00AF0DDA" w:rsidP="00920BB3">
      <w:pPr>
        <w:pStyle w:val="ListParagraph"/>
        <w:spacing w:line="360" w:lineRule="auto"/>
        <w:rPr>
          <w:rFonts w:ascii="Arial" w:hAnsi="Arial" w:cs="Arial"/>
          <w:sz w:val="24"/>
          <w:szCs w:val="24"/>
        </w:rPr>
      </w:pPr>
    </w:p>
    <w:p w14:paraId="0DC75C0D" w14:textId="34230E3A" w:rsidR="00AF0DDA" w:rsidRDefault="00AF0DDA" w:rsidP="00920BB3">
      <w:pPr>
        <w:pStyle w:val="ListParagraph"/>
        <w:spacing w:line="360" w:lineRule="auto"/>
        <w:rPr>
          <w:rFonts w:ascii="Arial" w:hAnsi="Arial" w:cs="Arial"/>
          <w:sz w:val="24"/>
          <w:szCs w:val="24"/>
        </w:rPr>
      </w:pPr>
    </w:p>
    <w:p w14:paraId="3FE5A70E" w14:textId="684691B6" w:rsidR="00AF0DDA" w:rsidRDefault="00AF0DDA" w:rsidP="00920BB3">
      <w:pPr>
        <w:pStyle w:val="ListParagraph"/>
        <w:spacing w:line="360" w:lineRule="auto"/>
        <w:rPr>
          <w:rFonts w:ascii="Arial" w:hAnsi="Arial" w:cs="Arial"/>
          <w:sz w:val="24"/>
          <w:szCs w:val="24"/>
        </w:rPr>
      </w:pPr>
    </w:p>
    <w:p w14:paraId="7650D3D9" w14:textId="15DC18C8" w:rsidR="00AF0DDA" w:rsidRDefault="00AF0DDA" w:rsidP="00920BB3">
      <w:pPr>
        <w:pStyle w:val="ListParagraph"/>
        <w:spacing w:line="360" w:lineRule="auto"/>
        <w:rPr>
          <w:rFonts w:ascii="Arial" w:hAnsi="Arial" w:cs="Arial"/>
          <w:sz w:val="24"/>
          <w:szCs w:val="24"/>
        </w:rPr>
      </w:pPr>
    </w:p>
    <w:p w14:paraId="37AF6854" w14:textId="5F4236C8" w:rsidR="00AF0DDA" w:rsidRDefault="00AF0DDA" w:rsidP="00920BB3">
      <w:pPr>
        <w:pStyle w:val="ListParagraph"/>
        <w:spacing w:line="360" w:lineRule="auto"/>
        <w:rPr>
          <w:rFonts w:ascii="Arial" w:hAnsi="Arial" w:cs="Arial"/>
          <w:sz w:val="24"/>
          <w:szCs w:val="24"/>
        </w:rPr>
      </w:pPr>
    </w:p>
    <w:p w14:paraId="0A3C6F73" w14:textId="4B8C4B9E" w:rsidR="00AF0DDA" w:rsidRDefault="00AF0DDA" w:rsidP="00920BB3">
      <w:pPr>
        <w:pStyle w:val="ListParagraph"/>
        <w:spacing w:line="360" w:lineRule="auto"/>
        <w:rPr>
          <w:rFonts w:ascii="Arial" w:hAnsi="Arial" w:cs="Arial"/>
          <w:sz w:val="24"/>
          <w:szCs w:val="24"/>
        </w:rPr>
      </w:pPr>
    </w:p>
    <w:p w14:paraId="603DD91E" w14:textId="3FBF433E" w:rsidR="00AF0DDA" w:rsidRDefault="00AF0DDA" w:rsidP="00920BB3">
      <w:pPr>
        <w:pStyle w:val="ListParagraph"/>
        <w:spacing w:line="360" w:lineRule="auto"/>
        <w:rPr>
          <w:rFonts w:ascii="Arial" w:hAnsi="Arial" w:cs="Arial"/>
          <w:sz w:val="24"/>
          <w:szCs w:val="24"/>
        </w:rPr>
      </w:pPr>
    </w:p>
    <w:p w14:paraId="27837838" w14:textId="79A7B5E3" w:rsidR="00AF0DDA" w:rsidRDefault="00AF0DDA" w:rsidP="00920BB3">
      <w:pPr>
        <w:pStyle w:val="ListParagraph"/>
        <w:spacing w:line="360" w:lineRule="auto"/>
        <w:rPr>
          <w:rFonts w:ascii="Arial" w:hAnsi="Arial" w:cs="Arial"/>
          <w:sz w:val="24"/>
          <w:szCs w:val="24"/>
        </w:rPr>
      </w:pPr>
    </w:p>
    <w:p w14:paraId="31F9B27D" w14:textId="534123F9" w:rsidR="00AF0DDA" w:rsidRDefault="00AF0DDA" w:rsidP="00920BB3">
      <w:pPr>
        <w:pStyle w:val="ListParagraph"/>
        <w:spacing w:line="360" w:lineRule="auto"/>
        <w:rPr>
          <w:rFonts w:ascii="Arial" w:hAnsi="Arial" w:cs="Arial"/>
          <w:sz w:val="24"/>
          <w:szCs w:val="24"/>
        </w:rPr>
      </w:pPr>
    </w:p>
    <w:p w14:paraId="050DFB00" w14:textId="0462E5ED" w:rsidR="00AF0DDA" w:rsidRDefault="00AF0DDA" w:rsidP="00920BB3">
      <w:pPr>
        <w:pStyle w:val="ListParagraph"/>
        <w:spacing w:line="360" w:lineRule="auto"/>
        <w:rPr>
          <w:rFonts w:ascii="Arial" w:hAnsi="Arial" w:cs="Arial"/>
          <w:sz w:val="24"/>
          <w:szCs w:val="24"/>
        </w:rPr>
      </w:pPr>
    </w:p>
    <w:p w14:paraId="23909009" w14:textId="364CE346" w:rsidR="3EE7F39A" w:rsidRDefault="3EE7F39A" w:rsidP="3EE7F39A">
      <w:pPr>
        <w:pStyle w:val="ListParagraph"/>
        <w:spacing w:line="360" w:lineRule="auto"/>
        <w:jc w:val="center"/>
        <w:rPr>
          <w:rFonts w:ascii="Arial" w:hAnsi="Arial" w:cs="Arial"/>
          <w:sz w:val="36"/>
          <w:szCs w:val="36"/>
          <w:u w:val="single"/>
        </w:rPr>
      </w:pPr>
    </w:p>
    <w:p w14:paraId="50614447" w14:textId="77777777" w:rsidR="007C13EF" w:rsidRDefault="007C13EF" w:rsidP="00AF0DDA">
      <w:pPr>
        <w:pStyle w:val="ListParagraph"/>
        <w:spacing w:line="360" w:lineRule="auto"/>
        <w:jc w:val="center"/>
        <w:rPr>
          <w:rFonts w:ascii="Arial" w:hAnsi="Arial" w:cs="Arial"/>
          <w:sz w:val="36"/>
          <w:szCs w:val="36"/>
          <w:u w:val="single"/>
        </w:rPr>
      </w:pPr>
    </w:p>
    <w:p w14:paraId="14F95A9B" w14:textId="77777777" w:rsidR="007C13EF" w:rsidRDefault="007C13EF" w:rsidP="00AF0DDA">
      <w:pPr>
        <w:pStyle w:val="ListParagraph"/>
        <w:spacing w:line="360" w:lineRule="auto"/>
        <w:jc w:val="center"/>
        <w:rPr>
          <w:rFonts w:ascii="Arial" w:hAnsi="Arial" w:cs="Arial"/>
          <w:sz w:val="36"/>
          <w:szCs w:val="36"/>
          <w:u w:val="single"/>
        </w:rPr>
      </w:pPr>
    </w:p>
    <w:p w14:paraId="496C0A3C" w14:textId="77777777" w:rsidR="00CF05CC" w:rsidRDefault="00CF05CC" w:rsidP="00AF0DDA">
      <w:pPr>
        <w:pStyle w:val="ListParagraph"/>
        <w:spacing w:line="360" w:lineRule="auto"/>
        <w:jc w:val="center"/>
        <w:rPr>
          <w:rFonts w:ascii="Arial" w:hAnsi="Arial" w:cs="Arial"/>
          <w:sz w:val="36"/>
          <w:szCs w:val="36"/>
          <w:u w:val="single"/>
        </w:rPr>
      </w:pPr>
    </w:p>
    <w:p w14:paraId="611B6E0B" w14:textId="56D1CB2B" w:rsidR="00AF0DDA" w:rsidRDefault="00AF0DDA" w:rsidP="00AF0DDA">
      <w:pPr>
        <w:pStyle w:val="ListParagraph"/>
        <w:spacing w:line="360" w:lineRule="auto"/>
        <w:jc w:val="center"/>
        <w:rPr>
          <w:rFonts w:ascii="Arial" w:hAnsi="Arial" w:cs="Arial"/>
          <w:sz w:val="36"/>
          <w:szCs w:val="36"/>
          <w:u w:val="single"/>
        </w:rPr>
      </w:pPr>
      <w:r w:rsidRPr="00AF0DDA">
        <w:rPr>
          <w:rFonts w:ascii="Arial" w:hAnsi="Arial" w:cs="Arial"/>
          <w:sz w:val="36"/>
          <w:szCs w:val="36"/>
          <w:u w:val="single"/>
        </w:rPr>
        <w:lastRenderedPageBreak/>
        <w:t>The needs of the child</w:t>
      </w:r>
    </w:p>
    <w:p w14:paraId="1F4006FD" w14:textId="7658D0C7" w:rsidR="00AF0DDA" w:rsidRDefault="00AF0DDA" w:rsidP="00AF0DDA">
      <w:pPr>
        <w:pStyle w:val="ListParagraph"/>
        <w:spacing w:line="360" w:lineRule="auto"/>
        <w:jc w:val="center"/>
        <w:rPr>
          <w:rFonts w:ascii="Arial" w:hAnsi="Arial" w:cs="Arial"/>
          <w:sz w:val="36"/>
          <w:szCs w:val="36"/>
          <w:u w:val="single"/>
        </w:rPr>
      </w:pPr>
    </w:p>
    <w:p w14:paraId="484E5D53" w14:textId="1EEF887A" w:rsidR="00AF0DDA" w:rsidRDefault="009F5D8A" w:rsidP="00AF0DDA">
      <w:pPr>
        <w:pStyle w:val="ListParagraph"/>
        <w:spacing w:line="360" w:lineRule="auto"/>
        <w:rPr>
          <w:rFonts w:ascii="Arial" w:hAnsi="Arial" w:cs="Arial"/>
          <w:sz w:val="24"/>
          <w:szCs w:val="24"/>
        </w:rPr>
      </w:pPr>
      <w:r>
        <w:rPr>
          <w:rFonts w:ascii="Arial" w:hAnsi="Arial" w:cs="Arial"/>
          <w:sz w:val="24"/>
          <w:szCs w:val="24"/>
        </w:rPr>
        <w:t>All children need to be cared for in a secure and loving environment</w:t>
      </w:r>
      <w:r w:rsidR="00E46326">
        <w:rPr>
          <w:rFonts w:ascii="Arial" w:hAnsi="Arial" w:cs="Arial"/>
          <w:sz w:val="24"/>
          <w:szCs w:val="24"/>
        </w:rPr>
        <w:t>, children need to</w:t>
      </w:r>
      <w:r w:rsidR="00FC05A1">
        <w:rPr>
          <w:rFonts w:ascii="Arial" w:hAnsi="Arial" w:cs="Arial"/>
          <w:sz w:val="24"/>
          <w:szCs w:val="24"/>
        </w:rPr>
        <w:t xml:space="preserve"> </w:t>
      </w:r>
      <w:r w:rsidR="00E46326">
        <w:rPr>
          <w:rFonts w:ascii="Arial" w:hAnsi="Arial" w:cs="Arial"/>
          <w:sz w:val="24"/>
          <w:szCs w:val="24"/>
        </w:rPr>
        <w:t>be able to form secure attachme</w:t>
      </w:r>
      <w:r w:rsidR="00FC05A1">
        <w:rPr>
          <w:rFonts w:ascii="Arial" w:hAnsi="Arial" w:cs="Arial"/>
          <w:sz w:val="24"/>
          <w:szCs w:val="24"/>
        </w:rPr>
        <w:t>n</w:t>
      </w:r>
      <w:r w:rsidR="00E46326">
        <w:rPr>
          <w:rFonts w:ascii="Arial" w:hAnsi="Arial" w:cs="Arial"/>
          <w:sz w:val="24"/>
          <w:szCs w:val="24"/>
        </w:rPr>
        <w:t>ts with their key worker</w:t>
      </w:r>
      <w:r w:rsidR="00540210">
        <w:rPr>
          <w:rFonts w:ascii="Arial" w:hAnsi="Arial" w:cs="Arial"/>
          <w:sz w:val="24"/>
          <w:szCs w:val="24"/>
        </w:rPr>
        <w:t xml:space="preserve">. All children should be included </w:t>
      </w:r>
      <w:r w:rsidR="00B97542">
        <w:rPr>
          <w:rFonts w:ascii="Arial" w:hAnsi="Arial" w:cs="Arial"/>
          <w:sz w:val="24"/>
          <w:szCs w:val="24"/>
        </w:rPr>
        <w:t>and no child regardless of their culture, religion, disability</w:t>
      </w:r>
      <w:r w:rsidR="006D3E24">
        <w:rPr>
          <w:rFonts w:ascii="Arial" w:hAnsi="Arial" w:cs="Arial"/>
          <w:sz w:val="24"/>
          <w:szCs w:val="24"/>
        </w:rPr>
        <w:t xml:space="preserve"> or ability should be excluded or be disadvantaged.</w:t>
      </w:r>
    </w:p>
    <w:p w14:paraId="004B2A44" w14:textId="06B7AEC6" w:rsidR="006D3E24" w:rsidRDefault="006D3E24" w:rsidP="00AF0DDA">
      <w:pPr>
        <w:pStyle w:val="ListParagraph"/>
        <w:spacing w:line="360" w:lineRule="auto"/>
        <w:rPr>
          <w:rFonts w:ascii="Arial" w:hAnsi="Arial" w:cs="Arial"/>
          <w:sz w:val="24"/>
          <w:szCs w:val="24"/>
        </w:rPr>
      </w:pPr>
      <w:r>
        <w:rPr>
          <w:rFonts w:ascii="Arial" w:hAnsi="Arial" w:cs="Arial"/>
          <w:sz w:val="24"/>
          <w:szCs w:val="24"/>
        </w:rPr>
        <w:t xml:space="preserve">Any experiences that a child has </w:t>
      </w:r>
      <w:r w:rsidR="00996A87">
        <w:rPr>
          <w:rFonts w:ascii="Arial" w:hAnsi="Arial" w:cs="Arial"/>
          <w:sz w:val="24"/>
          <w:szCs w:val="24"/>
        </w:rPr>
        <w:t xml:space="preserve">at the setting should </w:t>
      </w:r>
      <w:r w:rsidR="00FC05A1">
        <w:rPr>
          <w:rFonts w:ascii="Arial" w:hAnsi="Arial" w:cs="Arial"/>
          <w:sz w:val="24"/>
          <w:szCs w:val="24"/>
        </w:rPr>
        <w:t>b</w:t>
      </w:r>
      <w:r w:rsidR="00996A87">
        <w:rPr>
          <w:rFonts w:ascii="Arial" w:hAnsi="Arial" w:cs="Arial"/>
          <w:sz w:val="24"/>
          <w:szCs w:val="24"/>
        </w:rPr>
        <w:t>e based upon their own likes and dislikes and this will ensure that the tr</w:t>
      </w:r>
      <w:r w:rsidR="00FC05A1">
        <w:rPr>
          <w:rFonts w:ascii="Arial" w:hAnsi="Arial" w:cs="Arial"/>
          <w:sz w:val="24"/>
          <w:szCs w:val="24"/>
        </w:rPr>
        <w:t>a</w:t>
      </w:r>
      <w:r w:rsidR="00996A87">
        <w:rPr>
          <w:rFonts w:ascii="Arial" w:hAnsi="Arial" w:cs="Arial"/>
          <w:sz w:val="24"/>
          <w:szCs w:val="24"/>
        </w:rPr>
        <w:t>n</w:t>
      </w:r>
      <w:r w:rsidR="00FC05A1">
        <w:rPr>
          <w:rFonts w:ascii="Arial" w:hAnsi="Arial" w:cs="Arial"/>
          <w:sz w:val="24"/>
          <w:szCs w:val="24"/>
        </w:rPr>
        <w:t>s</w:t>
      </w:r>
      <w:r w:rsidR="00996A87">
        <w:rPr>
          <w:rFonts w:ascii="Arial" w:hAnsi="Arial" w:cs="Arial"/>
          <w:sz w:val="24"/>
          <w:szCs w:val="24"/>
        </w:rPr>
        <w:t>ition runs as smooth</w:t>
      </w:r>
      <w:r w:rsidR="004F4F57">
        <w:rPr>
          <w:rFonts w:ascii="Arial" w:hAnsi="Arial" w:cs="Arial"/>
          <w:sz w:val="24"/>
          <w:szCs w:val="24"/>
        </w:rPr>
        <w:t>ly as possible for the child.</w:t>
      </w:r>
    </w:p>
    <w:p w14:paraId="4FB8873E" w14:textId="22C11D23" w:rsidR="00CE4364" w:rsidRDefault="00CE4364" w:rsidP="00AF0DDA">
      <w:pPr>
        <w:pStyle w:val="ListParagraph"/>
        <w:spacing w:line="360" w:lineRule="auto"/>
        <w:rPr>
          <w:rFonts w:ascii="Arial" w:hAnsi="Arial" w:cs="Arial"/>
          <w:color w:val="2A2A2A"/>
          <w:sz w:val="18"/>
          <w:szCs w:val="18"/>
        </w:rPr>
      </w:pPr>
      <w:r w:rsidRPr="0023224B">
        <w:rPr>
          <w:rFonts w:ascii="Arial" w:hAnsi="Arial" w:cs="Arial"/>
          <w:i/>
          <w:iCs/>
          <w:color w:val="202124"/>
          <w:sz w:val="24"/>
          <w:szCs w:val="24"/>
          <w:shd w:val="clear" w:color="auto" w:fill="FFFFFF"/>
        </w:rPr>
        <w:t xml:space="preserve">Attachments are the emotional bonds that young children develop with parents and other carers such as their key person. ... When children feel </w:t>
      </w:r>
      <w:proofErr w:type="gramStart"/>
      <w:r w:rsidRPr="0023224B">
        <w:rPr>
          <w:rFonts w:ascii="Arial" w:hAnsi="Arial" w:cs="Arial"/>
          <w:i/>
          <w:iCs/>
          <w:color w:val="202124"/>
          <w:sz w:val="24"/>
          <w:szCs w:val="24"/>
          <w:shd w:val="clear" w:color="auto" w:fill="FFFFFF"/>
        </w:rPr>
        <w:t>safe</w:t>
      </w:r>
      <w:proofErr w:type="gramEnd"/>
      <w:r w:rsidRPr="0023224B">
        <w:rPr>
          <w:rFonts w:ascii="Arial" w:hAnsi="Arial" w:cs="Arial"/>
          <w:i/>
          <w:iCs/>
          <w:color w:val="202124"/>
          <w:sz w:val="24"/>
          <w:szCs w:val="24"/>
          <w:shd w:val="clear" w:color="auto" w:fill="FFFFFF"/>
        </w:rPr>
        <w:t xml:space="preserve"> they are more inclined to try things out and be more independent. They are confident to express their ideas and feelings and feel good about themselves.</w:t>
      </w:r>
      <w:r w:rsidR="004171B8">
        <w:rPr>
          <w:rFonts w:ascii="Arial" w:hAnsi="Arial" w:cs="Arial"/>
          <w:i/>
          <w:iCs/>
          <w:color w:val="202124"/>
          <w:shd w:val="clear" w:color="auto" w:fill="FFFFFF"/>
        </w:rPr>
        <w:t xml:space="preserve"> </w:t>
      </w:r>
      <w:r w:rsidR="00634B37">
        <w:rPr>
          <w:rFonts w:ascii="Arial" w:hAnsi="Arial" w:cs="Arial"/>
          <w:i/>
          <w:iCs/>
          <w:color w:val="202124"/>
          <w:shd w:val="clear" w:color="auto" w:fill="FFFFFF"/>
        </w:rPr>
        <w:t>(</w:t>
      </w:r>
      <w:r w:rsidR="004171B8">
        <w:rPr>
          <w:rFonts w:ascii="Arial" w:hAnsi="Arial" w:cs="Arial"/>
          <w:i/>
          <w:iCs/>
          <w:color w:val="202124"/>
          <w:shd w:val="clear" w:color="auto" w:fill="FFFFFF"/>
        </w:rPr>
        <w:t xml:space="preserve">Langston, A. </w:t>
      </w:r>
      <w:r w:rsidR="00CA09B2">
        <w:rPr>
          <w:rFonts w:ascii="Arial" w:hAnsi="Arial" w:cs="Arial"/>
          <w:i/>
          <w:iCs/>
          <w:color w:val="202124"/>
          <w:shd w:val="clear" w:color="auto" w:fill="FFFFFF"/>
        </w:rPr>
        <w:t>(2019)</w:t>
      </w:r>
    </w:p>
    <w:p w14:paraId="3F763D9C" w14:textId="77777777" w:rsidR="00ED1995" w:rsidRPr="00CE4364" w:rsidRDefault="00ED1995" w:rsidP="00AF0DDA">
      <w:pPr>
        <w:pStyle w:val="ListParagraph"/>
        <w:spacing w:line="360" w:lineRule="auto"/>
        <w:rPr>
          <w:rFonts w:ascii="Arial" w:hAnsi="Arial" w:cs="Arial"/>
          <w:i/>
          <w:iCs/>
          <w:color w:val="202124"/>
          <w:shd w:val="clear" w:color="auto" w:fill="FFFFFF"/>
        </w:rPr>
      </w:pPr>
    </w:p>
    <w:p w14:paraId="492D9708" w14:textId="77777777" w:rsidR="00CE4364" w:rsidRPr="00CE4364" w:rsidRDefault="00CE4364" w:rsidP="00AF0DDA">
      <w:pPr>
        <w:pStyle w:val="ListParagraph"/>
        <w:spacing w:line="360" w:lineRule="auto"/>
        <w:rPr>
          <w:rFonts w:ascii="Arial" w:hAnsi="Arial" w:cs="Arial"/>
          <w:i/>
          <w:iCs/>
          <w:sz w:val="24"/>
          <w:szCs w:val="24"/>
        </w:rPr>
      </w:pPr>
    </w:p>
    <w:p w14:paraId="64799685" w14:textId="3AB9C4F0" w:rsidR="004F4F57" w:rsidRDefault="004F4F57" w:rsidP="00AF0DDA">
      <w:pPr>
        <w:pStyle w:val="ListParagraph"/>
        <w:spacing w:line="360" w:lineRule="auto"/>
        <w:rPr>
          <w:rFonts w:ascii="Arial" w:hAnsi="Arial" w:cs="Arial"/>
          <w:sz w:val="24"/>
          <w:szCs w:val="24"/>
        </w:rPr>
      </w:pPr>
      <w:r>
        <w:rPr>
          <w:rFonts w:ascii="Arial" w:hAnsi="Arial" w:cs="Arial"/>
          <w:sz w:val="24"/>
          <w:szCs w:val="24"/>
        </w:rPr>
        <w:t xml:space="preserve">A child </w:t>
      </w:r>
      <w:r w:rsidR="00A56E1D">
        <w:rPr>
          <w:rFonts w:ascii="Arial" w:hAnsi="Arial" w:cs="Arial"/>
          <w:sz w:val="24"/>
          <w:szCs w:val="24"/>
        </w:rPr>
        <w:t>centred approach within</w:t>
      </w:r>
      <w:r w:rsidR="00FC05A1">
        <w:rPr>
          <w:rFonts w:ascii="Arial" w:hAnsi="Arial" w:cs="Arial"/>
          <w:sz w:val="24"/>
          <w:szCs w:val="24"/>
        </w:rPr>
        <w:t xml:space="preserve"> </w:t>
      </w:r>
      <w:r w:rsidR="00A56E1D">
        <w:rPr>
          <w:rFonts w:ascii="Arial" w:hAnsi="Arial" w:cs="Arial"/>
          <w:sz w:val="24"/>
          <w:szCs w:val="24"/>
        </w:rPr>
        <w:t xml:space="preserve">a setting ensures that the key worker </w:t>
      </w:r>
      <w:proofErr w:type="gramStart"/>
      <w:r w:rsidR="00107893">
        <w:rPr>
          <w:rFonts w:ascii="Arial" w:hAnsi="Arial" w:cs="Arial"/>
          <w:sz w:val="24"/>
          <w:szCs w:val="24"/>
        </w:rPr>
        <w:t>are</w:t>
      </w:r>
      <w:proofErr w:type="gramEnd"/>
      <w:r w:rsidR="00107893">
        <w:rPr>
          <w:rFonts w:ascii="Arial" w:hAnsi="Arial" w:cs="Arial"/>
          <w:sz w:val="24"/>
          <w:szCs w:val="24"/>
        </w:rPr>
        <w:t xml:space="preserve"> </w:t>
      </w:r>
      <w:r w:rsidR="00A56E1D">
        <w:rPr>
          <w:rFonts w:ascii="Arial" w:hAnsi="Arial" w:cs="Arial"/>
          <w:sz w:val="24"/>
          <w:szCs w:val="24"/>
        </w:rPr>
        <w:t xml:space="preserve">able to </w:t>
      </w:r>
      <w:r w:rsidR="000D3093">
        <w:rPr>
          <w:rFonts w:ascii="Arial" w:hAnsi="Arial" w:cs="Arial"/>
          <w:sz w:val="24"/>
          <w:szCs w:val="24"/>
        </w:rPr>
        <w:t xml:space="preserve">observe and plan for the children and to take into </w:t>
      </w:r>
      <w:r w:rsidR="00FC05A1">
        <w:rPr>
          <w:rFonts w:ascii="Arial" w:hAnsi="Arial" w:cs="Arial"/>
          <w:sz w:val="24"/>
          <w:szCs w:val="24"/>
        </w:rPr>
        <w:t>c</w:t>
      </w:r>
      <w:r w:rsidR="000D3093">
        <w:rPr>
          <w:rFonts w:ascii="Arial" w:hAnsi="Arial" w:cs="Arial"/>
          <w:sz w:val="24"/>
          <w:szCs w:val="24"/>
        </w:rPr>
        <w:t xml:space="preserve">onsideration </w:t>
      </w:r>
      <w:r w:rsidR="00C76B4A">
        <w:rPr>
          <w:rFonts w:ascii="Arial" w:hAnsi="Arial" w:cs="Arial"/>
          <w:sz w:val="24"/>
          <w:szCs w:val="24"/>
        </w:rPr>
        <w:t xml:space="preserve">of the childs interests and to incorporate these into the </w:t>
      </w:r>
      <w:r w:rsidR="00BE13E3">
        <w:rPr>
          <w:rFonts w:ascii="Arial" w:hAnsi="Arial" w:cs="Arial"/>
          <w:sz w:val="24"/>
          <w:szCs w:val="24"/>
        </w:rPr>
        <w:t>learning and care of the child.</w:t>
      </w:r>
    </w:p>
    <w:p w14:paraId="637D52A3" w14:textId="32C1A176" w:rsidR="00116024" w:rsidRDefault="00116024" w:rsidP="00AF0DDA">
      <w:pPr>
        <w:pStyle w:val="ListParagraph"/>
        <w:spacing w:line="360" w:lineRule="auto"/>
        <w:rPr>
          <w:rFonts w:ascii="Arial" w:hAnsi="Arial" w:cs="Arial"/>
          <w:i/>
          <w:iCs/>
          <w:sz w:val="24"/>
          <w:szCs w:val="24"/>
        </w:rPr>
      </w:pPr>
      <w:r w:rsidRPr="00116024">
        <w:rPr>
          <w:rFonts w:ascii="Arial" w:hAnsi="Arial" w:cs="Arial"/>
          <w:i/>
          <w:iCs/>
          <w:sz w:val="24"/>
          <w:szCs w:val="24"/>
        </w:rPr>
        <w:t xml:space="preserve">Being child-centred is a way of elevating the interests, wellbeing and views of children. This is important because children are affected directly, and indirectly, by practically all policy decisions, and yet children </w:t>
      </w:r>
      <w:proofErr w:type="gramStart"/>
      <w:r w:rsidRPr="00116024">
        <w:rPr>
          <w:rFonts w:ascii="Arial" w:hAnsi="Arial" w:cs="Arial"/>
          <w:i/>
          <w:iCs/>
          <w:sz w:val="24"/>
          <w:szCs w:val="24"/>
        </w:rPr>
        <w:t>can’t</w:t>
      </w:r>
      <w:proofErr w:type="gramEnd"/>
      <w:r w:rsidRPr="00116024">
        <w:rPr>
          <w:rFonts w:ascii="Arial" w:hAnsi="Arial" w:cs="Arial"/>
          <w:i/>
          <w:iCs/>
          <w:sz w:val="24"/>
          <w:szCs w:val="24"/>
        </w:rPr>
        <w:t xml:space="preserve"> influence them through traditional channels</w:t>
      </w:r>
      <w:r>
        <w:rPr>
          <w:rFonts w:ascii="Arial" w:hAnsi="Arial" w:cs="Arial"/>
          <w:i/>
          <w:iCs/>
          <w:sz w:val="24"/>
          <w:szCs w:val="24"/>
        </w:rPr>
        <w:t xml:space="preserve">. </w:t>
      </w:r>
      <w:r w:rsidR="00802BFE">
        <w:rPr>
          <w:rFonts w:ascii="Arial" w:hAnsi="Arial" w:cs="Arial"/>
          <w:i/>
          <w:iCs/>
          <w:sz w:val="24"/>
          <w:szCs w:val="24"/>
        </w:rPr>
        <w:t>(</w:t>
      </w:r>
      <w:proofErr w:type="spellStart"/>
      <w:r w:rsidR="00802BFE">
        <w:rPr>
          <w:rFonts w:ascii="Arial" w:hAnsi="Arial" w:cs="Arial"/>
          <w:i/>
          <w:iCs/>
          <w:sz w:val="24"/>
          <w:szCs w:val="24"/>
        </w:rPr>
        <w:t>childrens</w:t>
      </w:r>
      <w:proofErr w:type="spellEnd"/>
      <w:r w:rsidR="00802BFE">
        <w:rPr>
          <w:rFonts w:ascii="Arial" w:hAnsi="Arial" w:cs="Arial"/>
          <w:i/>
          <w:iCs/>
          <w:sz w:val="24"/>
          <w:szCs w:val="24"/>
        </w:rPr>
        <w:t xml:space="preserve"> commissioner 2015)</w:t>
      </w:r>
    </w:p>
    <w:p w14:paraId="495BFDB0" w14:textId="65879736" w:rsidR="00802BFE" w:rsidRPr="00116024" w:rsidRDefault="00802BFE" w:rsidP="00AF0DDA">
      <w:pPr>
        <w:pStyle w:val="ListParagraph"/>
        <w:spacing w:line="360" w:lineRule="auto"/>
        <w:rPr>
          <w:rFonts w:ascii="Arial" w:hAnsi="Arial" w:cs="Arial"/>
          <w:i/>
          <w:iCs/>
          <w:sz w:val="24"/>
          <w:szCs w:val="24"/>
        </w:rPr>
      </w:pPr>
    </w:p>
    <w:p w14:paraId="043D40DB" w14:textId="77777777" w:rsidR="00D82BCD" w:rsidRDefault="00D82BCD" w:rsidP="00AF0DDA">
      <w:pPr>
        <w:pStyle w:val="ListParagraph"/>
        <w:spacing w:line="360" w:lineRule="auto"/>
        <w:rPr>
          <w:rFonts w:ascii="Arial" w:hAnsi="Arial" w:cs="Arial"/>
          <w:sz w:val="24"/>
          <w:szCs w:val="24"/>
        </w:rPr>
      </w:pPr>
    </w:p>
    <w:p w14:paraId="7AF06912" w14:textId="639403FA" w:rsidR="00833FDC" w:rsidRDefault="008B61B4" w:rsidP="00AF0DDA">
      <w:pPr>
        <w:pStyle w:val="ListParagraph"/>
        <w:spacing w:line="360" w:lineRule="auto"/>
        <w:rPr>
          <w:rFonts w:ascii="Arial" w:hAnsi="Arial" w:cs="Arial"/>
          <w:sz w:val="24"/>
          <w:szCs w:val="24"/>
        </w:rPr>
      </w:pPr>
      <w:r>
        <w:rPr>
          <w:rFonts w:ascii="Arial" w:hAnsi="Arial" w:cs="Arial"/>
          <w:sz w:val="24"/>
          <w:szCs w:val="24"/>
        </w:rPr>
        <w:t xml:space="preserve">Practitioners are </w:t>
      </w:r>
      <w:r w:rsidR="00FC05A1">
        <w:rPr>
          <w:rFonts w:ascii="Arial" w:hAnsi="Arial" w:cs="Arial"/>
          <w:sz w:val="24"/>
          <w:szCs w:val="24"/>
        </w:rPr>
        <w:t>encouraged</w:t>
      </w:r>
      <w:r>
        <w:rPr>
          <w:rFonts w:ascii="Arial" w:hAnsi="Arial" w:cs="Arial"/>
          <w:sz w:val="24"/>
          <w:szCs w:val="24"/>
        </w:rPr>
        <w:t xml:space="preserve"> to co</w:t>
      </w:r>
      <w:r w:rsidR="00FC05A1">
        <w:rPr>
          <w:rFonts w:ascii="Arial" w:hAnsi="Arial" w:cs="Arial"/>
          <w:sz w:val="24"/>
          <w:szCs w:val="24"/>
        </w:rPr>
        <w:t>n</w:t>
      </w:r>
      <w:r>
        <w:rPr>
          <w:rFonts w:ascii="Arial" w:hAnsi="Arial" w:cs="Arial"/>
          <w:sz w:val="24"/>
          <w:szCs w:val="24"/>
        </w:rPr>
        <w:t xml:space="preserve">sider and support </w:t>
      </w:r>
      <w:r w:rsidR="00B8160C">
        <w:rPr>
          <w:rFonts w:ascii="Arial" w:hAnsi="Arial" w:cs="Arial"/>
          <w:sz w:val="24"/>
          <w:szCs w:val="24"/>
        </w:rPr>
        <w:t>the childs individual needs</w:t>
      </w:r>
      <w:r w:rsidR="00921C65">
        <w:rPr>
          <w:rFonts w:ascii="Arial" w:hAnsi="Arial" w:cs="Arial"/>
          <w:sz w:val="24"/>
          <w:szCs w:val="24"/>
        </w:rPr>
        <w:t>.</w:t>
      </w:r>
      <w:r w:rsidR="00ED1995">
        <w:rPr>
          <w:rFonts w:ascii="Arial" w:hAnsi="Arial" w:cs="Arial"/>
          <w:sz w:val="24"/>
          <w:szCs w:val="24"/>
        </w:rPr>
        <w:t xml:space="preserve"> </w:t>
      </w:r>
      <w:r w:rsidR="00B8160C">
        <w:rPr>
          <w:rFonts w:ascii="Arial" w:hAnsi="Arial" w:cs="Arial"/>
          <w:sz w:val="24"/>
          <w:szCs w:val="24"/>
        </w:rPr>
        <w:t>Abraham Maslow hierarchy of needs triangle shows what the need of the child are and what the child needs to</w:t>
      </w:r>
      <w:r w:rsidR="00FC05A1">
        <w:rPr>
          <w:rFonts w:ascii="Arial" w:hAnsi="Arial" w:cs="Arial"/>
          <w:sz w:val="24"/>
          <w:szCs w:val="24"/>
        </w:rPr>
        <w:t xml:space="preserve"> </w:t>
      </w:r>
      <w:r w:rsidR="00B8160C">
        <w:rPr>
          <w:rFonts w:ascii="Arial" w:hAnsi="Arial" w:cs="Arial"/>
          <w:sz w:val="24"/>
          <w:szCs w:val="24"/>
        </w:rPr>
        <w:t>move onto the next stage</w:t>
      </w:r>
      <w:r w:rsidR="00921C65">
        <w:rPr>
          <w:rFonts w:ascii="Arial" w:hAnsi="Arial" w:cs="Arial"/>
          <w:sz w:val="24"/>
          <w:szCs w:val="24"/>
        </w:rPr>
        <w:t>.</w:t>
      </w:r>
    </w:p>
    <w:p w14:paraId="29CA690F" w14:textId="5671A938" w:rsidR="00921C65" w:rsidRDefault="00921C65" w:rsidP="00AF0DDA">
      <w:pPr>
        <w:pStyle w:val="ListParagraph"/>
        <w:spacing w:line="360" w:lineRule="auto"/>
        <w:rPr>
          <w:rFonts w:ascii="Arial" w:hAnsi="Arial" w:cs="Arial"/>
          <w:sz w:val="24"/>
          <w:szCs w:val="24"/>
        </w:rPr>
      </w:pPr>
      <w:r>
        <w:rPr>
          <w:noProof/>
        </w:rPr>
        <w:lastRenderedPageBreak/>
        <w:drawing>
          <wp:inline distT="0" distB="0" distL="0" distR="0" wp14:anchorId="737CF13A" wp14:editId="6FCAE9A1">
            <wp:extent cx="3860963" cy="2872740"/>
            <wp:effectExtent l="0" t="0" r="6350" b="3810"/>
            <wp:docPr id="3" name="Picture 3"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70671" cy="2879964"/>
                    </a:xfrm>
                    <a:prstGeom prst="rect">
                      <a:avLst/>
                    </a:prstGeom>
                    <a:noFill/>
                    <a:ln>
                      <a:noFill/>
                    </a:ln>
                  </pic:spPr>
                </pic:pic>
              </a:graphicData>
            </a:graphic>
          </wp:inline>
        </w:drawing>
      </w:r>
    </w:p>
    <w:p w14:paraId="61759A31" w14:textId="4069887A" w:rsidR="00921C65" w:rsidRDefault="005E43AA" w:rsidP="00AF0DDA">
      <w:pPr>
        <w:pStyle w:val="ListParagraph"/>
        <w:spacing w:line="360" w:lineRule="auto"/>
        <w:rPr>
          <w:rFonts w:ascii="Arial" w:hAnsi="Arial" w:cs="Arial"/>
          <w:sz w:val="24"/>
          <w:szCs w:val="24"/>
        </w:rPr>
      </w:pPr>
      <w:r>
        <w:rPr>
          <w:rFonts w:ascii="Arial" w:hAnsi="Arial" w:cs="Arial"/>
          <w:sz w:val="24"/>
          <w:szCs w:val="24"/>
        </w:rPr>
        <w:t>(</w:t>
      </w:r>
      <w:hyperlink r:id="rId16" w:history="1">
        <w:r>
          <w:rPr>
            <w:rStyle w:val="Hyperlink"/>
            <w:rFonts w:ascii="Arial" w:hAnsi="Arial" w:cs="Arial"/>
            <w:sz w:val="24"/>
            <w:szCs w:val="24"/>
          </w:rPr>
          <w:t>Google</w:t>
        </w:r>
      </w:hyperlink>
      <w:r>
        <w:rPr>
          <w:rFonts w:ascii="Arial" w:hAnsi="Arial" w:cs="Arial"/>
          <w:sz w:val="24"/>
          <w:szCs w:val="24"/>
        </w:rPr>
        <w:t xml:space="preserve"> images, 2020)</w:t>
      </w:r>
    </w:p>
    <w:p w14:paraId="2BA5976C" w14:textId="77777777" w:rsidR="00ED1995" w:rsidRDefault="00ED1995" w:rsidP="00AF0DDA">
      <w:pPr>
        <w:pStyle w:val="ListParagraph"/>
        <w:spacing w:line="360" w:lineRule="auto"/>
        <w:rPr>
          <w:rFonts w:ascii="Arial" w:hAnsi="Arial" w:cs="Arial"/>
          <w:sz w:val="24"/>
          <w:szCs w:val="24"/>
        </w:rPr>
      </w:pPr>
    </w:p>
    <w:p w14:paraId="7163CEEB" w14:textId="2E624D68" w:rsidR="00BE0FC7" w:rsidRDefault="00F916D4" w:rsidP="00AF0DDA">
      <w:pPr>
        <w:pStyle w:val="ListParagraph"/>
        <w:spacing w:line="360" w:lineRule="auto"/>
        <w:rPr>
          <w:rFonts w:ascii="Arial" w:hAnsi="Arial" w:cs="Arial"/>
          <w:sz w:val="24"/>
          <w:szCs w:val="24"/>
        </w:rPr>
      </w:pPr>
      <w:r w:rsidRPr="00107893">
        <w:rPr>
          <w:rFonts w:ascii="Arial" w:hAnsi="Arial" w:cs="Arial"/>
          <w:i/>
          <w:iCs/>
          <w:color w:val="121212"/>
          <w:sz w:val="24"/>
          <w:szCs w:val="24"/>
          <w:shd w:val="clear" w:color="auto" w:fill="FFFFFF"/>
        </w:rPr>
        <w:t>Maslow (1943) initially stated that individuals must satisfy lower level deficit needs before progressing on to meet higher level growth needs. However, he later clarified that satisfaction of a needs is not an “all-or-none” phenomenon, admitting that his earlier statements may have given “the false impression that a need must be satisfied 100 percent before the next need emerges</w:t>
      </w:r>
      <w:r w:rsidR="00634B37">
        <w:rPr>
          <w:rFonts w:ascii="Arial" w:hAnsi="Arial" w:cs="Arial"/>
          <w:i/>
          <w:iCs/>
          <w:color w:val="121212"/>
          <w:sz w:val="24"/>
          <w:szCs w:val="24"/>
          <w:shd w:val="clear" w:color="auto" w:fill="FFFFFF"/>
        </w:rPr>
        <w:t xml:space="preserve">. </w:t>
      </w:r>
      <w:hyperlink r:id="rId17" w:history="1">
        <w:r w:rsidR="005E43AA" w:rsidRPr="001A6D2D">
          <w:rPr>
            <w:rStyle w:val="Hyperlink"/>
            <w:rFonts w:ascii="Noto Sans" w:hAnsi="Noto Sans"/>
            <w:shd w:val="clear" w:color="auto" w:fill="FFFFFF"/>
          </w:rPr>
          <w:t>https://www.simplypsychology.org/maslow.html</w:t>
        </w:r>
      </w:hyperlink>
      <w:r w:rsidR="005E43AA">
        <w:rPr>
          <w:rFonts w:ascii="Noto Sans" w:hAnsi="Noto Sans"/>
          <w:color w:val="121212"/>
          <w:shd w:val="clear" w:color="auto" w:fill="FFFFFF"/>
        </w:rPr>
        <w:t xml:space="preserve"> </w:t>
      </w:r>
      <w:r w:rsidR="00634B37">
        <w:rPr>
          <w:rFonts w:ascii="Noto Sans" w:hAnsi="Noto Sans"/>
          <w:color w:val="121212"/>
          <w:shd w:val="clear" w:color="auto" w:fill="FFFFFF"/>
        </w:rPr>
        <w:t>2020)</w:t>
      </w:r>
    </w:p>
    <w:p w14:paraId="1B5CD3DA" w14:textId="1EF67249" w:rsidR="00B8160C" w:rsidRDefault="00B8160C" w:rsidP="00AF0DDA">
      <w:pPr>
        <w:pStyle w:val="ListParagraph"/>
        <w:spacing w:line="360" w:lineRule="auto"/>
        <w:rPr>
          <w:rFonts w:ascii="Arial" w:hAnsi="Arial" w:cs="Arial"/>
          <w:sz w:val="24"/>
          <w:szCs w:val="24"/>
        </w:rPr>
      </w:pPr>
    </w:p>
    <w:p w14:paraId="209A1825" w14:textId="2CBF36BB" w:rsidR="00B8160C" w:rsidRDefault="00602C96" w:rsidP="00AF0DDA">
      <w:pPr>
        <w:pStyle w:val="ListParagraph"/>
        <w:spacing w:line="360" w:lineRule="auto"/>
        <w:rPr>
          <w:rFonts w:ascii="Arial" w:hAnsi="Arial" w:cs="Arial"/>
          <w:sz w:val="24"/>
          <w:szCs w:val="24"/>
        </w:rPr>
      </w:pPr>
      <w:r>
        <w:rPr>
          <w:rFonts w:ascii="Arial" w:hAnsi="Arial" w:cs="Arial"/>
          <w:sz w:val="24"/>
          <w:szCs w:val="24"/>
        </w:rPr>
        <w:t>The fou</w:t>
      </w:r>
      <w:r w:rsidR="00FC05A1">
        <w:rPr>
          <w:rFonts w:ascii="Arial" w:hAnsi="Arial" w:cs="Arial"/>
          <w:sz w:val="24"/>
          <w:szCs w:val="24"/>
        </w:rPr>
        <w:t>nda</w:t>
      </w:r>
      <w:r>
        <w:rPr>
          <w:rFonts w:ascii="Arial" w:hAnsi="Arial" w:cs="Arial"/>
          <w:sz w:val="24"/>
          <w:szCs w:val="24"/>
        </w:rPr>
        <w:t>tion phas</w:t>
      </w:r>
      <w:r w:rsidR="00FC05A1">
        <w:rPr>
          <w:rFonts w:ascii="Arial" w:hAnsi="Arial" w:cs="Arial"/>
          <w:sz w:val="24"/>
          <w:szCs w:val="24"/>
        </w:rPr>
        <w:t>e</w:t>
      </w:r>
      <w:r>
        <w:rPr>
          <w:rFonts w:ascii="Arial" w:hAnsi="Arial" w:cs="Arial"/>
          <w:sz w:val="24"/>
          <w:szCs w:val="24"/>
        </w:rPr>
        <w:t xml:space="preserve"> framework puts emphasis </w:t>
      </w:r>
      <w:r w:rsidR="006F2DBF">
        <w:rPr>
          <w:rFonts w:ascii="Arial" w:hAnsi="Arial" w:cs="Arial"/>
          <w:sz w:val="24"/>
          <w:szCs w:val="24"/>
        </w:rPr>
        <w:t xml:space="preserve">on seven learning outcomes for children and ensures that there </w:t>
      </w:r>
      <w:r w:rsidR="00BA48EA">
        <w:rPr>
          <w:rFonts w:ascii="Arial" w:hAnsi="Arial" w:cs="Arial"/>
          <w:sz w:val="24"/>
          <w:szCs w:val="24"/>
        </w:rPr>
        <w:t>are good links between home and the setting is promoted. The foundatio</w:t>
      </w:r>
      <w:r w:rsidR="00F91B83">
        <w:rPr>
          <w:rFonts w:ascii="Arial" w:hAnsi="Arial" w:cs="Arial"/>
          <w:sz w:val="24"/>
          <w:szCs w:val="24"/>
        </w:rPr>
        <w:t>n</w:t>
      </w:r>
      <w:r w:rsidR="00BA48EA">
        <w:rPr>
          <w:rFonts w:ascii="Arial" w:hAnsi="Arial" w:cs="Arial"/>
          <w:sz w:val="24"/>
          <w:szCs w:val="24"/>
        </w:rPr>
        <w:t xml:space="preserve"> phas</w:t>
      </w:r>
      <w:r w:rsidR="00F91B83">
        <w:rPr>
          <w:rFonts w:ascii="Arial" w:hAnsi="Arial" w:cs="Arial"/>
          <w:sz w:val="24"/>
          <w:szCs w:val="24"/>
        </w:rPr>
        <w:t>e</w:t>
      </w:r>
      <w:r w:rsidR="00BA48EA">
        <w:rPr>
          <w:rFonts w:ascii="Arial" w:hAnsi="Arial" w:cs="Arial"/>
          <w:sz w:val="24"/>
          <w:szCs w:val="24"/>
        </w:rPr>
        <w:t xml:space="preserve"> </w:t>
      </w:r>
      <w:r w:rsidR="00913DFD">
        <w:rPr>
          <w:rFonts w:ascii="Arial" w:hAnsi="Arial" w:cs="Arial"/>
          <w:sz w:val="24"/>
          <w:szCs w:val="24"/>
        </w:rPr>
        <w:t>states that a range o</w:t>
      </w:r>
      <w:r w:rsidR="00FA59D2">
        <w:rPr>
          <w:rFonts w:ascii="Arial" w:hAnsi="Arial" w:cs="Arial"/>
          <w:sz w:val="24"/>
          <w:szCs w:val="24"/>
        </w:rPr>
        <w:t>f</w:t>
      </w:r>
      <w:r w:rsidR="00913DFD">
        <w:rPr>
          <w:rFonts w:ascii="Arial" w:hAnsi="Arial" w:cs="Arial"/>
          <w:sz w:val="24"/>
          <w:szCs w:val="24"/>
        </w:rPr>
        <w:t xml:space="preserve"> play opportunities </w:t>
      </w:r>
      <w:r w:rsidR="00FA59D2">
        <w:rPr>
          <w:rFonts w:ascii="Arial" w:hAnsi="Arial" w:cs="Arial"/>
          <w:sz w:val="24"/>
          <w:szCs w:val="24"/>
        </w:rPr>
        <w:t xml:space="preserve">should be given to the children to allow </w:t>
      </w:r>
      <w:r w:rsidR="00370B3A">
        <w:rPr>
          <w:rFonts w:ascii="Arial" w:hAnsi="Arial" w:cs="Arial"/>
          <w:sz w:val="24"/>
          <w:szCs w:val="24"/>
        </w:rPr>
        <w:t>them to achieve outcomes in the following areas.</w:t>
      </w:r>
    </w:p>
    <w:p w14:paraId="0AAE3836" w14:textId="6287832F" w:rsidR="00370B3A" w:rsidRDefault="00963A83" w:rsidP="00370B3A">
      <w:pPr>
        <w:pStyle w:val="ListParagraph"/>
        <w:numPr>
          <w:ilvl w:val="0"/>
          <w:numId w:val="3"/>
        </w:numPr>
        <w:spacing w:line="360" w:lineRule="auto"/>
        <w:rPr>
          <w:rFonts w:ascii="Arial" w:hAnsi="Arial" w:cs="Arial"/>
          <w:sz w:val="24"/>
          <w:szCs w:val="24"/>
        </w:rPr>
      </w:pPr>
      <w:proofErr w:type="spellStart"/>
      <w:proofErr w:type="gramStart"/>
      <w:r>
        <w:rPr>
          <w:rFonts w:ascii="Arial" w:hAnsi="Arial" w:cs="Arial"/>
          <w:sz w:val="24"/>
          <w:szCs w:val="24"/>
        </w:rPr>
        <w:t>Well</w:t>
      </w:r>
      <w:proofErr w:type="gramEnd"/>
      <w:r>
        <w:rPr>
          <w:rFonts w:ascii="Arial" w:hAnsi="Arial" w:cs="Arial"/>
          <w:sz w:val="24"/>
          <w:szCs w:val="24"/>
        </w:rPr>
        <w:t xml:space="preserve"> being</w:t>
      </w:r>
      <w:proofErr w:type="spellEnd"/>
      <w:r>
        <w:rPr>
          <w:rFonts w:ascii="Arial" w:hAnsi="Arial" w:cs="Arial"/>
          <w:sz w:val="24"/>
          <w:szCs w:val="24"/>
        </w:rPr>
        <w:t xml:space="preserve"> and cultural diversity</w:t>
      </w:r>
    </w:p>
    <w:p w14:paraId="03C0A02F" w14:textId="0596109C" w:rsidR="00963A83" w:rsidRDefault="00963A83" w:rsidP="00370B3A">
      <w:pPr>
        <w:pStyle w:val="ListParagraph"/>
        <w:numPr>
          <w:ilvl w:val="0"/>
          <w:numId w:val="3"/>
        </w:numPr>
        <w:spacing w:line="360" w:lineRule="auto"/>
        <w:rPr>
          <w:rFonts w:ascii="Arial" w:hAnsi="Arial" w:cs="Arial"/>
          <w:sz w:val="24"/>
          <w:szCs w:val="24"/>
        </w:rPr>
      </w:pPr>
      <w:r>
        <w:rPr>
          <w:rFonts w:ascii="Arial" w:hAnsi="Arial" w:cs="Arial"/>
          <w:sz w:val="24"/>
          <w:szCs w:val="24"/>
        </w:rPr>
        <w:t>Personal and social development</w:t>
      </w:r>
    </w:p>
    <w:p w14:paraId="6907F6E1" w14:textId="67A35907" w:rsidR="00963A83" w:rsidRDefault="00963A83" w:rsidP="00370B3A">
      <w:pPr>
        <w:pStyle w:val="ListParagraph"/>
        <w:numPr>
          <w:ilvl w:val="0"/>
          <w:numId w:val="3"/>
        </w:numPr>
        <w:spacing w:line="360" w:lineRule="auto"/>
        <w:rPr>
          <w:rFonts w:ascii="Arial" w:hAnsi="Arial" w:cs="Arial"/>
          <w:sz w:val="24"/>
          <w:szCs w:val="24"/>
        </w:rPr>
      </w:pPr>
      <w:r>
        <w:rPr>
          <w:rFonts w:ascii="Arial" w:hAnsi="Arial" w:cs="Arial"/>
          <w:sz w:val="24"/>
          <w:szCs w:val="24"/>
        </w:rPr>
        <w:t>Mathematical development</w:t>
      </w:r>
    </w:p>
    <w:p w14:paraId="009B5337" w14:textId="6ADB3466" w:rsidR="00963A83" w:rsidRDefault="00FC73BF" w:rsidP="00370B3A">
      <w:pPr>
        <w:pStyle w:val="ListParagraph"/>
        <w:numPr>
          <w:ilvl w:val="0"/>
          <w:numId w:val="3"/>
        </w:numPr>
        <w:spacing w:line="360" w:lineRule="auto"/>
        <w:rPr>
          <w:rFonts w:ascii="Arial" w:hAnsi="Arial" w:cs="Arial"/>
          <w:sz w:val="24"/>
          <w:szCs w:val="24"/>
        </w:rPr>
      </w:pPr>
      <w:r>
        <w:rPr>
          <w:rFonts w:ascii="Arial" w:hAnsi="Arial" w:cs="Arial"/>
          <w:sz w:val="24"/>
          <w:szCs w:val="24"/>
        </w:rPr>
        <w:t>Welsh language development</w:t>
      </w:r>
    </w:p>
    <w:p w14:paraId="76761354" w14:textId="61CDB1FE" w:rsidR="00FC73BF" w:rsidRDefault="00FC73BF" w:rsidP="00370B3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Creative development </w:t>
      </w:r>
    </w:p>
    <w:p w14:paraId="2B32535D" w14:textId="6654BF86" w:rsidR="00FC73BF" w:rsidRDefault="00FC73BF" w:rsidP="00370B3A">
      <w:pPr>
        <w:pStyle w:val="ListParagraph"/>
        <w:numPr>
          <w:ilvl w:val="0"/>
          <w:numId w:val="3"/>
        </w:numPr>
        <w:spacing w:line="360" w:lineRule="auto"/>
        <w:rPr>
          <w:rFonts w:ascii="Arial" w:hAnsi="Arial" w:cs="Arial"/>
          <w:sz w:val="24"/>
          <w:szCs w:val="24"/>
        </w:rPr>
      </w:pPr>
      <w:r>
        <w:rPr>
          <w:rFonts w:ascii="Arial" w:hAnsi="Arial" w:cs="Arial"/>
          <w:sz w:val="24"/>
          <w:szCs w:val="24"/>
        </w:rPr>
        <w:t>Language, literacy and communication</w:t>
      </w:r>
    </w:p>
    <w:p w14:paraId="5C446BF8" w14:textId="038518DC" w:rsidR="00FC73BF" w:rsidRDefault="00FC73BF" w:rsidP="00370B3A">
      <w:pPr>
        <w:pStyle w:val="ListParagraph"/>
        <w:numPr>
          <w:ilvl w:val="0"/>
          <w:numId w:val="3"/>
        </w:numPr>
        <w:spacing w:line="360" w:lineRule="auto"/>
        <w:rPr>
          <w:rFonts w:ascii="Arial" w:hAnsi="Arial" w:cs="Arial"/>
          <w:sz w:val="24"/>
          <w:szCs w:val="24"/>
        </w:rPr>
      </w:pPr>
      <w:r>
        <w:rPr>
          <w:rFonts w:ascii="Arial" w:hAnsi="Arial" w:cs="Arial"/>
          <w:sz w:val="24"/>
          <w:szCs w:val="24"/>
        </w:rPr>
        <w:t>Knowledge and understanding of the world</w:t>
      </w:r>
    </w:p>
    <w:p w14:paraId="7D1A7851" w14:textId="01274E3D" w:rsidR="00FC73BF" w:rsidRDefault="00FC73BF" w:rsidP="00FC73BF">
      <w:pPr>
        <w:pStyle w:val="ListParagraph"/>
        <w:spacing w:line="360" w:lineRule="auto"/>
        <w:ind w:left="1440"/>
        <w:rPr>
          <w:rFonts w:ascii="Arial" w:hAnsi="Arial" w:cs="Arial"/>
          <w:sz w:val="24"/>
          <w:szCs w:val="24"/>
        </w:rPr>
      </w:pPr>
      <w:r>
        <w:rPr>
          <w:rFonts w:ascii="Arial" w:hAnsi="Arial" w:cs="Arial"/>
          <w:sz w:val="24"/>
          <w:szCs w:val="24"/>
        </w:rPr>
        <w:t>(</w:t>
      </w:r>
      <w:r w:rsidR="00F91B83">
        <w:rPr>
          <w:rFonts w:ascii="Arial" w:hAnsi="Arial" w:cs="Arial"/>
          <w:sz w:val="24"/>
          <w:szCs w:val="24"/>
        </w:rPr>
        <w:t xml:space="preserve">Welsh Government </w:t>
      </w:r>
      <w:r w:rsidR="00D411BC">
        <w:rPr>
          <w:rFonts w:ascii="Arial" w:hAnsi="Arial" w:cs="Arial"/>
          <w:sz w:val="24"/>
          <w:szCs w:val="24"/>
        </w:rPr>
        <w:t>2000</w:t>
      </w:r>
      <w:r w:rsidR="00F91B83">
        <w:rPr>
          <w:rFonts w:ascii="Arial" w:hAnsi="Arial" w:cs="Arial"/>
          <w:sz w:val="24"/>
          <w:szCs w:val="24"/>
        </w:rPr>
        <w:t>)</w:t>
      </w:r>
    </w:p>
    <w:p w14:paraId="0246C505" w14:textId="77777777" w:rsidR="00370B3A" w:rsidRPr="00F86A21" w:rsidRDefault="00370B3A" w:rsidP="00F86A21">
      <w:pPr>
        <w:pStyle w:val="ListParagraph"/>
        <w:spacing w:line="360" w:lineRule="auto"/>
        <w:jc w:val="center"/>
        <w:rPr>
          <w:rFonts w:ascii="Arial" w:hAnsi="Arial" w:cs="Arial"/>
          <w:sz w:val="36"/>
          <w:szCs w:val="36"/>
          <w:u w:val="single"/>
        </w:rPr>
      </w:pPr>
    </w:p>
    <w:p w14:paraId="12D5DBFE" w14:textId="73D889B3" w:rsidR="00490B1C" w:rsidRDefault="00F86A21" w:rsidP="00D411BC">
      <w:pPr>
        <w:spacing w:line="360" w:lineRule="auto"/>
        <w:jc w:val="center"/>
        <w:rPr>
          <w:rFonts w:ascii="Arial" w:hAnsi="Arial" w:cs="Arial"/>
          <w:sz w:val="36"/>
          <w:szCs w:val="36"/>
          <w:u w:val="single"/>
        </w:rPr>
      </w:pPr>
      <w:r w:rsidRPr="00F86A21">
        <w:rPr>
          <w:rFonts w:ascii="Arial" w:hAnsi="Arial" w:cs="Arial"/>
          <w:sz w:val="36"/>
          <w:szCs w:val="36"/>
          <w:u w:val="single"/>
        </w:rPr>
        <w:t>Partnerships</w:t>
      </w:r>
    </w:p>
    <w:p w14:paraId="0B45A49F" w14:textId="77777777" w:rsidR="00634B37" w:rsidRDefault="00B32149" w:rsidP="00B32149">
      <w:pPr>
        <w:spacing w:line="360" w:lineRule="auto"/>
        <w:rPr>
          <w:rFonts w:ascii="Arial" w:hAnsi="Arial" w:cs="Arial"/>
          <w:i/>
          <w:iCs/>
          <w:color w:val="202124"/>
          <w:sz w:val="24"/>
          <w:szCs w:val="24"/>
          <w:shd w:val="clear" w:color="auto" w:fill="FFFFFF"/>
        </w:rPr>
      </w:pPr>
      <w:r w:rsidRPr="00ED1995">
        <w:rPr>
          <w:rFonts w:ascii="Arial" w:hAnsi="Arial" w:cs="Arial"/>
          <w:i/>
          <w:iCs/>
          <w:color w:val="202124"/>
          <w:sz w:val="24"/>
          <w:szCs w:val="24"/>
          <w:shd w:val="clear" w:color="auto" w:fill="FFFFFF"/>
        </w:rPr>
        <w:t>According to the Early Years Foundation Stage (EYFS) framework, a partnership includes 'parents, families and practitioners working together to benefit children. ' For a partnership to work well, it must be built on trust, transparency and responsibility from all parties involved</w:t>
      </w:r>
    </w:p>
    <w:p w14:paraId="164FD25E" w14:textId="2DED7F9E" w:rsidR="00F86A21" w:rsidRPr="00B32149" w:rsidRDefault="00B32149" w:rsidP="00B32149">
      <w:pPr>
        <w:spacing w:line="360" w:lineRule="auto"/>
        <w:rPr>
          <w:rFonts w:ascii="Arial" w:hAnsi="Arial" w:cs="Arial"/>
          <w:i/>
          <w:iCs/>
          <w:sz w:val="24"/>
          <w:szCs w:val="24"/>
          <w:u w:val="single"/>
        </w:rPr>
      </w:pPr>
      <w:r w:rsidRPr="00ED1995">
        <w:rPr>
          <w:rFonts w:ascii="Arial" w:hAnsi="Arial" w:cs="Arial"/>
          <w:i/>
          <w:iCs/>
          <w:color w:val="202124"/>
          <w:sz w:val="24"/>
          <w:szCs w:val="24"/>
          <w:shd w:val="clear" w:color="auto" w:fill="FFFFFF"/>
        </w:rPr>
        <w:t>.</w:t>
      </w:r>
      <w:r w:rsidR="00D12246" w:rsidRPr="00D12246">
        <w:t xml:space="preserve"> </w:t>
      </w:r>
      <w:r w:rsidR="00634B37" w:rsidRPr="00634B37">
        <w:rPr>
          <w:rFonts w:ascii="Arial" w:hAnsi="Arial" w:cs="Arial"/>
          <w:i/>
          <w:iCs/>
          <w:sz w:val="24"/>
          <w:szCs w:val="24"/>
          <w:shd w:val="clear" w:color="auto" w:fill="FFFFFF"/>
        </w:rPr>
        <w:t>(</w:t>
      </w:r>
      <w:r w:rsidR="00634B37">
        <w:rPr>
          <w:rFonts w:ascii="Arial" w:hAnsi="Arial" w:cs="Arial"/>
          <w:i/>
          <w:iCs/>
          <w:sz w:val="24"/>
          <w:szCs w:val="24"/>
          <w:shd w:val="clear" w:color="auto" w:fill="FFFFFF"/>
        </w:rPr>
        <w:t xml:space="preserve">stars childcare group </w:t>
      </w:r>
      <w:r w:rsidR="00D12246">
        <w:rPr>
          <w:rFonts w:ascii="Arial" w:hAnsi="Arial" w:cs="Arial"/>
          <w:i/>
          <w:iCs/>
          <w:color w:val="202124"/>
          <w:sz w:val="24"/>
          <w:szCs w:val="24"/>
          <w:shd w:val="clear" w:color="auto" w:fill="FFFFFF"/>
        </w:rPr>
        <w:t>2020</w:t>
      </w:r>
      <w:r w:rsidR="00634B37">
        <w:rPr>
          <w:rFonts w:ascii="Arial" w:hAnsi="Arial" w:cs="Arial"/>
          <w:i/>
          <w:iCs/>
          <w:color w:val="202124"/>
          <w:sz w:val="24"/>
          <w:szCs w:val="24"/>
          <w:shd w:val="clear" w:color="auto" w:fill="FFFFFF"/>
        </w:rPr>
        <w:t>)</w:t>
      </w:r>
    </w:p>
    <w:p w14:paraId="21773206" w14:textId="076B3D32" w:rsidR="008F63A0" w:rsidRPr="00107893" w:rsidRDefault="008F63A0" w:rsidP="00107893">
      <w:pPr>
        <w:rPr>
          <w:rFonts w:ascii="Arial" w:hAnsi="Arial" w:cs="Arial"/>
          <w:sz w:val="24"/>
          <w:szCs w:val="24"/>
        </w:rPr>
      </w:pPr>
      <w:proofErr w:type="gramStart"/>
      <w:r w:rsidRPr="00107893">
        <w:rPr>
          <w:rFonts w:ascii="Arial" w:hAnsi="Arial" w:cs="Arial"/>
          <w:sz w:val="24"/>
          <w:szCs w:val="24"/>
        </w:rPr>
        <w:t>It’s</w:t>
      </w:r>
      <w:proofErr w:type="gramEnd"/>
      <w:r w:rsidRPr="00107893">
        <w:rPr>
          <w:rFonts w:ascii="Arial" w:hAnsi="Arial" w:cs="Arial"/>
          <w:sz w:val="24"/>
          <w:szCs w:val="24"/>
        </w:rPr>
        <w:t xml:space="preserve"> important that parents and carers know you as their child’s key person. </w:t>
      </w:r>
      <w:proofErr w:type="gramStart"/>
      <w:r w:rsidRPr="00107893">
        <w:rPr>
          <w:rFonts w:ascii="Arial" w:hAnsi="Arial" w:cs="Arial"/>
          <w:sz w:val="24"/>
          <w:szCs w:val="24"/>
        </w:rPr>
        <w:t>It’s</w:t>
      </w:r>
      <w:proofErr w:type="gramEnd"/>
      <w:r w:rsidRPr="00107893">
        <w:rPr>
          <w:rFonts w:ascii="Arial" w:hAnsi="Arial" w:cs="Arial"/>
          <w:sz w:val="24"/>
          <w:szCs w:val="24"/>
        </w:rPr>
        <w:t xml:space="preserve"> your job to inform parents of their child’s day and the progress their child is making. Involve parents and carers from the very beginning transition period, along the way from induction, settling in, and daily chats, to sharing of resources, social events and information sessions. Check you have the correct parental permissions in place and secure a way of communicating that works for all of you.</w:t>
      </w:r>
      <w:r w:rsidR="008B59C7" w:rsidRPr="00107893">
        <w:rPr>
          <w:rFonts w:ascii="Arial" w:hAnsi="Arial" w:cs="Arial"/>
          <w:sz w:val="24"/>
          <w:szCs w:val="24"/>
        </w:rPr>
        <w:t xml:space="preserve"> </w:t>
      </w:r>
      <w:r w:rsidRPr="00107893">
        <w:rPr>
          <w:rFonts w:ascii="Arial" w:hAnsi="Arial" w:cs="Arial"/>
          <w:sz w:val="24"/>
          <w:szCs w:val="24"/>
        </w:rPr>
        <w:t xml:space="preserve">Be flexible in your approach to communication with parents. Think about how you might need to adapt to suit different parents, for example those with English as an additional language or a specific learning need. Also, make sure </w:t>
      </w:r>
      <w:proofErr w:type="gramStart"/>
      <w:r w:rsidRPr="00107893">
        <w:rPr>
          <w:rFonts w:ascii="Arial" w:hAnsi="Arial" w:cs="Arial"/>
          <w:sz w:val="24"/>
          <w:szCs w:val="24"/>
        </w:rPr>
        <w:t>it’s</w:t>
      </w:r>
      <w:proofErr w:type="gramEnd"/>
      <w:r w:rsidRPr="00107893">
        <w:rPr>
          <w:rFonts w:ascii="Arial" w:hAnsi="Arial" w:cs="Arial"/>
          <w:sz w:val="24"/>
          <w:szCs w:val="24"/>
        </w:rPr>
        <w:t xml:space="preserve"> the right time to share information without having to rush off. </w:t>
      </w:r>
    </w:p>
    <w:p w14:paraId="1D084F19" w14:textId="28346770" w:rsidR="00D43A37" w:rsidRPr="00D43A37" w:rsidRDefault="00D43A37" w:rsidP="00D43A37">
      <w:pPr>
        <w:shd w:val="clear" w:color="auto" w:fill="FFFFFF"/>
        <w:spacing w:before="150" w:after="150" w:line="240" w:lineRule="auto"/>
        <w:rPr>
          <w:rFonts w:ascii="Arial" w:eastAsia="Times New Roman" w:hAnsi="Arial" w:cs="Arial"/>
          <w:color w:val="333333"/>
          <w:sz w:val="24"/>
          <w:szCs w:val="24"/>
        </w:rPr>
      </w:pPr>
      <w:r w:rsidRPr="00D43A37">
        <w:rPr>
          <w:rFonts w:ascii="Arial" w:eastAsia="Times New Roman" w:hAnsi="Arial" w:cs="Arial"/>
          <w:color w:val="333333"/>
          <w:sz w:val="24"/>
          <w:szCs w:val="24"/>
        </w:rPr>
        <w:t>The most important element of any children’</w:t>
      </w:r>
      <w:r w:rsidRPr="003F05E7">
        <w:rPr>
          <w:rFonts w:ascii="Arial" w:eastAsia="Times New Roman" w:hAnsi="Arial" w:cs="Arial"/>
          <w:color w:val="333333"/>
          <w:sz w:val="24"/>
          <w:szCs w:val="24"/>
        </w:rPr>
        <w:t xml:space="preserve">s meithrin </w:t>
      </w:r>
      <w:r w:rsidRPr="00D43A37">
        <w:rPr>
          <w:rFonts w:ascii="Arial" w:eastAsia="Times New Roman" w:hAnsi="Arial" w:cs="Arial"/>
          <w:color w:val="333333"/>
          <w:sz w:val="24"/>
          <w:szCs w:val="24"/>
        </w:rPr>
        <w:t>is trust. Not only that</w:t>
      </w:r>
      <w:r w:rsidR="001F18DD">
        <w:rPr>
          <w:rFonts w:ascii="Arial" w:eastAsia="Times New Roman" w:hAnsi="Arial" w:cs="Arial"/>
          <w:color w:val="333333"/>
          <w:sz w:val="24"/>
          <w:szCs w:val="24"/>
        </w:rPr>
        <w:t xml:space="preserve"> but </w:t>
      </w:r>
      <w:r w:rsidRPr="00D43A37">
        <w:rPr>
          <w:rFonts w:ascii="Arial" w:eastAsia="Times New Roman" w:hAnsi="Arial" w:cs="Arial"/>
          <w:color w:val="333333"/>
          <w:sz w:val="24"/>
          <w:szCs w:val="24"/>
        </w:rPr>
        <w:t xml:space="preserve">a child needs to feel safe when </w:t>
      </w:r>
      <w:proofErr w:type="gramStart"/>
      <w:r w:rsidRPr="00D43A37">
        <w:rPr>
          <w:rFonts w:ascii="Arial" w:eastAsia="Times New Roman" w:hAnsi="Arial" w:cs="Arial"/>
          <w:color w:val="333333"/>
          <w:sz w:val="24"/>
          <w:szCs w:val="24"/>
        </w:rPr>
        <w:t>they’re</w:t>
      </w:r>
      <w:proofErr w:type="gramEnd"/>
      <w:r w:rsidRPr="00D43A37">
        <w:rPr>
          <w:rFonts w:ascii="Arial" w:eastAsia="Times New Roman" w:hAnsi="Arial" w:cs="Arial"/>
          <w:color w:val="333333"/>
          <w:sz w:val="24"/>
          <w:szCs w:val="24"/>
        </w:rPr>
        <w:t xml:space="preserve"> in an environment without their parents. </w:t>
      </w:r>
    </w:p>
    <w:p w14:paraId="147E2A66" w14:textId="77777777" w:rsidR="00F0475D" w:rsidRPr="00F0475D" w:rsidRDefault="00F0475D" w:rsidP="00F0475D">
      <w:pPr>
        <w:shd w:val="clear" w:color="auto" w:fill="FFFFFF"/>
        <w:spacing w:before="150" w:after="150" w:line="240" w:lineRule="auto"/>
        <w:rPr>
          <w:rFonts w:ascii="Arial" w:eastAsia="Times New Roman" w:hAnsi="Arial" w:cs="Arial"/>
          <w:color w:val="333333"/>
          <w:sz w:val="24"/>
          <w:szCs w:val="24"/>
        </w:rPr>
      </w:pPr>
      <w:r w:rsidRPr="00F0475D">
        <w:rPr>
          <w:rFonts w:ascii="Arial" w:eastAsia="Times New Roman" w:hAnsi="Arial" w:cs="Arial"/>
          <w:color w:val="333333"/>
          <w:sz w:val="24"/>
          <w:szCs w:val="24"/>
        </w:rPr>
        <w:t>There are multiple ways you can begin to put your partnership into practice. A few examples include: </w:t>
      </w:r>
    </w:p>
    <w:p w14:paraId="472D5502" w14:textId="77777777" w:rsidR="00F0475D" w:rsidRPr="00107893" w:rsidRDefault="00F0475D" w:rsidP="00F0475D">
      <w:pPr>
        <w:numPr>
          <w:ilvl w:val="0"/>
          <w:numId w:val="5"/>
        </w:numPr>
        <w:shd w:val="clear" w:color="auto" w:fill="FFFFFF"/>
        <w:spacing w:before="100" w:beforeAutospacing="1" w:after="100" w:afterAutospacing="1" w:line="240" w:lineRule="auto"/>
        <w:rPr>
          <w:rFonts w:ascii="Arial" w:eastAsia="Times New Roman" w:hAnsi="Arial" w:cs="Arial"/>
          <w:color w:val="333333"/>
          <w:sz w:val="24"/>
          <w:szCs w:val="24"/>
        </w:rPr>
      </w:pPr>
      <w:r w:rsidRPr="00107893">
        <w:rPr>
          <w:rFonts w:ascii="Arial" w:eastAsia="Times New Roman" w:hAnsi="Arial" w:cs="Arial"/>
          <w:color w:val="333333"/>
          <w:sz w:val="24"/>
          <w:szCs w:val="24"/>
        </w:rPr>
        <w:t>Daily diaries – development diaries can help both parents and practitioners better understand a child’s rate of development.</w:t>
      </w:r>
    </w:p>
    <w:p w14:paraId="31231248" w14:textId="77777777" w:rsidR="00F0475D" w:rsidRPr="00107893" w:rsidRDefault="00F0475D" w:rsidP="00F0475D">
      <w:pPr>
        <w:numPr>
          <w:ilvl w:val="0"/>
          <w:numId w:val="6"/>
        </w:numPr>
        <w:shd w:val="clear" w:color="auto" w:fill="FFFFFF"/>
        <w:spacing w:before="100" w:beforeAutospacing="1" w:after="100" w:afterAutospacing="1" w:line="240" w:lineRule="auto"/>
        <w:rPr>
          <w:rFonts w:ascii="Arial" w:eastAsia="Times New Roman" w:hAnsi="Arial" w:cs="Arial"/>
          <w:color w:val="333333"/>
          <w:sz w:val="24"/>
          <w:szCs w:val="24"/>
        </w:rPr>
      </w:pPr>
      <w:r w:rsidRPr="00107893">
        <w:rPr>
          <w:rFonts w:ascii="Arial" w:eastAsia="Times New Roman" w:hAnsi="Arial" w:cs="Arial"/>
          <w:color w:val="333333"/>
          <w:sz w:val="24"/>
          <w:szCs w:val="24"/>
        </w:rPr>
        <w:t>Parents evenings – This allows for practitioners and parents to talk in-depth about a child’s development, helping both parties raise any comments or concerns they may have.</w:t>
      </w:r>
    </w:p>
    <w:p w14:paraId="298124DB" w14:textId="77777777" w:rsidR="00F0475D" w:rsidRPr="00107893" w:rsidRDefault="00F0475D" w:rsidP="00F0475D">
      <w:pPr>
        <w:numPr>
          <w:ilvl w:val="0"/>
          <w:numId w:val="6"/>
        </w:numPr>
        <w:shd w:val="clear" w:color="auto" w:fill="FFFFFF"/>
        <w:spacing w:before="100" w:beforeAutospacing="1" w:after="100" w:afterAutospacing="1" w:line="240" w:lineRule="auto"/>
        <w:rPr>
          <w:rFonts w:ascii="Arial" w:eastAsia="Times New Roman" w:hAnsi="Arial" w:cs="Arial"/>
          <w:color w:val="333333"/>
          <w:sz w:val="24"/>
          <w:szCs w:val="24"/>
        </w:rPr>
      </w:pPr>
      <w:r w:rsidRPr="00107893">
        <w:rPr>
          <w:rFonts w:ascii="Arial" w:eastAsia="Times New Roman" w:hAnsi="Arial" w:cs="Arial"/>
          <w:color w:val="333333"/>
          <w:sz w:val="24"/>
          <w:szCs w:val="24"/>
        </w:rPr>
        <w:t>Coffee mornings and tea parties – Like parents evening, coffee mornings and tea parties are the perfect way to catch up with practitioners and voice your thoughts about your child’s development. </w:t>
      </w:r>
    </w:p>
    <w:p w14:paraId="2B4DDF94" w14:textId="77777777" w:rsidR="00D43A37" w:rsidRDefault="00D43A37" w:rsidP="00F86A21">
      <w:pPr>
        <w:spacing w:line="360" w:lineRule="auto"/>
        <w:rPr>
          <w:rFonts w:ascii="Arial" w:hAnsi="Arial" w:cs="Arial"/>
          <w:sz w:val="24"/>
          <w:szCs w:val="24"/>
        </w:rPr>
      </w:pPr>
    </w:p>
    <w:p w14:paraId="1A20AA1E" w14:textId="77777777" w:rsidR="00B32149" w:rsidRPr="00F86A21" w:rsidRDefault="00B32149" w:rsidP="00F86A21">
      <w:pPr>
        <w:spacing w:line="360" w:lineRule="auto"/>
        <w:rPr>
          <w:rFonts w:ascii="Arial" w:hAnsi="Arial" w:cs="Arial"/>
          <w:sz w:val="24"/>
          <w:szCs w:val="24"/>
        </w:rPr>
      </w:pPr>
    </w:p>
    <w:p w14:paraId="10D4631A" w14:textId="1B61A50C" w:rsidR="45805435" w:rsidRDefault="45805435" w:rsidP="3EE7F39A">
      <w:pPr>
        <w:spacing w:line="360" w:lineRule="auto"/>
        <w:rPr>
          <w:rFonts w:ascii="Arial" w:hAnsi="Arial" w:cs="Arial"/>
          <w:sz w:val="24"/>
          <w:szCs w:val="24"/>
        </w:rPr>
      </w:pPr>
      <w:r w:rsidRPr="3EE7F39A">
        <w:rPr>
          <w:rFonts w:ascii="Arial" w:hAnsi="Arial" w:cs="Arial"/>
          <w:sz w:val="24"/>
          <w:szCs w:val="24"/>
        </w:rPr>
        <w:t xml:space="preserve">Whilst working in a </w:t>
      </w:r>
      <w:r w:rsidR="00D411BC" w:rsidRPr="3EE7F39A">
        <w:rPr>
          <w:rFonts w:ascii="Arial" w:hAnsi="Arial" w:cs="Arial"/>
          <w:sz w:val="24"/>
          <w:szCs w:val="24"/>
        </w:rPr>
        <w:t>multi-agency</w:t>
      </w:r>
      <w:r w:rsidRPr="3EE7F39A">
        <w:rPr>
          <w:rFonts w:ascii="Arial" w:hAnsi="Arial" w:cs="Arial"/>
          <w:sz w:val="24"/>
          <w:szCs w:val="24"/>
        </w:rPr>
        <w:t xml:space="preserve"> approach it is </w:t>
      </w:r>
      <w:r w:rsidR="00D411BC" w:rsidRPr="3EE7F39A">
        <w:rPr>
          <w:rFonts w:ascii="Arial" w:hAnsi="Arial" w:cs="Arial"/>
          <w:sz w:val="24"/>
          <w:szCs w:val="24"/>
        </w:rPr>
        <w:t>important</w:t>
      </w:r>
      <w:r w:rsidRPr="3EE7F39A">
        <w:rPr>
          <w:rFonts w:ascii="Arial" w:hAnsi="Arial" w:cs="Arial"/>
          <w:sz w:val="24"/>
          <w:szCs w:val="24"/>
        </w:rPr>
        <w:t xml:space="preserve"> that </w:t>
      </w:r>
      <w:r w:rsidR="00D411BC" w:rsidRPr="3EE7F39A">
        <w:rPr>
          <w:rFonts w:ascii="Arial" w:hAnsi="Arial" w:cs="Arial"/>
          <w:sz w:val="24"/>
          <w:szCs w:val="24"/>
        </w:rPr>
        <w:t>parental</w:t>
      </w:r>
      <w:r w:rsidRPr="3EE7F39A">
        <w:rPr>
          <w:rFonts w:ascii="Arial" w:hAnsi="Arial" w:cs="Arial"/>
          <w:sz w:val="24"/>
          <w:szCs w:val="24"/>
        </w:rPr>
        <w:t xml:space="preserve"> permission must always be received when sharing any information with</w:t>
      </w:r>
      <w:r w:rsidR="378257D8" w:rsidRPr="3EE7F39A">
        <w:rPr>
          <w:rFonts w:ascii="Arial" w:hAnsi="Arial" w:cs="Arial"/>
          <w:sz w:val="24"/>
          <w:szCs w:val="24"/>
        </w:rPr>
        <w:t xml:space="preserve"> any multi agency support such as speech and language therapist or health visitor.</w:t>
      </w:r>
      <w:r w:rsidR="25C5C19A" w:rsidRPr="3EE7F39A">
        <w:rPr>
          <w:rFonts w:ascii="Arial" w:hAnsi="Arial" w:cs="Arial"/>
          <w:sz w:val="24"/>
          <w:szCs w:val="24"/>
        </w:rPr>
        <w:t xml:space="preserve"> It is important whilst </w:t>
      </w:r>
      <w:r w:rsidR="25C5C19A" w:rsidRPr="3EE7F39A">
        <w:rPr>
          <w:rFonts w:ascii="Arial" w:hAnsi="Arial" w:cs="Arial"/>
          <w:sz w:val="24"/>
          <w:szCs w:val="24"/>
        </w:rPr>
        <w:lastRenderedPageBreak/>
        <w:t xml:space="preserve">working in a </w:t>
      </w:r>
      <w:r w:rsidR="00D411BC" w:rsidRPr="3EE7F39A">
        <w:rPr>
          <w:rFonts w:ascii="Arial" w:hAnsi="Arial" w:cs="Arial"/>
          <w:sz w:val="24"/>
          <w:szCs w:val="24"/>
        </w:rPr>
        <w:t>multi-agency</w:t>
      </w:r>
      <w:r w:rsidR="25C5C19A" w:rsidRPr="3EE7F39A">
        <w:rPr>
          <w:rFonts w:ascii="Arial" w:hAnsi="Arial" w:cs="Arial"/>
          <w:sz w:val="24"/>
          <w:szCs w:val="24"/>
        </w:rPr>
        <w:t xml:space="preserve"> approach that all those </w:t>
      </w:r>
      <w:r w:rsidR="00D411BC" w:rsidRPr="3EE7F39A">
        <w:rPr>
          <w:rFonts w:ascii="Arial" w:hAnsi="Arial" w:cs="Arial"/>
          <w:sz w:val="24"/>
          <w:szCs w:val="24"/>
        </w:rPr>
        <w:t>involved</w:t>
      </w:r>
      <w:r w:rsidR="25C5C19A" w:rsidRPr="3EE7F39A">
        <w:rPr>
          <w:rFonts w:ascii="Arial" w:hAnsi="Arial" w:cs="Arial"/>
          <w:sz w:val="24"/>
          <w:szCs w:val="24"/>
        </w:rPr>
        <w:t xml:space="preserve"> with the child should come together and commu</w:t>
      </w:r>
      <w:r w:rsidR="18F719EB" w:rsidRPr="3EE7F39A">
        <w:rPr>
          <w:rFonts w:ascii="Arial" w:hAnsi="Arial" w:cs="Arial"/>
          <w:sz w:val="24"/>
          <w:szCs w:val="24"/>
        </w:rPr>
        <w:t xml:space="preserve">nicate well with each other to ensure that the correct agency is </w:t>
      </w:r>
      <w:r w:rsidR="00D411BC" w:rsidRPr="3EE7F39A">
        <w:rPr>
          <w:rFonts w:ascii="Arial" w:hAnsi="Arial" w:cs="Arial"/>
          <w:sz w:val="24"/>
          <w:szCs w:val="24"/>
        </w:rPr>
        <w:t>involved</w:t>
      </w:r>
      <w:r w:rsidR="18F719EB" w:rsidRPr="3EE7F39A">
        <w:rPr>
          <w:rFonts w:ascii="Arial" w:hAnsi="Arial" w:cs="Arial"/>
          <w:sz w:val="24"/>
          <w:szCs w:val="24"/>
        </w:rPr>
        <w:t xml:space="preserve"> with the child. Any areas of </w:t>
      </w:r>
      <w:r w:rsidR="34321B27" w:rsidRPr="3EE7F39A">
        <w:rPr>
          <w:rFonts w:ascii="Arial" w:hAnsi="Arial" w:cs="Arial"/>
          <w:sz w:val="24"/>
          <w:szCs w:val="24"/>
        </w:rPr>
        <w:t xml:space="preserve">a </w:t>
      </w:r>
      <w:r w:rsidR="18F719EB" w:rsidRPr="3EE7F39A">
        <w:rPr>
          <w:rFonts w:ascii="Arial" w:hAnsi="Arial" w:cs="Arial"/>
          <w:sz w:val="24"/>
          <w:szCs w:val="24"/>
        </w:rPr>
        <w:t xml:space="preserve">learning </w:t>
      </w:r>
      <w:r w:rsidR="3D13888F" w:rsidRPr="3EE7F39A">
        <w:rPr>
          <w:rFonts w:ascii="Arial" w:hAnsi="Arial" w:cs="Arial"/>
          <w:sz w:val="24"/>
          <w:szCs w:val="24"/>
        </w:rPr>
        <w:t xml:space="preserve">development delay can be identified through </w:t>
      </w:r>
      <w:r w:rsidR="00D411BC" w:rsidRPr="3EE7F39A">
        <w:rPr>
          <w:rFonts w:ascii="Arial" w:hAnsi="Arial" w:cs="Arial"/>
          <w:sz w:val="24"/>
          <w:szCs w:val="24"/>
        </w:rPr>
        <w:t>assessments</w:t>
      </w:r>
      <w:r w:rsidR="3D13888F" w:rsidRPr="3EE7F39A">
        <w:rPr>
          <w:rFonts w:ascii="Arial" w:hAnsi="Arial" w:cs="Arial"/>
          <w:sz w:val="24"/>
          <w:szCs w:val="24"/>
        </w:rPr>
        <w:t xml:space="preserve"> of the child such as </w:t>
      </w:r>
      <w:proofErr w:type="spellStart"/>
      <w:r w:rsidR="3D13888F" w:rsidRPr="3EE7F39A">
        <w:rPr>
          <w:rFonts w:ascii="Arial" w:hAnsi="Arial" w:cs="Arial"/>
          <w:sz w:val="24"/>
          <w:szCs w:val="24"/>
        </w:rPr>
        <w:t>wellcomm</w:t>
      </w:r>
      <w:proofErr w:type="spellEnd"/>
      <w:r w:rsidR="3D13888F" w:rsidRPr="3EE7F39A">
        <w:rPr>
          <w:rFonts w:ascii="Arial" w:hAnsi="Arial" w:cs="Arial"/>
          <w:sz w:val="24"/>
          <w:szCs w:val="24"/>
        </w:rPr>
        <w:t xml:space="preserve">. This </w:t>
      </w:r>
      <w:r w:rsidR="00D411BC" w:rsidRPr="3EE7F39A">
        <w:rPr>
          <w:rFonts w:ascii="Arial" w:hAnsi="Arial" w:cs="Arial"/>
          <w:sz w:val="24"/>
          <w:szCs w:val="24"/>
        </w:rPr>
        <w:t>assessment</w:t>
      </w:r>
      <w:r w:rsidR="3D13888F" w:rsidRPr="3EE7F39A">
        <w:rPr>
          <w:rFonts w:ascii="Arial" w:hAnsi="Arial" w:cs="Arial"/>
          <w:sz w:val="24"/>
          <w:szCs w:val="24"/>
        </w:rPr>
        <w:t xml:space="preserve"> allows the key worker to inform par</w:t>
      </w:r>
      <w:r w:rsidR="621B9E00" w:rsidRPr="3EE7F39A">
        <w:rPr>
          <w:rFonts w:ascii="Arial" w:hAnsi="Arial" w:cs="Arial"/>
          <w:sz w:val="24"/>
          <w:szCs w:val="24"/>
        </w:rPr>
        <w:t xml:space="preserve">ents of their findings </w:t>
      </w:r>
      <w:r w:rsidR="00D411BC" w:rsidRPr="3EE7F39A">
        <w:rPr>
          <w:rFonts w:ascii="Arial" w:hAnsi="Arial" w:cs="Arial"/>
          <w:sz w:val="24"/>
          <w:szCs w:val="24"/>
        </w:rPr>
        <w:t>as well</w:t>
      </w:r>
      <w:r w:rsidR="621B9E00" w:rsidRPr="3EE7F39A">
        <w:rPr>
          <w:rFonts w:ascii="Arial" w:hAnsi="Arial" w:cs="Arial"/>
          <w:sz w:val="24"/>
          <w:szCs w:val="24"/>
        </w:rPr>
        <w:t xml:space="preserve"> as any multi agency teams that may need to become involved.</w:t>
      </w:r>
    </w:p>
    <w:p w14:paraId="43D341A5" w14:textId="0FC6AC8C" w:rsidR="3EE7F39A" w:rsidRPr="00512F15" w:rsidRDefault="00BD4EEB" w:rsidP="3EE7F39A">
      <w:pPr>
        <w:spacing w:line="360" w:lineRule="auto"/>
        <w:rPr>
          <w:rFonts w:ascii="Arial" w:hAnsi="Arial" w:cs="Arial"/>
          <w:i/>
          <w:iCs/>
          <w:color w:val="202124"/>
          <w:sz w:val="24"/>
          <w:szCs w:val="24"/>
          <w:shd w:val="clear" w:color="auto" w:fill="FFFFFF"/>
        </w:rPr>
      </w:pPr>
      <w:r w:rsidRPr="00512F15">
        <w:rPr>
          <w:rFonts w:ascii="Arial" w:hAnsi="Arial" w:cs="Arial"/>
          <w:i/>
          <w:iCs/>
          <w:color w:val="202124"/>
          <w:sz w:val="24"/>
          <w:szCs w:val="24"/>
          <w:shd w:val="clear" w:color="auto" w:fill="FFFFFF"/>
        </w:rPr>
        <w:t>Multi-agency working can make a unique contribution to preventative and early intervention services, because it has been shown to be an effective way of addressing the wide range of cross-cutting risk factors that contribute to poorer outcomes for children and young people</w:t>
      </w:r>
    </w:p>
    <w:p w14:paraId="53D642E9" w14:textId="6039990B" w:rsidR="00BD4EEB" w:rsidRDefault="00634B37" w:rsidP="3EE7F39A">
      <w:pPr>
        <w:spacing w:line="360" w:lineRule="auto"/>
        <w:rPr>
          <w:rFonts w:ascii="Arial" w:hAnsi="Arial" w:cs="Arial"/>
          <w:sz w:val="24"/>
          <w:szCs w:val="24"/>
        </w:rPr>
      </w:pPr>
      <w:bookmarkStart w:id="5" w:name="_Hlk60484253"/>
      <w:r>
        <w:rPr>
          <w:rFonts w:ascii="Arial" w:hAnsi="Arial" w:cs="Arial"/>
          <w:sz w:val="24"/>
          <w:szCs w:val="24"/>
        </w:rPr>
        <w:t>(</w:t>
      </w:r>
      <w:hyperlink r:id="rId18" w:history="1">
        <w:r w:rsidRPr="00180134">
          <w:rPr>
            <w:rStyle w:val="Hyperlink"/>
            <w:rFonts w:ascii="Arial" w:hAnsi="Arial" w:cs="Arial"/>
            <w:sz w:val="24"/>
            <w:szCs w:val="24"/>
          </w:rPr>
          <w:t>https://www.wokingham.gov.uk/EasysiteWeb/getresource.axd?AssetID=75433&amp;</w:t>
        </w:r>
      </w:hyperlink>
      <w:r w:rsidR="00512F15">
        <w:rPr>
          <w:rFonts w:ascii="Arial" w:hAnsi="Arial" w:cs="Arial"/>
          <w:sz w:val="24"/>
          <w:szCs w:val="24"/>
        </w:rPr>
        <w:t xml:space="preserve"> 2020</w:t>
      </w:r>
      <w:r>
        <w:rPr>
          <w:rFonts w:ascii="Arial" w:hAnsi="Arial" w:cs="Arial"/>
          <w:sz w:val="24"/>
          <w:szCs w:val="24"/>
        </w:rPr>
        <w:t>)</w:t>
      </w:r>
    </w:p>
    <w:bookmarkEnd w:id="5"/>
    <w:p w14:paraId="2BB2D5AB" w14:textId="77777777" w:rsidR="00512F15" w:rsidRDefault="00512F15" w:rsidP="3EE7F39A">
      <w:pPr>
        <w:spacing w:line="360" w:lineRule="auto"/>
        <w:rPr>
          <w:rFonts w:ascii="Arial" w:hAnsi="Arial" w:cs="Arial"/>
          <w:sz w:val="24"/>
          <w:szCs w:val="24"/>
        </w:rPr>
      </w:pPr>
    </w:p>
    <w:p w14:paraId="5E16C54B" w14:textId="31FB308D" w:rsidR="3EE7F39A" w:rsidRDefault="3EE7F39A" w:rsidP="3EE7F39A">
      <w:pPr>
        <w:spacing w:line="360" w:lineRule="auto"/>
        <w:rPr>
          <w:rFonts w:ascii="Arial" w:hAnsi="Arial" w:cs="Arial"/>
          <w:sz w:val="24"/>
          <w:szCs w:val="24"/>
        </w:rPr>
      </w:pPr>
    </w:p>
    <w:p w14:paraId="34DAC049" w14:textId="77777777" w:rsidR="00016820" w:rsidRDefault="00016820" w:rsidP="00016820">
      <w:pPr>
        <w:spacing w:line="360" w:lineRule="auto"/>
        <w:jc w:val="center"/>
        <w:rPr>
          <w:rFonts w:ascii="Arial" w:hAnsi="Arial" w:cs="Arial"/>
          <w:sz w:val="36"/>
          <w:szCs w:val="36"/>
          <w:u w:val="single"/>
        </w:rPr>
      </w:pPr>
    </w:p>
    <w:p w14:paraId="3989851D" w14:textId="77777777" w:rsidR="00016820" w:rsidRDefault="00016820" w:rsidP="00016820">
      <w:pPr>
        <w:spacing w:line="360" w:lineRule="auto"/>
        <w:jc w:val="center"/>
        <w:rPr>
          <w:rFonts w:ascii="Arial" w:hAnsi="Arial" w:cs="Arial"/>
          <w:sz w:val="36"/>
          <w:szCs w:val="36"/>
          <w:u w:val="single"/>
        </w:rPr>
      </w:pPr>
    </w:p>
    <w:p w14:paraId="6AEB62D3" w14:textId="77777777" w:rsidR="00016820" w:rsidRDefault="00016820" w:rsidP="00016820">
      <w:pPr>
        <w:spacing w:line="360" w:lineRule="auto"/>
        <w:jc w:val="center"/>
        <w:rPr>
          <w:rFonts w:ascii="Arial" w:hAnsi="Arial" w:cs="Arial"/>
          <w:sz w:val="36"/>
          <w:szCs w:val="36"/>
          <w:u w:val="single"/>
        </w:rPr>
      </w:pPr>
    </w:p>
    <w:p w14:paraId="6E2427CA" w14:textId="77777777" w:rsidR="00016820" w:rsidRDefault="00016820" w:rsidP="00016820">
      <w:pPr>
        <w:spacing w:line="360" w:lineRule="auto"/>
        <w:jc w:val="center"/>
        <w:rPr>
          <w:rFonts w:ascii="Arial" w:hAnsi="Arial" w:cs="Arial"/>
          <w:sz w:val="36"/>
          <w:szCs w:val="36"/>
          <w:u w:val="single"/>
        </w:rPr>
      </w:pPr>
    </w:p>
    <w:p w14:paraId="1871E48D" w14:textId="77777777" w:rsidR="006B5CA7" w:rsidRDefault="006B5CA7" w:rsidP="00016820">
      <w:pPr>
        <w:spacing w:line="360" w:lineRule="auto"/>
        <w:jc w:val="center"/>
        <w:rPr>
          <w:rFonts w:ascii="Arial" w:hAnsi="Arial" w:cs="Arial"/>
          <w:sz w:val="36"/>
          <w:szCs w:val="36"/>
          <w:u w:val="single"/>
        </w:rPr>
      </w:pPr>
    </w:p>
    <w:p w14:paraId="5E8A0E1F" w14:textId="77777777" w:rsidR="006B5CA7" w:rsidRDefault="006B5CA7" w:rsidP="00016820">
      <w:pPr>
        <w:spacing w:line="360" w:lineRule="auto"/>
        <w:jc w:val="center"/>
        <w:rPr>
          <w:rFonts w:ascii="Arial" w:hAnsi="Arial" w:cs="Arial"/>
          <w:sz w:val="36"/>
          <w:szCs w:val="36"/>
          <w:u w:val="single"/>
        </w:rPr>
      </w:pPr>
    </w:p>
    <w:p w14:paraId="22FAECDE" w14:textId="77777777" w:rsidR="006B5CA7" w:rsidRDefault="006B5CA7" w:rsidP="00016820">
      <w:pPr>
        <w:spacing w:line="360" w:lineRule="auto"/>
        <w:jc w:val="center"/>
        <w:rPr>
          <w:rFonts w:ascii="Arial" w:hAnsi="Arial" w:cs="Arial"/>
          <w:sz w:val="36"/>
          <w:szCs w:val="36"/>
          <w:u w:val="single"/>
        </w:rPr>
      </w:pPr>
    </w:p>
    <w:p w14:paraId="1C88969F" w14:textId="77777777" w:rsidR="006B5CA7" w:rsidRDefault="006B5CA7" w:rsidP="00016820">
      <w:pPr>
        <w:spacing w:line="360" w:lineRule="auto"/>
        <w:jc w:val="center"/>
        <w:rPr>
          <w:rFonts w:ascii="Arial" w:hAnsi="Arial" w:cs="Arial"/>
          <w:sz w:val="36"/>
          <w:szCs w:val="36"/>
          <w:u w:val="single"/>
        </w:rPr>
      </w:pPr>
    </w:p>
    <w:p w14:paraId="0E7A2324" w14:textId="77777777" w:rsidR="006B5CA7" w:rsidRDefault="006B5CA7" w:rsidP="00016820">
      <w:pPr>
        <w:spacing w:line="360" w:lineRule="auto"/>
        <w:jc w:val="center"/>
        <w:rPr>
          <w:rFonts w:ascii="Arial" w:hAnsi="Arial" w:cs="Arial"/>
          <w:sz w:val="36"/>
          <w:szCs w:val="36"/>
          <w:u w:val="single"/>
        </w:rPr>
      </w:pPr>
    </w:p>
    <w:p w14:paraId="48F575C1" w14:textId="77777777" w:rsidR="006B5CA7" w:rsidRDefault="006B5CA7" w:rsidP="00016820">
      <w:pPr>
        <w:spacing w:line="360" w:lineRule="auto"/>
        <w:jc w:val="center"/>
        <w:rPr>
          <w:rFonts w:ascii="Arial" w:hAnsi="Arial" w:cs="Arial"/>
          <w:sz w:val="36"/>
          <w:szCs w:val="36"/>
          <w:u w:val="single"/>
        </w:rPr>
      </w:pPr>
    </w:p>
    <w:p w14:paraId="4F0178AA" w14:textId="0ED445D6" w:rsidR="621B9E00" w:rsidRDefault="621B9E00" w:rsidP="00512F15">
      <w:pPr>
        <w:spacing w:line="360" w:lineRule="auto"/>
        <w:jc w:val="center"/>
        <w:rPr>
          <w:rFonts w:ascii="Arial" w:hAnsi="Arial" w:cs="Arial"/>
          <w:sz w:val="36"/>
          <w:szCs w:val="36"/>
          <w:u w:val="single"/>
        </w:rPr>
      </w:pPr>
      <w:r w:rsidRPr="3EE7F39A">
        <w:rPr>
          <w:rFonts w:ascii="Arial" w:hAnsi="Arial" w:cs="Arial"/>
          <w:sz w:val="36"/>
          <w:szCs w:val="36"/>
          <w:u w:val="single"/>
        </w:rPr>
        <w:t>Interventions</w:t>
      </w:r>
    </w:p>
    <w:p w14:paraId="25A2A1D4" w14:textId="1CC68415" w:rsidR="621B9E00" w:rsidRDefault="621B9E00" w:rsidP="3EE7F39A">
      <w:pPr>
        <w:spacing w:line="360" w:lineRule="auto"/>
        <w:rPr>
          <w:rFonts w:ascii="Arial" w:hAnsi="Arial" w:cs="Arial"/>
          <w:sz w:val="24"/>
          <w:szCs w:val="24"/>
        </w:rPr>
      </w:pPr>
      <w:r w:rsidRPr="3EE7F39A">
        <w:rPr>
          <w:rFonts w:ascii="Arial" w:hAnsi="Arial" w:cs="Arial"/>
          <w:sz w:val="24"/>
          <w:szCs w:val="24"/>
        </w:rPr>
        <w:t xml:space="preserve">It is important that commitment is needed from all </w:t>
      </w:r>
      <w:r w:rsidR="00512F15" w:rsidRPr="3EE7F39A">
        <w:rPr>
          <w:rFonts w:ascii="Arial" w:hAnsi="Arial" w:cs="Arial"/>
          <w:sz w:val="24"/>
          <w:szCs w:val="24"/>
        </w:rPr>
        <w:t>professionals</w:t>
      </w:r>
      <w:r w:rsidRPr="3EE7F39A">
        <w:rPr>
          <w:rFonts w:ascii="Arial" w:hAnsi="Arial" w:cs="Arial"/>
          <w:sz w:val="24"/>
          <w:szCs w:val="24"/>
        </w:rPr>
        <w:t xml:space="preserve"> such as keyworkers to develop positive links and to have </w:t>
      </w:r>
      <w:r w:rsidR="02D05BC6" w:rsidRPr="3EE7F39A">
        <w:rPr>
          <w:rFonts w:ascii="Arial" w:hAnsi="Arial" w:cs="Arial"/>
          <w:sz w:val="24"/>
          <w:szCs w:val="24"/>
        </w:rPr>
        <w:t>a shared approach to ensure a holistic environment for the child.</w:t>
      </w:r>
    </w:p>
    <w:p w14:paraId="0C71AC8B" w14:textId="0E63C477" w:rsidR="00E30F7B" w:rsidRPr="00E30F7B" w:rsidRDefault="00E30F7B" w:rsidP="3EE7F39A">
      <w:pPr>
        <w:spacing w:line="360" w:lineRule="auto"/>
        <w:rPr>
          <w:rFonts w:ascii="Arial" w:hAnsi="Arial" w:cs="Arial"/>
          <w:i/>
          <w:iCs/>
          <w:sz w:val="24"/>
          <w:szCs w:val="24"/>
        </w:rPr>
      </w:pPr>
      <w:r w:rsidRPr="00512F15">
        <w:rPr>
          <w:rFonts w:ascii="Arial" w:hAnsi="Arial" w:cs="Arial"/>
          <w:i/>
          <w:iCs/>
          <w:color w:val="202124"/>
          <w:sz w:val="24"/>
          <w:szCs w:val="24"/>
          <w:shd w:val="clear" w:color="auto" w:fill="FFFFFF"/>
        </w:rPr>
        <w:t>When early learning and childcare workers take a holistic approach, they pay attention to children's physical, personal, social, emotional and spiritual wellbeing, as well as cognitive aspects of learning. A holistic approach is important when planning and assessing the needs of a child</w:t>
      </w:r>
      <w:r w:rsidRPr="00E30F7B">
        <w:rPr>
          <w:rFonts w:ascii="Arial" w:hAnsi="Arial" w:cs="Arial"/>
          <w:i/>
          <w:iCs/>
          <w:color w:val="202124"/>
          <w:sz w:val="24"/>
          <w:szCs w:val="24"/>
          <w:shd w:val="clear" w:color="auto" w:fill="FFFFFF"/>
        </w:rPr>
        <w:t>.</w:t>
      </w:r>
      <w:r>
        <w:rPr>
          <w:rFonts w:ascii="Arial" w:hAnsi="Arial" w:cs="Arial"/>
          <w:i/>
          <w:iCs/>
          <w:color w:val="202124"/>
          <w:sz w:val="24"/>
          <w:szCs w:val="24"/>
          <w:shd w:val="clear" w:color="auto" w:fill="FFFFFF"/>
        </w:rPr>
        <w:t xml:space="preserve"> </w:t>
      </w:r>
      <w:r w:rsidR="006C0F53">
        <w:rPr>
          <w:rFonts w:ascii="Arial" w:hAnsi="Arial" w:cs="Arial"/>
          <w:i/>
          <w:iCs/>
          <w:color w:val="202124"/>
          <w:sz w:val="24"/>
          <w:szCs w:val="24"/>
          <w:shd w:val="clear" w:color="auto" w:fill="FFFFFF"/>
        </w:rPr>
        <w:t xml:space="preserve">(Scottish </w:t>
      </w:r>
      <w:r w:rsidR="007B1DEA">
        <w:rPr>
          <w:rFonts w:ascii="Arial" w:hAnsi="Arial" w:cs="Arial"/>
          <w:i/>
          <w:iCs/>
          <w:color w:val="202124"/>
          <w:sz w:val="24"/>
          <w:szCs w:val="24"/>
          <w:shd w:val="clear" w:color="auto" w:fill="FFFFFF"/>
        </w:rPr>
        <w:t>social services council</w:t>
      </w:r>
      <w:r w:rsidR="00634B37">
        <w:rPr>
          <w:rFonts w:ascii="Arial" w:hAnsi="Arial" w:cs="Arial"/>
          <w:i/>
          <w:iCs/>
          <w:color w:val="202124"/>
          <w:sz w:val="24"/>
          <w:szCs w:val="24"/>
          <w:shd w:val="clear" w:color="auto" w:fill="FFFFFF"/>
        </w:rPr>
        <w:t xml:space="preserve"> </w:t>
      </w:r>
      <w:proofErr w:type="gramStart"/>
      <w:r w:rsidR="0023224B">
        <w:rPr>
          <w:rFonts w:ascii="Arial" w:hAnsi="Arial" w:cs="Arial"/>
          <w:i/>
          <w:iCs/>
          <w:color w:val="202124"/>
          <w:sz w:val="24"/>
          <w:szCs w:val="24"/>
          <w:shd w:val="clear" w:color="auto" w:fill="FFFFFF"/>
        </w:rPr>
        <w:t>2018</w:t>
      </w:r>
      <w:r w:rsidR="007B1DEA">
        <w:rPr>
          <w:rFonts w:ascii="Arial" w:hAnsi="Arial" w:cs="Arial"/>
          <w:i/>
          <w:iCs/>
          <w:color w:val="202124"/>
          <w:sz w:val="24"/>
          <w:szCs w:val="24"/>
          <w:shd w:val="clear" w:color="auto" w:fill="FFFFFF"/>
        </w:rPr>
        <w:t xml:space="preserve"> </w:t>
      </w:r>
      <w:r w:rsidR="00634B37">
        <w:rPr>
          <w:rFonts w:ascii="Arial" w:hAnsi="Arial" w:cs="Arial"/>
          <w:i/>
          <w:iCs/>
          <w:color w:val="202124"/>
          <w:sz w:val="24"/>
          <w:szCs w:val="24"/>
          <w:shd w:val="clear" w:color="auto" w:fill="FFFFFF"/>
        </w:rPr>
        <w:t>)</w:t>
      </w:r>
      <w:proofErr w:type="gramEnd"/>
    </w:p>
    <w:p w14:paraId="3FFA8438" w14:textId="72E40D0F" w:rsidR="0075253E" w:rsidRDefault="74D5A829" w:rsidP="3EE7F39A">
      <w:pPr>
        <w:spacing w:line="360" w:lineRule="auto"/>
        <w:rPr>
          <w:rFonts w:ascii="Arial" w:hAnsi="Arial" w:cs="Arial"/>
          <w:sz w:val="24"/>
          <w:szCs w:val="24"/>
        </w:rPr>
      </w:pPr>
      <w:r w:rsidRPr="3EE7F39A">
        <w:rPr>
          <w:rFonts w:ascii="Arial" w:hAnsi="Arial" w:cs="Arial"/>
          <w:sz w:val="24"/>
          <w:szCs w:val="24"/>
        </w:rPr>
        <w:t>In the Reggio Emilia area in Italy, their educational philosophy was founded by Loris Malaguzzi</w:t>
      </w:r>
      <w:r w:rsidR="07853934" w:rsidRPr="3EE7F39A">
        <w:rPr>
          <w:rFonts w:ascii="Arial" w:hAnsi="Arial" w:cs="Arial"/>
          <w:sz w:val="24"/>
          <w:szCs w:val="24"/>
        </w:rPr>
        <w:t xml:space="preserve">. The Reggio Emilia philosophy is for children from </w:t>
      </w:r>
      <w:r w:rsidR="00512F15" w:rsidRPr="3EE7F39A">
        <w:rPr>
          <w:rFonts w:ascii="Arial" w:hAnsi="Arial" w:cs="Arial"/>
          <w:sz w:val="24"/>
          <w:szCs w:val="24"/>
        </w:rPr>
        <w:t>preschool</w:t>
      </w:r>
      <w:r w:rsidR="07853934" w:rsidRPr="3EE7F39A">
        <w:rPr>
          <w:rFonts w:ascii="Arial" w:hAnsi="Arial" w:cs="Arial"/>
          <w:sz w:val="24"/>
          <w:szCs w:val="24"/>
        </w:rPr>
        <w:t xml:space="preserve"> </w:t>
      </w:r>
      <w:r w:rsidR="49A2BE2C" w:rsidRPr="3EE7F39A">
        <w:rPr>
          <w:rFonts w:ascii="Arial" w:hAnsi="Arial" w:cs="Arial"/>
          <w:sz w:val="24"/>
          <w:szCs w:val="24"/>
        </w:rPr>
        <w:t>up to 6 years of age, their philosophy is that childhood is very important and that</w:t>
      </w:r>
      <w:r w:rsidR="62FDEAC1" w:rsidRPr="3EE7F39A">
        <w:rPr>
          <w:rFonts w:ascii="Arial" w:hAnsi="Arial" w:cs="Arial"/>
          <w:sz w:val="24"/>
          <w:szCs w:val="24"/>
        </w:rPr>
        <w:t xml:space="preserve"> children should participate </w:t>
      </w:r>
      <w:r w:rsidR="5D8A4F29" w:rsidRPr="3EE7F39A">
        <w:rPr>
          <w:rFonts w:ascii="Arial" w:hAnsi="Arial" w:cs="Arial"/>
          <w:sz w:val="24"/>
          <w:szCs w:val="24"/>
        </w:rPr>
        <w:t xml:space="preserve">in a range of </w:t>
      </w:r>
      <w:r w:rsidR="00512F15" w:rsidRPr="3EE7F39A">
        <w:rPr>
          <w:rFonts w:ascii="Arial" w:hAnsi="Arial" w:cs="Arial"/>
          <w:sz w:val="24"/>
          <w:szCs w:val="24"/>
        </w:rPr>
        <w:t>meaningful</w:t>
      </w:r>
      <w:r w:rsidR="5D8A4F29" w:rsidRPr="3EE7F39A">
        <w:rPr>
          <w:rFonts w:ascii="Arial" w:hAnsi="Arial" w:cs="Arial"/>
          <w:sz w:val="24"/>
          <w:szCs w:val="24"/>
        </w:rPr>
        <w:t xml:space="preserve"> activities and experiences and these experiences should represent what they have heard, lear</w:t>
      </w:r>
      <w:r w:rsidR="43435826" w:rsidRPr="3EE7F39A">
        <w:rPr>
          <w:rFonts w:ascii="Arial" w:hAnsi="Arial" w:cs="Arial"/>
          <w:sz w:val="24"/>
          <w:szCs w:val="24"/>
        </w:rPr>
        <w:t xml:space="preserve">ned and seen around them in their life. Parents are </w:t>
      </w:r>
      <w:r w:rsidR="00512F15" w:rsidRPr="3EE7F39A">
        <w:rPr>
          <w:rFonts w:ascii="Arial" w:hAnsi="Arial" w:cs="Arial"/>
          <w:sz w:val="24"/>
          <w:szCs w:val="24"/>
        </w:rPr>
        <w:t>involved</w:t>
      </w:r>
      <w:r w:rsidR="43435826" w:rsidRPr="3EE7F39A">
        <w:rPr>
          <w:rFonts w:ascii="Arial" w:hAnsi="Arial" w:cs="Arial"/>
          <w:sz w:val="24"/>
          <w:szCs w:val="24"/>
        </w:rPr>
        <w:t xml:space="preserve"> in managing these settings and everything that happen</w:t>
      </w:r>
      <w:r w:rsidR="0075253E">
        <w:rPr>
          <w:rFonts w:ascii="Arial" w:hAnsi="Arial" w:cs="Arial"/>
          <w:sz w:val="24"/>
          <w:szCs w:val="24"/>
        </w:rPr>
        <w:t>s in the setting.</w:t>
      </w:r>
    </w:p>
    <w:p w14:paraId="6C3BA585" w14:textId="3EA18064" w:rsidR="74D5A829" w:rsidRDefault="0075253E" w:rsidP="3EE7F39A">
      <w:pPr>
        <w:spacing w:line="360" w:lineRule="auto"/>
        <w:rPr>
          <w:rFonts w:ascii="Arial" w:hAnsi="Arial" w:cs="Arial"/>
          <w:color w:val="333333"/>
          <w:sz w:val="24"/>
          <w:szCs w:val="24"/>
          <w:shd w:val="clear" w:color="auto" w:fill="FFFFFF"/>
        </w:rPr>
      </w:pPr>
      <w:r w:rsidRPr="00512F15">
        <w:rPr>
          <w:rFonts w:ascii="Arial" w:hAnsi="Arial" w:cs="Arial"/>
          <w:i/>
          <w:iCs/>
          <w:color w:val="333333"/>
          <w:sz w:val="24"/>
          <w:szCs w:val="24"/>
          <w:shd w:val="clear" w:color="auto" w:fill="FFFFFF"/>
        </w:rPr>
        <w:t>The Reggio Emilia approach to early childhood education views young children as individuals who are curious about their world and have the powerful potential to learn from all that surrounds them. Educational, psychological, and sociological influences are important factors to consider in understanding children and working to stimulate learning in appropriate ways. Reggio teachers employ strategies such as exposing children to a wide variety of educational opportunities that encourage self-expression, communication, logical thinking, and problem-solving.</w:t>
      </w:r>
      <w:r>
        <w:rPr>
          <w:rFonts w:ascii="Arial" w:hAnsi="Arial" w:cs="Arial"/>
          <w:color w:val="333333"/>
          <w:sz w:val="24"/>
          <w:szCs w:val="24"/>
          <w:shd w:val="clear" w:color="auto" w:fill="FFFFFF"/>
        </w:rPr>
        <w:t xml:space="preserve"> </w:t>
      </w:r>
      <w:r w:rsidR="00690345">
        <w:rPr>
          <w:rFonts w:ascii="Arial" w:hAnsi="Arial" w:cs="Arial"/>
          <w:color w:val="333333"/>
          <w:sz w:val="24"/>
          <w:szCs w:val="24"/>
          <w:shd w:val="clear" w:color="auto" w:fill="FFFFFF"/>
        </w:rPr>
        <w:t xml:space="preserve">(Stoudt A, </w:t>
      </w:r>
      <w:r w:rsidR="006E6440">
        <w:rPr>
          <w:rFonts w:ascii="Arial" w:hAnsi="Arial" w:cs="Arial"/>
          <w:color w:val="333333"/>
          <w:sz w:val="24"/>
          <w:szCs w:val="24"/>
          <w:shd w:val="clear" w:color="auto" w:fill="FFFFFF"/>
        </w:rPr>
        <w:t xml:space="preserve">2020) </w:t>
      </w:r>
    </w:p>
    <w:p w14:paraId="00940808" w14:textId="77777777" w:rsidR="006E6440" w:rsidRPr="0075253E" w:rsidRDefault="006E6440" w:rsidP="3EE7F39A">
      <w:pPr>
        <w:spacing w:line="360" w:lineRule="auto"/>
        <w:rPr>
          <w:rFonts w:ascii="Arial" w:hAnsi="Arial" w:cs="Arial"/>
          <w:sz w:val="24"/>
          <w:szCs w:val="24"/>
        </w:rPr>
      </w:pPr>
    </w:p>
    <w:p w14:paraId="0C7C42C5" w14:textId="6A74A178" w:rsidR="3EE7F39A" w:rsidRDefault="3EE7F39A" w:rsidP="3EE7F39A">
      <w:pPr>
        <w:spacing w:line="360" w:lineRule="auto"/>
        <w:rPr>
          <w:rFonts w:ascii="Arial" w:hAnsi="Arial" w:cs="Arial"/>
          <w:sz w:val="24"/>
          <w:szCs w:val="24"/>
        </w:rPr>
      </w:pPr>
    </w:p>
    <w:p w14:paraId="6B9CA21A" w14:textId="36EC5416" w:rsidR="3EE7F39A" w:rsidRDefault="3EE7F39A" w:rsidP="3EE7F39A">
      <w:pPr>
        <w:spacing w:line="360" w:lineRule="auto"/>
        <w:rPr>
          <w:rFonts w:ascii="Arial" w:hAnsi="Arial" w:cs="Arial"/>
          <w:sz w:val="24"/>
          <w:szCs w:val="24"/>
        </w:rPr>
      </w:pPr>
    </w:p>
    <w:p w14:paraId="136D676F" w14:textId="77777777" w:rsidR="00634B37" w:rsidRDefault="00634B37" w:rsidP="00512F15">
      <w:pPr>
        <w:spacing w:line="360" w:lineRule="auto"/>
        <w:jc w:val="center"/>
        <w:rPr>
          <w:rFonts w:ascii="Arial" w:hAnsi="Arial" w:cs="Arial"/>
          <w:sz w:val="36"/>
          <w:szCs w:val="36"/>
          <w:u w:val="single"/>
        </w:rPr>
      </w:pPr>
    </w:p>
    <w:p w14:paraId="2F8A5CD3" w14:textId="77777777" w:rsidR="00634B37" w:rsidRDefault="00634B37" w:rsidP="00512F15">
      <w:pPr>
        <w:spacing w:line="360" w:lineRule="auto"/>
        <w:jc w:val="center"/>
        <w:rPr>
          <w:rFonts w:ascii="Arial" w:hAnsi="Arial" w:cs="Arial"/>
          <w:sz w:val="36"/>
          <w:szCs w:val="36"/>
          <w:u w:val="single"/>
        </w:rPr>
      </w:pPr>
    </w:p>
    <w:p w14:paraId="074EF768" w14:textId="6725C884" w:rsidR="0A03D573" w:rsidRDefault="0A03D573" w:rsidP="00512F15">
      <w:pPr>
        <w:spacing w:line="360" w:lineRule="auto"/>
        <w:jc w:val="center"/>
        <w:rPr>
          <w:rFonts w:ascii="Arial" w:hAnsi="Arial" w:cs="Arial"/>
          <w:sz w:val="36"/>
          <w:szCs w:val="36"/>
          <w:u w:val="single"/>
        </w:rPr>
      </w:pPr>
      <w:r w:rsidRPr="3EE7F39A">
        <w:rPr>
          <w:rFonts w:ascii="Arial" w:hAnsi="Arial" w:cs="Arial"/>
          <w:sz w:val="36"/>
          <w:szCs w:val="36"/>
          <w:u w:val="single"/>
        </w:rPr>
        <w:lastRenderedPageBreak/>
        <w:t>Proposed outcomes</w:t>
      </w:r>
    </w:p>
    <w:p w14:paraId="218F047D" w14:textId="2BC90279" w:rsidR="3EE7F39A" w:rsidRDefault="3EE7F39A" w:rsidP="3EE7F39A">
      <w:pPr>
        <w:spacing w:line="360" w:lineRule="auto"/>
        <w:jc w:val="center"/>
        <w:rPr>
          <w:rFonts w:ascii="Arial" w:hAnsi="Arial" w:cs="Arial"/>
          <w:sz w:val="36"/>
          <w:szCs w:val="36"/>
        </w:rPr>
      </w:pPr>
    </w:p>
    <w:p w14:paraId="36E665B2" w14:textId="5D439112" w:rsidR="0A880795" w:rsidRDefault="0A880795" w:rsidP="3EE7F39A">
      <w:pPr>
        <w:spacing w:line="360" w:lineRule="auto"/>
        <w:rPr>
          <w:rFonts w:ascii="Arial" w:hAnsi="Arial" w:cs="Arial"/>
          <w:sz w:val="24"/>
          <w:szCs w:val="24"/>
        </w:rPr>
      </w:pPr>
      <w:r w:rsidRPr="3EE7F39A">
        <w:rPr>
          <w:rFonts w:ascii="Arial" w:hAnsi="Arial" w:cs="Arial"/>
          <w:sz w:val="24"/>
          <w:szCs w:val="24"/>
        </w:rPr>
        <w:t xml:space="preserve">All </w:t>
      </w:r>
      <w:r w:rsidR="310239AF" w:rsidRPr="3EE7F39A">
        <w:rPr>
          <w:rFonts w:ascii="Arial" w:hAnsi="Arial" w:cs="Arial"/>
          <w:sz w:val="24"/>
          <w:szCs w:val="24"/>
        </w:rPr>
        <w:t>children learn, grow and develop differently, they all have different personal characters and abilities. Each child will re</w:t>
      </w:r>
      <w:r w:rsidR="43B1CAB9" w:rsidRPr="3EE7F39A">
        <w:rPr>
          <w:rFonts w:ascii="Arial" w:hAnsi="Arial" w:cs="Arial"/>
          <w:sz w:val="24"/>
          <w:szCs w:val="24"/>
        </w:rPr>
        <w:t>act and adapt differently to new routines and transitions each childs needs and abilities mut be considered in everything a pract</w:t>
      </w:r>
      <w:r w:rsidR="00880F4B">
        <w:rPr>
          <w:rFonts w:ascii="Arial" w:hAnsi="Arial" w:cs="Arial"/>
          <w:sz w:val="24"/>
          <w:szCs w:val="24"/>
        </w:rPr>
        <w:t>itioner does.</w:t>
      </w:r>
    </w:p>
    <w:p w14:paraId="04215987" w14:textId="5F3A5853" w:rsidR="00880F4B" w:rsidRDefault="00B04194" w:rsidP="3EE7F39A">
      <w:pPr>
        <w:spacing w:line="360" w:lineRule="auto"/>
        <w:rPr>
          <w:rFonts w:ascii="Arial" w:hAnsi="Arial" w:cs="Arial"/>
          <w:i/>
          <w:iCs/>
          <w:sz w:val="24"/>
          <w:szCs w:val="24"/>
        </w:rPr>
      </w:pPr>
      <w:r>
        <w:rPr>
          <w:rFonts w:ascii="Arial" w:hAnsi="Arial" w:cs="Arial"/>
          <w:sz w:val="24"/>
          <w:szCs w:val="24"/>
        </w:rPr>
        <w:t xml:space="preserve">The proposed outcome is to ensure that children and their parents/carers experience </w:t>
      </w:r>
      <w:r w:rsidR="00685B5C">
        <w:rPr>
          <w:rFonts w:ascii="Arial" w:hAnsi="Arial" w:cs="Arial"/>
          <w:sz w:val="24"/>
          <w:szCs w:val="24"/>
        </w:rPr>
        <w:t>practical</w:t>
      </w:r>
      <w:r w:rsidR="003276FE">
        <w:rPr>
          <w:rFonts w:ascii="Arial" w:hAnsi="Arial" w:cs="Arial"/>
          <w:sz w:val="24"/>
          <w:szCs w:val="24"/>
        </w:rPr>
        <w:t xml:space="preserve"> and emotional support through all the transition stages and </w:t>
      </w:r>
      <w:r w:rsidR="00914D3A">
        <w:rPr>
          <w:rFonts w:ascii="Arial" w:hAnsi="Arial" w:cs="Arial"/>
          <w:sz w:val="24"/>
          <w:szCs w:val="24"/>
        </w:rPr>
        <w:t xml:space="preserve">ensure they have a positive </w:t>
      </w:r>
      <w:r w:rsidR="00416CA4">
        <w:rPr>
          <w:rFonts w:ascii="Arial" w:hAnsi="Arial" w:cs="Arial"/>
          <w:sz w:val="24"/>
          <w:szCs w:val="24"/>
        </w:rPr>
        <w:t xml:space="preserve">experience of change and making sure the transition is as smooth and successful </w:t>
      </w:r>
      <w:r w:rsidR="00211CF0">
        <w:rPr>
          <w:rFonts w:ascii="Arial" w:hAnsi="Arial" w:cs="Arial"/>
          <w:sz w:val="24"/>
          <w:szCs w:val="24"/>
        </w:rPr>
        <w:t xml:space="preserve">as it can be. </w:t>
      </w:r>
      <w:bookmarkStart w:id="6" w:name="_Hlk60484363"/>
      <w:r w:rsidR="00464F3A">
        <w:rPr>
          <w:rFonts w:ascii="Arial" w:hAnsi="Arial" w:cs="Arial"/>
          <w:sz w:val="24"/>
          <w:szCs w:val="24"/>
        </w:rPr>
        <w:t>(</w:t>
      </w:r>
      <w:r w:rsidR="00211CF0">
        <w:rPr>
          <w:rFonts w:ascii="Arial" w:hAnsi="Arial" w:cs="Arial"/>
          <w:i/>
          <w:iCs/>
          <w:sz w:val="24"/>
          <w:szCs w:val="24"/>
        </w:rPr>
        <w:t>Welsh Government 2018)</w:t>
      </w:r>
      <w:bookmarkEnd w:id="6"/>
    </w:p>
    <w:p w14:paraId="364BC6A1" w14:textId="73DDFABD" w:rsidR="00211CF0" w:rsidRDefault="007F16C2" w:rsidP="3EE7F39A">
      <w:pPr>
        <w:spacing w:line="360" w:lineRule="auto"/>
        <w:rPr>
          <w:rFonts w:ascii="Arial" w:hAnsi="Arial" w:cs="Arial"/>
          <w:sz w:val="24"/>
          <w:szCs w:val="24"/>
        </w:rPr>
      </w:pPr>
      <w:r>
        <w:rPr>
          <w:rFonts w:ascii="Arial" w:hAnsi="Arial" w:cs="Arial"/>
          <w:sz w:val="24"/>
          <w:szCs w:val="24"/>
        </w:rPr>
        <w:t>The Donaldson re</w:t>
      </w:r>
      <w:r w:rsidR="006E6440">
        <w:rPr>
          <w:rFonts w:ascii="Arial" w:hAnsi="Arial" w:cs="Arial"/>
          <w:sz w:val="24"/>
          <w:szCs w:val="24"/>
        </w:rPr>
        <w:t>po</w:t>
      </w:r>
      <w:r>
        <w:rPr>
          <w:rFonts w:ascii="Arial" w:hAnsi="Arial" w:cs="Arial"/>
          <w:sz w:val="24"/>
          <w:szCs w:val="24"/>
        </w:rPr>
        <w:t xml:space="preserve">rt that </w:t>
      </w:r>
      <w:proofErr w:type="gramStart"/>
      <w:r>
        <w:rPr>
          <w:rFonts w:ascii="Arial" w:hAnsi="Arial" w:cs="Arial"/>
          <w:sz w:val="24"/>
          <w:szCs w:val="24"/>
        </w:rPr>
        <w:t>lead</w:t>
      </w:r>
      <w:proofErr w:type="gramEnd"/>
      <w:r>
        <w:rPr>
          <w:rFonts w:ascii="Arial" w:hAnsi="Arial" w:cs="Arial"/>
          <w:sz w:val="24"/>
          <w:szCs w:val="24"/>
        </w:rPr>
        <w:t xml:space="preserve"> to an independent review </w:t>
      </w:r>
      <w:r w:rsidR="001D470F">
        <w:rPr>
          <w:rFonts w:ascii="Arial" w:hAnsi="Arial" w:cs="Arial"/>
          <w:sz w:val="24"/>
          <w:szCs w:val="24"/>
        </w:rPr>
        <w:t>of the Welsh c</w:t>
      </w:r>
      <w:r w:rsidR="007C4057">
        <w:rPr>
          <w:rFonts w:ascii="Arial" w:hAnsi="Arial" w:cs="Arial"/>
          <w:sz w:val="24"/>
          <w:szCs w:val="24"/>
        </w:rPr>
        <w:t>urriculum and assessment stated that the current curriculum had become outdated and complicated</w:t>
      </w:r>
      <w:r w:rsidR="00706856">
        <w:rPr>
          <w:rFonts w:ascii="Arial" w:hAnsi="Arial" w:cs="Arial"/>
          <w:sz w:val="24"/>
          <w:szCs w:val="24"/>
        </w:rPr>
        <w:t xml:space="preserve">. It identified 4 purposes for the curriculum and that the curriculum should be </w:t>
      </w:r>
      <w:r w:rsidR="00C42F17">
        <w:rPr>
          <w:rFonts w:ascii="Arial" w:hAnsi="Arial" w:cs="Arial"/>
          <w:sz w:val="24"/>
          <w:szCs w:val="24"/>
        </w:rPr>
        <w:t>designed to help children become.</w:t>
      </w:r>
    </w:p>
    <w:p w14:paraId="07A265B2" w14:textId="4075A9F8" w:rsidR="00C42F17" w:rsidRDefault="00C42F17" w:rsidP="00C42F17">
      <w:pPr>
        <w:pStyle w:val="ListParagraph"/>
        <w:numPr>
          <w:ilvl w:val="0"/>
          <w:numId w:val="4"/>
        </w:numPr>
        <w:spacing w:line="360" w:lineRule="auto"/>
        <w:rPr>
          <w:rFonts w:ascii="Arial" w:hAnsi="Arial" w:cs="Arial"/>
          <w:sz w:val="24"/>
          <w:szCs w:val="24"/>
        </w:rPr>
      </w:pPr>
      <w:r>
        <w:rPr>
          <w:rFonts w:ascii="Arial" w:hAnsi="Arial" w:cs="Arial"/>
          <w:sz w:val="24"/>
          <w:szCs w:val="24"/>
        </w:rPr>
        <w:t>Ambitious capable learners</w:t>
      </w:r>
    </w:p>
    <w:p w14:paraId="7D0658BF" w14:textId="77568F41" w:rsidR="00C42F17" w:rsidRDefault="00C42F17" w:rsidP="00C42F1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Healthy, confident </w:t>
      </w:r>
      <w:proofErr w:type="spellStart"/>
      <w:r>
        <w:rPr>
          <w:rFonts w:ascii="Arial" w:hAnsi="Arial" w:cs="Arial"/>
          <w:sz w:val="24"/>
          <w:szCs w:val="24"/>
        </w:rPr>
        <w:t>individual</w:t>
      </w:r>
      <w:r w:rsidR="00525C26">
        <w:rPr>
          <w:rFonts w:ascii="Arial" w:hAnsi="Arial" w:cs="Arial"/>
          <w:sz w:val="24"/>
          <w:szCs w:val="24"/>
        </w:rPr>
        <w:t>and</w:t>
      </w:r>
      <w:proofErr w:type="spellEnd"/>
      <w:r w:rsidR="00525C26">
        <w:rPr>
          <w:rFonts w:ascii="Arial" w:hAnsi="Arial" w:cs="Arial"/>
          <w:sz w:val="24"/>
          <w:szCs w:val="24"/>
        </w:rPr>
        <w:t xml:space="preserve"> ready to lead fulfilling lives as valued members of society</w:t>
      </w:r>
    </w:p>
    <w:p w14:paraId="4EC29D7C" w14:textId="7D56E81E" w:rsidR="008A20C9" w:rsidRDefault="008A20C9" w:rsidP="00C42F17">
      <w:pPr>
        <w:pStyle w:val="ListParagraph"/>
        <w:numPr>
          <w:ilvl w:val="0"/>
          <w:numId w:val="4"/>
        </w:numPr>
        <w:spacing w:line="360" w:lineRule="auto"/>
        <w:rPr>
          <w:rFonts w:ascii="Arial" w:hAnsi="Arial" w:cs="Arial"/>
          <w:sz w:val="24"/>
          <w:szCs w:val="24"/>
        </w:rPr>
      </w:pPr>
      <w:proofErr w:type="spellStart"/>
      <w:r>
        <w:rPr>
          <w:rFonts w:ascii="Arial" w:hAnsi="Arial" w:cs="Arial"/>
          <w:sz w:val="24"/>
          <w:szCs w:val="24"/>
        </w:rPr>
        <w:t>Etjica</w:t>
      </w:r>
      <w:proofErr w:type="spellEnd"/>
      <w:r>
        <w:rPr>
          <w:rFonts w:ascii="Arial" w:hAnsi="Arial" w:cs="Arial"/>
          <w:sz w:val="24"/>
          <w:szCs w:val="24"/>
        </w:rPr>
        <w:t xml:space="preserve">, informed citizens </w:t>
      </w:r>
      <w:r w:rsidR="00CC7BD4">
        <w:rPr>
          <w:rFonts w:ascii="Arial" w:hAnsi="Arial" w:cs="Arial"/>
          <w:sz w:val="24"/>
          <w:szCs w:val="24"/>
        </w:rPr>
        <w:t>of Wales and the world</w:t>
      </w:r>
    </w:p>
    <w:p w14:paraId="0A13C6E1" w14:textId="25E91701" w:rsidR="00CC7BD4" w:rsidRDefault="001C001A" w:rsidP="00C42F17">
      <w:pPr>
        <w:pStyle w:val="ListParagraph"/>
        <w:numPr>
          <w:ilvl w:val="0"/>
          <w:numId w:val="4"/>
        </w:numPr>
        <w:spacing w:line="360" w:lineRule="auto"/>
        <w:rPr>
          <w:rFonts w:ascii="Arial" w:hAnsi="Arial" w:cs="Arial"/>
          <w:sz w:val="24"/>
          <w:szCs w:val="24"/>
        </w:rPr>
      </w:pPr>
      <w:r>
        <w:rPr>
          <w:rFonts w:ascii="Arial" w:hAnsi="Arial" w:cs="Arial"/>
          <w:sz w:val="24"/>
          <w:szCs w:val="24"/>
        </w:rPr>
        <w:t>E</w:t>
      </w:r>
      <w:r w:rsidR="00E722A3">
        <w:rPr>
          <w:rFonts w:ascii="Arial" w:hAnsi="Arial" w:cs="Arial"/>
          <w:sz w:val="24"/>
          <w:szCs w:val="24"/>
        </w:rPr>
        <w:t>nterpri</w:t>
      </w:r>
      <w:r>
        <w:rPr>
          <w:rFonts w:ascii="Arial" w:hAnsi="Arial" w:cs="Arial"/>
          <w:sz w:val="24"/>
          <w:szCs w:val="24"/>
        </w:rPr>
        <w:t xml:space="preserve">sing, creative contributors ready to play a full part in life </w:t>
      </w:r>
      <w:r w:rsidR="006E6440">
        <w:rPr>
          <w:rFonts w:ascii="Arial" w:hAnsi="Arial" w:cs="Arial"/>
          <w:sz w:val="24"/>
          <w:szCs w:val="24"/>
        </w:rPr>
        <w:t>a</w:t>
      </w:r>
      <w:r>
        <w:rPr>
          <w:rFonts w:ascii="Arial" w:hAnsi="Arial" w:cs="Arial"/>
          <w:sz w:val="24"/>
          <w:szCs w:val="24"/>
        </w:rPr>
        <w:t>nd work</w:t>
      </w:r>
    </w:p>
    <w:p w14:paraId="62527AE3" w14:textId="1DD3FC84" w:rsidR="001C001A" w:rsidRDefault="00933885" w:rsidP="001C001A">
      <w:pPr>
        <w:pStyle w:val="ListParagraph"/>
        <w:spacing w:line="360" w:lineRule="auto"/>
        <w:rPr>
          <w:rFonts w:ascii="Arial" w:hAnsi="Arial" w:cs="Arial"/>
          <w:i/>
          <w:iCs/>
          <w:sz w:val="24"/>
          <w:szCs w:val="24"/>
        </w:rPr>
      </w:pPr>
      <w:r>
        <w:rPr>
          <w:rFonts w:ascii="Arial" w:hAnsi="Arial" w:cs="Arial"/>
          <w:i/>
          <w:iCs/>
          <w:sz w:val="24"/>
          <w:szCs w:val="24"/>
        </w:rPr>
        <w:t xml:space="preserve">Donaldson Report </w:t>
      </w:r>
    </w:p>
    <w:p w14:paraId="7F8EA721" w14:textId="77777777" w:rsidR="00952F37" w:rsidRPr="00464F3A" w:rsidRDefault="00952F37" w:rsidP="00464F3A">
      <w:pPr>
        <w:tabs>
          <w:tab w:val="left" w:pos="2928"/>
        </w:tabs>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4F3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new curriculum for Wales gives opportunity to practitioners in childcare settings to fit into the 21</w:t>
      </w:r>
      <w:r w:rsidRPr="00464F3A">
        <w:rPr>
          <w:rFonts w:ascii="Arial" w:hAnsi="Arial" w:cs="Arial"/>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464F3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and beyond, to again improve the outcomes for children in all the identified areas above. Transition processes and the role of the practitioner will all help in obtaining these proposed outcomes. Welsh Government (2018).</w:t>
      </w:r>
    </w:p>
    <w:p w14:paraId="688B25EC" w14:textId="77777777" w:rsidR="00952F37" w:rsidRDefault="00952F37" w:rsidP="001C001A">
      <w:pPr>
        <w:pStyle w:val="ListParagraph"/>
        <w:spacing w:line="360" w:lineRule="auto"/>
        <w:rPr>
          <w:rFonts w:ascii="Arial" w:hAnsi="Arial" w:cs="Arial"/>
          <w:i/>
          <w:iCs/>
          <w:sz w:val="24"/>
          <w:szCs w:val="24"/>
        </w:rPr>
      </w:pPr>
    </w:p>
    <w:p w14:paraId="6BE33CA2" w14:textId="7DC54213" w:rsidR="00933885" w:rsidRDefault="00933885" w:rsidP="00933885">
      <w:pPr>
        <w:spacing w:line="360" w:lineRule="auto"/>
        <w:rPr>
          <w:rFonts w:ascii="Arial" w:hAnsi="Arial" w:cs="Arial"/>
          <w:i/>
          <w:iCs/>
          <w:sz w:val="24"/>
          <w:szCs w:val="24"/>
        </w:rPr>
      </w:pPr>
    </w:p>
    <w:p w14:paraId="1384BC08" w14:textId="2482A666" w:rsidR="00933885" w:rsidRDefault="00393628" w:rsidP="00933885">
      <w:pPr>
        <w:spacing w:line="360" w:lineRule="auto"/>
        <w:rPr>
          <w:rFonts w:ascii="Arial" w:hAnsi="Arial" w:cs="Arial"/>
          <w:i/>
          <w:iCs/>
          <w:sz w:val="24"/>
          <w:szCs w:val="24"/>
        </w:rPr>
      </w:pPr>
      <w:r>
        <w:rPr>
          <w:rFonts w:ascii="Arial" w:hAnsi="Arial" w:cs="Arial"/>
          <w:sz w:val="24"/>
          <w:szCs w:val="24"/>
        </w:rPr>
        <w:t>Lev Vygotsky (1</w:t>
      </w:r>
      <w:r w:rsidR="0002044B">
        <w:rPr>
          <w:rFonts w:ascii="Arial" w:hAnsi="Arial" w:cs="Arial"/>
          <w:sz w:val="24"/>
          <w:szCs w:val="24"/>
        </w:rPr>
        <w:t>896-</w:t>
      </w:r>
      <w:r w:rsidR="00EA6647">
        <w:rPr>
          <w:rFonts w:ascii="Arial" w:hAnsi="Arial" w:cs="Arial"/>
          <w:sz w:val="24"/>
          <w:szCs w:val="24"/>
        </w:rPr>
        <w:t xml:space="preserve">1934) believed </w:t>
      </w:r>
      <w:r w:rsidR="004F36DC">
        <w:rPr>
          <w:rFonts w:ascii="Arial" w:hAnsi="Arial" w:cs="Arial"/>
          <w:sz w:val="24"/>
          <w:szCs w:val="24"/>
        </w:rPr>
        <w:t>that children were active learners</w:t>
      </w:r>
      <w:r w:rsidR="00F33153">
        <w:rPr>
          <w:rFonts w:ascii="Arial" w:hAnsi="Arial" w:cs="Arial"/>
          <w:sz w:val="24"/>
          <w:szCs w:val="24"/>
        </w:rPr>
        <w:t xml:space="preserve">, he identified that children need </w:t>
      </w:r>
      <w:r w:rsidR="003D2295">
        <w:rPr>
          <w:rFonts w:ascii="Arial" w:hAnsi="Arial" w:cs="Arial"/>
          <w:sz w:val="24"/>
          <w:szCs w:val="24"/>
        </w:rPr>
        <w:t xml:space="preserve">social interactions with people who were more skilled than </w:t>
      </w:r>
      <w:proofErr w:type="spellStart"/>
      <w:r w:rsidR="003D2295">
        <w:rPr>
          <w:rFonts w:ascii="Arial" w:hAnsi="Arial" w:cs="Arial"/>
          <w:sz w:val="24"/>
          <w:szCs w:val="24"/>
        </w:rPr>
        <w:t>thm</w:t>
      </w:r>
      <w:proofErr w:type="spellEnd"/>
      <w:r w:rsidR="003D2295">
        <w:rPr>
          <w:rFonts w:ascii="Arial" w:hAnsi="Arial" w:cs="Arial"/>
          <w:sz w:val="24"/>
          <w:szCs w:val="24"/>
        </w:rPr>
        <w:t xml:space="preserve"> </w:t>
      </w:r>
      <w:r w:rsidR="003D2295">
        <w:rPr>
          <w:rFonts w:ascii="Arial" w:hAnsi="Arial" w:cs="Arial"/>
          <w:sz w:val="24"/>
          <w:szCs w:val="24"/>
        </w:rPr>
        <w:lastRenderedPageBreak/>
        <w:t xml:space="preserve">and this will help </w:t>
      </w:r>
      <w:proofErr w:type="spellStart"/>
      <w:r w:rsidR="003D2295">
        <w:rPr>
          <w:rFonts w:ascii="Arial" w:hAnsi="Arial" w:cs="Arial"/>
          <w:sz w:val="24"/>
          <w:szCs w:val="24"/>
        </w:rPr>
        <w:t>futher</w:t>
      </w:r>
      <w:proofErr w:type="spellEnd"/>
      <w:r w:rsidR="00AE3486">
        <w:rPr>
          <w:rFonts w:ascii="Arial" w:hAnsi="Arial" w:cs="Arial"/>
          <w:sz w:val="24"/>
          <w:szCs w:val="24"/>
        </w:rPr>
        <w:t xml:space="preserve"> their knowledge. Pretend play was also another important aspect </w:t>
      </w:r>
      <w:r w:rsidR="00596FC6">
        <w:rPr>
          <w:rFonts w:ascii="Arial" w:hAnsi="Arial" w:cs="Arial"/>
          <w:sz w:val="24"/>
          <w:szCs w:val="24"/>
        </w:rPr>
        <w:t xml:space="preserve">of </w:t>
      </w:r>
      <w:proofErr w:type="spellStart"/>
      <w:r w:rsidR="00596FC6">
        <w:rPr>
          <w:rFonts w:ascii="Arial" w:hAnsi="Arial" w:cs="Arial"/>
          <w:sz w:val="24"/>
          <w:szCs w:val="24"/>
        </w:rPr>
        <w:t>vygotskys</w:t>
      </w:r>
      <w:proofErr w:type="spellEnd"/>
      <w:r w:rsidR="008E6032">
        <w:rPr>
          <w:rFonts w:ascii="Arial" w:hAnsi="Arial" w:cs="Arial"/>
          <w:sz w:val="24"/>
          <w:szCs w:val="24"/>
        </w:rPr>
        <w:t xml:space="preserve"> work he believed that it is important for children</w:t>
      </w:r>
      <w:r w:rsidR="005B2383">
        <w:rPr>
          <w:rFonts w:ascii="Arial" w:hAnsi="Arial" w:cs="Arial"/>
          <w:sz w:val="24"/>
          <w:szCs w:val="24"/>
        </w:rPr>
        <w:t xml:space="preserve"> to learn about the world that they live in and what roles they will </w:t>
      </w:r>
      <w:r w:rsidR="00706ABF">
        <w:rPr>
          <w:rFonts w:ascii="Arial" w:hAnsi="Arial" w:cs="Arial"/>
          <w:sz w:val="24"/>
          <w:szCs w:val="24"/>
        </w:rPr>
        <w:t xml:space="preserve">take on when they become an adult. </w:t>
      </w:r>
      <w:r w:rsidR="00706ABF">
        <w:rPr>
          <w:rFonts w:ascii="Arial" w:hAnsi="Arial" w:cs="Arial"/>
          <w:i/>
          <w:iCs/>
          <w:sz w:val="24"/>
          <w:szCs w:val="24"/>
        </w:rPr>
        <w:t>Daly,</w:t>
      </w:r>
      <w:r w:rsidR="00E32428">
        <w:rPr>
          <w:rFonts w:ascii="Arial" w:hAnsi="Arial" w:cs="Arial"/>
          <w:i/>
          <w:iCs/>
          <w:sz w:val="24"/>
          <w:szCs w:val="24"/>
        </w:rPr>
        <w:t xml:space="preserve"> Byers, Taylor (2009)</w:t>
      </w:r>
    </w:p>
    <w:p w14:paraId="43365DB6" w14:textId="77777777" w:rsidR="00343F95" w:rsidRDefault="00343F95" w:rsidP="00933885">
      <w:pPr>
        <w:spacing w:line="360" w:lineRule="auto"/>
        <w:rPr>
          <w:rFonts w:ascii="Arial" w:hAnsi="Arial" w:cs="Arial"/>
          <w:i/>
          <w:iCs/>
          <w:sz w:val="24"/>
          <w:szCs w:val="24"/>
        </w:rPr>
      </w:pPr>
    </w:p>
    <w:p w14:paraId="7F75ED60" w14:textId="77777777" w:rsidR="00E32428" w:rsidRPr="00706ABF" w:rsidRDefault="00E32428" w:rsidP="00933885">
      <w:pPr>
        <w:spacing w:line="360" w:lineRule="auto"/>
        <w:rPr>
          <w:rFonts w:ascii="Arial" w:hAnsi="Arial" w:cs="Arial"/>
          <w:i/>
          <w:iCs/>
          <w:sz w:val="24"/>
          <w:szCs w:val="24"/>
        </w:rPr>
      </w:pPr>
    </w:p>
    <w:p w14:paraId="0F150E31" w14:textId="05C922C6" w:rsidR="3EE7F39A" w:rsidRDefault="3EE7F39A" w:rsidP="3EE7F39A">
      <w:pPr>
        <w:spacing w:line="360" w:lineRule="auto"/>
        <w:jc w:val="center"/>
        <w:rPr>
          <w:rFonts w:ascii="Arial" w:hAnsi="Arial" w:cs="Arial"/>
          <w:sz w:val="36"/>
          <w:szCs w:val="36"/>
        </w:rPr>
      </w:pPr>
    </w:p>
    <w:p w14:paraId="7BC6181A" w14:textId="4A3757D9" w:rsidR="3EE7F39A" w:rsidRDefault="3EE7F39A" w:rsidP="3EE7F39A">
      <w:pPr>
        <w:spacing w:line="360" w:lineRule="auto"/>
        <w:jc w:val="center"/>
        <w:rPr>
          <w:rFonts w:ascii="Arial" w:hAnsi="Arial" w:cs="Arial"/>
          <w:sz w:val="36"/>
          <w:szCs w:val="36"/>
        </w:rPr>
      </w:pPr>
    </w:p>
    <w:p w14:paraId="2345DA41" w14:textId="2F7DC10F" w:rsidR="3EE7F39A" w:rsidRDefault="3EE7F39A" w:rsidP="3EE7F39A">
      <w:pPr>
        <w:spacing w:line="360" w:lineRule="auto"/>
        <w:jc w:val="center"/>
        <w:rPr>
          <w:rFonts w:ascii="Arial" w:hAnsi="Arial" w:cs="Arial"/>
          <w:sz w:val="36"/>
          <w:szCs w:val="36"/>
          <w:u w:val="single"/>
        </w:rPr>
      </w:pPr>
    </w:p>
    <w:p w14:paraId="45605EB2" w14:textId="1142FB3A" w:rsidR="3EE7F39A" w:rsidRDefault="3EE7F39A" w:rsidP="3EE7F39A">
      <w:pPr>
        <w:spacing w:line="360" w:lineRule="auto"/>
        <w:rPr>
          <w:rFonts w:ascii="Arial" w:hAnsi="Arial" w:cs="Arial"/>
          <w:sz w:val="36"/>
          <w:szCs w:val="36"/>
          <w:u w:val="single"/>
        </w:rPr>
      </w:pPr>
    </w:p>
    <w:p w14:paraId="46CC46C7" w14:textId="794A8631" w:rsidR="3EE7F39A" w:rsidRDefault="3EE7F39A" w:rsidP="3EE7F39A">
      <w:pPr>
        <w:spacing w:line="360" w:lineRule="auto"/>
        <w:rPr>
          <w:rFonts w:ascii="Arial" w:hAnsi="Arial" w:cs="Arial"/>
          <w:sz w:val="24"/>
          <w:szCs w:val="24"/>
        </w:rPr>
      </w:pPr>
    </w:p>
    <w:p w14:paraId="195D87D1" w14:textId="77777777" w:rsidR="00490B1C" w:rsidRDefault="00490B1C" w:rsidP="00490B1C">
      <w:pPr>
        <w:pStyle w:val="ListParagraph"/>
        <w:spacing w:line="360" w:lineRule="auto"/>
        <w:ind w:left="8640"/>
        <w:jc w:val="both"/>
        <w:rPr>
          <w:rFonts w:ascii="Arial" w:hAnsi="Arial" w:cs="Arial"/>
          <w:sz w:val="24"/>
          <w:szCs w:val="24"/>
        </w:rPr>
      </w:pPr>
    </w:p>
    <w:p w14:paraId="709EC384" w14:textId="530FA940" w:rsidR="004159FF" w:rsidRPr="004159FF" w:rsidRDefault="004159FF" w:rsidP="00490B1C">
      <w:pPr>
        <w:spacing w:line="360" w:lineRule="auto"/>
        <w:ind w:left="720"/>
        <w:rPr>
          <w:rFonts w:ascii="Arial" w:hAnsi="Arial" w:cs="Arial"/>
          <w:sz w:val="24"/>
          <w:szCs w:val="24"/>
        </w:rPr>
      </w:pPr>
    </w:p>
    <w:p w14:paraId="6C66720A" w14:textId="3131CF29" w:rsidR="00995890" w:rsidRDefault="00995890" w:rsidP="00ED2D32">
      <w:pPr>
        <w:pStyle w:val="ListParagraph"/>
        <w:spacing w:line="360" w:lineRule="auto"/>
        <w:rPr>
          <w:rFonts w:ascii="Arial" w:hAnsi="Arial" w:cs="Arial"/>
          <w:sz w:val="24"/>
          <w:szCs w:val="24"/>
        </w:rPr>
      </w:pPr>
    </w:p>
    <w:p w14:paraId="5EE53687" w14:textId="77777777" w:rsidR="00995890" w:rsidRDefault="00995890" w:rsidP="00ED2D32">
      <w:pPr>
        <w:pStyle w:val="ListParagraph"/>
        <w:spacing w:line="360" w:lineRule="auto"/>
        <w:rPr>
          <w:rFonts w:ascii="Arial" w:hAnsi="Arial" w:cs="Arial"/>
          <w:sz w:val="24"/>
          <w:szCs w:val="24"/>
        </w:rPr>
      </w:pPr>
    </w:p>
    <w:p w14:paraId="3D29081F" w14:textId="77777777" w:rsidR="00600C06" w:rsidRDefault="00600C06" w:rsidP="00ED2D32">
      <w:pPr>
        <w:pStyle w:val="ListParagraph"/>
        <w:spacing w:line="360" w:lineRule="auto"/>
        <w:rPr>
          <w:rFonts w:ascii="Arial" w:hAnsi="Arial" w:cs="Arial"/>
          <w:sz w:val="24"/>
          <w:szCs w:val="24"/>
        </w:rPr>
      </w:pPr>
    </w:p>
    <w:p w14:paraId="4C9418FB" w14:textId="52DB8ED4" w:rsidR="00C72799" w:rsidRDefault="00C72799" w:rsidP="00ED2D32">
      <w:pPr>
        <w:pStyle w:val="ListParagraph"/>
        <w:spacing w:line="360" w:lineRule="auto"/>
        <w:rPr>
          <w:rFonts w:ascii="Arial" w:hAnsi="Arial" w:cs="Arial"/>
          <w:sz w:val="24"/>
          <w:szCs w:val="24"/>
        </w:rPr>
      </w:pPr>
    </w:p>
    <w:p w14:paraId="4C033B26" w14:textId="3300FC5E" w:rsidR="00512F15" w:rsidRDefault="00512F15" w:rsidP="00ED2D32">
      <w:pPr>
        <w:pStyle w:val="ListParagraph"/>
        <w:spacing w:line="360" w:lineRule="auto"/>
        <w:rPr>
          <w:rFonts w:ascii="Arial" w:hAnsi="Arial" w:cs="Arial"/>
          <w:sz w:val="24"/>
          <w:szCs w:val="24"/>
        </w:rPr>
      </w:pPr>
    </w:p>
    <w:p w14:paraId="47DE7AA3" w14:textId="3D13ACE9" w:rsidR="00512F15" w:rsidRDefault="00512F15" w:rsidP="00ED2D32">
      <w:pPr>
        <w:pStyle w:val="ListParagraph"/>
        <w:spacing w:line="360" w:lineRule="auto"/>
        <w:rPr>
          <w:rFonts w:ascii="Arial" w:hAnsi="Arial" w:cs="Arial"/>
          <w:sz w:val="24"/>
          <w:szCs w:val="24"/>
        </w:rPr>
      </w:pPr>
    </w:p>
    <w:p w14:paraId="36DD3D7D" w14:textId="608CABE4" w:rsidR="00512F15" w:rsidRDefault="00512F15" w:rsidP="00ED2D32">
      <w:pPr>
        <w:pStyle w:val="ListParagraph"/>
        <w:spacing w:line="360" w:lineRule="auto"/>
        <w:rPr>
          <w:rFonts w:ascii="Arial" w:hAnsi="Arial" w:cs="Arial"/>
          <w:sz w:val="24"/>
          <w:szCs w:val="24"/>
        </w:rPr>
      </w:pPr>
    </w:p>
    <w:p w14:paraId="0FAB2E9C" w14:textId="3527D5EA" w:rsidR="00512F15" w:rsidRDefault="00512F15" w:rsidP="00ED2D32">
      <w:pPr>
        <w:pStyle w:val="ListParagraph"/>
        <w:spacing w:line="360" w:lineRule="auto"/>
        <w:rPr>
          <w:rFonts w:ascii="Arial" w:hAnsi="Arial" w:cs="Arial"/>
          <w:sz w:val="24"/>
          <w:szCs w:val="24"/>
        </w:rPr>
      </w:pPr>
    </w:p>
    <w:p w14:paraId="5446312C" w14:textId="23D9438C" w:rsidR="00512F15" w:rsidRDefault="00512F15" w:rsidP="00ED2D32">
      <w:pPr>
        <w:pStyle w:val="ListParagraph"/>
        <w:spacing w:line="360" w:lineRule="auto"/>
        <w:rPr>
          <w:rFonts w:ascii="Arial" w:hAnsi="Arial" w:cs="Arial"/>
          <w:sz w:val="24"/>
          <w:szCs w:val="24"/>
        </w:rPr>
      </w:pPr>
    </w:p>
    <w:p w14:paraId="61010E2D" w14:textId="0089B6A8" w:rsidR="00512F15" w:rsidRDefault="00512F15" w:rsidP="00ED2D32">
      <w:pPr>
        <w:pStyle w:val="ListParagraph"/>
        <w:spacing w:line="360" w:lineRule="auto"/>
        <w:rPr>
          <w:rFonts w:ascii="Arial" w:hAnsi="Arial" w:cs="Arial"/>
          <w:sz w:val="24"/>
          <w:szCs w:val="24"/>
        </w:rPr>
      </w:pPr>
    </w:p>
    <w:p w14:paraId="3E310A7F" w14:textId="7A6C7E34" w:rsidR="00512F15" w:rsidRDefault="00512F15" w:rsidP="00ED2D32">
      <w:pPr>
        <w:pStyle w:val="ListParagraph"/>
        <w:spacing w:line="360" w:lineRule="auto"/>
        <w:rPr>
          <w:rFonts w:ascii="Arial" w:hAnsi="Arial" w:cs="Arial"/>
          <w:sz w:val="24"/>
          <w:szCs w:val="24"/>
        </w:rPr>
      </w:pPr>
    </w:p>
    <w:p w14:paraId="2F3294EA" w14:textId="4287B0F2" w:rsidR="00512F15" w:rsidRDefault="00512F15" w:rsidP="00ED2D32">
      <w:pPr>
        <w:pStyle w:val="ListParagraph"/>
        <w:spacing w:line="360" w:lineRule="auto"/>
        <w:rPr>
          <w:rFonts w:ascii="Arial" w:hAnsi="Arial" w:cs="Arial"/>
          <w:sz w:val="24"/>
          <w:szCs w:val="24"/>
        </w:rPr>
      </w:pPr>
    </w:p>
    <w:p w14:paraId="6A9C08E1" w14:textId="7F0D9F30" w:rsidR="00512F15" w:rsidRDefault="00512F15" w:rsidP="00ED2D32">
      <w:pPr>
        <w:pStyle w:val="ListParagraph"/>
        <w:spacing w:line="360" w:lineRule="auto"/>
        <w:rPr>
          <w:rFonts w:ascii="Arial" w:hAnsi="Arial" w:cs="Arial"/>
          <w:sz w:val="24"/>
          <w:szCs w:val="24"/>
        </w:rPr>
      </w:pPr>
    </w:p>
    <w:p w14:paraId="08BFD968" w14:textId="77777777" w:rsidR="0012594D" w:rsidRDefault="0012594D" w:rsidP="0023224B">
      <w:pPr>
        <w:pStyle w:val="ListParagraph"/>
        <w:spacing w:line="360" w:lineRule="auto"/>
        <w:jc w:val="center"/>
        <w:rPr>
          <w:rFonts w:ascii="Arial" w:hAnsi="Arial" w:cs="Arial"/>
          <w:sz w:val="24"/>
          <w:szCs w:val="24"/>
        </w:rPr>
      </w:pPr>
    </w:p>
    <w:p w14:paraId="117F4AD7" w14:textId="77777777" w:rsidR="0012594D" w:rsidRDefault="0012594D" w:rsidP="0023224B">
      <w:pPr>
        <w:pStyle w:val="ListParagraph"/>
        <w:spacing w:line="360" w:lineRule="auto"/>
        <w:jc w:val="center"/>
        <w:rPr>
          <w:rFonts w:ascii="Arial" w:hAnsi="Arial" w:cs="Arial"/>
          <w:sz w:val="24"/>
          <w:szCs w:val="24"/>
        </w:rPr>
      </w:pPr>
    </w:p>
    <w:p w14:paraId="4B98C873" w14:textId="430427FF" w:rsidR="0023224B" w:rsidRDefault="0023224B" w:rsidP="0023224B">
      <w:pPr>
        <w:pStyle w:val="ListParagraph"/>
        <w:spacing w:line="360" w:lineRule="auto"/>
        <w:jc w:val="center"/>
        <w:rPr>
          <w:rFonts w:ascii="Arial" w:hAnsi="Arial" w:cs="Arial"/>
          <w:sz w:val="44"/>
          <w:szCs w:val="44"/>
          <w:u w:val="single"/>
        </w:rPr>
      </w:pPr>
      <w:r>
        <w:rPr>
          <w:rFonts w:ascii="Arial" w:hAnsi="Arial" w:cs="Arial"/>
          <w:sz w:val="24"/>
          <w:szCs w:val="24"/>
        </w:rPr>
        <w:lastRenderedPageBreak/>
        <w:t xml:space="preserve"> </w:t>
      </w:r>
      <w:r w:rsidRPr="00512F15">
        <w:rPr>
          <w:rFonts w:ascii="Arial" w:hAnsi="Arial" w:cs="Arial"/>
          <w:sz w:val="44"/>
          <w:szCs w:val="44"/>
          <w:u w:val="single"/>
        </w:rPr>
        <w:t>Reference</w:t>
      </w:r>
    </w:p>
    <w:p w14:paraId="35E96D48" w14:textId="77777777" w:rsidR="00CF4CFB" w:rsidRDefault="00CF4CFB" w:rsidP="00DB59C3">
      <w:pPr>
        <w:pStyle w:val="Heading1"/>
        <w:shd w:val="clear" w:color="auto" w:fill="FFFFFF"/>
        <w:spacing w:before="0" w:after="315"/>
        <w:rPr>
          <w:rFonts w:ascii="Arial" w:hAnsi="Arial" w:cs="Arial"/>
          <w:sz w:val="24"/>
          <w:szCs w:val="24"/>
        </w:rPr>
      </w:pPr>
    </w:p>
    <w:p w14:paraId="05D30CE5" w14:textId="4B812EB3" w:rsidR="00CF4CFB" w:rsidRPr="00DB59C3" w:rsidRDefault="00CF4CFB" w:rsidP="00DB59C3">
      <w:pPr>
        <w:pStyle w:val="Heading1"/>
        <w:shd w:val="clear" w:color="auto" w:fill="FFFFFF"/>
        <w:spacing w:before="0" w:after="315"/>
        <w:rPr>
          <w:rFonts w:ascii="Arial" w:eastAsia="Times New Roman" w:hAnsi="Arial" w:cs="Arial"/>
          <w:color w:val="333333"/>
          <w:kern w:val="36"/>
          <w:sz w:val="24"/>
          <w:szCs w:val="24"/>
        </w:rPr>
      </w:pPr>
      <w:r>
        <w:rPr>
          <w:rFonts w:ascii="Arial" w:hAnsi="Arial" w:cs="Arial"/>
          <w:sz w:val="24"/>
          <w:szCs w:val="24"/>
        </w:rPr>
        <w:t>(</w:t>
      </w:r>
      <w:proofErr w:type="spellStart"/>
      <w:proofErr w:type="gramStart"/>
      <w:r>
        <w:rPr>
          <w:rFonts w:ascii="Arial" w:hAnsi="Arial" w:cs="Arial"/>
          <w:sz w:val="24"/>
          <w:szCs w:val="24"/>
        </w:rPr>
        <w:t>Daly,</w:t>
      </w:r>
      <w:r>
        <w:rPr>
          <w:rFonts w:ascii="Arial" w:hAnsi="Arial" w:cs="Arial"/>
          <w:sz w:val="24"/>
          <w:szCs w:val="24"/>
        </w:rPr>
        <w:t>M</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Byers,</w:t>
      </w:r>
      <w:r>
        <w:rPr>
          <w:rFonts w:ascii="Arial" w:hAnsi="Arial" w:cs="Arial"/>
          <w:sz w:val="24"/>
          <w:szCs w:val="24"/>
        </w:rPr>
        <w:t>E</w:t>
      </w:r>
      <w:proofErr w:type="spellEnd"/>
      <w:r>
        <w:rPr>
          <w:rFonts w:ascii="Arial" w:hAnsi="Arial" w:cs="Arial"/>
          <w:sz w:val="24"/>
          <w:szCs w:val="24"/>
        </w:rPr>
        <w:t>.</w:t>
      </w:r>
      <w:r>
        <w:rPr>
          <w:rFonts w:ascii="Arial" w:hAnsi="Arial" w:cs="Arial"/>
          <w:sz w:val="24"/>
          <w:szCs w:val="24"/>
        </w:rPr>
        <w:t xml:space="preserve"> Taylor</w:t>
      </w:r>
      <w:r>
        <w:rPr>
          <w:rFonts w:ascii="Arial" w:hAnsi="Arial" w:cs="Arial"/>
          <w:sz w:val="24"/>
          <w:szCs w:val="24"/>
        </w:rPr>
        <w:t>, W(</w:t>
      </w:r>
      <w:r>
        <w:rPr>
          <w:rFonts w:ascii="Arial" w:hAnsi="Arial" w:cs="Arial"/>
          <w:sz w:val="24"/>
          <w:szCs w:val="24"/>
        </w:rPr>
        <w:t xml:space="preserve"> 2004)</w:t>
      </w:r>
      <w:r>
        <w:rPr>
          <w:rFonts w:ascii="Arial" w:hAnsi="Arial" w:cs="Arial"/>
          <w:sz w:val="24"/>
          <w:szCs w:val="24"/>
        </w:rPr>
        <w:t xml:space="preserve"> </w:t>
      </w:r>
      <w:r w:rsidRPr="00DB59C3">
        <w:rPr>
          <w:rFonts w:ascii="Arial" w:eastAsia="Times New Roman" w:hAnsi="Arial" w:cs="Arial"/>
          <w:i/>
          <w:iCs/>
          <w:color w:val="333333"/>
          <w:kern w:val="36"/>
          <w:sz w:val="24"/>
          <w:szCs w:val="24"/>
        </w:rPr>
        <w:t>Early Years Management in Practice: A Handbook for Early Years Managers</w:t>
      </w:r>
      <w:r>
        <w:rPr>
          <w:rFonts w:ascii="Arial" w:eastAsia="Times New Roman" w:hAnsi="Arial" w:cs="Arial"/>
          <w:i/>
          <w:iCs/>
          <w:color w:val="333333"/>
          <w:kern w:val="36"/>
          <w:sz w:val="24"/>
          <w:szCs w:val="24"/>
        </w:rPr>
        <w:t xml:space="preserve">. </w:t>
      </w:r>
      <w:r>
        <w:rPr>
          <w:rFonts w:ascii="Arial" w:eastAsia="Times New Roman" w:hAnsi="Arial" w:cs="Arial"/>
          <w:color w:val="333333"/>
          <w:kern w:val="36"/>
          <w:sz w:val="24"/>
          <w:szCs w:val="24"/>
        </w:rPr>
        <w:t xml:space="preserve">Available at </w:t>
      </w:r>
      <w:hyperlink r:id="rId19" w:history="1">
        <w:r w:rsidRPr="00180134">
          <w:rPr>
            <w:rStyle w:val="Hyperlink"/>
            <w:rFonts w:ascii="Arial" w:eastAsia="Times New Roman" w:hAnsi="Arial" w:cs="Arial"/>
            <w:kern w:val="36"/>
            <w:sz w:val="24"/>
            <w:szCs w:val="24"/>
          </w:rPr>
          <w:t>https://books.google.co.uk/books/about/Early_Years_Management_in_Practice.html?id=zdy9PGjFdBEC&amp;redir_esc=y</w:t>
        </w:r>
      </w:hyperlink>
      <w:r>
        <w:rPr>
          <w:rFonts w:ascii="Arial" w:eastAsia="Times New Roman" w:hAnsi="Arial" w:cs="Arial"/>
          <w:color w:val="333333"/>
          <w:kern w:val="36"/>
          <w:sz w:val="24"/>
          <w:szCs w:val="24"/>
        </w:rPr>
        <w:t>. (Accessed 02/01/2020)</w:t>
      </w:r>
    </w:p>
    <w:p w14:paraId="16F69F35" w14:textId="77777777" w:rsidR="00EA71B0" w:rsidRDefault="00EA71B0" w:rsidP="00EA71B0">
      <w:pPr>
        <w:spacing w:line="360" w:lineRule="auto"/>
        <w:rPr>
          <w:rFonts w:ascii="Arial" w:hAnsi="Arial" w:cs="Arial"/>
          <w:i/>
          <w:iCs/>
          <w:sz w:val="24"/>
          <w:szCs w:val="24"/>
        </w:rPr>
      </w:pPr>
    </w:p>
    <w:p w14:paraId="0CA26697" w14:textId="18B94772" w:rsidR="00CF4CFB" w:rsidRPr="00EA71B0" w:rsidRDefault="00CF4CFB" w:rsidP="00EA71B0">
      <w:pPr>
        <w:spacing w:line="360" w:lineRule="auto"/>
        <w:rPr>
          <w:rFonts w:ascii="Arial" w:hAnsi="Arial" w:cs="Arial"/>
          <w:i/>
          <w:iCs/>
          <w:sz w:val="24"/>
          <w:szCs w:val="24"/>
        </w:rPr>
      </w:pPr>
      <w:r w:rsidRPr="00EA71B0">
        <w:rPr>
          <w:rFonts w:ascii="Arial" w:hAnsi="Arial" w:cs="Arial"/>
          <w:i/>
          <w:iCs/>
          <w:sz w:val="24"/>
          <w:szCs w:val="24"/>
        </w:rPr>
        <w:t xml:space="preserve">Bennet, J. (2014) </w:t>
      </w:r>
      <w:proofErr w:type="spellStart"/>
      <w:r w:rsidRPr="00EA71B0">
        <w:rPr>
          <w:rFonts w:ascii="Arial" w:hAnsi="Arial" w:cs="Arial"/>
          <w:i/>
          <w:iCs/>
          <w:sz w:val="24"/>
          <w:szCs w:val="24"/>
        </w:rPr>
        <w:t>Bronfenbrenners</w:t>
      </w:r>
      <w:proofErr w:type="spellEnd"/>
      <w:r w:rsidRPr="00EA71B0">
        <w:rPr>
          <w:rFonts w:ascii="Arial" w:hAnsi="Arial" w:cs="Arial"/>
          <w:i/>
          <w:iCs/>
          <w:sz w:val="24"/>
          <w:szCs w:val="24"/>
        </w:rPr>
        <w:t xml:space="preserve"> Ecological System theory</w:t>
      </w:r>
      <w:r w:rsidRPr="00EA71B0">
        <w:rPr>
          <w:rFonts w:ascii="Arial" w:hAnsi="Arial" w:cs="Arial"/>
          <w:i/>
          <w:iCs/>
          <w:sz w:val="24"/>
          <w:szCs w:val="24"/>
        </w:rPr>
        <w:t>.</w:t>
      </w:r>
      <w:r w:rsidR="00EA71B0" w:rsidRPr="00EA71B0">
        <w:rPr>
          <w:rFonts w:ascii="Arial" w:hAnsi="Arial" w:cs="Arial"/>
          <w:i/>
          <w:iCs/>
          <w:sz w:val="24"/>
          <w:szCs w:val="24"/>
        </w:rPr>
        <w:t xml:space="preserve"> </w:t>
      </w:r>
      <w:proofErr w:type="gramStart"/>
      <w:r w:rsidRPr="00EA71B0">
        <w:rPr>
          <w:rFonts w:ascii="Arial" w:hAnsi="Arial" w:cs="Arial"/>
          <w:sz w:val="24"/>
          <w:szCs w:val="24"/>
        </w:rPr>
        <w:t>Available</w:t>
      </w:r>
      <w:proofErr w:type="gramEnd"/>
      <w:r w:rsidRPr="00EA71B0">
        <w:rPr>
          <w:rFonts w:ascii="Arial" w:hAnsi="Arial" w:cs="Arial"/>
          <w:sz w:val="24"/>
          <w:szCs w:val="24"/>
        </w:rPr>
        <w:t xml:space="preserve"> at: </w:t>
      </w:r>
      <w:hyperlink r:id="rId20" w:history="1">
        <w:r w:rsidRPr="00EA71B0">
          <w:rPr>
            <w:rStyle w:val="Hyperlink"/>
            <w:rFonts w:ascii="Arial" w:hAnsi="Arial" w:cs="Arial"/>
            <w:sz w:val="24"/>
            <w:szCs w:val="24"/>
          </w:rPr>
          <w:t>https://doi.org/10.1080/09575146.2013.872605</w:t>
        </w:r>
      </w:hyperlink>
      <w:r w:rsidRPr="00EA71B0">
        <w:rPr>
          <w:rFonts w:ascii="Arial" w:hAnsi="Arial" w:cs="Arial"/>
          <w:sz w:val="24"/>
          <w:szCs w:val="24"/>
        </w:rPr>
        <w:t xml:space="preserve"> (accessed: 16/12/2020)</w:t>
      </w:r>
      <w:r w:rsidRPr="00EA71B0">
        <w:rPr>
          <w:rFonts w:ascii="Arial" w:hAnsi="Arial" w:cs="Arial"/>
          <w:i/>
          <w:iCs/>
          <w:sz w:val="24"/>
          <w:szCs w:val="24"/>
        </w:rPr>
        <w:t xml:space="preserve"> </w:t>
      </w:r>
    </w:p>
    <w:p w14:paraId="0A073588" w14:textId="77777777" w:rsidR="00EA71B0" w:rsidRDefault="00EA71B0" w:rsidP="00EA71B0">
      <w:pPr>
        <w:spacing w:line="360" w:lineRule="auto"/>
        <w:rPr>
          <w:rFonts w:ascii="Arial" w:hAnsi="Arial" w:cs="Arial"/>
          <w:i/>
          <w:iCs/>
          <w:sz w:val="24"/>
          <w:szCs w:val="24"/>
        </w:rPr>
      </w:pPr>
    </w:p>
    <w:p w14:paraId="4D466793" w14:textId="578E52B1" w:rsidR="00CF4CFB" w:rsidRPr="00EA71B0" w:rsidRDefault="00CF4CFB" w:rsidP="00EA71B0">
      <w:pPr>
        <w:spacing w:line="360" w:lineRule="auto"/>
        <w:rPr>
          <w:rFonts w:ascii="Arial" w:hAnsi="Arial" w:cs="Arial"/>
          <w:i/>
          <w:iCs/>
          <w:sz w:val="24"/>
          <w:szCs w:val="24"/>
        </w:rPr>
      </w:pPr>
      <w:r w:rsidRPr="00EA71B0">
        <w:rPr>
          <w:rFonts w:ascii="Arial" w:hAnsi="Arial" w:cs="Arial"/>
          <w:i/>
          <w:iCs/>
          <w:sz w:val="24"/>
          <w:szCs w:val="24"/>
        </w:rPr>
        <w:t xml:space="preserve">Bennett, J </w:t>
      </w:r>
      <w:r w:rsidRPr="00EA71B0">
        <w:rPr>
          <w:rFonts w:ascii="Arial" w:hAnsi="Arial" w:cs="Arial"/>
          <w:i/>
          <w:iCs/>
          <w:sz w:val="24"/>
          <w:szCs w:val="24"/>
        </w:rPr>
        <w:t>(</w:t>
      </w:r>
      <w:r w:rsidRPr="00EA71B0">
        <w:rPr>
          <w:rFonts w:ascii="Arial" w:hAnsi="Arial" w:cs="Arial"/>
          <w:i/>
          <w:iCs/>
          <w:sz w:val="24"/>
          <w:szCs w:val="24"/>
        </w:rPr>
        <w:t>2007).</w:t>
      </w:r>
      <w:r w:rsidRPr="006B1677">
        <w:t xml:space="preserve"> </w:t>
      </w:r>
      <w:r w:rsidRPr="00EA71B0">
        <w:rPr>
          <w:rFonts w:ascii="Arial" w:hAnsi="Arial" w:cs="Arial"/>
          <w:i/>
          <w:iCs/>
          <w:sz w:val="24"/>
          <w:szCs w:val="24"/>
        </w:rPr>
        <w:t>Student attitudes, engagement and participation in STEM subjects</w:t>
      </w:r>
      <w:r w:rsidRPr="00EA71B0">
        <w:rPr>
          <w:rFonts w:ascii="Arial" w:hAnsi="Arial" w:cs="Arial"/>
          <w:i/>
          <w:iCs/>
          <w:sz w:val="24"/>
          <w:szCs w:val="24"/>
        </w:rPr>
        <w:t xml:space="preserve">. Available at: </w:t>
      </w:r>
      <w:hyperlink r:id="rId21" w:history="1">
        <w:r w:rsidRPr="00EA71B0">
          <w:rPr>
            <w:rStyle w:val="Hyperlink"/>
            <w:rFonts w:ascii="Arial" w:hAnsi="Arial" w:cs="Arial"/>
            <w:i/>
            <w:iCs/>
            <w:sz w:val="24"/>
            <w:szCs w:val="24"/>
          </w:rPr>
          <w:t>https://royalsociety.org/~/media/education/policy/vision/reports/ev-3-vision-research-reports-20140624.pdf?la=en-GB</w:t>
        </w:r>
      </w:hyperlink>
      <w:r w:rsidRPr="00EA71B0">
        <w:rPr>
          <w:rFonts w:ascii="Arial" w:hAnsi="Arial" w:cs="Arial"/>
          <w:i/>
          <w:iCs/>
          <w:sz w:val="24"/>
          <w:szCs w:val="24"/>
        </w:rPr>
        <w:t xml:space="preserve"> (accessed 29/12/2020)</w:t>
      </w:r>
    </w:p>
    <w:p w14:paraId="0234DEC5" w14:textId="77777777" w:rsidR="00EA71B0" w:rsidRDefault="00EA71B0" w:rsidP="00EA71B0">
      <w:pPr>
        <w:spacing w:line="360" w:lineRule="auto"/>
        <w:rPr>
          <w:rFonts w:ascii="Arial" w:hAnsi="Arial" w:cs="Arial"/>
          <w:color w:val="000000" w:themeColor="text1"/>
          <w:sz w:val="24"/>
          <w:szCs w:val="24"/>
        </w:rPr>
      </w:pPr>
    </w:p>
    <w:p w14:paraId="21005F80" w14:textId="003812C6" w:rsidR="00CF4CFB" w:rsidRPr="00EA71B0" w:rsidRDefault="00CF4CFB" w:rsidP="00EA71B0">
      <w:pPr>
        <w:spacing w:line="360" w:lineRule="auto"/>
        <w:rPr>
          <w:rFonts w:ascii="Arial" w:hAnsi="Arial" w:cs="Arial"/>
          <w:color w:val="000000" w:themeColor="text1"/>
          <w:sz w:val="24"/>
          <w:szCs w:val="24"/>
          <w:shd w:val="clear" w:color="auto" w:fill="FFFFFF"/>
        </w:rPr>
      </w:pPr>
      <w:hyperlink r:id="rId22" w:anchor="R12" w:history="1">
        <w:r w:rsidRPr="00EA71B0">
          <w:rPr>
            <w:rFonts w:ascii="Arial" w:hAnsi="Arial" w:cs="Arial"/>
            <w:color w:val="000000" w:themeColor="text1"/>
            <w:sz w:val="24"/>
            <w:szCs w:val="24"/>
            <w:u w:val="single"/>
            <w:shd w:val="clear" w:color="auto" w:fill="FFFFFF"/>
          </w:rPr>
          <w:t>Bowlby,</w:t>
        </w:r>
        <w:r w:rsidRPr="00EA71B0">
          <w:rPr>
            <w:rFonts w:ascii="Arial" w:hAnsi="Arial" w:cs="Arial"/>
            <w:color w:val="000000" w:themeColor="text1"/>
            <w:sz w:val="24"/>
            <w:szCs w:val="24"/>
            <w:u w:val="single"/>
            <w:shd w:val="clear" w:color="auto" w:fill="FFFFFF"/>
          </w:rPr>
          <w:t>J. (</w:t>
        </w:r>
        <w:r w:rsidRPr="00EA71B0">
          <w:rPr>
            <w:rFonts w:ascii="Arial" w:hAnsi="Arial" w:cs="Arial"/>
            <w:color w:val="000000" w:themeColor="text1"/>
            <w:sz w:val="24"/>
            <w:szCs w:val="24"/>
            <w:u w:val="single"/>
            <w:shd w:val="clear" w:color="auto" w:fill="FFFFFF"/>
          </w:rPr>
          <w:t>1973</w:t>
        </w:r>
      </w:hyperlink>
      <w:r w:rsidRPr="00EA71B0">
        <w:rPr>
          <w:rFonts w:ascii="Arial" w:hAnsi="Arial" w:cs="Arial"/>
          <w:color w:val="000000" w:themeColor="text1"/>
          <w:sz w:val="24"/>
          <w:szCs w:val="24"/>
          <w:shd w:val="clear" w:color="auto" w:fill="FFFFFF"/>
        </w:rPr>
        <w:t>)</w:t>
      </w:r>
      <w:r w:rsidRPr="00EA71B0">
        <w:rPr>
          <w:rFonts w:ascii="Arial" w:hAnsi="Arial" w:cs="Arial"/>
          <w:color w:val="000000" w:themeColor="text1"/>
          <w:sz w:val="24"/>
          <w:szCs w:val="24"/>
          <w:shd w:val="clear" w:color="auto" w:fill="FFFFFF"/>
        </w:rPr>
        <w:t xml:space="preserve"> </w:t>
      </w:r>
      <w:r w:rsidRPr="00EA71B0">
        <w:rPr>
          <w:rFonts w:ascii="Arial" w:hAnsi="Arial" w:cs="Arial"/>
          <w:i/>
          <w:iCs/>
          <w:color w:val="000000" w:themeColor="text1"/>
          <w:sz w:val="24"/>
          <w:szCs w:val="24"/>
          <w:shd w:val="clear" w:color="auto" w:fill="FFFFFF"/>
        </w:rPr>
        <w:t>Attachment Theory</w:t>
      </w:r>
      <w:r w:rsidRPr="00EA71B0">
        <w:rPr>
          <w:rFonts w:ascii="Arial" w:hAnsi="Arial" w:cs="Arial"/>
          <w:color w:val="000000" w:themeColor="text1"/>
          <w:sz w:val="24"/>
          <w:szCs w:val="24"/>
          <w:shd w:val="clear" w:color="auto" w:fill="FFFFFF"/>
        </w:rPr>
        <w:t xml:space="preserve">. Available at </w:t>
      </w:r>
      <w:hyperlink r:id="rId23" w:history="1">
        <w:r w:rsidRPr="00EA71B0">
          <w:rPr>
            <w:rStyle w:val="Hyperlink"/>
            <w:rFonts w:ascii="Arial" w:hAnsi="Arial" w:cs="Arial"/>
            <w:sz w:val="24"/>
            <w:szCs w:val="24"/>
            <w:shd w:val="clear" w:color="auto" w:fill="FFFFFF"/>
          </w:rPr>
          <w:t>https://www.ncbi.nlm.nih.gov/pmc/articles/PMC3051370/</w:t>
        </w:r>
      </w:hyperlink>
      <w:r w:rsidRPr="00EA71B0">
        <w:rPr>
          <w:rFonts w:ascii="Arial" w:hAnsi="Arial" w:cs="Arial"/>
          <w:color w:val="000000" w:themeColor="text1"/>
          <w:sz w:val="24"/>
          <w:szCs w:val="24"/>
          <w:shd w:val="clear" w:color="auto" w:fill="FFFFFF"/>
        </w:rPr>
        <w:t xml:space="preserve"> (Accessed 29/12/2020)</w:t>
      </w:r>
    </w:p>
    <w:p w14:paraId="506F04F7" w14:textId="77777777" w:rsidR="00EA71B0" w:rsidRDefault="00EA71B0" w:rsidP="00EA71B0">
      <w:pPr>
        <w:spacing w:line="360" w:lineRule="auto"/>
        <w:rPr>
          <w:rFonts w:ascii="Arial" w:hAnsi="Arial" w:cs="Arial"/>
          <w:color w:val="000000" w:themeColor="text1"/>
          <w:sz w:val="24"/>
          <w:szCs w:val="24"/>
          <w:shd w:val="clear" w:color="auto" w:fill="FFFFFF"/>
        </w:rPr>
      </w:pPr>
    </w:p>
    <w:p w14:paraId="265C76F6" w14:textId="6246C7E2" w:rsidR="00CF4CFB" w:rsidRPr="00EA71B0" w:rsidRDefault="00CF4CFB" w:rsidP="00EA71B0">
      <w:pPr>
        <w:spacing w:line="360" w:lineRule="auto"/>
        <w:rPr>
          <w:rFonts w:ascii="Arial" w:hAnsi="Arial" w:cs="Arial"/>
          <w:color w:val="000000" w:themeColor="text1"/>
          <w:sz w:val="24"/>
          <w:szCs w:val="24"/>
          <w:shd w:val="clear" w:color="auto" w:fill="FFFFFF"/>
        </w:rPr>
      </w:pPr>
      <w:r w:rsidRPr="00EA71B0">
        <w:rPr>
          <w:rFonts w:ascii="Arial" w:hAnsi="Arial" w:cs="Arial"/>
          <w:color w:val="000000" w:themeColor="text1"/>
          <w:sz w:val="24"/>
          <w:szCs w:val="24"/>
          <w:shd w:val="clear" w:color="auto" w:fill="FFFFFF"/>
        </w:rPr>
        <w:t>Brooker, L.</w:t>
      </w:r>
      <w:r w:rsidRPr="00EA71B0">
        <w:rPr>
          <w:rFonts w:ascii="Arial" w:hAnsi="Arial" w:cs="Arial"/>
          <w:color w:val="000000" w:themeColor="text1"/>
          <w:sz w:val="24"/>
          <w:szCs w:val="24"/>
          <w:shd w:val="clear" w:color="auto" w:fill="FFFFFF"/>
        </w:rPr>
        <w:t xml:space="preserve"> (2008)</w:t>
      </w:r>
      <w:r w:rsidRPr="00EA71B0">
        <w:rPr>
          <w:rFonts w:ascii="Arial" w:hAnsi="Arial" w:cs="Arial"/>
          <w:color w:val="000000" w:themeColor="text1"/>
          <w:sz w:val="24"/>
          <w:szCs w:val="24"/>
          <w:shd w:val="clear" w:color="auto" w:fill="FFFFFF"/>
        </w:rPr>
        <w:t> </w:t>
      </w:r>
      <w:r w:rsidRPr="00EA71B0">
        <w:rPr>
          <w:rFonts w:ascii="Arial" w:hAnsi="Arial" w:cs="Arial"/>
          <w:color w:val="000000" w:themeColor="text1"/>
          <w:sz w:val="24"/>
          <w:szCs w:val="24"/>
          <w:shd w:val="clear" w:color="auto" w:fill="FFFFFF"/>
        </w:rPr>
        <w:t>[</w:t>
      </w:r>
      <w:r w:rsidRPr="00EA71B0">
        <w:rPr>
          <w:rFonts w:ascii="Arial" w:hAnsi="Arial" w:cs="Arial"/>
          <w:i/>
          <w:iCs/>
          <w:color w:val="000000" w:themeColor="text1"/>
          <w:sz w:val="24"/>
          <w:szCs w:val="24"/>
        </w:rPr>
        <w:t>EBOOK</w:t>
      </w:r>
      <w:r w:rsidRPr="00EA71B0">
        <w:rPr>
          <w:rFonts w:ascii="Arial" w:hAnsi="Arial" w:cs="Arial"/>
          <w:i/>
          <w:iCs/>
          <w:color w:val="000000" w:themeColor="text1"/>
          <w:sz w:val="24"/>
          <w:szCs w:val="24"/>
        </w:rPr>
        <w:t>]</w:t>
      </w:r>
      <w:r w:rsidRPr="00EA71B0">
        <w:rPr>
          <w:rFonts w:ascii="Arial" w:hAnsi="Arial" w:cs="Arial"/>
          <w:i/>
          <w:iCs/>
          <w:color w:val="000000" w:themeColor="text1"/>
          <w:sz w:val="24"/>
          <w:szCs w:val="24"/>
        </w:rPr>
        <w:t xml:space="preserve">: Supporting Transitions in the </w:t>
      </w:r>
      <w:r w:rsidRPr="00EA71B0">
        <w:rPr>
          <w:rFonts w:ascii="Arial" w:hAnsi="Arial" w:cs="Arial"/>
          <w:color w:val="000000" w:themeColor="text1"/>
          <w:sz w:val="24"/>
          <w:szCs w:val="24"/>
        </w:rPr>
        <w:t xml:space="preserve">Early </w:t>
      </w:r>
      <w:r w:rsidRPr="00EA71B0">
        <w:rPr>
          <w:rFonts w:ascii="Arial" w:hAnsi="Arial" w:cs="Arial"/>
          <w:color w:val="000000" w:themeColor="text1"/>
          <w:sz w:val="24"/>
          <w:szCs w:val="24"/>
        </w:rPr>
        <w:t xml:space="preserve">Available at: </w:t>
      </w:r>
      <w:r w:rsidRPr="00EA71B0">
        <w:rPr>
          <w:rFonts w:ascii="Arial" w:hAnsi="Arial" w:cs="Arial"/>
          <w:color w:val="000000" w:themeColor="text1"/>
          <w:sz w:val="24"/>
          <w:szCs w:val="24"/>
          <w:shd w:val="clear" w:color="auto" w:fill="FFFFFF"/>
        </w:rPr>
        <w:t>http://ebookcentral.proquest.com/lib/trinity/detail.action?docID=369495.</w:t>
      </w:r>
      <w:r w:rsidRPr="00EA71B0">
        <w:rPr>
          <w:rFonts w:ascii="Arial" w:hAnsi="Arial" w:cs="Arial"/>
          <w:color w:val="000000" w:themeColor="text1"/>
          <w:sz w:val="24"/>
          <w:szCs w:val="24"/>
        </w:rPr>
        <w:br/>
      </w:r>
      <w:r w:rsidRPr="00EA71B0">
        <w:rPr>
          <w:rFonts w:ascii="Arial" w:hAnsi="Arial" w:cs="Arial"/>
          <w:color w:val="000000" w:themeColor="text1"/>
          <w:sz w:val="24"/>
          <w:szCs w:val="24"/>
          <w:shd w:val="clear" w:color="auto" w:fill="FFFFFF"/>
        </w:rPr>
        <w:t>(Accessed 23/12/2020)</w:t>
      </w:r>
    </w:p>
    <w:p w14:paraId="6CC1B017" w14:textId="77777777" w:rsidR="00EA71B0" w:rsidRDefault="00EA71B0" w:rsidP="00EA71B0">
      <w:pPr>
        <w:spacing w:line="360" w:lineRule="auto"/>
        <w:rPr>
          <w:rFonts w:ascii="Arial" w:hAnsi="Arial" w:cs="Arial"/>
          <w:sz w:val="24"/>
          <w:szCs w:val="24"/>
        </w:rPr>
      </w:pPr>
    </w:p>
    <w:p w14:paraId="1A41D15E" w14:textId="77777777" w:rsidR="00A32A8A" w:rsidRPr="00EA71B0" w:rsidRDefault="00CF4CFB" w:rsidP="00A32A8A">
      <w:pPr>
        <w:spacing w:line="360" w:lineRule="auto"/>
        <w:rPr>
          <w:rFonts w:ascii="Arial" w:hAnsi="Arial" w:cs="Arial"/>
          <w:i/>
          <w:iCs/>
          <w:sz w:val="24"/>
          <w:szCs w:val="24"/>
        </w:rPr>
      </w:pPr>
      <w:proofErr w:type="spellStart"/>
      <w:r w:rsidRPr="00EA71B0">
        <w:rPr>
          <w:rFonts w:ascii="Arial" w:hAnsi="Arial" w:cs="Arial"/>
          <w:sz w:val="24"/>
          <w:szCs w:val="24"/>
        </w:rPr>
        <w:t>C</w:t>
      </w:r>
      <w:r w:rsidRPr="00EA71B0">
        <w:rPr>
          <w:rFonts w:ascii="Arial" w:hAnsi="Arial" w:cs="Arial"/>
          <w:sz w:val="24"/>
          <w:szCs w:val="24"/>
        </w:rPr>
        <w:t>hildrens</w:t>
      </w:r>
      <w:proofErr w:type="spellEnd"/>
      <w:r w:rsidRPr="00EA71B0">
        <w:rPr>
          <w:rFonts w:ascii="Arial" w:hAnsi="Arial" w:cs="Arial"/>
          <w:sz w:val="24"/>
          <w:szCs w:val="24"/>
        </w:rPr>
        <w:t xml:space="preserve"> commissioner </w:t>
      </w:r>
      <w:r w:rsidRPr="00EA71B0">
        <w:rPr>
          <w:rFonts w:ascii="Arial" w:hAnsi="Arial" w:cs="Arial"/>
          <w:sz w:val="24"/>
          <w:szCs w:val="24"/>
        </w:rPr>
        <w:t>(</w:t>
      </w:r>
      <w:r w:rsidRPr="00EA71B0">
        <w:rPr>
          <w:rFonts w:ascii="Arial" w:hAnsi="Arial" w:cs="Arial"/>
          <w:sz w:val="24"/>
          <w:szCs w:val="24"/>
        </w:rPr>
        <w:t>2015</w:t>
      </w:r>
      <w:r w:rsidRPr="00EA71B0">
        <w:rPr>
          <w:rFonts w:ascii="Arial" w:hAnsi="Arial" w:cs="Arial"/>
          <w:i/>
          <w:iCs/>
          <w:sz w:val="24"/>
          <w:szCs w:val="24"/>
        </w:rPr>
        <w:t>)</w:t>
      </w:r>
      <w:r w:rsidRPr="00EA71B0">
        <w:rPr>
          <w:rFonts w:ascii="Arial" w:hAnsi="Arial" w:cs="Arial"/>
          <w:i/>
          <w:iCs/>
          <w:sz w:val="24"/>
          <w:szCs w:val="24"/>
        </w:rPr>
        <w:t xml:space="preserve"> Being Child Centred. Available at:</w:t>
      </w:r>
      <w:r w:rsidR="00A32A8A">
        <w:rPr>
          <w:rFonts w:ascii="Arial" w:hAnsi="Arial" w:cs="Arial"/>
          <w:i/>
          <w:iCs/>
          <w:sz w:val="24"/>
          <w:szCs w:val="24"/>
        </w:rPr>
        <w:t xml:space="preserve"> </w:t>
      </w:r>
      <w:hyperlink r:id="rId24" w:history="1">
        <w:r w:rsidR="00A32A8A" w:rsidRPr="00EA71B0">
          <w:rPr>
            <w:rStyle w:val="Hyperlink"/>
            <w:rFonts w:ascii="Arial" w:hAnsi="Arial" w:cs="Arial"/>
            <w:i/>
            <w:iCs/>
            <w:sz w:val="24"/>
            <w:szCs w:val="24"/>
          </w:rPr>
          <w:t>https://www.occ.org.nz/assets/Publications/Being-Child-Centred.pdf</w:t>
        </w:r>
      </w:hyperlink>
      <w:r w:rsidR="00A32A8A" w:rsidRPr="00EA71B0">
        <w:rPr>
          <w:rFonts w:ascii="Arial" w:hAnsi="Arial" w:cs="Arial"/>
          <w:i/>
          <w:iCs/>
          <w:sz w:val="24"/>
          <w:szCs w:val="24"/>
        </w:rPr>
        <w:t xml:space="preserve"> (Accessed 29/12/2020)</w:t>
      </w:r>
    </w:p>
    <w:p w14:paraId="444C7D74" w14:textId="6A09BC51" w:rsidR="00CF4CFB" w:rsidRPr="00EA71B0" w:rsidRDefault="00CF4CFB" w:rsidP="00EA71B0">
      <w:pPr>
        <w:spacing w:line="360" w:lineRule="auto"/>
        <w:rPr>
          <w:rFonts w:ascii="Arial" w:hAnsi="Arial" w:cs="Arial"/>
          <w:i/>
          <w:iCs/>
          <w:sz w:val="24"/>
          <w:szCs w:val="24"/>
        </w:rPr>
      </w:pPr>
    </w:p>
    <w:p w14:paraId="00502B95" w14:textId="77777777" w:rsidR="00EA71B0" w:rsidRDefault="00EA71B0" w:rsidP="00EA71B0">
      <w:pPr>
        <w:spacing w:line="360" w:lineRule="auto"/>
        <w:rPr>
          <w:rFonts w:ascii="Arial" w:hAnsi="Arial" w:cs="Arial"/>
          <w:i/>
          <w:iCs/>
          <w:sz w:val="24"/>
          <w:szCs w:val="24"/>
        </w:rPr>
      </w:pPr>
    </w:p>
    <w:p w14:paraId="4575ACEC" w14:textId="64789099" w:rsidR="00CF4CFB" w:rsidRPr="00EA71B0" w:rsidRDefault="00CF4CFB" w:rsidP="00EA71B0">
      <w:pPr>
        <w:spacing w:line="360" w:lineRule="auto"/>
        <w:rPr>
          <w:rFonts w:ascii="Arial" w:hAnsi="Arial" w:cs="Arial"/>
          <w:sz w:val="24"/>
          <w:szCs w:val="24"/>
        </w:rPr>
      </w:pPr>
      <w:proofErr w:type="spellStart"/>
      <w:proofErr w:type="gramStart"/>
      <w:r w:rsidRPr="00EA71B0">
        <w:rPr>
          <w:rFonts w:ascii="Arial" w:hAnsi="Arial" w:cs="Arial"/>
          <w:i/>
          <w:iCs/>
          <w:sz w:val="24"/>
          <w:szCs w:val="24"/>
        </w:rPr>
        <w:lastRenderedPageBreak/>
        <w:t>Daly</w:t>
      </w:r>
      <w:r w:rsidRPr="00EA71B0">
        <w:rPr>
          <w:rFonts w:ascii="Arial" w:hAnsi="Arial" w:cs="Arial"/>
          <w:i/>
          <w:iCs/>
          <w:sz w:val="24"/>
          <w:szCs w:val="24"/>
        </w:rPr>
        <w:t>,M</w:t>
      </w:r>
      <w:proofErr w:type="spellEnd"/>
      <w:r w:rsidRPr="00EA71B0">
        <w:rPr>
          <w:rFonts w:ascii="Arial" w:hAnsi="Arial" w:cs="Arial"/>
          <w:i/>
          <w:iCs/>
          <w:sz w:val="24"/>
          <w:szCs w:val="24"/>
        </w:rPr>
        <w:t>.</w:t>
      </w:r>
      <w:proofErr w:type="gramEnd"/>
      <w:r w:rsidRPr="00EA71B0">
        <w:rPr>
          <w:rFonts w:ascii="Arial" w:hAnsi="Arial" w:cs="Arial"/>
          <w:i/>
          <w:iCs/>
          <w:sz w:val="24"/>
          <w:szCs w:val="24"/>
        </w:rPr>
        <w:t xml:space="preserve"> </w:t>
      </w:r>
      <w:proofErr w:type="spellStart"/>
      <w:r w:rsidRPr="00EA71B0">
        <w:rPr>
          <w:rFonts w:ascii="Arial" w:hAnsi="Arial" w:cs="Arial"/>
          <w:i/>
          <w:iCs/>
          <w:sz w:val="24"/>
          <w:szCs w:val="24"/>
        </w:rPr>
        <w:t>Byers,</w:t>
      </w:r>
      <w:r w:rsidRPr="00EA71B0">
        <w:rPr>
          <w:rFonts w:ascii="Arial" w:hAnsi="Arial" w:cs="Arial"/>
          <w:i/>
          <w:iCs/>
          <w:sz w:val="24"/>
          <w:szCs w:val="24"/>
        </w:rPr>
        <w:t>E</w:t>
      </w:r>
      <w:proofErr w:type="spellEnd"/>
      <w:r w:rsidRPr="00EA71B0">
        <w:rPr>
          <w:rFonts w:ascii="Arial" w:hAnsi="Arial" w:cs="Arial"/>
          <w:i/>
          <w:iCs/>
          <w:sz w:val="24"/>
          <w:szCs w:val="24"/>
        </w:rPr>
        <w:t>.</w:t>
      </w:r>
      <w:r w:rsidRPr="00EA71B0">
        <w:rPr>
          <w:rFonts w:ascii="Arial" w:hAnsi="Arial" w:cs="Arial"/>
          <w:i/>
          <w:iCs/>
          <w:sz w:val="24"/>
          <w:szCs w:val="24"/>
        </w:rPr>
        <w:t xml:space="preserve"> </w:t>
      </w:r>
      <w:proofErr w:type="spellStart"/>
      <w:r w:rsidRPr="00EA71B0">
        <w:rPr>
          <w:rFonts w:ascii="Arial" w:hAnsi="Arial" w:cs="Arial"/>
          <w:i/>
          <w:iCs/>
          <w:sz w:val="24"/>
          <w:szCs w:val="24"/>
        </w:rPr>
        <w:t>Taylor</w:t>
      </w:r>
      <w:r w:rsidRPr="00EA71B0">
        <w:rPr>
          <w:rFonts w:ascii="Arial" w:hAnsi="Arial" w:cs="Arial"/>
          <w:i/>
          <w:iCs/>
          <w:sz w:val="24"/>
          <w:szCs w:val="24"/>
        </w:rPr>
        <w:t>,W</w:t>
      </w:r>
      <w:proofErr w:type="spellEnd"/>
      <w:r w:rsidRPr="00EA71B0">
        <w:rPr>
          <w:rFonts w:ascii="Arial" w:hAnsi="Arial" w:cs="Arial"/>
          <w:i/>
          <w:iCs/>
          <w:sz w:val="24"/>
          <w:szCs w:val="24"/>
        </w:rPr>
        <w:t xml:space="preserve"> (2009)</w:t>
      </w:r>
      <w:r w:rsidRPr="00B56938">
        <w:t xml:space="preserve"> </w:t>
      </w:r>
      <w:r w:rsidRPr="00EA71B0">
        <w:rPr>
          <w:rFonts w:ascii="Arial" w:hAnsi="Arial" w:cs="Arial"/>
          <w:sz w:val="24"/>
          <w:szCs w:val="24"/>
        </w:rPr>
        <w:t>Literacy and Numeracy Interventions in the Early Years of Schooling: A Literature Review</w:t>
      </w:r>
      <w:r w:rsidRPr="00EA71B0">
        <w:rPr>
          <w:rFonts w:ascii="Arial" w:hAnsi="Arial" w:cs="Arial"/>
          <w:sz w:val="24"/>
          <w:szCs w:val="24"/>
        </w:rPr>
        <w:t xml:space="preserve">. Available at: </w:t>
      </w:r>
      <w:hyperlink r:id="rId25" w:history="1">
        <w:r w:rsidRPr="00EA71B0">
          <w:rPr>
            <w:rStyle w:val="Hyperlink"/>
            <w:rFonts w:ascii="Arial" w:hAnsi="Arial" w:cs="Arial"/>
            <w:sz w:val="24"/>
            <w:szCs w:val="24"/>
          </w:rPr>
          <w:t>https://research.acer.edu.au/cgi/viewcontent.cgi?article=1019&amp;context=policy_analysis_misc</w:t>
        </w:r>
      </w:hyperlink>
      <w:r w:rsidRPr="00EA71B0">
        <w:rPr>
          <w:rFonts w:ascii="Arial" w:hAnsi="Arial" w:cs="Arial"/>
          <w:sz w:val="24"/>
          <w:szCs w:val="24"/>
        </w:rPr>
        <w:t xml:space="preserve"> (accessed 01/01/2021) </w:t>
      </w:r>
    </w:p>
    <w:p w14:paraId="4E77B525" w14:textId="77777777" w:rsidR="00CF4CFB" w:rsidRPr="00EA71B0" w:rsidRDefault="00CF4CFB" w:rsidP="00EA71B0">
      <w:pPr>
        <w:spacing w:line="360" w:lineRule="auto"/>
        <w:rPr>
          <w:rFonts w:ascii="Arial" w:hAnsi="Arial" w:cs="Arial"/>
          <w:sz w:val="24"/>
          <w:szCs w:val="24"/>
        </w:rPr>
      </w:pPr>
      <w:proofErr w:type="spellStart"/>
      <w:r w:rsidRPr="00EA71B0">
        <w:rPr>
          <w:rFonts w:ascii="Arial" w:hAnsi="Arial" w:cs="Arial"/>
          <w:sz w:val="24"/>
          <w:szCs w:val="24"/>
        </w:rPr>
        <w:t>Danneman</w:t>
      </w:r>
      <w:proofErr w:type="spellEnd"/>
      <w:r w:rsidRPr="00EA71B0">
        <w:rPr>
          <w:rFonts w:ascii="Arial" w:hAnsi="Arial" w:cs="Arial"/>
          <w:sz w:val="24"/>
          <w:szCs w:val="24"/>
        </w:rPr>
        <w:t>, I [</w:t>
      </w:r>
      <w:r w:rsidRPr="00EA71B0">
        <w:rPr>
          <w:rFonts w:ascii="Arial" w:hAnsi="Arial" w:cs="Arial"/>
          <w:i/>
          <w:iCs/>
          <w:sz w:val="24"/>
          <w:szCs w:val="24"/>
        </w:rPr>
        <w:t>digital image</w:t>
      </w:r>
      <w:r w:rsidRPr="00EA71B0">
        <w:rPr>
          <w:rFonts w:ascii="Arial" w:hAnsi="Arial" w:cs="Arial"/>
          <w:sz w:val="24"/>
          <w:szCs w:val="24"/>
        </w:rPr>
        <w:t xml:space="preserve">] available at: </w:t>
      </w:r>
      <w:hyperlink r:id="rId26" w:history="1">
        <w:r w:rsidRPr="00EA71B0">
          <w:rPr>
            <w:rStyle w:val="Hyperlink"/>
            <w:rFonts w:ascii="Arial" w:hAnsi="Arial" w:cs="Arial"/>
            <w:i/>
            <w:iCs/>
            <w:sz w:val="24"/>
            <w:szCs w:val="24"/>
          </w:rPr>
          <w:t>https://www.friendshipcircle.org/blog/2017/05/10/coping-with-transitions/</w:t>
        </w:r>
      </w:hyperlink>
      <w:r w:rsidRPr="00EA71B0">
        <w:rPr>
          <w:rFonts w:ascii="Arial" w:hAnsi="Arial" w:cs="Arial"/>
          <w:sz w:val="24"/>
          <w:szCs w:val="24"/>
        </w:rPr>
        <w:t xml:space="preserve"> </w:t>
      </w:r>
      <w:r w:rsidRPr="00EA71B0">
        <w:rPr>
          <w:rFonts w:ascii="Arial" w:hAnsi="Arial" w:cs="Arial"/>
          <w:sz w:val="24"/>
          <w:szCs w:val="24"/>
        </w:rPr>
        <w:t>(</w:t>
      </w:r>
      <w:r w:rsidRPr="00EA71B0">
        <w:rPr>
          <w:rFonts w:ascii="Arial" w:hAnsi="Arial" w:cs="Arial"/>
          <w:sz w:val="24"/>
          <w:szCs w:val="24"/>
        </w:rPr>
        <w:t>accessed 17/12/</w:t>
      </w:r>
      <w:proofErr w:type="gramStart"/>
      <w:r w:rsidRPr="00EA71B0">
        <w:rPr>
          <w:rFonts w:ascii="Arial" w:hAnsi="Arial" w:cs="Arial"/>
          <w:sz w:val="24"/>
          <w:szCs w:val="24"/>
        </w:rPr>
        <w:t xml:space="preserve">20 </w:t>
      </w:r>
      <w:r w:rsidRPr="00EA71B0">
        <w:rPr>
          <w:rFonts w:ascii="Arial" w:hAnsi="Arial" w:cs="Arial"/>
          <w:sz w:val="24"/>
          <w:szCs w:val="24"/>
        </w:rPr>
        <w:t>)</w:t>
      </w:r>
      <w:proofErr w:type="gramEnd"/>
    </w:p>
    <w:p w14:paraId="0E1FEE8C" w14:textId="77777777" w:rsidR="00EA71B0" w:rsidRDefault="00EA71B0" w:rsidP="00EA71B0">
      <w:pPr>
        <w:spacing w:line="360" w:lineRule="auto"/>
        <w:rPr>
          <w:rFonts w:ascii="Arial" w:hAnsi="Arial" w:cs="Arial"/>
          <w:sz w:val="24"/>
          <w:szCs w:val="24"/>
        </w:rPr>
      </w:pPr>
    </w:p>
    <w:p w14:paraId="616D3D5B" w14:textId="6FA7A989" w:rsidR="00CF4CFB" w:rsidRPr="00EA71B0" w:rsidRDefault="00CF4CFB" w:rsidP="00EA71B0">
      <w:pPr>
        <w:spacing w:line="360" w:lineRule="auto"/>
        <w:rPr>
          <w:rFonts w:ascii="Arial" w:hAnsi="Arial" w:cs="Arial"/>
          <w:sz w:val="24"/>
          <w:szCs w:val="24"/>
        </w:rPr>
      </w:pPr>
      <w:r w:rsidRPr="00EA71B0">
        <w:rPr>
          <w:rFonts w:ascii="Arial" w:hAnsi="Arial" w:cs="Arial"/>
          <w:sz w:val="24"/>
          <w:szCs w:val="24"/>
        </w:rPr>
        <w:t xml:space="preserve">Education Authority (no date) </w:t>
      </w:r>
      <w:r w:rsidRPr="00EA71B0">
        <w:rPr>
          <w:rFonts w:ascii="Arial" w:hAnsi="Arial" w:cs="Arial"/>
          <w:i/>
          <w:iCs/>
          <w:sz w:val="24"/>
          <w:szCs w:val="24"/>
        </w:rPr>
        <w:t>Early Years Learner Support Handbook</w:t>
      </w:r>
      <w:r w:rsidRPr="00EA71B0">
        <w:rPr>
          <w:rFonts w:ascii="Arial" w:hAnsi="Arial" w:cs="Arial"/>
          <w:sz w:val="24"/>
          <w:szCs w:val="24"/>
        </w:rPr>
        <w:t xml:space="preserve"> Available at: </w:t>
      </w:r>
      <w:r w:rsidRPr="00EA71B0">
        <w:rPr>
          <w:rFonts w:ascii="Arial" w:hAnsi="Arial" w:cs="Arial"/>
          <w:sz w:val="24"/>
          <w:szCs w:val="24"/>
        </w:rPr>
        <w:t>https://moodle.uwtsd.ac.uk/pluginfile.php/86467/mod_resource/content/1/Transitions%20handbook.pdf page 6</w:t>
      </w:r>
      <w:r w:rsidRPr="00EA71B0">
        <w:rPr>
          <w:rFonts w:ascii="Arial" w:hAnsi="Arial" w:cs="Arial"/>
          <w:sz w:val="24"/>
          <w:szCs w:val="24"/>
        </w:rPr>
        <w:t xml:space="preserve"> (Accessed 28/12/2020) </w:t>
      </w:r>
    </w:p>
    <w:p w14:paraId="62874216" w14:textId="77777777" w:rsidR="00EA71B0" w:rsidRDefault="00EA71B0" w:rsidP="0023224B">
      <w:pPr>
        <w:pStyle w:val="ListParagraph"/>
        <w:spacing w:line="360" w:lineRule="auto"/>
        <w:rPr>
          <w:rFonts w:ascii="Arial" w:hAnsi="Arial" w:cs="Arial"/>
          <w:sz w:val="24"/>
          <w:szCs w:val="24"/>
        </w:rPr>
      </w:pPr>
    </w:p>
    <w:p w14:paraId="36D7C1FF" w14:textId="79FF4179" w:rsidR="00CF4CFB" w:rsidRDefault="00CF4CFB" w:rsidP="0023224B">
      <w:pPr>
        <w:spacing w:line="360" w:lineRule="auto"/>
        <w:rPr>
          <w:rFonts w:ascii="Arial" w:hAnsi="Arial" w:cs="Arial"/>
          <w:sz w:val="24"/>
          <w:szCs w:val="24"/>
        </w:rPr>
      </w:pPr>
      <w:r>
        <w:rPr>
          <w:rFonts w:ascii="Arial" w:hAnsi="Arial" w:cs="Arial"/>
          <w:sz w:val="24"/>
          <w:szCs w:val="24"/>
        </w:rPr>
        <w:t>Every Child Matters (no date</w:t>
      </w:r>
      <w:r w:rsidRPr="0044576E">
        <w:rPr>
          <w:rFonts w:ascii="Arial" w:hAnsi="Arial" w:cs="Arial"/>
          <w:i/>
          <w:iCs/>
          <w:sz w:val="24"/>
          <w:szCs w:val="24"/>
        </w:rPr>
        <w:t>) Multi Agency Working.</w:t>
      </w:r>
      <w:r>
        <w:rPr>
          <w:rFonts w:ascii="Arial" w:hAnsi="Arial" w:cs="Arial"/>
          <w:sz w:val="24"/>
          <w:szCs w:val="24"/>
        </w:rPr>
        <w:t xml:space="preserve"> Available at: </w:t>
      </w:r>
      <w:hyperlink r:id="rId27" w:history="1">
        <w:r w:rsidRPr="00180134">
          <w:rPr>
            <w:rStyle w:val="Hyperlink"/>
            <w:rFonts w:ascii="Arial" w:hAnsi="Arial" w:cs="Arial"/>
            <w:sz w:val="24"/>
            <w:szCs w:val="24"/>
          </w:rPr>
          <w:t>https://www.wokingham.gov.uk/EasysiteWeb/getresource.axd?AssetID=75433&amp;</w:t>
        </w:r>
      </w:hyperlink>
      <w:r>
        <w:rPr>
          <w:rFonts w:ascii="Arial" w:hAnsi="Arial" w:cs="Arial"/>
          <w:sz w:val="24"/>
          <w:szCs w:val="24"/>
        </w:rPr>
        <w:t xml:space="preserve"> </w:t>
      </w:r>
      <w:r>
        <w:rPr>
          <w:rFonts w:ascii="Arial" w:hAnsi="Arial" w:cs="Arial"/>
          <w:sz w:val="24"/>
          <w:szCs w:val="24"/>
        </w:rPr>
        <w:t>(</w:t>
      </w:r>
      <w:r>
        <w:rPr>
          <w:rFonts w:ascii="Arial" w:hAnsi="Arial" w:cs="Arial"/>
          <w:sz w:val="24"/>
          <w:szCs w:val="24"/>
        </w:rPr>
        <w:t>accessed 2</w:t>
      </w:r>
      <w:r>
        <w:rPr>
          <w:rFonts w:ascii="Arial" w:hAnsi="Arial" w:cs="Arial"/>
          <w:sz w:val="24"/>
          <w:szCs w:val="24"/>
        </w:rPr>
        <w:t>2</w:t>
      </w:r>
      <w:r>
        <w:rPr>
          <w:rFonts w:ascii="Arial" w:hAnsi="Arial" w:cs="Arial"/>
          <w:sz w:val="24"/>
          <w:szCs w:val="24"/>
        </w:rPr>
        <w:t>/12/2020</w:t>
      </w:r>
      <w:r>
        <w:rPr>
          <w:rFonts w:ascii="Arial" w:hAnsi="Arial" w:cs="Arial"/>
          <w:sz w:val="24"/>
          <w:szCs w:val="24"/>
        </w:rPr>
        <w:t>)</w:t>
      </w:r>
    </w:p>
    <w:p w14:paraId="7FC6A682" w14:textId="77777777" w:rsidR="00EA71B0" w:rsidRDefault="00EA71B0" w:rsidP="00EA71B0">
      <w:pPr>
        <w:spacing w:line="360" w:lineRule="auto"/>
        <w:rPr>
          <w:rFonts w:ascii="Arial" w:hAnsi="Arial" w:cs="Arial"/>
          <w:sz w:val="24"/>
          <w:szCs w:val="24"/>
        </w:rPr>
      </w:pPr>
    </w:p>
    <w:p w14:paraId="0E3A29BC" w14:textId="3B9FE2A5" w:rsidR="00CF4CFB" w:rsidRPr="00EA71B0" w:rsidRDefault="00CF4CFB" w:rsidP="00EA71B0">
      <w:pPr>
        <w:spacing w:line="360" w:lineRule="auto"/>
        <w:rPr>
          <w:rFonts w:ascii="Arial" w:hAnsi="Arial" w:cs="Arial"/>
          <w:sz w:val="24"/>
          <w:szCs w:val="24"/>
        </w:rPr>
      </w:pPr>
      <w:r w:rsidRPr="00EA71B0">
        <w:rPr>
          <w:rFonts w:ascii="Arial" w:hAnsi="Arial" w:cs="Arial"/>
          <w:sz w:val="24"/>
          <w:szCs w:val="24"/>
        </w:rPr>
        <w:t xml:space="preserve">Google Images (2020) </w:t>
      </w:r>
      <w:r w:rsidRPr="00EA71B0">
        <w:rPr>
          <w:rFonts w:ascii="Arial" w:hAnsi="Arial" w:cs="Arial"/>
          <w:i/>
          <w:iCs/>
          <w:sz w:val="24"/>
          <w:szCs w:val="24"/>
        </w:rPr>
        <w:t>Maslow Hierarchy of needs.</w:t>
      </w:r>
      <w:r w:rsidRPr="00EA71B0">
        <w:rPr>
          <w:rFonts w:ascii="Arial" w:hAnsi="Arial" w:cs="Arial"/>
          <w:sz w:val="24"/>
          <w:szCs w:val="24"/>
        </w:rPr>
        <w:t xml:space="preserve"> [digital image] Available at google images. (Accessed 23/12/2020) </w:t>
      </w:r>
    </w:p>
    <w:p w14:paraId="0A71CDAD" w14:textId="77777777" w:rsidR="00EA71B0" w:rsidRDefault="00EA71B0" w:rsidP="0023224B">
      <w:pPr>
        <w:pStyle w:val="ListParagraph"/>
        <w:spacing w:line="360" w:lineRule="auto"/>
        <w:rPr>
          <w:rFonts w:ascii="Arial" w:hAnsi="Arial" w:cs="Arial"/>
          <w:i/>
          <w:iCs/>
          <w:sz w:val="24"/>
          <w:szCs w:val="24"/>
        </w:rPr>
      </w:pPr>
    </w:p>
    <w:p w14:paraId="3B5AA521" w14:textId="61910893" w:rsidR="00CF4CFB" w:rsidRPr="00A32A8A" w:rsidRDefault="00CF4CFB" w:rsidP="00A32A8A">
      <w:pPr>
        <w:spacing w:line="360" w:lineRule="auto"/>
        <w:rPr>
          <w:rFonts w:ascii="Arial" w:hAnsi="Arial" w:cs="Arial"/>
          <w:i/>
          <w:iCs/>
          <w:sz w:val="24"/>
          <w:szCs w:val="24"/>
        </w:rPr>
      </w:pPr>
      <w:proofErr w:type="spellStart"/>
      <w:r w:rsidRPr="00A32A8A">
        <w:rPr>
          <w:rFonts w:ascii="Arial" w:hAnsi="Arial" w:cs="Arial"/>
          <w:i/>
          <w:iCs/>
          <w:sz w:val="24"/>
          <w:szCs w:val="24"/>
        </w:rPr>
        <w:t>Kirkless</w:t>
      </w:r>
      <w:proofErr w:type="spellEnd"/>
      <w:r w:rsidRPr="00A32A8A">
        <w:rPr>
          <w:rFonts w:ascii="Arial" w:hAnsi="Arial" w:cs="Arial"/>
          <w:i/>
          <w:iCs/>
          <w:sz w:val="24"/>
          <w:szCs w:val="24"/>
        </w:rPr>
        <w:t xml:space="preserve"> Council (2012) </w:t>
      </w:r>
      <w:r w:rsidRPr="00A32A8A">
        <w:rPr>
          <w:rFonts w:ascii="Arial" w:hAnsi="Arial" w:cs="Arial"/>
          <w:i/>
          <w:iCs/>
          <w:sz w:val="24"/>
          <w:szCs w:val="24"/>
        </w:rPr>
        <w:t>Development Matters in the EYFS – DFE</w:t>
      </w:r>
      <w:r w:rsidRPr="00A32A8A">
        <w:rPr>
          <w:rFonts w:ascii="Arial" w:hAnsi="Arial" w:cs="Arial"/>
          <w:i/>
          <w:iCs/>
          <w:sz w:val="24"/>
          <w:szCs w:val="24"/>
        </w:rPr>
        <w:t xml:space="preserve">. Available at </w:t>
      </w:r>
      <w:r w:rsidRPr="00A32A8A">
        <w:rPr>
          <w:rFonts w:ascii="Arial" w:hAnsi="Arial" w:cs="Arial"/>
          <w:i/>
          <w:iCs/>
          <w:sz w:val="24"/>
          <w:szCs w:val="24"/>
        </w:rPr>
        <w:t xml:space="preserve">https://moodle.uwtsd.ac.uk/pluginfile.php/86471/mod_resource/content/1/early-years-transition-guidance-booklet-2013.pdf </w:t>
      </w:r>
      <w:r w:rsidRPr="00A32A8A">
        <w:rPr>
          <w:rFonts w:ascii="Arial" w:hAnsi="Arial" w:cs="Arial"/>
          <w:i/>
          <w:iCs/>
          <w:sz w:val="24"/>
          <w:szCs w:val="24"/>
        </w:rPr>
        <w:t>(accessed 23/12/2020)</w:t>
      </w:r>
    </w:p>
    <w:p w14:paraId="11E225D8" w14:textId="77777777" w:rsidR="00A32A8A" w:rsidRDefault="00A32A8A" w:rsidP="00A32A8A">
      <w:pPr>
        <w:spacing w:line="360" w:lineRule="auto"/>
        <w:rPr>
          <w:rFonts w:ascii="Arial" w:hAnsi="Arial" w:cs="Arial"/>
          <w:sz w:val="24"/>
          <w:szCs w:val="24"/>
        </w:rPr>
      </w:pPr>
    </w:p>
    <w:p w14:paraId="1F7DC4D9" w14:textId="4CE54057" w:rsidR="00CF4CFB" w:rsidRPr="00A32A8A" w:rsidRDefault="00CF4CFB" w:rsidP="00A32A8A">
      <w:pPr>
        <w:spacing w:line="360" w:lineRule="auto"/>
        <w:rPr>
          <w:rFonts w:ascii="Arial" w:hAnsi="Arial" w:cs="Arial"/>
          <w:sz w:val="24"/>
          <w:szCs w:val="24"/>
        </w:rPr>
      </w:pPr>
      <w:proofErr w:type="spellStart"/>
      <w:r w:rsidRPr="00A32A8A">
        <w:rPr>
          <w:rFonts w:ascii="Arial" w:hAnsi="Arial" w:cs="Arial"/>
          <w:sz w:val="24"/>
          <w:szCs w:val="24"/>
        </w:rPr>
        <w:t>Kirkless</w:t>
      </w:r>
      <w:proofErr w:type="spellEnd"/>
      <w:r w:rsidRPr="00A32A8A">
        <w:rPr>
          <w:rFonts w:ascii="Arial" w:hAnsi="Arial" w:cs="Arial"/>
          <w:sz w:val="24"/>
          <w:szCs w:val="24"/>
        </w:rPr>
        <w:t xml:space="preserve"> Council (2013) </w:t>
      </w:r>
      <w:r w:rsidRPr="00A32A8A">
        <w:rPr>
          <w:rFonts w:ascii="Arial" w:hAnsi="Arial" w:cs="Arial"/>
          <w:i/>
          <w:iCs/>
          <w:sz w:val="24"/>
          <w:szCs w:val="24"/>
        </w:rPr>
        <w:t>Guidance for transitions in the early years</w:t>
      </w:r>
      <w:r w:rsidRPr="00A32A8A">
        <w:rPr>
          <w:rFonts w:ascii="Arial" w:hAnsi="Arial" w:cs="Arial"/>
          <w:sz w:val="24"/>
          <w:szCs w:val="24"/>
        </w:rPr>
        <w:t xml:space="preserve">. Available at: </w:t>
      </w:r>
      <w:hyperlink r:id="rId28" w:history="1">
        <w:r w:rsidRPr="00A32A8A">
          <w:rPr>
            <w:rStyle w:val="Hyperlink"/>
            <w:rFonts w:ascii="Arial" w:hAnsi="Arial" w:cs="Arial"/>
            <w:sz w:val="24"/>
            <w:szCs w:val="24"/>
          </w:rPr>
          <w:t>https://moodle.uwtsd.ac.uk/pluginfile.php/86471/mod_resource/content/1/early-years-transition-guidance-booklet-2013.pdf</w:t>
        </w:r>
      </w:hyperlink>
      <w:r w:rsidRPr="00A32A8A">
        <w:rPr>
          <w:rFonts w:ascii="Arial" w:hAnsi="Arial" w:cs="Arial"/>
          <w:sz w:val="24"/>
          <w:szCs w:val="24"/>
        </w:rPr>
        <w:t xml:space="preserve">  (Accessed 21/12/2020)</w:t>
      </w:r>
    </w:p>
    <w:p w14:paraId="605A8264" w14:textId="77777777" w:rsidR="00EA71B0" w:rsidRDefault="00EA71B0" w:rsidP="0023224B">
      <w:pPr>
        <w:pStyle w:val="ListParagraph"/>
        <w:spacing w:line="360" w:lineRule="auto"/>
        <w:rPr>
          <w:rStyle w:val="Hyperlink"/>
          <w:rFonts w:ascii="Arial" w:hAnsi="Arial" w:cs="Arial"/>
          <w:sz w:val="24"/>
          <w:szCs w:val="24"/>
        </w:rPr>
      </w:pPr>
    </w:p>
    <w:p w14:paraId="36F574DA" w14:textId="146289C2" w:rsidR="00CF4CFB" w:rsidRPr="007B7565" w:rsidRDefault="00CF4CFB" w:rsidP="007B7565">
      <w:pPr>
        <w:spacing w:line="360" w:lineRule="auto"/>
        <w:rPr>
          <w:rFonts w:ascii="Arial" w:hAnsi="Arial" w:cs="Arial"/>
          <w:i/>
          <w:iCs/>
          <w:color w:val="202124"/>
          <w:shd w:val="clear" w:color="auto" w:fill="FFFFFF"/>
        </w:rPr>
      </w:pPr>
      <w:r w:rsidRPr="007B7565">
        <w:rPr>
          <w:rFonts w:ascii="Arial" w:hAnsi="Arial" w:cs="Arial"/>
          <w:color w:val="202124"/>
          <w:sz w:val="24"/>
          <w:szCs w:val="24"/>
          <w:shd w:val="clear" w:color="auto" w:fill="FFFFFF"/>
        </w:rPr>
        <w:lastRenderedPageBreak/>
        <w:t>Langston, A. (2019)</w:t>
      </w:r>
      <w:r w:rsidRPr="007B7565">
        <w:rPr>
          <w:rFonts w:ascii="Arial" w:hAnsi="Arial" w:cs="Arial"/>
          <w:i/>
          <w:iCs/>
          <w:color w:val="202124"/>
          <w:shd w:val="clear" w:color="auto" w:fill="FFFFFF"/>
        </w:rPr>
        <w:t xml:space="preserve"> Evaluating early years practice</w:t>
      </w:r>
      <w:r w:rsidRPr="007B7565">
        <w:rPr>
          <w:rFonts w:ascii="Arial" w:hAnsi="Arial" w:cs="Arial"/>
          <w:i/>
          <w:iCs/>
          <w:color w:val="202124"/>
          <w:shd w:val="clear" w:color="auto" w:fill="FFFFFF"/>
        </w:rPr>
        <w:t xml:space="preserve">. Available at </w:t>
      </w:r>
      <w:hyperlink r:id="rId29" w:history="1">
        <w:r w:rsidRPr="007B7565">
          <w:rPr>
            <w:rStyle w:val="Hyperlink"/>
            <w:rFonts w:ascii="Arial" w:hAnsi="Arial" w:cs="Arial"/>
            <w:i/>
            <w:iCs/>
            <w:shd w:val="clear" w:color="auto" w:fill="FFFFFF"/>
          </w:rPr>
          <w:t>https://www.bloomsbury.com/uk/evaluating-early-years-practice-in-your-school-9781472959164/</w:t>
        </w:r>
      </w:hyperlink>
      <w:r w:rsidRPr="007B7565">
        <w:rPr>
          <w:rFonts w:ascii="Arial" w:hAnsi="Arial" w:cs="Arial"/>
          <w:i/>
          <w:iCs/>
          <w:color w:val="202124"/>
          <w:shd w:val="clear" w:color="auto" w:fill="FFFFFF"/>
        </w:rPr>
        <w:t xml:space="preserve"> (Accessed 23/12/2020)</w:t>
      </w:r>
    </w:p>
    <w:p w14:paraId="234B9811" w14:textId="77777777" w:rsidR="00EA71B0" w:rsidRDefault="00EA71B0" w:rsidP="0023224B">
      <w:pPr>
        <w:pStyle w:val="ListParagraph"/>
        <w:spacing w:line="360" w:lineRule="auto"/>
        <w:rPr>
          <w:rFonts w:ascii="Arial" w:hAnsi="Arial" w:cs="Arial"/>
          <w:color w:val="2A2A2A"/>
          <w:sz w:val="18"/>
          <w:szCs w:val="18"/>
        </w:rPr>
      </w:pPr>
    </w:p>
    <w:p w14:paraId="019095A2" w14:textId="26158DAF" w:rsidR="00CF4CFB" w:rsidRPr="007B7565" w:rsidRDefault="00CF4CFB" w:rsidP="007B7565">
      <w:pPr>
        <w:spacing w:line="360" w:lineRule="auto"/>
        <w:rPr>
          <w:rFonts w:ascii="Noto Sans" w:hAnsi="Noto Sans"/>
          <w:color w:val="121212"/>
          <w:shd w:val="clear" w:color="auto" w:fill="FFFFFF"/>
        </w:rPr>
      </w:pPr>
      <w:r w:rsidRPr="007B7565">
        <w:rPr>
          <w:rFonts w:ascii="Arial" w:hAnsi="Arial" w:cs="Arial"/>
          <w:color w:val="121212"/>
          <w:sz w:val="24"/>
          <w:szCs w:val="24"/>
          <w:shd w:val="clear" w:color="auto" w:fill="FFFFFF"/>
        </w:rPr>
        <w:t xml:space="preserve">McLeod, S </w:t>
      </w:r>
      <w:r w:rsidRPr="007B7565">
        <w:rPr>
          <w:rFonts w:ascii="Arial" w:hAnsi="Arial" w:cs="Arial"/>
          <w:color w:val="121212"/>
          <w:sz w:val="24"/>
          <w:szCs w:val="24"/>
          <w:shd w:val="clear" w:color="auto" w:fill="FFFFFF"/>
        </w:rPr>
        <w:t>(1987).</w:t>
      </w:r>
      <w:r w:rsidRPr="007B7565">
        <w:rPr>
          <w:rFonts w:ascii="Noto Sans" w:hAnsi="Noto Sans"/>
          <w:color w:val="121212"/>
          <w:shd w:val="clear" w:color="auto" w:fill="FFFFFF"/>
        </w:rPr>
        <w:t xml:space="preserve"> </w:t>
      </w:r>
      <w:proofErr w:type="spellStart"/>
      <w:r w:rsidRPr="007B7565">
        <w:rPr>
          <w:rFonts w:ascii="Arial" w:hAnsi="Arial" w:cs="Arial"/>
          <w:i/>
          <w:iCs/>
          <w:color w:val="121212"/>
          <w:sz w:val="24"/>
          <w:szCs w:val="24"/>
          <w:shd w:val="clear" w:color="auto" w:fill="FFFFFF"/>
        </w:rPr>
        <w:t>Maslows</w:t>
      </w:r>
      <w:proofErr w:type="spellEnd"/>
      <w:r w:rsidRPr="007B7565">
        <w:rPr>
          <w:rFonts w:ascii="Arial" w:hAnsi="Arial" w:cs="Arial"/>
          <w:i/>
          <w:iCs/>
          <w:color w:val="121212"/>
          <w:sz w:val="24"/>
          <w:szCs w:val="24"/>
          <w:shd w:val="clear" w:color="auto" w:fill="FFFFFF"/>
        </w:rPr>
        <w:t xml:space="preserve"> Hierarchy of needs</w:t>
      </w:r>
      <w:r w:rsidRPr="007B7565">
        <w:rPr>
          <w:rFonts w:ascii="Arial" w:hAnsi="Arial" w:cs="Arial"/>
          <w:color w:val="121212"/>
          <w:sz w:val="24"/>
          <w:szCs w:val="24"/>
          <w:shd w:val="clear" w:color="auto" w:fill="FFFFFF"/>
        </w:rPr>
        <w:t xml:space="preserve">. Available at: </w:t>
      </w:r>
      <w:hyperlink r:id="rId30" w:history="1">
        <w:r w:rsidRPr="007B7565">
          <w:rPr>
            <w:rStyle w:val="Hyperlink"/>
            <w:rFonts w:ascii="Noto Sans" w:hAnsi="Noto Sans"/>
            <w:shd w:val="clear" w:color="auto" w:fill="FFFFFF"/>
          </w:rPr>
          <w:t>https://www.simplypsychology.org/maslow.html</w:t>
        </w:r>
      </w:hyperlink>
      <w:r w:rsidRPr="007B7565">
        <w:rPr>
          <w:rFonts w:ascii="Noto Sans" w:hAnsi="Noto Sans"/>
          <w:color w:val="121212"/>
          <w:shd w:val="clear" w:color="auto" w:fill="FFFFFF"/>
        </w:rPr>
        <w:t xml:space="preserve"> </w:t>
      </w:r>
      <w:r w:rsidRPr="007B7565">
        <w:rPr>
          <w:rFonts w:ascii="Noto Sans" w:hAnsi="Noto Sans"/>
          <w:color w:val="121212"/>
          <w:shd w:val="clear" w:color="auto" w:fill="FFFFFF"/>
        </w:rPr>
        <w:t>(</w:t>
      </w:r>
      <w:r w:rsidRPr="007B7565">
        <w:rPr>
          <w:rFonts w:ascii="Noto Sans" w:hAnsi="Noto Sans"/>
          <w:color w:val="121212"/>
          <w:shd w:val="clear" w:color="auto" w:fill="FFFFFF"/>
        </w:rPr>
        <w:t>accessed 23/12/2020</w:t>
      </w:r>
      <w:r w:rsidRPr="007B7565">
        <w:rPr>
          <w:rFonts w:ascii="Noto Sans" w:hAnsi="Noto Sans"/>
          <w:color w:val="121212"/>
          <w:shd w:val="clear" w:color="auto" w:fill="FFFFFF"/>
        </w:rPr>
        <w:t>)</w:t>
      </w:r>
    </w:p>
    <w:p w14:paraId="23E92D52" w14:textId="77777777" w:rsidR="00EA71B0" w:rsidRDefault="00EA71B0" w:rsidP="0023224B">
      <w:pPr>
        <w:pStyle w:val="ListParagraph"/>
        <w:spacing w:line="360" w:lineRule="auto"/>
        <w:rPr>
          <w:rFonts w:ascii="Arial" w:hAnsi="Arial" w:cs="Arial"/>
          <w:sz w:val="24"/>
          <w:szCs w:val="24"/>
        </w:rPr>
      </w:pPr>
    </w:p>
    <w:p w14:paraId="22C91170" w14:textId="437C65DA" w:rsidR="00CF4CFB" w:rsidRPr="007B7565" w:rsidRDefault="00CF4CFB" w:rsidP="007B7565">
      <w:pPr>
        <w:spacing w:line="360" w:lineRule="auto"/>
        <w:rPr>
          <w:rFonts w:ascii="Arial" w:hAnsi="Arial" w:cs="Arial"/>
          <w:i/>
          <w:iCs/>
          <w:sz w:val="24"/>
          <w:szCs w:val="24"/>
        </w:rPr>
      </w:pPr>
      <w:r w:rsidRPr="007B7565">
        <w:rPr>
          <w:rFonts w:ascii="Arial" w:hAnsi="Arial" w:cs="Arial"/>
          <w:sz w:val="24"/>
          <w:szCs w:val="24"/>
        </w:rPr>
        <w:t>Open University</w:t>
      </w:r>
      <w:r w:rsidRPr="007B7565">
        <w:rPr>
          <w:rFonts w:ascii="Arial" w:hAnsi="Arial" w:cs="Arial"/>
          <w:i/>
          <w:iCs/>
          <w:sz w:val="24"/>
          <w:szCs w:val="24"/>
        </w:rPr>
        <w:t xml:space="preserve"> </w:t>
      </w:r>
      <w:r w:rsidRPr="007B7565">
        <w:rPr>
          <w:rFonts w:ascii="Arial" w:hAnsi="Arial" w:cs="Arial"/>
          <w:sz w:val="24"/>
          <w:szCs w:val="24"/>
        </w:rPr>
        <w:t>(2019)</w:t>
      </w:r>
      <w:r w:rsidRPr="007B7565">
        <w:rPr>
          <w:rFonts w:ascii="Arial" w:hAnsi="Arial" w:cs="Arial"/>
          <w:i/>
          <w:iCs/>
          <w:sz w:val="24"/>
          <w:szCs w:val="24"/>
        </w:rPr>
        <w:t xml:space="preserve"> Available at: </w:t>
      </w:r>
      <w:hyperlink r:id="rId31" w:history="1">
        <w:r w:rsidRPr="007B7565">
          <w:rPr>
            <w:rStyle w:val="Hyperlink"/>
            <w:rFonts w:ascii="Arial" w:hAnsi="Arial" w:cs="Arial"/>
            <w:i/>
            <w:iCs/>
            <w:sz w:val="24"/>
            <w:szCs w:val="24"/>
          </w:rPr>
          <w:t>http://www.open.ac.uk/</w:t>
        </w:r>
      </w:hyperlink>
      <w:r w:rsidRPr="007B7565">
        <w:rPr>
          <w:rFonts w:ascii="Arial" w:hAnsi="Arial" w:cs="Arial"/>
          <w:i/>
          <w:iCs/>
          <w:sz w:val="24"/>
          <w:szCs w:val="24"/>
        </w:rPr>
        <w:t xml:space="preserve"> (accessed: 21/12/2020)</w:t>
      </w:r>
    </w:p>
    <w:p w14:paraId="165C257A" w14:textId="77777777" w:rsidR="00EA71B0" w:rsidRDefault="00EA71B0" w:rsidP="0023224B">
      <w:pPr>
        <w:pStyle w:val="ListParagraph"/>
        <w:spacing w:line="360" w:lineRule="auto"/>
        <w:rPr>
          <w:rFonts w:ascii="Arial" w:hAnsi="Arial" w:cs="Arial"/>
          <w:i/>
          <w:iCs/>
          <w:sz w:val="24"/>
          <w:szCs w:val="24"/>
        </w:rPr>
      </w:pPr>
    </w:p>
    <w:p w14:paraId="16AEC843" w14:textId="68168585" w:rsidR="00CF4CFB" w:rsidRPr="007B7565" w:rsidRDefault="00CF4CFB" w:rsidP="007B7565">
      <w:pPr>
        <w:spacing w:line="360" w:lineRule="auto"/>
        <w:rPr>
          <w:rFonts w:ascii="Arial" w:hAnsi="Arial" w:cs="Arial"/>
        </w:rPr>
      </w:pPr>
      <w:r w:rsidRPr="007B7565">
        <w:rPr>
          <w:rFonts w:ascii="Arial" w:hAnsi="Arial" w:cs="Arial"/>
          <w:sz w:val="24"/>
          <w:szCs w:val="24"/>
        </w:rPr>
        <w:t xml:space="preserve">Patel, S et al (2000) </w:t>
      </w:r>
      <w:r w:rsidRPr="007B7565">
        <w:rPr>
          <w:rFonts w:ascii="Arial" w:hAnsi="Arial" w:cs="Arial"/>
          <w:i/>
          <w:iCs/>
        </w:rPr>
        <w:t>A Guide for working with parents of children with Special Educational Needs or Disabilities</w:t>
      </w:r>
      <w:r w:rsidRPr="007B7565">
        <w:rPr>
          <w:rFonts w:ascii="Arial" w:hAnsi="Arial" w:cs="Arial"/>
          <w:i/>
          <w:iCs/>
        </w:rPr>
        <w:t xml:space="preserve"> </w:t>
      </w:r>
      <w:r w:rsidRPr="007B7565">
        <w:rPr>
          <w:rFonts w:ascii="Arial" w:hAnsi="Arial" w:cs="Arial"/>
        </w:rPr>
        <w:t xml:space="preserve">Available at: </w:t>
      </w:r>
      <w:hyperlink r:id="rId32" w:history="1">
        <w:r w:rsidRPr="007B7565">
          <w:rPr>
            <w:rStyle w:val="Hyperlink"/>
            <w:rFonts w:ascii="Arial" w:hAnsi="Arial" w:cs="Arial"/>
          </w:rPr>
          <w:t>https://www.foundationyears.org.uk/files/2015/05/Guide-for-working-with-parents-of-children-with-SEND.pdf</w:t>
        </w:r>
      </w:hyperlink>
      <w:r w:rsidRPr="007B7565">
        <w:rPr>
          <w:rFonts w:ascii="Arial" w:hAnsi="Arial" w:cs="Arial"/>
        </w:rPr>
        <w:t xml:space="preserve"> (Accessed 01/01/2021)</w:t>
      </w:r>
    </w:p>
    <w:p w14:paraId="430D351B" w14:textId="77777777" w:rsidR="00EA71B0" w:rsidRPr="00BF1578" w:rsidRDefault="00EA71B0" w:rsidP="0023224B">
      <w:pPr>
        <w:pStyle w:val="ListParagraph"/>
        <w:spacing w:line="360" w:lineRule="auto"/>
        <w:rPr>
          <w:rFonts w:ascii="Arial" w:hAnsi="Arial" w:cs="Arial"/>
          <w:sz w:val="24"/>
          <w:szCs w:val="24"/>
        </w:rPr>
      </w:pPr>
    </w:p>
    <w:p w14:paraId="4A4577C3" w14:textId="60201E7F" w:rsidR="00CF4CFB" w:rsidRDefault="00CF4CFB" w:rsidP="0023224B">
      <w:pPr>
        <w:spacing w:line="360" w:lineRule="auto"/>
        <w:rPr>
          <w:rFonts w:ascii="Arial" w:hAnsi="Arial" w:cs="Arial"/>
          <w:i/>
          <w:iCs/>
          <w:color w:val="202124"/>
          <w:sz w:val="24"/>
          <w:szCs w:val="24"/>
          <w:shd w:val="clear" w:color="auto" w:fill="FFFFFF"/>
        </w:rPr>
      </w:pPr>
      <w:r>
        <w:rPr>
          <w:rFonts w:ascii="Arial" w:hAnsi="Arial" w:cs="Arial"/>
          <w:i/>
          <w:iCs/>
          <w:color w:val="202124"/>
          <w:sz w:val="24"/>
          <w:szCs w:val="24"/>
          <w:shd w:val="clear" w:color="auto" w:fill="FFFFFF"/>
        </w:rPr>
        <w:t>Scottish social services council</w:t>
      </w:r>
      <w:r w:rsidR="00EA71B0">
        <w:rPr>
          <w:rFonts w:ascii="Arial" w:hAnsi="Arial" w:cs="Arial"/>
          <w:i/>
          <w:iCs/>
          <w:color w:val="202124"/>
          <w:sz w:val="24"/>
          <w:szCs w:val="24"/>
          <w:shd w:val="clear" w:color="auto" w:fill="FFFFFF"/>
        </w:rPr>
        <w:t xml:space="preserve"> </w:t>
      </w:r>
      <w:r>
        <w:rPr>
          <w:rFonts w:ascii="Arial" w:hAnsi="Arial" w:cs="Arial"/>
          <w:i/>
          <w:iCs/>
          <w:color w:val="202124"/>
          <w:sz w:val="24"/>
          <w:szCs w:val="24"/>
          <w:shd w:val="clear" w:color="auto" w:fill="FFFFFF"/>
        </w:rPr>
        <w:t>(</w:t>
      </w:r>
      <w:r>
        <w:rPr>
          <w:rFonts w:ascii="Arial" w:hAnsi="Arial" w:cs="Arial"/>
          <w:i/>
          <w:iCs/>
          <w:color w:val="202124"/>
          <w:sz w:val="24"/>
          <w:szCs w:val="24"/>
          <w:shd w:val="clear" w:color="auto" w:fill="FFFFFF"/>
        </w:rPr>
        <w:t>2018</w:t>
      </w:r>
      <w:r>
        <w:rPr>
          <w:rFonts w:ascii="Arial" w:hAnsi="Arial" w:cs="Arial"/>
          <w:i/>
          <w:iCs/>
          <w:color w:val="202124"/>
          <w:sz w:val="24"/>
          <w:szCs w:val="24"/>
          <w:shd w:val="clear" w:color="auto" w:fill="FFFFFF"/>
        </w:rPr>
        <w:t xml:space="preserve">) Childs Development. </w:t>
      </w:r>
      <w:r>
        <w:rPr>
          <w:rFonts w:ascii="Arial" w:hAnsi="Arial" w:cs="Arial"/>
          <w:color w:val="202124"/>
          <w:sz w:val="24"/>
          <w:szCs w:val="24"/>
          <w:shd w:val="clear" w:color="auto" w:fill="FFFFFF"/>
        </w:rPr>
        <w:t xml:space="preserve">Available at: </w:t>
      </w:r>
      <w:hyperlink r:id="rId33" w:history="1">
        <w:r w:rsidRPr="00180134">
          <w:rPr>
            <w:rStyle w:val="Hyperlink"/>
            <w:rFonts w:ascii="Arial" w:hAnsi="Arial" w:cs="Arial"/>
            <w:i/>
            <w:iCs/>
            <w:sz w:val="24"/>
            <w:szCs w:val="24"/>
            <w:shd w:val="clear" w:color="auto" w:fill="FFFFFF"/>
          </w:rPr>
          <w:t>https://learn.sssc.uk.com/apps/development/chapter-3/#:~:text=When%20early%20learning%20and%20childcare,the%20needs%20of%20a%20child</w:t>
        </w:r>
      </w:hyperlink>
      <w:r w:rsidRPr="006C0F53">
        <w:rPr>
          <w:rFonts w:ascii="Arial" w:hAnsi="Arial" w:cs="Arial"/>
          <w:i/>
          <w:iCs/>
          <w:color w:val="202124"/>
          <w:sz w:val="24"/>
          <w:szCs w:val="24"/>
          <w:shd w:val="clear" w:color="auto" w:fill="FFFFFF"/>
        </w:rPr>
        <w:t>.</w:t>
      </w:r>
      <w:r>
        <w:rPr>
          <w:rFonts w:ascii="Arial" w:hAnsi="Arial" w:cs="Arial"/>
          <w:i/>
          <w:iCs/>
          <w:color w:val="202124"/>
          <w:sz w:val="24"/>
          <w:szCs w:val="24"/>
          <w:shd w:val="clear" w:color="auto" w:fill="FFFFFF"/>
        </w:rPr>
        <w:t xml:space="preserve"> (accessed 21/12/2020) </w:t>
      </w:r>
    </w:p>
    <w:p w14:paraId="4B3ED52A" w14:textId="77777777" w:rsidR="00EA71B0" w:rsidRPr="00E30F7B" w:rsidRDefault="00EA71B0" w:rsidP="0023224B">
      <w:pPr>
        <w:spacing w:line="360" w:lineRule="auto"/>
        <w:rPr>
          <w:rFonts w:ascii="Arial" w:hAnsi="Arial" w:cs="Arial"/>
          <w:i/>
          <w:iCs/>
          <w:sz w:val="24"/>
          <w:szCs w:val="24"/>
        </w:rPr>
      </w:pPr>
    </w:p>
    <w:p w14:paraId="6610459F" w14:textId="44847CBB" w:rsidR="00CF4CFB" w:rsidRDefault="00CF4CFB" w:rsidP="0023224B">
      <w:pPr>
        <w:spacing w:line="360" w:lineRule="auto"/>
        <w:rPr>
          <w:rFonts w:ascii="Arial" w:hAnsi="Arial" w:cs="Arial"/>
          <w:i/>
          <w:iCs/>
          <w:color w:val="202124"/>
          <w:sz w:val="24"/>
          <w:szCs w:val="24"/>
          <w:shd w:val="clear" w:color="auto" w:fill="FFFFFF"/>
        </w:rPr>
      </w:pPr>
      <w:r w:rsidRPr="00166C97">
        <w:rPr>
          <w:rFonts w:ascii="Arial" w:hAnsi="Arial" w:cs="Arial"/>
          <w:sz w:val="24"/>
          <w:szCs w:val="24"/>
        </w:rPr>
        <w:t xml:space="preserve">Stars Childcare Group (2017) </w:t>
      </w:r>
      <w:r w:rsidRPr="00166C97">
        <w:rPr>
          <w:rFonts w:ascii="Arial" w:hAnsi="Arial" w:cs="Arial"/>
          <w:i/>
          <w:iCs/>
          <w:sz w:val="24"/>
          <w:szCs w:val="24"/>
        </w:rPr>
        <w:t>What is Partnership with parents</w:t>
      </w:r>
      <w:r w:rsidRPr="00166C97">
        <w:rPr>
          <w:rFonts w:ascii="Arial" w:hAnsi="Arial" w:cs="Arial"/>
          <w:sz w:val="24"/>
          <w:szCs w:val="24"/>
        </w:rPr>
        <w:t xml:space="preserve">. </w:t>
      </w:r>
      <w:r>
        <w:rPr>
          <w:rFonts w:ascii="Arial" w:hAnsi="Arial" w:cs="Arial"/>
          <w:sz w:val="24"/>
          <w:szCs w:val="24"/>
        </w:rPr>
        <w:t>Available at:</w:t>
      </w:r>
      <w:hyperlink r:id="rId34" w:history="1">
        <w:r w:rsidRPr="00180134">
          <w:rPr>
            <w:rStyle w:val="Hyperlink"/>
            <w:rFonts w:ascii="Arial" w:hAnsi="Arial" w:cs="Arial"/>
            <w:i/>
            <w:iCs/>
            <w:sz w:val="24"/>
            <w:szCs w:val="24"/>
            <w:shd w:val="clear" w:color="auto" w:fill="FFFFFF"/>
          </w:rPr>
          <w:t>https://www.starschildcaregroup.co.uk/blog/4-reasons-every-nursery-should-have-a-partnership-with-parents#:~:text=According%20to%20the%20Early%20Years,responsibility%20from%20all%20parties%20involved</w:t>
        </w:r>
      </w:hyperlink>
      <w:r w:rsidRPr="00D12246">
        <w:rPr>
          <w:rFonts w:ascii="Arial" w:hAnsi="Arial" w:cs="Arial"/>
          <w:i/>
          <w:iCs/>
          <w:color w:val="202124"/>
          <w:sz w:val="24"/>
          <w:szCs w:val="24"/>
          <w:shd w:val="clear" w:color="auto" w:fill="FFFFFF"/>
        </w:rPr>
        <w:t>.</w:t>
      </w:r>
      <w:r>
        <w:rPr>
          <w:rFonts w:ascii="Arial" w:hAnsi="Arial" w:cs="Arial"/>
          <w:i/>
          <w:iCs/>
          <w:color w:val="202124"/>
          <w:sz w:val="24"/>
          <w:szCs w:val="24"/>
          <w:shd w:val="clear" w:color="auto" w:fill="FFFFFF"/>
        </w:rPr>
        <w:t xml:space="preserve"> </w:t>
      </w:r>
      <w:r>
        <w:rPr>
          <w:rFonts w:ascii="Arial" w:hAnsi="Arial" w:cs="Arial"/>
          <w:i/>
          <w:iCs/>
          <w:color w:val="202124"/>
          <w:sz w:val="24"/>
          <w:szCs w:val="24"/>
          <w:shd w:val="clear" w:color="auto" w:fill="FFFFFF"/>
        </w:rPr>
        <w:t>(</w:t>
      </w:r>
      <w:r>
        <w:rPr>
          <w:rFonts w:ascii="Arial" w:hAnsi="Arial" w:cs="Arial"/>
          <w:i/>
          <w:iCs/>
          <w:color w:val="202124"/>
          <w:sz w:val="24"/>
          <w:szCs w:val="24"/>
          <w:shd w:val="clear" w:color="auto" w:fill="FFFFFF"/>
        </w:rPr>
        <w:t>Accessed 23/12/2020</w:t>
      </w:r>
      <w:r>
        <w:rPr>
          <w:rFonts w:ascii="Arial" w:hAnsi="Arial" w:cs="Arial"/>
          <w:i/>
          <w:iCs/>
          <w:color w:val="202124"/>
          <w:sz w:val="24"/>
          <w:szCs w:val="24"/>
          <w:shd w:val="clear" w:color="auto" w:fill="FFFFFF"/>
        </w:rPr>
        <w:t>)</w:t>
      </w:r>
    </w:p>
    <w:p w14:paraId="29B1EEEC" w14:textId="77777777" w:rsidR="00EA71B0" w:rsidRPr="00B32149" w:rsidRDefault="00EA71B0" w:rsidP="0023224B">
      <w:pPr>
        <w:spacing w:line="360" w:lineRule="auto"/>
        <w:rPr>
          <w:rFonts w:ascii="Arial" w:hAnsi="Arial" w:cs="Arial"/>
          <w:i/>
          <w:iCs/>
          <w:sz w:val="24"/>
          <w:szCs w:val="24"/>
          <w:u w:val="single"/>
        </w:rPr>
      </w:pPr>
    </w:p>
    <w:p w14:paraId="194BDBC0" w14:textId="2A27972C" w:rsidR="00CF4CFB" w:rsidRDefault="00CF4CFB" w:rsidP="00D25D5B">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Stoudt</w:t>
      </w:r>
      <w:r>
        <w:rPr>
          <w:rFonts w:ascii="Arial" w:hAnsi="Arial" w:cs="Arial"/>
          <w:color w:val="333333"/>
          <w:sz w:val="24"/>
          <w:szCs w:val="24"/>
          <w:shd w:val="clear" w:color="auto" w:fill="FFFFFF"/>
        </w:rPr>
        <w:t>, A. (</w:t>
      </w:r>
      <w:r>
        <w:rPr>
          <w:rFonts w:ascii="Arial" w:hAnsi="Arial" w:cs="Arial"/>
          <w:color w:val="333333"/>
          <w:sz w:val="24"/>
          <w:szCs w:val="24"/>
          <w:shd w:val="clear" w:color="auto" w:fill="FFFFFF"/>
        </w:rPr>
        <w:t xml:space="preserve">2020) </w:t>
      </w:r>
      <w:r w:rsidRPr="00652D2F">
        <w:rPr>
          <w:rFonts w:ascii="Arial" w:hAnsi="Arial" w:cs="Arial"/>
          <w:i/>
          <w:iCs/>
          <w:color w:val="333333"/>
          <w:sz w:val="24"/>
          <w:szCs w:val="24"/>
          <w:shd w:val="clear" w:color="auto" w:fill="FFFFFF"/>
        </w:rPr>
        <w:t>The Reggio Emilia Approach.</w:t>
      </w:r>
      <w:r>
        <w:rPr>
          <w:rFonts w:ascii="Arial" w:hAnsi="Arial" w:cs="Arial"/>
          <w:color w:val="333333"/>
          <w:sz w:val="24"/>
          <w:szCs w:val="24"/>
          <w:shd w:val="clear" w:color="auto" w:fill="FFFFFF"/>
        </w:rPr>
        <w:t xml:space="preserve"> Available at </w:t>
      </w:r>
      <w:hyperlink r:id="rId35" w:history="1">
        <w:r w:rsidRPr="00180134">
          <w:rPr>
            <w:rStyle w:val="Hyperlink"/>
            <w:rFonts w:ascii="Arial" w:hAnsi="Arial" w:cs="Arial"/>
            <w:sz w:val="24"/>
            <w:szCs w:val="24"/>
            <w:shd w:val="clear" w:color="auto" w:fill="FFFFFF"/>
          </w:rPr>
          <w:t>https://www.scholastic.com/teachers/articles/teaching-content/reggio-emilia-approach/</w:t>
        </w:r>
      </w:hyperlink>
      <w:r>
        <w:rPr>
          <w:rFonts w:ascii="Arial" w:hAnsi="Arial" w:cs="Arial"/>
          <w:color w:val="333333"/>
          <w:sz w:val="24"/>
          <w:szCs w:val="24"/>
          <w:shd w:val="clear" w:color="auto" w:fill="FFFFFF"/>
        </w:rPr>
        <w:t xml:space="preserve"> (accessed 21/12/2020)</w:t>
      </w:r>
    </w:p>
    <w:p w14:paraId="2BFB104B" w14:textId="77777777" w:rsidR="00EA71B0" w:rsidRDefault="00EA71B0" w:rsidP="00EA71B0">
      <w:pPr>
        <w:spacing w:line="360" w:lineRule="auto"/>
        <w:rPr>
          <w:rFonts w:ascii="Arial" w:hAnsi="Arial" w:cs="Arial"/>
          <w:i/>
          <w:iCs/>
          <w:color w:val="111111"/>
          <w:sz w:val="24"/>
          <w:szCs w:val="24"/>
        </w:rPr>
      </w:pPr>
    </w:p>
    <w:p w14:paraId="0E3A1950" w14:textId="4F668B4E" w:rsidR="00CF4CFB" w:rsidRPr="00EA71B0" w:rsidRDefault="00CF4CFB" w:rsidP="00EA71B0">
      <w:pPr>
        <w:spacing w:line="360" w:lineRule="auto"/>
        <w:rPr>
          <w:rStyle w:val="Strong"/>
          <w:rFonts w:ascii="Arial" w:hAnsi="Arial" w:cs="Arial"/>
          <w:color w:val="555555"/>
          <w:sz w:val="18"/>
          <w:szCs w:val="18"/>
          <w:bdr w:val="none" w:sz="0" w:space="0" w:color="auto" w:frame="1"/>
          <w:shd w:val="clear" w:color="auto" w:fill="FFCB08"/>
        </w:rPr>
      </w:pPr>
      <w:r w:rsidRPr="00EA71B0">
        <w:rPr>
          <w:rFonts w:ascii="Arial" w:hAnsi="Arial" w:cs="Arial"/>
          <w:i/>
          <w:iCs/>
          <w:color w:val="111111"/>
          <w:sz w:val="24"/>
          <w:szCs w:val="24"/>
        </w:rPr>
        <w:lastRenderedPageBreak/>
        <w:t xml:space="preserve">Teach Early Years. (2000) Maze Media Available at: </w:t>
      </w:r>
      <w:r w:rsidRPr="00EA71B0">
        <w:rPr>
          <w:rFonts w:ascii="Arial" w:hAnsi="Arial" w:cs="Arial"/>
          <w:color w:val="111111"/>
          <w:sz w:val="24"/>
          <w:szCs w:val="24"/>
        </w:rPr>
        <w:t xml:space="preserve">https://www.teachearlyyears.com/a-unique-child/view/supporting-transitions-in-the-early-years </w:t>
      </w:r>
      <w:r w:rsidRPr="00EA71B0">
        <w:rPr>
          <w:rFonts w:ascii="Arial" w:hAnsi="Arial" w:cs="Arial"/>
          <w:color w:val="111111"/>
          <w:sz w:val="24"/>
          <w:szCs w:val="24"/>
        </w:rPr>
        <w:t>(</w:t>
      </w:r>
      <w:r w:rsidRPr="00EA71B0">
        <w:rPr>
          <w:rFonts w:ascii="Arial" w:hAnsi="Arial" w:cs="Arial"/>
          <w:color w:val="111111"/>
          <w:sz w:val="24"/>
          <w:szCs w:val="24"/>
        </w:rPr>
        <w:t>accessed 20/12/20</w:t>
      </w:r>
      <w:r w:rsidRPr="00EA71B0">
        <w:rPr>
          <w:rFonts w:ascii="Arial" w:hAnsi="Arial" w:cs="Arial"/>
          <w:color w:val="111111"/>
          <w:sz w:val="24"/>
          <w:szCs w:val="24"/>
        </w:rPr>
        <w:t>)</w:t>
      </w:r>
    </w:p>
    <w:p w14:paraId="13B0DCBE" w14:textId="77777777" w:rsidR="00EA71B0" w:rsidRDefault="00EA71B0" w:rsidP="00EA71B0">
      <w:pPr>
        <w:spacing w:line="360" w:lineRule="auto"/>
        <w:rPr>
          <w:rFonts w:ascii="Arial" w:hAnsi="Arial" w:cs="Arial"/>
          <w:i/>
          <w:iCs/>
          <w:sz w:val="24"/>
          <w:szCs w:val="24"/>
        </w:rPr>
      </w:pPr>
    </w:p>
    <w:p w14:paraId="65E9CD41" w14:textId="03111249" w:rsidR="00CF4CFB" w:rsidRDefault="00CF4CFB" w:rsidP="00EA71B0">
      <w:pPr>
        <w:spacing w:line="360" w:lineRule="auto"/>
        <w:rPr>
          <w:rFonts w:ascii="Arial" w:hAnsi="Arial" w:cs="Arial"/>
          <w:i/>
          <w:iCs/>
          <w:sz w:val="24"/>
          <w:szCs w:val="24"/>
        </w:rPr>
      </w:pPr>
      <w:r w:rsidRPr="00EA71B0">
        <w:rPr>
          <w:rFonts w:ascii="Arial" w:hAnsi="Arial" w:cs="Arial"/>
          <w:i/>
          <w:iCs/>
          <w:sz w:val="24"/>
          <w:szCs w:val="24"/>
        </w:rPr>
        <w:t>The psychology notes headquarters</w:t>
      </w:r>
      <w:r w:rsidRPr="00EA71B0">
        <w:rPr>
          <w:rFonts w:ascii="Arial" w:hAnsi="Arial" w:cs="Arial"/>
          <w:i/>
          <w:iCs/>
          <w:sz w:val="24"/>
          <w:szCs w:val="24"/>
        </w:rPr>
        <w:t xml:space="preserve"> [Digital Image] Available at:</w:t>
      </w:r>
      <w:r w:rsidRPr="00EA71B0">
        <w:rPr>
          <w:rFonts w:ascii="Arial" w:hAnsi="Arial" w:cs="Arial"/>
          <w:i/>
          <w:iCs/>
          <w:sz w:val="24"/>
          <w:szCs w:val="24"/>
        </w:rPr>
        <w:t xml:space="preserve"> </w:t>
      </w:r>
      <w:hyperlink r:id="rId36" w:history="1">
        <w:r w:rsidRPr="00EA71B0">
          <w:rPr>
            <w:rStyle w:val="Hyperlink"/>
            <w:rFonts w:ascii="Arial" w:hAnsi="Arial" w:cs="Arial"/>
            <w:i/>
            <w:iCs/>
            <w:sz w:val="24"/>
            <w:szCs w:val="24"/>
          </w:rPr>
          <w:t>www.psychologynoteshq.co.uk</w:t>
        </w:r>
      </w:hyperlink>
      <w:r w:rsidRPr="00EA71B0">
        <w:rPr>
          <w:rFonts w:ascii="Arial" w:hAnsi="Arial" w:cs="Arial"/>
          <w:i/>
          <w:iCs/>
          <w:sz w:val="24"/>
          <w:szCs w:val="24"/>
        </w:rPr>
        <w:t xml:space="preserve"> </w:t>
      </w:r>
      <w:r w:rsidRPr="00EA71B0">
        <w:rPr>
          <w:rFonts w:ascii="Arial" w:hAnsi="Arial" w:cs="Arial"/>
          <w:i/>
          <w:iCs/>
          <w:sz w:val="24"/>
          <w:szCs w:val="24"/>
        </w:rPr>
        <w:t>(Accessed 18/12/2020)</w:t>
      </w:r>
    </w:p>
    <w:p w14:paraId="330E5B38" w14:textId="77777777" w:rsidR="00EA71B0" w:rsidRDefault="00EA71B0" w:rsidP="00EA71B0">
      <w:pPr>
        <w:spacing w:line="360" w:lineRule="auto"/>
        <w:rPr>
          <w:rFonts w:ascii="Arial" w:hAnsi="Arial" w:cs="Arial"/>
          <w:sz w:val="24"/>
          <w:szCs w:val="24"/>
        </w:rPr>
      </w:pPr>
    </w:p>
    <w:p w14:paraId="5574237C" w14:textId="3B226F23" w:rsidR="00CF4CFB" w:rsidRPr="00EA71B0" w:rsidRDefault="00CF4CFB" w:rsidP="00EA71B0">
      <w:pPr>
        <w:spacing w:line="360" w:lineRule="auto"/>
        <w:rPr>
          <w:rFonts w:ascii="Arial" w:hAnsi="Arial" w:cs="Arial"/>
          <w:sz w:val="24"/>
          <w:szCs w:val="24"/>
        </w:rPr>
      </w:pPr>
      <w:r w:rsidRPr="00EA71B0">
        <w:rPr>
          <w:rFonts w:ascii="Arial" w:hAnsi="Arial" w:cs="Arial"/>
          <w:sz w:val="24"/>
          <w:szCs w:val="24"/>
        </w:rPr>
        <w:t xml:space="preserve">Welsh Government </w:t>
      </w:r>
      <w:r w:rsidRPr="00EA71B0">
        <w:rPr>
          <w:rFonts w:ascii="Arial" w:hAnsi="Arial" w:cs="Arial"/>
          <w:sz w:val="24"/>
          <w:szCs w:val="24"/>
        </w:rPr>
        <w:t>(2018)</w:t>
      </w:r>
      <w:r w:rsidRPr="00EA71B0">
        <w:rPr>
          <w:rFonts w:ascii="Arial" w:hAnsi="Arial" w:cs="Arial"/>
          <w:sz w:val="24"/>
          <w:szCs w:val="24"/>
        </w:rPr>
        <w:t xml:space="preserve"> </w:t>
      </w:r>
      <w:r w:rsidRPr="00EA71B0">
        <w:rPr>
          <w:rFonts w:ascii="Arial" w:hAnsi="Arial" w:cs="Arial"/>
          <w:i/>
          <w:iCs/>
          <w:sz w:val="24"/>
          <w:szCs w:val="24"/>
        </w:rPr>
        <w:t>Making a difference</w:t>
      </w:r>
      <w:r w:rsidRPr="00EA71B0">
        <w:rPr>
          <w:rFonts w:ascii="Arial" w:hAnsi="Arial" w:cs="Arial"/>
          <w:sz w:val="24"/>
          <w:szCs w:val="24"/>
        </w:rPr>
        <w:t xml:space="preserve">. Available at </w:t>
      </w:r>
      <w:hyperlink r:id="rId37" w:history="1">
        <w:r w:rsidRPr="00EA71B0">
          <w:rPr>
            <w:rStyle w:val="Hyperlink"/>
            <w:rFonts w:ascii="Arial" w:hAnsi="Arial" w:cs="Arial"/>
            <w:sz w:val="24"/>
            <w:szCs w:val="24"/>
          </w:rPr>
          <w:t>https://gov.wales/sites/default/files/publications/2018-11/making-a-difference-a-guide-for-the-designated-person-for-looked-after-children-in-schools.pdf</w:t>
        </w:r>
      </w:hyperlink>
      <w:r w:rsidRPr="00EA71B0">
        <w:rPr>
          <w:rFonts w:ascii="Arial" w:hAnsi="Arial" w:cs="Arial"/>
          <w:sz w:val="24"/>
          <w:szCs w:val="24"/>
        </w:rPr>
        <w:t xml:space="preserve"> (accessed 1/1/2021)</w:t>
      </w:r>
    </w:p>
    <w:p w14:paraId="5251028F" w14:textId="77777777" w:rsidR="00D25D5B" w:rsidRDefault="00D25D5B" w:rsidP="00D25D5B">
      <w:pPr>
        <w:pStyle w:val="ListParagraph"/>
        <w:spacing w:line="360" w:lineRule="auto"/>
        <w:rPr>
          <w:rFonts w:ascii="Arial" w:hAnsi="Arial" w:cs="Arial"/>
          <w:i/>
          <w:iCs/>
          <w:sz w:val="24"/>
          <w:szCs w:val="24"/>
        </w:rPr>
      </w:pPr>
    </w:p>
    <w:p w14:paraId="6F77CF6B" w14:textId="77777777" w:rsidR="00D25D5B" w:rsidRDefault="00D25D5B" w:rsidP="00D25D5B">
      <w:pPr>
        <w:pStyle w:val="ListParagraph"/>
        <w:spacing w:line="360" w:lineRule="auto"/>
        <w:rPr>
          <w:rStyle w:val="Hyperlink"/>
          <w:rFonts w:ascii="Arial" w:hAnsi="Arial" w:cs="Arial"/>
          <w:sz w:val="24"/>
          <w:szCs w:val="24"/>
        </w:rPr>
      </w:pPr>
    </w:p>
    <w:p w14:paraId="453E0096" w14:textId="77777777" w:rsidR="00D25D5B" w:rsidRPr="00116024" w:rsidRDefault="00D25D5B" w:rsidP="00D25D5B">
      <w:pPr>
        <w:pStyle w:val="ListParagraph"/>
        <w:spacing w:line="360" w:lineRule="auto"/>
        <w:rPr>
          <w:rFonts w:ascii="Arial" w:hAnsi="Arial" w:cs="Arial"/>
          <w:i/>
          <w:iCs/>
          <w:sz w:val="24"/>
          <w:szCs w:val="24"/>
        </w:rPr>
      </w:pPr>
    </w:p>
    <w:p w14:paraId="36988613" w14:textId="77777777" w:rsidR="0023224B" w:rsidRDefault="0023224B" w:rsidP="0023224B">
      <w:pPr>
        <w:pStyle w:val="ListParagraph"/>
        <w:spacing w:line="360" w:lineRule="auto"/>
        <w:rPr>
          <w:rFonts w:ascii="Arial" w:hAnsi="Arial" w:cs="Arial"/>
          <w:color w:val="2A2A2A"/>
          <w:sz w:val="18"/>
          <w:szCs w:val="18"/>
        </w:rPr>
      </w:pPr>
    </w:p>
    <w:p w14:paraId="4CFEF395" w14:textId="77777777" w:rsidR="0023224B" w:rsidRDefault="0023224B" w:rsidP="0023224B">
      <w:pPr>
        <w:pStyle w:val="ListParagraph"/>
        <w:spacing w:line="360" w:lineRule="auto"/>
        <w:rPr>
          <w:rStyle w:val="Hyperlink"/>
          <w:rFonts w:ascii="Arial" w:hAnsi="Arial" w:cs="Arial"/>
          <w:sz w:val="24"/>
          <w:szCs w:val="24"/>
        </w:rPr>
      </w:pPr>
    </w:p>
    <w:p w14:paraId="73BAB171" w14:textId="5C3626AC" w:rsidR="0023224B" w:rsidRDefault="0023224B" w:rsidP="0023224B">
      <w:pPr>
        <w:pStyle w:val="ListParagraph"/>
        <w:spacing w:line="360" w:lineRule="auto"/>
        <w:rPr>
          <w:rStyle w:val="Hyperlink"/>
          <w:rFonts w:ascii="Arial" w:hAnsi="Arial" w:cs="Arial"/>
          <w:sz w:val="24"/>
          <w:szCs w:val="24"/>
        </w:rPr>
      </w:pPr>
    </w:p>
    <w:p w14:paraId="2476809C" w14:textId="77777777" w:rsidR="0023224B" w:rsidRDefault="0023224B" w:rsidP="0023224B">
      <w:pPr>
        <w:pStyle w:val="ListParagraph"/>
        <w:spacing w:line="360" w:lineRule="auto"/>
        <w:rPr>
          <w:rFonts w:ascii="Arial" w:hAnsi="Arial" w:cs="Arial"/>
          <w:sz w:val="24"/>
          <w:szCs w:val="24"/>
        </w:rPr>
      </w:pPr>
    </w:p>
    <w:p w14:paraId="033D7E89" w14:textId="77777777" w:rsidR="0023224B" w:rsidRPr="008B7F7B" w:rsidRDefault="0023224B" w:rsidP="0023224B">
      <w:pPr>
        <w:pStyle w:val="ListParagraph"/>
        <w:spacing w:line="360" w:lineRule="auto"/>
        <w:rPr>
          <w:rFonts w:ascii="Arial" w:hAnsi="Arial" w:cs="Arial"/>
          <w:sz w:val="24"/>
          <w:szCs w:val="24"/>
        </w:rPr>
      </w:pPr>
    </w:p>
    <w:p w14:paraId="4F0FD2DB" w14:textId="3481F996" w:rsidR="0023224B" w:rsidRDefault="0023224B" w:rsidP="004D1527">
      <w:pPr>
        <w:pStyle w:val="ListParagraph"/>
        <w:spacing w:line="360" w:lineRule="auto"/>
        <w:rPr>
          <w:rFonts w:ascii="Arial" w:hAnsi="Arial" w:cs="Arial"/>
          <w:sz w:val="24"/>
          <w:szCs w:val="24"/>
        </w:rPr>
      </w:pPr>
    </w:p>
    <w:p w14:paraId="7950BB17" w14:textId="77777777" w:rsidR="0023224B" w:rsidRDefault="0023224B" w:rsidP="004D1527">
      <w:pPr>
        <w:pStyle w:val="ListParagraph"/>
        <w:spacing w:line="360" w:lineRule="auto"/>
        <w:rPr>
          <w:rFonts w:ascii="Arial" w:hAnsi="Arial" w:cs="Arial"/>
          <w:sz w:val="24"/>
          <w:szCs w:val="24"/>
        </w:rPr>
      </w:pPr>
    </w:p>
    <w:p w14:paraId="1C97AB9E" w14:textId="019F8DE4" w:rsidR="0023224B" w:rsidRDefault="0023224B" w:rsidP="004D1527">
      <w:pPr>
        <w:pStyle w:val="ListParagraph"/>
        <w:spacing w:line="360" w:lineRule="auto"/>
        <w:rPr>
          <w:rFonts w:ascii="Arial" w:hAnsi="Arial" w:cs="Arial"/>
          <w:sz w:val="24"/>
          <w:szCs w:val="24"/>
        </w:rPr>
      </w:pPr>
    </w:p>
    <w:p w14:paraId="61130DDC" w14:textId="77777777" w:rsidR="0023224B" w:rsidRPr="00027EEB" w:rsidRDefault="0023224B" w:rsidP="004D1527">
      <w:pPr>
        <w:pStyle w:val="ListParagraph"/>
        <w:spacing w:line="360" w:lineRule="auto"/>
        <w:rPr>
          <w:rFonts w:ascii="Arial" w:hAnsi="Arial" w:cs="Arial"/>
          <w:i/>
          <w:iCs/>
          <w:sz w:val="24"/>
          <w:szCs w:val="24"/>
        </w:rPr>
      </w:pPr>
    </w:p>
    <w:p w14:paraId="08917313" w14:textId="65ADA236" w:rsidR="004D1527" w:rsidRDefault="004D1527" w:rsidP="004D1527">
      <w:pPr>
        <w:pStyle w:val="ListParagraph"/>
        <w:spacing w:line="360" w:lineRule="auto"/>
        <w:rPr>
          <w:rFonts w:ascii="Arial" w:hAnsi="Arial" w:cs="Arial"/>
          <w:i/>
          <w:iCs/>
          <w:sz w:val="24"/>
          <w:szCs w:val="24"/>
        </w:rPr>
      </w:pPr>
    </w:p>
    <w:p w14:paraId="21899222" w14:textId="77777777" w:rsidR="004D1527" w:rsidRDefault="004D1527" w:rsidP="004D1527">
      <w:pPr>
        <w:pStyle w:val="ListParagraph"/>
        <w:spacing w:line="360" w:lineRule="auto"/>
      </w:pPr>
    </w:p>
    <w:p w14:paraId="4562262F" w14:textId="615FAEDE" w:rsidR="004D1527" w:rsidRDefault="004D1527" w:rsidP="004D1527">
      <w:pPr>
        <w:pStyle w:val="ListParagraph"/>
        <w:spacing w:line="360" w:lineRule="auto"/>
      </w:pPr>
    </w:p>
    <w:p w14:paraId="2EC453AA" w14:textId="77777777" w:rsidR="004D1527" w:rsidRPr="004D1527" w:rsidRDefault="004D1527" w:rsidP="004D1527">
      <w:pPr>
        <w:pStyle w:val="ListParagraph"/>
        <w:spacing w:line="360" w:lineRule="auto"/>
        <w:rPr>
          <w:rFonts w:ascii="Arial" w:hAnsi="Arial" w:cs="Arial"/>
          <w:sz w:val="24"/>
          <w:szCs w:val="24"/>
        </w:rPr>
      </w:pPr>
    </w:p>
    <w:p w14:paraId="4FC446DD" w14:textId="77777777" w:rsidR="00512F15" w:rsidRPr="00512F15" w:rsidRDefault="00512F15" w:rsidP="00512F15">
      <w:pPr>
        <w:pStyle w:val="ListParagraph"/>
        <w:spacing w:line="360" w:lineRule="auto"/>
        <w:rPr>
          <w:rFonts w:ascii="Arial" w:hAnsi="Arial" w:cs="Arial"/>
          <w:sz w:val="44"/>
          <w:szCs w:val="44"/>
        </w:rPr>
      </w:pPr>
    </w:p>
    <w:sectPr w:rsidR="00512F15" w:rsidRPr="00512F15">
      <w:headerReference w:type="default" r:id="rId38"/>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88691" w14:textId="77777777" w:rsidR="000B6E6B" w:rsidRDefault="000B6E6B" w:rsidP="00974237">
      <w:pPr>
        <w:spacing w:after="0" w:line="240" w:lineRule="auto"/>
      </w:pPr>
      <w:r>
        <w:separator/>
      </w:r>
    </w:p>
  </w:endnote>
  <w:endnote w:type="continuationSeparator" w:id="0">
    <w:p w14:paraId="6F6FB0B4" w14:textId="77777777" w:rsidR="000B6E6B" w:rsidRDefault="000B6E6B" w:rsidP="00974237">
      <w:pPr>
        <w:spacing w:after="0" w:line="240" w:lineRule="auto"/>
      </w:pPr>
      <w:r>
        <w:continuationSeparator/>
      </w:r>
    </w:p>
  </w:endnote>
  <w:endnote w:type="continuationNotice" w:id="1">
    <w:p w14:paraId="2B293F00" w14:textId="77777777" w:rsidR="000B6E6B" w:rsidRDefault="000B6E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02FF" w:usb1="00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0837437"/>
      <w:docPartObj>
        <w:docPartGallery w:val="Page Numbers (Bottom of Page)"/>
        <w:docPartUnique/>
      </w:docPartObj>
    </w:sdtPr>
    <w:sdtEndPr>
      <w:rPr>
        <w:rStyle w:val="PageNumber"/>
      </w:rPr>
    </w:sdtEndPr>
    <w:sdtContent>
      <w:p w14:paraId="46766759" w14:textId="6D76701E" w:rsidR="00974237" w:rsidRDefault="00974237" w:rsidP="005F3D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413637" w14:textId="77777777" w:rsidR="00974237" w:rsidRDefault="009742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3856578"/>
      <w:docPartObj>
        <w:docPartGallery w:val="Page Numbers (Bottom of Page)"/>
        <w:docPartUnique/>
      </w:docPartObj>
    </w:sdtPr>
    <w:sdtEndPr>
      <w:rPr>
        <w:rStyle w:val="PageNumber"/>
      </w:rPr>
    </w:sdtEndPr>
    <w:sdtContent>
      <w:p w14:paraId="692C276A" w14:textId="3F34ACED" w:rsidR="00974237" w:rsidRDefault="00974237" w:rsidP="005F3D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B4A161" w14:textId="77777777" w:rsidR="00974237" w:rsidRDefault="00974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38B753" w14:textId="77777777" w:rsidR="000B6E6B" w:rsidRDefault="000B6E6B" w:rsidP="00974237">
      <w:pPr>
        <w:spacing w:after="0" w:line="240" w:lineRule="auto"/>
      </w:pPr>
      <w:r>
        <w:separator/>
      </w:r>
    </w:p>
  </w:footnote>
  <w:footnote w:type="continuationSeparator" w:id="0">
    <w:p w14:paraId="72A1EF8D" w14:textId="77777777" w:rsidR="000B6E6B" w:rsidRDefault="000B6E6B" w:rsidP="00974237">
      <w:pPr>
        <w:spacing w:after="0" w:line="240" w:lineRule="auto"/>
      </w:pPr>
      <w:r>
        <w:continuationSeparator/>
      </w:r>
    </w:p>
  </w:footnote>
  <w:footnote w:type="continuationNotice" w:id="1">
    <w:p w14:paraId="62BC7C7D" w14:textId="77777777" w:rsidR="000B6E6B" w:rsidRDefault="000B6E6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4BC0AA" w14:textId="52C36C32" w:rsidR="00D43E5A" w:rsidRDefault="00D43E5A">
    <w:pPr>
      <w:pStyle w:val="Header"/>
    </w:pPr>
    <w:r>
      <w:t xml:space="preserve">EAEE4003             Zoe Carne </w:t>
    </w:r>
    <w:r w:rsidR="000B0084">
      <w:t xml:space="preserve">     2005192         Word Count </w:t>
    </w:r>
    <w:r w:rsidR="0023224B">
      <w:t>2943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A43D0"/>
    <w:multiLevelType w:val="hybridMultilevel"/>
    <w:tmpl w:val="73D4F5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30311"/>
    <w:multiLevelType w:val="hybridMultilevel"/>
    <w:tmpl w:val="B3681A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8AE51A5"/>
    <w:multiLevelType w:val="hybridMultilevel"/>
    <w:tmpl w:val="BEC05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49D2357"/>
    <w:multiLevelType w:val="multilevel"/>
    <w:tmpl w:val="05003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89239F"/>
    <w:multiLevelType w:val="multilevel"/>
    <w:tmpl w:val="9198F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230DA9"/>
    <w:multiLevelType w:val="hybridMultilevel"/>
    <w:tmpl w:val="5F92E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07"/>
    <w:rsid w:val="00005FAC"/>
    <w:rsid w:val="00016820"/>
    <w:rsid w:val="0002044B"/>
    <w:rsid w:val="00024AA3"/>
    <w:rsid w:val="00024E75"/>
    <w:rsid w:val="00027EEB"/>
    <w:rsid w:val="00037676"/>
    <w:rsid w:val="000503A8"/>
    <w:rsid w:val="000518AD"/>
    <w:rsid w:val="0005614D"/>
    <w:rsid w:val="000641B3"/>
    <w:rsid w:val="0007096B"/>
    <w:rsid w:val="000717B1"/>
    <w:rsid w:val="000841C3"/>
    <w:rsid w:val="000A484E"/>
    <w:rsid w:val="000B0084"/>
    <w:rsid w:val="000B2628"/>
    <w:rsid w:val="000B6E6B"/>
    <w:rsid w:val="000D02A2"/>
    <w:rsid w:val="000D3093"/>
    <w:rsid w:val="000D5F2A"/>
    <w:rsid w:val="000E7659"/>
    <w:rsid w:val="00107893"/>
    <w:rsid w:val="00114364"/>
    <w:rsid w:val="00116024"/>
    <w:rsid w:val="0012594D"/>
    <w:rsid w:val="001323C1"/>
    <w:rsid w:val="00134C81"/>
    <w:rsid w:val="0013643C"/>
    <w:rsid w:val="001440B9"/>
    <w:rsid w:val="00147111"/>
    <w:rsid w:val="00150579"/>
    <w:rsid w:val="00163DEB"/>
    <w:rsid w:val="00164205"/>
    <w:rsid w:val="001659CA"/>
    <w:rsid w:val="00166C97"/>
    <w:rsid w:val="00170C7A"/>
    <w:rsid w:val="00175817"/>
    <w:rsid w:val="001826B0"/>
    <w:rsid w:val="00187356"/>
    <w:rsid w:val="001A6891"/>
    <w:rsid w:val="001B37C5"/>
    <w:rsid w:val="001C001A"/>
    <w:rsid w:val="001C1B9B"/>
    <w:rsid w:val="001D132B"/>
    <w:rsid w:val="001D2D74"/>
    <w:rsid w:val="001D470F"/>
    <w:rsid w:val="001F03A1"/>
    <w:rsid w:val="001F18DD"/>
    <w:rsid w:val="001F2CFE"/>
    <w:rsid w:val="00211CF0"/>
    <w:rsid w:val="0023224B"/>
    <w:rsid w:val="0025096A"/>
    <w:rsid w:val="00251C1D"/>
    <w:rsid w:val="00254CC8"/>
    <w:rsid w:val="002711A7"/>
    <w:rsid w:val="002734D1"/>
    <w:rsid w:val="00285198"/>
    <w:rsid w:val="002952D4"/>
    <w:rsid w:val="002A398F"/>
    <w:rsid w:val="002A6A78"/>
    <w:rsid w:val="002B0AB4"/>
    <w:rsid w:val="002B4775"/>
    <w:rsid w:val="002B67D3"/>
    <w:rsid w:val="002D0772"/>
    <w:rsid w:val="002D095E"/>
    <w:rsid w:val="003155C7"/>
    <w:rsid w:val="00320EDC"/>
    <w:rsid w:val="003276FE"/>
    <w:rsid w:val="0033260D"/>
    <w:rsid w:val="003420CE"/>
    <w:rsid w:val="00343F95"/>
    <w:rsid w:val="00350280"/>
    <w:rsid w:val="00356680"/>
    <w:rsid w:val="00370B3A"/>
    <w:rsid w:val="00382240"/>
    <w:rsid w:val="00393628"/>
    <w:rsid w:val="00396D4C"/>
    <w:rsid w:val="003A3AF7"/>
    <w:rsid w:val="003C50FB"/>
    <w:rsid w:val="003D2295"/>
    <w:rsid w:val="003F05E7"/>
    <w:rsid w:val="00405C6A"/>
    <w:rsid w:val="00414C7A"/>
    <w:rsid w:val="004159FF"/>
    <w:rsid w:val="00416CA4"/>
    <w:rsid w:val="004171B8"/>
    <w:rsid w:val="0044576E"/>
    <w:rsid w:val="00464F3A"/>
    <w:rsid w:val="00466D49"/>
    <w:rsid w:val="00486DC8"/>
    <w:rsid w:val="00487A7F"/>
    <w:rsid w:val="00490B1C"/>
    <w:rsid w:val="00492CA0"/>
    <w:rsid w:val="004C04FF"/>
    <w:rsid w:val="004C21E3"/>
    <w:rsid w:val="004D1527"/>
    <w:rsid w:val="004E14BF"/>
    <w:rsid w:val="004E7E12"/>
    <w:rsid w:val="004E7F6D"/>
    <w:rsid w:val="004F36DC"/>
    <w:rsid w:val="004F4F57"/>
    <w:rsid w:val="004F6CEC"/>
    <w:rsid w:val="00507707"/>
    <w:rsid w:val="00512F15"/>
    <w:rsid w:val="00523BD8"/>
    <w:rsid w:val="00525C26"/>
    <w:rsid w:val="00530720"/>
    <w:rsid w:val="00540210"/>
    <w:rsid w:val="00541DF2"/>
    <w:rsid w:val="00545CFA"/>
    <w:rsid w:val="005501E5"/>
    <w:rsid w:val="005511BF"/>
    <w:rsid w:val="005770B8"/>
    <w:rsid w:val="00581DE5"/>
    <w:rsid w:val="00596FC6"/>
    <w:rsid w:val="005A04FF"/>
    <w:rsid w:val="005B2383"/>
    <w:rsid w:val="005B269F"/>
    <w:rsid w:val="005E0064"/>
    <w:rsid w:val="005E1EF4"/>
    <w:rsid w:val="005E4140"/>
    <w:rsid w:val="005E43AA"/>
    <w:rsid w:val="00600C06"/>
    <w:rsid w:val="00602C96"/>
    <w:rsid w:val="0060419E"/>
    <w:rsid w:val="006179D4"/>
    <w:rsid w:val="006226CD"/>
    <w:rsid w:val="00634B37"/>
    <w:rsid w:val="00644525"/>
    <w:rsid w:val="00652D2F"/>
    <w:rsid w:val="00666E78"/>
    <w:rsid w:val="006674B9"/>
    <w:rsid w:val="00677747"/>
    <w:rsid w:val="00681FC6"/>
    <w:rsid w:val="00684BBB"/>
    <w:rsid w:val="00685B5C"/>
    <w:rsid w:val="00690345"/>
    <w:rsid w:val="006A434F"/>
    <w:rsid w:val="006A6FC4"/>
    <w:rsid w:val="006B1677"/>
    <w:rsid w:val="006B5CA7"/>
    <w:rsid w:val="006B6712"/>
    <w:rsid w:val="006B7F86"/>
    <w:rsid w:val="006C0F53"/>
    <w:rsid w:val="006D3E24"/>
    <w:rsid w:val="006E6440"/>
    <w:rsid w:val="006F1687"/>
    <w:rsid w:val="006F2DBF"/>
    <w:rsid w:val="00702707"/>
    <w:rsid w:val="00706856"/>
    <w:rsid w:val="00706ABF"/>
    <w:rsid w:val="00712410"/>
    <w:rsid w:val="0072561B"/>
    <w:rsid w:val="00733E4B"/>
    <w:rsid w:val="00734558"/>
    <w:rsid w:val="007367A1"/>
    <w:rsid w:val="0075253E"/>
    <w:rsid w:val="00757377"/>
    <w:rsid w:val="00765AEC"/>
    <w:rsid w:val="00766ACC"/>
    <w:rsid w:val="00793353"/>
    <w:rsid w:val="007B1DEA"/>
    <w:rsid w:val="007B7565"/>
    <w:rsid w:val="007C13EF"/>
    <w:rsid w:val="007C4057"/>
    <w:rsid w:val="007C552E"/>
    <w:rsid w:val="007F16C2"/>
    <w:rsid w:val="00802BFE"/>
    <w:rsid w:val="008115AD"/>
    <w:rsid w:val="00812407"/>
    <w:rsid w:val="00812B6D"/>
    <w:rsid w:val="00826237"/>
    <w:rsid w:val="00831D5B"/>
    <w:rsid w:val="00833754"/>
    <w:rsid w:val="00833FDC"/>
    <w:rsid w:val="008402FF"/>
    <w:rsid w:val="00871F54"/>
    <w:rsid w:val="00880F4B"/>
    <w:rsid w:val="00884625"/>
    <w:rsid w:val="00892D29"/>
    <w:rsid w:val="008A20C9"/>
    <w:rsid w:val="008B27B0"/>
    <w:rsid w:val="008B59C7"/>
    <w:rsid w:val="008B61B4"/>
    <w:rsid w:val="008B7F7B"/>
    <w:rsid w:val="008D1DED"/>
    <w:rsid w:val="008E2795"/>
    <w:rsid w:val="008E29EC"/>
    <w:rsid w:val="008E5C17"/>
    <w:rsid w:val="008E6032"/>
    <w:rsid w:val="008F63A0"/>
    <w:rsid w:val="00901023"/>
    <w:rsid w:val="009112AE"/>
    <w:rsid w:val="00913DFD"/>
    <w:rsid w:val="009141AB"/>
    <w:rsid w:val="00914D3A"/>
    <w:rsid w:val="00920BB3"/>
    <w:rsid w:val="00921C65"/>
    <w:rsid w:val="00933885"/>
    <w:rsid w:val="009355C5"/>
    <w:rsid w:val="00943DF3"/>
    <w:rsid w:val="00947EFC"/>
    <w:rsid w:val="0095285C"/>
    <w:rsid w:val="00952F37"/>
    <w:rsid w:val="0095706D"/>
    <w:rsid w:val="00963A83"/>
    <w:rsid w:val="00974237"/>
    <w:rsid w:val="00995890"/>
    <w:rsid w:val="00996A87"/>
    <w:rsid w:val="009A5EBF"/>
    <w:rsid w:val="009B10E2"/>
    <w:rsid w:val="009B71F8"/>
    <w:rsid w:val="009C747F"/>
    <w:rsid w:val="009D548A"/>
    <w:rsid w:val="009D576D"/>
    <w:rsid w:val="009E78B0"/>
    <w:rsid w:val="009F54BF"/>
    <w:rsid w:val="009F5569"/>
    <w:rsid w:val="009F5D8A"/>
    <w:rsid w:val="009F69FC"/>
    <w:rsid w:val="00A00DE6"/>
    <w:rsid w:val="00A15015"/>
    <w:rsid w:val="00A30C5F"/>
    <w:rsid w:val="00A320AD"/>
    <w:rsid w:val="00A32A8A"/>
    <w:rsid w:val="00A46C79"/>
    <w:rsid w:val="00A56E1D"/>
    <w:rsid w:val="00A57E5D"/>
    <w:rsid w:val="00A65E37"/>
    <w:rsid w:val="00A66B79"/>
    <w:rsid w:val="00A776EF"/>
    <w:rsid w:val="00A847EC"/>
    <w:rsid w:val="00A85B3B"/>
    <w:rsid w:val="00A879D3"/>
    <w:rsid w:val="00A94D6D"/>
    <w:rsid w:val="00A965C4"/>
    <w:rsid w:val="00AB6F44"/>
    <w:rsid w:val="00AD381D"/>
    <w:rsid w:val="00AD64A3"/>
    <w:rsid w:val="00AE3486"/>
    <w:rsid w:val="00AF0DDA"/>
    <w:rsid w:val="00AF1A32"/>
    <w:rsid w:val="00B01983"/>
    <w:rsid w:val="00B04194"/>
    <w:rsid w:val="00B11AF0"/>
    <w:rsid w:val="00B32149"/>
    <w:rsid w:val="00B374D4"/>
    <w:rsid w:val="00B56938"/>
    <w:rsid w:val="00B60768"/>
    <w:rsid w:val="00B63082"/>
    <w:rsid w:val="00B71FBD"/>
    <w:rsid w:val="00B81274"/>
    <w:rsid w:val="00B8160C"/>
    <w:rsid w:val="00B92189"/>
    <w:rsid w:val="00B97542"/>
    <w:rsid w:val="00BA48EA"/>
    <w:rsid w:val="00BD4EEB"/>
    <w:rsid w:val="00BE0FC7"/>
    <w:rsid w:val="00BE13E3"/>
    <w:rsid w:val="00BE19B4"/>
    <w:rsid w:val="00BF1578"/>
    <w:rsid w:val="00BF1FDD"/>
    <w:rsid w:val="00BF6F0F"/>
    <w:rsid w:val="00BF7FB5"/>
    <w:rsid w:val="00C067E5"/>
    <w:rsid w:val="00C07A1F"/>
    <w:rsid w:val="00C11313"/>
    <w:rsid w:val="00C1280C"/>
    <w:rsid w:val="00C22018"/>
    <w:rsid w:val="00C2420C"/>
    <w:rsid w:val="00C3436C"/>
    <w:rsid w:val="00C34BFE"/>
    <w:rsid w:val="00C42F17"/>
    <w:rsid w:val="00C64F8C"/>
    <w:rsid w:val="00C72799"/>
    <w:rsid w:val="00C75F12"/>
    <w:rsid w:val="00C76B4A"/>
    <w:rsid w:val="00C811AD"/>
    <w:rsid w:val="00C91CD0"/>
    <w:rsid w:val="00C96F50"/>
    <w:rsid w:val="00CA09B2"/>
    <w:rsid w:val="00CB3CC1"/>
    <w:rsid w:val="00CC7BD4"/>
    <w:rsid w:val="00CD2656"/>
    <w:rsid w:val="00CE4364"/>
    <w:rsid w:val="00CE6E14"/>
    <w:rsid w:val="00CF05CC"/>
    <w:rsid w:val="00CF4CFB"/>
    <w:rsid w:val="00D0060F"/>
    <w:rsid w:val="00D1189E"/>
    <w:rsid w:val="00D12246"/>
    <w:rsid w:val="00D20F7F"/>
    <w:rsid w:val="00D25D5B"/>
    <w:rsid w:val="00D411BC"/>
    <w:rsid w:val="00D43A37"/>
    <w:rsid w:val="00D43E5A"/>
    <w:rsid w:val="00D82BCD"/>
    <w:rsid w:val="00D91860"/>
    <w:rsid w:val="00D91AB6"/>
    <w:rsid w:val="00D92E17"/>
    <w:rsid w:val="00D96F33"/>
    <w:rsid w:val="00DB59C3"/>
    <w:rsid w:val="00DC36BE"/>
    <w:rsid w:val="00DC486E"/>
    <w:rsid w:val="00DC6757"/>
    <w:rsid w:val="00DD1015"/>
    <w:rsid w:val="00DD25CF"/>
    <w:rsid w:val="00DD25E0"/>
    <w:rsid w:val="00DD7F86"/>
    <w:rsid w:val="00DE11AB"/>
    <w:rsid w:val="00DF5EA8"/>
    <w:rsid w:val="00E06A9A"/>
    <w:rsid w:val="00E11B72"/>
    <w:rsid w:val="00E27269"/>
    <w:rsid w:val="00E306A5"/>
    <w:rsid w:val="00E30F7B"/>
    <w:rsid w:val="00E32428"/>
    <w:rsid w:val="00E35C4B"/>
    <w:rsid w:val="00E46326"/>
    <w:rsid w:val="00E5490F"/>
    <w:rsid w:val="00E6192B"/>
    <w:rsid w:val="00E66546"/>
    <w:rsid w:val="00E722A3"/>
    <w:rsid w:val="00E72F75"/>
    <w:rsid w:val="00E76D0B"/>
    <w:rsid w:val="00E835A9"/>
    <w:rsid w:val="00EA6647"/>
    <w:rsid w:val="00EA71B0"/>
    <w:rsid w:val="00ED1995"/>
    <w:rsid w:val="00ED2D32"/>
    <w:rsid w:val="00ED6B23"/>
    <w:rsid w:val="00ED73CF"/>
    <w:rsid w:val="00EE50E1"/>
    <w:rsid w:val="00F02BC4"/>
    <w:rsid w:val="00F0475D"/>
    <w:rsid w:val="00F05B34"/>
    <w:rsid w:val="00F33153"/>
    <w:rsid w:val="00F55B28"/>
    <w:rsid w:val="00F81175"/>
    <w:rsid w:val="00F86A21"/>
    <w:rsid w:val="00F86C2E"/>
    <w:rsid w:val="00F916D4"/>
    <w:rsid w:val="00F91B83"/>
    <w:rsid w:val="00F91D5F"/>
    <w:rsid w:val="00F94CB4"/>
    <w:rsid w:val="00F97758"/>
    <w:rsid w:val="00FA4DF0"/>
    <w:rsid w:val="00FA59D2"/>
    <w:rsid w:val="00FB3B19"/>
    <w:rsid w:val="00FC05A1"/>
    <w:rsid w:val="00FC2904"/>
    <w:rsid w:val="00FC73BF"/>
    <w:rsid w:val="00FC7CE0"/>
    <w:rsid w:val="00FD796F"/>
    <w:rsid w:val="00FE35A0"/>
    <w:rsid w:val="00FE63A4"/>
    <w:rsid w:val="00FE6A11"/>
    <w:rsid w:val="00FF5037"/>
    <w:rsid w:val="01760C86"/>
    <w:rsid w:val="02D05BC6"/>
    <w:rsid w:val="05AF8F2E"/>
    <w:rsid w:val="07853934"/>
    <w:rsid w:val="0A03D573"/>
    <w:rsid w:val="0A880795"/>
    <w:rsid w:val="0C64E7F0"/>
    <w:rsid w:val="0DA0FA0D"/>
    <w:rsid w:val="0F0A3252"/>
    <w:rsid w:val="10EB35D1"/>
    <w:rsid w:val="13FA623F"/>
    <w:rsid w:val="159632A0"/>
    <w:rsid w:val="15ED43F7"/>
    <w:rsid w:val="18F719EB"/>
    <w:rsid w:val="19D860D2"/>
    <w:rsid w:val="1ADF3B59"/>
    <w:rsid w:val="1B8AFD7F"/>
    <w:rsid w:val="1E4DF06E"/>
    <w:rsid w:val="246CF542"/>
    <w:rsid w:val="25C5C19A"/>
    <w:rsid w:val="27501451"/>
    <w:rsid w:val="285AA0C6"/>
    <w:rsid w:val="2CF2DF9F"/>
    <w:rsid w:val="2FB7956F"/>
    <w:rsid w:val="2FF7B20C"/>
    <w:rsid w:val="30A36ADC"/>
    <w:rsid w:val="310239AF"/>
    <w:rsid w:val="34321B27"/>
    <w:rsid w:val="3626D6F3"/>
    <w:rsid w:val="378257D8"/>
    <w:rsid w:val="39BFE448"/>
    <w:rsid w:val="39E9AEA0"/>
    <w:rsid w:val="3BB052D8"/>
    <w:rsid w:val="3BFE7CA6"/>
    <w:rsid w:val="3CC0B819"/>
    <w:rsid w:val="3D13888F"/>
    <w:rsid w:val="3D6ED650"/>
    <w:rsid w:val="3EE7F39A"/>
    <w:rsid w:val="401AF1B7"/>
    <w:rsid w:val="43435826"/>
    <w:rsid w:val="43B1CAB9"/>
    <w:rsid w:val="43D2E031"/>
    <w:rsid w:val="44CBC9FE"/>
    <w:rsid w:val="44E0BF45"/>
    <w:rsid w:val="45805435"/>
    <w:rsid w:val="46C906F2"/>
    <w:rsid w:val="48D10A48"/>
    <w:rsid w:val="49A2BE2C"/>
    <w:rsid w:val="4A12D8C4"/>
    <w:rsid w:val="4C7FFC50"/>
    <w:rsid w:val="4CFC5760"/>
    <w:rsid w:val="4D86D6D7"/>
    <w:rsid w:val="4DC16D06"/>
    <w:rsid w:val="500E7CA5"/>
    <w:rsid w:val="548B0E35"/>
    <w:rsid w:val="54CED634"/>
    <w:rsid w:val="56364625"/>
    <w:rsid w:val="5B76C166"/>
    <w:rsid w:val="5D8A4F29"/>
    <w:rsid w:val="5EAE6228"/>
    <w:rsid w:val="60136598"/>
    <w:rsid w:val="601AB114"/>
    <w:rsid w:val="621B9E00"/>
    <w:rsid w:val="62FDEAC1"/>
    <w:rsid w:val="634B065A"/>
    <w:rsid w:val="6368AAEE"/>
    <w:rsid w:val="6454805B"/>
    <w:rsid w:val="678833E2"/>
    <w:rsid w:val="6ABA7F82"/>
    <w:rsid w:val="6D0F8D34"/>
    <w:rsid w:val="6D88BB37"/>
    <w:rsid w:val="6F22AEDB"/>
    <w:rsid w:val="6F3ED581"/>
    <w:rsid w:val="73029C17"/>
    <w:rsid w:val="730AAB19"/>
    <w:rsid w:val="7496FD4F"/>
    <w:rsid w:val="74B58281"/>
    <w:rsid w:val="74D5A829"/>
    <w:rsid w:val="78D17EA7"/>
    <w:rsid w:val="79B1890C"/>
    <w:rsid w:val="7B0F7621"/>
    <w:rsid w:val="7C5FFEFC"/>
    <w:rsid w:val="7F40C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935C9"/>
  <w15:chartTrackingRefBased/>
  <w15:docId w15:val="{B014680B-EFCD-F24F-BE6C-F0DB6C941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8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7356"/>
    <w:rPr>
      <w:color w:val="0563C1" w:themeColor="hyperlink"/>
      <w:u w:val="single"/>
    </w:rPr>
  </w:style>
  <w:style w:type="character" w:styleId="UnresolvedMention">
    <w:name w:val="Unresolved Mention"/>
    <w:basedOn w:val="DefaultParagraphFont"/>
    <w:uiPriority w:val="99"/>
    <w:semiHidden/>
    <w:unhideWhenUsed/>
    <w:rsid w:val="00187356"/>
    <w:rPr>
      <w:color w:val="605E5C"/>
      <w:shd w:val="clear" w:color="auto" w:fill="E1DFDD"/>
    </w:rPr>
  </w:style>
  <w:style w:type="paragraph" w:styleId="ListParagraph">
    <w:name w:val="List Paragraph"/>
    <w:basedOn w:val="Normal"/>
    <w:uiPriority w:val="34"/>
    <w:qFormat/>
    <w:rsid w:val="001659CA"/>
    <w:pPr>
      <w:ind w:left="720"/>
      <w:contextualSpacing/>
    </w:pPr>
  </w:style>
  <w:style w:type="paragraph" w:styleId="Header">
    <w:name w:val="header"/>
    <w:basedOn w:val="Normal"/>
    <w:link w:val="HeaderChar"/>
    <w:uiPriority w:val="99"/>
    <w:unhideWhenUsed/>
    <w:rsid w:val="00974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237"/>
  </w:style>
  <w:style w:type="paragraph" w:styleId="Footer">
    <w:name w:val="footer"/>
    <w:basedOn w:val="Normal"/>
    <w:link w:val="FooterChar"/>
    <w:uiPriority w:val="99"/>
    <w:unhideWhenUsed/>
    <w:rsid w:val="00974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237"/>
  </w:style>
  <w:style w:type="character" w:styleId="PageNumber">
    <w:name w:val="page number"/>
    <w:basedOn w:val="DefaultParagraphFont"/>
    <w:uiPriority w:val="99"/>
    <w:semiHidden/>
    <w:unhideWhenUsed/>
    <w:rsid w:val="00974237"/>
  </w:style>
  <w:style w:type="character" w:customStyle="1" w:styleId="Heading1Char">
    <w:name w:val="Heading 1 Char"/>
    <w:basedOn w:val="DefaultParagraphFont"/>
    <w:link w:val="Heading1"/>
    <w:uiPriority w:val="9"/>
    <w:rsid w:val="00DC48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86E"/>
    <w:pPr>
      <w:outlineLvl w:val="9"/>
    </w:pPr>
    <w:rPr>
      <w:lang w:val="en-US" w:eastAsia="en-US"/>
    </w:rPr>
  </w:style>
  <w:style w:type="character" w:styleId="Strong">
    <w:name w:val="Strong"/>
    <w:basedOn w:val="DefaultParagraphFont"/>
    <w:uiPriority w:val="22"/>
    <w:qFormat/>
    <w:rsid w:val="0025096A"/>
    <w:rPr>
      <w:b/>
      <w:bCs/>
    </w:rPr>
  </w:style>
  <w:style w:type="paragraph" w:styleId="NormalWeb">
    <w:name w:val="Normal (Web)"/>
    <w:basedOn w:val="Normal"/>
    <w:uiPriority w:val="99"/>
    <w:semiHidden/>
    <w:unhideWhenUsed/>
    <w:rsid w:val="008F63A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04361">
      <w:bodyDiv w:val="1"/>
      <w:marLeft w:val="0"/>
      <w:marRight w:val="0"/>
      <w:marTop w:val="0"/>
      <w:marBottom w:val="0"/>
      <w:divBdr>
        <w:top w:val="none" w:sz="0" w:space="0" w:color="auto"/>
        <w:left w:val="none" w:sz="0" w:space="0" w:color="auto"/>
        <w:bottom w:val="none" w:sz="0" w:space="0" w:color="auto"/>
        <w:right w:val="none" w:sz="0" w:space="0" w:color="auto"/>
      </w:divBdr>
    </w:div>
    <w:div w:id="517084658">
      <w:bodyDiv w:val="1"/>
      <w:marLeft w:val="0"/>
      <w:marRight w:val="0"/>
      <w:marTop w:val="0"/>
      <w:marBottom w:val="0"/>
      <w:divBdr>
        <w:top w:val="none" w:sz="0" w:space="0" w:color="auto"/>
        <w:left w:val="none" w:sz="0" w:space="0" w:color="auto"/>
        <w:bottom w:val="none" w:sz="0" w:space="0" w:color="auto"/>
        <w:right w:val="none" w:sz="0" w:space="0" w:color="auto"/>
      </w:divBdr>
    </w:div>
    <w:div w:id="849637739">
      <w:bodyDiv w:val="1"/>
      <w:marLeft w:val="0"/>
      <w:marRight w:val="0"/>
      <w:marTop w:val="0"/>
      <w:marBottom w:val="0"/>
      <w:divBdr>
        <w:top w:val="none" w:sz="0" w:space="0" w:color="auto"/>
        <w:left w:val="none" w:sz="0" w:space="0" w:color="auto"/>
        <w:bottom w:val="none" w:sz="0" w:space="0" w:color="auto"/>
        <w:right w:val="none" w:sz="0" w:space="0" w:color="auto"/>
      </w:divBdr>
    </w:div>
    <w:div w:id="1074083289">
      <w:bodyDiv w:val="1"/>
      <w:marLeft w:val="0"/>
      <w:marRight w:val="0"/>
      <w:marTop w:val="0"/>
      <w:marBottom w:val="0"/>
      <w:divBdr>
        <w:top w:val="none" w:sz="0" w:space="0" w:color="auto"/>
        <w:left w:val="none" w:sz="0" w:space="0" w:color="auto"/>
        <w:bottom w:val="none" w:sz="0" w:space="0" w:color="auto"/>
        <w:right w:val="none" w:sz="0" w:space="0" w:color="auto"/>
      </w:divBdr>
    </w:div>
    <w:div w:id="1392651288">
      <w:bodyDiv w:val="1"/>
      <w:marLeft w:val="0"/>
      <w:marRight w:val="0"/>
      <w:marTop w:val="0"/>
      <w:marBottom w:val="0"/>
      <w:divBdr>
        <w:top w:val="none" w:sz="0" w:space="0" w:color="auto"/>
        <w:left w:val="none" w:sz="0" w:space="0" w:color="auto"/>
        <w:bottom w:val="none" w:sz="0" w:space="0" w:color="auto"/>
        <w:right w:val="none" w:sz="0" w:space="0" w:color="auto"/>
      </w:divBdr>
    </w:div>
    <w:div w:id="1451779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wokingham.gov.uk/EasysiteWeb/getresource.axd?AssetID=75433&amp;" TargetMode="External"/><Relationship Id="rId26" Type="http://schemas.openxmlformats.org/officeDocument/2006/relationships/hyperlink" Target="https://www.friendshipcircle.org/blog/2017/05/10/coping-with-transitions/" TargetMode="External"/><Relationship Id="rId39" Type="http://schemas.openxmlformats.org/officeDocument/2006/relationships/footer" Target="footer1.xml"/><Relationship Id="rId21" Type="http://schemas.openxmlformats.org/officeDocument/2006/relationships/hyperlink" Target="https://royalsociety.org/~/media/education/policy/vision/reports/ev-3-vision-research-reports-20140624.pdf?la=en-GB" TargetMode="External"/><Relationship Id="rId34" Type="http://schemas.openxmlformats.org/officeDocument/2006/relationships/hyperlink" Target="https://www.starschildcaregroup.co.uk/blog/4-reasons-every-nursery-should-have-a-partnership-with-parents#:~:text=According%20to%20the%20Early%20Years,responsibility%20from%20all%20parties%20involved"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implypsychology.org/maslow.html%20accessed%2023/12/2020" TargetMode="External"/><Relationship Id="rId20" Type="http://schemas.openxmlformats.org/officeDocument/2006/relationships/hyperlink" Target="https://doi.org/10.1080/09575146.2013.872605" TargetMode="External"/><Relationship Id="rId29" Type="http://schemas.openxmlformats.org/officeDocument/2006/relationships/hyperlink" Target="https://www.bloomsbury.com/uk/evaluating-early-years-practice-in-your-school-9781472959164/"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occ.org.nz/assets/Publications/Being-Child-Centred.pdf" TargetMode="External"/><Relationship Id="rId32" Type="http://schemas.openxmlformats.org/officeDocument/2006/relationships/hyperlink" Target="https://www.foundationyears.org.uk/files/2015/05/Guide-for-working-with-parents-of-children-with-SEND.pdf" TargetMode="External"/><Relationship Id="rId37" Type="http://schemas.openxmlformats.org/officeDocument/2006/relationships/hyperlink" Target="https://gov.wales/sites/default/files/publications/2018-11/making-a-difference-a-guide-for-the-designated-person-for-looked-after-children-in-schools.pdf" TargetMode="Externa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ncbi.nlm.nih.gov/pmc/articles/PMC3051370/" TargetMode="External"/><Relationship Id="rId28" Type="http://schemas.openxmlformats.org/officeDocument/2006/relationships/hyperlink" Target="https://moodle.uwtsd.ac.uk/pluginfile.php/86471/mod_resource/content/1/early-years-transition-guidance-booklet-2013.pdf" TargetMode="External"/><Relationship Id="rId36" Type="http://schemas.openxmlformats.org/officeDocument/2006/relationships/hyperlink" Target="http://www.psychologynoteshq.co.uk" TargetMode="External"/><Relationship Id="rId10" Type="http://schemas.openxmlformats.org/officeDocument/2006/relationships/endnotes" Target="endnotes.xml"/><Relationship Id="rId19" Type="http://schemas.openxmlformats.org/officeDocument/2006/relationships/hyperlink" Target="https://books.google.co.uk/books/about/Early_Years_Management_in_Practice.html?id=zdy9PGjFdBEC&amp;redir_esc=y" TargetMode="External"/><Relationship Id="rId31" Type="http://schemas.openxmlformats.org/officeDocument/2006/relationships/hyperlink" Target="http://www.open.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3115616/" TargetMode="External"/><Relationship Id="rId22" Type="http://schemas.openxmlformats.org/officeDocument/2006/relationships/hyperlink" Target="https://www.ncbi.nlm.nih.gov/pmc/articles/PMC3115616/" TargetMode="External"/><Relationship Id="rId27" Type="http://schemas.openxmlformats.org/officeDocument/2006/relationships/hyperlink" Target="https://www.wokingham.gov.uk/EasysiteWeb/getresource.axd?AssetID=75433&amp;"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scholastic.com/teachers/articles/teaching-content/reggio-emilia-approach/"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friendshipcircle.org/blog/2017/05/10/coping-with-transitions/"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research.acer.edu.au/cgi/viewcontent.cgi?article=1019&amp;context=policy_analysis_misc" TargetMode="External"/><Relationship Id="rId33" Type="http://schemas.openxmlformats.org/officeDocument/2006/relationships/hyperlink" Target="https://learn.sssc.uk.com/apps/development/chapter-3/#:~:text=When%20early%20learning%20and%20childcare,the%20needs%20of%20a%20child"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C9506A-05A6-4828-A582-3FBDE14D4F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3427EF-1055-4C9E-9486-24F13493E07E}">
  <ds:schemaRefs>
    <ds:schemaRef ds:uri="http://schemas.openxmlformats.org/officeDocument/2006/bibliography"/>
  </ds:schemaRefs>
</ds:datastoreItem>
</file>

<file path=customXml/itemProps3.xml><?xml version="1.0" encoding="utf-8"?>
<ds:datastoreItem xmlns:ds="http://schemas.openxmlformats.org/officeDocument/2006/customXml" ds:itemID="{CC55E375-23C7-45A2-828F-6911805A3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0156BE-FE93-4F17-9E36-2E96661265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3895</Words>
  <Characters>22208</Characters>
  <Application>Microsoft Office Word</Application>
  <DocSecurity>0</DocSecurity>
  <Lines>185</Lines>
  <Paragraphs>52</Paragraphs>
  <ScaleCrop>false</ScaleCrop>
  <Company/>
  <LinksUpToDate>false</LinksUpToDate>
  <CharactersWithSpaces>26051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Carne</dc:creator>
  <cp:keywords/>
  <dc:description/>
  <cp:lastModifiedBy>Zoe Carne (2005192)</cp:lastModifiedBy>
  <cp:revision>8</cp:revision>
  <dcterms:created xsi:type="dcterms:W3CDTF">2021-01-02T14:03:00Z</dcterms:created>
  <dcterms:modified xsi:type="dcterms:W3CDTF">2021-01-02T14:11:00Z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