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6D76F" w14:textId="7A527B4A" w:rsidR="002E0743" w:rsidRDefault="002E0743" w:rsidP="003B35AD">
      <w:pPr>
        <w:pStyle w:val="NoSpacing"/>
        <w:spacing w:before="1540" w:after="240"/>
        <w:rPr>
          <w:rFonts w:asciiTheme="majorHAnsi" w:eastAsiaTheme="minorHAnsi" w:hAnsiTheme="majorHAnsi"/>
          <w:color w:val="156082" w:themeColor="accent1"/>
          <w:kern w:val="2"/>
          <w:sz w:val="24"/>
          <w:szCs w:val="24"/>
          <w:lang w:eastAsia="en-US"/>
          <w14:ligatures w14:val="standardContextual"/>
        </w:rPr>
      </w:pPr>
    </w:p>
    <w:sdt>
      <w:sdtPr>
        <w:rPr>
          <w:rFonts w:asciiTheme="majorHAnsi" w:eastAsiaTheme="minorHAnsi" w:hAnsiTheme="majorHAnsi"/>
          <w:color w:val="156082" w:themeColor="accent1"/>
          <w:kern w:val="2"/>
          <w:sz w:val="24"/>
          <w:szCs w:val="24"/>
          <w:lang w:eastAsia="en-US"/>
          <w14:ligatures w14:val="standardContextual"/>
        </w:rPr>
        <w:id w:val="1553576173"/>
        <w:docPartObj>
          <w:docPartGallery w:val="Cover Pages"/>
          <w:docPartUnique/>
        </w:docPartObj>
      </w:sdtPr>
      <w:sdtEndPr>
        <w:rPr>
          <w:rFonts w:eastAsiaTheme="majorEastAsia" w:cstheme="majorBidi"/>
          <w:caps/>
          <w:kern w:val="0"/>
          <w:sz w:val="72"/>
          <w:szCs w:val="72"/>
          <w:lang w:eastAsia="en-GB"/>
          <w14:ligatures w14:val="none"/>
        </w:rPr>
      </w:sdtEndPr>
      <w:sdtContent>
        <w:p w14:paraId="36879B5C" w14:textId="0E26FD0F" w:rsidR="00483F8F" w:rsidRPr="00063FC0" w:rsidRDefault="00483F8F" w:rsidP="003B35AD">
          <w:pPr>
            <w:pStyle w:val="NoSpacing"/>
            <w:spacing w:before="1540" w:after="240"/>
            <w:rPr>
              <w:rFonts w:asciiTheme="majorHAnsi" w:hAnsiTheme="majorHAnsi"/>
              <w:color w:val="156082" w:themeColor="accent1"/>
            </w:rPr>
          </w:pPr>
        </w:p>
        <w:sdt>
          <w:sdtPr>
            <w:rPr>
              <w:rFonts w:asciiTheme="majorHAnsi" w:eastAsiaTheme="majorEastAsia" w:hAnsiTheme="majorHAnsi" w:cstheme="majorBidi"/>
              <w:caps/>
              <w:color w:val="156082" w:themeColor="accent1"/>
              <w:sz w:val="72"/>
              <w:szCs w:val="72"/>
            </w:rPr>
            <w:alias w:val="Title"/>
            <w:tag w:val=""/>
            <w:id w:val="1735040861"/>
            <w:placeholder>
              <w:docPart w:val="32779222D8D844D283737B7304610C2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5FF1D1" w14:textId="1FB6C5B3" w:rsidR="00483F8F" w:rsidRPr="001D2680" w:rsidRDefault="00483F8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D2680">
                <w:rPr>
                  <w:rFonts w:asciiTheme="majorHAnsi" w:eastAsiaTheme="majorEastAsia" w:hAnsiTheme="majorHAnsi" w:cstheme="majorBidi"/>
                  <w:caps/>
                  <w:color w:val="156082" w:themeColor="accent1"/>
                  <w:sz w:val="72"/>
                  <w:szCs w:val="72"/>
                </w:rPr>
                <w:t>Introduction to health and social care.</w:t>
              </w:r>
            </w:p>
          </w:sdtContent>
        </w:sdt>
        <w:p w14:paraId="0291BEDA" w14:textId="77777777" w:rsidR="00543FA4" w:rsidRPr="001D2680" w:rsidRDefault="00000000" w:rsidP="00543FA4">
          <w:pPr>
            <w:pStyle w:val="NoSpacing"/>
            <w:jc w:val="center"/>
            <w:rPr>
              <w:rFonts w:asciiTheme="majorHAnsi" w:hAnsiTheme="majorHAnsi"/>
              <w:color w:val="156082" w:themeColor="accent1"/>
              <w:sz w:val="48"/>
              <w:szCs w:val="48"/>
            </w:rPr>
          </w:pPr>
          <w:sdt>
            <w:sdtPr>
              <w:rPr>
                <w:rFonts w:asciiTheme="majorHAnsi" w:hAnsiTheme="majorHAnsi"/>
                <w:color w:val="156082" w:themeColor="accent1"/>
                <w:sz w:val="48"/>
                <w:szCs w:val="48"/>
              </w:rPr>
              <w:alias w:val="Subtitle"/>
              <w:tag w:val=""/>
              <w:id w:val="328029620"/>
              <w:placeholder>
                <w:docPart w:val="255CF87746D649219BD947BF0D0C6222"/>
              </w:placeholder>
              <w:dataBinding w:prefixMappings="xmlns:ns0='http://purl.org/dc/elements/1.1/' xmlns:ns1='http://schemas.openxmlformats.org/package/2006/metadata/core-properties' " w:xpath="/ns1:coreProperties[1]/ns0:subject[1]" w:storeItemID="{6C3C8BC8-F283-45AE-878A-BAB7291924A1}"/>
              <w:text/>
            </w:sdtPr>
            <w:sdtContent>
              <w:r w:rsidR="006B35A2" w:rsidRPr="001D2680">
                <w:rPr>
                  <w:rFonts w:asciiTheme="majorHAnsi" w:hAnsiTheme="majorHAnsi"/>
                  <w:color w:val="156082" w:themeColor="accent1"/>
                  <w:sz w:val="48"/>
                  <w:szCs w:val="48"/>
                </w:rPr>
                <w:t>LCHS 4003</w:t>
              </w:r>
            </w:sdtContent>
          </w:sdt>
        </w:p>
        <w:p w14:paraId="3B84DD09" w14:textId="3FE61604" w:rsidR="002344E5" w:rsidRPr="001D2680" w:rsidRDefault="005F63B4" w:rsidP="005B44B4">
          <w:pPr>
            <w:pStyle w:val="NoSpacing"/>
            <w:jc w:val="center"/>
            <w:rPr>
              <w:rFonts w:asciiTheme="majorHAnsi" w:hAnsiTheme="majorHAnsi"/>
              <w:color w:val="156082" w:themeColor="accent1"/>
              <w:sz w:val="48"/>
              <w:szCs w:val="48"/>
            </w:rPr>
          </w:pPr>
          <w:r w:rsidRPr="001D2680">
            <w:rPr>
              <w:rFonts w:asciiTheme="majorHAnsi" w:eastAsiaTheme="majorEastAsia" w:hAnsiTheme="majorHAnsi" w:cstheme="majorBidi"/>
              <w:caps/>
              <w:noProof/>
              <w:color w:val="156082" w:themeColor="accent1"/>
              <w:sz w:val="72"/>
              <w:szCs w:val="72"/>
            </w:rPr>
            <mc:AlternateContent>
              <mc:Choice Requires="wps">
                <w:drawing>
                  <wp:anchor distT="45720" distB="45720" distL="114300" distR="114300" simplePos="0" relativeHeight="251663360" behindDoc="0" locked="0" layoutInCell="1" allowOverlap="1" wp14:anchorId="5F0894AA" wp14:editId="73ED4332">
                    <wp:simplePos x="0" y="0"/>
                    <wp:positionH relativeFrom="column">
                      <wp:posOffset>720090</wp:posOffset>
                    </wp:positionH>
                    <wp:positionV relativeFrom="paragraph">
                      <wp:posOffset>170180</wp:posOffset>
                    </wp:positionV>
                    <wp:extent cx="4796155" cy="1000760"/>
                    <wp:effectExtent l="0" t="0" r="4445" b="8890"/>
                    <wp:wrapSquare wrapText="bothSides"/>
                    <wp:docPr id="1734610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6155" cy="1000760"/>
                            </a:xfrm>
                            <a:prstGeom prst="rect">
                              <a:avLst/>
                            </a:prstGeom>
                            <a:solidFill>
                              <a:srgbClr val="FFFFFF"/>
                            </a:solidFill>
                            <a:ln w="9525">
                              <a:noFill/>
                              <a:miter lim="800000"/>
                              <a:headEnd/>
                              <a:tailEnd/>
                            </a:ln>
                          </wps:spPr>
                          <wps:txbx>
                            <w:txbxContent>
                              <w:p w14:paraId="46C98D83" w14:textId="49751800" w:rsidR="00933434" w:rsidRDefault="001F0F13">
                                <w:r>
                                  <w:rPr>
                                    <w:color w:val="156082" w:themeColor="accent1"/>
                                    <w:sz w:val="48"/>
                                    <w:szCs w:val="48"/>
                                  </w:rPr>
                                  <w:t>Report</w:t>
                                </w:r>
                                <w:r w:rsidR="004455B4" w:rsidRPr="00670E7F">
                                  <w:rPr>
                                    <w:color w:val="156082" w:themeColor="accent1"/>
                                    <w:sz w:val="48"/>
                                    <w:szCs w:val="48"/>
                                  </w:rPr>
                                  <w:t xml:space="preserve"> </w:t>
                                </w:r>
                                <w:r w:rsidR="00FC5BBE">
                                  <w:rPr>
                                    <w:color w:val="156082" w:themeColor="accent1"/>
                                    <w:sz w:val="48"/>
                                    <w:szCs w:val="48"/>
                                  </w:rPr>
                                  <w:t>on Mrs.</w:t>
                                </w:r>
                                <w:r w:rsidR="00CA734D">
                                  <w:rPr>
                                    <w:color w:val="156082" w:themeColor="accent1"/>
                                    <w:sz w:val="48"/>
                                    <w:szCs w:val="48"/>
                                  </w:rPr>
                                  <w:t xml:space="preserve"> Mann’s Care </w:t>
                                </w:r>
                                <w:r w:rsidR="004455B4" w:rsidRPr="00670E7F">
                                  <w:rPr>
                                    <w:color w:val="156082" w:themeColor="accent1"/>
                                    <w:sz w:val="48"/>
                                    <w:szCs w:val="48"/>
                                  </w:rPr>
                                  <w:t>Group 11 (Component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0894AA" id="_x0000_t202" coordsize="21600,21600" o:spt="202" path="m,l,21600r21600,l21600,xe">
                    <v:stroke joinstyle="miter"/>
                    <v:path gradientshapeok="t" o:connecttype="rect"/>
                  </v:shapetype>
                  <v:shape id="Text Box 2" o:spid="_x0000_s1026" type="#_x0000_t202" style="position:absolute;left:0;text-align:left;margin-left:56.7pt;margin-top:13.4pt;width:377.65pt;height:78.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" stroked="f">
                    <v:textbox>
                      <w:txbxContent>
                        <w:p w14:paraId="46C98D83" w14:textId="49751800" w:rsidR="00933434" w:rsidRDefault="001F0F13">
                          <w:r>
                            <w:rPr>
                              <w:color w:val="156082" w:themeColor="accent1"/>
                              <w:sz w:val="48"/>
                              <w:szCs w:val="48"/>
                            </w:rPr>
                            <w:t>Report</w:t>
                          </w:r>
                          <w:r w:rsidR="004455B4" w:rsidRPr="00670E7F">
                            <w:rPr>
                              <w:color w:val="156082" w:themeColor="accent1"/>
                              <w:sz w:val="48"/>
                              <w:szCs w:val="48"/>
                            </w:rPr>
                            <w:t xml:space="preserve"> </w:t>
                          </w:r>
                          <w:r w:rsidR="00FC5BBE">
                            <w:rPr>
                              <w:color w:val="156082" w:themeColor="accent1"/>
                              <w:sz w:val="48"/>
                              <w:szCs w:val="48"/>
                            </w:rPr>
                            <w:t>on Mrs.</w:t>
                          </w:r>
                          <w:r w:rsidR="00CA734D">
                            <w:rPr>
                              <w:color w:val="156082" w:themeColor="accent1"/>
                              <w:sz w:val="48"/>
                              <w:szCs w:val="48"/>
                            </w:rPr>
                            <w:t xml:space="preserve"> Mann’s Care </w:t>
                          </w:r>
                          <w:r w:rsidR="004455B4" w:rsidRPr="00670E7F">
                            <w:rPr>
                              <w:color w:val="156082" w:themeColor="accent1"/>
                              <w:sz w:val="48"/>
                              <w:szCs w:val="48"/>
                            </w:rPr>
                            <w:t>Group 11 (Component 2)</w:t>
                          </w:r>
                        </w:p>
                      </w:txbxContent>
                    </v:textbox>
                    <w10:wrap type="square"/>
                  </v:shape>
                </w:pict>
              </mc:Fallback>
            </mc:AlternateContent>
          </w:r>
          <w:r w:rsidR="006976BB" w:rsidRPr="001D2680">
            <w:rPr>
              <w:rFonts w:asciiTheme="majorHAnsi" w:hAnsiTheme="majorHAnsi"/>
              <w:noProof/>
              <w:color w:val="156082" w:themeColor="accent1"/>
            </w:rPr>
            <mc:AlternateContent>
              <mc:Choice Requires="wps">
                <w:drawing>
                  <wp:anchor distT="0" distB="0" distL="114300" distR="114300" simplePos="0" relativeHeight="251659264" behindDoc="0" locked="0" layoutInCell="1" allowOverlap="1" wp14:anchorId="4383497C" wp14:editId="7D5E0D8F">
                    <wp:simplePos x="0" y="0"/>
                    <wp:positionH relativeFrom="margin">
                      <wp:posOffset>266700</wp:posOffset>
                    </wp:positionH>
                    <wp:positionV relativeFrom="page">
                      <wp:posOffset>7566660</wp:posOffset>
                    </wp:positionV>
                    <wp:extent cx="3779520" cy="1280160"/>
                    <wp:effectExtent l="0" t="0" r="11430" b="15240"/>
                    <wp:wrapNone/>
                    <wp:docPr id="142" name="Text Box 146"/>
                    <wp:cNvGraphicFramePr/>
                    <a:graphic xmlns:a="http://schemas.openxmlformats.org/drawingml/2006/main">
                      <a:graphicData uri="http://schemas.microsoft.com/office/word/2010/wordprocessingShape">
                        <wps:wsp>
                          <wps:cNvSpPr txBox="1"/>
                          <wps:spPr>
                            <a:xfrm>
                              <a:off x="0" y="0"/>
                              <a:ext cx="3779520" cy="1280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4"/>
                                    <w:szCs w:val="44"/>
                                  </w:rPr>
                                  <w:alias w:val="Date"/>
                                  <w:tag w:val=""/>
                                  <w:id w:val="197127006"/>
                                  <w:dataBinding w:prefixMappings="xmlns:ns0='http://schemas.microsoft.com/office/2006/coverPageProps' " w:xpath="/ns0:CoverPageProperties[1]/ns0:PublishDate[1]" w:storeItemID="{55AF091B-3C7A-41E3-B477-F2FDAA23CFDA}"/>
                                  <w:date w:fullDate="2025-10-21T00:00:00Z">
                                    <w:dateFormat w:val="dd MMMM yyyy"/>
                                    <w:lid w:val="en-GB"/>
                                    <w:storeMappedDataAs w:val="dateTime"/>
                                    <w:calendar w:val="gregorian"/>
                                  </w:date>
                                </w:sdtPr>
                                <w:sdtContent>
                                  <w:p w14:paraId="693C974E" w14:textId="7851357E" w:rsidR="00483F8F" w:rsidRPr="006976BB" w:rsidRDefault="004E5153">
                                    <w:pPr>
                                      <w:pStyle w:val="NoSpacing"/>
                                      <w:spacing w:after="40"/>
                                      <w:jc w:val="center"/>
                                      <w:rPr>
                                        <w:caps/>
                                        <w:color w:val="156082" w:themeColor="accent1"/>
                                        <w:sz w:val="44"/>
                                        <w:szCs w:val="44"/>
                                      </w:rPr>
                                    </w:pPr>
                                    <w:r>
                                      <w:rPr>
                                        <w:caps/>
                                        <w:color w:val="156082" w:themeColor="accent1"/>
                                        <w:sz w:val="44"/>
                                        <w:szCs w:val="44"/>
                                      </w:rPr>
                                      <w:t>21</w:t>
                                    </w:r>
                                    <w:r w:rsidR="006976BB" w:rsidRPr="006976BB">
                                      <w:rPr>
                                        <w:caps/>
                                        <w:color w:val="156082" w:themeColor="accent1"/>
                                        <w:sz w:val="44"/>
                                        <w:szCs w:val="44"/>
                                      </w:rPr>
                                      <w:t xml:space="preserve"> October 2025</w:t>
                                    </w:r>
                                  </w:p>
                                </w:sdtContent>
                              </w:sdt>
                              <w:p w14:paraId="54857E6D" w14:textId="6AE1D54E" w:rsidR="00483F8F" w:rsidRPr="006976BB" w:rsidRDefault="00000000">
                                <w:pPr>
                                  <w:pStyle w:val="NoSpacing"/>
                                  <w:jc w:val="center"/>
                                  <w:rPr>
                                    <w:color w:val="156082" w:themeColor="accent1"/>
                                    <w:sz w:val="44"/>
                                    <w:szCs w:val="44"/>
                                  </w:rPr>
                                </w:pPr>
                                <w:sdt>
                                  <w:sdtPr>
                                    <w:rPr>
                                      <w:caps/>
                                      <w:color w:val="156082" w:themeColor="accent1"/>
                                      <w:sz w:val="44"/>
                                      <w:szCs w:val="44"/>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976BB" w:rsidRPr="006976BB">
                                      <w:rPr>
                                        <w:caps/>
                                        <w:color w:val="156082" w:themeColor="accent1"/>
                                        <w:sz w:val="44"/>
                                        <w:szCs w:val="44"/>
                                      </w:rPr>
                                      <w:t xml:space="preserve">     </w:t>
                                    </w:r>
                                  </w:sdtContent>
                                </w:sdt>
                              </w:p>
                              <w:p w14:paraId="204FF570" w14:textId="779AE0D1" w:rsidR="00483F8F" w:rsidRPr="006976BB" w:rsidRDefault="00000000">
                                <w:pPr>
                                  <w:pStyle w:val="NoSpacing"/>
                                  <w:jc w:val="center"/>
                                  <w:rPr>
                                    <w:color w:val="156082" w:themeColor="accent1"/>
                                    <w:sz w:val="44"/>
                                    <w:szCs w:val="44"/>
                                  </w:rPr>
                                </w:pPr>
                                <w:sdt>
                                  <w:sdtPr>
                                    <w:rPr>
                                      <w:color w:val="156082" w:themeColor="accent1"/>
                                      <w:sz w:val="44"/>
                                      <w:szCs w:val="4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976BB" w:rsidRPr="006976BB">
                                      <w:rPr>
                                        <w:color w:val="156082" w:themeColor="accent1"/>
                                        <w:sz w:val="44"/>
                                        <w:szCs w:val="4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3497C" id="Text Box 146" o:spid="_x0000_s1027" type="#_x0000_t202" style="position:absolute;left:0;text-align:left;margin-left:21pt;margin-top:595.8pt;width:297.6pt;height:100.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" filled="f" stroked="f" strokeweight=".5pt">
                    <v:textbox inset="0,0,0,0">
                      <w:txbxContent>
                        <w:sdt>
                          <w:sdtPr>
                            <w:rPr>
                              <w:caps/>
                              <w:color w:val="156082" w:themeColor="accent1"/>
                              <w:sz w:val="44"/>
                              <w:szCs w:val="44"/>
                            </w:rPr>
                            <w:alias w:val="Date"/>
                            <w:tag w:val=""/>
                            <w:id w:val="197127006"/>
                            <w:dataBinding w:prefixMappings="xmlns:ns0='http://schemas.microsoft.com/office/2006/coverPageProps' " w:xpath="/ns0:CoverPageProperties[1]/ns0:PublishDate[1]" w:storeItemID="{55AF091B-3C7A-41E3-B477-F2FDAA23CFDA}"/>
                            <w:date w:fullDate="2025-10-21T00:00:00Z">
                              <w:dateFormat w:val="dd MMMM yyyy"/>
                              <w:lid w:val="en-GB"/>
                              <w:storeMappedDataAs w:val="dateTime"/>
                              <w:calendar w:val="gregorian"/>
                            </w:date>
                          </w:sdtPr>
                          <w:sdtContent>
                            <w:p w14:paraId="693C974E" w14:textId="7851357E" w:rsidR="00483F8F" w:rsidRPr="006976BB" w:rsidRDefault="004E5153">
                              <w:pPr>
                                <w:pStyle w:val="NoSpacing"/>
                                <w:spacing w:after="40"/>
                                <w:jc w:val="center"/>
                                <w:rPr>
                                  <w:caps/>
                                  <w:color w:val="156082" w:themeColor="accent1"/>
                                  <w:sz w:val="44"/>
                                  <w:szCs w:val="44"/>
                                </w:rPr>
                              </w:pPr>
                              <w:r>
                                <w:rPr>
                                  <w:caps/>
                                  <w:color w:val="156082" w:themeColor="accent1"/>
                                  <w:sz w:val="44"/>
                                  <w:szCs w:val="44"/>
                                </w:rPr>
                                <w:t>21</w:t>
                              </w:r>
                              <w:r w:rsidR="006976BB" w:rsidRPr="006976BB">
                                <w:rPr>
                                  <w:caps/>
                                  <w:color w:val="156082" w:themeColor="accent1"/>
                                  <w:sz w:val="44"/>
                                  <w:szCs w:val="44"/>
                                </w:rPr>
                                <w:t xml:space="preserve"> October 2025</w:t>
                              </w:r>
                            </w:p>
                          </w:sdtContent>
                        </w:sdt>
                        <w:p w14:paraId="54857E6D" w14:textId="6AE1D54E" w:rsidR="00483F8F" w:rsidRPr="006976BB" w:rsidRDefault="00000000">
                          <w:pPr>
                            <w:pStyle w:val="NoSpacing"/>
                            <w:jc w:val="center"/>
                            <w:rPr>
                              <w:color w:val="156082" w:themeColor="accent1"/>
                              <w:sz w:val="44"/>
                              <w:szCs w:val="44"/>
                            </w:rPr>
                          </w:pPr>
                          <w:sdt>
                            <w:sdtPr>
                              <w:rPr>
                                <w:caps/>
                                <w:color w:val="156082" w:themeColor="accent1"/>
                                <w:sz w:val="44"/>
                                <w:szCs w:val="44"/>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976BB" w:rsidRPr="006976BB">
                                <w:rPr>
                                  <w:caps/>
                                  <w:color w:val="156082" w:themeColor="accent1"/>
                                  <w:sz w:val="44"/>
                                  <w:szCs w:val="44"/>
                                </w:rPr>
                                <w:t xml:space="preserve">     </w:t>
                              </w:r>
                            </w:sdtContent>
                          </w:sdt>
                        </w:p>
                        <w:p w14:paraId="204FF570" w14:textId="779AE0D1" w:rsidR="00483F8F" w:rsidRPr="006976BB" w:rsidRDefault="00000000">
                          <w:pPr>
                            <w:pStyle w:val="NoSpacing"/>
                            <w:jc w:val="center"/>
                            <w:rPr>
                              <w:color w:val="156082" w:themeColor="accent1"/>
                              <w:sz w:val="44"/>
                              <w:szCs w:val="44"/>
                            </w:rPr>
                          </w:pPr>
                          <w:sdt>
                            <w:sdtPr>
                              <w:rPr>
                                <w:color w:val="156082" w:themeColor="accent1"/>
                                <w:sz w:val="44"/>
                                <w:szCs w:val="4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976BB" w:rsidRPr="006976BB">
                                <w:rPr>
                                  <w:color w:val="156082" w:themeColor="accent1"/>
                                  <w:sz w:val="44"/>
                                  <w:szCs w:val="44"/>
                                </w:rPr>
                                <w:t xml:space="preserve">     </w:t>
                              </w:r>
                            </w:sdtContent>
                          </w:sdt>
                        </w:p>
                      </w:txbxContent>
                    </v:textbox>
                    <w10:wrap anchorx="margin" anchory="page"/>
                  </v:shape>
                </w:pict>
              </mc:Fallback>
            </mc:AlternateContent>
          </w:r>
          <w:r w:rsidR="00933434" w:rsidRPr="001D2680">
            <w:rPr>
              <w:rFonts w:asciiTheme="majorHAnsi" w:hAnsiTheme="majorHAnsi"/>
              <w:noProof/>
              <w:color w:val="156082" w:themeColor="accent1"/>
            </w:rPr>
            <mc:AlternateContent>
              <mc:Choice Requires="wps">
                <w:drawing>
                  <wp:anchor distT="45720" distB="45720" distL="114300" distR="114300" simplePos="0" relativeHeight="251661312" behindDoc="0" locked="0" layoutInCell="1" allowOverlap="1" wp14:anchorId="0BD44AEC" wp14:editId="7DE32D33">
                    <wp:simplePos x="0" y="0"/>
                    <wp:positionH relativeFrom="column">
                      <wp:posOffset>746760</wp:posOffset>
                    </wp:positionH>
                    <wp:positionV relativeFrom="paragraph">
                      <wp:posOffset>1633855</wp:posOffset>
                    </wp:positionV>
                    <wp:extent cx="4792980" cy="14046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2980" cy="1404620"/>
                            </a:xfrm>
                            <a:prstGeom prst="rect">
                              <a:avLst/>
                            </a:prstGeom>
                            <a:solidFill>
                              <a:srgbClr val="FFFFFF"/>
                            </a:solidFill>
                            <a:ln w="9525">
                              <a:noFill/>
                              <a:miter lim="800000"/>
                              <a:headEnd/>
                              <a:tailEnd/>
                            </a:ln>
                          </wps:spPr>
                          <wps:txbx>
                            <w:txbxContent>
                              <w:p w14:paraId="74791694" w14:textId="77777777" w:rsidR="00670E7F" w:rsidRDefault="00FB0ECC">
                                <w:pPr>
                                  <w:rPr>
                                    <w:color w:val="156082" w:themeColor="accent1"/>
                                    <w:sz w:val="48"/>
                                    <w:szCs w:val="48"/>
                                  </w:rPr>
                                </w:pPr>
                                <w:r w:rsidRPr="00670E7F">
                                  <w:rPr>
                                    <w:color w:val="156082" w:themeColor="accent1"/>
                                    <w:sz w:val="48"/>
                                    <w:szCs w:val="48"/>
                                  </w:rPr>
                                  <w:t>Lecturer:</w:t>
                                </w:r>
                                <w:r w:rsidR="00670E7F">
                                  <w:rPr>
                                    <w:color w:val="156082" w:themeColor="accent1"/>
                                    <w:sz w:val="48"/>
                                    <w:szCs w:val="48"/>
                                  </w:rPr>
                                  <w:t xml:space="preserve"> </w:t>
                                </w:r>
                                <w:r w:rsidRPr="00670E7F">
                                  <w:rPr>
                                    <w:color w:val="156082" w:themeColor="accent1"/>
                                    <w:sz w:val="48"/>
                                    <w:szCs w:val="48"/>
                                  </w:rPr>
                                  <w:t xml:space="preserve">Azida Zainol </w:t>
                                </w:r>
                              </w:p>
                              <w:p w14:paraId="0E9368B6" w14:textId="77777777" w:rsidR="00933434" w:rsidRDefault="00933434">
                                <w:pPr>
                                  <w:rPr>
                                    <w:color w:val="156082" w:themeColor="accent1"/>
                                    <w:sz w:val="48"/>
                                    <w:szCs w:val="48"/>
                                  </w:rPr>
                                </w:pPr>
                                <w:r>
                                  <w:rPr>
                                    <w:color w:val="156082" w:themeColor="accent1"/>
                                    <w:sz w:val="48"/>
                                    <w:szCs w:val="48"/>
                                  </w:rPr>
                                  <w:t xml:space="preserve">Name: </w:t>
                                </w:r>
                                <w:r w:rsidR="00FB0ECC" w:rsidRPr="00670E7F">
                                  <w:rPr>
                                    <w:color w:val="156082" w:themeColor="accent1"/>
                                    <w:sz w:val="48"/>
                                    <w:szCs w:val="48"/>
                                  </w:rPr>
                                  <w:t>Ibrahim Jimoh</w:t>
                                </w:r>
                              </w:p>
                              <w:p w14:paraId="25856CFD" w14:textId="6B04525A" w:rsidR="00E374C2" w:rsidRPr="00670E7F" w:rsidRDefault="00933434">
                                <w:pPr>
                                  <w:rPr>
                                    <w:sz w:val="48"/>
                                    <w:szCs w:val="48"/>
                                  </w:rPr>
                                </w:pPr>
                                <w:r>
                                  <w:rPr>
                                    <w:color w:val="156082" w:themeColor="accent1"/>
                                    <w:sz w:val="48"/>
                                    <w:szCs w:val="48"/>
                                  </w:rPr>
                                  <w:t>Student Number:</w:t>
                                </w:r>
                                <w:r w:rsidR="00FB0ECC" w:rsidRPr="00670E7F">
                                  <w:rPr>
                                    <w:color w:val="156082" w:themeColor="accent1"/>
                                    <w:sz w:val="48"/>
                                    <w:szCs w:val="48"/>
                                  </w:rPr>
                                  <w:t xml:space="preserve"> 2433458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D44AEC" id="_x0000_s1028" type="#_x0000_t202" style="position:absolute;left:0;text-align:left;margin-left:58.8pt;margin-top:128.65pt;width:377.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" stroked="f">
                    <v:textbox style="mso-fit-shape-to-text:t">
                      <w:txbxContent>
                        <w:p w14:paraId="74791694" w14:textId="77777777" w:rsidR="00670E7F" w:rsidRDefault="00FB0ECC">
                          <w:pPr>
                            <w:rPr>
                              <w:color w:val="156082" w:themeColor="accent1"/>
                              <w:sz w:val="48"/>
                              <w:szCs w:val="48"/>
                            </w:rPr>
                          </w:pPr>
                          <w:r w:rsidRPr="00670E7F">
                            <w:rPr>
                              <w:color w:val="156082" w:themeColor="accent1"/>
                              <w:sz w:val="48"/>
                              <w:szCs w:val="48"/>
                            </w:rPr>
                            <w:t>Lecturer:</w:t>
                          </w:r>
                          <w:r w:rsidR="00670E7F">
                            <w:rPr>
                              <w:color w:val="156082" w:themeColor="accent1"/>
                              <w:sz w:val="48"/>
                              <w:szCs w:val="48"/>
                            </w:rPr>
                            <w:t xml:space="preserve"> </w:t>
                          </w:r>
                          <w:r w:rsidRPr="00670E7F">
                            <w:rPr>
                              <w:color w:val="156082" w:themeColor="accent1"/>
                              <w:sz w:val="48"/>
                              <w:szCs w:val="48"/>
                            </w:rPr>
                            <w:t xml:space="preserve">Azida Zainol </w:t>
                          </w:r>
                        </w:p>
                        <w:p w14:paraId="0E9368B6" w14:textId="77777777" w:rsidR="00933434" w:rsidRDefault="00933434">
                          <w:pPr>
                            <w:rPr>
                              <w:color w:val="156082" w:themeColor="accent1"/>
                              <w:sz w:val="48"/>
                              <w:szCs w:val="48"/>
                            </w:rPr>
                          </w:pPr>
                          <w:r>
                            <w:rPr>
                              <w:color w:val="156082" w:themeColor="accent1"/>
                              <w:sz w:val="48"/>
                              <w:szCs w:val="48"/>
                            </w:rPr>
                            <w:t xml:space="preserve">Name: </w:t>
                          </w:r>
                          <w:r w:rsidR="00FB0ECC" w:rsidRPr="00670E7F">
                            <w:rPr>
                              <w:color w:val="156082" w:themeColor="accent1"/>
                              <w:sz w:val="48"/>
                              <w:szCs w:val="48"/>
                            </w:rPr>
                            <w:t>Ibrahim Jimoh</w:t>
                          </w:r>
                        </w:p>
                        <w:p w14:paraId="25856CFD" w14:textId="6B04525A" w:rsidR="00E374C2" w:rsidRPr="00670E7F" w:rsidRDefault="00933434">
                          <w:pPr>
                            <w:rPr>
                              <w:sz w:val="48"/>
                              <w:szCs w:val="48"/>
                            </w:rPr>
                          </w:pPr>
                          <w:r>
                            <w:rPr>
                              <w:color w:val="156082" w:themeColor="accent1"/>
                              <w:sz w:val="48"/>
                              <w:szCs w:val="48"/>
                            </w:rPr>
                            <w:t>Student Number:</w:t>
                          </w:r>
                          <w:r w:rsidR="00FB0ECC" w:rsidRPr="00670E7F">
                            <w:rPr>
                              <w:color w:val="156082" w:themeColor="accent1"/>
                              <w:sz w:val="48"/>
                              <w:szCs w:val="48"/>
                            </w:rPr>
                            <w:t xml:space="preserve"> 2433458</w:t>
                          </w:r>
                        </w:p>
                      </w:txbxContent>
                    </v:textbox>
                    <w10:wrap type="square"/>
                  </v:shape>
                </w:pict>
              </mc:Fallback>
            </mc:AlternateContent>
          </w:r>
          <w:r w:rsidR="00483F8F" w:rsidRPr="001D2680">
            <w:rPr>
              <w:rFonts w:asciiTheme="majorHAnsi" w:eastAsiaTheme="majorEastAsia" w:hAnsiTheme="majorHAnsi" w:cstheme="majorBidi"/>
              <w:caps/>
              <w:color w:val="156082" w:themeColor="accent1"/>
              <w:sz w:val="72"/>
              <w:szCs w:val="72"/>
            </w:rPr>
            <w:br w:type="page"/>
          </w:r>
        </w:p>
      </w:sdtContent>
    </w:sdt>
    <w:p w14:paraId="41AD5FAE" w14:textId="7ECC7DB7" w:rsidR="002344E5" w:rsidRPr="001D2680" w:rsidRDefault="0065731A" w:rsidP="008B221A">
      <w:pPr>
        <w:pStyle w:val="Heading1"/>
      </w:pPr>
      <w:r w:rsidRPr="001D2680">
        <w:lastRenderedPageBreak/>
        <w:t xml:space="preserve">TABLE OF CONTENTS </w:t>
      </w:r>
    </w:p>
    <w:p w14:paraId="43846302" w14:textId="3FA5761B" w:rsidR="0065731A" w:rsidRPr="001D2680" w:rsidRDefault="0065731A" w:rsidP="008B221A">
      <w:pPr>
        <w:pStyle w:val="Heading1"/>
      </w:pPr>
      <w:r w:rsidRPr="001D2680">
        <w:t>INTRO</w:t>
      </w:r>
      <w:r w:rsidR="00DA186F" w:rsidRPr="001D2680">
        <w:t>DUCTION</w:t>
      </w:r>
      <w:r w:rsidR="00F75A2A" w:rsidRPr="001D2680">
        <w:t>………………………………………………….</w:t>
      </w:r>
      <w:r w:rsidR="00767FC3" w:rsidRPr="001D2680">
        <w:t>3</w:t>
      </w:r>
    </w:p>
    <w:p w14:paraId="6A84F33C" w14:textId="49B0C78B" w:rsidR="00DA186F" w:rsidRPr="001D2680" w:rsidRDefault="00DA186F" w:rsidP="008B221A">
      <w:pPr>
        <w:pStyle w:val="Heading1"/>
      </w:pPr>
      <w:r w:rsidRPr="001D2680">
        <w:t>EFFECTIVE COMMUNICATION</w:t>
      </w:r>
      <w:r w:rsidR="00F75A2A" w:rsidRPr="001D2680">
        <w:t>………………………………</w:t>
      </w:r>
      <w:r w:rsidR="00767FC3" w:rsidRPr="001D2680">
        <w:t>3</w:t>
      </w:r>
    </w:p>
    <w:p w14:paraId="1E016B28" w14:textId="00C3B019" w:rsidR="00DA186F" w:rsidRPr="001D2680" w:rsidRDefault="00ED02FB" w:rsidP="008B221A">
      <w:pPr>
        <w:pStyle w:val="Heading1"/>
      </w:pPr>
      <w:r w:rsidRPr="001D2680">
        <w:t>IMPORTATNT OF GOOD ADMINSTRATIVE SKILLS</w:t>
      </w:r>
      <w:r w:rsidR="00140258" w:rsidRPr="001D2680">
        <w:t>…</w:t>
      </w:r>
      <w:r w:rsidR="00756E3B" w:rsidRPr="001D2680">
        <w:t>….</w:t>
      </w:r>
      <w:r w:rsidR="00767FC3" w:rsidRPr="001D2680">
        <w:t>4</w:t>
      </w:r>
    </w:p>
    <w:p w14:paraId="3743A9E1" w14:textId="0A3DC094" w:rsidR="00ED02FB" w:rsidRPr="001D2680" w:rsidRDefault="00AB7D13" w:rsidP="00756E3B">
      <w:pPr>
        <w:pStyle w:val="Heading2"/>
        <w:rPr>
          <w:rFonts w:cs="Arial"/>
          <w:color w:val="auto"/>
          <w:sz w:val="22"/>
          <w:szCs w:val="22"/>
        </w:rPr>
      </w:pPr>
      <w:r w:rsidRPr="001D2680">
        <w:rPr>
          <w:sz w:val="36"/>
          <w:szCs w:val="36"/>
        </w:rPr>
        <w:t>THE VALUE OF TEAMWORK</w:t>
      </w:r>
      <w:r w:rsidR="00756E3B" w:rsidRPr="001D2680">
        <w:rPr>
          <w:sz w:val="36"/>
          <w:szCs w:val="36"/>
        </w:rPr>
        <w:t xml:space="preserve"> MRS MANN</w:t>
      </w:r>
      <w:r w:rsidR="00655E80" w:rsidRPr="001D2680">
        <w:rPr>
          <w:sz w:val="36"/>
          <w:szCs w:val="36"/>
        </w:rPr>
        <w:t xml:space="preserve">’S CARE </w:t>
      </w:r>
      <w:r w:rsidR="00634050" w:rsidRPr="001D2680">
        <w:rPr>
          <w:rFonts w:cs="Arial"/>
          <w:color w:val="auto"/>
          <w:sz w:val="22"/>
          <w:szCs w:val="22"/>
        </w:rPr>
        <w:t>…</w:t>
      </w:r>
      <w:r w:rsidR="00634050" w:rsidRPr="001D2680">
        <w:t>………………5</w:t>
      </w:r>
    </w:p>
    <w:p w14:paraId="680D99F5" w14:textId="0A5EA7A8" w:rsidR="00AB7D13" w:rsidRPr="001D2680" w:rsidRDefault="00AB7D13" w:rsidP="008B221A">
      <w:pPr>
        <w:pStyle w:val="Heading1"/>
      </w:pPr>
      <w:r w:rsidRPr="001D2680">
        <w:t>CONCLUSION</w:t>
      </w:r>
      <w:r w:rsidR="00140258" w:rsidRPr="001D2680">
        <w:t>…………………………………………………….</w:t>
      </w:r>
      <w:r w:rsidR="00634050" w:rsidRPr="001D2680">
        <w:t>6</w:t>
      </w:r>
    </w:p>
    <w:p w14:paraId="14CC19A5" w14:textId="38AD0A25" w:rsidR="00AB7D13" w:rsidRPr="001D2680" w:rsidRDefault="00AB7D13" w:rsidP="008B221A">
      <w:pPr>
        <w:pStyle w:val="Heading1"/>
      </w:pPr>
      <w:r w:rsidRPr="001D2680">
        <w:t>REFERENCES</w:t>
      </w:r>
      <w:r w:rsidR="00140258" w:rsidRPr="001D2680">
        <w:t>……………………………………………………</w:t>
      </w:r>
      <w:r w:rsidR="00634050" w:rsidRPr="001D2680">
        <w:t>6</w:t>
      </w:r>
    </w:p>
    <w:p w14:paraId="33E92008" w14:textId="77777777" w:rsidR="005F3CAF" w:rsidRPr="001D2680" w:rsidRDefault="005F3CAF" w:rsidP="005F3CAF">
      <w:pPr>
        <w:rPr>
          <w:rFonts w:asciiTheme="majorHAnsi" w:hAnsiTheme="majorHAnsi"/>
        </w:rPr>
      </w:pPr>
    </w:p>
    <w:p w14:paraId="3F6E2A6C" w14:textId="5F363B59" w:rsidR="005E05C9" w:rsidRPr="00101477" w:rsidRDefault="005E05C9" w:rsidP="005B44B4">
      <w:pPr>
        <w:pStyle w:val="Heading2"/>
        <w:rPr>
          <w:rFonts w:ascii="Arial" w:hAnsi="Arial" w:cs="Arial"/>
          <w:b/>
          <w:bCs/>
          <w:color w:val="auto"/>
          <w:sz w:val="22"/>
          <w:szCs w:val="22"/>
        </w:rPr>
      </w:pPr>
      <w:r w:rsidRPr="00101477">
        <w:rPr>
          <w:rFonts w:ascii="Arial" w:hAnsi="Arial" w:cs="Arial"/>
          <w:b/>
          <w:bCs/>
          <w:color w:val="auto"/>
          <w:sz w:val="22"/>
          <w:szCs w:val="22"/>
        </w:rPr>
        <w:lastRenderedPageBreak/>
        <w:t>Introduction</w:t>
      </w:r>
    </w:p>
    <w:p w14:paraId="3E99CAEF" w14:textId="3312A357" w:rsidR="002B6DD9" w:rsidRPr="005B44B4" w:rsidRDefault="00B31CEC" w:rsidP="005B44B4">
      <w:pPr>
        <w:pStyle w:val="Heading2"/>
        <w:rPr>
          <w:rFonts w:ascii="Arial" w:hAnsi="Arial" w:cs="Arial"/>
          <w:color w:val="auto"/>
          <w:sz w:val="22"/>
          <w:szCs w:val="22"/>
        </w:rPr>
      </w:pPr>
      <w:r w:rsidRPr="005B44B4">
        <w:rPr>
          <w:rFonts w:ascii="Arial" w:hAnsi="Arial" w:cs="Arial"/>
          <w:color w:val="auto"/>
          <w:sz w:val="22"/>
          <w:szCs w:val="22"/>
        </w:rPr>
        <w:t xml:space="preserve">Safe and high-quality health and social care practice requires coordinated multidisciplinary care, which also involves clear documentation and effective communication, especially for </w:t>
      </w:r>
      <w:r w:rsidR="007C1A4A" w:rsidRPr="005B44B4">
        <w:rPr>
          <w:rFonts w:ascii="Arial" w:hAnsi="Arial" w:cs="Arial"/>
          <w:color w:val="auto"/>
          <w:sz w:val="22"/>
          <w:szCs w:val="22"/>
        </w:rPr>
        <w:t>elder</w:t>
      </w:r>
      <w:r w:rsidR="007C1A4A">
        <w:rPr>
          <w:rFonts w:ascii="Arial" w:hAnsi="Arial" w:cs="Arial"/>
          <w:color w:val="auto"/>
          <w:sz w:val="22"/>
          <w:szCs w:val="22"/>
        </w:rPr>
        <w:t>ly</w:t>
      </w:r>
      <w:r w:rsidRPr="005B44B4">
        <w:rPr>
          <w:rFonts w:ascii="Arial" w:hAnsi="Arial" w:cs="Arial"/>
          <w:color w:val="auto"/>
          <w:sz w:val="22"/>
          <w:szCs w:val="22"/>
        </w:rPr>
        <w:t xml:space="preserve"> people that are recuperating after surgery. The subject of this case study is Mrs Mann, a </w:t>
      </w:r>
      <w:r w:rsidR="00101477" w:rsidRPr="005B44B4">
        <w:rPr>
          <w:rFonts w:ascii="Arial" w:hAnsi="Arial" w:cs="Arial"/>
          <w:color w:val="auto"/>
          <w:sz w:val="22"/>
          <w:szCs w:val="22"/>
        </w:rPr>
        <w:t>72-year-old</w:t>
      </w:r>
      <w:r w:rsidRPr="005B44B4">
        <w:rPr>
          <w:rFonts w:ascii="Arial" w:hAnsi="Arial" w:cs="Arial"/>
          <w:color w:val="auto"/>
          <w:sz w:val="22"/>
          <w:szCs w:val="22"/>
        </w:rPr>
        <w:t xml:space="preserve"> woman who just got out of the hospital after having a hip replacement surgery. Mann, who lives alone get domiciliary care visits twice a day to help with mobility and personal care. Her </w:t>
      </w:r>
      <w:r w:rsidR="002E72F8">
        <w:rPr>
          <w:rFonts w:ascii="Arial" w:hAnsi="Arial" w:cs="Arial"/>
          <w:color w:val="auto"/>
          <w:sz w:val="22"/>
          <w:szCs w:val="22"/>
        </w:rPr>
        <w:t>poor</w:t>
      </w:r>
      <w:r w:rsidRPr="005B44B4">
        <w:rPr>
          <w:rFonts w:ascii="Arial" w:hAnsi="Arial" w:cs="Arial"/>
          <w:color w:val="auto"/>
          <w:sz w:val="22"/>
          <w:szCs w:val="22"/>
        </w:rPr>
        <w:t xml:space="preserve"> English skills and native language is Urdu, which could </w:t>
      </w:r>
      <w:r w:rsidR="00DC4219" w:rsidRPr="005B44B4">
        <w:rPr>
          <w:rFonts w:ascii="Arial" w:hAnsi="Arial" w:cs="Arial"/>
          <w:color w:val="auto"/>
          <w:sz w:val="22"/>
          <w:szCs w:val="22"/>
        </w:rPr>
        <w:t>make it difficult for her to communicate and understand her care plan.</w:t>
      </w:r>
    </w:p>
    <w:p w14:paraId="74796F94" w14:textId="59B86854" w:rsidR="00DC4219" w:rsidRPr="005B44B4" w:rsidRDefault="00DC4219" w:rsidP="005B44B4">
      <w:pPr>
        <w:pStyle w:val="Heading2"/>
        <w:rPr>
          <w:rFonts w:ascii="Arial" w:hAnsi="Arial" w:cs="Arial"/>
          <w:color w:val="auto"/>
          <w:sz w:val="22"/>
          <w:szCs w:val="22"/>
        </w:rPr>
      </w:pPr>
      <w:r w:rsidRPr="005B44B4">
        <w:rPr>
          <w:rFonts w:ascii="Arial" w:hAnsi="Arial" w:cs="Arial"/>
          <w:color w:val="auto"/>
          <w:sz w:val="22"/>
          <w:szCs w:val="22"/>
        </w:rPr>
        <w:t xml:space="preserve">To help the medical staff and her mother Mrs Mann’s daughter, who lives nearby, </w:t>
      </w:r>
      <w:r w:rsidR="0012541C" w:rsidRPr="005B44B4">
        <w:rPr>
          <w:rFonts w:ascii="Arial" w:hAnsi="Arial" w:cs="Arial"/>
          <w:color w:val="auto"/>
          <w:sz w:val="22"/>
          <w:szCs w:val="22"/>
        </w:rPr>
        <w:t>frequently serves as an informal interpreter.</w:t>
      </w:r>
    </w:p>
    <w:p w14:paraId="6AB1B3E6" w14:textId="31ED072D" w:rsidR="0012541C" w:rsidRPr="005B44B4" w:rsidRDefault="0012541C" w:rsidP="005B44B4">
      <w:pPr>
        <w:pStyle w:val="Heading2"/>
        <w:rPr>
          <w:rFonts w:ascii="Arial" w:hAnsi="Arial" w:cs="Arial"/>
          <w:color w:val="auto"/>
          <w:sz w:val="22"/>
          <w:szCs w:val="22"/>
        </w:rPr>
      </w:pPr>
      <w:r w:rsidRPr="005B44B4">
        <w:rPr>
          <w:rFonts w:ascii="Arial" w:hAnsi="Arial" w:cs="Arial"/>
          <w:color w:val="auto"/>
          <w:sz w:val="22"/>
          <w:szCs w:val="22"/>
        </w:rPr>
        <w:t xml:space="preserve">However, there are concerns recently about the poor level of documentation in Mrs Mann’s medical records as well as communication breakdown that cause her medication adjustments to be delayed. An internal review has been initiated in response to this occurrence to determine the mine reasons and improve the safety and quality of care delivery. The </w:t>
      </w:r>
      <w:r w:rsidR="00C143C6" w:rsidRPr="005B44B4">
        <w:rPr>
          <w:rFonts w:ascii="Arial" w:hAnsi="Arial" w:cs="Arial"/>
          <w:color w:val="auto"/>
          <w:sz w:val="22"/>
          <w:szCs w:val="22"/>
        </w:rPr>
        <w:t xml:space="preserve">case study report </w:t>
      </w:r>
      <w:r w:rsidR="00AA4C96" w:rsidRPr="005B44B4">
        <w:rPr>
          <w:rFonts w:ascii="Arial" w:hAnsi="Arial" w:cs="Arial"/>
          <w:color w:val="auto"/>
          <w:sz w:val="22"/>
          <w:szCs w:val="22"/>
        </w:rPr>
        <w:t>brings to light significant problems with information sharing, interdisciplinary teamwork, cultural</w:t>
      </w:r>
      <w:r w:rsidR="007A299E" w:rsidRPr="005B44B4">
        <w:rPr>
          <w:rFonts w:ascii="Arial" w:hAnsi="Arial" w:cs="Arial"/>
          <w:color w:val="auto"/>
          <w:sz w:val="22"/>
          <w:szCs w:val="22"/>
        </w:rPr>
        <w:t>, language barrier,</w:t>
      </w:r>
      <w:r w:rsidR="00AA4C96" w:rsidRPr="005B44B4">
        <w:rPr>
          <w:rFonts w:ascii="Arial" w:hAnsi="Arial" w:cs="Arial"/>
          <w:color w:val="auto"/>
          <w:sz w:val="22"/>
          <w:szCs w:val="22"/>
        </w:rPr>
        <w:t xml:space="preserve"> and linguistic factors in the delivery of care.</w:t>
      </w:r>
    </w:p>
    <w:p w14:paraId="6B8905B8" w14:textId="4F90C15E" w:rsidR="004C7C51" w:rsidRPr="0021428F" w:rsidRDefault="00ED025C" w:rsidP="005B44B4">
      <w:pPr>
        <w:pStyle w:val="Heading2"/>
        <w:rPr>
          <w:rFonts w:ascii="Arial" w:hAnsi="Arial" w:cs="Arial"/>
          <w:b/>
          <w:bCs/>
          <w:color w:val="auto"/>
          <w:sz w:val="22"/>
          <w:szCs w:val="22"/>
        </w:rPr>
      </w:pPr>
      <w:r w:rsidRPr="0021428F">
        <w:rPr>
          <w:rFonts w:ascii="Arial" w:hAnsi="Arial" w:cs="Arial"/>
          <w:b/>
          <w:bCs/>
          <w:color w:val="auto"/>
          <w:sz w:val="22"/>
          <w:szCs w:val="22"/>
        </w:rPr>
        <w:t xml:space="preserve">Effective </w:t>
      </w:r>
      <w:r w:rsidR="00AF4601" w:rsidRPr="0021428F">
        <w:rPr>
          <w:rFonts w:ascii="Arial" w:hAnsi="Arial" w:cs="Arial"/>
          <w:b/>
          <w:bCs/>
          <w:color w:val="auto"/>
          <w:sz w:val="22"/>
          <w:szCs w:val="22"/>
        </w:rPr>
        <w:t>Communication</w:t>
      </w:r>
    </w:p>
    <w:p w14:paraId="65E651AB" w14:textId="7CC3AC83" w:rsidR="00671353" w:rsidRPr="005B44B4" w:rsidRDefault="00BC4F1D" w:rsidP="005B44B4">
      <w:pPr>
        <w:pStyle w:val="Heading2"/>
        <w:rPr>
          <w:rFonts w:ascii="Arial" w:hAnsi="Arial" w:cs="Arial"/>
          <w:color w:val="auto"/>
          <w:sz w:val="22"/>
          <w:szCs w:val="22"/>
        </w:rPr>
      </w:pPr>
      <w:r w:rsidRPr="005B44B4">
        <w:rPr>
          <w:rFonts w:ascii="Arial" w:hAnsi="Arial" w:cs="Arial"/>
          <w:color w:val="auto"/>
          <w:sz w:val="22"/>
          <w:szCs w:val="22"/>
        </w:rPr>
        <w:t xml:space="preserve">A key component </w:t>
      </w:r>
      <w:r w:rsidR="00AC7880" w:rsidRPr="005B44B4">
        <w:rPr>
          <w:rFonts w:ascii="Arial" w:hAnsi="Arial" w:cs="Arial"/>
          <w:color w:val="auto"/>
          <w:sz w:val="22"/>
          <w:szCs w:val="22"/>
        </w:rPr>
        <w:t xml:space="preserve">of excellent health and social care </w:t>
      </w:r>
      <w:r w:rsidR="00A31061" w:rsidRPr="005B44B4">
        <w:rPr>
          <w:rFonts w:ascii="Arial" w:hAnsi="Arial" w:cs="Arial"/>
          <w:color w:val="auto"/>
          <w:sz w:val="22"/>
          <w:szCs w:val="22"/>
        </w:rPr>
        <w:t xml:space="preserve">practice </w:t>
      </w:r>
      <w:r w:rsidR="00AF4601" w:rsidRPr="005B44B4">
        <w:rPr>
          <w:rFonts w:ascii="Arial" w:hAnsi="Arial" w:cs="Arial"/>
          <w:color w:val="auto"/>
          <w:sz w:val="22"/>
          <w:szCs w:val="22"/>
        </w:rPr>
        <w:t xml:space="preserve">is good communication. It supports </w:t>
      </w:r>
      <w:r w:rsidR="00D52E72" w:rsidRPr="005B44B4">
        <w:rPr>
          <w:rFonts w:ascii="Arial" w:hAnsi="Arial" w:cs="Arial"/>
          <w:color w:val="auto"/>
          <w:sz w:val="22"/>
          <w:szCs w:val="22"/>
        </w:rPr>
        <w:t xml:space="preserve">professional </w:t>
      </w:r>
      <w:r w:rsidR="00F86EBF" w:rsidRPr="005B44B4">
        <w:rPr>
          <w:rFonts w:ascii="Arial" w:hAnsi="Arial" w:cs="Arial"/>
          <w:color w:val="auto"/>
          <w:sz w:val="22"/>
          <w:szCs w:val="22"/>
        </w:rPr>
        <w:t>teamwork, person</w:t>
      </w:r>
      <w:r w:rsidR="00D52E72" w:rsidRPr="005B44B4">
        <w:rPr>
          <w:rFonts w:ascii="Arial" w:hAnsi="Arial" w:cs="Arial"/>
          <w:color w:val="auto"/>
          <w:sz w:val="22"/>
          <w:szCs w:val="22"/>
        </w:rPr>
        <w:t xml:space="preserve"> centred care,</w:t>
      </w:r>
      <w:r w:rsidR="000C3A6F" w:rsidRPr="005B44B4">
        <w:rPr>
          <w:rFonts w:ascii="Arial" w:hAnsi="Arial" w:cs="Arial"/>
          <w:color w:val="auto"/>
          <w:sz w:val="22"/>
          <w:szCs w:val="22"/>
        </w:rPr>
        <w:t xml:space="preserve"> and patient </w:t>
      </w:r>
      <w:r w:rsidR="00993AE5" w:rsidRPr="005B44B4">
        <w:rPr>
          <w:rFonts w:ascii="Arial" w:hAnsi="Arial" w:cs="Arial"/>
          <w:color w:val="auto"/>
          <w:sz w:val="22"/>
          <w:szCs w:val="22"/>
        </w:rPr>
        <w:t>safety. To</w:t>
      </w:r>
      <w:r w:rsidR="008161B6" w:rsidRPr="005B44B4">
        <w:rPr>
          <w:rFonts w:ascii="Arial" w:hAnsi="Arial" w:cs="Arial"/>
          <w:color w:val="auto"/>
          <w:sz w:val="22"/>
          <w:szCs w:val="22"/>
        </w:rPr>
        <w:t xml:space="preserve"> guarantee that M</w:t>
      </w:r>
      <w:r w:rsidR="00F86EBF" w:rsidRPr="005B44B4">
        <w:rPr>
          <w:rFonts w:ascii="Arial" w:hAnsi="Arial" w:cs="Arial"/>
          <w:color w:val="auto"/>
          <w:sz w:val="22"/>
          <w:szCs w:val="22"/>
        </w:rPr>
        <w:t xml:space="preserve">rs. Mann </w:t>
      </w:r>
      <w:r w:rsidR="00B313AD" w:rsidRPr="005B44B4">
        <w:rPr>
          <w:rFonts w:ascii="Arial" w:hAnsi="Arial" w:cs="Arial"/>
          <w:color w:val="auto"/>
          <w:sz w:val="22"/>
          <w:szCs w:val="22"/>
        </w:rPr>
        <w:t xml:space="preserve">understand her </w:t>
      </w:r>
      <w:r w:rsidR="00487711" w:rsidRPr="005B44B4">
        <w:rPr>
          <w:rFonts w:ascii="Arial" w:hAnsi="Arial" w:cs="Arial"/>
          <w:color w:val="auto"/>
          <w:sz w:val="22"/>
          <w:szCs w:val="22"/>
        </w:rPr>
        <w:t>medic</w:t>
      </w:r>
      <w:r w:rsidR="009B0FC0">
        <w:rPr>
          <w:rFonts w:ascii="Arial" w:hAnsi="Arial" w:cs="Arial"/>
          <w:color w:val="auto"/>
          <w:sz w:val="22"/>
          <w:szCs w:val="22"/>
        </w:rPr>
        <w:t>ation</w:t>
      </w:r>
      <w:r w:rsidR="00487711" w:rsidRPr="005B44B4">
        <w:rPr>
          <w:rFonts w:ascii="Arial" w:hAnsi="Arial" w:cs="Arial"/>
          <w:color w:val="auto"/>
          <w:sz w:val="22"/>
          <w:szCs w:val="22"/>
        </w:rPr>
        <w:t xml:space="preserve">, therapy and rehabilitation </w:t>
      </w:r>
      <w:r w:rsidR="009B2F62" w:rsidRPr="005B44B4">
        <w:rPr>
          <w:rFonts w:ascii="Arial" w:hAnsi="Arial" w:cs="Arial"/>
          <w:color w:val="auto"/>
          <w:sz w:val="22"/>
          <w:szCs w:val="22"/>
        </w:rPr>
        <w:t xml:space="preserve">after her hip replacement </w:t>
      </w:r>
      <w:r w:rsidR="0056495F" w:rsidRPr="005B44B4">
        <w:rPr>
          <w:rFonts w:ascii="Arial" w:hAnsi="Arial" w:cs="Arial"/>
          <w:color w:val="auto"/>
          <w:sz w:val="22"/>
          <w:szCs w:val="22"/>
        </w:rPr>
        <w:t>surgery, it is important to comm</w:t>
      </w:r>
      <w:r w:rsidR="00D77E12" w:rsidRPr="005B44B4">
        <w:rPr>
          <w:rFonts w:ascii="Arial" w:hAnsi="Arial" w:cs="Arial"/>
          <w:color w:val="auto"/>
          <w:sz w:val="22"/>
          <w:szCs w:val="22"/>
        </w:rPr>
        <w:t xml:space="preserve">unicate in a clear accurate and </w:t>
      </w:r>
      <w:r w:rsidR="00842DB1" w:rsidRPr="005B44B4">
        <w:rPr>
          <w:rFonts w:ascii="Arial" w:hAnsi="Arial" w:cs="Arial"/>
          <w:color w:val="auto"/>
          <w:sz w:val="22"/>
          <w:szCs w:val="22"/>
        </w:rPr>
        <w:t>sympathe</w:t>
      </w:r>
      <w:r w:rsidR="00A72CAD" w:rsidRPr="005B44B4">
        <w:rPr>
          <w:rFonts w:ascii="Arial" w:hAnsi="Arial" w:cs="Arial"/>
          <w:color w:val="auto"/>
          <w:sz w:val="22"/>
          <w:szCs w:val="22"/>
        </w:rPr>
        <w:t>tic manner throughout her care</w:t>
      </w:r>
      <w:r w:rsidR="00723EB9" w:rsidRPr="005B44B4">
        <w:rPr>
          <w:rFonts w:ascii="Arial" w:hAnsi="Arial" w:cs="Arial"/>
          <w:color w:val="auto"/>
          <w:sz w:val="22"/>
          <w:szCs w:val="22"/>
        </w:rPr>
        <w:t xml:space="preserve">. This is due to Mrs Mann </w:t>
      </w:r>
      <w:r w:rsidR="004453FF" w:rsidRPr="005B44B4">
        <w:rPr>
          <w:rFonts w:ascii="Arial" w:hAnsi="Arial" w:cs="Arial"/>
          <w:color w:val="auto"/>
          <w:sz w:val="22"/>
          <w:szCs w:val="22"/>
        </w:rPr>
        <w:t xml:space="preserve">speaks Urdu as her native language </w:t>
      </w:r>
      <w:r w:rsidR="00CD2AAF" w:rsidRPr="005B44B4">
        <w:rPr>
          <w:rFonts w:ascii="Arial" w:hAnsi="Arial" w:cs="Arial"/>
          <w:color w:val="auto"/>
          <w:sz w:val="22"/>
          <w:szCs w:val="22"/>
        </w:rPr>
        <w:t xml:space="preserve">and has </w:t>
      </w:r>
      <w:r w:rsidR="009E0CD4" w:rsidRPr="005B44B4">
        <w:rPr>
          <w:rFonts w:ascii="Arial" w:hAnsi="Arial" w:cs="Arial"/>
          <w:color w:val="auto"/>
          <w:sz w:val="22"/>
          <w:szCs w:val="22"/>
        </w:rPr>
        <w:t>difficulty</w:t>
      </w:r>
      <w:r w:rsidR="00CD2AAF" w:rsidRPr="005B44B4">
        <w:rPr>
          <w:rFonts w:ascii="Arial" w:hAnsi="Arial" w:cs="Arial"/>
          <w:color w:val="auto"/>
          <w:sz w:val="22"/>
          <w:szCs w:val="22"/>
        </w:rPr>
        <w:t xml:space="preserve"> </w:t>
      </w:r>
      <w:r w:rsidR="00FC73B1" w:rsidRPr="005B44B4">
        <w:rPr>
          <w:rFonts w:ascii="Arial" w:hAnsi="Arial" w:cs="Arial"/>
          <w:color w:val="auto"/>
          <w:sz w:val="22"/>
          <w:szCs w:val="22"/>
        </w:rPr>
        <w:t xml:space="preserve">understanding English language </w:t>
      </w:r>
      <w:r w:rsidR="00760249" w:rsidRPr="005B44B4">
        <w:rPr>
          <w:rFonts w:ascii="Arial" w:hAnsi="Arial" w:cs="Arial"/>
          <w:color w:val="auto"/>
          <w:sz w:val="22"/>
          <w:szCs w:val="22"/>
        </w:rPr>
        <w:t>profici</w:t>
      </w:r>
      <w:r w:rsidR="00F5732B" w:rsidRPr="005B44B4">
        <w:rPr>
          <w:rFonts w:ascii="Arial" w:hAnsi="Arial" w:cs="Arial"/>
          <w:color w:val="auto"/>
          <w:sz w:val="22"/>
          <w:szCs w:val="22"/>
        </w:rPr>
        <w:t>ency, there is a great chance of misunderstanding</w:t>
      </w:r>
      <w:r w:rsidR="00783321" w:rsidRPr="005B44B4">
        <w:rPr>
          <w:rFonts w:ascii="Arial" w:hAnsi="Arial" w:cs="Arial"/>
          <w:color w:val="auto"/>
          <w:sz w:val="22"/>
          <w:szCs w:val="22"/>
        </w:rPr>
        <w:t xml:space="preserve">s which could have an impact on her involvement </w:t>
      </w:r>
      <w:r w:rsidR="00351067" w:rsidRPr="005B44B4">
        <w:rPr>
          <w:rFonts w:ascii="Arial" w:hAnsi="Arial" w:cs="Arial"/>
          <w:color w:val="auto"/>
          <w:sz w:val="22"/>
          <w:szCs w:val="22"/>
        </w:rPr>
        <w:t>in her care</w:t>
      </w:r>
      <w:r w:rsidR="001F18CC">
        <w:rPr>
          <w:rFonts w:ascii="Arial" w:hAnsi="Arial" w:cs="Arial"/>
          <w:color w:val="auto"/>
          <w:sz w:val="22"/>
          <w:szCs w:val="22"/>
        </w:rPr>
        <w:t>,</w:t>
      </w:r>
      <w:r w:rsidR="00351067" w:rsidRPr="005B44B4">
        <w:rPr>
          <w:rFonts w:ascii="Arial" w:hAnsi="Arial" w:cs="Arial"/>
          <w:color w:val="auto"/>
          <w:sz w:val="22"/>
          <w:szCs w:val="22"/>
        </w:rPr>
        <w:t xml:space="preserve"> and the result of her rehabilitation</w:t>
      </w:r>
      <w:r w:rsidR="002C0998" w:rsidRPr="005B44B4">
        <w:rPr>
          <w:rFonts w:ascii="Arial" w:hAnsi="Arial" w:cs="Arial"/>
          <w:color w:val="auto"/>
          <w:sz w:val="22"/>
          <w:szCs w:val="22"/>
        </w:rPr>
        <w:t>.</w:t>
      </w:r>
    </w:p>
    <w:p w14:paraId="399C1124" w14:textId="7B923B8B" w:rsidR="002C0998" w:rsidRPr="005B44B4" w:rsidRDefault="002C0998" w:rsidP="005B44B4">
      <w:pPr>
        <w:pStyle w:val="Heading2"/>
        <w:rPr>
          <w:rFonts w:ascii="Arial" w:hAnsi="Arial" w:cs="Arial"/>
          <w:color w:val="auto"/>
          <w:sz w:val="22"/>
          <w:szCs w:val="22"/>
        </w:rPr>
      </w:pPr>
      <w:r w:rsidRPr="005B44B4">
        <w:rPr>
          <w:rFonts w:ascii="Arial" w:hAnsi="Arial" w:cs="Arial"/>
          <w:color w:val="auto"/>
          <w:sz w:val="22"/>
          <w:szCs w:val="22"/>
        </w:rPr>
        <w:t>According to</w:t>
      </w:r>
      <w:r w:rsidR="007013B5" w:rsidRPr="009936CD">
        <w:rPr>
          <w:rFonts w:ascii="Arial" w:hAnsi="Arial" w:cs="Arial"/>
          <w:color w:val="EE0000"/>
          <w:sz w:val="22"/>
          <w:szCs w:val="22"/>
        </w:rPr>
        <w:t xml:space="preserve"> </w:t>
      </w:r>
      <w:r w:rsidR="00241534" w:rsidRPr="00941841">
        <w:rPr>
          <w:rStyle w:val="Strong"/>
          <w:rFonts w:ascii="Arial" w:hAnsi="Arial" w:cs="Arial"/>
          <w:b w:val="0"/>
          <w:bCs w:val="0"/>
          <w:color w:val="000000" w:themeColor="text1"/>
          <w:sz w:val="22"/>
          <w:szCs w:val="22"/>
        </w:rPr>
        <w:t>Berlo (</w:t>
      </w:r>
      <w:r w:rsidR="0075047B" w:rsidRPr="00941841">
        <w:rPr>
          <w:rStyle w:val="Strong"/>
          <w:rFonts w:ascii="Arial" w:hAnsi="Arial" w:cs="Arial"/>
          <w:b w:val="0"/>
          <w:bCs w:val="0"/>
          <w:color w:val="000000" w:themeColor="text1"/>
          <w:sz w:val="22"/>
          <w:szCs w:val="22"/>
        </w:rPr>
        <w:t>1960</w:t>
      </w:r>
      <w:r w:rsidR="00DD5549" w:rsidRPr="00241534">
        <w:rPr>
          <w:rStyle w:val="Strong"/>
          <w:rFonts w:ascii="Arial" w:hAnsi="Arial" w:cs="Arial"/>
          <w:color w:val="000000" w:themeColor="text1"/>
          <w:sz w:val="22"/>
          <w:szCs w:val="22"/>
        </w:rPr>
        <w:t>)</w:t>
      </w:r>
      <w:r w:rsidR="00DD5549">
        <w:rPr>
          <w:rStyle w:val="Strong"/>
          <w:rFonts w:ascii="Arial" w:hAnsi="Arial" w:cs="Arial"/>
          <w:color w:val="000000" w:themeColor="text1"/>
          <w:sz w:val="22"/>
          <w:szCs w:val="22"/>
        </w:rPr>
        <w:t xml:space="preserve"> </w:t>
      </w:r>
      <w:r w:rsidR="00555069" w:rsidRPr="002860AA">
        <w:rPr>
          <w:rStyle w:val="Strong"/>
          <w:rFonts w:ascii="Arial" w:hAnsi="Arial" w:cs="Arial"/>
          <w:b w:val="0"/>
          <w:bCs w:val="0"/>
          <w:color w:val="000000" w:themeColor="text1"/>
          <w:sz w:val="22"/>
          <w:szCs w:val="22"/>
        </w:rPr>
        <w:t xml:space="preserve">model </w:t>
      </w:r>
      <w:r w:rsidR="002860AA" w:rsidRPr="002860AA">
        <w:rPr>
          <w:rStyle w:val="Strong"/>
          <w:rFonts w:ascii="Arial" w:hAnsi="Arial" w:cs="Arial"/>
          <w:b w:val="0"/>
          <w:bCs w:val="0"/>
          <w:color w:val="000000" w:themeColor="text1"/>
          <w:sz w:val="22"/>
          <w:szCs w:val="22"/>
        </w:rPr>
        <w:t xml:space="preserve">of communication, it </w:t>
      </w:r>
      <w:r w:rsidR="00DD5549" w:rsidRPr="002860AA">
        <w:rPr>
          <w:rFonts w:ascii="Arial" w:hAnsi="Arial" w:cs="Arial"/>
          <w:b/>
          <w:bCs/>
          <w:color w:val="000000" w:themeColor="text1"/>
          <w:sz w:val="22"/>
          <w:szCs w:val="22"/>
        </w:rPr>
        <w:t>s</w:t>
      </w:r>
      <w:r w:rsidR="00DD5549" w:rsidRPr="00241534">
        <w:rPr>
          <w:rFonts w:ascii="Arial" w:hAnsi="Arial" w:cs="Arial"/>
          <w:color w:val="000000" w:themeColor="text1"/>
          <w:sz w:val="22"/>
          <w:szCs w:val="22"/>
        </w:rPr>
        <w:t>tates</w:t>
      </w:r>
      <w:r w:rsidR="008E569D" w:rsidRPr="00241534">
        <w:rPr>
          <w:rFonts w:ascii="Arial" w:hAnsi="Arial" w:cs="Arial"/>
          <w:color w:val="000000" w:themeColor="text1"/>
          <w:sz w:val="22"/>
          <w:szCs w:val="22"/>
        </w:rPr>
        <w:t xml:space="preserve"> communication is cyclical </w:t>
      </w:r>
      <w:r w:rsidR="00FC2CCE" w:rsidRPr="00241534">
        <w:rPr>
          <w:rFonts w:ascii="Arial" w:hAnsi="Arial" w:cs="Arial"/>
          <w:color w:val="000000" w:themeColor="text1"/>
          <w:sz w:val="22"/>
          <w:szCs w:val="22"/>
        </w:rPr>
        <w:t xml:space="preserve">and interactive process that includes </w:t>
      </w:r>
      <w:r w:rsidR="009146FD" w:rsidRPr="00241534">
        <w:rPr>
          <w:rFonts w:ascii="Arial" w:hAnsi="Arial" w:cs="Arial"/>
          <w:color w:val="000000" w:themeColor="text1"/>
          <w:sz w:val="22"/>
          <w:szCs w:val="22"/>
        </w:rPr>
        <w:t>sending messages</w:t>
      </w:r>
      <w:r w:rsidR="00C63017" w:rsidRPr="00241534">
        <w:rPr>
          <w:rFonts w:ascii="Arial" w:hAnsi="Arial" w:cs="Arial"/>
          <w:color w:val="000000" w:themeColor="text1"/>
          <w:sz w:val="22"/>
          <w:szCs w:val="22"/>
        </w:rPr>
        <w:t xml:space="preserve">, receiving </w:t>
      </w:r>
      <w:r w:rsidR="00124553" w:rsidRPr="005B44B4">
        <w:rPr>
          <w:rFonts w:ascii="Arial" w:hAnsi="Arial" w:cs="Arial"/>
          <w:color w:val="auto"/>
          <w:sz w:val="22"/>
          <w:szCs w:val="22"/>
        </w:rPr>
        <w:t>it,</w:t>
      </w:r>
      <w:r w:rsidR="00C63017" w:rsidRPr="005B44B4">
        <w:rPr>
          <w:rFonts w:ascii="Arial" w:hAnsi="Arial" w:cs="Arial"/>
          <w:color w:val="auto"/>
          <w:sz w:val="22"/>
          <w:szCs w:val="22"/>
        </w:rPr>
        <w:t xml:space="preserve"> interpreting it</w:t>
      </w:r>
      <w:r w:rsidR="007E73CB" w:rsidRPr="005B44B4">
        <w:rPr>
          <w:rFonts w:ascii="Arial" w:hAnsi="Arial" w:cs="Arial"/>
          <w:color w:val="auto"/>
          <w:sz w:val="22"/>
          <w:szCs w:val="22"/>
        </w:rPr>
        <w:t>,</w:t>
      </w:r>
      <w:r w:rsidR="00C63017" w:rsidRPr="005B44B4">
        <w:rPr>
          <w:rFonts w:ascii="Arial" w:hAnsi="Arial" w:cs="Arial"/>
          <w:color w:val="auto"/>
          <w:sz w:val="22"/>
          <w:szCs w:val="22"/>
        </w:rPr>
        <w:t xml:space="preserve"> and providing feedback</w:t>
      </w:r>
      <w:r w:rsidR="007E73CB" w:rsidRPr="005B44B4">
        <w:rPr>
          <w:rFonts w:ascii="Arial" w:hAnsi="Arial" w:cs="Arial"/>
          <w:color w:val="auto"/>
          <w:sz w:val="22"/>
          <w:szCs w:val="22"/>
        </w:rPr>
        <w:t xml:space="preserve">. The </w:t>
      </w:r>
      <w:r w:rsidR="00F918DE" w:rsidRPr="005B44B4">
        <w:rPr>
          <w:rFonts w:ascii="Arial" w:hAnsi="Arial" w:cs="Arial"/>
          <w:color w:val="auto"/>
          <w:sz w:val="22"/>
          <w:szCs w:val="22"/>
        </w:rPr>
        <w:t xml:space="preserve">paradigm </w:t>
      </w:r>
      <w:r w:rsidR="00124553" w:rsidRPr="005B44B4">
        <w:rPr>
          <w:rFonts w:ascii="Arial" w:hAnsi="Arial" w:cs="Arial"/>
          <w:color w:val="auto"/>
          <w:sz w:val="22"/>
          <w:szCs w:val="22"/>
        </w:rPr>
        <w:t xml:space="preserve">emphasises how crucial </w:t>
      </w:r>
      <w:r w:rsidR="00104136" w:rsidRPr="005B44B4">
        <w:rPr>
          <w:rFonts w:ascii="Arial" w:hAnsi="Arial" w:cs="Arial"/>
          <w:color w:val="auto"/>
          <w:sz w:val="22"/>
          <w:szCs w:val="22"/>
        </w:rPr>
        <w:t>context emp</w:t>
      </w:r>
      <w:r w:rsidR="00775A0E" w:rsidRPr="005B44B4">
        <w:rPr>
          <w:rFonts w:ascii="Arial" w:hAnsi="Arial" w:cs="Arial"/>
          <w:color w:val="auto"/>
          <w:sz w:val="22"/>
          <w:szCs w:val="22"/>
        </w:rPr>
        <w:t xml:space="preserve">athy and attentive listening </w:t>
      </w:r>
      <w:r w:rsidR="00696497" w:rsidRPr="005B44B4">
        <w:rPr>
          <w:rFonts w:ascii="Arial" w:hAnsi="Arial" w:cs="Arial"/>
          <w:color w:val="auto"/>
          <w:sz w:val="22"/>
          <w:szCs w:val="22"/>
        </w:rPr>
        <w:t xml:space="preserve">are to guaranteeing that sender and </w:t>
      </w:r>
      <w:r w:rsidR="008A77A1" w:rsidRPr="005B44B4">
        <w:rPr>
          <w:rFonts w:ascii="Arial" w:hAnsi="Arial" w:cs="Arial"/>
          <w:color w:val="auto"/>
          <w:sz w:val="22"/>
          <w:szCs w:val="22"/>
        </w:rPr>
        <w:t>recipient acc</w:t>
      </w:r>
      <w:r w:rsidR="00F93584" w:rsidRPr="005B44B4">
        <w:rPr>
          <w:rFonts w:ascii="Arial" w:hAnsi="Arial" w:cs="Arial"/>
          <w:color w:val="auto"/>
          <w:sz w:val="22"/>
          <w:szCs w:val="22"/>
        </w:rPr>
        <w:t>urately convey meaning</w:t>
      </w:r>
      <w:r w:rsidR="00602793" w:rsidRPr="005B44B4">
        <w:rPr>
          <w:rFonts w:ascii="Arial" w:hAnsi="Arial" w:cs="Arial"/>
          <w:color w:val="auto"/>
          <w:sz w:val="22"/>
          <w:szCs w:val="22"/>
        </w:rPr>
        <w:t xml:space="preserve">. </w:t>
      </w:r>
      <w:r w:rsidR="00C60C1D" w:rsidRPr="005B44B4">
        <w:rPr>
          <w:rFonts w:ascii="Arial" w:hAnsi="Arial" w:cs="Arial"/>
          <w:color w:val="auto"/>
          <w:sz w:val="22"/>
          <w:szCs w:val="22"/>
        </w:rPr>
        <w:t>Considering</w:t>
      </w:r>
      <w:r w:rsidR="00602793" w:rsidRPr="005B44B4">
        <w:rPr>
          <w:rFonts w:ascii="Arial" w:hAnsi="Arial" w:cs="Arial"/>
          <w:color w:val="auto"/>
          <w:sz w:val="22"/>
          <w:szCs w:val="22"/>
        </w:rPr>
        <w:t xml:space="preserve"> Mrs M</w:t>
      </w:r>
      <w:r w:rsidR="00EA2E99" w:rsidRPr="005B44B4">
        <w:rPr>
          <w:rFonts w:ascii="Arial" w:hAnsi="Arial" w:cs="Arial"/>
          <w:color w:val="auto"/>
          <w:sz w:val="22"/>
          <w:szCs w:val="22"/>
        </w:rPr>
        <w:t>ann’s circumstances</w:t>
      </w:r>
      <w:r w:rsidR="0006456D" w:rsidRPr="005B44B4">
        <w:rPr>
          <w:rFonts w:ascii="Arial" w:hAnsi="Arial" w:cs="Arial"/>
          <w:color w:val="auto"/>
          <w:sz w:val="22"/>
          <w:szCs w:val="22"/>
        </w:rPr>
        <w:t>, care</w:t>
      </w:r>
      <w:r w:rsidR="001A4F7B" w:rsidRPr="005B44B4">
        <w:rPr>
          <w:rFonts w:ascii="Arial" w:hAnsi="Arial" w:cs="Arial"/>
          <w:color w:val="auto"/>
          <w:sz w:val="22"/>
          <w:szCs w:val="22"/>
        </w:rPr>
        <w:t xml:space="preserve">rs need to communicate </w:t>
      </w:r>
      <w:r w:rsidR="00C50A4F" w:rsidRPr="005B44B4">
        <w:rPr>
          <w:rFonts w:ascii="Arial" w:hAnsi="Arial" w:cs="Arial"/>
          <w:color w:val="auto"/>
          <w:sz w:val="22"/>
          <w:szCs w:val="22"/>
        </w:rPr>
        <w:t xml:space="preserve">with her in a way that </w:t>
      </w:r>
      <w:r w:rsidR="004C7F47" w:rsidRPr="005B44B4">
        <w:rPr>
          <w:rFonts w:ascii="Arial" w:hAnsi="Arial" w:cs="Arial"/>
          <w:color w:val="auto"/>
          <w:sz w:val="22"/>
          <w:szCs w:val="22"/>
        </w:rPr>
        <w:t>considers</w:t>
      </w:r>
      <w:r w:rsidR="002806F7" w:rsidRPr="005B44B4">
        <w:rPr>
          <w:rFonts w:ascii="Arial" w:hAnsi="Arial" w:cs="Arial"/>
          <w:color w:val="auto"/>
          <w:sz w:val="22"/>
          <w:szCs w:val="22"/>
        </w:rPr>
        <w:t xml:space="preserve"> her language and cultural back</w:t>
      </w:r>
      <w:r w:rsidR="009B03E3" w:rsidRPr="005B44B4">
        <w:rPr>
          <w:rFonts w:ascii="Arial" w:hAnsi="Arial" w:cs="Arial"/>
          <w:color w:val="auto"/>
          <w:sz w:val="22"/>
          <w:szCs w:val="22"/>
        </w:rPr>
        <w:t xml:space="preserve">ground. </w:t>
      </w:r>
      <w:r w:rsidR="008719E5" w:rsidRPr="005B44B4">
        <w:rPr>
          <w:rFonts w:ascii="Arial" w:hAnsi="Arial" w:cs="Arial"/>
          <w:color w:val="auto"/>
          <w:sz w:val="22"/>
          <w:szCs w:val="22"/>
        </w:rPr>
        <w:t xml:space="preserve">Care givers should </w:t>
      </w:r>
      <w:r w:rsidR="004C7F47" w:rsidRPr="005B44B4">
        <w:rPr>
          <w:rFonts w:ascii="Arial" w:hAnsi="Arial" w:cs="Arial"/>
          <w:color w:val="auto"/>
          <w:sz w:val="22"/>
          <w:szCs w:val="22"/>
        </w:rPr>
        <w:t xml:space="preserve">speak in a plain non-jargon </w:t>
      </w:r>
      <w:r w:rsidR="008D4FB8" w:rsidRPr="005B44B4">
        <w:rPr>
          <w:rFonts w:ascii="Arial" w:hAnsi="Arial" w:cs="Arial"/>
          <w:color w:val="auto"/>
          <w:sz w:val="22"/>
          <w:szCs w:val="22"/>
        </w:rPr>
        <w:t xml:space="preserve">terms when describing </w:t>
      </w:r>
      <w:r w:rsidR="00C60C1D" w:rsidRPr="005B44B4">
        <w:rPr>
          <w:rFonts w:ascii="Arial" w:hAnsi="Arial" w:cs="Arial"/>
          <w:color w:val="auto"/>
          <w:sz w:val="22"/>
          <w:szCs w:val="22"/>
        </w:rPr>
        <w:t>medication adjustments</w:t>
      </w:r>
      <w:r w:rsidR="00A0721C" w:rsidRPr="005B44B4">
        <w:rPr>
          <w:rFonts w:ascii="Arial" w:hAnsi="Arial" w:cs="Arial"/>
          <w:color w:val="auto"/>
          <w:sz w:val="22"/>
          <w:szCs w:val="22"/>
        </w:rPr>
        <w:t xml:space="preserve"> or mobility ex</w:t>
      </w:r>
      <w:r w:rsidR="006671A9" w:rsidRPr="005B44B4">
        <w:rPr>
          <w:rFonts w:ascii="Arial" w:hAnsi="Arial" w:cs="Arial"/>
          <w:color w:val="auto"/>
          <w:sz w:val="22"/>
          <w:szCs w:val="22"/>
        </w:rPr>
        <w:t xml:space="preserve">ercise </w:t>
      </w:r>
      <w:r w:rsidR="00F850E9" w:rsidRPr="005B44B4">
        <w:rPr>
          <w:rFonts w:ascii="Arial" w:hAnsi="Arial" w:cs="Arial"/>
          <w:color w:val="auto"/>
          <w:sz w:val="22"/>
          <w:szCs w:val="22"/>
        </w:rPr>
        <w:t xml:space="preserve">and they should confirm understanding by giving a </w:t>
      </w:r>
      <w:r w:rsidR="00A25A3F" w:rsidRPr="005B44B4">
        <w:rPr>
          <w:rFonts w:ascii="Arial" w:hAnsi="Arial" w:cs="Arial"/>
          <w:color w:val="auto"/>
          <w:sz w:val="22"/>
          <w:szCs w:val="22"/>
        </w:rPr>
        <w:t>vocal cue</w:t>
      </w:r>
      <w:r w:rsidR="00231C2E" w:rsidRPr="005B44B4">
        <w:rPr>
          <w:rFonts w:ascii="Arial" w:hAnsi="Arial" w:cs="Arial"/>
          <w:color w:val="auto"/>
          <w:sz w:val="22"/>
          <w:szCs w:val="22"/>
        </w:rPr>
        <w:t xml:space="preserve"> or providing </w:t>
      </w:r>
      <w:r w:rsidR="009758F1" w:rsidRPr="005B44B4">
        <w:rPr>
          <w:rFonts w:ascii="Arial" w:hAnsi="Arial" w:cs="Arial"/>
          <w:color w:val="auto"/>
          <w:sz w:val="22"/>
          <w:szCs w:val="22"/>
        </w:rPr>
        <w:t>examples.</w:t>
      </w:r>
      <w:r w:rsidR="00A25A3F" w:rsidRPr="005B44B4">
        <w:rPr>
          <w:rFonts w:ascii="Arial" w:hAnsi="Arial" w:cs="Arial"/>
          <w:color w:val="auto"/>
          <w:sz w:val="22"/>
          <w:szCs w:val="22"/>
        </w:rPr>
        <w:t xml:space="preserve"> According </w:t>
      </w:r>
      <w:r w:rsidR="004953F1" w:rsidRPr="005B44B4">
        <w:rPr>
          <w:rFonts w:ascii="Arial" w:hAnsi="Arial" w:cs="Arial"/>
          <w:color w:val="auto"/>
          <w:sz w:val="22"/>
          <w:szCs w:val="22"/>
        </w:rPr>
        <w:t>to B</w:t>
      </w:r>
      <w:r w:rsidR="00343138">
        <w:rPr>
          <w:rFonts w:ascii="Arial" w:hAnsi="Arial" w:cs="Arial"/>
          <w:color w:val="auto"/>
          <w:sz w:val="22"/>
          <w:szCs w:val="22"/>
        </w:rPr>
        <w:t>erlo</w:t>
      </w:r>
      <w:r w:rsidR="004953F1" w:rsidRPr="005B44B4">
        <w:rPr>
          <w:rFonts w:ascii="Arial" w:hAnsi="Arial" w:cs="Arial"/>
          <w:color w:val="auto"/>
          <w:sz w:val="22"/>
          <w:szCs w:val="22"/>
        </w:rPr>
        <w:t xml:space="preserve"> this </w:t>
      </w:r>
      <w:r w:rsidR="00A73338" w:rsidRPr="005B44B4">
        <w:rPr>
          <w:rFonts w:ascii="Arial" w:hAnsi="Arial" w:cs="Arial"/>
          <w:color w:val="auto"/>
          <w:sz w:val="22"/>
          <w:szCs w:val="22"/>
        </w:rPr>
        <w:t xml:space="preserve">is </w:t>
      </w:r>
      <w:r w:rsidR="004953F1" w:rsidRPr="005B44B4">
        <w:rPr>
          <w:rFonts w:ascii="Arial" w:hAnsi="Arial" w:cs="Arial"/>
          <w:color w:val="auto"/>
          <w:sz w:val="22"/>
          <w:szCs w:val="22"/>
        </w:rPr>
        <w:t xml:space="preserve">feedback loop </w:t>
      </w:r>
      <w:r w:rsidR="00FA76FC" w:rsidRPr="005B44B4">
        <w:rPr>
          <w:rFonts w:ascii="Arial" w:hAnsi="Arial" w:cs="Arial"/>
          <w:color w:val="auto"/>
          <w:sz w:val="22"/>
          <w:szCs w:val="22"/>
        </w:rPr>
        <w:t xml:space="preserve">guarantees that information is accurately </w:t>
      </w:r>
      <w:r w:rsidR="004C5EB9" w:rsidRPr="005B44B4">
        <w:rPr>
          <w:rFonts w:ascii="Arial" w:hAnsi="Arial" w:cs="Arial"/>
          <w:color w:val="auto"/>
          <w:sz w:val="22"/>
          <w:szCs w:val="22"/>
        </w:rPr>
        <w:t xml:space="preserve">received and advances patient </w:t>
      </w:r>
      <w:r w:rsidR="0010694C" w:rsidRPr="005B44B4">
        <w:rPr>
          <w:rFonts w:ascii="Arial" w:hAnsi="Arial" w:cs="Arial"/>
          <w:color w:val="auto"/>
          <w:sz w:val="22"/>
          <w:szCs w:val="22"/>
        </w:rPr>
        <w:t xml:space="preserve">safety. </w:t>
      </w:r>
      <w:r w:rsidR="003277F0" w:rsidRPr="005B44B4">
        <w:rPr>
          <w:rFonts w:ascii="Arial" w:hAnsi="Arial" w:cs="Arial"/>
          <w:color w:val="auto"/>
          <w:sz w:val="22"/>
          <w:szCs w:val="22"/>
        </w:rPr>
        <w:t>Also,</w:t>
      </w:r>
      <w:r w:rsidR="00CD2487" w:rsidRPr="005B44B4">
        <w:rPr>
          <w:rFonts w:ascii="Arial" w:hAnsi="Arial" w:cs="Arial"/>
          <w:color w:val="auto"/>
          <w:sz w:val="22"/>
          <w:szCs w:val="22"/>
        </w:rPr>
        <w:t xml:space="preserve"> </w:t>
      </w:r>
      <w:r w:rsidR="008B57DA" w:rsidRPr="005B44B4">
        <w:rPr>
          <w:rFonts w:ascii="Arial" w:hAnsi="Arial" w:cs="Arial"/>
          <w:color w:val="auto"/>
          <w:sz w:val="22"/>
          <w:szCs w:val="22"/>
        </w:rPr>
        <w:t xml:space="preserve">it is </w:t>
      </w:r>
      <w:r w:rsidR="0010694C" w:rsidRPr="005B44B4">
        <w:rPr>
          <w:rFonts w:ascii="Arial" w:hAnsi="Arial" w:cs="Arial"/>
          <w:color w:val="auto"/>
          <w:sz w:val="22"/>
          <w:szCs w:val="22"/>
        </w:rPr>
        <w:t>important</w:t>
      </w:r>
      <w:r w:rsidR="008B57DA" w:rsidRPr="005B44B4">
        <w:rPr>
          <w:rFonts w:ascii="Arial" w:hAnsi="Arial" w:cs="Arial"/>
          <w:color w:val="auto"/>
          <w:sz w:val="22"/>
          <w:szCs w:val="22"/>
        </w:rPr>
        <w:t xml:space="preserve"> to communicate with Mrs Mann’s </w:t>
      </w:r>
      <w:r w:rsidR="0010694C" w:rsidRPr="005B44B4">
        <w:rPr>
          <w:rFonts w:ascii="Arial" w:hAnsi="Arial" w:cs="Arial"/>
          <w:color w:val="auto"/>
          <w:sz w:val="22"/>
          <w:szCs w:val="22"/>
        </w:rPr>
        <w:t>family in a professional and moral manner</w:t>
      </w:r>
      <w:r w:rsidR="00AB138C" w:rsidRPr="005B44B4">
        <w:rPr>
          <w:rFonts w:ascii="Arial" w:hAnsi="Arial" w:cs="Arial"/>
          <w:color w:val="auto"/>
          <w:sz w:val="22"/>
          <w:szCs w:val="22"/>
        </w:rPr>
        <w:t xml:space="preserve">, especially </w:t>
      </w:r>
      <w:r w:rsidR="00625CFA" w:rsidRPr="005B44B4">
        <w:rPr>
          <w:rFonts w:ascii="Arial" w:hAnsi="Arial" w:cs="Arial"/>
          <w:color w:val="auto"/>
          <w:sz w:val="22"/>
          <w:szCs w:val="22"/>
        </w:rPr>
        <w:t xml:space="preserve">with her daughter, who </w:t>
      </w:r>
      <w:r w:rsidR="00213CF2" w:rsidRPr="005B44B4">
        <w:rPr>
          <w:rFonts w:ascii="Arial" w:hAnsi="Arial" w:cs="Arial"/>
          <w:color w:val="auto"/>
          <w:sz w:val="22"/>
          <w:szCs w:val="22"/>
        </w:rPr>
        <w:t>frequently interpret to her</w:t>
      </w:r>
      <w:r w:rsidR="00BB60FE" w:rsidRPr="005B44B4">
        <w:rPr>
          <w:rFonts w:ascii="Arial" w:hAnsi="Arial" w:cs="Arial"/>
          <w:color w:val="auto"/>
          <w:sz w:val="22"/>
          <w:szCs w:val="22"/>
        </w:rPr>
        <w:t>. Family assistance</w:t>
      </w:r>
      <w:r w:rsidR="003277F0" w:rsidRPr="005B44B4">
        <w:rPr>
          <w:rFonts w:ascii="Arial" w:hAnsi="Arial" w:cs="Arial"/>
          <w:color w:val="auto"/>
          <w:sz w:val="22"/>
          <w:szCs w:val="22"/>
        </w:rPr>
        <w:t xml:space="preserve"> can improve </w:t>
      </w:r>
      <w:r w:rsidR="00AB39AA" w:rsidRPr="005B44B4">
        <w:rPr>
          <w:rFonts w:ascii="Arial" w:hAnsi="Arial" w:cs="Arial"/>
          <w:color w:val="auto"/>
          <w:sz w:val="22"/>
          <w:szCs w:val="22"/>
        </w:rPr>
        <w:t>trust and comprehension</w:t>
      </w:r>
      <w:r w:rsidR="0074748B" w:rsidRPr="005B44B4">
        <w:rPr>
          <w:rFonts w:ascii="Arial" w:hAnsi="Arial" w:cs="Arial"/>
          <w:color w:val="auto"/>
          <w:sz w:val="22"/>
          <w:szCs w:val="22"/>
        </w:rPr>
        <w:t>.</w:t>
      </w:r>
    </w:p>
    <w:p w14:paraId="47CBB75D" w14:textId="01CA6483" w:rsidR="00536192" w:rsidRPr="005B44B4" w:rsidRDefault="00536192" w:rsidP="005B44B4">
      <w:pPr>
        <w:pStyle w:val="Heading2"/>
        <w:rPr>
          <w:rFonts w:ascii="Arial" w:hAnsi="Arial" w:cs="Arial"/>
          <w:color w:val="auto"/>
          <w:sz w:val="22"/>
          <w:szCs w:val="22"/>
        </w:rPr>
      </w:pPr>
      <w:r w:rsidRPr="005B44B4">
        <w:rPr>
          <w:rFonts w:ascii="Arial" w:hAnsi="Arial" w:cs="Arial"/>
          <w:color w:val="auto"/>
          <w:sz w:val="22"/>
          <w:szCs w:val="22"/>
        </w:rPr>
        <w:lastRenderedPageBreak/>
        <w:t xml:space="preserve">A </w:t>
      </w:r>
      <w:r w:rsidR="00AC1337" w:rsidRPr="005B44B4">
        <w:rPr>
          <w:rFonts w:ascii="Arial" w:hAnsi="Arial" w:cs="Arial"/>
          <w:color w:val="auto"/>
          <w:sz w:val="22"/>
          <w:szCs w:val="22"/>
        </w:rPr>
        <w:t xml:space="preserve">legislative framework that </w:t>
      </w:r>
      <w:r w:rsidR="00366438" w:rsidRPr="005B44B4">
        <w:rPr>
          <w:rFonts w:ascii="Arial" w:hAnsi="Arial" w:cs="Arial"/>
          <w:color w:val="auto"/>
          <w:sz w:val="22"/>
          <w:szCs w:val="22"/>
        </w:rPr>
        <w:t>forbids</w:t>
      </w:r>
      <w:r w:rsidR="00AC1337" w:rsidRPr="005B44B4">
        <w:rPr>
          <w:rFonts w:ascii="Arial" w:hAnsi="Arial" w:cs="Arial"/>
          <w:color w:val="auto"/>
          <w:sz w:val="22"/>
          <w:szCs w:val="22"/>
        </w:rPr>
        <w:t xml:space="preserve"> </w:t>
      </w:r>
      <w:r w:rsidR="00D111A5" w:rsidRPr="005B44B4">
        <w:rPr>
          <w:rFonts w:ascii="Arial" w:hAnsi="Arial" w:cs="Arial"/>
          <w:color w:val="auto"/>
          <w:sz w:val="22"/>
          <w:szCs w:val="22"/>
        </w:rPr>
        <w:t xml:space="preserve">discrimination and encourages equitable </w:t>
      </w:r>
      <w:r w:rsidR="0025642D" w:rsidRPr="005B44B4">
        <w:rPr>
          <w:rFonts w:ascii="Arial" w:hAnsi="Arial" w:cs="Arial"/>
          <w:color w:val="auto"/>
          <w:sz w:val="22"/>
          <w:szCs w:val="22"/>
        </w:rPr>
        <w:t>access to health and social care services</w:t>
      </w:r>
      <w:r w:rsidR="00125FF3" w:rsidRPr="005B44B4">
        <w:rPr>
          <w:rFonts w:ascii="Arial" w:hAnsi="Arial" w:cs="Arial"/>
          <w:color w:val="auto"/>
          <w:sz w:val="22"/>
          <w:szCs w:val="22"/>
        </w:rPr>
        <w:t xml:space="preserve"> is provided under the </w:t>
      </w:r>
      <w:r w:rsidR="000C0822" w:rsidRPr="005B44B4">
        <w:rPr>
          <w:rFonts w:ascii="Arial" w:hAnsi="Arial" w:cs="Arial"/>
          <w:color w:val="auto"/>
          <w:sz w:val="22"/>
          <w:szCs w:val="22"/>
        </w:rPr>
        <w:t>E</w:t>
      </w:r>
      <w:r w:rsidR="00125FF3" w:rsidRPr="005B44B4">
        <w:rPr>
          <w:rFonts w:ascii="Arial" w:hAnsi="Arial" w:cs="Arial"/>
          <w:color w:val="auto"/>
          <w:sz w:val="22"/>
          <w:szCs w:val="22"/>
        </w:rPr>
        <w:t xml:space="preserve">quality </w:t>
      </w:r>
      <w:r w:rsidR="000C0822" w:rsidRPr="005B44B4">
        <w:rPr>
          <w:rFonts w:ascii="Arial" w:hAnsi="Arial" w:cs="Arial"/>
          <w:color w:val="auto"/>
          <w:sz w:val="22"/>
          <w:szCs w:val="22"/>
        </w:rPr>
        <w:t>Act of</w:t>
      </w:r>
      <w:r w:rsidR="00366438" w:rsidRPr="005B44B4">
        <w:rPr>
          <w:rFonts w:ascii="Arial" w:hAnsi="Arial" w:cs="Arial"/>
          <w:color w:val="auto"/>
          <w:sz w:val="22"/>
          <w:szCs w:val="22"/>
        </w:rPr>
        <w:t xml:space="preserve"> 2010</w:t>
      </w:r>
      <w:r w:rsidR="000C0822" w:rsidRPr="005B44B4">
        <w:rPr>
          <w:rFonts w:ascii="Arial" w:hAnsi="Arial" w:cs="Arial"/>
          <w:color w:val="auto"/>
          <w:sz w:val="22"/>
          <w:szCs w:val="22"/>
        </w:rPr>
        <w:t xml:space="preserve">. According </w:t>
      </w:r>
      <w:r w:rsidR="00366438" w:rsidRPr="005B44B4">
        <w:rPr>
          <w:rFonts w:ascii="Arial" w:hAnsi="Arial" w:cs="Arial"/>
          <w:color w:val="auto"/>
          <w:sz w:val="22"/>
          <w:szCs w:val="22"/>
        </w:rPr>
        <w:t xml:space="preserve">to the </w:t>
      </w:r>
      <w:r w:rsidR="001961D2" w:rsidRPr="005B44B4">
        <w:rPr>
          <w:rFonts w:ascii="Arial" w:hAnsi="Arial" w:cs="Arial"/>
          <w:color w:val="auto"/>
          <w:sz w:val="22"/>
          <w:szCs w:val="22"/>
        </w:rPr>
        <w:t xml:space="preserve">equality act 2010, organisations </w:t>
      </w:r>
      <w:r w:rsidR="00CF5E42" w:rsidRPr="005B44B4">
        <w:rPr>
          <w:rFonts w:ascii="Arial" w:hAnsi="Arial" w:cs="Arial"/>
          <w:color w:val="auto"/>
          <w:sz w:val="22"/>
          <w:szCs w:val="22"/>
        </w:rPr>
        <w:t xml:space="preserve">must eliminate obstacles </w:t>
      </w:r>
      <w:r w:rsidR="00465918" w:rsidRPr="005B44B4">
        <w:rPr>
          <w:rFonts w:ascii="Arial" w:hAnsi="Arial" w:cs="Arial"/>
          <w:color w:val="auto"/>
          <w:sz w:val="22"/>
          <w:szCs w:val="22"/>
        </w:rPr>
        <w:t xml:space="preserve">that can put people at a </w:t>
      </w:r>
      <w:r w:rsidR="00D872B9" w:rsidRPr="005B44B4">
        <w:rPr>
          <w:rFonts w:ascii="Arial" w:hAnsi="Arial" w:cs="Arial"/>
          <w:color w:val="auto"/>
          <w:sz w:val="22"/>
          <w:szCs w:val="22"/>
        </w:rPr>
        <w:t>disadvantage</w:t>
      </w:r>
      <w:r w:rsidR="00465918" w:rsidRPr="005B44B4">
        <w:rPr>
          <w:rFonts w:ascii="Arial" w:hAnsi="Arial" w:cs="Arial"/>
          <w:color w:val="auto"/>
          <w:sz w:val="22"/>
          <w:szCs w:val="22"/>
        </w:rPr>
        <w:t xml:space="preserve"> </w:t>
      </w:r>
      <w:r w:rsidR="00B556A6" w:rsidRPr="005B44B4">
        <w:rPr>
          <w:rFonts w:ascii="Arial" w:hAnsi="Arial" w:cs="Arial"/>
          <w:color w:val="auto"/>
          <w:sz w:val="22"/>
          <w:szCs w:val="22"/>
        </w:rPr>
        <w:t>because of protected trait</w:t>
      </w:r>
      <w:r w:rsidR="00DD4E69" w:rsidRPr="005B44B4">
        <w:rPr>
          <w:rFonts w:ascii="Arial" w:hAnsi="Arial" w:cs="Arial"/>
          <w:color w:val="auto"/>
          <w:sz w:val="22"/>
          <w:szCs w:val="22"/>
        </w:rPr>
        <w:t xml:space="preserve">s like age, race or disability by making </w:t>
      </w:r>
      <w:r w:rsidR="00323D3D" w:rsidRPr="005B44B4">
        <w:rPr>
          <w:rFonts w:ascii="Arial" w:hAnsi="Arial" w:cs="Arial"/>
          <w:color w:val="auto"/>
          <w:sz w:val="22"/>
          <w:szCs w:val="22"/>
        </w:rPr>
        <w:t xml:space="preserve">reasonable </w:t>
      </w:r>
      <w:r w:rsidR="00D872B9" w:rsidRPr="005B44B4">
        <w:rPr>
          <w:rFonts w:ascii="Arial" w:hAnsi="Arial" w:cs="Arial"/>
          <w:color w:val="auto"/>
          <w:sz w:val="22"/>
          <w:szCs w:val="22"/>
        </w:rPr>
        <w:t>changes. In</w:t>
      </w:r>
      <w:r w:rsidR="000A4349" w:rsidRPr="005B44B4">
        <w:rPr>
          <w:rFonts w:ascii="Arial" w:hAnsi="Arial" w:cs="Arial"/>
          <w:color w:val="auto"/>
          <w:sz w:val="22"/>
          <w:szCs w:val="22"/>
        </w:rPr>
        <w:t xml:space="preserve"> Mrs Mann</w:t>
      </w:r>
      <w:r w:rsidR="00C32357" w:rsidRPr="005B44B4">
        <w:rPr>
          <w:rFonts w:ascii="Arial" w:hAnsi="Arial" w:cs="Arial"/>
          <w:color w:val="auto"/>
          <w:sz w:val="22"/>
          <w:szCs w:val="22"/>
        </w:rPr>
        <w:t xml:space="preserve">’s situation </w:t>
      </w:r>
      <w:r w:rsidR="007E033A" w:rsidRPr="005B44B4">
        <w:rPr>
          <w:rFonts w:ascii="Arial" w:hAnsi="Arial" w:cs="Arial"/>
          <w:color w:val="auto"/>
          <w:sz w:val="22"/>
          <w:szCs w:val="22"/>
        </w:rPr>
        <w:t>this modification</w:t>
      </w:r>
      <w:r w:rsidR="00C32357" w:rsidRPr="005B44B4">
        <w:rPr>
          <w:rFonts w:ascii="Arial" w:hAnsi="Arial" w:cs="Arial"/>
          <w:color w:val="auto"/>
          <w:sz w:val="22"/>
          <w:szCs w:val="22"/>
        </w:rPr>
        <w:t xml:space="preserve"> </w:t>
      </w:r>
      <w:r w:rsidR="0071562A" w:rsidRPr="005B44B4">
        <w:rPr>
          <w:rFonts w:ascii="Arial" w:hAnsi="Arial" w:cs="Arial"/>
          <w:color w:val="auto"/>
          <w:sz w:val="22"/>
          <w:szCs w:val="22"/>
        </w:rPr>
        <w:t xml:space="preserve">might </w:t>
      </w:r>
      <w:r w:rsidR="001A1CBD" w:rsidRPr="005B44B4">
        <w:rPr>
          <w:rFonts w:ascii="Arial" w:hAnsi="Arial" w:cs="Arial"/>
          <w:color w:val="auto"/>
          <w:sz w:val="22"/>
          <w:szCs w:val="22"/>
        </w:rPr>
        <w:t xml:space="preserve">require </w:t>
      </w:r>
      <w:r w:rsidR="007E033A" w:rsidRPr="005B44B4">
        <w:rPr>
          <w:rFonts w:ascii="Arial" w:hAnsi="Arial" w:cs="Arial"/>
          <w:color w:val="auto"/>
          <w:sz w:val="22"/>
          <w:szCs w:val="22"/>
        </w:rPr>
        <w:t>adopting communication</w:t>
      </w:r>
      <w:r w:rsidR="005C4D2B" w:rsidRPr="005B44B4">
        <w:rPr>
          <w:rFonts w:ascii="Arial" w:hAnsi="Arial" w:cs="Arial"/>
          <w:color w:val="auto"/>
          <w:sz w:val="22"/>
          <w:szCs w:val="22"/>
        </w:rPr>
        <w:t xml:space="preserve"> aids</w:t>
      </w:r>
      <w:r w:rsidR="00F053EF" w:rsidRPr="005B44B4">
        <w:rPr>
          <w:rFonts w:ascii="Arial" w:hAnsi="Arial" w:cs="Arial"/>
          <w:color w:val="auto"/>
          <w:sz w:val="22"/>
          <w:szCs w:val="22"/>
        </w:rPr>
        <w:t xml:space="preserve">, </w:t>
      </w:r>
      <w:r w:rsidR="006D1D02" w:rsidRPr="005B44B4">
        <w:rPr>
          <w:rFonts w:ascii="Arial" w:hAnsi="Arial" w:cs="Arial"/>
          <w:color w:val="auto"/>
          <w:sz w:val="22"/>
          <w:szCs w:val="22"/>
        </w:rPr>
        <w:t>guaranteeing</w:t>
      </w:r>
      <w:r w:rsidR="004056BF" w:rsidRPr="005B44B4">
        <w:rPr>
          <w:rFonts w:ascii="Arial" w:hAnsi="Arial" w:cs="Arial"/>
          <w:color w:val="auto"/>
          <w:sz w:val="22"/>
          <w:szCs w:val="22"/>
        </w:rPr>
        <w:t xml:space="preserve"> access to multilingual worker</w:t>
      </w:r>
      <w:r w:rsidR="00CB48D5" w:rsidRPr="005B44B4">
        <w:rPr>
          <w:rFonts w:ascii="Arial" w:hAnsi="Arial" w:cs="Arial"/>
          <w:color w:val="auto"/>
          <w:sz w:val="22"/>
          <w:szCs w:val="22"/>
        </w:rPr>
        <w:t>s or offering translated material</w:t>
      </w:r>
      <w:r w:rsidR="006D1D02" w:rsidRPr="005B44B4">
        <w:rPr>
          <w:rFonts w:ascii="Arial" w:hAnsi="Arial" w:cs="Arial"/>
          <w:color w:val="auto"/>
          <w:sz w:val="22"/>
          <w:szCs w:val="22"/>
        </w:rPr>
        <w:t xml:space="preserve">. </w:t>
      </w:r>
      <w:r w:rsidR="007E033A" w:rsidRPr="005B44B4">
        <w:rPr>
          <w:rFonts w:ascii="Arial" w:hAnsi="Arial" w:cs="Arial"/>
          <w:color w:val="auto"/>
          <w:sz w:val="22"/>
          <w:szCs w:val="22"/>
        </w:rPr>
        <w:t xml:space="preserve">The care </w:t>
      </w:r>
      <w:r w:rsidR="00FE1F45" w:rsidRPr="005B44B4">
        <w:rPr>
          <w:rFonts w:ascii="Arial" w:hAnsi="Arial" w:cs="Arial"/>
          <w:color w:val="auto"/>
          <w:sz w:val="22"/>
          <w:szCs w:val="22"/>
        </w:rPr>
        <w:t xml:space="preserve">team upholds </w:t>
      </w:r>
      <w:r w:rsidR="0095567D" w:rsidRPr="005B44B4">
        <w:rPr>
          <w:rFonts w:ascii="Arial" w:hAnsi="Arial" w:cs="Arial"/>
          <w:color w:val="auto"/>
          <w:sz w:val="22"/>
          <w:szCs w:val="22"/>
        </w:rPr>
        <w:t xml:space="preserve">the </w:t>
      </w:r>
      <w:r w:rsidR="00FE1F45" w:rsidRPr="005B44B4">
        <w:rPr>
          <w:rFonts w:ascii="Arial" w:hAnsi="Arial" w:cs="Arial"/>
          <w:color w:val="auto"/>
          <w:sz w:val="22"/>
          <w:szCs w:val="22"/>
        </w:rPr>
        <w:t>values</w:t>
      </w:r>
      <w:r w:rsidR="0095567D" w:rsidRPr="005B44B4">
        <w:rPr>
          <w:rFonts w:ascii="Arial" w:hAnsi="Arial" w:cs="Arial"/>
          <w:color w:val="auto"/>
          <w:sz w:val="22"/>
          <w:szCs w:val="22"/>
        </w:rPr>
        <w:t xml:space="preserve"> of </w:t>
      </w:r>
      <w:r w:rsidR="002F1CC9" w:rsidRPr="005B44B4">
        <w:rPr>
          <w:rFonts w:ascii="Arial" w:hAnsi="Arial" w:cs="Arial"/>
          <w:color w:val="auto"/>
          <w:sz w:val="22"/>
          <w:szCs w:val="22"/>
        </w:rPr>
        <w:t>person-centred</w:t>
      </w:r>
      <w:r w:rsidR="0095567D" w:rsidRPr="005B44B4">
        <w:rPr>
          <w:rFonts w:ascii="Arial" w:hAnsi="Arial" w:cs="Arial"/>
          <w:color w:val="auto"/>
          <w:sz w:val="22"/>
          <w:szCs w:val="22"/>
        </w:rPr>
        <w:t xml:space="preserve"> care</w:t>
      </w:r>
      <w:r w:rsidR="00E54AFE" w:rsidRPr="005B44B4">
        <w:rPr>
          <w:rFonts w:ascii="Arial" w:hAnsi="Arial" w:cs="Arial"/>
          <w:color w:val="auto"/>
          <w:sz w:val="22"/>
          <w:szCs w:val="22"/>
        </w:rPr>
        <w:t xml:space="preserve"> and cultural comp</w:t>
      </w:r>
      <w:r w:rsidR="007B0337" w:rsidRPr="005B44B4">
        <w:rPr>
          <w:rFonts w:ascii="Arial" w:hAnsi="Arial" w:cs="Arial"/>
          <w:color w:val="auto"/>
          <w:sz w:val="22"/>
          <w:szCs w:val="22"/>
        </w:rPr>
        <w:t xml:space="preserve">etency while demonstrating legal compliance </w:t>
      </w:r>
      <w:r w:rsidR="000A0C84" w:rsidRPr="005B44B4">
        <w:rPr>
          <w:rFonts w:ascii="Arial" w:hAnsi="Arial" w:cs="Arial"/>
          <w:color w:val="auto"/>
          <w:sz w:val="22"/>
          <w:szCs w:val="22"/>
        </w:rPr>
        <w:t xml:space="preserve">by putting these measures into practice </w:t>
      </w:r>
      <w:r w:rsidR="002F1CC9" w:rsidRPr="005B44B4">
        <w:rPr>
          <w:rFonts w:ascii="Arial" w:hAnsi="Arial" w:cs="Arial"/>
          <w:color w:val="auto"/>
          <w:sz w:val="22"/>
          <w:szCs w:val="22"/>
        </w:rPr>
        <w:t>(DHSC,20</w:t>
      </w:r>
      <w:r w:rsidR="003646F9" w:rsidRPr="005B44B4">
        <w:rPr>
          <w:rFonts w:ascii="Arial" w:hAnsi="Arial" w:cs="Arial"/>
          <w:color w:val="auto"/>
          <w:sz w:val="22"/>
          <w:szCs w:val="22"/>
        </w:rPr>
        <w:t>2</w:t>
      </w:r>
      <w:r w:rsidR="007E346B" w:rsidRPr="005B44B4">
        <w:rPr>
          <w:rFonts w:ascii="Arial" w:hAnsi="Arial" w:cs="Arial"/>
          <w:color w:val="auto"/>
          <w:sz w:val="22"/>
          <w:szCs w:val="22"/>
        </w:rPr>
        <w:t>0</w:t>
      </w:r>
      <w:r w:rsidR="002F1CC9" w:rsidRPr="005B44B4">
        <w:rPr>
          <w:rFonts w:ascii="Arial" w:hAnsi="Arial" w:cs="Arial"/>
          <w:color w:val="auto"/>
          <w:sz w:val="22"/>
          <w:szCs w:val="22"/>
        </w:rPr>
        <w:t>)</w:t>
      </w:r>
      <w:r w:rsidR="003646F9" w:rsidRPr="005B44B4">
        <w:rPr>
          <w:rFonts w:ascii="Arial" w:hAnsi="Arial" w:cs="Arial"/>
          <w:color w:val="auto"/>
          <w:sz w:val="22"/>
          <w:szCs w:val="22"/>
        </w:rPr>
        <w:t>.</w:t>
      </w:r>
    </w:p>
    <w:p w14:paraId="1AEA7FE2" w14:textId="25B4D7F9" w:rsidR="003646F9" w:rsidRPr="005B44B4" w:rsidRDefault="003646F9" w:rsidP="005B44B4">
      <w:pPr>
        <w:pStyle w:val="Heading2"/>
        <w:rPr>
          <w:rFonts w:ascii="Arial" w:hAnsi="Arial" w:cs="Arial"/>
          <w:color w:val="auto"/>
          <w:sz w:val="22"/>
          <w:szCs w:val="22"/>
        </w:rPr>
      </w:pPr>
      <w:r w:rsidRPr="005B44B4">
        <w:rPr>
          <w:rFonts w:ascii="Arial" w:hAnsi="Arial" w:cs="Arial"/>
          <w:color w:val="auto"/>
          <w:sz w:val="22"/>
          <w:szCs w:val="22"/>
        </w:rPr>
        <w:t>Furthermore, precis</w:t>
      </w:r>
      <w:r w:rsidR="006047D8" w:rsidRPr="005B44B4">
        <w:rPr>
          <w:rFonts w:ascii="Arial" w:hAnsi="Arial" w:cs="Arial"/>
          <w:color w:val="auto"/>
          <w:sz w:val="22"/>
          <w:szCs w:val="22"/>
        </w:rPr>
        <w:t xml:space="preserve">e recordkeeping and interprofessional </w:t>
      </w:r>
      <w:r w:rsidR="00546AE5" w:rsidRPr="005B44B4">
        <w:rPr>
          <w:rFonts w:ascii="Arial" w:hAnsi="Arial" w:cs="Arial"/>
          <w:color w:val="auto"/>
          <w:sz w:val="22"/>
          <w:szCs w:val="22"/>
        </w:rPr>
        <w:t xml:space="preserve">cooperation are examples of good communication </w:t>
      </w:r>
      <w:r w:rsidR="00D27E27" w:rsidRPr="005B44B4">
        <w:rPr>
          <w:rFonts w:ascii="Arial" w:hAnsi="Arial" w:cs="Arial"/>
          <w:color w:val="auto"/>
          <w:sz w:val="22"/>
          <w:szCs w:val="22"/>
        </w:rPr>
        <w:t xml:space="preserve">that goes beyond verbal exchange. Communication </w:t>
      </w:r>
      <w:r w:rsidR="003F2EE5" w:rsidRPr="005B44B4">
        <w:rPr>
          <w:rFonts w:ascii="Arial" w:hAnsi="Arial" w:cs="Arial"/>
          <w:color w:val="auto"/>
          <w:sz w:val="22"/>
          <w:szCs w:val="22"/>
        </w:rPr>
        <w:t xml:space="preserve">is essential for maintaining continuity </w:t>
      </w:r>
      <w:r w:rsidR="007F2407" w:rsidRPr="005B44B4">
        <w:rPr>
          <w:rFonts w:ascii="Arial" w:hAnsi="Arial" w:cs="Arial"/>
          <w:color w:val="auto"/>
          <w:sz w:val="22"/>
          <w:szCs w:val="22"/>
        </w:rPr>
        <w:t xml:space="preserve">and safety of care, as demonstrated </w:t>
      </w:r>
      <w:r w:rsidR="00B77578" w:rsidRPr="005B44B4">
        <w:rPr>
          <w:rFonts w:ascii="Arial" w:hAnsi="Arial" w:cs="Arial"/>
          <w:color w:val="auto"/>
          <w:sz w:val="22"/>
          <w:szCs w:val="22"/>
        </w:rPr>
        <w:t xml:space="preserve">by the recent event involving poor </w:t>
      </w:r>
      <w:r w:rsidR="00363B6A" w:rsidRPr="005B44B4">
        <w:rPr>
          <w:rFonts w:ascii="Arial" w:hAnsi="Arial" w:cs="Arial"/>
          <w:color w:val="auto"/>
          <w:sz w:val="22"/>
          <w:szCs w:val="22"/>
        </w:rPr>
        <w:t xml:space="preserve">record keeping and delayed </w:t>
      </w:r>
      <w:r w:rsidR="00022BD8" w:rsidRPr="005B44B4">
        <w:rPr>
          <w:rFonts w:ascii="Arial" w:hAnsi="Arial" w:cs="Arial"/>
          <w:color w:val="auto"/>
          <w:sz w:val="22"/>
          <w:szCs w:val="22"/>
        </w:rPr>
        <w:t xml:space="preserve">medication </w:t>
      </w:r>
      <w:r w:rsidR="00634050" w:rsidRPr="005B44B4">
        <w:rPr>
          <w:rFonts w:ascii="Arial" w:hAnsi="Arial" w:cs="Arial"/>
          <w:color w:val="auto"/>
          <w:sz w:val="22"/>
          <w:szCs w:val="22"/>
        </w:rPr>
        <w:t>adjustment,</w:t>
      </w:r>
      <w:r w:rsidR="00022BD8" w:rsidRPr="005B44B4">
        <w:rPr>
          <w:rFonts w:ascii="Arial" w:hAnsi="Arial" w:cs="Arial"/>
          <w:color w:val="auto"/>
          <w:sz w:val="22"/>
          <w:szCs w:val="22"/>
        </w:rPr>
        <w:t xml:space="preserve"> coordination b</w:t>
      </w:r>
      <w:r w:rsidR="00444B7A" w:rsidRPr="005B44B4">
        <w:rPr>
          <w:rFonts w:ascii="Arial" w:hAnsi="Arial" w:cs="Arial"/>
          <w:color w:val="auto"/>
          <w:sz w:val="22"/>
          <w:szCs w:val="22"/>
        </w:rPr>
        <w:t>etween the GP, physiotherapist</w:t>
      </w:r>
      <w:r w:rsidR="00B23D34" w:rsidRPr="005B44B4">
        <w:rPr>
          <w:rFonts w:ascii="Arial" w:hAnsi="Arial" w:cs="Arial"/>
          <w:color w:val="auto"/>
          <w:sz w:val="22"/>
          <w:szCs w:val="22"/>
        </w:rPr>
        <w:t xml:space="preserve"> and domiciliary care team</w:t>
      </w:r>
      <w:r w:rsidR="00CF6C5B" w:rsidRPr="005B44B4">
        <w:rPr>
          <w:rFonts w:ascii="Arial" w:hAnsi="Arial" w:cs="Arial"/>
          <w:color w:val="auto"/>
          <w:sz w:val="22"/>
          <w:szCs w:val="22"/>
        </w:rPr>
        <w:t xml:space="preserve"> is facilitated by regular, timely and </w:t>
      </w:r>
      <w:r w:rsidR="00410270" w:rsidRPr="005B44B4">
        <w:rPr>
          <w:rFonts w:ascii="Arial" w:hAnsi="Arial" w:cs="Arial"/>
          <w:color w:val="auto"/>
          <w:sz w:val="22"/>
          <w:szCs w:val="22"/>
        </w:rPr>
        <w:t>easily accessible</w:t>
      </w:r>
      <w:r w:rsidR="00D44F27" w:rsidRPr="005B44B4">
        <w:rPr>
          <w:rFonts w:ascii="Arial" w:hAnsi="Arial" w:cs="Arial"/>
          <w:color w:val="auto"/>
          <w:sz w:val="22"/>
          <w:szCs w:val="22"/>
        </w:rPr>
        <w:t xml:space="preserve"> documentation, which supports </w:t>
      </w:r>
      <w:r w:rsidR="00CE0DE4" w:rsidRPr="005B44B4">
        <w:rPr>
          <w:rFonts w:ascii="Arial" w:hAnsi="Arial" w:cs="Arial"/>
          <w:color w:val="auto"/>
          <w:sz w:val="22"/>
          <w:szCs w:val="22"/>
        </w:rPr>
        <w:t xml:space="preserve">Mrs Mann overall </w:t>
      </w:r>
      <w:r w:rsidR="00634050" w:rsidRPr="005B44B4">
        <w:rPr>
          <w:rFonts w:ascii="Arial" w:hAnsi="Arial" w:cs="Arial"/>
          <w:color w:val="auto"/>
          <w:sz w:val="22"/>
          <w:szCs w:val="22"/>
        </w:rPr>
        <w:t>recuperation. In</w:t>
      </w:r>
      <w:r w:rsidR="00313DD1" w:rsidRPr="005B44B4">
        <w:rPr>
          <w:rFonts w:ascii="Arial" w:hAnsi="Arial" w:cs="Arial"/>
          <w:color w:val="auto"/>
          <w:sz w:val="22"/>
          <w:szCs w:val="22"/>
        </w:rPr>
        <w:t xml:space="preserve"> </w:t>
      </w:r>
      <w:r w:rsidR="00A11579" w:rsidRPr="005B44B4">
        <w:rPr>
          <w:rFonts w:ascii="Arial" w:hAnsi="Arial" w:cs="Arial"/>
          <w:color w:val="auto"/>
          <w:sz w:val="22"/>
          <w:szCs w:val="22"/>
        </w:rPr>
        <w:t>add</w:t>
      </w:r>
      <w:r w:rsidR="0071315D" w:rsidRPr="005B44B4">
        <w:rPr>
          <w:rFonts w:ascii="Arial" w:hAnsi="Arial" w:cs="Arial"/>
          <w:color w:val="auto"/>
          <w:sz w:val="22"/>
          <w:szCs w:val="22"/>
        </w:rPr>
        <w:t>ition,</w:t>
      </w:r>
      <w:r w:rsidR="00313DD1" w:rsidRPr="005B44B4">
        <w:rPr>
          <w:rFonts w:ascii="Arial" w:hAnsi="Arial" w:cs="Arial"/>
          <w:color w:val="auto"/>
          <w:sz w:val="22"/>
          <w:szCs w:val="22"/>
        </w:rPr>
        <w:t xml:space="preserve"> </w:t>
      </w:r>
      <w:r w:rsidR="007726D6" w:rsidRPr="005B44B4">
        <w:rPr>
          <w:rFonts w:ascii="Arial" w:hAnsi="Arial" w:cs="Arial"/>
          <w:color w:val="auto"/>
          <w:sz w:val="22"/>
          <w:szCs w:val="22"/>
        </w:rPr>
        <w:t xml:space="preserve">effective communication within Mrs Mann care context </w:t>
      </w:r>
      <w:r w:rsidR="006E730D" w:rsidRPr="005B44B4">
        <w:rPr>
          <w:rFonts w:ascii="Arial" w:hAnsi="Arial" w:cs="Arial"/>
          <w:color w:val="auto"/>
          <w:sz w:val="22"/>
          <w:szCs w:val="22"/>
        </w:rPr>
        <w:t>is integral to ensuring equity</w:t>
      </w:r>
      <w:r w:rsidR="00005101" w:rsidRPr="005B44B4">
        <w:rPr>
          <w:rFonts w:ascii="Arial" w:hAnsi="Arial" w:cs="Arial"/>
          <w:color w:val="auto"/>
          <w:sz w:val="22"/>
          <w:szCs w:val="22"/>
        </w:rPr>
        <w:t>, safety and patient empowerment</w:t>
      </w:r>
      <w:r w:rsidR="00AD677B" w:rsidRPr="005B44B4">
        <w:rPr>
          <w:rFonts w:ascii="Arial" w:hAnsi="Arial" w:cs="Arial"/>
          <w:color w:val="auto"/>
          <w:sz w:val="22"/>
          <w:szCs w:val="22"/>
        </w:rPr>
        <w:t xml:space="preserve">. By applying </w:t>
      </w:r>
      <w:r w:rsidR="009677BA" w:rsidRPr="005B44B4">
        <w:rPr>
          <w:rFonts w:ascii="Arial" w:hAnsi="Arial" w:cs="Arial"/>
          <w:color w:val="auto"/>
          <w:sz w:val="22"/>
          <w:szCs w:val="22"/>
        </w:rPr>
        <w:t>B</w:t>
      </w:r>
      <w:r w:rsidR="00AE0685">
        <w:rPr>
          <w:rFonts w:ascii="Arial" w:hAnsi="Arial" w:cs="Arial"/>
          <w:color w:val="auto"/>
          <w:sz w:val="22"/>
          <w:szCs w:val="22"/>
        </w:rPr>
        <w:t>erlo</w:t>
      </w:r>
      <w:r w:rsidR="009677BA" w:rsidRPr="005B44B4">
        <w:rPr>
          <w:rFonts w:ascii="Arial" w:hAnsi="Arial" w:cs="Arial"/>
          <w:color w:val="auto"/>
          <w:sz w:val="22"/>
          <w:szCs w:val="22"/>
        </w:rPr>
        <w:t>’s (</w:t>
      </w:r>
      <w:r w:rsidR="00837DA1">
        <w:rPr>
          <w:rFonts w:ascii="Arial" w:hAnsi="Arial" w:cs="Arial"/>
          <w:color w:val="auto"/>
          <w:sz w:val="22"/>
          <w:szCs w:val="22"/>
        </w:rPr>
        <w:t>1960</w:t>
      </w:r>
      <w:r w:rsidR="009677BA" w:rsidRPr="005B44B4">
        <w:rPr>
          <w:rFonts w:ascii="Arial" w:hAnsi="Arial" w:cs="Arial"/>
          <w:color w:val="auto"/>
          <w:sz w:val="22"/>
          <w:szCs w:val="22"/>
        </w:rPr>
        <w:t>)</w:t>
      </w:r>
      <w:r w:rsidR="001F12AB" w:rsidRPr="005B44B4">
        <w:rPr>
          <w:rFonts w:ascii="Arial" w:hAnsi="Arial" w:cs="Arial"/>
          <w:color w:val="auto"/>
          <w:sz w:val="22"/>
          <w:szCs w:val="22"/>
        </w:rPr>
        <w:t xml:space="preserve"> communicate model practi</w:t>
      </w:r>
      <w:r w:rsidR="00910433" w:rsidRPr="005B44B4">
        <w:rPr>
          <w:rFonts w:ascii="Arial" w:hAnsi="Arial" w:cs="Arial"/>
          <w:color w:val="auto"/>
          <w:sz w:val="22"/>
          <w:szCs w:val="22"/>
        </w:rPr>
        <w:t>ti</w:t>
      </w:r>
      <w:r w:rsidR="001F12AB" w:rsidRPr="005B44B4">
        <w:rPr>
          <w:rFonts w:ascii="Arial" w:hAnsi="Arial" w:cs="Arial"/>
          <w:color w:val="auto"/>
          <w:sz w:val="22"/>
          <w:szCs w:val="22"/>
        </w:rPr>
        <w:t xml:space="preserve">oner </w:t>
      </w:r>
      <w:r w:rsidR="00910433" w:rsidRPr="005B44B4">
        <w:rPr>
          <w:rFonts w:ascii="Arial" w:hAnsi="Arial" w:cs="Arial"/>
          <w:color w:val="auto"/>
          <w:sz w:val="22"/>
          <w:szCs w:val="22"/>
        </w:rPr>
        <w:t>can engage in empa</w:t>
      </w:r>
      <w:r w:rsidR="00191EDB" w:rsidRPr="005B44B4">
        <w:rPr>
          <w:rFonts w:ascii="Arial" w:hAnsi="Arial" w:cs="Arial"/>
          <w:color w:val="auto"/>
          <w:sz w:val="22"/>
          <w:szCs w:val="22"/>
        </w:rPr>
        <w:t xml:space="preserve">thetic </w:t>
      </w:r>
      <w:r w:rsidR="00AA180D" w:rsidRPr="005B44B4">
        <w:rPr>
          <w:rFonts w:ascii="Arial" w:hAnsi="Arial" w:cs="Arial"/>
          <w:color w:val="auto"/>
          <w:sz w:val="22"/>
          <w:szCs w:val="22"/>
        </w:rPr>
        <w:t>feedback-oriented</w:t>
      </w:r>
      <w:r w:rsidR="0018343B" w:rsidRPr="005B44B4">
        <w:rPr>
          <w:rFonts w:ascii="Arial" w:hAnsi="Arial" w:cs="Arial"/>
          <w:color w:val="auto"/>
          <w:sz w:val="22"/>
          <w:szCs w:val="22"/>
        </w:rPr>
        <w:t xml:space="preserve"> interaction</w:t>
      </w:r>
      <w:r w:rsidR="00ED437C" w:rsidRPr="005B44B4">
        <w:rPr>
          <w:rFonts w:ascii="Arial" w:hAnsi="Arial" w:cs="Arial"/>
          <w:color w:val="auto"/>
          <w:sz w:val="22"/>
          <w:szCs w:val="22"/>
        </w:rPr>
        <w:t>s that bridge linguistic and cultur</w:t>
      </w:r>
      <w:r w:rsidR="00AA180D" w:rsidRPr="005B44B4">
        <w:rPr>
          <w:rFonts w:ascii="Arial" w:hAnsi="Arial" w:cs="Arial"/>
          <w:color w:val="auto"/>
          <w:sz w:val="22"/>
          <w:szCs w:val="22"/>
        </w:rPr>
        <w:t xml:space="preserve">al gaps. </w:t>
      </w:r>
      <w:r w:rsidR="00A24B3A" w:rsidRPr="005B44B4">
        <w:rPr>
          <w:rFonts w:ascii="Arial" w:hAnsi="Arial" w:cs="Arial"/>
          <w:color w:val="auto"/>
          <w:sz w:val="22"/>
          <w:szCs w:val="22"/>
        </w:rPr>
        <w:t>S</w:t>
      </w:r>
      <w:r w:rsidR="00AA180D" w:rsidRPr="005B44B4">
        <w:rPr>
          <w:rFonts w:ascii="Arial" w:hAnsi="Arial" w:cs="Arial"/>
          <w:color w:val="auto"/>
          <w:sz w:val="22"/>
          <w:szCs w:val="22"/>
        </w:rPr>
        <w:t>im</w:t>
      </w:r>
      <w:r w:rsidR="00A24B3A" w:rsidRPr="005B44B4">
        <w:rPr>
          <w:rFonts w:ascii="Arial" w:hAnsi="Arial" w:cs="Arial"/>
          <w:color w:val="auto"/>
          <w:sz w:val="22"/>
          <w:szCs w:val="22"/>
        </w:rPr>
        <w:t xml:space="preserve">ultaneously </w:t>
      </w:r>
      <w:r w:rsidR="00993AE5" w:rsidRPr="005B44B4">
        <w:rPr>
          <w:rFonts w:ascii="Arial" w:hAnsi="Arial" w:cs="Arial"/>
          <w:color w:val="auto"/>
          <w:sz w:val="22"/>
          <w:szCs w:val="22"/>
        </w:rPr>
        <w:t>ad hence</w:t>
      </w:r>
      <w:r w:rsidR="00A24B3A" w:rsidRPr="005B44B4">
        <w:rPr>
          <w:rFonts w:ascii="Arial" w:hAnsi="Arial" w:cs="Arial"/>
          <w:color w:val="auto"/>
          <w:sz w:val="22"/>
          <w:szCs w:val="22"/>
        </w:rPr>
        <w:t xml:space="preserve"> to the equality </w:t>
      </w:r>
      <w:r w:rsidR="00074F68" w:rsidRPr="005B44B4">
        <w:rPr>
          <w:rFonts w:ascii="Arial" w:hAnsi="Arial" w:cs="Arial"/>
          <w:color w:val="auto"/>
          <w:sz w:val="22"/>
          <w:szCs w:val="22"/>
        </w:rPr>
        <w:t xml:space="preserve">Act 2010 reinforce the moral </w:t>
      </w:r>
      <w:r w:rsidR="0083735D" w:rsidRPr="005B44B4">
        <w:rPr>
          <w:rFonts w:ascii="Arial" w:hAnsi="Arial" w:cs="Arial"/>
          <w:color w:val="auto"/>
          <w:sz w:val="22"/>
          <w:szCs w:val="22"/>
        </w:rPr>
        <w:t>and legal responsibility to provid</w:t>
      </w:r>
      <w:r w:rsidR="001E0B08" w:rsidRPr="005B44B4">
        <w:rPr>
          <w:rFonts w:ascii="Arial" w:hAnsi="Arial" w:cs="Arial"/>
          <w:color w:val="auto"/>
          <w:sz w:val="22"/>
          <w:szCs w:val="22"/>
        </w:rPr>
        <w:t xml:space="preserve">e care that is inclusive and responsive </w:t>
      </w:r>
      <w:r w:rsidR="00F67EB3" w:rsidRPr="005B44B4">
        <w:rPr>
          <w:rFonts w:ascii="Arial" w:hAnsi="Arial" w:cs="Arial"/>
          <w:color w:val="auto"/>
          <w:sz w:val="22"/>
          <w:szCs w:val="22"/>
        </w:rPr>
        <w:t xml:space="preserve">to individual needs </w:t>
      </w:r>
      <w:r w:rsidR="000C3301" w:rsidRPr="005B44B4">
        <w:rPr>
          <w:rFonts w:ascii="Arial" w:hAnsi="Arial" w:cs="Arial"/>
          <w:color w:val="auto"/>
          <w:sz w:val="22"/>
          <w:szCs w:val="22"/>
        </w:rPr>
        <w:t xml:space="preserve">collectively, these principles foster </w:t>
      </w:r>
      <w:r w:rsidR="00880408" w:rsidRPr="005B44B4">
        <w:rPr>
          <w:rFonts w:ascii="Arial" w:hAnsi="Arial" w:cs="Arial"/>
          <w:color w:val="auto"/>
          <w:sz w:val="22"/>
          <w:szCs w:val="22"/>
        </w:rPr>
        <w:t xml:space="preserve">trust, improve outcomes and uphold the professional </w:t>
      </w:r>
      <w:r w:rsidR="003F0A1A" w:rsidRPr="005B44B4">
        <w:rPr>
          <w:rFonts w:ascii="Arial" w:hAnsi="Arial" w:cs="Arial"/>
          <w:color w:val="auto"/>
          <w:sz w:val="22"/>
          <w:szCs w:val="22"/>
        </w:rPr>
        <w:t>standards expected within contemporary health and social care</w:t>
      </w:r>
      <w:r w:rsidR="00BE040C" w:rsidRPr="005B44B4">
        <w:rPr>
          <w:rFonts w:ascii="Arial" w:hAnsi="Arial" w:cs="Arial"/>
          <w:color w:val="auto"/>
          <w:sz w:val="22"/>
          <w:szCs w:val="22"/>
        </w:rPr>
        <w:t xml:space="preserve"> practices.</w:t>
      </w:r>
    </w:p>
    <w:p w14:paraId="6649C079" w14:textId="5A0E2270" w:rsidR="004A7FF1" w:rsidRPr="0021428F" w:rsidRDefault="008245DA" w:rsidP="005B44B4">
      <w:pPr>
        <w:pStyle w:val="Heading2"/>
        <w:rPr>
          <w:rFonts w:ascii="Arial" w:hAnsi="Arial" w:cs="Arial"/>
          <w:b/>
          <w:bCs/>
          <w:color w:val="auto"/>
          <w:sz w:val="22"/>
          <w:szCs w:val="22"/>
        </w:rPr>
      </w:pPr>
      <w:r w:rsidRPr="0021428F">
        <w:rPr>
          <w:rFonts w:ascii="Arial" w:hAnsi="Arial" w:cs="Arial"/>
          <w:b/>
          <w:bCs/>
          <w:color w:val="auto"/>
          <w:sz w:val="22"/>
          <w:szCs w:val="22"/>
        </w:rPr>
        <w:t>I</w:t>
      </w:r>
      <w:r w:rsidR="00375474" w:rsidRPr="0021428F">
        <w:rPr>
          <w:rFonts w:ascii="Arial" w:hAnsi="Arial" w:cs="Arial"/>
          <w:b/>
          <w:bCs/>
          <w:color w:val="auto"/>
          <w:sz w:val="22"/>
          <w:szCs w:val="22"/>
        </w:rPr>
        <w:t>mportant of Good Ad</w:t>
      </w:r>
      <w:r w:rsidR="00A80859" w:rsidRPr="0021428F">
        <w:rPr>
          <w:rFonts w:ascii="Arial" w:hAnsi="Arial" w:cs="Arial"/>
          <w:b/>
          <w:bCs/>
          <w:color w:val="auto"/>
          <w:sz w:val="22"/>
          <w:szCs w:val="22"/>
        </w:rPr>
        <w:t>ministrative Skills</w:t>
      </w:r>
    </w:p>
    <w:p w14:paraId="112B7C94" w14:textId="68F32652" w:rsidR="00FE124B" w:rsidRPr="005B44B4" w:rsidRDefault="00FE124B" w:rsidP="005B44B4">
      <w:pPr>
        <w:pStyle w:val="Heading2"/>
        <w:rPr>
          <w:rFonts w:ascii="Arial" w:hAnsi="Arial" w:cs="Arial"/>
          <w:color w:val="auto"/>
          <w:sz w:val="22"/>
          <w:szCs w:val="22"/>
        </w:rPr>
      </w:pPr>
      <w:r w:rsidRPr="005B44B4">
        <w:rPr>
          <w:rFonts w:ascii="Arial" w:hAnsi="Arial" w:cs="Arial"/>
          <w:color w:val="auto"/>
          <w:sz w:val="22"/>
          <w:szCs w:val="22"/>
        </w:rPr>
        <w:t>To ensure the delivery of safe</w:t>
      </w:r>
      <w:r w:rsidR="00944F0C" w:rsidRPr="005B44B4">
        <w:rPr>
          <w:rFonts w:ascii="Arial" w:hAnsi="Arial" w:cs="Arial"/>
          <w:color w:val="auto"/>
          <w:sz w:val="22"/>
          <w:szCs w:val="22"/>
        </w:rPr>
        <w:t>,</w:t>
      </w:r>
      <w:r w:rsidRPr="005B44B4">
        <w:rPr>
          <w:rFonts w:ascii="Arial" w:hAnsi="Arial" w:cs="Arial"/>
          <w:color w:val="auto"/>
          <w:sz w:val="22"/>
          <w:szCs w:val="22"/>
        </w:rPr>
        <w:t xml:space="preserve"> relia</w:t>
      </w:r>
      <w:r w:rsidR="006C5414" w:rsidRPr="005B44B4">
        <w:rPr>
          <w:rFonts w:ascii="Arial" w:hAnsi="Arial" w:cs="Arial"/>
          <w:color w:val="auto"/>
          <w:sz w:val="22"/>
          <w:szCs w:val="22"/>
        </w:rPr>
        <w:t>ble</w:t>
      </w:r>
      <w:r w:rsidR="00944F0C" w:rsidRPr="005B44B4">
        <w:rPr>
          <w:rFonts w:ascii="Arial" w:hAnsi="Arial" w:cs="Arial"/>
          <w:color w:val="auto"/>
          <w:sz w:val="22"/>
          <w:szCs w:val="22"/>
        </w:rPr>
        <w:t>,</w:t>
      </w:r>
      <w:r w:rsidR="006C5414" w:rsidRPr="005B44B4">
        <w:rPr>
          <w:rFonts w:ascii="Arial" w:hAnsi="Arial" w:cs="Arial"/>
          <w:color w:val="auto"/>
          <w:sz w:val="22"/>
          <w:szCs w:val="22"/>
        </w:rPr>
        <w:t xml:space="preserve"> and legally compliant care, health and social care </w:t>
      </w:r>
      <w:r w:rsidR="00944F0C" w:rsidRPr="005B44B4">
        <w:rPr>
          <w:rFonts w:ascii="Arial" w:hAnsi="Arial" w:cs="Arial"/>
          <w:color w:val="auto"/>
          <w:sz w:val="22"/>
          <w:szCs w:val="22"/>
        </w:rPr>
        <w:t>professionals must</w:t>
      </w:r>
      <w:r w:rsidR="003B785D" w:rsidRPr="005B44B4">
        <w:rPr>
          <w:rFonts w:ascii="Arial" w:hAnsi="Arial" w:cs="Arial"/>
          <w:color w:val="auto"/>
          <w:sz w:val="22"/>
          <w:szCs w:val="22"/>
        </w:rPr>
        <w:t xml:space="preserve"> act in a </w:t>
      </w:r>
      <w:r w:rsidR="00944F0C" w:rsidRPr="005B44B4">
        <w:rPr>
          <w:rFonts w:ascii="Arial" w:hAnsi="Arial" w:cs="Arial"/>
          <w:color w:val="auto"/>
          <w:sz w:val="22"/>
          <w:szCs w:val="22"/>
        </w:rPr>
        <w:t>responsible and</w:t>
      </w:r>
      <w:r w:rsidR="003B785D" w:rsidRPr="005B44B4">
        <w:rPr>
          <w:rFonts w:ascii="Arial" w:hAnsi="Arial" w:cs="Arial"/>
          <w:color w:val="auto"/>
          <w:sz w:val="22"/>
          <w:szCs w:val="22"/>
        </w:rPr>
        <w:t xml:space="preserve"> professional manner</w:t>
      </w:r>
      <w:r w:rsidR="000875AC" w:rsidRPr="005B44B4">
        <w:rPr>
          <w:rFonts w:ascii="Arial" w:hAnsi="Arial" w:cs="Arial"/>
          <w:color w:val="auto"/>
          <w:sz w:val="22"/>
          <w:szCs w:val="22"/>
        </w:rPr>
        <w:t>.</w:t>
      </w:r>
      <w:r w:rsidR="00CA207B" w:rsidRPr="005B44B4">
        <w:rPr>
          <w:rFonts w:ascii="Arial" w:hAnsi="Arial" w:cs="Arial"/>
          <w:color w:val="auto"/>
          <w:sz w:val="22"/>
          <w:szCs w:val="22"/>
        </w:rPr>
        <w:t xml:space="preserve"> Most demonstrate</w:t>
      </w:r>
      <w:r w:rsidR="0029526D" w:rsidRPr="005B44B4">
        <w:rPr>
          <w:rFonts w:ascii="Arial" w:hAnsi="Arial" w:cs="Arial"/>
          <w:color w:val="auto"/>
          <w:sz w:val="22"/>
          <w:szCs w:val="22"/>
        </w:rPr>
        <w:t xml:space="preserve"> strong administrative ability</w:t>
      </w:r>
      <w:r w:rsidR="00494A58" w:rsidRPr="005B44B4">
        <w:rPr>
          <w:rFonts w:ascii="Arial" w:hAnsi="Arial" w:cs="Arial"/>
          <w:color w:val="auto"/>
          <w:sz w:val="22"/>
          <w:szCs w:val="22"/>
        </w:rPr>
        <w:t>.</w:t>
      </w:r>
      <w:r w:rsidR="00816272" w:rsidRPr="005B44B4">
        <w:rPr>
          <w:rFonts w:ascii="Arial" w:hAnsi="Arial" w:cs="Arial"/>
          <w:color w:val="auto"/>
          <w:sz w:val="22"/>
          <w:szCs w:val="22"/>
        </w:rPr>
        <w:t xml:space="preserve"> Effective administrative</w:t>
      </w:r>
      <w:r w:rsidR="006A5DD0" w:rsidRPr="005B44B4">
        <w:rPr>
          <w:rFonts w:ascii="Arial" w:hAnsi="Arial" w:cs="Arial"/>
          <w:color w:val="auto"/>
          <w:sz w:val="22"/>
          <w:szCs w:val="22"/>
        </w:rPr>
        <w:t xml:space="preserve"> skills</w:t>
      </w:r>
      <w:r w:rsidR="00816272" w:rsidRPr="005B44B4">
        <w:rPr>
          <w:rFonts w:ascii="Arial" w:hAnsi="Arial" w:cs="Arial"/>
          <w:color w:val="auto"/>
          <w:sz w:val="22"/>
          <w:szCs w:val="22"/>
        </w:rPr>
        <w:t xml:space="preserve"> </w:t>
      </w:r>
      <w:r w:rsidR="00555FAC" w:rsidRPr="005B44B4">
        <w:rPr>
          <w:rFonts w:ascii="Arial" w:hAnsi="Arial" w:cs="Arial"/>
          <w:color w:val="auto"/>
          <w:sz w:val="22"/>
          <w:szCs w:val="22"/>
        </w:rPr>
        <w:t>are</w:t>
      </w:r>
      <w:r w:rsidR="00D82096" w:rsidRPr="005B44B4">
        <w:rPr>
          <w:rFonts w:ascii="Arial" w:hAnsi="Arial" w:cs="Arial"/>
          <w:color w:val="auto"/>
          <w:sz w:val="22"/>
          <w:szCs w:val="22"/>
        </w:rPr>
        <w:t xml:space="preserve"> important to maintain </w:t>
      </w:r>
      <w:r w:rsidR="006B60A8" w:rsidRPr="005B44B4">
        <w:rPr>
          <w:rFonts w:ascii="Arial" w:hAnsi="Arial" w:cs="Arial"/>
          <w:color w:val="auto"/>
          <w:sz w:val="22"/>
          <w:szCs w:val="22"/>
        </w:rPr>
        <w:t>continuity</w:t>
      </w:r>
      <w:r w:rsidR="00E83FC9" w:rsidRPr="005B44B4">
        <w:rPr>
          <w:rFonts w:ascii="Arial" w:hAnsi="Arial" w:cs="Arial"/>
          <w:color w:val="auto"/>
          <w:sz w:val="22"/>
          <w:szCs w:val="22"/>
        </w:rPr>
        <w:t xml:space="preserve"> </w:t>
      </w:r>
      <w:r w:rsidR="008026E6" w:rsidRPr="005B44B4">
        <w:rPr>
          <w:rFonts w:ascii="Arial" w:hAnsi="Arial" w:cs="Arial"/>
          <w:color w:val="auto"/>
          <w:sz w:val="22"/>
          <w:szCs w:val="22"/>
        </w:rPr>
        <w:t>of care across multidisciplinary</w:t>
      </w:r>
      <w:r w:rsidR="005922D1" w:rsidRPr="005B44B4">
        <w:rPr>
          <w:rFonts w:ascii="Arial" w:hAnsi="Arial" w:cs="Arial"/>
          <w:color w:val="auto"/>
          <w:sz w:val="22"/>
          <w:szCs w:val="22"/>
        </w:rPr>
        <w:t xml:space="preserve"> team</w:t>
      </w:r>
      <w:r w:rsidR="00310D83" w:rsidRPr="005B44B4">
        <w:rPr>
          <w:rFonts w:ascii="Arial" w:hAnsi="Arial" w:cs="Arial"/>
          <w:color w:val="auto"/>
          <w:sz w:val="22"/>
          <w:szCs w:val="22"/>
        </w:rPr>
        <w:t>,</w:t>
      </w:r>
      <w:r w:rsidR="005922D1" w:rsidRPr="005B44B4">
        <w:rPr>
          <w:rFonts w:ascii="Arial" w:hAnsi="Arial" w:cs="Arial"/>
          <w:color w:val="auto"/>
          <w:sz w:val="22"/>
          <w:szCs w:val="22"/>
        </w:rPr>
        <w:t xml:space="preserve"> </w:t>
      </w:r>
      <w:r w:rsidR="00C44050" w:rsidRPr="005B44B4">
        <w:rPr>
          <w:rFonts w:ascii="Arial" w:hAnsi="Arial" w:cs="Arial"/>
          <w:color w:val="auto"/>
          <w:sz w:val="22"/>
          <w:szCs w:val="22"/>
        </w:rPr>
        <w:t xml:space="preserve">in </w:t>
      </w:r>
      <w:r w:rsidR="00CC7DF6" w:rsidRPr="005B44B4">
        <w:rPr>
          <w:rFonts w:ascii="Arial" w:hAnsi="Arial" w:cs="Arial"/>
          <w:color w:val="auto"/>
          <w:sz w:val="22"/>
          <w:szCs w:val="22"/>
        </w:rPr>
        <w:t xml:space="preserve">Mrs. Mann’s </w:t>
      </w:r>
      <w:r w:rsidR="00532239" w:rsidRPr="005B44B4">
        <w:rPr>
          <w:rFonts w:ascii="Arial" w:hAnsi="Arial" w:cs="Arial"/>
          <w:color w:val="auto"/>
          <w:sz w:val="22"/>
          <w:szCs w:val="22"/>
        </w:rPr>
        <w:t>circumstance</w:t>
      </w:r>
      <w:r w:rsidR="003722F0" w:rsidRPr="005B44B4">
        <w:rPr>
          <w:rFonts w:ascii="Arial" w:hAnsi="Arial" w:cs="Arial"/>
          <w:color w:val="auto"/>
          <w:sz w:val="22"/>
          <w:szCs w:val="22"/>
        </w:rPr>
        <w:t>, most impo</w:t>
      </w:r>
      <w:r w:rsidR="00DB0126" w:rsidRPr="005B44B4">
        <w:rPr>
          <w:rFonts w:ascii="Arial" w:hAnsi="Arial" w:cs="Arial"/>
          <w:color w:val="auto"/>
          <w:sz w:val="22"/>
          <w:szCs w:val="22"/>
        </w:rPr>
        <w:t xml:space="preserve">rtantly </w:t>
      </w:r>
      <w:r w:rsidR="001868DF" w:rsidRPr="005B44B4">
        <w:rPr>
          <w:rFonts w:ascii="Arial" w:hAnsi="Arial" w:cs="Arial"/>
          <w:color w:val="auto"/>
          <w:sz w:val="22"/>
          <w:szCs w:val="22"/>
        </w:rPr>
        <w:t>is</w:t>
      </w:r>
      <w:r w:rsidR="00DB0126" w:rsidRPr="005B44B4">
        <w:rPr>
          <w:rFonts w:ascii="Arial" w:hAnsi="Arial" w:cs="Arial"/>
          <w:color w:val="auto"/>
          <w:sz w:val="22"/>
          <w:szCs w:val="22"/>
        </w:rPr>
        <w:t xml:space="preserve"> the area</w:t>
      </w:r>
      <w:r w:rsidR="00436D29" w:rsidRPr="005B44B4">
        <w:rPr>
          <w:rFonts w:ascii="Arial" w:hAnsi="Arial" w:cs="Arial"/>
          <w:color w:val="auto"/>
          <w:sz w:val="22"/>
          <w:szCs w:val="22"/>
        </w:rPr>
        <w:t>s</w:t>
      </w:r>
      <w:r w:rsidR="00DB0126" w:rsidRPr="005B44B4">
        <w:rPr>
          <w:rFonts w:ascii="Arial" w:hAnsi="Arial" w:cs="Arial"/>
          <w:color w:val="auto"/>
          <w:sz w:val="22"/>
          <w:szCs w:val="22"/>
        </w:rPr>
        <w:t xml:space="preserve"> of </w:t>
      </w:r>
      <w:r w:rsidR="004761AA" w:rsidRPr="005B44B4">
        <w:rPr>
          <w:rFonts w:ascii="Arial" w:hAnsi="Arial" w:cs="Arial"/>
          <w:color w:val="auto"/>
          <w:sz w:val="22"/>
          <w:szCs w:val="22"/>
        </w:rPr>
        <w:t>documentation. Communication</w:t>
      </w:r>
      <w:r w:rsidR="00050DED" w:rsidRPr="005B44B4">
        <w:rPr>
          <w:rFonts w:ascii="Arial" w:hAnsi="Arial" w:cs="Arial"/>
          <w:color w:val="auto"/>
          <w:sz w:val="22"/>
          <w:szCs w:val="22"/>
        </w:rPr>
        <w:t xml:space="preserve"> and record </w:t>
      </w:r>
      <w:r w:rsidR="007C2AD5" w:rsidRPr="005B44B4">
        <w:rPr>
          <w:rFonts w:ascii="Arial" w:hAnsi="Arial" w:cs="Arial"/>
          <w:color w:val="auto"/>
          <w:sz w:val="22"/>
          <w:szCs w:val="22"/>
        </w:rPr>
        <w:t>keeping. Mrs.</w:t>
      </w:r>
      <w:r w:rsidR="00FC1A3F" w:rsidRPr="005B44B4">
        <w:rPr>
          <w:rFonts w:ascii="Arial" w:hAnsi="Arial" w:cs="Arial"/>
          <w:color w:val="auto"/>
          <w:sz w:val="22"/>
          <w:szCs w:val="22"/>
        </w:rPr>
        <w:t xml:space="preserve"> Mann’s </w:t>
      </w:r>
      <w:r w:rsidR="00A7553D" w:rsidRPr="005B44B4">
        <w:rPr>
          <w:rFonts w:ascii="Arial" w:hAnsi="Arial" w:cs="Arial"/>
          <w:color w:val="auto"/>
          <w:sz w:val="22"/>
          <w:szCs w:val="22"/>
        </w:rPr>
        <w:t xml:space="preserve">case </w:t>
      </w:r>
      <w:r w:rsidR="00EC096E" w:rsidRPr="005B44B4">
        <w:rPr>
          <w:rFonts w:ascii="Arial" w:hAnsi="Arial" w:cs="Arial"/>
          <w:color w:val="auto"/>
          <w:sz w:val="22"/>
          <w:szCs w:val="22"/>
        </w:rPr>
        <w:t>rev</w:t>
      </w:r>
      <w:r w:rsidR="00D41357" w:rsidRPr="005B44B4">
        <w:rPr>
          <w:rFonts w:ascii="Arial" w:hAnsi="Arial" w:cs="Arial"/>
          <w:color w:val="auto"/>
          <w:sz w:val="22"/>
          <w:szCs w:val="22"/>
        </w:rPr>
        <w:t>ealed how inadequate</w:t>
      </w:r>
      <w:r w:rsidR="0050502A" w:rsidRPr="005B44B4">
        <w:rPr>
          <w:rFonts w:ascii="Arial" w:hAnsi="Arial" w:cs="Arial"/>
          <w:color w:val="auto"/>
          <w:sz w:val="22"/>
          <w:szCs w:val="22"/>
        </w:rPr>
        <w:t xml:space="preserve"> </w:t>
      </w:r>
      <w:r w:rsidR="00310A76" w:rsidRPr="005B44B4">
        <w:rPr>
          <w:rFonts w:ascii="Arial" w:hAnsi="Arial" w:cs="Arial"/>
          <w:color w:val="auto"/>
          <w:sz w:val="22"/>
          <w:szCs w:val="22"/>
        </w:rPr>
        <w:t>documentation</w:t>
      </w:r>
      <w:r w:rsidR="00C505D6" w:rsidRPr="005B44B4">
        <w:rPr>
          <w:rFonts w:ascii="Arial" w:hAnsi="Arial" w:cs="Arial"/>
          <w:color w:val="auto"/>
          <w:sz w:val="22"/>
          <w:szCs w:val="22"/>
        </w:rPr>
        <w:t xml:space="preserve"> and neglect </w:t>
      </w:r>
      <w:r w:rsidR="006F3BCA" w:rsidRPr="005B44B4">
        <w:rPr>
          <w:rFonts w:ascii="Arial" w:hAnsi="Arial" w:cs="Arial"/>
          <w:color w:val="auto"/>
          <w:sz w:val="22"/>
          <w:szCs w:val="22"/>
        </w:rPr>
        <w:t xml:space="preserve">correspondence can have a </w:t>
      </w:r>
      <w:r w:rsidR="002C40BC" w:rsidRPr="005B44B4">
        <w:rPr>
          <w:rFonts w:ascii="Arial" w:hAnsi="Arial" w:cs="Arial"/>
          <w:color w:val="auto"/>
          <w:sz w:val="22"/>
          <w:szCs w:val="22"/>
        </w:rPr>
        <w:t xml:space="preserve">detrimental effect on the quality of services </w:t>
      </w:r>
      <w:r w:rsidR="008156EE" w:rsidRPr="005B44B4">
        <w:rPr>
          <w:rFonts w:ascii="Arial" w:hAnsi="Arial" w:cs="Arial"/>
          <w:color w:val="auto"/>
          <w:sz w:val="22"/>
          <w:szCs w:val="22"/>
        </w:rPr>
        <w:t xml:space="preserve">and possibly </w:t>
      </w:r>
      <w:r w:rsidR="00563CAF" w:rsidRPr="005B44B4">
        <w:rPr>
          <w:rFonts w:ascii="Arial" w:hAnsi="Arial" w:cs="Arial"/>
          <w:color w:val="auto"/>
          <w:sz w:val="22"/>
          <w:szCs w:val="22"/>
        </w:rPr>
        <w:t xml:space="preserve">endanger </w:t>
      </w:r>
      <w:r w:rsidR="005D1634" w:rsidRPr="005B44B4">
        <w:rPr>
          <w:rFonts w:ascii="Arial" w:hAnsi="Arial" w:cs="Arial"/>
          <w:color w:val="auto"/>
          <w:sz w:val="22"/>
          <w:szCs w:val="22"/>
        </w:rPr>
        <w:t xml:space="preserve">her </w:t>
      </w:r>
      <w:r w:rsidR="006A52CC" w:rsidRPr="005B44B4">
        <w:rPr>
          <w:rFonts w:ascii="Arial" w:hAnsi="Arial" w:cs="Arial"/>
          <w:color w:val="auto"/>
          <w:sz w:val="22"/>
          <w:szCs w:val="22"/>
        </w:rPr>
        <w:t>recuperation and</w:t>
      </w:r>
      <w:r w:rsidR="005D1634" w:rsidRPr="005B44B4">
        <w:rPr>
          <w:rFonts w:ascii="Arial" w:hAnsi="Arial" w:cs="Arial"/>
          <w:color w:val="auto"/>
          <w:sz w:val="22"/>
          <w:szCs w:val="22"/>
        </w:rPr>
        <w:t xml:space="preserve"> wellbeing</w:t>
      </w:r>
      <w:r w:rsidR="004D2F80" w:rsidRPr="005B44B4">
        <w:rPr>
          <w:rFonts w:ascii="Arial" w:hAnsi="Arial" w:cs="Arial"/>
          <w:color w:val="auto"/>
          <w:sz w:val="22"/>
          <w:szCs w:val="22"/>
        </w:rPr>
        <w:t>.</w:t>
      </w:r>
    </w:p>
    <w:p w14:paraId="362E82C8" w14:textId="08D3D3D7" w:rsidR="00C14A1C" w:rsidRPr="005B44B4" w:rsidRDefault="004D2F80" w:rsidP="005B44B4">
      <w:pPr>
        <w:pStyle w:val="Heading2"/>
        <w:rPr>
          <w:rFonts w:ascii="Arial" w:hAnsi="Arial" w:cs="Arial"/>
          <w:color w:val="auto"/>
          <w:sz w:val="22"/>
          <w:szCs w:val="22"/>
        </w:rPr>
      </w:pPr>
      <w:r w:rsidRPr="005B44B4">
        <w:rPr>
          <w:rFonts w:ascii="Arial" w:hAnsi="Arial" w:cs="Arial"/>
          <w:color w:val="auto"/>
          <w:sz w:val="22"/>
          <w:szCs w:val="22"/>
        </w:rPr>
        <w:t xml:space="preserve">Professional accountability is </w:t>
      </w:r>
      <w:r w:rsidR="006E69A6" w:rsidRPr="005B44B4">
        <w:rPr>
          <w:rFonts w:ascii="Arial" w:hAnsi="Arial" w:cs="Arial"/>
          <w:color w:val="auto"/>
          <w:sz w:val="22"/>
          <w:szCs w:val="22"/>
        </w:rPr>
        <w:t xml:space="preserve">supported by administrative abilities </w:t>
      </w:r>
      <w:r w:rsidR="00D33BB9" w:rsidRPr="005B44B4">
        <w:rPr>
          <w:rFonts w:ascii="Arial" w:hAnsi="Arial" w:cs="Arial"/>
          <w:color w:val="auto"/>
          <w:sz w:val="22"/>
          <w:szCs w:val="22"/>
        </w:rPr>
        <w:t>like tim</w:t>
      </w:r>
      <w:r w:rsidR="00561A8F" w:rsidRPr="005B44B4">
        <w:rPr>
          <w:rFonts w:ascii="Arial" w:hAnsi="Arial" w:cs="Arial"/>
          <w:color w:val="auto"/>
          <w:sz w:val="22"/>
          <w:szCs w:val="22"/>
        </w:rPr>
        <w:t>ely reporting accurate record keeping</w:t>
      </w:r>
      <w:r w:rsidR="00457B2B" w:rsidRPr="005B44B4">
        <w:rPr>
          <w:rFonts w:ascii="Arial" w:hAnsi="Arial" w:cs="Arial"/>
          <w:color w:val="auto"/>
          <w:sz w:val="22"/>
          <w:szCs w:val="22"/>
        </w:rPr>
        <w:t xml:space="preserve"> and effective </w:t>
      </w:r>
      <w:r w:rsidR="00F014E3" w:rsidRPr="005B44B4">
        <w:rPr>
          <w:rFonts w:ascii="Arial" w:hAnsi="Arial" w:cs="Arial"/>
          <w:color w:val="auto"/>
          <w:sz w:val="22"/>
          <w:szCs w:val="22"/>
        </w:rPr>
        <w:t>coordination. The</w:t>
      </w:r>
      <w:r w:rsidR="00457B2B" w:rsidRPr="005B44B4">
        <w:rPr>
          <w:rFonts w:ascii="Arial" w:hAnsi="Arial" w:cs="Arial"/>
          <w:color w:val="auto"/>
          <w:sz w:val="22"/>
          <w:szCs w:val="22"/>
        </w:rPr>
        <w:t xml:space="preserve"> </w:t>
      </w:r>
      <w:r w:rsidR="00F014E3" w:rsidRPr="005B44B4">
        <w:rPr>
          <w:rFonts w:ascii="Arial" w:hAnsi="Arial" w:cs="Arial"/>
          <w:color w:val="auto"/>
          <w:sz w:val="22"/>
          <w:szCs w:val="22"/>
        </w:rPr>
        <w:t xml:space="preserve">health and social care </w:t>
      </w:r>
      <w:r w:rsidR="006C0F5C" w:rsidRPr="005B44B4">
        <w:rPr>
          <w:rFonts w:ascii="Arial" w:hAnsi="Arial" w:cs="Arial"/>
          <w:color w:val="auto"/>
          <w:sz w:val="22"/>
          <w:szCs w:val="22"/>
        </w:rPr>
        <w:t>Act 2008(Regulated Activi</w:t>
      </w:r>
      <w:r w:rsidR="008E3C79" w:rsidRPr="005B44B4">
        <w:rPr>
          <w:rFonts w:ascii="Arial" w:hAnsi="Arial" w:cs="Arial"/>
          <w:color w:val="auto"/>
          <w:sz w:val="22"/>
          <w:szCs w:val="22"/>
        </w:rPr>
        <w:t>ties</w:t>
      </w:r>
      <w:r w:rsidR="006C0F5C" w:rsidRPr="005B44B4">
        <w:rPr>
          <w:rFonts w:ascii="Arial" w:hAnsi="Arial" w:cs="Arial"/>
          <w:color w:val="auto"/>
          <w:sz w:val="22"/>
          <w:szCs w:val="22"/>
        </w:rPr>
        <w:t>)</w:t>
      </w:r>
      <w:r w:rsidR="008E3C79" w:rsidRPr="005B44B4">
        <w:rPr>
          <w:rFonts w:ascii="Arial" w:hAnsi="Arial" w:cs="Arial"/>
          <w:color w:val="auto"/>
          <w:sz w:val="22"/>
          <w:szCs w:val="22"/>
        </w:rPr>
        <w:t xml:space="preserve">. Regulated </w:t>
      </w:r>
      <w:r w:rsidR="000252EF" w:rsidRPr="005B44B4">
        <w:rPr>
          <w:rFonts w:ascii="Arial" w:hAnsi="Arial" w:cs="Arial"/>
          <w:color w:val="auto"/>
          <w:sz w:val="22"/>
          <w:szCs w:val="22"/>
        </w:rPr>
        <w:t xml:space="preserve">2014 require providers to </w:t>
      </w:r>
      <w:r w:rsidR="00EC6235" w:rsidRPr="005B44B4">
        <w:rPr>
          <w:rFonts w:ascii="Arial" w:hAnsi="Arial" w:cs="Arial"/>
          <w:color w:val="auto"/>
          <w:sz w:val="22"/>
          <w:szCs w:val="22"/>
        </w:rPr>
        <w:t xml:space="preserve">keep </w:t>
      </w:r>
      <w:r w:rsidR="00081480" w:rsidRPr="005B44B4">
        <w:rPr>
          <w:rFonts w:ascii="Arial" w:hAnsi="Arial" w:cs="Arial"/>
          <w:color w:val="auto"/>
          <w:sz w:val="22"/>
          <w:szCs w:val="22"/>
        </w:rPr>
        <w:t>accurate, comprehensive</w:t>
      </w:r>
      <w:r w:rsidR="00A1452D" w:rsidRPr="005B44B4">
        <w:rPr>
          <w:rFonts w:ascii="Arial" w:hAnsi="Arial" w:cs="Arial"/>
          <w:color w:val="auto"/>
          <w:sz w:val="22"/>
          <w:szCs w:val="22"/>
        </w:rPr>
        <w:t>,</w:t>
      </w:r>
      <w:r w:rsidR="00081480" w:rsidRPr="005B44B4">
        <w:rPr>
          <w:rFonts w:ascii="Arial" w:hAnsi="Arial" w:cs="Arial"/>
          <w:color w:val="auto"/>
          <w:sz w:val="22"/>
          <w:szCs w:val="22"/>
        </w:rPr>
        <w:t xml:space="preserve"> </w:t>
      </w:r>
      <w:r w:rsidR="00106935" w:rsidRPr="005B44B4">
        <w:rPr>
          <w:rFonts w:ascii="Arial" w:hAnsi="Arial" w:cs="Arial"/>
          <w:color w:val="auto"/>
          <w:sz w:val="22"/>
          <w:szCs w:val="22"/>
        </w:rPr>
        <w:t xml:space="preserve">and </w:t>
      </w:r>
      <w:r w:rsidR="00B12DAE" w:rsidRPr="005B44B4">
        <w:rPr>
          <w:rFonts w:ascii="Arial" w:hAnsi="Arial" w:cs="Arial"/>
          <w:color w:val="auto"/>
          <w:sz w:val="22"/>
          <w:szCs w:val="22"/>
        </w:rPr>
        <w:t>real time records</w:t>
      </w:r>
      <w:r w:rsidR="00B2296E" w:rsidRPr="005B44B4">
        <w:rPr>
          <w:rFonts w:ascii="Arial" w:hAnsi="Arial" w:cs="Arial"/>
          <w:color w:val="auto"/>
          <w:sz w:val="22"/>
          <w:szCs w:val="22"/>
        </w:rPr>
        <w:t xml:space="preserve">, according to the care quality </w:t>
      </w:r>
      <w:r w:rsidR="00D17DB5" w:rsidRPr="005B44B4">
        <w:rPr>
          <w:rFonts w:ascii="Arial" w:hAnsi="Arial" w:cs="Arial"/>
          <w:color w:val="auto"/>
          <w:sz w:val="22"/>
          <w:szCs w:val="22"/>
        </w:rPr>
        <w:t>commission</w:t>
      </w:r>
      <w:r w:rsidR="009C27C8" w:rsidRPr="005B44B4">
        <w:rPr>
          <w:rFonts w:ascii="Arial" w:hAnsi="Arial" w:cs="Arial"/>
          <w:color w:val="auto"/>
          <w:sz w:val="22"/>
          <w:szCs w:val="22"/>
        </w:rPr>
        <w:t xml:space="preserve"> </w:t>
      </w:r>
      <w:r w:rsidR="00640279" w:rsidRPr="005B44B4">
        <w:rPr>
          <w:rFonts w:ascii="Arial" w:hAnsi="Arial" w:cs="Arial"/>
          <w:color w:val="auto"/>
          <w:sz w:val="22"/>
          <w:szCs w:val="22"/>
        </w:rPr>
        <w:t>(CQC, 2023</w:t>
      </w:r>
      <w:r w:rsidR="003D0295" w:rsidRPr="005B44B4">
        <w:rPr>
          <w:rFonts w:ascii="Arial" w:hAnsi="Arial" w:cs="Arial"/>
          <w:color w:val="auto"/>
          <w:sz w:val="22"/>
          <w:szCs w:val="22"/>
        </w:rPr>
        <w:t>). An</w:t>
      </w:r>
      <w:r w:rsidR="00E0638D" w:rsidRPr="005B44B4">
        <w:rPr>
          <w:rFonts w:ascii="Arial" w:hAnsi="Arial" w:cs="Arial"/>
          <w:color w:val="auto"/>
          <w:sz w:val="22"/>
          <w:szCs w:val="22"/>
        </w:rPr>
        <w:t xml:space="preserve"> example of how admin</w:t>
      </w:r>
      <w:r w:rsidR="00DE13ED" w:rsidRPr="005B44B4">
        <w:rPr>
          <w:rFonts w:ascii="Arial" w:hAnsi="Arial" w:cs="Arial"/>
          <w:color w:val="auto"/>
          <w:sz w:val="22"/>
          <w:szCs w:val="22"/>
        </w:rPr>
        <w:t xml:space="preserve">istrative errors might </w:t>
      </w:r>
      <w:r w:rsidR="002541BD" w:rsidRPr="005B44B4">
        <w:rPr>
          <w:rFonts w:ascii="Arial" w:hAnsi="Arial" w:cs="Arial"/>
          <w:color w:val="auto"/>
          <w:sz w:val="22"/>
          <w:szCs w:val="22"/>
        </w:rPr>
        <w:t xml:space="preserve">affect patient safety </w:t>
      </w:r>
      <w:r w:rsidR="0069766E" w:rsidRPr="005B44B4">
        <w:rPr>
          <w:rFonts w:ascii="Arial" w:hAnsi="Arial" w:cs="Arial"/>
          <w:color w:val="auto"/>
          <w:sz w:val="22"/>
          <w:szCs w:val="22"/>
        </w:rPr>
        <w:t xml:space="preserve">and clinical outcome </w:t>
      </w:r>
      <w:r w:rsidR="004952AD">
        <w:rPr>
          <w:rFonts w:ascii="Arial" w:hAnsi="Arial" w:cs="Arial"/>
          <w:color w:val="auto"/>
          <w:sz w:val="22"/>
          <w:szCs w:val="22"/>
        </w:rPr>
        <w:t>in</w:t>
      </w:r>
      <w:r w:rsidR="00C2163E" w:rsidRPr="005B44B4">
        <w:rPr>
          <w:rFonts w:ascii="Arial" w:hAnsi="Arial" w:cs="Arial"/>
          <w:color w:val="auto"/>
          <w:sz w:val="22"/>
          <w:szCs w:val="22"/>
        </w:rPr>
        <w:t xml:space="preserve"> Mrs. Mann</w:t>
      </w:r>
      <w:r w:rsidR="00763817" w:rsidRPr="005B44B4">
        <w:rPr>
          <w:rFonts w:ascii="Arial" w:hAnsi="Arial" w:cs="Arial"/>
          <w:color w:val="auto"/>
          <w:sz w:val="22"/>
          <w:szCs w:val="22"/>
        </w:rPr>
        <w:t>’s case</w:t>
      </w:r>
      <w:r w:rsidR="007137C5" w:rsidRPr="005B44B4">
        <w:rPr>
          <w:rFonts w:ascii="Arial" w:hAnsi="Arial" w:cs="Arial"/>
          <w:color w:val="auto"/>
          <w:sz w:val="22"/>
          <w:szCs w:val="22"/>
        </w:rPr>
        <w:t xml:space="preserve">, where inconsistence </w:t>
      </w:r>
      <w:r w:rsidR="0089669E" w:rsidRPr="005B44B4">
        <w:rPr>
          <w:rFonts w:ascii="Arial" w:hAnsi="Arial" w:cs="Arial"/>
          <w:color w:val="auto"/>
          <w:sz w:val="22"/>
          <w:szCs w:val="22"/>
        </w:rPr>
        <w:t xml:space="preserve">in her care record </w:t>
      </w:r>
      <w:r w:rsidR="00FC535E" w:rsidRPr="005B44B4">
        <w:rPr>
          <w:rFonts w:ascii="Arial" w:hAnsi="Arial" w:cs="Arial"/>
          <w:color w:val="auto"/>
          <w:sz w:val="22"/>
          <w:szCs w:val="22"/>
        </w:rPr>
        <w:t xml:space="preserve">and missed communication </w:t>
      </w:r>
      <w:r w:rsidR="004D6CA1" w:rsidRPr="005B44B4">
        <w:rPr>
          <w:rFonts w:ascii="Arial" w:hAnsi="Arial" w:cs="Arial"/>
          <w:color w:val="auto"/>
          <w:sz w:val="22"/>
          <w:szCs w:val="22"/>
        </w:rPr>
        <w:t xml:space="preserve">has resulted in a delayed medication </w:t>
      </w:r>
      <w:r w:rsidR="003D0295" w:rsidRPr="005B44B4">
        <w:rPr>
          <w:rFonts w:ascii="Arial" w:hAnsi="Arial" w:cs="Arial"/>
          <w:color w:val="auto"/>
          <w:sz w:val="22"/>
          <w:szCs w:val="22"/>
        </w:rPr>
        <w:t xml:space="preserve">adjustment. Keeping </w:t>
      </w:r>
      <w:r w:rsidR="009C51F5" w:rsidRPr="005B44B4">
        <w:rPr>
          <w:rFonts w:ascii="Arial" w:hAnsi="Arial" w:cs="Arial"/>
          <w:color w:val="auto"/>
          <w:sz w:val="22"/>
          <w:szCs w:val="22"/>
        </w:rPr>
        <w:t xml:space="preserve">thorough current records </w:t>
      </w:r>
      <w:r w:rsidR="00B102E4" w:rsidRPr="005B44B4">
        <w:rPr>
          <w:rFonts w:ascii="Arial" w:hAnsi="Arial" w:cs="Arial"/>
          <w:color w:val="auto"/>
          <w:sz w:val="22"/>
          <w:szCs w:val="22"/>
        </w:rPr>
        <w:t xml:space="preserve">facilitates communication </w:t>
      </w:r>
      <w:r w:rsidR="00EC5BFA" w:rsidRPr="005B44B4">
        <w:rPr>
          <w:rFonts w:ascii="Arial" w:hAnsi="Arial" w:cs="Arial"/>
          <w:color w:val="auto"/>
          <w:sz w:val="22"/>
          <w:szCs w:val="22"/>
        </w:rPr>
        <w:t xml:space="preserve">between carers, </w:t>
      </w:r>
      <w:r w:rsidR="00706EC6" w:rsidRPr="005B44B4">
        <w:rPr>
          <w:rFonts w:ascii="Arial" w:hAnsi="Arial" w:cs="Arial"/>
          <w:color w:val="auto"/>
          <w:sz w:val="22"/>
          <w:szCs w:val="22"/>
        </w:rPr>
        <w:t>the general practitioner and physiotherapist</w:t>
      </w:r>
      <w:r w:rsidR="00685603" w:rsidRPr="005B44B4">
        <w:rPr>
          <w:rFonts w:ascii="Arial" w:hAnsi="Arial" w:cs="Arial"/>
          <w:color w:val="auto"/>
          <w:sz w:val="22"/>
          <w:szCs w:val="22"/>
        </w:rPr>
        <w:t xml:space="preserve">, guaranteeing that each </w:t>
      </w:r>
      <w:r w:rsidR="00292B9E" w:rsidRPr="005B44B4">
        <w:rPr>
          <w:rFonts w:ascii="Arial" w:hAnsi="Arial" w:cs="Arial"/>
          <w:color w:val="auto"/>
          <w:sz w:val="22"/>
          <w:szCs w:val="22"/>
        </w:rPr>
        <w:t>expert has the knowledge</w:t>
      </w:r>
      <w:r w:rsidR="009A00A7" w:rsidRPr="005B44B4">
        <w:rPr>
          <w:rFonts w:ascii="Arial" w:hAnsi="Arial" w:cs="Arial"/>
          <w:color w:val="auto"/>
          <w:sz w:val="22"/>
          <w:szCs w:val="22"/>
        </w:rPr>
        <w:t xml:space="preserve"> required to deci</w:t>
      </w:r>
      <w:r w:rsidR="001524C8" w:rsidRPr="005B44B4">
        <w:rPr>
          <w:rFonts w:ascii="Arial" w:hAnsi="Arial" w:cs="Arial"/>
          <w:color w:val="auto"/>
          <w:sz w:val="22"/>
          <w:szCs w:val="22"/>
        </w:rPr>
        <w:t xml:space="preserve">de on </w:t>
      </w:r>
      <w:r w:rsidR="005817EB" w:rsidRPr="005B44B4">
        <w:rPr>
          <w:rFonts w:ascii="Arial" w:hAnsi="Arial" w:cs="Arial"/>
          <w:color w:val="auto"/>
          <w:sz w:val="22"/>
          <w:szCs w:val="22"/>
        </w:rPr>
        <w:t>Mrs. Mann’s</w:t>
      </w:r>
      <w:r w:rsidR="001524C8" w:rsidRPr="005B44B4">
        <w:rPr>
          <w:rFonts w:ascii="Arial" w:hAnsi="Arial" w:cs="Arial"/>
          <w:color w:val="auto"/>
          <w:sz w:val="22"/>
          <w:szCs w:val="22"/>
        </w:rPr>
        <w:t xml:space="preserve"> </w:t>
      </w:r>
      <w:r w:rsidR="00BD7D83" w:rsidRPr="005B44B4">
        <w:rPr>
          <w:rFonts w:ascii="Arial" w:hAnsi="Arial" w:cs="Arial"/>
          <w:color w:val="auto"/>
          <w:sz w:val="22"/>
          <w:szCs w:val="22"/>
        </w:rPr>
        <w:t>rehabilitation and medicine administrati</w:t>
      </w:r>
      <w:r w:rsidR="005817EB" w:rsidRPr="005B44B4">
        <w:rPr>
          <w:rFonts w:ascii="Arial" w:hAnsi="Arial" w:cs="Arial"/>
          <w:color w:val="auto"/>
          <w:sz w:val="22"/>
          <w:szCs w:val="22"/>
        </w:rPr>
        <w:t>on.</w:t>
      </w:r>
    </w:p>
    <w:p w14:paraId="3D5D759A" w14:textId="550342DD" w:rsidR="00C14A1C" w:rsidRPr="005B44B4" w:rsidRDefault="00C14A1C" w:rsidP="005B44B4">
      <w:pPr>
        <w:pStyle w:val="Heading2"/>
        <w:rPr>
          <w:rFonts w:ascii="Arial" w:hAnsi="Arial" w:cs="Arial"/>
          <w:color w:val="auto"/>
          <w:sz w:val="22"/>
          <w:szCs w:val="22"/>
        </w:rPr>
      </w:pPr>
      <w:r w:rsidRPr="005B44B4">
        <w:rPr>
          <w:rFonts w:ascii="Arial" w:eastAsia="Times New Roman" w:hAnsi="Arial" w:cs="Arial"/>
          <w:color w:val="auto"/>
          <w:kern w:val="0"/>
          <w:sz w:val="22"/>
          <w:szCs w:val="22"/>
          <w:lang w:eastAsia="en-GB"/>
          <w14:ligatures w14:val="none"/>
        </w:rPr>
        <w:t>B</w:t>
      </w:r>
      <w:r w:rsidR="00D64CE8">
        <w:rPr>
          <w:rFonts w:ascii="Arial" w:eastAsia="Times New Roman" w:hAnsi="Arial" w:cs="Arial"/>
          <w:color w:val="auto"/>
          <w:kern w:val="0"/>
          <w:sz w:val="22"/>
          <w:szCs w:val="22"/>
          <w:lang w:eastAsia="en-GB"/>
          <w14:ligatures w14:val="none"/>
        </w:rPr>
        <w:t>erlo</w:t>
      </w:r>
      <w:r w:rsidRPr="005B44B4">
        <w:rPr>
          <w:rFonts w:ascii="Arial" w:eastAsia="Times New Roman" w:hAnsi="Arial" w:cs="Arial"/>
          <w:color w:val="auto"/>
          <w:kern w:val="0"/>
          <w:sz w:val="22"/>
          <w:szCs w:val="22"/>
          <w:lang w:eastAsia="en-GB"/>
          <w14:ligatures w14:val="none"/>
        </w:rPr>
        <w:t xml:space="preserve"> (</w:t>
      </w:r>
      <w:r w:rsidR="006E634A">
        <w:rPr>
          <w:rFonts w:ascii="Arial" w:eastAsia="Times New Roman" w:hAnsi="Arial" w:cs="Arial"/>
          <w:color w:val="auto"/>
          <w:kern w:val="0"/>
          <w:sz w:val="22"/>
          <w:szCs w:val="22"/>
          <w:lang w:eastAsia="en-GB"/>
          <w14:ligatures w14:val="none"/>
        </w:rPr>
        <w:t>19</w:t>
      </w:r>
      <w:r w:rsidR="003647C3">
        <w:rPr>
          <w:rFonts w:ascii="Arial" w:eastAsia="Times New Roman" w:hAnsi="Arial" w:cs="Arial"/>
          <w:color w:val="auto"/>
          <w:kern w:val="0"/>
          <w:sz w:val="22"/>
          <w:szCs w:val="22"/>
          <w:lang w:eastAsia="en-GB"/>
          <w14:ligatures w14:val="none"/>
        </w:rPr>
        <w:t>60</w:t>
      </w:r>
      <w:r w:rsidRPr="005B44B4">
        <w:rPr>
          <w:rFonts w:ascii="Arial" w:eastAsia="Times New Roman" w:hAnsi="Arial" w:cs="Arial"/>
          <w:color w:val="auto"/>
          <w:kern w:val="0"/>
          <w:sz w:val="22"/>
          <w:szCs w:val="22"/>
          <w:lang w:eastAsia="en-GB"/>
          <w14:ligatures w14:val="none"/>
        </w:rPr>
        <w:t>) emphasizes that maintaining accurate and thorough records is vital in health and social care, as it supports sound clinical decisions and provides legal protection. Well-kept records also facilitate audits, care evaluations, and quality improvement. For instance, in Mrs. Mann’s case, clear documentation of a medication change by a nurse ensures that doctors, pharmacists, and other team members can work safely and consistently, reducing the risk of mistakes during shift changes or team discussions</w:t>
      </w:r>
    </w:p>
    <w:p w14:paraId="607DB7E9" w14:textId="6289A11C" w:rsidR="00165CE5" w:rsidRPr="005B44B4" w:rsidRDefault="000711FF" w:rsidP="005B44B4">
      <w:pPr>
        <w:pStyle w:val="Heading2"/>
        <w:rPr>
          <w:rFonts w:ascii="Arial" w:hAnsi="Arial" w:cs="Arial"/>
          <w:color w:val="auto"/>
          <w:sz w:val="22"/>
          <w:szCs w:val="22"/>
        </w:rPr>
      </w:pPr>
      <w:r w:rsidRPr="005B44B4">
        <w:rPr>
          <w:rFonts w:ascii="Arial" w:hAnsi="Arial" w:cs="Arial"/>
          <w:color w:val="auto"/>
          <w:sz w:val="22"/>
          <w:szCs w:val="22"/>
        </w:rPr>
        <w:lastRenderedPageBreak/>
        <w:t xml:space="preserve">The principle </w:t>
      </w:r>
      <w:r w:rsidR="009C3EAA" w:rsidRPr="005B44B4">
        <w:rPr>
          <w:rFonts w:ascii="Arial" w:hAnsi="Arial" w:cs="Arial"/>
          <w:color w:val="auto"/>
          <w:sz w:val="22"/>
          <w:szCs w:val="22"/>
        </w:rPr>
        <w:t xml:space="preserve">for legitimate, </w:t>
      </w:r>
      <w:r w:rsidR="00F544B5" w:rsidRPr="005B44B4">
        <w:rPr>
          <w:rFonts w:ascii="Arial" w:hAnsi="Arial" w:cs="Arial"/>
          <w:color w:val="auto"/>
          <w:sz w:val="22"/>
          <w:szCs w:val="22"/>
        </w:rPr>
        <w:t>equitable and</w:t>
      </w:r>
      <w:r w:rsidR="009C3EAA" w:rsidRPr="005B44B4">
        <w:rPr>
          <w:rFonts w:ascii="Arial" w:hAnsi="Arial" w:cs="Arial"/>
          <w:color w:val="auto"/>
          <w:sz w:val="22"/>
          <w:szCs w:val="22"/>
        </w:rPr>
        <w:t xml:space="preserve"> transp</w:t>
      </w:r>
      <w:r w:rsidR="00F544B5" w:rsidRPr="005B44B4">
        <w:rPr>
          <w:rFonts w:ascii="Arial" w:hAnsi="Arial" w:cs="Arial"/>
          <w:color w:val="auto"/>
          <w:sz w:val="22"/>
          <w:szCs w:val="22"/>
        </w:rPr>
        <w:t xml:space="preserve">arent processing </w:t>
      </w:r>
      <w:r w:rsidR="00926FFA" w:rsidRPr="005B44B4">
        <w:rPr>
          <w:rFonts w:ascii="Arial" w:hAnsi="Arial" w:cs="Arial"/>
          <w:color w:val="auto"/>
          <w:sz w:val="22"/>
          <w:szCs w:val="22"/>
        </w:rPr>
        <w:t xml:space="preserve">of personal data </w:t>
      </w:r>
      <w:r w:rsidR="000A08A3" w:rsidRPr="005B44B4">
        <w:rPr>
          <w:rFonts w:ascii="Arial" w:hAnsi="Arial" w:cs="Arial"/>
          <w:color w:val="auto"/>
          <w:sz w:val="22"/>
          <w:szCs w:val="22"/>
        </w:rPr>
        <w:t>is</w:t>
      </w:r>
      <w:r w:rsidR="00926FFA" w:rsidRPr="005B44B4">
        <w:rPr>
          <w:rFonts w:ascii="Arial" w:hAnsi="Arial" w:cs="Arial"/>
          <w:color w:val="auto"/>
          <w:sz w:val="22"/>
          <w:szCs w:val="22"/>
        </w:rPr>
        <w:t xml:space="preserve"> established by the data</w:t>
      </w:r>
      <w:r w:rsidR="001266DA" w:rsidRPr="005B44B4">
        <w:rPr>
          <w:rFonts w:ascii="Arial" w:hAnsi="Arial" w:cs="Arial"/>
          <w:color w:val="auto"/>
          <w:sz w:val="22"/>
          <w:szCs w:val="22"/>
        </w:rPr>
        <w:t xml:space="preserve"> protection Act 2018(</w:t>
      </w:r>
      <w:r w:rsidR="00C77EB0" w:rsidRPr="005B44B4">
        <w:rPr>
          <w:rFonts w:ascii="Arial" w:hAnsi="Arial" w:cs="Arial"/>
          <w:color w:val="auto"/>
          <w:sz w:val="22"/>
          <w:szCs w:val="22"/>
        </w:rPr>
        <w:t>DPA</w:t>
      </w:r>
      <w:r w:rsidR="001266DA" w:rsidRPr="005B44B4">
        <w:rPr>
          <w:rFonts w:ascii="Arial" w:hAnsi="Arial" w:cs="Arial"/>
          <w:color w:val="auto"/>
          <w:sz w:val="22"/>
          <w:szCs w:val="22"/>
        </w:rPr>
        <w:t>)</w:t>
      </w:r>
      <w:r w:rsidR="00C77EB0" w:rsidRPr="005B44B4">
        <w:rPr>
          <w:rFonts w:ascii="Arial" w:hAnsi="Arial" w:cs="Arial"/>
          <w:color w:val="auto"/>
          <w:sz w:val="22"/>
          <w:szCs w:val="22"/>
        </w:rPr>
        <w:t xml:space="preserve">, and the UK </w:t>
      </w:r>
      <w:r w:rsidR="00E21F34" w:rsidRPr="005B44B4">
        <w:rPr>
          <w:rFonts w:ascii="Arial" w:hAnsi="Arial" w:cs="Arial"/>
          <w:color w:val="auto"/>
          <w:sz w:val="22"/>
          <w:szCs w:val="22"/>
        </w:rPr>
        <w:t xml:space="preserve">General Data Protection </w:t>
      </w:r>
      <w:r w:rsidR="002D3827" w:rsidRPr="005B44B4">
        <w:rPr>
          <w:rFonts w:ascii="Arial" w:hAnsi="Arial" w:cs="Arial"/>
          <w:color w:val="auto"/>
          <w:sz w:val="22"/>
          <w:szCs w:val="22"/>
        </w:rPr>
        <w:t>Regulation (</w:t>
      </w:r>
      <w:r w:rsidR="00FB5030" w:rsidRPr="005B44B4">
        <w:rPr>
          <w:rFonts w:ascii="Arial" w:hAnsi="Arial" w:cs="Arial"/>
          <w:color w:val="auto"/>
          <w:sz w:val="22"/>
          <w:szCs w:val="22"/>
        </w:rPr>
        <w:t>UKGDPR) (</w:t>
      </w:r>
      <w:r w:rsidR="0094075F" w:rsidRPr="005B44B4">
        <w:rPr>
          <w:rFonts w:ascii="Arial" w:hAnsi="Arial" w:cs="Arial"/>
          <w:color w:val="auto"/>
          <w:sz w:val="22"/>
          <w:szCs w:val="22"/>
        </w:rPr>
        <w:t>Information commission</w:t>
      </w:r>
      <w:r w:rsidR="00C86505" w:rsidRPr="005B44B4">
        <w:rPr>
          <w:rFonts w:ascii="Arial" w:hAnsi="Arial" w:cs="Arial"/>
          <w:color w:val="auto"/>
          <w:sz w:val="22"/>
          <w:szCs w:val="22"/>
        </w:rPr>
        <w:t>er’s office</w:t>
      </w:r>
      <w:r w:rsidR="0094075F" w:rsidRPr="005B44B4">
        <w:rPr>
          <w:rFonts w:ascii="Arial" w:hAnsi="Arial" w:cs="Arial"/>
          <w:color w:val="auto"/>
          <w:sz w:val="22"/>
          <w:szCs w:val="22"/>
        </w:rPr>
        <w:t>)</w:t>
      </w:r>
      <w:r w:rsidR="002D3827" w:rsidRPr="005B44B4">
        <w:rPr>
          <w:rFonts w:ascii="Arial" w:hAnsi="Arial" w:cs="Arial"/>
          <w:color w:val="auto"/>
          <w:sz w:val="22"/>
          <w:szCs w:val="22"/>
        </w:rPr>
        <w:t xml:space="preserve"> </w:t>
      </w:r>
      <w:r w:rsidR="00EB3FB1" w:rsidRPr="005B44B4">
        <w:rPr>
          <w:rFonts w:ascii="Arial" w:hAnsi="Arial" w:cs="Arial"/>
          <w:color w:val="auto"/>
          <w:sz w:val="22"/>
          <w:szCs w:val="22"/>
        </w:rPr>
        <w:t>(ICO 2023</w:t>
      </w:r>
      <w:r w:rsidR="00FB5030" w:rsidRPr="005B44B4">
        <w:rPr>
          <w:rFonts w:ascii="Arial" w:hAnsi="Arial" w:cs="Arial"/>
          <w:color w:val="auto"/>
          <w:sz w:val="22"/>
          <w:szCs w:val="22"/>
        </w:rPr>
        <w:t>), care</w:t>
      </w:r>
      <w:r w:rsidR="00EB3FB1" w:rsidRPr="005B44B4">
        <w:rPr>
          <w:rFonts w:ascii="Arial" w:hAnsi="Arial" w:cs="Arial"/>
          <w:color w:val="auto"/>
          <w:sz w:val="22"/>
          <w:szCs w:val="22"/>
        </w:rPr>
        <w:t xml:space="preserve"> re</w:t>
      </w:r>
      <w:r w:rsidR="00F7740B" w:rsidRPr="005B44B4">
        <w:rPr>
          <w:rFonts w:ascii="Arial" w:hAnsi="Arial" w:cs="Arial"/>
          <w:color w:val="auto"/>
          <w:sz w:val="22"/>
          <w:szCs w:val="22"/>
        </w:rPr>
        <w:t>cords need to be safe</w:t>
      </w:r>
      <w:r w:rsidR="00E235B0" w:rsidRPr="005B44B4">
        <w:rPr>
          <w:rFonts w:ascii="Arial" w:hAnsi="Arial" w:cs="Arial"/>
          <w:color w:val="auto"/>
          <w:sz w:val="22"/>
          <w:szCs w:val="22"/>
        </w:rPr>
        <w:t xml:space="preserve">, pertinent and correct. Due </w:t>
      </w:r>
      <w:r w:rsidR="00FB5030" w:rsidRPr="005B44B4">
        <w:rPr>
          <w:rFonts w:ascii="Arial" w:hAnsi="Arial" w:cs="Arial"/>
          <w:color w:val="auto"/>
          <w:sz w:val="22"/>
          <w:szCs w:val="22"/>
        </w:rPr>
        <w:t>to Mrs Mann</w:t>
      </w:r>
      <w:r w:rsidR="000A08A3" w:rsidRPr="005B44B4">
        <w:rPr>
          <w:rFonts w:ascii="Arial" w:hAnsi="Arial" w:cs="Arial"/>
          <w:color w:val="auto"/>
          <w:sz w:val="22"/>
          <w:szCs w:val="22"/>
        </w:rPr>
        <w:t xml:space="preserve"> poor comm</w:t>
      </w:r>
      <w:r w:rsidR="004156A6" w:rsidRPr="005B44B4">
        <w:rPr>
          <w:rFonts w:ascii="Arial" w:hAnsi="Arial" w:cs="Arial"/>
          <w:color w:val="auto"/>
          <w:sz w:val="22"/>
          <w:szCs w:val="22"/>
        </w:rPr>
        <w:t xml:space="preserve">and of English language </w:t>
      </w:r>
      <w:r w:rsidR="006211E5" w:rsidRPr="005B44B4">
        <w:rPr>
          <w:rFonts w:ascii="Arial" w:hAnsi="Arial" w:cs="Arial"/>
          <w:color w:val="auto"/>
          <w:sz w:val="22"/>
          <w:szCs w:val="22"/>
        </w:rPr>
        <w:t xml:space="preserve">and her </w:t>
      </w:r>
      <w:r w:rsidR="00357424" w:rsidRPr="005B44B4">
        <w:rPr>
          <w:rFonts w:ascii="Arial" w:hAnsi="Arial" w:cs="Arial"/>
          <w:color w:val="auto"/>
          <w:sz w:val="22"/>
          <w:szCs w:val="22"/>
        </w:rPr>
        <w:t xml:space="preserve">reliance on her </w:t>
      </w:r>
      <w:r w:rsidR="00AC51C8" w:rsidRPr="005B44B4">
        <w:rPr>
          <w:rFonts w:ascii="Arial" w:hAnsi="Arial" w:cs="Arial"/>
          <w:color w:val="auto"/>
          <w:sz w:val="22"/>
          <w:szCs w:val="22"/>
        </w:rPr>
        <w:t xml:space="preserve">daughter for interpretation </w:t>
      </w:r>
      <w:r w:rsidR="00C4528B" w:rsidRPr="005B44B4">
        <w:rPr>
          <w:rFonts w:ascii="Arial" w:hAnsi="Arial" w:cs="Arial"/>
          <w:color w:val="auto"/>
          <w:sz w:val="22"/>
          <w:szCs w:val="22"/>
        </w:rPr>
        <w:t xml:space="preserve">may have </w:t>
      </w:r>
      <w:r w:rsidR="00DA7933" w:rsidRPr="005B44B4">
        <w:rPr>
          <w:rFonts w:ascii="Arial" w:hAnsi="Arial" w:cs="Arial"/>
          <w:color w:val="auto"/>
          <w:sz w:val="22"/>
          <w:szCs w:val="22"/>
        </w:rPr>
        <w:t>confidential issue.</w:t>
      </w:r>
      <w:r w:rsidR="004D4EF7" w:rsidRPr="005B44B4">
        <w:rPr>
          <w:rFonts w:ascii="Arial" w:hAnsi="Arial" w:cs="Arial"/>
          <w:color w:val="auto"/>
          <w:sz w:val="22"/>
          <w:szCs w:val="22"/>
        </w:rPr>
        <w:t xml:space="preserve"> </w:t>
      </w:r>
      <w:r w:rsidR="00AE45C5" w:rsidRPr="005B44B4">
        <w:rPr>
          <w:rFonts w:ascii="Arial" w:hAnsi="Arial" w:cs="Arial"/>
          <w:color w:val="auto"/>
          <w:sz w:val="22"/>
          <w:szCs w:val="22"/>
        </w:rPr>
        <w:t xml:space="preserve">Highlighting </w:t>
      </w:r>
      <w:r w:rsidR="000C1734" w:rsidRPr="005B44B4">
        <w:rPr>
          <w:rFonts w:ascii="Arial" w:hAnsi="Arial" w:cs="Arial"/>
          <w:color w:val="auto"/>
          <w:sz w:val="22"/>
          <w:szCs w:val="22"/>
        </w:rPr>
        <w:t xml:space="preserve">the necessity of </w:t>
      </w:r>
      <w:r w:rsidR="004E76DE" w:rsidRPr="005B44B4">
        <w:rPr>
          <w:rFonts w:ascii="Arial" w:hAnsi="Arial" w:cs="Arial"/>
          <w:color w:val="auto"/>
          <w:sz w:val="22"/>
          <w:szCs w:val="22"/>
        </w:rPr>
        <w:t>making</w:t>
      </w:r>
      <w:r w:rsidR="000C1734" w:rsidRPr="005B44B4">
        <w:rPr>
          <w:rFonts w:ascii="Arial" w:hAnsi="Arial" w:cs="Arial"/>
          <w:color w:val="auto"/>
          <w:sz w:val="22"/>
          <w:szCs w:val="22"/>
        </w:rPr>
        <w:t xml:space="preserve"> sure personal </w:t>
      </w:r>
      <w:r w:rsidR="00556C7B" w:rsidRPr="005B44B4">
        <w:rPr>
          <w:rFonts w:ascii="Arial" w:hAnsi="Arial" w:cs="Arial"/>
          <w:color w:val="auto"/>
          <w:sz w:val="22"/>
          <w:szCs w:val="22"/>
        </w:rPr>
        <w:t xml:space="preserve">information is </w:t>
      </w:r>
      <w:r w:rsidR="004E76DE" w:rsidRPr="005B44B4">
        <w:rPr>
          <w:rFonts w:ascii="Arial" w:hAnsi="Arial" w:cs="Arial"/>
          <w:color w:val="auto"/>
          <w:sz w:val="22"/>
          <w:szCs w:val="22"/>
        </w:rPr>
        <w:t>transmitted</w:t>
      </w:r>
      <w:r w:rsidR="00556C7B" w:rsidRPr="005B44B4">
        <w:rPr>
          <w:rFonts w:ascii="Arial" w:hAnsi="Arial" w:cs="Arial"/>
          <w:color w:val="auto"/>
          <w:sz w:val="22"/>
          <w:szCs w:val="22"/>
        </w:rPr>
        <w:t xml:space="preserve"> properly and with </w:t>
      </w:r>
      <w:r w:rsidR="006A1F88" w:rsidRPr="005B44B4">
        <w:rPr>
          <w:rFonts w:ascii="Arial" w:hAnsi="Arial" w:cs="Arial"/>
          <w:color w:val="auto"/>
          <w:sz w:val="22"/>
          <w:szCs w:val="22"/>
        </w:rPr>
        <w:t>consent.</w:t>
      </w:r>
      <w:r w:rsidR="004E76DE" w:rsidRPr="005B44B4">
        <w:rPr>
          <w:rFonts w:ascii="Arial" w:hAnsi="Arial" w:cs="Arial"/>
          <w:color w:val="auto"/>
          <w:sz w:val="22"/>
          <w:szCs w:val="22"/>
        </w:rPr>
        <w:t xml:space="preserve"> </w:t>
      </w:r>
      <w:r w:rsidR="006A1F88" w:rsidRPr="005B44B4">
        <w:rPr>
          <w:rFonts w:ascii="Arial" w:hAnsi="Arial" w:cs="Arial"/>
          <w:color w:val="auto"/>
          <w:sz w:val="22"/>
          <w:szCs w:val="22"/>
        </w:rPr>
        <w:t>To protect Mrs. Mann</w:t>
      </w:r>
      <w:r w:rsidR="00E671FF" w:rsidRPr="005B44B4">
        <w:rPr>
          <w:rFonts w:ascii="Arial" w:hAnsi="Arial" w:cs="Arial"/>
          <w:color w:val="auto"/>
          <w:sz w:val="22"/>
          <w:szCs w:val="22"/>
        </w:rPr>
        <w:t>’s right to privacy</w:t>
      </w:r>
      <w:r w:rsidR="00F61C3D" w:rsidRPr="005B44B4">
        <w:rPr>
          <w:rFonts w:ascii="Arial" w:hAnsi="Arial" w:cs="Arial"/>
          <w:color w:val="auto"/>
          <w:sz w:val="22"/>
          <w:szCs w:val="22"/>
        </w:rPr>
        <w:t xml:space="preserve">, good administrative practice </w:t>
      </w:r>
      <w:r w:rsidR="00C64032" w:rsidRPr="005B44B4">
        <w:rPr>
          <w:rFonts w:ascii="Arial" w:hAnsi="Arial" w:cs="Arial"/>
          <w:color w:val="auto"/>
          <w:sz w:val="22"/>
          <w:szCs w:val="22"/>
        </w:rPr>
        <w:t xml:space="preserve">is necessary that staff members </w:t>
      </w:r>
      <w:r w:rsidR="0048302C" w:rsidRPr="005B44B4">
        <w:rPr>
          <w:rFonts w:ascii="Arial" w:hAnsi="Arial" w:cs="Arial"/>
          <w:color w:val="auto"/>
          <w:sz w:val="22"/>
          <w:szCs w:val="22"/>
        </w:rPr>
        <w:t>comprehend data protection standards</w:t>
      </w:r>
      <w:r w:rsidR="00B43736" w:rsidRPr="005B44B4">
        <w:rPr>
          <w:rFonts w:ascii="Arial" w:hAnsi="Arial" w:cs="Arial"/>
          <w:color w:val="auto"/>
          <w:sz w:val="22"/>
          <w:szCs w:val="22"/>
        </w:rPr>
        <w:t xml:space="preserve"> such as confidentiality</w:t>
      </w:r>
      <w:r w:rsidR="00AB1DDD" w:rsidRPr="005B44B4">
        <w:rPr>
          <w:rFonts w:ascii="Arial" w:hAnsi="Arial" w:cs="Arial"/>
          <w:color w:val="auto"/>
          <w:sz w:val="22"/>
          <w:szCs w:val="22"/>
        </w:rPr>
        <w:t xml:space="preserve">, </w:t>
      </w:r>
      <w:r w:rsidR="00135975" w:rsidRPr="005B44B4">
        <w:rPr>
          <w:rFonts w:ascii="Arial" w:hAnsi="Arial" w:cs="Arial"/>
          <w:color w:val="auto"/>
          <w:sz w:val="22"/>
          <w:szCs w:val="22"/>
        </w:rPr>
        <w:t xml:space="preserve">and </w:t>
      </w:r>
      <w:r w:rsidR="00AB1DDD" w:rsidRPr="005B44B4">
        <w:rPr>
          <w:rFonts w:ascii="Arial" w:hAnsi="Arial" w:cs="Arial"/>
          <w:color w:val="auto"/>
          <w:sz w:val="22"/>
          <w:szCs w:val="22"/>
        </w:rPr>
        <w:t>ac</w:t>
      </w:r>
      <w:r w:rsidR="006F3582" w:rsidRPr="005B44B4">
        <w:rPr>
          <w:rFonts w:ascii="Arial" w:hAnsi="Arial" w:cs="Arial"/>
          <w:color w:val="auto"/>
          <w:sz w:val="22"/>
          <w:szCs w:val="22"/>
        </w:rPr>
        <w:t xml:space="preserve">curacy. </w:t>
      </w:r>
      <w:r w:rsidR="00084CE6" w:rsidRPr="005B44B4">
        <w:rPr>
          <w:rFonts w:ascii="Arial" w:hAnsi="Arial" w:cs="Arial"/>
          <w:color w:val="auto"/>
          <w:sz w:val="22"/>
          <w:szCs w:val="22"/>
        </w:rPr>
        <w:t>For example</w:t>
      </w:r>
      <w:r w:rsidR="004041DF" w:rsidRPr="005B44B4">
        <w:rPr>
          <w:rFonts w:ascii="Arial" w:hAnsi="Arial" w:cs="Arial"/>
          <w:color w:val="auto"/>
          <w:sz w:val="22"/>
          <w:szCs w:val="22"/>
        </w:rPr>
        <w:t>,</w:t>
      </w:r>
      <w:r w:rsidR="00084CE6" w:rsidRPr="005B44B4">
        <w:rPr>
          <w:rFonts w:ascii="Arial" w:hAnsi="Arial" w:cs="Arial"/>
          <w:color w:val="auto"/>
          <w:sz w:val="22"/>
          <w:szCs w:val="22"/>
        </w:rPr>
        <w:t xml:space="preserve"> </w:t>
      </w:r>
      <w:r w:rsidR="004041DF" w:rsidRPr="005B44B4">
        <w:rPr>
          <w:rFonts w:ascii="Arial" w:hAnsi="Arial" w:cs="Arial"/>
          <w:color w:val="auto"/>
          <w:sz w:val="22"/>
          <w:szCs w:val="22"/>
        </w:rPr>
        <w:t xml:space="preserve">compliance with </w:t>
      </w:r>
      <w:r w:rsidR="0082050E" w:rsidRPr="005B44B4">
        <w:rPr>
          <w:rFonts w:ascii="Arial" w:hAnsi="Arial" w:cs="Arial"/>
          <w:color w:val="auto"/>
          <w:sz w:val="22"/>
          <w:szCs w:val="22"/>
        </w:rPr>
        <w:t xml:space="preserve">agency </w:t>
      </w:r>
      <w:r w:rsidR="00EA7430" w:rsidRPr="005B44B4">
        <w:rPr>
          <w:rFonts w:ascii="Arial" w:hAnsi="Arial" w:cs="Arial"/>
          <w:color w:val="auto"/>
          <w:sz w:val="22"/>
          <w:szCs w:val="22"/>
        </w:rPr>
        <w:t>policy, her</w:t>
      </w:r>
      <w:r w:rsidR="00CC38B3" w:rsidRPr="005B44B4">
        <w:rPr>
          <w:rFonts w:ascii="Arial" w:hAnsi="Arial" w:cs="Arial"/>
          <w:color w:val="auto"/>
          <w:sz w:val="22"/>
          <w:szCs w:val="22"/>
        </w:rPr>
        <w:t xml:space="preserve"> medication </w:t>
      </w:r>
      <w:r w:rsidR="0091779C" w:rsidRPr="005B44B4">
        <w:rPr>
          <w:rFonts w:ascii="Arial" w:hAnsi="Arial" w:cs="Arial"/>
          <w:color w:val="auto"/>
          <w:sz w:val="22"/>
          <w:szCs w:val="22"/>
        </w:rPr>
        <w:t>records and care notes should be safe</w:t>
      </w:r>
      <w:r w:rsidR="00751BBF" w:rsidRPr="005B44B4">
        <w:rPr>
          <w:rFonts w:ascii="Arial" w:hAnsi="Arial" w:cs="Arial"/>
          <w:color w:val="auto"/>
          <w:sz w:val="22"/>
          <w:szCs w:val="22"/>
        </w:rPr>
        <w:t>l</w:t>
      </w:r>
      <w:r w:rsidR="0091779C" w:rsidRPr="005B44B4">
        <w:rPr>
          <w:rFonts w:ascii="Arial" w:hAnsi="Arial" w:cs="Arial"/>
          <w:color w:val="auto"/>
          <w:sz w:val="22"/>
          <w:szCs w:val="22"/>
        </w:rPr>
        <w:t>y</w:t>
      </w:r>
      <w:r w:rsidR="00751BBF" w:rsidRPr="005B44B4">
        <w:rPr>
          <w:rFonts w:ascii="Arial" w:hAnsi="Arial" w:cs="Arial"/>
          <w:color w:val="auto"/>
          <w:sz w:val="22"/>
          <w:szCs w:val="22"/>
        </w:rPr>
        <w:t xml:space="preserve"> held </w:t>
      </w:r>
      <w:r w:rsidR="009D3386" w:rsidRPr="005B44B4">
        <w:rPr>
          <w:rFonts w:ascii="Arial" w:hAnsi="Arial" w:cs="Arial"/>
          <w:color w:val="auto"/>
          <w:sz w:val="22"/>
          <w:szCs w:val="22"/>
        </w:rPr>
        <w:t>with only approved staffs having access</w:t>
      </w:r>
      <w:r w:rsidR="00EA7430" w:rsidRPr="005B44B4">
        <w:rPr>
          <w:rFonts w:ascii="Arial" w:hAnsi="Arial" w:cs="Arial"/>
          <w:color w:val="auto"/>
          <w:sz w:val="22"/>
          <w:szCs w:val="22"/>
        </w:rPr>
        <w:t xml:space="preserve">. </w:t>
      </w:r>
      <w:r w:rsidR="00D82141" w:rsidRPr="005B44B4">
        <w:rPr>
          <w:rFonts w:ascii="Arial" w:hAnsi="Arial" w:cs="Arial"/>
          <w:color w:val="auto"/>
          <w:sz w:val="22"/>
          <w:szCs w:val="22"/>
        </w:rPr>
        <w:t xml:space="preserve">The obligation </w:t>
      </w:r>
      <w:r w:rsidR="007B41DD" w:rsidRPr="005B44B4">
        <w:rPr>
          <w:rFonts w:ascii="Arial" w:hAnsi="Arial" w:cs="Arial"/>
          <w:color w:val="auto"/>
          <w:sz w:val="22"/>
          <w:szCs w:val="22"/>
        </w:rPr>
        <w:t xml:space="preserve">to secure patient information </w:t>
      </w:r>
      <w:r w:rsidR="0027172C" w:rsidRPr="005B44B4">
        <w:rPr>
          <w:rFonts w:ascii="Arial" w:hAnsi="Arial" w:cs="Arial"/>
          <w:color w:val="auto"/>
          <w:sz w:val="22"/>
          <w:szCs w:val="22"/>
        </w:rPr>
        <w:t xml:space="preserve">during information exchange </w:t>
      </w:r>
      <w:r w:rsidR="0032216E" w:rsidRPr="005B44B4">
        <w:rPr>
          <w:rFonts w:ascii="Arial" w:hAnsi="Arial" w:cs="Arial"/>
          <w:color w:val="auto"/>
          <w:sz w:val="22"/>
          <w:szCs w:val="22"/>
        </w:rPr>
        <w:t xml:space="preserve">for direct care is further reinforced </w:t>
      </w:r>
      <w:r w:rsidR="002D143D" w:rsidRPr="005B44B4">
        <w:rPr>
          <w:rFonts w:ascii="Arial" w:hAnsi="Arial" w:cs="Arial"/>
          <w:color w:val="auto"/>
          <w:sz w:val="22"/>
          <w:szCs w:val="22"/>
        </w:rPr>
        <w:t xml:space="preserve">by national policy </w:t>
      </w:r>
      <w:r w:rsidR="005606FD" w:rsidRPr="005B44B4">
        <w:rPr>
          <w:rFonts w:ascii="Arial" w:hAnsi="Arial" w:cs="Arial"/>
          <w:color w:val="auto"/>
          <w:sz w:val="22"/>
          <w:szCs w:val="22"/>
        </w:rPr>
        <w:t xml:space="preserve">frameworks as the </w:t>
      </w:r>
      <w:r w:rsidR="00492CD8" w:rsidRPr="005B44B4">
        <w:rPr>
          <w:rFonts w:ascii="Arial" w:hAnsi="Arial" w:cs="Arial"/>
          <w:color w:val="auto"/>
          <w:sz w:val="22"/>
          <w:szCs w:val="22"/>
        </w:rPr>
        <w:t>Caldicott</w:t>
      </w:r>
      <w:r w:rsidR="005606FD" w:rsidRPr="005B44B4">
        <w:rPr>
          <w:rFonts w:ascii="Arial" w:hAnsi="Arial" w:cs="Arial"/>
          <w:color w:val="auto"/>
          <w:sz w:val="22"/>
          <w:szCs w:val="22"/>
        </w:rPr>
        <w:t xml:space="preserve"> </w:t>
      </w:r>
      <w:r w:rsidR="006B5D37" w:rsidRPr="005B44B4">
        <w:rPr>
          <w:rFonts w:ascii="Arial" w:hAnsi="Arial" w:cs="Arial"/>
          <w:color w:val="auto"/>
          <w:sz w:val="22"/>
          <w:szCs w:val="22"/>
        </w:rPr>
        <w:t xml:space="preserve">principles and </w:t>
      </w:r>
      <w:r w:rsidR="00BD19B9" w:rsidRPr="005B44B4">
        <w:rPr>
          <w:rFonts w:ascii="Arial" w:hAnsi="Arial" w:cs="Arial"/>
          <w:color w:val="auto"/>
          <w:sz w:val="22"/>
          <w:szCs w:val="22"/>
        </w:rPr>
        <w:t xml:space="preserve">the NHS code </w:t>
      </w:r>
      <w:r w:rsidR="00A6024A" w:rsidRPr="005B44B4">
        <w:rPr>
          <w:rFonts w:ascii="Arial" w:hAnsi="Arial" w:cs="Arial"/>
          <w:color w:val="auto"/>
          <w:sz w:val="22"/>
          <w:szCs w:val="22"/>
        </w:rPr>
        <w:t xml:space="preserve">of practice on </w:t>
      </w:r>
      <w:r w:rsidR="00B42C54" w:rsidRPr="005B44B4">
        <w:rPr>
          <w:rFonts w:ascii="Arial" w:hAnsi="Arial" w:cs="Arial"/>
          <w:color w:val="auto"/>
          <w:sz w:val="22"/>
          <w:szCs w:val="22"/>
        </w:rPr>
        <w:t>confidentiality (</w:t>
      </w:r>
      <w:r w:rsidR="003424DE" w:rsidRPr="005B44B4">
        <w:rPr>
          <w:rFonts w:ascii="Arial" w:hAnsi="Arial" w:cs="Arial"/>
          <w:color w:val="auto"/>
          <w:sz w:val="22"/>
          <w:szCs w:val="22"/>
        </w:rPr>
        <w:t>D</w:t>
      </w:r>
      <w:r w:rsidR="00D2439C" w:rsidRPr="005B44B4">
        <w:rPr>
          <w:rFonts w:ascii="Arial" w:hAnsi="Arial" w:cs="Arial"/>
          <w:color w:val="auto"/>
          <w:sz w:val="22"/>
          <w:szCs w:val="22"/>
        </w:rPr>
        <w:t>HSC</w:t>
      </w:r>
      <w:r w:rsidR="007E346B" w:rsidRPr="005B44B4">
        <w:rPr>
          <w:rFonts w:ascii="Arial" w:hAnsi="Arial" w:cs="Arial"/>
          <w:color w:val="auto"/>
          <w:sz w:val="22"/>
          <w:szCs w:val="22"/>
        </w:rPr>
        <w:t>,</w:t>
      </w:r>
      <w:r w:rsidR="003424DE" w:rsidRPr="005B44B4">
        <w:rPr>
          <w:rFonts w:ascii="Arial" w:hAnsi="Arial" w:cs="Arial"/>
          <w:color w:val="auto"/>
          <w:sz w:val="22"/>
          <w:szCs w:val="22"/>
        </w:rPr>
        <w:t xml:space="preserve"> </w:t>
      </w:r>
      <w:r w:rsidR="00A77E5F" w:rsidRPr="005B44B4">
        <w:rPr>
          <w:rFonts w:ascii="Arial" w:hAnsi="Arial" w:cs="Arial"/>
          <w:color w:val="auto"/>
          <w:sz w:val="22"/>
          <w:szCs w:val="22"/>
        </w:rPr>
        <w:t>2018</w:t>
      </w:r>
      <w:r w:rsidR="00AE672A" w:rsidRPr="005B44B4">
        <w:rPr>
          <w:rFonts w:ascii="Arial" w:hAnsi="Arial" w:cs="Arial"/>
          <w:color w:val="auto"/>
          <w:sz w:val="22"/>
          <w:szCs w:val="22"/>
        </w:rPr>
        <w:t>)</w:t>
      </w:r>
      <w:r w:rsidR="00A77E5F" w:rsidRPr="005B44B4">
        <w:rPr>
          <w:rFonts w:ascii="Arial" w:hAnsi="Arial" w:cs="Arial"/>
          <w:color w:val="auto"/>
          <w:sz w:val="22"/>
          <w:szCs w:val="22"/>
        </w:rPr>
        <w:t xml:space="preserve">. </w:t>
      </w:r>
      <w:r w:rsidR="00A175A5" w:rsidRPr="005B44B4">
        <w:rPr>
          <w:rFonts w:ascii="Arial" w:hAnsi="Arial" w:cs="Arial"/>
          <w:color w:val="auto"/>
          <w:sz w:val="22"/>
          <w:szCs w:val="22"/>
        </w:rPr>
        <w:t xml:space="preserve">In </w:t>
      </w:r>
      <w:r w:rsidR="00B42C54" w:rsidRPr="005B44B4">
        <w:rPr>
          <w:rFonts w:ascii="Arial" w:hAnsi="Arial" w:cs="Arial"/>
          <w:color w:val="auto"/>
          <w:sz w:val="22"/>
          <w:szCs w:val="22"/>
        </w:rPr>
        <w:t>addition,</w:t>
      </w:r>
      <w:r w:rsidR="00A175A5" w:rsidRPr="005B44B4">
        <w:rPr>
          <w:rFonts w:ascii="Arial" w:hAnsi="Arial" w:cs="Arial"/>
          <w:color w:val="auto"/>
          <w:sz w:val="22"/>
          <w:szCs w:val="22"/>
        </w:rPr>
        <w:t xml:space="preserve"> efficient </w:t>
      </w:r>
      <w:r w:rsidR="00B42C54" w:rsidRPr="005B44B4">
        <w:rPr>
          <w:rFonts w:ascii="Arial" w:hAnsi="Arial" w:cs="Arial"/>
          <w:color w:val="auto"/>
          <w:sz w:val="22"/>
          <w:szCs w:val="22"/>
        </w:rPr>
        <w:t xml:space="preserve">administrative procedure </w:t>
      </w:r>
      <w:r w:rsidR="009930C0" w:rsidRPr="005B44B4">
        <w:rPr>
          <w:rFonts w:ascii="Arial" w:hAnsi="Arial" w:cs="Arial"/>
          <w:color w:val="auto"/>
          <w:sz w:val="22"/>
          <w:szCs w:val="22"/>
        </w:rPr>
        <w:t xml:space="preserve">facilitates </w:t>
      </w:r>
      <w:r w:rsidR="00F44B4D" w:rsidRPr="005B44B4">
        <w:rPr>
          <w:rFonts w:ascii="Arial" w:hAnsi="Arial" w:cs="Arial"/>
          <w:color w:val="auto"/>
          <w:sz w:val="22"/>
          <w:szCs w:val="22"/>
        </w:rPr>
        <w:t xml:space="preserve">adherence to the CQC </w:t>
      </w:r>
      <w:r w:rsidR="00515CD1">
        <w:rPr>
          <w:rFonts w:ascii="Arial" w:hAnsi="Arial" w:cs="Arial"/>
          <w:color w:val="auto"/>
          <w:sz w:val="22"/>
          <w:szCs w:val="22"/>
        </w:rPr>
        <w:t>K</w:t>
      </w:r>
      <w:r w:rsidR="0006500B" w:rsidRPr="005B44B4">
        <w:rPr>
          <w:rFonts w:ascii="Arial" w:hAnsi="Arial" w:cs="Arial"/>
          <w:color w:val="auto"/>
          <w:sz w:val="22"/>
          <w:szCs w:val="22"/>
        </w:rPr>
        <w:t xml:space="preserve">eys </w:t>
      </w:r>
      <w:r w:rsidR="00C647FF">
        <w:rPr>
          <w:rFonts w:ascii="Arial" w:hAnsi="Arial" w:cs="Arial"/>
          <w:color w:val="auto"/>
          <w:sz w:val="22"/>
          <w:szCs w:val="22"/>
        </w:rPr>
        <w:t>L</w:t>
      </w:r>
      <w:r w:rsidR="0006500B" w:rsidRPr="005B44B4">
        <w:rPr>
          <w:rFonts w:ascii="Arial" w:hAnsi="Arial" w:cs="Arial"/>
          <w:color w:val="auto"/>
          <w:sz w:val="22"/>
          <w:szCs w:val="22"/>
        </w:rPr>
        <w:t xml:space="preserve">ines of </w:t>
      </w:r>
      <w:r w:rsidR="00515CD1">
        <w:rPr>
          <w:rFonts w:ascii="Arial" w:hAnsi="Arial" w:cs="Arial"/>
          <w:color w:val="auto"/>
          <w:sz w:val="22"/>
          <w:szCs w:val="22"/>
        </w:rPr>
        <w:t>Enquiry</w:t>
      </w:r>
      <w:r w:rsidR="0006500B" w:rsidRPr="005B44B4">
        <w:rPr>
          <w:rFonts w:ascii="Arial" w:hAnsi="Arial" w:cs="Arial"/>
          <w:color w:val="auto"/>
          <w:sz w:val="22"/>
          <w:szCs w:val="22"/>
        </w:rPr>
        <w:t>(</w:t>
      </w:r>
      <w:proofErr w:type="spellStart"/>
      <w:r w:rsidR="00F162D0" w:rsidRPr="005B44B4">
        <w:rPr>
          <w:rFonts w:ascii="Arial" w:hAnsi="Arial" w:cs="Arial"/>
          <w:color w:val="auto"/>
          <w:sz w:val="22"/>
          <w:szCs w:val="22"/>
        </w:rPr>
        <w:t>kLOES</w:t>
      </w:r>
      <w:proofErr w:type="spellEnd"/>
      <w:r w:rsidR="0006500B" w:rsidRPr="005B44B4">
        <w:rPr>
          <w:rFonts w:ascii="Arial" w:hAnsi="Arial" w:cs="Arial"/>
          <w:color w:val="auto"/>
          <w:sz w:val="22"/>
          <w:szCs w:val="22"/>
        </w:rPr>
        <w:t>)</w:t>
      </w:r>
      <w:r w:rsidR="00F162D0" w:rsidRPr="005B44B4">
        <w:rPr>
          <w:rFonts w:ascii="Arial" w:hAnsi="Arial" w:cs="Arial"/>
          <w:color w:val="auto"/>
          <w:sz w:val="22"/>
          <w:szCs w:val="22"/>
        </w:rPr>
        <w:t xml:space="preserve"> </w:t>
      </w:r>
      <w:r w:rsidR="00D736B0" w:rsidRPr="005B44B4">
        <w:rPr>
          <w:rFonts w:ascii="Arial" w:hAnsi="Arial" w:cs="Arial"/>
          <w:color w:val="auto"/>
          <w:sz w:val="22"/>
          <w:szCs w:val="22"/>
        </w:rPr>
        <w:t xml:space="preserve">especially </w:t>
      </w:r>
      <w:r w:rsidR="00085D3A" w:rsidRPr="005B44B4">
        <w:rPr>
          <w:rFonts w:ascii="Arial" w:hAnsi="Arial" w:cs="Arial"/>
          <w:color w:val="auto"/>
          <w:sz w:val="22"/>
          <w:szCs w:val="22"/>
        </w:rPr>
        <w:t>in</w:t>
      </w:r>
      <w:r w:rsidR="00BF7B9D" w:rsidRPr="005B44B4">
        <w:rPr>
          <w:rFonts w:ascii="Arial" w:hAnsi="Arial" w:cs="Arial"/>
          <w:color w:val="auto"/>
          <w:sz w:val="22"/>
          <w:szCs w:val="22"/>
        </w:rPr>
        <w:t xml:space="preserve"> leadership effectiveness and </w:t>
      </w:r>
      <w:r w:rsidR="005F3CAF" w:rsidRPr="005B44B4">
        <w:rPr>
          <w:rFonts w:ascii="Arial" w:hAnsi="Arial" w:cs="Arial"/>
          <w:color w:val="auto"/>
          <w:sz w:val="22"/>
          <w:szCs w:val="22"/>
        </w:rPr>
        <w:t>safety.</w:t>
      </w:r>
    </w:p>
    <w:p w14:paraId="5A5CC630" w14:textId="2E65E9F4" w:rsidR="00867060" w:rsidRPr="005B44B4" w:rsidRDefault="00E97AA1" w:rsidP="005B44B4">
      <w:pPr>
        <w:pStyle w:val="Heading2"/>
        <w:rPr>
          <w:rFonts w:ascii="Arial" w:hAnsi="Arial" w:cs="Arial"/>
          <w:color w:val="auto"/>
          <w:sz w:val="22"/>
          <w:szCs w:val="22"/>
        </w:rPr>
      </w:pPr>
      <w:r w:rsidRPr="005B44B4">
        <w:rPr>
          <w:rFonts w:ascii="Arial" w:hAnsi="Arial" w:cs="Arial"/>
          <w:color w:val="auto"/>
          <w:sz w:val="22"/>
          <w:szCs w:val="22"/>
        </w:rPr>
        <w:t>Furthermore, effective administrative abilities are important to professional practice since they are guarantee precision, responsibility and compliance with regulatory requirements. In addition to improving collaboration between care providers, efficient record keeping and data protection preserve Mrs. Mann’s privacy, dignity and faith in the care system.</w:t>
      </w:r>
    </w:p>
    <w:p w14:paraId="753357FA" w14:textId="75CA123D" w:rsidR="00C14A1C" w:rsidRPr="00CA0166" w:rsidRDefault="0099335F" w:rsidP="005B44B4">
      <w:pPr>
        <w:pStyle w:val="Heading2"/>
        <w:rPr>
          <w:rFonts w:ascii="Arial" w:hAnsi="Arial" w:cs="Arial"/>
          <w:b/>
          <w:bCs/>
          <w:color w:val="auto"/>
          <w:sz w:val="22"/>
          <w:szCs w:val="22"/>
        </w:rPr>
      </w:pPr>
      <w:r>
        <w:rPr>
          <w:rFonts w:ascii="Arial" w:hAnsi="Arial" w:cs="Arial"/>
          <w:b/>
          <w:bCs/>
          <w:color w:val="auto"/>
          <w:sz w:val="22"/>
          <w:szCs w:val="22"/>
        </w:rPr>
        <w:t>Collaborative working</w:t>
      </w:r>
      <w:r w:rsidR="00341CEE" w:rsidRPr="00CA0166">
        <w:rPr>
          <w:rFonts w:ascii="Arial" w:hAnsi="Arial" w:cs="Arial"/>
          <w:b/>
          <w:bCs/>
          <w:color w:val="auto"/>
          <w:sz w:val="22"/>
          <w:szCs w:val="22"/>
        </w:rPr>
        <w:t xml:space="preserve"> in Mrs. Mann’s care</w:t>
      </w:r>
      <w:r w:rsidR="007724ED" w:rsidRPr="00CA0166">
        <w:rPr>
          <w:rFonts w:ascii="Arial" w:hAnsi="Arial" w:cs="Arial"/>
          <w:b/>
          <w:bCs/>
          <w:color w:val="auto"/>
          <w:sz w:val="22"/>
          <w:szCs w:val="22"/>
        </w:rPr>
        <w:t>.</w:t>
      </w:r>
    </w:p>
    <w:p w14:paraId="5137119E" w14:textId="73935899" w:rsidR="007F5038" w:rsidRPr="005B44B4" w:rsidRDefault="001752E5" w:rsidP="005B44B4">
      <w:pPr>
        <w:pStyle w:val="Heading2"/>
        <w:rPr>
          <w:rFonts w:ascii="Arial" w:hAnsi="Arial" w:cs="Arial"/>
          <w:color w:val="auto"/>
          <w:sz w:val="22"/>
          <w:szCs w:val="22"/>
        </w:rPr>
      </w:pPr>
      <w:r w:rsidRPr="005B44B4">
        <w:rPr>
          <w:rFonts w:ascii="Arial" w:hAnsi="Arial" w:cs="Arial"/>
          <w:color w:val="auto"/>
          <w:sz w:val="22"/>
          <w:szCs w:val="22"/>
        </w:rPr>
        <w:t xml:space="preserve">To provide Mrs. Mann’s </w:t>
      </w:r>
      <w:r w:rsidR="008E5862" w:rsidRPr="005B44B4">
        <w:rPr>
          <w:rFonts w:ascii="Arial" w:hAnsi="Arial" w:cs="Arial"/>
          <w:color w:val="auto"/>
          <w:sz w:val="22"/>
          <w:szCs w:val="22"/>
        </w:rPr>
        <w:t>with safe</w:t>
      </w:r>
      <w:r w:rsidR="002757A0" w:rsidRPr="005B44B4">
        <w:rPr>
          <w:rFonts w:ascii="Arial" w:hAnsi="Arial" w:cs="Arial"/>
          <w:color w:val="auto"/>
          <w:sz w:val="22"/>
          <w:szCs w:val="22"/>
        </w:rPr>
        <w:t>,</w:t>
      </w:r>
      <w:r w:rsidR="008E5862" w:rsidRPr="005B44B4">
        <w:rPr>
          <w:rFonts w:ascii="Arial" w:hAnsi="Arial" w:cs="Arial"/>
          <w:color w:val="auto"/>
          <w:sz w:val="22"/>
          <w:szCs w:val="22"/>
        </w:rPr>
        <w:t xml:space="preserve"> personal c</w:t>
      </w:r>
      <w:r w:rsidR="002757A0" w:rsidRPr="005B44B4">
        <w:rPr>
          <w:rFonts w:ascii="Arial" w:hAnsi="Arial" w:cs="Arial"/>
          <w:color w:val="auto"/>
          <w:sz w:val="22"/>
          <w:szCs w:val="22"/>
        </w:rPr>
        <w:t>entred care</w:t>
      </w:r>
      <w:r w:rsidR="003B2E27" w:rsidRPr="005B44B4">
        <w:rPr>
          <w:rFonts w:ascii="Arial" w:hAnsi="Arial" w:cs="Arial"/>
          <w:color w:val="auto"/>
          <w:sz w:val="22"/>
          <w:szCs w:val="22"/>
        </w:rPr>
        <w:t xml:space="preserve"> after her hip replacem</w:t>
      </w:r>
      <w:r w:rsidR="00D62372" w:rsidRPr="005B44B4">
        <w:rPr>
          <w:rFonts w:ascii="Arial" w:hAnsi="Arial" w:cs="Arial"/>
          <w:color w:val="auto"/>
          <w:sz w:val="22"/>
          <w:szCs w:val="22"/>
        </w:rPr>
        <w:t xml:space="preserve">ent, </w:t>
      </w:r>
      <w:r w:rsidR="00BD77D9" w:rsidRPr="005B44B4">
        <w:rPr>
          <w:rFonts w:ascii="Arial" w:hAnsi="Arial" w:cs="Arial"/>
          <w:color w:val="auto"/>
          <w:sz w:val="22"/>
          <w:szCs w:val="22"/>
        </w:rPr>
        <w:t>professionals like GP, physiotherapist</w:t>
      </w:r>
      <w:r w:rsidR="00CA25C5" w:rsidRPr="005B44B4">
        <w:rPr>
          <w:rFonts w:ascii="Arial" w:hAnsi="Arial" w:cs="Arial"/>
          <w:color w:val="auto"/>
          <w:sz w:val="22"/>
          <w:szCs w:val="22"/>
        </w:rPr>
        <w:t xml:space="preserve">, nurses and </w:t>
      </w:r>
      <w:r w:rsidR="00600083" w:rsidRPr="005B44B4">
        <w:rPr>
          <w:rFonts w:ascii="Arial" w:hAnsi="Arial" w:cs="Arial"/>
          <w:color w:val="auto"/>
          <w:sz w:val="22"/>
          <w:szCs w:val="22"/>
        </w:rPr>
        <w:t>domiciliary care workers</w:t>
      </w:r>
      <w:r w:rsidR="005B0065" w:rsidRPr="005B44B4">
        <w:rPr>
          <w:rFonts w:ascii="Arial" w:hAnsi="Arial" w:cs="Arial"/>
          <w:color w:val="auto"/>
          <w:sz w:val="22"/>
          <w:szCs w:val="22"/>
        </w:rPr>
        <w:t xml:space="preserve"> must collaborate with each other.</w:t>
      </w:r>
    </w:p>
    <w:p w14:paraId="78A9DD62" w14:textId="60D976C9" w:rsidR="005B0065" w:rsidRPr="005B44B4" w:rsidRDefault="00A40A4E" w:rsidP="005B44B4">
      <w:pPr>
        <w:pStyle w:val="Heading2"/>
        <w:rPr>
          <w:rFonts w:ascii="Arial" w:hAnsi="Arial" w:cs="Arial"/>
          <w:color w:val="auto"/>
          <w:sz w:val="22"/>
          <w:szCs w:val="22"/>
        </w:rPr>
      </w:pPr>
      <w:r w:rsidRPr="005B44B4">
        <w:rPr>
          <w:rFonts w:ascii="Arial" w:hAnsi="Arial" w:cs="Arial"/>
          <w:color w:val="auto"/>
          <w:sz w:val="22"/>
          <w:szCs w:val="22"/>
        </w:rPr>
        <w:t xml:space="preserve">In </w:t>
      </w:r>
      <w:r w:rsidR="00382FDF" w:rsidRPr="005B44B4">
        <w:rPr>
          <w:rFonts w:ascii="Arial" w:hAnsi="Arial" w:cs="Arial"/>
          <w:color w:val="auto"/>
          <w:sz w:val="22"/>
          <w:szCs w:val="22"/>
        </w:rPr>
        <w:t xml:space="preserve">addition, to lowering duplication and promoting </w:t>
      </w:r>
      <w:r w:rsidR="00497CA1" w:rsidRPr="005B44B4">
        <w:rPr>
          <w:rFonts w:ascii="Arial" w:hAnsi="Arial" w:cs="Arial"/>
          <w:color w:val="auto"/>
          <w:sz w:val="22"/>
          <w:szCs w:val="22"/>
        </w:rPr>
        <w:t xml:space="preserve">continuity </w:t>
      </w:r>
      <w:r w:rsidR="00717CAF" w:rsidRPr="005B44B4">
        <w:rPr>
          <w:rFonts w:ascii="Arial" w:hAnsi="Arial" w:cs="Arial"/>
          <w:color w:val="auto"/>
          <w:sz w:val="22"/>
          <w:szCs w:val="22"/>
        </w:rPr>
        <w:t>of care, effective inter</w:t>
      </w:r>
      <w:r w:rsidR="006375C0" w:rsidRPr="005B44B4">
        <w:rPr>
          <w:rFonts w:ascii="Arial" w:hAnsi="Arial" w:cs="Arial"/>
          <w:color w:val="auto"/>
          <w:sz w:val="22"/>
          <w:szCs w:val="22"/>
        </w:rPr>
        <w:t xml:space="preserve">professional teamwork </w:t>
      </w:r>
      <w:r w:rsidR="00580D1A" w:rsidRPr="005B44B4">
        <w:rPr>
          <w:rFonts w:ascii="Arial" w:hAnsi="Arial" w:cs="Arial"/>
          <w:color w:val="auto"/>
          <w:sz w:val="22"/>
          <w:szCs w:val="22"/>
        </w:rPr>
        <w:t>guarantee that Mrs. Mann</w:t>
      </w:r>
      <w:r w:rsidR="00590EF6" w:rsidRPr="005B44B4">
        <w:rPr>
          <w:rFonts w:ascii="Arial" w:hAnsi="Arial" w:cs="Arial"/>
          <w:color w:val="auto"/>
          <w:sz w:val="22"/>
          <w:szCs w:val="22"/>
        </w:rPr>
        <w:t xml:space="preserve"> </w:t>
      </w:r>
      <w:r w:rsidR="00975D94" w:rsidRPr="005B44B4">
        <w:rPr>
          <w:rFonts w:ascii="Arial" w:hAnsi="Arial" w:cs="Arial"/>
          <w:color w:val="auto"/>
          <w:sz w:val="22"/>
          <w:szCs w:val="22"/>
        </w:rPr>
        <w:t>physical, emotion</w:t>
      </w:r>
      <w:r w:rsidR="00590EF6" w:rsidRPr="005B44B4">
        <w:rPr>
          <w:rFonts w:ascii="Arial" w:hAnsi="Arial" w:cs="Arial"/>
          <w:color w:val="auto"/>
          <w:sz w:val="22"/>
          <w:szCs w:val="22"/>
        </w:rPr>
        <w:t xml:space="preserve"> and social needs are </w:t>
      </w:r>
      <w:r w:rsidR="00975D94" w:rsidRPr="005B44B4">
        <w:rPr>
          <w:rFonts w:ascii="Arial" w:hAnsi="Arial" w:cs="Arial"/>
          <w:color w:val="auto"/>
          <w:sz w:val="22"/>
          <w:szCs w:val="22"/>
        </w:rPr>
        <w:t xml:space="preserve">met. Glasby </w:t>
      </w:r>
      <w:r w:rsidR="00DE027C" w:rsidRPr="005B44B4">
        <w:rPr>
          <w:rFonts w:ascii="Arial" w:hAnsi="Arial" w:cs="Arial"/>
          <w:color w:val="auto"/>
          <w:sz w:val="22"/>
          <w:szCs w:val="22"/>
        </w:rPr>
        <w:t>and Dickson (2014)</w:t>
      </w:r>
      <w:r w:rsidR="009904C1" w:rsidRPr="005B44B4">
        <w:rPr>
          <w:rFonts w:ascii="Arial" w:hAnsi="Arial" w:cs="Arial"/>
          <w:color w:val="auto"/>
          <w:sz w:val="22"/>
          <w:szCs w:val="22"/>
        </w:rPr>
        <w:t xml:space="preserve"> </w:t>
      </w:r>
      <w:r w:rsidR="00DD783E" w:rsidRPr="005B44B4">
        <w:rPr>
          <w:rFonts w:ascii="Arial" w:hAnsi="Arial" w:cs="Arial"/>
          <w:color w:val="auto"/>
          <w:sz w:val="22"/>
          <w:szCs w:val="22"/>
        </w:rPr>
        <w:t xml:space="preserve">maintain </w:t>
      </w:r>
      <w:r w:rsidR="002B25A5" w:rsidRPr="005B44B4">
        <w:rPr>
          <w:rFonts w:ascii="Arial" w:hAnsi="Arial" w:cs="Arial"/>
          <w:color w:val="auto"/>
          <w:sz w:val="22"/>
          <w:szCs w:val="22"/>
        </w:rPr>
        <w:t xml:space="preserve">that integrated </w:t>
      </w:r>
      <w:r w:rsidR="005220B1" w:rsidRPr="005B44B4">
        <w:rPr>
          <w:rFonts w:ascii="Arial" w:hAnsi="Arial" w:cs="Arial"/>
          <w:color w:val="auto"/>
          <w:sz w:val="22"/>
          <w:szCs w:val="22"/>
        </w:rPr>
        <w:t xml:space="preserve">teamwork enhanced result </w:t>
      </w:r>
      <w:r w:rsidR="00C32DE9" w:rsidRPr="005B44B4">
        <w:rPr>
          <w:rFonts w:ascii="Arial" w:hAnsi="Arial" w:cs="Arial"/>
          <w:color w:val="auto"/>
          <w:sz w:val="22"/>
          <w:szCs w:val="22"/>
        </w:rPr>
        <w:t xml:space="preserve">by allowing professional to exchange </w:t>
      </w:r>
      <w:r w:rsidR="00827ECC" w:rsidRPr="005B44B4">
        <w:rPr>
          <w:rFonts w:ascii="Arial" w:hAnsi="Arial" w:cs="Arial"/>
          <w:color w:val="auto"/>
          <w:sz w:val="22"/>
          <w:szCs w:val="22"/>
        </w:rPr>
        <w:t xml:space="preserve">knowledge and plan </w:t>
      </w:r>
      <w:r w:rsidR="006D1493" w:rsidRPr="005B44B4">
        <w:rPr>
          <w:rFonts w:ascii="Arial" w:hAnsi="Arial" w:cs="Arial"/>
          <w:color w:val="auto"/>
          <w:sz w:val="22"/>
          <w:szCs w:val="22"/>
        </w:rPr>
        <w:t>for interventions centred on the individual</w:t>
      </w:r>
      <w:r w:rsidR="00D778A0" w:rsidRPr="005B44B4">
        <w:rPr>
          <w:rFonts w:ascii="Arial" w:hAnsi="Arial" w:cs="Arial"/>
          <w:color w:val="auto"/>
          <w:sz w:val="22"/>
          <w:szCs w:val="22"/>
        </w:rPr>
        <w:t>.</w:t>
      </w:r>
    </w:p>
    <w:p w14:paraId="4CA3FBF3" w14:textId="5BCD5852" w:rsidR="00F15216" w:rsidRPr="005B44B4" w:rsidRDefault="00F15216" w:rsidP="005B44B4">
      <w:pPr>
        <w:pStyle w:val="Heading2"/>
        <w:rPr>
          <w:rFonts w:ascii="Arial" w:hAnsi="Arial" w:cs="Arial"/>
          <w:color w:val="auto"/>
          <w:sz w:val="22"/>
          <w:szCs w:val="22"/>
        </w:rPr>
      </w:pPr>
      <w:r w:rsidRPr="005B44B4">
        <w:rPr>
          <w:rFonts w:ascii="Arial" w:hAnsi="Arial" w:cs="Arial"/>
          <w:color w:val="auto"/>
          <w:sz w:val="22"/>
          <w:szCs w:val="22"/>
        </w:rPr>
        <w:t xml:space="preserve">Coordinating between </w:t>
      </w:r>
      <w:r w:rsidR="00A862C1" w:rsidRPr="005B44B4">
        <w:rPr>
          <w:rFonts w:ascii="Arial" w:hAnsi="Arial" w:cs="Arial"/>
          <w:color w:val="auto"/>
          <w:sz w:val="22"/>
          <w:szCs w:val="22"/>
        </w:rPr>
        <w:t>Mrs. Mann</w:t>
      </w:r>
      <w:r w:rsidRPr="005B44B4">
        <w:rPr>
          <w:rFonts w:ascii="Arial" w:hAnsi="Arial" w:cs="Arial"/>
          <w:color w:val="auto"/>
          <w:sz w:val="22"/>
          <w:szCs w:val="22"/>
        </w:rPr>
        <w:t xml:space="preserve"> </w:t>
      </w:r>
      <w:r w:rsidR="007C1BA6" w:rsidRPr="005B44B4">
        <w:rPr>
          <w:rFonts w:ascii="Arial" w:hAnsi="Arial" w:cs="Arial"/>
          <w:color w:val="auto"/>
          <w:sz w:val="22"/>
          <w:szCs w:val="22"/>
        </w:rPr>
        <w:t>care team, community, physiother</w:t>
      </w:r>
      <w:r w:rsidR="00573109" w:rsidRPr="005B44B4">
        <w:rPr>
          <w:rFonts w:ascii="Arial" w:hAnsi="Arial" w:cs="Arial"/>
          <w:color w:val="auto"/>
          <w:sz w:val="22"/>
          <w:szCs w:val="22"/>
        </w:rPr>
        <w:t>apist and GP</w:t>
      </w:r>
      <w:r w:rsidR="00D500D3" w:rsidRPr="005B44B4">
        <w:rPr>
          <w:rFonts w:ascii="Arial" w:hAnsi="Arial" w:cs="Arial"/>
          <w:color w:val="auto"/>
          <w:sz w:val="22"/>
          <w:szCs w:val="22"/>
        </w:rPr>
        <w:t xml:space="preserve"> will improve her </w:t>
      </w:r>
      <w:r w:rsidR="002B579C" w:rsidRPr="005B44B4">
        <w:rPr>
          <w:rFonts w:ascii="Arial" w:hAnsi="Arial" w:cs="Arial"/>
          <w:color w:val="auto"/>
          <w:sz w:val="22"/>
          <w:szCs w:val="22"/>
        </w:rPr>
        <w:t>regular rehabilitation planning</w:t>
      </w:r>
      <w:r w:rsidR="0037620D" w:rsidRPr="005B44B4">
        <w:rPr>
          <w:rFonts w:ascii="Arial" w:hAnsi="Arial" w:cs="Arial"/>
          <w:color w:val="auto"/>
          <w:sz w:val="22"/>
          <w:szCs w:val="22"/>
        </w:rPr>
        <w:t xml:space="preserve">, medication administration, mobility </w:t>
      </w:r>
      <w:r w:rsidR="00A862C1" w:rsidRPr="005B44B4">
        <w:rPr>
          <w:rFonts w:ascii="Arial" w:hAnsi="Arial" w:cs="Arial"/>
          <w:color w:val="auto"/>
          <w:sz w:val="22"/>
          <w:szCs w:val="22"/>
        </w:rPr>
        <w:t>support.</w:t>
      </w:r>
    </w:p>
    <w:p w14:paraId="07D83C91" w14:textId="32760B24" w:rsidR="00FF3309" w:rsidRPr="005B44B4" w:rsidRDefault="003646E1" w:rsidP="005B44B4">
      <w:pPr>
        <w:pStyle w:val="Heading2"/>
        <w:rPr>
          <w:rFonts w:ascii="Arial" w:hAnsi="Arial" w:cs="Arial"/>
          <w:color w:val="auto"/>
          <w:sz w:val="22"/>
          <w:szCs w:val="22"/>
        </w:rPr>
      </w:pPr>
      <w:r w:rsidRPr="005B44B4">
        <w:rPr>
          <w:rFonts w:ascii="Arial" w:hAnsi="Arial" w:cs="Arial"/>
          <w:color w:val="auto"/>
          <w:sz w:val="22"/>
          <w:szCs w:val="22"/>
        </w:rPr>
        <w:t>To</w:t>
      </w:r>
      <w:r w:rsidR="00470A2F" w:rsidRPr="005B44B4">
        <w:rPr>
          <w:rFonts w:ascii="Arial" w:hAnsi="Arial" w:cs="Arial"/>
          <w:color w:val="auto"/>
          <w:sz w:val="22"/>
          <w:szCs w:val="22"/>
        </w:rPr>
        <w:t xml:space="preserve"> provide integrated </w:t>
      </w:r>
      <w:r w:rsidR="00DA2A0F" w:rsidRPr="005B44B4">
        <w:rPr>
          <w:rFonts w:ascii="Arial" w:hAnsi="Arial" w:cs="Arial"/>
          <w:color w:val="auto"/>
          <w:sz w:val="22"/>
          <w:szCs w:val="22"/>
        </w:rPr>
        <w:t xml:space="preserve">community base support, which is important </w:t>
      </w:r>
      <w:r w:rsidR="00242101" w:rsidRPr="005B44B4">
        <w:rPr>
          <w:rFonts w:ascii="Arial" w:hAnsi="Arial" w:cs="Arial"/>
          <w:color w:val="auto"/>
          <w:sz w:val="22"/>
          <w:szCs w:val="22"/>
        </w:rPr>
        <w:t xml:space="preserve">for older person recovery at home. The NHS </w:t>
      </w:r>
      <w:r w:rsidR="00A97E49" w:rsidRPr="005B44B4">
        <w:rPr>
          <w:rFonts w:ascii="Arial" w:hAnsi="Arial" w:cs="Arial"/>
          <w:color w:val="auto"/>
          <w:sz w:val="22"/>
          <w:szCs w:val="22"/>
        </w:rPr>
        <w:t>long team plan (NHS E</w:t>
      </w:r>
      <w:r w:rsidR="008C4E61" w:rsidRPr="005B44B4">
        <w:rPr>
          <w:rFonts w:ascii="Arial" w:hAnsi="Arial" w:cs="Arial"/>
          <w:color w:val="auto"/>
          <w:sz w:val="22"/>
          <w:szCs w:val="22"/>
        </w:rPr>
        <w:t>ngland 2019</w:t>
      </w:r>
      <w:r w:rsidR="00A97E49" w:rsidRPr="005B44B4">
        <w:rPr>
          <w:rFonts w:ascii="Arial" w:hAnsi="Arial" w:cs="Arial"/>
          <w:color w:val="auto"/>
          <w:sz w:val="22"/>
          <w:szCs w:val="22"/>
        </w:rPr>
        <w:t>)</w:t>
      </w:r>
      <w:r w:rsidR="008C4E61" w:rsidRPr="005B44B4">
        <w:rPr>
          <w:rFonts w:ascii="Arial" w:hAnsi="Arial" w:cs="Arial"/>
          <w:color w:val="auto"/>
          <w:sz w:val="22"/>
          <w:szCs w:val="22"/>
        </w:rPr>
        <w:t xml:space="preserve"> </w:t>
      </w:r>
      <w:r w:rsidRPr="005B44B4">
        <w:rPr>
          <w:rFonts w:ascii="Arial" w:hAnsi="Arial" w:cs="Arial"/>
          <w:color w:val="auto"/>
          <w:sz w:val="22"/>
          <w:szCs w:val="22"/>
        </w:rPr>
        <w:t>places</w:t>
      </w:r>
      <w:r w:rsidR="008C4E61" w:rsidRPr="005B44B4">
        <w:rPr>
          <w:rFonts w:ascii="Arial" w:hAnsi="Arial" w:cs="Arial"/>
          <w:color w:val="auto"/>
          <w:sz w:val="22"/>
          <w:szCs w:val="22"/>
        </w:rPr>
        <w:t xml:space="preserve"> a </w:t>
      </w:r>
      <w:r w:rsidRPr="005B44B4">
        <w:rPr>
          <w:rFonts w:ascii="Arial" w:hAnsi="Arial" w:cs="Arial"/>
          <w:color w:val="auto"/>
          <w:sz w:val="22"/>
          <w:szCs w:val="22"/>
        </w:rPr>
        <w:t>strong</w:t>
      </w:r>
      <w:r w:rsidR="008C4E61" w:rsidRPr="005B44B4">
        <w:rPr>
          <w:rFonts w:ascii="Arial" w:hAnsi="Arial" w:cs="Arial"/>
          <w:color w:val="auto"/>
          <w:sz w:val="22"/>
          <w:szCs w:val="22"/>
        </w:rPr>
        <w:t xml:space="preserve"> emph</w:t>
      </w:r>
      <w:r w:rsidRPr="005B44B4">
        <w:rPr>
          <w:rFonts w:ascii="Arial" w:hAnsi="Arial" w:cs="Arial"/>
          <w:color w:val="auto"/>
          <w:sz w:val="22"/>
          <w:szCs w:val="22"/>
        </w:rPr>
        <w:t xml:space="preserve">asis on </w:t>
      </w:r>
      <w:r w:rsidR="00E93079" w:rsidRPr="005B44B4">
        <w:rPr>
          <w:rFonts w:ascii="Arial" w:hAnsi="Arial" w:cs="Arial"/>
          <w:color w:val="auto"/>
          <w:sz w:val="22"/>
          <w:szCs w:val="22"/>
        </w:rPr>
        <w:t xml:space="preserve">collaboration between health and social care </w:t>
      </w:r>
      <w:r w:rsidR="007F0443" w:rsidRPr="005B44B4">
        <w:rPr>
          <w:rFonts w:ascii="Arial" w:hAnsi="Arial" w:cs="Arial"/>
          <w:color w:val="auto"/>
          <w:sz w:val="22"/>
          <w:szCs w:val="22"/>
        </w:rPr>
        <w:t>providers.</w:t>
      </w:r>
    </w:p>
    <w:p w14:paraId="1CBBB59C" w14:textId="652D0341" w:rsidR="007F0443" w:rsidRPr="005B44B4" w:rsidRDefault="007F0443" w:rsidP="005B44B4">
      <w:pPr>
        <w:pStyle w:val="Heading2"/>
        <w:rPr>
          <w:rFonts w:ascii="Arial" w:hAnsi="Arial" w:cs="Arial"/>
          <w:color w:val="auto"/>
          <w:sz w:val="22"/>
          <w:szCs w:val="22"/>
        </w:rPr>
      </w:pPr>
      <w:r w:rsidRPr="005B44B4">
        <w:rPr>
          <w:rFonts w:ascii="Arial" w:hAnsi="Arial" w:cs="Arial"/>
          <w:color w:val="auto"/>
          <w:sz w:val="22"/>
          <w:szCs w:val="22"/>
        </w:rPr>
        <w:t xml:space="preserve">The care Act </w:t>
      </w:r>
      <w:r w:rsidR="008C1BAF" w:rsidRPr="005B44B4">
        <w:rPr>
          <w:rFonts w:ascii="Arial" w:hAnsi="Arial" w:cs="Arial"/>
          <w:color w:val="auto"/>
          <w:sz w:val="22"/>
          <w:szCs w:val="22"/>
        </w:rPr>
        <w:t>of 2014, which mandate</w:t>
      </w:r>
      <w:r w:rsidR="00B72B0F" w:rsidRPr="005B44B4">
        <w:rPr>
          <w:rFonts w:ascii="Arial" w:hAnsi="Arial" w:cs="Arial"/>
          <w:color w:val="auto"/>
          <w:sz w:val="22"/>
          <w:szCs w:val="22"/>
        </w:rPr>
        <w:t>s</w:t>
      </w:r>
      <w:r w:rsidR="0097274C" w:rsidRPr="005B44B4">
        <w:rPr>
          <w:rFonts w:ascii="Arial" w:hAnsi="Arial" w:cs="Arial"/>
          <w:color w:val="auto"/>
          <w:sz w:val="22"/>
          <w:szCs w:val="22"/>
        </w:rPr>
        <w:t xml:space="preserve"> that agencies </w:t>
      </w:r>
      <w:r w:rsidR="00A964E6" w:rsidRPr="005B44B4">
        <w:rPr>
          <w:rFonts w:ascii="Arial" w:hAnsi="Arial" w:cs="Arial"/>
          <w:color w:val="auto"/>
          <w:sz w:val="22"/>
          <w:szCs w:val="22"/>
        </w:rPr>
        <w:t>work together</w:t>
      </w:r>
      <w:r w:rsidR="0097274C" w:rsidRPr="005B44B4">
        <w:rPr>
          <w:rFonts w:ascii="Arial" w:hAnsi="Arial" w:cs="Arial"/>
          <w:color w:val="auto"/>
          <w:sz w:val="22"/>
          <w:szCs w:val="22"/>
        </w:rPr>
        <w:t xml:space="preserve"> to enhance </w:t>
      </w:r>
      <w:r w:rsidR="00B72B0F" w:rsidRPr="005B44B4">
        <w:rPr>
          <w:rFonts w:ascii="Arial" w:hAnsi="Arial" w:cs="Arial"/>
          <w:color w:val="auto"/>
          <w:sz w:val="22"/>
          <w:szCs w:val="22"/>
        </w:rPr>
        <w:t>wellness</w:t>
      </w:r>
      <w:r w:rsidR="00F91780" w:rsidRPr="005B44B4">
        <w:rPr>
          <w:rFonts w:ascii="Arial" w:hAnsi="Arial" w:cs="Arial"/>
          <w:color w:val="auto"/>
          <w:sz w:val="22"/>
          <w:szCs w:val="22"/>
        </w:rPr>
        <w:t xml:space="preserve"> </w:t>
      </w:r>
      <w:r w:rsidR="00B72B0F" w:rsidRPr="005B44B4">
        <w:rPr>
          <w:rFonts w:ascii="Arial" w:hAnsi="Arial" w:cs="Arial"/>
          <w:color w:val="auto"/>
          <w:sz w:val="22"/>
          <w:szCs w:val="22"/>
        </w:rPr>
        <w:t>and safe care</w:t>
      </w:r>
      <w:r w:rsidR="008974EA" w:rsidRPr="005B44B4">
        <w:rPr>
          <w:rFonts w:ascii="Arial" w:hAnsi="Arial" w:cs="Arial"/>
          <w:color w:val="auto"/>
          <w:sz w:val="22"/>
          <w:szCs w:val="22"/>
        </w:rPr>
        <w:t xml:space="preserve"> needs</w:t>
      </w:r>
      <w:r w:rsidR="00FB7D8D" w:rsidRPr="005B44B4">
        <w:rPr>
          <w:rFonts w:ascii="Arial" w:hAnsi="Arial" w:cs="Arial"/>
          <w:color w:val="auto"/>
          <w:sz w:val="22"/>
          <w:szCs w:val="22"/>
        </w:rPr>
        <w:t xml:space="preserve"> from getting worse</w:t>
      </w:r>
      <w:r w:rsidR="001A53DD" w:rsidRPr="005B44B4">
        <w:rPr>
          <w:rFonts w:ascii="Arial" w:hAnsi="Arial" w:cs="Arial"/>
          <w:color w:val="auto"/>
          <w:sz w:val="22"/>
          <w:szCs w:val="22"/>
        </w:rPr>
        <w:t xml:space="preserve">, is also upheld via </w:t>
      </w:r>
      <w:r w:rsidR="007143E5" w:rsidRPr="005B44B4">
        <w:rPr>
          <w:rFonts w:ascii="Arial" w:hAnsi="Arial" w:cs="Arial"/>
          <w:color w:val="auto"/>
          <w:sz w:val="22"/>
          <w:szCs w:val="22"/>
        </w:rPr>
        <w:t>teamwork.</w:t>
      </w:r>
    </w:p>
    <w:p w14:paraId="38D20134" w14:textId="30E34E60" w:rsidR="007143E5" w:rsidRPr="005B44B4" w:rsidRDefault="00295A41" w:rsidP="005B44B4">
      <w:pPr>
        <w:pStyle w:val="Heading2"/>
        <w:rPr>
          <w:rFonts w:ascii="Arial" w:hAnsi="Arial" w:cs="Arial"/>
          <w:color w:val="auto"/>
          <w:sz w:val="22"/>
          <w:szCs w:val="22"/>
        </w:rPr>
      </w:pPr>
      <w:r w:rsidRPr="005B44B4">
        <w:rPr>
          <w:rFonts w:ascii="Arial" w:hAnsi="Arial" w:cs="Arial"/>
          <w:color w:val="auto"/>
          <w:sz w:val="22"/>
          <w:szCs w:val="22"/>
        </w:rPr>
        <w:t>In addition, clear lines of communication</w:t>
      </w:r>
      <w:r w:rsidR="004073F4" w:rsidRPr="005B44B4">
        <w:rPr>
          <w:rFonts w:ascii="Arial" w:hAnsi="Arial" w:cs="Arial"/>
          <w:color w:val="auto"/>
          <w:sz w:val="22"/>
          <w:szCs w:val="22"/>
        </w:rPr>
        <w:t xml:space="preserve">, frequent </w:t>
      </w:r>
      <w:r w:rsidR="00E96523" w:rsidRPr="005B44B4">
        <w:rPr>
          <w:rFonts w:ascii="Arial" w:hAnsi="Arial" w:cs="Arial"/>
          <w:color w:val="auto"/>
          <w:sz w:val="22"/>
          <w:szCs w:val="22"/>
        </w:rPr>
        <w:t>multi-disciplinary</w:t>
      </w:r>
      <w:r w:rsidR="004073F4" w:rsidRPr="005B44B4">
        <w:rPr>
          <w:rFonts w:ascii="Arial" w:hAnsi="Arial" w:cs="Arial"/>
          <w:color w:val="auto"/>
          <w:sz w:val="22"/>
          <w:szCs w:val="22"/>
        </w:rPr>
        <w:t xml:space="preserve"> meetings</w:t>
      </w:r>
      <w:r w:rsidR="0063524D" w:rsidRPr="005B44B4">
        <w:rPr>
          <w:rFonts w:ascii="Arial" w:hAnsi="Arial" w:cs="Arial"/>
          <w:color w:val="auto"/>
          <w:sz w:val="22"/>
          <w:szCs w:val="22"/>
        </w:rPr>
        <w:t xml:space="preserve"> and share digital records </w:t>
      </w:r>
      <w:r w:rsidR="009A3B1F" w:rsidRPr="005B44B4">
        <w:rPr>
          <w:rFonts w:ascii="Arial" w:hAnsi="Arial" w:cs="Arial"/>
          <w:color w:val="auto"/>
          <w:sz w:val="22"/>
          <w:szCs w:val="22"/>
        </w:rPr>
        <w:t>can promote effective collaboration</w:t>
      </w:r>
      <w:r w:rsidR="00F4568D" w:rsidRPr="005B44B4">
        <w:rPr>
          <w:rFonts w:ascii="Arial" w:hAnsi="Arial" w:cs="Arial"/>
          <w:color w:val="auto"/>
          <w:sz w:val="22"/>
          <w:szCs w:val="22"/>
        </w:rPr>
        <w:t xml:space="preserve">. Handovers are made </w:t>
      </w:r>
      <w:r w:rsidR="004A6D4E" w:rsidRPr="005B44B4">
        <w:rPr>
          <w:rFonts w:ascii="Arial" w:hAnsi="Arial" w:cs="Arial"/>
          <w:color w:val="auto"/>
          <w:sz w:val="22"/>
          <w:szCs w:val="22"/>
        </w:rPr>
        <w:t xml:space="preserve">clear and consistence by using </w:t>
      </w:r>
      <w:r w:rsidR="001B10BD" w:rsidRPr="005B44B4">
        <w:rPr>
          <w:rFonts w:ascii="Arial" w:hAnsi="Arial" w:cs="Arial"/>
          <w:color w:val="auto"/>
          <w:sz w:val="22"/>
          <w:szCs w:val="22"/>
        </w:rPr>
        <w:t xml:space="preserve">structural technics </w:t>
      </w:r>
      <w:r w:rsidR="00431501" w:rsidRPr="005B44B4">
        <w:rPr>
          <w:rFonts w:ascii="Arial" w:hAnsi="Arial" w:cs="Arial"/>
          <w:color w:val="auto"/>
          <w:sz w:val="22"/>
          <w:szCs w:val="22"/>
        </w:rPr>
        <w:t xml:space="preserve">like </w:t>
      </w:r>
      <w:r w:rsidR="00A638AC" w:rsidRPr="005B44B4">
        <w:rPr>
          <w:rFonts w:ascii="Arial" w:hAnsi="Arial" w:cs="Arial"/>
          <w:color w:val="auto"/>
          <w:sz w:val="22"/>
          <w:szCs w:val="22"/>
        </w:rPr>
        <w:t>SBAR (</w:t>
      </w:r>
      <w:r w:rsidR="00244642" w:rsidRPr="005B44B4">
        <w:rPr>
          <w:rFonts w:ascii="Arial" w:hAnsi="Arial" w:cs="Arial"/>
          <w:color w:val="auto"/>
          <w:sz w:val="22"/>
          <w:szCs w:val="22"/>
        </w:rPr>
        <w:t>S</w:t>
      </w:r>
      <w:r w:rsidR="006C6F9D" w:rsidRPr="005B44B4">
        <w:rPr>
          <w:rFonts w:ascii="Arial" w:hAnsi="Arial" w:cs="Arial"/>
          <w:color w:val="auto"/>
          <w:sz w:val="22"/>
          <w:szCs w:val="22"/>
        </w:rPr>
        <w:t xml:space="preserve">ituation </w:t>
      </w:r>
      <w:r w:rsidR="00244642" w:rsidRPr="005B44B4">
        <w:rPr>
          <w:rFonts w:ascii="Arial" w:hAnsi="Arial" w:cs="Arial"/>
          <w:color w:val="auto"/>
          <w:sz w:val="22"/>
          <w:szCs w:val="22"/>
        </w:rPr>
        <w:t>Background</w:t>
      </w:r>
      <w:r w:rsidR="0099570C" w:rsidRPr="005B44B4">
        <w:rPr>
          <w:rFonts w:ascii="Arial" w:hAnsi="Arial" w:cs="Arial"/>
          <w:color w:val="auto"/>
          <w:sz w:val="22"/>
          <w:szCs w:val="22"/>
        </w:rPr>
        <w:t xml:space="preserve">, </w:t>
      </w:r>
      <w:r w:rsidR="00A638AC" w:rsidRPr="005B44B4">
        <w:rPr>
          <w:rFonts w:ascii="Arial" w:hAnsi="Arial" w:cs="Arial"/>
          <w:color w:val="auto"/>
          <w:sz w:val="22"/>
          <w:szCs w:val="22"/>
        </w:rPr>
        <w:t>Assessment Recommendation</w:t>
      </w:r>
      <w:r w:rsidR="00431501" w:rsidRPr="005B44B4">
        <w:rPr>
          <w:rFonts w:ascii="Arial" w:hAnsi="Arial" w:cs="Arial"/>
          <w:color w:val="auto"/>
          <w:sz w:val="22"/>
          <w:szCs w:val="22"/>
        </w:rPr>
        <w:t>)</w:t>
      </w:r>
      <w:r w:rsidR="00EE7916" w:rsidRPr="005B44B4">
        <w:rPr>
          <w:rFonts w:ascii="Arial" w:hAnsi="Arial" w:cs="Arial"/>
          <w:color w:val="auto"/>
          <w:sz w:val="22"/>
          <w:szCs w:val="22"/>
        </w:rPr>
        <w:t xml:space="preserve"> </w:t>
      </w:r>
      <w:r w:rsidR="000B66C1" w:rsidRPr="005B44B4">
        <w:rPr>
          <w:rFonts w:ascii="Arial" w:hAnsi="Arial" w:cs="Arial"/>
          <w:color w:val="auto"/>
          <w:sz w:val="22"/>
          <w:szCs w:val="22"/>
        </w:rPr>
        <w:t xml:space="preserve">(O’ Daneil and </w:t>
      </w:r>
      <w:r w:rsidR="00CD6E2B" w:rsidRPr="005B44B4">
        <w:rPr>
          <w:rFonts w:ascii="Arial" w:hAnsi="Arial" w:cs="Arial"/>
          <w:color w:val="auto"/>
          <w:sz w:val="22"/>
          <w:szCs w:val="22"/>
        </w:rPr>
        <w:t>Rosenstein 2008</w:t>
      </w:r>
      <w:r w:rsidR="000B66C1" w:rsidRPr="005B44B4">
        <w:rPr>
          <w:rFonts w:ascii="Arial" w:hAnsi="Arial" w:cs="Arial"/>
          <w:color w:val="auto"/>
          <w:sz w:val="22"/>
          <w:szCs w:val="22"/>
        </w:rPr>
        <w:t>)</w:t>
      </w:r>
      <w:r w:rsidR="00A638AC" w:rsidRPr="005B44B4">
        <w:rPr>
          <w:rFonts w:ascii="Arial" w:hAnsi="Arial" w:cs="Arial"/>
          <w:color w:val="auto"/>
          <w:sz w:val="22"/>
          <w:szCs w:val="22"/>
        </w:rPr>
        <w:t xml:space="preserve">. Building </w:t>
      </w:r>
      <w:r w:rsidR="00F67CA6" w:rsidRPr="005B44B4">
        <w:rPr>
          <w:rFonts w:ascii="Arial" w:hAnsi="Arial" w:cs="Arial"/>
          <w:color w:val="auto"/>
          <w:sz w:val="22"/>
          <w:szCs w:val="22"/>
        </w:rPr>
        <w:t xml:space="preserve">mutual regard and common </w:t>
      </w:r>
      <w:r w:rsidR="002677A1" w:rsidRPr="005B44B4">
        <w:rPr>
          <w:rFonts w:ascii="Arial" w:hAnsi="Arial" w:cs="Arial"/>
          <w:color w:val="auto"/>
          <w:sz w:val="22"/>
          <w:szCs w:val="22"/>
        </w:rPr>
        <w:t xml:space="preserve">objective among professionals promote </w:t>
      </w:r>
      <w:r w:rsidR="00173A61" w:rsidRPr="005B44B4">
        <w:rPr>
          <w:rFonts w:ascii="Arial" w:hAnsi="Arial" w:cs="Arial"/>
          <w:color w:val="auto"/>
          <w:sz w:val="22"/>
          <w:szCs w:val="22"/>
        </w:rPr>
        <w:t>accountability and trust.</w:t>
      </w:r>
    </w:p>
    <w:p w14:paraId="372F6EA5" w14:textId="02848678" w:rsidR="00774509" w:rsidRPr="005B44B4" w:rsidRDefault="0014325B" w:rsidP="005B44B4">
      <w:pPr>
        <w:pStyle w:val="Heading2"/>
        <w:rPr>
          <w:rFonts w:ascii="Arial" w:hAnsi="Arial" w:cs="Arial"/>
          <w:color w:val="auto"/>
          <w:sz w:val="22"/>
          <w:szCs w:val="22"/>
        </w:rPr>
      </w:pPr>
      <w:r w:rsidRPr="005B44B4">
        <w:rPr>
          <w:rFonts w:ascii="Arial" w:hAnsi="Arial" w:cs="Arial"/>
          <w:color w:val="auto"/>
          <w:sz w:val="22"/>
          <w:szCs w:val="22"/>
        </w:rPr>
        <w:lastRenderedPageBreak/>
        <w:t>Communicatio</w:t>
      </w:r>
      <w:r w:rsidR="001B7C54" w:rsidRPr="005B44B4">
        <w:rPr>
          <w:rFonts w:ascii="Arial" w:hAnsi="Arial" w:cs="Arial"/>
          <w:color w:val="auto"/>
          <w:sz w:val="22"/>
          <w:szCs w:val="22"/>
        </w:rPr>
        <w:t xml:space="preserve">n breakdown, unclear roles </w:t>
      </w:r>
      <w:r w:rsidR="00D0709E" w:rsidRPr="005B44B4">
        <w:rPr>
          <w:rFonts w:ascii="Arial" w:hAnsi="Arial" w:cs="Arial"/>
          <w:color w:val="auto"/>
          <w:sz w:val="22"/>
          <w:szCs w:val="22"/>
        </w:rPr>
        <w:t>and conflicting professional agenda</w:t>
      </w:r>
      <w:r w:rsidR="00656152" w:rsidRPr="005B44B4">
        <w:rPr>
          <w:rFonts w:ascii="Arial" w:hAnsi="Arial" w:cs="Arial"/>
          <w:color w:val="auto"/>
          <w:sz w:val="22"/>
          <w:szCs w:val="22"/>
        </w:rPr>
        <w:t>s</w:t>
      </w:r>
      <w:r w:rsidR="00D0709E" w:rsidRPr="005B44B4">
        <w:rPr>
          <w:rFonts w:ascii="Arial" w:hAnsi="Arial" w:cs="Arial"/>
          <w:color w:val="auto"/>
          <w:sz w:val="22"/>
          <w:szCs w:val="22"/>
        </w:rPr>
        <w:t xml:space="preserve"> </w:t>
      </w:r>
      <w:r w:rsidR="00656152" w:rsidRPr="005B44B4">
        <w:rPr>
          <w:rFonts w:ascii="Arial" w:hAnsi="Arial" w:cs="Arial"/>
          <w:color w:val="auto"/>
          <w:sz w:val="22"/>
          <w:szCs w:val="22"/>
        </w:rPr>
        <w:t xml:space="preserve">are common issues </w:t>
      </w:r>
      <w:r w:rsidR="00704C74" w:rsidRPr="005B44B4">
        <w:rPr>
          <w:rFonts w:ascii="Arial" w:hAnsi="Arial" w:cs="Arial"/>
          <w:color w:val="auto"/>
          <w:sz w:val="22"/>
          <w:szCs w:val="22"/>
        </w:rPr>
        <w:t xml:space="preserve">in a multi-agency </w:t>
      </w:r>
      <w:r w:rsidR="00EB2E65" w:rsidRPr="005B44B4">
        <w:rPr>
          <w:rFonts w:ascii="Arial" w:hAnsi="Arial" w:cs="Arial"/>
          <w:color w:val="auto"/>
          <w:sz w:val="22"/>
          <w:szCs w:val="22"/>
        </w:rPr>
        <w:t xml:space="preserve">collaboration. This can be </w:t>
      </w:r>
      <w:r w:rsidR="000E146D" w:rsidRPr="005B44B4">
        <w:rPr>
          <w:rFonts w:ascii="Arial" w:hAnsi="Arial" w:cs="Arial"/>
          <w:color w:val="auto"/>
          <w:sz w:val="22"/>
          <w:szCs w:val="22"/>
        </w:rPr>
        <w:t>change by establishing clear roles</w:t>
      </w:r>
      <w:r w:rsidR="001C5E76" w:rsidRPr="005B44B4">
        <w:rPr>
          <w:rFonts w:ascii="Arial" w:hAnsi="Arial" w:cs="Arial"/>
          <w:color w:val="auto"/>
          <w:sz w:val="22"/>
          <w:szCs w:val="22"/>
        </w:rPr>
        <w:t xml:space="preserve">, </w:t>
      </w:r>
      <w:r w:rsidR="00775A4E" w:rsidRPr="005B44B4">
        <w:rPr>
          <w:rFonts w:ascii="Arial" w:hAnsi="Arial" w:cs="Arial"/>
          <w:color w:val="auto"/>
          <w:sz w:val="22"/>
          <w:szCs w:val="22"/>
        </w:rPr>
        <w:t xml:space="preserve">offering collaborative training </w:t>
      </w:r>
      <w:r w:rsidR="00720717" w:rsidRPr="005B44B4">
        <w:rPr>
          <w:rFonts w:ascii="Arial" w:hAnsi="Arial" w:cs="Arial"/>
          <w:color w:val="auto"/>
          <w:sz w:val="22"/>
          <w:szCs w:val="22"/>
        </w:rPr>
        <w:t xml:space="preserve">and encouraging an open </w:t>
      </w:r>
      <w:r w:rsidR="00241F78" w:rsidRPr="005B44B4">
        <w:rPr>
          <w:rFonts w:ascii="Arial" w:hAnsi="Arial" w:cs="Arial"/>
          <w:color w:val="auto"/>
          <w:sz w:val="22"/>
          <w:szCs w:val="22"/>
        </w:rPr>
        <w:t xml:space="preserve">atmosphere. In </w:t>
      </w:r>
      <w:r w:rsidR="00AC69F1" w:rsidRPr="005B44B4">
        <w:rPr>
          <w:rFonts w:ascii="Arial" w:hAnsi="Arial" w:cs="Arial"/>
          <w:color w:val="auto"/>
          <w:sz w:val="22"/>
          <w:szCs w:val="22"/>
        </w:rPr>
        <w:t>Mrs. Mann’s</w:t>
      </w:r>
      <w:r w:rsidR="00297EA1" w:rsidRPr="005B44B4">
        <w:rPr>
          <w:rFonts w:ascii="Arial" w:hAnsi="Arial" w:cs="Arial"/>
          <w:color w:val="auto"/>
          <w:sz w:val="22"/>
          <w:szCs w:val="22"/>
        </w:rPr>
        <w:t xml:space="preserve"> case employing standard documentation </w:t>
      </w:r>
      <w:r w:rsidR="00326E37" w:rsidRPr="005B44B4">
        <w:rPr>
          <w:rFonts w:ascii="Arial" w:hAnsi="Arial" w:cs="Arial"/>
          <w:color w:val="auto"/>
          <w:sz w:val="22"/>
          <w:szCs w:val="22"/>
        </w:rPr>
        <w:t>methods and hiring qualified</w:t>
      </w:r>
      <w:r w:rsidR="009878E1" w:rsidRPr="005B44B4">
        <w:rPr>
          <w:rFonts w:ascii="Arial" w:hAnsi="Arial" w:cs="Arial"/>
          <w:color w:val="auto"/>
          <w:sz w:val="22"/>
          <w:szCs w:val="22"/>
        </w:rPr>
        <w:t xml:space="preserve"> translat</w:t>
      </w:r>
      <w:r w:rsidR="00AC69F1" w:rsidRPr="005B44B4">
        <w:rPr>
          <w:rFonts w:ascii="Arial" w:hAnsi="Arial" w:cs="Arial"/>
          <w:color w:val="auto"/>
          <w:sz w:val="22"/>
          <w:szCs w:val="22"/>
        </w:rPr>
        <w:t xml:space="preserve">ors to help with language </w:t>
      </w:r>
      <w:r w:rsidR="00885F5D" w:rsidRPr="005B44B4">
        <w:rPr>
          <w:rFonts w:ascii="Arial" w:hAnsi="Arial" w:cs="Arial"/>
          <w:color w:val="auto"/>
          <w:sz w:val="22"/>
          <w:szCs w:val="22"/>
        </w:rPr>
        <w:t xml:space="preserve">hurdles will increase collaboration </w:t>
      </w:r>
      <w:r w:rsidR="00E95613" w:rsidRPr="005B44B4">
        <w:rPr>
          <w:rFonts w:ascii="Arial" w:hAnsi="Arial" w:cs="Arial"/>
          <w:color w:val="auto"/>
          <w:sz w:val="22"/>
          <w:szCs w:val="22"/>
        </w:rPr>
        <w:t>and low errors.</w:t>
      </w:r>
    </w:p>
    <w:p w14:paraId="4D07FA46" w14:textId="1CA0D931" w:rsidR="00E95613" w:rsidRPr="005B44B4" w:rsidRDefault="00E76E4C" w:rsidP="005B44B4">
      <w:pPr>
        <w:pStyle w:val="Heading2"/>
        <w:rPr>
          <w:rFonts w:ascii="Arial" w:hAnsi="Arial" w:cs="Arial"/>
          <w:color w:val="auto"/>
          <w:sz w:val="22"/>
          <w:szCs w:val="22"/>
        </w:rPr>
      </w:pPr>
      <w:r w:rsidRPr="005B44B4">
        <w:rPr>
          <w:rFonts w:ascii="Arial" w:hAnsi="Arial" w:cs="Arial"/>
          <w:color w:val="auto"/>
          <w:sz w:val="22"/>
          <w:szCs w:val="22"/>
        </w:rPr>
        <w:t xml:space="preserve">Furthermore, collaborative </w:t>
      </w:r>
      <w:r w:rsidR="002838C2" w:rsidRPr="005B44B4">
        <w:rPr>
          <w:rFonts w:ascii="Arial" w:hAnsi="Arial" w:cs="Arial"/>
          <w:color w:val="auto"/>
          <w:sz w:val="22"/>
          <w:szCs w:val="22"/>
        </w:rPr>
        <w:t xml:space="preserve">practice improves safety effective </w:t>
      </w:r>
      <w:r w:rsidR="00800C11" w:rsidRPr="005B44B4">
        <w:rPr>
          <w:rFonts w:ascii="Arial" w:hAnsi="Arial" w:cs="Arial"/>
          <w:color w:val="auto"/>
          <w:sz w:val="22"/>
          <w:szCs w:val="22"/>
        </w:rPr>
        <w:t>person-centred</w:t>
      </w:r>
      <w:r w:rsidR="00D601DA" w:rsidRPr="005B44B4">
        <w:rPr>
          <w:rFonts w:ascii="Arial" w:hAnsi="Arial" w:cs="Arial"/>
          <w:color w:val="auto"/>
          <w:sz w:val="22"/>
          <w:szCs w:val="22"/>
        </w:rPr>
        <w:t xml:space="preserve"> </w:t>
      </w:r>
      <w:r w:rsidR="0038049D" w:rsidRPr="005B44B4">
        <w:rPr>
          <w:rFonts w:ascii="Arial" w:hAnsi="Arial" w:cs="Arial"/>
          <w:color w:val="auto"/>
          <w:sz w:val="22"/>
          <w:szCs w:val="22"/>
        </w:rPr>
        <w:t>results guaranteeing</w:t>
      </w:r>
      <w:r w:rsidR="004C0B59" w:rsidRPr="005B44B4">
        <w:rPr>
          <w:rFonts w:ascii="Arial" w:hAnsi="Arial" w:cs="Arial"/>
          <w:color w:val="auto"/>
          <w:sz w:val="22"/>
          <w:szCs w:val="22"/>
        </w:rPr>
        <w:t xml:space="preserve"> that </w:t>
      </w:r>
      <w:r w:rsidR="00800C11" w:rsidRPr="005B44B4">
        <w:rPr>
          <w:rFonts w:ascii="Arial" w:hAnsi="Arial" w:cs="Arial"/>
          <w:color w:val="auto"/>
          <w:sz w:val="22"/>
          <w:szCs w:val="22"/>
        </w:rPr>
        <w:t>Mrs. Mann</w:t>
      </w:r>
      <w:r w:rsidR="004C0B59" w:rsidRPr="005B44B4">
        <w:rPr>
          <w:rFonts w:ascii="Arial" w:hAnsi="Arial" w:cs="Arial"/>
          <w:color w:val="auto"/>
          <w:sz w:val="22"/>
          <w:szCs w:val="22"/>
        </w:rPr>
        <w:t xml:space="preserve"> receives </w:t>
      </w:r>
      <w:r w:rsidR="001842E5" w:rsidRPr="005B44B4">
        <w:rPr>
          <w:rFonts w:ascii="Arial" w:hAnsi="Arial" w:cs="Arial"/>
          <w:color w:val="auto"/>
          <w:sz w:val="22"/>
          <w:szCs w:val="22"/>
        </w:rPr>
        <w:t xml:space="preserve">comprehensive and </w:t>
      </w:r>
      <w:r w:rsidR="00800C11" w:rsidRPr="005B44B4">
        <w:rPr>
          <w:rFonts w:ascii="Arial" w:hAnsi="Arial" w:cs="Arial"/>
          <w:color w:val="auto"/>
          <w:sz w:val="22"/>
          <w:szCs w:val="22"/>
        </w:rPr>
        <w:t>well-coordinated</w:t>
      </w:r>
      <w:r w:rsidR="001842E5" w:rsidRPr="005B44B4">
        <w:rPr>
          <w:rFonts w:ascii="Arial" w:hAnsi="Arial" w:cs="Arial"/>
          <w:color w:val="auto"/>
          <w:sz w:val="22"/>
          <w:szCs w:val="22"/>
        </w:rPr>
        <w:t xml:space="preserve"> support during </w:t>
      </w:r>
      <w:r w:rsidR="00800C11" w:rsidRPr="005B44B4">
        <w:rPr>
          <w:rFonts w:ascii="Arial" w:hAnsi="Arial" w:cs="Arial"/>
          <w:color w:val="auto"/>
          <w:sz w:val="22"/>
          <w:szCs w:val="22"/>
        </w:rPr>
        <w:t>her recuperation</w:t>
      </w:r>
      <w:r w:rsidR="00A40586" w:rsidRPr="005B44B4">
        <w:rPr>
          <w:rFonts w:ascii="Arial" w:hAnsi="Arial" w:cs="Arial"/>
          <w:color w:val="auto"/>
          <w:sz w:val="22"/>
          <w:szCs w:val="22"/>
        </w:rPr>
        <w:t>.</w:t>
      </w:r>
    </w:p>
    <w:p w14:paraId="248894E0" w14:textId="4AB1D36E" w:rsidR="00DC5FE9" w:rsidRPr="00CA0166" w:rsidRDefault="009213D4" w:rsidP="005B44B4">
      <w:pPr>
        <w:pStyle w:val="Heading2"/>
        <w:rPr>
          <w:rFonts w:ascii="Arial" w:hAnsi="Arial" w:cs="Arial"/>
          <w:b/>
          <w:bCs/>
          <w:color w:val="auto"/>
          <w:sz w:val="22"/>
          <w:szCs w:val="22"/>
        </w:rPr>
      </w:pPr>
      <w:r w:rsidRPr="00CA0166">
        <w:rPr>
          <w:rFonts w:ascii="Arial" w:hAnsi="Arial" w:cs="Arial"/>
          <w:b/>
          <w:bCs/>
          <w:color w:val="auto"/>
          <w:sz w:val="22"/>
          <w:szCs w:val="22"/>
        </w:rPr>
        <w:t xml:space="preserve">In </w:t>
      </w:r>
      <w:r w:rsidR="00CA0166" w:rsidRPr="00CA0166">
        <w:rPr>
          <w:rFonts w:ascii="Arial" w:hAnsi="Arial" w:cs="Arial"/>
          <w:b/>
          <w:bCs/>
          <w:color w:val="auto"/>
          <w:sz w:val="22"/>
          <w:szCs w:val="22"/>
        </w:rPr>
        <w:t>C</w:t>
      </w:r>
      <w:r w:rsidRPr="00CA0166">
        <w:rPr>
          <w:rFonts w:ascii="Arial" w:hAnsi="Arial" w:cs="Arial"/>
          <w:b/>
          <w:bCs/>
          <w:color w:val="auto"/>
          <w:sz w:val="22"/>
          <w:szCs w:val="22"/>
        </w:rPr>
        <w:t>onclusion</w:t>
      </w:r>
    </w:p>
    <w:p w14:paraId="29920127" w14:textId="59037436" w:rsidR="0042194A" w:rsidRPr="005B44B4" w:rsidRDefault="004543AE" w:rsidP="005B44B4">
      <w:pPr>
        <w:pStyle w:val="Heading2"/>
        <w:rPr>
          <w:rFonts w:ascii="Arial" w:hAnsi="Arial" w:cs="Arial"/>
          <w:color w:val="auto"/>
          <w:sz w:val="22"/>
          <w:szCs w:val="22"/>
        </w:rPr>
      </w:pPr>
      <w:r w:rsidRPr="005B44B4">
        <w:rPr>
          <w:rFonts w:ascii="Arial" w:hAnsi="Arial" w:cs="Arial"/>
          <w:color w:val="auto"/>
          <w:sz w:val="22"/>
          <w:szCs w:val="22"/>
        </w:rPr>
        <w:t xml:space="preserve">However, to guarantee </w:t>
      </w:r>
      <w:r w:rsidR="00C35D11" w:rsidRPr="005B44B4">
        <w:rPr>
          <w:rFonts w:ascii="Arial" w:hAnsi="Arial" w:cs="Arial"/>
          <w:color w:val="auto"/>
          <w:sz w:val="22"/>
          <w:szCs w:val="22"/>
        </w:rPr>
        <w:t xml:space="preserve">that Mrs. Mann </w:t>
      </w:r>
      <w:r w:rsidR="00127C79" w:rsidRPr="005B44B4">
        <w:rPr>
          <w:rFonts w:ascii="Arial" w:hAnsi="Arial" w:cs="Arial"/>
          <w:color w:val="auto"/>
          <w:sz w:val="22"/>
          <w:szCs w:val="22"/>
        </w:rPr>
        <w:t>received safe</w:t>
      </w:r>
      <w:r w:rsidR="00184AC0" w:rsidRPr="005B44B4">
        <w:rPr>
          <w:rFonts w:ascii="Arial" w:hAnsi="Arial" w:cs="Arial"/>
          <w:color w:val="auto"/>
          <w:sz w:val="22"/>
          <w:szCs w:val="22"/>
        </w:rPr>
        <w:t>ly</w:t>
      </w:r>
      <w:r w:rsidR="00127C79" w:rsidRPr="005B44B4">
        <w:rPr>
          <w:rFonts w:ascii="Arial" w:hAnsi="Arial" w:cs="Arial"/>
          <w:color w:val="auto"/>
          <w:sz w:val="22"/>
          <w:szCs w:val="22"/>
        </w:rPr>
        <w:t xml:space="preserve"> </w:t>
      </w:r>
      <w:r w:rsidR="00D34098" w:rsidRPr="005B44B4">
        <w:rPr>
          <w:rFonts w:ascii="Arial" w:hAnsi="Arial" w:cs="Arial"/>
          <w:color w:val="auto"/>
          <w:sz w:val="22"/>
          <w:szCs w:val="22"/>
        </w:rPr>
        <w:t xml:space="preserve">coordinated and </w:t>
      </w:r>
      <w:r w:rsidR="00C547D2" w:rsidRPr="005B44B4">
        <w:rPr>
          <w:rFonts w:ascii="Arial" w:hAnsi="Arial" w:cs="Arial"/>
          <w:color w:val="auto"/>
          <w:sz w:val="22"/>
          <w:szCs w:val="22"/>
        </w:rPr>
        <w:t>person-centred</w:t>
      </w:r>
      <w:r w:rsidR="00D34098" w:rsidRPr="005B44B4">
        <w:rPr>
          <w:rFonts w:ascii="Arial" w:hAnsi="Arial" w:cs="Arial"/>
          <w:color w:val="auto"/>
          <w:sz w:val="22"/>
          <w:szCs w:val="22"/>
        </w:rPr>
        <w:t xml:space="preserve"> </w:t>
      </w:r>
      <w:r w:rsidR="00184AC0" w:rsidRPr="005B44B4">
        <w:rPr>
          <w:rFonts w:ascii="Arial" w:hAnsi="Arial" w:cs="Arial"/>
          <w:color w:val="auto"/>
          <w:sz w:val="22"/>
          <w:szCs w:val="22"/>
        </w:rPr>
        <w:t xml:space="preserve">care </w:t>
      </w:r>
      <w:r w:rsidR="00E23363" w:rsidRPr="005B44B4">
        <w:rPr>
          <w:rFonts w:ascii="Arial" w:hAnsi="Arial" w:cs="Arial"/>
          <w:color w:val="auto"/>
          <w:sz w:val="22"/>
          <w:szCs w:val="22"/>
        </w:rPr>
        <w:t>on her hip replacement specialist incl</w:t>
      </w:r>
      <w:r w:rsidR="00EB0EB6" w:rsidRPr="005B44B4">
        <w:rPr>
          <w:rFonts w:ascii="Arial" w:hAnsi="Arial" w:cs="Arial"/>
          <w:color w:val="auto"/>
          <w:sz w:val="22"/>
          <w:szCs w:val="22"/>
        </w:rPr>
        <w:t xml:space="preserve">uding general practitioners, physiotherapists </w:t>
      </w:r>
      <w:r w:rsidR="00F61DFA" w:rsidRPr="005B44B4">
        <w:rPr>
          <w:rFonts w:ascii="Arial" w:hAnsi="Arial" w:cs="Arial"/>
          <w:color w:val="auto"/>
          <w:sz w:val="22"/>
          <w:szCs w:val="22"/>
        </w:rPr>
        <w:t>and carers must effectively work with each other</w:t>
      </w:r>
      <w:r w:rsidR="0048091F" w:rsidRPr="005B44B4">
        <w:rPr>
          <w:rFonts w:ascii="Arial" w:hAnsi="Arial" w:cs="Arial"/>
          <w:color w:val="auto"/>
          <w:sz w:val="22"/>
          <w:szCs w:val="22"/>
        </w:rPr>
        <w:t xml:space="preserve">. </w:t>
      </w:r>
      <w:r w:rsidR="00C547D2" w:rsidRPr="005B44B4">
        <w:rPr>
          <w:rFonts w:ascii="Arial" w:hAnsi="Arial" w:cs="Arial"/>
          <w:color w:val="auto"/>
          <w:sz w:val="22"/>
          <w:szCs w:val="22"/>
        </w:rPr>
        <w:t>P</w:t>
      </w:r>
      <w:r w:rsidR="0048091F" w:rsidRPr="005B44B4">
        <w:rPr>
          <w:rFonts w:ascii="Arial" w:hAnsi="Arial" w:cs="Arial"/>
          <w:color w:val="auto"/>
          <w:sz w:val="22"/>
          <w:szCs w:val="22"/>
        </w:rPr>
        <w:t>rofessional</w:t>
      </w:r>
      <w:r w:rsidR="00C547D2" w:rsidRPr="005B44B4">
        <w:rPr>
          <w:rFonts w:ascii="Arial" w:hAnsi="Arial" w:cs="Arial"/>
          <w:color w:val="auto"/>
          <w:sz w:val="22"/>
          <w:szCs w:val="22"/>
        </w:rPr>
        <w:t xml:space="preserve">s can coordinate </w:t>
      </w:r>
      <w:r w:rsidR="008C54B6" w:rsidRPr="005B44B4">
        <w:rPr>
          <w:rFonts w:ascii="Arial" w:hAnsi="Arial" w:cs="Arial"/>
          <w:color w:val="auto"/>
          <w:sz w:val="22"/>
          <w:szCs w:val="22"/>
        </w:rPr>
        <w:t>treatment objectives</w:t>
      </w:r>
      <w:r w:rsidR="000847B6" w:rsidRPr="005B44B4">
        <w:rPr>
          <w:rFonts w:ascii="Arial" w:hAnsi="Arial" w:cs="Arial"/>
          <w:color w:val="auto"/>
          <w:sz w:val="22"/>
          <w:szCs w:val="22"/>
        </w:rPr>
        <w:t xml:space="preserve">, </w:t>
      </w:r>
      <w:r w:rsidR="00DE2E37" w:rsidRPr="005B44B4">
        <w:rPr>
          <w:rFonts w:ascii="Arial" w:hAnsi="Arial" w:cs="Arial"/>
          <w:color w:val="auto"/>
          <w:sz w:val="22"/>
          <w:szCs w:val="22"/>
        </w:rPr>
        <w:t>to lower the possibility of mis</w:t>
      </w:r>
      <w:r w:rsidR="00B42752" w:rsidRPr="005B44B4">
        <w:rPr>
          <w:rFonts w:ascii="Arial" w:hAnsi="Arial" w:cs="Arial"/>
          <w:color w:val="auto"/>
          <w:sz w:val="22"/>
          <w:szCs w:val="22"/>
        </w:rPr>
        <w:t xml:space="preserve">takes and encourage quick recovery </w:t>
      </w:r>
      <w:r w:rsidR="003A1ACD" w:rsidRPr="005B44B4">
        <w:rPr>
          <w:rFonts w:ascii="Arial" w:hAnsi="Arial" w:cs="Arial"/>
          <w:color w:val="auto"/>
          <w:sz w:val="22"/>
          <w:szCs w:val="22"/>
        </w:rPr>
        <w:t>by exchanging knowledge and skills</w:t>
      </w:r>
      <w:r w:rsidR="00C66430" w:rsidRPr="005B44B4">
        <w:rPr>
          <w:rFonts w:ascii="Arial" w:hAnsi="Arial" w:cs="Arial"/>
          <w:color w:val="auto"/>
          <w:sz w:val="22"/>
          <w:szCs w:val="22"/>
        </w:rPr>
        <w:t xml:space="preserve">. </w:t>
      </w:r>
      <w:r w:rsidR="00101A54" w:rsidRPr="005B44B4">
        <w:rPr>
          <w:rFonts w:ascii="Arial" w:hAnsi="Arial" w:cs="Arial"/>
          <w:color w:val="auto"/>
          <w:sz w:val="22"/>
          <w:szCs w:val="22"/>
        </w:rPr>
        <w:t>Cooperation</w:t>
      </w:r>
      <w:r w:rsidR="00696EC6" w:rsidRPr="005B44B4">
        <w:rPr>
          <w:rFonts w:ascii="Arial" w:hAnsi="Arial" w:cs="Arial"/>
          <w:color w:val="auto"/>
          <w:sz w:val="22"/>
          <w:szCs w:val="22"/>
        </w:rPr>
        <w:t xml:space="preserve"> ensure that </w:t>
      </w:r>
      <w:r w:rsidR="00101A54" w:rsidRPr="005B44B4">
        <w:rPr>
          <w:rFonts w:ascii="Arial" w:hAnsi="Arial" w:cs="Arial"/>
          <w:color w:val="auto"/>
          <w:sz w:val="22"/>
          <w:szCs w:val="22"/>
        </w:rPr>
        <w:t>Mrs. Mann’s</w:t>
      </w:r>
      <w:r w:rsidR="009626BD" w:rsidRPr="005B44B4">
        <w:rPr>
          <w:rFonts w:ascii="Arial" w:hAnsi="Arial" w:cs="Arial"/>
          <w:color w:val="auto"/>
          <w:sz w:val="22"/>
          <w:szCs w:val="22"/>
        </w:rPr>
        <w:t xml:space="preserve"> medical and social needs are not ne</w:t>
      </w:r>
      <w:r w:rsidR="00101A54" w:rsidRPr="005B44B4">
        <w:rPr>
          <w:rFonts w:ascii="Arial" w:hAnsi="Arial" w:cs="Arial"/>
          <w:color w:val="auto"/>
          <w:sz w:val="22"/>
          <w:szCs w:val="22"/>
        </w:rPr>
        <w:t>glected</w:t>
      </w:r>
      <w:r w:rsidR="00F76DCF" w:rsidRPr="005B44B4">
        <w:rPr>
          <w:rFonts w:ascii="Arial" w:hAnsi="Arial" w:cs="Arial"/>
          <w:color w:val="auto"/>
          <w:sz w:val="22"/>
          <w:szCs w:val="22"/>
        </w:rPr>
        <w:t xml:space="preserve">, </w:t>
      </w:r>
      <w:r w:rsidR="000F559A" w:rsidRPr="005B44B4">
        <w:rPr>
          <w:rFonts w:ascii="Arial" w:hAnsi="Arial" w:cs="Arial"/>
          <w:color w:val="auto"/>
          <w:sz w:val="22"/>
          <w:szCs w:val="22"/>
        </w:rPr>
        <w:t>while maintain</w:t>
      </w:r>
      <w:r w:rsidR="00A179ED" w:rsidRPr="005B44B4">
        <w:rPr>
          <w:rFonts w:ascii="Arial" w:hAnsi="Arial" w:cs="Arial"/>
          <w:color w:val="auto"/>
          <w:sz w:val="22"/>
          <w:szCs w:val="22"/>
        </w:rPr>
        <w:t>ing</w:t>
      </w:r>
      <w:r w:rsidR="000F559A" w:rsidRPr="005B44B4">
        <w:rPr>
          <w:rFonts w:ascii="Arial" w:hAnsi="Arial" w:cs="Arial"/>
          <w:color w:val="auto"/>
          <w:sz w:val="22"/>
          <w:szCs w:val="22"/>
        </w:rPr>
        <w:t xml:space="preserve"> her independence at home</w:t>
      </w:r>
      <w:r w:rsidR="0048265C" w:rsidRPr="005B44B4">
        <w:rPr>
          <w:rFonts w:ascii="Arial" w:hAnsi="Arial" w:cs="Arial"/>
          <w:color w:val="auto"/>
          <w:sz w:val="22"/>
          <w:szCs w:val="22"/>
        </w:rPr>
        <w:t xml:space="preserve"> and improving the quality </w:t>
      </w:r>
      <w:r w:rsidR="005C4398" w:rsidRPr="005B44B4">
        <w:rPr>
          <w:rFonts w:ascii="Arial" w:hAnsi="Arial" w:cs="Arial"/>
          <w:color w:val="auto"/>
          <w:sz w:val="22"/>
          <w:szCs w:val="22"/>
        </w:rPr>
        <w:t>and continuity of her rehabilitatio</w:t>
      </w:r>
      <w:r w:rsidR="00F45433" w:rsidRPr="005B44B4">
        <w:rPr>
          <w:rFonts w:ascii="Arial" w:hAnsi="Arial" w:cs="Arial"/>
          <w:color w:val="auto"/>
          <w:sz w:val="22"/>
          <w:szCs w:val="22"/>
        </w:rPr>
        <w:t>n</w:t>
      </w:r>
      <w:r w:rsidR="0045505D" w:rsidRPr="005B44B4">
        <w:rPr>
          <w:rFonts w:ascii="Arial" w:hAnsi="Arial" w:cs="Arial"/>
          <w:color w:val="auto"/>
          <w:sz w:val="22"/>
          <w:szCs w:val="22"/>
        </w:rPr>
        <w:t>.</w:t>
      </w:r>
    </w:p>
    <w:p w14:paraId="0CD978A6" w14:textId="4756A2CD" w:rsidR="0045505D" w:rsidRPr="005B44B4" w:rsidRDefault="0045505D" w:rsidP="005B44B4">
      <w:pPr>
        <w:pStyle w:val="Heading2"/>
        <w:rPr>
          <w:rFonts w:ascii="Arial" w:hAnsi="Arial" w:cs="Arial"/>
          <w:color w:val="auto"/>
          <w:sz w:val="22"/>
          <w:szCs w:val="22"/>
        </w:rPr>
      </w:pPr>
      <w:r w:rsidRPr="005B44B4">
        <w:rPr>
          <w:rFonts w:ascii="Arial" w:hAnsi="Arial" w:cs="Arial"/>
          <w:color w:val="auto"/>
          <w:sz w:val="22"/>
          <w:szCs w:val="22"/>
        </w:rPr>
        <w:t xml:space="preserve">Good </w:t>
      </w:r>
      <w:r w:rsidR="004035B6" w:rsidRPr="005B44B4">
        <w:rPr>
          <w:rFonts w:ascii="Arial" w:hAnsi="Arial" w:cs="Arial"/>
          <w:color w:val="auto"/>
          <w:sz w:val="22"/>
          <w:szCs w:val="22"/>
        </w:rPr>
        <w:t xml:space="preserve">collaborative practice supports </w:t>
      </w:r>
      <w:r w:rsidR="00D84CDC" w:rsidRPr="005B44B4">
        <w:rPr>
          <w:rFonts w:ascii="Arial" w:hAnsi="Arial" w:cs="Arial"/>
          <w:color w:val="auto"/>
          <w:sz w:val="22"/>
          <w:szCs w:val="22"/>
        </w:rPr>
        <w:t xml:space="preserve">the values of compassionate and holistic </w:t>
      </w:r>
      <w:r w:rsidR="00C14659" w:rsidRPr="005B44B4">
        <w:rPr>
          <w:rFonts w:ascii="Arial" w:hAnsi="Arial" w:cs="Arial"/>
          <w:color w:val="auto"/>
          <w:sz w:val="22"/>
          <w:szCs w:val="22"/>
        </w:rPr>
        <w:t>care in health and social care</w:t>
      </w:r>
      <w:r w:rsidR="000B7D0D" w:rsidRPr="005B44B4">
        <w:rPr>
          <w:rFonts w:ascii="Arial" w:hAnsi="Arial" w:cs="Arial"/>
          <w:color w:val="auto"/>
          <w:sz w:val="22"/>
          <w:szCs w:val="22"/>
        </w:rPr>
        <w:t xml:space="preserve"> settings It enhance </w:t>
      </w:r>
      <w:r w:rsidR="00253342" w:rsidRPr="005B44B4">
        <w:rPr>
          <w:rFonts w:ascii="Arial" w:hAnsi="Arial" w:cs="Arial"/>
          <w:color w:val="auto"/>
          <w:sz w:val="22"/>
          <w:szCs w:val="22"/>
        </w:rPr>
        <w:t xml:space="preserve">services integration </w:t>
      </w:r>
      <w:r w:rsidR="00D262D1" w:rsidRPr="005B44B4">
        <w:rPr>
          <w:rFonts w:ascii="Arial" w:hAnsi="Arial" w:cs="Arial"/>
          <w:color w:val="auto"/>
          <w:sz w:val="22"/>
          <w:szCs w:val="22"/>
        </w:rPr>
        <w:t>and improves patient outcomes</w:t>
      </w:r>
      <w:r w:rsidR="00A356BE" w:rsidRPr="005B44B4">
        <w:rPr>
          <w:rFonts w:ascii="Arial" w:hAnsi="Arial" w:cs="Arial"/>
          <w:color w:val="auto"/>
          <w:sz w:val="22"/>
          <w:szCs w:val="22"/>
        </w:rPr>
        <w:t xml:space="preserve">, clear communication, </w:t>
      </w:r>
      <w:r w:rsidR="00CA0E6A" w:rsidRPr="005B44B4">
        <w:rPr>
          <w:rFonts w:ascii="Arial" w:hAnsi="Arial" w:cs="Arial"/>
          <w:color w:val="auto"/>
          <w:sz w:val="22"/>
          <w:szCs w:val="22"/>
        </w:rPr>
        <w:t xml:space="preserve">good record keeping and clear </w:t>
      </w:r>
      <w:r w:rsidR="008F11E1" w:rsidRPr="005B44B4">
        <w:rPr>
          <w:rFonts w:ascii="Arial" w:hAnsi="Arial" w:cs="Arial"/>
          <w:color w:val="auto"/>
          <w:sz w:val="22"/>
          <w:szCs w:val="22"/>
        </w:rPr>
        <w:t>reporting</w:t>
      </w:r>
      <w:r w:rsidR="008F11E1">
        <w:rPr>
          <w:rFonts w:ascii="Arial" w:hAnsi="Arial" w:cs="Arial"/>
          <w:color w:val="auto"/>
          <w:sz w:val="22"/>
          <w:szCs w:val="22"/>
        </w:rPr>
        <w:t>,</w:t>
      </w:r>
      <w:r w:rsidR="008F11E1" w:rsidRPr="005B44B4">
        <w:rPr>
          <w:rFonts w:ascii="Arial" w:hAnsi="Arial" w:cs="Arial"/>
          <w:color w:val="auto"/>
          <w:sz w:val="22"/>
          <w:szCs w:val="22"/>
        </w:rPr>
        <w:t xml:space="preserve"> respec</w:t>
      </w:r>
      <w:r w:rsidR="008F11E1">
        <w:rPr>
          <w:rFonts w:ascii="Arial" w:hAnsi="Arial" w:cs="Arial"/>
          <w:color w:val="auto"/>
          <w:sz w:val="22"/>
          <w:szCs w:val="22"/>
        </w:rPr>
        <w:t>ting</w:t>
      </w:r>
      <w:r w:rsidR="00892228" w:rsidRPr="005B44B4">
        <w:rPr>
          <w:rFonts w:ascii="Arial" w:hAnsi="Arial" w:cs="Arial"/>
          <w:color w:val="auto"/>
          <w:sz w:val="22"/>
          <w:szCs w:val="22"/>
        </w:rPr>
        <w:t xml:space="preserve"> </w:t>
      </w:r>
      <w:r w:rsidR="00D14BD6" w:rsidRPr="005B44B4">
        <w:rPr>
          <w:rFonts w:ascii="Arial" w:hAnsi="Arial" w:cs="Arial"/>
          <w:color w:val="auto"/>
          <w:sz w:val="22"/>
          <w:szCs w:val="22"/>
        </w:rPr>
        <w:t>the use of structur</w:t>
      </w:r>
      <w:r w:rsidR="00BC4D0F" w:rsidRPr="005B44B4">
        <w:rPr>
          <w:rFonts w:ascii="Arial" w:hAnsi="Arial" w:cs="Arial"/>
          <w:color w:val="auto"/>
          <w:sz w:val="22"/>
          <w:szCs w:val="22"/>
        </w:rPr>
        <w:t>al approaches like SBAR</w:t>
      </w:r>
      <w:r w:rsidR="00321135" w:rsidRPr="005B44B4">
        <w:rPr>
          <w:rFonts w:ascii="Arial" w:hAnsi="Arial" w:cs="Arial"/>
          <w:color w:val="auto"/>
          <w:sz w:val="22"/>
          <w:szCs w:val="22"/>
        </w:rPr>
        <w:t xml:space="preserve">, support </w:t>
      </w:r>
      <w:r w:rsidR="00193F83" w:rsidRPr="005B44B4">
        <w:rPr>
          <w:rFonts w:ascii="Arial" w:hAnsi="Arial" w:cs="Arial"/>
          <w:color w:val="auto"/>
          <w:sz w:val="22"/>
          <w:szCs w:val="22"/>
        </w:rPr>
        <w:t xml:space="preserve">efficient teamwork and ensure that important </w:t>
      </w:r>
      <w:r w:rsidR="0015023B" w:rsidRPr="005B44B4">
        <w:rPr>
          <w:rFonts w:ascii="Arial" w:hAnsi="Arial" w:cs="Arial"/>
          <w:color w:val="auto"/>
          <w:sz w:val="22"/>
          <w:szCs w:val="22"/>
        </w:rPr>
        <w:t xml:space="preserve">information </w:t>
      </w:r>
      <w:proofErr w:type="gramStart"/>
      <w:r w:rsidR="0015023B" w:rsidRPr="005B44B4">
        <w:rPr>
          <w:rFonts w:ascii="Arial" w:hAnsi="Arial" w:cs="Arial"/>
          <w:color w:val="auto"/>
          <w:sz w:val="22"/>
          <w:szCs w:val="22"/>
        </w:rPr>
        <w:t>are</w:t>
      </w:r>
      <w:proofErr w:type="gramEnd"/>
      <w:r w:rsidR="0015023B" w:rsidRPr="005B44B4">
        <w:rPr>
          <w:rFonts w:ascii="Arial" w:hAnsi="Arial" w:cs="Arial"/>
          <w:color w:val="auto"/>
          <w:sz w:val="22"/>
          <w:szCs w:val="22"/>
        </w:rPr>
        <w:t xml:space="preserve"> not</w:t>
      </w:r>
      <w:r w:rsidR="00193F83" w:rsidRPr="005B44B4">
        <w:rPr>
          <w:rFonts w:ascii="Arial" w:hAnsi="Arial" w:cs="Arial"/>
          <w:color w:val="auto"/>
          <w:sz w:val="22"/>
          <w:szCs w:val="22"/>
        </w:rPr>
        <w:t xml:space="preserve"> missed</w:t>
      </w:r>
      <w:r w:rsidR="007F5FD1" w:rsidRPr="005B44B4">
        <w:rPr>
          <w:rFonts w:ascii="Arial" w:hAnsi="Arial" w:cs="Arial"/>
          <w:color w:val="auto"/>
          <w:sz w:val="22"/>
          <w:szCs w:val="22"/>
        </w:rPr>
        <w:t>.</w:t>
      </w:r>
    </w:p>
    <w:p w14:paraId="0D5E86B4" w14:textId="5F2F6975" w:rsidR="007F5FD1" w:rsidRDefault="00FF0402" w:rsidP="005B44B4">
      <w:pPr>
        <w:pStyle w:val="Heading2"/>
        <w:rPr>
          <w:rFonts w:ascii="Arial" w:hAnsi="Arial" w:cs="Arial"/>
          <w:color w:val="auto"/>
          <w:sz w:val="22"/>
          <w:szCs w:val="22"/>
        </w:rPr>
      </w:pPr>
      <w:r w:rsidRPr="005B44B4">
        <w:rPr>
          <w:rFonts w:ascii="Arial" w:hAnsi="Arial" w:cs="Arial"/>
          <w:color w:val="auto"/>
          <w:sz w:val="22"/>
          <w:szCs w:val="22"/>
        </w:rPr>
        <w:t xml:space="preserve">In addition, challenges like communication </w:t>
      </w:r>
      <w:r w:rsidR="008537AB" w:rsidRPr="005B44B4">
        <w:rPr>
          <w:rFonts w:ascii="Arial" w:hAnsi="Arial" w:cs="Arial"/>
          <w:color w:val="auto"/>
          <w:sz w:val="22"/>
          <w:szCs w:val="22"/>
        </w:rPr>
        <w:t>barriers, different</w:t>
      </w:r>
      <w:r w:rsidR="00EA3C96" w:rsidRPr="005B44B4">
        <w:rPr>
          <w:rFonts w:ascii="Arial" w:hAnsi="Arial" w:cs="Arial"/>
          <w:color w:val="auto"/>
          <w:sz w:val="22"/>
          <w:szCs w:val="22"/>
        </w:rPr>
        <w:t xml:space="preserve"> professional roles</w:t>
      </w:r>
      <w:r w:rsidR="0082711D" w:rsidRPr="005B44B4">
        <w:rPr>
          <w:rFonts w:ascii="Arial" w:hAnsi="Arial" w:cs="Arial"/>
          <w:color w:val="auto"/>
          <w:sz w:val="22"/>
          <w:szCs w:val="22"/>
        </w:rPr>
        <w:t xml:space="preserve">, and </w:t>
      </w:r>
      <w:r w:rsidR="008537AB" w:rsidRPr="005B44B4">
        <w:rPr>
          <w:rFonts w:ascii="Arial" w:hAnsi="Arial" w:cs="Arial"/>
          <w:color w:val="auto"/>
          <w:sz w:val="22"/>
          <w:szCs w:val="22"/>
        </w:rPr>
        <w:t>documentation</w:t>
      </w:r>
      <w:r w:rsidR="0082711D" w:rsidRPr="005B44B4">
        <w:rPr>
          <w:rFonts w:ascii="Arial" w:hAnsi="Arial" w:cs="Arial"/>
          <w:color w:val="auto"/>
          <w:sz w:val="22"/>
          <w:szCs w:val="22"/>
        </w:rPr>
        <w:t xml:space="preserve"> required a share comm</w:t>
      </w:r>
      <w:r w:rsidR="005D2B33" w:rsidRPr="005B44B4">
        <w:rPr>
          <w:rFonts w:ascii="Arial" w:hAnsi="Arial" w:cs="Arial"/>
          <w:color w:val="auto"/>
          <w:sz w:val="22"/>
          <w:szCs w:val="22"/>
        </w:rPr>
        <w:t xml:space="preserve">itment to transparency and </w:t>
      </w:r>
      <w:r w:rsidR="008537AB" w:rsidRPr="005B44B4">
        <w:rPr>
          <w:rFonts w:ascii="Arial" w:hAnsi="Arial" w:cs="Arial"/>
          <w:color w:val="auto"/>
          <w:sz w:val="22"/>
          <w:szCs w:val="22"/>
        </w:rPr>
        <w:t>continuous improvemen</w:t>
      </w:r>
      <w:r w:rsidR="008F11E1">
        <w:rPr>
          <w:rFonts w:ascii="Arial" w:hAnsi="Arial" w:cs="Arial"/>
          <w:color w:val="auto"/>
          <w:sz w:val="22"/>
          <w:szCs w:val="22"/>
        </w:rPr>
        <w:t>t.</w:t>
      </w:r>
    </w:p>
    <w:p w14:paraId="30F1FC31" w14:textId="77777777" w:rsidR="00634050" w:rsidRPr="00634050" w:rsidRDefault="00634050" w:rsidP="00634050"/>
    <w:p w14:paraId="37E303E4" w14:textId="097254C3" w:rsidR="00E0191F" w:rsidRPr="005B44B4" w:rsidRDefault="00853AA0" w:rsidP="005B44B4">
      <w:pPr>
        <w:pStyle w:val="Heading2"/>
        <w:rPr>
          <w:rFonts w:ascii="Arial" w:eastAsia="Times New Roman" w:hAnsi="Arial" w:cs="Arial"/>
          <w:color w:val="auto"/>
          <w:kern w:val="0"/>
          <w:sz w:val="22"/>
          <w:szCs w:val="22"/>
          <w:lang w:eastAsia="en-GB"/>
          <w14:ligatures w14:val="none"/>
        </w:rPr>
      </w:pPr>
      <w:r w:rsidRPr="005B44B4">
        <w:rPr>
          <w:rFonts w:ascii="Arial" w:hAnsi="Arial" w:cs="Arial"/>
          <w:color w:val="auto"/>
          <w:sz w:val="22"/>
          <w:szCs w:val="22"/>
        </w:rPr>
        <w:t xml:space="preserve">References </w:t>
      </w:r>
    </w:p>
    <w:p w14:paraId="680B0C53" w14:textId="7CD5211C" w:rsidR="00F478CF" w:rsidRPr="00313E4D" w:rsidRDefault="00F478CF"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hAnsi="Arial" w:cs="Arial"/>
          <w:sz w:val="22"/>
          <w:szCs w:val="22"/>
        </w:rPr>
        <w:t xml:space="preserve">Berlo, D.K., 1960. </w:t>
      </w:r>
      <w:r w:rsidRPr="00313E4D">
        <w:rPr>
          <w:rStyle w:val="Emphasis"/>
          <w:rFonts w:ascii="Arial" w:hAnsi="Arial" w:cs="Arial"/>
          <w:sz w:val="22"/>
          <w:szCs w:val="22"/>
        </w:rPr>
        <w:t>The Process of Communication: An Introduction to Theory and Practice</w:t>
      </w:r>
      <w:r w:rsidRPr="00313E4D">
        <w:rPr>
          <w:rFonts w:ascii="Arial" w:hAnsi="Arial" w:cs="Arial"/>
          <w:sz w:val="22"/>
          <w:szCs w:val="22"/>
        </w:rPr>
        <w:t>. New York: Holt, Rinehart and Winston.</w:t>
      </w:r>
    </w:p>
    <w:p w14:paraId="699F1E15"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Care Quality Commission (CQC) (2023) </w:t>
      </w:r>
      <w:r w:rsidRPr="00313E4D">
        <w:rPr>
          <w:rFonts w:ascii="Arial" w:eastAsia="Times New Roman" w:hAnsi="Arial" w:cs="Arial"/>
          <w:i/>
          <w:iCs/>
          <w:kern w:val="0"/>
          <w:sz w:val="22"/>
          <w:szCs w:val="22"/>
          <w:lang w:eastAsia="en-GB"/>
          <w14:ligatures w14:val="none"/>
        </w:rPr>
        <w:t>Regulations for service providers and managers: Guidance on compliance.</w:t>
      </w:r>
      <w:r w:rsidRPr="00313E4D">
        <w:rPr>
          <w:rFonts w:ascii="Arial" w:eastAsia="Times New Roman" w:hAnsi="Arial" w:cs="Arial"/>
          <w:kern w:val="0"/>
          <w:sz w:val="22"/>
          <w:szCs w:val="22"/>
          <w:lang w:eastAsia="en-GB"/>
          <w14:ligatures w14:val="none"/>
        </w:rPr>
        <w:t xml:space="preserve"> London: Care Quality Commission.</w:t>
      </w:r>
    </w:p>
    <w:p w14:paraId="18520B76"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Department of Health and Social Care (DHSC) (2018) </w:t>
      </w:r>
      <w:r w:rsidRPr="00313E4D">
        <w:rPr>
          <w:rFonts w:ascii="Arial" w:eastAsia="Times New Roman" w:hAnsi="Arial" w:cs="Arial"/>
          <w:i/>
          <w:iCs/>
          <w:kern w:val="0"/>
          <w:sz w:val="22"/>
          <w:szCs w:val="22"/>
          <w:lang w:eastAsia="en-GB"/>
          <w14:ligatures w14:val="none"/>
        </w:rPr>
        <w:t>NHS code of practice on confidentiality.</w:t>
      </w:r>
      <w:r w:rsidRPr="00313E4D">
        <w:rPr>
          <w:rFonts w:ascii="Arial" w:eastAsia="Times New Roman" w:hAnsi="Arial" w:cs="Arial"/>
          <w:kern w:val="0"/>
          <w:sz w:val="22"/>
          <w:szCs w:val="22"/>
          <w:lang w:eastAsia="en-GB"/>
          <w14:ligatures w14:val="none"/>
        </w:rPr>
        <w:t xml:space="preserve"> London: DHSC.</w:t>
      </w:r>
    </w:p>
    <w:p w14:paraId="1E8E5CB3"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Department of Health and Social Care (DHSC) (2020) </w:t>
      </w:r>
      <w:r w:rsidRPr="00313E4D">
        <w:rPr>
          <w:rFonts w:ascii="Arial" w:eastAsia="Times New Roman" w:hAnsi="Arial" w:cs="Arial"/>
          <w:i/>
          <w:iCs/>
          <w:kern w:val="0"/>
          <w:sz w:val="22"/>
          <w:szCs w:val="22"/>
          <w:lang w:eastAsia="en-GB"/>
          <w14:ligatures w14:val="none"/>
        </w:rPr>
        <w:t>The Caldicott principles.</w:t>
      </w:r>
      <w:r w:rsidRPr="00313E4D">
        <w:rPr>
          <w:rFonts w:ascii="Arial" w:eastAsia="Times New Roman" w:hAnsi="Arial" w:cs="Arial"/>
          <w:kern w:val="0"/>
          <w:sz w:val="22"/>
          <w:szCs w:val="22"/>
          <w:lang w:eastAsia="en-GB"/>
          <w14:ligatures w14:val="none"/>
        </w:rPr>
        <w:t xml:space="preserve"> London: DHSC.</w:t>
      </w:r>
    </w:p>
    <w:p w14:paraId="568706A8"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Glasby, J. and Dickinson, H. (2014) </w:t>
      </w:r>
      <w:r w:rsidRPr="00313E4D">
        <w:rPr>
          <w:rFonts w:ascii="Arial" w:eastAsia="Times New Roman" w:hAnsi="Arial" w:cs="Arial"/>
          <w:i/>
          <w:iCs/>
          <w:kern w:val="0"/>
          <w:sz w:val="22"/>
          <w:szCs w:val="22"/>
          <w:lang w:eastAsia="en-GB"/>
          <w14:ligatures w14:val="none"/>
        </w:rPr>
        <w:t>Partnership working in health and social care: What is integrated care and how can we deliver it?</w:t>
      </w:r>
      <w:r w:rsidRPr="00313E4D">
        <w:rPr>
          <w:rFonts w:ascii="Arial" w:eastAsia="Times New Roman" w:hAnsi="Arial" w:cs="Arial"/>
          <w:kern w:val="0"/>
          <w:sz w:val="22"/>
          <w:szCs w:val="22"/>
          <w:lang w:eastAsia="en-GB"/>
          <w14:ligatures w14:val="none"/>
        </w:rPr>
        <w:t xml:space="preserve"> 2nd ed. Bristol: Policy Press.</w:t>
      </w:r>
    </w:p>
    <w:p w14:paraId="15174DC0"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lastRenderedPageBreak/>
        <w:t xml:space="preserve">Information Commissioner’s Office (ICO) (2021) </w:t>
      </w:r>
      <w:r w:rsidRPr="00313E4D">
        <w:rPr>
          <w:rFonts w:ascii="Arial" w:eastAsia="Times New Roman" w:hAnsi="Arial" w:cs="Arial"/>
          <w:i/>
          <w:iCs/>
          <w:kern w:val="0"/>
          <w:sz w:val="22"/>
          <w:szCs w:val="22"/>
          <w:lang w:eastAsia="en-GB"/>
          <w14:ligatures w14:val="none"/>
        </w:rPr>
        <w:t>Guide to the UK General Data Protection Regulation (UK GDPR).</w:t>
      </w:r>
      <w:r w:rsidRPr="00313E4D">
        <w:rPr>
          <w:rFonts w:ascii="Arial" w:eastAsia="Times New Roman" w:hAnsi="Arial" w:cs="Arial"/>
          <w:kern w:val="0"/>
          <w:sz w:val="22"/>
          <w:szCs w:val="22"/>
          <w:lang w:eastAsia="en-GB"/>
          <w14:ligatures w14:val="none"/>
        </w:rPr>
        <w:t xml:space="preserve"> London: Information Commissioner’s Office.</w:t>
      </w:r>
    </w:p>
    <w:p w14:paraId="3A0E75C0"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Information Commissioner’s Office (ICO) (2023) </w:t>
      </w:r>
      <w:r w:rsidRPr="00313E4D">
        <w:rPr>
          <w:rFonts w:ascii="Arial" w:eastAsia="Times New Roman" w:hAnsi="Arial" w:cs="Arial"/>
          <w:i/>
          <w:iCs/>
          <w:kern w:val="0"/>
          <w:sz w:val="22"/>
          <w:szCs w:val="22"/>
          <w:lang w:eastAsia="en-GB"/>
          <w14:ligatures w14:val="none"/>
        </w:rPr>
        <w:t>Guide to Data Protection Act 2018 and UK GDPR.</w:t>
      </w:r>
      <w:r w:rsidRPr="00313E4D">
        <w:rPr>
          <w:rFonts w:ascii="Arial" w:eastAsia="Times New Roman" w:hAnsi="Arial" w:cs="Arial"/>
          <w:kern w:val="0"/>
          <w:sz w:val="22"/>
          <w:szCs w:val="22"/>
          <w:lang w:eastAsia="en-GB"/>
          <w14:ligatures w14:val="none"/>
        </w:rPr>
        <w:t xml:space="preserve"> London: Information Commissioner’s Office.</w:t>
      </w:r>
    </w:p>
    <w:p w14:paraId="57C806AA"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NHS England (2019) </w:t>
      </w:r>
      <w:r w:rsidRPr="00313E4D">
        <w:rPr>
          <w:rFonts w:ascii="Arial" w:eastAsia="Times New Roman" w:hAnsi="Arial" w:cs="Arial"/>
          <w:i/>
          <w:iCs/>
          <w:kern w:val="0"/>
          <w:sz w:val="22"/>
          <w:szCs w:val="22"/>
          <w:lang w:eastAsia="en-GB"/>
          <w14:ligatures w14:val="none"/>
        </w:rPr>
        <w:t>The NHS Long Term Plan.</w:t>
      </w:r>
      <w:r w:rsidRPr="00313E4D">
        <w:rPr>
          <w:rFonts w:ascii="Arial" w:eastAsia="Times New Roman" w:hAnsi="Arial" w:cs="Arial"/>
          <w:kern w:val="0"/>
          <w:sz w:val="22"/>
          <w:szCs w:val="22"/>
          <w:lang w:eastAsia="en-GB"/>
          <w14:ligatures w14:val="none"/>
        </w:rPr>
        <w:t xml:space="preserve"> London: NHS England.</w:t>
      </w:r>
    </w:p>
    <w:p w14:paraId="2FB47F46"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NHS England (2023) </w:t>
      </w:r>
      <w:r w:rsidRPr="00313E4D">
        <w:rPr>
          <w:rFonts w:ascii="Arial" w:eastAsia="Times New Roman" w:hAnsi="Arial" w:cs="Arial"/>
          <w:i/>
          <w:iCs/>
          <w:kern w:val="0"/>
          <w:sz w:val="22"/>
          <w:szCs w:val="22"/>
          <w:lang w:eastAsia="en-GB"/>
          <w14:ligatures w14:val="none"/>
        </w:rPr>
        <w:t>Record keeping standards for health and social care.</w:t>
      </w:r>
      <w:r w:rsidRPr="00313E4D">
        <w:rPr>
          <w:rFonts w:ascii="Arial" w:eastAsia="Times New Roman" w:hAnsi="Arial" w:cs="Arial"/>
          <w:kern w:val="0"/>
          <w:sz w:val="22"/>
          <w:szCs w:val="22"/>
          <w:lang w:eastAsia="en-GB"/>
          <w14:ligatures w14:val="none"/>
        </w:rPr>
        <w:t xml:space="preserve"> London: NHS England.</w:t>
      </w:r>
    </w:p>
    <w:p w14:paraId="61DC7064"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O'Daniel, M. and Rosenstein, A.H. (2008) ‘Professional communication and team collaboration’, in Hughes, R.G. (ed.) </w:t>
      </w:r>
      <w:r w:rsidRPr="00313E4D">
        <w:rPr>
          <w:rFonts w:ascii="Arial" w:eastAsia="Times New Roman" w:hAnsi="Arial" w:cs="Arial"/>
          <w:i/>
          <w:iCs/>
          <w:kern w:val="0"/>
          <w:sz w:val="22"/>
          <w:szCs w:val="22"/>
          <w:lang w:eastAsia="en-GB"/>
          <w14:ligatures w14:val="none"/>
        </w:rPr>
        <w:t>Patient safety and quality: An evidence-based handbook for nurses.</w:t>
      </w:r>
      <w:r w:rsidRPr="00313E4D">
        <w:rPr>
          <w:rFonts w:ascii="Arial" w:eastAsia="Times New Roman" w:hAnsi="Arial" w:cs="Arial"/>
          <w:kern w:val="0"/>
          <w:sz w:val="22"/>
          <w:szCs w:val="22"/>
          <w:lang w:eastAsia="en-GB"/>
          <w14:ligatures w14:val="none"/>
        </w:rPr>
        <w:t xml:space="preserve"> Rockville, MD: Agency for Healthcare Research and Quality.</w:t>
      </w:r>
    </w:p>
    <w:p w14:paraId="60D0954D"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UK Government (2014) </w:t>
      </w:r>
      <w:r w:rsidRPr="00313E4D">
        <w:rPr>
          <w:rFonts w:ascii="Arial" w:eastAsia="Times New Roman" w:hAnsi="Arial" w:cs="Arial"/>
          <w:i/>
          <w:iCs/>
          <w:kern w:val="0"/>
          <w:sz w:val="22"/>
          <w:szCs w:val="22"/>
          <w:lang w:eastAsia="en-GB"/>
          <w14:ligatures w14:val="none"/>
        </w:rPr>
        <w:t>Care Act 2014.</w:t>
      </w:r>
      <w:r w:rsidRPr="00313E4D">
        <w:rPr>
          <w:rFonts w:ascii="Arial" w:eastAsia="Times New Roman" w:hAnsi="Arial" w:cs="Arial"/>
          <w:kern w:val="0"/>
          <w:sz w:val="22"/>
          <w:szCs w:val="22"/>
          <w:lang w:eastAsia="en-GB"/>
          <w14:ligatures w14:val="none"/>
        </w:rPr>
        <w:t xml:space="preserve"> London: The Stationery Office.</w:t>
      </w:r>
    </w:p>
    <w:p w14:paraId="3CFC972B" w14:textId="77777777" w:rsidR="00D73EEA" w:rsidRPr="00313E4D" w:rsidRDefault="00D73EEA" w:rsidP="00313E4D">
      <w:pPr>
        <w:spacing w:before="100" w:beforeAutospacing="1" w:after="100" w:afterAutospacing="1" w:line="360" w:lineRule="auto"/>
        <w:rPr>
          <w:rFonts w:ascii="Arial" w:eastAsia="Times New Roman" w:hAnsi="Arial" w:cs="Arial"/>
          <w:kern w:val="0"/>
          <w:sz w:val="22"/>
          <w:szCs w:val="22"/>
          <w:lang w:eastAsia="en-GB"/>
          <w14:ligatures w14:val="none"/>
        </w:rPr>
      </w:pPr>
      <w:r w:rsidRPr="00313E4D">
        <w:rPr>
          <w:rFonts w:ascii="Arial" w:eastAsia="Times New Roman" w:hAnsi="Arial" w:cs="Arial"/>
          <w:kern w:val="0"/>
          <w:sz w:val="22"/>
          <w:szCs w:val="22"/>
          <w:lang w:eastAsia="en-GB"/>
          <w14:ligatures w14:val="none"/>
        </w:rPr>
        <w:t xml:space="preserve">UK Government (2014) </w:t>
      </w:r>
      <w:r w:rsidRPr="00313E4D">
        <w:rPr>
          <w:rFonts w:ascii="Arial" w:eastAsia="Times New Roman" w:hAnsi="Arial" w:cs="Arial"/>
          <w:i/>
          <w:iCs/>
          <w:kern w:val="0"/>
          <w:sz w:val="22"/>
          <w:szCs w:val="22"/>
          <w:lang w:eastAsia="en-GB"/>
          <w14:ligatures w14:val="none"/>
        </w:rPr>
        <w:t>Health and Social Care Act 2008 (Regulated Activities) Regulations 2014.</w:t>
      </w:r>
      <w:r w:rsidRPr="00313E4D">
        <w:rPr>
          <w:rFonts w:ascii="Arial" w:eastAsia="Times New Roman" w:hAnsi="Arial" w:cs="Arial"/>
          <w:kern w:val="0"/>
          <w:sz w:val="22"/>
          <w:szCs w:val="22"/>
          <w:lang w:eastAsia="en-GB"/>
          <w14:ligatures w14:val="none"/>
        </w:rPr>
        <w:t xml:space="preserve"> London: The Stationery Office.</w:t>
      </w:r>
    </w:p>
    <w:p w14:paraId="376EC070" w14:textId="45650B6B" w:rsidR="00DC4219" w:rsidRPr="0029469E" w:rsidRDefault="00DC4219">
      <w:pPr>
        <w:rPr>
          <w:rFonts w:ascii="Arial" w:hAnsi="Arial" w:cs="Arial"/>
          <w:sz w:val="22"/>
          <w:szCs w:val="22"/>
        </w:rPr>
      </w:pPr>
    </w:p>
    <w:sectPr w:rsidR="00DC4219" w:rsidRPr="0029469E" w:rsidSect="000A5E9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F40D8" w14:textId="77777777" w:rsidR="00762061" w:rsidRDefault="00762061" w:rsidP="00C14A1C">
      <w:pPr>
        <w:spacing w:after="0" w:line="240" w:lineRule="auto"/>
      </w:pPr>
      <w:r>
        <w:separator/>
      </w:r>
    </w:p>
  </w:endnote>
  <w:endnote w:type="continuationSeparator" w:id="0">
    <w:p w14:paraId="225C819C" w14:textId="77777777" w:rsidR="00762061" w:rsidRDefault="00762061" w:rsidP="00C14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6A5BA" w14:textId="77777777" w:rsidR="00762061" w:rsidRDefault="00762061" w:rsidP="00C14A1C">
      <w:pPr>
        <w:spacing w:after="0" w:line="240" w:lineRule="auto"/>
      </w:pPr>
      <w:r>
        <w:separator/>
      </w:r>
    </w:p>
  </w:footnote>
  <w:footnote w:type="continuationSeparator" w:id="0">
    <w:p w14:paraId="2A5D531C" w14:textId="77777777" w:rsidR="00762061" w:rsidRDefault="00762061" w:rsidP="00C14A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D2"/>
    <w:rsid w:val="00005101"/>
    <w:rsid w:val="00022BD8"/>
    <w:rsid w:val="00022D1E"/>
    <w:rsid w:val="000252EF"/>
    <w:rsid w:val="00031A35"/>
    <w:rsid w:val="00034117"/>
    <w:rsid w:val="00050DED"/>
    <w:rsid w:val="00063FC0"/>
    <w:rsid w:val="0006456D"/>
    <w:rsid w:val="0006500B"/>
    <w:rsid w:val="000711FF"/>
    <w:rsid w:val="00074F68"/>
    <w:rsid w:val="00081480"/>
    <w:rsid w:val="000847B6"/>
    <w:rsid w:val="00084CE6"/>
    <w:rsid w:val="00085D3A"/>
    <w:rsid w:val="000875AC"/>
    <w:rsid w:val="00094F5A"/>
    <w:rsid w:val="000A08A3"/>
    <w:rsid w:val="000A0C84"/>
    <w:rsid w:val="000A4349"/>
    <w:rsid w:val="000A5E98"/>
    <w:rsid w:val="000B4181"/>
    <w:rsid w:val="000B5586"/>
    <w:rsid w:val="000B66C1"/>
    <w:rsid w:val="000B7D0D"/>
    <w:rsid w:val="000C0822"/>
    <w:rsid w:val="000C1734"/>
    <w:rsid w:val="000C3301"/>
    <w:rsid w:val="000C3A6F"/>
    <w:rsid w:val="000C6B5F"/>
    <w:rsid w:val="000E146D"/>
    <w:rsid w:val="000E68D0"/>
    <w:rsid w:val="000F559A"/>
    <w:rsid w:val="00101477"/>
    <w:rsid w:val="00101A54"/>
    <w:rsid w:val="00104136"/>
    <w:rsid w:val="00106935"/>
    <w:rsid w:val="0010694C"/>
    <w:rsid w:val="00124553"/>
    <w:rsid w:val="0012541C"/>
    <w:rsid w:val="00125FF3"/>
    <w:rsid w:val="001266DA"/>
    <w:rsid w:val="00127C79"/>
    <w:rsid w:val="00135975"/>
    <w:rsid w:val="00140258"/>
    <w:rsid w:val="00140D94"/>
    <w:rsid w:val="001430F2"/>
    <w:rsid w:val="0014325B"/>
    <w:rsid w:val="0015023B"/>
    <w:rsid w:val="001524C8"/>
    <w:rsid w:val="00165CE5"/>
    <w:rsid w:val="00173A61"/>
    <w:rsid w:val="001752E5"/>
    <w:rsid w:val="0018343B"/>
    <w:rsid w:val="001842E5"/>
    <w:rsid w:val="00184AC0"/>
    <w:rsid w:val="001868DF"/>
    <w:rsid w:val="00191EDB"/>
    <w:rsid w:val="00193F83"/>
    <w:rsid w:val="001961D2"/>
    <w:rsid w:val="001A1CBD"/>
    <w:rsid w:val="001A4F7B"/>
    <w:rsid w:val="001A53DD"/>
    <w:rsid w:val="001A7980"/>
    <w:rsid w:val="001A7EEA"/>
    <w:rsid w:val="001B0C84"/>
    <w:rsid w:val="001B10BD"/>
    <w:rsid w:val="001B6DA5"/>
    <w:rsid w:val="001B7C54"/>
    <w:rsid w:val="001C5E76"/>
    <w:rsid w:val="001C71A0"/>
    <w:rsid w:val="001D0E55"/>
    <w:rsid w:val="001D2680"/>
    <w:rsid w:val="001E03FB"/>
    <w:rsid w:val="001E0B08"/>
    <w:rsid w:val="001E331B"/>
    <w:rsid w:val="001F0F13"/>
    <w:rsid w:val="001F12AB"/>
    <w:rsid w:val="001F18CC"/>
    <w:rsid w:val="002062BB"/>
    <w:rsid w:val="0021154A"/>
    <w:rsid w:val="00213CF2"/>
    <w:rsid w:val="0021428F"/>
    <w:rsid w:val="002176D4"/>
    <w:rsid w:val="00230E6F"/>
    <w:rsid w:val="00231C2E"/>
    <w:rsid w:val="00233E6F"/>
    <w:rsid w:val="002344E5"/>
    <w:rsid w:val="00240131"/>
    <w:rsid w:val="00241534"/>
    <w:rsid w:val="00241579"/>
    <w:rsid w:val="00241F78"/>
    <w:rsid w:val="00242101"/>
    <w:rsid w:val="00244642"/>
    <w:rsid w:val="002475A1"/>
    <w:rsid w:val="00253342"/>
    <w:rsid w:val="002541BD"/>
    <w:rsid w:val="0025642D"/>
    <w:rsid w:val="002565D4"/>
    <w:rsid w:val="002654DE"/>
    <w:rsid w:val="002677A1"/>
    <w:rsid w:val="0027172C"/>
    <w:rsid w:val="00273547"/>
    <w:rsid w:val="00274074"/>
    <w:rsid w:val="002757A0"/>
    <w:rsid w:val="002806F7"/>
    <w:rsid w:val="0028242B"/>
    <w:rsid w:val="002838C2"/>
    <w:rsid w:val="002860AA"/>
    <w:rsid w:val="00292B9E"/>
    <w:rsid w:val="0029469E"/>
    <w:rsid w:val="0029526D"/>
    <w:rsid w:val="00295A41"/>
    <w:rsid w:val="00297EA1"/>
    <w:rsid w:val="002A3EEC"/>
    <w:rsid w:val="002B25A5"/>
    <w:rsid w:val="002B549B"/>
    <w:rsid w:val="002B579C"/>
    <w:rsid w:val="002B6DD9"/>
    <w:rsid w:val="002C0998"/>
    <w:rsid w:val="002C40BC"/>
    <w:rsid w:val="002D143D"/>
    <w:rsid w:val="002D3827"/>
    <w:rsid w:val="002D7A07"/>
    <w:rsid w:val="002E0743"/>
    <w:rsid w:val="002E0EC3"/>
    <w:rsid w:val="002E2627"/>
    <w:rsid w:val="002E5280"/>
    <w:rsid w:val="002E72F8"/>
    <w:rsid w:val="002F1CC9"/>
    <w:rsid w:val="00310A76"/>
    <w:rsid w:val="00310D83"/>
    <w:rsid w:val="00313DD1"/>
    <w:rsid w:val="00313E4D"/>
    <w:rsid w:val="003173CB"/>
    <w:rsid w:val="00321135"/>
    <w:rsid w:val="0032216E"/>
    <w:rsid w:val="00323D3D"/>
    <w:rsid w:val="00326E37"/>
    <w:rsid w:val="003277F0"/>
    <w:rsid w:val="00341CEE"/>
    <w:rsid w:val="003424DE"/>
    <w:rsid w:val="00343138"/>
    <w:rsid w:val="00351067"/>
    <w:rsid w:val="00357424"/>
    <w:rsid w:val="00363B6A"/>
    <w:rsid w:val="003646E1"/>
    <w:rsid w:val="003646F9"/>
    <w:rsid w:val="003647C3"/>
    <w:rsid w:val="00366438"/>
    <w:rsid w:val="003722F0"/>
    <w:rsid w:val="00375474"/>
    <w:rsid w:val="0037620D"/>
    <w:rsid w:val="0038049D"/>
    <w:rsid w:val="00382FDF"/>
    <w:rsid w:val="00385CBA"/>
    <w:rsid w:val="003A1ACD"/>
    <w:rsid w:val="003B2E27"/>
    <w:rsid w:val="003B35AD"/>
    <w:rsid w:val="003B785D"/>
    <w:rsid w:val="003C440D"/>
    <w:rsid w:val="003C5DB8"/>
    <w:rsid w:val="003D0295"/>
    <w:rsid w:val="003F0A1A"/>
    <w:rsid w:val="003F2EE5"/>
    <w:rsid w:val="00400633"/>
    <w:rsid w:val="004035B6"/>
    <w:rsid w:val="004041DF"/>
    <w:rsid w:val="004056BF"/>
    <w:rsid w:val="004073F4"/>
    <w:rsid w:val="00410270"/>
    <w:rsid w:val="004156A6"/>
    <w:rsid w:val="004213C2"/>
    <w:rsid w:val="0042194A"/>
    <w:rsid w:val="00430CD2"/>
    <w:rsid w:val="00431501"/>
    <w:rsid w:val="00436D29"/>
    <w:rsid w:val="00444B7A"/>
    <w:rsid w:val="004453FF"/>
    <w:rsid w:val="004455B4"/>
    <w:rsid w:val="00453C5D"/>
    <w:rsid w:val="004543AE"/>
    <w:rsid w:val="004546CF"/>
    <w:rsid w:val="0045505D"/>
    <w:rsid w:val="00457B2B"/>
    <w:rsid w:val="00463962"/>
    <w:rsid w:val="00465918"/>
    <w:rsid w:val="004672A7"/>
    <w:rsid w:val="00470A2F"/>
    <w:rsid w:val="004761AA"/>
    <w:rsid w:val="0048091F"/>
    <w:rsid w:val="0048265C"/>
    <w:rsid w:val="0048302C"/>
    <w:rsid w:val="00483E52"/>
    <w:rsid w:val="00483F8F"/>
    <w:rsid w:val="0048629D"/>
    <w:rsid w:val="00487711"/>
    <w:rsid w:val="00487B76"/>
    <w:rsid w:val="00492CD8"/>
    <w:rsid w:val="00494A58"/>
    <w:rsid w:val="004952AD"/>
    <w:rsid w:val="004953F1"/>
    <w:rsid w:val="00497CA1"/>
    <w:rsid w:val="004A5ACC"/>
    <w:rsid w:val="004A6D4E"/>
    <w:rsid w:val="004A7FF1"/>
    <w:rsid w:val="004C0B59"/>
    <w:rsid w:val="004C5EB9"/>
    <w:rsid w:val="004C7902"/>
    <w:rsid w:val="004C7C51"/>
    <w:rsid w:val="004C7F47"/>
    <w:rsid w:val="004D2F80"/>
    <w:rsid w:val="004D4EF7"/>
    <w:rsid w:val="004D6054"/>
    <w:rsid w:val="004D6CA1"/>
    <w:rsid w:val="004E1138"/>
    <w:rsid w:val="004E5153"/>
    <w:rsid w:val="004E76DE"/>
    <w:rsid w:val="004F0A46"/>
    <w:rsid w:val="004F35FC"/>
    <w:rsid w:val="004F488F"/>
    <w:rsid w:val="0050502A"/>
    <w:rsid w:val="0051187C"/>
    <w:rsid w:val="00515CD1"/>
    <w:rsid w:val="0052035A"/>
    <w:rsid w:val="005220B1"/>
    <w:rsid w:val="00532239"/>
    <w:rsid w:val="00536192"/>
    <w:rsid w:val="00543FA4"/>
    <w:rsid w:val="00546AE5"/>
    <w:rsid w:val="00555069"/>
    <w:rsid w:val="00555FAC"/>
    <w:rsid w:val="00556C7B"/>
    <w:rsid w:val="005606FD"/>
    <w:rsid w:val="00561A8F"/>
    <w:rsid w:val="00563CAF"/>
    <w:rsid w:val="0056495F"/>
    <w:rsid w:val="0056569E"/>
    <w:rsid w:val="00573109"/>
    <w:rsid w:val="005774E2"/>
    <w:rsid w:val="00580D1A"/>
    <w:rsid w:val="00581375"/>
    <w:rsid w:val="005817EB"/>
    <w:rsid w:val="00590EF6"/>
    <w:rsid w:val="005922D1"/>
    <w:rsid w:val="005928B4"/>
    <w:rsid w:val="005B0065"/>
    <w:rsid w:val="005B44B4"/>
    <w:rsid w:val="005C4398"/>
    <w:rsid w:val="005C4D2B"/>
    <w:rsid w:val="005D1634"/>
    <w:rsid w:val="005D1F2D"/>
    <w:rsid w:val="005D2B33"/>
    <w:rsid w:val="005E05C9"/>
    <w:rsid w:val="005E4FBC"/>
    <w:rsid w:val="005E6A8A"/>
    <w:rsid w:val="005F3CAF"/>
    <w:rsid w:val="005F63B4"/>
    <w:rsid w:val="005F6D43"/>
    <w:rsid w:val="00600083"/>
    <w:rsid w:val="00602793"/>
    <w:rsid w:val="006047D8"/>
    <w:rsid w:val="006211E5"/>
    <w:rsid w:val="00625CFA"/>
    <w:rsid w:val="00634050"/>
    <w:rsid w:val="00634DB1"/>
    <w:rsid w:val="0063524D"/>
    <w:rsid w:val="006375C0"/>
    <w:rsid w:val="00640279"/>
    <w:rsid w:val="006404E1"/>
    <w:rsid w:val="006445E4"/>
    <w:rsid w:val="00655E80"/>
    <w:rsid w:val="00656152"/>
    <w:rsid w:val="0065731A"/>
    <w:rsid w:val="006640F0"/>
    <w:rsid w:val="006671A9"/>
    <w:rsid w:val="00670E7F"/>
    <w:rsid w:val="00671353"/>
    <w:rsid w:val="0068323E"/>
    <w:rsid w:val="00685603"/>
    <w:rsid w:val="00691302"/>
    <w:rsid w:val="00696497"/>
    <w:rsid w:val="00696EC6"/>
    <w:rsid w:val="0069766E"/>
    <w:rsid w:val="006976BB"/>
    <w:rsid w:val="006A1F88"/>
    <w:rsid w:val="006A52CC"/>
    <w:rsid w:val="006A5DD0"/>
    <w:rsid w:val="006B35A2"/>
    <w:rsid w:val="006B5D37"/>
    <w:rsid w:val="006B60A8"/>
    <w:rsid w:val="006C0F5C"/>
    <w:rsid w:val="006C5414"/>
    <w:rsid w:val="006C6F9D"/>
    <w:rsid w:val="006D1493"/>
    <w:rsid w:val="006D1D02"/>
    <w:rsid w:val="006D2A0F"/>
    <w:rsid w:val="006E634A"/>
    <w:rsid w:val="006E69A6"/>
    <w:rsid w:val="006E730D"/>
    <w:rsid w:val="006F3582"/>
    <w:rsid w:val="006F3BCA"/>
    <w:rsid w:val="0070134E"/>
    <w:rsid w:val="007013B5"/>
    <w:rsid w:val="00704C74"/>
    <w:rsid w:val="00706EC6"/>
    <w:rsid w:val="0071315D"/>
    <w:rsid w:val="007137C5"/>
    <w:rsid w:val="007143E5"/>
    <w:rsid w:val="00714FDE"/>
    <w:rsid w:val="0071562A"/>
    <w:rsid w:val="00715F09"/>
    <w:rsid w:val="00717CAF"/>
    <w:rsid w:val="00720717"/>
    <w:rsid w:val="00722870"/>
    <w:rsid w:val="00723EB9"/>
    <w:rsid w:val="00732DB6"/>
    <w:rsid w:val="00745E54"/>
    <w:rsid w:val="0074748B"/>
    <w:rsid w:val="0075047B"/>
    <w:rsid w:val="00751BBF"/>
    <w:rsid w:val="00753557"/>
    <w:rsid w:val="00753C81"/>
    <w:rsid w:val="00756E3B"/>
    <w:rsid w:val="00760249"/>
    <w:rsid w:val="00762061"/>
    <w:rsid w:val="00763817"/>
    <w:rsid w:val="00767FC3"/>
    <w:rsid w:val="007724ED"/>
    <w:rsid w:val="007726D6"/>
    <w:rsid w:val="00774509"/>
    <w:rsid w:val="00775A0E"/>
    <w:rsid w:val="00775A4E"/>
    <w:rsid w:val="00783321"/>
    <w:rsid w:val="007A299E"/>
    <w:rsid w:val="007B0337"/>
    <w:rsid w:val="007B11B4"/>
    <w:rsid w:val="007B41DD"/>
    <w:rsid w:val="007C1A4A"/>
    <w:rsid w:val="007C1BA6"/>
    <w:rsid w:val="007C2AD5"/>
    <w:rsid w:val="007D2FA7"/>
    <w:rsid w:val="007E033A"/>
    <w:rsid w:val="007E346B"/>
    <w:rsid w:val="007E73CB"/>
    <w:rsid w:val="007F0443"/>
    <w:rsid w:val="007F2407"/>
    <w:rsid w:val="007F5038"/>
    <w:rsid w:val="007F5FD1"/>
    <w:rsid w:val="00800C11"/>
    <w:rsid w:val="008026E6"/>
    <w:rsid w:val="00804FE0"/>
    <w:rsid w:val="008156EE"/>
    <w:rsid w:val="00815DB6"/>
    <w:rsid w:val="008161B6"/>
    <w:rsid w:val="00816272"/>
    <w:rsid w:val="0082050E"/>
    <w:rsid w:val="008245DA"/>
    <w:rsid w:val="0082711D"/>
    <w:rsid w:val="00827ECC"/>
    <w:rsid w:val="0083735D"/>
    <w:rsid w:val="00837DA1"/>
    <w:rsid w:val="00842DB1"/>
    <w:rsid w:val="008537AB"/>
    <w:rsid w:val="00853AA0"/>
    <w:rsid w:val="00867060"/>
    <w:rsid w:val="008719E5"/>
    <w:rsid w:val="00880408"/>
    <w:rsid w:val="00885F5D"/>
    <w:rsid w:val="00892228"/>
    <w:rsid w:val="00892240"/>
    <w:rsid w:val="0089669E"/>
    <w:rsid w:val="008974EA"/>
    <w:rsid w:val="008A0E6E"/>
    <w:rsid w:val="008A77A1"/>
    <w:rsid w:val="008B221A"/>
    <w:rsid w:val="008B57DA"/>
    <w:rsid w:val="008C1BAF"/>
    <w:rsid w:val="008C4E61"/>
    <w:rsid w:val="008C54B6"/>
    <w:rsid w:val="008C7B06"/>
    <w:rsid w:val="008D4FB8"/>
    <w:rsid w:val="008E3C79"/>
    <w:rsid w:val="008E569D"/>
    <w:rsid w:val="008E5862"/>
    <w:rsid w:val="008E69EE"/>
    <w:rsid w:val="008F11E1"/>
    <w:rsid w:val="008F731A"/>
    <w:rsid w:val="00902364"/>
    <w:rsid w:val="00904557"/>
    <w:rsid w:val="00910433"/>
    <w:rsid w:val="00911657"/>
    <w:rsid w:val="009146FD"/>
    <w:rsid w:val="0091779C"/>
    <w:rsid w:val="009213D4"/>
    <w:rsid w:val="00926FFA"/>
    <w:rsid w:val="00933434"/>
    <w:rsid w:val="0094075F"/>
    <w:rsid w:val="00941841"/>
    <w:rsid w:val="00944F0C"/>
    <w:rsid w:val="0095567D"/>
    <w:rsid w:val="009626BD"/>
    <w:rsid w:val="00966E6C"/>
    <w:rsid w:val="009677BA"/>
    <w:rsid w:val="0097274C"/>
    <w:rsid w:val="009758F1"/>
    <w:rsid w:val="00975D94"/>
    <w:rsid w:val="009878E1"/>
    <w:rsid w:val="009900AA"/>
    <w:rsid w:val="009904C1"/>
    <w:rsid w:val="009930C0"/>
    <w:rsid w:val="0099335F"/>
    <w:rsid w:val="009936CD"/>
    <w:rsid w:val="00993AE5"/>
    <w:rsid w:val="0099570C"/>
    <w:rsid w:val="00995C74"/>
    <w:rsid w:val="009A00A7"/>
    <w:rsid w:val="009A3B1F"/>
    <w:rsid w:val="009B03E3"/>
    <w:rsid w:val="009B0FC0"/>
    <w:rsid w:val="009B2F62"/>
    <w:rsid w:val="009C27C8"/>
    <w:rsid w:val="009C3EAA"/>
    <w:rsid w:val="009C51F5"/>
    <w:rsid w:val="009D1BD1"/>
    <w:rsid w:val="009D3386"/>
    <w:rsid w:val="009E0CD4"/>
    <w:rsid w:val="009E2CDD"/>
    <w:rsid w:val="00A04DCB"/>
    <w:rsid w:val="00A0721C"/>
    <w:rsid w:val="00A11579"/>
    <w:rsid w:val="00A1452D"/>
    <w:rsid w:val="00A175A5"/>
    <w:rsid w:val="00A179ED"/>
    <w:rsid w:val="00A23A3F"/>
    <w:rsid w:val="00A24B3A"/>
    <w:rsid w:val="00A25A3F"/>
    <w:rsid w:val="00A25B62"/>
    <w:rsid w:val="00A31061"/>
    <w:rsid w:val="00A33A52"/>
    <w:rsid w:val="00A356BE"/>
    <w:rsid w:val="00A40551"/>
    <w:rsid w:val="00A40586"/>
    <w:rsid w:val="00A40A4E"/>
    <w:rsid w:val="00A6024A"/>
    <w:rsid w:val="00A638AC"/>
    <w:rsid w:val="00A64BC7"/>
    <w:rsid w:val="00A72CAD"/>
    <w:rsid w:val="00A73338"/>
    <w:rsid w:val="00A7553D"/>
    <w:rsid w:val="00A77E5F"/>
    <w:rsid w:val="00A80859"/>
    <w:rsid w:val="00A81881"/>
    <w:rsid w:val="00A862C1"/>
    <w:rsid w:val="00A87B1F"/>
    <w:rsid w:val="00A964E6"/>
    <w:rsid w:val="00A97E49"/>
    <w:rsid w:val="00AA180D"/>
    <w:rsid w:val="00AA4C96"/>
    <w:rsid w:val="00AB138C"/>
    <w:rsid w:val="00AB1DDD"/>
    <w:rsid w:val="00AB39AA"/>
    <w:rsid w:val="00AB7D13"/>
    <w:rsid w:val="00AC1337"/>
    <w:rsid w:val="00AC51C8"/>
    <w:rsid w:val="00AC69F1"/>
    <w:rsid w:val="00AC7880"/>
    <w:rsid w:val="00AD677B"/>
    <w:rsid w:val="00AE0685"/>
    <w:rsid w:val="00AE1BF3"/>
    <w:rsid w:val="00AE45C5"/>
    <w:rsid w:val="00AE672A"/>
    <w:rsid w:val="00AF0E32"/>
    <w:rsid w:val="00AF4601"/>
    <w:rsid w:val="00AF6203"/>
    <w:rsid w:val="00B102E4"/>
    <w:rsid w:val="00B124FE"/>
    <w:rsid w:val="00B12DAE"/>
    <w:rsid w:val="00B214BE"/>
    <w:rsid w:val="00B22907"/>
    <w:rsid w:val="00B2296E"/>
    <w:rsid w:val="00B23D34"/>
    <w:rsid w:val="00B25331"/>
    <w:rsid w:val="00B313AD"/>
    <w:rsid w:val="00B31CEC"/>
    <w:rsid w:val="00B42752"/>
    <w:rsid w:val="00B42C54"/>
    <w:rsid w:val="00B43736"/>
    <w:rsid w:val="00B514EA"/>
    <w:rsid w:val="00B556A6"/>
    <w:rsid w:val="00B644EA"/>
    <w:rsid w:val="00B72B0F"/>
    <w:rsid w:val="00B77578"/>
    <w:rsid w:val="00B83BA5"/>
    <w:rsid w:val="00B8437F"/>
    <w:rsid w:val="00B8654E"/>
    <w:rsid w:val="00BA4D33"/>
    <w:rsid w:val="00BB60FE"/>
    <w:rsid w:val="00BC4D0F"/>
    <w:rsid w:val="00BC4F1D"/>
    <w:rsid w:val="00BD19B9"/>
    <w:rsid w:val="00BD77D9"/>
    <w:rsid w:val="00BD7D83"/>
    <w:rsid w:val="00BE040C"/>
    <w:rsid w:val="00BF2D5B"/>
    <w:rsid w:val="00BF7B9D"/>
    <w:rsid w:val="00C143C6"/>
    <w:rsid w:val="00C14659"/>
    <w:rsid w:val="00C14798"/>
    <w:rsid w:val="00C14A1C"/>
    <w:rsid w:val="00C1765F"/>
    <w:rsid w:val="00C2163E"/>
    <w:rsid w:val="00C31A76"/>
    <w:rsid w:val="00C32357"/>
    <w:rsid w:val="00C32DE9"/>
    <w:rsid w:val="00C35D11"/>
    <w:rsid w:val="00C44050"/>
    <w:rsid w:val="00C4528B"/>
    <w:rsid w:val="00C505D6"/>
    <w:rsid w:val="00C50A4F"/>
    <w:rsid w:val="00C547D2"/>
    <w:rsid w:val="00C5762F"/>
    <w:rsid w:val="00C60C1D"/>
    <w:rsid w:val="00C63017"/>
    <w:rsid w:val="00C64032"/>
    <w:rsid w:val="00C647FF"/>
    <w:rsid w:val="00C66430"/>
    <w:rsid w:val="00C77EB0"/>
    <w:rsid w:val="00C86505"/>
    <w:rsid w:val="00CA0166"/>
    <w:rsid w:val="00CA0E6A"/>
    <w:rsid w:val="00CA207B"/>
    <w:rsid w:val="00CA25C5"/>
    <w:rsid w:val="00CA664D"/>
    <w:rsid w:val="00CA734D"/>
    <w:rsid w:val="00CB0FE0"/>
    <w:rsid w:val="00CB48D5"/>
    <w:rsid w:val="00CB5535"/>
    <w:rsid w:val="00CC2674"/>
    <w:rsid w:val="00CC38B3"/>
    <w:rsid w:val="00CC7DF6"/>
    <w:rsid w:val="00CD2487"/>
    <w:rsid w:val="00CD2AAF"/>
    <w:rsid w:val="00CD6E2B"/>
    <w:rsid w:val="00CE0DE4"/>
    <w:rsid w:val="00CF1672"/>
    <w:rsid w:val="00CF1DE5"/>
    <w:rsid w:val="00CF5E42"/>
    <w:rsid w:val="00CF6C5B"/>
    <w:rsid w:val="00CF78A6"/>
    <w:rsid w:val="00D0709E"/>
    <w:rsid w:val="00D111A5"/>
    <w:rsid w:val="00D116C1"/>
    <w:rsid w:val="00D11F3B"/>
    <w:rsid w:val="00D14BD6"/>
    <w:rsid w:val="00D17DB5"/>
    <w:rsid w:val="00D2439C"/>
    <w:rsid w:val="00D248D9"/>
    <w:rsid w:val="00D25093"/>
    <w:rsid w:val="00D262D1"/>
    <w:rsid w:val="00D27E27"/>
    <w:rsid w:val="00D33BB9"/>
    <w:rsid w:val="00D34098"/>
    <w:rsid w:val="00D41357"/>
    <w:rsid w:val="00D44F27"/>
    <w:rsid w:val="00D45D9B"/>
    <w:rsid w:val="00D500D3"/>
    <w:rsid w:val="00D52E72"/>
    <w:rsid w:val="00D601DA"/>
    <w:rsid w:val="00D62372"/>
    <w:rsid w:val="00D64CE8"/>
    <w:rsid w:val="00D736B0"/>
    <w:rsid w:val="00D73EEA"/>
    <w:rsid w:val="00D778A0"/>
    <w:rsid w:val="00D77E12"/>
    <w:rsid w:val="00D82096"/>
    <w:rsid w:val="00D82141"/>
    <w:rsid w:val="00D84CDC"/>
    <w:rsid w:val="00D872B9"/>
    <w:rsid w:val="00D9427E"/>
    <w:rsid w:val="00DA186F"/>
    <w:rsid w:val="00DA2A0F"/>
    <w:rsid w:val="00DA430C"/>
    <w:rsid w:val="00DA7933"/>
    <w:rsid w:val="00DB0126"/>
    <w:rsid w:val="00DC4219"/>
    <w:rsid w:val="00DC5FE9"/>
    <w:rsid w:val="00DD2D2B"/>
    <w:rsid w:val="00DD4E69"/>
    <w:rsid w:val="00DD5549"/>
    <w:rsid w:val="00DD783E"/>
    <w:rsid w:val="00DE027C"/>
    <w:rsid w:val="00DE13ED"/>
    <w:rsid w:val="00DE2E37"/>
    <w:rsid w:val="00DF1301"/>
    <w:rsid w:val="00DF5A62"/>
    <w:rsid w:val="00DF6457"/>
    <w:rsid w:val="00E0191F"/>
    <w:rsid w:val="00E0638D"/>
    <w:rsid w:val="00E219C5"/>
    <w:rsid w:val="00E21F34"/>
    <w:rsid w:val="00E23363"/>
    <w:rsid w:val="00E235B0"/>
    <w:rsid w:val="00E3143E"/>
    <w:rsid w:val="00E374C2"/>
    <w:rsid w:val="00E54AFE"/>
    <w:rsid w:val="00E671FF"/>
    <w:rsid w:val="00E76E4C"/>
    <w:rsid w:val="00E83FC9"/>
    <w:rsid w:val="00E852D3"/>
    <w:rsid w:val="00E93079"/>
    <w:rsid w:val="00E94EB1"/>
    <w:rsid w:val="00E95613"/>
    <w:rsid w:val="00E96523"/>
    <w:rsid w:val="00E97AA1"/>
    <w:rsid w:val="00E97C20"/>
    <w:rsid w:val="00EA2E99"/>
    <w:rsid w:val="00EA3C96"/>
    <w:rsid w:val="00EA7430"/>
    <w:rsid w:val="00EB0EB6"/>
    <w:rsid w:val="00EB2E65"/>
    <w:rsid w:val="00EB3FB1"/>
    <w:rsid w:val="00EC096E"/>
    <w:rsid w:val="00EC5BFA"/>
    <w:rsid w:val="00EC6235"/>
    <w:rsid w:val="00ED025C"/>
    <w:rsid w:val="00ED02FB"/>
    <w:rsid w:val="00ED437C"/>
    <w:rsid w:val="00EE7916"/>
    <w:rsid w:val="00F014E3"/>
    <w:rsid w:val="00F053EF"/>
    <w:rsid w:val="00F15216"/>
    <w:rsid w:val="00F162D0"/>
    <w:rsid w:val="00F16B06"/>
    <w:rsid w:val="00F257B5"/>
    <w:rsid w:val="00F42039"/>
    <w:rsid w:val="00F44B4D"/>
    <w:rsid w:val="00F45433"/>
    <w:rsid w:val="00F4568D"/>
    <w:rsid w:val="00F478CF"/>
    <w:rsid w:val="00F544B5"/>
    <w:rsid w:val="00F5566D"/>
    <w:rsid w:val="00F5732B"/>
    <w:rsid w:val="00F61C3D"/>
    <w:rsid w:val="00F61DFA"/>
    <w:rsid w:val="00F67CA6"/>
    <w:rsid w:val="00F67EB3"/>
    <w:rsid w:val="00F75A2A"/>
    <w:rsid w:val="00F76C05"/>
    <w:rsid w:val="00F76DCF"/>
    <w:rsid w:val="00F7740B"/>
    <w:rsid w:val="00F82238"/>
    <w:rsid w:val="00F850E9"/>
    <w:rsid w:val="00F85682"/>
    <w:rsid w:val="00F86EBF"/>
    <w:rsid w:val="00F91780"/>
    <w:rsid w:val="00F918DE"/>
    <w:rsid w:val="00F9320A"/>
    <w:rsid w:val="00F933D6"/>
    <w:rsid w:val="00F93584"/>
    <w:rsid w:val="00FA76FC"/>
    <w:rsid w:val="00FB0ECC"/>
    <w:rsid w:val="00FB5030"/>
    <w:rsid w:val="00FB7D8D"/>
    <w:rsid w:val="00FC1A3F"/>
    <w:rsid w:val="00FC2CCE"/>
    <w:rsid w:val="00FC535E"/>
    <w:rsid w:val="00FC5BBE"/>
    <w:rsid w:val="00FC73B1"/>
    <w:rsid w:val="00FE124B"/>
    <w:rsid w:val="00FE1F45"/>
    <w:rsid w:val="00FF0402"/>
    <w:rsid w:val="00FF27D6"/>
    <w:rsid w:val="00FF3309"/>
    <w:rsid w:val="00FF33CE"/>
    <w:rsid w:val="00FF3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27CF"/>
  <w15:chartTrackingRefBased/>
  <w15:docId w15:val="{C4E11197-59B8-47A2-B8F5-547E25528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C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0C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C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C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C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C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C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C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C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C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0C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C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C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C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C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C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C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CD2"/>
    <w:rPr>
      <w:rFonts w:eastAsiaTheme="majorEastAsia" w:cstheme="majorBidi"/>
      <w:color w:val="272727" w:themeColor="text1" w:themeTint="D8"/>
    </w:rPr>
  </w:style>
  <w:style w:type="paragraph" w:styleId="Title">
    <w:name w:val="Title"/>
    <w:basedOn w:val="Normal"/>
    <w:next w:val="Normal"/>
    <w:link w:val="TitleChar"/>
    <w:uiPriority w:val="10"/>
    <w:qFormat/>
    <w:rsid w:val="00430C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C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C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C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CD2"/>
    <w:pPr>
      <w:spacing w:before="160"/>
      <w:jc w:val="center"/>
    </w:pPr>
    <w:rPr>
      <w:i/>
      <w:iCs/>
      <w:color w:val="404040" w:themeColor="text1" w:themeTint="BF"/>
    </w:rPr>
  </w:style>
  <w:style w:type="character" w:customStyle="1" w:styleId="QuoteChar">
    <w:name w:val="Quote Char"/>
    <w:basedOn w:val="DefaultParagraphFont"/>
    <w:link w:val="Quote"/>
    <w:uiPriority w:val="29"/>
    <w:rsid w:val="00430CD2"/>
    <w:rPr>
      <w:i/>
      <w:iCs/>
      <w:color w:val="404040" w:themeColor="text1" w:themeTint="BF"/>
    </w:rPr>
  </w:style>
  <w:style w:type="paragraph" w:styleId="ListParagraph">
    <w:name w:val="List Paragraph"/>
    <w:basedOn w:val="Normal"/>
    <w:uiPriority w:val="34"/>
    <w:qFormat/>
    <w:rsid w:val="00430CD2"/>
    <w:pPr>
      <w:ind w:left="720"/>
      <w:contextualSpacing/>
    </w:pPr>
  </w:style>
  <w:style w:type="character" w:styleId="IntenseEmphasis">
    <w:name w:val="Intense Emphasis"/>
    <w:basedOn w:val="DefaultParagraphFont"/>
    <w:uiPriority w:val="21"/>
    <w:qFormat/>
    <w:rsid w:val="00430CD2"/>
    <w:rPr>
      <w:i/>
      <w:iCs/>
      <w:color w:val="0F4761" w:themeColor="accent1" w:themeShade="BF"/>
    </w:rPr>
  </w:style>
  <w:style w:type="paragraph" w:styleId="IntenseQuote">
    <w:name w:val="Intense Quote"/>
    <w:basedOn w:val="Normal"/>
    <w:next w:val="Normal"/>
    <w:link w:val="IntenseQuoteChar"/>
    <w:uiPriority w:val="30"/>
    <w:qFormat/>
    <w:rsid w:val="00430C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CD2"/>
    <w:rPr>
      <w:i/>
      <w:iCs/>
      <w:color w:val="0F4761" w:themeColor="accent1" w:themeShade="BF"/>
    </w:rPr>
  </w:style>
  <w:style w:type="character" w:styleId="IntenseReference">
    <w:name w:val="Intense Reference"/>
    <w:basedOn w:val="DefaultParagraphFont"/>
    <w:uiPriority w:val="32"/>
    <w:qFormat/>
    <w:rsid w:val="00430CD2"/>
    <w:rPr>
      <w:b/>
      <w:bCs/>
      <w:smallCaps/>
      <w:color w:val="0F4761" w:themeColor="accent1" w:themeShade="BF"/>
      <w:spacing w:val="5"/>
    </w:rPr>
  </w:style>
  <w:style w:type="paragraph" w:styleId="NoSpacing">
    <w:name w:val="No Spacing"/>
    <w:link w:val="NoSpacingChar"/>
    <w:uiPriority w:val="1"/>
    <w:qFormat/>
    <w:rsid w:val="00430CD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30CD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A798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A7980"/>
    <w:pPr>
      <w:spacing w:after="100"/>
    </w:pPr>
  </w:style>
  <w:style w:type="paragraph" w:styleId="TOC2">
    <w:name w:val="toc 2"/>
    <w:basedOn w:val="Normal"/>
    <w:next w:val="Normal"/>
    <w:autoRedefine/>
    <w:uiPriority w:val="39"/>
    <w:unhideWhenUsed/>
    <w:rsid w:val="001A7980"/>
    <w:pPr>
      <w:spacing w:after="100"/>
      <w:ind w:left="240"/>
    </w:pPr>
  </w:style>
  <w:style w:type="character" w:styleId="Hyperlink">
    <w:name w:val="Hyperlink"/>
    <w:basedOn w:val="DefaultParagraphFont"/>
    <w:uiPriority w:val="99"/>
    <w:unhideWhenUsed/>
    <w:rsid w:val="001A7980"/>
    <w:rPr>
      <w:color w:val="467886" w:themeColor="hyperlink"/>
      <w:u w:val="single"/>
    </w:rPr>
  </w:style>
  <w:style w:type="paragraph" w:styleId="NormalWeb">
    <w:name w:val="Normal (Web)"/>
    <w:basedOn w:val="Normal"/>
    <w:uiPriority w:val="99"/>
    <w:semiHidden/>
    <w:unhideWhenUsed/>
    <w:rsid w:val="00165CE5"/>
    <w:rPr>
      <w:rFonts w:ascii="Times New Roman" w:hAnsi="Times New Roman" w:cs="Times New Roman"/>
    </w:rPr>
  </w:style>
  <w:style w:type="paragraph" w:styleId="Header">
    <w:name w:val="header"/>
    <w:basedOn w:val="Normal"/>
    <w:link w:val="HeaderChar"/>
    <w:uiPriority w:val="99"/>
    <w:unhideWhenUsed/>
    <w:rsid w:val="00C14A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A1C"/>
  </w:style>
  <w:style w:type="paragraph" w:styleId="Footer">
    <w:name w:val="footer"/>
    <w:basedOn w:val="Normal"/>
    <w:link w:val="FooterChar"/>
    <w:uiPriority w:val="99"/>
    <w:unhideWhenUsed/>
    <w:rsid w:val="00C14A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A1C"/>
  </w:style>
  <w:style w:type="character" w:styleId="Strong">
    <w:name w:val="Strong"/>
    <w:basedOn w:val="DefaultParagraphFont"/>
    <w:uiPriority w:val="22"/>
    <w:qFormat/>
    <w:rsid w:val="00241534"/>
    <w:rPr>
      <w:b/>
      <w:bCs/>
    </w:rPr>
  </w:style>
  <w:style w:type="character" w:styleId="Emphasis">
    <w:name w:val="Emphasis"/>
    <w:basedOn w:val="DefaultParagraphFont"/>
    <w:uiPriority w:val="20"/>
    <w:qFormat/>
    <w:rsid w:val="00F478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2779222D8D844D283737B7304610C22"/>
        <w:category>
          <w:name w:val="General"/>
          <w:gallery w:val="placeholder"/>
        </w:category>
        <w:types>
          <w:type w:val="bbPlcHdr"/>
        </w:types>
        <w:behaviors>
          <w:behavior w:val="content"/>
        </w:behaviors>
        <w:guid w:val="{F867A4B6-B034-4767-BF3F-A9EDF185ECE3}"/>
      </w:docPartPr>
      <w:docPartBody>
        <w:p w:rsidR="00061B35" w:rsidRDefault="00565408" w:rsidP="00565408">
          <w:pPr>
            <w:pStyle w:val="32779222D8D844D283737B7304610C22"/>
          </w:pPr>
          <w:r>
            <w:rPr>
              <w:rFonts w:asciiTheme="majorHAnsi" w:eastAsiaTheme="majorEastAsia" w:hAnsiTheme="majorHAnsi" w:cstheme="majorBidi"/>
              <w:caps/>
              <w:color w:val="156082" w:themeColor="accent1"/>
              <w:sz w:val="80"/>
              <w:szCs w:val="80"/>
            </w:rPr>
            <w:t>[Document title]</w:t>
          </w:r>
        </w:p>
      </w:docPartBody>
    </w:docPart>
    <w:docPart>
      <w:docPartPr>
        <w:name w:val="255CF87746D649219BD947BF0D0C6222"/>
        <w:category>
          <w:name w:val="General"/>
          <w:gallery w:val="placeholder"/>
        </w:category>
        <w:types>
          <w:type w:val="bbPlcHdr"/>
        </w:types>
        <w:behaviors>
          <w:behavior w:val="content"/>
        </w:behaviors>
        <w:guid w:val="{5CFDE031-AFBE-4458-BD2F-68F6347D34AB}"/>
      </w:docPartPr>
      <w:docPartBody>
        <w:p w:rsidR="00061B35" w:rsidRDefault="00565408" w:rsidP="00565408">
          <w:pPr>
            <w:pStyle w:val="255CF87746D649219BD947BF0D0C622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408"/>
    <w:rsid w:val="00061B35"/>
    <w:rsid w:val="000E68D0"/>
    <w:rsid w:val="00233E6F"/>
    <w:rsid w:val="002475A1"/>
    <w:rsid w:val="00294926"/>
    <w:rsid w:val="0030489F"/>
    <w:rsid w:val="00433021"/>
    <w:rsid w:val="00565408"/>
    <w:rsid w:val="005E54D2"/>
    <w:rsid w:val="00753C81"/>
    <w:rsid w:val="007D2FA7"/>
    <w:rsid w:val="00804FE0"/>
    <w:rsid w:val="00995C74"/>
    <w:rsid w:val="00A31F10"/>
    <w:rsid w:val="00A71A4D"/>
    <w:rsid w:val="00A7368A"/>
    <w:rsid w:val="00B25331"/>
    <w:rsid w:val="00C2027F"/>
    <w:rsid w:val="00C31A76"/>
    <w:rsid w:val="00C94B83"/>
    <w:rsid w:val="00D11F3B"/>
    <w:rsid w:val="00F93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779222D8D844D283737B7304610C22">
    <w:name w:val="32779222D8D844D283737B7304610C22"/>
    <w:rsid w:val="00565408"/>
  </w:style>
  <w:style w:type="paragraph" w:customStyle="1" w:styleId="255CF87746D649219BD947BF0D0C6222">
    <w:name w:val="255CF87746D649219BD947BF0D0C6222"/>
    <w:rsid w:val="005654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2025-10-21T00:00:00</PublishDate>
  <Abstract>Introduction to Health and Social Care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a8b9437025b9d869b54b206d108f2616">
  <xsd:schema xmlns:xsd="http://www.w3.org/2001/XMLSchema" xmlns:xs="http://www.w3.org/2001/XMLSchema" xmlns:p="http://schemas.microsoft.com/office/2006/metadata/properties" xmlns:ns3="f799553d-1ac0-48da-9ae3-fe400ced9c3b" targetNamespace="http://schemas.microsoft.com/office/2006/metadata/properties" ma:root="true" ma:fieldsID="f6e79655bd3008eb2026bde9ee2594a4"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7461FC-6990-4690-8787-A32327BF249A}">
  <ds:schemaRefs>
    <ds:schemaRef ds:uri="http://schemas.openxmlformats.org/officeDocument/2006/bibliography"/>
  </ds:schemaRefs>
</ds:datastoreItem>
</file>

<file path=customXml/itemProps3.xml><?xml version="1.0" encoding="utf-8"?>
<ds:datastoreItem xmlns:ds="http://schemas.openxmlformats.org/officeDocument/2006/customXml" ds:itemID="{36C10E2A-AFB5-47C7-8BF3-BF9FF3BC72DB}">
  <ds:schemaRefs>
    <ds:schemaRef ds:uri="http://schemas.microsoft.com/sharepoint/v3/contenttype/forms"/>
  </ds:schemaRefs>
</ds:datastoreItem>
</file>

<file path=customXml/itemProps4.xml><?xml version="1.0" encoding="utf-8"?>
<ds:datastoreItem xmlns:ds="http://schemas.openxmlformats.org/officeDocument/2006/customXml" ds:itemID="{2F88D4A1-1DA6-4996-8F0D-E3D633660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AFDE8FE-94E0-43FD-8A99-61D3E2D87999}">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2009</Words>
  <Characters>11456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Introduction to health and social care.</vt:lpstr>
    </vt:vector>
  </TitlesOfParts>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LCHS 4003</dc:subject>
  <dc:creator>Ibrahim Jimoh (2433458</dc:creator>
  <cp:keywords/>
  <dc:description/>
  <cp:lastModifiedBy>Ibrahim Jimoh (2433458)</cp:lastModifiedBy>
  <cp:revision>72</cp:revision>
  <dcterms:created xsi:type="dcterms:W3CDTF">2025-11-02T15:38:00Z</dcterms:created>
  <dcterms:modified xsi:type="dcterms:W3CDTF">2025-11-14T16:01:00Z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