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C1B972" w14:textId="77777777" w:rsidR="00260E16" w:rsidRPr="006A2626" w:rsidRDefault="00260E16" w:rsidP="006A2626">
      <w:pPr>
        <w:overflowPunct w:val="0"/>
        <w:autoSpaceDE w:val="0"/>
        <w:autoSpaceDN w:val="0"/>
        <w:spacing w:line="276" w:lineRule="auto"/>
        <w:jc w:val="both"/>
        <w:rPr>
          <w:rFonts w:ascii="Arial" w:hAnsi="Arial" w:cs="Arial"/>
          <w:sz w:val="22"/>
          <w:szCs w:val="22"/>
        </w:rPr>
      </w:pPr>
    </w:p>
    <w:p w14:paraId="25F44692" w14:textId="77777777" w:rsidR="00260E16" w:rsidRPr="006A2626" w:rsidRDefault="00260E16" w:rsidP="006A2626">
      <w:pPr>
        <w:overflowPunct w:val="0"/>
        <w:autoSpaceDE w:val="0"/>
        <w:autoSpaceDN w:val="0"/>
        <w:spacing w:line="360" w:lineRule="auto"/>
        <w:jc w:val="both"/>
        <w:rPr>
          <w:rFonts w:ascii="Arial" w:hAnsi="Arial" w:cs="Arial"/>
          <w:bCs/>
          <w:sz w:val="24"/>
          <w:szCs w:val="24"/>
          <w:u w:val="single"/>
        </w:rPr>
      </w:pPr>
      <w:bookmarkStart w:id="0" w:name="_Hlk32168715"/>
      <w:r w:rsidRPr="006A2626">
        <w:rPr>
          <w:rFonts w:ascii="Arial" w:hAnsi="Arial" w:cs="Arial"/>
          <w:bCs/>
          <w:sz w:val="24"/>
          <w:szCs w:val="24"/>
          <w:u w:val="single"/>
        </w:rPr>
        <w:t>SJIE4004 – Exploring Behaviour and Interventions in the Learning Environments</w:t>
      </w:r>
    </w:p>
    <w:bookmarkEnd w:id="0"/>
    <w:p w14:paraId="665C80AE" w14:textId="77777777" w:rsidR="008E3DDA" w:rsidRPr="006A2626" w:rsidRDefault="008E3DDA" w:rsidP="006A2626">
      <w:pPr>
        <w:spacing w:line="360" w:lineRule="auto"/>
        <w:jc w:val="both"/>
        <w:rPr>
          <w:rFonts w:ascii="Arial" w:hAnsi="Arial" w:cs="Arial"/>
          <w:sz w:val="24"/>
          <w:szCs w:val="24"/>
        </w:rPr>
      </w:pPr>
    </w:p>
    <w:p w14:paraId="499629F0" w14:textId="5EB42CDD" w:rsidR="004F40A2" w:rsidRPr="006A2626" w:rsidRDefault="008E3DDA" w:rsidP="006A2626">
      <w:pPr>
        <w:spacing w:line="360" w:lineRule="auto"/>
        <w:jc w:val="both"/>
        <w:rPr>
          <w:rFonts w:ascii="Arial" w:hAnsi="Arial" w:cs="Arial"/>
          <w:sz w:val="24"/>
          <w:szCs w:val="24"/>
        </w:rPr>
      </w:pPr>
      <w:r w:rsidRPr="006A2626">
        <w:rPr>
          <w:rFonts w:ascii="Arial" w:hAnsi="Arial" w:cs="Arial"/>
          <w:sz w:val="24"/>
          <w:szCs w:val="24"/>
        </w:rPr>
        <w:t xml:space="preserve">Identify, describe and evaluate a range of practical interventions devised to promote positive behaviour within your learning environment. </w:t>
      </w:r>
      <w:proofErr w:type="gramStart"/>
      <w:r w:rsidRPr="006A2626">
        <w:rPr>
          <w:rFonts w:ascii="Arial" w:hAnsi="Arial" w:cs="Arial"/>
          <w:sz w:val="24"/>
          <w:szCs w:val="24"/>
        </w:rPr>
        <w:t>Make reference</w:t>
      </w:r>
      <w:proofErr w:type="gramEnd"/>
      <w:r w:rsidRPr="006A2626">
        <w:rPr>
          <w:rFonts w:ascii="Arial" w:hAnsi="Arial" w:cs="Arial"/>
          <w:sz w:val="24"/>
          <w:szCs w:val="24"/>
        </w:rPr>
        <w:t xml:space="preserve"> to literature where appropriate</w:t>
      </w:r>
      <w:r w:rsidR="004F40A2" w:rsidRPr="006A2626">
        <w:rPr>
          <w:rFonts w:ascii="Arial" w:hAnsi="Arial" w:cs="Arial"/>
          <w:sz w:val="24"/>
          <w:szCs w:val="24"/>
        </w:rPr>
        <w:t>.</w:t>
      </w:r>
    </w:p>
    <w:p w14:paraId="4129FC37" w14:textId="02BDB355" w:rsidR="004F40A2" w:rsidRPr="006A2626" w:rsidRDefault="004F40A2" w:rsidP="006A2626">
      <w:pPr>
        <w:spacing w:line="360" w:lineRule="auto"/>
        <w:jc w:val="both"/>
        <w:rPr>
          <w:rFonts w:ascii="Arial" w:hAnsi="Arial" w:cs="Arial"/>
          <w:sz w:val="24"/>
          <w:szCs w:val="24"/>
        </w:rPr>
      </w:pPr>
    </w:p>
    <w:p w14:paraId="5B96F627" w14:textId="77777777" w:rsidR="00F853F2" w:rsidRDefault="004101D7" w:rsidP="006A2626">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In this personal project I look to explore the aspects that contribute towards positive behaviour and achieving that behaviour</w:t>
      </w:r>
      <w:r w:rsidRPr="004101D7">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within a school.</w:t>
      </w:r>
      <w:r w:rsidR="00F853F2">
        <w:rPr>
          <w:rFonts w:ascii="Arial" w:hAnsi="Arial" w:cs="Arial"/>
          <w:color w:val="000000"/>
          <w:sz w:val="24"/>
          <w:szCs w:val="24"/>
          <w:shd w:val="clear" w:color="auto" w:fill="FFFFFF"/>
        </w:rPr>
        <w:t xml:space="preserve"> All learning environments will have various plans put in place to encourage good behaviour. These plans will usually have incentives for the positive and deterrents for the negatives. </w:t>
      </w:r>
    </w:p>
    <w:p w14:paraId="502B1AB2" w14:textId="19262E6F" w:rsidR="00F026B0" w:rsidRDefault="004101D7" w:rsidP="00F026B0">
      <w:pPr>
        <w:spacing w:line="360" w:lineRule="auto"/>
        <w:jc w:val="both"/>
        <w:rPr>
          <w:rFonts w:ascii="Arial" w:hAnsi="Arial" w:cs="Arial"/>
          <w:color w:val="000000"/>
          <w:sz w:val="24"/>
          <w:szCs w:val="24"/>
          <w:shd w:val="clear" w:color="auto" w:fill="FFFFFF"/>
        </w:rPr>
      </w:pPr>
      <w:r w:rsidRPr="006A2626">
        <w:rPr>
          <w:rFonts w:ascii="Arial" w:hAnsi="Arial" w:cs="Arial"/>
          <w:sz w:val="24"/>
          <w:szCs w:val="24"/>
        </w:rPr>
        <w:t>It is part of human nature to want to please</w:t>
      </w:r>
      <w:r w:rsidR="00F85424">
        <w:rPr>
          <w:rFonts w:ascii="Arial" w:hAnsi="Arial" w:cs="Arial"/>
          <w:sz w:val="24"/>
          <w:szCs w:val="24"/>
        </w:rPr>
        <w:t xml:space="preserve"> and self-preserve</w:t>
      </w:r>
      <w:r w:rsidRPr="006A2626">
        <w:rPr>
          <w:rFonts w:ascii="Arial" w:hAnsi="Arial" w:cs="Arial"/>
          <w:sz w:val="24"/>
          <w:szCs w:val="24"/>
        </w:rPr>
        <w:t>.</w:t>
      </w:r>
      <w:r w:rsidR="00F853F2">
        <w:rPr>
          <w:rFonts w:ascii="Arial" w:hAnsi="Arial" w:cs="Arial"/>
          <w:sz w:val="24"/>
          <w:szCs w:val="24"/>
        </w:rPr>
        <w:t xml:space="preserve"> </w:t>
      </w:r>
      <w:r w:rsidR="00F853F2" w:rsidRPr="006A2626">
        <w:rPr>
          <w:rFonts w:ascii="Arial" w:hAnsi="Arial" w:cs="Arial"/>
          <w:sz w:val="24"/>
          <w:szCs w:val="24"/>
        </w:rPr>
        <w:t>The human brain is a complex thing.</w:t>
      </w:r>
      <w:r w:rsidR="00F853F2">
        <w:rPr>
          <w:rFonts w:ascii="Arial" w:hAnsi="Arial" w:cs="Arial"/>
          <w:sz w:val="24"/>
          <w:szCs w:val="24"/>
        </w:rPr>
        <w:t xml:space="preserve"> Ultimately, however, it is looking for three things. </w:t>
      </w:r>
      <w:bookmarkStart w:id="1" w:name="_Hlk34584362"/>
      <w:r w:rsidR="00F85424">
        <w:rPr>
          <w:rFonts w:ascii="Arial" w:hAnsi="Arial" w:cs="Arial"/>
          <w:sz w:val="24"/>
          <w:szCs w:val="24"/>
        </w:rPr>
        <w:t>“</w:t>
      </w:r>
      <w:r w:rsidR="00F853F2">
        <w:rPr>
          <w:rFonts w:ascii="Arial" w:hAnsi="Arial" w:cs="Arial"/>
          <w:sz w:val="24"/>
          <w:szCs w:val="24"/>
        </w:rPr>
        <w:t>S</w:t>
      </w:r>
      <w:r w:rsidR="00F853F2" w:rsidRPr="006A2626">
        <w:rPr>
          <w:rFonts w:ascii="Arial" w:hAnsi="Arial" w:cs="Arial"/>
          <w:sz w:val="24"/>
          <w:szCs w:val="24"/>
        </w:rPr>
        <w:t>elf-actualisation is to feel safety, belonging and mattering</w:t>
      </w:r>
      <w:r w:rsidR="00F85424">
        <w:rPr>
          <w:rFonts w:ascii="Arial" w:hAnsi="Arial" w:cs="Arial"/>
          <w:sz w:val="24"/>
          <w:szCs w:val="24"/>
        </w:rPr>
        <w:t>”</w:t>
      </w:r>
      <w:r w:rsidR="00F853F2" w:rsidRPr="006A2626">
        <w:rPr>
          <w:rFonts w:ascii="Arial" w:hAnsi="Arial" w:cs="Arial"/>
          <w:sz w:val="24"/>
          <w:szCs w:val="24"/>
        </w:rPr>
        <w:t xml:space="preserve"> </w:t>
      </w:r>
      <w:r w:rsidR="00F853F2" w:rsidRPr="006A2626">
        <w:rPr>
          <w:rFonts w:ascii="Arial" w:hAnsi="Arial" w:cs="Arial"/>
          <w:color w:val="000000"/>
          <w:sz w:val="24"/>
          <w:szCs w:val="24"/>
          <w:shd w:val="clear" w:color="auto" w:fill="FFFFFF"/>
        </w:rPr>
        <w:t>(</w:t>
      </w:r>
      <w:proofErr w:type="spellStart"/>
      <w:r w:rsidR="00F853F2" w:rsidRPr="006A2626">
        <w:rPr>
          <w:rFonts w:ascii="Arial" w:hAnsi="Arial" w:cs="Arial"/>
          <w:color w:val="000000"/>
          <w:sz w:val="24"/>
          <w:szCs w:val="24"/>
          <w:shd w:val="clear" w:color="auto" w:fill="FFFFFF"/>
        </w:rPr>
        <w:t>Comaford</w:t>
      </w:r>
      <w:proofErr w:type="spellEnd"/>
      <w:r w:rsidR="00F853F2" w:rsidRPr="006A2626">
        <w:rPr>
          <w:rFonts w:ascii="Arial" w:hAnsi="Arial" w:cs="Arial"/>
          <w:color w:val="000000"/>
          <w:sz w:val="24"/>
          <w:szCs w:val="24"/>
          <w:shd w:val="clear" w:color="auto" w:fill="FFFFFF"/>
        </w:rPr>
        <w:t>, 2020)</w:t>
      </w:r>
      <w:r w:rsidR="00F853F2">
        <w:rPr>
          <w:rFonts w:ascii="Arial" w:hAnsi="Arial" w:cs="Arial"/>
          <w:color w:val="000000"/>
          <w:sz w:val="24"/>
          <w:szCs w:val="24"/>
          <w:shd w:val="clear" w:color="auto" w:fill="FFFFFF"/>
        </w:rPr>
        <w:t>.</w:t>
      </w:r>
      <w:bookmarkEnd w:id="1"/>
      <w:r w:rsidR="004644C2">
        <w:rPr>
          <w:rFonts w:ascii="Arial" w:hAnsi="Arial" w:cs="Arial"/>
          <w:color w:val="000000"/>
          <w:sz w:val="24"/>
          <w:szCs w:val="24"/>
          <w:shd w:val="clear" w:color="auto" w:fill="FFFFFF"/>
        </w:rPr>
        <w:t xml:space="preserve"> </w:t>
      </w:r>
      <w:r w:rsidR="005C7083">
        <w:rPr>
          <w:rFonts w:ascii="Arial" w:hAnsi="Arial" w:cs="Arial"/>
          <w:color w:val="000000"/>
          <w:sz w:val="24"/>
          <w:szCs w:val="24"/>
          <w:shd w:val="clear" w:color="auto" w:fill="FFFFFF"/>
        </w:rPr>
        <w:t>Belong</w:t>
      </w:r>
      <w:r w:rsidR="00494467">
        <w:rPr>
          <w:rFonts w:ascii="Arial" w:hAnsi="Arial" w:cs="Arial"/>
          <w:color w:val="000000"/>
          <w:sz w:val="24"/>
          <w:szCs w:val="24"/>
          <w:shd w:val="clear" w:color="auto" w:fill="FFFFFF"/>
        </w:rPr>
        <w:t>ing</w:t>
      </w:r>
      <w:r w:rsidR="00F85424">
        <w:rPr>
          <w:rFonts w:ascii="Arial" w:hAnsi="Arial" w:cs="Arial"/>
          <w:color w:val="000000"/>
          <w:sz w:val="24"/>
          <w:szCs w:val="24"/>
          <w:shd w:val="clear" w:color="auto" w:fill="FFFFFF"/>
        </w:rPr>
        <w:t>,</w:t>
      </w:r>
      <w:r w:rsidR="005C7083">
        <w:rPr>
          <w:rFonts w:ascii="Arial" w:hAnsi="Arial" w:cs="Arial"/>
          <w:color w:val="000000"/>
          <w:sz w:val="24"/>
          <w:szCs w:val="24"/>
          <w:shd w:val="clear" w:color="auto" w:fill="FFFFFF"/>
        </w:rPr>
        <w:t xml:space="preserve"> according to the Cambridge dictionary is “to feel happy or comfortable in a situation”</w:t>
      </w:r>
      <w:r w:rsidR="001B5E19">
        <w:rPr>
          <w:rFonts w:ascii="Arial" w:hAnsi="Arial" w:cs="Arial"/>
          <w:color w:val="000000"/>
          <w:sz w:val="24"/>
          <w:szCs w:val="24"/>
          <w:shd w:val="clear" w:color="auto" w:fill="FFFFFF"/>
        </w:rPr>
        <w:t xml:space="preserve"> </w:t>
      </w:r>
      <w:r w:rsidR="001B5E19" w:rsidRPr="001B5E19">
        <w:rPr>
          <w:rFonts w:ascii="Arial" w:hAnsi="Arial" w:cs="Arial"/>
          <w:color w:val="000000"/>
          <w:sz w:val="24"/>
          <w:szCs w:val="24"/>
          <w:shd w:val="clear" w:color="auto" w:fill="FFFFFF"/>
        </w:rPr>
        <w:t>(</w:t>
      </w:r>
      <w:proofErr w:type="spellStart"/>
      <w:r w:rsidR="00DC339C">
        <w:rPr>
          <w:rFonts w:ascii="Arial" w:hAnsi="Arial" w:cs="Arial"/>
          <w:color w:val="000000"/>
          <w:sz w:val="24"/>
          <w:szCs w:val="24"/>
          <w:shd w:val="clear" w:color="auto" w:fill="FFFFFF"/>
        </w:rPr>
        <w:t>Cambridge</w:t>
      </w:r>
      <w:r w:rsidR="001B5E19" w:rsidRPr="001B5E19">
        <w:rPr>
          <w:rFonts w:ascii="Arial" w:hAnsi="Arial" w:cs="Arial"/>
          <w:color w:val="000000"/>
          <w:sz w:val="24"/>
          <w:szCs w:val="24"/>
          <w:shd w:val="clear" w:color="auto" w:fill="FFFFFF"/>
        </w:rPr>
        <w:t>Dictionary</w:t>
      </w:r>
      <w:proofErr w:type="spellEnd"/>
      <w:r w:rsidR="001B5E19" w:rsidRPr="001B5E19">
        <w:rPr>
          <w:rFonts w:ascii="Arial" w:hAnsi="Arial" w:cs="Arial"/>
          <w:color w:val="000000"/>
          <w:sz w:val="24"/>
          <w:szCs w:val="24"/>
          <w:shd w:val="clear" w:color="auto" w:fill="FFFFFF"/>
        </w:rPr>
        <w:t>, 2020)</w:t>
      </w:r>
      <w:r w:rsidR="001B5E19">
        <w:rPr>
          <w:rFonts w:ascii="Arial" w:hAnsi="Arial" w:cs="Arial"/>
          <w:color w:val="000000"/>
          <w:sz w:val="24"/>
          <w:szCs w:val="24"/>
          <w:shd w:val="clear" w:color="auto" w:fill="FFFFFF"/>
        </w:rPr>
        <w:t xml:space="preserve">. To matter is </w:t>
      </w:r>
      <w:r w:rsidR="001D1217">
        <w:rPr>
          <w:rFonts w:ascii="Arial" w:hAnsi="Arial" w:cs="Arial"/>
          <w:color w:val="000000"/>
          <w:sz w:val="24"/>
          <w:szCs w:val="24"/>
          <w:shd w:val="clear" w:color="auto" w:fill="FFFFFF"/>
        </w:rPr>
        <w:t>m</w:t>
      </w:r>
      <w:r w:rsidR="001B5E19">
        <w:rPr>
          <w:rFonts w:ascii="Arial" w:hAnsi="Arial" w:cs="Arial"/>
          <w:color w:val="000000"/>
          <w:sz w:val="24"/>
          <w:szCs w:val="24"/>
          <w:shd w:val="clear" w:color="auto" w:fill="FFFFFF"/>
        </w:rPr>
        <w:t xml:space="preserve">ore difficult to locate </w:t>
      </w:r>
      <w:r w:rsidR="00B8292E">
        <w:rPr>
          <w:rFonts w:ascii="Arial" w:hAnsi="Arial" w:cs="Arial"/>
          <w:color w:val="000000"/>
          <w:sz w:val="24"/>
          <w:szCs w:val="24"/>
          <w:shd w:val="clear" w:color="auto" w:fill="FFFFFF"/>
        </w:rPr>
        <w:t>as a definition</w:t>
      </w:r>
      <w:r w:rsidR="001B5E19">
        <w:rPr>
          <w:rFonts w:ascii="Arial" w:hAnsi="Arial" w:cs="Arial"/>
          <w:color w:val="000000"/>
          <w:sz w:val="24"/>
          <w:szCs w:val="24"/>
          <w:shd w:val="clear" w:color="auto" w:fill="FFFFFF"/>
        </w:rPr>
        <w:t xml:space="preserve"> as it is more</w:t>
      </w:r>
      <w:r w:rsidR="001D1217">
        <w:rPr>
          <w:rFonts w:ascii="Arial" w:hAnsi="Arial" w:cs="Arial"/>
          <w:color w:val="000000"/>
          <w:sz w:val="24"/>
          <w:szCs w:val="24"/>
          <w:shd w:val="clear" w:color="auto" w:fill="FFFFFF"/>
        </w:rPr>
        <w:t xml:space="preserve"> of a philosophical term</w:t>
      </w:r>
      <w:r w:rsidR="00A678BF">
        <w:rPr>
          <w:rFonts w:ascii="Arial" w:hAnsi="Arial" w:cs="Arial"/>
          <w:color w:val="000000"/>
          <w:sz w:val="24"/>
          <w:szCs w:val="24"/>
          <w:shd w:val="clear" w:color="auto" w:fill="FFFFFF"/>
        </w:rPr>
        <w:t>. It is defined as, “</w:t>
      </w:r>
      <w:r w:rsidR="00A678BF">
        <w:rPr>
          <w:rFonts w:ascii="Arial" w:hAnsi="Arial" w:cs="Arial"/>
          <w:color w:val="404040"/>
          <w:sz w:val="24"/>
          <w:szCs w:val="24"/>
          <w:shd w:val="clear" w:color="auto" w:fill="FFFFFF"/>
        </w:rPr>
        <w:t>t</w:t>
      </w:r>
      <w:r w:rsidR="001B5E19" w:rsidRPr="001B5E19">
        <w:rPr>
          <w:rFonts w:ascii="Arial" w:hAnsi="Arial" w:cs="Arial"/>
          <w:color w:val="404040"/>
          <w:sz w:val="24"/>
          <w:szCs w:val="24"/>
          <w:shd w:val="clear" w:color="auto" w:fill="FFFFFF"/>
        </w:rPr>
        <w:t xml:space="preserve">o be of </w:t>
      </w:r>
      <w:r w:rsidR="001B5E19" w:rsidRPr="001B5E19">
        <w:rPr>
          <w:rFonts w:ascii="Arial" w:hAnsi="Arial" w:cs="Arial"/>
          <w:color w:val="404040"/>
          <w:sz w:val="24"/>
          <w:szCs w:val="24"/>
        </w:rPr>
        <w:t>importance,</w:t>
      </w:r>
      <w:r w:rsidR="001B5E19" w:rsidRPr="001B5E19">
        <w:rPr>
          <w:rFonts w:ascii="Arial" w:hAnsi="Arial" w:cs="Arial"/>
          <w:color w:val="404040"/>
          <w:sz w:val="24"/>
          <w:szCs w:val="24"/>
          <w:shd w:val="clear" w:color="auto" w:fill="FFFFFF"/>
        </w:rPr>
        <w:t xml:space="preserve"> </w:t>
      </w:r>
      <w:r w:rsidR="001B5E19" w:rsidRPr="001B5E19">
        <w:rPr>
          <w:rFonts w:ascii="Arial" w:hAnsi="Arial" w:cs="Arial"/>
          <w:color w:val="404040"/>
          <w:sz w:val="24"/>
          <w:szCs w:val="24"/>
        </w:rPr>
        <w:t>significance,</w:t>
      </w:r>
      <w:r w:rsidR="001B5E19" w:rsidRPr="001B5E19">
        <w:rPr>
          <w:rFonts w:ascii="Arial" w:hAnsi="Arial" w:cs="Arial"/>
          <w:color w:val="404040"/>
          <w:sz w:val="24"/>
          <w:szCs w:val="24"/>
          <w:shd w:val="clear" w:color="auto" w:fill="FFFFFF"/>
        </w:rPr>
        <w:t xml:space="preserve"> or </w:t>
      </w:r>
      <w:r w:rsidR="001B5E19" w:rsidRPr="001B5E19">
        <w:rPr>
          <w:rFonts w:ascii="Arial" w:hAnsi="Arial" w:cs="Arial"/>
          <w:color w:val="404040"/>
          <w:sz w:val="24"/>
          <w:szCs w:val="24"/>
        </w:rPr>
        <w:t>worth</w:t>
      </w:r>
      <w:r w:rsidR="001B5E19" w:rsidRPr="001B5E19">
        <w:rPr>
          <w:rFonts w:ascii="Arial" w:hAnsi="Arial" w:cs="Arial"/>
          <w:color w:val="404040"/>
          <w:sz w:val="24"/>
          <w:szCs w:val="24"/>
          <w:shd w:val="clear" w:color="auto" w:fill="FFFFFF"/>
        </w:rPr>
        <w:t xml:space="preserve"> to </w:t>
      </w:r>
      <w:r w:rsidR="001B5E19" w:rsidRPr="001B5E19">
        <w:rPr>
          <w:rFonts w:ascii="Arial" w:hAnsi="Arial" w:cs="Arial"/>
          <w:color w:val="404040"/>
          <w:sz w:val="24"/>
          <w:szCs w:val="24"/>
        </w:rPr>
        <w:t>one</w:t>
      </w:r>
      <w:r w:rsidR="001B5E19">
        <w:rPr>
          <w:rFonts w:ascii="Arial" w:hAnsi="Arial" w:cs="Arial"/>
          <w:color w:val="404040"/>
          <w:sz w:val="24"/>
          <w:szCs w:val="24"/>
        </w:rPr>
        <w:t>.</w:t>
      </w:r>
      <w:r w:rsidR="00A678BF">
        <w:rPr>
          <w:rFonts w:ascii="Arial" w:hAnsi="Arial" w:cs="Arial"/>
          <w:color w:val="404040"/>
          <w:sz w:val="24"/>
          <w:szCs w:val="24"/>
        </w:rPr>
        <w:t>”</w:t>
      </w:r>
      <w:r w:rsidR="001B5E19">
        <w:rPr>
          <w:rFonts w:ascii="Arial" w:hAnsi="Arial" w:cs="Arial"/>
          <w:color w:val="404040"/>
          <w:sz w:val="24"/>
          <w:szCs w:val="24"/>
        </w:rPr>
        <w:t xml:space="preserve"> </w:t>
      </w:r>
      <w:r w:rsidR="001B5E19" w:rsidRPr="001B5E19">
        <w:rPr>
          <w:rFonts w:ascii="Arial" w:hAnsi="Arial" w:cs="Arial"/>
          <w:color w:val="000000"/>
          <w:sz w:val="24"/>
          <w:szCs w:val="24"/>
          <w:shd w:val="clear" w:color="auto" w:fill="FFFFFF"/>
        </w:rPr>
        <w:t>(TheFreeDictionary.com, 2020)</w:t>
      </w:r>
      <w:r w:rsidR="00F85424">
        <w:rPr>
          <w:rFonts w:ascii="Arial" w:hAnsi="Arial" w:cs="Arial"/>
          <w:color w:val="000000"/>
          <w:sz w:val="24"/>
          <w:szCs w:val="24"/>
          <w:shd w:val="clear" w:color="auto" w:fill="FFFFFF"/>
        </w:rPr>
        <w:t xml:space="preserve">. These definitions both have </w:t>
      </w:r>
      <w:r w:rsidR="00A24BFC">
        <w:rPr>
          <w:rFonts w:ascii="Arial" w:hAnsi="Arial" w:cs="Arial"/>
          <w:color w:val="000000"/>
          <w:sz w:val="24"/>
          <w:szCs w:val="24"/>
          <w:shd w:val="clear" w:color="auto" w:fill="FFFFFF"/>
        </w:rPr>
        <w:t>aspects</w:t>
      </w:r>
      <w:r w:rsidR="00F85424">
        <w:rPr>
          <w:rFonts w:ascii="Arial" w:hAnsi="Arial" w:cs="Arial"/>
          <w:color w:val="000000"/>
          <w:sz w:val="24"/>
          <w:szCs w:val="24"/>
          <w:shd w:val="clear" w:color="auto" w:fill="FFFFFF"/>
        </w:rPr>
        <w:t xml:space="preserve"> of</w:t>
      </w:r>
      <w:r w:rsidR="00F026B0">
        <w:rPr>
          <w:rFonts w:ascii="Arial" w:hAnsi="Arial" w:cs="Arial"/>
          <w:color w:val="000000"/>
          <w:sz w:val="24"/>
          <w:szCs w:val="24"/>
          <w:shd w:val="clear" w:color="auto" w:fill="FFFFFF"/>
        </w:rPr>
        <w:t xml:space="preserve"> the need</w:t>
      </w:r>
      <w:r w:rsidR="00F85424">
        <w:rPr>
          <w:rFonts w:ascii="Arial" w:hAnsi="Arial" w:cs="Arial"/>
          <w:color w:val="000000"/>
          <w:sz w:val="24"/>
          <w:szCs w:val="24"/>
          <w:shd w:val="clear" w:color="auto" w:fill="FFFFFF"/>
        </w:rPr>
        <w:t xml:space="preserve"> to please</w:t>
      </w:r>
      <w:r w:rsidR="00F026B0">
        <w:rPr>
          <w:rFonts w:ascii="Arial" w:hAnsi="Arial" w:cs="Arial"/>
          <w:color w:val="000000"/>
          <w:sz w:val="24"/>
          <w:szCs w:val="24"/>
          <w:shd w:val="clear" w:color="auto" w:fill="FFFFFF"/>
        </w:rPr>
        <w:t xml:space="preserve"> and feel accepted</w:t>
      </w:r>
      <w:r w:rsidR="00F85424">
        <w:rPr>
          <w:rFonts w:ascii="Arial" w:hAnsi="Arial" w:cs="Arial"/>
          <w:color w:val="000000"/>
          <w:sz w:val="24"/>
          <w:szCs w:val="24"/>
          <w:shd w:val="clear" w:color="auto" w:fill="FFFFFF"/>
        </w:rPr>
        <w:t>.</w:t>
      </w:r>
      <w:r w:rsidR="00F026B0">
        <w:rPr>
          <w:rFonts w:ascii="Arial" w:hAnsi="Arial" w:cs="Arial"/>
          <w:color w:val="000000"/>
          <w:sz w:val="24"/>
          <w:szCs w:val="24"/>
          <w:shd w:val="clear" w:color="auto" w:fill="FFFFFF"/>
        </w:rPr>
        <w:t xml:space="preserve"> To feel safety as a person is feel secure from loss, hurt or injury </w:t>
      </w:r>
      <w:r w:rsidR="00F026B0" w:rsidRPr="00F026B0">
        <w:rPr>
          <w:rFonts w:ascii="Arial" w:hAnsi="Arial" w:cs="Arial"/>
          <w:color w:val="000000"/>
          <w:sz w:val="24"/>
          <w:szCs w:val="24"/>
          <w:shd w:val="clear" w:color="auto" w:fill="FFFFFF"/>
        </w:rPr>
        <w:t>(Merriam-webster.com, 2020)</w:t>
      </w:r>
      <w:r w:rsidR="00F026B0">
        <w:rPr>
          <w:rFonts w:ascii="Arial" w:hAnsi="Arial" w:cs="Arial"/>
          <w:color w:val="000000"/>
          <w:sz w:val="24"/>
          <w:szCs w:val="24"/>
          <w:shd w:val="clear" w:color="auto" w:fill="FFFFFF"/>
        </w:rPr>
        <w:t>.</w:t>
      </w:r>
      <w:r w:rsidR="00B8292E">
        <w:rPr>
          <w:rFonts w:ascii="Arial" w:hAnsi="Arial" w:cs="Arial"/>
          <w:color w:val="000000"/>
          <w:sz w:val="24"/>
          <w:szCs w:val="24"/>
          <w:shd w:val="clear" w:color="auto" w:fill="FFFFFF"/>
        </w:rPr>
        <w:t xml:space="preserve"> These three </w:t>
      </w:r>
      <w:r w:rsidR="001F4788">
        <w:rPr>
          <w:rFonts w:ascii="Arial" w:hAnsi="Arial" w:cs="Arial"/>
          <w:color w:val="000000"/>
          <w:sz w:val="24"/>
          <w:szCs w:val="24"/>
          <w:shd w:val="clear" w:color="auto" w:fill="FFFFFF"/>
        </w:rPr>
        <w:t>components of self-actualisation</w:t>
      </w:r>
      <w:r w:rsidR="00B8292E">
        <w:rPr>
          <w:rFonts w:ascii="Arial" w:hAnsi="Arial" w:cs="Arial"/>
          <w:color w:val="000000"/>
          <w:sz w:val="24"/>
          <w:szCs w:val="24"/>
          <w:shd w:val="clear" w:color="auto" w:fill="FFFFFF"/>
        </w:rPr>
        <w:t xml:space="preserve"> all contribute towards how a pupil will react to behaviour programmes</w:t>
      </w:r>
      <w:r w:rsidR="00C15AEE">
        <w:rPr>
          <w:rFonts w:ascii="Arial" w:hAnsi="Arial" w:cs="Arial"/>
          <w:color w:val="000000"/>
          <w:sz w:val="24"/>
          <w:szCs w:val="24"/>
          <w:shd w:val="clear" w:color="auto" w:fill="FFFFFF"/>
        </w:rPr>
        <w:t>, interventions and reward schemes that are</w:t>
      </w:r>
      <w:r w:rsidR="00B8292E">
        <w:rPr>
          <w:rFonts w:ascii="Arial" w:hAnsi="Arial" w:cs="Arial"/>
          <w:color w:val="000000"/>
          <w:sz w:val="24"/>
          <w:szCs w:val="24"/>
          <w:shd w:val="clear" w:color="auto" w:fill="FFFFFF"/>
        </w:rPr>
        <w:t xml:space="preserve"> implemented within a school.</w:t>
      </w:r>
    </w:p>
    <w:p w14:paraId="409EB80A" w14:textId="77A36340" w:rsidR="00D57EDE" w:rsidRDefault="00D71B2C" w:rsidP="00D57EDE">
      <w:pPr>
        <w:spacing w:line="360" w:lineRule="auto"/>
        <w:jc w:val="both"/>
        <w:rPr>
          <w:rFonts w:ascii="Arial" w:hAnsi="Arial" w:cs="Arial"/>
          <w:color w:val="000000"/>
          <w:sz w:val="24"/>
          <w:szCs w:val="24"/>
          <w:shd w:val="clear" w:color="auto" w:fill="FFFFFF"/>
        </w:rPr>
      </w:pPr>
      <w:r>
        <w:rPr>
          <w:rFonts w:ascii="Arial" w:hAnsi="Arial" w:cs="Arial"/>
          <w:color w:val="1D2228"/>
          <w:sz w:val="24"/>
          <w:szCs w:val="24"/>
        </w:rPr>
        <w:t>All schools have different methods of maintaining behaviour. Behavioural programmes look to reduce bad behaviour, prevent or stop bullying and improve social and emotional skills</w:t>
      </w:r>
      <w:r w:rsidR="00D57EDE">
        <w:rPr>
          <w:rFonts w:ascii="Arial" w:hAnsi="Arial" w:cs="Arial"/>
          <w:color w:val="1D2228"/>
          <w:sz w:val="24"/>
          <w:szCs w:val="24"/>
        </w:rPr>
        <w:t xml:space="preserve">, </w:t>
      </w:r>
      <w:r w:rsidR="00D57EDE" w:rsidRPr="00D57EDE">
        <w:rPr>
          <w:rFonts w:ascii="Arial" w:hAnsi="Arial" w:cs="Arial"/>
          <w:color w:val="000000"/>
          <w:sz w:val="24"/>
          <w:szCs w:val="24"/>
          <w:shd w:val="clear" w:color="auto" w:fill="FFFFFF"/>
        </w:rPr>
        <w:t>(Education Endowment Foundation, 2020</w:t>
      </w:r>
      <w:r w:rsidR="006E6152">
        <w:rPr>
          <w:rFonts w:ascii="Arial" w:hAnsi="Arial" w:cs="Arial"/>
          <w:color w:val="000000"/>
          <w:sz w:val="24"/>
          <w:szCs w:val="24"/>
          <w:shd w:val="clear" w:color="auto" w:fill="FFFFFF"/>
        </w:rPr>
        <w:t>, P.1</w:t>
      </w:r>
      <w:r w:rsidR="00D57EDE" w:rsidRPr="00D57EDE">
        <w:rPr>
          <w:rFonts w:ascii="Arial" w:hAnsi="Arial" w:cs="Arial"/>
          <w:color w:val="000000"/>
          <w:sz w:val="24"/>
          <w:szCs w:val="24"/>
          <w:shd w:val="clear" w:color="auto" w:fill="FFFFFF"/>
        </w:rPr>
        <w:t>)</w:t>
      </w:r>
      <w:r w:rsidR="005B088B">
        <w:rPr>
          <w:rFonts w:ascii="Arial" w:hAnsi="Arial" w:cs="Arial"/>
          <w:color w:val="000000"/>
          <w:sz w:val="24"/>
          <w:szCs w:val="24"/>
          <w:shd w:val="clear" w:color="auto" w:fill="FFFFFF"/>
        </w:rPr>
        <w:t>.</w:t>
      </w:r>
      <w:r w:rsidR="00FE3C2B">
        <w:rPr>
          <w:rFonts w:ascii="Arial" w:hAnsi="Arial" w:cs="Arial"/>
          <w:color w:val="000000"/>
          <w:sz w:val="24"/>
          <w:szCs w:val="24"/>
          <w:shd w:val="clear" w:color="auto" w:fill="FFFFFF"/>
        </w:rPr>
        <w:t xml:space="preserve"> It is hard to asses which schemes and methods work best as every school </w:t>
      </w:r>
      <w:r w:rsidR="00234FAD">
        <w:rPr>
          <w:rFonts w:ascii="Arial" w:hAnsi="Arial" w:cs="Arial"/>
          <w:color w:val="000000"/>
          <w:sz w:val="24"/>
          <w:szCs w:val="24"/>
          <w:shd w:val="clear" w:color="auto" w:fill="FFFFFF"/>
        </w:rPr>
        <w:t>varies</w:t>
      </w:r>
      <w:r w:rsidR="00FE3C2B">
        <w:rPr>
          <w:rFonts w:ascii="Arial" w:hAnsi="Arial" w:cs="Arial"/>
          <w:color w:val="000000"/>
          <w:sz w:val="24"/>
          <w:szCs w:val="24"/>
          <w:shd w:val="clear" w:color="auto" w:fill="FFFFFF"/>
        </w:rPr>
        <w:t xml:space="preserve">. </w:t>
      </w:r>
      <w:r w:rsidR="00234FAD">
        <w:rPr>
          <w:rFonts w:ascii="Arial" w:hAnsi="Arial" w:cs="Arial"/>
          <w:color w:val="000000"/>
          <w:sz w:val="24"/>
          <w:szCs w:val="24"/>
          <w:shd w:val="clear" w:color="auto" w:fill="FFFFFF"/>
        </w:rPr>
        <w:t xml:space="preserve">With different cultures, financial situations, backgrounds etc. No school deals with behaviour matters in the same way. </w:t>
      </w:r>
      <w:r w:rsidR="00302EC6">
        <w:rPr>
          <w:rFonts w:ascii="Arial" w:hAnsi="Arial" w:cs="Arial"/>
          <w:color w:val="000000"/>
          <w:sz w:val="24"/>
          <w:szCs w:val="24"/>
          <w:shd w:val="clear" w:color="auto" w:fill="FFFFFF"/>
        </w:rPr>
        <w:t>There are also</w:t>
      </w:r>
      <w:r w:rsidR="00987F3F">
        <w:rPr>
          <w:rFonts w:ascii="Arial" w:hAnsi="Arial" w:cs="Arial"/>
          <w:color w:val="000000"/>
          <w:sz w:val="24"/>
          <w:szCs w:val="24"/>
          <w:shd w:val="clear" w:color="auto" w:fill="FFFFFF"/>
        </w:rPr>
        <w:t xml:space="preserve"> many forms that behaviour schemes can take.</w:t>
      </w:r>
      <w:r w:rsidR="00302EC6">
        <w:rPr>
          <w:rFonts w:ascii="Arial" w:hAnsi="Arial" w:cs="Arial"/>
          <w:color w:val="000000"/>
          <w:sz w:val="24"/>
          <w:szCs w:val="24"/>
          <w:shd w:val="clear" w:color="auto" w:fill="FFFFFF"/>
        </w:rPr>
        <w:t xml:space="preserve"> </w:t>
      </w:r>
      <w:r w:rsidR="00987F3F">
        <w:rPr>
          <w:rFonts w:ascii="Arial" w:hAnsi="Arial" w:cs="Arial"/>
          <w:color w:val="000000"/>
          <w:sz w:val="24"/>
          <w:szCs w:val="24"/>
          <w:shd w:val="clear" w:color="auto" w:fill="FFFFFF"/>
        </w:rPr>
        <w:t>I</w:t>
      </w:r>
      <w:r w:rsidR="00302EC6">
        <w:rPr>
          <w:rFonts w:ascii="Arial" w:hAnsi="Arial" w:cs="Arial"/>
          <w:color w:val="000000"/>
          <w:sz w:val="24"/>
          <w:szCs w:val="24"/>
          <w:shd w:val="clear" w:color="auto" w:fill="FFFFFF"/>
        </w:rPr>
        <w:t>nterventions, rewards, repercussions</w:t>
      </w:r>
      <w:r w:rsidR="00E3165E">
        <w:rPr>
          <w:rFonts w:ascii="Arial" w:hAnsi="Arial" w:cs="Arial"/>
          <w:color w:val="000000"/>
          <w:sz w:val="24"/>
          <w:szCs w:val="24"/>
          <w:shd w:val="clear" w:color="auto" w:fill="FFFFFF"/>
        </w:rPr>
        <w:t xml:space="preserve"> are all </w:t>
      </w:r>
      <w:r w:rsidR="00164CCB">
        <w:rPr>
          <w:rFonts w:ascii="Arial" w:hAnsi="Arial" w:cs="Arial"/>
          <w:color w:val="000000"/>
          <w:sz w:val="24"/>
          <w:szCs w:val="24"/>
          <w:shd w:val="clear" w:color="auto" w:fill="FFFFFF"/>
        </w:rPr>
        <w:t>metho</w:t>
      </w:r>
      <w:r w:rsidR="005F789F">
        <w:rPr>
          <w:rFonts w:ascii="Arial" w:hAnsi="Arial" w:cs="Arial"/>
          <w:color w:val="000000"/>
          <w:sz w:val="24"/>
          <w:szCs w:val="24"/>
          <w:shd w:val="clear" w:color="auto" w:fill="FFFFFF"/>
        </w:rPr>
        <w:t>ds</w:t>
      </w:r>
      <w:r w:rsidR="00E3165E">
        <w:rPr>
          <w:rFonts w:ascii="Arial" w:hAnsi="Arial" w:cs="Arial"/>
          <w:color w:val="000000"/>
          <w:sz w:val="24"/>
          <w:szCs w:val="24"/>
          <w:shd w:val="clear" w:color="auto" w:fill="FFFFFF"/>
        </w:rPr>
        <w:t xml:space="preserve"> of managing behaviour. However,</w:t>
      </w:r>
      <w:r w:rsidR="00987F3F">
        <w:rPr>
          <w:rFonts w:ascii="Arial" w:hAnsi="Arial" w:cs="Arial"/>
          <w:color w:val="000000"/>
          <w:sz w:val="24"/>
          <w:szCs w:val="24"/>
          <w:shd w:val="clear" w:color="auto" w:fill="FFFFFF"/>
        </w:rPr>
        <w:t xml:space="preserve"> even such small things as having routines in place can have a beneficial impact on behaviour.</w:t>
      </w:r>
      <w:r w:rsidR="00164CCB">
        <w:rPr>
          <w:rFonts w:ascii="Arial" w:hAnsi="Arial" w:cs="Arial"/>
          <w:color w:val="000000"/>
          <w:sz w:val="24"/>
          <w:szCs w:val="24"/>
          <w:shd w:val="clear" w:color="auto" w:fill="FFFFFF"/>
        </w:rPr>
        <w:t xml:space="preserve"> At </w:t>
      </w:r>
      <w:r w:rsidR="005F789F">
        <w:rPr>
          <w:rFonts w:ascii="Arial" w:hAnsi="Arial" w:cs="Arial"/>
          <w:color w:val="000000"/>
          <w:sz w:val="24"/>
          <w:szCs w:val="24"/>
          <w:shd w:val="clear" w:color="auto" w:fill="FFFFFF"/>
        </w:rPr>
        <w:t xml:space="preserve">the </w:t>
      </w:r>
      <w:r w:rsidR="00164CCB">
        <w:rPr>
          <w:rFonts w:ascii="Arial" w:hAnsi="Arial" w:cs="Arial"/>
          <w:color w:val="000000"/>
          <w:sz w:val="24"/>
          <w:szCs w:val="24"/>
          <w:shd w:val="clear" w:color="auto" w:fill="FFFFFF"/>
        </w:rPr>
        <w:t>previous setting in which I was employed, the class teachers would stand at the door of the classroom and shake the pupil’s hands on entr</w:t>
      </w:r>
      <w:r w:rsidR="005F789F">
        <w:rPr>
          <w:rFonts w:ascii="Arial" w:hAnsi="Arial" w:cs="Arial"/>
          <w:color w:val="000000"/>
          <w:sz w:val="24"/>
          <w:szCs w:val="24"/>
          <w:shd w:val="clear" w:color="auto" w:fill="FFFFFF"/>
        </w:rPr>
        <w:t>y to the lesson</w:t>
      </w:r>
      <w:r w:rsidR="00164CCB">
        <w:rPr>
          <w:rFonts w:ascii="Arial" w:hAnsi="Arial" w:cs="Arial"/>
          <w:color w:val="000000"/>
          <w:sz w:val="24"/>
          <w:szCs w:val="24"/>
          <w:shd w:val="clear" w:color="auto" w:fill="FFFFFF"/>
        </w:rPr>
        <w:t xml:space="preserve">. This would promote positivity with the students and made them feel respected. In my current school setting this small routine would not be well </w:t>
      </w:r>
      <w:r w:rsidR="00164CCB">
        <w:rPr>
          <w:rFonts w:ascii="Arial" w:hAnsi="Arial" w:cs="Arial"/>
          <w:color w:val="000000"/>
          <w:sz w:val="24"/>
          <w:szCs w:val="24"/>
          <w:shd w:val="clear" w:color="auto" w:fill="FFFFFF"/>
        </w:rPr>
        <w:lastRenderedPageBreak/>
        <w:t>received</w:t>
      </w:r>
      <w:r w:rsidR="005F789F">
        <w:rPr>
          <w:rFonts w:ascii="Arial" w:hAnsi="Arial" w:cs="Arial"/>
          <w:color w:val="000000"/>
          <w:sz w:val="24"/>
          <w:szCs w:val="24"/>
          <w:shd w:val="clear" w:color="auto" w:fill="FFFFFF"/>
        </w:rPr>
        <w:t xml:space="preserve"> and would most likely be ridiculed</w:t>
      </w:r>
      <w:r w:rsidR="00164CCB">
        <w:rPr>
          <w:rFonts w:ascii="Arial" w:hAnsi="Arial" w:cs="Arial"/>
          <w:color w:val="000000"/>
          <w:sz w:val="24"/>
          <w:szCs w:val="24"/>
          <w:shd w:val="clear" w:color="auto" w:fill="FFFFFF"/>
        </w:rPr>
        <w:t>.</w:t>
      </w:r>
      <w:r w:rsidR="005F789F">
        <w:rPr>
          <w:rFonts w:ascii="Arial" w:hAnsi="Arial" w:cs="Arial"/>
          <w:color w:val="000000"/>
          <w:sz w:val="24"/>
          <w:szCs w:val="24"/>
          <w:shd w:val="clear" w:color="auto" w:fill="FFFFFF"/>
        </w:rPr>
        <w:t xml:space="preserve"> Both settings are secondary schools</w:t>
      </w:r>
      <w:r w:rsidR="00F36EAD">
        <w:rPr>
          <w:rFonts w:ascii="Arial" w:hAnsi="Arial" w:cs="Arial"/>
          <w:color w:val="000000"/>
          <w:sz w:val="24"/>
          <w:szCs w:val="24"/>
          <w:shd w:val="clear" w:color="auto" w:fill="FFFFFF"/>
        </w:rPr>
        <w:t>,</w:t>
      </w:r>
      <w:r w:rsidR="005F789F">
        <w:rPr>
          <w:rFonts w:ascii="Arial" w:hAnsi="Arial" w:cs="Arial"/>
          <w:color w:val="000000"/>
          <w:sz w:val="24"/>
          <w:szCs w:val="24"/>
          <w:shd w:val="clear" w:color="auto" w:fill="FFFFFF"/>
        </w:rPr>
        <w:t xml:space="preserve"> however</w:t>
      </w:r>
      <w:r w:rsidR="00F36EAD">
        <w:rPr>
          <w:rFonts w:ascii="Arial" w:hAnsi="Arial" w:cs="Arial"/>
          <w:color w:val="000000"/>
          <w:sz w:val="24"/>
          <w:szCs w:val="24"/>
          <w:shd w:val="clear" w:color="auto" w:fill="FFFFFF"/>
        </w:rPr>
        <w:t>,</w:t>
      </w:r>
      <w:r w:rsidR="005F789F">
        <w:rPr>
          <w:rFonts w:ascii="Arial" w:hAnsi="Arial" w:cs="Arial"/>
          <w:color w:val="000000"/>
          <w:sz w:val="24"/>
          <w:szCs w:val="24"/>
          <w:shd w:val="clear" w:color="auto" w:fill="FFFFFF"/>
        </w:rPr>
        <w:t xml:space="preserve"> the students in my current setting don’t have the maturity for this kind of formality.</w:t>
      </w:r>
      <w:r w:rsidR="00164CCB">
        <w:rPr>
          <w:rFonts w:ascii="Arial" w:hAnsi="Arial" w:cs="Arial"/>
          <w:color w:val="000000"/>
          <w:sz w:val="24"/>
          <w:szCs w:val="24"/>
          <w:shd w:val="clear" w:color="auto" w:fill="FFFFFF"/>
        </w:rPr>
        <w:t xml:space="preserve"> </w:t>
      </w:r>
      <w:r w:rsidR="003E1165">
        <w:rPr>
          <w:rFonts w:ascii="Arial" w:hAnsi="Arial" w:cs="Arial"/>
          <w:color w:val="000000"/>
          <w:sz w:val="24"/>
          <w:szCs w:val="24"/>
          <w:shd w:val="clear" w:color="auto" w:fill="FFFFFF"/>
        </w:rPr>
        <w:t xml:space="preserve">The </w:t>
      </w:r>
      <w:r w:rsidR="00464CF1">
        <w:rPr>
          <w:rFonts w:ascii="Arial" w:hAnsi="Arial" w:cs="Arial"/>
          <w:color w:val="000000"/>
          <w:sz w:val="24"/>
          <w:szCs w:val="24"/>
          <w:shd w:val="clear" w:color="auto" w:fill="FFFFFF"/>
        </w:rPr>
        <w:t>present</w:t>
      </w:r>
      <w:r w:rsidR="003E1165">
        <w:rPr>
          <w:rFonts w:ascii="Arial" w:hAnsi="Arial" w:cs="Arial"/>
          <w:color w:val="000000"/>
          <w:sz w:val="24"/>
          <w:szCs w:val="24"/>
          <w:shd w:val="clear" w:color="auto" w:fill="FFFFFF"/>
        </w:rPr>
        <w:t xml:space="preserve"> setting in which I work, </w:t>
      </w:r>
      <w:proofErr w:type="gramStart"/>
      <w:r w:rsidR="003E1165">
        <w:rPr>
          <w:rFonts w:ascii="Arial" w:hAnsi="Arial" w:cs="Arial"/>
          <w:color w:val="000000"/>
          <w:sz w:val="24"/>
          <w:szCs w:val="24"/>
          <w:shd w:val="clear" w:color="auto" w:fill="FFFFFF"/>
        </w:rPr>
        <w:t>the majority of</w:t>
      </w:r>
      <w:proofErr w:type="gramEnd"/>
      <w:r w:rsidR="003E1165">
        <w:rPr>
          <w:rFonts w:ascii="Arial" w:hAnsi="Arial" w:cs="Arial"/>
          <w:color w:val="000000"/>
          <w:sz w:val="24"/>
          <w:szCs w:val="24"/>
          <w:shd w:val="clear" w:color="auto" w:fill="FFFFFF"/>
        </w:rPr>
        <w:t xml:space="preserve"> the students have different priorities and upbringing to</w:t>
      </w:r>
      <w:r w:rsidR="006F7E74">
        <w:rPr>
          <w:rFonts w:ascii="Arial" w:hAnsi="Arial" w:cs="Arial"/>
          <w:color w:val="000000"/>
          <w:sz w:val="24"/>
          <w:szCs w:val="24"/>
          <w:shd w:val="clear" w:color="auto" w:fill="FFFFFF"/>
        </w:rPr>
        <w:t xml:space="preserve"> those at</w:t>
      </w:r>
      <w:r w:rsidR="003E1165">
        <w:rPr>
          <w:rFonts w:ascii="Arial" w:hAnsi="Arial" w:cs="Arial"/>
          <w:color w:val="000000"/>
          <w:sz w:val="24"/>
          <w:szCs w:val="24"/>
          <w:shd w:val="clear" w:color="auto" w:fill="FFFFFF"/>
        </w:rPr>
        <w:t xml:space="preserve"> my previous employment.</w:t>
      </w:r>
    </w:p>
    <w:p w14:paraId="099516F6" w14:textId="316D62B4" w:rsidR="00464CF1" w:rsidRPr="00C50700" w:rsidRDefault="00464CF1" w:rsidP="00D57EDE">
      <w:pPr>
        <w:spacing w:line="360" w:lineRule="auto"/>
        <w:jc w:val="both"/>
        <w:rPr>
          <w:rFonts w:ascii="Arial" w:hAnsi="Arial" w:cs="Arial"/>
          <w:color w:val="1D2228"/>
          <w:sz w:val="24"/>
          <w:szCs w:val="24"/>
        </w:rPr>
      </w:pPr>
      <w:r>
        <w:rPr>
          <w:rFonts w:ascii="Arial" w:hAnsi="Arial" w:cs="Arial"/>
          <w:color w:val="000000"/>
          <w:sz w:val="24"/>
          <w:szCs w:val="24"/>
          <w:shd w:val="clear" w:color="auto" w:fill="FFFFFF"/>
        </w:rPr>
        <w:t>Within</w:t>
      </w:r>
      <w:r w:rsidR="00F1147A">
        <w:rPr>
          <w:rFonts w:ascii="Arial" w:hAnsi="Arial" w:cs="Arial"/>
          <w:color w:val="000000"/>
          <w:sz w:val="24"/>
          <w:szCs w:val="24"/>
          <w:shd w:val="clear" w:color="auto" w:fill="FFFFFF"/>
        </w:rPr>
        <w:t xml:space="preserve"> my setting </w:t>
      </w:r>
      <w:r w:rsidR="00DA18CB">
        <w:rPr>
          <w:rFonts w:ascii="Arial" w:hAnsi="Arial" w:cs="Arial"/>
          <w:color w:val="000000"/>
          <w:sz w:val="24"/>
          <w:szCs w:val="24"/>
          <w:shd w:val="clear" w:color="auto" w:fill="FFFFFF"/>
        </w:rPr>
        <w:t>now,</w:t>
      </w:r>
      <w:r w:rsidR="00F1147A">
        <w:rPr>
          <w:rFonts w:ascii="Arial" w:hAnsi="Arial" w:cs="Arial"/>
          <w:color w:val="000000"/>
          <w:sz w:val="24"/>
          <w:szCs w:val="24"/>
          <w:shd w:val="clear" w:color="auto" w:fill="FFFFFF"/>
        </w:rPr>
        <w:t xml:space="preserve"> </w:t>
      </w:r>
      <w:r w:rsidR="00DA18CB">
        <w:rPr>
          <w:rFonts w:ascii="Arial" w:hAnsi="Arial" w:cs="Arial"/>
          <w:color w:val="000000"/>
          <w:sz w:val="24"/>
          <w:szCs w:val="24"/>
          <w:shd w:val="clear" w:color="auto" w:fill="FFFFFF"/>
        </w:rPr>
        <w:t>we have in place policies. When a student starts at the school, they are given all the policies and made fully aware of the procedures and what is expected with regards to behaviour. Once they have had all this information, they take it home to parents or guardians. Within the first week of school it is an expectation that pupils and the primary carer sign an agreement</w:t>
      </w:r>
      <w:r w:rsidR="00691977">
        <w:rPr>
          <w:rFonts w:ascii="Arial" w:hAnsi="Arial" w:cs="Arial"/>
          <w:color w:val="000000"/>
          <w:sz w:val="24"/>
          <w:szCs w:val="24"/>
          <w:shd w:val="clear" w:color="auto" w:fill="FFFFFF"/>
        </w:rPr>
        <w:t xml:space="preserve"> stating</w:t>
      </w:r>
      <w:r w:rsidR="00DA18CB">
        <w:rPr>
          <w:rFonts w:ascii="Arial" w:hAnsi="Arial" w:cs="Arial"/>
          <w:color w:val="000000"/>
          <w:sz w:val="24"/>
          <w:szCs w:val="24"/>
          <w:shd w:val="clear" w:color="auto" w:fill="FFFFFF"/>
        </w:rPr>
        <w:t xml:space="preserve"> that they will adhere to the school’s expectations. </w:t>
      </w:r>
      <w:r w:rsidR="00516333">
        <w:rPr>
          <w:rFonts w:ascii="Arial" w:hAnsi="Arial" w:cs="Arial"/>
          <w:color w:val="000000"/>
          <w:sz w:val="24"/>
          <w:szCs w:val="24"/>
          <w:shd w:val="clear" w:color="auto" w:fill="FFFFFF"/>
        </w:rPr>
        <w:t>All</w:t>
      </w:r>
      <w:r w:rsidR="00DA18CB">
        <w:rPr>
          <w:rFonts w:ascii="Arial" w:hAnsi="Arial" w:cs="Arial"/>
          <w:color w:val="000000"/>
          <w:sz w:val="24"/>
          <w:szCs w:val="24"/>
          <w:shd w:val="clear" w:color="auto" w:fill="FFFFFF"/>
        </w:rPr>
        <w:t xml:space="preserve"> these policies are then available online or alternatively a student, parent or guardian can request a copy. Some of the policies include discipline for learning, </w:t>
      </w:r>
      <w:r w:rsidR="00724267">
        <w:rPr>
          <w:rFonts w:ascii="Arial" w:hAnsi="Arial" w:cs="Arial"/>
          <w:color w:val="000000"/>
          <w:sz w:val="24"/>
          <w:szCs w:val="24"/>
          <w:shd w:val="clear" w:color="auto" w:fill="FFFFFF"/>
        </w:rPr>
        <w:t>attendance, harassment, food and fitness, gender equality, substance misuse and the home school agreement.</w:t>
      </w:r>
      <w:r w:rsidR="00691977">
        <w:rPr>
          <w:rFonts w:ascii="Arial" w:hAnsi="Arial" w:cs="Arial"/>
          <w:color w:val="000000"/>
          <w:sz w:val="24"/>
          <w:szCs w:val="24"/>
          <w:shd w:val="clear" w:color="auto" w:fill="FFFFFF"/>
        </w:rPr>
        <w:t xml:space="preserve"> The school is a Catholic school and the approach to discipline is based on Catholic Ethos</w:t>
      </w:r>
      <w:r w:rsidR="004A0BFF">
        <w:rPr>
          <w:rFonts w:ascii="Arial" w:hAnsi="Arial" w:cs="Arial"/>
          <w:color w:val="000000"/>
          <w:sz w:val="24"/>
          <w:szCs w:val="24"/>
          <w:shd w:val="clear" w:color="auto" w:fill="FFFFFF"/>
        </w:rPr>
        <w:t>,</w:t>
      </w:r>
      <w:r w:rsidR="00691977">
        <w:rPr>
          <w:rFonts w:ascii="Arial" w:hAnsi="Arial" w:cs="Arial"/>
          <w:color w:val="000000"/>
          <w:sz w:val="24"/>
          <w:szCs w:val="24"/>
          <w:shd w:val="clear" w:color="auto" w:fill="FFFFFF"/>
        </w:rPr>
        <w:t xml:space="preserve"> the school strives to reflect the Gospel Values of truth, justice, tolerance, respect and forgives as is modelled by Jesus Christ </w:t>
      </w:r>
      <w:bookmarkStart w:id="2" w:name="_Hlk34582369"/>
      <w:r w:rsidR="004A0BFF" w:rsidRPr="004A0BFF">
        <w:rPr>
          <w:rFonts w:ascii="Arial" w:hAnsi="Arial" w:cs="Arial"/>
          <w:color w:val="000000"/>
          <w:sz w:val="24"/>
          <w:szCs w:val="24"/>
          <w:shd w:val="clear" w:color="auto" w:fill="FFFFFF"/>
        </w:rPr>
        <w:t>(Discipline for Learning Policy, 2020</w:t>
      </w:r>
      <w:r w:rsidR="006E6152">
        <w:rPr>
          <w:rFonts w:ascii="Arial" w:hAnsi="Arial" w:cs="Arial"/>
          <w:color w:val="000000"/>
          <w:sz w:val="24"/>
          <w:szCs w:val="24"/>
          <w:shd w:val="clear" w:color="auto" w:fill="FFFFFF"/>
        </w:rPr>
        <w:t>, P.2</w:t>
      </w:r>
      <w:r w:rsidR="004A0BFF" w:rsidRPr="004A0BFF">
        <w:rPr>
          <w:rFonts w:ascii="Arial" w:hAnsi="Arial" w:cs="Arial"/>
          <w:color w:val="000000"/>
          <w:sz w:val="24"/>
          <w:szCs w:val="24"/>
          <w:shd w:val="clear" w:color="auto" w:fill="FFFFFF"/>
        </w:rPr>
        <w:t>)</w:t>
      </w:r>
      <w:bookmarkEnd w:id="2"/>
      <w:r w:rsidR="00C50700">
        <w:rPr>
          <w:rFonts w:ascii="Arial" w:hAnsi="Arial" w:cs="Arial"/>
          <w:color w:val="1D2228"/>
          <w:sz w:val="24"/>
          <w:szCs w:val="24"/>
        </w:rPr>
        <w:t xml:space="preserve">. It is the aim of the school to develop, honest, courteous, responsible and caring pupils. The school asks for only three things in total. </w:t>
      </w:r>
      <w:r w:rsidR="00A84CAA" w:rsidRPr="00A84CAA">
        <w:rPr>
          <w:rFonts w:ascii="Arial" w:hAnsi="Arial" w:cs="Arial"/>
          <w:sz w:val="24"/>
          <w:szCs w:val="24"/>
        </w:rPr>
        <w:t xml:space="preserve">Be safe, Be Prepared and </w:t>
      </w:r>
      <w:r w:rsidR="00A84CAA">
        <w:rPr>
          <w:rFonts w:ascii="Arial" w:hAnsi="Arial" w:cs="Arial"/>
          <w:sz w:val="24"/>
          <w:szCs w:val="24"/>
        </w:rPr>
        <w:t>T</w:t>
      </w:r>
      <w:r w:rsidR="00A84CAA" w:rsidRPr="00A84CAA">
        <w:rPr>
          <w:rFonts w:ascii="Arial" w:hAnsi="Arial" w:cs="Arial"/>
          <w:sz w:val="24"/>
          <w:szCs w:val="24"/>
        </w:rPr>
        <w:t xml:space="preserve">ry </w:t>
      </w:r>
      <w:r w:rsidR="00A84CAA">
        <w:rPr>
          <w:rFonts w:ascii="Arial" w:hAnsi="Arial" w:cs="Arial"/>
          <w:sz w:val="24"/>
          <w:szCs w:val="24"/>
        </w:rPr>
        <w:t>Y</w:t>
      </w:r>
      <w:r w:rsidR="00A84CAA" w:rsidRPr="00A84CAA">
        <w:rPr>
          <w:rFonts w:ascii="Arial" w:hAnsi="Arial" w:cs="Arial"/>
          <w:sz w:val="24"/>
          <w:szCs w:val="24"/>
        </w:rPr>
        <w:t xml:space="preserve">our </w:t>
      </w:r>
      <w:r w:rsidR="00A84CAA">
        <w:rPr>
          <w:rFonts w:ascii="Arial" w:hAnsi="Arial" w:cs="Arial"/>
          <w:sz w:val="24"/>
          <w:szCs w:val="24"/>
        </w:rPr>
        <w:t>B</w:t>
      </w:r>
      <w:r w:rsidR="00A84CAA" w:rsidRPr="00A84CAA">
        <w:rPr>
          <w:rFonts w:ascii="Arial" w:hAnsi="Arial" w:cs="Arial"/>
          <w:sz w:val="24"/>
          <w:szCs w:val="24"/>
        </w:rPr>
        <w:t>est</w:t>
      </w:r>
    </w:p>
    <w:p w14:paraId="43622BFE" w14:textId="21EC39EF" w:rsidR="00331448" w:rsidRDefault="00C50700" w:rsidP="00D57EDE">
      <w:pPr>
        <w:spacing w:line="360" w:lineRule="auto"/>
        <w:jc w:val="both"/>
        <w:rPr>
          <w:rFonts w:ascii="Arial" w:hAnsi="Arial" w:cs="Arial"/>
          <w:color w:val="000000"/>
          <w:sz w:val="24"/>
          <w:szCs w:val="24"/>
          <w:shd w:val="clear" w:color="auto" w:fill="FFFFFF"/>
        </w:rPr>
      </w:pPr>
      <w:r>
        <w:rPr>
          <w:rFonts w:ascii="Arial" w:hAnsi="Arial" w:cs="Arial"/>
          <w:color w:val="1D2228"/>
          <w:sz w:val="24"/>
          <w:szCs w:val="24"/>
        </w:rPr>
        <w:t xml:space="preserve">Six rewards are listed in the policy and four sanctions. The sanctions go in order so at the first stage the learner is warned that the teacher is aware of the wrongdoing and if the behaviour persists then the pupil will receive the next sanction. The next sanction will be a consequence of the teachers choosing. This could be </w:t>
      </w:r>
      <w:r w:rsidR="0027222E">
        <w:rPr>
          <w:rFonts w:ascii="Arial" w:hAnsi="Arial" w:cs="Arial"/>
          <w:color w:val="1D2228"/>
          <w:sz w:val="24"/>
          <w:szCs w:val="24"/>
        </w:rPr>
        <w:t>just moved within the classroom, a detention or lines. The third occasion that student is then referred to the head of department if the wrongdoing is work related or head of year if it is behaviour related. The final incident results in a ROTA call. This is a call to Engage which within the school is the isolation room and where all behaviour is dealt with. Senior management attend to ROTA calls and every period throughout a school day a senior member of staff is on duty. ROTA calls go on record and home will be informed.</w:t>
      </w:r>
      <w:r>
        <w:rPr>
          <w:rFonts w:ascii="Arial" w:hAnsi="Arial" w:cs="Arial"/>
          <w:color w:val="1D2228"/>
          <w:sz w:val="24"/>
          <w:szCs w:val="24"/>
        </w:rPr>
        <w:t xml:space="preserve"> </w:t>
      </w:r>
      <w:r w:rsidR="0027222E">
        <w:rPr>
          <w:rFonts w:ascii="Arial" w:hAnsi="Arial" w:cs="Arial"/>
          <w:color w:val="1D2228"/>
          <w:sz w:val="24"/>
          <w:szCs w:val="24"/>
        </w:rPr>
        <w:t>Members of staff also give behaviour points and depending on the severity will depend on how many points are given. If a pupil is over a certain amount of behaviour points, they will be excluded form privileges. These are things like end of school reward trips, inclusion in extracurricular activities, day trips, entry into prizes and in year 10 and 11 the</w:t>
      </w:r>
      <w:r w:rsidR="005B5724">
        <w:rPr>
          <w:rFonts w:ascii="Arial" w:hAnsi="Arial" w:cs="Arial"/>
          <w:color w:val="1D2228"/>
          <w:sz w:val="24"/>
          <w:szCs w:val="24"/>
        </w:rPr>
        <w:t xml:space="preserve"> </w:t>
      </w:r>
      <w:proofErr w:type="gramStart"/>
      <w:r w:rsidR="005B5724">
        <w:rPr>
          <w:rFonts w:ascii="Arial" w:hAnsi="Arial" w:cs="Arial"/>
          <w:color w:val="1D2228"/>
          <w:sz w:val="24"/>
          <w:szCs w:val="24"/>
        </w:rPr>
        <w:t>ultimate</w:t>
      </w:r>
      <w:r w:rsidR="0027222E">
        <w:rPr>
          <w:rFonts w:ascii="Arial" w:hAnsi="Arial" w:cs="Arial"/>
          <w:color w:val="1D2228"/>
          <w:sz w:val="24"/>
          <w:szCs w:val="24"/>
        </w:rPr>
        <w:t xml:space="preserve"> </w:t>
      </w:r>
      <w:r w:rsidR="005B5724">
        <w:rPr>
          <w:rFonts w:ascii="Arial" w:hAnsi="Arial" w:cs="Arial"/>
          <w:color w:val="1D2228"/>
          <w:sz w:val="24"/>
          <w:szCs w:val="24"/>
        </w:rPr>
        <w:t>aim</w:t>
      </w:r>
      <w:proofErr w:type="gramEnd"/>
      <w:r w:rsidR="0027222E">
        <w:rPr>
          <w:rFonts w:ascii="Arial" w:hAnsi="Arial" w:cs="Arial"/>
          <w:color w:val="1D2228"/>
          <w:sz w:val="24"/>
          <w:szCs w:val="24"/>
        </w:rPr>
        <w:t xml:space="preserve"> is to attend the prom, however, exceeding the behaviour point </w:t>
      </w:r>
      <w:r w:rsidR="0027222E">
        <w:rPr>
          <w:rFonts w:ascii="Arial" w:hAnsi="Arial" w:cs="Arial"/>
          <w:color w:val="1D2228"/>
          <w:sz w:val="24"/>
          <w:szCs w:val="24"/>
        </w:rPr>
        <w:lastRenderedPageBreak/>
        <w:t xml:space="preserve">threshold will prevent this. Students do have the opportunity to right wrongs, however. </w:t>
      </w:r>
      <w:r w:rsidR="005C15C4">
        <w:rPr>
          <w:rFonts w:ascii="Arial" w:hAnsi="Arial" w:cs="Arial"/>
          <w:color w:val="1D2228"/>
          <w:sz w:val="24"/>
          <w:szCs w:val="24"/>
        </w:rPr>
        <w:t xml:space="preserve">On the other side </w:t>
      </w:r>
      <w:r w:rsidR="005B5724">
        <w:rPr>
          <w:rFonts w:ascii="Arial" w:hAnsi="Arial" w:cs="Arial"/>
          <w:color w:val="1D2228"/>
          <w:sz w:val="24"/>
          <w:szCs w:val="24"/>
        </w:rPr>
        <w:t>of behaviour</w:t>
      </w:r>
      <w:r w:rsidR="005C15C4">
        <w:rPr>
          <w:rFonts w:ascii="Arial" w:hAnsi="Arial" w:cs="Arial"/>
          <w:color w:val="1D2228"/>
          <w:sz w:val="24"/>
          <w:szCs w:val="24"/>
        </w:rPr>
        <w:t xml:space="preserve"> points the school rewards merits and </w:t>
      </w:r>
      <w:r w:rsidR="005C15C4" w:rsidRPr="005B5724">
        <w:rPr>
          <w:rFonts w:ascii="Arial" w:hAnsi="Arial" w:cs="Arial"/>
          <w:sz w:val="24"/>
          <w:szCs w:val="24"/>
        </w:rPr>
        <w:t xml:space="preserve">these </w:t>
      </w:r>
      <w:r w:rsidR="005B5724">
        <w:rPr>
          <w:rFonts w:ascii="Arial" w:hAnsi="Arial" w:cs="Arial"/>
          <w:sz w:val="24"/>
          <w:szCs w:val="24"/>
        </w:rPr>
        <w:t>cancel out</w:t>
      </w:r>
      <w:r w:rsidR="005C15C4" w:rsidRPr="005B5724">
        <w:rPr>
          <w:rFonts w:ascii="Arial" w:hAnsi="Arial" w:cs="Arial"/>
          <w:sz w:val="24"/>
          <w:szCs w:val="24"/>
        </w:rPr>
        <w:t xml:space="preserve"> </w:t>
      </w:r>
      <w:r w:rsidR="005C15C4">
        <w:rPr>
          <w:rFonts w:ascii="Arial" w:hAnsi="Arial" w:cs="Arial"/>
          <w:color w:val="1D2228"/>
          <w:sz w:val="24"/>
          <w:szCs w:val="24"/>
        </w:rPr>
        <w:t>behaviour points.</w:t>
      </w:r>
      <w:r w:rsidR="00DB466C">
        <w:rPr>
          <w:rFonts w:ascii="Arial" w:hAnsi="Arial" w:cs="Arial"/>
          <w:color w:val="1D2228"/>
          <w:sz w:val="24"/>
          <w:szCs w:val="24"/>
        </w:rPr>
        <w:t xml:space="preserve"> </w:t>
      </w:r>
      <w:r w:rsidR="0013485C">
        <w:rPr>
          <w:rFonts w:ascii="Arial" w:hAnsi="Arial" w:cs="Arial"/>
          <w:color w:val="1D2228"/>
          <w:sz w:val="24"/>
          <w:szCs w:val="24"/>
        </w:rPr>
        <w:t>There is a support system in the school for when the situation reaches stage four of the consequences. These are as follows, 1. Pupil is given a mentor from ENGAGE to support them and to identify triggers and improve behaviour. 2. Parents/Guardians called to attend a meeting with the head of year. 3. Student is put on a weekly report that the head of year must see daily. These increase in severity</w:t>
      </w:r>
      <w:r w:rsidR="006E6152">
        <w:rPr>
          <w:rFonts w:ascii="Arial" w:hAnsi="Arial" w:cs="Arial"/>
          <w:color w:val="1D2228"/>
          <w:sz w:val="24"/>
          <w:szCs w:val="24"/>
        </w:rPr>
        <w:t xml:space="preserve"> if behaviour does not improve. The first report is blue, second is yellow and the third is red. 4. Pupil is taken through Strategic Behaviour Monitoring booklets and a detailed analysis of behaviour. 5. Referral to the Welfare Officers or school councillor for further guidance. 6. Isolation in ENGAGE and time with the Supported Learning Centre staff to prepare for re-integration into the classroom and finally, 7. Referral for additional support where necessary to the LA Behaviour support Teacher, Educational Psychologist or educational welfare officer </w:t>
      </w:r>
      <w:r w:rsidR="006E6152" w:rsidRPr="004A0BFF">
        <w:rPr>
          <w:rFonts w:ascii="Arial" w:hAnsi="Arial" w:cs="Arial"/>
          <w:color w:val="000000"/>
          <w:sz w:val="24"/>
          <w:szCs w:val="24"/>
          <w:shd w:val="clear" w:color="auto" w:fill="FFFFFF"/>
        </w:rPr>
        <w:t>(Discipline for Learning Policy, 2020</w:t>
      </w:r>
      <w:r w:rsidR="006E6152">
        <w:rPr>
          <w:rFonts w:ascii="Arial" w:hAnsi="Arial" w:cs="Arial"/>
          <w:color w:val="000000"/>
          <w:sz w:val="24"/>
          <w:szCs w:val="24"/>
          <w:shd w:val="clear" w:color="auto" w:fill="FFFFFF"/>
        </w:rPr>
        <w:t>, P.5</w:t>
      </w:r>
      <w:r w:rsidR="006E6152" w:rsidRPr="004A0BFF">
        <w:rPr>
          <w:rFonts w:ascii="Arial" w:hAnsi="Arial" w:cs="Arial"/>
          <w:color w:val="000000"/>
          <w:sz w:val="24"/>
          <w:szCs w:val="24"/>
          <w:shd w:val="clear" w:color="auto" w:fill="FFFFFF"/>
        </w:rPr>
        <w:t>)</w:t>
      </w:r>
      <w:r w:rsidR="00696484">
        <w:rPr>
          <w:rFonts w:ascii="Arial" w:hAnsi="Arial" w:cs="Arial"/>
          <w:color w:val="000000"/>
          <w:sz w:val="24"/>
          <w:szCs w:val="24"/>
          <w:shd w:val="clear" w:color="auto" w:fill="FFFFFF"/>
        </w:rPr>
        <w:t xml:space="preserve"> These are in place as support, not as a sanction. They are not in place as a punishment. There are sanctions in place, these are followed in order. Members of staff do not move onto the next sanction before completing the step before. This gives pupils every chance to amend behaviour. The sanctions are as follows. 1. Detention, 2. After school detention, 3. Exclusion for a period, this can be internal exclusion, 4. Placed on Pastoral Support Programme, 5. Referral to the ASPIRE unit within the school which is an on site unit where the pupils have lessons separate to the school, 6. Referral to EOTAS provision within the LA and finally 7. Permanent exclusion </w:t>
      </w:r>
      <w:r w:rsidR="00696484" w:rsidRPr="004A0BFF">
        <w:rPr>
          <w:rFonts w:ascii="Arial" w:hAnsi="Arial" w:cs="Arial"/>
          <w:color w:val="000000"/>
          <w:sz w:val="24"/>
          <w:szCs w:val="24"/>
          <w:shd w:val="clear" w:color="auto" w:fill="FFFFFF"/>
        </w:rPr>
        <w:t>(Discipline for Learning Policy, 2020</w:t>
      </w:r>
      <w:r w:rsidR="00696484">
        <w:rPr>
          <w:rFonts w:ascii="Arial" w:hAnsi="Arial" w:cs="Arial"/>
          <w:color w:val="000000"/>
          <w:sz w:val="24"/>
          <w:szCs w:val="24"/>
          <w:shd w:val="clear" w:color="auto" w:fill="FFFFFF"/>
        </w:rPr>
        <w:t>, P.5</w:t>
      </w:r>
      <w:r w:rsidR="00696484" w:rsidRPr="004A0BFF">
        <w:rPr>
          <w:rFonts w:ascii="Arial" w:hAnsi="Arial" w:cs="Arial"/>
          <w:color w:val="000000"/>
          <w:sz w:val="24"/>
          <w:szCs w:val="24"/>
          <w:shd w:val="clear" w:color="auto" w:fill="FFFFFF"/>
        </w:rPr>
        <w:t>)</w:t>
      </w:r>
      <w:r w:rsidR="00696484">
        <w:rPr>
          <w:rFonts w:ascii="Arial" w:hAnsi="Arial" w:cs="Arial"/>
          <w:color w:val="000000"/>
          <w:sz w:val="24"/>
          <w:szCs w:val="24"/>
          <w:shd w:val="clear" w:color="auto" w:fill="FFFFFF"/>
        </w:rPr>
        <w:t xml:space="preserve">. </w:t>
      </w:r>
    </w:p>
    <w:p w14:paraId="7E77529F" w14:textId="3D61B231" w:rsidR="00696484" w:rsidRPr="00D57EDE" w:rsidRDefault="00D53045" w:rsidP="00D57EDE">
      <w:pPr>
        <w:spacing w:line="360" w:lineRule="auto"/>
        <w:jc w:val="both"/>
        <w:rPr>
          <w:rFonts w:ascii="Arial" w:hAnsi="Arial" w:cs="Arial"/>
          <w:color w:val="1D2228"/>
          <w:sz w:val="24"/>
          <w:szCs w:val="24"/>
        </w:rPr>
      </w:pPr>
      <w:r>
        <w:rPr>
          <w:rFonts w:ascii="Arial" w:hAnsi="Arial" w:cs="Arial"/>
          <w:color w:val="000000"/>
          <w:sz w:val="24"/>
          <w:szCs w:val="24"/>
          <w:shd w:val="clear" w:color="auto" w:fill="FFFFFF"/>
        </w:rPr>
        <w:t>In conclusion, t</w:t>
      </w:r>
      <w:r w:rsidR="00696484">
        <w:rPr>
          <w:rFonts w:ascii="Arial" w:hAnsi="Arial" w:cs="Arial"/>
          <w:color w:val="000000"/>
          <w:sz w:val="24"/>
          <w:szCs w:val="24"/>
          <w:shd w:val="clear" w:color="auto" w:fill="FFFFFF"/>
        </w:rPr>
        <w:t xml:space="preserve">he school’s way to control discipline is based on rewards and sanctions. As I stated in my introduction </w:t>
      </w:r>
      <w:r w:rsidR="00696484">
        <w:rPr>
          <w:rFonts w:ascii="Arial" w:hAnsi="Arial" w:cs="Arial"/>
          <w:sz w:val="24"/>
          <w:szCs w:val="24"/>
        </w:rPr>
        <w:t>“S</w:t>
      </w:r>
      <w:r w:rsidR="00696484" w:rsidRPr="006A2626">
        <w:rPr>
          <w:rFonts w:ascii="Arial" w:hAnsi="Arial" w:cs="Arial"/>
          <w:sz w:val="24"/>
          <w:szCs w:val="24"/>
        </w:rPr>
        <w:t>elf-actualisation is to feel safety, belonging and mattering</w:t>
      </w:r>
      <w:r w:rsidR="00696484">
        <w:rPr>
          <w:rFonts w:ascii="Arial" w:hAnsi="Arial" w:cs="Arial"/>
          <w:sz w:val="24"/>
          <w:szCs w:val="24"/>
        </w:rPr>
        <w:t>”</w:t>
      </w:r>
      <w:r w:rsidR="00696484" w:rsidRPr="006A2626">
        <w:rPr>
          <w:rFonts w:ascii="Arial" w:hAnsi="Arial" w:cs="Arial"/>
          <w:sz w:val="24"/>
          <w:szCs w:val="24"/>
        </w:rPr>
        <w:t xml:space="preserve"> </w:t>
      </w:r>
      <w:r w:rsidR="00696484" w:rsidRPr="006A2626">
        <w:rPr>
          <w:rFonts w:ascii="Arial" w:hAnsi="Arial" w:cs="Arial"/>
          <w:color w:val="000000"/>
          <w:sz w:val="24"/>
          <w:szCs w:val="24"/>
          <w:shd w:val="clear" w:color="auto" w:fill="FFFFFF"/>
        </w:rPr>
        <w:t>(</w:t>
      </w:r>
      <w:proofErr w:type="spellStart"/>
      <w:r w:rsidR="00696484" w:rsidRPr="006A2626">
        <w:rPr>
          <w:rFonts w:ascii="Arial" w:hAnsi="Arial" w:cs="Arial"/>
          <w:color w:val="000000"/>
          <w:sz w:val="24"/>
          <w:szCs w:val="24"/>
          <w:shd w:val="clear" w:color="auto" w:fill="FFFFFF"/>
        </w:rPr>
        <w:t>Comaford</w:t>
      </w:r>
      <w:proofErr w:type="spellEnd"/>
      <w:r w:rsidR="00696484" w:rsidRPr="006A2626">
        <w:rPr>
          <w:rFonts w:ascii="Arial" w:hAnsi="Arial" w:cs="Arial"/>
          <w:color w:val="000000"/>
          <w:sz w:val="24"/>
          <w:szCs w:val="24"/>
          <w:shd w:val="clear" w:color="auto" w:fill="FFFFFF"/>
        </w:rPr>
        <w:t>, 2020)</w:t>
      </w:r>
      <w:r w:rsidR="00696484">
        <w:rPr>
          <w:rFonts w:ascii="Arial" w:hAnsi="Arial" w:cs="Arial"/>
          <w:color w:val="000000"/>
          <w:sz w:val="24"/>
          <w:szCs w:val="24"/>
          <w:shd w:val="clear" w:color="auto" w:fill="FFFFFF"/>
        </w:rPr>
        <w:t>.</w:t>
      </w:r>
      <w:r w:rsidR="00696484">
        <w:rPr>
          <w:rFonts w:ascii="Arial" w:hAnsi="Arial" w:cs="Arial"/>
          <w:color w:val="000000"/>
          <w:sz w:val="24"/>
          <w:szCs w:val="24"/>
          <w:shd w:val="clear" w:color="auto" w:fill="FFFFFF"/>
        </w:rPr>
        <w:t xml:space="preserve"> In my place of work, the rewards and sanctions in</w:t>
      </w:r>
      <w:r>
        <w:rPr>
          <w:rFonts w:ascii="Arial" w:hAnsi="Arial" w:cs="Arial"/>
          <w:color w:val="000000"/>
          <w:sz w:val="24"/>
          <w:szCs w:val="24"/>
          <w:shd w:val="clear" w:color="auto" w:fill="FFFFFF"/>
        </w:rPr>
        <w:t xml:space="preserve">volve escalating to senior staff or pastoral support. As a school, they aim to have as much contact with parents and guardians as possible. A </w:t>
      </w:r>
      <w:proofErr w:type="gramStart"/>
      <w:r>
        <w:rPr>
          <w:rFonts w:ascii="Arial" w:hAnsi="Arial" w:cs="Arial"/>
          <w:color w:val="000000"/>
          <w:sz w:val="24"/>
          <w:szCs w:val="24"/>
          <w:shd w:val="clear" w:color="auto" w:fill="FFFFFF"/>
        </w:rPr>
        <w:t>persons</w:t>
      </w:r>
      <w:proofErr w:type="gramEnd"/>
      <w:r>
        <w:rPr>
          <w:rFonts w:ascii="Arial" w:hAnsi="Arial" w:cs="Arial"/>
          <w:color w:val="000000"/>
          <w:sz w:val="24"/>
          <w:szCs w:val="24"/>
          <w:shd w:val="clear" w:color="auto" w:fill="FFFFFF"/>
        </w:rPr>
        <w:t xml:space="preserve"> need to feel belonging and safety will influence a pupils reaction to processes in place that involve escalation to involve others. Causing problems in a classroom is one thing but to have the people a pupil cares about causes them to rethink actions and potentially stop that behaviour. The need for safety is to self-preserve. Taking away privileges goes against what a pupil wants. To have free time such as </w:t>
      </w:r>
      <w:proofErr w:type="gramStart"/>
      <w:r>
        <w:rPr>
          <w:rFonts w:ascii="Arial" w:hAnsi="Arial" w:cs="Arial"/>
          <w:color w:val="000000"/>
          <w:sz w:val="24"/>
          <w:szCs w:val="24"/>
          <w:shd w:val="clear" w:color="auto" w:fill="FFFFFF"/>
        </w:rPr>
        <w:t>break</w:t>
      </w:r>
      <w:proofErr w:type="gramEnd"/>
      <w:r>
        <w:rPr>
          <w:rFonts w:ascii="Arial" w:hAnsi="Arial" w:cs="Arial"/>
          <w:color w:val="000000"/>
          <w:sz w:val="24"/>
          <w:szCs w:val="24"/>
          <w:shd w:val="clear" w:color="auto" w:fill="FFFFFF"/>
        </w:rPr>
        <w:t xml:space="preserve"> or lunch taken is a punishment in place </w:t>
      </w:r>
      <w:r>
        <w:rPr>
          <w:rFonts w:ascii="Arial" w:hAnsi="Arial" w:cs="Arial"/>
          <w:color w:val="000000"/>
          <w:sz w:val="24"/>
          <w:szCs w:val="24"/>
          <w:shd w:val="clear" w:color="auto" w:fill="FFFFFF"/>
        </w:rPr>
        <w:lastRenderedPageBreak/>
        <w:t xml:space="preserve">that students dislike as that is the time they have with peers to relax. </w:t>
      </w:r>
      <w:r w:rsidR="005A4296">
        <w:rPr>
          <w:rFonts w:ascii="Arial" w:hAnsi="Arial" w:cs="Arial"/>
          <w:color w:val="000000"/>
          <w:sz w:val="24"/>
          <w:szCs w:val="24"/>
          <w:shd w:val="clear" w:color="auto" w:fill="FFFFFF"/>
        </w:rPr>
        <w:t xml:space="preserve">School trips are an activity that is a reward. A time they get to spend the day with friends. </w:t>
      </w:r>
      <w:bookmarkStart w:id="3" w:name="_GoBack"/>
      <w:bookmarkEnd w:id="3"/>
    </w:p>
    <w:p w14:paraId="0E18BE9C" w14:textId="77777777" w:rsidR="001B5E19" w:rsidRPr="001B5E19" w:rsidRDefault="001B5E19" w:rsidP="00D57EDE">
      <w:pPr>
        <w:spacing w:line="360" w:lineRule="auto"/>
        <w:jc w:val="both"/>
        <w:rPr>
          <w:rFonts w:ascii="Arial" w:hAnsi="Arial" w:cs="Arial"/>
          <w:color w:val="1D2228"/>
          <w:sz w:val="24"/>
          <w:szCs w:val="24"/>
        </w:rPr>
      </w:pPr>
    </w:p>
    <w:p w14:paraId="1E4F329E" w14:textId="77777777" w:rsidR="00F026B0" w:rsidRPr="00F026B0" w:rsidRDefault="00F026B0" w:rsidP="00F026B0">
      <w:pPr>
        <w:spacing w:line="360" w:lineRule="auto"/>
        <w:jc w:val="both"/>
        <w:rPr>
          <w:rFonts w:ascii="Arial" w:hAnsi="Arial" w:cs="Arial"/>
          <w:color w:val="1D2228"/>
          <w:sz w:val="24"/>
          <w:szCs w:val="24"/>
        </w:rPr>
      </w:pPr>
    </w:p>
    <w:p w14:paraId="2298187E" w14:textId="051834EE" w:rsidR="001B5E19" w:rsidRDefault="001B5E19" w:rsidP="001B5E19">
      <w:pPr>
        <w:spacing w:line="360" w:lineRule="auto"/>
        <w:jc w:val="both"/>
        <w:rPr>
          <w:rFonts w:ascii="Arial" w:hAnsi="Arial" w:cs="Arial"/>
          <w:color w:val="000000"/>
          <w:sz w:val="24"/>
          <w:szCs w:val="24"/>
          <w:shd w:val="clear" w:color="auto" w:fill="FFFFFF"/>
        </w:rPr>
      </w:pPr>
    </w:p>
    <w:p w14:paraId="04319B00" w14:textId="77777777" w:rsidR="001B5E19" w:rsidRDefault="001B5E19" w:rsidP="001B5E19">
      <w:pPr>
        <w:spacing w:line="360" w:lineRule="auto"/>
        <w:jc w:val="both"/>
        <w:rPr>
          <w:rFonts w:ascii="Arial" w:hAnsi="Arial" w:cs="Arial"/>
          <w:color w:val="000000"/>
          <w:sz w:val="24"/>
          <w:szCs w:val="24"/>
          <w:shd w:val="clear" w:color="auto" w:fill="FFFFFF"/>
        </w:rPr>
      </w:pPr>
    </w:p>
    <w:p w14:paraId="5EB30AE2" w14:textId="77777777" w:rsidR="001B5E19" w:rsidRDefault="001B5E19" w:rsidP="001B5E19">
      <w:pPr>
        <w:spacing w:line="360" w:lineRule="auto"/>
        <w:jc w:val="both"/>
        <w:rPr>
          <w:rFonts w:ascii="Arial" w:hAnsi="Arial" w:cs="Arial"/>
          <w:color w:val="000000"/>
          <w:sz w:val="24"/>
          <w:szCs w:val="24"/>
          <w:shd w:val="clear" w:color="auto" w:fill="FFFFFF"/>
        </w:rPr>
      </w:pPr>
    </w:p>
    <w:p w14:paraId="694E03F6" w14:textId="77777777" w:rsidR="001B5E19" w:rsidRDefault="001B5E19" w:rsidP="001B5E19">
      <w:pPr>
        <w:spacing w:line="360" w:lineRule="auto"/>
        <w:jc w:val="both"/>
        <w:rPr>
          <w:rFonts w:ascii="Arial" w:hAnsi="Arial" w:cs="Arial"/>
          <w:color w:val="000000"/>
          <w:sz w:val="24"/>
          <w:szCs w:val="24"/>
          <w:shd w:val="clear" w:color="auto" w:fill="FFFFFF"/>
        </w:rPr>
      </w:pPr>
    </w:p>
    <w:p w14:paraId="6537E5B6" w14:textId="77777777" w:rsidR="001B5E19" w:rsidRDefault="001B5E19" w:rsidP="001B5E19">
      <w:pPr>
        <w:spacing w:line="360" w:lineRule="auto"/>
        <w:jc w:val="both"/>
        <w:rPr>
          <w:rFonts w:ascii="Arial" w:hAnsi="Arial" w:cs="Arial"/>
          <w:color w:val="000000"/>
          <w:sz w:val="24"/>
          <w:szCs w:val="24"/>
          <w:shd w:val="clear" w:color="auto" w:fill="FFFFFF"/>
        </w:rPr>
      </w:pPr>
    </w:p>
    <w:p w14:paraId="07ED7AAD" w14:textId="77777777" w:rsidR="001B5E19" w:rsidRDefault="001B5E19" w:rsidP="001B5E19">
      <w:pPr>
        <w:spacing w:line="360" w:lineRule="auto"/>
        <w:jc w:val="both"/>
        <w:rPr>
          <w:rFonts w:ascii="Arial" w:hAnsi="Arial" w:cs="Arial"/>
          <w:color w:val="000000"/>
          <w:sz w:val="24"/>
          <w:szCs w:val="24"/>
          <w:shd w:val="clear" w:color="auto" w:fill="FFFFFF"/>
        </w:rPr>
      </w:pPr>
    </w:p>
    <w:p w14:paraId="02F9517A" w14:textId="7C902416" w:rsidR="00F853F2" w:rsidRPr="001B5E19" w:rsidRDefault="00F853F2" w:rsidP="001B5E19">
      <w:pPr>
        <w:spacing w:line="360" w:lineRule="auto"/>
        <w:jc w:val="both"/>
        <w:rPr>
          <w:rFonts w:ascii="Arial" w:hAnsi="Arial" w:cs="Arial"/>
          <w:sz w:val="24"/>
          <w:szCs w:val="24"/>
        </w:rPr>
      </w:pPr>
    </w:p>
    <w:p w14:paraId="3BC16AB6" w14:textId="31B77A41" w:rsidR="006A2626" w:rsidRDefault="006A2626" w:rsidP="004F40A2">
      <w:pPr>
        <w:spacing w:line="360" w:lineRule="auto"/>
        <w:jc w:val="both"/>
        <w:rPr>
          <w:rFonts w:asciiTheme="minorHAnsi" w:hAnsiTheme="minorHAnsi" w:cstheme="minorHAnsi"/>
          <w:sz w:val="24"/>
          <w:szCs w:val="24"/>
        </w:rPr>
      </w:pPr>
    </w:p>
    <w:p w14:paraId="3923E9B0" w14:textId="31C8C4A1" w:rsidR="006A2626" w:rsidRDefault="006A2626" w:rsidP="004F40A2">
      <w:pPr>
        <w:spacing w:line="360" w:lineRule="auto"/>
        <w:jc w:val="both"/>
        <w:rPr>
          <w:rFonts w:asciiTheme="minorHAnsi" w:hAnsiTheme="minorHAnsi" w:cstheme="minorHAnsi"/>
          <w:sz w:val="24"/>
          <w:szCs w:val="24"/>
        </w:rPr>
      </w:pPr>
    </w:p>
    <w:p w14:paraId="7E2C1719" w14:textId="7C7F0646" w:rsidR="006A2626" w:rsidRDefault="006A2626" w:rsidP="004F40A2">
      <w:pPr>
        <w:spacing w:line="360" w:lineRule="auto"/>
        <w:jc w:val="both"/>
        <w:rPr>
          <w:rFonts w:asciiTheme="minorHAnsi" w:hAnsiTheme="minorHAnsi" w:cstheme="minorHAnsi"/>
          <w:sz w:val="24"/>
          <w:szCs w:val="24"/>
        </w:rPr>
      </w:pPr>
    </w:p>
    <w:p w14:paraId="3020B6B9" w14:textId="720EA475" w:rsidR="006A2626" w:rsidRDefault="006A2626" w:rsidP="004F40A2">
      <w:pPr>
        <w:spacing w:line="360" w:lineRule="auto"/>
        <w:jc w:val="both"/>
        <w:rPr>
          <w:rFonts w:asciiTheme="minorHAnsi" w:hAnsiTheme="minorHAnsi" w:cstheme="minorHAnsi"/>
          <w:sz w:val="24"/>
          <w:szCs w:val="24"/>
        </w:rPr>
      </w:pPr>
    </w:p>
    <w:p w14:paraId="36C800C2" w14:textId="31D1EDD1" w:rsidR="006A2626" w:rsidRDefault="006A2626" w:rsidP="004F40A2">
      <w:pPr>
        <w:spacing w:line="360" w:lineRule="auto"/>
        <w:jc w:val="both"/>
        <w:rPr>
          <w:rFonts w:asciiTheme="minorHAnsi" w:hAnsiTheme="minorHAnsi" w:cstheme="minorHAnsi"/>
          <w:sz w:val="24"/>
          <w:szCs w:val="24"/>
        </w:rPr>
      </w:pPr>
    </w:p>
    <w:p w14:paraId="5D9D2E82" w14:textId="720E2B48" w:rsidR="006A2626" w:rsidRDefault="006A2626" w:rsidP="004F40A2">
      <w:pPr>
        <w:spacing w:line="360" w:lineRule="auto"/>
        <w:jc w:val="both"/>
        <w:rPr>
          <w:rFonts w:asciiTheme="minorHAnsi" w:hAnsiTheme="minorHAnsi" w:cstheme="minorHAnsi"/>
          <w:sz w:val="24"/>
          <w:szCs w:val="24"/>
        </w:rPr>
      </w:pPr>
    </w:p>
    <w:p w14:paraId="249F653D" w14:textId="6A2E961E" w:rsidR="006A2626" w:rsidRDefault="006A2626" w:rsidP="004F40A2">
      <w:pPr>
        <w:spacing w:line="360" w:lineRule="auto"/>
        <w:jc w:val="both"/>
        <w:rPr>
          <w:rFonts w:asciiTheme="minorHAnsi" w:hAnsiTheme="minorHAnsi" w:cstheme="minorHAnsi"/>
          <w:b/>
          <w:bCs/>
          <w:sz w:val="24"/>
          <w:szCs w:val="24"/>
          <w:u w:val="single"/>
        </w:rPr>
      </w:pPr>
      <w:r>
        <w:rPr>
          <w:rFonts w:asciiTheme="minorHAnsi" w:hAnsiTheme="minorHAnsi" w:cstheme="minorHAnsi"/>
          <w:b/>
          <w:bCs/>
          <w:sz w:val="24"/>
          <w:szCs w:val="24"/>
          <w:u w:val="single"/>
        </w:rPr>
        <w:t>References</w:t>
      </w:r>
    </w:p>
    <w:p w14:paraId="3FEF391A" w14:textId="77777777" w:rsidR="00DC339C" w:rsidRDefault="00DC339C" w:rsidP="00DC339C">
      <w:pPr>
        <w:spacing w:line="360" w:lineRule="auto"/>
        <w:jc w:val="both"/>
        <w:rPr>
          <w:rFonts w:ascii="Arial" w:hAnsi="Arial" w:cs="Arial"/>
          <w:color w:val="000000"/>
          <w:sz w:val="24"/>
          <w:szCs w:val="24"/>
          <w:shd w:val="clear" w:color="auto" w:fill="FFFFFF"/>
        </w:rPr>
      </w:pPr>
    </w:p>
    <w:p w14:paraId="07EF9C55" w14:textId="0E4D20C7" w:rsidR="00DC339C" w:rsidRDefault="00DC339C" w:rsidP="00DC339C">
      <w:pPr>
        <w:spacing w:line="360" w:lineRule="auto"/>
        <w:jc w:val="both"/>
        <w:rPr>
          <w:rFonts w:ascii="Arial" w:hAnsi="Arial" w:cs="Arial"/>
          <w:color w:val="000000"/>
          <w:sz w:val="24"/>
          <w:szCs w:val="24"/>
          <w:shd w:val="clear" w:color="auto" w:fill="FFFFFF"/>
        </w:rPr>
      </w:pPr>
      <w:proofErr w:type="spellStart"/>
      <w:r>
        <w:rPr>
          <w:rFonts w:ascii="Arial" w:hAnsi="Arial" w:cs="Arial"/>
          <w:color w:val="000000"/>
          <w:sz w:val="24"/>
          <w:szCs w:val="24"/>
          <w:shd w:val="clear" w:color="auto" w:fill="FFFFFF"/>
        </w:rPr>
        <w:t>Cambridge</w:t>
      </w:r>
      <w:r w:rsidRPr="001B5E19">
        <w:rPr>
          <w:rFonts w:ascii="Arial" w:hAnsi="Arial" w:cs="Arial"/>
          <w:color w:val="000000"/>
          <w:sz w:val="24"/>
          <w:szCs w:val="24"/>
          <w:shd w:val="clear" w:color="auto" w:fill="FFFFFF"/>
        </w:rPr>
        <w:t>Dictionary</w:t>
      </w:r>
      <w:proofErr w:type="spellEnd"/>
      <w:r>
        <w:rPr>
          <w:rFonts w:ascii="Arial" w:hAnsi="Arial" w:cs="Arial"/>
          <w:color w:val="000000"/>
          <w:sz w:val="24"/>
          <w:szCs w:val="24"/>
          <w:shd w:val="clear" w:color="auto" w:fill="FFFFFF"/>
        </w:rPr>
        <w:t>.</w:t>
      </w:r>
      <w:r w:rsidRPr="001B5E19">
        <w:rPr>
          <w:rFonts w:ascii="Arial" w:hAnsi="Arial" w:cs="Arial"/>
          <w:color w:val="000000"/>
          <w:sz w:val="24"/>
          <w:szCs w:val="24"/>
          <w:shd w:val="clear" w:color="auto" w:fill="FFFFFF"/>
        </w:rPr>
        <w:t xml:space="preserve"> (2020). </w:t>
      </w:r>
      <w:r w:rsidRPr="001B5E19">
        <w:rPr>
          <w:rFonts w:ascii="Arial" w:hAnsi="Arial" w:cs="Arial"/>
          <w:i/>
          <w:iCs/>
          <w:color w:val="000000"/>
          <w:sz w:val="24"/>
          <w:szCs w:val="24"/>
        </w:rPr>
        <w:t>BELONG | meaning in the Cambridge English Dictionary</w:t>
      </w:r>
      <w:r w:rsidRPr="001B5E19">
        <w:rPr>
          <w:rFonts w:ascii="Arial" w:hAnsi="Arial" w:cs="Arial"/>
          <w:color w:val="000000"/>
          <w:sz w:val="24"/>
          <w:szCs w:val="24"/>
          <w:shd w:val="clear" w:color="auto" w:fill="FFFFFF"/>
        </w:rPr>
        <w:t>. [online] Dictionary.cambridge.org. Available at: https://dictionary.cambridge.org/dictionary/english/belong?q=belonging [Accessed 4 Mar. 2020].</w:t>
      </w:r>
    </w:p>
    <w:p w14:paraId="1841FB28" w14:textId="362956DD" w:rsidR="006A2626" w:rsidRDefault="006A2626" w:rsidP="004F40A2">
      <w:pPr>
        <w:spacing w:line="360" w:lineRule="auto"/>
        <w:jc w:val="both"/>
        <w:rPr>
          <w:rFonts w:asciiTheme="minorHAnsi" w:hAnsiTheme="minorHAnsi" w:cstheme="minorHAnsi"/>
          <w:b/>
          <w:bCs/>
          <w:sz w:val="24"/>
          <w:szCs w:val="24"/>
          <w:u w:val="single"/>
        </w:rPr>
      </w:pPr>
    </w:p>
    <w:p w14:paraId="3EBFB722" w14:textId="05D51C54" w:rsidR="006A2626" w:rsidRDefault="006A2626" w:rsidP="004F40A2">
      <w:pPr>
        <w:spacing w:line="360" w:lineRule="auto"/>
        <w:jc w:val="both"/>
        <w:rPr>
          <w:rFonts w:ascii="Arial" w:hAnsi="Arial" w:cs="Arial"/>
          <w:color w:val="000000"/>
          <w:sz w:val="24"/>
          <w:szCs w:val="24"/>
          <w:shd w:val="clear" w:color="auto" w:fill="FFFFFF"/>
        </w:rPr>
      </w:pPr>
      <w:proofErr w:type="spellStart"/>
      <w:r w:rsidRPr="006A2626">
        <w:rPr>
          <w:rFonts w:ascii="Arial" w:hAnsi="Arial" w:cs="Arial"/>
          <w:color w:val="000000"/>
          <w:sz w:val="24"/>
          <w:szCs w:val="24"/>
          <w:shd w:val="clear" w:color="auto" w:fill="FFFFFF"/>
        </w:rPr>
        <w:t>Comaford</w:t>
      </w:r>
      <w:proofErr w:type="spellEnd"/>
      <w:r w:rsidRPr="006A2626">
        <w:rPr>
          <w:rFonts w:ascii="Arial" w:hAnsi="Arial" w:cs="Arial"/>
          <w:color w:val="000000"/>
          <w:sz w:val="24"/>
          <w:szCs w:val="24"/>
          <w:shd w:val="clear" w:color="auto" w:fill="FFFFFF"/>
        </w:rPr>
        <w:t xml:space="preserve">, C. (2020). </w:t>
      </w:r>
      <w:r w:rsidRPr="006A2626">
        <w:rPr>
          <w:rFonts w:ascii="Arial" w:hAnsi="Arial" w:cs="Arial"/>
          <w:i/>
          <w:iCs/>
          <w:color w:val="000000"/>
          <w:sz w:val="24"/>
          <w:szCs w:val="24"/>
        </w:rPr>
        <w:t xml:space="preserve">The 3 Things All Humans Crave--And How </w:t>
      </w:r>
      <w:proofErr w:type="gramStart"/>
      <w:r w:rsidRPr="006A2626">
        <w:rPr>
          <w:rFonts w:ascii="Arial" w:hAnsi="Arial" w:cs="Arial"/>
          <w:i/>
          <w:iCs/>
          <w:color w:val="000000"/>
          <w:sz w:val="24"/>
          <w:szCs w:val="24"/>
        </w:rPr>
        <w:t>To</w:t>
      </w:r>
      <w:proofErr w:type="gramEnd"/>
      <w:r w:rsidRPr="006A2626">
        <w:rPr>
          <w:rFonts w:ascii="Arial" w:hAnsi="Arial" w:cs="Arial"/>
          <w:i/>
          <w:iCs/>
          <w:color w:val="000000"/>
          <w:sz w:val="24"/>
          <w:szCs w:val="24"/>
        </w:rPr>
        <w:t xml:space="preserve"> Motivate Anyone, Anytime, Anywhere</w:t>
      </w:r>
      <w:r w:rsidRPr="006A2626">
        <w:rPr>
          <w:rFonts w:ascii="Arial" w:hAnsi="Arial" w:cs="Arial"/>
          <w:color w:val="000000"/>
          <w:sz w:val="24"/>
          <w:szCs w:val="24"/>
          <w:shd w:val="clear" w:color="auto" w:fill="FFFFFF"/>
        </w:rPr>
        <w:t>. [online] Forbes. Available at: https://www.forbes.com/sites/christinecomaford/2013/03/13/the-3-things-all-humans-crave-and-how-to-motivate-anyone-anytime-anywhere/#633f0d781ad6 [Accessed 3 Mar. 2020].</w:t>
      </w:r>
    </w:p>
    <w:p w14:paraId="5BAC7012" w14:textId="02BB69CD" w:rsidR="00D57EDE" w:rsidRDefault="00D57EDE" w:rsidP="004F40A2">
      <w:pPr>
        <w:spacing w:line="360" w:lineRule="auto"/>
        <w:jc w:val="both"/>
        <w:rPr>
          <w:rFonts w:ascii="Arial" w:hAnsi="Arial" w:cs="Arial"/>
          <w:color w:val="000000"/>
          <w:sz w:val="24"/>
          <w:szCs w:val="24"/>
          <w:shd w:val="clear" w:color="auto" w:fill="FFFFFF"/>
        </w:rPr>
      </w:pPr>
    </w:p>
    <w:p w14:paraId="42952232" w14:textId="2A5DA310" w:rsidR="006E6152" w:rsidRPr="004A0BFF" w:rsidRDefault="006E6152" w:rsidP="006E6152">
      <w:pPr>
        <w:spacing w:line="360" w:lineRule="auto"/>
        <w:jc w:val="both"/>
        <w:rPr>
          <w:rFonts w:ascii="Arial" w:hAnsi="Arial" w:cs="Arial"/>
          <w:color w:val="1D2228"/>
          <w:sz w:val="24"/>
          <w:szCs w:val="24"/>
        </w:rPr>
      </w:pPr>
      <w:r w:rsidRPr="004A0BFF">
        <w:rPr>
          <w:rFonts w:ascii="Arial" w:hAnsi="Arial" w:cs="Arial"/>
          <w:color w:val="000000"/>
          <w:sz w:val="24"/>
          <w:szCs w:val="24"/>
          <w:shd w:val="clear" w:color="auto" w:fill="FFFFFF"/>
        </w:rPr>
        <w:t>Discipline for Learning Policy. (2020). 1st ed. [</w:t>
      </w:r>
      <w:proofErr w:type="spellStart"/>
      <w:r w:rsidRPr="004A0BFF">
        <w:rPr>
          <w:rFonts w:ascii="Arial" w:hAnsi="Arial" w:cs="Arial"/>
          <w:color w:val="000000"/>
          <w:sz w:val="24"/>
          <w:szCs w:val="24"/>
          <w:shd w:val="clear" w:color="auto" w:fill="FFFFFF"/>
        </w:rPr>
        <w:t>ebook</w:t>
      </w:r>
      <w:proofErr w:type="spellEnd"/>
      <w:r w:rsidRPr="004A0BFF">
        <w:rPr>
          <w:rFonts w:ascii="Arial" w:hAnsi="Arial" w:cs="Arial"/>
          <w:color w:val="000000"/>
          <w:sz w:val="24"/>
          <w:szCs w:val="24"/>
          <w:shd w:val="clear" w:color="auto" w:fill="FFFFFF"/>
        </w:rPr>
        <w:t xml:space="preserve">] Swansea: Bishop </w:t>
      </w:r>
      <w:proofErr w:type="spellStart"/>
      <w:r w:rsidRPr="004A0BFF">
        <w:rPr>
          <w:rFonts w:ascii="Arial" w:hAnsi="Arial" w:cs="Arial"/>
          <w:color w:val="000000"/>
          <w:sz w:val="24"/>
          <w:szCs w:val="24"/>
          <w:shd w:val="clear" w:color="auto" w:fill="FFFFFF"/>
        </w:rPr>
        <w:t>vaughan</w:t>
      </w:r>
      <w:proofErr w:type="spellEnd"/>
      <w:r w:rsidRPr="004A0BFF">
        <w:rPr>
          <w:rFonts w:ascii="Arial" w:hAnsi="Arial" w:cs="Arial"/>
          <w:color w:val="000000"/>
          <w:sz w:val="24"/>
          <w:szCs w:val="24"/>
          <w:shd w:val="clear" w:color="auto" w:fill="FFFFFF"/>
        </w:rPr>
        <w:t xml:space="preserve"> Catholic School, p.</w:t>
      </w:r>
      <w:r>
        <w:rPr>
          <w:rFonts w:ascii="Arial" w:hAnsi="Arial" w:cs="Arial"/>
          <w:color w:val="000000"/>
          <w:sz w:val="24"/>
          <w:szCs w:val="24"/>
          <w:shd w:val="clear" w:color="auto" w:fill="FFFFFF"/>
        </w:rPr>
        <w:t>5</w:t>
      </w:r>
      <w:r w:rsidRPr="004A0BFF">
        <w:rPr>
          <w:rFonts w:ascii="Arial" w:hAnsi="Arial" w:cs="Arial"/>
          <w:color w:val="000000"/>
          <w:sz w:val="24"/>
          <w:szCs w:val="24"/>
          <w:shd w:val="clear" w:color="auto" w:fill="FFFFFF"/>
        </w:rPr>
        <w:t>. Available at: https://bcc70b0c-aa30-4c86-b817-</w:t>
      </w:r>
      <w:r w:rsidRPr="004A0BFF">
        <w:rPr>
          <w:rFonts w:ascii="Arial" w:hAnsi="Arial" w:cs="Arial"/>
          <w:color w:val="000000"/>
          <w:sz w:val="24"/>
          <w:szCs w:val="24"/>
          <w:shd w:val="clear" w:color="auto" w:fill="FFFFFF"/>
        </w:rPr>
        <w:lastRenderedPageBreak/>
        <w:t>b22716129c68.filesusr.com/ugd/93acf0_eb140f89895843e4bad12cac26ea028b.pdf [Accessed 4 Mar. 2020].</w:t>
      </w:r>
    </w:p>
    <w:p w14:paraId="6AD6840F" w14:textId="6E4DB48C" w:rsidR="006E6152" w:rsidRDefault="006E6152" w:rsidP="004F40A2">
      <w:pPr>
        <w:spacing w:line="360" w:lineRule="auto"/>
        <w:jc w:val="both"/>
        <w:rPr>
          <w:rFonts w:ascii="Arial" w:hAnsi="Arial" w:cs="Arial"/>
          <w:color w:val="000000"/>
          <w:sz w:val="24"/>
          <w:szCs w:val="24"/>
          <w:shd w:val="clear" w:color="auto" w:fill="FFFFFF"/>
        </w:rPr>
      </w:pPr>
    </w:p>
    <w:p w14:paraId="46591CF1" w14:textId="77777777" w:rsidR="006E6152" w:rsidRPr="004A0BFF" w:rsidRDefault="006E6152" w:rsidP="006E6152">
      <w:pPr>
        <w:spacing w:line="360" w:lineRule="auto"/>
        <w:jc w:val="both"/>
        <w:rPr>
          <w:rFonts w:ascii="Arial" w:hAnsi="Arial" w:cs="Arial"/>
          <w:color w:val="1D2228"/>
          <w:sz w:val="24"/>
          <w:szCs w:val="24"/>
        </w:rPr>
      </w:pPr>
      <w:r w:rsidRPr="004A0BFF">
        <w:rPr>
          <w:rFonts w:ascii="Arial" w:hAnsi="Arial" w:cs="Arial"/>
          <w:color w:val="000000"/>
          <w:sz w:val="24"/>
          <w:szCs w:val="24"/>
          <w:shd w:val="clear" w:color="auto" w:fill="FFFFFF"/>
        </w:rPr>
        <w:t>Discipline for Learning Policy. (2020). 1st ed. [</w:t>
      </w:r>
      <w:proofErr w:type="spellStart"/>
      <w:r w:rsidRPr="004A0BFF">
        <w:rPr>
          <w:rFonts w:ascii="Arial" w:hAnsi="Arial" w:cs="Arial"/>
          <w:color w:val="000000"/>
          <w:sz w:val="24"/>
          <w:szCs w:val="24"/>
          <w:shd w:val="clear" w:color="auto" w:fill="FFFFFF"/>
        </w:rPr>
        <w:t>ebook</w:t>
      </w:r>
      <w:proofErr w:type="spellEnd"/>
      <w:r w:rsidRPr="004A0BFF">
        <w:rPr>
          <w:rFonts w:ascii="Arial" w:hAnsi="Arial" w:cs="Arial"/>
          <w:color w:val="000000"/>
          <w:sz w:val="24"/>
          <w:szCs w:val="24"/>
          <w:shd w:val="clear" w:color="auto" w:fill="FFFFFF"/>
        </w:rPr>
        <w:t xml:space="preserve">] Swansea: Bishop </w:t>
      </w:r>
      <w:proofErr w:type="spellStart"/>
      <w:r w:rsidRPr="004A0BFF">
        <w:rPr>
          <w:rFonts w:ascii="Arial" w:hAnsi="Arial" w:cs="Arial"/>
          <w:color w:val="000000"/>
          <w:sz w:val="24"/>
          <w:szCs w:val="24"/>
          <w:shd w:val="clear" w:color="auto" w:fill="FFFFFF"/>
        </w:rPr>
        <w:t>vaughan</w:t>
      </w:r>
      <w:proofErr w:type="spellEnd"/>
      <w:r w:rsidRPr="004A0BFF">
        <w:rPr>
          <w:rFonts w:ascii="Arial" w:hAnsi="Arial" w:cs="Arial"/>
          <w:color w:val="000000"/>
          <w:sz w:val="24"/>
          <w:szCs w:val="24"/>
          <w:shd w:val="clear" w:color="auto" w:fill="FFFFFF"/>
        </w:rPr>
        <w:t xml:space="preserve"> Catholic School, p.2. Available at: https://bcc70b0c-aa30-4c86-b817-b22716129c68.filesusr.com/ugd/93acf0_eb140f89895843e4bad12cac26ea028b.pdf [Accessed 4 Mar. 2020].</w:t>
      </w:r>
    </w:p>
    <w:p w14:paraId="36145DA4" w14:textId="77777777" w:rsidR="006E6152" w:rsidRDefault="006E6152" w:rsidP="004F40A2">
      <w:pPr>
        <w:spacing w:line="360" w:lineRule="auto"/>
        <w:jc w:val="both"/>
        <w:rPr>
          <w:rFonts w:ascii="Arial" w:hAnsi="Arial" w:cs="Arial"/>
          <w:color w:val="000000"/>
          <w:sz w:val="24"/>
          <w:szCs w:val="24"/>
          <w:shd w:val="clear" w:color="auto" w:fill="FFFFFF"/>
        </w:rPr>
      </w:pPr>
    </w:p>
    <w:p w14:paraId="28489D53" w14:textId="77777777" w:rsidR="004A0BFF" w:rsidRPr="004A0BFF" w:rsidRDefault="004A0BFF" w:rsidP="004A0BFF">
      <w:pPr>
        <w:spacing w:line="360" w:lineRule="auto"/>
        <w:jc w:val="both"/>
        <w:rPr>
          <w:rFonts w:ascii="Arial" w:hAnsi="Arial" w:cs="Arial"/>
          <w:color w:val="1D2228"/>
          <w:sz w:val="24"/>
          <w:szCs w:val="24"/>
        </w:rPr>
      </w:pPr>
    </w:p>
    <w:p w14:paraId="3D7A4FB2" w14:textId="77777777" w:rsidR="00D57EDE" w:rsidRPr="00D57EDE" w:rsidRDefault="00D57EDE" w:rsidP="00D57EDE">
      <w:pPr>
        <w:spacing w:line="360" w:lineRule="auto"/>
        <w:jc w:val="both"/>
        <w:rPr>
          <w:rFonts w:ascii="Arial" w:hAnsi="Arial" w:cs="Arial"/>
          <w:color w:val="1D2228"/>
          <w:sz w:val="24"/>
          <w:szCs w:val="24"/>
        </w:rPr>
      </w:pPr>
      <w:r w:rsidRPr="00D57EDE">
        <w:rPr>
          <w:rFonts w:ascii="Arial" w:hAnsi="Arial" w:cs="Arial"/>
          <w:color w:val="000000"/>
          <w:sz w:val="24"/>
          <w:szCs w:val="24"/>
          <w:shd w:val="clear" w:color="auto" w:fill="FFFFFF"/>
        </w:rPr>
        <w:t xml:space="preserve">Education Endowment Foundation. (2020). </w:t>
      </w:r>
      <w:r w:rsidRPr="00D57EDE">
        <w:rPr>
          <w:rFonts w:ascii="Arial" w:hAnsi="Arial" w:cs="Arial"/>
          <w:i/>
          <w:iCs/>
          <w:color w:val="000000"/>
          <w:sz w:val="24"/>
          <w:szCs w:val="24"/>
        </w:rPr>
        <w:t>Inclusive Behavioural Programme | Projects</w:t>
      </w:r>
      <w:r w:rsidRPr="00D57EDE">
        <w:rPr>
          <w:rFonts w:ascii="Arial" w:hAnsi="Arial" w:cs="Arial"/>
          <w:color w:val="000000"/>
          <w:sz w:val="24"/>
          <w:szCs w:val="24"/>
          <w:shd w:val="clear" w:color="auto" w:fill="FFFFFF"/>
        </w:rPr>
        <w:t>. [online] Available at: https://educationendowmentfoundation.org.uk/projects-and-evaluation/projects/inclusive-behavioural-programme/ [Accessed 4 Mar. 2020].</w:t>
      </w:r>
    </w:p>
    <w:p w14:paraId="459F86AD" w14:textId="13FE6FCF" w:rsidR="00F026B0" w:rsidRDefault="00F026B0" w:rsidP="004F40A2">
      <w:pPr>
        <w:spacing w:line="360" w:lineRule="auto"/>
        <w:jc w:val="both"/>
        <w:rPr>
          <w:rFonts w:ascii="Arial" w:hAnsi="Arial" w:cs="Arial"/>
          <w:color w:val="000000"/>
          <w:sz w:val="24"/>
          <w:szCs w:val="24"/>
          <w:shd w:val="clear" w:color="auto" w:fill="FFFFFF"/>
        </w:rPr>
      </w:pPr>
    </w:p>
    <w:p w14:paraId="566956FB" w14:textId="77777777" w:rsidR="00F026B0" w:rsidRPr="00F026B0" w:rsidRDefault="00F026B0" w:rsidP="00F026B0">
      <w:pPr>
        <w:spacing w:line="360" w:lineRule="auto"/>
        <w:jc w:val="both"/>
        <w:rPr>
          <w:rFonts w:ascii="Arial" w:hAnsi="Arial" w:cs="Arial"/>
          <w:color w:val="1D2228"/>
          <w:sz w:val="24"/>
          <w:szCs w:val="24"/>
        </w:rPr>
      </w:pPr>
      <w:r w:rsidRPr="00F026B0">
        <w:rPr>
          <w:rFonts w:ascii="Arial" w:hAnsi="Arial" w:cs="Arial"/>
          <w:color w:val="000000"/>
          <w:sz w:val="24"/>
          <w:szCs w:val="24"/>
          <w:shd w:val="clear" w:color="auto" w:fill="FFFFFF"/>
        </w:rPr>
        <w:t xml:space="preserve">Merriam-webster.com. (2020). </w:t>
      </w:r>
      <w:r w:rsidRPr="00F026B0">
        <w:rPr>
          <w:rFonts w:ascii="Arial" w:hAnsi="Arial" w:cs="Arial"/>
          <w:i/>
          <w:iCs/>
          <w:color w:val="000000"/>
          <w:sz w:val="24"/>
          <w:szCs w:val="24"/>
        </w:rPr>
        <w:t>Definition of SAFETY</w:t>
      </w:r>
      <w:r w:rsidRPr="00F026B0">
        <w:rPr>
          <w:rFonts w:ascii="Arial" w:hAnsi="Arial" w:cs="Arial"/>
          <w:color w:val="000000"/>
          <w:sz w:val="24"/>
          <w:szCs w:val="24"/>
          <w:shd w:val="clear" w:color="auto" w:fill="FFFFFF"/>
        </w:rPr>
        <w:t>. [online] Available at: https://www.merriam-webster.com/dictionary/safety [Accessed 4 Mar. 2020].</w:t>
      </w:r>
    </w:p>
    <w:p w14:paraId="7A2C268E" w14:textId="0AD018CA" w:rsidR="001B5E19" w:rsidRDefault="001B5E19" w:rsidP="004F40A2">
      <w:pPr>
        <w:spacing w:line="360" w:lineRule="auto"/>
        <w:jc w:val="both"/>
        <w:rPr>
          <w:rFonts w:ascii="Arial" w:hAnsi="Arial" w:cs="Arial"/>
          <w:color w:val="000000"/>
          <w:sz w:val="24"/>
          <w:szCs w:val="24"/>
          <w:shd w:val="clear" w:color="auto" w:fill="FFFFFF"/>
        </w:rPr>
      </w:pPr>
    </w:p>
    <w:p w14:paraId="1C983A65" w14:textId="77777777" w:rsidR="001B5E19" w:rsidRPr="001B5E19" w:rsidRDefault="001B5E19" w:rsidP="001B5E19">
      <w:pPr>
        <w:spacing w:line="360" w:lineRule="auto"/>
        <w:jc w:val="both"/>
        <w:rPr>
          <w:rFonts w:ascii="Arial" w:hAnsi="Arial" w:cs="Arial"/>
          <w:color w:val="1D2228"/>
          <w:sz w:val="24"/>
          <w:szCs w:val="24"/>
        </w:rPr>
      </w:pPr>
      <w:r w:rsidRPr="001B5E19">
        <w:rPr>
          <w:rFonts w:ascii="Arial" w:hAnsi="Arial" w:cs="Arial"/>
          <w:color w:val="000000"/>
          <w:sz w:val="24"/>
          <w:szCs w:val="24"/>
          <w:shd w:val="clear" w:color="auto" w:fill="FFFFFF"/>
        </w:rPr>
        <w:t xml:space="preserve">TheFreeDictionary.com. (2020). </w:t>
      </w:r>
      <w:r w:rsidRPr="001B5E19">
        <w:rPr>
          <w:rFonts w:ascii="Arial" w:hAnsi="Arial" w:cs="Arial"/>
          <w:i/>
          <w:iCs/>
          <w:color w:val="000000"/>
          <w:sz w:val="24"/>
          <w:szCs w:val="24"/>
        </w:rPr>
        <w:t>matter to</w:t>
      </w:r>
      <w:r w:rsidRPr="001B5E19">
        <w:rPr>
          <w:rFonts w:ascii="Arial" w:hAnsi="Arial" w:cs="Arial"/>
          <w:color w:val="000000"/>
          <w:sz w:val="24"/>
          <w:szCs w:val="24"/>
          <w:shd w:val="clear" w:color="auto" w:fill="FFFFFF"/>
        </w:rPr>
        <w:t>. [online] Available at: https://idioms.thefreedictionary.com/matter+to [Accessed 4 Mar. 2020].</w:t>
      </w:r>
    </w:p>
    <w:p w14:paraId="096C58D3" w14:textId="77777777" w:rsidR="001B5E19" w:rsidRPr="001B5E19" w:rsidRDefault="001B5E19" w:rsidP="001B5E19">
      <w:pPr>
        <w:spacing w:line="360" w:lineRule="auto"/>
        <w:jc w:val="both"/>
        <w:rPr>
          <w:rFonts w:ascii="Arial" w:hAnsi="Arial" w:cs="Arial"/>
          <w:color w:val="1D2228"/>
          <w:sz w:val="24"/>
          <w:szCs w:val="24"/>
        </w:rPr>
      </w:pPr>
    </w:p>
    <w:p w14:paraId="6C53B2F4" w14:textId="77777777" w:rsidR="001B5E19" w:rsidRPr="006A2626" w:rsidRDefault="001B5E19" w:rsidP="004F40A2">
      <w:pPr>
        <w:spacing w:line="360" w:lineRule="auto"/>
        <w:jc w:val="both"/>
        <w:rPr>
          <w:rFonts w:ascii="Arial" w:hAnsi="Arial" w:cs="Arial"/>
          <w:sz w:val="24"/>
          <w:szCs w:val="24"/>
        </w:rPr>
      </w:pPr>
    </w:p>
    <w:sectPr w:rsidR="001B5E19" w:rsidRPr="006A262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7FE8BD" w14:textId="77777777" w:rsidR="005B088B" w:rsidRDefault="005B088B" w:rsidP="008E3DDA">
      <w:r>
        <w:separator/>
      </w:r>
    </w:p>
  </w:endnote>
  <w:endnote w:type="continuationSeparator" w:id="0">
    <w:p w14:paraId="1E650975" w14:textId="77777777" w:rsidR="005B088B" w:rsidRDefault="005B088B" w:rsidP="008E3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49FEB0" w14:textId="77777777" w:rsidR="005B088B" w:rsidRDefault="005B088B" w:rsidP="008E3DDA">
      <w:r>
        <w:separator/>
      </w:r>
    </w:p>
  </w:footnote>
  <w:footnote w:type="continuationSeparator" w:id="0">
    <w:p w14:paraId="6BF1AC9B" w14:textId="77777777" w:rsidR="005B088B" w:rsidRDefault="005B088B" w:rsidP="008E3D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EA3EAB" w14:textId="2245FAE8" w:rsidR="005B088B" w:rsidRDefault="005B088B">
    <w:pPr>
      <w:pStyle w:val="Header"/>
    </w:pPr>
    <w:r>
      <w:t>Jessica Holohan</w:t>
    </w:r>
  </w:p>
  <w:p w14:paraId="71B76D92" w14:textId="5AF433CA" w:rsidR="005B088B" w:rsidRDefault="005B088B">
    <w:pPr>
      <w:pStyle w:val="Header"/>
    </w:pPr>
    <w:r>
      <w:t>Foundation Degree – Inclusive Education</w:t>
    </w:r>
  </w:p>
  <w:p w14:paraId="0DF4A3EB" w14:textId="77777777" w:rsidR="005B088B" w:rsidRDefault="005B088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DDA"/>
    <w:rsid w:val="0013485C"/>
    <w:rsid w:val="00164CCB"/>
    <w:rsid w:val="001B5E19"/>
    <w:rsid w:val="001C0285"/>
    <w:rsid w:val="001D1217"/>
    <w:rsid w:val="001F4788"/>
    <w:rsid w:val="00234FAD"/>
    <w:rsid w:val="00260E16"/>
    <w:rsid w:val="0027222E"/>
    <w:rsid w:val="00302EC6"/>
    <w:rsid w:val="00331448"/>
    <w:rsid w:val="003E1165"/>
    <w:rsid w:val="004101D7"/>
    <w:rsid w:val="004644C2"/>
    <w:rsid w:val="00464CF1"/>
    <w:rsid w:val="00494467"/>
    <w:rsid w:val="004A0BFF"/>
    <w:rsid w:val="004B50AD"/>
    <w:rsid w:val="004C4EBF"/>
    <w:rsid w:val="004F40A2"/>
    <w:rsid w:val="00516333"/>
    <w:rsid w:val="005A4296"/>
    <w:rsid w:val="005B088B"/>
    <w:rsid w:val="005B5724"/>
    <w:rsid w:val="005C15C4"/>
    <w:rsid w:val="005C7083"/>
    <w:rsid w:val="005F789F"/>
    <w:rsid w:val="00691977"/>
    <w:rsid w:val="00696484"/>
    <w:rsid w:val="006A2626"/>
    <w:rsid w:val="006E6152"/>
    <w:rsid w:val="006F7E74"/>
    <w:rsid w:val="00724267"/>
    <w:rsid w:val="007B7C64"/>
    <w:rsid w:val="008E3DDA"/>
    <w:rsid w:val="00901005"/>
    <w:rsid w:val="00987F3F"/>
    <w:rsid w:val="00A24BFC"/>
    <w:rsid w:val="00A678BF"/>
    <w:rsid w:val="00A84CAA"/>
    <w:rsid w:val="00B8292E"/>
    <w:rsid w:val="00C15AEE"/>
    <w:rsid w:val="00C50700"/>
    <w:rsid w:val="00C55008"/>
    <w:rsid w:val="00D53045"/>
    <w:rsid w:val="00D57EDE"/>
    <w:rsid w:val="00D71B2C"/>
    <w:rsid w:val="00DA18CB"/>
    <w:rsid w:val="00DB466C"/>
    <w:rsid w:val="00DC339C"/>
    <w:rsid w:val="00E3165E"/>
    <w:rsid w:val="00E90E3C"/>
    <w:rsid w:val="00F026B0"/>
    <w:rsid w:val="00F1147A"/>
    <w:rsid w:val="00F36EAD"/>
    <w:rsid w:val="00F853F2"/>
    <w:rsid w:val="00F85424"/>
    <w:rsid w:val="00FE3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E7C53"/>
  <w15:chartTrackingRefBased/>
  <w15:docId w15:val="{4B7D7C61-F30B-43A6-A3F3-2FA37992B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DDA"/>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3DDA"/>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8E3DDA"/>
  </w:style>
  <w:style w:type="paragraph" w:styleId="Footer">
    <w:name w:val="footer"/>
    <w:basedOn w:val="Normal"/>
    <w:link w:val="FooterChar"/>
    <w:uiPriority w:val="99"/>
    <w:unhideWhenUsed/>
    <w:rsid w:val="008E3DDA"/>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8E3DDA"/>
  </w:style>
  <w:style w:type="paragraph" w:styleId="BalloonText">
    <w:name w:val="Balloon Text"/>
    <w:basedOn w:val="Normal"/>
    <w:link w:val="BalloonTextChar"/>
    <w:uiPriority w:val="99"/>
    <w:semiHidden/>
    <w:unhideWhenUsed/>
    <w:rsid w:val="0049446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4467"/>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056379">
      <w:bodyDiv w:val="1"/>
      <w:marLeft w:val="0"/>
      <w:marRight w:val="0"/>
      <w:marTop w:val="0"/>
      <w:marBottom w:val="0"/>
      <w:divBdr>
        <w:top w:val="none" w:sz="0" w:space="0" w:color="auto"/>
        <w:left w:val="none" w:sz="0" w:space="0" w:color="auto"/>
        <w:bottom w:val="none" w:sz="0" w:space="0" w:color="auto"/>
        <w:right w:val="none" w:sz="0" w:space="0" w:color="auto"/>
      </w:divBdr>
    </w:div>
    <w:div w:id="1487892882">
      <w:bodyDiv w:val="1"/>
      <w:marLeft w:val="0"/>
      <w:marRight w:val="0"/>
      <w:marTop w:val="0"/>
      <w:marBottom w:val="0"/>
      <w:divBdr>
        <w:top w:val="none" w:sz="0" w:space="0" w:color="auto"/>
        <w:left w:val="none" w:sz="0" w:space="0" w:color="auto"/>
        <w:bottom w:val="none" w:sz="0" w:space="0" w:color="auto"/>
        <w:right w:val="none" w:sz="0" w:space="0" w:color="auto"/>
      </w:divBdr>
    </w:div>
    <w:div w:id="1614750969">
      <w:bodyDiv w:val="1"/>
      <w:marLeft w:val="0"/>
      <w:marRight w:val="0"/>
      <w:marTop w:val="0"/>
      <w:marBottom w:val="0"/>
      <w:divBdr>
        <w:top w:val="none" w:sz="0" w:space="0" w:color="auto"/>
        <w:left w:val="none" w:sz="0" w:space="0" w:color="auto"/>
        <w:bottom w:val="none" w:sz="0" w:space="0" w:color="auto"/>
        <w:right w:val="none" w:sz="0" w:space="0" w:color="auto"/>
      </w:divBdr>
    </w:div>
    <w:div w:id="1740055093">
      <w:bodyDiv w:val="1"/>
      <w:marLeft w:val="0"/>
      <w:marRight w:val="0"/>
      <w:marTop w:val="0"/>
      <w:marBottom w:val="0"/>
      <w:divBdr>
        <w:top w:val="none" w:sz="0" w:space="0" w:color="auto"/>
        <w:left w:val="none" w:sz="0" w:space="0" w:color="auto"/>
        <w:bottom w:val="none" w:sz="0" w:space="0" w:color="auto"/>
        <w:right w:val="none" w:sz="0" w:space="0" w:color="auto"/>
      </w:divBdr>
    </w:div>
    <w:div w:id="2092506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EDF05-C3C6-4753-98A3-3C00C2E22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2849</TotalTime>
  <Pages>5</Pages>
  <Words>1459</Words>
  <Characters>8319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holohan</dc:creator>
  <cp:keywords/>
  <dc:description/>
  <cp:lastModifiedBy>jessica holohan</cp:lastModifiedBy>
  <cp:revision>28</cp:revision>
  <dcterms:created xsi:type="dcterms:W3CDTF">2020-02-09T19:16:00Z</dcterms:created>
  <dcterms:modified xsi:type="dcterms:W3CDTF">2020-03-08T18:39:00Z</dcterms:modified>
</cp:coreProperties>
</file>