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after="200" w:line="480" w:lineRule="auto"/>
        <w:rPr/>
      </w:pPr>
      <w:r w:rsidDel="00000000" w:rsidR="00000000" w:rsidRPr="00000000">
        <w:rPr>
          <w:rtl w:val="0"/>
        </w:rPr>
        <w:t xml:space="preserve">Classroom management is vitally important as it is widely known that bad behaviour will ultimately result in a decline of learning, (Ofsted, 2003). This essay will begin by defining what classroom management means, highlighting key features of a well-managed classroom and identifying the key skills or personality characteristics that a classroom manager must develop in order to conduct good classroom management. Continuing on to look into the theory and application of classroom management, analysing and comparing the possible benefits and drawbacks of certain approaches, providing real life examples of approach implementation, and discussing the criticisms that other academics have found with the implementation of such approaches. </w:t>
      </w:r>
    </w:p>
    <w:p w:rsidR="00000000" w:rsidDel="00000000" w:rsidP="00000000" w:rsidRDefault="00000000" w:rsidRPr="00000000" w14:paraId="00000002">
      <w:pPr>
        <w:widowControl w:val="0"/>
        <w:spacing w:after="200" w:line="480" w:lineRule="auto"/>
        <w:rPr/>
      </w:pPr>
      <w:r w:rsidDel="00000000" w:rsidR="00000000" w:rsidRPr="00000000">
        <w:rPr>
          <w:rtl w:val="0"/>
        </w:rPr>
        <w:t xml:space="preserve">When talking about classroom management it does not refer to any one single skill or technique comma instead it refers to a wide variety that can vary between teacher to teacher and classroom to classroom. Classroom management refers to this holistic approach that a teacher creates through a number of techniques and strategies to ensure that all pupils remain focused, attentive, and on task, and that the classroom is organised, orderly and functional. Good classroom management aims to minimise any barriers that may form to hinder a child's learning, this could include disruptive behaviour or could refer to the structure of a classroom, whilst simultaneously aiming to maximise any behaviour or structures that could aid or enhance learning opportunities, (Glossary of educational reform).</w:t>
      </w:r>
      <w:r w:rsidDel="00000000" w:rsidR="00000000" w:rsidRPr="00000000">
        <w:rPr>
          <w:rtl w:val="0"/>
        </w:rPr>
      </w:r>
    </w:p>
    <w:p w:rsidR="00000000" w:rsidDel="00000000" w:rsidP="00000000" w:rsidRDefault="00000000" w:rsidRPr="00000000" w14:paraId="00000003">
      <w:pPr>
        <w:widowControl w:val="0"/>
        <w:spacing w:after="200" w:line="480" w:lineRule="auto"/>
        <w:rPr/>
      </w:pPr>
      <w:r w:rsidDel="00000000" w:rsidR="00000000" w:rsidRPr="00000000">
        <w:rPr>
          <w:rtl w:val="0"/>
        </w:rPr>
        <w:t xml:space="preserve">The Welsh Government explains that, in the promotion of effective learning and teaching, teachers are required to develop the necessary skills used in order to encourage good behaviour and reduce instances of children misbehaving in the classroom. Similarly, teachers also need to have the necessary skills and techniques for responding to any challenging behaviour that occurs in the classroom, (Welsh Government, 2014).</w:t>
      </w:r>
    </w:p>
    <w:p w:rsidR="00000000" w:rsidDel="00000000" w:rsidP="00000000" w:rsidRDefault="00000000" w:rsidRPr="00000000" w14:paraId="00000004">
      <w:pPr>
        <w:widowControl w:val="0"/>
        <w:spacing w:after="200" w:line="480" w:lineRule="auto"/>
        <w:rPr>
          <w:b w:val="1"/>
          <w:u w:val="single"/>
        </w:rPr>
      </w:pPr>
      <w:r w:rsidDel="00000000" w:rsidR="00000000" w:rsidRPr="00000000">
        <w:rPr>
          <w:rtl w:val="0"/>
        </w:rPr>
        <w:t xml:space="preserve">One of the key elements for running a successful classroom lies within the relationship between 'academic engaged time' and student achievement, (Brophy and Good, 1975). This refers to the time that pupils remain actively successful in their work and productively preoccupied in their learning. In other words, the key to a successful classroom is ensuring that pupils are engaged in their learning and ensuring that this positive engagement will lead to academic success. </w:t>
      </w:r>
      <w:r w:rsidDel="00000000" w:rsidR="00000000" w:rsidRPr="00000000">
        <w:rPr>
          <w:rtl w:val="0"/>
        </w:rPr>
        <w:t xml:space="preserve">A review into "what makes great teaching", highlighted six more elements of great teaching. These elements include; content knowledge; quality of instruction; classroom management; classroom climate; teachers beliefs; and professional behaviours, (Sutton Trust Report, 2014). Of these six elements, content knowledge and quality of instruction are of a high impact level, suggesting that these elements hold the most influence over the effectiveness of a classroom. Classroom management and classroom climate are of a moderate impact, and although teachers beliefs and professional behaviours should evidence to support the impact that can have on a classroom, this impact is limited and small compared to the other elements influencing the classroom. This suggests that keeping a successfully managed classroom involves the balancing of many different elements all at once. This complicates the process as it is therefore likely that is no one strategy to solve problems, instead teachers must develop a plethora of techniques and approaches that address all of the key elements holistically. On top of this, there are environmental factors that unnecessary to implement in order for positive learning experiences to be created. These environmental factors can influence the child's learning to encourage learning or to distract from it depending on the teachers' ability to effectively influence and control these factors in such a way that they become beneficial in the classroom. These environmental factors include; lesson time, and the teachers ability to make efficient use of it; the coordination of resources and space within a classroom; pupil behaviour, how it is managed, how rules are implemented and enforced, and ensuring that all rules are directly related to the improvement of pupil learning, (Sutton Trust Report, 2014).</w:t>
      </w:r>
      <w:r w:rsidDel="00000000" w:rsidR="00000000" w:rsidRPr="00000000">
        <w:rPr>
          <w:rtl w:val="0"/>
        </w:rPr>
      </w:r>
    </w:p>
    <w:p w:rsidR="00000000" w:rsidDel="00000000" w:rsidP="00000000" w:rsidRDefault="00000000" w:rsidRPr="00000000" w14:paraId="00000005">
      <w:pPr>
        <w:widowControl w:val="0"/>
        <w:spacing w:after="200" w:line="480" w:lineRule="auto"/>
        <w:rPr>
          <w:b w:val="1"/>
          <w:u w:val="single"/>
        </w:rPr>
      </w:pPr>
      <w:r w:rsidDel="00000000" w:rsidR="00000000" w:rsidRPr="00000000">
        <w:rPr>
          <w:rtl w:val="0"/>
        </w:rPr>
        <w:t xml:space="preserve">Ginott (1975) concludes that the teacher is the determining factor in whether a classroom has good or bad management. It is the teachers' approach that sets the tone for pupils to follow and creates the atmosphere in a classroom. It is the teacher that decides whether to create positive experiences or negative experiences for the pupils in a class, it is for teachers reactions that can either encourage and worsen unwanted behaviours or enlightened curiosity and active learning. It is the teacher who impacts a child's well-being and mental state, for better or for worse, which then leads on to either unwanted behaviours that disrupt a class or positive experiences which spark an excitement for learning. It is therefore vitally important that a teacher takes careful consideration to their behaviour and body language when in a classroom, especially when dealing with a crisis or situation, as they have the power to either escalate and worsen the situation or to de-escalate and remedy the problem. Ginott suggests that if a teacher approaches a child in retaliation for unwanted behaviour with the outlook that the behaviour defines the child, the behaviour is likely to remain, harbour, and become worse. Instead, a teacher should respond to bad behaviour with an approach centred around who the child is beyond the behaviour they present, helping the child realise their potential of what they can become and how they can better themselves, (Ginott, 1975).</w:t>
      </w:r>
      <w:r w:rsidDel="00000000" w:rsidR="00000000" w:rsidRPr="00000000">
        <w:rPr>
          <w:rtl w:val="0"/>
        </w:rPr>
      </w:r>
    </w:p>
    <w:p w:rsidR="00000000" w:rsidDel="00000000" w:rsidP="00000000" w:rsidRDefault="00000000" w:rsidRPr="00000000" w14:paraId="00000006">
      <w:pPr>
        <w:widowControl w:val="0"/>
        <w:spacing w:after="200" w:line="480" w:lineRule="auto"/>
        <w:rPr/>
      </w:pPr>
      <w:r w:rsidDel="00000000" w:rsidR="00000000" w:rsidRPr="00000000">
        <w:rPr>
          <w:rtl w:val="0"/>
        </w:rPr>
        <w:t xml:space="preserve">The first theory that will be discussed today is Skinner's theory of Reinforcement and Operant Conditioning. This theory highlights the significance of reward and punishment, and the large impact that this can have on the teaching and learning within a classroom. Skinner's theory of Reinforcement and Operant Conditioning is said to have had and an immeasurable impact on the behaviour management systems that are in place today, with a large number of these systems that are applied in schools being highly influenced by his work, (Omomia, 2014). This suggests a truth to his theory, as the consistent application of such approaches would act a trial retrial verification, and as such applications have proven to be effective in managing behaviour, it suggests that Skinner's theory accurate and face-based. Skinner believed that providing children with immediate praise, feedback and rewards would prove effective in the changing of unwanted behaviour and the encouragement of the correct and desired behaviour, especially when teachers reflect on the environmental factors that might have influenced a pupils behaviour, to identify any causes that may have changed the behaviour positively or negatively, (Omomia, 2014). Skinner's theory of Reinforcement and Operant Conditioning is a system of reinforcement and punishment. Reinforcement is used to encourage positive outcomes and desired behaviours, whilst punishments should be implemented effectively to reduce negative outcomes and undesired behaviours, (Behavioural Theory, 2011). Similarly to positive reinforcement Skinner suggests an implementation of negative reinforcement also. Negative reinforcement is not the same as consequence or punishment, instead it is the removal of something negative as a reward for something positive. This could be where a pupil who has shown good behaviour is rewarded by taking away something that is unpleasant for the child. Punishment however, is an unpleasant consequence for negative behaviour with the hopes of decreasing and minimising future instances of this same behaviour, (Wolfgang, 2001). This means that when implementing punishments there should be a set of guidelines that are followed, this allows for consistency, but also ensures that punishments are neither too lenient or too severe. In short, any punishment that is a consequence for misbehavior should be in contingence with the behaviour that was presented, (Elliott, Kratochwill, Littlefield-Cook and Travers, 2000). In his theory, Skinner outlines a guide for changing behaviour. These behaviourism guidelines begin to explain the process of how behaviour can change. Firstly a teacher must set out behaviour goals, this means that the expectations of all pupils within a class should be clear and universally understood by all staff and children. Along with this it is important to determine what the appropriate reinforces of these behaviour goals should be, (Skinner, 1953). This means that before any behaviorism changes can take place all parties must fully comprehend the desired result and the possible outcomes that may happen if this result is not reached, these rules and consequences can be decided as a class all laid out by the teacher, but in any case they must be clear, concise, and easily remembered. Once this system is in place, the procedures, rules, and punishments, should be implemented with consistency and the results of such implementation recorded and evaluated, (Skinner, 1953). This allows for the process to be revised as needed as it may take some adjustment to find the right balance for the children within the class. </w:t>
      </w:r>
      <w:r w:rsidDel="00000000" w:rsidR="00000000" w:rsidRPr="00000000">
        <w:rPr>
          <w:rtl w:val="0"/>
        </w:rPr>
      </w:r>
    </w:p>
    <w:p w:rsidR="00000000" w:rsidDel="00000000" w:rsidP="00000000" w:rsidRDefault="00000000" w:rsidRPr="00000000" w14:paraId="00000007">
      <w:pPr>
        <w:widowControl w:val="0"/>
        <w:spacing w:after="200" w:line="480" w:lineRule="auto"/>
        <w:rPr>
          <w:b w:val="1"/>
          <w:u w:val="single"/>
        </w:rPr>
      </w:pPr>
      <w:r w:rsidDel="00000000" w:rsidR="00000000" w:rsidRPr="00000000">
        <w:rPr>
          <w:rtl w:val="0"/>
        </w:rPr>
      </w:r>
    </w:p>
    <w:p w:rsidR="00000000" w:rsidDel="00000000" w:rsidP="00000000" w:rsidRDefault="00000000" w:rsidRPr="00000000" w14:paraId="00000008">
      <w:pPr>
        <w:widowControl w:val="0"/>
        <w:spacing w:after="200" w:line="480" w:lineRule="auto"/>
        <w:rPr/>
      </w:pPr>
      <w:r w:rsidDel="00000000" w:rsidR="00000000" w:rsidRPr="00000000">
        <w:rPr>
          <w:rtl w:val="0"/>
        </w:rPr>
        <w:t xml:space="preserve">Criticisms of Skinner's theory of Reinforcement and Operant Conditioning suggest that although in practice the theory can be of use to behavioural psychology it is argued that the majority of the experiments studies and practices to develop this theory and test the effectiveness of its implementation often involved animals other than humans, (Classroom Management Theorists and Theories, 2011). This suggests that the theory is based on a more basic understanding of how the brain works, humans are more complicated than other animals and therefore to simplify the way a humans brain would respond to rewards and punishments is to lack the understanding that could deepen the knowledge behind the theory. Therefore although there are many evidential studies supporting the implementation of such a theory there was very little development at the beginning, this could suggest that all theories and approaches developed as a response to this information could be misguided and uninformed. </w:t>
      </w:r>
    </w:p>
    <w:p w:rsidR="00000000" w:rsidDel="00000000" w:rsidP="00000000" w:rsidRDefault="00000000" w:rsidRPr="00000000" w14:paraId="00000009">
      <w:pPr>
        <w:widowControl w:val="0"/>
        <w:spacing w:after="200" w:line="480" w:lineRule="auto"/>
        <w:rPr/>
      </w:pPr>
      <w:r w:rsidDel="00000000" w:rsidR="00000000" w:rsidRPr="00000000">
        <w:rPr>
          <w:rtl w:val="0"/>
        </w:rPr>
        <w:t xml:space="preserve">Another criticism of Skinner's theory of Reinforcement and Operant Conditioning is that it relies to heavily on a system of rewards. It is suggested that reliance on prizes only creates temporary obedience but does not address the issues causing problems. A reward system appeals to the child's extrinsic motivation, but it does not appeal to their intrinsic motivation, (Kohn, 2006). This means that child will be led by their desire for the reward, and not by their internal desire to succeed. This could cause problems as children will likely not be motivated to fulfill their potential, and may find ways to be rewarded without putting effort into their learning. Children are natural born learners who will be motivated to learn if lessons are engaging, therefore a reliance on appealing to a child's extrinsic motivation is unnecessary and pointless, (Kohn, 2006). This suggests that providing children with extrinsic motivation does not enhance the learning experiences that a child will experience, instead provides meaningless goals that do not reward for child in a way that will successfully motivate and encourage learning. Extrinsic motivation only works de-motivate children and only results in children who are incapable of making decisions independently, which is not an outcome that is desired in the current society of innovation, creativity and independence. Furthermore, it is suggested that repeated praises for simple tasks can damage a child's self-confidence and performance. This is due to the child possibly interpreting the undeserved praise as low expectations or as the teacher having a low perception of their ability, where is criticism that follows a poor performance can suggest that the teacher has a higher perception of what the child is capable of completing than their actual ability. In some instances this can actually encourage the child to perform better and to be motivated towards self improvement, (Stipek, 2010. cited in Coe, Aloisi, Higgins and  Major, 2014). </w:t>
      </w:r>
    </w:p>
    <w:p w:rsidR="00000000" w:rsidDel="00000000" w:rsidP="00000000" w:rsidRDefault="00000000" w:rsidRPr="00000000" w14:paraId="0000000A">
      <w:pPr>
        <w:widowControl w:val="0"/>
        <w:spacing w:after="200" w:line="480" w:lineRule="auto"/>
        <w:rPr>
          <w:b w:val="1"/>
          <w:u w:val="single"/>
        </w:rPr>
      </w:pPr>
      <w:r w:rsidDel="00000000" w:rsidR="00000000" w:rsidRPr="00000000">
        <w:rPr>
          <w:rtl w:val="0"/>
        </w:rPr>
        <w:t xml:space="preserve">However, this criticism has also been critiqued, suggesting that cons work is misleading, uninformed and manipulative. Although praised for raising good questions about the way we motivate children, his work should not be engaged with as an answer to such questions. There has been much evidence to prove how extrinsic motivation, in the form of praise or encouragement to show appreciation for good behaviour and work, can encourage children to achieve their intrinsic motivated goals, and create a self discipline that can help them achieve such goals, (Willingham, 2009). </w:t>
      </w:r>
      <w:r w:rsidDel="00000000" w:rsidR="00000000" w:rsidRPr="00000000">
        <w:rPr>
          <w:rtl w:val="0"/>
        </w:rPr>
        <w:t xml:space="preserve">The idea behind this is that the level of motivation that the child has to do a particular thing is intensified and strengthened by the reward tied to it, (Fagbohungbe and Longe, 2011). Studies have also shown that, although the effects of such praise does diminish and lessen as children grow older, children as old as sixteen have been shown to respond to simple and childish rewards, such as stickers and stars, equally as much as young six year old children, as long as the reward is provided in such a way that is age appropriate, (Boekaerts, 2002. Hook and Vas, 2004). Praise is undeniably an effective technique in the encouragement and engagement of children especially in promoting desired behaviours that lead to positive outcomes. Praise focuses on the effort that the child has put into their work rather than the actual outcome that they have accomplished, (Welsh Government, 2012). This encourages children to always try the hardest, as even if a task is difficult it is less the result that matters then the effort that they have put in. This is because a teacher is more able to accurately assess a child's capabilities if a child has shown these abilities through their work, this allows teachers to provide further support or challenges as needed, and further helps to engage children in their learning and further their development. Theorists a quick to reduce and diminish the results that can be produced through Skinner's theory of Reinforcement and Operant Conditioning as a superficial and meaningless system of reward and punishment, however, there is much more complexity to this theory. Skinner also addressed the environment that a child is in when learning, both physical and temporal, can have dramatic effects on their behaviour and therefore learning and outcomes, (Hannah, 2011). In summary, Skinner's theory of Reinforcement and Operant Conditioning builds upon a system of praise and reward by stressing the importance of immediate feedback, scaffolding on experiences and understanding, and supporting the child in their learning, development, academic success.</w:t>
      </w:r>
      <w:r w:rsidDel="00000000" w:rsidR="00000000" w:rsidRPr="00000000">
        <w:rPr>
          <w:rtl w:val="0"/>
        </w:rPr>
      </w:r>
    </w:p>
    <w:p w:rsidR="00000000" w:rsidDel="00000000" w:rsidP="00000000" w:rsidRDefault="00000000" w:rsidRPr="00000000" w14:paraId="0000000B">
      <w:pPr>
        <w:widowControl w:val="0"/>
        <w:spacing w:after="200" w:line="480" w:lineRule="auto"/>
        <w:rPr/>
      </w:pPr>
      <w:r w:rsidDel="00000000" w:rsidR="00000000" w:rsidRPr="00000000">
        <w:rPr>
          <w:rtl w:val="0"/>
        </w:rPr>
        <w:t xml:space="preserve">The second theory that will be discussed and analysed the the theory of Assertive Discipline. This theory aims to educate children about their behaviour and enable pupils to choose to behave in a responsible and desired manner, resulting in the increase of their self esteem and academic success. The theory of Assertive Discipline consists of four key principles, these are; the assertive attitude; the classroom discipline plan; teaching responsible behaviour; and working with pupils who have difficulties. The assertive attitude is the approach that the teacher must take in order for their actions to have affect. The teacher must have the understanding that they are there to teach, and have the right to, and that children are there to learn, and have the right to, (Canter and Canter, 1992). This means that the teach must not allow distracting influences to hinder or diminish their ability to teach or for children to learn. </w:t>
      </w:r>
      <w:r w:rsidDel="00000000" w:rsidR="00000000" w:rsidRPr="00000000">
        <w:rPr>
          <w:rtl w:val="0"/>
        </w:rPr>
        <w:t xml:space="preserve">Pupils need to know what is expected of them, understanding what their limits are, and be given positive recognition when this is complied with, for this reason is it vitally important that pupils are taught responsible behaviour and are equipped with the ability to choose positive outcomes for themselves, (Canter and Canter, 1992). This supports the argument for praise in the classroom to encourage positive behaviours, in line with Skinner's theory of Reinforcement and Operant Conditioning. The Classroom Discipline Plan dictates the rules within the classroom and how issues may be addressed if rules are not followed, (Canter and Canter, 1992). This is where Skinner's theory of Reinforcement and Operant Conditioning can be considered, ensuring that pupils are shown praise and positive recognition for good behaviour that complies with the rules of that class, and ensuring the pupils who show behaviours that do not follow the class rules are met with the appropriate consequences. A disciple plan ensures consistency through a schools, ensuring that the child is met with the same conditions across the board, and that support is provided by senior management and the child's parents. The discipline plan serves the main function of protecting the rights of both the teacher and the children within a class, and aims to minimise undesirable behaviour, simplifying behaviour management and bringing peace to the classroom, (Canter and Canter, 1992).</w:t>
      </w:r>
      <w:r w:rsidDel="00000000" w:rsidR="00000000" w:rsidRPr="00000000">
        <w:rPr>
          <w:rtl w:val="0"/>
        </w:rPr>
        <w:t xml:space="preserve"> A large part of a discipline plan involves the use of positive</w:t>
      </w:r>
      <w:r w:rsidDel="00000000" w:rsidR="00000000" w:rsidRPr="00000000">
        <w:rPr>
          <w:rtl w:val="0"/>
        </w:rPr>
        <w:t xml:space="preserve"> recognition and encourages children to repeat appropriate behaviour and reduce problem behaviours. Consistent positive recognition helps improve the relationships between the teacher and the pupil. Consequences are only implemented when necessary as children deserve structure, limits, and consistency. In this manner, consequences are implemented as a choice and consequences do not necessarily have to be severed to be effective as consistency is more effective than severity, (Canter and Canter, 1992). Children are presented with the choice, they can either choose to behave in a responsible manner that abides by the rules, or they can choose to behave in a disruptive manner and face the consequences of such actions. This can also be implemented after an incident of misbehaviour, encouraging children to apologize and make up for their actions. When implementing consequences it is vitally important that all consequences are presented in a calm, matter of fact manner, so as to not cause any further distress. Consequences should be implemented consistently and frequently if necessary, as the child should be faced with the same reaction each time an undesired behaviour is presented.Once a child has received a consequence form unwanted behaviour, it is than necessary to ensure that the child has the next opportune positive behaviour recognised and praised, this ensures that the positive behaviour is reinforced and the child can then continue on with work with a positive mindset rather than focusing on their negative mistake. The child should also be provided with an outlet for any upset or discussion that they wish to have as a result of the incident that occurred. This ensures that the child is not distressed by the situation as this could cause further undesired behaviours and hinder learning and development, </w:t>
      </w:r>
      <w:r w:rsidDel="00000000" w:rsidR="00000000" w:rsidRPr="00000000">
        <w:rPr>
          <w:rtl w:val="0"/>
        </w:rPr>
        <w:t xml:space="preserve">(Canter and Canter, 1992).</w:t>
      </w:r>
    </w:p>
    <w:p w:rsidR="00000000" w:rsidDel="00000000" w:rsidP="00000000" w:rsidRDefault="00000000" w:rsidRPr="00000000" w14:paraId="0000000C">
      <w:pPr>
        <w:widowControl w:val="0"/>
        <w:spacing w:after="200" w:line="480" w:lineRule="auto"/>
        <w:rPr/>
      </w:pPr>
      <w:r w:rsidDel="00000000" w:rsidR="00000000" w:rsidRPr="00000000">
        <w:rPr>
          <w:rtl w:val="0"/>
        </w:rPr>
        <w:t xml:space="preserve">In conclusion, behaviour management is central to conducting a well managed classroom. Creating positive experiences regardless of negative behaviour is necessary to encourage compliance and conformity. If children are continually subjected to negative experiences, they'll become less able to deal with future situations in a rational manner. Instead children may react out of control, triggering a display of a fight or flight reaction, to even a mild situation or incident, (Welsh Government, 2012). Children's misbehavior should therefore be treated with a delicate and firm hand. Frequent prayers and rewards encourage good behaviour and are vitally important to classroom management, especially in enhancing a child's motivation to learn. however consideration should be taken into the frequency and level of rewards that children are provided with, asis level should match for level of behaviour that they present, (Welsh Government, 2012).</w:t>
      </w:r>
      <w:r w:rsidDel="00000000" w:rsidR="00000000" w:rsidRPr="00000000">
        <w:rPr>
          <w:rtl w:val="0"/>
        </w:rPr>
      </w:r>
    </w:p>
    <w:p w:rsidR="00000000" w:rsidDel="00000000" w:rsidP="00000000" w:rsidRDefault="00000000" w:rsidRPr="00000000" w14:paraId="0000000D">
      <w:pPr>
        <w:widowControl w:val="0"/>
        <w:spacing w:after="200" w:line="480" w:lineRule="auto"/>
        <w:rPr/>
      </w:pPr>
      <w:r w:rsidDel="00000000" w:rsidR="00000000" w:rsidRPr="00000000">
        <w:rPr>
          <w:rtl w:val="0"/>
        </w:rPr>
        <w:t xml:space="preserve">Word count: 3143</w:t>
      </w:r>
    </w:p>
    <w:p w:rsidR="00000000" w:rsidDel="00000000" w:rsidP="00000000" w:rsidRDefault="00000000" w:rsidRPr="00000000" w14:paraId="0000000E">
      <w:pPr>
        <w:widowControl w:val="0"/>
        <w:spacing w:after="200" w:line="480" w:lineRule="auto"/>
        <w:rPr/>
      </w:pPr>
      <w:r w:rsidDel="00000000" w:rsidR="00000000" w:rsidRPr="00000000">
        <w:rPr>
          <w:rtl w:val="0"/>
        </w:rPr>
      </w:r>
    </w:p>
    <w:p w:rsidR="00000000" w:rsidDel="00000000" w:rsidP="00000000" w:rsidRDefault="00000000" w:rsidRPr="00000000" w14:paraId="0000000F">
      <w:pPr>
        <w:widowControl w:val="0"/>
        <w:spacing w:after="200" w:line="480" w:lineRule="auto"/>
        <w:rPr/>
      </w:pPr>
      <w:r w:rsidDel="00000000" w:rsidR="00000000" w:rsidRPr="00000000">
        <w:rPr>
          <w:rtl w:val="0"/>
        </w:rPr>
        <w:t xml:space="preserve">Reference List</w:t>
      </w:r>
    </w:p>
    <w:p w:rsidR="00000000" w:rsidDel="00000000" w:rsidP="00000000" w:rsidRDefault="00000000" w:rsidRPr="00000000" w14:paraId="00000010">
      <w:pPr>
        <w:widowControl w:val="0"/>
        <w:spacing w:after="200" w:line="480" w:lineRule="auto"/>
        <w:rPr/>
      </w:pPr>
      <w:r w:rsidDel="00000000" w:rsidR="00000000" w:rsidRPr="00000000">
        <w:rPr>
          <w:rtl w:val="0"/>
        </w:rPr>
      </w:r>
    </w:p>
    <w:p w:rsidR="00000000" w:rsidDel="00000000" w:rsidP="00000000" w:rsidRDefault="00000000" w:rsidRPr="00000000" w14:paraId="00000011">
      <w:pPr>
        <w:widowControl w:val="0"/>
        <w:spacing w:after="200" w:line="480" w:lineRule="auto"/>
        <w:rPr/>
      </w:pPr>
      <w:r w:rsidDel="00000000" w:rsidR="00000000" w:rsidRPr="00000000">
        <w:rPr>
          <w:rtl w:val="0"/>
        </w:rPr>
        <w:t xml:space="preserve">Ginott, H. (1975) </w:t>
      </w:r>
      <w:r w:rsidDel="00000000" w:rsidR="00000000" w:rsidRPr="00000000">
        <w:rPr>
          <w:i w:val="1"/>
          <w:rtl w:val="0"/>
        </w:rPr>
        <w:t xml:space="preserve">Teacher and Child: A book for parents and teachers, </w:t>
      </w:r>
      <w:r w:rsidDel="00000000" w:rsidR="00000000" w:rsidRPr="00000000">
        <w:rPr>
          <w:rtl w:val="0"/>
        </w:rPr>
        <w:t xml:space="preserve">New York: Macmillan.</w:t>
      </w:r>
    </w:p>
    <w:p w:rsidR="00000000" w:rsidDel="00000000" w:rsidP="00000000" w:rsidRDefault="00000000" w:rsidRPr="00000000" w14:paraId="00000012">
      <w:pPr>
        <w:widowControl w:val="0"/>
        <w:spacing w:after="200" w:line="480" w:lineRule="auto"/>
        <w:rPr/>
      </w:pPr>
      <w:r w:rsidDel="00000000" w:rsidR="00000000" w:rsidRPr="00000000">
        <w:rPr>
          <w:rtl w:val="0"/>
        </w:rPr>
        <w:t xml:space="preserve">Glossary of Educational Reform. Available at </w:t>
      </w:r>
      <w:hyperlink r:id="rId6">
        <w:r w:rsidDel="00000000" w:rsidR="00000000" w:rsidRPr="00000000">
          <w:rPr>
            <w:u w:val="single"/>
            <w:rtl w:val="0"/>
          </w:rPr>
          <w:t xml:space="preserve">https://www.edglossary.org/classroom-management/</w:t>
        </w:r>
      </w:hyperlink>
      <w:r w:rsidDel="00000000" w:rsidR="00000000" w:rsidRPr="00000000">
        <w:rPr>
          <w:rtl w:val="0"/>
        </w:rPr>
      </w:r>
    </w:p>
    <w:p w:rsidR="00000000" w:rsidDel="00000000" w:rsidP="00000000" w:rsidRDefault="00000000" w:rsidRPr="00000000" w14:paraId="00000013">
      <w:pPr>
        <w:widowControl w:val="0"/>
        <w:spacing w:after="200" w:before="373.2" w:line="480" w:lineRule="auto"/>
        <w:rPr/>
      </w:pPr>
      <w:r w:rsidDel="00000000" w:rsidR="00000000" w:rsidRPr="00000000">
        <w:rPr>
          <w:rtl w:val="0"/>
        </w:rPr>
        <w:t xml:space="preserve">Ofsted (2003) </w:t>
      </w:r>
      <w:r w:rsidDel="00000000" w:rsidR="00000000" w:rsidRPr="00000000">
        <w:rPr>
          <w:i w:val="1"/>
          <w:rtl w:val="0"/>
        </w:rPr>
        <w:t xml:space="preserve">Access and achievement in urban education: ten years on, </w:t>
      </w:r>
      <w:r w:rsidDel="00000000" w:rsidR="00000000" w:rsidRPr="00000000">
        <w:rPr>
          <w:rtl w:val="0"/>
        </w:rPr>
        <w:t xml:space="preserve">London: The Stationery Office.</w:t>
      </w:r>
    </w:p>
    <w:p w:rsidR="00000000" w:rsidDel="00000000" w:rsidP="00000000" w:rsidRDefault="00000000" w:rsidRPr="00000000" w14:paraId="00000014">
      <w:pPr>
        <w:widowControl w:val="0"/>
        <w:spacing w:after="200" w:before="373.2" w:line="480" w:lineRule="auto"/>
        <w:rPr/>
      </w:pPr>
      <w:r w:rsidDel="00000000" w:rsidR="00000000" w:rsidRPr="00000000">
        <w:rPr>
          <w:rtl w:val="0"/>
        </w:rPr>
        <w:t xml:space="preserve">Omomia, A. (2014) 'Relevance of Skinner's Theory of Reinforcement on Effective School Evaluation and Management',</w:t>
      </w:r>
      <w:r w:rsidDel="00000000" w:rsidR="00000000" w:rsidRPr="00000000">
        <w:rPr>
          <w:i w:val="1"/>
          <w:rtl w:val="0"/>
        </w:rPr>
        <w:t xml:space="preserve"> European Journal of Psychological Studies</w:t>
      </w:r>
      <w:r w:rsidDel="00000000" w:rsidR="00000000" w:rsidRPr="00000000">
        <w:rPr>
          <w:rtl w:val="0"/>
        </w:rPr>
        <w:t xml:space="preserve">, 4(4), 174-180.</w:t>
      </w:r>
    </w:p>
    <w:p w:rsidR="00000000" w:rsidDel="00000000" w:rsidP="00000000" w:rsidRDefault="00000000" w:rsidRPr="00000000" w14:paraId="00000015">
      <w:pPr>
        <w:widowControl w:val="0"/>
        <w:spacing w:after="200" w:before="373.2" w:line="480" w:lineRule="auto"/>
        <w:rPr/>
      </w:pPr>
      <w:r w:rsidDel="00000000" w:rsidR="00000000" w:rsidRPr="00000000">
        <w:rPr>
          <w:rtl w:val="0"/>
        </w:rPr>
        <w:t xml:space="preserve">Brophy, J. and Good, T. (1975) </w:t>
      </w:r>
      <w:r w:rsidDel="00000000" w:rsidR="00000000" w:rsidRPr="00000000">
        <w:rPr>
          <w:i w:val="1"/>
          <w:rtl w:val="0"/>
        </w:rPr>
        <w:t xml:space="preserve">Teacher-Student Relationships: Causes and Consequences</w:t>
      </w:r>
      <w:r w:rsidDel="00000000" w:rsidR="00000000" w:rsidRPr="00000000">
        <w:rPr>
          <w:rtl w:val="0"/>
        </w:rPr>
        <w:t xml:space="preserve">. New York: Holt, Rinehart and Winston Inc.</w:t>
      </w:r>
    </w:p>
    <w:p w:rsidR="00000000" w:rsidDel="00000000" w:rsidP="00000000" w:rsidRDefault="00000000" w:rsidRPr="00000000" w14:paraId="00000016">
      <w:pPr>
        <w:widowControl w:val="0"/>
        <w:spacing w:after="200" w:before="373.2" w:line="480" w:lineRule="auto"/>
        <w:rPr/>
      </w:pPr>
      <w:r w:rsidDel="00000000" w:rsidR="00000000" w:rsidRPr="00000000">
        <w:rPr>
          <w:rtl w:val="0"/>
        </w:rPr>
        <w:t xml:space="preserve">Welsh Government (2012) Practical Approaches to Behaviour Management in the Classroom. Available at </w:t>
      </w:r>
      <w:hyperlink r:id="rId7">
        <w:r w:rsidDel="00000000" w:rsidR="00000000" w:rsidRPr="00000000">
          <w:rPr>
            <w:u w:val="single"/>
            <w:rtl w:val="0"/>
          </w:rPr>
          <w:t xml:space="preserve">http://wales.gov.uk/docs/dcells/publications/120713primaryen.pdf</w:t>
        </w:r>
      </w:hyperlink>
      <w:r w:rsidDel="00000000" w:rsidR="00000000" w:rsidRPr="00000000">
        <w:rPr>
          <w:rtl w:val="0"/>
        </w:rPr>
        <w:t xml:space="preserve"> </w:t>
      </w:r>
    </w:p>
    <w:p w:rsidR="00000000" w:rsidDel="00000000" w:rsidP="00000000" w:rsidRDefault="00000000" w:rsidRPr="00000000" w14:paraId="00000017">
      <w:pPr>
        <w:widowControl w:val="0"/>
        <w:spacing w:after="200" w:before="373.2" w:line="480" w:lineRule="auto"/>
        <w:rPr/>
      </w:pPr>
      <w:r w:rsidDel="00000000" w:rsidR="00000000" w:rsidRPr="00000000">
        <w:rPr>
          <w:rtl w:val="0"/>
        </w:rPr>
        <w:t xml:space="preserve">Welsh Go</w:t>
      </w:r>
      <w:r w:rsidDel="00000000" w:rsidR="00000000" w:rsidRPr="00000000">
        <w:rPr>
          <w:i w:val="1"/>
          <w:rtl w:val="0"/>
        </w:rPr>
        <w:t xml:space="preserve">vernme</w:t>
      </w:r>
      <w:r w:rsidDel="00000000" w:rsidR="00000000" w:rsidRPr="00000000">
        <w:rPr>
          <w:rtl w:val="0"/>
        </w:rPr>
        <w:t xml:space="preserve">nt. (2014) </w:t>
      </w:r>
      <w:r w:rsidDel="00000000" w:rsidR="00000000" w:rsidRPr="00000000">
        <w:rPr>
          <w:i w:val="1"/>
          <w:rtl w:val="0"/>
        </w:rPr>
        <w:t xml:space="preserve">Welsh Government Agenda.</w:t>
      </w:r>
      <w:r w:rsidDel="00000000" w:rsidR="00000000" w:rsidRPr="00000000">
        <w:rPr>
          <w:rtl w:val="0"/>
        </w:rPr>
        <w:t xml:space="preserve"> Cardiff: Welsh Government. </w:t>
      </w:r>
    </w:p>
    <w:p w:rsidR="00000000" w:rsidDel="00000000" w:rsidP="00000000" w:rsidRDefault="00000000" w:rsidRPr="00000000" w14:paraId="00000018">
      <w:pPr>
        <w:widowControl w:val="0"/>
        <w:spacing w:after="200" w:line="480" w:lineRule="auto"/>
        <w:rPr/>
      </w:pPr>
      <w:r w:rsidDel="00000000" w:rsidR="00000000" w:rsidRPr="00000000">
        <w:rPr>
          <w:rtl w:val="0"/>
        </w:rPr>
        <w:t xml:space="preserve">(Stipek (2010) </w:t>
      </w:r>
      <w:r w:rsidDel="00000000" w:rsidR="00000000" w:rsidRPr="00000000">
        <w:rPr>
          <w:i w:val="1"/>
          <w:rtl w:val="0"/>
        </w:rPr>
        <w:t xml:space="preserve">cited in </w:t>
      </w:r>
      <w:r w:rsidDel="00000000" w:rsidR="00000000" w:rsidRPr="00000000">
        <w:rPr>
          <w:rtl w:val="0"/>
        </w:rPr>
        <w:t xml:space="preserve">Coe, Aloisi, Higgins and  Major (2014)</w:t>
      </w:r>
    </w:p>
    <w:p w:rsidR="00000000" w:rsidDel="00000000" w:rsidP="00000000" w:rsidRDefault="00000000" w:rsidRPr="00000000" w14:paraId="00000019">
      <w:pPr>
        <w:widowControl w:val="0"/>
        <w:spacing w:after="200" w:line="480" w:lineRule="auto"/>
        <w:rPr/>
      </w:pPr>
      <w:r w:rsidDel="00000000" w:rsidR="00000000" w:rsidRPr="00000000">
        <w:rPr>
          <w:rtl w:val="0"/>
        </w:rPr>
        <w:t xml:space="preserve">(Boekaerts, 2002)</w:t>
      </w:r>
    </w:p>
    <w:p w:rsidR="00000000" w:rsidDel="00000000" w:rsidP="00000000" w:rsidRDefault="00000000" w:rsidRPr="00000000" w14:paraId="0000001A">
      <w:pPr>
        <w:widowControl w:val="0"/>
        <w:spacing w:after="200" w:line="480" w:lineRule="auto"/>
        <w:rPr/>
      </w:pPr>
      <w:r w:rsidDel="00000000" w:rsidR="00000000" w:rsidRPr="00000000">
        <w:rPr>
          <w:rtl w:val="0"/>
        </w:rPr>
        <w:t xml:space="preserve">Hook, P. &amp; Vass, A. (2004) </w:t>
      </w:r>
      <w:r w:rsidDel="00000000" w:rsidR="00000000" w:rsidRPr="00000000">
        <w:rPr>
          <w:i w:val="1"/>
          <w:rtl w:val="0"/>
        </w:rPr>
        <w:t xml:space="preserve">Behaviour Management Pocketbook </w:t>
      </w:r>
      <w:r w:rsidDel="00000000" w:rsidR="00000000" w:rsidRPr="00000000">
        <w:rPr>
          <w:rtl w:val="0"/>
        </w:rPr>
        <w:t xml:space="preserve">Hampshire: Teacher’s Pocketbooks.</w:t>
      </w:r>
    </w:p>
    <w:p w:rsidR="00000000" w:rsidDel="00000000" w:rsidP="00000000" w:rsidRDefault="00000000" w:rsidRPr="00000000" w14:paraId="0000001B">
      <w:pPr>
        <w:widowControl w:val="0"/>
        <w:spacing w:after="200" w:line="480" w:lineRule="auto"/>
        <w:rPr/>
      </w:pPr>
      <w:r w:rsidDel="00000000" w:rsidR="00000000" w:rsidRPr="00000000">
        <w:rPr>
          <w:rtl w:val="0"/>
        </w:rPr>
        <w:t xml:space="preserve">Sutton Trust Report, 2014)</w:t>
      </w:r>
    </w:p>
    <w:p w:rsidR="00000000" w:rsidDel="00000000" w:rsidP="00000000" w:rsidRDefault="00000000" w:rsidRPr="00000000" w14:paraId="0000001C">
      <w:pPr>
        <w:widowControl w:val="0"/>
        <w:spacing w:after="200" w:line="480" w:lineRule="auto"/>
        <w:rPr/>
      </w:pPr>
      <w:r w:rsidDel="00000000" w:rsidR="00000000" w:rsidRPr="00000000">
        <w:rPr>
          <w:rtl w:val="0"/>
        </w:rPr>
        <w:t xml:space="preserve">Behavioural Theory (2011). Operant conditioning in education. Retrieved from mhtml:file://E:/New%20folder%20(3)/DETAILS%20…%200perant%20conditioning%20;…Retrie ved on 31/5/2011</w:t>
      </w:r>
    </w:p>
    <w:p w:rsidR="00000000" w:rsidDel="00000000" w:rsidP="00000000" w:rsidRDefault="00000000" w:rsidRPr="00000000" w14:paraId="0000001D">
      <w:pPr>
        <w:widowControl w:val="0"/>
        <w:spacing w:after="200" w:line="480" w:lineRule="auto"/>
        <w:rPr/>
      </w:pPr>
      <w:r w:rsidDel="00000000" w:rsidR="00000000" w:rsidRPr="00000000">
        <w:rPr>
          <w:rtl w:val="0"/>
        </w:rPr>
        <w:t xml:space="preserve">Brophy, J., &amp; Good, T. (1986). Teacher behavior and student achievement. In M. C. Wittrock (Ed.), Handbook of research on teaching (3rd ed.). New York: McMillan.</w:t>
      </w:r>
    </w:p>
    <w:p w:rsidR="00000000" w:rsidDel="00000000" w:rsidP="00000000" w:rsidRDefault="00000000" w:rsidRPr="00000000" w14:paraId="0000001E">
      <w:pPr>
        <w:widowControl w:val="0"/>
        <w:spacing w:after="200" w:line="480" w:lineRule="auto"/>
        <w:rPr/>
      </w:pPr>
      <w:r w:rsidDel="00000000" w:rsidR="00000000" w:rsidRPr="00000000">
        <w:rPr>
          <w:rtl w:val="0"/>
        </w:rPr>
        <w:t xml:space="preserve">Canter, L. &amp; Canter, M. ( 1992) </w:t>
      </w:r>
      <w:r w:rsidDel="00000000" w:rsidR="00000000" w:rsidRPr="00000000">
        <w:rPr>
          <w:i w:val="1"/>
          <w:rtl w:val="0"/>
        </w:rPr>
        <w:t xml:space="preserve">Assertive Discipline. Positive Behavior Management for Today’s Classroom. </w:t>
      </w:r>
      <w:r w:rsidDel="00000000" w:rsidR="00000000" w:rsidRPr="00000000">
        <w:rPr>
          <w:rtl w:val="0"/>
        </w:rPr>
        <w:t xml:space="preserve">Santa Monica: Canter &amp; Associates Inc.</w:t>
      </w:r>
    </w:p>
    <w:p w:rsidR="00000000" w:rsidDel="00000000" w:rsidP="00000000" w:rsidRDefault="00000000" w:rsidRPr="00000000" w14:paraId="0000001F">
      <w:pPr>
        <w:widowControl w:val="0"/>
        <w:spacing w:after="200" w:line="480" w:lineRule="auto"/>
        <w:rPr/>
      </w:pPr>
      <w:r w:rsidDel="00000000" w:rsidR="00000000" w:rsidRPr="00000000">
        <w:rPr>
          <w:rtl w:val="0"/>
        </w:rPr>
        <w:t xml:space="preserve">Classroom Management Theories and Theorists (2011). http://www.intime. unedu/ model/ teacher /teac.3summary.html. </w:t>
      </w:r>
    </w:p>
    <w:p w:rsidR="00000000" w:rsidDel="00000000" w:rsidP="00000000" w:rsidRDefault="00000000" w:rsidRPr="00000000" w14:paraId="00000020">
      <w:pPr>
        <w:widowControl w:val="0"/>
        <w:spacing w:after="200" w:line="480" w:lineRule="auto"/>
        <w:rPr/>
      </w:pPr>
      <w:r w:rsidDel="00000000" w:rsidR="00000000" w:rsidRPr="00000000">
        <w:rPr>
          <w:rtl w:val="0"/>
        </w:rPr>
        <w:t xml:space="preserve">Elliott, S.N., Kratochwill, T.R., Littlefield-Cook, J., and Travers, J.F. (2000). </w:t>
      </w:r>
      <w:r w:rsidDel="00000000" w:rsidR="00000000" w:rsidRPr="00000000">
        <w:rPr>
          <w:i w:val="1"/>
          <w:rtl w:val="0"/>
        </w:rPr>
        <w:t xml:space="preserve">Educational psychology: Effective teaching effective learning.</w:t>
      </w:r>
      <w:r w:rsidDel="00000000" w:rsidR="00000000" w:rsidRPr="00000000">
        <w:rPr>
          <w:rtl w:val="0"/>
        </w:rPr>
        <w:t xml:space="preserve"> U.S.A: The McGraw Hill Companies.</w:t>
      </w:r>
    </w:p>
    <w:p w:rsidR="00000000" w:rsidDel="00000000" w:rsidP="00000000" w:rsidRDefault="00000000" w:rsidRPr="00000000" w14:paraId="00000021">
      <w:pPr>
        <w:widowControl w:val="0"/>
        <w:spacing w:after="200" w:line="480" w:lineRule="auto"/>
        <w:rPr/>
      </w:pPr>
      <w:r w:rsidDel="00000000" w:rsidR="00000000" w:rsidRPr="00000000">
        <w:rPr>
          <w:rtl w:val="0"/>
        </w:rPr>
        <w:t xml:space="preserve">Fagbohungbe, B.O. and Longe, S.O. (2011).</w:t>
      </w:r>
      <w:r w:rsidDel="00000000" w:rsidR="00000000" w:rsidRPr="00000000">
        <w:rPr>
          <w:i w:val="1"/>
          <w:rtl w:val="0"/>
        </w:rPr>
        <w:t xml:space="preserve"> An introductory psychology: Concepts and principles</w:t>
      </w:r>
      <w:r w:rsidDel="00000000" w:rsidR="00000000" w:rsidRPr="00000000">
        <w:rPr>
          <w:rtl w:val="0"/>
        </w:rPr>
        <w:t xml:space="preserve">. Lagos: Kotleb consults.</w:t>
      </w:r>
    </w:p>
    <w:p w:rsidR="00000000" w:rsidDel="00000000" w:rsidP="00000000" w:rsidRDefault="00000000" w:rsidRPr="00000000" w14:paraId="00000022">
      <w:pPr>
        <w:widowControl w:val="0"/>
        <w:spacing w:after="200" w:line="480" w:lineRule="auto"/>
        <w:rPr/>
      </w:pPr>
      <w:r w:rsidDel="00000000" w:rsidR="00000000" w:rsidRPr="00000000">
        <w:rPr>
          <w:rtl w:val="0"/>
        </w:rPr>
        <w:t xml:space="preserve">Hannah, H.A. (2011). Classroom management theorists</w:t>
      </w:r>
    </w:p>
    <w:p w:rsidR="00000000" w:rsidDel="00000000" w:rsidP="00000000" w:rsidRDefault="00000000" w:rsidRPr="00000000" w14:paraId="00000023">
      <w:pPr>
        <w:widowControl w:val="0"/>
        <w:spacing w:after="200" w:line="480" w:lineRule="auto"/>
        <w:rPr/>
      </w:pPr>
      <w:r w:rsidDel="00000000" w:rsidR="00000000" w:rsidRPr="00000000">
        <w:rPr>
          <w:rtl w:val="0"/>
        </w:rPr>
        <w:t xml:space="preserve">Skinner, B.F. (1953). Science and human nature. NewYork: Macmillan.</w:t>
      </w:r>
    </w:p>
    <w:p w:rsidR="00000000" w:rsidDel="00000000" w:rsidP="00000000" w:rsidRDefault="00000000" w:rsidRPr="00000000" w14:paraId="00000024">
      <w:pPr>
        <w:widowControl w:val="0"/>
        <w:spacing w:after="200" w:line="480" w:lineRule="auto"/>
        <w:rPr/>
      </w:pPr>
      <w:r w:rsidDel="00000000" w:rsidR="00000000" w:rsidRPr="00000000">
        <w:rPr>
          <w:rtl w:val="0"/>
        </w:rPr>
        <w:t xml:space="preserve">Wolfgang, C.H. (2001). Behavioural analysis. Model (Glossary definitions). Solving discipline and classroom management problems, 5th Ed. P.21-49. Wiley/Jossey. Bass Education. </w:t>
      </w:r>
    </w:p>
    <w:p w:rsidR="00000000" w:rsidDel="00000000" w:rsidP="00000000" w:rsidRDefault="00000000" w:rsidRPr="00000000" w14:paraId="00000025">
      <w:pPr>
        <w:widowControl w:val="0"/>
        <w:spacing w:after="200" w:line="480" w:lineRule="auto"/>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dglossary.org/classroom-management/" TargetMode="External"/><Relationship Id="rId7" Type="http://schemas.openxmlformats.org/officeDocument/2006/relationships/hyperlink" Target="http://wales.gov.uk/docs/dcells/publications/120713primar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