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E7A" w:rsidRDefault="00552FB4" w:rsidP="00552FB4">
      <w:pPr>
        <w:jc w:val="center"/>
        <w:rPr>
          <w:sz w:val="28"/>
          <w:u w:val="single"/>
        </w:rPr>
      </w:pPr>
      <w:r>
        <w:rPr>
          <w:sz w:val="28"/>
          <w:u w:val="single"/>
        </w:rPr>
        <w:t>Russian Strategic Plan</w:t>
      </w:r>
    </w:p>
    <w:p w:rsidR="00552FB4" w:rsidRDefault="00552FB4" w:rsidP="00552FB4">
      <w:pPr>
        <w:jc w:val="center"/>
        <w:rPr>
          <w:sz w:val="28"/>
          <w:u w:val="single"/>
        </w:rPr>
      </w:pPr>
    </w:p>
    <w:p w:rsidR="00552FB4" w:rsidRDefault="00552FB4" w:rsidP="003F09D0">
      <w:pPr>
        <w:spacing w:afterLines="30" w:after="72"/>
      </w:pPr>
      <w:r>
        <w:t>In this strategic plan I will cover the short- and long-term effects of the simulated crisis in Saudi Arabia and Venezuela, looking at both the positive and negative effects on Russia, how Russia is likely to respond and who Russia may ally themselves with during the Big Oil 8 conference.</w:t>
      </w:r>
    </w:p>
    <w:p w:rsidR="00552FB4" w:rsidRDefault="00552FB4" w:rsidP="003F09D0">
      <w:pPr>
        <w:spacing w:afterLines="30" w:after="72"/>
      </w:pPr>
    </w:p>
    <w:p w:rsidR="00552FB4" w:rsidRDefault="005976FB" w:rsidP="003F09D0">
      <w:pPr>
        <w:spacing w:afterLines="30" w:after="72"/>
      </w:pPr>
      <w:r>
        <w:t>In this simulation terror attacks in Saudi Arabia as well as civil unrest in Venezuela have caused oil prices to rise to $200 per barrel. In the short term this is very good for Russia, the are the main exporters of oil to both the EU and China, deals which both parties are tied into and so will be paying this high fee.</w:t>
      </w:r>
    </w:p>
    <w:p w:rsidR="005976FB" w:rsidRDefault="005976FB" w:rsidP="003F09D0">
      <w:pPr>
        <w:spacing w:afterLines="30" w:after="72"/>
      </w:pPr>
      <w:r>
        <w:t>For Russia, such high prices</w:t>
      </w:r>
      <w:r w:rsidR="00CD1656">
        <w:t xml:space="preserve"> mean a huge profit that can go towards funding new pipeline projects</w:t>
      </w:r>
      <w:r w:rsidR="00721542">
        <w:t>, ‘</w:t>
      </w:r>
      <w:r w:rsidR="00721542" w:rsidRPr="00721542">
        <w:t>To continue the long-term rise in Russian oil production requires considerable investment.</w:t>
      </w:r>
      <w:r w:rsidR="000E5420">
        <w:t xml:space="preserve">’ (Locatelli, 2006) investment which can come from extreme short term oil </w:t>
      </w:r>
      <w:proofErr w:type="gramStart"/>
      <w:r w:rsidR="000E5420">
        <w:t>prices</w:t>
      </w:r>
      <w:r w:rsidR="00721542" w:rsidRPr="00721542">
        <w:t xml:space="preserve"> </w:t>
      </w:r>
      <w:r w:rsidR="000E5420">
        <w:t>,</w:t>
      </w:r>
      <w:r w:rsidR="00CD1656">
        <w:t>which</w:t>
      </w:r>
      <w:proofErr w:type="gramEnd"/>
      <w:r w:rsidR="00CD1656">
        <w:t xml:space="preserve"> will allow </w:t>
      </w:r>
      <w:r w:rsidR="00DA7059">
        <w:t xml:space="preserve">Russia </w:t>
      </w:r>
      <w:r w:rsidR="00631649">
        <w:t>to export more oil, especially to China.</w:t>
      </w:r>
      <w:r w:rsidR="001425B4">
        <w:t xml:space="preserve"> </w:t>
      </w:r>
      <w:r w:rsidR="00C51EE9">
        <w:t>It can also be used to fund more Arctic exploration which will bring a lot more oil and natural gas into the Russian market, which will in turn help fill the current gap in the market due to the crisis in Saudi Arabia and Venezuela.</w:t>
      </w:r>
      <w:r w:rsidR="00A86D03">
        <w:t xml:space="preserve"> </w:t>
      </w:r>
    </w:p>
    <w:p w:rsidR="00B95C4C" w:rsidRDefault="00B95C4C" w:rsidP="003F09D0">
      <w:pPr>
        <w:spacing w:afterLines="30" w:after="72"/>
      </w:pPr>
      <w:r>
        <w:t xml:space="preserve">Russia has wanted to increase the price of oil for a while, against the wishes of President Trump who believes that $55 per barrel is not low enough, but at the same time Russia is not interested in incredibly high prices and </w:t>
      </w:r>
      <w:r w:rsidRPr="00B95C4C">
        <w:t xml:space="preserve">Kirill </w:t>
      </w:r>
      <w:proofErr w:type="spellStart"/>
      <w:r w:rsidRPr="00B95C4C">
        <w:t>Dmitriev</w:t>
      </w:r>
      <w:proofErr w:type="spellEnd"/>
      <w:r w:rsidRPr="00B95C4C">
        <w:t>, the chief executive of the Russian Direct Investment Fund</w:t>
      </w:r>
      <w:r>
        <w:t xml:space="preserve"> has been quoted as saying ‘</w:t>
      </w:r>
      <w:r w:rsidRPr="00B95C4C">
        <w:t>Russia is not really interested in incredibly high oil prices</w:t>
      </w:r>
      <w:r>
        <w:t xml:space="preserve">’ (CNBC, 2018) after prices rose to $85.30. </w:t>
      </w:r>
      <w:r w:rsidR="00AA58FE">
        <w:t xml:space="preserve">This is </w:t>
      </w:r>
      <w:r w:rsidR="004B5E52">
        <w:t xml:space="preserve">because in the long term extremely high oil prices mean that countries will look to other sources of energy, such as nuclear or renewables, </w:t>
      </w:r>
      <w:proofErr w:type="gramStart"/>
      <w:r w:rsidR="004B5E52">
        <w:t>in an effort to</w:t>
      </w:r>
      <w:proofErr w:type="gramEnd"/>
      <w:r w:rsidR="004B5E52">
        <w:t xml:space="preserve"> save money. For Russia this would be a massive hit to their economy as they export so much natural gas and oil, and so the best thing they can do is work towards lowering the prices of oil and natural gas as soon as possible.</w:t>
      </w:r>
    </w:p>
    <w:p w:rsidR="004B5E52" w:rsidRDefault="004B5E52" w:rsidP="003F09D0">
      <w:pPr>
        <w:spacing w:afterLines="30" w:after="72"/>
      </w:pPr>
    </w:p>
    <w:p w:rsidR="004B5E52" w:rsidRDefault="004B5E52" w:rsidP="003F09D0">
      <w:pPr>
        <w:spacing w:afterLines="30" w:after="72"/>
      </w:pPr>
      <w:r>
        <w:t>Russia will also be able to benefit from this oil crisis in terms of business as it will allow them to create short term trade deals with countries further afield as they will be in desperate need of oil and natural gas, due to Saudi Arabia not being able to meet demands. Such deals can then be called upon should another crisis happen</w:t>
      </w:r>
      <w:r w:rsidR="00C179CF">
        <w:t xml:space="preserve">, as Russia would have shown themselves to be a reliable supplier, potentially these deals can become permanent. </w:t>
      </w:r>
    </w:p>
    <w:p w:rsidR="00C179CF" w:rsidRDefault="00C179CF" w:rsidP="003F09D0">
      <w:pPr>
        <w:spacing w:afterLines="30" w:after="72"/>
      </w:pPr>
      <w:r>
        <w:t xml:space="preserve">For these deals to be formed Russia will need to increase their production, something they have shown they are able to do, especially with their expanding Arctic oil production and exploration. As well as this </w:t>
      </w:r>
      <w:r w:rsidR="00883AE8">
        <w:t>‘</w:t>
      </w:r>
      <w:r w:rsidR="00883AE8" w:rsidRPr="00883AE8">
        <w:t>Russian President Vladimir Putin said on Wednesday it could raise production by 200,000 to 300,000 bpd to tackle possible fuel shortages</w:t>
      </w:r>
      <w:r w:rsidR="00883AE8">
        <w:t>’ (</w:t>
      </w:r>
      <w:r w:rsidR="00CA2C66">
        <w:t xml:space="preserve">Reuters, 2018) which shows that Russia has the capability to increase production in times of crisis, such as in the simulation, allowing them to help prevent a complete global energy </w:t>
      </w:r>
      <w:r w:rsidR="002A5EA2">
        <w:t>shortage.</w:t>
      </w:r>
    </w:p>
    <w:p w:rsidR="00621ACF" w:rsidRDefault="00621ACF" w:rsidP="003F09D0">
      <w:pPr>
        <w:spacing w:afterLines="30" w:after="72"/>
      </w:pPr>
      <w:r>
        <w:t xml:space="preserve">Of course, Russia would not be able to maintain this high production rate indefinitely and so in the long run this crisis </w:t>
      </w:r>
      <w:r w:rsidR="00A073B9">
        <w:t>would put a strain of Russia, as well as more tensions between Russia and the EU and China as they may not be able to provide their 2 main importers with the oil and natural gas that they need.</w:t>
      </w:r>
    </w:p>
    <w:p w:rsidR="00A073B9" w:rsidRDefault="00A073B9" w:rsidP="003F09D0">
      <w:pPr>
        <w:spacing w:afterLines="30" w:after="72"/>
      </w:pPr>
    </w:p>
    <w:p w:rsidR="00A073B9" w:rsidRDefault="00A073B9" w:rsidP="003F09D0">
      <w:pPr>
        <w:spacing w:afterLines="30" w:after="72"/>
      </w:pPr>
      <w:r>
        <w:t xml:space="preserve">As far as allies go, Russia stand in quite a good position. Though they don’t have the best relations with the rest of the world, they do have influence </w:t>
      </w:r>
      <w:proofErr w:type="gramStart"/>
      <w:r>
        <w:t>in the area of</w:t>
      </w:r>
      <w:proofErr w:type="gramEnd"/>
      <w:r>
        <w:t xml:space="preserve"> oil as they are the top exporters to </w:t>
      </w:r>
      <w:r>
        <w:lastRenderedPageBreak/>
        <w:t>both the EU and China, meaning they could potentially call on them to side with Russia by threatening to reduce what they supply or cut access to the pipelines.</w:t>
      </w:r>
    </w:p>
    <w:p w:rsidR="00A073B9" w:rsidRDefault="00A073B9" w:rsidP="003F09D0">
      <w:pPr>
        <w:spacing w:afterLines="30" w:after="72"/>
      </w:pPr>
      <w:r>
        <w:t>As well as having somewhat of a grip on the EU and China</w:t>
      </w:r>
      <w:r w:rsidR="00881308">
        <w:t xml:space="preserve">, Russia has already been working with OPEC for some time and will have similar goals to the other OPEC countries. This means that they can work together as powerful weight to push through resolutions that suit them best. </w:t>
      </w:r>
    </w:p>
    <w:p w:rsidR="003F09D0" w:rsidRDefault="00C36631" w:rsidP="003F09D0">
      <w:pPr>
        <w:spacing w:afterLines="30" w:after="72"/>
      </w:pPr>
      <w:r>
        <w:t>The only problem country for Russia in the US, as they have a long history of conflict and tension</w:t>
      </w:r>
      <w:r w:rsidR="003F2E6B">
        <w:t>. This also will not be helped by other countries not wanting to displease the US, namely China and Iraq, as they have a lot riding on co-operating especially with the current president being so volatile.</w:t>
      </w:r>
      <w:r w:rsidR="003F09D0">
        <w:t xml:space="preserve"> This means that Russia will need to be very tactical and careful with how they push people, keeping everyone calm is the best way of reaching resolutions that will suit all.</w:t>
      </w:r>
    </w:p>
    <w:p w:rsidR="00552FB4" w:rsidRDefault="00552FB4" w:rsidP="003F09D0">
      <w:pPr>
        <w:spacing w:afterLines="30" w:after="72"/>
      </w:pPr>
    </w:p>
    <w:p w:rsidR="003F09D0" w:rsidRDefault="00604003" w:rsidP="003F09D0">
      <w:pPr>
        <w:spacing w:afterLines="30" w:after="72"/>
      </w:pPr>
      <w:r>
        <w:t>There are a few solutions that would benefit Russia, the first would be for the short term. It would be to have Russia fill the gap in the oil market, where possible, and to create trade deals which countries they currently have none. This would mean Russia would receive a massive economic boost which can be put back into the energy sector, either for more oil infrastructure or towards the development of renewables.</w:t>
      </w:r>
    </w:p>
    <w:p w:rsidR="00604003" w:rsidRDefault="00604003" w:rsidP="003F09D0">
      <w:pPr>
        <w:spacing w:afterLines="30" w:after="72"/>
      </w:pPr>
      <w:r>
        <w:t xml:space="preserve">A second solution would be to </w:t>
      </w:r>
      <w:r w:rsidR="007E23FD">
        <w:t>aid Nigeria in their infrastructure development so that they can also help fill the gap in the oil market. Nigeria has large oil reserves, but their infrastructure is not developed enough for them to make use of these reserves. Russia would be willing to dip into their Official Development Assistance fund to help Nigeria put in place infrastructure that would allow for them to make the most of their natural resources, and possibly request that one of the Russia oil companies have a foothold in the country, likely Gazprom.</w:t>
      </w:r>
    </w:p>
    <w:p w:rsidR="007E23FD" w:rsidRDefault="007E23FD" w:rsidP="003F09D0">
      <w:pPr>
        <w:spacing w:afterLines="30" w:after="72"/>
      </w:pPr>
      <w:r>
        <w:t>A third solution, and one that all countries are likely to be onboard with, is to provide Saudi Arabia with aid which will help them to sort their terrorist problem but also the rebuild any infrastructure that was damaged or lost in the attack. Though Russia would be more than happy to provide military support it would not force troops into Saudi Arabia, instead allowing for them to decide what form the aid will take, thus not putting any undue strain on their international relations.</w:t>
      </w: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p>
    <w:p w:rsidR="007E23FD" w:rsidRDefault="007E23FD" w:rsidP="003F09D0">
      <w:pPr>
        <w:spacing w:afterLines="30" w:after="72"/>
      </w:pPr>
      <w:r>
        <w:t>Word count: 1047</w:t>
      </w:r>
    </w:p>
    <w:p w:rsidR="007E23FD" w:rsidRDefault="007E23FD" w:rsidP="007E23FD">
      <w:pPr>
        <w:spacing w:afterLines="30" w:after="72"/>
        <w:jc w:val="center"/>
        <w:rPr>
          <w:sz w:val="28"/>
          <w:u w:val="single"/>
        </w:rPr>
      </w:pPr>
      <w:r>
        <w:rPr>
          <w:sz w:val="28"/>
          <w:u w:val="single"/>
        </w:rPr>
        <w:lastRenderedPageBreak/>
        <w:t>Bibliography</w:t>
      </w:r>
    </w:p>
    <w:p w:rsidR="007E23FD" w:rsidRDefault="007E23FD" w:rsidP="007E23FD">
      <w:pPr>
        <w:spacing w:afterLines="30" w:after="72"/>
        <w:jc w:val="center"/>
        <w:rPr>
          <w:sz w:val="28"/>
          <w:u w:val="single"/>
        </w:rPr>
      </w:pPr>
    </w:p>
    <w:p w:rsidR="007E23FD" w:rsidRPr="007E23FD" w:rsidRDefault="007E23FD" w:rsidP="007E23FD">
      <w:pPr>
        <w:spacing w:afterLines="30" w:after="72"/>
        <w:rPr>
          <w:sz w:val="24"/>
        </w:rPr>
      </w:pPr>
      <w:r w:rsidRPr="007E23FD">
        <w:rPr>
          <w:sz w:val="24"/>
        </w:rPr>
        <w:t xml:space="preserve">Locatelli, C. (2006). The Russian oil industry between public and private governance: obstacles to international oil companies’ investment strategies. </w:t>
      </w:r>
      <w:r w:rsidRPr="007E23FD">
        <w:rPr>
          <w:i/>
          <w:sz w:val="24"/>
        </w:rPr>
        <w:t>Energy Policy</w:t>
      </w:r>
      <w:r w:rsidRPr="007E23FD">
        <w:rPr>
          <w:sz w:val="24"/>
        </w:rPr>
        <w:t>. 34 (9), 1075-1085.</w:t>
      </w:r>
    </w:p>
    <w:p w:rsidR="007E23FD" w:rsidRPr="007E23FD" w:rsidRDefault="007E23FD" w:rsidP="007E23FD">
      <w:pPr>
        <w:spacing w:afterLines="30" w:after="72"/>
        <w:rPr>
          <w:sz w:val="24"/>
        </w:rPr>
      </w:pPr>
    </w:p>
    <w:p w:rsidR="007E23FD" w:rsidRPr="007E23FD" w:rsidRDefault="007E23FD" w:rsidP="007E23FD">
      <w:pPr>
        <w:spacing w:afterLines="30" w:after="72"/>
        <w:rPr>
          <w:sz w:val="24"/>
        </w:rPr>
      </w:pPr>
      <w:r w:rsidRPr="007E23FD">
        <w:rPr>
          <w:sz w:val="24"/>
        </w:rPr>
        <w:t xml:space="preserve">Meredith, S. (2018). </w:t>
      </w:r>
      <w:r w:rsidRPr="007E23FD">
        <w:rPr>
          <w:i/>
          <w:sz w:val="24"/>
        </w:rPr>
        <w:t>Russia could take steps to help OPEC avoid 'incredibly high oil prices,' sovereign wealth fund chief says</w:t>
      </w:r>
      <w:r w:rsidRPr="007E23FD">
        <w:rPr>
          <w:sz w:val="24"/>
        </w:rPr>
        <w:t>. Available: https://www.cnbc.com/2018/10/03/russia-wants-to-avoid-incredibly-high-oil-prices-rdif-chief-says.html. Last accessed 15th Dec 2018.</w:t>
      </w:r>
    </w:p>
    <w:p w:rsidR="007E23FD" w:rsidRPr="007E23FD" w:rsidRDefault="007E23FD" w:rsidP="007E23FD">
      <w:pPr>
        <w:spacing w:afterLines="30" w:after="72"/>
        <w:rPr>
          <w:sz w:val="24"/>
        </w:rPr>
      </w:pPr>
    </w:p>
    <w:p w:rsidR="007E23FD" w:rsidRPr="007E23FD" w:rsidRDefault="007E23FD" w:rsidP="007E23FD">
      <w:pPr>
        <w:spacing w:afterLines="30" w:after="72"/>
        <w:rPr>
          <w:sz w:val="24"/>
        </w:rPr>
      </w:pPr>
      <w:proofErr w:type="spellStart"/>
      <w:r w:rsidRPr="007E23FD">
        <w:rPr>
          <w:sz w:val="24"/>
        </w:rPr>
        <w:t>Astakhova</w:t>
      </w:r>
      <w:proofErr w:type="spellEnd"/>
      <w:r w:rsidRPr="007E23FD">
        <w:rPr>
          <w:sz w:val="24"/>
        </w:rPr>
        <w:t xml:space="preserve">, O &amp; Gamal, R, E. (2018). </w:t>
      </w:r>
      <w:r w:rsidRPr="007E23FD">
        <w:rPr>
          <w:i/>
          <w:sz w:val="24"/>
        </w:rPr>
        <w:t xml:space="preserve">Exclusive: Saudi Arabia, Russia agreed in September to lift oil output, told </w:t>
      </w:r>
      <w:proofErr w:type="gramStart"/>
      <w:r w:rsidRPr="007E23FD">
        <w:rPr>
          <w:i/>
          <w:sz w:val="24"/>
        </w:rPr>
        <w:t>U.S.</w:t>
      </w:r>
      <w:r w:rsidRPr="007E23FD">
        <w:rPr>
          <w:sz w:val="24"/>
        </w:rPr>
        <w:t>.</w:t>
      </w:r>
      <w:proofErr w:type="gramEnd"/>
      <w:r w:rsidRPr="007E23FD">
        <w:rPr>
          <w:sz w:val="24"/>
        </w:rPr>
        <w:t xml:space="preserve"> Available: https://www.reuters.com/article/us-russia-saudi-oil-exclusive/exclusive-saudi-arabia-russia-agreed-in-september-to-lift-oil-output-told-u-s-idUSKCN1MD0Y8. Last accessed 15th Dec 2018.</w:t>
      </w:r>
    </w:p>
    <w:p w:rsidR="007E23FD" w:rsidRPr="007E23FD" w:rsidRDefault="007E23FD" w:rsidP="007E23FD">
      <w:pPr>
        <w:spacing w:afterLines="30" w:after="72"/>
        <w:rPr>
          <w:sz w:val="24"/>
        </w:rPr>
      </w:pPr>
      <w:bookmarkStart w:id="0" w:name="_GoBack"/>
      <w:bookmarkEnd w:id="0"/>
    </w:p>
    <w:sectPr w:rsidR="007E23FD" w:rsidRPr="007E23F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4E36" w:rsidRDefault="00A64E36" w:rsidP="003C2BF1">
      <w:pPr>
        <w:spacing w:after="0" w:line="240" w:lineRule="auto"/>
      </w:pPr>
      <w:r>
        <w:separator/>
      </w:r>
    </w:p>
  </w:endnote>
  <w:endnote w:type="continuationSeparator" w:id="0">
    <w:p w:rsidR="00A64E36" w:rsidRDefault="00A64E36" w:rsidP="003C2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726329"/>
      <w:docPartObj>
        <w:docPartGallery w:val="Page Numbers (Bottom of Page)"/>
        <w:docPartUnique/>
      </w:docPartObj>
    </w:sdtPr>
    <w:sdtEndPr>
      <w:rPr>
        <w:noProof/>
      </w:rPr>
    </w:sdtEndPr>
    <w:sdtContent>
      <w:p w:rsidR="003C2BF1" w:rsidRDefault="003C2BF1">
        <w:pPr>
          <w:pStyle w:val="Footer"/>
        </w:pPr>
        <w:r>
          <w:fldChar w:fldCharType="begin"/>
        </w:r>
        <w:r>
          <w:instrText xml:space="preserve"> PAGE   \* MERGEFORMAT </w:instrText>
        </w:r>
        <w:r>
          <w:fldChar w:fldCharType="separate"/>
        </w:r>
        <w:r>
          <w:rPr>
            <w:noProof/>
          </w:rPr>
          <w:t>2</w:t>
        </w:r>
        <w:r>
          <w:rPr>
            <w:noProof/>
          </w:rPr>
          <w:fldChar w:fldCharType="end"/>
        </w:r>
      </w:p>
    </w:sdtContent>
  </w:sdt>
  <w:p w:rsidR="003C2BF1" w:rsidRDefault="003C2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4E36" w:rsidRDefault="00A64E36" w:rsidP="003C2BF1">
      <w:pPr>
        <w:spacing w:after="0" w:line="240" w:lineRule="auto"/>
      </w:pPr>
      <w:r>
        <w:separator/>
      </w:r>
    </w:p>
  </w:footnote>
  <w:footnote w:type="continuationSeparator" w:id="0">
    <w:p w:rsidR="00A64E36" w:rsidRDefault="00A64E36" w:rsidP="003C2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BF1" w:rsidRDefault="003C2BF1">
    <w:pPr>
      <w:pStyle w:val="Header"/>
    </w:pPr>
    <w:r>
      <w:t>Kat Cornelius-Frend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FB4"/>
    <w:rsid w:val="0003766D"/>
    <w:rsid w:val="00082472"/>
    <w:rsid w:val="000D66EC"/>
    <w:rsid w:val="000E5420"/>
    <w:rsid w:val="001425B4"/>
    <w:rsid w:val="002A5EA2"/>
    <w:rsid w:val="003C2BF1"/>
    <w:rsid w:val="003F09D0"/>
    <w:rsid w:val="003F2E6B"/>
    <w:rsid w:val="004B5E52"/>
    <w:rsid w:val="00552FB4"/>
    <w:rsid w:val="005976FB"/>
    <w:rsid w:val="00604003"/>
    <w:rsid w:val="00621ACF"/>
    <w:rsid w:val="00631649"/>
    <w:rsid w:val="00721542"/>
    <w:rsid w:val="007E23FD"/>
    <w:rsid w:val="00881308"/>
    <w:rsid w:val="00883AE8"/>
    <w:rsid w:val="00890E7A"/>
    <w:rsid w:val="00A073B9"/>
    <w:rsid w:val="00A64E36"/>
    <w:rsid w:val="00A86D03"/>
    <w:rsid w:val="00AA58FE"/>
    <w:rsid w:val="00B95C4C"/>
    <w:rsid w:val="00BC77D1"/>
    <w:rsid w:val="00C179CF"/>
    <w:rsid w:val="00C36631"/>
    <w:rsid w:val="00C51EE9"/>
    <w:rsid w:val="00CA2C66"/>
    <w:rsid w:val="00CD1656"/>
    <w:rsid w:val="00DA7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13726"/>
  <w15:chartTrackingRefBased/>
  <w15:docId w15:val="{8EF54B85-455C-49CF-8F34-DAA7FEC5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B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BF1"/>
  </w:style>
  <w:style w:type="paragraph" w:styleId="Footer">
    <w:name w:val="footer"/>
    <w:basedOn w:val="Normal"/>
    <w:link w:val="FooterChar"/>
    <w:uiPriority w:val="99"/>
    <w:unhideWhenUsed/>
    <w:rsid w:val="003C2B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3</Pages>
  <Words>1007</Words>
  <Characters>5744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Frend</dc:creator>
  <cp:keywords/>
  <dc:description/>
  <cp:lastModifiedBy>Kat Frend</cp:lastModifiedBy>
  <cp:revision>25</cp:revision>
  <dcterms:created xsi:type="dcterms:W3CDTF">2018-12-14T17:22:00Z</dcterms:created>
  <dcterms:modified xsi:type="dcterms:W3CDTF">2018-12-15T16:12:00Z</dcterms:modified>
</cp:coreProperties>
</file>