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A93061" w:rsidRDefault="0005771F" w:rsidP="005D4E0A">
      <w:pPr>
        <w:pStyle w:val="Heading1"/>
        <w:rPr>
          <w:rFonts w:asciiTheme="minorBidi" w:hAnsiTheme="minorBidi" w:cstheme="minorBidi"/>
          <w:b/>
          <w:bCs/>
          <w:sz w:val="24"/>
          <w:szCs w:val="24"/>
          <w:u w:val="single"/>
          <w:lang w:val="en-US"/>
        </w:rPr>
      </w:pPr>
      <w:r w:rsidRPr="00A93061">
        <w:rPr>
          <w:rFonts w:asciiTheme="minorBidi" w:hAnsiTheme="minorBidi" w:cstheme="minorBidi"/>
          <w:b/>
          <w:bCs/>
          <w:sz w:val="24"/>
          <w:szCs w:val="24"/>
          <w:u w:val="single"/>
          <w:lang w:val="en-US"/>
        </w:rPr>
        <w:t>Module Title:</w:t>
      </w:r>
      <w:r w:rsidR="0035328C" w:rsidRPr="00A93061">
        <w:rPr>
          <w:rFonts w:asciiTheme="minorBidi" w:hAnsiTheme="minorBidi" w:cstheme="minorBidi"/>
          <w:b/>
          <w:bCs/>
          <w:sz w:val="24"/>
          <w:szCs w:val="24"/>
          <w:u w:val="single"/>
          <w:lang w:val="en-US"/>
        </w:rPr>
        <w:t xml:space="preserve"> </w:t>
      </w:r>
      <w:r w:rsidRPr="00A93061">
        <w:rPr>
          <w:rFonts w:asciiTheme="minorBidi" w:hAnsiTheme="minorBidi" w:cstheme="minorBidi"/>
          <w:b/>
          <w:bCs/>
          <w:sz w:val="24"/>
          <w:szCs w:val="24"/>
          <w:u w:val="single"/>
          <w:lang w:val="en-US"/>
        </w:rPr>
        <w:t>Problem Solving and Decision Making</w:t>
      </w:r>
    </w:p>
    <w:p w14:paraId="2543E3AA" w14:textId="77777777" w:rsidR="0005771F" w:rsidRPr="0022312B" w:rsidRDefault="0005771F" w:rsidP="0005771F">
      <w:pPr>
        <w:spacing w:line="276" w:lineRule="auto"/>
        <w:jc w:val="both"/>
        <w:rPr>
          <w:rFonts w:ascii="Arial" w:hAnsi="Arial" w:cs="Arial"/>
          <w:lang w:val="en-US"/>
        </w:rPr>
      </w:pPr>
    </w:p>
    <w:p w14:paraId="09BB4C30" w14:textId="77777777" w:rsidR="00230935" w:rsidRPr="004931E3" w:rsidRDefault="0005771F" w:rsidP="00230935">
      <w:pPr>
        <w:spacing w:after="0" w:line="276" w:lineRule="auto"/>
        <w:jc w:val="both"/>
        <w:rPr>
          <w:rFonts w:ascii="Arial" w:hAnsi="Arial" w:cs="Arial"/>
          <w:b/>
          <w:bCs/>
          <w:lang w:val="en-US"/>
        </w:rPr>
      </w:pPr>
      <w:r w:rsidRPr="00B066DA">
        <w:rPr>
          <w:rFonts w:ascii="Arial" w:hAnsi="Arial" w:cs="Arial"/>
          <w:b/>
          <w:bCs/>
          <w:lang w:val="en-US"/>
        </w:rPr>
        <w:t>Module Code:</w:t>
      </w:r>
      <w:r w:rsidR="0035328C" w:rsidRPr="004931E3">
        <w:rPr>
          <w:rFonts w:ascii="Arial" w:hAnsi="Arial" w:cs="Arial"/>
          <w:b/>
          <w:bCs/>
          <w:lang w:val="en-US"/>
        </w:rPr>
        <w:t xml:space="preserve"> </w:t>
      </w:r>
      <w:r w:rsidRPr="003B0FE3">
        <w:rPr>
          <w:rStyle w:val="Heading1Char"/>
          <w:sz w:val="24"/>
          <w:szCs w:val="24"/>
        </w:rPr>
        <w:t>LCLM 4004</w:t>
      </w:r>
      <w:r w:rsidRPr="004931E3">
        <w:rPr>
          <w:rFonts w:ascii="Arial" w:hAnsi="Arial" w:cs="Arial"/>
          <w:b/>
          <w:bCs/>
          <w:lang w:val="en-US"/>
        </w:rPr>
        <w:t xml:space="preserve">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8816BE" w:rsidRDefault="00230935" w:rsidP="00230935">
      <w:pPr>
        <w:spacing w:after="0" w:line="276" w:lineRule="auto"/>
        <w:jc w:val="both"/>
        <w:rPr>
          <w:rFonts w:asciiTheme="minorBidi" w:hAnsiTheme="minorBidi"/>
          <w:b/>
          <w:bCs/>
          <w:lang w:val="en-US"/>
        </w:rPr>
      </w:pPr>
      <w:r w:rsidRPr="008816BE">
        <w:rPr>
          <w:rFonts w:asciiTheme="minorBidi" w:hAnsiTheme="minorBidi"/>
          <w:b/>
          <w:bCs/>
          <w:lang w:val="en-US"/>
        </w:rPr>
        <w:t xml:space="preserve">Assessment: </w:t>
      </w:r>
      <w:r w:rsidR="0005771F" w:rsidRPr="008816BE">
        <w:rPr>
          <w:rStyle w:val="Heading1Char"/>
          <w:rFonts w:asciiTheme="minorBidi" w:hAnsiTheme="minorBidi" w:cstheme="minorBidi"/>
          <w:sz w:val="24"/>
          <w:szCs w:val="24"/>
        </w:rPr>
        <w:t>C</w:t>
      </w:r>
      <w:r w:rsidR="0035328C" w:rsidRPr="008816BE">
        <w:rPr>
          <w:rStyle w:val="Heading1Char"/>
          <w:rFonts w:asciiTheme="minorBidi" w:hAnsiTheme="minorBidi" w:cstheme="minorBidi"/>
          <w:sz w:val="24"/>
          <w:szCs w:val="24"/>
        </w:rPr>
        <w:t xml:space="preserve">omponent </w:t>
      </w:r>
      <w:r w:rsidR="0005771F" w:rsidRPr="008816BE">
        <w:rPr>
          <w:rStyle w:val="Heading1Char"/>
          <w:rFonts w:asciiTheme="minorBidi" w:hAnsiTheme="minorBidi" w:cstheme="minorBidi"/>
          <w:sz w:val="24"/>
          <w:szCs w:val="24"/>
        </w:rPr>
        <w:t>2</w:t>
      </w:r>
      <w:r w:rsidR="0035328C" w:rsidRPr="008816BE">
        <w:rPr>
          <w:rStyle w:val="Heading1Char"/>
          <w:rFonts w:asciiTheme="minorBidi" w:hAnsiTheme="minorBidi" w:cstheme="minorBidi"/>
          <w:sz w:val="24"/>
          <w:szCs w:val="24"/>
        </w:rPr>
        <w:t xml:space="preserve"> </w:t>
      </w:r>
      <w:r w:rsidR="000B4057" w:rsidRPr="008816BE">
        <w:rPr>
          <w:rStyle w:val="Heading1Char"/>
          <w:rFonts w:asciiTheme="minorBidi" w:hAnsiTheme="minorBidi" w:cstheme="minorBidi"/>
          <w:sz w:val="24"/>
          <w:szCs w:val="24"/>
        </w:rPr>
        <w:t>Report</w:t>
      </w:r>
    </w:p>
    <w:p w14:paraId="41F6DB18" w14:textId="77777777" w:rsidR="0005771F" w:rsidRPr="0022312B" w:rsidRDefault="0005771F" w:rsidP="0005771F">
      <w:pPr>
        <w:spacing w:line="276" w:lineRule="auto"/>
        <w:jc w:val="both"/>
        <w:rPr>
          <w:rFonts w:ascii="Arial" w:hAnsi="Arial" w:cs="Arial"/>
          <w:lang w:val="en-US"/>
        </w:rPr>
      </w:pPr>
    </w:p>
    <w:p w14:paraId="36400D8C" w14:textId="29C0EE07" w:rsidR="0005771F" w:rsidRPr="005D4E0A" w:rsidRDefault="0005771F" w:rsidP="0005771F">
      <w:pPr>
        <w:spacing w:line="276" w:lineRule="auto"/>
        <w:jc w:val="both"/>
        <w:rPr>
          <w:rFonts w:asciiTheme="minorBidi" w:hAnsiTheme="minorBidi"/>
          <w:lang w:val="en-US"/>
        </w:rPr>
      </w:pPr>
      <w:r w:rsidRPr="005D4E0A">
        <w:rPr>
          <w:rFonts w:asciiTheme="minorBidi" w:hAnsiTheme="minorBidi"/>
          <w:b/>
          <w:bCs/>
          <w:lang w:val="en-US"/>
        </w:rPr>
        <w:t>Student Name:</w:t>
      </w:r>
      <w:r w:rsidRPr="005D4E0A">
        <w:rPr>
          <w:rFonts w:asciiTheme="minorBidi" w:hAnsiTheme="minorBidi"/>
          <w:lang w:val="en-US"/>
        </w:rPr>
        <w:t xml:space="preserve"> </w:t>
      </w:r>
      <w:r w:rsidR="009C14FA" w:rsidRPr="005D4E0A">
        <w:rPr>
          <w:rStyle w:val="Heading1Char"/>
          <w:rFonts w:asciiTheme="minorBidi" w:hAnsiTheme="minorBidi" w:cstheme="minorBidi"/>
          <w:sz w:val="24"/>
          <w:szCs w:val="24"/>
        </w:rPr>
        <w:t>Foad Rab</w:t>
      </w:r>
      <w:r w:rsidR="003B0FE3" w:rsidRPr="005D4E0A">
        <w:rPr>
          <w:rStyle w:val="Heading1Char"/>
          <w:rFonts w:asciiTheme="minorBidi" w:hAnsiTheme="minorBidi" w:cstheme="minorBidi"/>
          <w:sz w:val="24"/>
          <w:szCs w:val="24"/>
        </w:rPr>
        <w:t xml:space="preserve">ia </w:t>
      </w:r>
      <w:r w:rsidR="009C14FA" w:rsidRPr="005D4E0A">
        <w:rPr>
          <w:rStyle w:val="Heading1Char"/>
          <w:rFonts w:asciiTheme="minorBidi" w:hAnsiTheme="minorBidi" w:cstheme="minorBidi"/>
          <w:sz w:val="24"/>
          <w:szCs w:val="24"/>
        </w:rPr>
        <w:t>Abdulaziz Fayyad</w:t>
      </w:r>
    </w:p>
    <w:p w14:paraId="525487EE" w14:textId="77777777" w:rsidR="0005771F" w:rsidRPr="0022312B" w:rsidRDefault="0005771F" w:rsidP="0005771F">
      <w:pPr>
        <w:spacing w:line="276" w:lineRule="auto"/>
        <w:jc w:val="both"/>
        <w:rPr>
          <w:rFonts w:ascii="Arial" w:hAnsi="Arial" w:cs="Arial"/>
          <w:lang w:val="en-US"/>
        </w:rPr>
      </w:pPr>
    </w:p>
    <w:p w14:paraId="0FEF87A9" w14:textId="55EAB101" w:rsidR="0005771F" w:rsidRPr="0022312B" w:rsidRDefault="0005771F" w:rsidP="0005771F">
      <w:pPr>
        <w:spacing w:line="276" w:lineRule="auto"/>
        <w:jc w:val="both"/>
        <w:rPr>
          <w:rFonts w:ascii="Arial" w:hAnsi="Arial" w:cs="Arial"/>
          <w:lang w:val="en-US"/>
        </w:rPr>
      </w:pPr>
      <w:r w:rsidRPr="00F173BA">
        <w:rPr>
          <w:rFonts w:ascii="Arial" w:hAnsi="Arial" w:cs="Arial"/>
          <w:b/>
          <w:bCs/>
          <w:lang w:val="en-US"/>
        </w:rPr>
        <w:t>Student Number:</w:t>
      </w:r>
      <w:r w:rsidR="0035328C" w:rsidRPr="0022312B">
        <w:rPr>
          <w:rFonts w:ascii="Arial" w:hAnsi="Arial" w:cs="Arial"/>
          <w:lang w:val="en-US"/>
        </w:rPr>
        <w:t xml:space="preserve"> </w:t>
      </w:r>
      <w:r w:rsidR="003B0FE3" w:rsidRPr="003B0FE3">
        <w:rPr>
          <w:rStyle w:val="Heading1Char"/>
          <w:sz w:val="24"/>
          <w:szCs w:val="24"/>
        </w:rPr>
        <w:t>2432992</w:t>
      </w:r>
    </w:p>
    <w:p w14:paraId="73341BD5" w14:textId="77777777" w:rsidR="0005771F" w:rsidRPr="0022312B" w:rsidRDefault="0005771F" w:rsidP="0005771F">
      <w:pPr>
        <w:spacing w:line="276" w:lineRule="auto"/>
        <w:jc w:val="both"/>
        <w:rPr>
          <w:rFonts w:ascii="Arial" w:hAnsi="Arial" w:cs="Arial"/>
          <w:lang w:val="en-US"/>
        </w:rPr>
      </w:pPr>
    </w:p>
    <w:p w14:paraId="311CB87C" w14:textId="156996BF" w:rsidR="0005771F" w:rsidRPr="008816BE" w:rsidRDefault="0005771F" w:rsidP="0005771F">
      <w:pPr>
        <w:spacing w:line="276" w:lineRule="auto"/>
        <w:jc w:val="both"/>
        <w:rPr>
          <w:rFonts w:asciiTheme="minorBidi" w:hAnsiTheme="minorBidi"/>
          <w:color w:val="1D2125"/>
          <w:shd w:val="clear" w:color="auto" w:fill="FFFFFF"/>
        </w:rPr>
      </w:pPr>
      <w:r w:rsidRPr="008816BE">
        <w:rPr>
          <w:rFonts w:asciiTheme="minorBidi" w:hAnsiTheme="minorBidi"/>
          <w:b/>
          <w:bCs/>
          <w:lang w:val="en-US"/>
        </w:rPr>
        <w:t>Lecturer’s Name:</w:t>
      </w:r>
      <w:r w:rsidR="0035328C" w:rsidRPr="008816BE">
        <w:rPr>
          <w:rFonts w:asciiTheme="minorBidi" w:hAnsiTheme="minorBidi"/>
          <w:lang w:val="en-US"/>
        </w:rPr>
        <w:t xml:space="preserve"> </w:t>
      </w:r>
      <w:r w:rsidR="003B0FE3" w:rsidRPr="008816BE">
        <w:rPr>
          <w:rStyle w:val="Heading1Char"/>
          <w:rFonts w:asciiTheme="minorBidi" w:hAnsiTheme="minorBidi" w:cstheme="minorBidi"/>
          <w:sz w:val="24"/>
          <w:szCs w:val="24"/>
        </w:rPr>
        <w:t>Dr; Chijioke Uba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5D4E0A" w:rsidRDefault="00394A9D" w:rsidP="0022312B">
      <w:pPr>
        <w:pStyle w:val="Heading1"/>
        <w:rPr>
          <w:rFonts w:asciiTheme="minorBidi" w:hAnsiTheme="minorBidi" w:cstheme="minorBidi"/>
          <w:color w:val="1D2125"/>
          <w:sz w:val="24"/>
          <w:szCs w:val="24"/>
          <w:shd w:val="clear" w:color="auto" w:fill="FFFFFF"/>
        </w:rPr>
      </w:pPr>
      <w:r w:rsidRPr="005D4E0A">
        <w:rPr>
          <w:rFonts w:asciiTheme="minorBidi" w:hAnsiTheme="minorBidi" w:cstheme="minorBidi"/>
          <w:color w:val="1D2125"/>
          <w:sz w:val="24"/>
          <w:szCs w:val="24"/>
          <w:shd w:val="clear" w:color="auto" w:fill="FFFFFF"/>
        </w:rPr>
        <w:br w:type="page"/>
      </w:r>
      <w:r w:rsidR="0005771F" w:rsidRPr="005D4E0A">
        <w:rPr>
          <w:rFonts w:asciiTheme="minorBidi" w:hAnsiTheme="minorBidi" w:cstheme="minorBidi"/>
          <w:sz w:val="24"/>
          <w:szCs w:val="24"/>
          <w:lang w:val="en-US"/>
        </w:rPr>
        <w:lastRenderedPageBreak/>
        <w:t>Table of Contents</w:t>
      </w:r>
    </w:p>
    <w:p w14:paraId="0DA87082" w14:textId="77777777" w:rsidR="004C698C" w:rsidRPr="0022312B" w:rsidRDefault="004C698C" w:rsidP="0005771F">
      <w:pPr>
        <w:spacing w:line="276" w:lineRule="auto"/>
        <w:jc w:val="both"/>
        <w:rPr>
          <w:rFonts w:ascii="Arial" w:hAnsi="Arial" w:cs="Arial"/>
          <w:lang w:val="en-US"/>
        </w:rPr>
      </w:pPr>
    </w:p>
    <w:p w14:paraId="7276BCBC" w14:textId="6D2DB5E8" w:rsidR="00E34CFB" w:rsidRPr="0022312B" w:rsidRDefault="004C698C" w:rsidP="0005771F">
      <w:pPr>
        <w:spacing w:line="276" w:lineRule="auto"/>
        <w:jc w:val="both"/>
        <w:rPr>
          <w:rFonts w:ascii="Arial" w:hAnsi="Arial" w:cs="Arial"/>
          <w:lang w:val="en-US"/>
        </w:rPr>
      </w:pPr>
      <w:r w:rsidRPr="0022312B">
        <w:rPr>
          <w:rFonts w:ascii="Arial" w:hAnsi="Arial" w:cs="Arial"/>
          <w:lang w:val="en-US"/>
        </w:rPr>
        <w:t>Contents</w:t>
      </w:r>
      <w:r w:rsidR="00B244A8" w:rsidRPr="0022312B">
        <w:rPr>
          <w:rFonts w:ascii="Arial" w:hAnsi="Arial" w:cs="Arial"/>
          <w:lang w:val="en-US"/>
        </w:rPr>
        <w:t xml:space="preserve">                             </w:t>
      </w:r>
      <w:r w:rsidRPr="0022312B">
        <w:rPr>
          <w:rFonts w:ascii="Arial" w:hAnsi="Arial" w:cs="Arial"/>
          <w:lang w:val="en-US"/>
        </w:rPr>
        <w:t xml:space="preserve"> </w:t>
      </w:r>
      <w:r w:rsidRPr="0022312B">
        <w:rPr>
          <w:rFonts w:ascii="Arial" w:hAnsi="Arial" w:cs="Arial"/>
          <w:lang w:val="en-US"/>
        </w:rPr>
        <w:tab/>
      </w:r>
      <w:r w:rsidRPr="0022312B">
        <w:rPr>
          <w:rFonts w:ascii="Arial" w:hAnsi="Arial" w:cs="Arial"/>
          <w:lang w:val="en-US"/>
        </w:rPr>
        <w:tab/>
      </w:r>
      <w:r w:rsidRPr="0022312B">
        <w:rPr>
          <w:rFonts w:ascii="Arial" w:hAnsi="Arial" w:cs="Arial"/>
          <w:lang w:val="en-US"/>
        </w:rPr>
        <w:tab/>
        <w:t xml:space="preserve">     </w:t>
      </w:r>
      <w:r w:rsidR="00B244A8" w:rsidRPr="0022312B">
        <w:rPr>
          <w:rFonts w:ascii="Arial" w:hAnsi="Arial" w:cs="Arial"/>
          <w:lang w:val="en-US"/>
        </w:rPr>
        <w:t>Page Number</w:t>
      </w:r>
    </w:p>
    <w:p w14:paraId="6034F5B7" w14:textId="77777777" w:rsidR="004C698C" w:rsidRPr="0022312B" w:rsidRDefault="004C698C" w:rsidP="00B244A8">
      <w:pPr>
        <w:rPr>
          <w:rFonts w:ascii="Arial" w:hAnsi="Arial" w:cs="Arial"/>
        </w:rPr>
      </w:pPr>
    </w:p>
    <w:p w14:paraId="2F22FF38" w14:textId="38950E4A" w:rsidR="00B244A8" w:rsidRPr="0022312B" w:rsidRDefault="00B244A8" w:rsidP="00B244A8">
      <w:pPr>
        <w:rPr>
          <w:rFonts w:ascii="Arial" w:hAnsi="Arial" w:cs="Arial"/>
          <w:lang w:val="en-US"/>
        </w:rPr>
      </w:pPr>
      <w:r w:rsidRPr="0022312B">
        <w:rPr>
          <w:rFonts w:ascii="Arial" w:hAnsi="Arial" w:cs="Arial"/>
        </w:rPr>
        <w:t>Brief Explanation of the Specific Business Problem</w:t>
      </w:r>
      <w:r w:rsidR="007927FD" w:rsidRPr="0022312B">
        <w:rPr>
          <w:rFonts w:ascii="Arial" w:hAnsi="Arial" w:cs="Arial"/>
        </w:rPr>
        <w:t>………………………</w:t>
      </w:r>
      <w:r w:rsidR="00480CA6" w:rsidRPr="0022312B">
        <w:rPr>
          <w:rFonts w:ascii="Arial" w:hAnsi="Arial" w:cs="Arial"/>
        </w:rPr>
        <w:t>....</w:t>
      </w:r>
      <w:r w:rsidR="007927FD" w:rsidRPr="0022312B">
        <w:rPr>
          <w:rFonts w:ascii="Arial" w:hAnsi="Arial" w:cs="Arial"/>
        </w:rPr>
        <w:t>…</w:t>
      </w:r>
      <w:r w:rsidR="00480CA6" w:rsidRPr="0022312B">
        <w:rPr>
          <w:rFonts w:ascii="Arial" w:hAnsi="Arial" w:cs="Arial"/>
        </w:rPr>
        <w:t>.3</w:t>
      </w:r>
    </w:p>
    <w:p w14:paraId="3779F651" w14:textId="7CC8A5FE" w:rsidR="00B244A8" w:rsidRPr="0022312B" w:rsidRDefault="00B244A8" w:rsidP="00B244A8">
      <w:pPr>
        <w:pStyle w:val="Heading1"/>
        <w:rPr>
          <w:rFonts w:ascii="Arial" w:hAnsi="Arial" w:cs="Arial"/>
          <w:color w:val="auto"/>
          <w:sz w:val="24"/>
          <w:szCs w:val="24"/>
          <w:lang w:val="en-US"/>
        </w:rPr>
      </w:pPr>
      <w:r w:rsidRPr="0022312B">
        <w:rPr>
          <w:rFonts w:ascii="Arial" w:hAnsi="Arial" w:cs="Arial"/>
          <w:color w:val="auto"/>
          <w:sz w:val="24"/>
          <w:szCs w:val="24"/>
          <w:lang w:val="en-US"/>
        </w:rPr>
        <w:t>Suggested Two Alternative Solutions</w:t>
      </w:r>
      <w:r w:rsidR="007927FD" w:rsidRPr="0022312B">
        <w:rPr>
          <w:rFonts w:ascii="Arial" w:hAnsi="Arial" w:cs="Arial"/>
          <w:color w:val="auto"/>
          <w:sz w:val="24"/>
          <w:szCs w:val="24"/>
          <w:lang w:val="en-US"/>
        </w:rPr>
        <w:t>………………………………………</w:t>
      </w:r>
      <w:r w:rsidR="00480CA6" w:rsidRPr="0022312B">
        <w:rPr>
          <w:rFonts w:ascii="Arial" w:hAnsi="Arial" w:cs="Arial"/>
          <w:color w:val="auto"/>
          <w:sz w:val="24"/>
          <w:szCs w:val="24"/>
          <w:lang w:val="en-US"/>
        </w:rPr>
        <w:t>…</w:t>
      </w:r>
      <w:r w:rsidR="007927FD" w:rsidRPr="0022312B">
        <w:rPr>
          <w:rFonts w:ascii="Arial" w:hAnsi="Arial" w:cs="Arial"/>
          <w:color w:val="auto"/>
          <w:sz w:val="24"/>
          <w:szCs w:val="24"/>
          <w:lang w:val="en-US"/>
        </w:rPr>
        <w:t>…</w:t>
      </w:r>
      <w:r w:rsidR="00480CA6" w:rsidRPr="0022312B">
        <w:rPr>
          <w:rFonts w:ascii="Arial" w:hAnsi="Arial" w:cs="Arial"/>
          <w:color w:val="auto"/>
          <w:sz w:val="24"/>
          <w:szCs w:val="24"/>
          <w:lang w:val="en-US"/>
        </w:rPr>
        <w:t>...3</w:t>
      </w:r>
    </w:p>
    <w:p w14:paraId="4D2D04F6" w14:textId="31DCB6C8" w:rsidR="00B244A8" w:rsidRPr="0022312B" w:rsidRDefault="00B244A8" w:rsidP="00B244A8">
      <w:pPr>
        <w:pStyle w:val="Heading1"/>
        <w:rPr>
          <w:rFonts w:ascii="Arial" w:hAnsi="Arial" w:cs="Arial"/>
          <w:color w:val="auto"/>
          <w:sz w:val="24"/>
          <w:szCs w:val="24"/>
          <w:lang w:val="en-US"/>
        </w:rPr>
      </w:pPr>
      <w:r w:rsidRPr="0022312B">
        <w:rPr>
          <w:rFonts w:ascii="Arial" w:hAnsi="Arial" w:cs="Arial"/>
          <w:color w:val="auto"/>
          <w:sz w:val="24"/>
          <w:szCs w:val="24"/>
          <w:lang w:val="en-US"/>
        </w:rPr>
        <w:t>Justification for Selected Solution</w:t>
      </w:r>
      <w:r w:rsidR="007927FD" w:rsidRPr="0022312B">
        <w:rPr>
          <w:rFonts w:ascii="Arial" w:hAnsi="Arial" w:cs="Arial"/>
          <w:color w:val="auto"/>
          <w:sz w:val="24"/>
          <w:szCs w:val="24"/>
          <w:lang w:val="en-US"/>
        </w:rPr>
        <w:t>……………………………………………</w:t>
      </w:r>
      <w:r w:rsidR="00480CA6" w:rsidRPr="0022312B">
        <w:rPr>
          <w:rFonts w:ascii="Arial" w:hAnsi="Arial" w:cs="Arial"/>
          <w:color w:val="auto"/>
          <w:sz w:val="24"/>
          <w:szCs w:val="24"/>
          <w:lang w:val="en-US"/>
        </w:rPr>
        <w:t>.…..</w:t>
      </w:r>
      <w:r w:rsidR="007927FD" w:rsidRPr="0022312B">
        <w:rPr>
          <w:rFonts w:ascii="Arial" w:hAnsi="Arial" w:cs="Arial"/>
          <w:color w:val="auto"/>
          <w:sz w:val="24"/>
          <w:szCs w:val="24"/>
          <w:lang w:val="en-US"/>
        </w:rPr>
        <w:t>.</w:t>
      </w:r>
      <w:r w:rsidR="00480CA6" w:rsidRPr="0022312B">
        <w:rPr>
          <w:rFonts w:ascii="Arial" w:hAnsi="Arial" w:cs="Arial"/>
          <w:color w:val="auto"/>
          <w:sz w:val="24"/>
          <w:szCs w:val="24"/>
          <w:lang w:val="en-US"/>
        </w:rPr>
        <w:t>3</w:t>
      </w:r>
      <w:r w:rsidR="00821AB9">
        <w:rPr>
          <w:rFonts w:ascii="Arial" w:hAnsi="Arial" w:cs="Arial"/>
          <w:color w:val="auto"/>
          <w:sz w:val="24"/>
          <w:szCs w:val="24"/>
          <w:lang w:val="en-US"/>
        </w:rPr>
        <w:t>/4</w:t>
      </w:r>
    </w:p>
    <w:p w14:paraId="4BEAEF73" w14:textId="25749838" w:rsidR="00B244A8" w:rsidRPr="0022312B" w:rsidRDefault="00B244A8" w:rsidP="00B244A8">
      <w:pPr>
        <w:pStyle w:val="Heading1"/>
        <w:rPr>
          <w:rFonts w:ascii="Arial" w:hAnsi="Arial" w:cs="Arial"/>
          <w:color w:val="auto"/>
          <w:sz w:val="24"/>
          <w:szCs w:val="24"/>
        </w:rPr>
      </w:pPr>
      <w:r w:rsidRPr="0022312B">
        <w:rPr>
          <w:rFonts w:ascii="Arial" w:hAnsi="Arial" w:cs="Arial"/>
          <w:color w:val="auto"/>
          <w:sz w:val="24"/>
          <w:szCs w:val="24"/>
          <w:lang w:val="en-US"/>
        </w:rPr>
        <w:t>R</w:t>
      </w:r>
      <w:proofErr w:type="spellStart"/>
      <w:r w:rsidRPr="0022312B">
        <w:rPr>
          <w:rFonts w:ascii="Arial" w:hAnsi="Arial" w:cs="Arial"/>
          <w:color w:val="auto"/>
          <w:sz w:val="24"/>
          <w:szCs w:val="24"/>
        </w:rPr>
        <w:t>isk</w:t>
      </w:r>
      <w:proofErr w:type="spellEnd"/>
      <w:r w:rsidRPr="0022312B">
        <w:rPr>
          <w:rFonts w:ascii="Arial" w:hAnsi="Arial" w:cs="Arial"/>
          <w:color w:val="auto"/>
          <w:sz w:val="24"/>
          <w:szCs w:val="24"/>
        </w:rPr>
        <w:t xml:space="preserve"> Analysis of the Selected Solution</w:t>
      </w:r>
      <w:r w:rsidR="00480CA6" w:rsidRPr="0022312B">
        <w:rPr>
          <w:rFonts w:ascii="Arial" w:hAnsi="Arial" w:cs="Arial"/>
          <w:color w:val="auto"/>
          <w:sz w:val="24"/>
          <w:szCs w:val="24"/>
        </w:rPr>
        <w:t>…………………………………</w:t>
      </w:r>
      <w:proofErr w:type="gramStart"/>
      <w:r w:rsidR="00480CA6" w:rsidRPr="0022312B">
        <w:rPr>
          <w:rFonts w:ascii="Arial" w:hAnsi="Arial" w:cs="Arial"/>
          <w:color w:val="auto"/>
          <w:sz w:val="24"/>
          <w:szCs w:val="24"/>
        </w:rPr>
        <w:t>…..</w:t>
      </w:r>
      <w:proofErr w:type="gramEnd"/>
      <w:r w:rsidR="00480CA6" w:rsidRPr="0022312B">
        <w:rPr>
          <w:rFonts w:ascii="Arial" w:hAnsi="Arial" w:cs="Arial"/>
          <w:color w:val="auto"/>
          <w:sz w:val="24"/>
          <w:szCs w:val="24"/>
        </w:rPr>
        <w:t>….….4</w:t>
      </w:r>
    </w:p>
    <w:p w14:paraId="4AF088E1" w14:textId="507EA45E" w:rsidR="00B244A8" w:rsidRPr="0022312B" w:rsidRDefault="00B244A8" w:rsidP="00B244A8">
      <w:pPr>
        <w:pStyle w:val="Heading1"/>
        <w:rPr>
          <w:rFonts w:ascii="Arial" w:hAnsi="Arial" w:cs="Arial"/>
          <w:color w:val="auto"/>
          <w:sz w:val="24"/>
          <w:szCs w:val="24"/>
        </w:rPr>
      </w:pPr>
      <w:r w:rsidRPr="0022312B">
        <w:rPr>
          <w:rFonts w:ascii="Arial" w:hAnsi="Arial" w:cs="Arial"/>
          <w:color w:val="auto"/>
          <w:sz w:val="24"/>
          <w:szCs w:val="24"/>
        </w:rPr>
        <w:t>Plan to Implement the Selected Solution</w:t>
      </w:r>
      <w:r w:rsidR="00480CA6" w:rsidRPr="0022312B">
        <w:rPr>
          <w:rFonts w:ascii="Arial" w:hAnsi="Arial" w:cs="Arial"/>
          <w:color w:val="auto"/>
          <w:sz w:val="24"/>
          <w:szCs w:val="24"/>
        </w:rPr>
        <w:t>………………………………….</w:t>
      </w:r>
      <w:proofErr w:type="gramStart"/>
      <w:r w:rsidR="00480CA6" w:rsidRPr="0022312B">
        <w:rPr>
          <w:rFonts w:ascii="Arial" w:hAnsi="Arial" w:cs="Arial"/>
          <w:color w:val="auto"/>
          <w:sz w:val="24"/>
          <w:szCs w:val="24"/>
        </w:rPr>
        <w:t>….…..</w:t>
      </w:r>
      <w:proofErr w:type="gramEnd"/>
      <w:r w:rsidR="00480CA6" w:rsidRPr="0022312B">
        <w:rPr>
          <w:rFonts w:ascii="Arial" w:hAnsi="Arial" w:cs="Arial"/>
          <w:color w:val="auto"/>
          <w:sz w:val="24"/>
          <w:szCs w:val="24"/>
        </w:rPr>
        <w:t>4</w:t>
      </w:r>
    </w:p>
    <w:p w14:paraId="1FE96CC8" w14:textId="13823306" w:rsidR="004C698C" w:rsidRPr="0022312B" w:rsidRDefault="004C698C" w:rsidP="00480CA6">
      <w:pPr>
        <w:pStyle w:val="Heading1"/>
        <w:spacing w:line="480" w:lineRule="auto"/>
        <w:rPr>
          <w:rFonts w:ascii="Arial" w:hAnsi="Arial" w:cs="Arial"/>
          <w:color w:val="auto"/>
          <w:sz w:val="24"/>
          <w:szCs w:val="24"/>
        </w:rPr>
      </w:pPr>
      <w:bookmarkStart w:id="0" w:name="_Hlk205982702"/>
      <w:r w:rsidRPr="0022312B">
        <w:rPr>
          <w:rFonts w:ascii="Arial" w:hAnsi="Arial" w:cs="Arial"/>
          <w:color w:val="auto"/>
          <w:sz w:val="24"/>
          <w:szCs w:val="24"/>
        </w:rPr>
        <w:t>Means of Measuring Effectiveness of Implementation of Selected Solution</w:t>
      </w:r>
      <w:r w:rsidR="00480CA6" w:rsidRPr="0022312B">
        <w:rPr>
          <w:rFonts w:ascii="Arial" w:hAnsi="Arial" w:cs="Arial"/>
          <w:color w:val="auto"/>
          <w:sz w:val="24"/>
          <w:szCs w:val="24"/>
        </w:rPr>
        <w:t>.…4</w:t>
      </w:r>
      <w:r w:rsidR="007F7246">
        <w:rPr>
          <w:rFonts w:ascii="Arial" w:hAnsi="Arial" w:cs="Arial"/>
          <w:color w:val="auto"/>
          <w:sz w:val="24"/>
          <w:szCs w:val="24"/>
        </w:rPr>
        <w:t>/5</w:t>
      </w:r>
    </w:p>
    <w:p w14:paraId="3F978920" w14:textId="43621F38" w:rsidR="00480CA6" w:rsidRPr="0022312B" w:rsidRDefault="00480CA6" w:rsidP="00480CA6">
      <w:pPr>
        <w:rPr>
          <w:rFonts w:ascii="Arial" w:hAnsi="Arial" w:cs="Arial"/>
        </w:rPr>
      </w:pPr>
      <w:r w:rsidRPr="0022312B">
        <w:rPr>
          <w:rFonts w:ascii="Arial" w:hAnsi="Arial" w:cs="Arial"/>
        </w:rPr>
        <w:t>Reference List……………………………………………………………………</w:t>
      </w:r>
      <w:proofErr w:type="gramStart"/>
      <w:r w:rsidRPr="0022312B">
        <w:rPr>
          <w:rFonts w:ascii="Arial" w:hAnsi="Arial" w:cs="Arial"/>
        </w:rPr>
        <w:t>…..</w:t>
      </w:r>
      <w:proofErr w:type="gramEnd"/>
      <w:r w:rsidR="007F7246">
        <w:rPr>
          <w:rFonts w:ascii="Arial" w:hAnsi="Arial" w:cs="Arial"/>
        </w:rPr>
        <w:t>6</w:t>
      </w:r>
    </w:p>
    <w:p w14:paraId="73F2DE27" w14:textId="5EB1D127" w:rsidR="004C698C" w:rsidRPr="0022312B" w:rsidRDefault="004C698C" w:rsidP="00B244A8">
      <w:pPr>
        <w:pStyle w:val="Heading1"/>
        <w:rPr>
          <w:rFonts w:ascii="Arial" w:hAnsi="Arial" w:cs="Arial"/>
          <w:color w:val="auto"/>
          <w:sz w:val="24"/>
          <w:szCs w:val="24"/>
        </w:rPr>
      </w:pPr>
      <w:r w:rsidRPr="0022312B">
        <w:rPr>
          <w:rFonts w:ascii="Arial" w:hAnsi="Arial" w:cs="Arial"/>
          <w:color w:val="auto"/>
          <w:sz w:val="24"/>
          <w:szCs w:val="24"/>
        </w:rPr>
        <w:t>Appendix 1: Grid or PMI Analysis Table</w:t>
      </w:r>
      <w:r w:rsidR="00480CA6" w:rsidRPr="0022312B">
        <w:rPr>
          <w:rFonts w:ascii="Arial" w:hAnsi="Arial" w:cs="Arial"/>
          <w:color w:val="auto"/>
          <w:sz w:val="24"/>
          <w:szCs w:val="24"/>
        </w:rPr>
        <w:t>……………………………………….….7</w:t>
      </w:r>
      <w:r w:rsidR="006D6A13" w:rsidRPr="0022312B">
        <w:rPr>
          <w:rFonts w:ascii="Arial" w:hAnsi="Arial" w:cs="Arial"/>
          <w:color w:val="auto"/>
          <w:sz w:val="24"/>
          <w:szCs w:val="24"/>
        </w:rPr>
        <w:t>/8</w:t>
      </w:r>
    </w:p>
    <w:p w14:paraId="01248033" w14:textId="48A0B0B7" w:rsidR="004C698C" w:rsidRPr="0022312B" w:rsidRDefault="004C698C" w:rsidP="00B244A8">
      <w:pPr>
        <w:pStyle w:val="Heading1"/>
        <w:rPr>
          <w:rFonts w:ascii="Arial" w:hAnsi="Arial" w:cs="Arial"/>
          <w:color w:val="auto"/>
          <w:sz w:val="24"/>
          <w:szCs w:val="24"/>
        </w:rPr>
      </w:pPr>
      <w:r w:rsidRPr="0022312B">
        <w:rPr>
          <w:rFonts w:ascii="Arial" w:hAnsi="Arial" w:cs="Arial"/>
          <w:color w:val="auto"/>
          <w:sz w:val="24"/>
          <w:szCs w:val="24"/>
        </w:rPr>
        <w:t>Appendix 2: Risk Analysis Table</w:t>
      </w:r>
      <w:r w:rsidR="00480CA6" w:rsidRPr="0022312B">
        <w:rPr>
          <w:rFonts w:ascii="Arial" w:hAnsi="Arial" w:cs="Arial"/>
          <w:color w:val="auto"/>
          <w:sz w:val="24"/>
          <w:szCs w:val="24"/>
        </w:rPr>
        <w:t>………………………………………………</w:t>
      </w:r>
      <w:proofErr w:type="gramStart"/>
      <w:r w:rsidR="00480CA6" w:rsidRPr="0022312B">
        <w:rPr>
          <w:rFonts w:ascii="Arial" w:hAnsi="Arial" w:cs="Arial"/>
          <w:color w:val="auto"/>
          <w:sz w:val="24"/>
          <w:szCs w:val="24"/>
        </w:rPr>
        <w:t>…..</w:t>
      </w:r>
      <w:proofErr w:type="gramEnd"/>
      <w:r w:rsidR="007F7246">
        <w:rPr>
          <w:rFonts w:ascii="Arial" w:hAnsi="Arial" w:cs="Arial"/>
          <w:color w:val="auto"/>
          <w:sz w:val="24"/>
          <w:szCs w:val="24"/>
        </w:rPr>
        <w:t>9</w:t>
      </w:r>
    </w:p>
    <w:p w14:paraId="660EFEAF" w14:textId="569D73EE" w:rsidR="004C698C" w:rsidRPr="0022312B" w:rsidRDefault="004C698C" w:rsidP="00B244A8">
      <w:pPr>
        <w:pStyle w:val="Heading1"/>
        <w:rPr>
          <w:rFonts w:ascii="Arial" w:hAnsi="Arial" w:cs="Arial"/>
          <w:color w:val="auto"/>
          <w:sz w:val="24"/>
          <w:szCs w:val="24"/>
        </w:rPr>
      </w:pPr>
      <w:r w:rsidRPr="0022312B">
        <w:rPr>
          <w:rFonts w:ascii="Arial" w:hAnsi="Arial" w:cs="Arial"/>
          <w:color w:val="auto"/>
          <w:sz w:val="24"/>
          <w:szCs w:val="24"/>
        </w:rPr>
        <w:t>Appendix 3: Implementation Plan</w:t>
      </w:r>
      <w:r w:rsidR="00480CA6" w:rsidRPr="0022312B">
        <w:rPr>
          <w:rFonts w:ascii="Arial" w:hAnsi="Arial" w:cs="Arial"/>
          <w:color w:val="auto"/>
          <w:sz w:val="24"/>
          <w:szCs w:val="24"/>
        </w:rPr>
        <w:t>……………………………………………</w:t>
      </w:r>
      <w:proofErr w:type="gramStart"/>
      <w:r w:rsidR="00480CA6" w:rsidRPr="0022312B">
        <w:rPr>
          <w:rFonts w:ascii="Arial" w:hAnsi="Arial" w:cs="Arial"/>
          <w:color w:val="auto"/>
          <w:sz w:val="24"/>
          <w:szCs w:val="24"/>
        </w:rPr>
        <w:t>…..</w:t>
      </w:r>
      <w:proofErr w:type="gramEnd"/>
      <w:r w:rsidR="007F7246">
        <w:rPr>
          <w:rFonts w:ascii="Arial" w:hAnsi="Arial" w:cs="Arial"/>
          <w:color w:val="auto"/>
          <w:sz w:val="24"/>
          <w:szCs w:val="24"/>
        </w:rPr>
        <w:t>10</w:t>
      </w:r>
    </w:p>
    <w:p w14:paraId="4AAAD3D9" w14:textId="24AEBDBD" w:rsidR="00B244A8" w:rsidRPr="0022312B" w:rsidRDefault="004C698C" w:rsidP="00B244A8">
      <w:pPr>
        <w:pStyle w:val="Heading1"/>
        <w:rPr>
          <w:rFonts w:ascii="Arial" w:hAnsi="Arial" w:cs="Arial"/>
          <w:color w:val="auto"/>
          <w:sz w:val="24"/>
          <w:szCs w:val="24"/>
        </w:rPr>
      </w:pPr>
      <w:r w:rsidRPr="0022312B">
        <w:rPr>
          <w:rFonts w:ascii="Arial" w:hAnsi="Arial" w:cs="Arial"/>
          <w:color w:val="auto"/>
          <w:sz w:val="24"/>
          <w:szCs w:val="24"/>
        </w:rPr>
        <w:t>Appendix 4: KPI and SMART Table</w:t>
      </w:r>
      <w:r w:rsidR="00480CA6" w:rsidRPr="0022312B">
        <w:rPr>
          <w:rFonts w:ascii="Arial" w:hAnsi="Arial" w:cs="Arial"/>
          <w:color w:val="auto"/>
          <w:sz w:val="24"/>
          <w:szCs w:val="24"/>
        </w:rPr>
        <w:t>………………………………………………</w:t>
      </w:r>
      <w:r w:rsidR="007F7246">
        <w:rPr>
          <w:rFonts w:ascii="Arial" w:hAnsi="Arial" w:cs="Arial"/>
          <w:color w:val="auto"/>
          <w:sz w:val="24"/>
          <w:szCs w:val="24"/>
        </w:rPr>
        <w:t>11</w:t>
      </w:r>
      <w:r w:rsidRPr="0022312B">
        <w:rPr>
          <w:rFonts w:ascii="Arial" w:hAnsi="Arial" w:cs="Arial"/>
          <w:color w:val="auto"/>
          <w:sz w:val="24"/>
          <w:szCs w:val="24"/>
        </w:rPr>
        <w:t xml:space="preserve"> </w:t>
      </w:r>
    </w:p>
    <w:p w14:paraId="21F71351" w14:textId="77777777" w:rsidR="007768B0" w:rsidRPr="0022312B" w:rsidRDefault="007768B0" w:rsidP="00D85AB3"/>
    <w:p w14:paraId="0CF7A25D" w14:textId="77777777" w:rsidR="007768B0" w:rsidRPr="0022312B" w:rsidRDefault="007768B0" w:rsidP="00D85AB3"/>
    <w:p w14:paraId="74D32278" w14:textId="029799E5" w:rsidR="0005771F" w:rsidRPr="008816BE" w:rsidRDefault="00394A9D" w:rsidP="00F173BA">
      <w:pPr>
        <w:pStyle w:val="Heading1"/>
        <w:rPr>
          <w:rFonts w:asciiTheme="minorBidi" w:hAnsiTheme="minorBidi" w:cstheme="minorBidi"/>
          <w:sz w:val="24"/>
          <w:szCs w:val="24"/>
        </w:rPr>
      </w:pPr>
      <w:r w:rsidRPr="008816BE">
        <w:rPr>
          <w:rFonts w:asciiTheme="minorBidi" w:hAnsiTheme="minorBidi" w:cstheme="minorBidi"/>
          <w:sz w:val="24"/>
          <w:szCs w:val="24"/>
        </w:rPr>
        <w:br w:type="page"/>
      </w:r>
      <w:bookmarkStart w:id="1" w:name="_Hlk205982484"/>
      <w:bookmarkEnd w:id="0"/>
      <w:r w:rsidR="0005771F" w:rsidRPr="008816BE">
        <w:rPr>
          <w:rFonts w:asciiTheme="minorBidi" w:hAnsiTheme="minorBidi" w:cstheme="minorBidi"/>
          <w:sz w:val="24"/>
          <w:szCs w:val="24"/>
        </w:rPr>
        <w:lastRenderedPageBreak/>
        <w:t xml:space="preserve">Brief Explanation of the </w:t>
      </w:r>
      <w:r w:rsidR="00BC373A" w:rsidRPr="008816BE">
        <w:rPr>
          <w:rFonts w:asciiTheme="minorBidi" w:hAnsiTheme="minorBidi" w:cstheme="minorBidi"/>
          <w:sz w:val="24"/>
          <w:szCs w:val="24"/>
        </w:rPr>
        <w:t>Specific</w:t>
      </w:r>
      <w:r w:rsidR="0005771F" w:rsidRPr="008816BE">
        <w:rPr>
          <w:rFonts w:asciiTheme="minorBidi" w:hAnsiTheme="minorBidi" w:cstheme="minorBidi"/>
          <w:sz w:val="24"/>
          <w:szCs w:val="24"/>
        </w:rPr>
        <w:t xml:space="preserve"> Business Problem</w:t>
      </w:r>
    </w:p>
    <w:p w14:paraId="5EFA9B13" w14:textId="5A55F411" w:rsidR="00685C57" w:rsidRPr="004A7E8C" w:rsidRDefault="004A7E8C" w:rsidP="004931E3">
      <w:pPr>
        <w:spacing w:after="0" w:line="360" w:lineRule="auto"/>
        <w:jc w:val="both"/>
        <w:rPr>
          <w:rFonts w:asciiTheme="minorBidi" w:hAnsiTheme="minorBidi"/>
          <w:color w:val="000000" w:themeColor="text1"/>
          <w:lang w:val="en-US"/>
        </w:rPr>
      </w:pPr>
      <w:bookmarkStart w:id="2" w:name="_Hlk210817679"/>
      <w:bookmarkStart w:id="3" w:name="_Hlk205979492"/>
      <w:bookmarkEnd w:id="1"/>
      <w:r w:rsidRPr="004A7E8C">
        <w:rPr>
          <w:rFonts w:asciiTheme="minorBidi" w:hAnsiTheme="minorBidi"/>
          <w:color w:val="000000" w:themeColor="text1"/>
          <w:lang w:val="en-US"/>
        </w:rPr>
        <w:t xml:space="preserve">Green Haven Florists is facing a decline in sales due to reduced foot traffic, rising operational costs, and increased competition from online flower retailers. Research highlights that small retailers struggle when digital engagement is weak and customer expectations shift online (Kotler &amp; Keller, 2022). Customer </w:t>
      </w:r>
      <w:r w:rsidR="00F132C2" w:rsidRPr="004A7E8C">
        <w:rPr>
          <w:rFonts w:asciiTheme="minorBidi" w:hAnsiTheme="minorBidi"/>
          <w:color w:val="000000" w:themeColor="text1"/>
          <w:lang w:val="en-US"/>
        </w:rPr>
        <w:t>opinion</w:t>
      </w:r>
      <w:r w:rsidRPr="004A7E8C">
        <w:rPr>
          <w:rFonts w:asciiTheme="minorBidi" w:hAnsiTheme="minorBidi"/>
          <w:color w:val="000000" w:themeColor="text1"/>
          <w:lang w:val="en-US"/>
        </w:rPr>
        <w:t xml:space="preserve"> indicates an outdated website, limited delivery options, and minimal digital marketing. These issues contribute to a core problem: the shop’s lack of digital competitiveness. This report focuses specifically on addressing the digital capability gap, which is the most urgent obstacle preventing the business from competing effectively and recovering lost revenue.</w:t>
      </w:r>
    </w:p>
    <w:p w14:paraId="1FC3AD54" w14:textId="0B3AC994" w:rsidR="0005771F" w:rsidRPr="0022312B" w:rsidRDefault="0005771F" w:rsidP="005D1622">
      <w:pPr>
        <w:pStyle w:val="Heading1"/>
        <w:rPr>
          <w:rFonts w:asciiTheme="minorBidi" w:hAnsiTheme="minorBidi" w:cstheme="minorBidi"/>
          <w:b/>
          <w:bCs/>
          <w:sz w:val="24"/>
          <w:szCs w:val="24"/>
        </w:rPr>
      </w:pPr>
      <w:bookmarkStart w:id="4" w:name="_Hlk205982497"/>
      <w:bookmarkEnd w:id="2"/>
      <w:bookmarkEnd w:id="3"/>
      <w:r w:rsidRPr="0022312B">
        <w:rPr>
          <w:rFonts w:asciiTheme="minorBidi" w:hAnsiTheme="minorBidi" w:cstheme="minorBidi"/>
          <w:b/>
          <w:bCs/>
          <w:sz w:val="24"/>
          <w:szCs w:val="24"/>
        </w:rPr>
        <w:t>Suggested Two Alternative Solutions</w:t>
      </w:r>
    </w:p>
    <w:bookmarkEnd w:id="4"/>
    <w:p w14:paraId="43D6E081" w14:textId="78F9814B" w:rsidR="0005771F" w:rsidRPr="0022312B" w:rsidRDefault="0005771F" w:rsidP="00F0190C">
      <w:pPr>
        <w:pStyle w:val="Heading2"/>
        <w:rPr>
          <w:rFonts w:ascii="Arial" w:hAnsi="Arial" w:cs="Arial"/>
          <w:b/>
          <w:bCs/>
          <w:color w:val="auto"/>
          <w:sz w:val="24"/>
          <w:szCs w:val="24"/>
          <w:lang w:val="en-US"/>
        </w:rPr>
      </w:pPr>
      <w:r w:rsidRPr="0022312B">
        <w:rPr>
          <w:rFonts w:ascii="Arial" w:hAnsi="Arial" w:cs="Arial"/>
          <w:b/>
          <w:bCs/>
          <w:color w:val="auto"/>
          <w:sz w:val="24"/>
          <w:szCs w:val="24"/>
          <w:lang w:val="en-US"/>
        </w:rPr>
        <w:t>Solution A</w:t>
      </w:r>
      <w:r w:rsidR="0011107E" w:rsidRPr="0022312B">
        <w:rPr>
          <w:rFonts w:ascii="Arial" w:hAnsi="Arial" w:cs="Arial"/>
          <w:b/>
          <w:bCs/>
          <w:color w:val="auto"/>
          <w:sz w:val="24"/>
          <w:szCs w:val="24"/>
          <w:lang w:val="en-US"/>
        </w:rPr>
        <w:t xml:space="preserve"> Proposal</w:t>
      </w:r>
    </w:p>
    <w:p w14:paraId="40E8F6BC" w14:textId="57B90B66" w:rsidR="005D1622" w:rsidRPr="004931E3" w:rsidRDefault="005D1622" w:rsidP="004931E3">
      <w:pPr>
        <w:spacing w:after="0" w:line="360" w:lineRule="auto"/>
        <w:rPr>
          <w:rFonts w:ascii="Arial" w:hAnsi="Arial" w:cs="Arial"/>
          <w:lang w:val="en-US"/>
        </w:rPr>
      </w:pPr>
      <w:r w:rsidRPr="004931E3">
        <w:rPr>
          <w:rFonts w:ascii="Arial" w:hAnsi="Arial" w:cs="Arial"/>
          <w:lang w:val="en-US"/>
        </w:rPr>
        <w:t xml:space="preserve">Solution A: Full E-Commerce Website </w:t>
      </w:r>
      <w:r w:rsidR="00F132C2" w:rsidRPr="004931E3">
        <w:rPr>
          <w:rFonts w:ascii="Arial" w:hAnsi="Arial" w:cs="Arial"/>
          <w:lang w:val="en-US"/>
        </w:rPr>
        <w:t>Upgrade</w:t>
      </w:r>
      <w:r w:rsidRPr="004931E3">
        <w:rPr>
          <w:rFonts w:ascii="Arial" w:hAnsi="Arial" w:cs="Arial"/>
          <w:lang w:val="en-US"/>
        </w:rPr>
        <w:t xml:space="preserve"> + Digital Marketing Strategy </w:t>
      </w:r>
    </w:p>
    <w:p w14:paraId="2054C374" w14:textId="303C526B" w:rsidR="0005771F" w:rsidRPr="00A93061" w:rsidRDefault="005D1622" w:rsidP="004931E3">
      <w:pPr>
        <w:rPr>
          <w:rFonts w:asciiTheme="minorBidi" w:hAnsiTheme="minorBidi"/>
          <w:lang w:val="en-US"/>
        </w:rPr>
      </w:pPr>
      <w:r w:rsidRPr="00A93061">
        <w:rPr>
          <w:rFonts w:asciiTheme="minorBidi" w:hAnsiTheme="minorBidi"/>
          <w:lang w:val="en-US"/>
        </w:rPr>
        <w:t>This solution involves redesigning the website, improving usability, offering online payment, expanding delivery options, and launching social media advertising. According to Chaffey (2022), powerful digital presence significantly increases customer reach and sales. Improving the website directly targets customer complaints about outdated navigation and limited convenience. Digital marketing also helps the business compete with national chains that rely heavily on online visibility. This solution addresses the root problem</w:t>
      </w:r>
      <w:r w:rsidR="00935703" w:rsidRPr="00A93061">
        <w:rPr>
          <w:rFonts w:asciiTheme="minorBidi" w:hAnsiTheme="minorBidi"/>
          <w:lang w:val="en-US"/>
        </w:rPr>
        <w:t xml:space="preserve"> </w:t>
      </w:r>
      <w:r w:rsidRPr="00A93061">
        <w:rPr>
          <w:rFonts w:asciiTheme="minorBidi" w:hAnsiTheme="minorBidi"/>
          <w:lang w:val="en-US"/>
        </w:rPr>
        <w:t>digital weakness</w:t>
      </w:r>
      <w:r w:rsidR="00935703" w:rsidRPr="00A93061">
        <w:rPr>
          <w:rFonts w:asciiTheme="minorBidi" w:hAnsiTheme="minorBidi"/>
          <w:lang w:val="en-US"/>
        </w:rPr>
        <w:t xml:space="preserve"> </w:t>
      </w:r>
      <w:r w:rsidRPr="00A93061">
        <w:rPr>
          <w:rFonts w:asciiTheme="minorBidi" w:hAnsiTheme="minorBidi"/>
          <w:lang w:val="en-US"/>
        </w:rPr>
        <w:t>and supports long-term competitiveness.</w:t>
      </w:r>
    </w:p>
    <w:p w14:paraId="258332D8" w14:textId="5E8DEC96" w:rsidR="0005771F" w:rsidRPr="005D1622" w:rsidRDefault="0005771F" w:rsidP="00F0190C">
      <w:pPr>
        <w:pStyle w:val="Heading2"/>
        <w:rPr>
          <w:rFonts w:ascii="Arial" w:hAnsi="Arial" w:cs="Arial"/>
          <w:b/>
          <w:bCs/>
          <w:color w:val="auto"/>
          <w:sz w:val="24"/>
          <w:szCs w:val="24"/>
          <w:lang w:val="en-US"/>
        </w:rPr>
      </w:pPr>
      <w:r w:rsidRPr="005D1622">
        <w:rPr>
          <w:rFonts w:ascii="Arial" w:hAnsi="Arial" w:cs="Arial"/>
          <w:b/>
          <w:bCs/>
          <w:color w:val="auto"/>
          <w:sz w:val="24"/>
          <w:szCs w:val="24"/>
          <w:lang w:val="en-US"/>
        </w:rPr>
        <w:t xml:space="preserve">Solution </w:t>
      </w:r>
      <w:r w:rsidR="00F0190C" w:rsidRPr="005D1622">
        <w:rPr>
          <w:rFonts w:ascii="Arial" w:hAnsi="Arial" w:cs="Arial"/>
          <w:b/>
          <w:bCs/>
          <w:color w:val="auto"/>
          <w:sz w:val="24"/>
          <w:szCs w:val="24"/>
          <w:lang w:val="en-US"/>
        </w:rPr>
        <w:t>B</w:t>
      </w:r>
      <w:r w:rsidR="0011107E" w:rsidRPr="005D1622">
        <w:rPr>
          <w:rFonts w:ascii="Arial" w:hAnsi="Arial" w:cs="Arial"/>
          <w:b/>
          <w:bCs/>
          <w:color w:val="auto"/>
          <w:sz w:val="24"/>
          <w:szCs w:val="24"/>
          <w:lang w:val="en-US"/>
        </w:rPr>
        <w:t xml:space="preserve"> Proposal</w:t>
      </w:r>
    </w:p>
    <w:p w14:paraId="2F8471F6" w14:textId="2D540A48" w:rsidR="005D1622" w:rsidRPr="005D1622" w:rsidRDefault="005D1622" w:rsidP="005D1622">
      <w:pPr>
        <w:rPr>
          <w:rFonts w:ascii="Arial" w:hAnsi="Arial" w:cs="Arial"/>
          <w:b/>
          <w:bCs/>
        </w:rPr>
      </w:pPr>
      <w:r w:rsidRPr="005D1622">
        <w:rPr>
          <w:rFonts w:ascii="Arial" w:hAnsi="Arial" w:cs="Arial"/>
          <w:b/>
          <w:bCs/>
        </w:rPr>
        <w:t xml:space="preserve">Solution B: Community-Based Sustainable Workshops &amp; Subscription Service </w:t>
      </w:r>
    </w:p>
    <w:p w14:paraId="5B384CDF" w14:textId="42A248DD" w:rsidR="0011107E" w:rsidRPr="0035328C" w:rsidRDefault="005D1622" w:rsidP="005020A7">
      <w:pPr>
        <w:jc w:val="both"/>
        <w:rPr>
          <w:rFonts w:ascii="Arial" w:hAnsi="Arial" w:cs="Arial"/>
        </w:rPr>
      </w:pPr>
      <w:r w:rsidRPr="005D1622">
        <w:rPr>
          <w:rFonts w:ascii="Arial" w:hAnsi="Arial" w:cs="Arial"/>
        </w:rPr>
        <w:t>This solution focuses on building local customer loyalty by offering in-store floral workshops, eco-friendly events, and subscription flower services. Studies show that experiential retail improves customer engagement and retention (Pine &amp; Gilmore, 2019). The workshops reinforce Green Haven’s sustainability identity and differentiate it from low-priced online competitors. Subscription services would generate recurring revenue. While beneficial, this solution improves local engagement but does not fully address the digital disadvantage that caused the initial decline.</w:t>
      </w:r>
    </w:p>
    <w:p w14:paraId="29A49476" w14:textId="6F7134C2" w:rsidR="00F0190C" w:rsidRPr="005D1622" w:rsidRDefault="00F0190C" w:rsidP="005D1622">
      <w:pPr>
        <w:pStyle w:val="Heading1"/>
        <w:rPr>
          <w:b/>
          <w:bCs/>
          <w:sz w:val="24"/>
          <w:szCs w:val="24"/>
        </w:rPr>
      </w:pPr>
      <w:r w:rsidRPr="005D1622">
        <w:rPr>
          <w:b/>
          <w:bCs/>
          <w:sz w:val="24"/>
          <w:szCs w:val="24"/>
        </w:rPr>
        <w:t>Justification for</w:t>
      </w:r>
      <w:r w:rsidR="00BC373A" w:rsidRPr="005D1622">
        <w:rPr>
          <w:b/>
          <w:bCs/>
          <w:sz w:val="24"/>
          <w:szCs w:val="24"/>
        </w:rPr>
        <w:t xml:space="preserve"> </w:t>
      </w:r>
      <w:r w:rsidR="00225B06" w:rsidRPr="005D1622">
        <w:rPr>
          <w:b/>
          <w:bCs/>
          <w:sz w:val="24"/>
          <w:szCs w:val="24"/>
        </w:rPr>
        <w:t>Selected</w:t>
      </w:r>
      <w:r w:rsidR="00BC373A" w:rsidRPr="005D1622">
        <w:rPr>
          <w:b/>
          <w:bCs/>
          <w:sz w:val="24"/>
          <w:szCs w:val="24"/>
        </w:rPr>
        <w:t xml:space="preserve"> Solution</w:t>
      </w:r>
    </w:p>
    <w:p w14:paraId="7F4E55E0" w14:textId="2A670BD9" w:rsidR="00C53212" w:rsidRPr="004931E3" w:rsidRDefault="005D1622" w:rsidP="004931E3">
      <w:pPr>
        <w:spacing w:line="360" w:lineRule="auto"/>
        <w:rPr>
          <w:rFonts w:ascii="Arial" w:hAnsi="Arial" w:cs="Arial"/>
          <w:b/>
          <w:bCs/>
          <w:color w:val="EE0000"/>
        </w:rPr>
      </w:pPr>
      <w:r w:rsidRPr="004931E3">
        <w:rPr>
          <w:rFonts w:ascii="Arial" w:hAnsi="Arial" w:cs="Arial"/>
          <w:lang w:val="en-US"/>
        </w:rPr>
        <w:t>Based on the results of the Grid Analysis in Appendix 1, Solution A received the highest total score due to its strong impact on revenue recovery, customer reach, and long-term competitiveness. Criteria included cost, effectiveness, long</w:t>
      </w:r>
      <w:r w:rsidR="00831407">
        <w:rPr>
          <w:rFonts w:ascii="Arial" w:hAnsi="Arial" w:cs="Arial"/>
          <w:lang w:val="en-US"/>
        </w:rPr>
        <w:t xml:space="preserve"> </w:t>
      </w:r>
      <w:r w:rsidRPr="004931E3">
        <w:rPr>
          <w:rFonts w:ascii="Arial" w:hAnsi="Arial" w:cs="Arial"/>
          <w:lang w:val="en-US"/>
        </w:rPr>
        <w:t xml:space="preserve">term sustainability, and </w:t>
      </w:r>
      <w:r w:rsidR="00F132C2" w:rsidRPr="004931E3">
        <w:rPr>
          <w:rFonts w:ascii="Arial" w:hAnsi="Arial" w:cs="Arial"/>
          <w:lang w:val="en-US"/>
        </w:rPr>
        <w:t>arrangement</w:t>
      </w:r>
      <w:r w:rsidRPr="004931E3">
        <w:rPr>
          <w:rFonts w:ascii="Arial" w:hAnsi="Arial" w:cs="Arial"/>
          <w:lang w:val="en-US"/>
        </w:rPr>
        <w:t xml:space="preserve"> with customer expectations</w:t>
      </w:r>
      <w:r w:rsidR="00F132C2">
        <w:rPr>
          <w:rFonts w:ascii="Arial" w:hAnsi="Arial" w:cs="Arial"/>
          <w:lang w:val="en-US"/>
        </w:rPr>
        <w:t xml:space="preserve">                             </w:t>
      </w:r>
      <w:proofErr w:type="gramStart"/>
      <w:r w:rsidR="00F132C2">
        <w:rPr>
          <w:rFonts w:ascii="Arial" w:hAnsi="Arial" w:cs="Arial"/>
          <w:lang w:val="en-US"/>
        </w:rPr>
        <w:t xml:space="preserve"> </w:t>
      </w:r>
      <w:r w:rsidR="00821AB9">
        <w:rPr>
          <w:rFonts w:ascii="Arial" w:hAnsi="Arial" w:cs="Arial"/>
          <w:lang w:val="en-US"/>
        </w:rPr>
        <w:t xml:space="preserve">  </w:t>
      </w:r>
      <w:r w:rsidR="00821AB9" w:rsidRPr="004931E3">
        <w:rPr>
          <w:rFonts w:ascii="Arial" w:hAnsi="Arial" w:cs="Arial"/>
          <w:lang w:val="en-US"/>
        </w:rPr>
        <w:lastRenderedPageBreak/>
        <w:t>(</w:t>
      </w:r>
      <w:proofErr w:type="gramEnd"/>
      <w:r w:rsidR="005020A7" w:rsidRPr="004931E3">
        <w:rPr>
          <w:rFonts w:ascii="Arial" w:hAnsi="Arial" w:cs="Arial"/>
          <w:lang w:val="en-US"/>
        </w:rPr>
        <w:t>weighed</w:t>
      </w:r>
      <w:r w:rsidRPr="004931E3">
        <w:rPr>
          <w:rFonts w:ascii="Arial" w:hAnsi="Arial" w:cs="Arial"/>
          <w:lang w:val="en-US"/>
        </w:rPr>
        <w:t xml:space="preserve"> according to importance, following Robbins &amp; Coulter, 2021). Digital capability was given the highest </w:t>
      </w:r>
      <w:r w:rsidR="00831407" w:rsidRPr="004931E3">
        <w:rPr>
          <w:rFonts w:ascii="Arial" w:hAnsi="Arial" w:cs="Arial"/>
          <w:lang w:val="en-US"/>
        </w:rPr>
        <w:t>weight</w:t>
      </w:r>
      <w:r w:rsidRPr="004931E3">
        <w:rPr>
          <w:rFonts w:ascii="Arial" w:hAnsi="Arial" w:cs="Arial"/>
          <w:lang w:val="en-US"/>
        </w:rPr>
        <w:t xml:space="preserve"> because consumer behavior has shifted significantly toward online purchasing. Therefore, Solution A is the most appropriate choice as it directly addresses the core problem and offers measurable, scalable </w:t>
      </w:r>
      <w:r w:rsidR="00821AB9" w:rsidRPr="004931E3">
        <w:rPr>
          <w:rFonts w:ascii="Arial" w:hAnsi="Arial" w:cs="Arial"/>
          <w:lang w:val="en-US"/>
        </w:rPr>
        <w:t>progress</w:t>
      </w:r>
      <w:r w:rsidRPr="004931E3">
        <w:rPr>
          <w:rFonts w:ascii="Arial" w:hAnsi="Arial" w:cs="Arial"/>
          <w:lang w:val="en-US"/>
        </w:rPr>
        <w:t>.</w:t>
      </w:r>
    </w:p>
    <w:p w14:paraId="24759B9C" w14:textId="53241EC4" w:rsidR="00F0190C" w:rsidRPr="0022312B" w:rsidRDefault="00F0190C" w:rsidP="005D1622">
      <w:pPr>
        <w:pStyle w:val="Heading1"/>
        <w:rPr>
          <w:rFonts w:asciiTheme="minorBidi" w:hAnsiTheme="minorBidi" w:cstheme="minorBidi"/>
          <w:sz w:val="24"/>
          <w:szCs w:val="24"/>
        </w:rPr>
      </w:pPr>
      <w:bookmarkStart w:id="5" w:name="_Hlk205982530"/>
      <w:r w:rsidRPr="0022312B">
        <w:rPr>
          <w:rFonts w:asciiTheme="minorBidi" w:hAnsiTheme="minorBidi" w:cstheme="minorBidi"/>
          <w:sz w:val="24"/>
          <w:szCs w:val="24"/>
        </w:rPr>
        <w:t>Risk Analysis of the Selected Solution</w:t>
      </w:r>
    </w:p>
    <w:bookmarkEnd w:id="5"/>
    <w:p w14:paraId="485E6D68" w14:textId="5088F871" w:rsidR="00C53212" w:rsidRPr="005D1622" w:rsidRDefault="005D1622" w:rsidP="004931E3">
      <w:pPr>
        <w:jc w:val="both"/>
        <w:rPr>
          <w:rFonts w:ascii="Arial" w:hAnsi="Arial" w:cs="Arial"/>
          <w:color w:val="000000" w:themeColor="text1"/>
        </w:rPr>
      </w:pPr>
      <w:r w:rsidRPr="005D1622">
        <w:rPr>
          <w:rFonts w:ascii="Arial" w:hAnsi="Arial" w:cs="Arial"/>
          <w:color w:val="000000" w:themeColor="text1"/>
        </w:rPr>
        <w:t>As recommended by Hillson (2023), risk analysis highlights key threats linked to the implementation of Solution A, presented in Appendix 2. Major risks include technical website issues, higher</w:t>
      </w:r>
      <w:r w:rsidR="00086D45">
        <w:rPr>
          <w:rFonts w:ascii="Arial" w:hAnsi="Arial" w:cs="Arial"/>
          <w:color w:val="000000" w:themeColor="text1"/>
        </w:rPr>
        <w:t xml:space="preserve"> </w:t>
      </w:r>
      <w:r w:rsidRPr="005D1622">
        <w:rPr>
          <w:rFonts w:ascii="Arial" w:hAnsi="Arial" w:cs="Arial"/>
          <w:color w:val="000000" w:themeColor="text1"/>
        </w:rPr>
        <w:t>than</w:t>
      </w:r>
      <w:r w:rsidR="00086D45">
        <w:rPr>
          <w:rFonts w:ascii="Arial" w:hAnsi="Arial" w:cs="Arial"/>
          <w:color w:val="000000" w:themeColor="text1"/>
        </w:rPr>
        <w:t xml:space="preserve"> </w:t>
      </w:r>
      <w:r w:rsidRPr="005D1622">
        <w:rPr>
          <w:rFonts w:ascii="Arial" w:hAnsi="Arial" w:cs="Arial"/>
          <w:color w:val="000000" w:themeColor="text1"/>
        </w:rPr>
        <w:t>expected marketing costs, and possible delays from developers. Likelihood and impact were rated from 1–5 to calculate a risk factor. Cost overruns were given high weighting due to present financial pressure. Despite these risks, mitigation strategies</w:t>
      </w:r>
      <w:r w:rsidR="001268D7">
        <w:rPr>
          <w:rFonts w:ascii="Arial" w:hAnsi="Arial" w:cs="Arial"/>
          <w:color w:val="000000" w:themeColor="text1"/>
        </w:rPr>
        <w:t xml:space="preserve"> </w:t>
      </w:r>
      <w:r w:rsidRPr="005D1622">
        <w:rPr>
          <w:rFonts w:ascii="Arial" w:hAnsi="Arial" w:cs="Arial"/>
          <w:color w:val="000000" w:themeColor="text1"/>
        </w:rPr>
        <w:t>such as phased development, budget caps, and professional monitoring</w:t>
      </w:r>
      <w:r w:rsidR="001268D7">
        <w:rPr>
          <w:rFonts w:ascii="Arial" w:hAnsi="Arial" w:cs="Arial"/>
          <w:color w:val="000000" w:themeColor="text1"/>
        </w:rPr>
        <w:t xml:space="preserve"> </w:t>
      </w:r>
      <w:r w:rsidRPr="005D1622">
        <w:rPr>
          <w:rFonts w:ascii="Arial" w:hAnsi="Arial" w:cs="Arial"/>
          <w:color w:val="000000" w:themeColor="text1"/>
        </w:rPr>
        <w:t>make the solution reliable and manageable. Overall, Solution A remains the safest and most strategic choice.</w:t>
      </w:r>
    </w:p>
    <w:p w14:paraId="611689B7" w14:textId="7F107D2B" w:rsidR="003E1A46" w:rsidRPr="008816BE" w:rsidRDefault="003B629C" w:rsidP="0022312B">
      <w:pPr>
        <w:pStyle w:val="Heading1"/>
        <w:rPr>
          <w:rFonts w:asciiTheme="minorBidi" w:hAnsiTheme="minorBidi" w:cstheme="minorBidi"/>
          <w:sz w:val="24"/>
          <w:szCs w:val="24"/>
        </w:rPr>
      </w:pPr>
      <w:r w:rsidRPr="008816BE">
        <w:rPr>
          <w:rFonts w:asciiTheme="minorBidi" w:hAnsiTheme="minorBidi" w:cstheme="minorBidi"/>
          <w:sz w:val="24"/>
          <w:szCs w:val="24"/>
        </w:rPr>
        <w:t xml:space="preserve">Plan to </w:t>
      </w:r>
      <w:r w:rsidR="003E1A46" w:rsidRPr="008816BE">
        <w:rPr>
          <w:rFonts w:asciiTheme="minorBidi" w:hAnsiTheme="minorBidi" w:cstheme="minorBidi"/>
          <w:sz w:val="24"/>
          <w:szCs w:val="24"/>
        </w:rPr>
        <w:t>Implement</w:t>
      </w:r>
      <w:r w:rsidRPr="008816BE">
        <w:rPr>
          <w:rFonts w:asciiTheme="minorBidi" w:hAnsiTheme="minorBidi" w:cstheme="minorBidi"/>
          <w:sz w:val="24"/>
          <w:szCs w:val="24"/>
        </w:rPr>
        <w:t xml:space="preserve"> the</w:t>
      </w:r>
      <w:r w:rsidR="003E1A46" w:rsidRPr="008816BE">
        <w:rPr>
          <w:rFonts w:asciiTheme="minorBidi" w:hAnsiTheme="minorBidi" w:cstheme="minorBidi"/>
          <w:sz w:val="24"/>
          <w:szCs w:val="24"/>
        </w:rPr>
        <w:t xml:space="preserve"> Selected Solution</w:t>
      </w:r>
    </w:p>
    <w:p w14:paraId="45979FE7" w14:textId="01702D9C" w:rsidR="00B91658" w:rsidRPr="004A7754" w:rsidRDefault="0022312B" w:rsidP="004A7754">
      <w:pPr>
        <w:spacing w:line="360" w:lineRule="auto"/>
        <w:jc w:val="both"/>
        <w:rPr>
          <w:rFonts w:ascii="Arial" w:hAnsi="Arial" w:cs="Arial"/>
          <w:b/>
          <w:bCs/>
          <w:color w:val="FF0000"/>
        </w:rPr>
      </w:pPr>
      <w:r w:rsidRPr="004931E3">
        <w:rPr>
          <w:rFonts w:ascii="Arial" w:hAnsi="Arial" w:cs="Arial"/>
          <w:lang w:val="en-US"/>
        </w:rPr>
        <w:t xml:space="preserve">The implementation plan in Appendix 3 outlines a step-by-step sequence following recommended project management practices (Kerzner, 2022). Tasks begin with hiring a web developer, followed by website redesign, digital marketing setup, and staff training. The order ensures that online systems are fully functional before marketing begins. Responsibilities were assigned based on efficiency: external experts handle technical tasks while owners manage internal updates. This structured plan ensures </w:t>
      </w:r>
      <w:r w:rsidR="00F132C2" w:rsidRPr="004931E3">
        <w:rPr>
          <w:rFonts w:ascii="Arial" w:hAnsi="Arial" w:cs="Arial"/>
          <w:lang w:val="en-US"/>
        </w:rPr>
        <w:t>sensible</w:t>
      </w:r>
      <w:r w:rsidRPr="004931E3">
        <w:rPr>
          <w:rFonts w:ascii="Arial" w:hAnsi="Arial" w:cs="Arial"/>
          <w:lang w:val="en-US"/>
        </w:rPr>
        <w:t xml:space="preserve"> delivery, reduces risks, and supports a smooth transition to a stronger digital presence.</w:t>
      </w:r>
    </w:p>
    <w:p w14:paraId="32DD35B4" w14:textId="4F8443A9" w:rsidR="00675990" w:rsidRPr="0022312B" w:rsidRDefault="00675990" w:rsidP="0022312B">
      <w:pPr>
        <w:pStyle w:val="Heading1"/>
        <w:rPr>
          <w:rFonts w:asciiTheme="minorBidi" w:hAnsiTheme="minorBidi" w:cstheme="minorBidi"/>
          <w:sz w:val="24"/>
          <w:szCs w:val="24"/>
        </w:rPr>
      </w:pPr>
      <w:r w:rsidRPr="0022312B">
        <w:rPr>
          <w:rFonts w:asciiTheme="minorBidi" w:hAnsiTheme="minorBidi" w:cstheme="minorBidi"/>
          <w:sz w:val="24"/>
          <w:szCs w:val="24"/>
        </w:rPr>
        <w:t>Means of Measuring Effectiveness of Implementation of Selected Solution</w:t>
      </w:r>
    </w:p>
    <w:p w14:paraId="0E2E68F2" w14:textId="062055B4" w:rsidR="0022312B" w:rsidRDefault="0022312B" w:rsidP="007953DB">
      <w:pPr>
        <w:jc w:val="both"/>
        <w:rPr>
          <w:rFonts w:ascii="Arial" w:hAnsi="Arial" w:cs="Arial"/>
          <w:lang w:val="en-US"/>
        </w:rPr>
      </w:pPr>
      <w:r w:rsidRPr="0022312B">
        <w:rPr>
          <w:rFonts w:ascii="Arial" w:hAnsi="Arial" w:cs="Arial"/>
          <w:lang w:val="en-US"/>
        </w:rPr>
        <w:t>Effectiveness will be measured using KPIs and SMART objectives shown in</w:t>
      </w:r>
      <w:r>
        <w:rPr>
          <w:rFonts w:ascii="Arial" w:hAnsi="Arial" w:cs="Arial"/>
          <w:lang w:val="en-US"/>
        </w:rPr>
        <w:t xml:space="preserve"> </w:t>
      </w:r>
    </w:p>
    <w:p w14:paraId="685EFF35" w14:textId="200EE476" w:rsidR="00EE37EC" w:rsidRDefault="0022312B" w:rsidP="007953DB">
      <w:pPr>
        <w:jc w:val="both"/>
        <w:rPr>
          <w:rFonts w:ascii="Arial" w:hAnsi="Arial" w:cs="Arial"/>
          <w:lang w:val="en-US"/>
        </w:rPr>
      </w:pPr>
      <w:r w:rsidRPr="0022312B">
        <w:rPr>
          <w:rFonts w:ascii="Arial" w:hAnsi="Arial" w:cs="Arial"/>
          <w:lang w:val="en-US"/>
        </w:rPr>
        <w:t xml:space="preserve"> Appendix 4. The key KPI online sales growth is aligned with the core problem and industry standards (Stone &amp; Woodcock, 2020). SMART objectives ensure clarity: increasing website traffic by 30% within three months and online sales by 20% within six months. These objectives are measurable, realistic, and </w:t>
      </w:r>
      <w:r w:rsidR="00086D45" w:rsidRPr="0022312B">
        <w:rPr>
          <w:rFonts w:ascii="Arial" w:hAnsi="Arial" w:cs="Arial"/>
          <w:lang w:val="en-US"/>
        </w:rPr>
        <w:t>time bound</w:t>
      </w:r>
      <w:r w:rsidRPr="0022312B">
        <w:rPr>
          <w:rFonts w:ascii="Arial" w:hAnsi="Arial" w:cs="Arial"/>
          <w:lang w:val="en-US"/>
        </w:rPr>
        <w:t>. Monitoring tools such as Google Analytics and social media insights provide accurate data to track progress and evaluate the success of Solution A.</w:t>
      </w:r>
    </w:p>
    <w:p w14:paraId="027C4760" w14:textId="77777777" w:rsidR="005D4E0A" w:rsidRPr="0022312B" w:rsidRDefault="005D4E0A" w:rsidP="007953DB">
      <w:pPr>
        <w:jc w:val="both"/>
        <w:rPr>
          <w:rFonts w:ascii="Arial" w:hAnsi="Arial" w:cs="Arial"/>
        </w:rPr>
      </w:pPr>
    </w:p>
    <w:p w14:paraId="17F16A5E" w14:textId="2D395A55" w:rsidR="003B629C" w:rsidRPr="004A7754" w:rsidRDefault="007F558A" w:rsidP="007A0986">
      <w:pPr>
        <w:pStyle w:val="Heading1"/>
        <w:rPr>
          <w:sz w:val="24"/>
          <w:szCs w:val="24"/>
        </w:rPr>
      </w:pPr>
      <w:r w:rsidRPr="004A7754">
        <w:rPr>
          <w:sz w:val="24"/>
          <w:szCs w:val="24"/>
        </w:rPr>
        <w:lastRenderedPageBreak/>
        <w:t xml:space="preserve">Key </w:t>
      </w:r>
      <w:r w:rsidRPr="005020A7">
        <w:rPr>
          <w:rFonts w:asciiTheme="minorBidi" w:hAnsiTheme="minorBidi" w:cstheme="minorBidi"/>
          <w:sz w:val="24"/>
          <w:szCs w:val="24"/>
        </w:rPr>
        <w:t>Findings</w:t>
      </w:r>
    </w:p>
    <w:p w14:paraId="5E12B580" w14:textId="2D9DE811" w:rsidR="007A0986" w:rsidRPr="004931E3" w:rsidRDefault="007A0986" w:rsidP="004931E3">
      <w:pPr>
        <w:pStyle w:val="ListParagraph"/>
        <w:numPr>
          <w:ilvl w:val="0"/>
          <w:numId w:val="3"/>
        </w:numPr>
        <w:rPr>
          <w:rFonts w:ascii="Arial" w:hAnsi="Arial" w:cs="Arial"/>
        </w:rPr>
      </w:pPr>
      <w:bookmarkStart w:id="6" w:name="_Hlk208302504"/>
      <w:r w:rsidRPr="004931E3">
        <w:rPr>
          <w:rFonts w:ascii="Arial" w:hAnsi="Arial" w:cs="Arial"/>
        </w:rPr>
        <w:t xml:space="preserve">The primary business issue is a digital </w:t>
      </w:r>
      <w:r w:rsidR="00A93061" w:rsidRPr="004931E3">
        <w:rPr>
          <w:rFonts w:ascii="Arial" w:hAnsi="Arial" w:cs="Arial"/>
        </w:rPr>
        <w:t>ability</w:t>
      </w:r>
      <w:r w:rsidRPr="004931E3">
        <w:rPr>
          <w:rFonts w:ascii="Arial" w:hAnsi="Arial" w:cs="Arial"/>
        </w:rPr>
        <w:t xml:space="preserve"> gap that prevents Green Haven from competing with online flower retailers.</w:t>
      </w:r>
    </w:p>
    <w:p w14:paraId="6DAB46DF" w14:textId="702A62D6" w:rsidR="007A0986" w:rsidRPr="004931E3" w:rsidRDefault="007A0986" w:rsidP="004931E3">
      <w:pPr>
        <w:pStyle w:val="ListParagraph"/>
        <w:numPr>
          <w:ilvl w:val="0"/>
          <w:numId w:val="3"/>
        </w:numPr>
        <w:rPr>
          <w:rFonts w:ascii="Arial" w:hAnsi="Arial" w:cs="Arial"/>
        </w:rPr>
      </w:pPr>
      <w:r w:rsidRPr="005020A7">
        <w:rPr>
          <w:rFonts w:asciiTheme="minorBidi" w:hAnsiTheme="minorBidi"/>
        </w:rPr>
        <w:t>Two</w:t>
      </w:r>
      <w:r w:rsidRPr="004931E3">
        <w:rPr>
          <w:rFonts w:ascii="Arial" w:hAnsi="Arial" w:cs="Arial"/>
        </w:rPr>
        <w:t xml:space="preserve"> solutions were suggested: digital transformation and </w:t>
      </w:r>
      <w:r w:rsidR="00F132C2" w:rsidRPr="004931E3">
        <w:rPr>
          <w:rFonts w:ascii="Arial" w:hAnsi="Arial" w:cs="Arial"/>
        </w:rPr>
        <w:t>society</w:t>
      </w:r>
      <w:r w:rsidRPr="004931E3">
        <w:rPr>
          <w:rFonts w:ascii="Arial" w:hAnsi="Arial" w:cs="Arial"/>
        </w:rPr>
        <w:t xml:space="preserve"> engagement.</w:t>
      </w:r>
    </w:p>
    <w:p w14:paraId="23EB281C" w14:textId="3CA4FDA1" w:rsidR="007A0986" w:rsidRPr="004931E3" w:rsidRDefault="007A0986" w:rsidP="004931E3">
      <w:pPr>
        <w:pStyle w:val="ListParagraph"/>
        <w:numPr>
          <w:ilvl w:val="0"/>
          <w:numId w:val="3"/>
        </w:numPr>
        <w:rPr>
          <w:rFonts w:ascii="Arial" w:hAnsi="Arial" w:cs="Arial"/>
        </w:rPr>
      </w:pPr>
      <w:r w:rsidRPr="004931E3">
        <w:rPr>
          <w:rFonts w:ascii="Arial" w:hAnsi="Arial" w:cs="Arial"/>
        </w:rPr>
        <w:t>Grid Analysis showed that strengthening digital presence (Solution A) offers the highest long</w:t>
      </w:r>
      <w:r w:rsidR="00831407">
        <w:rPr>
          <w:rFonts w:ascii="Arial" w:hAnsi="Arial" w:cs="Arial"/>
        </w:rPr>
        <w:t xml:space="preserve"> </w:t>
      </w:r>
      <w:r w:rsidRPr="004931E3">
        <w:rPr>
          <w:rFonts w:ascii="Arial" w:hAnsi="Arial" w:cs="Arial"/>
        </w:rPr>
        <w:t>term impact.</w:t>
      </w:r>
    </w:p>
    <w:p w14:paraId="1E56BE1A" w14:textId="17F81671" w:rsidR="007A0986" w:rsidRPr="004931E3" w:rsidRDefault="007A0986" w:rsidP="004931E3">
      <w:pPr>
        <w:pStyle w:val="ListParagraph"/>
        <w:numPr>
          <w:ilvl w:val="0"/>
          <w:numId w:val="3"/>
        </w:numPr>
        <w:rPr>
          <w:rFonts w:ascii="Arial" w:hAnsi="Arial" w:cs="Arial"/>
        </w:rPr>
      </w:pPr>
      <w:r w:rsidRPr="004931E3">
        <w:rPr>
          <w:rFonts w:ascii="Arial" w:hAnsi="Arial" w:cs="Arial"/>
        </w:rPr>
        <w:t>Risk Analysis confirmed that although financial and technical risks exist, they can be mitigated effectively.</w:t>
      </w:r>
    </w:p>
    <w:p w14:paraId="2B716BBF" w14:textId="00C7BA46" w:rsidR="003B629C" w:rsidRPr="004931E3" w:rsidRDefault="007A0986" w:rsidP="004931E3">
      <w:pPr>
        <w:pStyle w:val="ListParagraph"/>
        <w:numPr>
          <w:ilvl w:val="0"/>
          <w:numId w:val="3"/>
        </w:numPr>
        <w:rPr>
          <w:rFonts w:ascii="Arial" w:hAnsi="Arial" w:cs="Arial"/>
          <w:b/>
          <w:bCs/>
          <w:color w:val="FF0000"/>
        </w:rPr>
      </w:pPr>
      <w:r w:rsidRPr="004931E3">
        <w:rPr>
          <w:rFonts w:ascii="Arial" w:hAnsi="Arial" w:cs="Arial"/>
        </w:rPr>
        <w:t xml:space="preserve">A structured implementation plan and </w:t>
      </w:r>
      <w:r w:rsidRPr="007F7246">
        <w:rPr>
          <w:rFonts w:ascii="Arial" w:hAnsi="Arial" w:cs="Arial"/>
          <w:b/>
          <w:bCs/>
        </w:rPr>
        <w:t>SMART KPIs</w:t>
      </w:r>
      <w:r w:rsidRPr="004931E3">
        <w:rPr>
          <w:rFonts w:ascii="Arial" w:hAnsi="Arial" w:cs="Arial"/>
        </w:rPr>
        <w:t xml:space="preserve"> support successful execution and measurable improvement in sales and customer engagement.</w:t>
      </w:r>
      <w:r w:rsidR="00EE37EC" w:rsidRPr="004931E3">
        <w:rPr>
          <w:rFonts w:ascii="Arial" w:hAnsi="Arial" w:cs="Arial"/>
          <w:b/>
          <w:bCs/>
          <w:color w:val="FF0000"/>
        </w:rPr>
        <w:br w:type="page"/>
      </w:r>
      <w:bookmarkEnd w:id="6"/>
    </w:p>
    <w:p w14:paraId="4D8781FC" w14:textId="38893AE1" w:rsidR="003B629C" w:rsidRPr="00854903" w:rsidRDefault="007F558A" w:rsidP="007A0986">
      <w:pPr>
        <w:pStyle w:val="Heading1"/>
        <w:rPr>
          <w:rFonts w:asciiTheme="minorBidi" w:hAnsiTheme="minorBidi" w:cstheme="minorBidi"/>
          <w:sz w:val="24"/>
          <w:szCs w:val="24"/>
        </w:rPr>
      </w:pPr>
      <w:r w:rsidRPr="00854903">
        <w:rPr>
          <w:rFonts w:asciiTheme="minorBidi" w:hAnsiTheme="minorBidi" w:cstheme="minorBidi"/>
          <w:sz w:val="24"/>
          <w:szCs w:val="24"/>
        </w:rPr>
        <w:lastRenderedPageBreak/>
        <w:t xml:space="preserve">Reference List </w:t>
      </w:r>
    </w:p>
    <w:p w14:paraId="3B2DD8D4" w14:textId="77777777" w:rsidR="007A0986" w:rsidRPr="004931E3" w:rsidRDefault="007A0986" w:rsidP="004931E3">
      <w:pPr>
        <w:pStyle w:val="ListParagraph"/>
        <w:numPr>
          <w:ilvl w:val="0"/>
          <w:numId w:val="9"/>
        </w:numPr>
        <w:spacing w:after="0" w:line="360" w:lineRule="auto"/>
        <w:rPr>
          <w:rFonts w:ascii="Arial" w:hAnsi="Arial" w:cs="Arial"/>
        </w:rPr>
      </w:pPr>
      <w:r w:rsidRPr="004931E3">
        <w:rPr>
          <w:rFonts w:ascii="Arial" w:hAnsi="Arial" w:cs="Arial"/>
        </w:rPr>
        <w:t>Chaffey, D. (2022) Digital Marketing: Strategy, Implementation &amp; Practice. Pearson.</w:t>
      </w:r>
    </w:p>
    <w:p w14:paraId="68E4082B" w14:textId="77777777" w:rsidR="007A0986" w:rsidRPr="004931E3" w:rsidRDefault="007A0986" w:rsidP="004931E3">
      <w:pPr>
        <w:pStyle w:val="ListParagraph"/>
        <w:numPr>
          <w:ilvl w:val="0"/>
          <w:numId w:val="9"/>
        </w:numPr>
        <w:spacing w:after="0" w:line="360" w:lineRule="auto"/>
        <w:rPr>
          <w:rFonts w:ascii="Arial" w:hAnsi="Arial" w:cs="Arial"/>
        </w:rPr>
      </w:pPr>
      <w:r w:rsidRPr="004931E3">
        <w:rPr>
          <w:rFonts w:ascii="Arial" w:hAnsi="Arial" w:cs="Arial"/>
        </w:rPr>
        <w:t>Hillson, D. (2023) Practical Project Risk Management. Routledge.</w:t>
      </w:r>
    </w:p>
    <w:p w14:paraId="0F1A3A95" w14:textId="77777777" w:rsidR="007A0986" w:rsidRPr="004931E3" w:rsidRDefault="007A0986" w:rsidP="004931E3">
      <w:pPr>
        <w:pStyle w:val="ListParagraph"/>
        <w:numPr>
          <w:ilvl w:val="0"/>
          <w:numId w:val="9"/>
        </w:numPr>
        <w:spacing w:after="0" w:line="360" w:lineRule="auto"/>
        <w:rPr>
          <w:rFonts w:ascii="Arial" w:hAnsi="Arial" w:cs="Arial"/>
        </w:rPr>
      </w:pPr>
      <w:r w:rsidRPr="004931E3">
        <w:rPr>
          <w:rFonts w:ascii="Arial" w:hAnsi="Arial" w:cs="Arial"/>
        </w:rPr>
        <w:t>Kerzner, H. (2022) Project Management: A Systems Approach to Planning, Scheduling &amp; Controlling. Wiley.</w:t>
      </w:r>
    </w:p>
    <w:p w14:paraId="7C461B40" w14:textId="77777777" w:rsidR="007A0986" w:rsidRPr="004931E3" w:rsidRDefault="007A0986" w:rsidP="004931E3">
      <w:pPr>
        <w:pStyle w:val="ListParagraph"/>
        <w:numPr>
          <w:ilvl w:val="0"/>
          <w:numId w:val="9"/>
        </w:numPr>
        <w:spacing w:after="0" w:line="360" w:lineRule="auto"/>
        <w:rPr>
          <w:rFonts w:ascii="Arial" w:hAnsi="Arial" w:cs="Arial"/>
        </w:rPr>
      </w:pPr>
      <w:r w:rsidRPr="004931E3">
        <w:rPr>
          <w:rFonts w:ascii="Arial" w:hAnsi="Arial" w:cs="Arial"/>
        </w:rPr>
        <w:t>Kotler, P. &amp; Keller, K. (2022) Marketing Management. Pearson.</w:t>
      </w:r>
    </w:p>
    <w:p w14:paraId="28905E23" w14:textId="77777777" w:rsidR="007A0986" w:rsidRPr="004931E3" w:rsidRDefault="007A0986" w:rsidP="004931E3">
      <w:pPr>
        <w:pStyle w:val="ListParagraph"/>
        <w:numPr>
          <w:ilvl w:val="0"/>
          <w:numId w:val="9"/>
        </w:numPr>
        <w:spacing w:after="0" w:line="360" w:lineRule="auto"/>
        <w:rPr>
          <w:rFonts w:ascii="Arial" w:hAnsi="Arial" w:cs="Arial"/>
        </w:rPr>
      </w:pPr>
      <w:r w:rsidRPr="004931E3">
        <w:rPr>
          <w:rFonts w:ascii="Arial" w:hAnsi="Arial" w:cs="Arial"/>
        </w:rPr>
        <w:t>Pine, J. &amp; Gilmore, J. (2019) The Experience Economy. Harvard Business Review Press.</w:t>
      </w:r>
    </w:p>
    <w:p w14:paraId="4578302B" w14:textId="77777777" w:rsidR="007A0986" w:rsidRPr="004931E3" w:rsidRDefault="007A0986" w:rsidP="004931E3">
      <w:pPr>
        <w:pStyle w:val="ListParagraph"/>
        <w:numPr>
          <w:ilvl w:val="0"/>
          <w:numId w:val="9"/>
        </w:numPr>
        <w:spacing w:after="0" w:line="360" w:lineRule="auto"/>
        <w:rPr>
          <w:rFonts w:ascii="Arial" w:hAnsi="Arial" w:cs="Arial"/>
        </w:rPr>
      </w:pPr>
      <w:r w:rsidRPr="004931E3">
        <w:rPr>
          <w:rFonts w:ascii="Arial" w:hAnsi="Arial" w:cs="Arial"/>
        </w:rPr>
        <w:t>Robbins, S. &amp; Coulter, M. (2021) Management. Pearson.</w:t>
      </w:r>
    </w:p>
    <w:p w14:paraId="220CC702" w14:textId="2EDCB817" w:rsidR="00B91658" w:rsidRPr="004931E3" w:rsidRDefault="007A0986" w:rsidP="004931E3">
      <w:pPr>
        <w:pStyle w:val="ListParagraph"/>
        <w:numPr>
          <w:ilvl w:val="0"/>
          <w:numId w:val="9"/>
        </w:numPr>
        <w:spacing w:after="0" w:line="360" w:lineRule="auto"/>
        <w:rPr>
          <w:rFonts w:ascii="Arial" w:hAnsi="Arial" w:cs="Arial"/>
        </w:rPr>
      </w:pPr>
      <w:r w:rsidRPr="004931E3">
        <w:rPr>
          <w:rFonts w:ascii="Arial" w:hAnsi="Arial" w:cs="Arial"/>
        </w:rPr>
        <w:t>Stone, M. &amp; Woodcock, N. (2020) Marketing Plans: How to Develop Customers. Kogan Page.</w:t>
      </w: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618D1E47" w14:textId="61C89D36" w:rsidR="003F5D0B" w:rsidRPr="00831407" w:rsidRDefault="00394A9D" w:rsidP="00831407">
      <w:pPr>
        <w:pStyle w:val="Heading1"/>
        <w:rPr>
          <w:rFonts w:asciiTheme="minorBidi" w:hAnsiTheme="minorBidi" w:cstheme="minorBidi"/>
          <w:sz w:val="24"/>
          <w:szCs w:val="24"/>
        </w:rPr>
      </w:pPr>
      <w:r>
        <w:br w:type="page"/>
      </w:r>
    </w:p>
    <w:p w14:paraId="10550468" w14:textId="3D00BAF4" w:rsidR="005D4E0A" w:rsidRPr="00854903" w:rsidRDefault="005D4E0A" w:rsidP="005D4E0A">
      <w:pPr>
        <w:pStyle w:val="Heading1"/>
        <w:jc w:val="right"/>
        <w:rPr>
          <w:rFonts w:asciiTheme="minorBidi" w:hAnsiTheme="minorBidi" w:cstheme="minorBidi"/>
          <w:sz w:val="24"/>
          <w:szCs w:val="24"/>
        </w:rPr>
      </w:pPr>
      <w:r w:rsidRPr="00854903">
        <w:rPr>
          <w:rFonts w:asciiTheme="minorBidi" w:hAnsiTheme="minorBidi" w:cstheme="minorBidi"/>
          <w:sz w:val="24"/>
          <w:szCs w:val="24"/>
        </w:rPr>
        <w:lastRenderedPageBreak/>
        <w:t xml:space="preserve">               Appendix 1                        </w:t>
      </w:r>
    </w:p>
    <w:p w14:paraId="5802D344" w14:textId="05726338" w:rsidR="005D4E0A" w:rsidRPr="00854903" w:rsidRDefault="005D4E0A" w:rsidP="005D4E0A">
      <w:pPr>
        <w:pStyle w:val="Heading1"/>
        <w:rPr>
          <w:rFonts w:asciiTheme="minorBidi" w:hAnsiTheme="minorBidi" w:cstheme="minorBidi"/>
          <w:sz w:val="24"/>
          <w:szCs w:val="24"/>
        </w:rPr>
      </w:pPr>
      <w:r w:rsidRPr="00854903">
        <w:rPr>
          <w:rFonts w:asciiTheme="minorBidi" w:hAnsiTheme="minorBidi" w:cstheme="minorBidi"/>
          <w:sz w:val="24"/>
          <w:szCs w:val="24"/>
        </w:rPr>
        <w:t xml:space="preserve">  </w:t>
      </w:r>
      <w:r w:rsidR="0069332C" w:rsidRPr="00854903">
        <w:rPr>
          <w:rFonts w:asciiTheme="minorBidi" w:hAnsiTheme="minorBidi" w:cstheme="minorBidi"/>
          <w:sz w:val="24"/>
          <w:szCs w:val="24"/>
        </w:rPr>
        <w:t>PMI Analysis Table</w:t>
      </w:r>
      <w:r w:rsidR="00B259F9" w:rsidRPr="00854903">
        <w:rPr>
          <w:rFonts w:asciiTheme="minorBidi" w:hAnsiTheme="minorBidi" w:cstheme="minorBidi"/>
          <w:sz w:val="24"/>
          <w:szCs w:val="24"/>
        </w:rPr>
        <w:t xml:space="preserve"> </w:t>
      </w:r>
    </w:p>
    <w:p w14:paraId="0593504B" w14:textId="7F7BFA59" w:rsidR="005D4E0A" w:rsidRDefault="00B259F9" w:rsidP="005D4E0A">
      <w:pPr>
        <w:pStyle w:val="Heading2"/>
        <w:rPr>
          <w:rFonts w:asciiTheme="minorBidi" w:hAnsiTheme="minorBidi" w:cstheme="minorBidi"/>
          <w:sz w:val="24"/>
          <w:szCs w:val="24"/>
        </w:rPr>
      </w:pPr>
      <w:r w:rsidRPr="003F5D0B">
        <w:rPr>
          <w:rFonts w:asciiTheme="minorBidi" w:hAnsiTheme="minorBidi" w:cstheme="minorBidi"/>
          <w:sz w:val="24"/>
          <w:szCs w:val="24"/>
        </w:rPr>
        <w:t xml:space="preserve">Solution A: Develop a Modern E-Commerce Website with Online Ordering + </w:t>
      </w:r>
    </w:p>
    <w:p w14:paraId="2DCC95BA" w14:textId="524035DF" w:rsidR="006D6A13" w:rsidRPr="005D4E0A" w:rsidRDefault="00B259F9" w:rsidP="005D4E0A">
      <w:pPr>
        <w:pStyle w:val="Heading2"/>
        <w:rPr>
          <w:rFonts w:asciiTheme="minorBidi" w:hAnsiTheme="minorBidi" w:cstheme="minorBidi"/>
          <w:sz w:val="24"/>
          <w:szCs w:val="24"/>
        </w:rPr>
      </w:pPr>
      <w:r w:rsidRPr="003F5D0B">
        <w:rPr>
          <w:rFonts w:asciiTheme="minorBidi" w:hAnsiTheme="minorBidi" w:cstheme="minorBidi"/>
          <w:sz w:val="24"/>
          <w:szCs w:val="24"/>
        </w:rPr>
        <w:t>Subscription Service</w:t>
      </w: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B259F9" w:rsidRDefault="005E6545" w:rsidP="005E6545">
            <w:pPr>
              <w:jc w:val="center"/>
              <w:rPr>
                <w:rFonts w:ascii="Arial" w:hAnsi="Arial" w:cs="Arial"/>
                <w:b/>
                <w:bCs/>
                <w:i/>
                <w:iCs/>
                <w:u w:val="single"/>
              </w:rPr>
            </w:pPr>
            <w:r w:rsidRPr="00B259F9">
              <w:rPr>
                <w:rFonts w:ascii="Arial" w:hAnsi="Arial" w:cs="Arial"/>
                <w:b/>
                <w:bCs/>
                <w:i/>
                <w:iCs/>
                <w:u w:val="single"/>
              </w:rPr>
              <w:t>Solution A</w:t>
            </w:r>
          </w:p>
        </w:tc>
      </w:tr>
      <w:tr w:rsidR="005E6545" w14:paraId="56C11506" w14:textId="77777777" w:rsidTr="004E2BAE">
        <w:trPr>
          <w:trHeight w:val="624"/>
        </w:trPr>
        <w:tc>
          <w:tcPr>
            <w:tcW w:w="3402" w:type="dxa"/>
            <w:vAlign w:val="center"/>
          </w:tcPr>
          <w:p w14:paraId="6659BF51" w14:textId="77777777" w:rsidR="0069332C" w:rsidRPr="00B259F9" w:rsidRDefault="0069332C" w:rsidP="005E6545">
            <w:pPr>
              <w:jc w:val="center"/>
              <w:rPr>
                <w:rFonts w:ascii="Arial" w:hAnsi="Arial" w:cs="Arial"/>
                <w:b/>
                <w:bCs/>
              </w:rPr>
            </w:pPr>
            <w:r w:rsidRPr="00B259F9">
              <w:rPr>
                <w:rFonts w:ascii="Arial" w:hAnsi="Arial" w:cs="Arial"/>
                <w:b/>
                <w:bCs/>
              </w:rPr>
              <w:t>Plus</w:t>
            </w:r>
          </w:p>
        </w:tc>
        <w:tc>
          <w:tcPr>
            <w:tcW w:w="3402" w:type="dxa"/>
            <w:vAlign w:val="center"/>
          </w:tcPr>
          <w:p w14:paraId="1C0D770C" w14:textId="77777777" w:rsidR="0069332C" w:rsidRPr="00B259F9" w:rsidRDefault="0069332C" w:rsidP="005E6545">
            <w:pPr>
              <w:jc w:val="center"/>
              <w:rPr>
                <w:rFonts w:ascii="Arial" w:hAnsi="Arial" w:cs="Arial"/>
                <w:b/>
                <w:bCs/>
              </w:rPr>
            </w:pPr>
            <w:r w:rsidRPr="00B259F9">
              <w:rPr>
                <w:rFonts w:ascii="Arial" w:hAnsi="Arial" w:cs="Arial"/>
                <w:b/>
                <w:bCs/>
              </w:rPr>
              <w:t>Minus</w:t>
            </w:r>
          </w:p>
        </w:tc>
        <w:tc>
          <w:tcPr>
            <w:tcW w:w="3402" w:type="dxa"/>
            <w:vAlign w:val="center"/>
          </w:tcPr>
          <w:p w14:paraId="4B9CBB0F" w14:textId="77777777" w:rsidR="0069332C" w:rsidRPr="00B259F9" w:rsidRDefault="0069332C" w:rsidP="005E6545">
            <w:pPr>
              <w:jc w:val="center"/>
              <w:rPr>
                <w:rFonts w:ascii="Arial" w:hAnsi="Arial" w:cs="Arial"/>
                <w:b/>
                <w:bCs/>
              </w:rPr>
            </w:pPr>
            <w:r w:rsidRPr="00B259F9">
              <w:rPr>
                <w:rFonts w:ascii="Arial" w:hAnsi="Arial" w:cs="Arial"/>
                <w:b/>
                <w:bCs/>
              </w:rPr>
              <w:t>Interesting</w:t>
            </w:r>
          </w:p>
        </w:tc>
      </w:tr>
      <w:tr w:rsidR="005E6545" w14:paraId="2350DDD8" w14:textId="77777777" w:rsidTr="004E2BAE">
        <w:trPr>
          <w:trHeight w:val="624"/>
        </w:trPr>
        <w:tc>
          <w:tcPr>
            <w:tcW w:w="3402" w:type="dxa"/>
          </w:tcPr>
          <w:p w14:paraId="48507A92" w14:textId="27CBD71A" w:rsidR="0069332C" w:rsidRPr="00D8423E" w:rsidRDefault="009208FD" w:rsidP="005E6545">
            <w:pPr>
              <w:rPr>
                <w:rFonts w:ascii="Arial" w:hAnsi="Arial" w:cs="Arial"/>
              </w:rPr>
            </w:pPr>
            <w:r w:rsidRPr="009208FD">
              <w:rPr>
                <w:rFonts w:ascii="Arial" w:hAnsi="Arial" w:cs="Arial"/>
              </w:rPr>
              <w:t xml:space="preserve">Increases online sales </w:t>
            </w:r>
            <w:r w:rsidR="00F132C2" w:rsidRPr="009208FD">
              <w:rPr>
                <w:rFonts w:ascii="Arial" w:hAnsi="Arial" w:cs="Arial"/>
              </w:rPr>
              <w:t>prospective</w:t>
            </w:r>
          </w:p>
        </w:tc>
        <w:tc>
          <w:tcPr>
            <w:tcW w:w="3402" w:type="dxa"/>
          </w:tcPr>
          <w:p w14:paraId="527B0263" w14:textId="02CF6611" w:rsidR="0069332C" w:rsidRPr="00D8423E" w:rsidRDefault="009208FD" w:rsidP="005E6545">
            <w:pPr>
              <w:rPr>
                <w:rFonts w:ascii="Arial" w:hAnsi="Arial" w:cs="Arial"/>
              </w:rPr>
            </w:pPr>
            <w:r w:rsidRPr="009208FD">
              <w:rPr>
                <w:rFonts w:ascii="Arial" w:hAnsi="Arial" w:cs="Arial"/>
              </w:rPr>
              <w:t>Requires upfront investment in web development</w:t>
            </w:r>
          </w:p>
        </w:tc>
        <w:tc>
          <w:tcPr>
            <w:tcW w:w="3402" w:type="dxa"/>
          </w:tcPr>
          <w:p w14:paraId="54177784" w14:textId="7388878D" w:rsidR="0069332C" w:rsidRPr="00D8423E" w:rsidRDefault="009208FD" w:rsidP="005E6545">
            <w:pPr>
              <w:rPr>
                <w:rFonts w:ascii="Arial" w:hAnsi="Arial" w:cs="Arial"/>
              </w:rPr>
            </w:pPr>
            <w:r w:rsidRPr="009208FD">
              <w:rPr>
                <w:rFonts w:ascii="Arial" w:hAnsi="Arial" w:cs="Arial"/>
              </w:rPr>
              <w:t>Customers may respond positively to subscription packages</w:t>
            </w:r>
          </w:p>
        </w:tc>
      </w:tr>
      <w:tr w:rsidR="005E6545" w14:paraId="72386363" w14:textId="77777777" w:rsidTr="004E2BAE">
        <w:tc>
          <w:tcPr>
            <w:tcW w:w="3402" w:type="dxa"/>
          </w:tcPr>
          <w:p w14:paraId="705B679B" w14:textId="5264FB4A" w:rsidR="0069332C" w:rsidRDefault="009208FD" w:rsidP="005E6545">
            <w:pPr>
              <w:rPr>
                <w:rFonts w:ascii="Arial" w:hAnsi="Arial" w:cs="Arial"/>
              </w:rPr>
            </w:pPr>
            <w:r w:rsidRPr="009208FD">
              <w:rPr>
                <w:rFonts w:ascii="Arial" w:hAnsi="Arial" w:cs="Arial"/>
              </w:rPr>
              <w:t>Enhances customer convenience</w:t>
            </w:r>
          </w:p>
          <w:p w14:paraId="7DA291BA" w14:textId="77777777" w:rsidR="0069332C" w:rsidRPr="00D8423E" w:rsidRDefault="0069332C" w:rsidP="005E6545">
            <w:pPr>
              <w:rPr>
                <w:rFonts w:ascii="Arial" w:hAnsi="Arial" w:cs="Arial"/>
              </w:rPr>
            </w:pPr>
          </w:p>
        </w:tc>
        <w:tc>
          <w:tcPr>
            <w:tcW w:w="3402" w:type="dxa"/>
          </w:tcPr>
          <w:p w14:paraId="60BD867A" w14:textId="1104D027" w:rsidR="0069332C" w:rsidRPr="00D8423E" w:rsidRDefault="009208FD" w:rsidP="005E6545">
            <w:pPr>
              <w:rPr>
                <w:rFonts w:ascii="Arial" w:hAnsi="Arial" w:cs="Arial"/>
              </w:rPr>
            </w:pPr>
            <w:r w:rsidRPr="009208FD">
              <w:rPr>
                <w:rFonts w:ascii="Arial" w:hAnsi="Arial" w:cs="Arial"/>
              </w:rPr>
              <w:t>Takes time to design and launch</w:t>
            </w:r>
          </w:p>
        </w:tc>
        <w:tc>
          <w:tcPr>
            <w:tcW w:w="3402" w:type="dxa"/>
          </w:tcPr>
          <w:p w14:paraId="61DCE48A" w14:textId="62121A38" w:rsidR="0069332C" w:rsidRPr="00D8423E" w:rsidRDefault="009208FD" w:rsidP="005E6545">
            <w:pPr>
              <w:rPr>
                <w:rFonts w:ascii="Arial" w:hAnsi="Arial" w:cs="Arial"/>
              </w:rPr>
            </w:pPr>
            <w:r w:rsidRPr="009208FD">
              <w:rPr>
                <w:rFonts w:ascii="Arial" w:hAnsi="Arial" w:cs="Arial"/>
              </w:rPr>
              <w:t>Opportunity to expand delivery radius</w:t>
            </w:r>
          </w:p>
        </w:tc>
      </w:tr>
      <w:tr w:rsidR="005E6545" w14:paraId="2C70905B" w14:textId="77777777" w:rsidTr="004E2BAE">
        <w:tc>
          <w:tcPr>
            <w:tcW w:w="3402" w:type="dxa"/>
          </w:tcPr>
          <w:p w14:paraId="40FD8BA1" w14:textId="65F20344" w:rsidR="0069332C" w:rsidRPr="00D8423E" w:rsidRDefault="009208FD" w:rsidP="005E6545">
            <w:pPr>
              <w:rPr>
                <w:rFonts w:ascii="Arial" w:hAnsi="Arial" w:cs="Arial"/>
              </w:rPr>
            </w:pPr>
            <w:r w:rsidRPr="009208FD">
              <w:rPr>
                <w:rFonts w:ascii="Arial" w:hAnsi="Arial" w:cs="Arial"/>
              </w:rPr>
              <w:t xml:space="preserve">Improves competitiveness against online </w:t>
            </w:r>
            <w:r w:rsidR="00F132C2" w:rsidRPr="009208FD">
              <w:rPr>
                <w:rFonts w:ascii="Arial" w:hAnsi="Arial" w:cs="Arial"/>
              </w:rPr>
              <w:t>competitors</w:t>
            </w:r>
          </w:p>
        </w:tc>
        <w:tc>
          <w:tcPr>
            <w:tcW w:w="3402" w:type="dxa"/>
          </w:tcPr>
          <w:p w14:paraId="59E2737B" w14:textId="48D43E2A" w:rsidR="0069332C" w:rsidRPr="00D8423E" w:rsidRDefault="009208FD" w:rsidP="005E6545">
            <w:pPr>
              <w:rPr>
                <w:rFonts w:ascii="Arial" w:hAnsi="Arial" w:cs="Arial"/>
              </w:rPr>
            </w:pPr>
            <w:r w:rsidRPr="009208FD">
              <w:rPr>
                <w:rFonts w:ascii="Arial" w:hAnsi="Arial" w:cs="Arial"/>
              </w:rPr>
              <w:t>Need for ongoing maintenance</w:t>
            </w:r>
          </w:p>
        </w:tc>
        <w:tc>
          <w:tcPr>
            <w:tcW w:w="3402" w:type="dxa"/>
          </w:tcPr>
          <w:p w14:paraId="5F752746" w14:textId="3DCC78DC" w:rsidR="0069332C" w:rsidRPr="00D8423E" w:rsidRDefault="009208FD" w:rsidP="005E6545">
            <w:pPr>
              <w:rPr>
                <w:rFonts w:ascii="Arial" w:hAnsi="Arial" w:cs="Arial"/>
              </w:rPr>
            </w:pPr>
            <w:r w:rsidRPr="009208FD">
              <w:rPr>
                <w:rFonts w:ascii="Arial" w:hAnsi="Arial" w:cs="Arial"/>
              </w:rPr>
              <w:t>Allows data collection for personalised marketing</w:t>
            </w:r>
          </w:p>
        </w:tc>
      </w:tr>
      <w:tr w:rsidR="005E6545" w14:paraId="4A74C72F" w14:textId="77777777" w:rsidTr="004E2BAE">
        <w:tc>
          <w:tcPr>
            <w:tcW w:w="3402" w:type="dxa"/>
          </w:tcPr>
          <w:p w14:paraId="755ECA6C" w14:textId="77777777" w:rsidR="0069332C" w:rsidRDefault="0069332C" w:rsidP="005E6545">
            <w:pPr>
              <w:rPr>
                <w:rFonts w:ascii="Arial" w:hAnsi="Arial" w:cs="Arial"/>
              </w:rPr>
            </w:pPr>
          </w:p>
          <w:p w14:paraId="5088897E" w14:textId="09862AB4" w:rsidR="0069332C" w:rsidRPr="00D8423E" w:rsidRDefault="009208FD" w:rsidP="005E6545">
            <w:pPr>
              <w:rPr>
                <w:rFonts w:ascii="Arial" w:hAnsi="Arial" w:cs="Arial"/>
              </w:rPr>
            </w:pPr>
            <w:r w:rsidRPr="009208FD">
              <w:rPr>
                <w:rFonts w:ascii="Arial" w:hAnsi="Arial" w:cs="Arial"/>
              </w:rPr>
              <w:t>Supports long-term digital growth</w:t>
            </w:r>
          </w:p>
        </w:tc>
        <w:tc>
          <w:tcPr>
            <w:tcW w:w="3402" w:type="dxa"/>
          </w:tcPr>
          <w:p w14:paraId="210F9525" w14:textId="19A84EE6" w:rsidR="0069332C" w:rsidRPr="00D8423E" w:rsidRDefault="009208FD" w:rsidP="005E6545">
            <w:pPr>
              <w:rPr>
                <w:rFonts w:ascii="Arial" w:hAnsi="Arial" w:cs="Arial"/>
              </w:rPr>
            </w:pPr>
            <w:r w:rsidRPr="009208FD">
              <w:rPr>
                <w:rFonts w:ascii="Arial" w:hAnsi="Arial" w:cs="Arial"/>
              </w:rPr>
              <w:t>Staff require digital training</w:t>
            </w:r>
          </w:p>
        </w:tc>
        <w:tc>
          <w:tcPr>
            <w:tcW w:w="3402" w:type="dxa"/>
          </w:tcPr>
          <w:p w14:paraId="6DD97545" w14:textId="1701C549" w:rsidR="0069332C" w:rsidRPr="00D8423E" w:rsidRDefault="009208FD" w:rsidP="005E6545">
            <w:pPr>
              <w:rPr>
                <w:rFonts w:ascii="Arial" w:hAnsi="Arial" w:cs="Arial"/>
              </w:rPr>
            </w:pPr>
            <w:r w:rsidRPr="009208FD">
              <w:rPr>
                <w:rFonts w:ascii="Arial" w:hAnsi="Arial" w:cs="Arial"/>
              </w:rPr>
              <w:t xml:space="preserve">May attract </w:t>
            </w:r>
            <w:proofErr w:type="gramStart"/>
            <w:r w:rsidR="005D4E0A" w:rsidRPr="009208FD">
              <w:rPr>
                <w:rFonts w:ascii="Arial" w:hAnsi="Arial" w:cs="Arial"/>
              </w:rPr>
              <w:t>younger,</w:t>
            </w:r>
            <w:r w:rsidR="005D4E0A">
              <w:rPr>
                <w:rFonts w:ascii="Arial" w:hAnsi="Arial" w:cs="Arial"/>
              </w:rPr>
              <w:t xml:space="preserve">  </w:t>
            </w:r>
            <w:r w:rsidR="003F5D0B">
              <w:rPr>
                <w:rFonts w:ascii="Arial" w:hAnsi="Arial" w:cs="Arial"/>
              </w:rPr>
              <w:t xml:space="preserve"> </w:t>
            </w:r>
            <w:proofErr w:type="gramEnd"/>
            <w:r w:rsidR="003F5D0B">
              <w:rPr>
                <w:rFonts w:ascii="Arial" w:hAnsi="Arial" w:cs="Arial"/>
              </w:rPr>
              <w:t xml:space="preserve">      </w:t>
            </w:r>
            <w:r w:rsidRPr="009208FD">
              <w:rPr>
                <w:rFonts w:ascii="Arial" w:hAnsi="Arial" w:cs="Arial"/>
              </w:rPr>
              <w:t>tech</w:t>
            </w:r>
            <w:r w:rsidR="003F5D0B">
              <w:rPr>
                <w:rFonts w:ascii="Arial" w:hAnsi="Arial" w:cs="Arial"/>
              </w:rPr>
              <w:t xml:space="preserve"> </w:t>
            </w:r>
            <w:r w:rsidRPr="009208FD">
              <w:rPr>
                <w:rFonts w:ascii="Arial" w:hAnsi="Arial" w:cs="Arial"/>
              </w:rPr>
              <w:t>savvy customers</w:t>
            </w:r>
          </w:p>
        </w:tc>
      </w:tr>
      <w:tr w:rsidR="005E6545" w14:paraId="6223A27D" w14:textId="77777777" w:rsidTr="004E2BAE">
        <w:tc>
          <w:tcPr>
            <w:tcW w:w="3402" w:type="dxa"/>
            <w:vAlign w:val="center"/>
          </w:tcPr>
          <w:p w14:paraId="7D0A3E4C" w14:textId="77777777" w:rsidR="0069332C" w:rsidRPr="00B259F9" w:rsidRDefault="0069332C" w:rsidP="005E6545">
            <w:pPr>
              <w:rPr>
                <w:rFonts w:ascii="Arial" w:hAnsi="Arial" w:cs="Arial"/>
                <w:b/>
                <w:bCs/>
              </w:rPr>
            </w:pPr>
          </w:p>
          <w:p w14:paraId="0D04DCDA" w14:textId="42ED3BA0" w:rsidR="0069332C" w:rsidRPr="00B259F9" w:rsidRDefault="0069332C" w:rsidP="005E6545">
            <w:pPr>
              <w:rPr>
                <w:rFonts w:ascii="Arial" w:hAnsi="Arial" w:cs="Arial"/>
                <w:b/>
                <w:bCs/>
              </w:rPr>
            </w:pPr>
            <w:r w:rsidRPr="00B259F9">
              <w:rPr>
                <w:rFonts w:ascii="Arial" w:hAnsi="Arial" w:cs="Arial"/>
                <w:b/>
                <w:bCs/>
              </w:rPr>
              <w:t>TOTAL:</w:t>
            </w:r>
            <w:r w:rsidR="004C195B" w:rsidRPr="00B259F9">
              <w:rPr>
                <w:rFonts w:ascii="Arial" w:hAnsi="Arial" w:cs="Arial"/>
                <w:b/>
                <w:bCs/>
              </w:rPr>
              <w:t xml:space="preserve"> </w:t>
            </w:r>
            <w:r w:rsidR="009208FD" w:rsidRPr="00B259F9">
              <w:t xml:space="preserve"> </w:t>
            </w:r>
            <w:r w:rsidR="009208FD" w:rsidRPr="00B259F9">
              <w:rPr>
                <w:rFonts w:ascii="Arial" w:hAnsi="Arial" w:cs="Arial"/>
                <w:b/>
                <w:bCs/>
              </w:rPr>
              <w:t>+4</w:t>
            </w:r>
          </w:p>
        </w:tc>
        <w:tc>
          <w:tcPr>
            <w:tcW w:w="3402" w:type="dxa"/>
          </w:tcPr>
          <w:p w14:paraId="0E9958C3" w14:textId="77777777" w:rsidR="0069332C" w:rsidRPr="00B259F9" w:rsidRDefault="0069332C" w:rsidP="005E6545">
            <w:pPr>
              <w:rPr>
                <w:rFonts w:ascii="Arial" w:hAnsi="Arial" w:cs="Arial"/>
                <w:b/>
                <w:bCs/>
              </w:rPr>
            </w:pPr>
          </w:p>
          <w:p w14:paraId="2BEEE1D8" w14:textId="0CD2B14B" w:rsidR="0069332C" w:rsidRPr="00B259F9" w:rsidRDefault="0069332C" w:rsidP="005E6545">
            <w:pPr>
              <w:rPr>
                <w:rFonts w:ascii="Arial" w:hAnsi="Arial" w:cs="Arial"/>
                <w:b/>
                <w:bCs/>
              </w:rPr>
            </w:pPr>
            <w:r w:rsidRPr="00B259F9">
              <w:rPr>
                <w:rFonts w:ascii="Arial" w:hAnsi="Arial" w:cs="Arial"/>
                <w:b/>
                <w:bCs/>
              </w:rPr>
              <w:t>TOTAL:</w:t>
            </w:r>
            <w:r w:rsidR="004C195B" w:rsidRPr="00B259F9">
              <w:rPr>
                <w:rFonts w:ascii="Arial" w:hAnsi="Arial" w:cs="Arial"/>
                <w:b/>
                <w:bCs/>
              </w:rPr>
              <w:t xml:space="preserve"> </w:t>
            </w:r>
            <w:r w:rsidR="009208FD" w:rsidRPr="00B259F9">
              <w:t xml:space="preserve"> </w:t>
            </w:r>
            <w:r w:rsidR="009208FD" w:rsidRPr="00B259F9">
              <w:rPr>
                <w:rFonts w:ascii="Arial" w:hAnsi="Arial" w:cs="Arial"/>
                <w:b/>
                <w:bCs/>
              </w:rPr>
              <w:t>–3</w:t>
            </w:r>
          </w:p>
        </w:tc>
        <w:tc>
          <w:tcPr>
            <w:tcW w:w="3402" w:type="dxa"/>
          </w:tcPr>
          <w:p w14:paraId="065AED5F" w14:textId="77777777" w:rsidR="0069332C" w:rsidRPr="00B259F9" w:rsidRDefault="0069332C" w:rsidP="005E6545">
            <w:pPr>
              <w:rPr>
                <w:rFonts w:ascii="Arial" w:hAnsi="Arial" w:cs="Arial"/>
                <w:b/>
                <w:bCs/>
              </w:rPr>
            </w:pPr>
          </w:p>
          <w:p w14:paraId="6950F714" w14:textId="320A9413" w:rsidR="0069332C" w:rsidRPr="00B259F9" w:rsidRDefault="0069332C" w:rsidP="005E6545">
            <w:pPr>
              <w:rPr>
                <w:rFonts w:ascii="Arial" w:hAnsi="Arial" w:cs="Arial"/>
                <w:b/>
                <w:bCs/>
              </w:rPr>
            </w:pPr>
            <w:r w:rsidRPr="00B259F9">
              <w:rPr>
                <w:rFonts w:ascii="Arial" w:hAnsi="Arial" w:cs="Arial"/>
                <w:b/>
                <w:bCs/>
              </w:rPr>
              <w:t>TOTAL:</w:t>
            </w:r>
            <w:r w:rsidR="004C195B" w:rsidRPr="00B259F9">
              <w:rPr>
                <w:rFonts w:ascii="Arial" w:hAnsi="Arial" w:cs="Arial"/>
                <w:b/>
                <w:bCs/>
              </w:rPr>
              <w:t xml:space="preserve"> </w:t>
            </w:r>
            <w:r w:rsidR="009208FD" w:rsidRPr="00B259F9">
              <w:rPr>
                <w:rFonts w:ascii="Arial" w:hAnsi="Arial" w:cs="Arial"/>
                <w:b/>
                <w:bCs/>
              </w:rPr>
              <w:t>+4</w:t>
            </w:r>
          </w:p>
        </w:tc>
      </w:tr>
    </w:tbl>
    <w:p w14:paraId="19B0CD8E" w14:textId="77777777" w:rsidR="008F5810" w:rsidRPr="008F5810" w:rsidRDefault="008F5810" w:rsidP="0069332C">
      <w:pPr>
        <w:rPr>
          <w:rFonts w:ascii="Arial" w:hAnsi="Arial" w:cs="Arial"/>
          <w:b/>
          <w:bCs/>
          <w:sz w:val="16"/>
          <w:szCs w:val="16"/>
        </w:rPr>
      </w:pPr>
    </w:p>
    <w:p w14:paraId="57587CC0" w14:textId="6B1567C7" w:rsidR="00AA20AA" w:rsidRDefault="009208FD" w:rsidP="005D4E0A">
      <w:pPr>
        <w:rPr>
          <w:rFonts w:ascii="Arial" w:hAnsi="Arial" w:cs="Arial"/>
          <w:b/>
          <w:bCs/>
        </w:rPr>
      </w:pPr>
      <w:r w:rsidRPr="00B259F9">
        <w:rPr>
          <w:rFonts w:ascii="Arial" w:hAnsi="Arial" w:cs="Arial"/>
          <w:b/>
          <w:bCs/>
        </w:rPr>
        <w:t>Therefore: Final Answer for Solution A = +5</w:t>
      </w:r>
      <w:proofErr w:type="gramStart"/>
      <w:r w:rsidR="00B259F9">
        <w:rPr>
          <w:rFonts w:ascii="Arial" w:hAnsi="Arial" w:cs="Arial"/>
          <w:b/>
          <w:bCs/>
        </w:rPr>
        <w:t xml:space="preserve"> </w:t>
      </w:r>
      <w:r w:rsidR="00831407">
        <w:rPr>
          <w:rFonts w:ascii="Arial" w:hAnsi="Arial" w:cs="Arial"/>
          <w:b/>
          <w:bCs/>
        </w:rPr>
        <w:t xml:space="preserve">  (</w:t>
      </w:r>
      <w:proofErr w:type="gramEnd"/>
      <w:r w:rsidR="00B259F9" w:rsidRPr="00B259F9">
        <w:rPr>
          <w:rFonts w:ascii="Arial" w:hAnsi="Arial" w:cs="Arial"/>
          <w:b/>
          <w:bCs/>
        </w:rPr>
        <w:t>4 – 3 + 4)</w:t>
      </w:r>
    </w:p>
    <w:p w14:paraId="5C115F0F" w14:textId="264C6BA4" w:rsidR="0069332C" w:rsidRPr="00AA20AA" w:rsidRDefault="00B259F9" w:rsidP="00AA20AA">
      <w:pPr>
        <w:rPr>
          <w:rFonts w:ascii="Arial" w:hAnsi="Arial" w:cs="Arial"/>
          <w:b/>
          <w:bCs/>
        </w:rPr>
      </w:pPr>
      <w:r w:rsidRPr="00B259F9">
        <w:rPr>
          <w:rFonts w:ascii="Arial" w:hAnsi="Arial" w:cs="Arial"/>
          <w:b/>
          <w:bCs/>
        </w:rPr>
        <w:t>Solution B: Increase Marketing Through Social Media and Local Partnerships</w:t>
      </w: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8C7D3CA" w:rsidR="005E6545" w:rsidRPr="00B259F9" w:rsidRDefault="005E6545" w:rsidP="00B46780">
            <w:pPr>
              <w:jc w:val="center"/>
              <w:rPr>
                <w:rFonts w:ascii="Arial" w:hAnsi="Arial" w:cs="Arial"/>
                <w:b/>
                <w:bCs/>
                <w:i/>
                <w:iCs/>
                <w:u w:val="single"/>
              </w:rPr>
            </w:pPr>
            <w:r w:rsidRPr="00B259F9">
              <w:rPr>
                <w:rFonts w:ascii="Arial" w:hAnsi="Arial" w:cs="Arial"/>
                <w:b/>
                <w:bCs/>
                <w:i/>
                <w:iCs/>
                <w:u w:val="single"/>
              </w:rPr>
              <w:t>Solution B</w:t>
            </w:r>
          </w:p>
        </w:tc>
      </w:tr>
      <w:tr w:rsidR="005E6545" w14:paraId="3C68C5D4" w14:textId="77777777" w:rsidTr="004E2BAE">
        <w:trPr>
          <w:trHeight w:val="624"/>
        </w:trPr>
        <w:tc>
          <w:tcPr>
            <w:tcW w:w="3402" w:type="dxa"/>
            <w:vAlign w:val="center"/>
          </w:tcPr>
          <w:p w14:paraId="22A84715" w14:textId="77777777" w:rsidR="005E6545" w:rsidRPr="00B259F9" w:rsidRDefault="005E6545" w:rsidP="00B46780">
            <w:pPr>
              <w:jc w:val="center"/>
              <w:rPr>
                <w:rFonts w:ascii="Arial" w:hAnsi="Arial" w:cs="Arial"/>
                <w:b/>
                <w:bCs/>
              </w:rPr>
            </w:pPr>
            <w:r w:rsidRPr="00B259F9">
              <w:rPr>
                <w:rFonts w:ascii="Arial" w:hAnsi="Arial" w:cs="Arial"/>
                <w:b/>
                <w:bCs/>
              </w:rPr>
              <w:t>Plus</w:t>
            </w:r>
          </w:p>
        </w:tc>
        <w:tc>
          <w:tcPr>
            <w:tcW w:w="3402" w:type="dxa"/>
            <w:vAlign w:val="center"/>
          </w:tcPr>
          <w:p w14:paraId="2CBBC899" w14:textId="77777777" w:rsidR="005E6545" w:rsidRPr="00B259F9" w:rsidRDefault="005E6545" w:rsidP="00B46780">
            <w:pPr>
              <w:jc w:val="center"/>
              <w:rPr>
                <w:rFonts w:ascii="Arial" w:hAnsi="Arial" w:cs="Arial"/>
                <w:b/>
                <w:bCs/>
              </w:rPr>
            </w:pPr>
            <w:r w:rsidRPr="00B259F9">
              <w:rPr>
                <w:rFonts w:ascii="Arial" w:hAnsi="Arial" w:cs="Arial"/>
                <w:b/>
                <w:bCs/>
              </w:rPr>
              <w:t>Minus</w:t>
            </w:r>
          </w:p>
        </w:tc>
        <w:tc>
          <w:tcPr>
            <w:tcW w:w="3402" w:type="dxa"/>
            <w:vAlign w:val="center"/>
          </w:tcPr>
          <w:p w14:paraId="3B0B5280" w14:textId="77777777" w:rsidR="005E6545" w:rsidRPr="00B259F9" w:rsidRDefault="005E6545" w:rsidP="00B46780">
            <w:pPr>
              <w:jc w:val="center"/>
              <w:rPr>
                <w:rFonts w:ascii="Arial" w:hAnsi="Arial" w:cs="Arial"/>
                <w:b/>
                <w:bCs/>
              </w:rPr>
            </w:pPr>
            <w:r w:rsidRPr="00B259F9">
              <w:rPr>
                <w:rFonts w:ascii="Arial" w:hAnsi="Arial" w:cs="Arial"/>
                <w:b/>
                <w:bCs/>
              </w:rPr>
              <w:t>Interesting</w:t>
            </w:r>
          </w:p>
        </w:tc>
      </w:tr>
      <w:tr w:rsidR="005E6545" w14:paraId="69FC8A1A" w14:textId="77777777" w:rsidTr="004E2BAE">
        <w:trPr>
          <w:trHeight w:val="624"/>
        </w:trPr>
        <w:tc>
          <w:tcPr>
            <w:tcW w:w="3402" w:type="dxa"/>
          </w:tcPr>
          <w:p w14:paraId="1A7A1AE1" w14:textId="4A58278A" w:rsidR="005E6545" w:rsidRPr="00D8423E" w:rsidRDefault="009208FD" w:rsidP="00B46780">
            <w:pPr>
              <w:rPr>
                <w:rFonts w:ascii="Arial" w:hAnsi="Arial" w:cs="Arial"/>
              </w:rPr>
            </w:pPr>
            <w:r w:rsidRPr="009208FD">
              <w:rPr>
                <w:rFonts w:ascii="Arial" w:hAnsi="Arial" w:cs="Arial"/>
              </w:rPr>
              <w:t>Low cost and easy to implement</w:t>
            </w:r>
          </w:p>
        </w:tc>
        <w:tc>
          <w:tcPr>
            <w:tcW w:w="3402" w:type="dxa"/>
          </w:tcPr>
          <w:p w14:paraId="5965DA71" w14:textId="611F7BDC" w:rsidR="005E6545" w:rsidRPr="00D8423E" w:rsidRDefault="00B259F9" w:rsidP="00B46780">
            <w:pPr>
              <w:rPr>
                <w:rFonts w:ascii="Arial" w:hAnsi="Arial" w:cs="Arial"/>
              </w:rPr>
            </w:pPr>
            <w:r w:rsidRPr="00B259F9">
              <w:rPr>
                <w:rFonts w:ascii="Arial" w:hAnsi="Arial" w:cs="Arial"/>
              </w:rPr>
              <w:t>Organic reach can be inconsistent</w:t>
            </w:r>
          </w:p>
        </w:tc>
        <w:tc>
          <w:tcPr>
            <w:tcW w:w="3402" w:type="dxa"/>
          </w:tcPr>
          <w:p w14:paraId="3379FD70" w14:textId="609F5F45" w:rsidR="005E6545" w:rsidRPr="00D8423E" w:rsidRDefault="00B259F9" w:rsidP="00B46780">
            <w:pPr>
              <w:rPr>
                <w:rFonts w:ascii="Arial" w:hAnsi="Arial" w:cs="Arial"/>
              </w:rPr>
            </w:pPr>
            <w:r w:rsidRPr="00B259F9">
              <w:rPr>
                <w:rFonts w:ascii="Arial" w:hAnsi="Arial" w:cs="Arial"/>
              </w:rPr>
              <w:t>Collaborations may lead to new revenue streams</w:t>
            </w:r>
          </w:p>
        </w:tc>
      </w:tr>
      <w:tr w:rsidR="005E6545" w14:paraId="2FCB4DC4" w14:textId="77777777" w:rsidTr="004E2BAE">
        <w:tc>
          <w:tcPr>
            <w:tcW w:w="3402" w:type="dxa"/>
          </w:tcPr>
          <w:p w14:paraId="3E881AA1" w14:textId="77777777" w:rsidR="005E6545" w:rsidRDefault="00B259F9" w:rsidP="00B259F9">
            <w:pPr>
              <w:rPr>
                <w:rFonts w:ascii="Arial" w:hAnsi="Arial" w:cs="Arial"/>
              </w:rPr>
            </w:pPr>
            <w:r w:rsidRPr="00B259F9">
              <w:rPr>
                <w:rFonts w:ascii="Arial" w:hAnsi="Arial" w:cs="Arial"/>
              </w:rPr>
              <w:t>Strengthens brand visibility</w:t>
            </w:r>
          </w:p>
          <w:p w14:paraId="0D9FE8F3" w14:textId="427EB9CF" w:rsidR="00B259F9" w:rsidRPr="00D8423E" w:rsidRDefault="00B259F9" w:rsidP="00B259F9">
            <w:pPr>
              <w:rPr>
                <w:rFonts w:ascii="Arial" w:hAnsi="Arial" w:cs="Arial"/>
              </w:rPr>
            </w:pPr>
          </w:p>
        </w:tc>
        <w:tc>
          <w:tcPr>
            <w:tcW w:w="3402" w:type="dxa"/>
          </w:tcPr>
          <w:p w14:paraId="4AB87962" w14:textId="5F41376A" w:rsidR="005E6545" w:rsidRPr="00D8423E" w:rsidRDefault="00B259F9" w:rsidP="00B46780">
            <w:pPr>
              <w:rPr>
                <w:rFonts w:ascii="Arial" w:hAnsi="Arial" w:cs="Arial"/>
              </w:rPr>
            </w:pPr>
            <w:r w:rsidRPr="00B259F9">
              <w:rPr>
                <w:rFonts w:ascii="Arial" w:hAnsi="Arial" w:cs="Arial"/>
              </w:rPr>
              <w:t>Requires frequent content creation</w:t>
            </w:r>
          </w:p>
        </w:tc>
        <w:tc>
          <w:tcPr>
            <w:tcW w:w="3402" w:type="dxa"/>
          </w:tcPr>
          <w:p w14:paraId="22158CE7" w14:textId="2B25CDB2" w:rsidR="005E6545" w:rsidRPr="00D8423E" w:rsidRDefault="00B259F9" w:rsidP="00B46780">
            <w:pPr>
              <w:rPr>
                <w:rFonts w:ascii="Arial" w:hAnsi="Arial" w:cs="Arial"/>
              </w:rPr>
            </w:pPr>
            <w:r w:rsidRPr="00B259F9">
              <w:rPr>
                <w:rFonts w:ascii="Arial" w:hAnsi="Arial" w:cs="Arial"/>
              </w:rPr>
              <w:t>Seasonal campaigns could boost footfall</w:t>
            </w:r>
          </w:p>
        </w:tc>
      </w:tr>
      <w:tr w:rsidR="005E6545" w14:paraId="7E020F16" w14:textId="77777777" w:rsidTr="004E2BAE">
        <w:tc>
          <w:tcPr>
            <w:tcW w:w="3402" w:type="dxa"/>
          </w:tcPr>
          <w:p w14:paraId="2573157F" w14:textId="4DA2ED85" w:rsidR="005E6545" w:rsidRDefault="00B259F9" w:rsidP="00B46780">
            <w:pPr>
              <w:rPr>
                <w:rFonts w:ascii="Arial" w:hAnsi="Arial" w:cs="Arial"/>
              </w:rPr>
            </w:pPr>
            <w:r w:rsidRPr="00B259F9">
              <w:rPr>
                <w:rFonts w:ascii="Arial" w:hAnsi="Arial" w:cs="Arial"/>
              </w:rPr>
              <w:t>Attracts local community customers</w:t>
            </w:r>
          </w:p>
          <w:p w14:paraId="4B0C72F1" w14:textId="77777777" w:rsidR="005E6545" w:rsidRPr="00D8423E" w:rsidRDefault="005E6545" w:rsidP="00B46780">
            <w:pPr>
              <w:rPr>
                <w:rFonts w:ascii="Arial" w:hAnsi="Arial" w:cs="Arial"/>
              </w:rPr>
            </w:pPr>
          </w:p>
        </w:tc>
        <w:tc>
          <w:tcPr>
            <w:tcW w:w="3402" w:type="dxa"/>
          </w:tcPr>
          <w:p w14:paraId="37A25E2B" w14:textId="1ECAB90C" w:rsidR="005E6545" w:rsidRPr="00D8423E" w:rsidRDefault="00B259F9" w:rsidP="00B46780">
            <w:pPr>
              <w:rPr>
                <w:rFonts w:ascii="Arial" w:hAnsi="Arial" w:cs="Arial"/>
              </w:rPr>
            </w:pPr>
            <w:r w:rsidRPr="00B259F9">
              <w:rPr>
                <w:rFonts w:ascii="Arial" w:hAnsi="Arial" w:cs="Arial"/>
              </w:rPr>
              <w:t>Results may take time</w:t>
            </w:r>
          </w:p>
        </w:tc>
        <w:tc>
          <w:tcPr>
            <w:tcW w:w="3402" w:type="dxa"/>
          </w:tcPr>
          <w:p w14:paraId="6B03708F" w14:textId="24D09F37" w:rsidR="005E6545" w:rsidRPr="00D8423E" w:rsidRDefault="00B259F9" w:rsidP="00B46780">
            <w:pPr>
              <w:rPr>
                <w:rFonts w:ascii="Arial" w:hAnsi="Arial" w:cs="Arial"/>
              </w:rPr>
            </w:pPr>
            <w:r w:rsidRPr="00B259F9">
              <w:rPr>
                <w:rFonts w:ascii="Arial" w:hAnsi="Arial" w:cs="Arial"/>
              </w:rPr>
              <w:t>Influencer partnerships can expand audience</w:t>
            </w:r>
          </w:p>
        </w:tc>
      </w:tr>
      <w:tr w:rsidR="005E6545" w14:paraId="313C10DC" w14:textId="77777777" w:rsidTr="004E2BAE">
        <w:tc>
          <w:tcPr>
            <w:tcW w:w="3402" w:type="dxa"/>
          </w:tcPr>
          <w:p w14:paraId="3009C9FC" w14:textId="7823835C" w:rsidR="005E6545" w:rsidRDefault="00B259F9" w:rsidP="00B46780">
            <w:pPr>
              <w:rPr>
                <w:rFonts w:ascii="Arial" w:hAnsi="Arial" w:cs="Arial"/>
              </w:rPr>
            </w:pPr>
            <w:r w:rsidRPr="00B259F9">
              <w:rPr>
                <w:rFonts w:ascii="Arial" w:hAnsi="Arial" w:cs="Arial"/>
              </w:rPr>
              <w:t>Improves competitive position locally</w:t>
            </w:r>
          </w:p>
          <w:p w14:paraId="0296A04B" w14:textId="77777777" w:rsidR="005E6545" w:rsidRPr="00D8423E" w:rsidRDefault="005E6545" w:rsidP="00B46780">
            <w:pPr>
              <w:rPr>
                <w:rFonts w:ascii="Arial" w:hAnsi="Arial" w:cs="Arial"/>
              </w:rPr>
            </w:pPr>
          </w:p>
        </w:tc>
        <w:tc>
          <w:tcPr>
            <w:tcW w:w="3402" w:type="dxa"/>
          </w:tcPr>
          <w:p w14:paraId="67900541" w14:textId="50A9ADB6" w:rsidR="005E6545" w:rsidRPr="00D8423E" w:rsidRDefault="00B259F9" w:rsidP="00B46780">
            <w:pPr>
              <w:rPr>
                <w:rFonts w:ascii="Arial" w:hAnsi="Arial" w:cs="Arial"/>
              </w:rPr>
            </w:pPr>
            <w:r w:rsidRPr="00B259F9">
              <w:rPr>
                <w:rFonts w:ascii="Arial" w:hAnsi="Arial" w:cs="Arial"/>
              </w:rPr>
              <w:t>Limited impact on online ordering system</w:t>
            </w:r>
          </w:p>
        </w:tc>
        <w:tc>
          <w:tcPr>
            <w:tcW w:w="3402" w:type="dxa"/>
          </w:tcPr>
          <w:p w14:paraId="1B268EAC" w14:textId="01FC9618" w:rsidR="005E6545" w:rsidRPr="00D8423E" w:rsidRDefault="00B259F9" w:rsidP="00B46780">
            <w:pPr>
              <w:rPr>
                <w:rFonts w:ascii="Arial" w:hAnsi="Arial" w:cs="Arial"/>
              </w:rPr>
            </w:pPr>
            <w:r w:rsidRPr="00B259F9">
              <w:rPr>
                <w:rFonts w:ascii="Arial" w:hAnsi="Arial" w:cs="Arial"/>
              </w:rPr>
              <w:t>Useful for promoting</w:t>
            </w:r>
            <w:r w:rsidR="003F5D0B">
              <w:rPr>
                <w:rFonts w:ascii="Arial" w:hAnsi="Arial" w:cs="Arial"/>
              </w:rPr>
              <w:t xml:space="preserve">         </w:t>
            </w:r>
            <w:r w:rsidRPr="00B259F9">
              <w:rPr>
                <w:rFonts w:ascii="Arial" w:hAnsi="Arial" w:cs="Arial"/>
              </w:rPr>
              <w:t xml:space="preserve"> eco-friendly image</w:t>
            </w:r>
          </w:p>
        </w:tc>
      </w:tr>
      <w:tr w:rsidR="005E6545" w14:paraId="528681A9" w14:textId="77777777" w:rsidTr="004E2BAE">
        <w:tc>
          <w:tcPr>
            <w:tcW w:w="3402" w:type="dxa"/>
            <w:vAlign w:val="center"/>
          </w:tcPr>
          <w:p w14:paraId="685FA07C" w14:textId="77777777" w:rsidR="005E6545" w:rsidRPr="00B259F9" w:rsidRDefault="005E6545" w:rsidP="00B46780">
            <w:pPr>
              <w:rPr>
                <w:rFonts w:ascii="Arial" w:hAnsi="Arial" w:cs="Arial"/>
                <w:b/>
                <w:bCs/>
              </w:rPr>
            </w:pPr>
          </w:p>
          <w:p w14:paraId="379CA9B6" w14:textId="6A4C2FE0" w:rsidR="005E6545" w:rsidRPr="00B259F9" w:rsidRDefault="005E6545" w:rsidP="00B46780">
            <w:pPr>
              <w:rPr>
                <w:rFonts w:ascii="Arial" w:hAnsi="Arial" w:cs="Arial"/>
                <w:b/>
                <w:bCs/>
              </w:rPr>
            </w:pPr>
            <w:r w:rsidRPr="00B259F9">
              <w:rPr>
                <w:rFonts w:ascii="Arial" w:hAnsi="Arial" w:cs="Arial"/>
                <w:b/>
                <w:bCs/>
              </w:rPr>
              <w:t>TOTAL:</w:t>
            </w:r>
            <w:r w:rsidR="004C195B" w:rsidRPr="00B259F9">
              <w:rPr>
                <w:rFonts w:ascii="Arial" w:hAnsi="Arial" w:cs="Arial"/>
                <w:b/>
                <w:bCs/>
              </w:rPr>
              <w:t xml:space="preserve"> </w:t>
            </w:r>
            <w:r w:rsidR="00B259F9" w:rsidRPr="00B259F9">
              <w:rPr>
                <w:rFonts w:ascii="Arial" w:hAnsi="Arial" w:cs="Arial"/>
                <w:b/>
                <w:bCs/>
              </w:rPr>
              <w:t>+4</w:t>
            </w:r>
          </w:p>
        </w:tc>
        <w:tc>
          <w:tcPr>
            <w:tcW w:w="3402" w:type="dxa"/>
          </w:tcPr>
          <w:p w14:paraId="10277DD7" w14:textId="77777777" w:rsidR="005E6545" w:rsidRPr="00B259F9" w:rsidRDefault="005E6545" w:rsidP="00B46780">
            <w:pPr>
              <w:rPr>
                <w:rFonts w:ascii="Arial" w:hAnsi="Arial" w:cs="Arial"/>
                <w:b/>
                <w:bCs/>
              </w:rPr>
            </w:pPr>
          </w:p>
          <w:p w14:paraId="561368F6" w14:textId="7FB56F11" w:rsidR="005E6545" w:rsidRPr="003707B1" w:rsidRDefault="005E6545" w:rsidP="00B46780">
            <w:pPr>
              <w:rPr>
                <w:rFonts w:ascii="Arial" w:hAnsi="Arial" w:cs="Arial"/>
                <w:b/>
                <w:bCs/>
                <w:sz w:val="28"/>
                <w:szCs w:val="28"/>
              </w:rPr>
            </w:pPr>
            <w:r w:rsidRPr="00B259F9">
              <w:rPr>
                <w:rFonts w:ascii="Arial" w:hAnsi="Arial" w:cs="Arial"/>
                <w:b/>
                <w:bCs/>
              </w:rPr>
              <w:t>TOTAL:</w:t>
            </w:r>
            <w:r w:rsidR="004C195B" w:rsidRPr="00B259F9">
              <w:rPr>
                <w:rFonts w:ascii="Arial" w:hAnsi="Arial" w:cs="Arial"/>
                <w:b/>
                <w:bCs/>
              </w:rPr>
              <w:t xml:space="preserve"> </w:t>
            </w:r>
            <w:r w:rsidR="00B259F9" w:rsidRPr="00B259F9">
              <w:rPr>
                <w:rFonts w:ascii="Arial" w:hAnsi="Arial" w:cs="Arial"/>
                <w:b/>
                <w:bCs/>
              </w:rPr>
              <w:t>–3</w:t>
            </w:r>
          </w:p>
        </w:tc>
        <w:tc>
          <w:tcPr>
            <w:tcW w:w="3402" w:type="dxa"/>
          </w:tcPr>
          <w:p w14:paraId="41AE86A0" w14:textId="77777777" w:rsidR="005E6545" w:rsidRPr="00B259F9" w:rsidRDefault="005E6545" w:rsidP="00B46780">
            <w:pPr>
              <w:rPr>
                <w:rFonts w:ascii="Arial" w:hAnsi="Arial" w:cs="Arial"/>
                <w:b/>
                <w:bCs/>
              </w:rPr>
            </w:pPr>
          </w:p>
          <w:p w14:paraId="5F6F791F" w14:textId="100D154B" w:rsidR="005E6545" w:rsidRPr="00B259F9" w:rsidRDefault="005E6545" w:rsidP="00B46780">
            <w:pPr>
              <w:rPr>
                <w:rFonts w:ascii="Arial" w:hAnsi="Arial" w:cs="Arial"/>
                <w:b/>
                <w:bCs/>
              </w:rPr>
            </w:pPr>
            <w:r w:rsidRPr="00B259F9">
              <w:rPr>
                <w:rFonts w:ascii="Arial" w:hAnsi="Arial" w:cs="Arial"/>
                <w:b/>
                <w:bCs/>
              </w:rPr>
              <w:t>TOTAL:</w:t>
            </w:r>
            <w:r w:rsidR="004C195B" w:rsidRPr="00B259F9">
              <w:rPr>
                <w:rFonts w:ascii="Arial" w:hAnsi="Arial" w:cs="Arial"/>
                <w:b/>
                <w:bCs/>
              </w:rPr>
              <w:t xml:space="preserve"> </w:t>
            </w:r>
            <w:r w:rsidR="00B259F9" w:rsidRPr="00B259F9">
              <w:rPr>
                <w:rFonts w:ascii="Arial" w:hAnsi="Arial" w:cs="Arial"/>
                <w:b/>
                <w:bCs/>
              </w:rPr>
              <w:t>+3</w:t>
            </w:r>
          </w:p>
        </w:tc>
      </w:tr>
    </w:tbl>
    <w:p w14:paraId="079EC820" w14:textId="590783C7" w:rsidR="008F5810" w:rsidRDefault="00B259F9" w:rsidP="005E6545">
      <w:pPr>
        <w:spacing w:after="200" w:line="276" w:lineRule="auto"/>
        <w:ind w:left="-624" w:right="-454"/>
        <w:rPr>
          <w:rFonts w:ascii="Arial" w:eastAsia="Calibri" w:hAnsi="Arial" w:cs="Arial"/>
          <w:kern w:val="0"/>
          <w:sz w:val="28"/>
          <w:szCs w:val="28"/>
          <w14:ligatures w14:val="none"/>
        </w:rPr>
      </w:pPr>
      <w:r w:rsidRPr="00B259F9">
        <w:rPr>
          <w:rFonts w:ascii="Arial" w:eastAsia="Calibri" w:hAnsi="Arial" w:cs="Arial"/>
          <w:kern w:val="0"/>
          <w:sz w:val="28"/>
          <w:szCs w:val="28"/>
          <w14:ligatures w14:val="none"/>
        </w:rPr>
        <w:t>Therefore: Final Answer for Solution B = +</w:t>
      </w:r>
      <w:r w:rsidR="00935703" w:rsidRPr="00B259F9">
        <w:rPr>
          <w:rFonts w:ascii="Arial" w:eastAsia="Calibri" w:hAnsi="Arial" w:cs="Arial"/>
          <w:kern w:val="0"/>
          <w:sz w:val="28"/>
          <w:szCs w:val="28"/>
          <w14:ligatures w14:val="none"/>
        </w:rPr>
        <w:t>4</w:t>
      </w:r>
      <w:r w:rsidR="00935703">
        <w:rPr>
          <w:rFonts w:ascii="Arial" w:eastAsia="Calibri" w:hAnsi="Arial" w:cs="Arial"/>
          <w:kern w:val="0"/>
          <w:sz w:val="28"/>
          <w:szCs w:val="28"/>
          <w14:ligatures w14:val="none"/>
        </w:rPr>
        <w:t xml:space="preserve"> (</w:t>
      </w:r>
      <w:r w:rsidR="00AA20AA" w:rsidRPr="00AA20AA">
        <w:rPr>
          <w:rFonts w:ascii="Arial" w:eastAsia="Calibri" w:hAnsi="Arial" w:cs="Arial"/>
          <w:kern w:val="0"/>
          <w:sz w:val="28"/>
          <w:szCs w:val="28"/>
          <w14:ligatures w14:val="none"/>
        </w:rPr>
        <w:t>4 – 3 + 3)</w:t>
      </w:r>
    </w:p>
    <w:p w14:paraId="1CCFAE63" w14:textId="0E1249A9" w:rsidR="002832DB" w:rsidRPr="009C14FA" w:rsidRDefault="00AA20AA" w:rsidP="009C14FA">
      <w:pPr>
        <w:rPr>
          <w:rFonts w:ascii="Arial" w:hAnsi="Arial" w:cs="Arial"/>
          <w:b/>
          <w:bCs/>
          <w:color w:val="000000" w:themeColor="text1"/>
        </w:rPr>
      </w:pPr>
      <w:r w:rsidRPr="00AA20AA">
        <w:rPr>
          <w:rFonts w:ascii="Arial" w:hAnsi="Arial" w:cs="Arial"/>
          <w:b/>
          <w:bCs/>
          <w:color w:val="000000" w:themeColor="text1"/>
        </w:rPr>
        <w:t>Summary of PMI Results</w:t>
      </w:r>
      <w:r>
        <w:rPr>
          <w:rFonts w:ascii="Arial" w:hAnsi="Arial" w:cs="Arial"/>
          <w:b/>
          <w:bCs/>
          <w:color w:val="000000" w:themeColor="text1"/>
        </w:rPr>
        <w:t xml:space="preserve"> </w:t>
      </w:r>
      <w:r w:rsidRPr="00AA20AA">
        <w:rPr>
          <w:rFonts w:ascii="Arial" w:hAnsi="Arial" w:cs="Arial"/>
          <w:b/>
          <w:bCs/>
          <w:color w:val="000000" w:themeColor="text1"/>
        </w:rPr>
        <w:t>Solution A = +5</w:t>
      </w:r>
      <w:r>
        <w:rPr>
          <w:rFonts w:ascii="Arial" w:hAnsi="Arial" w:cs="Arial"/>
          <w:b/>
          <w:bCs/>
          <w:color w:val="000000" w:themeColor="text1"/>
        </w:rPr>
        <w:t xml:space="preserve">, </w:t>
      </w:r>
      <w:r w:rsidRPr="00AA20AA">
        <w:rPr>
          <w:rFonts w:ascii="Arial" w:hAnsi="Arial" w:cs="Arial"/>
          <w:b/>
          <w:bCs/>
          <w:color w:val="000000" w:themeColor="text1"/>
        </w:rPr>
        <w:t>Solution B = +</w:t>
      </w:r>
      <w:r w:rsidR="005D4E0A" w:rsidRPr="00AA20AA">
        <w:rPr>
          <w:rFonts w:ascii="Arial" w:hAnsi="Arial" w:cs="Arial"/>
          <w:b/>
          <w:bCs/>
          <w:color w:val="000000" w:themeColor="text1"/>
        </w:rPr>
        <w:t>4</w:t>
      </w:r>
      <w:r w:rsidR="005D4E0A">
        <w:rPr>
          <w:rFonts w:ascii="Arial" w:hAnsi="Arial" w:cs="Arial"/>
          <w:b/>
          <w:bCs/>
          <w:color w:val="000000" w:themeColor="text1"/>
        </w:rPr>
        <w:t>, →</w:t>
      </w:r>
      <w:r w:rsidR="00831407">
        <w:rPr>
          <w:rFonts w:ascii="Segoe UI Emoji" w:hAnsi="Segoe UI Emoji" w:cs="Segoe UI Emoji"/>
          <w:b/>
          <w:bCs/>
          <w:color w:val="000000" w:themeColor="text1"/>
        </w:rPr>
        <w:t xml:space="preserve"> </w:t>
      </w:r>
      <w:r w:rsidRPr="00AA20AA">
        <w:rPr>
          <w:rFonts w:ascii="Arial" w:hAnsi="Arial" w:cs="Arial"/>
          <w:b/>
          <w:bCs/>
          <w:color w:val="000000" w:themeColor="text1"/>
        </w:rPr>
        <w:t>Solution A is the stronger option.</w:t>
      </w:r>
    </w:p>
    <w:p w14:paraId="07B73F38" w14:textId="2969FAD6" w:rsidR="002832DB" w:rsidRPr="00831407" w:rsidRDefault="00A448A7" w:rsidP="00831407">
      <w:pPr>
        <w:pStyle w:val="Heading1"/>
        <w:jc w:val="right"/>
        <w:rPr>
          <w:rFonts w:asciiTheme="minorBidi" w:hAnsiTheme="minorBidi" w:cstheme="minorBidi"/>
          <w:sz w:val="24"/>
          <w:szCs w:val="24"/>
        </w:rPr>
      </w:pPr>
      <w:r w:rsidRPr="00944B4E">
        <w:rPr>
          <w:rFonts w:asciiTheme="minorBidi" w:hAnsiTheme="minorBidi" w:cstheme="minorBidi"/>
          <w:sz w:val="24"/>
          <w:szCs w:val="24"/>
        </w:rPr>
        <w:lastRenderedPageBreak/>
        <w:t>Appendix 2</w:t>
      </w:r>
    </w:p>
    <w:tbl>
      <w:tblPr>
        <w:tblpPr w:leftFromText="180" w:rightFromText="180" w:vertAnchor="text" w:horzAnchor="margin" w:tblpXSpec="center" w:tblpY="876"/>
        <w:tblW w:w="110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
        <w:gridCol w:w="2039"/>
        <w:gridCol w:w="1624"/>
        <w:gridCol w:w="1329"/>
        <w:gridCol w:w="1624"/>
        <w:gridCol w:w="1803"/>
        <w:gridCol w:w="2215"/>
      </w:tblGrid>
      <w:tr w:rsidR="007D5D22" w:rsidRPr="007D5D22" w14:paraId="5EDE0A02" w14:textId="77777777" w:rsidTr="007D5D22">
        <w:trPr>
          <w:trHeight w:val="277"/>
        </w:trPr>
        <w:tc>
          <w:tcPr>
            <w:tcW w:w="442" w:type="dxa"/>
          </w:tcPr>
          <w:p w14:paraId="6880E3B6" w14:textId="77777777" w:rsidR="007D5D22" w:rsidRPr="007D5D22" w:rsidRDefault="007D5D22" w:rsidP="007D5D22">
            <w:pPr>
              <w:jc w:val="center"/>
              <w:rPr>
                <w:rFonts w:asciiTheme="minorBidi" w:hAnsiTheme="minorBidi"/>
                <w:b/>
              </w:rPr>
            </w:pPr>
          </w:p>
        </w:tc>
        <w:tc>
          <w:tcPr>
            <w:tcW w:w="2039" w:type="dxa"/>
          </w:tcPr>
          <w:p w14:paraId="33ACB296" w14:textId="77777777" w:rsidR="007D5D22" w:rsidRPr="007D5D22" w:rsidRDefault="007D5D22" w:rsidP="007D5D22">
            <w:pPr>
              <w:jc w:val="center"/>
              <w:rPr>
                <w:rFonts w:asciiTheme="minorBidi" w:hAnsiTheme="minorBidi"/>
                <w:b/>
              </w:rPr>
            </w:pPr>
            <w:r w:rsidRPr="007D5D22">
              <w:rPr>
                <w:rFonts w:asciiTheme="minorBidi" w:hAnsiTheme="minorBidi"/>
                <w:b/>
              </w:rPr>
              <w:t>What could cause a risk?</w:t>
            </w:r>
          </w:p>
        </w:tc>
        <w:tc>
          <w:tcPr>
            <w:tcW w:w="1624" w:type="dxa"/>
          </w:tcPr>
          <w:p w14:paraId="034BFF02" w14:textId="77777777" w:rsidR="007D5D22" w:rsidRPr="007D5D22" w:rsidRDefault="007D5D22" w:rsidP="007D5D22">
            <w:pPr>
              <w:rPr>
                <w:rFonts w:asciiTheme="minorBidi" w:hAnsiTheme="minorBidi"/>
                <w:b/>
              </w:rPr>
            </w:pPr>
            <w:r w:rsidRPr="007D5D22">
              <w:rPr>
                <w:rFonts w:asciiTheme="minorBidi" w:hAnsiTheme="minorBidi"/>
                <w:b/>
              </w:rPr>
              <w:t xml:space="preserve">What is the likelihood of the risk occurring? </w:t>
            </w:r>
          </w:p>
          <w:p w14:paraId="1582B364" w14:textId="77777777" w:rsidR="007D5D22" w:rsidRPr="007D5D22" w:rsidRDefault="007D5D22" w:rsidP="007D5D22">
            <w:pPr>
              <w:rPr>
                <w:rFonts w:asciiTheme="minorBidi" w:hAnsiTheme="minorBidi"/>
                <w:b/>
              </w:rPr>
            </w:pPr>
            <w:r w:rsidRPr="007D5D22">
              <w:rPr>
                <w:rFonts w:asciiTheme="minorBidi" w:hAnsiTheme="minorBidi"/>
                <w:b/>
              </w:rPr>
              <w:t>(1 – 5)</w:t>
            </w:r>
          </w:p>
        </w:tc>
        <w:tc>
          <w:tcPr>
            <w:tcW w:w="1329" w:type="dxa"/>
          </w:tcPr>
          <w:p w14:paraId="5228B7A1" w14:textId="77777777" w:rsidR="007D5D22" w:rsidRPr="007D5D22" w:rsidRDefault="007D5D22" w:rsidP="007D5D22">
            <w:pPr>
              <w:rPr>
                <w:rFonts w:asciiTheme="minorBidi" w:hAnsiTheme="minorBidi"/>
                <w:b/>
              </w:rPr>
            </w:pPr>
            <w:r w:rsidRPr="007D5D22">
              <w:rPr>
                <w:rFonts w:asciiTheme="minorBidi" w:hAnsiTheme="minorBidi"/>
                <w:b/>
              </w:rPr>
              <w:t xml:space="preserve">What is the impact of this risk? </w:t>
            </w:r>
          </w:p>
          <w:p w14:paraId="7F198416" w14:textId="77777777" w:rsidR="007D5D22" w:rsidRPr="007D5D22" w:rsidRDefault="007D5D22" w:rsidP="007D5D22">
            <w:pPr>
              <w:rPr>
                <w:rFonts w:asciiTheme="minorBidi" w:hAnsiTheme="minorBidi"/>
                <w:b/>
              </w:rPr>
            </w:pPr>
            <w:r w:rsidRPr="007D5D22">
              <w:rPr>
                <w:rFonts w:asciiTheme="minorBidi" w:hAnsiTheme="minorBidi"/>
                <w:b/>
              </w:rPr>
              <w:t>(1 – 5)</w:t>
            </w:r>
          </w:p>
        </w:tc>
        <w:tc>
          <w:tcPr>
            <w:tcW w:w="1624" w:type="dxa"/>
          </w:tcPr>
          <w:p w14:paraId="10ED2FB7" w14:textId="77777777" w:rsidR="007D5D22" w:rsidRPr="007D5D22" w:rsidRDefault="007D5D22" w:rsidP="007D5D22">
            <w:pPr>
              <w:rPr>
                <w:rFonts w:asciiTheme="minorBidi" w:hAnsiTheme="minorBidi"/>
                <w:b/>
              </w:rPr>
            </w:pPr>
            <w:r w:rsidRPr="007D5D22">
              <w:rPr>
                <w:rFonts w:asciiTheme="minorBidi" w:hAnsiTheme="minorBidi"/>
                <w:b/>
              </w:rPr>
              <w:t>Risk Factor = Likelihood X Impact</w:t>
            </w:r>
          </w:p>
        </w:tc>
        <w:tc>
          <w:tcPr>
            <w:tcW w:w="1803" w:type="dxa"/>
          </w:tcPr>
          <w:p w14:paraId="764C2C5C" w14:textId="77777777" w:rsidR="007D5D22" w:rsidRPr="007D5D22" w:rsidRDefault="007D5D22" w:rsidP="007D5D22">
            <w:pPr>
              <w:rPr>
                <w:rFonts w:asciiTheme="minorBidi" w:hAnsiTheme="minorBidi"/>
                <w:b/>
              </w:rPr>
            </w:pPr>
            <w:r w:rsidRPr="007D5D22">
              <w:rPr>
                <w:rFonts w:asciiTheme="minorBidi" w:hAnsiTheme="minorBidi"/>
                <w:b/>
              </w:rPr>
              <w:t>What can you do to reduce this risk from happening?</w:t>
            </w:r>
          </w:p>
        </w:tc>
        <w:tc>
          <w:tcPr>
            <w:tcW w:w="2215" w:type="dxa"/>
          </w:tcPr>
          <w:p w14:paraId="634EBE0E" w14:textId="77777777" w:rsidR="007D5D22" w:rsidRPr="007D5D22" w:rsidRDefault="007D5D22" w:rsidP="007D5D22">
            <w:pPr>
              <w:rPr>
                <w:rFonts w:asciiTheme="minorBidi" w:hAnsiTheme="minorBidi"/>
                <w:b/>
              </w:rPr>
            </w:pPr>
            <w:r w:rsidRPr="007D5D22">
              <w:rPr>
                <w:rFonts w:asciiTheme="minorBidi" w:hAnsiTheme="minorBidi"/>
                <w:b/>
              </w:rPr>
              <w:t>If it happens – what can you do to minimise the impact?</w:t>
            </w:r>
          </w:p>
        </w:tc>
      </w:tr>
      <w:tr w:rsidR="007D5D22" w:rsidRPr="007D5D22" w14:paraId="64FEB4CA" w14:textId="77777777" w:rsidTr="007D5D22">
        <w:trPr>
          <w:trHeight w:val="1278"/>
        </w:trPr>
        <w:tc>
          <w:tcPr>
            <w:tcW w:w="442" w:type="dxa"/>
          </w:tcPr>
          <w:p w14:paraId="0732D049" w14:textId="77777777" w:rsidR="007D5D22" w:rsidRPr="007D5D22" w:rsidRDefault="007D5D22" w:rsidP="007D5D22">
            <w:pPr>
              <w:jc w:val="center"/>
              <w:rPr>
                <w:rFonts w:asciiTheme="minorBidi" w:hAnsiTheme="minorBidi"/>
                <w:b/>
              </w:rPr>
            </w:pPr>
            <w:r w:rsidRPr="007D5D22">
              <w:rPr>
                <w:rFonts w:asciiTheme="minorBidi" w:hAnsiTheme="minorBidi"/>
                <w:b/>
              </w:rPr>
              <w:t>1</w:t>
            </w:r>
          </w:p>
        </w:tc>
        <w:tc>
          <w:tcPr>
            <w:tcW w:w="2039" w:type="dxa"/>
          </w:tcPr>
          <w:p w14:paraId="436D4707" w14:textId="77777777" w:rsidR="007D5D22" w:rsidRPr="007D5D22" w:rsidRDefault="007D5D22" w:rsidP="007D5D22">
            <w:pPr>
              <w:rPr>
                <w:rFonts w:asciiTheme="minorBidi" w:hAnsiTheme="minorBidi"/>
              </w:rPr>
            </w:pPr>
            <w:r w:rsidRPr="007D5D22">
              <w:rPr>
                <w:rFonts w:asciiTheme="minorBidi" w:hAnsiTheme="minorBidi"/>
              </w:rPr>
              <w:t>Website development delays due to technical issues</w:t>
            </w:r>
          </w:p>
          <w:p w14:paraId="524AAE76" w14:textId="77777777" w:rsidR="007D5D22" w:rsidRPr="007D5D22" w:rsidRDefault="007D5D22" w:rsidP="007D5D22">
            <w:pPr>
              <w:rPr>
                <w:rFonts w:asciiTheme="minorBidi" w:hAnsiTheme="minorBidi"/>
              </w:rPr>
            </w:pPr>
          </w:p>
        </w:tc>
        <w:tc>
          <w:tcPr>
            <w:tcW w:w="1624" w:type="dxa"/>
          </w:tcPr>
          <w:p w14:paraId="1613B352" w14:textId="585EC237" w:rsidR="007D5D22" w:rsidRPr="007D5D22" w:rsidRDefault="006E75E3" w:rsidP="007D5D22">
            <w:pPr>
              <w:jc w:val="center"/>
              <w:rPr>
                <w:rFonts w:asciiTheme="minorBidi" w:hAnsiTheme="minorBidi"/>
              </w:rPr>
            </w:pPr>
            <w:r>
              <w:rPr>
                <w:rFonts w:asciiTheme="minorBidi" w:hAnsiTheme="minorBidi"/>
              </w:rPr>
              <w:t>3</w:t>
            </w:r>
          </w:p>
        </w:tc>
        <w:tc>
          <w:tcPr>
            <w:tcW w:w="1329" w:type="dxa"/>
          </w:tcPr>
          <w:p w14:paraId="0CD30B16" w14:textId="464D920B" w:rsidR="007D5D22" w:rsidRPr="007D5D22" w:rsidRDefault="006E75E3" w:rsidP="007D5D22">
            <w:pPr>
              <w:jc w:val="center"/>
              <w:rPr>
                <w:rFonts w:asciiTheme="minorBidi" w:hAnsiTheme="minorBidi"/>
              </w:rPr>
            </w:pPr>
            <w:r>
              <w:rPr>
                <w:rFonts w:asciiTheme="minorBidi" w:hAnsiTheme="minorBidi"/>
              </w:rPr>
              <w:t>4</w:t>
            </w:r>
          </w:p>
        </w:tc>
        <w:tc>
          <w:tcPr>
            <w:tcW w:w="1624" w:type="dxa"/>
          </w:tcPr>
          <w:p w14:paraId="175D0A9C" w14:textId="7DE5526D" w:rsidR="007D5D22" w:rsidRPr="007D5D22" w:rsidRDefault="006E75E3" w:rsidP="007D5D22">
            <w:pPr>
              <w:jc w:val="center"/>
              <w:rPr>
                <w:rFonts w:asciiTheme="minorBidi" w:hAnsiTheme="minorBidi"/>
              </w:rPr>
            </w:pPr>
            <w:r>
              <w:rPr>
                <w:rFonts w:asciiTheme="minorBidi" w:hAnsiTheme="minorBidi"/>
              </w:rPr>
              <w:t>12</w:t>
            </w:r>
          </w:p>
        </w:tc>
        <w:tc>
          <w:tcPr>
            <w:tcW w:w="1803" w:type="dxa"/>
          </w:tcPr>
          <w:p w14:paraId="676CBE50" w14:textId="753AC7F1" w:rsidR="007D5D22" w:rsidRPr="007D5D22" w:rsidRDefault="006E75E3" w:rsidP="007D5D22">
            <w:pPr>
              <w:rPr>
                <w:rFonts w:asciiTheme="minorBidi" w:hAnsiTheme="minorBidi"/>
              </w:rPr>
            </w:pPr>
            <w:r w:rsidRPr="006E75E3">
              <w:rPr>
                <w:rFonts w:asciiTheme="minorBidi" w:hAnsiTheme="minorBidi"/>
              </w:rPr>
              <w:t>Choose</w:t>
            </w:r>
            <w:r>
              <w:rPr>
                <w:rFonts w:asciiTheme="minorBidi" w:hAnsiTheme="minorBidi"/>
              </w:rPr>
              <w:t xml:space="preserve">          </w:t>
            </w:r>
            <w:r w:rsidRPr="006E75E3">
              <w:rPr>
                <w:rFonts w:asciiTheme="minorBidi" w:hAnsiTheme="minorBidi"/>
              </w:rPr>
              <w:t xml:space="preserve"> a reliable </w:t>
            </w:r>
            <w:proofErr w:type="gramStart"/>
            <w:r w:rsidR="005D4E0A" w:rsidRPr="006E75E3">
              <w:rPr>
                <w:rFonts w:asciiTheme="minorBidi" w:hAnsiTheme="minorBidi"/>
              </w:rPr>
              <w:t>developer,</w:t>
            </w:r>
            <w:r w:rsidR="005D4E0A">
              <w:rPr>
                <w:rFonts w:asciiTheme="minorBidi" w:hAnsiTheme="minorBidi"/>
              </w:rPr>
              <w:t xml:space="preserve">   </w:t>
            </w:r>
            <w:proofErr w:type="gramEnd"/>
            <w:r w:rsidRPr="006E75E3">
              <w:rPr>
                <w:rFonts w:asciiTheme="minorBidi" w:hAnsiTheme="minorBidi"/>
              </w:rPr>
              <w:t xml:space="preserve">set clear </w:t>
            </w:r>
            <w:r>
              <w:rPr>
                <w:rFonts w:asciiTheme="minorBidi" w:hAnsiTheme="minorBidi"/>
              </w:rPr>
              <w:t xml:space="preserve">                     </w:t>
            </w:r>
            <w:r w:rsidRPr="006E75E3">
              <w:rPr>
                <w:rFonts w:asciiTheme="minorBidi" w:hAnsiTheme="minorBidi"/>
              </w:rPr>
              <w:t>deadlines, request progress updates</w:t>
            </w:r>
          </w:p>
        </w:tc>
        <w:tc>
          <w:tcPr>
            <w:tcW w:w="2215" w:type="dxa"/>
          </w:tcPr>
          <w:p w14:paraId="51CDF361" w14:textId="27722542" w:rsidR="007D5D22" w:rsidRPr="007D5D22" w:rsidRDefault="006E75E3" w:rsidP="007D5D22">
            <w:pPr>
              <w:rPr>
                <w:rFonts w:asciiTheme="minorBidi" w:hAnsiTheme="minorBidi"/>
              </w:rPr>
            </w:pPr>
            <w:r w:rsidRPr="006E75E3">
              <w:rPr>
                <w:rFonts w:asciiTheme="minorBidi" w:hAnsiTheme="minorBidi"/>
              </w:rPr>
              <w:t>Implement</w:t>
            </w:r>
            <w:r>
              <w:rPr>
                <w:rFonts w:asciiTheme="minorBidi" w:hAnsiTheme="minorBidi"/>
              </w:rPr>
              <w:t xml:space="preserve">            </w:t>
            </w:r>
            <w:r w:rsidRPr="006E75E3">
              <w:rPr>
                <w:rFonts w:asciiTheme="minorBidi" w:hAnsiTheme="minorBidi"/>
              </w:rPr>
              <w:t xml:space="preserve"> a backup timeline and allocate extra days for final testing</w:t>
            </w:r>
          </w:p>
        </w:tc>
      </w:tr>
      <w:tr w:rsidR="007D5D22" w:rsidRPr="007D5D22" w14:paraId="121D74B7" w14:textId="77777777" w:rsidTr="007D5D22">
        <w:trPr>
          <w:trHeight w:val="638"/>
        </w:trPr>
        <w:tc>
          <w:tcPr>
            <w:tcW w:w="442" w:type="dxa"/>
          </w:tcPr>
          <w:p w14:paraId="1A6AA072" w14:textId="77777777" w:rsidR="007D5D22" w:rsidRPr="007D5D22" w:rsidRDefault="007D5D22" w:rsidP="007D5D22">
            <w:pPr>
              <w:jc w:val="center"/>
              <w:rPr>
                <w:rFonts w:asciiTheme="minorBidi" w:hAnsiTheme="minorBidi"/>
                <w:b/>
              </w:rPr>
            </w:pPr>
            <w:r w:rsidRPr="007D5D22">
              <w:rPr>
                <w:rFonts w:asciiTheme="minorBidi" w:hAnsiTheme="minorBidi"/>
                <w:b/>
              </w:rPr>
              <w:t>2</w:t>
            </w:r>
          </w:p>
        </w:tc>
        <w:tc>
          <w:tcPr>
            <w:tcW w:w="2039" w:type="dxa"/>
          </w:tcPr>
          <w:p w14:paraId="079A00F2" w14:textId="77777777" w:rsidR="007D5D22" w:rsidRPr="007D5D22" w:rsidRDefault="007D5D22" w:rsidP="007D5D22">
            <w:pPr>
              <w:rPr>
                <w:rFonts w:asciiTheme="minorBidi" w:hAnsiTheme="minorBidi"/>
              </w:rPr>
            </w:pPr>
            <w:r w:rsidRPr="007D5D22">
              <w:rPr>
                <w:rFonts w:asciiTheme="minorBidi" w:hAnsiTheme="minorBidi"/>
              </w:rPr>
              <w:t>Staff struggling to use the new online system</w:t>
            </w:r>
          </w:p>
          <w:p w14:paraId="3A22FAFD" w14:textId="77777777" w:rsidR="007D5D22" w:rsidRPr="007D5D22" w:rsidRDefault="007D5D22" w:rsidP="007D5D22">
            <w:pPr>
              <w:rPr>
                <w:rFonts w:asciiTheme="minorBidi" w:hAnsiTheme="minorBidi"/>
              </w:rPr>
            </w:pPr>
          </w:p>
        </w:tc>
        <w:tc>
          <w:tcPr>
            <w:tcW w:w="1624" w:type="dxa"/>
          </w:tcPr>
          <w:p w14:paraId="6B0382CA" w14:textId="6649F510" w:rsidR="007D5D22" w:rsidRPr="007D5D22" w:rsidRDefault="006E75E3" w:rsidP="007D5D22">
            <w:pPr>
              <w:jc w:val="center"/>
              <w:rPr>
                <w:rFonts w:asciiTheme="minorBidi" w:hAnsiTheme="minorBidi"/>
              </w:rPr>
            </w:pPr>
            <w:r>
              <w:rPr>
                <w:rFonts w:asciiTheme="minorBidi" w:hAnsiTheme="minorBidi"/>
              </w:rPr>
              <w:t>4</w:t>
            </w:r>
          </w:p>
        </w:tc>
        <w:tc>
          <w:tcPr>
            <w:tcW w:w="1329" w:type="dxa"/>
          </w:tcPr>
          <w:p w14:paraId="00BD7925" w14:textId="3E4B4AFE" w:rsidR="007D5D22" w:rsidRPr="007D5D22" w:rsidRDefault="006E75E3" w:rsidP="007D5D22">
            <w:pPr>
              <w:jc w:val="center"/>
              <w:rPr>
                <w:rFonts w:asciiTheme="minorBidi" w:hAnsiTheme="minorBidi"/>
              </w:rPr>
            </w:pPr>
            <w:r>
              <w:rPr>
                <w:rFonts w:asciiTheme="minorBidi" w:hAnsiTheme="minorBidi"/>
              </w:rPr>
              <w:t>4</w:t>
            </w:r>
          </w:p>
        </w:tc>
        <w:tc>
          <w:tcPr>
            <w:tcW w:w="1624" w:type="dxa"/>
          </w:tcPr>
          <w:p w14:paraId="7FDD3A5B" w14:textId="3F33AFE8" w:rsidR="007D5D22" w:rsidRPr="007D5D22" w:rsidRDefault="006E75E3" w:rsidP="007D5D22">
            <w:pPr>
              <w:jc w:val="center"/>
              <w:rPr>
                <w:rFonts w:asciiTheme="minorBidi" w:hAnsiTheme="minorBidi"/>
              </w:rPr>
            </w:pPr>
            <w:r>
              <w:rPr>
                <w:rFonts w:asciiTheme="minorBidi" w:hAnsiTheme="minorBidi"/>
              </w:rPr>
              <w:t>16</w:t>
            </w:r>
          </w:p>
        </w:tc>
        <w:tc>
          <w:tcPr>
            <w:tcW w:w="1803" w:type="dxa"/>
          </w:tcPr>
          <w:p w14:paraId="6514C4EC" w14:textId="458C6807" w:rsidR="007D5D22" w:rsidRPr="007D5D22" w:rsidRDefault="006E75E3" w:rsidP="007D5D22">
            <w:pPr>
              <w:rPr>
                <w:rFonts w:asciiTheme="minorBidi" w:hAnsiTheme="minorBidi"/>
              </w:rPr>
            </w:pPr>
            <w:r w:rsidRPr="006E75E3">
              <w:rPr>
                <w:rFonts w:asciiTheme="minorBidi" w:hAnsiTheme="minorBidi"/>
              </w:rPr>
              <w:t>Provide structured training and simple system tutorials</w:t>
            </w:r>
          </w:p>
        </w:tc>
        <w:tc>
          <w:tcPr>
            <w:tcW w:w="2215" w:type="dxa"/>
          </w:tcPr>
          <w:p w14:paraId="68D36D85" w14:textId="3169B659" w:rsidR="007D5D22" w:rsidRPr="007D5D22" w:rsidRDefault="006E75E3" w:rsidP="007D5D22">
            <w:pPr>
              <w:rPr>
                <w:rFonts w:asciiTheme="minorBidi" w:hAnsiTheme="minorBidi"/>
              </w:rPr>
            </w:pPr>
            <w:r w:rsidRPr="006E75E3">
              <w:rPr>
                <w:rFonts w:asciiTheme="minorBidi" w:hAnsiTheme="minorBidi"/>
              </w:rPr>
              <w:t>Offer ongoing support and assign a digital lead to assist staff</w:t>
            </w:r>
          </w:p>
        </w:tc>
      </w:tr>
      <w:tr w:rsidR="007D5D22" w:rsidRPr="007D5D22" w14:paraId="4C4967C4" w14:textId="77777777" w:rsidTr="007D5D22">
        <w:trPr>
          <w:trHeight w:val="638"/>
        </w:trPr>
        <w:tc>
          <w:tcPr>
            <w:tcW w:w="442" w:type="dxa"/>
          </w:tcPr>
          <w:p w14:paraId="0F134B74" w14:textId="77777777" w:rsidR="007D5D22" w:rsidRPr="007D5D22" w:rsidRDefault="007D5D22" w:rsidP="007D5D22">
            <w:pPr>
              <w:jc w:val="center"/>
              <w:rPr>
                <w:rFonts w:asciiTheme="minorBidi" w:hAnsiTheme="minorBidi"/>
                <w:b/>
              </w:rPr>
            </w:pPr>
            <w:r w:rsidRPr="007D5D22">
              <w:rPr>
                <w:rFonts w:asciiTheme="minorBidi" w:hAnsiTheme="minorBidi"/>
                <w:b/>
              </w:rPr>
              <w:t>3</w:t>
            </w:r>
          </w:p>
        </w:tc>
        <w:tc>
          <w:tcPr>
            <w:tcW w:w="2039" w:type="dxa"/>
          </w:tcPr>
          <w:p w14:paraId="724252BE" w14:textId="77777777" w:rsidR="007D5D22" w:rsidRPr="007D5D22" w:rsidRDefault="007D5D22" w:rsidP="007D5D22">
            <w:pPr>
              <w:rPr>
                <w:rFonts w:asciiTheme="minorBidi" w:hAnsiTheme="minorBidi"/>
              </w:rPr>
            </w:pPr>
            <w:r w:rsidRPr="007D5D22">
              <w:rPr>
                <w:rFonts w:asciiTheme="minorBidi" w:hAnsiTheme="minorBidi"/>
              </w:rPr>
              <w:t>Budget overrun during website creation</w:t>
            </w:r>
          </w:p>
          <w:p w14:paraId="756D264D" w14:textId="77777777" w:rsidR="007D5D22" w:rsidRPr="007D5D22" w:rsidRDefault="007D5D22" w:rsidP="007D5D22">
            <w:pPr>
              <w:rPr>
                <w:rFonts w:asciiTheme="minorBidi" w:hAnsiTheme="minorBidi"/>
              </w:rPr>
            </w:pPr>
          </w:p>
        </w:tc>
        <w:tc>
          <w:tcPr>
            <w:tcW w:w="1624" w:type="dxa"/>
          </w:tcPr>
          <w:p w14:paraId="77634BBC" w14:textId="5B8C416B" w:rsidR="007D5D22" w:rsidRPr="007D5D22" w:rsidRDefault="006E75E3" w:rsidP="007D5D22">
            <w:pPr>
              <w:jc w:val="center"/>
              <w:rPr>
                <w:rFonts w:asciiTheme="minorBidi" w:hAnsiTheme="minorBidi"/>
              </w:rPr>
            </w:pPr>
            <w:r>
              <w:rPr>
                <w:rFonts w:asciiTheme="minorBidi" w:hAnsiTheme="minorBidi"/>
              </w:rPr>
              <w:t>3</w:t>
            </w:r>
          </w:p>
        </w:tc>
        <w:tc>
          <w:tcPr>
            <w:tcW w:w="1329" w:type="dxa"/>
          </w:tcPr>
          <w:p w14:paraId="375D5D90" w14:textId="2EB6984A" w:rsidR="007D5D22" w:rsidRPr="007D5D22" w:rsidRDefault="006E75E3" w:rsidP="007D5D22">
            <w:pPr>
              <w:jc w:val="center"/>
              <w:rPr>
                <w:rFonts w:asciiTheme="minorBidi" w:hAnsiTheme="minorBidi"/>
              </w:rPr>
            </w:pPr>
            <w:r>
              <w:rPr>
                <w:rFonts w:asciiTheme="minorBidi" w:hAnsiTheme="minorBidi"/>
              </w:rPr>
              <w:t>5</w:t>
            </w:r>
          </w:p>
        </w:tc>
        <w:tc>
          <w:tcPr>
            <w:tcW w:w="1624" w:type="dxa"/>
          </w:tcPr>
          <w:p w14:paraId="13DB374E" w14:textId="6069DCE8" w:rsidR="007D5D22" w:rsidRPr="007D5D22" w:rsidRDefault="006E75E3" w:rsidP="007D5D22">
            <w:pPr>
              <w:jc w:val="center"/>
              <w:rPr>
                <w:rFonts w:asciiTheme="minorBidi" w:hAnsiTheme="minorBidi"/>
              </w:rPr>
            </w:pPr>
            <w:r>
              <w:rPr>
                <w:rFonts w:asciiTheme="minorBidi" w:hAnsiTheme="minorBidi"/>
              </w:rPr>
              <w:t>15</w:t>
            </w:r>
          </w:p>
        </w:tc>
        <w:tc>
          <w:tcPr>
            <w:tcW w:w="1803" w:type="dxa"/>
          </w:tcPr>
          <w:p w14:paraId="5BE56494" w14:textId="38D1A202" w:rsidR="007D5D22" w:rsidRPr="007D5D22" w:rsidRDefault="006E75E3" w:rsidP="007D5D22">
            <w:pPr>
              <w:rPr>
                <w:rFonts w:asciiTheme="minorBidi" w:hAnsiTheme="minorBidi"/>
              </w:rPr>
            </w:pPr>
            <w:r w:rsidRPr="006E75E3">
              <w:rPr>
                <w:rFonts w:asciiTheme="minorBidi" w:hAnsiTheme="minorBidi"/>
              </w:rPr>
              <w:t>Set a fixed budget, negotiate contracts, include a cost limit clause</w:t>
            </w:r>
          </w:p>
        </w:tc>
        <w:tc>
          <w:tcPr>
            <w:tcW w:w="2215" w:type="dxa"/>
          </w:tcPr>
          <w:p w14:paraId="0A507948" w14:textId="6AF82067" w:rsidR="007D5D22" w:rsidRPr="007D5D22" w:rsidRDefault="006E75E3" w:rsidP="007D5D22">
            <w:pPr>
              <w:rPr>
                <w:rFonts w:asciiTheme="minorBidi" w:hAnsiTheme="minorBidi"/>
              </w:rPr>
            </w:pPr>
            <w:r w:rsidRPr="006E75E3">
              <w:rPr>
                <w:rFonts w:asciiTheme="minorBidi" w:hAnsiTheme="minorBidi"/>
              </w:rPr>
              <w:t xml:space="preserve">Reduce </w:t>
            </w:r>
            <w:r w:rsidR="00831407">
              <w:rPr>
                <w:rFonts w:asciiTheme="minorBidi" w:hAnsiTheme="minorBidi"/>
              </w:rPr>
              <w:t xml:space="preserve">         </w:t>
            </w:r>
            <w:r w:rsidR="00854903">
              <w:rPr>
                <w:rFonts w:asciiTheme="minorBidi" w:hAnsiTheme="minorBidi"/>
              </w:rPr>
              <w:t xml:space="preserve"> </w:t>
            </w:r>
            <w:r w:rsidR="00831407">
              <w:rPr>
                <w:rFonts w:asciiTheme="minorBidi" w:hAnsiTheme="minorBidi"/>
              </w:rPr>
              <w:t xml:space="preserve"> </w:t>
            </w:r>
            <w:proofErr w:type="spellStart"/>
            <w:proofErr w:type="gramStart"/>
            <w:r w:rsidRPr="006E75E3">
              <w:rPr>
                <w:rFonts w:asciiTheme="minorBidi" w:hAnsiTheme="minorBidi"/>
              </w:rPr>
              <w:t>non</w:t>
            </w:r>
            <w:r w:rsidR="00854903">
              <w:rPr>
                <w:rFonts w:asciiTheme="minorBidi" w:hAnsiTheme="minorBidi"/>
              </w:rPr>
              <w:t xml:space="preserve"> </w:t>
            </w:r>
            <w:r w:rsidRPr="006E75E3">
              <w:rPr>
                <w:rFonts w:asciiTheme="minorBidi" w:hAnsiTheme="minorBidi"/>
              </w:rPr>
              <w:t>essential</w:t>
            </w:r>
            <w:proofErr w:type="spellEnd"/>
            <w:proofErr w:type="gramEnd"/>
            <w:r w:rsidRPr="006E75E3">
              <w:rPr>
                <w:rFonts w:asciiTheme="minorBidi" w:hAnsiTheme="minorBidi"/>
              </w:rPr>
              <w:t xml:space="preserve"> features and phase in add</w:t>
            </w:r>
            <w:r w:rsidR="00831407">
              <w:rPr>
                <w:rFonts w:asciiTheme="minorBidi" w:hAnsiTheme="minorBidi"/>
              </w:rPr>
              <w:t xml:space="preserve"> </w:t>
            </w:r>
            <w:r w:rsidR="00831407" w:rsidRPr="006E75E3">
              <w:rPr>
                <w:rFonts w:asciiTheme="minorBidi" w:hAnsiTheme="minorBidi"/>
              </w:rPr>
              <w:t>Ons</w:t>
            </w:r>
            <w:r w:rsidRPr="006E75E3">
              <w:rPr>
                <w:rFonts w:asciiTheme="minorBidi" w:hAnsiTheme="minorBidi"/>
              </w:rPr>
              <w:t xml:space="preserve"> later</w:t>
            </w:r>
          </w:p>
        </w:tc>
      </w:tr>
    </w:tbl>
    <w:p w14:paraId="1232EF1D" w14:textId="360FF53A" w:rsidR="007D5D22" w:rsidRPr="007D5D22" w:rsidRDefault="002832DB" w:rsidP="00944B4E">
      <w:pPr>
        <w:pStyle w:val="Heading2"/>
      </w:pPr>
      <w:r w:rsidRPr="007D5D22">
        <w:t xml:space="preserve">Risk Analysis </w:t>
      </w:r>
    </w:p>
    <w:tbl>
      <w:tblPr>
        <w:tblStyle w:val="TableGrid"/>
        <w:tblW w:w="11070" w:type="dxa"/>
        <w:tblInd w:w="-995" w:type="dxa"/>
        <w:tblLook w:val="04A0" w:firstRow="1" w:lastRow="0" w:firstColumn="1" w:lastColumn="0" w:noHBand="0" w:noVBand="1"/>
      </w:tblPr>
      <w:tblGrid>
        <w:gridCol w:w="450"/>
        <w:gridCol w:w="1980"/>
        <w:gridCol w:w="1620"/>
        <w:gridCol w:w="1350"/>
        <w:gridCol w:w="1620"/>
        <w:gridCol w:w="1800"/>
        <w:gridCol w:w="2250"/>
      </w:tblGrid>
      <w:tr w:rsidR="001E2409" w:rsidRPr="006E75E3" w14:paraId="6EC59653" w14:textId="77777777" w:rsidTr="006E75E3">
        <w:trPr>
          <w:trHeight w:val="1403"/>
        </w:trPr>
        <w:tc>
          <w:tcPr>
            <w:tcW w:w="450" w:type="dxa"/>
          </w:tcPr>
          <w:p w14:paraId="56955663" w14:textId="12256103" w:rsidR="001E2409" w:rsidRPr="006E75E3" w:rsidRDefault="001E2409" w:rsidP="002832DB">
            <w:pPr>
              <w:rPr>
                <w:rFonts w:ascii="Arial" w:hAnsi="Arial" w:cs="Arial"/>
                <w:b/>
                <w:bCs/>
              </w:rPr>
            </w:pPr>
            <w:r w:rsidRPr="006E75E3">
              <w:rPr>
                <w:rFonts w:ascii="Arial" w:hAnsi="Arial" w:cs="Arial"/>
                <w:b/>
                <w:bCs/>
              </w:rPr>
              <w:t>4</w:t>
            </w:r>
          </w:p>
        </w:tc>
        <w:tc>
          <w:tcPr>
            <w:tcW w:w="1980" w:type="dxa"/>
          </w:tcPr>
          <w:p w14:paraId="3A1FFFA3" w14:textId="2C16E466" w:rsidR="001E2409" w:rsidRDefault="001E2409" w:rsidP="002832DB">
            <w:pPr>
              <w:rPr>
                <w:rFonts w:ascii="Arial" w:hAnsi="Arial" w:cs="Arial"/>
              </w:rPr>
            </w:pPr>
            <w:r w:rsidRPr="001E2409">
              <w:rPr>
                <w:rFonts w:ascii="Arial" w:hAnsi="Arial" w:cs="Arial"/>
              </w:rPr>
              <w:t>Low customer adoption of subscription service</w:t>
            </w:r>
          </w:p>
        </w:tc>
        <w:tc>
          <w:tcPr>
            <w:tcW w:w="1620" w:type="dxa"/>
          </w:tcPr>
          <w:p w14:paraId="789EEABA" w14:textId="5C5D02C8" w:rsidR="001E2409" w:rsidRDefault="006E75E3" w:rsidP="002832DB">
            <w:pPr>
              <w:rPr>
                <w:rFonts w:ascii="Arial" w:hAnsi="Arial" w:cs="Arial"/>
              </w:rPr>
            </w:pPr>
            <w:r>
              <w:rPr>
                <w:rFonts w:ascii="Arial" w:hAnsi="Arial" w:cs="Arial"/>
              </w:rPr>
              <w:t xml:space="preserve">          2</w:t>
            </w:r>
          </w:p>
        </w:tc>
        <w:tc>
          <w:tcPr>
            <w:tcW w:w="1350" w:type="dxa"/>
          </w:tcPr>
          <w:p w14:paraId="039FCB99" w14:textId="20BED260" w:rsidR="001E2409" w:rsidRDefault="006E75E3" w:rsidP="002832DB">
            <w:pPr>
              <w:rPr>
                <w:rFonts w:ascii="Arial" w:hAnsi="Arial" w:cs="Arial"/>
              </w:rPr>
            </w:pPr>
            <w:r>
              <w:rPr>
                <w:rFonts w:ascii="Arial" w:hAnsi="Arial" w:cs="Arial"/>
              </w:rPr>
              <w:t xml:space="preserve">       4</w:t>
            </w:r>
          </w:p>
        </w:tc>
        <w:tc>
          <w:tcPr>
            <w:tcW w:w="1620" w:type="dxa"/>
          </w:tcPr>
          <w:p w14:paraId="245260F5" w14:textId="3F4FEB7B" w:rsidR="001E2409" w:rsidRDefault="006E75E3" w:rsidP="002832DB">
            <w:pPr>
              <w:rPr>
                <w:rFonts w:ascii="Arial" w:hAnsi="Arial" w:cs="Arial"/>
              </w:rPr>
            </w:pPr>
            <w:r>
              <w:rPr>
                <w:rFonts w:ascii="Arial" w:hAnsi="Arial" w:cs="Arial"/>
              </w:rPr>
              <w:t xml:space="preserve">          8</w:t>
            </w:r>
          </w:p>
        </w:tc>
        <w:tc>
          <w:tcPr>
            <w:tcW w:w="1800" w:type="dxa"/>
          </w:tcPr>
          <w:p w14:paraId="075E6F93" w14:textId="3CEB9101" w:rsidR="001E2409" w:rsidRDefault="006E75E3" w:rsidP="002832DB">
            <w:pPr>
              <w:rPr>
                <w:rFonts w:ascii="Arial" w:hAnsi="Arial" w:cs="Arial"/>
              </w:rPr>
            </w:pPr>
            <w:r w:rsidRPr="006E75E3">
              <w:rPr>
                <w:rFonts w:ascii="Arial" w:hAnsi="Arial" w:cs="Arial"/>
              </w:rPr>
              <w:t>Conduct customer surveys and launch a pilot version first</w:t>
            </w:r>
          </w:p>
        </w:tc>
        <w:tc>
          <w:tcPr>
            <w:tcW w:w="2250" w:type="dxa"/>
          </w:tcPr>
          <w:p w14:paraId="4CEB0257" w14:textId="5661A4D3" w:rsidR="001E2409" w:rsidRDefault="006E75E3" w:rsidP="002832DB">
            <w:pPr>
              <w:rPr>
                <w:rFonts w:ascii="Arial" w:hAnsi="Arial" w:cs="Arial"/>
              </w:rPr>
            </w:pPr>
            <w:r w:rsidRPr="006E75E3">
              <w:rPr>
                <w:rFonts w:ascii="Arial" w:hAnsi="Arial" w:cs="Arial"/>
              </w:rPr>
              <w:t>Offer introductory discounts or flexible subscription options</w:t>
            </w:r>
          </w:p>
        </w:tc>
      </w:tr>
      <w:tr w:rsidR="001E2409" w14:paraId="634C9EB4" w14:textId="77777777" w:rsidTr="006E75E3">
        <w:trPr>
          <w:trHeight w:val="1367"/>
        </w:trPr>
        <w:tc>
          <w:tcPr>
            <w:tcW w:w="450" w:type="dxa"/>
          </w:tcPr>
          <w:p w14:paraId="21689EDC" w14:textId="3F076849" w:rsidR="001E2409" w:rsidRPr="006E75E3" w:rsidRDefault="001E2409" w:rsidP="002832DB">
            <w:pPr>
              <w:rPr>
                <w:rFonts w:ascii="Arial" w:hAnsi="Arial" w:cs="Arial"/>
                <w:b/>
                <w:bCs/>
              </w:rPr>
            </w:pPr>
            <w:r w:rsidRPr="006E75E3">
              <w:rPr>
                <w:rFonts w:ascii="Arial" w:hAnsi="Arial" w:cs="Arial"/>
                <w:b/>
                <w:bCs/>
              </w:rPr>
              <w:t>5</w:t>
            </w:r>
          </w:p>
        </w:tc>
        <w:tc>
          <w:tcPr>
            <w:tcW w:w="1980" w:type="dxa"/>
          </w:tcPr>
          <w:p w14:paraId="45A33224" w14:textId="73D0B984" w:rsidR="001E2409" w:rsidRDefault="006E75E3" w:rsidP="002832DB">
            <w:pPr>
              <w:rPr>
                <w:rFonts w:ascii="Arial" w:hAnsi="Arial" w:cs="Arial"/>
              </w:rPr>
            </w:pPr>
            <w:r w:rsidRPr="006E75E3">
              <w:rPr>
                <w:rFonts w:ascii="Arial" w:hAnsi="Arial" w:cs="Arial"/>
              </w:rPr>
              <w:t>Cybersecurity risks</w:t>
            </w:r>
            <w:r w:rsidR="00831407">
              <w:rPr>
                <w:rFonts w:ascii="Arial" w:hAnsi="Arial" w:cs="Arial"/>
              </w:rPr>
              <w:t xml:space="preserve">                     </w:t>
            </w:r>
            <w:proofErr w:type="gramStart"/>
            <w:r w:rsidR="00831407">
              <w:rPr>
                <w:rFonts w:ascii="Arial" w:hAnsi="Arial" w:cs="Arial"/>
              </w:rPr>
              <w:t xml:space="preserve">   (</w:t>
            </w:r>
            <w:proofErr w:type="gramEnd"/>
            <w:r w:rsidRPr="006E75E3">
              <w:rPr>
                <w:rFonts w:ascii="Arial" w:hAnsi="Arial" w:cs="Arial"/>
              </w:rPr>
              <w:t>data breach or hacking)</w:t>
            </w:r>
          </w:p>
        </w:tc>
        <w:tc>
          <w:tcPr>
            <w:tcW w:w="1620" w:type="dxa"/>
          </w:tcPr>
          <w:p w14:paraId="20C76F37" w14:textId="6B09902D" w:rsidR="001E2409" w:rsidRDefault="006E75E3" w:rsidP="002832DB">
            <w:pPr>
              <w:rPr>
                <w:rFonts w:ascii="Arial" w:hAnsi="Arial" w:cs="Arial"/>
              </w:rPr>
            </w:pPr>
            <w:r>
              <w:rPr>
                <w:rFonts w:ascii="Arial" w:hAnsi="Arial" w:cs="Arial"/>
              </w:rPr>
              <w:t xml:space="preserve">           2</w:t>
            </w:r>
          </w:p>
        </w:tc>
        <w:tc>
          <w:tcPr>
            <w:tcW w:w="1350" w:type="dxa"/>
          </w:tcPr>
          <w:p w14:paraId="1E02462F" w14:textId="2D213A94" w:rsidR="001E2409" w:rsidRDefault="006E75E3" w:rsidP="002832DB">
            <w:pPr>
              <w:rPr>
                <w:rFonts w:ascii="Arial" w:hAnsi="Arial" w:cs="Arial"/>
              </w:rPr>
            </w:pPr>
            <w:r>
              <w:rPr>
                <w:rFonts w:ascii="Arial" w:hAnsi="Arial" w:cs="Arial"/>
              </w:rPr>
              <w:t xml:space="preserve">        5</w:t>
            </w:r>
          </w:p>
        </w:tc>
        <w:tc>
          <w:tcPr>
            <w:tcW w:w="1620" w:type="dxa"/>
          </w:tcPr>
          <w:p w14:paraId="584B2B33" w14:textId="5D592EC7" w:rsidR="001E2409" w:rsidRDefault="006E75E3" w:rsidP="002832DB">
            <w:pPr>
              <w:rPr>
                <w:rFonts w:ascii="Arial" w:hAnsi="Arial" w:cs="Arial"/>
              </w:rPr>
            </w:pPr>
            <w:r>
              <w:rPr>
                <w:rFonts w:ascii="Arial" w:hAnsi="Arial" w:cs="Arial"/>
              </w:rPr>
              <w:t xml:space="preserve">         10</w:t>
            </w:r>
          </w:p>
        </w:tc>
        <w:tc>
          <w:tcPr>
            <w:tcW w:w="1800" w:type="dxa"/>
          </w:tcPr>
          <w:p w14:paraId="56C53139" w14:textId="0FA3B8AC" w:rsidR="001E2409" w:rsidRPr="006E75E3" w:rsidRDefault="006E75E3" w:rsidP="002832DB">
            <w:pPr>
              <w:rPr>
                <w:rFonts w:ascii="Arial" w:hAnsi="Arial" w:cs="Arial"/>
              </w:rPr>
            </w:pPr>
            <w:r w:rsidRPr="006E75E3">
              <w:rPr>
                <w:rFonts w:ascii="Arial" w:hAnsi="Arial" w:cs="Arial"/>
              </w:rPr>
              <w:t>Use secure hosting, SSL certification, strong passwords, and regular updates</w:t>
            </w:r>
          </w:p>
        </w:tc>
        <w:tc>
          <w:tcPr>
            <w:tcW w:w="2250" w:type="dxa"/>
          </w:tcPr>
          <w:p w14:paraId="65FE2E8C" w14:textId="28AF178B" w:rsidR="001E2409" w:rsidRDefault="006E75E3" w:rsidP="002832DB">
            <w:pPr>
              <w:rPr>
                <w:rFonts w:ascii="Arial" w:hAnsi="Arial" w:cs="Arial"/>
              </w:rPr>
            </w:pPr>
            <w:r w:rsidRPr="006E75E3">
              <w:rPr>
                <w:rFonts w:ascii="Arial" w:hAnsi="Arial" w:cs="Arial"/>
              </w:rPr>
              <w:t>Immediately contact IT support, inform customers, and activate emergency security protocols</w:t>
            </w:r>
          </w:p>
        </w:tc>
      </w:tr>
    </w:tbl>
    <w:p w14:paraId="224AD06E" w14:textId="77777777" w:rsidR="002832DB" w:rsidRDefault="002832DB" w:rsidP="002832DB">
      <w:pPr>
        <w:rPr>
          <w:rFonts w:ascii="Arial" w:hAnsi="Arial" w:cs="Arial"/>
        </w:rPr>
      </w:pPr>
    </w:p>
    <w:p w14:paraId="58F1EFD3" w14:textId="62693715" w:rsidR="00F01BD7" w:rsidRPr="00671143" w:rsidRDefault="00A448A7" w:rsidP="00671143">
      <w:pPr>
        <w:pStyle w:val="Heading1"/>
        <w:jc w:val="right"/>
        <w:rPr>
          <w:sz w:val="24"/>
          <w:szCs w:val="24"/>
        </w:rPr>
      </w:pPr>
      <w:r w:rsidRPr="00671143">
        <w:rPr>
          <w:sz w:val="24"/>
          <w:szCs w:val="24"/>
        </w:rPr>
        <w:lastRenderedPageBreak/>
        <w:t>Appendix 3</w:t>
      </w:r>
    </w:p>
    <w:p w14:paraId="76E9A4E6" w14:textId="78CD0ED5" w:rsidR="00312FA9" w:rsidRPr="00671143" w:rsidRDefault="00410BE8" w:rsidP="00EE67E9">
      <w:pPr>
        <w:pStyle w:val="Heading1"/>
        <w:rPr>
          <w:rFonts w:asciiTheme="minorBidi" w:hAnsiTheme="minorBidi" w:cstheme="minorBidi"/>
        </w:rPr>
      </w:pPr>
      <w:r w:rsidRPr="00671143">
        <w:rPr>
          <w:rFonts w:asciiTheme="minorBidi" w:hAnsiTheme="minorBidi" w:cstheme="minorBidi"/>
          <w:sz w:val="24"/>
          <w:szCs w:val="24"/>
        </w:rPr>
        <w:t>Implementation</w:t>
      </w:r>
      <w:r w:rsidRPr="00671143">
        <w:rPr>
          <w:rFonts w:asciiTheme="minorBidi" w:hAnsiTheme="minorBidi" w:cstheme="minorBidi"/>
        </w:rPr>
        <w:t xml:space="preserve"> </w:t>
      </w:r>
      <w:r w:rsidRPr="00671143">
        <w:rPr>
          <w:rFonts w:asciiTheme="minorBidi" w:hAnsiTheme="minorBidi" w:cstheme="minorBidi"/>
          <w:sz w:val="24"/>
          <w:szCs w:val="24"/>
        </w:rPr>
        <w:t>Plan</w:t>
      </w:r>
    </w:p>
    <w:p w14:paraId="4FAE1F06" w14:textId="77777777" w:rsidR="00EE67E9" w:rsidRPr="00671143" w:rsidRDefault="00EE67E9" w:rsidP="00EE67E9">
      <w:pPr>
        <w:ind w:left="-454"/>
        <w:rPr>
          <w:rFonts w:ascii="Arial" w:hAnsi="Arial" w:cs="Arial"/>
        </w:rPr>
      </w:pPr>
      <w:r w:rsidRPr="00671143">
        <w:rPr>
          <w:rFonts w:ascii="Arial" w:hAnsi="Arial" w:cs="Arial"/>
        </w:rPr>
        <w:t>Name of the Problem You Are Solving:</w:t>
      </w:r>
    </w:p>
    <w:p w14:paraId="65E90B85" w14:textId="77777777" w:rsidR="00EE67E9" w:rsidRPr="00671143" w:rsidRDefault="00EE67E9" w:rsidP="00EE67E9">
      <w:pPr>
        <w:ind w:left="-454"/>
        <w:rPr>
          <w:rFonts w:ascii="Arial" w:hAnsi="Arial" w:cs="Arial"/>
        </w:rPr>
      </w:pPr>
      <w:r w:rsidRPr="00671143">
        <w:rPr>
          <w:rFonts w:ascii="Arial" w:hAnsi="Arial" w:cs="Arial"/>
        </w:rPr>
        <w:t>Decline in sales and customer engagement due to weak online presence.</w:t>
      </w:r>
    </w:p>
    <w:p w14:paraId="1EF6FF54" w14:textId="77777777" w:rsidR="00EE67E9" w:rsidRPr="00671143" w:rsidRDefault="00EE67E9" w:rsidP="00EE67E9">
      <w:pPr>
        <w:ind w:left="-454"/>
        <w:rPr>
          <w:rFonts w:ascii="Arial" w:hAnsi="Arial" w:cs="Arial"/>
        </w:rPr>
      </w:pPr>
      <w:r w:rsidRPr="00671143">
        <w:rPr>
          <w:rFonts w:ascii="Arial" w:hAnsi="Arial" w:cs="Arial"/>
        </w:rPr>
        <w:t>Name of the Solution You Are Implementing:</w:t>
      </w:r>
    </w:p>
    <w:p w14:paraId="18A30752" w14:textId="04ADF6A9" w:rsidR="00410BE8" w:rsidRPr="00671143" w:rsidRDefault="00EE67E9" w:rsidP="00EE67E9">
      <w:pPr>
        <w:ind w:left="-454"/>
        <w:rPr>
          <w:rFonts w:ascii="Arial" w:hAnsi="Arial" w:cs="Arial"/>
        </w:rPr>
      </w:pPr>
      <w:r w:rsidRPr="00671143">
        <w:rPr>
          <w:rFonts w:ascii="Arial" w:hAnsi="Arial" w:cs="Arial"/>
        </w:rPr>
        <w:t>Development of a modern e-commerce website with online ordering and a subscription service.</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6F0A80" w:rsidRDefault="00410BE8" w:rsidP="00410BE8">
            <w:pPr>
              <w:jc w:val="center"/>
              <w:rPr>
                <w:rFonts w:ascii="Arial" w:hAnsi="Arial" w:cs="Arial"/>
                <w:b/>
              </w:rPr>
            </w:pPr>
            <w:r w:rsidRPr="006F0A80">
              <w:rPr>
                <w:rFonts w:ascii="Arial" w:hAnsi="Arial" w:cs="Arial"/>
                <w:b/>
              </w:rPr>
              <w:t>Task</w:t>
            </w:r>
          </w:p>
        </w:tc>
        <w:tc>
          <w:tcPr>
            <w:tcW w:w="2268" w:type="dxa"/>
          </w:tcPr>
          <w:p w14:paraId="7E3CC504" w14:textId="62B3BB19" w:rsidR="00410BE8" w:rsidRPr="006F0A80" w:rsidRDefault="00410BE8" w:rsidP="006F0A80">
            <w:pPr>
              <w:jc w:val="center"/>
              <w:rPr>
                <w:rFonts w:ascii="Arial" w:hAnsi="Arial" w:cs="Arial"/>
                <w:b/>
              </w:rPr>
            </w:pPr>
            <w:r w:rsidRPr="006F0A80">
              <w:rPr>
                <w:rFonts w:ascii="Arial" w:hAnsi="Arial" w:cs="Arial"/>
                <w:b/>
              </w:rPr>
              <w:t>WHAT</w:t>
            </w:r>
          </w:p>
        </w:tc>
        <w:tc>
          <w:tcPr>
            <w:tcW w:w="1701" w:type="dxa"/>
          </w:tcPr>
          <w:p w14:paraId="7C5F38F7" w14:textId="77777777" w:rsidR="00410BE8" w:rsidRPr="006F0A80" w:rsidRDefault="00410BE8" w:rsidP="00410BE8">
            <w:pPr>
              <w:jc w:val="center"/>
              <w:rPr>
                <w:rFonts w:ascii="Arial" w:hAnsi="Arial" w:cs="Arial"/>
                <w:b/>
              </w:rPr>
            </w:pPr>
            <w:r w:rsidRPr="006F0A80">
              <w:rPr>
                <w:rFonts w:ascii="Arial" w:hAnsi="Arial" w:cs="Arial"/>
                <w:b/>
              </w:rPr>
              <w:t>WHEN</w:t>
            </w:r>
          </w:p>
          <w:p w14:paraId="6C194826" w14:textId="77777777" w:rsidR="00410BE8" w:rsidRPr="006F0A80" w:rsidRDefault="00410BE8" w:rsidP="00410BE8">
            <w:pPr>
              <w:jc w:val="center"/>
              <w:rPr>
                <w:rFonts w:ascii="Arial" w:hAnsi="Arial" w:cs="Arial"/>
                <w:b/>
              </w:rPr>
            </w:pPr>
          </w:p>
        </w:tc>
        <w:tc>
          <w:tcPr>
            <w:tcW w:w="1701" w:type="dxa"/>
          </w:tcPr>
          <w:p w14:paraId="20F1D3B7" w14:textId="77777777" w:rsidR="00410BE8" w:rsidRPr="006F0A80" w:rsidRDefault="00410BE8" w:rsidP="00410BE8">
            <w:pPr>
              <w:jc w:val="center"/>
              <w:rPr>
                <w:rFonts w:ascii="Arial" w:hAnsi="Arial" w:cs="Arial"/>
                <w:b/>
              </w:rPr>
            </w:pPr>
            <w:r w:rsidRPr="006F0A80">
              <w:rPr>
                <w:rFonts w:ascii="Arial" w:hAnsi="Arial" w:cs="Arial"/>
                <w:b/>
              </w:rPr>
              <w:t>WHO</w:t>
            </w:r>
          </w:p>
          <w:p w14:paraId="7853DB55" w14:textId="77777777" w:rsidR="00410BE8" w:rsidRPr="006F0A80" w:rsidRDefault="00410BE8" w:rsidP="00410BE8">
            <w:pPr>
              <w:jc w:val="center"/>
              <w:rPr>
                <w:rFonts w:ascii="Arial" w:hAnsi="Arial" w:cs="Arial"/>
                <w:b/>
              </w:rPr>
            </w:pPr>
          </w:p>
        </w:tc>
        <w:tc>
          <w:tcPr>
            <w:tcW w:w="1843" w:type="dxa"/>
          </w:tcPr>
          <w:p w14:paraId="44125380" w14:textId="77777777" w:rsidR="00410BE8" w:rsidRPr="006F0A80" w:rsidRDefault="00410BE8" w:rsidP="00410BE8">
            <w:pPr>
              <w:jc w:val="center"/>
              <w:rPr>
                <w:rFonts w:ascii="Arial" w:hAnsi="Arial" w:cs="Arial"/>
                <w:b/>
              </w:rPr>
            </w:pPr>
            <w:r w:rsidRPr="006F0A80">
              <w:rPr>
                <w:rFonts w:ascii="Arial" w:hAnsi="Arial" w:cs="Arial"/>
                <w:b/>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79A445D2" w14:textId="2835AAC2" w:rsidR="00410BE8" w:rsidRPr="004E2BAE" w:rsidRDefault="00EE67E9" w:rsidP="00410BE8">
            <w:pPr>
              <w:rPr>
                <w:rFonts w:ascii="Arial" w:hAnsi="Arial" w:cs="Arial"/>
                <w:bCs/>
              </w:rPr>
            </w:pPr>
            <w:r w:rsidRPr="00EE67E9">
              <w:rPr>
                <w:rFonts w:ascii="Arial" w:hAnsi="Arial" w:cs="Arial"/>
                <w:bCs/>
              </w:rPr>
              <w:t>developer</w:t>
            </w:r>
          </w:p>
        </w:tc>
        <w:tc>
          <w:tcPr>
            <w:tcW w:w="2268" w:type="dxa"/>
          </w:tcPr>
          <w:p w14:paraId="46677302" w14:textId="64570956" w:rsidR="00410BE8" w:rsidRPr="004E2BAE" w:rsidRDefault="00EE67E9" w:rsidP="006F0A80">
            <w:pPr>
              <w:rPr>
                <w:rFonts w:ascii="Arial" w:hAnsi="Arial" w:cs="Arial"/>
                <w:bCs/>
              </w:rPr>
            </w:pPr>
            <w:r w:rsidRPr="00EE67E9">
              <w:rPr>
                <w:rFonts w:ascii="Arial" w:hAnsi="Arial" w:cs="Arial"/>
                <w:bCs/>
              </w:rPr>
              <w:t>Research and hire a web developer; agree on required website features</w:t>
            </w:r>
          </w:p>
        </w:tc>
        <w:tc>
          <w:tcPr>
            <w:tcW w:w="1701" w:type="dxa"/>
          </w:tcPr>
          <w:p w14:paraId="09B3F5D0" w14:textId="4C31B80A" w:rsidR="00410BE8" w:rsidRPr="004E2BAE" w:rsidRDefault="007C4791" w:rsidP="00410BE8">
            <w:pPr>
              <w:rPr>
                <w:rFonts w:ascii="Arial" w:hAnsi="Arial" w:cs="Arial"/>
                <w:bCs/>
              </w:rPr>
            </w:pPr>
            <w:r w:rsidRPr="007C4791">
              <w:rPr>
                <w:rFonts w:ascii="Arial" w:hAnsi="Arial" w:cs="Arial"/>
                <w:bCs/>
              </w:rPr>
              <w:t>Week 1</w:t>
            </w:r>
          </w:p>
          <w:p w14:paraId="57E9D71F" w14:textId="77777777" w:rsidR="00410BE8" w:rsidRPr="004E2BAE" w:rsidRDefault="00410BE8" w:rsidP="00410BE8">
            <w:pPr>
              <w:rPr>
                <w:rFonts w:ascii="Arial" w:hAnsi="Arial" w:cs="Arial"/>
                <w:bCs/>
              </w:rPr>
            </w:pPr>
          </w:p>
          <w:p w14:paraId="40EEA0B2" w14:textId="77777777" w:rsidR="00410BE8" w:rsidRPr="004E2BAE" w:rsidRDefault="00410BE8" w:rsidP="00410BE8">
            <w:pPr>
              <w:rPr>
                <w:rFonts w:ascii="Arial" w:hAnsi="Arial" w:cs="Arial"/>
                <w:bCs/>
              </w:rPr>
            </w:pPr>
          </w:p>
        </w:tc>
        <w:tc>
          <w:tcPr>
            <w:tcW w:w="1701" w:type="dxa"/>
          </w:tcPr>
          <w:p w14:paraId="60E41FF3" w14:textId="56FE1244" w:rsidR="00410BE8" w:rsidRPr="004E2BAE" w:rsidRDefault="007C4791" w:rsidP="00410BE8">
            <w:pPr>
              <w:rPr>
                <w:rFonts w:ascii="Arial" w:hAnsi="Arial" w:cs="Arial"/>
                <w:bCs/>
              </w:rPr>
            </w:pPr>
            <w:r w:rsidRPr="007C4791">
              <w:rPr>
                <w:rFonts w:ascii="Arial" w:hAnsi="Arial" w:cs="Arial"/>
                <w:bCs/>
              </w:rPr>
              <w:t xml:space="preserve">Owners </w:t>
            </w:r>
            <w:proofErr w:type="gramStart"/>
            <w:r w:rsidR="00B02C06">
              <w:rPr>
                <w:rFonts w:ascii="Arial" w:hAnsi="Arial" w:cs="Arial"/>
                <w:bCs/>
              </w:rPr>
              <w:t xml:space="preserve">   </w:t>
            </w:r>
            <w:r w:rsidRPr="007C4791">
              <w:rPr>
                <w:rFonts w:ascii="Arial" w:hAnsi="Arial" w:cs="Arial"/>
                <w:bCs/>
              </w:rPr>
              <w:t>(</w:t>
            </w:r>
            <w:proofErr w:type="gramEnd"/>
            <w:r w:rsidRPr="007C4791">
              <w:rPr>
                <w:rFonts w:ascii="Arial" w:hAnsi="Arial" w:cs="Arial"/>
                <w:bCs/>
              </w:rPr>
              <w:t xml:space="preserve">Liam &amp; </w:t>
            </w:r>
            <w:r w:rsidR="00B02C06">
              <w:rPr>
                <w:rFonts w:ascii="Arial" w:hAnsi="Arial" w:cs="Arial"/>
                <w:bCs/>
              </w:rPr>
              <w:t xml:space="preserve">  </w:t>
            </w:r>
            <w:r w:rsidRPr="007C4791">
              <w:rPr>
                <w:rFonts w:ascii="Arial" w:hAnsi="Arial" w:cs="Arial"/>
                <w:bCs/>
              </w:rPr>
              <w:t>Priya)</w:t>
            </w:r>
          </w:p>
        </w:tc>
        <w:tc>
          <w:tcPr>
            <w:tcW w:w="1843" w:type="dxa"/>
          </w:tcPr>
          <w:p w14:paraId="2AAA9C66" w14:textId="77777777" w:rsidR="00410BE8" w:rsidRPr="004E2BAE" w:rsidRDefault="00410BE8" w:rsidP="00410BE8">
            <w:pPr>
              <w:rPr>
                <w:rFonts w:ascii="Arial" w:hAnsi="Arial" w:cs="Arial"/>
                <w:bCs/>
              </w:rPr>
            </w:pP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3580B6CE" w:rsidR="00410BE8" w:rsidRPr="004E2BAE" w:rsidRDefault="00EE67E9" w:rsidP="00410BE8">
            <w:pPr>
              <w:rPr>
                <w:rFonts w:ascii="Arial" w:hAnsi="Arial" w:cs="Arial"/>
                <w:bCs/>
              </w:rPr>
            </w:pPr>
            <w:r w:rsidRPr="00EE67E9">
              <w:rPr>
                <w:rFonts w:ascii="Arial" w:hAnsi="Arial" w:cs="Arial"/>
                <w:bCs/>
              </w:rPr>
              <w:t>Build &amp; Test Website</w:t>
            </w:r>
          </w:p>
          <w:p w14:paraId="7B708022" w14:textId="77777777"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268" w:type="dxa"/>
          </w:tcPr>
          <w:p w14:paraId="1BDC939E" w14:textId="7A0E0FCA" w:rsidR="00410BE8" w:rsidRPr="004E2BAE" w:rsidRDefault="00EE67E9" w:rsidP="006F0A80">
            <w:pPr>
              <w:rPr>
                <w:rFonts w:ascii="Arial" w:hAnsi="Arial" w:cs="Arial"/>
                <w:bCs/>
              </w:rPr>
            </w:pPr>
            <w:r w:rsidRPr="00EE67E9">
              <w:rPr>
                <w:rFonts w:ascii="Arial" w:hAnsi="Arial" w:cs="Arial"/>
                <w:bCs/>
              </w:rPr>
              <w:t xml:space="preserve">Develop website pages, online ordering system, payment gateway, and subscription options, complete technical testing </w:t>
            </w:r>
          </w:p>
        </w:tc>
        <w:tc>
          <w:tcPr>
            <w:tcW w:w="1701" w:type="dxa"/>
          </w:tcPr>
          <w:p w14:paraId="7817E6AB" w14:textId="5A1D3589" w:rsidR="00410BE8" w:rsidRPr="004E2BAE" w:rsidRDefault="007C4791" w:rsidP="00410BE8">
            <w:pPr>
              <w:rPr>
                <w:rFonts w:ascii="Arial" w:hAnsi="Arial" w:cs="Arial"/>
                <w:bCs/>
              </w:rPr>
            </w:pPr>
            <w:r w:rsidRPr="007C4791">
              <w:rPr>
                <w:rFonts w:ascii="Arial" w:hAnsi="Arial" w:cs="Arial"/>
                <w:bCs/>
              </w:rPr>
              <w:t>Weeks 2–4</w:t>
            </w:r>
          </w:p>
          <w:p w14:paraId="47F92748" w14:textId="77777777" w:rsidR="00410BE8" w:rsidRPr="004E2BAE" w:rsidRDefault="00410BE8" w:rsidP="00410BE8">
            <w:pPr>
              <w:rPr>
                <w:rFonts w:ascii="Arial" w:hAnsi="Arial" w:cs="Arial"/>
                <w:bCs/>
              </w:rPr>
            </w:pPr>
          </w:p>
          <w:p w14:paraId="3C64C40E" w14:textId="77777777" w:rsidR="00410BE8" w:rsidRPr="004E2BAE" w:rsidRDefault="00410BE8" w:rsidP="00410BE8">
            <w:pPr>
              <w:rPr>
                <w:rFonts w:ascii="Arial" w:hAnsi="Arial" w:cs="Arial"/>
                <w:bCs/>
              </w:rPr>
            </w:pPr>
          </w:p>
        </w:tc>
        <w:tc>
          <w:tcPr>
            <w:tcW w:w="1701" w:type="dxa"/>
          </w:tcPr>
          <w:p w14:paraId="00C23132" w14:textId="0CE14402" w:rsidR="00410BE8" w:rsidRPr="004E2BAE" w:rsidRDefault="007C4791" w:rsidP="00410BE8">
            <w:pPr>
              <w:rPr>
                <w:rFonts w:ascii="Arial" w:hAnsi="Arial" w:cs="Arial"/>
                <w:bCs/>
              </w:rPr>
            </w:pPr>
            <w:r w:rsidRPr="007C4791">
              <w:rPr>
                <w:rFonts w:ascii="Arial" w:hAnsi="Arial" w:cs="Arial"/>
                <w:bCs/>
              </w:rPr>
              <w:t>Web Developer</w:t>
            </w:r>
          </w:p>
          <w:p w14:paraId="34E5F20E" w14:textId="77777777" w:rsidR="00410BE8" w:rsidRPr="004E2BAE" w:rsidRDefault="00410BE8" w:rsidP="00410BE8">
            <w:pPr>
              <w:rPr>
                <w:rFonts w:ascii="Arial" w:hAnsi="Arial" w:cs="Arial"/>
                <w:bCs/>
              </w:rPr>
            </w:pPr>
          </w:p>
          <w:p w14:paraId="7483C0FA" w14:textId="77777777" w:rsidR="00410BE8" w:rsidRPr="004E2BAE" w:rsidRDefault="00410BE8" w:rsidP="00410BE8">
            <w:pPr>
              <w:rPr>
                <w:rFonts w:ascii="Arial" w:hAnsi="Arial" w:cs="Arial"/>
                <w:bCs/>
              </w:rPr>
            </w:pPr>
          </w:p>
        </w:tc>
        <w:tc>
          <w:tcPr>
            <w:tcW w:w="1843" w:type="dxa"/>
          </w:tcPr>
          <w:p w14:paraId="7D8F1D82" w14:textId="77777777" w:rsidR="00410BE8" w:rsidRPr="004E2BAE" w:rsidRDefault="00410BE8" w:rsidP="00410BE8">
            <w:pPr>
              <w:rPr>
                <w:rFonts w:ascii="Arial" w:hAnsi="Arial" w:cs="Arial"/>
                <w:bCs/>
              </w:rPr>
            </w:pP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B0F3F2B" w14:textId="6697EE35" w:rsidR="00410BE8" w:rsidRPr="004E2BAE" w:rsidRDefault="00EE67E9" w:rsidP="00410BE8">
            <w:pPr>
              <w:rPr>
                <w:rFonts w:ascii="Arial" w:hAnsi="Arial" w:cs="Arial"/>
                <w:bCs/>
              </w:rPr>
            </w:pPr>
            <w:r w:rsidRPr="00EE67E9">
              <w:rPr>
                <w:rFonts w:ascii="Arial" w:hAnsi="Arial" w:cs="Arial"/>
                <w:bCs/>
              </w:rPr>
              <w:t>Staff Training</w:t>
            </w:r>
          </w:p>
          <w:p w14:paraId="7652F05F" w14:textId="77777777" w:rsidR="00410BE8" w:rsidRPr="004E2BAE" w:rsidRDefault="00410BE8" w:rsidP="00410BE8">
            <w:pPr>
              <w:rPr>
                <w:rFonts w:ascii="Arial" w:hAnsi="Arial" w:cs="Arial"/>
                <w:bCs/>
              </w:rPr>
            </w:pPr>
          </w:p>
        </w:tc>
        <w:tc>
          <w:tcPr>
            <w:tcW w:w="2268" w:type="dxa"/>
          </w:tcPr>
          <w:p w14:paraId="5BCB453B" w14:textId="65B8B0E9" w:rsidR="006F0A80" w:rsidRPr="004E2BAE" w:rsidRDefault="007C4791" w:rsidP="006F0A80">
            <w:pPr>
              <w:rPr>
                <w:rFonts w:ascii="Arial" w:hAnsi="Arial" w:cs="Arial"/>
                <w:bCs/>
              </w:rPr>
            </w:pPr>
            <w:r w:rsidRPr="007C4791">
              <w:rPr>
                <w:rFonts w:ascii="Arial" w:hAnsi="Arial" w:cs="Arial"/>
                <w:bCs/>
              </w:rPr>
              <w:t xml:space="preserve">Train </w:t>
            </w:r>
            <w:r w:rsidR="00EE67E9" w:rsidRPr="007C4791">
              <w:rPr>
                <w:rFonts w:ascii="Arial" w:hAnsi="Arial" w:cs="Arial"/>
                <w:bCs/>
              </w:rPr>
              <w:t xml:space="preserve">staff </w:t>
            </w:r>
            <w:r w:rsidR="00EE67E9">
              <w:t>to</w:t>
            </w:r>
            <w:r w:rsidR="00EE67E9" w:rsidRPr="00EE67E9">
              <w:rPr>
                <w:rFonts w:ascii="Arial" w:hAnsi="Arial" w:cs="Arial"/>
                <w:bCs/>
              </w:rPr>
              <w:t xml:space="preserve"> manage online orders, subscriptions, and customer queries</w:t>
            </w:r>
          </w:p>
        </w:tc>
        <w:tc>
          <w:tcPr>
            <w:tcW w:w="1701" w:type="dxa"/>
          </w:tcPr>
          <w:p w14:paraId="202BCD37" w14:textId="4E0C7FA5" w:rsidR="00410BE8" w:rsidRPr="004E2BAE" w:rsidRDefault="00EE67E9" w:rsidP="00410BE8">
            <w:pPr>
              <w:rPr>
                <w:rFonts w:ascii="Arial" w:hAnsi="Arial" w:cs="Arial"/>
                <w:bCs/>
              </w:rPr>
            </w:pPr>
            <w:r w:rsidRPr="00EE67E9">
              <w:rPr>
                <w:rFonts w:ascii="Arial" w:hAnsi="Arial" w:cs="Arial"/>
                <w:bCs/>
              </w:rPr>
              <w:t>Week 5</w:t>
            </w:r>
          </w:p>
          <w:p w14:paraId="4B6C7638" w14:textId="77777777" w:rsidR="00410BE8" w:rsidRPr="004E2BAE" w:rsidRDefault="00410BE8" w:rsidP="00410BE8">
            <w:pPr>
              <w:rPr>
                <w:rFonts w:ascii="Arial" w:hAnsi="Arial" w:cs="Arial"/>
                <w:bCs/>
              </w:rPr>
            </w:pPr>
          </w:p>
          <w:p w14:paraId="1B0027E0" w14:textId="77777777" w:rsidR="00410BE8" w:rsidRPr="004E2BAE" w:rsidRDefault="00410BE8" w:rsidP="00410BE8">
            <w:pPr>
              <w:rPr>
                <w:rFonts w:ascii="Arial" w:hAnsi="Arial" w:cs="Arial"/>
                <w:bCs/>
              </w:rPr>
            </w:pPr>
          </w:p>
        </w:tc>
        <w:tc>
          <w:tcPr>
            <w:tcW w:w="1701" w:type="dxa"/>
          </w:tcPr>
          <w:p w14:paraId="70067492" w14:textId="6E4975E3" w:rsidR="00410BE8" w:rsidRPr="004E2BAE" w:rsidRDefault="00EE67E9" w:rsidP="00410BE8">
            <w:pPr>
              <w:rPr>
                <w:rFonts w:ascii="Arial" w:hAnsi="Arial" w:cs="Arial"/>
                <w:bCs/>
              </w:rPr>
            </w:pPr>
            <w:r w:rsidRPr="00EE67E9">
              <w:rPr>
                <w:rFonts w:ascii="Arial" w:hAnsi="Arial" w:cs="Arial"/>
                <w:bCs/>
              </w:rPr>
              <w:t>Liam + Training Consultant</w:t>
            </w:r>
          </w:p>
          <w:p w14:paraId="42B2E7B8" w14:textId="77777777" w:rsidR="00410BE8" w:rsidRPr="004E2BAE" w:rsidRDefault="00410BE8" w:rsidP="00410BE8">
            <w:pPr>
              <w:rPr>
                <w:rFonts w:ascii="Arial" w:hAnsi="Arial" w:cs="Arial"/>
                <w:bCs/>
              </w:rPr>
            </w:pPr>
          </w:p>
          <w:p w14:paraId="64706039" w14:textId="77777777" w:rsidR="00410BE8" w:rsidRPr="004E2BAE" w:rsidRDefault="00410BE8" w:rsidP="00410BE8">
            <w:pPr>
              <w:rPr>
                <w:rFonts w:ascii="Arial" w:hAnsi="Arial" w:cs="Arial"/>
                <w:bCs/>
              </w:rPr>
            </w:pPr>
          </w:p>
        </w:tc>
        <w:tc>
          <w:tcPr>
            <w:tcW w:w="1843"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02186123" w14:textId="77777777" w:rsidR="006F0A80" w:rsidRPr="006F0A80" w:rsidRDefault="006F0A80" w:rsidP="006F0A80">
            <w:pPr>
              <w:rPr>
                <w:rFonts w:ascii="Arial" w:hAnsi="Arial" w:cs="Arial"/>
              </w:rPr>
            </w:pP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026B7951" w:rsidR="00410BE8" w:rsidRPr="004E2BAE" w:rsidRDefault="00EE67E9" w:rsidP="00410BE8">
            <w:pPr>
              <w:rPr>
                <w:rFonts w:ascii="Arial" w:hAnsi="Arial" w:cs="Arial"/>
                <w:bCs/>
              </w:rPr>
            </w:pPr>
            <w:r w:rsidRPr="00EE67E9">
              <w:rPr>
                <w:rFonts w:ascii="Arial" w:hAnsi="Arial" w:cs="Arial"/>
                <w:bCs/>
              </w:rPr>
              <w:t>Website Launch &amp; Promotion</w:t>
            </w: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764F34E0" w14:textId="43C0305C" w:rsidR="00410BE8" w:rsidRPr="004E2BAE" w:rsidRDefault="00EE67E9" w:rsidP="006F0A80">
            <w:pPr>
              <w:rPr>
                <w:rFonts w:ascii="Arial" w:hAnsi="Arial" w:cs="Arial"/>
                <w:bCs/>
              </w:rPr>
            </w:pPr>
            <w:r w:rsidRPr="00EE67E9">
              <w:rPr>
                <w:rFonts w:ascii="Arial" w:hAnsi="Arial" w:cs="Arial"/>
                <w:bCs/>
              </w:rPr>
              <w:t>Launch website publicly and promote through social media, email marketing, and in-store flyers</w:t>
            </w:r>
          </w:p>
        </w:tc>
        <w:tc>
          <w:tcPr>
            <w:tcW w:w="1701" w:type="dxa"/>
          </w:tcPr>
          <w:p w14:paraId="57AC6910" w14:textId="2E5D65C3" w:rsidR="00410BE8" w:rsidRPr="004E2BAE" w:rsidRDefault="00EE67E9" w:rsidP="00410BE8">
            <w:pPr>
              <w:rPr>
                <w:rFonts w:ascii="Arial" w:hAnsi="Arial" w:cs="Arial"/>
                <w:bCs/>
              </w:rPr>
            </w:pPr>
            <w:r w:rsidRPr="00EE67E9">
              <w:rPr>
                <w:rFonts w:ascii="Arial" w:hAnsi="Arial" w:cs="Arial"/>
                <w:bCs/>
              </w:rPr>
              <w:t>Week 6</w:t>
            </w:r>
          </w:p>
          <w:p w14:paraId="0C47760A" w14:textId="77777777" w:rsidR="00410BE8" w:rsidRPr="004E2BAE" w:rsidRDefault="00410BE8" w:rsidP="00410BE8">
            <w:pPr>
              <w:rPr>
                <w:rFonts w:ascii="Arial" w:hAnsi="Arial" w:cs="Arial"/>
                <w:bCs/>
              </w:rPr>
            </w:pPr>
          </w:p>
          <w:p w14:paraId="2C880E56" w14:textId="77777777" w:rsidR="00410BE8" w:rsidRPr="004E2BAE" w:rsidRDefault="00410BE8" w:rsidP="00410BE8">
            <w:pPr>
              <w:rPr>
                <w:rFonts w:ascii="Arial" w:hAnsi="Arial" w:cs="Arial"/>
                <w:bCs/>
              </w:rPr>
            </w:pPr>
          </w:p>
        </w:tc>
        <w:tc>
          <w:tcPr>
            <w:tcW w:w="1701" w:type="dxa"/>
          </w:tcPr>
          <w:p w14:paraId="7A9AD5A0" w14:textId="22E0AB0C" w:rsidR="00410BE8" w:rsidRPr="004E2BAE" w:rsidRDefault="00EE67E9" w:rsidP="00410BE8">
            <w:pPr>
              <w:rPr>
                <w:rFonts w:ascii="Arial" w:hAnsi="Arial" w:cs="Arial"/>
                <w:bCs/>
              </w:rPr>
            </w:pPr>
            <w:r w:rsidRPr="00EE67E9">
              <w:rPr>
                <w:rFonts w:ascii="Arial" w:hAnsi="Arial" w:cs="Arial"/>
                <w:bCs/>
              </w:rPr>
              <w:t>Marketing Assistant</w:t>
            </w: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168D69E8" w14:textId="77777777" w:rsidR="00410BE8" w:rsidRPr="004E2BAE" w:rsidRDefault="00410BE8" w:rsidP="00410BE8">
            <w:pPr>
              <w:rPr>
                <w:rFonts w:ascii="Arial" w:hAnsi="Arial" w:cs="Arial"/>
                <w:bCs/>
              </w:rPr>
            </w:pP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r w:rsidR="00410BE8" w:rsidRPr="00DC1244" w14:paraId="0DAF6354" w14:textId="77777777" w:rsidTr="004E2BAE">
        <w:trPr>
          <w:trHeight w:val="417"/>
        </w:trPr>
        <w:tc>
          <w:tcPr>
            <w:tcW w:w="562" w:type="dxa"/>
          </w:tcPr>
          <w:p w14:paraId="15F490F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5</w:t>
            </w:r>
          </w:p>
        </w:tc>
        <w:tc>
          <w:tcPr>
            <w:tcW w:w="1707" w:type="dxa"/>
          </w:tcPr>
          <w:p w14:paraId="1D1C1264" w14:textId="7E87CFAF" w:rsidR="00410BE8" w:rsidRPr="004E2BAE" w:rsidRDefault="00671143" w:rsidP="00410BE8">
            <w:pPr>
              <w:rPr>
                <w:rFonts w:ascii="Arial" w:hAnsi="Arial" w:cs="Arial"/>
                <w:bCs/>
              </w:rPr>
            </w:pPr>
            <w:r w:rsidRPr="00671143">
              <w:rPr>
                <w:rFonts w:ascii="Arial" w:hAnsi="Arial" w:cs="Arial"/>
                <w:bCs/>
              </w:rPr>
              <w:t>Monitor Performance</w:t>
            </w:r>
          </w:p>
          <w:p w14:paraId="58FA47F7" w14:textId="77777777" w:rsidR="00410BE8" w:rsidRPr="004E2BAE" w:rsidRDefault="00410BE8" w:rsidP="00410BE8">
            <w:pPr>
              <w:rPr>
                <w:rFonts w:ascii="Arial" w:hAnsi="Arial" w:cs="Arial"/>
                <w:bCs/>
              </w:rPr>
            </w:pPr>
          </w:p>
        </w:tc>
        <w:tc>
          <w:tcPr>
            <w:tcW w:w="2268" w:type="dxa"/>
          </w:tcPr>
          <w:p w14:paraId="4C5A82F2" w14:textId="5D989533" w:rsidR="00410BE8" w:rsidRPr="004E2BAE" w:rsidRDefault="00671143" w:rsidP="006F0A80">
            <w:pPr>
              <w:rPr>
                <w:rFonts w:ascii="Arial" w:hAnsi="Arial" w:cs="Arial"/>
                <w:bCs/>
              </w:rPr>
            </w:pPr>
            <w:r w:rsidRPr="00671143">
              <w:rPr>
                <w:rFonts w:ascii="Arial" w:hAnsi="Arial" w:cs="Arial"/>
                <w:bCs/>
              </w:rPr>
              <w:t>Track online sales, fix issues, and gather customer feedback</w:t>
            </w:r>
          </w:p>
        </w:tc>
        <w:tc>
          <w:tcPr>
            <w:tcW w:w="1701" w:type="dxa"/>
          </w:tcPr>
          <w:p w14:paraId="475E62B1" w14:textId="25F29DF2" w:rsidR="00410BE8" w:rsidRPr="004E2BAE" w:rsidRDefault="006F0A80" w:rsidP="00410BE8">
            <w:pPr>
              <w:rPr>
                <w:rFonts w:ascii="Arial" w:hAnsi="Arial" w:cs="Arial"/>
                <w:bCs/>
              </w:rPr>
            </w:pPr>
            <w:r w:rsidRPr="006F0A80">
              <w:rPr>
                <w:rFonts w:ascii="Arial" w:hAnsi="Arial" w:cs="Arial"/>
                <w:bCs/>
              </w:rPr>
              <w:t>Week 7 onwards</w:t>
            </w:r>
          </w:p>
          <w:p w14:paraId="27D85473" w14:textId="77777777" w:rsidR="00410BE8" w:rsidRPr="004E2BAE" w:rsidRDefault="00410BE8" w:rsidP="00410BE8">
            <w:pPr>
              <w:rPr>
                <w:rFonts w:ascii="Arial" w:hAnsi="Arial" w:cs="Arial"/>
                <w:bCs/>
              </w:rPr>
            </w:pPr>
          </w:p>
        </w:tc>
        <w:tc>
          <w:tcPr>
            <w:tcW w:w="1701" w:type="dxa"/>
          </w:tcPr>
          <w:p w14:paraId="312C77FA" w14:textId="7C73B34A" w:rsidR="00410BE8" w:rsidRPr="004E2BAE" w:rsidRDefault="006F0A80" w:rsidP="00410BE8">
            <w:pPr>
              <w:rPr>
                <w:rFonts w:ascii="Arial" w:hAnsi="Arial" w:cs="Arial"/>
                <w:bCs/>
              </w:rPr>
            </w:pPr>
            <w:r w:rsidRPr="006F0A80">
              <w:rPr>
                <w:rFonts w:ascii="Arial" w:hAnsi="Arial" w:cs="Arial"/>
                <w:bCs/>
              </w:rPr>
              <w:t>Liam &amp; Priya</w:t>
            </w:r>
          </w:p>
          <w:p w14:paraId="12036E24" w14:textId="77777777" w:rsidR="00410BE8" w:rsidRPr="004E2BAE" w:rsidRDefault="00410BE8" w:rsidP="00410BE8">
            <w:pPr>
              <w:rPr>
                <w:rFonts w:ascii="Arial" w:hAnsi="Arial" w:cs="Arial"/>
                <w:bCs/>
              </w:rPr>
            </w:pPr>
          </w:p>
          <w:p w14:paraId="28A51706" w14:textId="77777777" w:rsidR="00410BE8" w:rsidRPr="004E2BAE" w:rsidRDefault="00410BE8" w:rsidP="00410BE8">
            <w:pPr>
              <w:rPr>
                <w:rFonts w:ascii="Arial" w:hAnsi="Arial" w:cs="Arial"/>
                <w:bCs/>
              </w:rPr>
            </w:pPr>
          </w:p>
        </w:tc>
        <w:tc>
          <w:tcPr>
            <w:tcW w:w="1843" w:type="dxa"/>
          </w:tcPr>
          <w:p w14:paraId="607100A4" w14:textId="77777777" w:rsidR="00410BE8" w:rsidRPr="004E2BAE" w:rsidRDefault="00410BE8" w:rsidP="00410BE8">
            <w:pPr>
              <w:rPr>
                <w:rFonts w:ascii="Arial" w:hAnsi="Arial" w:cs="Arial"/>
                <w:bCs/>
              </w:rPr>
            </w:pPr>
          </w:p>
          <w:p w14:paraId="6A328E02" w14:textId="77777777" w:rsidR="00410BE8" w:rsidRPr="004E2BAE" w:rsidRDefault="00410BE8" w:rsidP="00410BE8">
            <w:pPr>
              <w:rPr>
                <w:rFonts w:ascii="Arial" w:hAnsi="Arial" w:cs="Arial"/>
                <w:bCs/>
              </w:rPr>
            </w:pPr>
          </w:p>
          <w:p w14:paraId="307EDB4A" w14:textId="77777777" w:rsidR="00410BE8" w:rsidRPr="004E2BAE" w:rsidRDefault="00410BE8" w:rsidP="00410BE8">
            <w:pPr>
              <w:rPr>
                <w:rFonts w:ascii="Arial" w:hAnsi="Arial" w:cs="Arial"/>
                <w:bCs/>
              </w:rPr>
            </w:pPr>
          </w:p>
        </w:tc>
      </w:tr>
    </w:tbl>
    <w:p w14:paraId="51F0019B" w14:textId="777A11CC" w:rsidR="00A448A7" w:rsidRPr="00671143" w:rsidRDefault="00A448A7" w:rsidP="00671143">
      <w:pPr>
        <w:spacing w:line="360" w:lineRule="auto"/>
        <w:jc w:val="both"/>
        <w:rPr>
          <w:rFonts w:ascii="Arial" w:hAnsi="Arial" w:cs="Arial"/>
          <w:b/>
          <w:bCs/>
          <w:color w:val="FF0000"/>
        </w:rPr>
      </w:pPr>
    </w:p>
    <w:p w14:paraId="1F8152F1" w14:textId="097DABBA" w:rsidR="00410BE8" w:rsidRPr="008816BE" w:rsidRDefault="00A448A7" w:rsidP="009C14FA">
      <w:pPr>
        <w:pStyle w:val="Heading1"/>
        <w:jc w:val="right"/>
        <w:rPr>
          <w:rFonts w:asciiTheme="minorBidi" w:hAnsiTheme="minorBidi" w:cstheme="minorBidi"/>
          <w:sz w:val="24"/>
          <w:szCs w:val="24"/>
        </w:rPr>
      </w:pPr>
      <w:r w:rsidRPr="008816BE">
        <w:rPr>
          <w:rFonts w:asciiTheme="minorBidi" w:hAnsiTheme="minorBidi" w:cstheme="minorBidi"/>
          <w:sz w:val="24"/>
          <w:szCs w:val="24"/>
        </w:rPr>
        <w:t>Appendix 4</w:t>
      </w:r>
    </w:p>
    <w:p w14:paraId="777C4CF2" w14:textId="1B5CF176" w:rsidR="00C95025" w:rsidRPr="008816BE" w:rsidRDefault="00A448A7" w:rsidP="009C14FA">
      <w:pPr>
        <w:pStyle w:val="Heading1"/>
        <w:rPr>
          <w:rFonts w:asciiTheme="minorBidi" w:hAnsiTheme="minorBidi" w:cstheme="minorBidi"/>
          <w:sz w:val="24"/>
          <w:szCs w:val="24"/>
        </w:rPr>
      </w:pPr>
      <w:r w:rsidRPr="008816BE">
        <w:rPr>
          <w:rFonts w:asciiTheme="minorBidi" w:hAnsiTheme="minorBidi" w:cstheme="minorBidi"/>
          <w:sz w:val="24"/>
          <w:szCs w:val="24"/>
        </w:rPr>
        <w:t xml:space="preserve">The </w:t>
      </w:r>
      <w:r w:rsidR="00C95025" w:rsidRPr="008816BE">
        <w:rPr>
          <w:rFonts w:asciiTheme="minorBidi" w:hAnsiTheme="minorBidi" w:cstheme="minorBidi"/>
          <w:sz w:val="24"/>
          <w:szCs w:val="24"/>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8816BE" w:rsidRDefault="00C95025" w:rsidP="00671143">
            <w:pPr>
              <w:rPr>
                <w:rFonts w:asciiTheme="minorBidi" w:hAnsiTheme="minorBidi"/>
              </w:rPr>
            </w:pPr>
            <w:r w:rsidRPr="008816BE">
              <w:rPr>
                <w:rFonts w:asciiTheme="minorBidi" w:hAnsiTheme="minorBidi"/>
              </w:rPr>
              <w:t>Specific</w:t>
            </w:r>
          </w:p>
        </w:tc>
        <w:tc>
          <w:tcPr>
            <w:tcW w:w="1984" w:type="dxa"/>
          </w:tcPr>
          <w:p w14:paraId="7EAF4DEC" w14:textId="77777777" w:rsidR="00C95025" w:rsidRPr="008816BE" w:rsidRDefault="00C95025" w:rsidP="00671143">
            <w:pPr>
              <w:rPr>
                <w:rFonts w:asciiTheme="minorBidi" w:hAnsiTheme="minorBidi"/>
              </w:rPr>
            </w:pPr>
            <w:r w:rsidRPr="008816BE">
              <w:rPr>
                <w:rFonts w:asciiTheme="minorBidi" w:hAnsiTheme="minorBidi"/>
              </w:rPr>
              <w:t>Measurable</w:t>
            </w:r>
          </w:p>
        </w:tc>
        <w:tc>
          <w:tcPr>
            <w:tcW w:w="2127" w:type="dxa"/>
          </w:tcPr>
          <w:p w14:paraId="264D62DA" w14:textId="77777777" w:rsidR="00C95025" w:rsidRPr="008816BE" w:rsidRDefault="00C95025" w:rsidP="00671143">
            <w:pPr>
              <w:rPr>
                <w:rFonts w:asciiTheme="minorBidi" w:hAnsiTheme="minorBidi"/>
              </w:rPr>
            </w:pPr>
            <w:r w:rsidRPr="008816BE">
              <w:rPr>
                <w:rFonts w:asciiTheme="minorBidi" w:hAnsiTheme="minorBidi"/>
              </w:rPr>
              <w:t>Attainable</w:t>
            </w:r>
          </w:p>
        </w:tc>
        <w:tc>
          <w:tcPr>
            <w:tcW w:w="1842" w:type="dxa"/>
          </w:tcPr>
          <w:p w14:paraId="01D61273" w14:textId="77777777" w:rsidR="00C95025" w:rsidRPr="008816BE" w:rsidRDefault="00C95025" w:rsidP="00671143">
            <w:pPr>
              <w:rPr>
                <w:rFonts w:asciiTheme="minorBidi" w:hAnsiTheme="minorBidi"/>
              </w:rPr>
            </w:pPr>
            <w:r w:rsidRPr="008816BE">
              <w:rPr>
                <w:rFonts w:asciiTheme="minorBidi" w:hAnsiTheme="minorBidi"/>
              </w:rPr>
              <w:t>Relevant</w:t>
            </w:r>
          </w:p>
        </w:tc>
        <w:tc>
          <w:tcPr>
            <w:tcW w:w="1985" w:type="dxa"/>
          </w:tcPr>
          <w:p w14:paraId="0C8E83AC" w14:textId="77777777" w:rsidR="00C95025" w:rsidRPr="008816BE" w:rsidRDefault="00C95025" w:rsidP="00671143">
            <w:pPr>
              <w:rPr>
                <w:rFonts w:asciiTheme="minorBidi" w:hAnsiTheme="minorBidi"/>
              </w:rPr>
            </w:pPr>
            <w:r w:rsidRPr="008816BE">
              <w:rPr>
                <w:rFonts w:asciiTheme="minorBidi" w:hAnsiTheme="minorBidi"/>
              </w:rPr>
              <w:t>Time-Bound</w:t>
            </w:r>
          </w:p>
        </w:tc>
      </w:tr>
      <w:tr w:rsidR="00C95025" w14:paraId="4F8968EF" w14:textId="77777777" w:rsidTr="004E2BAE">
        <w:tc>
          <w:tcPr>
            <w:tcW w:w="1844" w:type="dxa"/>
          </w:tcPr>
          <w:p w14:paraId="7DF153B4" w14:textId="5BBA693F" w:rsidR="00C95025" w:rsidRPr="008816BE" w:rsidRDefault="006F0A80" w:rsidP="00671143">
            <w:pPr>
              <w:rPr>
                <w:rFonts w:asciiTheme="minorBidi" w:hAnsiTheme="minorBidi"/>
              </w:rPr>
            </w:pPr>
            <w:r w:rsidRPr="008816BE">
              <w:rPr>
                <w:rFonts w:asciiTheme="minorBidi" w:hAnsiTheme="minorBidi"/>
              </w:rPr>
              <w:t>Increase the number of online customer orders through the new website</w:t>
            </w:r>
          </w:p>
          <w:p w14:paraId="5733474E" w14:textId="77777777" w:rsidR="009C14FA" w:rsidRPr="008816BE" w:rsidRDefault="009C14FA" w:rsidP="00671143">
            <w:pPr>
              <w:rPr>
                <w:rFonts w:asciiTheme="minorBidi" w:hAnsiTheme="minorBidi"/>
              </w:rPr>
            </w:pPr>
          </w:p>
        </w:tc>
        <w:tc>
          <w:tcPr>
            <w:tcW w:w="1984" w:type="dxa"/>
          </w:tcPr>
          <w:p w14:paraId="66970972" w14:textId="13D8E30B" w:rsidR="00C95025" w:rsidRPr="008816BE" w:rsidRDefault="006F0A80" w:rsidP="00671143">
            <w:pPr>
              <w:rPr>
                <w:rFonts w:asciiTheme="minorBidi" w:hAnsiTheme="minorBidi"/>
              </w:rPr>
            </w:pPr>
            <w:r w:rsidRPr="008816BE">
              <w:rPr>
                <w:rFonts w:asciiTheme="minorBidi" w:hAnsiTheme="minorBidi"/>
              </w:rPr>
              <w:t>Track number of website orders and sales value using analytics</w:t>
            </w:r>
          </w:p>
          <w:p w14:paraId="4B5238C0" w14:textId="77777777" w:rsidR="00C95025" w:rsidRPr="008816BE" w:rsidRDefault="00C95025" w:rsidP="00671143">
            <w:pPr>
              <w:rPr>
                <w:rFonts w:asciiTheme="minorBidi" w:hAnsiTheme="minorBidi"/>
              </w:rPr>
            </w:pPr>
          </w:p>
          <w:p w14:paraId="2C57EB87" w14:textId="77777777" w:rsidR="00C95025" w:rsidRPr="008816BE" w:rsidRDefault="00C95025" w:rsidP="00671143">
            <w:pPr>
              <w:rPr>
                <w:rFonts w:asciiTheme="minorBidi" w:hAnsiTheme="minorBidi"/>
              </w:rPr>
            </w:pPr>
          </w:p>
          <w:p w14:paraId="0C8AEE8E" w14:textId="77777777" w:rsidR="00C95025" w:rsidRPr="008816BE" w:rsidRDefault="00C95025" w:rsidP="00671143">
            <w:pPr>
              <w:rPr>
                <w:rFonts w:asciiTheme="minorBidi" w:hAnsiTheme="minorBidi"/>
              </w:rPr>
            </w:pPr>
          </w:p>
        </w:tc>
        <w:tc>
          <w:tcPr>
            <w:tcW w:w="2127" w:type="dxa"/>
          </w:tcPr>
          <w:p w14:paraId="48EE7316" w14:textId="498C6ECB" w:rsidR="00C95025" w:rsidRPr="008816BE" w:rsidRDefault="006F0A80" w:rsidP="00671143">
            <w:pPr>
              <w:rPr>
                <w:rFonts w:asciiTheme="minorBidi" w:hAnsiTheme="minorBidi"/>
              </w:rPr>
            </w:pPr>
            <w:r w:rsidRPr="008816BE">
              <w:rPr>
                <w:rFonts w:asciiTheme="minorBidi" w:hAnsiTheme="minorBidi"/>
              </w:rPr>
              <w:t>Based on market research and website capacity, the target is realistic</w:t>
            </w:r>
          </w:p>
          <w:p w14:paraId="7EC1E0FD" w14:textId="77777777" w:rsidR="00C95025" w:rsidRPr="008816BE" w:rsidRDefault="00C95025" w:rsidP="00671143">
            <w:pPr>
              <w:rPr>
                <w:rFonts w:asciiTheme="minorBidi" w:hAnsiTheme="minorBidi"/>
              </w:rPr>
            </w:pPr>
          </w:p>
          <w:p w14:paraId="6EE14D7B" w14:textId="77777777" w:rsidR="00C95025" w:rsidRPr="008816BE" w:rsidRDefault="00C95025" w:rsidP="00671143">
            <w:pPr>
              <w:rPr>
                <w:rFonts w:asciiTheme="minorBidi" w:hAnsiTheme="minorBidi"/>
              </w:rPr>
            </w:pPr>
          </w:p>
          <w:p w14:paraId="54666663" w14:textId="77777777" w:rsidR="00C95025" w:rsidRPr="008816BE" w:rsidRDefault="00C95025" w:rsidP="00671143">
            <w:pPr>
              <w:rPr>
                <w:rFonts w:asciiTheme="minorBidi" w:hAnsiTheme="minorBidi"/>
              </w:rPr>
            </w:pPr>
          </w:p>
          <w:p w14:paraId="7772C3CC" w14:textId="77777777" w:rsidR="00C95025" w:rsidRPr="008816BE" w:rsidRDefault="00C95025" w:rsidP="00671143">
            <w:pPr>
              <w:rPr>
                <w:rFonts w:asciiTheme="minorBidi" w:hAnsiTheme="minorBidi"/>
              </w:rPr>
            </w:pPr>
          </w:p>
          <w:p w14:paraId="6E7DEB42" w14:textId="77777777" w:rsidR="00C95025" w:rsidRPr="008816BE" w:rsidRDefault="00C95025" w:rsidP="00671143">
            <w:pPr>
              <w:rPr>
                <w:rFonts w:asciiTheme="minorBidi" w:hAnsiTheme="minorBidi"/>
              </w:rPr>
            </w:pPr>
          </w:p>
        </w:tc>
        <w:tc>
          <w:tcPr>
            <w:tcW w:w="1842" w:type="dxa"/>
          </w:tcPr>
          <w:p w14:paraId="6FB7420D" w14:textId="4F205006" w:rsidR="00C95025" w:rsidRPr="008816BE" w:rsidRDefault="009C14FA" w:rsidP="00671143">
            <w:pPr>
              <w:rPr>
                <w:rFonts w:asciiTheme="minorBidi" w:hAnsiTheme="minorBidi"/>
              </w:rPr>
            </w:pPr>
            <w:r w:rsidRPr="008816BE">
              <w:rPr>
                <w:rFonts w:asciiTheme="minorBidi" w:hAnsiTheme="minorBidi"/>
              </w:rPr>
              <w:t>Supports the company goal of improving sales and customer engagement</w:t>
            </w:r>
          </w:p>
          <w:p w14:paraId="646DEF52" w14:textId="77777777" w:rsidR="00C95025" w:rsidRPr="008816BE" w:rsidRDefault="00C95025" w:rsidP="00671143">
            <w:pPr>
              <w:rPr>
                <w:rFonts w:asciiTheme="minorBidi" w:hAnsiTheme="minorBidi"/>
              </w:rPr>
            </w:pPr>
          </w:p>
          <w:p w14:paraId="68830DB4" w14:textId="77777777" w:rsidR="00C95025" w:rsidRPr="008816BE" w:rsidRDefault="00C95025" w:rsidP="00671143">
            <w:pPr>
              <w:rPr>
                <w:rFonts w:asciiTheme="minorBidi" w:hAnsiTheme="minorBidi"/>
              </w:rPr>
            </w:pPr>
          </w:p>
          <w:p w14:paraId="06B1A855" w14:textId="77777777" w:rsidR="00C95025" w:rsidRPr="008816BE" w:rsidRDefault="00C95025" w:rsidP="00671143">
            <w:pPr>
              <w:rPr>
                <w:rFonts w:asciiTheme="minorBidi" w:hAnsiTheme="minorBidi"/>
              </w:rPr>
            </w:pPr>
          </w:p>
          <w:p w14:paraId="6893749B" w14:textId="77777777" w:rsidR="00C95025" w:rsidRPr="008816BE" w:rsidRDefault="00C95025" w:rsidP="00671143">
            <w:pPr>
              <w:rPr>
                <w:rFonts w:asciiTheme="minorBidi" w:hAnsiTheme="minorBidi"/>
              </w:rPr>
            </w:pPr>
          </w:p>
          <w:p w14:paraId="0E3E3316" w14:textId="77777777" w:rsidR="00C95025" w:rsidRPr="008816BE" w:rsidRDefault="00C95025" w:rsidP="00671143">
            <w:pPr>
              <w:rPr>
                <w:rFonts w:asciiTheme="minorBidi" w:hAnsiTheme="minorBidi"/>
              </w:rPr>
            </w:pPr>
          </w:p>
        </w:tc>
        <w:tc>
          <w:tcPr>
            <w:tcW w:w="1985" w:type="dxa"/>
          </w:tcPr>
          <w:p w14:paraId="033A9EAC" w14:textId="766DC217" w:rsidR="00C95025" w:rsidRPr="008816BE" w:rsidRDefault="009C14FA" w:rsidP="00671143">
            <w:pPr>
              <w:rPr>
                <w:rFonts w:asciiTheme="minorBidi" w:hAnsiTheme="minorBidi"/>
              </w:rPr>
            </w:pPr>
            <w:r w:rsidRPr="008816BE">
              <w:rPr>
                <w:rFonts w:asciiTheme="minorBidi" w:hAnsiTheme="minorBidi"/>
              </w:rPr>
              <w:t>Achieve the target within 3 months after the website launch</w:t>
            </w:r>
          </w:p>
          <w:p w14:paraId="7AE5F17D" w14:textId="77777777" w:rsidR="00C95025" w:rsidRPr="008816BE" w:rsidRDefault="00C95025" w:rsidP="00671143">
            <w:pPr>
              <w:rPr>
                <w:rFonts w:asciiTheme="minorBidi" w:hAnsiTheme="minorBidi"/>
              </w:rPr>
            </w:pPr>
          </w:p>
          <w:p w14:paraId="626E53C7" w14:textId="77777777" w:rsidR="00C95025" w:rsidRPr="008816BE" w:rsidRDefault="00C95025" w:rsidP="00671143">
            <w:pPr>
              <w:rPr>
                <w:rFonts w:asciiTheme="minorBidi" w:hAnsiTheme="minorBidi"/>
              </w:rPr>
            </w:pPr>
          </w:p>
          <w:p w14:paraId="3D90E484" w14:textId="77777777" w:rsidR="00C95025" w:rsidRPr="008816BE" w:rsidRDefault="00C95025" w:rsidP="00671143">
            <w:pPr>
              <w:rPr>
                <w:rFonts w:asciiTheme="minorBidi" w:hAnsiTheme="minorBidi"/>
              </w:rPr>
            </w:pPr>
          </w:p>
          <w:p w14:paraId="7A9B7304" w14:textId="77777777" w:rsidR="00C95025" w:rsidRPr="008816BE" w:rsidRDefault="00C95025" w:rsidP="00671143">
            <w:pPr>
              <w:rPr>
                <w:rFonts w:asciiTheme="minorBidi" w:hAnsiTheme="minorBidi"/>
              </w:rPr>
            </w:pPr>
          </w:p>
          <w:p w14:paraId="49229A61" w14:textId="77777777" w:rsidR="007D0502" w:rsidRPr="008816BE" w:rsidRDefault="007D0502" w:rsidP="00671143">
            <w:pPr>
              <w:rPr>
                <w:rFonts w:asciiTheme="minorBidi" w:hAnsiTheme="minorBidi"/>
              </w:rPr>
            </w:pPr>
          </w:p>
        </w:tc>
      </w:tr>
    </w:tbl>
    <w:p w14:paraId="658B6FAA" w14:textId="77777777" w:rsidR="00C95025" w:rsidRPr="0036076D" w:rsidRDefault="00C95025" w:rsidP="00C95025">
      <w:pPr>
        <w:rPr>
          <w:rFonts w:ascii="Arial" w:hAnsi="Arial" w:cs="Arial"/>
          <w:sz w:val="48"/>
          <w:szCs w:val="4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9AEC5" w14:textId="77777777" w:rsidR="001B5850" w:rsidRDefault="001B5850" w:rsidP="00B244A8">
      <w:pPr>
        <w:spacing w:after="0" w:line="240" w:lineRule="auto"/>
      </w:pPr>
      <w:r>
        <w:separator/>
      </w:r>
    </w:p>
  </w:endnote>
  <w:endnote w:type="continuationSeparator" w:id="0">
    <w:p w14:paraId="583F1986" w14:textId="77777777" w:rsidR="001B5850" w:rsidRDefault="001B5850"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DED59" w14:textId="77777777" w:rsidR="001B5850" w:rsidRDefault="001B5850" w:rsidP="00B244A8">
      <w:pPr>
        <w:spacing w:after="0" w:line="240" w:lineRule="auto"/>
      </w:pPr>
      <w:r>
        <w:separator/>
      </w:r>
    </w:p>
  </w:footnote>
  <w:footnote w:type="continuationSeparator" w:id="0">
    <w:p w14:paraId="0D9FD6DD" w14:textId="77777777" w:rsidR="001B5850" w:rsidRDefault="001B5850"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67385"/>
    <w:multiLevelType w:val="hybridMultilevel"/>
    <w:tmpl w:val="0D002538"/>
    <w:lvl w:ilvl="0" w:tplc="7F02F1AE">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65217A31"/>
    <w:multiLevelType w:val="hybridMultilevel"/>
    <w:tmpl w:val="EC3086E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4BB7C61"/>
    <w:multiLevelType w:val="hybridMultilevel"/>
    <w:tmpl w:val="F79821E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8047D14"/>
    <w:multiLevelType w:val="hybridMultilevel"/>
    <w:tmpl w:val="CBCAA118"/>
    <w:lvl w:ilvl="0" w:tplc="7F02F1AE">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D32EED"/>
    <w:multiLevelType w:val="hybridMultilevel"/>
    <w:tmpl w:val="10362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6"/>
  </w:num>
  <w:num w:numId="2" w16cid:durableId="17053598">
    <w:abstractNumId w:val="2"/>
  </w:num>
  <w:num w:numId="3" w16cid:durableId="373162920">
    <w:abstractNumId w:val="9"/>
  </w:num>
  <w:num w:numId="4" w16cid:durableId="728724007">
    <w:abstractNumId w:val="0"/>
  </w:num>
  <w:num w:numId="5" w16cid:durableId="1776901974">
    <w:abstractNumId w:val="3"/>
  </w:num>
  <w:num w:numId="6" w16cid:durableId="1242056885">
    <w:abstractNumId w:val="10"/>
  </w:num>
  <w:num w:numId="7" w16cid:durableId="2003004377">
    <w:abstractNumId w:val="5"/>
  </w:num>
  <w:num w:numId="8" w16cid:durableId="1409185463">
    <w:abstractNumId w:val="4"/>
  </w:num>
  <w:num w:numId="9" w16cid:durableId="1262447619">
    <w:abstractNumId w:val="8"/>
  </w:num>
  <w:num w:numId="10" w16cid:durableId="922225798">
    <w:abstractNumId w:val="1"/>
  </w:num>
  <w:num w:numId="11" w16cid:durableId="2550959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86D45"/>
    <w:rsid w:val="000B4057"/>
    <w:rsid w:val="000E7A4C"/>
    <w:rsid w:val="00106B58"/>
    <w:rsid w:val="0011107E"/>
    <w:rsid w:val="0012599A"/>
    <w:rsid w:val="001268D7"/>
    <w:rsid w:val="0013486A"/>
    <w:rsid w:val="001377D5"/>
    <w:rsid w:val="00175C4B"/>
    <w:rsid w:val="001A61CE"/>
    <w:rsid w:val="001B5850"/>
    <w:rsid w:val="001B614B"/>
    <w:rsid w:val="001C628A"/>
    <w:rsid w:val="001E2409"/>
    <w:rsid w:val="001E7DFE"/>
    <w:rsid w:val="0022312B"/>
    <w:rsid w:val="00225B06"/>
    <w:rsid w:val="00230935"/>
    <w:rsid w:val="00231C1C"/>
    <w:rsid w:val="002522C1"/>
    <w:rsid w:val="0027531E"/>
    <w:rsid w:val="002832DB"/>
    <w:rsid w:val="002D754D"/>
    <w:rsid w:val="002E2FF6"/>
    <w:rsid w:val="00312FA9"/>
    <w:rsid w:val="003430D0"/>
    <w:rsid w:val="0035328C"/>
    <w:rsid w:val="00394A9D"/>
    <w:rsid w:val="003B0FE3"/>
    <w:rsid w:val="003B629C"/>
    <w:rsid w:val="003C1A80"/>
    <w:rsid w:val="003E1A46"/>
    <w:rsid w:val="003F5D0B"/>
    <w:rsid w:val="003F6295"/>
    <w:rsid w:val="00410BE8"/>
    <w:rsid w:val="00416907"/>
    <w:rsid w:val="00424723"/>
    <w:rsid w:val="004356E6"/>
    <w:rsid w:val="00437111"/>
    <w:rsid w:val="00440FE0"/>
    <w:rsid w:val="00455AAA"/>
    <w:rsid w:val="00480CA6"/>
    <w:rsid w:val="00483FA6"/>
    <w:rsid w:val="004875B7"/>
    <w:rsid w:val="004931E3"/>
    <w:rsid w:val="004A63C1"/>
    <w:rsid w:val="004A7754"/>
    <w:rsid w:val="004A7E8C"/>
    <w:rsid w:val="004C195B"/>
    <w:rsid w:val="004C698C"/>
    <w:rsid w:val="004D103B"/>
    <w:rsid w:val="004D1574"/>
    <w:rsid w:val="004E2BAE"/>
    <w:rsid w:val="004E513A"/>
    <w:rsid w:val="005020A7"/>
    <w:rsid w:val="00532B9D"/>
    <w:rsid w:val="00541B7D"/>
    <w:rsid w:val="00542A51"/>
    <w:rsid w:val="005724CA"/>
    <w:rsid w:val="005D11E9"/>
    <w:rsid w:val="005D1622"/>
    <w:rsid w:val="005D4E0A"/>
    <w:rsid w:val="005E6545"/>
    <w:rsid w:val="006666E7"/>
    <w:rsid w:val="00671143"/>
    <w:rsid w:val="00675990"/>
    <w:rsid w:val="00685C57"/>
    <w:rsid w:val="0069332C"/>
    <w:rsid w:val="0069609E"/>
    <w:rsid w:val="006D5A12"/>
    <w:rsid w:val="006D6A13"/>
    <w:rsid w:val="006E75E3"/>
    <w:rsid w:val="006F0A80"/>
    <w:rsid w:val="007030AD"/>
    <w:rsid w:val="00721441"/>
    <w:rsid w:val="00765AA0"/>
    <w:rsid w:val="00774A59"/>
    <w:rsid w:val="007768B0"/>
    <w:rsid w:val="007927FD"/>
    <w:rsid w:val="00792C0F"/>
    <w:rsid w:val="007953DB"/>
    <w:rsid w:val="007A0986"/>
    <w:rsid w:val="007B200A"/>
    <w:rsid w:val="007C4791"/>
    <w:rsid w:val="007C5B51"/>
    <w:rsid w:val="007D0502"/>
    <w:rsid w:val="007D5D22"/>
    <w:rsid w:val="007F558A"/>
    <w:rsid w:val="007F7246"/>
    <w:rsid w:val="008162C7"/>
    <w:rsid w:val="00821AB9"/>
    <w:rsid w:val="00825B6C"/>
    <w:rsid w:val="00827C35"/>
    <w:rsid w:val="00830749"/>
    <w:rsid w:val="008309C2"/>
    <w:rsid w:val="00831407"/>
    <w:rsid w:val="00854903"/>
    <w:rsid w:val="008816BE"/>
    <w:rsid w:val="00883CAF"/>
    <w:rsid w:val="0089170F"/>
    <w:rsid w:val="008C6A87"/>
    <w:rsid w:val="008D5CD9"/>
    <w:rsid w:val="008F5810"/>
    <w:rsid w:val="009208FD"/>
    <w:rsid w:val="00935703"/>
    <w:rsid w:val="00944B4E"/>
    <w:rsid w:val="00946742"/>
    <w:rsid w:val="009B1960"/>
    <w:rsid w:val="009B535F"/>
    <w:rsid w:val="009C14FA"/>
    <w:rsid w:val="009E1F0E"/>
    <w:rsid w:val="00A14A03"/>
    <w:rsid w:val="00A22BB0"/>
    <w:rsid w:val="00A31345"/>
    <w:rsid w:val="00A401AF"/>
    <w:rsid w:val="00A4300F"/>
    <w:rsid w:val="00A448A7"/>
    <w:rsid w:val="00A93061"/>
    <w:rsid w:val="00AA20AA"/>
    <w:rsid w:val="00AB7E77"/>
    <w:rsid w:val="00AC678A"/>
    <w:rsid w:val="00AC7EBC"/>
    <w:rsid w:val="00AD16F4"/>
    <w:rsid w:val="00AD74AC"/>
    <w:rsid w:val="00B02C06"/>
    <w:rsid w:val="00B066DA"/>
    <w:rsid w:val="00B14506"/>
    <w:rsid w:val="00B152DF"/>
    <w:rsid w:val="00B244A8"/>
    <w:rsid w:val="00B259F9"/>
    <w:rsid w:val="00B91658"/>
    <w:rsid w:val="00BC373A"/>
    <w:rsid w:val="00BC4767"/>
    <w:rsid w:val="00BD2C28"/>
    <w:rsid w:val="00BD339A"/>
    <w:rsid w:val="00C03A79"/>
    <w:rsid w:val="00C10F6A"/>
    <w:rsid w:val="00C13A7F"/>
    <w:rsid w:val="00C15F83"/>
    <w:rsid w:val="00C27EC8"/>
    <w:rsid w:val="00C33658"/>
    <w:rsid w:val="00C53212"/>
    <w:rsid w:val="00C60DAC"/>
    <w:rsid w:val="00C75A70"/>
    <w:rsid w:val="00C95025"/>
    <w:rsid w:val="00CC32EB"/>
    <w:rsid w:val="00D0208B"/>
    <w:rsid w:val="00D16077"/>
    <w:rsid w:val="00D31DE1"/>
    <w:rsid w:val="00D60EA3"/>
    <w:rsid w:val="00D846CE"/>
    <w:rsid w:val="00D85AB3"/>
    <w:rsid w:val="00D90466"/>
    <w:rsid w:val="00D91D11"/>
    <w:rsid w:val="00DA1B79"/>
    <w:rsid w:val="00DD0093"/>
    <w:rsid w:val="00DF77C0"/>
    <w:rsid w:val="00E11948"/>
    <w:rsid w:val="00E34CFB"/>
    <w:rsid w:val="00EA42A0"/>
    <w:rsid w:val="00EE37EC"/>
    <w:rsid w:val="00EE67E9"/>
    <w:rsid w:val="00F0190C"/>
    <w:rsid w:val="00F01BD7"/>
    <w:rsid w:val="00F050E4"/>
    <w:rsid w:val="00F132C2"/>
    <w:rsid w:val="00F173BA"/>
    <w:rsid w:val="00F31FCC"/>
    <w:rsid w:val="00F677CE"/>
    <w:rsid w:val="00F83D1A"/>
    <w:rsid w:val="00FA36EB"/>
    <w:rsid w:val="00FB1D62"/>
    <w:rsid w:val="00FD47A2"/>
    <w:rsid w:val="00FE0ADA"/>
    <w:rsid w:val="00FE6C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1531</Words>
  <Characters>9290</Characters>
  <Application>Microsoft Office Word</Application>
  <DocSecurity>0</DocSecurity>
  <Lines>529</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Foad Fayyad</cp:lastModifiedBy>
  <cp:revision>2</cp:revision>
  <cp:lastPrinted>2025-08-13T10:56:00Z</cp:lastPrinted>
  <dcterms:created xsi:type="dcterms:W3CDTF">2025-11-18T03:55:00Z</dcterms:created>
  <dcterms:modified xsi:type="dcterms:W3CDTF">2025-11-18T03:55:00Z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f1d2c3ce-7540-4440-aa88-1d12346a84d2</vt:lpwstr>
  </property>
</Properties>
</file>