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13B66D" w14:textId="77777777" w:rsidR="00A51CC7" w:rsidRPr="00AB24CC" w:rsidRDefault="00A51CC7" w:rsidP="00A51CC7">
      <w:pPr>
        <w:jc w:val="center"/>
        <w:rPr>
          <w:b/>
        </w:rPr>
      </w:pPr>
    </w:p>
    <w:p w14:paraId="054A5994" w14:textId="77777777" w:rsidR="00A51CC7" w:rsidRPr="00AB24CC" w:rsidRDefault="00A51CC7" w:rsidP="00A51CC7">
      <w:pPr>
        <w:jc w:val="center"/>
        <w:rPr>
          <w:b/>
        </w:rPr>
      </w:pPr>
    </w:p>
    <w:p w14:paraId="105B3E7D" w14:textId="77777777" w:rsidR="00A51CC7" w:rsidRPr="00AB24CC" w:rsidRDefault="00A51CC7" w:rsidP="00A51CC7">
      <w:pPr>
        <w:jc w:val="center"/>
        <w:rPr>
          <w:b/>
        </w:rPr>
      </w:pPr>
    </w:p>
    <w:p w14:paraId="1778EBF9" w14:textId="77777777" w:rsidR="00A51CC7" w:rsidRPr="00AB24CC" w:rsidRDefault="00A51CC7" w:rsidP="00A51CC7">
      <w:pPr>
        <w:jc w:val="center"/>
        <w:rPr>
          <w:b/>
        </w:rPr>
      </w:pPr>
    </w:p>
    <w:p w14:paraId="15016988" w14:textId="77777777" w:rsidR="00A51CC7" w:rsidRPr="00AB24CC" w:rsidRDefault="00A51CC7" w:rsidP="00A51CC7">
      <w:pPr>
        <w:jc w:val="center"/>
        <w:rPr>
          <w:b/>
        </w:rPr>
      </w:pPr>
    </w:p>
    <w:p w14:paraId="723A311D" w14:textId="77777777" w:rsidR="00A51CC7" w:rsidRPr="00AB24CC" w:rsidRDefault="00A51CC7" w:rsidP="00A51CC7">
      <w:pPr>
        <w:jc w:val="center"/>
        <w:rPr>
          <w:b/>
        </w:rPr>
      </w:pPr>
    </w:p>
    <w:p w14:paraId="3D7B13E8" w14:textId="77777777" w:rsidR="00A51CC7" w:rsidRPr="00AB24CC" w:rsidRDefault="00A51CC7" w:rsidP="00A51CC7">
      <w:pPr>
        <w:jc w:val="center"/>
        <w:rPr>
          <w:b/>
        </w:rPr>
      </w:pPr>
    </w:p>
    <w:p w14:paraId="35B77430" w14:textId="77777777" w:rsidR="00DC5205" w:rsidRPr="00AB24CC" w:rsidRDefault="00B52D46" w:rsidP="00A51CC7">
      <w:pPr>
        <w:jc w:val="center"/>
        <w:rPr>
          <w:b/>
          <w:sz w:val="32"/>
          <w:szCs w:val="32"/>
        </w:rPr>
      </w:pPr>
      <w:r w:rsidRPr="00AB24CC">
        <w:rPr>
          <w:b/>
          <w:sz w:val="32"/>
          <w:szCs w:val="32"/>
        </w:rPr>
        <w:t>BMSW4009: Effective Team Working and Communication</w:t>
      </w:r>
    </w:p>
    <w:p w14:paraId="59F12529" w14:textId="77777777" w:rsidR="00F51CBC" w:rsidRPr="00AB24CC" w:rsidRDefault="00B52D46" w:rsidP="00AB24CC">
      <w:pPr>
        <w:jc w:val="center"/>
        <w:rPr>
          <w:b/>
          <w:sz w:val="32"/>
          <w:szCs w:val="32"/>
        </w:rPr>
      </w:pPr>
      <w:r w:rsidRPr="00AB24CC">
        <w:rPr>
          <w:b/>
          <w:sz w:val="32"/>
          <w:szCs w:val="32"/>
        </w:rPr>
        <w:t>Task 1 - Written Report</w:t>
      </w:r>
    </w:p>
    <w:p w14:paraId="132B79ED" w14:textId="77777777" w:rsidR="00AB24CC" w:rsidRPr="00AB24CC" w:rsidRDefault="00AB24CC" w:rsidP="00AB24CC">
      <w:pPr>
        <w:jc w:val="center"/>
        <w:rPr>
          <w:b/>
          <w:sz w:val="32"/>
          <w:szCs w:val="32"/>
        </w:rPr>
      </w:pPr>
    </w:p>
    <w:p w14:paraId="05F13F62" w14:textId="23C83959" w:rsidR="00DC5205" w:rsidRPr="00AB24CC" w:rsidRDefault="00B52D46" w:rsidP="00A51CC7">
      <w:pPr>
        <w:jc w:val="center"/>
        <w:rPr>
          <w:b/>
          <w:i/>
        </w:rPr>
      </w:pPr>
      <w:r w:rsidRPr="00AB24CC">
        <w:rPr>
          <w:b/>
          <w:i/>
        </w:rPr>
        <w:t>Student name:</w:t>
      </w:r>
      <w:r w:rsidR="000A7840">
        <w:rPr>
          <w:b/>
          <w:i/>
        </w:rPr>
        <w:t xml:space="preserve"> Daniela Lazarean</w:t>
      </w:r>
    </w:p>
    <w:p w14:paraId="1319549E" w14:textId="476EE115" w:rsidR="00DC5205" w:rsidRPr="00AB24CC" w:rsidRDefault="00B52D46" w:rsidP="00A51CC7">
      <w:pPr>
        <w:jc w:val="center"/>
        <w:rPr>
          <w:b/>
          <w:i/>
        </w:rPr>
      </w:pPr>
      <w:r w:rsidRPr="00AB24CC">
        <w:rPr>
          <w:b/>
          <w:i/>
        </w:rPr>
        <w:t>Student ID:</w:t>
      </w:r>
      <w:r w:rsidR="000A7840">
        <w:rPr>
          <w:b/>
          <w:i/>
        </w:rPr>
        <w:t xml:space="preserve"> 2433179</w:t>
      </w:r>
    </w:p>
    <w:p w14:paraId="4ECD37BC" w14:textId="31E014C5" w:rsidR="000A7840" w:rsidRPr="000A7840" w:rsidRDefault="00B52D46" w:rsidP="000A7840">
      <w:pPr>
        <w:pStyle w:val="Heading1"/>
        <w:rPr>
          <w:sz w:val="22"/>
          <w:szCs w:val="22"/>
        </w:rPr>
      </w:pPr>
      <w:bookmarkStart w:id="0" w:name="_rx0cu2whp7wq" w:colFirst="0" w:colLast="0"/>
      <w:bookmarkEnd w:id="0"/>
      <w:r w:rsidRPr="00AB24CC">
        <w:rPr>
          <w:sz w:val="22"/>
          <w:szCs w:val="22"/>
        </w:rPr>
        <w:br w:type="page"/>
      </w:r>
    </w:p>
    <w:bookmarkStart w:id="1" w:name="_lgovx3qb45ew" w:colFirst="0" w:colLast="0" w:displacedByCustomXml="next"/>
    <w:bookmarkEnd w:id="1" w:displacedByCustomXml="next"/>
    <w:bookmarkStart w:id="2" w:name="_zbebkuhu7u3l" w:colFirst="0" w:colLast="0" w:displacedByCustomXml="next"/>
    <w:bookmarkEnd w:id="2" w:displacedByCustomXml="next"/>
    <w:sdt>
      <w:sdtPr>
        <w:rPr>
          <w:rFonts w:ascii="Arial" w:eastAsia="Arial" w:hAnsi="Arial" w:cs="Arial"/>
          <w:b/>
          <w:color w:val="000000" w:themeColor="text1"/>
          <w:sz w:val="22"/>
          <w:szCs w:val="22"/>
          <w:lang w:val="en-GB" w:eastAsia="en-IN"/>
        </w:rPr>
        <w:id w:val="696202321"/>
        <w:docPartObj>
          <w:docPartGallery w:val="Table of Contents"/>
          <w:docPartUnique/>
        </w:docPartObj>
      </w:sdtPr>
      <w:sdtEndPr>
        <w:rPr>
          <w:bCs/>
          <w:noProof/>
          <w:color w:val="auto"/>
        </w:rPr>
      </w:sdtEndPr>
      <w:sdtContent>
        <w:p w14:paraId="3BB1955E" w14:textId="77777777" w:rsidR="00F51CBC" w:rsidRPr="00AB24CC" w:rsidRDefault="00F51CBC" w:rsidP="00F51CBC">
          <w:pPr>
            <w:pStyle w:val="TOCHeading"/>
            <w:spacing w:line="360" w:lineRule="auto"/>
            <w:jc w:val="center"/>
            <w:rPr>
              <w:rFonts w:ascii="Arial" w:hAnsi="Arial" w:cs="Arial"/>
              <w:b/>
              <w:color w:val="000000" w:themeColor="text1"/>
              <w:sz w:val="22"/>
              <w:szCs w:val="22"/>
            </w:rPr>
          </w:pPr>
          <w:r w:rsidRPr="00AB24CC">
            <w:rPr>
              <w:rFonts w:ascii="Arial" w:hAnsi="Arial" w:cs="Arial"/>
              <w:b/>
              <w:color w:val="000000" w:themeColor="text1"/>
              <w:sz w:val="22"/>
              <w:szCs w:val="22"/>
            </w:rPr>
            <w:t>Table of Contents</w:t>
          </w:r>
        </w:p>
        <w:p w14:paraId="26BC0154" w14:textId="77777777" w:rsidR="003C144D" w:rsidRDefault="00F51CBC" w:rsidP="003C144D">
          <w:pPr>
            <w:pStyle w:val="TOC1"/>
            <w:tabs>
              <w:tab w:val="right" w:leader="dot" w:pos="9019"/>
            </w:tabs>
            <w:rPr>
              <w:rFonts w:asciiTheme="minorHAnsi" w:eastAsiaTheme="minorEastAsia" w:hAnsiTheme="minorHAnsi" w:cstheme="minorBidi"/>
              <w:noProof/>
              <w:lang w:val="en-IN"/>
            </w:rPr>
          </w:pPr>
          <w:r w:rsidRPr="00AB24CC">
            <w:fldChar w:fldCharType="begin"/>
          </w:r>
          <w:r w:rsidRPr="00AB24CC">
            <w:instrText xml:space="preserve"> TOC \o "1-3" \h \z \u </w:instrText>
          </w:r>
          <w:r w:rsidRPr="00AB24CC">
            <w:fldChar w:fldCharType="separate"/>
          </w:r>
          <w:hyperlink w:anchor="_Toc214630806" w:history="1">
            <w:r w:rsidR="003C144D" w:rsidRPr="004F0783">
              <w:rPr>
                <w:rStyle w:val="Hyperlink"/>
                <w:noProof/>
              </w:rPr>
              <w:t>1. Introduction</w:t>
            </w:r>
            <w:r w:rsidR="003C144D">
              <w:rPr>
                <w:noProof/>
                <w:webHidden/>
              </w:rPr>
              <w:tab/>
            </w:r>
            <w:r w:rsidR="003C144D">
              <w:rPr>
                <w:noProof/>
                <w:webHidden/>
              </w:rPr>
              <w:fldChar w:fldCharType="begin"/>
            </w:r>
            <w:r w:rsidR="003C144D">
              <w:rPr>
                <w:noProof/>
                <w:webHidden/>
              </w:rPr>
              <w:instrText xml:space="preserve"> PAGEREF _Toc214630806 \h </w:instrText>
            </w:r>
            <w:r w:rsidR="003C144D">
              <w:rPr>
                <w:noProof/>
                <w:webHidden/>
              </w:rPr>
            </w:r>
            <w:r w:rsidR="003C144D">
              <w:rPr>
                <w:noProof/>
                <w:webHidden/>
              </w:rPr>
              <w:fldChar w:fldCharType="separate"/>
            </w:r>
            <w:r w:rsidR="003C144D">
              <w:rPr>
                <w:noProof/>
                <w:webHidden/>
              </w:rPr>
              <w:t>3</w:t>
            </w:r>
            <w:r w:rsidR="003C144D">
              <w:rPr>
                <w:noProof/>
                <w:webHidden/>
              </w:rPr>
              <w:fldChar w:fldCharType="end"/>
            </w:r>
          </w:hyperlink>
        </w:p>
        <w:p w14:paraId="158BC69D" w14:textId="77777777" w:rsidR="003C144D" w:rsidRDefault="003C144D" w:rsidP="003C144D">
          <w:pPr>
            <w:pStyle w:val="TOC1"/>
            <w:tabs>
              <w:tab w:val="right" w:leader="dot" w:pos="9019"/>
            </w:tabs>
            <w:rPr>
              <w:rFonts w:asciiTheme="minorHAnsi" w:eastAsiaTheme="minorEastAsia" w:hAnsiTheme="minorHAnsi" w:cstheme="minorBidi"/>
              <w:noProof/>
              <w:lang w:val="en-IN"/>
            </w:rPr>
          </w:pPr>
          <w:hyperlink w:anchor="_Toc214630807" w:history="1">
            <w:r w:rsidRPr="004F0783">
              <w:rPr>
                <w:rStyle w:val="Hyperlink"/>
                <w:noProof/>
              </w:rPr>
              <w:t>2. Findings</w:t>
            </w:r>
            <w:r>
              <w:rPr>
                <w:noProof/>
                <w:webHidden/>
              </w:rPr>
              <w:tab/>
            </w:r>
            <w:r>
              <w:rPr>
                <w:noProof/>
                <w:webHidden/>
              </w:rPr>
              <w:fldChar w:fldCharType="begin"/>
            </w:r>
            <w:r>
              <w:rPr>
                <w:noProof/>
                <w:webHidden/>
              </w:rPr>
              <w:instrText xml:space="preserve"> PAGEREF _Toc214630807 \h </w:instrText>
            </w:r>
            <w:r>
              <w:rPr>
                <w:noProof/>
                <w:webHidden/>
              </w:rPr>
            </w:r>
            <w:r>
              <w:rPr>
                <w:noProof/>
                <w:webHidden/>
              </w:rPr>
              <w:fldChar w:fldCharType="separate"/>
            </w:r>
            <w:r>
              <w:rPr>
                <w:noProof/>
                <w:webHidden/>
              </w:rPr>
              <w:t>4</w:t>
            </w:r>
            <w:r>
              <w:rPr>
                <w:noProof/>
                <w:webHidden/>
              </w:rPr>
              <w:fldChar w:fldCharType="end"/>
            </w:r>
          </w:hyperlink>
        </w:p>
        <w:p w14:paraId="2E4F395F" w14:textId="77777777" w:rsidR="003C144D" w:rsidRDefault="003C144D" w:rsidP="003C144D">
          <w:pPr>
            <w:pStyle w:val="TOC1"/>
            <w:tabs>
              <w:tab w:val="right" w:leader="dot" w:pos="9019"/>
            </w:tabs>
            <w:rPr>
              <w:rFonts w:asciiTheme="minorHAnsi" w:eastAsiaTheme="minorEastAsia" w:hAnsiTheme="minorHAnsi" w:cstheme="minorBidi"/>
              <w:noProof/>
              <w:lang w:val="en-IN"/>
            </w:rPr>
          </w:pPr>
          <w:hyperlink w:anchor="_Toc214630808" w:history="1">
            <w:r w:rsidRPr="004F0783">
              <w:rPr>
                <w:rStyle w:val="Hyperlink"/>
                <w:noProof/>
              </w:rPr>
              <w:t>3. Conclusion</w:t>
            </w:r>
            <w:r>
              <w:rPr>
                <w:noProof/>
                <w:webHidden/>
              </w:rPr>
              <w:tab/>
            </w:r>
            <w:r>
              <w:rPr>
                <w:noProof/>
                <w:webHidden/>
              </w:rPr>
              <w:fldChar w:fldCharType="begin"/>
            </w:r>
            <w:r>
              <w:rPr>
                <w:noProof/>
                <w:webHidden/>
              </w:rPr>
              <w:instrText xml:space="preserve"> PAGEREF _Toc214630808 \h </w:instrText>
            </w:r>
            <w:r>
              <w:rPr>
                <w:noProof/>
                <w:webHidden/>
              </w:rPr>
            </w:r>
            <w:r>
              <w:rPr>
                <w:noProof/>
                <w:webHidden/>
              </w:rPr>
              <w:fldChar w:fldCharType="separate"/>
            </w:r>
            <w:r>
              <w:rPr>
                <w:noProof/>
                <w:webHidden/>
              </w:rPr>
              <w:t>7</w:t>
            </w:r>
            <w:r>
              <w:rPr>
                <w:noProof/>
                <w:webHidden/>
              </w:rPr>
              <w:fldChar w:fldCharType="end"/>
            </w:r>
          </w:hyperlink>
        </w:p>
        <w:p w14:paraId="3058BE2A" w14:textId="77777777" w:rsidR="003C144D" w:rsidRDefault="003C144D" w:rsidP="003C144D">
          <w:pPr>
            <w:pStyle w:val="TOC1"/>
            <w:tabs>
              <w:tab w:val="right" w:leader="dot" w:pos="9019"/>
            </w:tabs>
            <w:rPr>
              <w:rFonts w:asciiTheme="minorHAnsi" w:eastAsiaTheme="minorEastAsia" w:hAnsiTheme="minorHAnsi" w:cstheme="minorBidi"/>
              <w:noProof/>
              <w:lang w:val="en-IN"/>
            </w:rPr>
          </w:pPr>
          <w:hyperlink w:anchor="_Toc214630809" w:history="1">
            <w:r w:rsidRPr="004F0783">
              <w:rPr>
                <w:rStyle w:val="Hyperlink"/>
                <w:noProof/>
              </w:rPr>
              <w:t>4. Reference list</w:t>
            </w:r>
            <w:r>
              <w:rPr>
                <w:noProof/>
                <w:webHidden/>
              </w:rPr>
              <w:tab/>
            </w:r>
            <w:r>
              <w:rPr>
                <w:noProof/>
                <w:webHidden/>
              </w:rPr>
              <w:fldChar w:fldCharType="begin"/>
            </w:r>
            <w:r>
              <w:rPr>
                <w:noProof/>
                <w:webHidden/>
              </w:rPr>
              <w:instrText xml:space="preserve"> PAGEREF _Toc214630809 \h </w:instrText>
            </w:r>
            <w:r>
              <w:rPr>
                <w:noProof/>
                <w:webHidden/>
              </w:rPr>
            </w:r>
            <w:r>
              <w:rPr>
                <w:noProof/>
                <w:webHidden/>
              </w:rPr>
              <w:fldChar w:fldCharType="separate"/>
            </w:r>
            <w:r>
              <w:rPr>
                <w:noProof/>
                <w:webHidden/>
              </w:rPr>
              <w:t>8</w:t>
            </w:r>
            <w:r>
              <w:rPr>
                <w:noProof/>
                <w:webHidden/>
              </w:rPr>
              <w:fldChar w:fldCharType="end"/>
            </w:r>
          </w:hyperlink>
        </w:p>
        <w:p w14:paraId="57842421" w14:textId="77777777" w:rsidR="00F51CBC" w:rsidRPr="00AB24CC" w:rsidRDefault="00F51CBC" w:rsidP="003C144D">
          <w:r w:rsidRPr="00AB24CC">
            <w:rPr>
              <w:b/>
              <w:bCs/>
              <w:noProof/>
            </w:rPr>
            <w:fldChar w:fldCharType="end"/>
          </w:r>
        </w:p>
      </w:sdtContent>
    </w:sdt>
    <w:p w14:paraId="036ADBC9" w14:textId="77777777" w:rsidR="00F51CBC" w:rsidRPr="00AB24CC" w:rsidRDefault="00F51CBC">
      <w:pPr>
        <w:rPr>
          <w:b/>
          <w:bCs/>
        </w:rPr>
      </w:pPr>
      <w:r w:rsidRPr="00AB24CC">
        <w:br w:type="page"/>
      </w:r>
    </w:p>
    <w:p w14:paraId="357E60AC" w14:textId="77777777" w:rsidR="00DC5205" w:rsidRPr="00AB24CC" w:rsidRDefault="00B52D46" w:rsidP="00F51CBC">
      <w:pPr>
        <w:pStyle w:val="Heading1"/>
        <w:rPr>
          <w:sz w:val="22"/>
          <w:szCs w:val="22"/>
        </w:rPr>
      </w:pPr>
      <w:bookmarkStart w:id="3" w:name="_Toc214630806"/>
      <w:r w:rsidRPr="00AB24CC">
        <w:rPr>
          <w:sz w:val="22"/>
          <w:szCs w:val="22"/>
        </w:rPr>
        <w:lastRenderedPageBreak/>
        <w:t>1. Introduction</w:t>
      </w:r>
      <w:bookmarkEnd w:id="3"/>
      <w:r w:rsidRPr="00AB24CC">
        <w:rPr>
          <w:sz w:val="22"/>
          <w:szCs w:val="22"/>
        </w:rPr>
        <w:t xml:space="preserve"> </w:t>
      </w:r>
    </w:p>
    <w:p w14:paraId="4C4F783B" w14:textId="77777777" w:rsidR="00DC5205" w:rsidRPr="00AB24CC" w:rsidRDefault="00B52D46">
      <w:r w:rsidRPr="00AB24CC">
        <w:t xml:space="preserve">Teamwork can be defined as the collaborative effort of a group of individuals to meet a common objective or complete a single task efficiently and effectively. In other words, teamwork is the process to work collaboratively with a group of individuals to achieve a shared goal. This process involves the combined efforts of each member in a group in which they combine their unique skill and knowledge to strengthen the overall activity and achieve a combined success. In this context, I am going to analyse different teamwork theories and assess my performance and participation as a team member. I will include some examples to highlight and prove the assessment properly. </w:t>
      </w:r>
    </w:p>
    <w:p w14:paraId="1FC44FCB" w14:textId="77777777" w:rsidR="00AB24CC" w:rsidRDefault="00AB24CC">
      <w:pPr>
        <w:rPr>
          <w:b/>
          <w:bCs/>
        </w:rPr>
      </w:pPr>
      <w:bookmarkStart w:id="4" w:name="_4grhrb8xjo1r" w:colFirst="0" w:colLast="0"/>
      <w:bookmarkEnd w:id="4"/>
      <w:r>
        <w:br w:type="page"/>
      </w:r>
    </w:p>
    <w:p w14:paraId="4935E8DA" w14:textId="77777777" w:rsidR="00DC5205" w:rsidRDefault="00B52D46" w:rsidP="00F51CBC">
      <w:pPr>
        <w:pStyle w:val="Heading1"/>
        <w:rPr>
          <w:sz w:val="22"/>
          <w:szCs w:val="22"/>
        </w:rPr>
      </w:pPr>
      <w:bookmarkStart w:id="5" w:name="_Toc214630807"/>
      <w:r w:rsidRPr="00AB24CC">
        <w:rPr>
          <w:sz w:val="22"/>
          <w:szCs w:val="22"/>
        </w:rPr>
        <w:lastRenderedPageBreak/>
        <w:t>2. Findings</w:t>
      </w:r>
      <w:bookmarkEnd w:id="5"/>
      <w:r w:rsidRPr="00AB24CC">
        <w:rPr>
          <w:sz w:val="22"/>
          <w:szCs w:val="22"/>
        </w:rPr>
        <w:t xml:space="preserve"> </w:t>
      </w:r>
    </w:p>
    <w:p w14:paraId="3432BF53" w14:textId="77777777" w:rsidR="00AB24CC" w:rsidRPr="00AB24CC" w:rsidRDefault="00AB24CC" w:rsidP="00AB24CC">
      <w:pPr>
        <w:rPr>
          <w:b/>
        </w:rPr>
      </w:pPr>
      <w:r>
        <w:rPr>
          <w:b/>
        </w:rPr>
        <w:t xml:space="preserve">Discuss the way </w:t>
      </w:r>
      <w:r w:rsidRPr="00AB24CC">
        <w:rPr>
          <w:b/>
        </w:rPr>
        <w:t>the models and theory learnt through the module have affected you and the way y</w:t>
      </w:r>
      <w:r>
        <w:rPr>
          <w:b/>
        </w:rPr>
        <w:t>ou participate as a team member. Include specific examples</w:t>
      </w:r>
    </w:p>
    <w:p w14:paraId="19E29B9C" w14:textId="77777777" w:rsidR="00DC5205" w:rsidRPr="00AB24CC" w:rsidRDefault="00B52D46">
      <w:r w:rsidRPr="00AB24CC">
        <w:rPr>
          <w:b/>
          <w:bCs/>
          <w:i/>
          <w:iCs/>
        </w:rPr>
        <w:t>Belbin’s theory and nine team roles</w:t>
      </w:r>
      <w:r w:rsidRPr="00AB24CC">
        <w:t xml:space="preserve"> </w:t>
      </w:r>
    </w:p>
    <w:p w14:paraId="25787BF3" w14:textId="77777777" w:rsidR="00DC5205" w:rsidRPr="00AB24CC" w:rsidRDefault="00B52D46">
      <w:r w:rsidRPr="00AB24CC">
        <w:t xml:space="preserve">Belbin’s theory focuses on the way individuals can serve with their potential to contribute to a team. Their individual performance can be assessed based on several traits: intelligence, dominance, extroversion and introversion, and stability or anxiety (Belbin, 2010). All these attributes generate several distinct team roles; such as coordinator, implementer, plant, resource investigator, shaper, monitor or evaluator, </w:t>
      </w:r>
      <w:r w:rsidR="00713C55" w:rsidRPr="00AB24CC">
        <w:t>team workers</w:t>
      </w:r>
      <w:r w:rsidRPr="00AB24CC">
        <w:t>, and completer or finisher. Again, Belbin has mentioned these 8 team roles, which are divided in three parts. Action-oriented roles are shapers, implementers, and completers; people-oriented roles are coordinator, team</w:t>
      </w:r>
      <w:r w:rsidR="00713C55" w:rsidRPr="00AB24CC">
        <w:t xml:space="preserve"> </w:t>
      </w:r>
      <w:r w:rsidRPr="00AB24CC">
        <w:t xml:space="preserve">workers, and resource investigators. Thought-oriented people share their knowledge and skill to upgrade the overall performance, who are plants, specialists and monitor evaluators. The 9th role is specialist which provides in-depth knowledge and technical expertise in particular areas. </w:t>
      </w:r>
    </w:p>
    <w:p w14:paraId="1A37EFAC" w14:textId="77777777" w:rsidR="00DC5205" w:rsidRPr="00AB24CC" w:rsidRDefault="00B52D46">
      <w:r w:rsidRPr="00AB24CC">
        <w:t>Shapers drive the team and implementers twin ideas with practical implications, while the completers pay attention to the finishing details. Coordinators define the goals and delegate tasks for team progress and team</w:t>
      </w:r>
      <w:r w:rsidR="00713C55" w:rsidRPr="00AB24CC">
        <w:t xml:space="preserve"> </w:t>
      </w:r>
      <w:r w:rsidRPr="00AB24CC">
        <w:t xml:space="preserve">workers fosters the team spirit of supporting others. Resource investigators involved in exploring the available opportunities and developing contacts. The remaining team roles are plant, monitor evaluator, and specialist; they are through-oriented. Plants are creative and imaginative and can solve critical problems, while specialists are single-minded and dedicated to sharing their knowledge for efficient teamwork. </w:t>
      </w:r>
    </w:p>
    <w:p w14:paraId="6EF25D84" w14:textId="77777777" w:rsidR="00DC5205" w:rsidRPr="00AB24CC" w:rsidRDefault="00B52D46">
      <w:r w:rsidRPr="00AB24CC">
        <w:t>Belbin’s theory concentrates on 9 team roles as well; team player (team</w:t>
      </w:r>
      <w:r w:rsidR="00713C55" w:rsidRPr="00AB24CC">
        <w:t xml:space="preserve"> </w:t>
      </w:r>
      <w:r w:rsidRPr="00AB24CC">
        <w:t>worker), chairperson (coordinator), explorer (resource investigator), expert (specialist), analyst (monitor evaluator), driver (shaper), innovator (plant), completer (completer finisher), and executives (implementer). I participated in a teamwork, in which I observed several team roles among the group members. I conducted a team role test and scored highest in Team player job role; this matched my participation as well. A team</w:t>
      </w:r>
      <w:r w:rsidR="00713C55" w:rsidRPr="00AB24CC">
        <w:t xml:space="preserve"> </w:t>
      </w:r>
      <w:r w:rsidRPr="00AB24CC">
        <w:t>player or team</w:t>
      </w:r>
      <w:r w:rsidR="00713C55" w:rsidRPr="00AB24CC">
        <w:t xml:space="preserve"> </w:t>
      </w:r>
      <w:r w:rsidRPr="00AB24CC">
        <w:t xml:space="preserve">worker is caring and tends to avoid conflict; again, this role prefers fostering and maintaining harmony. These members support constructive and positive conflict that can drive the team performance positively (‌Heffernan, 2012). I also prefer to avoid conflicts and promote harmony with the team; I am friendly and agreeable in nature and support team cohesion. During my team performance, I preferred a peaceful discussion to making positive decisions to achieve the shared goal.  </w:t>
      </w:r>
    </w:p>
    <w:p w14:paraId="62FA8E75" w14:textId="77777777" w:rsidR="00DC5205" w:rsidRPr="00AB24CC" w:rsidRDefault="00B52D46">
      <w:pPr>
        <w:jc w:val="center"/>
      </w:pPr>
      <w:r w:rsidRPr="00AB24CC">
        <w:rPr>
          <w:noProof/>
          <w:lang w:val="en-IN"/>
        </w:rPr>
        <w:lastRenderedPageBreak/>
        <w:drawing>
          <wp:inline distT="114300" distB="114300" distL="114300" distR="114300" wp14:anchorId="17EAA8F5" wp14:editId="20608A02">
            <wp:extent cx="4314825" cy="3895725"/>
            <wp:effectExtent l="76200" t="76200" r="142875" b="142875"/>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4314825" cy="38957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13801EF" w14:textId="77777777" w:rsidR="00DC5205" w:rsidRPr="00AB24CC" w:rsidRDefault="00B52D46">
      <w:pPr>
        <w:jc w:val="center"/>
        <w:rPr>
          <w:b/>
          <w:bCs/>
        </w:rPr>
      </w:pPr>
      <w:r w:rsidRPr="00AB24CC">
        <w:rPr>
          <w:b/>
          <w:bCs/>
        </w:rPr>
        <w:t xml:space="preserve">Figure 1: My role in Belbin’s Team role test </w:t>
      </w:r>
    </w:p>
    <w:p w14:paraId="1CAF0917" w14:textId="77777777" w:rsidR="00DC5205" w:rsidRPr="00AB24CC" w:rsidRDefault="00B52D46">
      <w:pPr>
        <w:jc w:val="center"/>
      </w:pPr>
      <w:r w:rsidRPr="00AB24CC">
        <w:t xml:space="preserve">(Source: </w:t>
      </w:r>
      <w:r w:rsidRPr="00AB24CC">
        <w:rPr>
          <w:highlight w:val="white"/>
        </w:rPr>
        <w:t>123test, 2025)</w:t>
      </w:r>
    </w:p>
    <w:p w14:paraId="01FC73FA" w14:textId="77777777" w:rsidR="00DC5205" w:rsidRPr="00AB24CC" w:rsidRDefault="00B52D46">
      <w:r w:rsidRPr="00AB24CC">
        <w:rPr>
          <w:b/>
          <w:bCs/>
          <w:i/>
          <w:iCs/>
        </w:rPr>
        <w:t>Tuckman’s theory</w:t>
      </w:r>
      <w:r w:rsidRPr="00AB24CC">
        <w:t xml:space="preserve"> </w:t>
      </w:r>
    </w:p>
    <w:p w14:paraId="4CF9EF46" w14:textId="77777777" w:rsidR="00DC5205" w:rsidRPr="00AB24CC" w:rsidRDefault="00B52D46">
      <w:r w:rsidRPr="00AB24CC">
        <w:t xml:space="preserve">As part of my study, I </w:t>
      </w:r>
      <w:r w:rsidR="00AB24CC" w:rsidRPr="00AB24CC">
        <w:t>have</w:t>
      </w:r>
      <w:r w:rsidRPr="00AB24CC">
        <w:t xml:space="preserve"> to know about the Tuckman theory; </w:t>
      </w:r>
      <w:r w:rsidR="00AB24CC" w:rsidRPr="00AB24CC">
        <w:t>Bruce Tuckman created this theory</w:t>
      </w:r>
      <w:r w:rsidRPr="00AB24CC">
        <w:t xml:space="preserve"> in 1965. This theory explains how the development of a team</w:t>
      </w:r>
      <w:r w:rsidR="00713C55" w:rsidRPr="00AB24CC">
        <w:t xml:space="preserve"> </w:t>
      </w:r>
      <w:r w:rsidRPr="00AB24CC">
        <w:t>works out in stages as groups tend to combine their resources to achieve their goals (Tuckman, B.W. and Harper, 2012). This model was especially informative because it identified five stages, which are forming, storming, norming, performing, and adjourning.</w:t>
      </w:r>
    </w:p>
    <w:p w14:paraId="2B5D25C7" w14:textId="77777777" w:rsidR="00DC5205" w:rsidRPr="00AB24CC" w:rsidRDefault="00B52D46">
      <w:r w:rsidRPr="00AB24CC">
        <w:t xml:space="preserve">My experience in the team was during the forming stage, where I saw the initial meeting of team members. We were all civilized, polite, at this stage, as we </w:t>
      </w:r>
      <w:r w:rsidR="00AB24CC" w:rsidRPr="00AB24CC">
        <w:t>were</w:t>
      </w:r>
      <w:r w:rsidRPr="00AB24CC">
        <w:t xml:space="preserve"> acquainted with one another. I observed that we did not know our roles, our responsibilities, and the objectives of the team. We heavily depended on the leader to provide leadership and direction since we had yet to find the purpose and limits of our team. Storming was rather a turbulent phase during which confrontation and rivalry were exhibited. When we </w:t>
      </w:r>
      <w:r w:rsidR="00AB24CC" w:rsidRPr="00AB24CC">
        <w:t>have</w:t>
      </w:r>
      <w:r w:rsidRPr="00AB24CC">
        <w:t xml:space="preserve"> to know each other better, </w:t>
      </w:r>
      <w:r w:rsidR="00AB24CC" w:rsidRPr="00AB24CC">
        <w:t>some members</w:t>
      </w:r>
      <w:r w:rsidRPr="00AB24CC">
        <w:t xml:space="preserve"> were challenging suggestions and the rights of the leader. This phase was effective to get to know each other and develop thrust among team members (Sinek, 2023). I experienced the conflict of working style and personality, and it led to frustration and tension. However, I realized that the step was crucial in the progress of our team because it assisted us in unveiling our perceptions and stipulating our roles in the team. </w:t>
      </w:r>
    </w:p>
    <w:p w14:paraId="2F7F0981" w14:textId="77777777" w:rsidR="00DC5205" w:rsidRPr="00AB24CC" w:rsidRDefault="00B52D46">
      <w:r w:rsidRPr="00AB24CC">
        <w:lastRenderedPageBreak/>
        <w:t>The norming happened when we began to smooth our differences and establish tighter working relationships. I became more dedicated to the team goals, and we started to exchange shared standards and values, and became aware of the strengths of each other. I felt that co-operation was enhanced since we were more familiar with our roles and we were integrated. The performing stage is the stage at which teams work best. Members feel confident, motivated, and capable of working independently (</w:t>
      </w:r>
      <w:r w:rsidRPr="00AB24CC">
        <w:rPr>
          <w:color w:val="222222"/>
          <w:highlight w:val="white"/>
        </w:rPr>
        <w:t>Model, 2025</w:t>
      </w:r>
      <w:r w:rsidRPr="00AB24CC">
        <w:t xml:space="preserve">). Here, my team had a vision and makes decisions effectively and with an aim of realizing the goals. Not all teams make it to this level, yet the ones that do are very productive and synergistic. Lastly, the process of adjourning signifies the end of the project and the separation of the team, which requires the reflection of what had been achieved. It may also be accompanied by a sense of loss as the members move on to join other projects. In this stage, I felt a sense of sorrow for being dispatched with these members. </w:t>
      </w:r>
    </w:p>
    <w:p w14:paraId="379C54E8" w14:textId="77777777" w:rsidR="00AB24CC" w:rsidRDefault="00AB24CC">
      <w:pPr>
        <w:rPr>
          <w:b/>
          <w:bCs/>
        </w:rPr>
      </w:pPr>
      <w:bookmarkStart w:id="6" w:name="_v8z67rcfgx13" w:colFirst="0" w:colLast="0"/>
      <w:bookmarkEnd w:id="6"/>
      <w:r>
        <w:br w:type="page"/>
      </w:r>
    </w:p>
    <w:p w14:paraId="03722738" w14:textId="77777777" w:rsidR="00DC5205" w:rsidRPr="00AB24CC" w:rsidRDefault="00B52D46" w:rsidP="00F51CBC">
      <w:pPr>
        <w:pStyle w:val="Heading1"/>
        <w:rPr>
          <w:sz w:val="22"/>
          <w:szCs w:val="22"/>
        </w:rPr>
      </w:pPr>
      <w:bookmarkStart w:id="7" w:name="_Toc214630808"/>
      <w:r w:rsidRPr="00AB24CC">
        <w:rPr>
          <w:sz w:val="22"/>
          <w:szCs w:val="22"/>
        </w:rPr>
        <w:lastRenderedPageBreak/>
        <w:t>3. Conclusion</w:t>
      </w:r>
      <w:bookmarkEnd w:id="7"/>
      <w:r w:rsidRPr="00AB24CC">
        <w:rPr>
          <w:sz w:val="22"/>
          <w:szCs w:val="22"/>
        </w:rPr>
        <w:t xml:space="preserve"> </w:t>
      </w:r>
    </w:p>
    <w:p w14:paraId="4D574824" w14:textId="77777777" w:rsidR="00DC5205" w:rsidRPr="00AB24CC" w:rsidRDefault="00B52D46">
      <w:r w:rsidRPr="00AB24CC">
        <w:t xml:space="preserve">The Belbin and Tuckman theories let me acquire useful knowledge about a successful team and my personal contribution to it. The process of calling myself a team player has enabled me to figure out my strong points in promoting harmony and assisting in terms of team cohesiveness, as well as areas of improvement. The knowledge of the stages as proposed by Tuckman has meant that I understand how teams inevitably go through various stages, which demand varying strategies and time. Going ahead, I will still incorporate my collaborative character in equipping myself with other Belbin roles in order to emerge as </w:t>
      </w:r>
      <w:r w:rsidR="00AB24CC" w:rsidRPr="00AB24CC">
        <w:t>well rounded</w:t>
      </w:r>
      <w:r w:rsidRPr="00AB24CC">
        <w:t>.</w:t>
      </w:r>
    </w:p>
    <w:p w14:paraId="28775AC8" w14:textId="77777777" w:rsidR="00DC5205" w:rsidRPr="00AB24CC" w:rsidRDefault="00DC5205"/>
    <w:p w14:paraId="05E26BFF" w14:textId="77777777" w:rsidR="00DC5205" w:rsidRPr="00AB24CC" w:rsidRDefault="00B52D46">
      <w:bookmarkStart w:id="8" w:name="_1i4n8gyxfcwi" w:colFirst="0" w:colLast="0"/>
      <w:bookmarkEnd w:id="8"/>
      <w:r w:rsidRPr="00AB24CC">
        <w:br w:type="page"/>
      </w:r>
    </w:p>
    <w:p w14:paraId="5A55D819" w14:textId="77777777" w:rsidR="00DC5205" w:rsidRPr="00AB24CC" w:rsidRDefault="003C144D">
      <w:pPr>
        <w:pStyle w:val="Heading1"/>
        <w:rPr>
          <w:sz w:val="22"/>
          <w:szCs w:val="22"/>
        </w:rPr>
      </w:pPr>
      <w:bookmarkStart w:id="9" w:name="_5hswfos1gubq" w:colFirst="0" w:colLast="0"/>
      <w:bookmarkStart w:id="10" w:name="_Toc214630809"/>
      <w:bookmarkEnd w:id="9"/>
      <w:r>
        <w:rPr>
          <w:sz w:val="22"/>
          <w:szCs w:val="22"/>
        </w:rPr>
        <w:lastRenderedPageBreak/>
        <w:t xml:space="preserve">4. </w:t>
      </w:r>
      <w:r w:rsidR="00B52D46" w:rsidRPr="00AB24CC">
        <w:rPr>
          <w:sz w:val="22"/>
          <w:szCs w:val="22"/>
        </w:rPr>
        <w:t>Reference list</w:t>
      </w:r>
      <w:bookmarkEnd w:id="10"/>
      <w:r w:rsidR="00B52D46" w:rsidRPr="00AB24CC">
        <w:rPr>
          <w:sz w:val="22"/>
          <w:szCs w:val="22"/>
        </w:rPr>
        <w:t xml:space="preserve"> </w:t>
      </w:r>
    </w:p>
    <w:p w14:paraId="2A501558" w14:textId="1E787C37" w:rsidR="00A51CC7" w:rsidRPr="00AB24CC" w:rsidRDefault="000A7840">
      <w:pPr>
        <w:spacing w:after="240"/>
        <w:rPr>
          <w:highlight w:val="white"/>
        </w:rPr>
      </w:pPr>
      <w:r>
        <w:rPr>
          <w:highlight w:val="white"/>
        </w:rPr>
        <w:t xml:space="preserve">1. </w:t>
      </w:r>
      <w:r w:rsidR="00A51CC7" w:rsidRPr="00AB24CC">
        <w:rPr>
          <w:highlight w:val="white"/>
        </w:rPr>
        <w:t xml:space="preserve">123test. (2025). </w:t>
      </w:r>
      <w:r w:rsidR="00A51CC7" w:rsidRPr="00AB24CC">
        <w:rPr>
          <w:i/>
          <w:iCs/>
          <w:highlight w:val="white"/>
        </w:rPr>
        <w:t>Team roles test</w:t>
      </w:r>
      <w:r w:rsidR="00A51CC7" w:rsidRPr="00AB24CC">
        <w:rPr>
          <w:highlight w:val="white"/>
        </w:rPr>
        <w:t>. [online] Available at: https://www.123test.com/team-roles-test/id=B4YY8AYCFO5C&amp;version= [Accessed 21 Nov. 2025].</w:t>
      </w:r>
    </w:p>
    <w:p w14:paraId="5D4F97C6" w14:textId="4C0C3353" w:rsidR="00A51CC7" w:rsidRPr="00AB24CC" w:rsidRDefault="000A7840">
      <w:pPr>
        <w:spacing w:after="240"/>
        <w:rPr>
          <w:highlight w:val="white"/>
        </w:rPr>
      </w:pPr>
      <w:r>
        <w:rPr>
          <w:highlight w:val="white"/>
        </w:rPr>
        <w:t xml:space="preserve">2. </w:t>
      </w:r>
      <w:r w:rsidR="00A51CC7" w:rsidRPr="00AB24CC">
        <w:rPr>
          <w:highlight w:val="white"/>
        </w:rPr>
        <w:t xml:space="preserve">Belbin, R. M., (2010) </w:t>
      </w:r>
      <w:r w:rsidR="00A51CC7" w:rsidRPr="00AB24CC">
        <w:rPr>
          <w:i/>
          <w:highlight w:val="white"/>
        </w:rPr>
        <w:t>Team roles at work</w:t>
      </w:r>
      <w:r w:rsidR="00A51CC7" w:rsidRPr="00AB24CC">
        <w:rPr>
          <w:highlight w:val="white"/>
        </w:rPr>
        <w:t>, (2nd edition). London: Routledge</w:t>
      </w:r>
    </w:p>
    <w:p w14:paraId="517E79B8" w14:textId="0C6362B4" w:rsidR="00A51CC7" w:rsidRPr="00AB24CC" w:rsidRDefault="00A51CC7">
      <w:pPr>
        <w:spacing w:before="240" w:after="240"/>
        <w:rPr>
          <w:highlight w:val="white"/>
        </w:rPr>
      </w:pPr>
      <w:r w:rsidRPr="00AB24CC">
        <w:rPr>
          <w:highlight w:val="white"/>
        </w:rPr>
        <w:t>‌</w:t>
      </w:r>
      <w:r w:rsidR="000A7840">
        <w:rPr>
          <w:highlight w:val="white"/>
        </w:rPr>
        <w:t>3.</w:t>
      </w:r>
      <w:r w:rsidRPr="00AB24CC">
        <w:rPr>
          <w:highlight w:val="white"/>
        </w:rPr>
        <w:t xml:space="preserve">Heffernan, M. (2012) </w:t>
      </w:r>
      <w:r w:rsidRPr="003C144D">
        <w:rPr>
          <w:i/>
          <w:highlight w:val="white"/>
        </w:rPr>
        <w:t>Dare To Disagree.</w:t>
      </w:r>
      <w:r w:rsidRPr="00AB24CC">
        <w:rPr>
          <w:highlight w:val="white"/>
        </w:rPr>
        <w:t xml:space="preserve"> https://www.ted.com/talks/margaret_heffernan_dare_to_disagree?utm_campaign=tedspread&amp;utm_medium=referral&amp;utm_source=tedcomshare</w:t>
      </w:r>
    </w:p>
    <w:p w14:paraId="7C106C2B" w14:textId="15C34A54" w:rsidR="00A51CC7" w:rsidRPr="00AB24CC" w:rsidRDefault="000A7840">
      <w:pPr>
        <w:spacing w:after="240"/>
        <w:rPr>
          <w:highlight w:val="white"/>
        </w:rPr>
      </w:pPr>
      <w:r>
        <w:rPr>
          <w:highlight w:val="white"/>
        </w:rPr>
        <w:t>4.</w:t>
      </w:r>
      <w:r w:rsidR="00A51CC7" w:rsidRPr="00AB24CC">
        <w:rPr>
          <w:highlight w:val="white"/>
        </w:rPr>
        <w:t xml:space="preserve">Model, T.T.S. (2025) </w:t>
      </w:r>
      <w:r w:rsidR="00A51CC7" w:rsidRPr="00AB24CC">
        <w:rPr>
          <w:i/>
          <w:highlight w:val="white"/>
        </w:rPr>
        <w:t xml:space="preserve">Teaching Teamwork Skills </w:t>
      </w:r>
      <w:r w:rsidR="00AB24CC" w:rsidRPr="00AB24CC">
        <w:rPr>
          <w:i/>
          <w:highlight w:val="white"/>
        </w:rPr>
        <w:t>through</w:t>
      </w:r>
      <w:r w:rsidR="00A51CC7" w:rsidRPr="00AB24CC">
        <w:rPr>
          <w:i/>
          <w:highlight w:val="white"/>
        </w:rPr>
        <w:t xml:space="preserve"> Tuckman’s Model and Belbin’s Team Roles</w:t>
      </w:r>
      <w:r w:rsidR="00A51CC7" w:rsidRPr="00AB24CC">
        <w:rPr>
          <w:highlight w:val="white"/>
        </w:rPr>
        <w:t>.</w:t>
      </w:r>
    </w:p>
    <w:p w14:paraId="1D12B625" w14:textId="307706B2" w:rsidR="00A51CC7" w:rsidRPr="00AB24CC" w:rsidRDefault="000A7840">
      <w:pPr>
        <w:spacing w:after="240"/>
        <w:rPr>
          <w:highlight w:val="white"/>
        </w:rPr>
      </w:pPr>
      <w:r>
        <w:rPr>
          <w:highlight w:val="white"/>
        </w:rPr>
        <w:t>5.</w:t>
      </w:r>
      <w:r w:rsidR="00A51CC7" w:rsidRPr="00AB24CC">
        <w:rPr>
          <w:highlight w:val="white"/>
        </w:rPr>
        <w:t xml:space="preserve">Sinek, S. (2023) </w:t>
      </w:r>
      <w:r w:rsidR="00A51CC7" w:rsidRPr="003C144D">
        <w:rPr>
          <w:i/>
          <w:highlight w:val="white"/>
        </w:rPr>
        <w:t>Trust: the Basis of High Performing Teams</w:t>
      </w:r>
      <w:r w:rsidR="00A51CC7" w:rsidRPr="00AB24CC">
        <w:rPr>
          <w:highlight w:val="white"/>
        </w:rPr>
        <w:t xml:space="preserve"> https://youtu.be/P8ojeO9za84?si=ZDNualg9hPQ_Y5UU</w:t>
      </w:r>
    </w:p>
    <w:p w14:paraId="24B2F694" w14:textId="77777777" w:rsidR="000A7840" w:rsidRDefault="000A7840" w:rsidP="000A7840">
      <w:r>
        <w:rPr>
          <w:highlight w:val="white"/>
        </w:rPr>
        <w:t>6.</w:t>
      </w:r>
      <w:r w:rsidR="00A51CC7" w:rsidRPr="00AB24CC">
        <w:rPr>
          <w:highlight w:val="white"/>
        </w:rPr>
        <w:t xml:space="preserve">Tuckman, B.W. and Harper, B.E. (2012) </w:t>
      </w:r>
      <w:r w:rsidR="00A51CC7" w:rsidRPr="00AB24CC">
        <w:rPr>
          <w:i/>
          <w:highlight w:val="white"/>
        </w:rPr>
        <w:t>Conducting educational research.</w:t>
      </w:r>
      <w:r w:rsidR="00A51CC7" w:rsidRPr="00AB24CC">
        <w:rPr>
          <w:highlight w:val="white"/>
        </w:rPr>
        <w:t xml:space="preserve"> 6th edn. United States: Rowman &amp; Littlefield Publishers.</w:t>
      </w:r>
    </w:p>
    <w:p w14:paraId="1FBBCE84" w14:textId="77777777" w:rsidR="000A7840" w:rsidRDefault="000A7840" w:rsidP="000A7840"/>
    <w:p w14:paraId="0C775D79" w14:textId="77777777" w:rsidR="000A7840" w:rsidRDefault="000A7840" w:rsidP="000A7840"/>
    <w:p w14:paraId="73A422C7" w14:textId="02EE5674" w:rsidR="000A7840" w:rsidRPr="000A7840" w:rsidRDefault="000A7840" w:rsidP="000A7840">
      <w:pPr>
        <w:rPr>
          <w:rFonts w:ascii="Aptos" w:eastAsia="DengXian" w:hAnsi="Aptos" w:cs="Times New Roman"/>
          <w:kern w:val="2"/>
          <w:sz w:val="24"/>
          <w:szCs w:val="24"/>
          <w:lang w:eastAsia="zh-CN"/>
          <w14:ligatures w14:val="standardContextual"/>
        </w:rPr>
      </w:pPr>
      <w:r w:rsidRPr="000A7840">
        <w:rPr>
          <w:rFonts w:ascii="Aptos" w:eastAsia="DengXian" w:hAnsi="Aptos" w:cs="Times New Roman"/>
          <w:kern w:val="2"/>
          <w:sz w:val="24"/>
          <w:szCs w:val="24"/>
          <w:lang w:eastAsia="zh-CN"/>
          <w14:ligatures w14:val="standardContextual"/>
        </w:rPr>
        <w:t xml:space="preserve"> </w:t>
      </w:r>
      <w:r w:rsidRPr="000A7840">
        <w:rPr>
          <w:rFonts w:ascii="Aptos" w:eastAsia="DengXian" w:hAnsi="Aptos" w:cs="Times New Roman"/>
          <w:kern w:val="2"/>
          <w:sz w:val="24"/>
          <w:szCs w:val="24"/>
          <w:lang w:eastAsia="zh-CN"/>
          <w14:ligatures w14:val="standardContextual"/>
        </w:rPr>
        <w:t xml:space="preserve">I confirm that I have not presented any AI generated materials as my own work. </w:t>
      </w:r>
    </w:p>
    <w:p w14:paraId="7AD711D1" w14:textId="77777777" w:rsidR="000A7840" w:rsidRPr="000A7840" w:rsidRDefault="000A7840" w:rsidP="000A7840">
      <w:pPr>
        <w:spacing w:after="160" w:line="276" w:lineRule="auto"/>
        <w:jc w:val="left"/>
        <w:rPr>
          <w:rFonts w:ascii="Aptos" w:eastAsia="DengXian" w:hAnsi="Aptos" w:cs="Times New Roman"/>
          <w:kern w:val="2"/>
          <w:sz w:val="24"/>
          <w:szCs w:val="24"/>
          <w:lang w:eastAsia="zh-CN"/>
          <w14:ligatures w14:val="standardContextual"/>
        </w:rPr>
      </w:pPr>
      <w:r w:rsidRPr="000A7840">
        <w:rPr>
          <w:rFonts w:ascii="Aptos" w:eastAsia="DengXian" w:hAnsi="Aptos" w:cs="Times New Roman"/>
          <w:kern w:val="2"/>
          <w:sz w:val="24"/>
          <w:szCs w:val="24"/>
          <w:lang w:eastAsia="zh-CN"/>
          <w14:ligatures w14:val="standardContextual"/>
        </w:rPr>
        <w:t>I confirm that I have copies of my drafts, notes, and other resources I used, which I may be asked to provide in evidence.</w:t>
      </w:r>
    </w:p>
    <w:p w14:paraId="71E25B1E" w14:textId="27D383ED" w:rsidR="00A51CC7" w:rsidRDefault="00A51CC7">
      <w:pPr>
        <w:spacing w:after="240"/>
        <w:rPr>
          <w:highlight w:val="white"/>
        </w:rPr>
      </w:pPr>
    </w:p>
    <w:p w14:paraId="43B9A7B5" w14:textId="77777777" w:rsidR="000A7840" w:rsidRDefault="000A7840">
      <w:pPr>
        <w:spacing w:after="240"/>
        <w:rPr>
          <w:highlight w:val="white"/>
        </w:rPr>
      </w:pPr>
    </w:p>
    <w:p w14:paraId="3F299BD2" w14:textId="77777777" w:rsidR="000A7840" w:rsidRDefault="000A7840">
      <w:pPr>
        <w:spacing w:after="240"/>
        <w:rPr>
          <w:highlight w:val="white"/>
        </w:rPr>
      </w:pPr>
    </w:p>
    <w:p w14:paraId="01578D57" w14:textId="77777777" w:rsidR="000A7840" w:rsidRDefault="000A7840">
      <w:pPr>
        <w:spacing w:after="240"/>
        <w:rPr>
          <w:highlight w:val="white"/>
        </w:rPr>
      </w:pPr>
    </w:p>
    <w:p w14:paraId="13CE7826" w14:textId="77777777" w:rsidR="00AB24CC" w:rsidRPr="003C144D" w:rsidRDefault="00AB24CC" w:rsidP="00AB24CC">
      <w:pPr>
        <w:rPr>
          <w:highlight w:val="white"/>
        </w:rPr>
      </w:pPr>
      <w:r>
        <w:rPr>
          <w:highlight w:val="white"/>
        </w:rPr>
        <w:br w:type="page"/>
      </w:r>
      <w:r w:rsidRPr="00AB24CC">
        <w:rPr>
          <w:b/>
          <w:highlight w:val="white"/>
        </w:rPr>
        <w:lastRenderedPageBreak/>
        <w:t>AI Declaration</w:t>
      </w:r>
    </w:p>
    <w:p w14:paraId="72E41328" w14:textId="5C725A11" w:rsidR="00D03A12" w:rsidRPr="003C144D" w:rsidRDefault="003C144D" w:rsidP="003C144D">
      <w:pPr>
        <w:rPr>
          <w:highlight w:val="white"/>
          <w:lang w:val="en-IN"/>
        </w:rPr>
      </w:pPr>
      <w:r>
        <w:rPr>
          <w:highlight w:val="white"/>
          <w:lang w:val="en-US"/>
        </w:rPr>
        <w:t xml:space="preserve">I, ____, did not use any </w:t>
      </w:r>
      <w:r w:rsidR="00450B60" w:rsidRPr="003C144D">
        <w:rPr>
          <w:highlight w:val="white"/>
          <w:lang w:val="en-US"/>
        </w:rPr>
        <w:t xml:space="preserve">AI tool in this study at any stage to progress with this project. This strategy helped me in maintaining academic ethics and integrity, and also helped me in managing transparency and authenticity in the entire work process. This is an original assessment which followed a strong research work and met the learning outcomes in this module. </w:t>
      </w:r>
    </w:p>
    <w:p w14:paraId="32BFDF11" w14:textId="77777777" w:rsidR="003C144D" w:rsidRPr="003C144D" w:rsidRDefault="003C144D" w:rsidP="00AB24CC">
      <w:pPr>
        <w:rPr>
          <w:highlight w:val="white"/>
        </w:rPr>
      </w:pPr>
    </w:p>
    <w:p w14:paraId="05DD5AA2" w14:textId="77777777" w:rsidR="00DC5205" w:rsidRPr="00AB24CC" w:rsidRDefault="00DC5205"/>
    <w:sectPr w:rsidR="00DC5205" w:rsidRPr="00AB24CC">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761797" w14:textId="77777777" w:rsidR="00594914" w:rsidRDefault="00594914">
      <w:pPr>
        <w:spacing w:line="240" w:lineRule="auto"/>
      </w:pPr>
      <w:r>
        <w:separator/>
      </w:r>
    </w:p>
  </w:endnote>
  <w:endnote w:type="continuationSeparator" w:id="0">
    <w:p w14:paraId="1E52C56B" w14:textId="77777777" w:rsidR="00594914" w:rsidRDefault="0059491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1242B993-3014-40EB-A2AD-B593821FEDDC}"/>
  </w:font>
  <w:font w:name="Cambria">
    <w:panose1 w:val="02040503050406030204"/>
    <w:charset w:val="00"/>
    <w:family w:val="roman"/>
    <w:pitch w:val="variable"/>
    <w:sig w:usb0="E00006FF" w:usb1="420024FF" w:usb2="02000000" w:usb3="00000000" w:csb0="0000019F" w:csb1="00000000"/>
    <w:embedRegular r:id="rId2" w:fontKey="{11512508-D6BE-4ABA-AE93-CA446D8AC886}"/>
  </w:font>
  <w:font w:name="Aptos">
    <w:charset w:val="00"/>
    <w:family w:val="swiss"/>
    <w:pitch w:val="variable"/>
    <w:sig w:usb0="20000287" w:usb1="00000003" w:usb2="00000000" w:usb3="00000000" w:csb0="0000019F" w:csb1="00000000"/>
    <w:embedRegular r:id="rId3" w:fontKey="{A8BC7FAE-2196-4B98-A3B2-E28F4C334AA9}"/>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1153536"/>
      <w:docPartObj>
        <w:docPartGallery w:val="Page Numbers (Bottom of Page)"/>
        <w:docPartUnique/>
      </w:docPartObj>
    </w:sdtPr>
    <w:sdtEndPr>
      <w:rPr>
        <w:noProof/>
      </w:rPr>
    </w:sdtEndPr>
    <w:sdtContent>
      <w:p w14:paraId="32B76B8E" w14:textId="77777777" w:rsidR="00A51CC7" w:rsidRDefault="00A51CC7">
        <w:pPr>
          <w:pStyle w:val="Footer"/>
          <w:jc w:val="right"/>
        </w:pPr>
        <w:r>
          <w:fldChar w:fldCharType="begin"/>
        </w:r>
        <w:r>
          <w:instrText xml:space="preserve"> PAGE   \* MERGEFORMAT </w:instrText>
        </w:r>
        <w:r>
          <w:fldChar w:fldCharType="separate"/>
        </w:r>
        <w:r w:rsidR="003C144D">
          <w:rPr>
            <w:noProof/>
          </w:rPr>
          <w:t>4</w:t>
        </w:r>
        <w:r>
          <w:rPr>
            <w:noProof/>
          </w:rPr>
          <w:fldChar w:fldCharType="end"/>
        </w:r>
      </w:p>
    </w:sdtContent>
  </w:sdt>
  <w:p w14:paraId="41A5FC3B" w14:textId="77777777" w:rsidR="00A51CC7" w:rsidRDefault="00A51C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F97C86" w14:textId="77777777" w:rsidR="00594914" w:rsidRDefault="00594914">
      <w:pPr>
        <w:spacing w:line="240" w:lineRule="auto"/>
      </w:pPr>
      <w:r>
        <w:separator/>
      </w:r>
    </w:p>
  </w:footnote>
  <w:footnote w:type="continuationSeparator" w:id="0">
    <w:p w14:paraId="32D0F261" w14:textId="77777777" w:rsidR="00594914" w:rsidRDefault="0059491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E755D"/>
    <w:multiLevelType w:val="multilevel"/>
    <w:tmpl w:val="962ED7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8F54D89"/>
    <w:multiLevelType w:val="hybridMultilevel"/>
    <w:tmpl w:val="8AE60F0A"/>
    <w:lvl w:ilvl="0" w:tplc="75D28F90">
      <w:start w:val="1"/>
      <w:numFmt w:val="bullet"/>
      <w:lvlText w:val="•"/>
      <w:lvlJc w:val="left"/>
      <w:pPr>
        <w:tabs>
          <w:tab w:val="num" w:pos="720"/>
        </w:tabs>
        <w:ind w:left="720" w:hanging="360"/>
      </w:pPr>
      <w:rPr>
        <w:rFonts w:ascii="Arial" w:hAnsi="Arial" w:hint="default"/>
      </w:rPr>
    </w:lvl>
    <w:lvl w:ilvl="1" w:tplc="34983236" w:tentative="1">
      <w:start w:val="1"/>
      <w:numFmt w:val="bullet"/>
      <w:lvlText w:val="•"/>
      <w:lvlJc w:val="left"/>
      <w:pPr>
        <w:tabs>
          <w:tab w:val="num" w:pos="1440"/>
        </w:tabs>
        <w:ind w:left="1440" w:hanging="360"/>
      </w:pPr>
      <w:rPr>
        <w:rFonts w:ascii="Arial" w:hAnsi="Arial" w:hint="default"/>
      </w:rPr>
    </w:lvl>
    <w:lvl w:ilvl="2" w:tplc="C340E444" w:tentative="1">
      <w:start w:val="1"/>
      <w:numFmt w:val="bullet"/>
      <w:lvlText w:val="•"/>
      <w:lvlJc w:val="left"/>
      <w:pPr>
        <w:tabs>
          <w:tab w:val="num" w:pos="2160"/>
        </w:tabs>
        <w:ind w:left="2160" w:hanging="360"/>
      </w:pPr>
      <w:rPr>
        <w:rFonts w:ascii="Arial" w:hAnsi="Arial" w:hint="default"/>
      </w:rPr>
    </w:lvl>
    <w:lvl w:ilvl="3" w:tplc="9AE0EFDC" w:tentative="1">
      <w:start w:val="1"/>
      <w:numFmt w:val="bullet"/>
      <w:lvlText w:val="•"/>
      <w:lvlJc w:val="left"/>
      <w:pPr>
        <w:tabs>
          <w:tab w:val="num" w:pos="2880"/>
        </w:tabs>
        <w:ind w:left="2880" w:hanging="360"/>
      </w:pPr>
      <w:rPr>
        <w:rFonts w:ascii="Arial" w:hAnsi="Arial" w:hint="default"/>
      </w:rPr>
    </w:lvl>
    <w:lvl w:ilvl="4" w:tplc="79E0E220" w:tentative="1">
      <w:start w:val="1"/>
      <w:numFmt w:val="bullet"/>
      <w:lvlText w:val="•"/>
      <w:lvlJc w:val="left"/>
      <w:pPr>
        <w:tabs>
          <w:tab w:val="num" w:pos="3600"/>
        </w:tabs>
        <w:ind w:left="3600" w:hanging="360"/>
      </w:pPr>
      <w:rPr>
        <w:rFonts w:ascii="Arial" w:hAnsi="Arial" w:hint="default"/>
      </w:rPr>
    </w:lvl>
    <w:lvl w:ilvl="5" w:tplc="7944A3B2" w:tentative="1">
      <w:start w:val="1"/>
      <w:numFmt w:val="bullet"/>
      <w:lvlText w:val="•"/>
      <w:lvlJc w:val="left"/>
      <w:pPr>
        <w:tabs>
          <w:tab w:val="num" w:pos="4320"/>
        </w:tabs>
        <w:ind w:left="4320" w:hanging="360"/>
      </w:pPr>
      <w:rPr>
        <w:rFonts w:ascii="Arial" w:hAnsi="Arial" w:hint="default"/>
      </w:rPr>
    </w:lvl>
    <w:lvl w:ilvl="6" w:tplc="7BE6C01A" w:tentative="1">
      <w:start w:val="1"/>
      <w:numFmt w:val="bullet"/>
      <w:lvlText w:val="•"/>
      <w:lvlJc w:val="left"/>
      <w:pPr>
        <w:tabs>
          <w:tab w:val="num" w:pos="5040"/>
        </w:tabs>
        <w:ind w:left="5040" w:hanging="360"/>
      </w:pPr>
      <w:rPr>
        <w:rFonts w:ascii="Arial" w:hAnsi="Arial" w:hint="default"/>
      </w:rPr>
    </w:lvl>
    <w:lvl w:ilvl="7" w:tplc="3D401A74" w:tentative="1">
      <w:start w:val="1"/>
      <w:numFmt w:val="bullet"/>
      <w:lvlText w:val="•"/>
      <w:lvlJc w:val="left"/>
      <w:pPr>
        <w:tabs>
          <w:tab w:val="num" w:pos="5760"/>
        </w:tabs>
        <w:ind w:left="5760" w:hanging="360"/>
      </w:pPr>
      <w:rPr>
        <w:rFonts w:ascii="Arial" w:hAnsi="Arial" w:hint="default"/>
      </w:rPr>
    </w:lvl>
    <w:lvl w:ilvl="8" w:tplc="27429C3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D9A7F71"/>
    <w:multiLevelType w:val="multilevel"/>
    <w:tmpl w:val="EB9C62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E65701B"/>
    <w:multiLevelType w:val="multilevel"/>
    <w:tmpl w:val="34E0BE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122078A"/>
    <w:multiLevelType w:val="multilevel"/>
    <w:tmpl w:val="C9A8C3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67B7A84"/>
    <w:multiLevelType w:val="multilevel"/>
    <w:tmpl w:val="DD6E60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A0E3C0E"/>
    <w:multiLevelType w:val="multilevel"/>
    <w:tmpl w:val="258CE4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07165169">
    <w:abstractNumId w:val="6"/>
  </w:num>
  <w:num w:numId="2" w16cid:durableId="1204753758">
    <w:abstractNumId w:val="4"/>
  </w:num>
  <w:num w:numId="3" w16cid:durableId="1702129555">
    <w:abstractNumId w:val="5"/>
  </w:num>
  <w:num w:numId="4" w16cid:durableId="867067931">
    <w:abstractNumId w:val="0"/>
  </w:num>
  <w:num w:numId="5" w16cid:durableId="2047292729">
    <w:abstractNumId w:val="2"/>
  </w:num>
  <w:num w:numId="6" w16cid:durableId="544488657">
    <w:abstractNumId w:val="3"/>
  </w:num>
  <w:num w:numId="7" w16cid:durableId="2974159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5205"/>
    <w:rsid w:val="000A134C"/>
    <w:rsid w:val="000A7840"/>
    <w:rsid w:val="003A23C3"/>
    <w:rsid w:val="003C144D"/>
    <w:rsid w:val="00417C5F"/>
    <w:rsid w:val="00450B60"/>
    <w:rsid w:val="00471745"/>
    <w:rsid w:val="004A2949"/>
    <w:rsid w:val="00594914"/>
    <w:rsid w:val="006129B3"/>
    <w:rsid w:val="006A160F"/>
    <w:rsid w:val="00713C55"/>
    <w:rsid w:val="007B00A5"/>
    <w:rsid w:val="00875DBD"/>
    <w:rsid w:val="00922C5B"/>
    <w:rsid w:val="00A07E86"/>
    <w:rsid w:val="00A51CC7"/>
    <w:rsid w:val="00AB24CC"/>
    <w:rsid w:val="00B304BB"/>
    <w:rsid w:val="00B52D46"/>
    <w:rsid w:val="00BB70AE"/>
    <w:rsid w:val="00D03A12"/>
    <w:rsid w:val="00DC5205"/>
    <w:rsid w:val="00DD32A9"/>
    <w:rsid w:val="00E24D48"/>
    <w:rsid w:val="00E86D0D"/>
    <w:rsid w:val="00EA7657"/>
    <w:rsid w:val="00F51CB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F76607"/>
  <w15:docId w15:val="{0D86434F-4EA5-4E9C-BF0D-BAD413DB1C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sz w:val="24"/>
      <w:szCs w:val="24"/>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A51CC7"/>
    <w:pPr>
      <w:tabs>
        <w:tab w:val="center" w:pos="4513"/>
        <w:tab w:val="right" w:pos="9026"/>
      </w:tabs>
      <w:spacing w:line="240" w:lineRule="auto"/>
    </w:pPr>
  </w:style>
  <w:style w:type="character" w:customStyle="1" w:styleId="HeaderChar">
    <w:name w:val="Header Char"/>
    <w:basedOn w:val="DefaultParagraphFont"/>
    <w:link w:val="Header"/>
    <w:uiPriority w:val="99"/>
    <w:rsid w:val="00A51CC7"/>
    <w:rPr>
      <w:lang w:val="en-GB"/>
    </w:rPr>
  </w:style>
  <w:style w:type="paragraph" w:styleId="Footer">
    <w:name w:val="footer"/>
    <w:basedOn w:val="Normal"/>
    <w:link w:val="FooterChar"/>
    <w:uiPriority w:val="99"/>
    <w:unhideWhenUsed/>
    <w:rsid w:val="00A51CC7"/>
    <w:pPr>
      <w:tabs>
        <w:tab w:val="center" w:pos="4513"/>
        <w:tab w:val="right" w:pos="9026"/>
      </w:tabs>
      <w:spacing w:line="240" w:lineRule="auto"/>
    </w:pPr>
  </w:style>
  <w:style w:type="character" w:customStyle="1" w:styleId="FooterChar">
    <w:name w:val="Footer Char"/>
    <w:basedOn w:val="DefaultParagraphFont"/>
    <w:link w:val="Footer"/>
    <w:uiPriority w:val="99"/>
    <w:rsid w:val="00A51CC7"/>
    <w:rPr>
      <w:lang w:val="en-GB"/>
    </w:rPr>
  </w:style>
  <w:style w:type="paragraph" w:styleId="TOCHeading">
    <w:name w:val="TOC Heading"/>
    <w:basedOn w:val="Heading1"/>
    <w:next w:val="Normal"/>
    <w:uiPriority w:val="39"/>
    <w:unhideWhenUsed/>
    <w:qFormat/>
    <w:rsid w:val="00F51CBC"/>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F51CBC"/>
    <w:pPr>
      <w:spacing w:after="100"/>
    </w:pPr>
  </w:style>
  <w:style w:type="character" w:styleId="Hyperlink">
    <w:name w:val="Hyperlink"/>
    <w:basedOn w:val="DefaultParagraphFont"/>
    <w:uiPriority w:val="99"/>
    <w:unhideWhenUsed/>
    <w:rsid w:val="00F51CB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2399882">
      <w:bodyDiv w:val="1"/>
      <w:marLeft w:val="0"/>
      <w:marRight w:val="0"/>
      <w:marTop w:val="0"/>
      <w:marBottom w:val="0"/>
      <w:divBdr>
        <w:top w:val="none" w:sz="0" w:space="0" w:color="auto"/>
        <w:left w:val="none" w:sz="0" w:space="0" w:color="auto"/>
        <w:bottom w:val="none" w:sz="0" w:space="0" w:color="auto"/>
        <w:right w:val="none" w:sz="0" w:space="0" w:color="auto"/>
      </w:divBdr>
      <w:divsChild>
        <w:div w:id="2021663230">
          <w:marLeft w:val="547"/>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263064-A421-4B24-B492-9B8214664C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9</Pages>
  <Words>1298</Words>
  <Characters>7209</Characters>
  <Application>Microsoft Office Word</Application>
  <DocSecurity>0</DocSecurity>
  <Lines>136</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daniela lazarean</cp:lastModifiedBy>
  <cp:revision>7</cp:revision>
  <dcterms:created xsi:type="dcterms:W3CDTF">2025-11-24T08:26:00Z</dcterms:created>
  <dcterms:modified xsi:type="dcterms:W3CDTF">2025-11-28T21:55:00Z</dcterms:modified>
</cp:coreProperties>
</file>