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inorHAnsi"/>
          <w:color w:val="5B9BD5" w:themeColor="accent1"/>
          <w:sz w:val="24"/>
          <w:szCs w:val="24"/>
          <w:lang w:val="en-GB"/>
        </w:rPr>
        <w:id w:val="-1522475554"/>
        <w:docPartObj>
          <w:docPartGallery w:val="Cover Pages"/>
          <w:docPartUnique/>
        </w:docPartObj>
      </w:sdtPr>
      <w:sdtEndPr>
        <w:rPr>
          <w:color w:val="auto"/>
        </w:rPr>
      </w:sdtEndPr>
      <w:sdtContent>
        <w:p w14:paraId="5384490A" w14:textId="77777777" w:rsidR="007D1947" w:rsidRPr="00A65718" w:rsidRDefault="007D1947" w:rsidP="00AD7E6B">
          <w:pPr>
            <w:pStyle w:val="NoSpacing"/>
            <w:spacing w:before="1540" w:after="240" w:line="480" w:lineRule="auto"/>
            <w:jc w:val="center"/>
            <w:rPr>
              <w:rFonts w:cstheme="minorHAnsi"/>
              <w:color w:val="5B9BD5" w:themeColor="accent1"/>
              <w:sz w:val="24"/>
              <w:szCs w:val="24"/>
            </w:rPr>
          </w:pPr>
          <w:r w:rsidRPr="00A65718">
            <w:rPr>
              <w:rFonts w:cstheme="minorHAnsi"/>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bCs/>
              <w:caps/>
              <w:color w:val="5B9BD5" w:themeColor="accent1"/>
              <w:sz w:val="32"/>
              <w:szCs w:val="32"/>
              <w:lang w:val="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001D2BDE" w:rsidR="007D1947" w:rsidRPr="00A65718" w:rsidRDefault="00BB66FC" w:rsidP="00AD7E6B">
              <w:pPr>
                <w:pStyle w:val="NoSpacing"/>
                <w:pBdr>
                  <w:top w:val="single" w:sz="6" w:space="6" w:color="5B9BD5" w:themeColor="accent1"/>
                  <w:bottom w:val="single" w:sz="6" w:space="6" w:color="5B9BD5" w:themeColor="accent1"/>
                </w:pBdr>
                <w:spacing w:after="240" w:line="480" w:lineRule="auto"/>
                <w:jc w:val="center"/>
                <w:rPr>
                  <w:rFonts w:eastAsiaTheme="majorEastAsia" w:cstheme="minorHAnsi"/>
                  <w:b/>
                  <w:bCs/>
                  <w:caps/>
                  <w:color w:val="5B9BD5" w:themeColor="accent1"/>
                  <w:sz w:val="32"/>
                  <w:szCs w:val="32"/>
                </w:rPr>
              </w:pPr>
              <w:r w:rsidRPr="00A65718">
                <w:rPr>
                  <w:rFonts w:eastAsiaTheme="majorEastAsia" w:cstheme="minorHAnsi"/>
                  <w:b/>
                  <w:bCs/>
                  <w:caps/>
                  <w:color w:val="5B9BD5" w:themeColor="accent1"/>
                  <w:sz w:val="32"/>
                  <w:szCs w:val="32"/>
                  <w:lang w:val="en-GB"/>
                </w:rPr>
                <w:t>Placement Briefing Paper</w:t>
              </w:r>
            </w:p>
          </w:sdtContent>
        </w:sdt>
        <w:sdt>
          <w:sdtPr>
            <w:rPr>
              <w:rFonts w:cstheme="minorHAnsi"/>
              <w:b/>
              <w:bCs/>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89EF6F0" w:rsidR="007D1947" w:rsidRPr="00A65718" w:rsidRDefault="006253F8" w:rsidP="00AD7E6B">
              <w:pPr>
                <w:pStyle w:val="NoSpacing"/>
                <w:spacing w:line="480" w:lineRule="auto"/>
                <w:jc w:val="center"/>
                <w:rPr>
                  <w:rFonts w:cstheme="minorHAnsi"/>
                  <w:b/>
                  <w:bCs/>
                  <w:color w:val="5B9BD5" w:themeColor="accent1"/>
                  <w:sz w:val="24"/>
                  <w:szCs w:val="24"/>
                </w:rPr>
              </w:pPr>
              <w:r w:rsidRPr="00A65718">
                <w:rPr>
                  <w:rFonts w:cstheme="minorHAnsi"/>
                  <w:b/>
                  <w:bCs/>
                  <w:color w:val="5B9BD5" w:themeColor="accent1"/>
                  <w:sz w:val="24"/>
                  <w:szCs w:val="24"/>
                </w:rPr>
                <w:t>Applied Internship (BMBM6000)</w:t>
              </w:r>
            </w:p>
          </w:sdtContent>
        </w:sdt>
        <w:p w14:paraId="1ADC1124" w14:textId="4E9EA670" w:rsidR="007D1947" w:rsidRPr="00A65718" w:rsidRDefault="007D1947" w:rsidP="00AD7E6B">
          <w:pPr>
            <w:pStyle w:val="NoSpacing"/>
            <w:spacing w:before="480" w:line="480" w:lineRule="auto"/>
            <w:jc w:val="center"/>
            <w:rPr>
              <w:rFonts w:cstheme="minorHAnsi"/>
              <w:color w:val="5B9BD5" w:themeColor="accent1"/>
              <w:sz w:val="24"/>
              <w:szCs w:val="24"/>
            </w:rPr>
          </w:pPr>
          <w:r w:rsidRPr="00A65718">
            <w:rPr>
              <w:rFonts w:cstheme="minorHAnsi"/>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52BAF8D9" w14:textId="0A7DC14B" w:rsidR="007D1947" w:rsidRDefault="003914DE">
                                    <w:pPr>
                                      <w:pStyle w:val="NoSpacing"/>
                                      <w:spacing w:after="40"/>
                                      <w:jc w:val="center"/>
                                      <w:rPr>
                                        <w:caps/>
                                        <w:color w:val="5B9BD5" w:themeColor="accent1"/>
                                        <w:sz w:val="28"/>
                                        <w:szCs w:val="28"/>
                                      </w:rPr>
                                    </w:pPr>
                                    <w:r>
                                      <w:rPr>
                                        <w:caps/>
                                        <w:color w:val="5B9BD5" w:themeColor="accent1"/>
                                        <w:sz w:val="28"/>
                                        <w:szCs w:val="28"/>
                                      </w:rPr>
                                      <w:t>May 15, 2020</w:t>
                                    </w:r>
                                  </w:p>
                                </w:sdtContent>
                              </w:sdt>
                              <w:p w14:paraId="69E98CB3" w14:textId="6A569CA2" w:rsidR="007D1947" w:rsidRPr="002235CE" w:rsidRDefault="00BB7583">
                                <w:pPr>
                                  <w:pStyle w:val="NoSpacing"/>
                                  <w:jc w:val="center"/>
                                  <w:rPr>
                                    <w:b/>
                                    <w:bCs/>
                                    <w:color w:val="5B9BD5" w:themeColor="accent1"/>
                                    <w:sz w:val="28"/>
                                    <w:szCs w:val="28"/>
                                  </w:rPr>
                                </w:pPr>
                                <w:sdt>
                                  <w:sdtPr>
                                    <w:rPr>
                                      <w:b/>
                                      <w:bCs/>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0866" w:rsidRPr="002235CE">
                                      <w:rPr>
                                        <w:b/>
                                        <w:bCs/>
                                        <w:caps/>
                                        <w:color w:val="5B9BD5" w:themeColor="accent1"/>
                                        <w:sz w:val="28"/>
                                        <w:szCs w:val="28"/>
                                      </w:rPr>
                                      <w:t xml:space="preserve">OLUWAYEMISI SOBOLA    </w:t>
                                    </w:r>
                                    <w:r w:rsidR="009D559A">
                                      <w:rPr>
                                        <w:b/>
                                        <w:bCs/>
                                        <w:caps/>
                                        <w:color w:val="5B9BD5" w:themeColor="accent1"/>
                                        <w:sz w:val="28"/>
                                        <w:szCs w:val="28"/>
                                      </w:rPr>
                                      <w:t>- 1601824</w:t>
                                    </w:r>
                                    <w:r w:rsidR="00510866" w:rsidRPr="002235CE">
                                      <w:rPr>
                                        <w:b/>
                                        <w:bCs/>
                                        <w:caps/>
                                        <w:color w:val="5B9BD5" w:themeColor="accent1"/>
                                        <w:sz w:val="28"/>
                                        <w:szCs w:val="28"/>
                                      </w:rPr>
                                      <w:t xml:space="preserve">                                                                                                                  </w:t>
                                    </w:r>
                                    <w:r w:rsidR="004A11F6" w:rsidRPr="002235CE">
                                      <w:rPr>
                                        <w:b/>
                                        <w:bCs/>
                                        <w:caps/>
                                        <w:color w:val="5B9BD5" w:themeColor="accent1"/>
                                        <w:sz w:val="28"/>
                                        <w:szCs w:val="28"/>
                                        <w:lang w:val="en-GB"/>
                                      </w:rPr>
                                      <w:t>University of Wales Trinity Saint David</w:t>
                                    </w:r>
                                  </w:sdtContent>
                                </w:sdt>
                              </w:p>
                              <w:p w14:paraId="3FC79022" w14:textId="77777777" w:rsidR="007D1947" w:rsidRDefault="00BB758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52BAF8D9" w14:textId="0A7DC14B" w:rsidR="007D1947" w:rsidRDefault="003914DE">
                              <w:pPr>
                                <w:pStyle w:val="NoSpacing"/>
                                <w:spacing w:after="40"/>
                                <w:jc w:val="center"/>
                                <w:rPr>
                                  <w:caps/>
                                  <w:color w:val="5B9BD5" w:themeColor="accent1"/>
                                  <w:sz w:val="28"/>
                                  <w:szCs w:val="28"/>
                                </w:rPr>
                              </w:pPr>
                              <w:r>
                                <w:rPr>
                                  <w:caps/>
                                  <w:color w:val="5B9BD5" w:themeColor="accent1"/>
                                  <w:sz w:val="28"/>
                                  <w:szCs w:val="28"/>
                                </w:rPr>
                                <w:t>May 15, 2020</w:t>
                              </w:r>
                            </w:p>
                          </w:sdtContent>
                        </w:sdt>
                        <w:p w14:paraId="69E98CB3" w14:textId="6A569CA2" w:rsidR="007D1947" w:rsidRPr="002235CE" w:rsidRDefault="00BB7583">
                          <w:pPr>
                            <w:pStyle w:val="NoSpacing"/>
                            <w:jc w:val="center"/>
                            <w:rPr>
                              <w:b/>
                              <w:bCs/>
                              <w:color w:val="5B9BD5" w:themeColor="accent1"/>
                              <w:sz w:val="28"/>
                              <w:szCs w:val="28"/>
                            </w:rPr>
                          </w:pPr>
                          <w:sdt>
                            <w:sdtPr>
                              <w:rPr>
                                <w:b/>
                                <w:bCs/>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0866" w:rsidRPr="002235CE">
                                <w:rPr>
                                  <w:b/>
                                  <w:bCs/>
                                  <w:caps/>
                                  <w:color w:val="5B9BD5" w:themeColor="accent1"/>
                                  <w:sz w:val="28"/>
                                  <w:szCs w:val="28"/>
                                </w:rPr>
                                <w:t xml:space="preserve">OLUWAYEMISI SOBOLA    </w:t>
                              </w:r>
                              <w:r w:rsidR="009D559A">
                                <w:rPr>
                                  <w:b/>
                                  <w:bCs/>
                                  <w:caps/>
                                  <w:color w:val="5B9BD5" w:themeColor="accent1"/>
                                  <w:sz w:val="28"/>
                                  <w:szCs w:val="28"/>
                                </w:rPr>
                                <w:t>- 1601824</w:t>
                              </w:r>
                              <w:r w:rsidR="00510866" w:rsidRPr="002235CE">
                                <w:rPr>
                                  <w:b/>
                                  <w:bCs/>
                                  <w:caps/>
                                  <w:color w:val="5B9BD5" w:themeColor="accent1"/>
                                  <w:sz w:val="28"/>
                                  <w:szCs w:val="28"/>
                                </w:rPr>
                                <w:t xml:space="preserve">                                                                                                                  </w:t>
                              </w:r>
                              <w:r w:rsidR="004A11F6" w:rsidRPr="002235CE">
                                <w:rPr>
                                  <w:b/>
                                  <w:bCs/>
                                  <w:caps/>
                                  <w:color w:val="5B9BD5" w:themeColor="accent1"/>
                                  <w:sz w:val="28"/>
                                  <w:szCs w:val="28"/>
                                  <w:lang w:val="en-GB"/>
                                </w:rPr>
                                <w:t>University of Wales Trinity Saint David</w:t>
                              </w:r>
                            </w:sdtContent>
                          </w:sdt>
                        </w:p>
                        <w:p w14:paraId="3FC79022" w14:textId="77777777" w:rsidR="007D1947" w:rsidRDefault="00BB758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A65718">
            <w:rPr>
              <w:rFonts w:cstheme="minorHAnsi"/>
              <w:noProof/>
              <w:color w:val="5B9BD5" w:themeColor="accent1"/>
              <w:sz w:val="24"/>
              <w:szCs w:val="24"/>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382231" w14:textId="7987F71E" w:rsidR="00DC7E06" w:rsidRPr="00A65718" w:rsidRDefault="00DC7E06" w:rsidP="00BB1019">
          <w:pPr>
            <w:jc w:val="center"/>
            <w:rPr>
              <w:rFonts w:cstheme="minorHAnsi"/>
              <w:sz w:val="24"/>
              <w:szCs w:val="24"/>
            </w:rPr>
          </w:pPr>
          <w:r w:rsidRPr="00A65718">
            <w:rPr>
              <w:rFonts w:cstheme="minorHAnsi"/>
              <w:sz w:val="24"/>
              <w:szCs w:val="24"/>
            </w:rPr>
            <w:fldChar w:fldCharType="begin"/>
          </w:r>
          <w:r w:rsidRPr="00A65718">
            <w:rPr>
              <w:rFonts w:cstheme="minorHAnsi"/>
              <w:sz w:val="24"/>
              <w:szCs w:val="24"/>
            </w:rPr>
            <w:instrText xml:space="preserve"> INCLUDEPICTURE "/var/folders/r7/n2f62qhj7gv4wj_mrxm0kb7c0000gn/T/com.microsoft.Word/WebArchiveCopyPasteTempFiles/j+5HgZn5IcSdgAAAABJRU5ErkJggg==" \* MERGEFORMATINET </w:instrText>
          </w:r>
          <w:r w:rsidRPr="00A65718">
            <w:rPr>
              <w:rFonts w:cstheme="minorHAnsi"/>
              <w:sz w:val="24"/>
              <w:szCs w:val="24"/>
            </w:rPr>
            <w:fldChar w:fldCharType="separate"/>
          </w:r>
          <w:r w:rsidRPr="00A65718">
            <w:rPr>
              <w:rFonts w:cstheme="minorHAnsi"/>
              <w:noProof/>
              <w:sz w:val="24"/>
              <w:szCs w:val="24"/>
            </w:rPr>
            <w:drawing>
              <wp:inline distT="0" distB="0" distL="0" distR="0" wp14:anchorId="70204423" wp14:editId="5438D726">
                <wp:extent cx="4742154" cy="3210127"/>
                <wp:effectExtent l="0" t="0" r="0" b="3175"/>
                <wp:docPr id="2" name="Picture 2" descr="Image result for internship 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ternship pi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8348" cy="3214320"/>
                        </a:xfrm>
                        <a:prstGeom prst="rect">
                          <a:avLst/>
                        </a:prstGeom>
                        <a:noFill/>
                        <a:ln>
                          <a:noFill/>
                        </a:ln>
                      </pic:spPr>
                    </pic:pic>
                  </a:graphicData>
                </a:graphic>
              </wp:inline>
            </w:drawing>
          </w:r>
          <w:r w:rsidRPr="00A65718">
            <w:rPr>
              <w:rFonts w:cstheme="minorHAnsi"/>
              <w:sz w:val="24"/>
              <w:szCs w:val="24"/>
            </w:rPr>
            <w:fldChar w:fldCharType="end"/>
          </w:r>
        </w:p>
        <w:p w14:paraId="4258C1FF" w14:textId="77777777" w:rsidR="00DC7E06" w:rsidRPr="00A65718" w:rsidRDefault="00DC7E06" w:rsidP="00DC7E06">
          <w:pPr>
            <w:rPr>
              <w:rFonts w:cstheme="minorHAnsi"/>
            </w:rPr>
          </w:pPr>
        </w:p>
        <w:p w14:paraId="2C78072B" w14:textId="2931E0C0" w:rsidR="00DC7E06" w:rsidRPr="00A65718" w:rsidRDefault="00DC7E06" w:rsidP="006B2C1D">
          <w:pPr>
            <w:rPr>
              <w:rFonts w:cstheme="minorHAnsi"/>
              <w:sz w:val="24"/>
              <w:szCs w:val="24"/>
            </w:rPr>
          </w:pPr>
          <w:r w:rsidRPr="00A65718">
            <w:rPr>
              <w:rFonts w:cstheme="minorHAnsi"/>
              <w:sz w:val="24"/>
              <w:szCs w:val="24"/>
            </w:rPr>
            <w:tab/>
          </w:r>
        </w:p>
        <w:p w14:paraId="078A531F" w14:textId="621721C9" w:rsidR="007D1947" w:rsidRPr="00A65718" w:rsidRDefault="007D1947" w:rsidP="00AD7E6B">
          <w:pPr>
            <w:pStyle w:val="Heading1"/>
            <w:spacing w:line="480" w:lineRule="auto"/>
            <w:rPr>
              <w:rFonts w:asciiTheme="minorHAnsi" w:hAnsiTheme="minorHAnsi" w:cstheme="minorHAnsi"/>
              <w:b/>
              <w:bCs/>
              <w:sz w:val="24"/>
              <w:szCs w:val="24"/>
            </w:rPr>
          </w:pPr>
          <w:r w:rsidRPr="00A65718">
            <w:rPr>
              <w:rFonts w:asciiTheme="minorHAnsi" w:hAnsiTheme="minorHAnsi" w:cstheme="minorHAnsi"/>
            </w:rPr>
            <w:br w:type="page"/>
          </w:r>
          <w:bookmarkStart w:id="0" w:name="_Toc40284063"/>
          <w:r w:rsidRPr="00A65718">
            <w:rPr>
              <w:rFonts w:asciiTheme="minorHAnsi" w:hAnsiTheme="minorHAnsi" w:cstheme="minorHAnsi"/>
              <w:b/>
              <w:bCs/>
              <w:sz w:val="28"/>
              <w:szCs w:val="28"/>
            </w:rPr>
            <w:lastRenderedPageBreak/>
            <w:t>Executive Summary</w:t>
          </w:r>
          <w:bookmarkEnd w:id="0"/>
        </w:p>
        <w:p w14:paraId="60A372D9" w14:textId="77777777" w:rsidR="007D1947" w:rsidRPr="00A65718" w:rsidRDefault="007D1947" w:rsidP="00AD7E6B">
          <w:pPr>
            <w:spacing w:line="480" w:lineRule="auto"/>
            <w:rPr>
              <w:rFonts w:cstheme="minorHAnsi"/>
              <w:sz w:val="24"/>
              <w:szCs w:val="24"/>
            </w:rPr>
          </w:pPr>
          <w:r w:rsidRPr="00A65718">
            <w:rPr>
              <w:rFonts w:cstheme="minorHAnsi"/>
              <w:sz w:val="24"/>
              <w:szCs w:val="24"/>
            </w:rPr>
            <w:t>The purpose of this report is to analyse…</w:t>
          </w:r>
          <w:proofErr w:type="gramStart"/>
          <w:r w:rsidRPr="00A65718">
            <w:rPr>
              <w:rFonts w:cstheme="minorHAnsi"/>
              <w:sz w:val="24"/>
              <w:szCs w:val="24"/>
            </w:rPr>
            <w:t>…..</w:t>
          </w:r>
          <w:proofErr w:type="gramEnd"/>
        </w:p>
        <w:p w14:paraId="7979DD93" w14:textId="60C5AC35" w:rsidR="007D1947" w:rsidRPr="00A65718" w:rsidRDefault="002D657E" w:rsidP="00AD7E6B">
          <w:pPr>
            <w:spacing w:line="480" w:lineRule="auto"/>
            <w:rPr>
              <w:rFonts w:cstheme="minorHAnsi"/>
              <w:sz w:val="24"/>
              <w:szCs w:val="24"/>
            </w:rPr>
          </w:pPr>
          <w:r>
            <w:rPr>
              <w:rFonts w:cstheme="minorHAnsi"/>
              <w:sz w:val="24"/>
              <w:szCs w:val="24"/>
            </w:rPr>
            <w:t xml:space="preserve">WILL </w:t>
          </w:r>
          <w:r w:rsidR="00D854A5" w:rsidRPr="00A65718">
            <w:rPr>
              <w:rFonts w:cstheme="minorHAnsi"/>
              <w:sz w:val="24"/>
              <w:szCs w:val="24"/>
            </w:rPr>
            <w:t>DO THIS SECTION LAST</w:t>
          </w:r>
          <w:r>
            <w:rPr>
              <w:rFonts w:cstheme="minorHAnsi"/>
              <w:sz w:val="24"/>
              <w:szCs w:val="24"/>
            </w:rPr>
            <w:t>………</w:t>
          </w:r>
        </w:p>
        <w:p w14:paraId="51EB7F48" w14:textId="77777777" w:rsidR="006253F8" w:rsidRPr="00A65718" w:rsidRDefault="006253F8" w:rsidP="00AD7E6B">
          <w:pPr>
            <w:spacing w:line="480" w:lineRule="auto"/>
            <w:rPr>
              <w:rFonts w:eastAsia="Times New Roman" w:cstheme="minorHAnsi"/>
              <w:sz w:val="24"/>
              <w:szCs w:val="24"/>
              <w:lang w:eastAsia="en-GB"/>
            </w:rPr>
          </w:pPr>
        </w:p>
        <w:p w14:paraId="64C7738C" w14:textId="79BB04D3" w:rsidR="009A47F0" w:rsidRPr="00BB1019" w:rsidRDefault="009A47F0" w:rsidP="00BB1019">
          <w:pPr>
            <w:spacing w:line="480" w:lineRule="auto"/>
            <w:rPr>
              <w:rFonts w:cstheme="minorHAnsi"/>
              <w:sz w:val="24"/>
              <w:szCs w:val="24"/>
            </w:rPr>
          </w:pPr>
          <w:bookmarkStart w:id="1" w:name="_Toc23169741"/>
        </w:p>
        <w:bookmarkEnd w:id="1"/>
        <w:p w14:paraId="6AF1E28C" w14:textId="64FB1224" w:rsidR="002F74A3" w:rsidRPr="00A65718" w:rsidRDefault="002F74A3" w:rsidP="00AD7E6B">
          <w:pPr>
            <w:spacing w:line="480" w:lineRule="auto"/>
            <w:rPr>
              <w:rFonts w:eastAsiaTheme="majorEastAsia" w:cstheme="minorHAnsi"/>
              <w:color w:val="2E74B5" w:themeColor="accent1" w:themeShade="BF"/>
              <w:sz w:val="24"/>
              <w:szCs w:val="24"/>
              <w:lang w:val="en-US"/>
            </w:rPr>
          </w:pPr>
        </w:p>
        <w:p w14:paraId="2A267FB5" w14:textId="77777777" w:rsidR="002F74A3" w:rsidRPr="00A65718" w:rsidRDefault="002F74A3" w:rsidP="00AD7E6B">
          <w:pPr>
            <w:spacing w:line="480" w:lineRule="auto"/>
            <w:rPr>
              <w:rFonts w:cstheme="minorHAnsi"/>
              <w:bCs/>
              <w:noProof/>
              <w:kern w:val="28"/>
              <w:sz w:val="24"/>
              <w:szCs w:val="24"/>
              <w:lang w:val="en-US"/>
            </w:rPr>
          </w:pPr>
        </w:p>
        <w:p w14:paraId="42765F3D" w14:textId="77777777" w:rsidR="002F74A3" w:rsidRPr="00A65718" w:rsidRDefault="002F74A3" w:rsidP="00AD7E6B">
          <w:pPr>
            <w:spacing w:line="480" w:lineRule="auto"/>
            <w:rPr>
              <w:rFonts w:cstheme="minorHAnsi"/>
              <w:b/>
              <w:sz w:val="24"/>
              <w:szCs w:val="24"/>
            </w:rPr>
          </w:pPr>
        </w:p>
        <w:p w14:paraId="52307768" w14:textId="77777777" w:rsidR="002F74A3" w:rsidRPr="00A65718" w:rsidRDefault="002F74A3" w:rsidP="00AD7E6B">
          <w:pPr>
            <w:spacing w:line="480" w:lineRule="auto"/>
            <w:rPr>
              <w:rFonts w:cstheme="minorHAnsi"/>
              <w:b/>
              <w:sz w:val="24"/>
              <w:szCs w:val="24"/>
            </w:rPr>
          </w:pPr>
        </w:p>
        <w:p w14:paraId="6846CF66" w14:textId="3ADF3D1F" w:rsidR="007D1947" w:rsidRPr="00A65718" w:rsidRDefault="007D1947" w:rsidP="00AD7E6B">
          <w:pPr>
            <w:spacing w:after="0" w:line="480" w:lineRule="auto"/>
            <w:rPr>
              <w:rFonts w:eastAsia="Times New Roman" w:cstheme="minorHAnsi"/>
              <w:sz w:val="24"/>
              <w:szCs w:val="24"/>
              <w:lang w:eastAsia="en-GB"/>
            </w:rPr>
          </w:pPr>
        </w:p>
        <w:p w14:paraId="4EABE3B2" w14:textId="2407D9BB" w:rsidR="007D1947" w:rsidRPr="00A65718" w:rsidRDefault="0010516B" w:rsidP="00AD7E6B">
          <w:pPr>
            <w:spacing w:line="480" w:lineRule="auto"/>
            <w:rPr>
              <w:rFonts w:cstheme="minorHAnsi"/>
              <w:sz w:val="24"/>
              <w:szCs w:val="24"/>
            </w:rPr>
          </w:pPr>
          <w:r w:rsidRPr="00A65718">
            <w:rPr>
              <w:rFonts w:cstheme="minorHAnsi"/>
              <w:sz w:val="24"/>
              <w:szCs w:val="24"/>
            </w:rPr>
            <w:br w:type="page"/>
          </w:r>
        </w:p>
        <w:bookmarkStart w:id="2" w:name="_Toc40284064" w:displacedByCustomXml="next"/>
        <w:sdt>
          <w:sdtPr>
            <w:rPr>
              <w:rFonts w:asciiTheme="minorHAnsi" w:hAnsiTheme="minorHAnsi" w:cstheme="minorHAnsi"/>
              <w:b/>
              <w:bCs/>
              <w:sz w:val="28"/>
              <w:szCs w:val="28"/>
            </w:rPr>
            <w:id w:val="-1297214018"/>
            <w:docPartObj>
              <w:docPartGallery w:val="Table of Contents"/>
              <w:docPartUnique/>
            </w:docPartObj>
          </w:sdtPr>
          <w:sdtEndPr>
            <w:rPr>
              <w:rFonts w:eastAsiaTheme="minorHAnsi"/>
              <w:noProof/>
              <w:color w:val="auto"/>
              <w:sz w:val="24"/>
              <w:szCs w:val="24"/>
            </w:rPr>
          </w:sdtEndPr>
          <w:sdtContent>
            <w:p w14:paraId="1DFECD67" w14:textId="16E3F2EE" w:rsidR="007D1947" w:rsidRPr="00A65718" w:rsidRDefault="007D1947" w:rsidP="003B720A">
              <w:pPr>
                <w:pStyle w:val="Heading1"/>
                <w:spacing w:line="480" w:lineRule="auto"/>
                <w:rPr>
                  <w:rFonts w:asciiTheme="minorHAnsi" w:hAnsiTheme="minorHAnsi" w:cstheme="minorHAnsi"/>
                  <w:b/>
                  <w:bCs/>
                  <w:sz w:val="28"/>
                  <w:szCs w:val="28"/>
                </w:rPr>
              </w:pPr>
              <w:r w:rsidRPr="00A65718">
                <w:rPr>
                  <w:rFonts w:asciiTheme="minorHAnsi" w:hAnsiTheme="minorHAnsi" w:cstheme="minorHAnsi"/>
                  <w:b/>
                  <w:bCs/>
                  <w:sz w:val="28"/>
                  <w:szCs w:val="28"/>
                </w:rPr>
                <w:t>Table of Contents</w:t>
              </w:r>
              <w:bookmarkEnd w:id="2"/>
            </w:p>
            <w:p w14:paraId="43B1DC92" w14:textId="78B49658" w:rsidR="002D657E" w:rsidRDefault="007D1947">
              <w:pPr>
                <w:pStyle w:val="TOC1"/>
                <w:tabs>
                  <w:tab w:val="right" w:leader="dot" w:pos="9016"/>
                </w:tabs>
                <w:rPr>
                  <w:rFonts w:eastAsiaTheme="minorEastAsia"/>
                  <w:noProof/>
                  <w:sz w:val="24"/>
                  <w:szCs w:val="24"/>
                  <w:lang w:eastAsia="en-GB"/>
                </w:rPr>
              </w:pPr>
              <w:r w:rsidRPr="00A65718">
                <w:rPr>
                  <w:rFonts w:cstheme="minorHAnsi"/>
                  <w:sz w:val="24"/>
                  <w:szCs w:val="24"/>
                </w:rPr>
                <w:fldChar w:fldCharType="begin"/>
              </w:r>
              <w:r w:rsidRPr="00A65718">
                <w:rPr>
                  <w:rFonts w:cstheme="minorHAnsi"/>
                  <w:sz w:val="24"/>
                  <w:szCs w:val="24"/>
                </w:rPr>
                <w:instrText xml:space="preserve"> TOC \o "1-3" \h \z \u </w:instrText>
              </w:r>
              <w:r w:rsidRPr="00A65718">
                <w:rPr>
                  <w:rFonts w:cstheme="minorHAnsi"/>
                  <w:sz w:val="24"/>
                  <w:szCs w:val="24"/>
                </w:rPr>
                <w:fldChar w:fldCharType="separate"/>
              </w:r>
              <w:hyperlink w:anchor="_Toc40284063" w:history="1">
                <w:r w:rsidR="002D657E" w:rsidRPr="006B3456">
                  <w:rPr>
                    <w:rStyle w:val="Hyperlink"/>
                    <w:rFonts w:cstheme="minorHAnsi"/>
                    <w:b/>
                    <w:bCs/>
                    <w:noProof/>
                  </w:rPr>
                  <w:t>Executive Summary</w:t>
                </w:r>
                <w:r w:rsidR="002D657E">
                  <w:rPr>
                    <w:noProof/>
                    <w:webHidden/>
                  </w:rPr>
                  <w:tab/>
                </w:r>
                <w:r w:rsidR="002D657E">
                  <w:rPr>
                    <w:noProof/>
                    <w:webHidden/>
                  </w:rPr>
                  <w:fldChar w:fldCharType="begin"/>
                </w:r>
                <w:r w:rsidR="002D657E">
                  <w:rPr>
                    <w:noProof/>
                    <w:webHidden/>
                  </w:rPr>
                  <w:instrText xml:space="preserve"> PAGEREF _Toc40284063 \h </w:instrText>
                </w:r>
                <w:r w:rsidR="002D657E">
                  <w:rPr>
                    <w:noProof/>
                    <w:webHidden/>
                  </w:rPr>
                </w:r>
                <w:r w:rsidR="002D657E">
                  <w:rPr>
                    <w:noProof/>
                    <w:webHidden/>
                  </w:rPr>
                  <w:fldChar w:fldCharType="separate"/>
                </w:r>
                <w:r w:rsidR="002D657E">
                  <w:rPr>
                    <w:noProof/>
                    <w:webHidden/>
                  </w:rPr>
                  <w:t>1</w:t>
                </w:r>
                <w:r w:rsidR="002D657E">
                  <w:rPr>
                    <w:noProof/>
                    <w:webHidden/>
                  </w:rPr>
                  <w:fldChar w:fldCharType="end"/>
                </w:r>
              </w:hyperlink>
            </w:p>
            <w:p w14:paraId="1967AA7A" w14:textId="7FCB9819" w:rsidR="002D657E" w:rsidRDefault="002D657E">
              <w:pPr>
                <w:pStyle w:val="TOC1"/>
                <w:tabs>
                  <w:tab w:val="right" w:leader="dot" w:pos="9016"/>
                </w:tabs>
                <w:rPr>
                  <w:rFonts w:eastAsiaTheme="minorEastAsia"/>
                  <w:noProof/>
                  <w:sz w:val="24"/>
                  <w:szCs w:val="24"/>
                  <w:lang w:eastAsia="en-GB"/>
                </w:rPr>
              </w:pPr>
              <w:hyperlink w:anchor="_Toc40284064" w:history="1">
                <w:r w:rsidRPr="006B3456">
                  <w:rPr>
                    <w:rStyle w:val="Hyperlink"/>
                    <w:rFonts w:cstheme="minorHAnsi"/>
                    <w:b/>
                    <w:bCs/>
                    <w:noProof/>
                  </w:rPr>
                  <w:t>Table of Contents</w:t>
                </w:r>
                <w:r>
                  <w:rPr>
                    <w:noProof/>
                    <w:webHidden/>
                  </w:rPr>
                  <w:tab/>
                </w:r>
                <w:r>
                  <w:rPr>
                    <w:noProof/>
                    <w:webHidden/>
                  </w:rPr>
                  <w:fldChar w:fldCharType="begin"/>
                </w:r>
                <w:r>
                  <w:rPr>
                    <w:noProof/>
                    <w:webHidden/>
                  </w:rPr>
                  <w:instrText xml:space="preserve"> PAGEREF _Toc40284064 \h </w:instrText>
                </w:r>
                <w:r>
                  <w:rPr>
                    <w:noProof/>
                    <w:webHidden/>
                  </w:rPr>
                </w:r>
                <w:r>
                  <w:rPr>
                    <w:noProof/>
                    <w:webHidden/>
                  </w:rPr>
                  <w:fldChar w:fldCharType="separate"/>
                </w:r>
                <w:r>
                  <w:rPr>
                    <w:noProof/>
                    <w:webHidden/>
                  </w:rPr>
                  <w:t>2</w:t>
                </w:r>
                <w:r>
                  <w:rPr>
                    <w:noProof/>
                    <w:webHidden/>
                  </w:rPr>
                  <w:fldChar w:fldCharType="end"/>
                </w:r>
              </w:hyperlink>
            </w:p>
            <w:p w14:paraId="3903D134" w14:textId="0ACB91AB" w:rsidR="002D657E" w:rsidRDefault="002D657E">
              <w:pPr>
                <w:pStyle w:val="TOC1"/>
                <w:tabs>
                  <w:tab w:val="right" w:leader="dot" w:pos="9016"/>
                </w:tabs>
                <w:rPr>
                  <w:rFonts w:eastAsiaTheme="minorEastAsia"/>
                  <w:noProof/>
                  <w:sz w:val="24"/>
                  <w:szCs w:val="24"/>
                  <w:lang w:eastAsia="en-GB"/>
                </w:rPr>
              </w:pPr>
              <w:hyperlink w:anchor="_Toc40284065" w:history="1">
                <w:r w:rsidRPr="006B3456">
                  <w:rPr>
                    <w:rStyle w:val="Hyperlink"/>
                    <w:rFonts w:cstheme="minorHAnsi"/>
                    <w:b/>
                    <w:bCs/>
                    <w:noProof/>
                  </w:rPr>
                  <w:t>Introduction</w:t>
                </w:r>
                <w:r>
                  <w:rPr>
                    <w:noProof/>
                    <w:webHidden/>
                  </w:rPr>
                  <w:tab/>
                </w:r>
                <w:r>
                  <w:rPr>
                    <w:noProof/>
                    <w:webHidden/>
                  </w:rPr>
                  <w:fldChar w:fldCharType="begin"/>
                </w:r>
                <w:r>
                  <w:rPr>
                    <w:noProof/>
                    <w:webHidden/>
                  </w:rPr>
                  <w:instrText xml:space="preserve"> PAGEREF _Toc40284065 \h </w:instrText>
                </w:r>
                <w:r>
                  <w:rPr>
                    <w:noProof/>
                    <w:webHidden/>
                  </w:rPr>
                </w:r>
                <w:r>
                  <w:rPr>
                    <w:noProof/>
                    <w:webHidden/>
                  </w:rPr>
                  <w:fldChar w:fldCharType="separate"/>
                </w:r>
                <w:r>
                  <w:rPr>
                    <w:noProof/>
                    <w:webHidden/>
                  </w:rPr>
                  <w:t>3</w:t>
                </w:r>
                <w:r>
                  <w:rPr>
                    <w:noProof/>
                    <w:webHidden/>
                  </w:rPr>
                  <w:fldChar w:fldCharType="end"/>
                </w:r>
              </w:hyperlink>
            </w:p>
            <w:p w14:paraId="627D8B49" w14:textId="21BB9BAB" w:rsidR="002D657E" w:rsidRDefault="002D657E">
              <w:pPr>
                <w:pStyle w:val="TOC2"/>
                <w:tabs>
                  <w:tab w:val="right" w:leader="dot" w:pos="9016"/>
                </w:tabs>
                <w:rPr>
                  <w:rFonts w:eastAsiaTheme="minorEastAsia"/>
                  <w:noProof/>
                  <w:sz w:val="24"/>
                  <w:szCs w:val="24"/>
                  <w:lang w:eastAsia="en-GB"/>
                </w:rPr>
              </w:pPr>
              <w:hyperlink w:anchor="_Toc40284066" w:history="1">
                <w:r w:rsidRPr="006B3456">
                  <w:rPr>
                    <w:rStyle w:val="Hyperlink"/>
                    <w:rFonts w:cstheme="minorHAnsi"/>
                    <w:b/>
                    <w:bCs/>
                    <w:noProof/>
                  </w:rPr>
                  <w:t>CPD Review</w:t>
                </w:r>
                <w:r>
                  <w:rPr>
                    <w:noProof/>
                    <w:webHidden/>
                  </w:rPr>
                  <w:tab/>
                </w:r>
                <w:r>
                  <w:rPr>
                    <w:noProof/>
                    <w:webHidden/>
                  </w:rPr>
                  <w:fldChar w:fldCharType="begin"/>
                </w:r>
                <w:r>
                  <w:rPr>
                    <w:noProof/>
                    <w:webHidden/>
                  </w:rPr>
                  <w:instrText xml:space="preserve"> PAGEREF _Toc40284066 \h </w:instrText>
                </w:r>
                <w:r>
                  <w:rPr>
                    <w:noProof/>
                    <w:webHidden/>
                  </w:rPr>
                </w:r>
                <w:r>
                  <w:rPr>
                    <w:noProof/>
                    <w:webHidden/>
                  </w:rPr>
                  <w:fldChar w:fldCharType="separate"/>
                </w:r>
                <w:r>
                  <w:rPr>
                    <w:noProof/>
                    <w:webHidden/>
                  </w:rPr>
                  <w:t>4</w:t>
                </w:r>
                <w:r>
                  <w:rPr>
                    <w:noProof/>
                    <w:webHidden/>
                  </w:rPr>
                  <w:fldChar w:fldCharType="end"/>
                </w:r>
              </w:hyperlink>
            </w:p>
            <w:p w14:paraId="05554FBB" w14:textId="575E409C" w:rsidR="002D657E" w:rsidRDefault="002D657E">
              <w:pPr>
                <w:pStyle w:val="TOC2"/>
                <w:tabs>
                  <w:tab w:val="right" w:leader="dot" w:pos="9016"/>
                </w:tabs>
                <w:rPr>
                  <w:rFonts w:eastAsiaTheme="minorEastAsia"/>
                  <w:noProof/>
                  <w:sz w:val="24"/>
                  <w:szCs w:val="24"/>
                  <w:lang w:eastAsia="en-GB"/>
                </w:rPr>
              </w:pPr>
              <w:hyperlink w:anchor="_Toc40284067" w:history="1">
                <w:r w:rsidRPr="006B3456">
                  <w:rPr>
                    <w:rStyle w:val="Hyperlink"/>
                    <w:rFonts w:cstheme="minorHAnsi"/>
                    <w:b/>
                    <w:bCs/>
                    <w:noProof/>
                  </w:rPr>
                  <w:t>Considering Academic Module Content with CPD</w:t>
                </w:r>
                <w:r>
                  <w:rPr>
                    <w:noProof/>
                    <w:webHidden/>
                  </w:rPr>
                  <w:tab/>
                </w:r>
                <w:r>
                  <w:rPr>
                    <w:noProof/>
                    <w:webHidden/>
                  </w:rPr>
                  <w:fldChar w:fldCharType="begin"/>
                </w:r>
                <w:r>
                  <w:rPr>
                    <w:noProof/>
                    <w:webHidden/>
                  </w:rPr>
                  <w:instrText xml:space="preserve"> PAGEREF _Toc40284067 \h </w:instrText>
                </w:r>
                <w:r>
                  <w:rPr>
                    <w:noProof/>
                    <w:webHidden/>
                  </w:rPr>
                </w:r>
                <w:r>
                  <w:rPr>
                    <w:noProof/>
                    <w:webHidden/>
                  </w:rPr>
                  <w:fldChar w:fldCharType="separate"/>
                </w:r>
                <w:r>
                  <w:rPr>
                    <w:noProof/>
                    <w:webHidden/>
                  </w:rPr>
                  <w:t>6</w:t>
                </w:r>
                <w:r>
                  <w:rPr>
                    <w:noProof/>
                    <w:webHidden/>
                  </w:rPr>
                  <w:fldChar w:fldCharType="end"/>
                </w:r>
              </w:hyperlink>
            </w:p>
            <w:p w14:paraId="34E0751A" w14:textId="61FB4B2F" w:rsidR="002D657E" w:rsidRDefault="002D657E">
              <w:pPr>
                <w:pStyle w:val="TOC2"/>
                <w:tabs>
                  <w:tab w:val="right" w:leader="dot" w:pos="9016"/>
                </w:tabs>
                <w:rPr>
                  <w:rFonts w:eastAsiaTheme="minorEastAsia"/>
                  <w:noProof/>
                  <w:sz w:val="24"/>
                  <w:szCs w:val="24"/>
                  <w:lang w:eastAsia="en-GB"/>
                </w:rPr>
              </w:pPr>
              <w:hyperlink w:anchor="_Toc40284068" w:history="1">
                <w:r w:rsidRPr="006B3456">
                  <w:rPr>
                    <w:rStyle w:val="Hyperlink"/>
                    <w:rFonts w:cstheme="minorHAnsi"/>
                    <w:b/>
                    <w:bCs/>
                    <w:noProof/>
                  </w:rPr>
                  <w:t>Linking Theory to Practical Experience.</w:t>
                </w:r>
                <w:r>
                  <w:rPr>
                    <w:noProof/>
                    <w:webHidden/>
                  </w:rPr>
                  <w:tab/>
                </w:r>
                <w:r>
                  <w:rPr>
                    <w:noProof/>
                    <w:webHidden/>
                  </w:rPr>
                  <w:fldChar w:fldCharType="begin"/>
                </w:r>
                <w:r>
                  <w:rPr>
                    <w:noProof/>
                    <w:webHidden/>
                  </w:rPr>
                  <w:instrText xml:space="preserve"> PAGEREF _Toc40284068 \h </w:instrText>
                </w:r>
                <w:r>
                  <w:rPr>
                    <w:noProof/>
                    <w:webHidden/>
                  </w:rPr>
                </w:r>
                <w:r>
                  <w:rPr>
                    <w:noProof/>
                    <w:webHidden/>
                  </w:rPr>
                  <w:fldChar w:fldCharType="separate"/>
                </w:r>
                <w:r>
                  <w:rPr>
                    <w:noProof/>
                    <w:webHidden/>
                  </w:rPr>
                  <w:t>8</w:t>
                </w:r>
                <w:r>
                  <w:rPr>
                    <w:noProof/>
                    <w:webHidden/>
                  </w:rPr>
                  <w:fldChar w:fldCharType="end"/>
                </w:r>
              </w:hyperlink>
            </w:p>
            <w:p w14:paraId="21F93AD1" w14:textId="4D8B6FCA" w:rsidR="002D657E" w:rsidRDefault="002D657E">
              <w:pPr>
                <w:pStyle w:val="TOC2"/>
                <w:tabs>
                  <w:tab w:val="right" w:leader="dot" w:pos="9016"/>
                </w:tabs>
                <w:rPr>
                  <w:rFonts w:eastAsiaTheme="minorEastAsia"/>
                  <w:noProof/>
                  <w:sz w:val="24"/>
                  <w:szCs w:val="24"/>
                  <w:lang w:eastAsia="en-GB"/>
                </w:rPr>
              </w:pPr>
              <w:hyperlink w:anchor="_Toc40284069" w:history="1">
                <w:r w:rsidRPr="006B3456">
                  <w:rPr>
                    <w:rStyle w:val="Hyperlink"/>
                    <w:rFonts w:cstheme="minorHAnsi"/>
                    <w:b/>
                    <w:bCs/>
                    <w:noProof/>
                  </w:rPr>
                  <w:t>Leadership Style</w:t>
                </w:r>
                <w:r>
                  <w:rPr>
                    <w:noProof/>
                    <w:webHidden/>
                  </w:rPr>
                  <w:tab/>
                </w:r>
                <w:r>
                  <w:rPr>
                    <w:noProof/>
                    <w:webHidden/>
                  </w:rPr>
                  <w:fldChar w:fldCharType="begin"/>
                </w:r>
                <w:r>
                  <w:rPr>
                    <w:noProof/>
                    <w:webHidden/>
                  </w:rPr>
                  <w:instrText xml:space="preserve"> PAGEREF _Toc40284069 \h </w:instrText>
                </w:r>
                <w:r>
                  <w:rPr>
                    <w:noProof/>
                    <w:webHidden/>
                  </w:rPr>
                </w:r>
                <w:r>
                  <w:rPr>
                    <w:noProof/>
                    <w:webHidden/>
                  </w:rPr>
                  <w:fldChar w:fldCharType="separate"/>
                </w:r>
                <w:r>
                  <w:rPr>
                    <w:noProof/>
                    <w:webHidden/>
                  </w:rPr>
                  <w:t>10</w:t>
                </w:r>
                <w:r>
                  <w:rPr>
                    <w:noProof/>
                    <w:webHidden/>
                  </w:rPr>
                  <w:fldChar w:fldCharType="end"/>
                </w:r>
              </w:hyperlink>
            </w:p>
            <w:p w14:paraId="71522BA1" w14:textId="6F9C047E" w:rsidR="002D657E" w:rsidRDefault="002D657E">
              <w:pPr>
                <w:pStyle w:val="TOC2"/>
                <w:tabs>
                  <w:tab w:val="right" w:leader="dot" w:pos="9016"/>
                </w:tabs>
                <w:rPr>
                  <w:rFonts w:eastAsiaTheme="minorEastAsia"/>
                  <w:noProof/>
                  <w:sz w:val="24"/>
                  <w:szCs w:val="24"/>
                  <w:lang w:eastAsia="en-GB"/>
                </w:rPr>
              </w:pPr>
              <w:hyperlink w:anchor="_Toc40284070" w:history="1">
                <w:r w:rsidRPr="006B3456">
                  <w:rPr>
                    <w:rStyle w:val="Hyperlink"/>
                    <w:rFonts w:cstheme="minorHAnsi"/>
                    <w:b/>
                    <w:bCs/>
                    <w:noProof/>
                  </w:rPr>
                  <w:t>Identification of lost opportunities and future career development/skills application.</w:t>
                </w:r>
                <w:r>
                  <w:rPr>
                    <w:noProof/>
                    <w:webHidden/>
                  </w:rPr>
                  <w:tab/>
                </w:r>
                <w:r>
                  <w:rPr>
                    <w:noProof/>
                    <w:webHidden/>
                  </w:rPr>
                  <w:fldChar w:fldCharType="begin"/>
                </w:r>
                <w:r>
                  <w:rPr>
                    <w:noProof/>
                    <w:webHidden/>
                  </w:rPr>
                  <w:instrText xml:space="preserve"> PAGEREF _Toc40284070 \h </w:instrText>
                </w:r>
                <w:r>
                  <w:rPr>
                    <w:noProof/>
                    <w:webHidden/>
                  </w:rPr>
                </w:r>
                <w:r>
                  <w:rPr>
                    <w:noProof/>
                    <w:webHidden/>
                  </w:rPr>
                  <w:fldChar w:fldCharType="separate"/>
                </w:r>
                <w:r>
                  <w:rPr>
                    <w:noProof/>
                    <w:webHidden/>
                  </w:rPr>
                  <w:t>10</w:t>
                </w:r>
                <w:r>
                  <w:rPr>
                    <w:noProof/>
                    <w:webHidden/>
                  </w:rPr>
                  <w:fldChar w:fldCharType="end"/>
                </w:r>
              </w:hyperlink>
            </w:p>
            <w:p w14:paraId="7860B92B" w14:textId="71EC260F" w:rsidR="002D657E" w:rsidRDefault="002D657E">
              <w:pPr>
                <w:pStyle w:val="TOC2"/>
                <w:tabs>
                  <w:tab w:val="right" w:leader="dot" w:pos="9016"/>
                </w:tabs>
                <w:rPr>
                  <w:rFonts w:eastAsiaTheme="minorEastAsia"/>
                  <w:noProof/>
                  <w:sz w:val="24"/>
                  <w:szCs w:val="24"/>
                  <w:lang w:eastAsia="en-GB"/>
                </w:rPr>
              </w:pPr>
              <w:hyperlink w:anchor="_Toc40284071" w:history="1">
                <w:r w:rsidRPr="006B3456">
                  <w:rPr>
                    <w:rStyle w:val="Hyperlink"/>
                    <w:rFonts w:cstheme="minorHAnsi"/>
                    <w:b/>
                    <w:bCs/>
                    <w:noProof/>
                  </w:rPr>
                  <w:t>Future Career Progression</w:t>
                </w:r>
                <w:r>
                  <w:rPr>
                    <w:noProof/>
                    <w:webHidden/>
                  </w:rPr>
                  <w:tab/>
                </w:r>
                <w:r>
                  <w:rPr>
                    <w:noProof/>
                    <w:webHidden/>
                  </w:rPr>
                  <w:fldChar w:fldCharType="begin"/>
                </w:r>
                <w:r>
                  <w:rPr>
                    <w:noProof/>
                    <w:webHidden/>
                  </w:rPr>
                  <w:instrText xml:space="preserve"> PAGEREF _Toc40284071 \h </w:instrText>
                </w:r>
                <w:r>
                  <w:rPr>
                    <w:noProof/>
                    <w:webHidden/>
                  </w:rPr>
                </w:r>
                <w:r>
                  <w:rPr>
                    <w:noProof/>
                    <w:webHidden/>
                  </w:rPr>
                  <w:fldChar w:fldCharType="separate"/>
                </w:r>
                <w:r>
                  <w:rPr>
                    <w:noProof/>
                    <w:webHidden/>
                  </w:rPr>
                  <w:t>12</w:t>
                </w:r>
                <w:r>
                  <w:rPr>
                    <w:noProof/>
                    <w:webHidden/>
                  </w:rPr>
                  <w:fldChar w:fldCharType="end"/>
                </w:r>
              </w:hyperlink>
            </w:p>
            <w:p w14:paraId="31ACA63A" w14:textId="2D5C0175" w:rsidR="002D657E" w:rsidRDefault="002D657E">
              <w:pPr>
                <w:pStyle w:val="TOC1"/>
                <w:tabs>
                  <w:tab w:val="right" w:leader="dot" w:pos="9016"/>
                </w:tabs>
                <w:rPr>
                  <w:rFonts w:eastAsiaTheme="minorEastAsia"/>
                  <w:noProof/>
                  <w:sz w:val="24"/>
                  <w:szCs w:val="24"/>
                  <w:lang w:eastAsia="en-GB"/>
                </w:rPr>
              </w:pPr>
              <w:hyperlink w:anchor="_Toc40284072" w:history="1">
                <w:r w:rsidRPr="006B3456">
                  <w:rPr>
                    <w:rStyle w:val="Hyperlink"/>
                    <w:rFonts w:cstheme="minorHAnsi"/>
                    <w:b/>
                    <w:bCs/>
                    <w:noProof/>
                  </w:rPr>
                  <w:t>Conclusion</w:t>
                </w:r>
                <w:r>
                  <w:rPr>
                    <w:noProof/>
                    <w:webHidden/>
                  </w:rPr>
                  <w:tab/>
                </w:r>
                <w:r>
                  <w:rPr>
                    <w:noProof/>
                    <w:webHidden/>
                  </w:rPr>
                  <w:fldChar w:fldCharType="begin"/>
                </w:r>
                <w:r>
                  <w:rPr>
                    <w:noProof/>
                    <w:webHidden/>
                  </w:rPr>
                  <w:instrText xml:space="preserve"> PAGEREF _Toc40284072 \h </w:instrText>
                </w:r>
                <w:r>
                  <w:rPr>
                    <w:noProof/>
                    <w:webHidden/>
                  </w:rPr>
                </w:r>
                <w:r>
                  <w:rPr>
                    <w:noProof/>
                    <w:webHidden/>
                  </w:rPr>
                  <w:fldChar w:fldCharType="separate"/>
                </w:r>
                <w:r>
                  <w:rPr>
                    <w:noProof/>
                    <w:webHidden/>
                  </w:rPr>
                  <w:t>13</w:t>
                </w:r>
                <w:r>
                  <w:rPr>
                    <w:noProof/>
                    <w:webHidden/>
                  </w:rPr>
                  <w:fldChar w:fldCharType="end"/>
                </w:r>
              </w:hyperlink>
            </w:p>
            <w:p w14:paraId="4771BF6F" w14:textId="7C39D7DE" w:rsidR="002D657E" w:rsidRDefault="002D657E">
              <w:pPr>
                <w:pStyle w:val="TOC1"/>
                <w:tabs>
                  <w:tab w:val="right" w:leader="dot" w:pos="9016"/>
                </w:tabs>
                <w:rPr>
                  <w:rFonts w:eastAsiaTheme="minorEastAsia"/>
                  <w:noProof/>
                  <w:sz w:val="24"/>
                  <w:szCs w:val="24"/>
                  <w:lang w:eastAsia="en-GB"/>
                </w:rPr>
              </w:pPr>
              <w:hyperlink w:anchor="_Toc40284073" w:history="1">
                <w:r w:rsidRPr="006B3456">
                  <w:rPr>
                    <w:rStyle w:val="Hyperlink"/>
                    <w:rFonts w:cstheme="minorHAnsi"/>
                    <w:b/>
                    <w:bCs/>
                    <w:noProof/>
                  </w:rPr>
                  <w:t>Recommendations</w:t>
                </w:r>
                <w:r>
                  <w:rPr>
                    <w:noProof/>
                    <w:webHidden/>
                  </w:rPr>
                  <w:tab/>
                </w:r>
                <w:r>
                  <w:rPr>
                    <w:noProof/>
                    <w:webHidden/>
                  </w:rPr>
                  <w:fldChar w:fldCharType="begin"/>
                </w:r>
                <w:r>
                  <w:rPr>
                    <w:noProof/>
                    <w:webHidden/>
                  </w:rPr>
                  <w:instrText xml:space="preserve"> PAGEREF _Toc40284073 \h </w:instrText>
                </w:r>
                <w:r>
                  <w:rPr>
                    <w:noProof/>
                    <w:webHidden/>
                  </w:rPr>
                </w:r>
                <w:r>
                  <w:rPr>
                    <w:noProof/>
                    <w:webHidden/>
                  </w:rPr>
                  <w:fldChar w:fldCharType="separate"/>
                </w:r>
                <w:r>
                  <w:rPr>
                    <w:noProof/>
                    <w:webHidden/>
                  </w:rPr>
                  <w:t>14</w:t>
                </w:r>
                <w:r>
                  <w:rPr>
                    <w:noProof/>
                    <w:webHidden/>
                  </w:rPr>
                  <w:fldChar w:fldCharType="end"/>
                </w:r>
              </w:hyperlink>
            </w:p>
            <w:p w14:paraId="71C9E049" w14:textId="16A5E562" w:rsidR="002D657E" w:rsidRDefault="002D657E">
              <w:pPr>
                <w:pStyle w:val="TOC1"/>
                <w:tabs>
                  <w:tab w:val="right" w:leader="dot" w:pos="9016"/>
                </w:tabs>
                <w:rPr>
                  <w:rFonts w:eastAsiaTheme="minorEastAsia"/>
                  <w:noProof/>
                  <w:sz w:val="24"/>
                  <w:szCs w:val="24"/>
                  <w:lang w:eastAsia="en-GB"/>
                </w:rPr>
              </w:pPr>
              <w:hyperlink w:anchor="_Toc40284074" w:history="1">
                <w:r w:rsidRPr="006B3456">
                  <w:rPr>
                    <w:rStyle w:val="Hyperlink"/>
                    <w:rFonts w:cstheme="minorHAnsi"/>
                    <w:b/>
                    <w:bCs/>
                    <w:noProof/>
                  </w:rPr>
                  <w:t>Bibliography</w:t>
                </w:r>
                <w:r>
                  <w:rPr>
                    <w:noProof/>
                    <w:webHidden/>
                  </w:rPr>
                  <w:tab/>
                </w:r>
                <w:r>
                  <w:rPr>
                    <w:noProof/>
                    <w:webHidden/>
                  </w:rPr>
                  <w:fldChar w:fldCharType="begin"/>
                </w:r>
                <w:r>
                  <w:rPr>
                    <w:noProof/>
                    <w:webHidden/>
                  </w:rPr>
                  <w:instrText xml:space="preserve"> PAGEREF _Toc40284074 \h </w:instrText>
                </w:r>
                <w:r>
                  <w:rPr>
                    <w:noProof/>
                    <w:webHidden/>
                  </w:rPr>
                </w:r>
                <w:r>
                  <w:rPr>
                    <w:noProof/>
                    <w:webHidden/>
                  </w:rPr>
                  <w:fldChar w:fldCharType="separate"/>
                </w:r>
                <w:r>
                  <w:rPr>
                    <w:noProof/>
                    <w:webHidden/>
                  </w:rPr>
                  <w:t>15</w:t>
                </w:r>
                <w:r>
                  <w:rPr>
                    <w:noProof/>
                    <w:webHidden/>
                  </w:rPr>
                  <w:fldChar w:fldCharType="end"/>
                </w:r>
              </w:hyperlink>
            </w:p>
            <w:p w14:paraId="68AE3DFD" w14:textId="3DB60EB9" w:rsidR="002D657E" w:rsidRDefault="002D657E">
              <w:pPr>
                <w:pStyle w:val="TOC1"/>
                <w:tabs>
                  <w:tab w:val="right" w:leader="dot" w:pos="9016"/>
                </w:tabs>
                <w:rPr>
                  <w:rFonts w:eastAsiaTheme="minorEastAsia"/>
                  <w:noProof/>
                  <w:sz w:val="24"/>
                  <w:szCs w:val="24"/>
                  <w:lang w:eastAsia="en-GB"/>
                </w:rPr>
              </w:pPr>
              <w:hyperlink w:anchor="_Toc40284075" w:history="1">
                <w:r w:rsidRPr="006B3456">
                  <w:rPr>
                    <w:rStyle w:val="Hyperlink"/>
                    <w:rFonts w:cstheme="minorHAnsi"/>
                    <w:b/>
                    <w:bCs/>
                    <w:noProof/>
                  </w:rPr>
                  <w:t>Appendices</w:t>
                </w:r>
                <w:r>
                  <w:rPr>
                    <w:noProof/>
                    <w:webHidden/>
                  </w:rPr>
                  <w:tab/>
                </w:r>
                <w:r>
                  <w:rPr>
                    <w:noProof/>
                    <w:webHidden/>
                  </w:rPr>
                  <w:fldChar w:fldCharType="begin"/>
                </w:r>
                <w:r>
                  <w:rPr>
                    <w:noProof/>
                    <w:webHidden/>
                  </w:rPr>
                  <w:instrText xml:space="preserve"> PAGEREF _Toc40284075 \h </w:instrText>
                </w:r>
                <w:r>
                  <w:rPr>
                    <w:noProof/>
                    <w:webHidden/>
                  </w:rPr>
                </w:r>
                <w:r>
                  <w:rPr>
                    <w:noProof/>
                    <w:webHidden/>
                  </w:rPr>
                  <w:fldChar w:fldCharType="separate"/>
                </w:r>
                <w:r>
                  <w:rPr>
                    <w:noProof/>
                    <w:webHidden/>
                  </w:rPr>
                  <w:t>23</w:t>
                </w:r>
                <w:r>
                  <w:rPr>
                    <w:noProof/>
                    <w:webHidden/>
                  </w:rPr>
                  <w:fldChar w:fldCharType="end"/>
                </w:r>
              </w:hyperlink>
            </w:p>
            <w:p w14:paraId="05194699" w14:textId="7F8CFB48" w:rsidR="007D1947" w:rsidRPr="00A65718" w:rsidRDefault="007D1947" w:rsidP="00AD7E6B">
              <w:pPr>
                <w:spacing w:line="480" w:lineRule="auto"/>
                <w:rPr>
                  <w:rFonts w:cstheme="minorHAnsi"/>
                  <w:sz w:val="24"/>
                  <w:szCs w:val="24"/>
                </w:rPr>
              </w:pPr>
              <w:r w:rsidRPr="00A65718">
                <w:rPr>
                  <w:rFonts w:cstheme="minorHAnsi"/>
                  <w:b/>
                  <w:bCs/>
                  <w:noProof/>
                  <w:sz w:val="24"/>
                  <w:szCs w:val="24"/>
                </w:rPr>
                <w:fldChar w:fldCharType="end"/>
              </w:r>
            </w:p>
          </w:sdtContent>
        </w:sdt>
        <w:p w14:paraId="35B6052B" w14:textId="77777777" w:rsidR="007D1947" w:rsidRPr="00A65718" w:rsidRDefault="007D1947" w:rsidP="00AD7E6B">
          <w:pPr>
            <w:spacing w:line="480" w:lineRule="auto"/>
            <w:rPr>
              <w:rFonts w:cstheme="minorHAnsi"/>
              <w:sz w:val="24"/>
              <w:szCs w:val="24"/>
            </w:rPr>
          </w:pPr>
        </w:p>
        <w:p w14:paraId="22F11532" w14:textId="77777777" w:rsidR="007D1947" w:rsidRPr="00A65718" w:rsidRDefault="007D1947" w:rsidP="00AD7E6B">
          <w:pPr>
            <w:spacing w:line="480" w:lineRule="auto"/>
            <w:rPr>
              <w:rFonts w:cstheme="minorHAnsi"/>
              <w:sz w:val="24"/>
              <w:szCs w:val="24"/>
            </w:rPr>
          </w:pPr>
        </w:p>
        <w:p w14:paraId="15C6D916" w14:textId="77777777" w:rsidR="007D1947" w:rsidRPr="00A65718" w:rsidRDefault="007D1947" w:rsidP="00AD7E6B">
          <w:pPr>
            <w:spacing w:line="480" w:lineRule="auto"/>
            <w:rPr>
              <w:rFonts w:cstheme="minorHAnsi"/>
              <w:sz w:val="24"/>
              <w:szCs w:val="24"/>
            </w:rPr>
          </w:pPr>
        </w:p>
        <w:p w14:paraId="0882E422" w14:textId="77777777" w:rsidR="007D1947" w:rsidRPr="00A65718" w:rsidRDefault="007D1947" w:rsidP="00AD7E6B">
          <w:pPr>
            <w:spacing w:line="480" w:lineRule="auto"/>
            <w:rPr>
              <w:rFonts w:cstheme="minorHAnsi"/>
              <w:sz w:val="24"/>
              <w:szCs w:val="24"/>
            </w:rPr>
          </w:pPr>
        </w:p>
        <w:p w14:paraId="2076963D" w14:textId="77777777" w:rsidR="007D1947" w:rsidRPr="00A65718" w:rsidRDefault="007D1947" w:rsidP="00AD7E6B">
          <w:pPr>
            <w:spacing w:line="480" w:lineRule="auto"/>
            <w:rPr>
              <w:rFonts w:cstheme="minorHAnsi"/>
              <w:sz w:val="24"/>
              <w:szCs w:val="24"/>
            </w:rPr>
          </w:pPr>
        </w:p>
        <w:p w14:paraId="006E6A3F" w14:textId="77777777" w:rsidR="007D1947" w:rsidRPr="00A65718" w:rsidRDefault="007D1947" w:rsidP="00AD7E6B">
          <w:pPr>
            <w:spacing w:line="480" w:lineRule="auto"/>
            <w:rPr>
              <w:rFonts w:cstheme="minorHAnsi"/>
              <w:sz w:val="24"/>
              <w:szCs w:val="24"/>
            </w:rPr>
          </w:pPr>
        </w:p>
        <w:p w14:paraId="26EE9C53" w14:textId="77777777" w:rsidR="007D1947" w:rsidRPr="00A65718" w:rsidRDefault="007D1947" w:rsidP="00AD7E6B">
          <w:pPr>
            <w:spacing w:line="480" w:lineRule="auto"/>
            <w:rPr>
              <w:rFonts w:cstheme="minorHAnsi"/>
              <w:sz w:val="24"/>
              <w:szCs w:val="24"/>
            </w:rPr>
          </w:pPr>
        </w:p>
        <w:p w14:paraId="2AEFE0CA" w14:textId="77777777" w:rsidR="007D1947" w:rsidRPr="00A65718" w:rsidRDefault="007D1947" w:rsidP="00AD7E6B">
          <w:pPr>
            <w:spacing w:line="480" w:lineRule="auto"/>
            <w:rPr>
              <w:rFonts w:cstheme="minorHAnsi"/>
              <w:sz w:val="24"/>
              <w:szCs w:val="24"/>
            </w:rPr>
          </w:pPr>
        </w:p>
        <w:p w14:paraId="18AA392B" w14:textId="334B02E6" w:rsidR="008F0C28" w:rsidRPr="00A65718" w:rsidRDefault="008F0C28" w:rsidP="00AD7E6B">
          <w:pPr>
            <w:spacing w:line="480" w:lineRule="auto"/>
            <w:rPr>
              <w:rFonts w:eastAsiaTheme="majorEastAsia" w:cstheme="minorHAnsi"/>
              <w:color w:val="2E74B5" w:themeColor="accent1" w:themeShade="BF"/>
              <w:sz w:val="24"/>
              <w:szCs w:val="24"/>
            </w:rPr>
          </w:pPr>
        </w:p>
        <w:p w14:paraId="1112AC00" w14:textId="77777777" w:rsidR="0010516B" w:rsidRPr="00A65718" w:rsidRDefault="0010516B" w:rsidP="00AD7E6B">
          <w:pPr>
            <w:spacing w:line="480" w:lineRule="auto"/>
            <w:rPr>
              <w:rFonts w:eastAsiaTheme="majorEastAsia" w:cstheme="minorHAnsi"/>
              <w:color w:val="2E74B5" w:themeColor="accent1" w:themeShade="BF"/>
              <w:sz w:val="24"/>
              <w:szCs w:val="24"/>
            </w:rPr>
          </w:pPr>
          <w:r w:rsidRPr="00A65718">
            <w:rPr>
              <w:rFonts w:cstheme="minorHAnsi"/>
              <w:sz w:val="24"/>
              <w:szCs w:val="24"/>
            </w:rPr>
            <w:br w:type="page"/>
          </w:r>
        </w:p>
        <w:p w14:paraId="0ED321E6" w14:textId="417EC7ED" w:rsidR="007D1947" w:rsidRPr="00A65718" w:rsidRDefault="007D1947" w:rsidP="00AD7E6B">
          <w:pPr>
            <w:pStyle w:val="Heading1"/>
            <w:spacing w:line="480" w:lineRule="auto"/>
            <w:rPr>
              <w:rFonts w:asciiTheme="minorHAnsi" w:hAnsiTheme="minorHAnsi" w:cstheme="minorHAnsi"/>
              <w:sz w:val="24"/>
              <w:szCs w:val="24"/>
            </w:rPr>
          </w:pPr>
          <w:bookmarkStart w:id="3" w:name="_Toc40284065"/>
          <w:r w:rsidRPr="00A65718">
            <w:rPr>
              <w:rFonts w:asciiTheme="minorHAnsi" w:hAnsiTheme="minorHAnsi" w:cstheme="minorHAnsi"/>
              <w:b/>
              <w:bCs/>
              <w:sz w:val="28"/>
              <w:szCs w:val="28"/>
            </w:rPr>
            <w:lastRenderedPageBreak/>
            <w:t>Introduction</w:t>
          </w:r>
          <w:bookmarkEnd w:id="3"/>
          <w:r w:rsidR="00480872" w:rsidRPr="00A65718">
            <w:rPr>
              <w:rFonts w:asciiTheme="minorHAnsi" w:hAnsiTheme="minorHAnsi" w:cstheme="minorHAnsi"/>
              <w:sz w:val="24"/>
              <w:szCs w:val="24"/>
            </w:rPr>
            <w:t xml:space="preserve"> </w:t>
          </w:r>
        </w:p>
        <w:p w14:paraId="54C81D2A" w14:textId="77777777" w:rsidR="007D1947" w:rsidRPr="00A65718" w:rsidRDefault="007D1947" w:rsidP="00AD7E6B">
          <w:pPr>
            <w:spacing w:line="480" w:lineRule="auto"/>
            <w:rPr>
              <w:rFonts w:cstheme="minorHAnsi"/>
              <w:sz w:val="24"/>
              <w:szCs w:val="24"/>
            </w:rPr>
          </w:pPr>
        </w:p>
        <w:p w14:paraId="6609DA3E" w14:textId="166AF8BB" w:rsidR="004A0575" w:rsidRPr="00A65718" w:rsidRDefault="0075404C" w:rsidP="00F01DF2">
          <w:pPr>
            <w:spacing w:line="480" w:lineRule="auto"/>
            <w:ind w:firstLine="720"/>
            <w:jc w:val="both"/>
            <w:rPr>
              <w:rFonts w:cstheme="minorHAnsi"/>
              <w:sz w:val="24"/>
              <w:szCs w:val="24"/>
            </w:rPr>
          </w:pPr>
          <w:r w:rsidRPr="00A65718">
            <w:rPr>
              <w:rFonts w:cstheme="minorHAnsi"/>
              <w:color w:val="222222"/>
              <w:sz w:val="24"/>
              <w:szCs w:val="24"/>
              <w:shd w:val="clear" w:color="auto" w:fill="FFFFFF"/>
            </w:rPr>
            <w:t>This paper is a r</w:t>
          </w:r>
          <w:r w:rsidR="00DC46BC" w:rsidRPr="00A65718">
            <w:rPr>
              <w:rFonts w:cstheme="minorHAnsi"/>
              <w:color w:val="222222"/>
              <w:sz w:val="24"/>
              <w:szCs w:val="24"/>
              <w:shd w:val="clear" w:color="auto" w:fill="FFFFFF"/>
            </w:rPr>
            <w:t xml:space="preserve">eflection of my </w:t>
          </w:r>
          <w:r w:rsidR="00DC1878" w:rsidRPr="00A65718">
            <w:rPr>
              <w:rFonts w:cstheme="minorHAnsi"/>
              <w:color w:val="222222"/>
              <w:sz w:val="24"/>
              <w:szCs w:val="24"/>
              <w:shd w:val="clear" w:color="auto" w:fill="FFFFFF"/>
            </w:rPr>
            <w:t xml:space="preserve">eight-weeks </w:t>
          </w:r>
          <w:r w:rsidR="006A51A9" w:rsidRPr="00A65718">
            <w:rPr>
              <w:rFonts w:cstheme="minorHAnsi"/>
              <w:color w:val="222222"/>
              <w:sz w:val="24"/>
              <w:szCs w:val="24"/>
              <w:shd w:val="clear" w:color="auto" w:fill="FFFFFF"/>
            </w:rPr>
            <w:t>internship</w:t>
          </w:r>
          <w:r w:rsidR="00DC46BC" w:rsidRPr="00A65718">
            <w:rPr>
              <w:rFonts w:cstheme="minorHAnsi"/>
              <w:color w:val="222222"/>
              <w:sz w:val="24"/>
              <w:szCs w:val="24"/>
              <w:shd w:val="clear" w:color="auto" w:fill="FFFFFF"/>
            </w:rPr>
            <w:t xml:space="preserve"> at Farm-fresh</w:t>
          </w:r>
          <w:r w:rsidR="006346E7" w:rsidRPr="00A65718">
            <w:rPr>
              <w:rFonts w:cstheme="minorHAnsi"/>
              <w:color w:val="222222"/>
              <w:sz w:val="24"/>
              <w:szCs w:val="24"/>
              <w:shd w:val="clear" w:color="auto" w:fill="FFFFFF"/>
            </w:rPr>
            <w:t xml:space="preserve">. </w:t>
          </w:r>
          <w:r w:rsidR="00101BEF" w:rsidRPr="00A65718">
            <w:rPr>
              <w:rFonts w:cstheme="minorHAnsi"/>
              <w:color w:val="222222"/>
              <w:sz w:val="24"/>
              <w:szCs w:val="24"/>
              <w:shd w:val="clear" w:color="auto" w:fill="FFFFFF"/>
            </w:rPr>
            <w:t xml:space="preserve">I am a final year student at </w:t>
          </w:r>
          <w:r w:rsidR="00A3671E" w:rsidRPr="00A65718">
            <w:rPr>
              <w:rFonts w:cstheme="minorHAnsi"/>
              <w:color w:val="222222"/>
              <w:sz w:val="24"/>
              <w:szCs w:val="24"/>
              <w:shd w:val="clear" w:color="auto" w:fill="FFFFFF"/>
            </w:rPr>
            <w:t>Swansea Business School</w:t>
          </w:r>
          <w:r w:rsidR="00F85384" w:rsidRPr="00A65718">
            <w:rPr>
              <w:rFonts w:cstheme="minorHAnsi"/>
              <w:color w:val="222222"/>
              <w:sz w:val="24"/>
              <w:szCs w:val="24"/>
              <w:shd w:val="clear" w:color="auto" w:fill="FFFFFF"/>
            </w:rPr>
            <w:t>. I interned at Farm</w:t>
          </w:r>
          <w:r w:rsidR="00F913EC" w:rsidRPr="00A65718">
            <w:rPr>
              <w:rFonts w:cstheme="minorHAnsi"/>
              <w:color w:val="222222"/>
              <w:sz w:val="24"/>
              <w:szCs w:val="24"/>
              <w:shd w:val="clear" w:color="auto" w:fill="FFFFFF"/>
            </w:rPr>
            <w:t>-</w:t>
          </w:r>
          <w:r w:rsidR="00F85384" w:rsidRPr="00A65718">
            <w:rPr>
              <w:rFonts w:cstheme="minorHAnsi"/>
              <w:color w:val="222222"/>
              <w:sz w:val="24"/>
              <w:szCs w:val="24"/>
              <w:shd w:val="clear" w:color="auto" w:fill="FFFFFF"/>
            </w:rPr>
            <w:t>fr</w:t>
          </w:r>
          <w:r w:rsidR="006A51A9" w:rsidRPr="00A65718">
            <w:rPr>
              <w:rFonts w:cstheme="minorHAnsi"/>
              <w:color w:val="222222"/>
              <w:sz w:val="24"/>
              <w:szCs w:val="24"/>
              <w:shd w:val="clear" w:color="auto" w:fill="FFFFFF"/>
            </w:rPr>
            <w:t>e</w:t>
          </w:r>
          <w:r w:rsidR="00F85384" w:rsidRPr="00A65718">
            <w:rPr>
              <w:rFonts w:cstheme="minorHAnsi"/>
              <w:color w:val="222222"/>
              <w:sz w:val="24"/>
              <w:szCs w:val="24"/>
              <w:shd w:val="clear" w:color="auto" w:fill="FFFFFF"/>
            </w:rPr>
            <w:t xml:space="preserve">sh as part of my </w:t>
          </w:r>
          <w:r w:rsidR="008C23D2" w:rsidRPr="00A65718">
            <w:rPr>
              <w:rFonts w:cstheme="minorHAnsi"/>
              <w:color w:val="222222"/>
              <w:sz w:val="24"/>
              <w:szCs w:val="24"/>
              <w:shd w:val="clear" w:color="auto" w:fill="FFFFFF"/>
            </w:rPr>
            <w:t xml:space="preserve">module. </w:t>
          </w:r>
          <w:r w:rsidR="0088016F" w:rsidRPr="00A65718">
            <w:rPr>
              <w:rFonts w:cstheme="minorHAnsi"/>
              <w:color w:val="222222"/>
              <w:sz w:val="24"/>
              <w:szCs w:val="24"/>
              <w:shd w:val="clear" w:color="auto" w:fill="FFFFFF"/>
            </w:rPr>
            <w:t xml:space="preserve">I went to Farm-fresh </w:t>
          </w:r>
          <w:r w:rsidR="00CE0C5A" w:rsidRPr="00A65718">
            <w:rPr>
              <w:rFonts w:cstheme="minorHAnsi"/>
              <w:color w:val="222222"/>
              <w:sz w:val="24"/>
              <w:szCs w:val="24"/>
              <w:shd w:val="clear" w:color="auto" w:fill="FFFFFF"/>
            </w:rPr>
            <w:t xml:space="preserve">as a student first and </w:t>
          </w:r>
          <w:r w:rsidR="00F913EC" w:rsidRPr="00A65718">
            <w:rPr>
              <w:rFonts w:cstheme="minorHAnsi"/>
              <w:color w:val="222222"/>
              <w:sz w:val="24"/>
              <w:szCs w:val="24"/>
              <w:shd w:val="clear" w:color="auto" w:fill="FFFFFF"/>
            </w:rPr>
            <w:t>secondly,</w:t>
          </w:r>
          <w:r w:rsidR="00CE0C5A" w:rsidRPr="00A65718">
            <w:rPr>
              <w:rFonts w:cstheme="minorHAnsi"/>
              <w:color w:val="222222"/>
              <w:sz w:val="24"/>
              <w:szCs w:val="24"/>
              <w:shd w:val="clear" w:color="auto" w:fill="FFFFFF"/>
            </w:rPr>
            <w:t xml:space="preserve"> </w:t>
          </w:r>
          <w:r w:rsidR="00181013" w:rsidRPr="00A65718">
            <w:rPr>
              <w:rFonts w:cstheme="minorHAnsi"/>
              <w:color w:val="222222"/>
              <w:sz w:val="24"/>
              <w:szCs w:val="24"/>
              <w:shd w:val="clear" w:color="auto" w:fill="FFFFFF"/>
            </w:rPr>
            <w:t>I was a staff</w:t>
          </w:r>
          <w:r w:rsidR="00D73A87" w:rsidRPr="00A65718">
            <w:rPr>
              <w:rFonts w:cstheme="minorHAnsi"/>
              <w:sz w:val="24"/>
              <w:szCs w:val="24"/>
            </w:rPr>
            <w:t xml:space="preserve"> </w:t>
          </w:r>
          <w:sdt>
            <w:sdtPr>
              <w:rPr>
                <w:rFonts w:cstheme="minorHAnsi"/>
                <w:sz w:val="24"/>
                <w:szCs w:val="24"/>
              </w:rPr>
              <w:id w:val="1692571389"/>
              <w:citation/>
            </w:sdtPr>
            <w:sdtEndPr/>
            <w:sdtContent>
              <w:r w:rsidR="00E1310A" w:rsidRPr="00A65718">
                <w:rPr>
                  <w:rFonts w:cstheme="minorHAnsi"/>
                  <w:sz w:val="24"/>
                  <w:szCs w:val="24"/>
                </w:rPr>
                <w:fldChar w:fldCharType="begin"/>
              </w:r>
              <w:r w:rsidR="00E1310A" w:rsidRPr="00A65718">
                <w:rPr>
                  <w:rFonts w:cstheme="minorHAnsi"/>
                  <w:sz w:val="24"/>
                  <w:szCs w:val="24"/>
                </w:rPr>
                <w:instrText xml:space="preserve"> CITATION ASE13 \l 2057 </w:instrText>
              </w:r>
              <w:r w:rsidR="00E1310A" w:rsidRPr="00A65718">
                <w:rPr>
                  <w:rFonts w:cstheme="minorHAnsi"/>
                  <w:sz w:val="24"/>
                  <w:szCs w:val="24"/>
                </w:rPr>
                <w:fldChar w:fldCharType="separate"/>
              </w:r>
              <w:r w:rsidR="00C95EFB" w:rsidRPr="00A65718">
                <w:rPr>
                  <w:rFonts w:cstheme="minorHAnsi"/>
                  <w:noProof/>
                  <w:sz w:val="24"/>
                  <w:szCs w:val="24"/>
                </w:rPr>
                <w:t>(ASET, 2013)</w:t>
              </w:r>
              <w:r w:rsidR="00E1310A" w:rsidRPr="00A65718">
                <w:rPr>
                  <w:rFonts w:cstheme="minorHAnsi"/>
                  <w:sz w:val="24"/>
                  <w:szCs w:val="24"/>
                </w:rPr>
                <w:fldChar w:fldCharType="end"/>
              </w:r>
            </w:sdtContent>
          </w:sdt>
          <w:r w:rsidR="00D73A87" w:rsidRPr="00A65718">
            <w:rPr>
              <w:rFonts w:cstheme="minorHAnsi"/>
              <w:sz w:val="24"/>
              <w:szCs w:val="24"/>
            </w:rPr>
            <w:t xml:space="preserve">. </w:t>
          </w:r>
          <w:r w:rsidR="00590271" w:rsidRPr="00A65718">
            <w:rPr>
              <w:rFonts w:cstheme="minorHAnsi"/>
              <w:sz w:val="24"/>
              <w:szCs w:val="24"/>
            </w:rPr>
            <w:t xml:space="preserve">The </w:t>
          </w:r>
          <w:r w:rsidR="00F913EC" w:rsidRPr="00A65718">
            <w:rPr>
              <w:rFonts w:cstheme="minorHAnsi"/>
              <w:sz w:val="24"/>
              <w:szCs w:val="24"/>
            </w:rPr>
            <w:t>internship</w:t>
          </w:r>
          <w:r w:rsidR="00590271" w:rsidRPr="00A65718">
            <w:rPr>
              <w:rFonts w:cstheme="minorHAnsi"/>
              <w:sz w:val="24"/>
              <w:szCs w:val="24"/>
            </w:rPr>
            <w:t xml:space="preserve"> was designed to expos</w:t>
          </w:r>
          <w:r w:rsidR="004D7BEC" w:rsidRPr="00A65718">
            <w:rPr>
              <w:rFonts w:cstheme="minorHAnsi"/>
              <w:sz w:val="24"/>
              <w:szCs w:val="24"/>
            </w:rPr>
            <w:t xml:space="preserve">ed student to real world of employment, to </w:t>
          </w:r>
          <w:r w:rsidR="009F44DB" w:rsidRPr="00A65718">
            <w:rPr>
              <w:rFonts w:cstheme="minorHAnsi"/>
              <w:sz w:val="24"/>
              <w:szCs w:val="24"/>
            </w:rPr>
            <w:t xml:space="preserve">connect theories with practical industry </w:t>
          </w:r>
          <w:r w:rsidR="00F913EC" w:rsidRPr="00A65718">
            <w:rPr>
              <w:rFonts w:cstheme="minorHAnsi"/>
              <w:sz w:val="24"/>
              <w:szCs w:val="24"/>
            </w:rPr>
            <w:t>application</w:t>
          </w:r>
          <w:r w:rsidR="009F44DB" w:rsidRPr="00A65718">
            <w:rPr>
              <w:rFonts w:cstheme="minorHAnsi"/>
              <w:sz w:val="24"/>
              <w:szCs w:val="24"/>
            </w:rPr>
            <w:t>.</w:t>
          </w:r>
          <w:r w:rsidR="005E33A2" w:rsidRPr="00A65718">
            <w:rPr>
              <w:rFonts w:cstheme="minorHAnsi"/>
              <w:sz w:val="24"/>
              <w:szCs w:val="24"/>
            </w:rPr>
            <w:t xml:space="preserve"> I set some </w:t>
          </w:r>
          <w:r w:rsidR="005D0B41" w:rsidRPr="00A65718">
            <w:rPr>
              <w:rFonts w:cstheme="minorHAnsi"/>
              <w:sz w:val="24"/>
              <w:szCs w:val="24"/>
            </w:rPr>
            <w:t>objectives in my personal development plan (PDP)</w:t>
          </w:r>
          <w:r w:rsidR="00007230" w:rsidRPr="00A65718">
            <w:rPr>
              <w:rFonts w:cstheme="minorHAnsi"/>
              <w:sz w:val="24"/>
              <w:szCs w:val="24"/>
            </w:rPr>
            <w:t xml:space="preserve">, and in this reflection </w:t>
          </w:r>
          <w:r w:rsidR="00AC371A" w:rsidRPr="00A65718">
            <w:rPr>
              <w:rFonts w:cstheme="minorHAnsi"/>
              <w:sz w:val="24"/>
              <w:szCs w:val="24"/>
            </w:rPr>
            <w:t xml:space="preserve">I will </w:t>
          </w:r>
          <w:r w:rsidR="002D650C" w:rsidRPr="00A65718">
            <w:rPr>
              <w:rFonts w:cstheme="minorHAnsi"/>
              <w:sz w:val="24"/>
              <w:szCs w:val="24"/>
            </w:rPr>
            <w:t xml:space="preserve">illustrate those objectives, </w:t>
          </w:r>
          <w:r w:rsidR="008913BA" w:rsidRPr="00A65718">
            <w:rPr>
              <w:rFonts w:cstheme="minorHAnsi"/>
              <w:sz w:val="24"/>
              <w:szCs w:val="24"/>
            </w:rPr>
            <w:t xml:space="preserve">the </w:t>
          </w:r>
          <w:r w:rsidR="00F913EC" w:rsidRPr="00A65718">
            <w:rPr>
              <w:rFonts w:cstheme="minorHAnsi"/>
              <w:sz w:val="24"/>
              <w:szCs w:val="24"/>
            </w:rPr>
            <w:t>successes</w:t>
          </w:r>
          <w:r w:rsidR="008913BA" w:rsidRPr="00A65718">
            <w:rPr>
              <w:rFonts w:cstheme="minorHAnsi"/>
              <w:sz w:val="24"/>
              <w:szCs w:val="24"/>
            </w:rPr>
            <w:t xml:space="preserve"> I attained, </w:t>
          </w:r>
          <w:r w:rsidR="005550A4" w:rsidRPr="00A65718">
            <w:rPr>
              <w:rFonts w:cstheme="minorHAnsi"/>
              <w:sz w:val="24"/>
              <w:szCs w:val="24"/>
            </w:rPr>
            <w:t xml:space="preserve">the measures I took to </w:t>
          </w:r>
          <w:r w:rsidR="00F913EC" w:rsidRPr="00A65718">
            <w:rPr>
              <w:rFonts w:cstheme="minorHAnsi"/>
              <w:sz w:val="24"/>
              <w:szCs w:val="24"/>
            </w:rPr>
            <w:t>achieve</w:t>
          </w:r>
          <w:r w:rsidR="0069052F" w:rsidRPr="00A65718">
            <w:rPr>
              <w:rFonts w:cstheme="minorHAnsi"/>
              <w:sz w:val="24"/>
              <w:szCs w:val="24"/>
            </w:rPr>
            <w:t xml:space="preserve"> my learning objectives</w:t>
          </w:r>
          <w:r w:rsidR="007D607E" w:rsidRPr="00A65718">
            <w:rPr>
              <w:rFonts w:cstheme="minorHAnsi"/>
              <w:sz w:val="24"/>
              <w:szCs w:val="24"/>
            </w:rPr>
            <w:t xml:space="preserve"> and </w:t>
          </w:r>
          <w:r w:rsidR="009B436B" w:rsidRPr="00A65718">
            <w:rPr>
              <w:rFonts w:cstheme="minorHAnsi"/>
              <w:sz w:val="24"/>
              <w:szCs w:val="24"/>
            </w:rPr>
            <w:t xml:space="preserve">how I implemented </w:t>
          </w:r>
          <w:r w:rsidR="003956AF" w:rsidRPr="00A65718">
            <w:rPr>
              <w:rFonts w:cstheme="minorHAnsi"/>
              <w:sz w:val="24"/>
              <w:szCs w:val="24"/>
            </w:rPr>
            <w:t>what I learnt during my internship</w:t>
          </w:r>
          <w:r w:rsidR="00C25E87" w:rsidRPr="00A65718">
            <w:rPr>
              <w:rFonts w:cstheme="minorHAnsi"/>
              <w:sz w:val="24"/>
              <w:szCs w:val="24"/>
            </w:rPr>
            <w:t xml:space="preserve"> </w:t>
          </w:r>
          <w:sdt>
            <w:sdtPr>
              <w:rPr>
                <w:rFonts w:cstheme="minorHAnsi"/>
                <w:sz w:val="24"/>
                <w:szCs w:val="24"/>
              </w:rPr>
              <w:id w:val="929390038"/>
              <w:citation/>
            </w:sdtPr>
            <w:sdtEndPr/>
            <w:sdtContent>
              <w:r w:rsidR="004D5D1E" w:rsidRPr="00A65718">
                <w:rPr>
                  <w:rFonts w:cstheme="minorHAnsi"/>
                  <w:sz w:val="24"/>
                  <w:szCs w:val="24"/>
                </w:rPr>
                <w:fldChar w:fldCharType="begin"/>
              </w:r>
              <w:r w:rsidR="004D5D1E" w:rsidRPr="00A65718">
                <w:rPr>
                  <w:rFonts w:cstheme="minorHAnsi"/>
                  <w:sz w:val="24"/>
                  <w:szCs w:val="24"/>
                </w:rPr>
                <w:instrText xml:space="preserve"> CITATION Aim19 \l 2057 </w:instrText>
              </w:r>
              <w:r w:rsidR="004D5D1E" w:rsidRPr="00A65718">
                <w:rPr>
                  <w:rFonts w:cstheme="minorHAnsi"/>
                  <w:sz w:val="24"/>
                  <w:szCs w:val="24"/>
                </w:rPr>
                <w:fldChar w:fldCharType="separate"/>
              </w:r>
              <w:r w:rsidR="00C95EFB" w:rsidRPr="00A65718">
                <w:rPr>
                  <w:rFonts w:cstheme="minorHAnsi"/>
                  <w:noProof/>
                  <w:sz w:val="24"/>
                  <w:szCs w:val="24"/>
                </w:rPr>
                <w:t>(Aimbizcon, 2019)</w:t>
              </w:r>
              <w:r w:rsidR="004D5D1E" w:rsidRPr="00A65718">
                <w:rPr>
                  <w:rFonts w:cstheme="minorHAnsi"/>
                  <w:sz w:val="24"/>
                  <w:szCs w:val="24"/>
                </w:rPr>
                <w:fldChar w:fldCharType="end"/>
              </w:r>
            </w:sdtContent>
          </w:sdt>
          <w:r w:rsidR="00C25E87" w:rsidRPr="00A65718">
            <w:rPr>
              <w:rFonts w:cstheme="minorHAnsi"/>
              <w:sz w:val="24"/>
              <w:szCs w:val="24"/>
            </w:rPr>
            <w:t>.</w:t>
          </w:r>
        </w:p>
        <w:p w14:paraId="7D644061" w14:textId="519EBD24" w:rsidR="004A11F6" w:rsidRPr="00A65718" w:rsidRDefault="004A0575" w:rsidP="00D75E3E">
          <w:pPr>
            <w:rPr>
              <w:rFonts w:cstheme="minorHAnsi"/>
              <w:sz w:val="24"/>
              <w:szCs w:val="24"/>
            </w:rPr>
          </w:pPr>
          <w:r w:rsidRPr="00A65718">
            <w:rPr>
              <w:rFonts w:cstheme="minorHAnsi"/>
              <w:sz w:val="24"/>
              <w:szCs w:val="24"/>
            </w:rPr>
            <w:br w:type="page"/>
          </w:r>
        </w:p>
        <w:p w14:paraId="51CADC61" w14:textId="77777777" w:rsidR="00D75E3E" w:rsidRPr="00A65718" w:rsidRDefault="00D75E3E" w:rsidP="00D75E3E">
          <w:pPr>
            <w:rPr>
              <w:rFonts w:cstheme="minorHAnsi"/>
              <w:sz w:val="24"/>
              <w:szCs w:val="24"/>
            </w:rPr>
          </w:pPr>
        </w:p>
        <w:p w14:paraId="76E5AE75" w14:textId="49AB4443" w:rsidR="002D36F5" w:rsidRPr="00A65718" w:rsidRDefault="002D36F5" w:rsidP="00BC69B4">
          <w:pPr>
            <w:pStyle w:val="Heading2"/>
            <w:rPr>
              <w:rFonts w:asciiTheme="minorHAnsi" w:hAnsiTheme="minorHAnsi" w:cstheme="minorHAnsi"/>
              <w:b/>
              <w:bCs/>
              <w:sz w:val="28"/>
              <w:szCs w:val="28"/>
            </w:rPr>
          </w:pPr>
          <w:bookmarkStart w:id="4" w:name="_Toc40284066"/>
          <w:r w:rsidRPr="00A65718">
            <w:rPr>
              <w:rFonts w:asciiTheme="minorHAnsi" w:hAnsiTheme="minorHAnsi" w:cstheme="minorHAnsi"/>
              <w:b/>
              <w:bCs/>
              <w:sz w:val="28"/>
              <w:szCs w:val="28"/>
            </w:rPr>
            <w:t xml:space="preserve">CPD </w:t>
          </w:r>
          <w:r w:rsidR="00790D11" w:rsidRPr="00A65718">
            <w:rPr>
              <w:rFonts w:asciiTheme="minorHAnsi" w:hAnsiTheme="minorHAnsi" w:cstheme="minorHAnsi"/>
              <w:b/>
              <w:bCs/>
              <w:sz w:val="28"/>
              <w:szCs w:val="28"/>
            </w:rPr>
            <w:t>R</w:t>
          </w:r>
          <w:r w:rsidRPr="00A65718">
            <w:rPr>
              <w:rFonts w:asciiTheme="minorHAnsi" w:hAnsiTheme="minorHAnsi" w:cstheme="minorHAnsi"/>
              <w:b/>
              <w:bCs/>
              <w:sz w:val="28"/>
              <w:szCs w:val="28"/>
            </w:rPr>
            <w:t>eview</w:t>
          </w:r>
          <w:bookmarkEnd w:id="4"/>
        </w:p>
        <w:p w14:paraId="60F95426" w14:textId="77777777" w:rsidR="00D75E3E" w:rsidRPr="00A65718" w:rsidRDefault="00D75E3E" w:rsidP="00D75E3E">
          <w:pPr>
            <w:spacing w:after="0" w:line="480" w:lineRule="auto"/>
            <w:ind w:left="720"/>
            <w:rPr>
              <w:rFonts w:eastAsia="Times New Roman" w:cstheme="minorHAnsi"/>
              <w:sz w:val="24"/>
              <w:szCs w:val="24"/>
              <w:lang w:eastAsia="en-GB"/>
            </w:rPr>
          </w:pPr>
        </w:p>
        <w:p w14:paraId="486DD1D0" w14:textId="00333954" w:rsidR="00051BF8" w:rsidRPr="00A65718" w:rsidRDefault="000146A9" w:rsidP="00903A7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I </w:t>
          </w:r>
          <w:r w:rsidR="00BE1F42" w:rsidRPr="00A65718">
            <w:rPr>
              <w:rFonts w:eastAsia="Times New Roman" w:cstheme="minorHAnsi"/>
              <w:sz w:val="24"/>
              <w:szCs w:val="24"/>
              <w:lang w:eastAsia="en-GB"/>
            </w:rPr>
            <w:t xml:space="preserve">love Accounting and I </w:t>
          </w:r>
          <w:r w:rsidR="004F3A6F" w:rsidRPr="00A65718">
            <w:rPr>
              <w:rFonts w:eastAsia="Times New Roman" w:cstheme="minorHAnsi"/>
              <w:sz w:val="24"/>
              <w:szCs w:val="24"/>
              <w:lang w:eastAsia="en-GB"/>
            </w:rPr>
            <w:t>was eager</w:t>
          </w:r>
          <w:r w:rsidR="00BE1F42" w:rsidRPr="00A65718">
            <w:rPr>
              <w:rFonts w:eastAsia="Times New Roman" w:cstheme="minorHAnsi"/>
              <w:sz w:val="24"/>
              <w:szCs w:val="24"/>
              <w:lang w:eastAsia="en-GB"/>
            </w:rPr>
            <w:t xml:space="preserve"> to </w:t>
          </w:r>
          <w:r w:rsidR="004F3A6F" w:rsidRPr="00A65718">
            <w:rPr>
              <w:rFonts w:eastAsia="Times New Roman" w:cstheme="minorHAnsi"/>
              <w:sz w:val="24"/>
              <w:szCs w:val="24"/>
              <w:lang w:eastAsia="en-GB"/>
            </w:rPr>
            <w:t>experience</w:t>
          </w:r>
          <w:r w:rsidR="00911533" w:rsidRPr="00A65718">
            <w:rPr>
              <w:rFonts w:eastAsia="Times New Roman" w:cstheme="minorHAnsi"/>
              <w:sz w:val="24"/>
              <w:szCs w:val="24"/>
              <w:lang w:eastAsia="en-GB"/>
            </w:rPr>
            <w:t xml:space="preserve"> Accounting from manufacturing </w:t>
          </w:r>
          <w:r w:rsidR="003224E3" w:rsidRPr="00A65718">
            <w:rPr>
              <w:rFonts w:eastAsia="Times New Roman" w:cstheme="minorHAnsi"/>
              <w:sz w:val="24"/>
              <w:szCs w:val="24"/>
              <w:lang w:eastAsia="en-GB"/>
            </w:rPr>
            <w:t xml:space="preserve">sector. I </w:t>
          </w:r>
          <w:r w:rsidR="00051BF8" w:rsidRPr="00A65718">
            <w:rPr>
              <w:rFonts w:eastAsia="Times New Roman" w:cstheme="minorHAnsi"/>
              <w:sz w:val="24"/>
              <w:szCs w:val="24"/>
              <w:lang w:eastAsia="en-GB"/>
            </w:rPr>
            <w:t>have had</w:t>
          </w:r>
          <w:r w:rsidR="00302EA0" w:rsidRPr="00A65718">
            <w:rPr>
              <w:rFonts w:eastAsia="Times New Roman" w:cstheme="minorHAnsi"/>
              <w:sz w:val="24"/>
              <w:szCs w:val="24"/>
              <w:lang w:eastAsia="en-GB"/>
            </w:rPr>
            <w:t xml:space="preserve"> p</w:t>
          </w:r>
          <w:r w:rsidR="00331CB2" w:rsidRPr="00A65718">
            <w:rPr>
              <w:rFonts w:eastAsia="Times New Roman" w:cstheme="minorHAnsi"/>
              <w:sz w:val="24"/>
              <w:szCs w:val="24"/>
              <w:lang w:eastAsia="en-GB"/>
            </w:rPr>
            <w:t xml:space="preserve">ervious </w:t>
          </w:r>
          <w:r w:rsidR="004F3A6F" w:rsidRPr="00A65718">
            <w:rPr>
              <w:rFonts w:eastAsia="Times New Roman" w:cstheme="minorHAnsi"/>
              <w:sz w:val="24"/>
              <w:szCs w:val="24"/>
              <w:lang w:eastAsia="en-GB"/>
            </w:rPr>
            <w:t>intern</w:t>
          </w:r>
          <w:r w:rsidR="00331CB2" w:rsidRPr="00A65718">
            <w:rPr>
              <w:rFonts w:eastAsia="Times New Roman" w:cstheme="minorHAnsi"/>
              <w:sz w:val="24"/>
              <w:szCs w:val="24"/>
              <w:lang w:eastAsia="en-GB"/>
            </w:rPr>
            <w:t>ship experience</w:t>
          </w:r>
          <w:r w:rsidR="00EB329C" w:rsidRPr="00A65718">
            <w:rPr>
              <w:rFonts w:eastAsia="Times New Roman" w:cstheme="minorHAnsi"/>
              <w:sz w:val="24"/>
              <w:szCs w:val="24"/>
              <w:lang w:eastAsia="en-GB"/>
            </w:rPr>
            <w:t xml:space="preserve"> at an Auditing firm </w:t>
          </w:r>
          <w:r w:rsidR="003F0A56" w:rsidRPr="00A65718">
            <w:rPr>
              <w:rFonts w:eastAsia="Times New Roman" w:cstheme="minorHAnsi"/>
              <w:sz w:val="24"/>
              <w:szCs w:val="24"/>
              <w:lang w:eastAsia="en-GB"/>
            </w:rPr>
            <w:t>where I was exposed to financial accounting, Auditing</w:t>
          </w:r>
          <w:r w:rsidR="00755646" w:rsidRPr="00A65718">
            <w:rPr>
              <w:rFonts w:eastAsia="Times New Roman" w:cstheme="minorHAnsi"/>
              <w:sz w:val="24"/>
              <w:szCs w:val="24"/>
              <w:lang w:eastAsia="en-GB"/>
            </w:rPr>
            <w:t xml:space="preserve">, </w:t>
          </w:r>
          <w:r w:rsidR="003F0A56" w:rsidRPr="00A65718">
            <w:rPr>
              <w:rFonts w:eastAsia="Times New Roman" w:cstheme="minorHAnsi"/>
              <w:sz w:val="24"/>
              <w:szCs w:val="24"/>
              <w:lang w:eastAsia="en-GB"/>
            </w:rPr>
            <w:t>Taxation</w:t>
          </w:r>
          <w:r w:rsidR="00755646" w:rsidRPr="00A65718">
            <w:rPr>
              <w:rFonts w:eastAsia="Times New Roman" w:cstheme="minorHAnsi"/>
              <w:sz w:val="24"/>
              <w:szCs w:val="24"/>
              <w:lang w:eastAsia="en-GB"/>
            </w:rPr>
            <w:t xml:space="preserve"> and Payroll, </w:t>
          </w:r>
          <w:r w:rsidR="00E2628E" w:rsidRPr="00A65718">
            <w:rPr>
              <w:rFonts w:eastAsia="Times New Roman" w:cstheme="minorHAnsi"/>
              <w:sz w:val="24"/>
              <w:szCs w:val="24"/>
              <w:lang w:eastAsia="en-GB"/>
            </w:rPr>
            <w:t xml:space="preserve">but I wanted to experience </w:t>
          </w:r>
          <w:r w:rsidR="00575682" w:rsidRPr="00A65718">
            <w:rPr>
              <w:rFonts w:eastAsia="Times New Roman" w:cstheme="minorHAnsi"/>
              <w:sz w:val="24"/>
              <w:szCs w:val="24"/>
              <w:lang w:eastAsia="en-GB"/>
            </w:rPr>
            <w:t>f</w:t>
          </w:r>
          <w:r w:rsidR="00E2628E" w:rsidRPr="00A65718">
            <w:rPr>
              <w:rFonts w:eastAsia="Times New Roman" w:cstheme="minorHAnsi"/>
              <w:sz w:val="24"/>
              <w:szCs w:val="24"/>
              <w:lang w:eastAsia="en-GB"/>
            </w:rPr>
            <w:t xml:space="preserve">inancial management and performance management </w:t>
          </w:r>
          <w:r w:rsidR="00123779" w:rsidRPr="00A65718">
            <w:rPr>
              <w:rFonts w:eastAsia="Times New Roman" w:cstheme="minorHAnsi"/>
              <w:sz w:val="24"/>
              <w:szCs w:val="24"/>
              <w:lang w:eastAsia="en-GB"/>
            </w:rPr>
            <w:t>from</w:t>
          </w:r>
          <w:r w:rsidR="00E2628E" w:rsidRPr="00A65718">
            <w:rPr>
              <w:rFonts w:eastAsia="Times New Roman" w:cstheme="minorHAnsi"/>
              <w:sz w:val="24"/>
              <w:szCs w:val="24"/>
              <w:lang w:eastAsia="en-GB"/>
            </w:rPr>
            <w:t xml:space="preserve"> a manufacturing comp</w:t>
          </w:r>
          <w:r w:rsidR="00856857" w:rsidRPr="00A65718">
            <w:rPr>
              <w:rFonts w:eastAsia="Times New Roman" w:cstheme="minorHAnsi"/>
              <w:sz w:val="24"/>
              <w:szCs w:val="24"/>
              <w:lang w:eastAsia="en-GB"/>
            </w:rPr>
            <w:t>any</w:t>
          </w:r>
          <w:r w:rsidR="00051BF8" w:rsidRPr="00A65718">
            <w:rPr>
              <w:rFonts w:eastAsia="Times New Roman" w:cstheme="minorHAnsi"/>
              <w:sz w:val="24"/>
              <w:szCs w:val="24"/>
              <w:lang w:eastAsia="en-GB"/>
            </w:rPr>
            <w:t xml:space="preserve"> sector</w:t>
          </w:r>
          <w:r w:rsidR="00856857" w:rsidRPr="00A65718">
            <w:rPr>
              <w:rFonts w:eastAsia="Times New Roman" w:cstheme="minorHAnsi"/>
              <w:sz w:val="24"/>
              <w:szCs w:val="24"/>
              <w:lang w:eastAsia="en-GB"/>
            </w:rPr>
            <w:t xml:space="preserve">. </w:t>
          </w:r>
        </w:p>
        <w:p w14:paraId="7CA8D439" w14:textId="73F99248" w:rsidR="005E6046" w:rsidRPr="00A65718" w:rsidRDefault="00856857" w:rsidP="00903A7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Farm-fresh is a food processing company based in </w:t>
          </w:r>
          <w:r w:rsidR="00B6616C" w:rsidRPr="00A65718">
            <w:rPr>
              <w:rFonts w:eastAsia="Times New Roman" w:cstheme="minorHAnsi"/>
              <w:sz w:val="24"/>
              <w:szCs w:val="24"/>
              <w:lang w:eastAsia="en-GB"/>
            </w:rPr>
            <w:t>Carmarthenshire. The company is an affiliate of Castell-Howell</w:t>
          </w:r>
          <w:r w:rsidR="00385BC2" w:rsidRPr="00A65718">
            <w:rPr>
              <w:rFonts w:eastAsia="Times New Roman" w:cstheme="minorHAnsi"/>
              <w:sz w:val="24"/>
              <w:szCs w:val="24"/>
              <w:lang w:eastAsia="en-GB"/>
            </w:rPr>
            <w:t>, one of the biggest food suppliers in Wales.</w:t>
          </w:r>
          <w:r w:rsidR="00CE16B8" w:rsidRPr="00A65718">
            <w:rPr>
              <w:rFonts w:eastAsia="Times New Roman" w:cstheme="minorHAnsi"/>
              <w:sz w:val="24"/>
              <w:szCs w:val="24"/>
              <w:lang w:eastAsia="en-GB"/>
            </w:rPr>
            <w:t xml:space="preserve"> </w:t>
          </w:r>
          <w:r w:rsidR="000A7519" w:rsidRPr="00A65718">
            <w:rPr>
              <w:rFonts w:eastAsia="Times New Roman" w:cstheme="minorHAnsi"/>
              <w:sz w:val="24"/>
              <w:szCs w:val="24"/>
              <w:lang w:eastAsia="en-GB"/>
            </w:rPr>
            <w:t xml:space="preserve">My objective was focused on </w:t>
          </w:r>
          <w:r w:rsidR="0094536B" w:rsidRPr="00A65718">
            <w:rPr>
              <w:rFonts w:eastAsia="Times New Roman" w:cstheme="minorHAnsi"/>
              <w:sz w:val="24"/>
              <w:szCs w:val="24"/>
              <w:lang w:eastAsia="en-GB"/>
            </w:rPr>
            <w:t>management accounting especially product costing</w:t>
          </w:r>
          <w:sdt>
            <w:sdtPr>
              <w:rPr>
                <w:rFonts w:eastAsia="Times New Roman" w:cstheme="minorHAnsi"/>
                <w:sz w:val="24"/>
                <w:szCs w:val="24"/>
                <w:lang w:eastAsia="en-GB"/>
              </w:rPr>
              <w:id w:val="1791707719"/>
              <w:citation/>
            </w:sdtPr>
            <w:sdtEndPr/>
            <w:sdtContent>
              <w:r w:rsidR="00960473" w:rsidRPr="00A65718">
                <w:rPr>
                  <w:rFonts w:eastAsia="Times New Roman" w:cstheme="minorHAnsi"/>
                  <w:sz w:val="24"/>
                  <w:szCs w:val="24"/>
                  <w:lang w:eastAsia="en-GB"/>
                </w:rPr>
                <w:fldChar w:fldCharType="begin"/>
              </w:r>
              <w:r w:rsidR="00960473" w:rsidRPr="00A65718">
                <w:rPr>
                  <w:rFonts w:eastAsia="Times New Roman" w:cstheme="minorHAnsi"/>
                  <w:sz w:val="24"/>
                  <w:szCs w:val="24"/>
                  <w:lang w:eastAsia="en-GB"/>
                </w:rPr>
                <w:instrText xml:space="preserve"> CITATION Atr14 \l 2057 </w:instrText>
              </w:r>
              <w:r w:rsidR="00960473" w:rsidRPr="00A65718">
                <w:rPr>
                  <w:rFonts w:eastAsia="Times New Roman" w:cstheme="minorHAnsi"/>
                  <w:sz w:val="24"/>
                  <w:szCs w:val="24"/>
                  <w:lang w:eastAsia="en-GB"/>
                </w:rPr>
                <w:fldChar w:fldCharType="separate"/>
              </w:r>
              <w:r w:rsidR="00960473" w:rsidRPr="00A65718">
                <w:rPr>
                  <w:rFonts w:eastAsia="Times New Roman" w:cstheme="minorHAnsi"/>
                  <w:noProof/>
                  <w:sz w:val="24"/>
                  <w:szCs w:val="24"/>
                  <w:lang w:eastAsia="en-GB"/>
                </w:rPr>
                <w:t xml:space="preserve"> (Atrill, 2014)</w:t>
              </w:r>
              <w:r w:rsidR="00960473"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193958313"/>
              <w:citation/>
            </w:sdtPr>
            <w:sdtEndPr/>
            <w:sdtContent>
              <w:r w:rsidR="00A71D63" w:rsidRPr="00A65718">
                <w:rPr>
                  <w:rFonts w:eastAsia="Times New Roman" w:cstheme="minorHAnsi"/>
                  <w:sz w:val="24"/>
                  <w:szCs w:val="24"/>
                  <w:lang w:eastAsia="en-GB"/>
                </w:rPr>
                <w:fldChar w:fldCharType="begin"/>
              </w:r>
              <w:r w:rsidR="00A71D63" w:rsidRPr="00A65718">
                <w:rPr>
                  <w:rFonts w:eastAsia="Times New Roman" w:cstheme="minorHAnsi"/>
                  <w:sz w:val="24"/>
                  <w:szCs w:val="24"/>
                  <w:lang w:eastAsia="en-GB"/>
                </w:rPr>
                <w:instrText xml:space="preserve"> CITATION Arn13 \l 2057 </w:instrText>
              </w:r>
              <w:r w:rsidR="00A71D63" w:rsidRPr="00A65718">
                <w:rPr>
                  <w:rFonts w:eastAsia="Times New Roman" w:cstheme="minorHAnsi"/>
                  <w:sz w:val="24"/>
                  <w:szCs w:val="24"/>
                  <w:lang w:eastAsia="en-GB"/>
                </w:rPr>
                <w:fldChar w:fldCharType="separate"/>
              </w:r>
              <w:r w:rsidR="00A71D63" w:rsidRPr="00A65718">
                <w:rPr>
                  <w:rFonts w:eastAsia="Times New Roman" w:cstheme="minorHAnsi"/>
                  <w:noProof/>
                  <w:sz w:val="24"/>
                  <w:szCs w:val="24"/>
                  <w:lang w:eastAsia="en-GB"/>
                </w:rPr>
                <w:t xml:space="preserve"> (Arnold, 2013a)</w:t>
              </w:r>
              <w:r w:rsidR="00A71D63"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877851925"/>
              <w:citation/>
            </w:sdtPr>
            <w:sdtEndPr/>
            <w:sdtContent>
              <w:r w:rsidR="00A71D63" w:rsidRPr="00A65718">
                <w:rPr>
                  <w:rFonts w:eastAsia="Times New Roman" w:cstheme="minorHAnsi"/>
                  <w:sz w:val="24"/>
                  <w:szCs w:val="24"/>
                  <w:lang w:eastAsia="en-GB"/>
                </w:rPr>
                <w:fldChar w:fldCharType="begin"/>
              </w:r>
              <w:r w:rsidR="00A71D63" w:rsidRPr="00A65718">
                <w:rPr>
                  <w:rFonts w:eastAsia="Times New Roman" w:cstheme="minorHAnsi"/>
                  <w:sz w:val="24"/>
                  <w:szCs w:val="24"/>
                  <w:lang w:eastAsia="en-GB"/>
                </w:rPr>
                <w:instrText xml:space="preserve"> CITATION Col12 \l 2057 </w:instrText>
              </w:r>
              <w:r w:rsidR="00A71D63" w:rsidRPr="00A65718">
                <w:rPr>
                  <w:rFonts w:eastAsia="Times New Roman" w:cstheme="minorHAnsi"/>
                  <w:sz w:val="24"/>
                  <w:szCs w:val="24"/>
                  <w:lang w:eastAsia="en-GB"/>
                </w:rPr>
                <w:fldChar w:fldCharType="separate"/>
              </w:r>
              <w:r w:rsidR="00A71D63" w:rsidRPr="00A65718">
                <w:rPr>
                  <w:rFonts w:eastAsia="Times New Roman" w:cstheme="minorHAnsi"/>
                  <w:noProof/>
                  <w:sz w:val="24"/>
                  <w:szCs w:val="24"/>
                  <w:lang w:eastAsia="en-GB"/>
                </w:rPr>
                <w:t xml:space="preserve"> (Drury, 2012)</w:t>
              </w:r>
              <w:r w:rsidR="00A71D63" w:rsidRPr="00A65718">
                <w:rPr>
                  <w:rFonts w:eastAsia="Times New Roman" w:cstheme="minorHAnsi"/>
                  <w:sz w:val="24"/>
                  <w:szCs w:val="24"/>
                  <w:lang w:eastAsia="en-GB"/>
                </w:rPr>
                <w:fldChar w:fldCharType="end"/>
              </w:r>
            </w:sdtContent>
          </w:sdt>
          <w:r w:rsidR="00274CEF" w:rsidRPr="00A65718">
            <w:rPr>
              <w:rFonts w:eastAsia="Times New Roman" w:cstheme="minorHAnsi"/>
              <w:sz w:val="24"/>
              <w:szCs w:val="24"/>
              <w:lang w:eastAsia="en-GB"/>
            </w:rPr>
            <w:t>. I wanted to understand the whole process of product costing</w:t>
          </w:r>
          <w:r w:rsidR="008E0A17" w:rsidRPr="00A65718">
            <w:rPr>
              <w:rFonts w:eastAsia="Times New Roman" w:cstheme="minorHAnsi"/>
              <w:sz w:val="24"/>
              <w:szCs w:val="24"/>
              <w:lang w:eastAsia="en-GB"/>
            </w:rPr>
            <w:t xml:space="preserve"> as I know the theories, but how does the theories </w:t>
          </w:r>
          <w:r w:rsidR="00831877" w:rsidRPr="00A65718">
            <w:rPr>
              <w:rFonts w:eastAsia="Times New Roman" w:cstheme="minorHAnsi"/>
              <w:sz w:val="24"/>
              <w:szCs w:val="24"/>
              <w:lang w:eastAsia="en-GB"/>
            </w:rPr>
            <w:t>implement</w:t>
          </w:r>
          <w:r w:rsidR="00340F85" w:rsidRPr="00A65718">
            <w:rPr>
              <w:rFonts w:eastAsia="Times New Roman" w:cstheme="minorHAnsi"/>
              <w:sz w:val="24"/>
              <w:szCs w:val="24"/>
              <w:lang w:eastAsia="en-GB"/>
            </w:rPr>
            <w:t xml:space="preserve"> in </w:t>
          </w:r>
          <w:r w:rsidR="004F59C9" w:rsidRPr="00A65718">
            <w:rPr>
              <w:rFonts w:eastAsia="Times New Roman" w:cstheme="minorHAnsi"/>
              <w:sz w:val="24"/>
              <w:szCs w:val="24"/>
              <w:lang w:eastAsia="en-GB"/>
            </w:rPr>
            <w:t xml:space="preserve">practice. </w:t>
          </w:r>
        </w:p>
        <w:p w14:paraId="38022153" w14:textId="74DDA9DC" w:rsidR="007E2F12" w:rsidRPr="00A65718" w:rsidRDefault="007E2F12" w:rsidP="00903A7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I was the first Account intern, the place was not prepared for my arrival, but things were sorted for me in days, I had to undergo statutory training (like food safety courses etc) as any normal staff as the food industry is highly regulated</w:t>
          </w:r>
          <w:sdt>
            <w:sdtPr>
              <w:rPr>
                <w:rFonts w:eastAsia="Times New Roman" w:cstheme="minorHAnsi"/>
                <w:sz w:val="24"/>
                <w:szCs w:val="24"/>
                <w:lang w:eastAsia="en-GB"/>
              </w:rPr>
              <w:id w:val="303980115"/>
              <w:citation/>
            </w:sdtPr>
            <w:sdtEndPr/>
            <w:sdtContent>
              <w:r w:rsidR="00515A78" w:rsidRPr="00A65718">
                <w:rPr>
                  <w:rFonts w:eastAsia="Times New Roman" w:cstheme="minorHAnsi"/>
                  <w:sz w:val="24"/>
                  <w:szCs w:val="24"/>
                  <w:lang w:eastAsia="en-GB"/>
                </w:rPr>
                <w:fldChar w:fldCharType="begin"/>
              </w:r>
              <w:r w:rsidR="00515A78" w:rsidRPr="00A65718">
                <w:rPr>
                  <w:rFonts w:eastAsia="Times New Roman" w:cstheme="minorHAnsi"/>
                  <w:sz w:val="24"/>
                  <w:szCs w:val="24"/>
                  <w:lang w:eastAsia="en-GB"/>
                </w:rPr>
                <w:instrText xml:space="preserve"> CITATION Haa13 \l 2057 </w:instrText>
              </w:r>
              <w:r w:rsidR="00515A78" w:rsidRPr="00A65718">
                <w:rPr>
                  <w:rFonts w:eastAsia="Times New Roman" w:cstheme="minorHAnsi"/>
                  <w:sz w:val="24"/>
                  <w:szCs w:val="24"/>
                  <w:lang w:eastAsia="en-GB"/>
                </w:rPr>
                <w:fldChar w:fldCharType="separate"/>
              </w:r>
              <w:r w:rsidR="00515A78" w:rsidRPr="00A65718">
                <w:rPr>
                  <w:rFonts w:eastAsia="Times New Roman" w:cstheme="minorHAnsi"/>
                  <w:noProof/>
                  <w:sz w:val="24"/>
                  <w:szCs w:val="24"/>
                  <w:lang w:eastAsia="en-GB"/>
                </w:rPr>
                <w:t xml:space="preserve"> (Haag, 2013)</w:t>
              </w:r>
              <w:r w:rsidR="00515A78" w:rsidRPr="00A65718">
                <w:rPr>
                  <w:rFonts w:eastAsia="Times New Roman" w:cstheme="minorHAnsi"/>
                  <w:sz w:val="24"/>
                  <w:szCs w:val="24"/>
                  <w:lang w:eastAsia="en-GB"/>
                </w:rPr>
                <w:fldChar w:fldCharType="end"/>
              </w:r>
            </w:sdtContent>
          </w:sdt>
          <w:r w:rsidRPr="00A65718">
            <w:rPr>
              <w:rFonts w:eastAsia="Times New Roman" w:cstheme="minorHAnsi"/>
              <w:sz w:val="24"/>
              <w:szCs w:val="24"/>
              <w:lang w:eastAsia="en-GB"/>
            </w:rPr>
            <w:t>. This has to be completed before I could be allowed access to the company. That training involved coordination by Human resources and food safety manager, but not accounts department, and that is how things are done in the company that is culture</w:t>
          </w:r>
          <w:sdt>
            <w:sdtPr>
              <w:rPr>
                <w:rFonts w:eastAsia="Times New Roman" w:cstheme="minorHAnsi"/>
                <w:sz w:val="24"/>
                <w:szCs w:val="24"/>
                <w:lang w:eastAsia="en-GB"/>
              </w:rPr>
              <w:id w:val="-47387773"/>
              <w:citation/>
            </w:sdtPr>
            <w:sdtEndPr/>
            <w:sdtContent>
              <w:r w:rsidR="00695D98" w:rsidRPr="00A65718">
                <w:rPr>
                  <w:rFonts w:eastAsia="Times New Roman" w:cstheme="minorHAnsi"/>
                  <w:sz w:val="24"/>
                  <w:szCs w:val="24"/>
                  <w:lang w:eastAsia="en-GB"/>
                </w:rPr>
                <w:fldChar w:fldCharType="begin"/>
              </w:r>
              <w:r w:rsidR="00695D98" w:rsidRPr="00A65718">
                <w:rPr>
                  <w:rFonts w:eastAsia="Times New Roman" w:cstheme="minorHAnsi"/>
                  <w:sz w:val="24"/>
                  <w:szCs w:val="24"/>
                  <w:lang w:eastAsia="en-GB"/>
                </w:rPr>
                <w:instrText xml:space="preserve"> CITATION CIPD17 \l 2057 </w:instrText>
              </w:r>
              <w:r w:rsidR="00695D98" w:rsidRPr="00A65718">
                <w:rPr>
                  <w:rFonts w:eastAsia="Times New Roman" w:cstheme="minorHAnsi"/>
                  <w:sz w:val="24"/>
                  <w:szCs w:val="24"/>
                  <w:lang w:eastAsia="en-GB"/>
                </w:rPr>
                <w:fldChar w:fldCharType="separate"/>
              </w:r>
              <w:r w:rsidR="00695D98" w:rsidRPr="00A65718">
                <w:rPr>
                  <w:rFonts w:eastAsia="Times New Roman" w:cstheme="minorHAnsi"/>
                  <w:noProof/>
                  <w:sz w:val="24"/>
                  <w:szCs w:val="24"/>
                  <w:lang w:eastAsia="en-GB"/>
                </w:rPr>
                <w:t xml:space="preserve"> (CIPD, 2017a)</w:t>
              </w:r>
              <w:r w:rsidR="00695D98" w:rsidRPr="00A65718">
                <w:rPr>
                  <w:rFonts w:eastAsia="Times New Roman" w:cstheme="minorHAnsi"/>
                  <w:sz w:val="24"/>
                  <w:szCs w:val="24"/>
                  <w:lang w:eastAsia="en-GB"/>
                </w:rPr>
                <w:fldChar w:fldCharType="end"/>
              </w:r>
            </w:sdtContent>
          </w:sdt>
          <w:r w:rsidRPr="00A65718">
            <w:rPr>
              <w:rFonts w:eastAsia="Times New Roman" w:cstheme="minorHAnsi"/>
              <w:sz w:val="24"/>
              <w:szCs w:val="24"/>
              <w:lang w:eastAsia="en-GB"/>
            </w:rPr>
            <w:t>.</w:t>
          </w:r>
          <w:r w:rsidR="002870E8" w:rsidRPr="00A65718">
            <w:rPr>
              <w:rFonts w:eastAsia="Times New Roman" w:cstheme="minorHAnsi"/>
              <w:sz w:val="24"/>
              <w:szCs w:val="24"/>
              <w:lang w:eastAsia="en-GB"/>
            </w:rPr>
            <w:t xml:space="preserve"> B</w:t>
          </w:r>
          <w:r w:rsidRPr="00A65718">
            <w:rPr>
              <w:rFonts w:eastAsia="Times New Roman" w:cstheme="minorHAnsi"/>
              <w:sz w:val="24"/>
              <w:szCs w:val="24"/>
              <w:lang w:eastAsia="en-GB"/>
            </w:rPr>
            <w:t>ut after the induction and training, I was afforded privileges like normal staff, expect limited access to</w:t>
          </w:r>
          <w:r w:rsidR="00903A7A" w:rsidRPr="00A65718">
            <w:rPr>
              <w:rFonts w:eastAsia="Times New Roman" w:cstheme="minorHAnsi"/>
              <w:sz w:val="24"/>
              <w:szCs w:val="24"/>
              <w:lang w:eastAsia="en-GB"/>
            </w:rPr>
            <w:t xml:space="preserve"> all</w:t>
          </w:r>
          <w:r w:rsidRPr="00A65718">
            <w:rPr>
              <w:rFonts w:eastAsia="Times New Roman" w:cstheme="minorHAnsi"/>
              <w:sz w:val="24"/>
              <w:szCs w:val="24"/>
              <w:lang w:eastAsia="en-GB"/>
            </w:rPr>
            <w:t xml:space="preserve"> the company’s data. </w:t>
          </w:r>
        </w:p>
        <w:p w14:paraId="7B0BA826" w14:textId="76529EEF" w:rsidR="00FF774A" w:rsidRPr="00A65718" w:rsidRDefault="007021C7" w:rsidP="00FF774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I found out that </w:t>
          </w:r>
          <w:r w:rsidR="004021D8" w:rsidRPr="00A65718">
            <w:rPr>
              <w:rFonts w:eastAsia="Times New Roman" w:cstheme="minorHAnsi"/>
              <w:sz w:val="24"/>
              <w:szCs w:val="24"/>
              <w:lang w:eastAsia="en-GB"/>
            </w:rPr>
            <w:t xml:space="preserve">there </w:t>
          </w:r>
          <w:r w:rsidR="00232417" w:rsidRPr="00A65718">
            <w:rPr>
              <w:rFonts w:eastAsia="Times New Roman" w:cstheme="minorHAnsi"/>
              <w:sz w:val="24"/>
              <w:szCs w:val="24"/>
              <w:lang w:eastAsia="en-GB"/>
            </w:rPr>
            <w:t>was a</w:t>
          </w:r>
          <w:r w:rsidR="004021D8" w:rsidRPr="00A65718">
            <w:rPr>
              <w:rFonts w:eastAsia="Times New Roman" w:cstheme="minorHAnsi"/>
              <w:sz w:val="24"/>
              <w:szCs w:val="24"/>
              <w:lang w:eastAsia="en-GB"/>
            </w:rPr>
            <w:t xml:space="preserve"> whole new </w:t>
          </w:r>
          <w:r w:rsidR="00831877" w:rsidRPr="00A65718">
            <w:rPr>
              <w:rFonts w:eastAsia="Times New Roman" w:cstheme="minorHAnsi"/>
              <w:sz w:val="24"/>
              <w:szCs w:val="24"/>
              <w:lang w:eastAsia="en-GB"/>
            </w:rPr>
            <w:t>process to</w:t>
          </w:r>
          <w:r w:rsidR="00B74905" w:rsidRPr="00A65718">
            <w:rPr>
              <w:rFonts w:eastAsia="Times New Roman" w:cstheme="minorHAnsi"/>
              <w:sz w:val="24"/>
              <w:szCs w:val="24"/>
              <w:lang w:eastAsia="en-GB"/>
            </w:rPr>
            <w:t xml:space="preserve"> product costing. </w:t>
          </w:r>
          <w:r w:rsidR="00284817" w:rsidRPr="00A65718">
            <w:rPr>
              <w:rFonts w:eastAsia="Times New Roman" w:cstheme="minorHAnsi"/>
              <w:sz w:val="24"/>
              <w:szCs w:val="24"/>
              <w:lang w:eastAsia="en-GB"/>
            </w:rPr>
            <w:t xml:space="preserve">The </w:t>
          </w:r>
          <w:r w:rsidR="00831877" w:rsidRPr="00A65718">
            <w:rPr>
              <w:rFonts w:eastAsia="Times New Roman" w:cstheme="minorHAnsi"/>
              <w:sz w:val="24"/>
              <w:szCs w:val="24"/>
              <w:lang w:eastAsia="en-GB"/>
            </w:rPr>
            <w:t>process</w:t>
          </w:r>
          <w:r w:rsidR="00284817" w:rsidRPr="00A65718">
            <w:rPr>
              <w:rFonts w:eastAsia="Times New Roman" w:cstheme="minorHAnsi"/>
              <w:sz w:val="24"/>
              <w:szCs w:val="24"/>
              <w:lang w:eastAsia="en-GB"/>
            </w:rPr>
            <w:t xml:space="preserve"> involves cross-departmental collaborations</w:t>
          </w:r>
          <w:r w:rsidR="00AB7C0A" w:rsidRPr="00A65718">
            <w:rPr>
              <w:rFonts w:eastAsia="Times New Roman" w:cstheme="minorHAnsi"/>
              <w:sz w:val="24"/>
              <w:szCs w:val="24"/>
              <w:lang w:eastAsia="en-GB"/>
            </w:rPr>
            <w:t xml:space="preserve">. </w:t>
          </w:r>
          <w:r w:rsidR="00232417" w:rsidRPr="00A65718">
            <w:rPr>
              <w:rFonts w:eastAsia="Times New Roman" w:cstheme="minorHAnsi"/>
              <w:sz w:val="24"/>
              <w:szCs w:val="24"/>
              <w:lang w:eastAsia="en-GB"/>
            </w:rPr>
            <w:t>There are i</w:t>
          </w:r>
          <w:r w:rsidR="00AB7C0A" w:rsidRPr="00A65718">
            <w:rPr>
              <w:rFonts w:eastAsia="Times New Roman" w:cstheme="minorHAnsi"/>
              <w:sz w:val="24"/>
              <w:szCs w:val="24"/>
              <w:lang w:eastAsia="en-GB"/>
            </w:rPr>
            <w:t xml:space="preserve">nput from </w:t>
          </w:r>
          <w:r w:rsidR="009109CB" w:rsidRPr="00A65718">
            <w:rPr>
              <w:rFonts w:eastAsia="Times New Roman" w:cstheme="minorHAnsi"/>
              <w:sz w:val="24"/>
              <w:szCs w:val="24"/>
              <w:lang w:eastAsia="en-GB"/>
            </w:rPr>
            <w:t>n</w:t>
          </w:r>
          <w:r w:rsidR="00AB7C0A" w:rsidRPr="00A65718">
            <w:rPr>
              <w:rFonts w:eastAsia="Times New Roman" w:cstheme="minorHAnsi"/>
              <w:sz w:val="24"/>
              <w:szCs w:val="24"/>
              <w:lang w:eastAsia="en-GB"/>
            </w:rPr>
            <w:t xml:space="preserve">ew </w:t>
          </w:r>
          <w:r w:rsidR="009109CB" w:rsidRPr="00A65718">
            <w:rPr>
              <w:rFonts w:eastAsia="Times New Roman" w:cstheme="minorHAnsi"/>
              <w:sz w:val="24"/>
              <w:szCs w:val="24"/>
              <w:lang w:eastAsia="en-GB"/>
            </w:rPr>
            <w:t>p</w:t>
          </w:r>
          <w:r w:rsidR="00AB7C0A" w:rsidRPr="00A65718">
            <w:rPr>
              <w:rFonts w:eastAsia="Times New Roman" w:cstheme="minorHAnsi"/>
              <w:sz w:val="24"/>
              <w:szCs w:val="24"/>
              <w:lang w:eastAsia="en-GB"/>
            </w:rPr>
            <w:t>roduct development</w:t>
          </w:r>
          <w:r w:rsidR="009109CB" w:rsidRPr="00A65718">
            <w:rPr>
              <w:rFonts w:eastAsia="Times New Roman" w:cstheme="minorHAnsi"/>
              <w:sz w:val="24"/>
              <w:szCs w:val="24"/>
              <w:lang w:eastAsia="en-GB"/>
            </w:rPr>
            <w:t xml:space="preserve"> </w:t>
          </w:r>
          <w:r w:rsidR="004C2FDC" w:rsidRPr="00A65718">
            <w:rPr>
              <w:rFonts w:eastAsia="Times New Roman" w:cstheme="minorHAnsi"/>
              <w:sz w:val="24"/>
              <w:szCs w:val="24"/>
              <w:lang w:eastAsia="en-GB"/>
            </w:rPr>
            <w:t>(</w:t>
          </w:r>
          <w:r w:rsidR="004C2FDC" w:rsidRPr="00A65718">
            <w:rPr>
              <w:rFonts w:eastAsia="Times New Roman" w:cstheme="minorHAnsi"/>
              <w:sz w:val="24"/>
              <w:szCs w:val="24"/>
              <w:lang w:eastAsia="en-GB"/>
            </w:rPr>
            <w:t>NPD</w:t>
          </w:r>
          <w:r w:rsidR="004C2FDC" w:rsidRPr="00A65718">
            <w:rPr>
              <w:rFonts w:eastAsia="Times New Roman" w:cstheme="minorHAnsi"/>
              <w:sz w:val="24"/>
              <w:szCs w:val="24"/>
              <w:lang w:eastAsia="en-GB"/>
            </w:rPr>
            <w:t xml:space="preserve">) </w:t>
          </w:r>
          <w:r w:rsidR="009109CB" w:rsidRPr="00A65718">
            <w:rPr>
              <w:rFonts w:eastAsia="Times New Roman" w:cstheme="minorHAnsi"/>
              <w:sz w:val="24"/>
              <w:szCs w:val="24"/>
              <w:lang w:eastAsia="en-GB"/>
            </w:rPr>
            <w:t>department,</w:t>
          </w:r>
          <w:r w:rsidR="00AB7C0A" w:rsidRPr="00A65718">
            <w:rPr>
              <w:rFonts w:eastAsia="Times New Roman" w:cstheme="minorHAnsi"/>
              <w:sz w:val="24"/>
              <w:szCs w:val="24"/>
              <w:lang w:eastAsia="en-GB"/>
            </w:rPr>
            <w:t xml:space="preserve"> production</w:t>
          </w:r>
          <w:r w:rsidR="009109CB" w:rsidRPr="00A65718">
            <w:rPr>
              <w:rFonts w:eastAsia="Times New Roman" w:cstheme="minorHAnsi"/>
              <w:sz w:val="24"/>
              <w:szCs w:val="24"/>
              <w:lang w:eastAsia="en-GB"/>
            </w:rPr>
            <w:t xml:space="preserve"> department</w:t>
          </w:r>
          <w:r w:rsidR="00AB7C0A" w:rsidRPr="00A65718">
            <w:rPr>
              <w:rFonts w:eastAsia="Times New Roman" w:cstheme="minorHAnsi"/>
              <w:sz w:val="24"/>
              <w:szCs w:val="24"/>
              <w:lang w:eastAsia="en-GB"/>
            </w:rPr>
            <w:t xml:space="preserve">, human resources, </w:t>
          </w:r>
          <w:r w:rsidR="00C951EE" w:rsidRPr="00A65718">
            <w:rPr>
              <w:rFonts w:eastAsia="Times New Roman" w:cstheme="minorHAnsi"/>
              <w:sz w:val="24"/>
              <w:szCs w:val="24"/>
              <w:lang w:eastAsia="en-GB"/>
            </w:rPr>
            <w:t>t</w:t>
          </w:r>
          <w:r w:rsidR="00F512B5" w:rsidRPr="00A65718">
            <w:rPr>
              <w:rFonts w:eastAsia="Times New Roman" w:cstheme="minorHAnsi"/>
              <w:sz w:val="24"/>
              <w:szCs w:val="24"/>
              <w:lang w:eastAsia="en-GB"/>
            </w:rPr>
            <w:t xml:space="preserve">echnical </w:t>
          </w:r>
          <w:r w:rsidR="00C951EE" w:rsidRPr="00A65718">
            <w:rPr>
              <w:rFonts w:eastAsia="Times New Roman" w:cstheme="minorHAnsi"/>
              <w:sz w:val="24"/>
              <w:szCs w:val="24"/>
              <w:lang w:eastAsia="en-GB"/>
            </w:rPr>
            <w:t xml:space="preserve">department </w:t>
          </w:r>
          <w:r w:rsidR="00F512B5" w:rsidRPr="00A65718">
            <w:rPr>
              <w:rFonts w:eastAsia="Times New Roman" w:cstheme="minorHAnsi"/>
              <w:sz w:val="24"/>
              <w:szCs w:val="24"/>
              <w:lang w:eastAsia="en-GB"/>
            </w:rPr>
            <w:t>etc</w:t>
          </w:r>
          <w:r w:rsidR="00C951EE" w:rsidRPr="00A65718">
            <w:rPr>
              <w:rFonts w:eastAsia="Times New Roman" w:cstheme="minorHAnsi"/>
              <w:sz w:val="24"/>
              <w:szCs w:val="24"/>
              <w:lang w:eastAsia="en-GB"/>
            </w:rPr>
            <w:t>,</w:t>
          </w:r>
          <w:r w:rsidR="007C064A" w:rsidRPr="00A65718">
            <w:rPr>
              <w:rFonts w:eastAsia="Times New Roman" w:cstheme="minorHAnsi"/>
              <w:sz w:val="24"/>
              <w:szCs w:val="24"/>
              <w:lang w:eastAsia="en-GB"/>
            </w:rPr>
            <w:t xml:space="preserve"> </w:t>
          </w:r>
          <w:r w:rsidR="007C064A" w:rsidRPr="00A65718">
            <w:rPr>
              <w:rFonts w:eastAsia="Times New Roman" w:cstheme="minorHAnsi"/>
              <w:sz w:val="24"/>
              <w:szCs w:val="24"/>
              <w:lang w:eastAsia="en-GB"/>
            </w:rPr>
            <w:lastRenderedPageBreak/>
            <w:t xml:space="preserve">therefore, </w:t>
          </w:r>
          <w:r w:rsidR="00D10BDC" w:rsidRPr="00A65718">
            <w:rPr>
              <w:rFonts w:eastAsia="Times New Roman" w:cstheme="minorHAnsi"/>
              <w:sz w:val="24"/>
              <w:szCs w:val="24"/>
              <w:lang w:eastAsia="en-GB"/>
            </w:rPr>
            <w:t>there was</w:t>
          </w:r>
          <w:r w:rsidR="007C064A" w:rsidRPr="00A65718">
            <w:rPr>
              <w:rFonts w:eastAsia="Times New Roman" w:cstheme="minorHAnsi"/>
              <w:sz w:val="24"/>
              <w:szCs w:val="24"/>
              <w:lang w:eastAsia="en-GB"/>
            </w:rPr>
            <w:t xml:space="preserve"> need</w:t>
          </w:r>
          <w:r w:rsidR="00D10BDC" w:rsidRPr="00A65718">
            <w:rPr>
              <w:rFonts w:eastAsia="Times New Roman" w:cstheme="minorHAnsi"/>
              <w:sz w:val="24"/>
              <w:szCs w:val="24"/>
              <w:lang w:eastAsia="en-GB"/>
            </w:rPr>
            <w:t xml:space="preserve"> of</w:t>
          </w:r>
          <w:r w:rsidR="007C064A" w:rsidRPr="00A65718">
            <w:rPr>
              <w:rFonts w:eastAsia="Times New Roman" w:cstheme="minorHAnsi"/>
              <w:sz w:val="24"/>
              <w:szCs w:val="24"/>
              <w:lang w:eastAsia="en-GB"/>
            </w:rPr>
            <w:t xml:space="preserve"> </w:t>
          </w:r>
          <w:r w:rsidR="001117A1" w:rsidRPr="00A65718">
            <w:rPr>
              <w:rFonts w:eastAsia="Times New Roman" w:cstheme="minorHAnsi"/>
              <w:sz w:val="24"/>
              <w:szCs w:val="24"/>
              <w:lang w:eastAsia="en-GB"/>
            </w:rPr>
            <w:t xml:space="preserve">soft </w:t>
          </w:r>
          <w:r w:rsidR="00831877" w:rsidRPr="00A65718">
            <w:rPr>
              <w:rFonts w:eastAsia="Times New Roman" w:cstheme="minorHAnsi"/>
              <w:sz w:val="24"/>
              <w:szCs w:val="24"/>
              <w:lang w:eastAsia="en-GB"/>
            </w:rPr>
            <w:t>skill</w:t>
          </w:r>
          <w:r w:rsidR="001117A1" w:rsidRPr="00A65718">
            <w:rPr>
              <w:rFonts w:eastAsia="Times New Roman" w:cstheme="minorHAnsi"/>
              <w:sz w:val="24"/>
              <w:szCs w:val="24"/>
              <w:lang w:eastAsia="en-GB"/>
            </w:rPr>
            <w:t xml:space="preserve"> to </w:t>
          </w:r>
          <w:r w:rsidR="00831877" w:rsidRPr="00A65718">
            <w:rPr>
              <w:rFonts w:eastAsia="Times New Roman" w:cstheme="minorHAnsi"/>
              <w:sz w:val="24"/>
              <w:szCs w:val="24"/>
              <w:lang w:eastAsia="en-GB"/>
            </w:rPr>
            <w:t>succe</w:t>
          </w:r>
          <w:r w:rsidR="00504B9F" w:rsidRPr="00A65718">
            <w:rPr>
              <w:rFonts w:eastAsia="Times New Roman" w:cstheme="minorHAnsi"/>
              <w:sz w:val="24"/>
              <w:szCs w:val="24"/>
              <w:lang w:eastAsia="en-GB"/>
            </w:rPr>
            <w:t>ssfully collaborate with the whole team</w:t>
          </w:r>
          <w:sdt>
            <w:sdtPr>
              <w:rPr>
                <w:rFonts w:eastAsia="Times New Roman" w:cstheme="minorHAnsi"/>
                <w:sz w:val="24"/>
                <w:szCs w:val="24"/>
                <w:lang w:eastAsia="en-GB"/>
              </w:rPr>
              <w:id w:val="1981646794"/>
              <w:citation/>
            </w:sdtPr>
            <w:sdtEndPr/>
            <w:sdtContent>
              <w:r w:rsidR="00847512" w:rsidRPr="00A65718">
                <w:rPr>
                  <w:rFonts w:eastAsia="Times New Roman" w:cstheme="minorHAnsi"/>
                  <w:sz w:val="24"/>
                  <w:szCs w:val="24"/>
                  <w:lang w:eastAsia="en-GB"/>
                </w:rPr>
                <w:fldChar w:fldCharType="begin"/>
              </w:r>
              <w:r w:rsidR="00847512" w:rsidRPr="00A65718">
                <w:rPr>
                  <w:rFonts w:eastAsia="Times New Roman" w:cstheme="minorHAnsi"/>
                  <w:sz w:val="24"/>
                  <w:szCs w:val="24"/>
                  <w:lang w:eastAsia="en-GB"/>
                </w:rPr>
                <w:instrText xml:space="preserve"> CITATION Emo8b \l 2057 </w:instrText>
              </w:r>
              <w:r w:rsidR="00847512" w:rsidRPr="00A65718">
                <w:rPr>
                  <w:rFonts w:eastAsia="Times New Roman" w:cstheme="minorHAnsi"/>
                  <w:sz w:val="24"/>
                  <w:szCs w:val="24"/>
                  <w:lang w:eastAsia="en-GB"/>
                </w:rPr>
                <w:fldChar w:fldCharType="separate"/>
              </w:r>
              <w:r w:rsidR="00847512" w:rsidRPr="00A65718">
                <w:rPr>
                  <w:rFonts w:eastAsia="Times New Roman" w:cstheme="minorHAnsi"/>
                  <w:noProof/>
                  <w:sz w:val="24"/>
                  <w:szCs w:val="24"/>
                  <w:lang w:eastAsia="en-GB"/>
                </w:rPr>
                <w:t xml:space="preserve"> (Harvard, 2018b)</w:t>
              </w:r>
              <w:r w:rsidR="00847512" w:rsidRPr="00A65718">
                <w:rPr>
                  <w:rFonts w:eastAsia="Times New Roman" w:cstheme="minorHAnsi"/>
                  <w:sz w:val="24"/>
                  <w:szCs w:val="24"/>
                  <w:lang w:eastAsia="en-GB"/>
                </w:rPr>
                <w:fldChar w:fldCharType="end"/>
              </w:r>
            </w:sdtContent>
          </w:sdt>
          <w:r w:rsidR="00504B9F" w:rsidRPr="00A65718">
            <w:rPr>
              <w:rFonts w:eastAsia="Times New Roman" w:cstheme="minorHAnsi"/>
              <w:sz w:val="24"/>
              <w:szCs w:val="24"/>
              <w:lang w:eastAsia="en-GB"/>
            </w:rPr>
            <w:t xml:space="preserve">. </w:t>
          </w:r>
        </w:p>
        <w:p w14:paraId="3B4E3959" w14:textId="77777777" w:rsidR="00CB464B" w:rsidRPr="00A65718" w:rsidRDefault="00A24FA8" w:rsidP="00FF774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I </w:t>
          </w:r>
          <w:r w:rsidR="0055678F" w:rsidRPr="00A65718">
            <w:rPr>
              <w:rFonts w:eastAsia="Times New Roman" w:cstheme="minorHAnsi"/>
              <w:sz w:val="24"/>
              <w:szCs w:val="24"/>
              <w:lang w:eastAsia="en-GB"/>
            </w:rPr>
            <w:t>discovered</w:t>
          </w:r>
          <w:r w:rsidRPr="00A65718">
            <w:rPr>
              <w:rFonts w:eastAsia="Times New Roman" w:cstheme="minorHAnsi"/>
              <w:sz w:val="24"/>
              <w:szCs w:val="24"/>
              <w:lang w:eastAsia="en-GB"/>
            </w:rPr>
            <w:t xml:space="preserve"> that the Accountant </w:t>
          </w:r>
          <w:r w:rsidR="00AF0892" w:rsidRPr="00A65718">
            <w:rPr>
              <w:rFonts w:eastAsia="Times New Roman" w:cstheme="minorHAnsi"/>
              <w:sz w:val="24"/>
              <w:szCs w:val="24"/>
              <w:lang w:eastAsia="en-GB"/>
            </w:rPr>
            <w:t>depend on others for data</w:t>
          </w:r>
          <w:r w:rsidR="00AE09BF" w:rsidRPr="00A65718">
            <w:rPr>
              <w:rFonts w:eastAsia="Times New Roman" w:cstheme="minorHAnsi"/>
              <w:sz w:val="24"/>
              <w:szCs w:val="24"/>
              <w:lang w:eastAsia="en-GB"/>
            </w:rPr>
            <w:t xml:space="preserve">, and the </w:t>
          </w:r>
          <w:r w:rsidR="00A5429B" w:rsidRPr="00A65718">
            <w:rPr>
              <w:rFonts w:eastAsia="Times New Roman" w:cstheme="minorHAnsi"/>
              <w:sz w:val="24"/>
              <w:szCs w:val="24"/>
              <w:lang w:eastAsia="en-GB"/>
            </w:rPr>
            <w:t xml:space="preserve">focus </w:t>
          </w:r>
          <w:r w:rsidR="00695D98" w:rsidRPr="00A65718">
            <w:rPr>
              <w:rFonts w:eastAsia="Times New Roman" w:cstheme="minorHAnsi"/>
              <w:sz w:val="24"/>
              <w:szCs w:val="24"/>
              <w:lang w:eastAsia="en-GB"/>
            </w:rPr>
            <w:t>on</w:t>
          </w:r>
          <w:r w:rsidR="00A5429B" w:rsidRPr="00A65718">
            <w:rPr>
              <w:rFonts w:eastAsia="Times New Roman" w:cstheme="minorHAnsi"/>
              <w:sz w:val="24"/>
              <w:szCs w:val="24"/>
              <w:lang w:eastAsia="en-GB"/>
            </w:rPr>
            <w:t xml:space="preserve"> objectives of other departments are not necessarily the same as that of the accounts</w:t>
          </w:r>
          <w:r w:rsidR="00FF774A" w:rsidRPr="00A65718">
            <w:rPr>
              <w:rFonts w:eastAsia="Times New Roman" w:cstheme="minorHAnsi"/>
              <w:sz w:val="24"/>
              <w:szCs w:val="24"/>
              <w:lang w:eastAsia="en-GB"/>
            </w:rPr>
            <w:t xml:space="preserve"> department</w:t>
          </w:r>
          <w:r w:rsidR="00A5429B" w:rsidRPr="00A65718">
            <w:rPr>
              <w:rFonts w:eastAsia="Times New Roman" w:cstheme="minorHAnsi"/>
              <w:sz w:val="24"/>
              <w:szCs w:val="24"/>
              <w:lang w:eastAsia="en-GB"/>
            </w:rPr>
            <w:t xml:space="preserve">. Production </w:t>
          </w:r>
          <w:r w:rsidR="00607AAE" w:rsidRPr="00A65718">
            <w:rPr>
              <w:rFonts w:eastAsia="Times New Roman" w:cstheme="minorHAnsi"/>
              <w:sz w:val="24"/>
              <w:szCs w:val="24"/>
              <w:lang w:eastAsia="en-GB"/>
            </w:rPr>
            <w:t xml:space="preserve">department </w:t>
          </w:r>
          <w:r w:rsidR="00A5429B" w:rsidRPr="00A65718">
            <w:rPr>
              <w:rFonts w:eastAsia="Times New Roman" w:cstheme="minorHAnsi"/>
              <w:sz w:val="24"/>
              <w:szCs w:val="24"/>
              <w:lang w:eastAsia="en-GB"/>
            </w:rPr>
            <w:t xml:space="preserve">is focused on product </w:t>
          </w:r>
          <w:r w:rsidR="00524AC2" w:rsidRPr="00A65718">
            <w:rPr>
              <w:rFonts w:eastAsia="Times New Roman" w:cstheme="minorHAnsi"/>
              <w:sz w:val="24"/>
              <w:szCs w:val="24"/>
              <w:lang w:eastAsia="en-GB"/>
            </w:rPr>
            <w:t xml:space="preserve">target </w:t>
          </w:r>
          <w:r w:rsidR="0055678F" w:rsidRPr="00A65718">
            <w:rPr>
              <w:rFonts w:eastAsia="Times New Roman" w:cstheme="minorHAnsi"/>
              <w:sz w:val="24"/>
              <w:szCs w:val="24"/>
              <w:lang w:eastAsia="en-GB"/>
            </w:rPr>
            <w:t>delivery</w:t>
          </w:r>
          <w:r w:rsidR="00524AC2" w:rsidRPr="00A65718">
            <w:rPr>
              <w:rFonts w:eastAsia="Times New Roman" w:cstheme="minorHAnsi"/>
              <w:sz w:val="24"/>
              <w:szCs w:val="24"/>
              <w:lang w:eastAsia="en-GB"/>
            </w:rPr>
            <w:t xml:space="preserve">, while NPD is focused on </w:t>
          </w:r>
          <w:r w:rsidR="00BB543B" w:rsidRPr="00A65718">
            <w:rPr>
              <w:rFonts w:eastAsia="Times New Roman" w:cstheme="minorHAnsi"/>
              <w:sz w:val="24"/>
              <w:szCs w:val="24"/>
              <w:lang w:eastAsia="en-GB"/>
            </w:rPr>
            <w:t xml:space="preserve">developing </w:t>
          </w:r>
          <w:r w:rsidR="00524AC2" w:rsidRPr="00A65718">
            <w:rPr>
              <w:rFonts w:eastAsia="Times New Roman" w:cstheme="minorHAnsi"/>
              <w:sz w:val="24"/>
              <w:szCs w:val="24"/>
              <w:lang w:eastAsia="en-GB"/>
            </w:rPr>
            <w:t>new products</w:t>
          </w:r>
          <w:r w:rsidR="000B13B8" w:rsidRPr="00A65718">
            <w:rPr>
              <w:rFonts w:eastAsia="Times New Roman" w:cstheme="minorHAnsi"/>
              <w:sz w:val="24"/>
              <w:szCs w:val="24"/>
              <w:lang w:eastAsia="en-GB"/>
            </w:rPr>
            <w:t xml:space="preserve"> </w:t>
          </w:r>
          <w:r w:rsidR="00BB543B" w:rsidRPr="00A65718">
            <w:rPr>
              <w:rFonts w:eastAsia="Times New Roman" w:cstheme="minorHAnsi"/>
              <w:sz w:val="24"/>
              <w:szCs w:val="24"/>
              <w:lang w:eastAsia="en-GB"/>
            </w:rPr>
            <w:t xml:space="preserve">(regardless of </w:t>
          </w:r>
          <w:r w:rsidR="0056639D" w:rsidRPr="00A65718">
            <w:rPr>
              <w:rFonts w:eastAsia="Times New Roman" w:cstheme="minorHAnsi"/>
              <w:sz w:val="24"/>
              <w:szCs w:val="24"/>
              <w:lang w:eastAsia="en-GB"/>
            </w:rPr>
            <w:t>cost</w:t>
          </w:r>
          <w:r w:rsidR="00AE251A" w:rsidRPr="00A65718">
            <w:rPr>
              <w:rFonts w:eastAsia="Times New Roman" w:cstheme="minorHAnsi"/>
              <w:sz w:val="24"/>
              <w:szCs w:val="24"/>
              <w:lang w:eastAsia="en-GB"/>
            </w:rPr>
            <w:t>/costing implications</w:t>
          </w:r>
          <w:r w:rsidR="0056639D" w:rsidRPr="00A65718">
            <w:rPr>
              <w:rFonts w:eastAsia="Times New Roman" w:cstheme="minorHAnsi"/>
              <w:sz w:val="24"/>
              <w:szCs w:val="24"/>
              <w:lang w:eastAsia="en-GB"/>
            </w:rPr>
            <w:t>)</w:t>
          </w:r>
          <w:r w:rsidR="00AE251A" w:rsidRPr="00A65718">
            <w:rPr>
              <w:rFonts w:eastAsia="Times New Roman" w:cstheme="minorHAnsi"/>
              <w:sz w:val="24"/>
              <w:szCs w:val="24"/>
              <w:lang w:eastAsia="en-GB"/>
            </w:rPr>
            <w:t>,</w:t>
          </w:r>
          <w:r w:rsidR="0056639D" w:rsidRPr="00A65718">
            <w:rPr>
              <w:rFonts w:eastAsia="Times New Roman" w:cstheme="minorHAnsi"/>
              <w:sz w:val="24"/>
              <w:szCs w:val="24"/>
              <w:lang w:eastAsia="en-GB"/>
            </w:rPr>
            <w:t xml:space="preserve"> </w:t>
          </w:r>
          <w:r w:rsidR="000B13B8" w:rsidRPr="00A65718">
            <w:rPr>
              <w:rFonts w:eastAsia="Times New Roman" w:cstheme="minorHAnsi"/>
              <w:sz w:val="24"/>
              <w:szCs w:val="24"/>
              <w:lang w:eastAsia="en-GB"/>
            </w:rPr>
            <w:t xml:space="preserve">but the accounts have to ensure </w:t>
          </w:r>
          <w:r w:rsidR="00D35D1A" w:rsidRPr="00A65718">
            <w:rPr>
              <w:rFonts w:eastAsia="Times New Roman" w:cstheme="minorHAnsi"/>
              <w:sz w:val="24"/>
              <w:szCs w:val="24"/>
              <w:lang w:eastAsia="en-GB"/>
            </w:rPr>
            <w:t>activities translate to profit.</w:t>
          </w:r>
          <w:r w:rsidR="00ED3D4F" w:rsidRPr="00A65718">
            <w:rPr>
              <w:rFonts w:eastAsia="Times New Roman" w:cstheme="minorHAnsi"/>
              <w:sz w:val="24"/>
              <w:szCs w:val="24"/>
              <w:lang w:eastAsia="en-GB"/>
            </w:rPr>
            <w:t xml:space="preserve"> All these are shaped by corpo</w:t>
          </w:r>
          <w:r w:rsidR="00E83B3C" w:rsidRPr="00A65718">
            <w:rPr>
              <w:rFonts w:eastAsia="Times New Roman" w:cstheme="minorHAnsi"/>
              <w:sz w:val="24"/>
              <w:szCs w:val="24"/>
              <w:lang w:eastAsia="en-GB"/>
            </w:rPr>
            <w:t xml:space="preserve">rate strategy </w:t>
          </w:r>
          <w:sdt>
            <w:sdtPr>
              <w:rPr>
                <w:rFonts w:eastAsia="Times New Roman" w:cstheme="minorHAnsi"/>
                <w:sz w:val="24"/>
                <w:szCs w:val="24"/>
                <w:lang w:eastAsia="en-GB"/>
              </w:rPr>
              <w:id w:val="1086578381"/>
              <w:citation/>
            </w:sdtPr>
            <w:sdtEndPr/>
            <w:sdtContent>
              <w:r w:rsidR="001F7087" w:rsidRPr="00A65718">
                <w:rPr>
                  <w:rFonts w:eastAsia="Times New Roman" w:cstheme="minorHAnsi"/>
                  <w:sz w:val="24"/>
                  <w:szCs w:val="24"/>
                  <w:lang w:eastAsia="en-GB"/>
                </w:rPr>
                <w:fldChar w:fldCharType="begin"/>
              </w:r>
              <w:r w:rsidR="001F7087" w:rsidRPr="00A65718">
                <w:rPr>
                  <w:rFonts w:eastAsia="Times New Roman" w:cstheme="minorHAnsi"/>
                  <w:sz w:val="24"/>
                  <w:szCs w:val="24"/>
                  <w:lang w:eastAsia="en-GB"/>
                </w:rPr>
                <w:instrText xml:space="preserve"> CITATION Joh17 \l 2057 </w:instrText>
              </w:r>
              <w:r w:rsidR="001F7087" w:rsidRPr="00A65718">
                <w:rPr>
                  <w:rFonts w:eastAsia="Times New Roman" w:cstheme="minorHAnsi"/>
                  <w:sz w:val="24"/>
                  <w:szCs w:val="24"/>
                  <w:lang w:eastAsia="en-GB"/>
                </w:rPr>
                <w:fldChar w:fldCharType="separate"/>
              </w:r>
              <w:r w:rsidR="001F7087" w:rsidRPr="00A65718">
                <w:rPr>
                  <w:rFonts w:eastAsia="Times New Roman" w:cstheme="minorHAnsi"/>
                  <w:noProof/>
                  <w:sz w:val="24"/>
                  <w:szCs w:val="24"/>
                  <w:lang w:eastAsia="en-GB"/>
                </w:rPr>
                <w:t>(Johnson, et al., 2017)</w:t>
              </w:r>
              <w:r w:rsidR="001F7087" w:rsidRPr="00A65718">
                <w:rPr>
                  <w:rFonts w:eastAsia="Times New Roman" w:cstheme="minorHAnsi"/>
                  <w:sz w:val="24"/>
                  <w:szCs w:val="24"/>
                  <w:lang w:eastAsia="en-GB"/>
                </w:rPr>
                <w:fldChar w:fldCharType="end"/>
              </w:r>
            </w:sdtContent>
          </w:sdt>
          <w:r w:rsidR="00211DAB" w:rsidRPr="00A65718">
            <w:rPr>
              <w:rFonts w:eastAsia="Times New Roman" w:cstheme="minorHAnsi"/>
              <w:sz w:val="24"/>
              <w:szCs w:val="24"/>
              <w:lang w:eastAsia="en-GB"/>
            </w:rPr>
            <w:t xml:space="preserve">. </w:t>
          </w:r>
        </w:p>
        <w:p w14:paraId="593AC06C" w14:textId="55D67C23" w:rsidR="002C3D35" w:rsidRDefault="00D536ED" w:rsidP="00FF774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Corporate strategy was one area I did not </w:t>
          </w:r>
          <w:r w:rsidR="007B7665" w:rsidRPr="00A65718">
            <w:rPr>
              <w:rFonts w:eastAsia="Times New Roman" w:cstheme="minorHAnsi"/>
              <w:sz w:val="24"/>
              <w:szCs w:val="24"/>
              <w:lang w:eastAsia="en-GB"/>
            </w:rPr>
            <w:t xml:space="preserve">note as </w:t>
          </w:r>
          <w:r w:rsidR="00CB464B" w:rsidRPr="00A65718">
            <w:rPr>
              <w:rFonts w:eastAsia="Times New Roman" w:cstheme="minorHAnsi"/>
              <w:sz w:val="24"/>
              <w:szCs w:val="24"/>
              <w:lang w:eastAsia="en-GB"/>
            </w:rPr>
            <w:t>one of my</w:t>
          </w:r>
          <w:r w:rsidR="007B7665" w:rsidRPr="00A65718">
            <w:rPr>
              <w:rFonts w:eastAsia="Times New Roman" w:cstheme="minorHAnsi"/>
              <w:sz w:val="24"/>
              <w:szCs w:val="24"/>
              <w:lang w:eastAsia="en-GB"/>
            </w:rPr>
            <w:t xml:space="preserve"> </w:t>
          </w:r>
          <w:r w:rsidR="002603AA" w:rsidRPr="002603AA">
            <w:rPr>
              <w:rFonts w:eastAsia="Times New Roman" w:cstheme="minorHAnsi"/>
              <w:sz w:val="24"/>
              <w:szCs w:val="24"/>
              <w:lang w:eastAsia="en-GB"/>
            </w:rPr>
            <w:t>placement</w:t>
          </w:r>
          <w:r w:rsidR="007A120E" w:rsidRPr="007A120E">
            <w:rPr>
              <w:rFonts w:eastAsia="Times New Roman" w:cstheme="minorHAnsi"/>
              <w:sz w:val="24"/>
              <w:szCs w:val="24"/>
              <w:lang w:eastAsia="en-GB"/>
            </w:rPr>
            <w:t xml:space="preserve"> </w:t>
          </w:r>
          <w:r w:rsidR="007A120E">
            <w:rPr>
              <w:rFonts w:eastAsia="Times New Roman" w:cstheme="minorHAnsi"/>
              <w:sz w:val="24"/>
              <w:szCs w:val="24"/>
              <w:lang w:eastAsia="en-GB"/>
            </w:rPr>
            <w:t>learning</w:t>
          </w:r>
          <w:r w:rsidR="002603AA" w:rsidRPr="002603AA">
            <w:rPr>
              <w:rFonts w:eastAsia="Times New Roman" w:cstheme="minorHAnsi"/>
              <w:sz w:val="24"/>
              <w:szCs w:val="24"/>
              <w:lang w:eastAsia="en-GB"/>
            </w:rPr>
            <w:t xml:space="preserve"> aims and objectives</w:t>
          </w:r>
          <w:r w:rsidR="002603AA">
            <w:rPr>
              <w:rFonts w:eastAsia="Times New Roman" w:cstheme="minorHAnsi"/>
              <w:sz w:val="24"/>
              <w:szCs w:val="24"/>
              <w:lang w:eastAsia="en-GB"/>
            </w:rPr>
            <w:t xml:space="preserve"> </w:t>
          </w:r>
          <w:r w:rsidR="0003499E">
            <w:rPr>
              <w:rFonts w:eastAsia="Times New Roman" w:cstheme="minorHAnsi"/>
              <w:sz w:val="24"/>
              <w:szCs w:val="24"/>
              <w:lang w:eastAsia="en-GB"/>
            </w:rPr>
            <w:t xml:space="preserve">or </w:t>
          </w:r>
          <w:r w:rsidR="00237D9F" w:rsidRPr="00A65718">
            <w:rPr>
              <w:rFonts w:eastAsia="Times New Roman" w:cstheme="minorHAnsi"/>
              <w:sz w:val="24"/>
              <w:szCs w:val="24"/>
              <w:lang w:eastAsia="en-GB"/>
            </w:rPr>
            <w:t>objective</w:t>
          </w:r>
          <w:r w:rsidR="00CB464B" w:rsidRPr="00A65718">
            <w:rPr>
              <w:rFonts w:eastAsia="Times New Roman" w:cstheme="minorHAnsi"/>
              <w:sz w:val="24"/>
              <w:szCs w:val="24"/>
              <w:lang w:eastAsia="en-GB"/>
            </w:rPr>
            <w:t xml:space="preserve"> in my </w:t>
          </w:r>
          <w:r w:rsidR="004207E1" w:rsidRPr="004207E1">
            <w:rPr>
              <w:rFonts w:eastAsia="Times New Roman" w:cstheme="minorHAnsi"/>
              <w:sz w:val="24"/>
              <w:szCs w:val="24"/>
              <w:lang w:eastAsia="en-GB"/>
            </w:rPr>
            <w:t>Personal Development Plan</w:t>
          </w:r>
          <w:r w:rsidR="005569BC">
            <w:rPr>
              <w:rFonts w:eastAsia="Times New Roman" w:cstheme="minorHAnsi"/>
              <w:sz w:val="24"/>
              <w:szCs w:val="24"/>
              <w:lang w:eastAsia="en-GB"/>
            </w:rPr>
            <w:t xml:space="preserve"> (Appendix</w:t>
          </w:r>
          <w:r w:rsidR="003D7973">
            <w:rPr>
              <w:rFonts w:eastAsia="Times New Roman" w:cstheme="minorHAnsi"/>
              <w:sz w:val="24"/>
              <w:szCs w:val="24"/>
              <w:lang w:eastAsia="en-GB"/>
            </w:rPr>
            <w:t xml:space="preserve"> </w:t>
          </w:r>
          <w:r w:rsidR="005569BC">
            <w:rPr>
              <w:rFonts w:eastAsia="Times New Roman" w:cstheme="minorHAnsi"/>
              <w:sz w:val="24"/>
              <w:szCs w:val="24"/>
              <w:lang w:eastAsia="en-GB"/>
            </w:rPr>
            <w:t>1</w:t>
          </w:r>
          <w:r w:rsidR="003D7973">
            <w:rPr>
              <w:rFonts w:eastAsia="Times New Roman" w:cstheme="minorHAnsi"/>
              <w:sz w:val="24"/>
              <w:szCs w:val="24"/>
              <w:lang w:eastAsia="en-GB"/>
            </w:rPr>
            <w:t xml:space="preserve"> &amp; </w:t>
          </w:r>
          <w:r w:rsidR="006E6C72">
            <w:rPr>
              <w:rFonts w:eastAsia="Times New Roman" w:cstheme="minorHAnsi"/>
              <w:sz w:val="24"/>
              <w:szCs w:val="24"/>
              <w:lang w:eastAsia="en-GB"/>
            </w:rPr>
            <w:t>2</w:t>
          </w:r>
          <w:r w:rsidR="005569BC">
            <w:rPr>
              <w:rFonts w:eastAsia="Times New Roman" w:cstheme="minorHAnsi"/>
              <w:sz w:val="24"/>
              <w:szCs w:val="24"/>
              <w:lang w:eastAsia="en-GB"/>
            </w:rPr>
            <w:t>)</w:t>
          </w:r>
          <w:r w:rsidR="00237D9F" w:rsidRPr="00A65718">
            <w:rPr>
              <w:rFonts w:eastAsia="Times New Roman" w:cstheme="minorHAnsi"/>
              <w:sz w:val="24"/>
              <w:szCs w:val="24"/>
              <w:lang w:eastAsia="en-GB"/>
            </w:rPr>
            <w:t>,</w:t>
          </w:r>
          <w:r w:rsidR="007B7665" w:rsidRPr="00A65718">
            <w:rPr>
              <w:rFonts w:eastAsia="Times New Roman" w:cstheme="minorHAnsi"/>
              <w:sz w:val="24"/>
              <w:szCs w:val="24"/>
              <w:lang w:eastAsia="en-GB"/>
            </w:rPr>
            <w:t xml:space="preserve"> but </w:t>
          </w:r>
          <w:r w:rsidR="0003499E">
            <w:rPr>
              <w:rFonts w:eastAsia="Times New Roman" w:cstheme="minorHAnsi"/>
              <w:sz w:val="24"/>
              <w:szCs w:val="24"/>
              <w:lang w:eastAsia="en-GB"/>
            </w:rPr>
            <w:t xml:space="preserve"> I realised </w:t>
          </w:r>
          <w:r w:rsidR="00631E89" w:rsidRPr="00A65718">
            <w:rPr>
              <w:rFonts w:eastAsia="Times New Roman" w:cstheme="minorHAnsi"/>
              <w:sz w:val="24"/>
              <w:szCs w:val="24"/>
              <w:lang w:eastAsia="en-GB"/>
            </w:rPr>
            <w:t xml:space="preserve">it shaped </w:t>
          </w:r>
          <w:r w:rsidR="009C2106">
            <w:rPr>
              <w:rFonts w:eastAsia="Times New Roman" w:cstheme="minorHAnsi"/>
              <w:sz w:val="24"/>
              <w:szCs w:val="24"/>
              <w:lang w:eastAsia="en-GB"/>
            </w:rPr>
            <w:t xml:space="preserve">the way </w:t>
          </w:r>
          <w:r w:rsidR="00631E89" w:rsidRPr="00A65718">
            <w:rPr>
              <w:rFonts w:eastAsia="Times New Roman" w:cstheme="minorHAnsi"/>
              <w:sz w:val="24"/>
              <w:szCs w:val="24"/>
              <w:lang w:eastAsia="en-GB"/>
            </w:rPr>
            <w:t>by</w:t>
          </w:r>
          <w:r w:rsidR="009C2106">
            <w:rPr>
              <w:rFonts w:eastAsia="Times New Roman" w:cstheme="minorHAnsi"/>
              <w:sz w:val="24"/>
              <w:szCs w:val="24"/>
              <w:lang w:eastAsia="en-GB"/>
            </w:rPr>
            <w:t xml:space="preserve"> which</w:t>
          </w:r>
          <w:r w:rsidR="00631E89" w:rsidRPr="00A65718">
            <w:rPr>
              <w:rFonts w:eastAsia="Times New Roman" w:cstheme="minorHAnsi"/>
              <w:sz w:val="24"/>
              <w:szCs w:val="24"/>
              <w:lang w:eastAsia="en-GB"/>
            </w:rPr>
            <w:t xml:space="preserve"> work in the company</w:t>
          </w:r>
          <w:r w:rsidR="00F36D6C" w:rsidRPr="00A65718">
            <w:rPr>
              <w:rFonts w:eastAsia="Times New Roman" w:cstheme="minorHAnsi"/>
              <w:sz w:val="24"/>
              <w:szCs w:val="24"/>
              <w:lang w:eastAsia="en-GB"/>
            </w:rPr>
            <w:t xml:space="preserve"> </w:t>
          </w:r>
          <w:r w:rsidR="00C618F5">
            <w:rPr>
              <w:rFonts w:eastAsia="Times New Roman" w:cstheme="minorHAnsi"/>
              <w:sz w:val="24"/>
              <w:szCs w:val="24"/>
              <w:lang w:eastAsia="en-GB"/>
            </w:rPr>
            <w:t xml:space="preserve">is carried out </w:t>
          </w:r>
          <w:r w:rsidR="00F36D6C" w:rsidRPr="00A65718">
            <w:rPr>
              <w:rFonts w:eastAsia="Times New Roman" w:cstheme="minorHAnsi"/>
              <w:sz w:val="24"/>
              <w:szCs w:val="24"/>
              <w:lang w:eastAsia="en-GB"/>
            </w:rPr>
            <w:t xml:space="preserve">and it was the basis of the </w:t>
          </w:r>
          <w:r w:rsidR="00BC5EFF" w:rsidRPr="00A65718">
            <w:rPr>
              <w:rFonts w:eastAsia="Times New Roman" w:cstheme="minorHAnsi"/>
              <w:sz w:val="24"/>
              <w:szCs w:val="24"/>
              <w:lang w:eastAsia="en-GB"/>
            </w:rPr>
            <w:t xml:space="preserve">company’s decision to close down a </w:t>
          </w:r>
          <w:r w:rsidR="0055678F" w:rsidRPr="00A65718">
            <w:rPr>
              <w:rFonts w:eastAsia="Times New Roman" w:cstheme="minorHAnsi"/>
              <w:sz w:val="24"/>
              <w:szCs w:val="24"/>
              <w:lang w:eastAsia="en-GB"/>
            </w:rPr>
            <w:t>department</w:t>
          </w:r>
          <w:r w:rsidR="00BC5EFF" w:rsidRPr="00A65718">
            <w:rPr>
              <w:rFonts w:eastAsia="Times New Roman" w:cstheme="minorHAnsi"/>
              <w:sz w:val="24"/>
              <w:szCs w:val="24"/>
              <w:lang w:eastAsia="en-GB"/>
            </w:rPr>
            <w:t xml:space="preserve"> of the company based on my </w:t>
          </w:r>
          <w:r w:rsidR="0055678F" w:rsidRPr="00A65718">
            <w:rPr>
              <w:rFonts w:eastAsia="Times New Roman" w:cstheme="minorHAnsi"/>
              <w:sz w:val="24"/>
              <w:szCs w:val="24"/>
              <w:lang w:eastAsia="en-GB"/>
            </w:rPr>
            <w:t>analysis</w:t>
          </w:r>
          <w:r w:rsidR="005B666A">
            <w:rPr>
              <w:rFonts w:eastAsia="Times New Roman" w:cstheme="minorHAnsi"/>
              <w:sz w:val="24"/>
              <w:szCs w:val="24"/>
              <w:lang w:eastAsia="en-GB"/>
            </w:rPr>
            <w:t xml:space="preserve"> on the product costing</w:t>
          </w:r>
          <w:sdt>
            <w:sdtPr>
              <w:rPr>
                <w:rFonts w:eastAsia="Times New Roman" w:cstheme="minorHAnsi"/>
                <w:sz w:val="24"/>
                <w:szCs w:val="24"/>
                <w:lang w:eastAsia="en-GB"/>
              </w:rPr>
              <w:id w:val="1138840709"/>
              <w:citation/>
            </w:sdtPr>
            <w:sdtEndPr/>
            <w:sdtContent>
              <w:r w:rsidR="002A11F0" w:rsidRPr="00A65718">
                <w:rPr>
                  <w:rFonts w:eastAsia="Times New Roman" w:cstheme="minorHAnsi"/>
                  <w:sz w:val="24"/>
                  <w:szCs w:val="24"/>
                  <w:lang w:eastAsia="en-GB"/>
                </w:rPr>
                <w:fldChar w:fldCharType="begin"/>
              </w:r>
              <w:r w:rsidR="002A11F0" w:rsidRPr="00A65718">
                <w:rPr>
                  <w:rFonts w:eastAsia="Times New Roman" w:cstheme="minorHAnsi"/>
                  <w:sz w:val="24"/>
                  <w:szCs w:val="24"/>
                  <w:lang w:eastAsia="en-GB"/>
                </w:rPr>
                <w:instrText xml:space="preserve"> CITATION Gra18 \l 2057 </w:instrText>
              </w:r>
              <w:r w:rsidR="002A11F0" w:rsidRPr="00A65718">
                <w:rPr>
                  <w:rFonts w:eastAsia="Times New Roman" w:cstheme="minorHAnsi"/>
                  <w:sz w:val="24"/>
                  <w:szCs w:val="24"/>
                  <w:lang w:eastAsia="en-GB"/>
                </w:rPr>
                <w:fldChar w:fldCharType="separate"/>
              </w:r>
              <w:r w:rsidR="002A11F0" w:rsidRPr="00A65718">
                <w:rPr>
                  <w:rFonts w:eastAsia="Times New Roman" w:cstheme="minorHAnsi"/>
                  <w:noProof/>
                  <w:sz w:val="24"/>
                  <w:szCs w:val="24"/>
                  <w:lang w:eastAsia="en-GB"/>
                </w:rPr>
                <w:t xml:space="preserve"> (Grantthornton, 2018)</w:t>
              </w:r>
              <w:r w:rsidR="002A11F0" w:rsidRPr="00A65718">
                <w:rPr>
                  <w:rFonts w:eastAsia="Times New Roman" w:cstheme="minorHAnsi"/>
                  <w:sz w:val="24"/>
                  <w:szCs w:val="24"/>
                  <w:lang w:eastAsia="en-GB"/>
                </w:rPr>
                <w:fldChar w:fldCharType="end"/>
              </w:r>
            </w:sdtContent>
          </w:sdt>
          <w:r w:rsidR="0055678F" w:rsidRPr="00A65718">
            <w:rPr>
              <w:rFonts w:eastAsia="Times New Roman" w:cstheme="minorHAnsi"/>
              <w:sz w:val="24"/>
              <w:szCs w:val="24"/>
              <w:lang w:eastAsia="en-GB"/>
            </w:rPr>
            <w:t>.</w:t>
          </w:r>
          <w:r w:rsidR="00211DAB" w:rsidRPr="00A65718">
            <w:rPr>
              <w:rFonts w:eastAsia="Times New Roman" w:cstheme="minorHAnsi"/>
              <w:sz w:val="24"/>
              <w:szCs w:val="24"/>
              <w:lang w:eastAsia="en-GB"/>
            </w:rPr>
            <w:t xml:space="preserve"> </w:t>
          </w:r>
        </w:p>
        <w:p w14:paraId="25A34D9D" w14:textId="2681B648" w:rsidR="00CB6951" w:rsidRPr="00A65718" w:rsidRDefault="00F75E4F" w:rsidP="00FF774A">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I learnt a lot </w:t>
          </w:r>
          <w:r w:rsidR="007722E6" w:rsidRPr="00A65718">
            <w:rPr>
              <w:rFonts w:eastAsia="Times New Roman" w:cstheme="minorHAnsi"/>
              <w:sz w:val="24"/>
              <w:szCs w:val="24"/>
              <w:lang w:eastAsia="en-GB"/>
            </w:rPr>
            <w:t>f</w:t>
          </w:r>
          <w:r w:rsidR="002C3D35">
            <w:rPr>
              <w:rFonts w:eastAsia="Times New Roman" w:cstheme="minorHAnsi"/>
              <w:sz w:val="24"/>
              <w:szCs w:val="24"/>
              <w:lang w:eastAsia="en-GB"/>
            </w:rPr>
            <w:t>ro</w:t>
          </w:r>
          <w:r w:rsidR="007722E6" w:rsidRPr="00A65718">
            <w:rPr>
              <w:rFonts w:eastAsia="Times New Roman" w:cstheme="minorHAnsi"/>
              <w:sz w:val="24"/>
              <w:szCs w:val="24"/>
              <w:lang w:eastAsia="en-GB"/>
            </w:rPr>
            <w:t xml:space="preserve">m </w:t>
          </w:r>
          <w:r w:rsidR="002C3D35">
            <w:rPr>
              <w:rFonts w:eastAsia="Times New Roman" w:cstheme="minorHAnsi"/>
              <w:sz w:val="24"/>
              <w:szCs w:val="24"/>
              <w:lang w:eastAsia="en-GB"/>
            </w:rPr>
            <w:t xml:space="preserve">the </w:t>
          </w:r>
          <w:r w:rsidR="007722E6" w:rsidRPr="00A65718">
            <w:rPr>
              <w:rFonts w:eastAsia="Times New Roman" w:cstheme="minorHAnsi"/>
              <w:sz w:val="24"/>
              <w:szCs w:val="24"/>
              <w:lang w:eastAsia="en-GB"/>
            </w:rPr>
            <w:t xml:space="preserve">manager on how to </w:t>
          </w:r>
          <w:r w:rsidR="00CE10E8" w:rsidRPr="00A65718">
            <w:rPr>
              <w:rFonts w:eastAsia="Times New Roman" w:cstheme="minorHAnsi"/>
              <w:sz w:val="24"/>
              <w:szCs w:val="24"/>
              <w:lang w:eastAsia="en-GB"/>
            </w:rPr>
            <w:t xml:space="preserve">relate with these other departments </w:t>
          </w:r>
          <w:sdt>
            <w:sdtPr>
              <w:rPr>
                <w:rFonts w:eastAsia="Times New Roman" w:cstheme="minorHAnsi"/>
                <w:sz w:val="24"/>
                <w:szCs w:val="24"/>
                <w:lang w:eastAsia="en-GB"/>
              </w:rPr>
              <w:id w:val="1821391844"/>
              <w:citation/>
            </w:sdtPr>
            <w:sdtEndPr/>
            <w:sdtContent>
              <w:r w:rsidR="00211DAB" w:rsidRPr="00A65718">
                <w:rPr>
                  <w:rFonts w:eastAsia="Times New Roman" w:cstheme="minorHAnsi"/>
                  <w:sz w:val="24"/>
                  <w:szCs w:val="24"/>
                  <w:lang w:eastAsia="en-GB"/>
                </w:rPr>
                <w:fldChar w:fldCharType="begin"/>
              </w:r>
              <w:r w:rsidR="00211DAB" w:rsidRPr="00A65718">
                <w:rPr>
                  <w:rFonts w:eastAsia="Times New Roman" w:cstheme="minorHAnsi"/>
                  <w:sz w:val="24"/>
                  <w:szCs w:val="24"/>
                  <w:lang w:eastAsia="en-GB"/>
                </w:rPr>
                <w:instrText xml:space="preserve"> CITATION Ski0b \l 2057 </w:instrText>
              </w:r>
              <w:r w:rsidR="00211DAB" w:rsidRPr="00A65718">
                <w:rPr>
                  <w:rFonts w:eastAsia="Times New Roman" w:cstheme="minorHAnsi"/>
                  <w:sz w:val="24"/>
                  <w:szCs w:val="24"/>
                  <w:lang w:eastAsia="en-GB"/>
                </w:rPr>
                <w:fldChar w:fldCharType="separate"/>
              </w:r>
              <w:r w:rsidR="00211DAB" w:rsidRPr="00A65718">
                <w:rPr>
                  <w:rFonts w:eastAsia="Times New Roman" w:cstheme="minorHAnsi"/>
                  <w:noProof/>
                  <w:sz w:val="24"/>
                  <w:szCs w:val="24"/>
                  <w:lang w:eastAsia="en-GB"/>
                </w:rPr>
                <w:t>(SkillsYouNeed, 2011-2020b)</w:t>
              </w:r>
              <w:r w:rsidR="00211DAB" w:rsidRPr="00A65718">
                <w:rPr>
                  <w:rFonts w:eastAsia="Times New Roman" w:cstheme="minorHAnsi"/>
                  <w:sz w:val="24"/>
                  <w:szCs w:val="24"/>
                  <w:lang w:eastAsia="en-GB"/>
                </w:rPr>
                <w:fldChar w:fldCharType="end"/>
              </w:r>
            </w:sdtContent>
          </w:sdt>
          <w:r w:rsidR="00F248A4" w:rsidRPr="00A65718">
            <w:rPr>
              <w:rFonts w:eastAsia="Times New Roman" w:cstheme="minorHAnsi"/>
              <w:sz w:val="24"/>
              <w:szCs w:val="24"/>
              <w:lang w:eastAsia="en-GB"/>
            </w:rPr>
            <w:t xml:space="preserve">, and I learnt how to be professional </w:t>
          </w:r>
          <w:sdt>
            <w:sdtPr>
              <w:rPr>
                <w:rFonts w:eastAsia="Times New Roman" w:cstheme="minorHAnsi"/>
                <w:sz w:val="24"/>
                <w:szCs w:val="24"/>
                <w:lang w:eastAsia="en-GB"/>
              </w:rPr>
              <w:id w:val="-101493110"/>
              <w:citation/>
            </w:sdtPr>
            <w:sdtEndPr/>
            <w:sdtContent>
              <w:r w:rsidR="003F17BA" w:rsidRPr="00A65718">
                <w:rPr>
                  <w:rFonts w:eastAsia="Times New Roman" w:cstheme="minorHAnsi"/>
                  <w:sz w:val="24"/>
                  <w:szCs w:val="24"/>
                  <w:lang w:eastAsia="en-GB"/>
                </w:rPr>
                <w:fldChar w:fldCharType="begin"/>
              </w:r>
              <w:r w:rsidR="003F17BA" w:rsidRPr="00A65718">
                <w:rPr>
                  <w:rFonts w:eastAsia="Times New Roman" w:cstheme="minorHAnsi"/>
                  <w:sz w:val="24"/>
                  <w:szCs w:val="24"/>
                  <w:lang w:eastAsia="en-GB"/>
                </w:rPr>
                <w:instrText xml:space="preserve"> CITATION ACC18 \l 2057 </w:instrText>
              </w:r>
              <w:r w:rsidR="003F17BA" w:rsidRPr="00A65718">
                <w:rPr>
                  <w:rFonts w:eastAsia="Times New Roman" w:cstheme="minorHAnsi"/>
                  <w:sz w:val="24"/>
                  <w:szCs w:val="24"/>
                  <w:lang w:eastAsia="en-GB"/>
                </w:rPr>
                <w:fldChar w:fldCharType="separate"/>
              </w:r>
              <w:r w:rsidR="003F17BA" w:rsidRPr="00A65718">
                <w:rPr>
                  <w:rFonts w:eastAsia="Times New Roman" w:cstheme="minorHAnsi"/>
                  <w:noProof/>
                  <w:sz w:val="24"/>
                  <w:szCs w:val="24"/>
                  <w:lang w:eastAsia="en-GB"/>
                </w:rPr>
                <w:t>(ACCAGLOBAL, 2018)</w:t>
              </w:r>
              <w:r w:rsidR="003F17BA" w:rsidRPr="00A65718">
                <w:rPr>
                  <w:rFonts w:eastAsia="Times New Roman" w:cstheme="minorHAnsi"/>
                  <w:sz w:val="24"/>
                  <w:szCs w:val="24"/>
                  <w:lang w:eastAsia="en-GB"/>
                </w:rPr>
                <w:fldChar w:fldCharType="end"/>
              </w:r>
            </w:sdtContent>
          </w:sdt>
          <w:r w:rsidR="003F17BA" w:rsidRPr="00A65718">
            <w:rPr>
              <w:rFonts w:eastAsia="Times New Roman" w:cstheme="minorHAnsi"/>
              <w:sz w:val="24"/>
              <w:szCs w:val="24"/>
              <w:lang w:eastAsia="en-GB"/>
            </w:rPr>
            <w:t>, and how to solve problem</w:t>
          </w:r>
          <w:r w:rsidR="00FB4AEA" w:rsidRPr="00A65718">
            <w:rPr>
              <w:rFonts w:eastAsia="Times New Roman" w:cstheme="minorHAnsi"/>
              <w:sz w:val="24"/>
              <w:szCs w:val="24"/>
              <w:lang w:eastAsia="en-GB"/>
            </w:rPr>
            <w:t xml:space="preserve"> </w:t>
          </w:r>
          <w:sdt>
            <w:sdtPr>
              <w:rPr>
                <w:rFonts w:eastAsia="Times New Roman" w:cstheme="minorHAnsi"/>
                <w:sz w:val="24"/>
                <w:szCs w:val="24"/>
                <w:lang w:eastAsia="en-GB"/>
              </w:rPr>
              <w:id w:val="-654072070"/>
              <w:citation/>
            </w:sdtPr>
            <w:sdtEndPr/>
            <w:sdtContent>
              <w:r w:rsidR="00C9409F" w:rsidRPr="00A65718">
                <w:rPr>
                  <w:rFonts w:eastAsia="Times New Roman" w:cstheme="minorHAnsi"/>
                  <w:sz w:val="24"/>
                  <w:szCs w:val="24"/>
                  <w:lang w:eastAsia="en-GB"/>
                </w:rPr>
                <w:fldChar w:fldCharType="begin"/>
              </w:r>
              <w:r w:rsidR="00C9409F" w:rsidRPr="00A65718">
                <w:rPr>
                  <w:rFonts w:eastAsia="Times New Roman" w:cstheme="minorHAnsi"/>
                  <w:sz w:val="24"/>
                  <w:szCs w:val="24"/>
                  <w:lang w:eastAsia="en-GB"/>
                </w:rPr>
                <w:instrText xml:space="preserve"> CITATION PRO18 \l 2057 </w:instrText>
              </w:r>
              <w:r w:rsidR="00C9409F" w:rsidRPr="00A65718">
                <w:rPr>
                  <w:rFonts w:eastAsia="Times New Roman" w:cstheme="minorHAnsi"/>
                  <w:sz w:val="24"/>
                  <w:szCs w:val="24"/>
                  <w:lang w:eastAsia="en-GB"/>
                </w:rPr>
                <w:fldChar w:fldCharType="separate"/>
              </w:r>
              <w:r w:rsidR="00C9409F" w:rsidRPr="00A65718">
                <w:rPr>
                  <w:rFonts w:eastAsia="Times New Roman" w:cstheme="minorHAnsi"/>
                  <w:noProof/>
                  <w:sz w:val="24"/>
                  <w:szCs w:val="24"/>
                  <w:lang w:eastAsia="en-GB"/>
                </w:rPr>
                <w:t>(CMI, 2018a)</w:t>
              </w:r>
              <w:r w:rsidR="00C9409F" w:rsidRPr="00A65718">
                <w:rPr>
                  <w:rFonts w:eastAsia="Times New Roman" w:cstheme="minorHAnsi"/>
                  <w:sz w:val="24"/>
                  <w:szCs w:val="24"/>
                  <w:lang w:eastAsia="en-GB"/>
                </w:rPr>
                <w:fldChar w:fldCharType="end"/>
              </w:r>
            </w:sdtContent>
          </w:sdt>
          <w:r w:rsidR="00C9409F" w:rsidRPr="00A65718">
            <w:rPr>
              <w:rFonts w:eastAsia="Times New Roman" w:cstheme="minorHAnsi"/>
              <w:sz w:val="24"/>
              <w:szCs w:val="24"/>
              <w:lang w:eastAsia="en-GB"/>
            </w:rPr>
            <w:t xml:space="preserve"> </w:t>
          </w:r>
          <w:r w:rsidR="00FB4AEA" w:rsidRPr="00A65718">
            <w:rPr>
              <w:rFonts w:eastAsia="Times New Roman" w:cstheme="minorHAnsi"/>
              <w:sz w:val="24"/>
              <w:szCs w:val="24"/>
              <w:lang w:eastAsia="en-GB"/>
            </w:rPr>
            <w:t xml:space="preserve">so I turned those </w:t>
          </w:r>
          <w:r w:rsidR="00574281" w:rsidRPr="00A65718">
            <w:rPr>
              <w:rFonts w:eastAsia="Times New Roman" w:cstheme="minorHAnsi"/>
              <w:sz w:val="24"/>
              <w:szCs w:val="24"/>
              <w:lang w:eastAsia="en-GB"/>
            </w:rPr>
            <w:t>experiences</w:t>
          </w:r>
          <w:r w:rsidR="00FB4AEA" w:rsidRPr="00A65718">
            <w:rPr>
              <w:rFonts w:eastAsia="Times New Roman" w:cstheme="minorHAnsi"/>
              <w:sz w:val="24"/>
              <w:szCs w:val="24"/>
              <w:lang w:eastAsia="en-GB"/>
            </w:rPr>
            <w:t xml:space="preserve"> into learning</w:t>
          </w:r>
          <w:r w:rsidR="003F17BA" w:rsidRPr="00A65718">
            <w:rPr>
              <w:rFonts w:eastAsia="Times New Roman" w:cstheme="minorHAnsi"/>
              <w:sz w:val="24"/>
              <w:szCs w:val="24"/>
              <w:lang w:eastAsia="en-GB"/>
            </w:rPr>
            <w:t xml:space="preserve"> </w:t>
          </w:r>
          <w:sdt>
            <w:sdtPr>
              <w:rPr>
                <w:rFonts w:eastAsia="Times New Roman" w:cstheme="minorHAnsi"/>
                <w:sz w:val="24"/>
                <w:szCs w:val="24"/>
                <w:lang w:eastAsia="en-GB"/>
              </w:rPr>
              <w:id w:val="-1591534104"/>
              <w:citation/>
            </w:sdtPr>
            <w:sdtEndPr/>
            <w:sdtContent>
              <w:r w:rsidR="00FB4AEA" w:rsidRPr="00A65718">
                <w:rPr>
                  <w:rFonts w:eastAsia="Times New Roman" w:cstheme="minorHAnsi"/>
                  <w:sz w:val="24"/>
                  <w:szCs w:val="24"/>
                  <w:lang w:eastAsia="en-GB"/>
                </w:rPr>
                <w:fldChar w:fldCharType="begin"/>
              </w:r>
              <w:r w:rsidR="00FB4AEA" w:rsidRPr="00A65718">
                <w:rPr>
                  <w:rFonts w:eastAsia="Times New Roman" w:cstheme="minorHAnsi"/>
                  <w:sz w:val="24"/>
                  <w:szCs w:val="24"/>
                  <w:lang w:eastAsia="en-GB"/>
                </w:rPr>
                <w:instrText xml:space="preserve"> CITATION Bou85 \l 2057 </w:instrText>
              </w:r>
              <w:r w:rsidR="00FB4AEA" w:rsidRPr="00A65718">
                <w:rPr>
                  <w:rFonts w:eastAsia="Times New Roman" w:cstheme="minorHAnsi"/>
                  <w:sz w:val="24"/>
                  <w:szCs w:val="24"/>
                  <w:lang w:eastAsia="en-GB"/>
                </w:rPr>
                <w:fldChar w:fldCharType="separate"/>
              </w:r>
              <w:r w:rsidR="00FB4AEA" w:rsidRPr="00A65718">
                <w:rPr>
                  <w:rFonts w:eastAsia="Times New Roman" w:cstheme="minorHAnsi"/>
                  <w:noProof/>
                  <w:sz w:val="24"/>
                  <w:szCs w:val="24"/>
                  <w:lang w:eastAsia="en-GB"/>
                </w:rPr>
                <w:t>(Boud, et al., 1985)</w:t>
              </w:r>
              <w:r w:rsidR="00FB4AEA"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186745012"/>
              <w:citation/>
            </w:sdtPr>
            <w:sdtEndPr/>
            <w:sdtContent>
              <w:r w:rsidR="00026E56" w:rsidRPr="00A65718">
                <w:rPr>
                  <w:rFonts w:eastAsia="Times New Roman" w:cstheme="minorHAnsi"/>
                  <w:sz w:val="24"/>
                  <w:szCs w:val="24"/>
                  <w:lang w:eastAsia="en-GB"/>
                </w:rPr>
                <w:fldChar w:fldCharType="begin"/>
              </w:r>
              <w:r w:rsidR="00026E56" w:rsidRPr="00A65718">
                <w:rPr>
                  <w:rFonts w:eastAsia="Times New Roman" w:cstheme="minorHAnsi"/>
                  <w:sz w:val="24"/>
                  <w:szCs w:val="24"/>
                  <w:lang w:eastAsia="en-GB"/>
                </w:rPr>
                <w:instrText xml:space="preserve"> CITATION Gal16 \l 2057 </w:instrText>
              </w:r>
              <w:r w:rsidR="00026E56" w:rsidRPr="00A65718">
                <w:rPr>
                  <w:rFonts w:eastAsia="Times New Roman" w:cstheme="minorHAnsi"/>
                  <w:sz w:val="24"/>
                  <w:szCs w:val="24"/>
                  <w:lang w:eastAsia="en-GB"/>
                </w:rPr>
                <w:fldChar w:fldCharType="separate"/>
              </w:r>
              <w:r w:rsidR="00026E56" w:rsidRPr="00A65718">
                <w:rPr>
                  <w:rFonts w:eastAsia="Times New Roman" w:cstheme="minorHAnsi"/>
                  <w:noProof/>
                  <w:sz w:val="24"/>
                  <w:szCs w:val="24"/>
                  <w:lang w:eastAsia="en-GB"/>
                </w:rPr>
                <w:t xml:space="preserve"> (Gallager, 2016)</w:t>
              </w:r>
              <w:r w:rsidR="00026E56" w:rsidRPr="00A65718">
                <w:rPr>
                  <w:rFonts w:eastAsia="Times New Roman" w:cstheme="minorHAnsi"/>
                  <w:sz w:val="24"/>
                  <w:szCs w:val="24"/>
                  <w:lang w:eastAsia="en-GB"/>
                </w:rPr>
                <w:fldChar w:fldCharType="end"/>
              </w:r>
            </w:sdtContent>
          </w:sdt>
          <w:r w:rsidR="00A660E0" w:rsidRPr="00A65718">
            <w:rPr>
              <w:rFonts w:eastAsia="Times New Roman" w:cstheme="minorHAnsi"/>
              <w:noProof/>
              <w:sz w:val="24"/>
              <w:szCs w:val="24"/>
              <w:lang w:eastAsia="en-GB"/>
            </w:rPr>
            <w:t>. My perception of what employers required form their staff was hightened (Green, et al., 2011)</w:t>
          </w:r>
          <w:r w:rsidR="00574281" w:rsidRPr="00A65718">
            <w:rPr>
              <w:rFonts w:eastAsia="Times New Roman" w:cstheme="minorHAnsi"/>
              <w:noProof/>
              <w:sz w:val="24"/>
              <w:szCs w:val="24"/>
              <w:lang w:eastAsia="en-GB"/>
            </w:rPr>
            <w:t>.</w:t>
          </w:r>
        </w:p>
        <w:p w14:paraId="73E29952" w14:textId="77777777" w:rsidR="005E6046" w:rsidRPr="00A65718" w:rsidRDefault="005E6046" w:rsidP="00AD7E6B">
          <w:pPr>
            <w:spacing w:after="0" w:line="480" w:lineRule="auto"/>
            <w:rPr>
              <w:rFonts w:eastAsia="Times New Roman" w:cstheme="minorHAnsi"/>
              <w:b/>
              <w:bCs/>
              <w:sz w:val="24"/>
              <w:szCs w:val="24"/>
              <w:lang w:eastAsia="en-GB"/>
            </w:rPr>
          </w:pPr>
        </w:p>
        <w:p w14:paraId="5720E07D" w14:textId="77777777" w:rsidR="005E6046" w:rsidRPr="00A65718" w:rsidRDefault="005E6046" w:rsidP="00AD7E6B">
          <w:pPr>
            <w:spacing w:after="0" w:line="480" w:lineRule="auto"/>
            <w:rPr>
              <w:rFonts w:eastAsia="Times New Roman" w:cstheme="minorHAnsi"/>
              <w:sz w:val="24"/>
              <w:szCs w:val="24"/>
              <w:lang w:eastAsia="en-GB"/>
            </w:rPr>
          </w:pPr>
        </w:p>
        <w:p w14:paraId="7260C3F6" w14:textId="77777777" w:rsidR="00800D95" w:rsidRDefault="00800D95">
          <w:pPr>
            <w:rPr>
              <w:rFonts w:eastAsiaTheme="majorEastAsia" w:cstheme="minorHAnsi"/>
              <w:b/>
              <w:bCs/>
              <w:color w:val="2E74B5" w:themeColor="accent1" w:themeShade="BF"/>
              <w:sz w:val="28"/>
              <w:szCs w:val="28"/>
            </w:rPr>
          </w:pPr>
          <w:r>
            <w:rPr>
              <w:rFonts w:cstheme="minorHAnsi"/>
              <w:b/>
              <w:bCs/>
              <w:sz w:val="28"/>
              <w:szCs w:val="28"/>
            </w:rPr>
            <w:br w:type="page"/>
          </w:r>
        </w:p>
        <w:p w14:paraId="5880F29F" w14:textId="140719F1" w:rsidR="003706CD" w:rsidRPr="00A65718" w:rsidRDefault="00F01DF2" w:rsidP="00BC69B4">
          <w:pPr>
            <w:pStyle w:val="Heading2"/>
            <w:rPr>
              <w:rFonts w:asciiTheme="minorHAnsi" w:hAnsiTheme="minorHAnsi" w:cstheme="minorHAnsi"/>
              <w:b/>
              <w:bCs/>
              <w:sz w:val="28"/>
              <w:szCs w:val="28"/>
            </w:rPr>
          </w:pPr>
          <w:bookmarkStart w:id="5" w:name="_Toc40284067"/>
          <w:r w:rsidRPr="00A65718">
            <w:rPr>
              <w:rFonts w:asciiTheme="minorHAnsi" w:hAnsiTheme="minorHAnsi" w:cstheme="minorHAnsi"/>
              <w:b/>
              <w:bCs/>
              <w:sz w:val="28"/>
              <w:szCs w:val="28"/>
            </w:rPr>
            <w:lastRenderedPageBreak/>
            <w:t>C</w:t>
          </w:r>
          <w:r w:rsidR="005E6046" w:rsidRPr="00A65718">
            <w:rPr>
              <w:rFonts w:asciiTheme="minorHAnsi" w:hAnsiTheme="minorHAnsi" w:cstheme="minorHAnsi"/>
              <w:b/>
              <w:bCs/>
              <w:sz w:val="28"/>
              <w:szCs w:val="28"/>
            </w:rPr>
            <w:t>onsider</w:t>
          </w:r>
          <w:r w:rsidR="00BC69B4">
            <w:rPr>
              <w:rFonts w:asciiTheme="minorHAnsi" w:hAnsiTheme="minorHAnsi" w:cstheme="minorHAnsi"/>
              <w:b/>
              <w:bCs/>
              <w:sz w:val="28"/>
              <w:szCs w:val="28"/>
            </w:rPr>
            <w:t>ing</w:t>
          </w:r>
          <w:r w:rsidR="005E6046" w:rsidRPr="00A65718">
            <w:rPr>
              <w:rFonts w:asciiTheme="minorHAnsi" w:hAnsiTheme="minorHAnsi" w:cstheme="minorHAnsi"/>
              <w:b/>
              <w:bCs/>
              <w:sz w:val="28"/>
              <w:szCs w:val="28"/>
            </w:rPr>
            <w:t xml:space="preserve"> </w:t>
          </w:r>
          <w:r w:rsidR="00800D95">
            <w:rPr>
              <w:rFonts w:asciiTheme="minorHAnsi" w:hAnsiTheme="minorHAnsi" w:cstheme="minorHAnsi"/>
              <w:b/>
              <w:bCs/>
              <w:sz w:val="28"/>
              <w:szCs w:val="28"/>
            </w:rPr>
            <w:t>A</w:t>
          </w:r>
          <w:r w:rsidR="00BC69B4">
            <w:rPr>
              <w:rFonts w:asciiTheme="minorHAnsi" w:hAnsiTheme="minorHAnsi" w:cstheme="minorHAnsi"/>
              <w:b/>
              <w:bCs/>
              <w:sz w:val="28"/>
              <w:szCs w:val="28"/>
            </w:rPr>
            <w:t>cademic</w:t>
          </w:r>
          <w:r w:rsidR="005E6046" w:rsidRPr="00A65718">
            <w:rPr>
              <w:rFonts w:asciiTheme="minorHAnsi" w:hAnsiTheme="minorHAnsi" w:cstheme="minorHAnsi"/>
              <w:b/>
              <w:bCs/>
              <w:sz w:val="28"/>
              <w:szCs w:val="28"/>
            </w:rPr>
            <w:t xml:space="preserve"> </w:t>
          </w:r>
          <w:r w:rsidR="00800D95">
            <w:rPr>
              <w:rFonts w:asciiTheme="minorHAnsi" w:hAnsiTheme="minorHAnsi" w:cstheme="minorHAnsi"/>
              <w:b/>
              <w:bCs/>
              <w:sz w:val="28"/>
              <w:szCs w:val="28"/>
            </w:rPr>
            <w:t>M</w:t>
          </w:r>
          <w:r w:rsidR="005E6046" w:rsidRPr="00A65718">
            <w:rPr>
              <w:rFonts w:asciiTheme="minorHAnsi" w:hAnsiTheme="minorHAnsi" w:cstheme="minorHAnsi"/>
              <w:b/>
              <w:bCs/>
              <w:sz w:val="28"/>
              <w:szCs w:val="28"/>
            </w:rPr>
            <w:t xml:space="preserve">odule </w:t>
          </w:r>
          <w:r w:rsidR="00800D95">
            <w:rPr>
              <w:rFonts w:asciiTheme="minorHAnsi" w:hAnsiTheme="minorHAnsi" w:cstheme="minorHAnsi"/>
              <w:b/>
              <w:bCs/>
              <w:sz w:val="28"/>
              <w:szCs w:val="28"/>
            </w:rPr>
            <w:t>C</w:t>
          </w:r>
          <w:r w:rsidR="005E6046" w:rsidRPr="00A65718">
            <w:rPr>
              <w:rFonts w:asciiTheme="minorHAnsi" w:hAnsiTheme="minorHAnsi" w:cstheme="minorHAnsi"/>
              <w:b/>
              <w:bCs/>
              <w:sz w:val="28"/>
              <w:szCs w:val="28"/>
            </w:rPr>
            <w:t>ontent</w:t>
          </w:r>
          <w:r w:rsidRPr="00A65718">
            <w:rPr>
              <w:rFonts w:asciiTheme="minorHAnsi" w:hAnsiTheme="minorHAnsi" w:cstheme="minorHAnsi"/>
              <w:b/>
              <w:bCs/>
              <w:sz w:val="28"/>
              <w:szCs w:val="28"/>
            </w:rPr>
            <w:t xml:space="preserve"> with CPD</w:t>
          </w:r>
          <w:bookmarkEnd w:id="5"/>
        </w:p>
        <w:p w14:paraId="1090DB4F" w14:textId="77777777" w:rsidR="00620E79" w:rsidRPr="00A65718" w:rsidRDefault="00620E79" w:rsidP="00620E79">
          <w:pPr>
            <w:rPr>
              <w:rFonts w:cstheme="minorHAnsi"/>
            </w:rPr>
          </w:pPr>
        </w:p>
        <w:p w14:paraId="3EAFBC04" w14:textId="0E3928C2" w:rsidR="00092067" w:rsidRPr="00A65718" w:rsidRDefault="003706CD" w:rsidP="00800D95">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 xml:space="preserve">In my academic study, I was </w:t>
          </w:r>
          <w:r w:rsidR="005542BA" w:rsidRPr="00A65718">
            <w:rPr>
              <w:rFonts w:eastAsia="Times New Roman" w:cstheme="minorHAnsi"/>
              <w:sz w:val="24"/>
              <w:szCs w:val="24"/>
              <w:lang w:eastAsia="en-GB"/>
            </w:rPr>
            <w:t xml:space="preserve">exposed </w:t>
          </w:r>
          <w:r w:rsidR="00057FE9">
            <w:rPr>
              <w:rFonts w:eastAsia="Times New Roman" w:cstheme="minorHAnsi"/>
              <w:sz w:val="24"/>
              <w:szCs w:val="24"/>
              <w:lang w:eastAsia="en-GB"/>
            </w:rPr>
            <w:t xml:space="preserve">to </w:t>
          </w:r>
          <w:r w:rsidR="005542BA" w:rsidRPr="00A65718">
            <w:rPr>
              <w:rFonts w:eastAsia="Times New Roman" w:cstheme="minorHAnsi"/>
              <w:sz w:val="24"/>
              <w:szCs w:val="24"/>
              <w:lang w:eastAsia="en-GB"/>
            </w:rPr>
            <w:t>modules</w:t>
          </w:r>
          <w:r w:rsidR="00B43DCF">
            <w:rPr>
              <w:rFonts w:eastAsia="Times New Roman" w:cstheme="minorHAnsi"/>
              <w:sz w:val="24"/>
              <w:szCs w:val="24"/>
              <w:lang w:eastAsia="en-GB"/>
            </w:rPr>
            <w:t xml:space="preserve"> such as</w:t>
          </w:r>
          <w:r w:rsidR="0056490C" w:rsidRPr="00A65718">
            <w:rPr>
              <w:rFonts w:eastAsia="Times New Roman" w:cstheme="minorHAnsi"/>
              <w:sz w:val="24"/>
              <w:szCs w:val="24"/>
              <w:lang w:eastAsia="en-GB"/>
            </w:rPr>
            <w:t xml:space="preserve"> corporate </w:t>
          </w:r>
          <w:r w:rsidR="00EF4FD3" w:rsidRPr="00A65718">
            <w:rPr>
              <w:rFonts w:eastAsia="Times New Roman" w:cstheme="minorHAnsi"/>
              <w:sz w:val="24"/>
              <w:szCs w:val="24"/>
              <w:lang w:eastAsia="en-GB"/>
            </w:rPr>
            <w:t>strategy, Leadership</w:t>
          </w:r>
          <w:r w:rsidR="005E6046" w:rsidRPr="00A65718">
            <w:rPr>
              <w:rFonts w:eastAsia="Times New Roman" w:cstheme="minorHAnsi"/>
              <w:sz w:val="24"/>
              <w:szCs w:val="24"/>
              <w:lang w:eastAsia="en-GB"/>
            </w:rPr>
            <w:t>, Management, CPD, Contract Law, Organisational Behaviour, Stakeholder Analysis, Stakeholders, Financial Performance, Taxation, Auditing,</w:t>
          </w:r>
          <w:r w:rsidR="00EE5D97" w:rsidRPr="00A65718">
            <w:rPr>
              <w:rFonts w:eastAsia="Times New Roman" w:cstheme="minorHAnsi"/>
              <w:sz w:val="24"/>
              <w:szCs w:val="24"/>
              <w:lang w:eastAsia="en-GB"/>
            </w:rPr>
            <w:t xml:space="preserve"> </w:t>
          </w:r>
          <w:r w:rsidR="00181914" w:rsidRPr="00A65718">
            <w:rPr>
              <w:rFonts w:eastAsia="Times New Roman" w:cstheme="minorHAnsi"/>
              <w:sz w:val="24"/>
              <w:szCs w:val="24"/>
              <w:lang w:eastAsia="en-GB"/>
            </w:rPr>
            <w:t>Account system</w:t>
          </w:r>
          <w:r w:rsidR="003E08A1" w:rsidRPr="00A65718">
            <w:rPr>
              <w:rFonts w:eastAsia="Times New Roman" w:cstheme="minorHAnsi"/>
              <w:sz w:val="24"/>
              <w:szCs w:val="24"/>
              <w:lang w:eastAsia="en-GB"/>
            </w:rPr>
            <w:t xml:space="preserve"> and </w:t>
          </w:r>
          <w:r w:rsidR="00800D95">
            <w:rPr>
              <w:rFonts w:eastAsia="Times New Roman" w:cstheme="minorHAnsi"/>
              <w:sz w:val="24"/>
              <w:szCs w:val="24"/>
              <w:lang w:eastAsia="en-GB"/>
            </w:rPr>
            <w:t>D</w:t>
          </w:r>
          <w:r w:rsidR="003E08A1" w:rsidRPr="00A65718">
            <w:rPr>
              <w:rFonts w:eastAsia="Times New Roman" w:cstheme="minorHAnsi"/>
              <w:sz w:val="24"/>
              <w:szCs w:val="24"/>
              <w:lang w:eastAsia="en-GB"/>
            </w:rPr>
            <w:t>ata analytics</w:t>
          </w:r>
          <w:r w:rsidR="00ED1C11" w:rsidRPr="00A65718">
            <w:rPr>
              <w:rFonts w:eastAsia="Times New Roman" w:cstheme="minorHAnsi"/>
              <w:sz w:val="24"/>
              <w:szCs w:val="24"/>
              <w:lang w:eastAsia="en-GB"/>
            </w:rPr>
            <w:t xml:space="preserve">. Some of these modules were </w:t>
          </w:r>
          <w:r w:rsidR="00141E82" w:rsidRPr="00A65718">
            <w:rPr>
              <w:rFonts w:eastAsia="Times New Roman" w:cstheme="minorHAnsi"/>
              <w:sz w:val="24"/>
              <w:szCs w:val="24"/>
              <w:lang w:eastAsia="en-GB"/>
            </w:rPr>
            <w:t xml:space="preserve">vital to the success I </w:t>
          </w:r>
          <w:r w:rsidR="005542BA" w:rsidRPr="00A65718">
            <w:rPr>
              <w:rFonts w:eastAsia="Times New Roman" w:cstheme="minorHAnsi"/>
              <w:sz w:val="24"/>
              <w:szCs w:val="24"/>
              <w:lang w:eastAsia="en-GB"/>
            </w:rPr>
            <w:t>achieved</w:t>
          </w:r>
          <w:r w:rsidR="00141E82" w:rsidRPr="00A65718">
            <w:rPr>
              <w:rFonts w:eastAsia="Times New Roman" w:cstheme="minorHAnsi"/>
              <w:sz w:val="24"/>
              <w:szCs w:val="24"/>
              <w:lang w:eastAsia="en-GB"/>
            </w:rPr>
            <w:t xml:space="preserve"> at the company. </w:t>
          </w:r>
          <w:r w:rsidR="00997871" w:rsidRPr="00A65718">
            <w:rPr>
              <w:rFonts w:eastAsia="Times New Roman" w:cstheme="minorHAnsi"/>
              <w:sz w:val="24"/>
              <w:szCs w:val="24"/>
              <w:lang w:eastAsia="en-GB"/>
            </w:rPr>
            <w:t>There was a lot to take in on arrival, but my data analytical skills</w:t>
          </w:r>
          <w:sdt>
            <w:sdtPr>
              <w:rPr>
                <w:rFonts w:eastAsia="Times New Roman" w:cstheme="minorHAnsi"/>
                <w:sz w:val="24"/>
                <w:szCs w:val="24"/>
                <w:lang w:eastAsia="en-GB"/>
              </w:rPr>
              <w:id w:val="1447735620"/>
              <w:citation/>
            </w:sdtPr>
            <w:sdtEndPr/>
            <w:sdtContent>
              <w:r w:rsidR="003C447B" w:rsidRPr="00A65718">
                <w:rPr>
                  <w:rFonts w:eastAsia="Times New Roman" w:cstheme="minorHAnsi"/>
                  <w:sz w:val="24"/>
                  <w:szCs w:val="24"/>
                  <w:lang w:eastAsia="en-GB"/>
                </w:rPr>
                <w:fldChar w:fldCharType="begin"/>
              </w:r>
              <w:r w:rsidR="003C447B" w:rsidRPr="00A65718">
                <w:rPr>
                  <w:rFonts w:eastAsia="Times New Roman" w:cstheme="minorHAnsi"/>
                  <w:sz w:val="24"/>
                  <w:szCs w:val="24"/>
                  <w:lang w:eastAsia="en-GB"/>
                </w:rPr>
                <w:instrText xml:space="preserve"> CITATION IFA18 \l 2057 </w:instrText>
              </w:r>
              <w:r w:rsidR="003C447B" w:rsidRPr="00A65718">
                <w:rPr>
                  <w:rFonts w:eastAsia="Times New Roman" w:cstheme="minorHAnsi"/>
                  <w:sz w:val="24"/>
                  <w:szCs w:val="24"/>
                  <w:lang w:eastAsia="en-GB"/>
                </w:rPr>
                <w:fldChar w:fldCharType="separate"/>
              </w:r>
              <w:r w:rsidR="003C447B" w:rsidRPr="00A65718">
                <w:rPr>
                  <w:rFonts w:eastAsia="Times New Roman" w:cstheme="minorHAnsi"/>
                  <w:noProof/>
                  <w:sz w:val="24"/>
                  <w:szCs w:val="24"/>
                  <w:lang w:eastAsia="en-GB"/>
                </w:rPr>
                <w:t xml:space="preserve"> (IFAC, 2018a)</w:t>
              </w:r>
              <w:r w:rsidR="003C447B" w:rsidRPr="00A65718">
                <w:rPr>
                  <w:rFonts w:eastAsia="Times New Roman" w:cstheme="minorHAnsi"/>
                  <w:sz w:val="24"/>
                  <w:szCs w:val="24"/>
                  <w:lang w:eastAsia="en-GB"/>
                </w:rPr>
                <w:fldChar w:fldCharType="end"/>
              </w:r>
            </w:sdtContent>
          </w:sdt>
          <w:r w:rsidR="00997871" w:rsidRPr="00A65718">
            <w:rPr>
              <w:rFonts w:eastAsia="Times New Roman" w:cstheme="minorHAnsi"/>
              <w:sz w:val="24"/>
              <w:szCs w:val="24"/>
              <w:lang w:eastAsia="en-GB"/>
            </w:rPr>
            <w:t xml:space="preserve"> </w:t>
          </w:r>
          <w:sdt>
            <w:sdtPr>
              <w:rPr>
                <w:rFonts w:eastAsia="Times New Roman" w:cstheme="minorHAnsi"/>
                <w:sz w:val="24"/>
                <w:szCs w:val="24"/>
                <w:lang w:eastAsia="en-GB"/>
              </w:rPr>
              <w:id w:val="-424647026"/>
              <w:citation/>
            </w:sdtPr>
            <w:sdtEndPr/>
            <w:sdtContent>
              <w:r w:rsidR="00C9409F" w:rsidRPr="00A65718">
                <w:rPr>
                  <w:rFonts w:eastAsia="Times New Roman" w:cstheme="minorHAnsi"/>
                  <w:sz w:val="24"/>
                  <w:szCs w:val="24"/>
                  <w:lang w:eastAsia="en-GB"/>
                </w:rPr>
                <w:fldChar w:fldCharType="begin"/>
              </w:r>
              <w:r w:rsidR="00C9409F" w:rsidRPr="00A65718">
                <w:rPr>
                  <w:rFonts w:eastAsia="Times New Roman" w:cstheme="minorHAnsi"/>
                  <w:sz w:val="24"/>
                  <w:szCs w:val="24"/>
                  <w:lang w:eastAsia="en-GB"/>
                </w:rPr>
                <w:instrText xml:space="preserve"> CITATION Acc181 \l 2057 </w:instrText>
              </w:r>
              <w:r w:rsidR="00C9409F" w:rsidRPr="00A65718">
                <w:rPr>
                  <w:rFonts w:eastAsia="Times New Roman" w:cstheme="minorHAnsi"/>
                  <w:sz w:val="24"/>
                  <w:szCs w:val="24"/>
                  <w:lang w:eastAsia="en-GB"/>
                </w:rPr>
                <w:fldChar w:fldCharType="separate"/>
              </w:r>
              <w:r w:rsidR="00C9409F" w:rsidRPr="00A65718">
                <w:rPr>
                  <w:rFonts w:eastAsia="Times New Roman" w:cstheme="minorHAnsi"/>
                  <w:noProof/>
                  <w:sz w:val="24"/>
                  <w:szCs w:val="24"/>
                  <w:lang w:eastAsia="en-GB"/>
                </w:rPr>
                <w:t>(Accountancyage, 2018a)</w:t>
              </w:r>
              <w:r w:rsidR="00C9409F" w:rsidRPr="00A65718">
                <w:rPr>
                  <w:rFonts w:eastAsia="Times New Roman" w:cstheme="minorHAnsi"/>
                  <w:sz w:val="24"/>
                  <w:szCs w:val="24"/>
                  <w:lang w:eastAsia="en-GB"/>
                </w:rPr>
                <w:fldChar w:fldCharType="end"/>
              </w:r>
            </w:sdtContent>
          </w:sdt>
          <w:r w:rsidR="00D84432" w:rsidRPr="00A65718">
            <w:rPr>
              <w:rFonts w:eastAsia="Times New Roman" w:cstheme="minorHAnsi"/>
              <w:sz w:val="24"/>
              <w:szCs w:val="24"/>
              <w:lang w:eastAsia="en-GB"/>
            </w:rPr>
            <w:t xml:space="preserve">and theories learnt in </w:t>
          </w:r>
          <w:r w:rsidR="005542BA" w:rsidRPr="00A65718">
            <w:rPr>
              <w:rFonts w:eastAsia="Times New Roman" w:cstheme="minorHAnsi"/>
              <w:sz w:val="24"/>
              <w:szCs w:val="24"/>
              <w:lang w:eastAsia="en-GB"/>
            </w:rPr>
            <w:t>financial</w:t>
          </w:r>
          <w:r w:rsidR="00D663C0" w:rsidRPr="00A65718">
            <w:rPr>
              <w:rFonts w:eastAsia="Times New Roman" w:cstheme="minorHAnsi"/>
              <w:sz w:val="24"/>
              <w:szCs w:val="24"/>
              <w:lang w:eastAsia="en-GB"/>
            </w:rPr>
            <w:t xml:space="preserve"> performance were highly instrument in </w:t>
          </w:r>
          <w:r w:rsidR="00BB0839" w:rsidRPr="00A65718">
            <w:rPr>
              <w:rFonts w:eastAsia="Times New Roman" w:cstheme="minorHAnsi"/>
              <w:sz w:val="24"/>
              <w:szCs w:val="24"/>
              <w:lang w:eastAsia="en-GB"/>
            </w:rPr>
            <w:t>my work and success</w:t>
          </w:r>
          <w:r w:rsidR="00A35B46" w:rsidRPr="00A65718">
            <w:rPr>
              <w:rFonts w:eastAsia="Times New Roman" w:cstheme="minorHAnsi"/>
              <w:sz w:val="24"/>
              <w:szCs w:val="24"/>
              <w:lang w:eastAsia="en-GB"/>
            </w:rPr>
            <w:t xml:space="preserve"> at farm-fresh</w:t>
          </w:r>
          <w:r w:rsidR="0051499E" w:rsidRPr="00A65718">
            <w:rPr>
              <w:rFonts w:eastAsia="Times New Roman" w:cstheme="minorHAnsi"/>
              <w:sz w:val="24"/>
              <w:szCs w:val="24"/>
              <w:lang w:eastAsia="en-GB"/>
            </w:rPr>
            <w:t xml:space="preserve">. But </w:t>
          </w:r>
          <w:r w:rsidR="003C4025" w:rsidRPr="00A65718">
            <w:rPr>
              <w:rFonts w:eastAsia="Times New Roman" w:cstheme="minorHAnsi"/>
              <w:sz w:val="24"/>
              <w:szCs w:val="24"/>
              <w:lang w:eastAsia="en-GB"/>
            </w:rPr>
            <w:t>the idea of stake</w:t>
          </w:r>
          <w:r w:rsidR="00DB5848" w:rsidRPr="00A65718">
            <w:rPr>
              <w:rFonts w:eastAsia="Times New Roman" w:cstheme="minorHAnsi"/>
              <w:sz w:val="24"/>
              <w:szCs w:val="24"/>
              <w:lang w:eastAsia="en-GB"/>
            </w:rPr>
            <w:t>holder was not embraced by most workers</w:t>
          </w:r>
          <w:r w:rsidR="008726BD" w:rsidRPr="00A65718">
            <w:rPr>
              <w:rFonts w:eastAsia="Times New Roman" w:cstheme="minorHAnsi"/>
              <w:sz w:val="24"/>
              <w:szCs w:val="24"/>
              <w:lang w:eastAsia="en-GB"/>
            </w:rPr>
            <w:t>, which is clearly visible when I was on the production flow</w:t>
          </w:r>
          <w:sdt>
            <w:sdtPr>
              <w:rPr>
                <w:rFonts w:eastAsia="Times New Roman" w:cstheme="minorHAnsi"/>
                <w:sz w:val="24"/>
                <w:szCs w:val="24"/>
                <w:lang w:eastAsia="en-GB"/>
              </w:rPr>
              <w:id w:val="1690112012"/>
              <w:citation/>
            </w:sdtPr>
            <w:sdtEndPr/>
            <w:sdtContent>
              <w:r w:rsidR="00D60D2A" w:rsidRPr="00A65718">
                <w:rPr>
                  <w:rFonts w:eastAsia="Times New Roman" w:cstheme="minorHAnsi"/>
                  <w:sz w:val="24"/>
                  <w:szCs w:val="24"/>
                  <w:lang w:eastAsia="en-GB"/>
                </w:rPr>
                <w:fldChar w:fldCharType="begin"/>
              </w:r>
              <w:r w:rsidR="00D60D2A" w:rsidRPr="00A65718">
                <w:rPr>
                  <w:rFonts w:eastAsia="Times New Roman" w:cstheme="minorHAnsi"/>
                  <w:sz w:val="24"/>
                  <w:szCs w:val="24"/>
                  <w:lang w:eastAsia="en-GB"/>
                </w:rPr>
                <w:instrText xml:space="preserve"> CITATION Fre84 \l 2057 </w:instrText>
              </w:r>
              <w:r w:rsidR="00D60D2A" w:rsidRPr="00A65718">
                <w:rPr>
                  <w:rFonts w:eastAsia="Times New Roman" w:cstheme="minorHAnsi"/>
                  <w:sz w:val="24"/>
                  <w:szCs w:val="24"/>
                  <w:lang w:eastAsia="en-GB"/>
                </w:rPr>
                <w:fldChar w:fldCharType="separate"/>
              </w:r>
              <w:r w:rsidR="00D60D2A" w:rsidRPr="00A65718">
                <w:rPr>
                  <w:rFonts w:eastAsia="Times New Roman" w:cstheme="minorHAnsi"/>
                  <w:noProof/>
                  <w:sz w:val="24"/>
                  <w:szCs w:val="24"/>
                  <w:lang w:eastAsia="en-GB"/>
                </w:rPr>
                <w:t xml:space="preserve"> (Freeman, 2010)</w:t>
              </w:r>
              <w:r w:rsidR="00D60D2A" w:rsidRPr="00A65718">
                <w:rPr>
                  <w:rFonts w:eastAsia="Times New Roman" w:cstheme="minorHAnsi"/>
                  <w:sz w:val="24"/>
                  <w:szCs w:val="24"/>
                  <w:lang w:eastAsia="en-GB"/>
                </w:rPr>
                <w:fldChar w:fldCharType="end"/>
              </w:r>
            </w:sdtContent>
          </w:sdt>
          <w:r w:rsidR="008726BD" w:rsidRPr="00A65718">
            <w:rPr>
              <w:rFonts w:eastAsia="Times New Roman" w:cstheme="minorHAnsi"/>
              <w:sz w:val="24"/>
              <w:szCs w:val="24"/>
              <w:lang w:eastAsia="en-GB"/>
            </w:rPr>
            <w:t xml:space="preserve">. </w:t>
          </w:r>
          <w:r w:rsidR="004746EC" w:rsidRPr="00A65718">
            <w:rPr>
              <w:rFonts w:eastAsia="Times New Roman" w:cstheme="minorHAnsi"/>
              <w:sz w:val="24"/>
              <w:szCs w:val="24"/>
              <w:lang w:eastAsia="en-GB"/>
            </w:rPr>
            <w:t xml:space="preserve">This passive behaviour </w:t>
          </w:r>
          <w:r w:rsidR="00DD7E0D" w:rsidRPr="00A65718">
            <w:rPr>
              <w:rFonts w:eastAsia="Times New Roman" w:cstheme="minorHAnsi"/>
              <w:sz w:val="24"/>
              <w:szCs w:val="24"/>
              <w:lang w:eastAsia="en-GB"/>
            </w:rPr>
            <w:t xml:space="preserve">contributed to </w:t>
          </w:r>
          <w:r w:rsidR="00497E22" w:rsidRPr="00A65718">
            <w:rPr>
              <w:rFonts w:eastAsia="Times New Roman" w:cstheme="minorHAnsi"/>
              <w:sz w:val="24"/>
              <w:szCs w:val="24"/>
              <w:lang w:eastAsia="en-GB"/>
            </w:rPr>
            <w:t xml:space="preserve">lack of leadership, accountability, </w:t>
          </w:r>
          <w:r w:rsidR="00440A6A" w:rsidRPr="00A65718">
            <w:rPr>
              <w:rFonts w:eastAsia="Times New Roman" w:cstheme="minorHAnsi"/>
              <w:sz w:val="24"/>
              <w:szCs w:val="24"/>
              <w:lang w:eastAsia="en-GB"/>
            </w:rPr>
            <w:t xml:space="preserve">product waste and stock control that resulted in </w:t>
          </w:r>
          <w:r w:rsidR="0059000E" w:rsidRPr="00A65718">
            <w:rPr>
              <w:rFonts w:eastAsia="Times New Roman" w:cstheme="minorHAnsi"/>
              <w:sz w:val="24"/>
              <w:szCs w:val="24"/>
              <w:lang w:eastAsia="en-GB"/>
            </w:rPr>
            <w:t xml:space="preserve">products being </w:t>
          </w:r>
          <w:r w:rsidR="00D639B4" w:rsidRPr="00A65718">
            <w:rPr>
              <w:rFonts w:eastAsia="Times New Roman" w:cstheme="minorHAnsi"/>
              <w:sz w:val="24"/>
              <w:szCs w:val="24"/>
              <w:lang w:eastAsia="en-GB"/>
            </w:rPr>
            <w:t>unprofitable.</w:t>
          </w:r>
          <w:r w:rsidR="001F13B1" w:rsidRPr="00A65718">
            <w:rPr>
              <w:rFonts w:eastAsia="Times New Roman" w:cstheme="minorHAnsi"/>
              <w:sz w:val="24"/>
              <w:szCs w:val="24"/>
              <w:lang w:eastAsia="en-GB"/>
            </w:rPr>
            <w:t xml:space="preserve"> </w:t>
          </w:r>
          <w:r w:rsidR="000C75AA" w:rsidRPr="00A65718">
            <w:rPr>
              <w:rFonts w:eastAsia="Times New Roman" w:cstheme="minorHAnsi"/>
              <w:sz w:val="24"/>
              <w:szCs w:val="24"/>
              <w:lang w:eastAsia="en-GB"/>
            </w:rPr>
            <w:t xml:space="preserve">In a manufacturing environment, </w:t>
          </w:r>
          <w:r w:rsidR="000532DE" w:rsidRPr="00A65718">
            <w:rPr>
              <w:rFonts w:eastAsia="Times New Roman" w:cstheme="minorHAnsi"/>
              <w:sz w:val="24"/>
              <w:szCs w:val="24"/>
              <w:lang w:eastAsia="en-GB"/>
            </w:rPr>
            <w:t xml:space="preserve">Stock </w:t>
          </w:r>
          <w:r w:rsidR="000C75AA" w:rsidRPr="00A65718">
            <w:rPr>
              <w:rFonts w:eastAsia="Times New Roman" w:cstheme="minorHAnsi"/>
              <w:sz w:val="24"/>
              <w:szCs w:val="24"/>
              <w:lang w:eastAsia="en-GB"/>
            </w:rPr>
            <w:t>management is critical to operations management</w:t>
          </w:r>
          <w:r w:rsidR="008F5062" w:rsidRPr="00A65718">
            <w:rPr>
              <w:rFonts w:eastAsia="Times New Roman" w:cstheme="minorHAnsi"/>
              <w:sz w:val="24"/>
              <w:szCs w:val="24"/>
              <w:lang w:eastAsia="en-GB"/>
            </w:rPr>
            <w:t xml:space="preserve">. Not over or under stocking </w:t>
          </w:r>
          <w:r w:rsidR="00D132A8" w:rsidRPr="00A65718">
            <w:rPr>
              <w:rFonts w:eastAsia="Times New Roman" w:cstheme="minorHAnsi"/>
              <w:sz w:val="24"/>
              <w:szCs w:val="24"/>
              <w:lang w:eastAsia="en-GB"/>
            </w:rPr>
            <w:t>is vital. This is in addition to stock rotation</w:t>
          </w:r>
          <w:r w:rsidR="00817C0C" w:rsidRPr="00A65718">
            <w:rPr>
              <w:rFonts w:eastAsia="Times New Roman" w:cstheme="minorHAnsi"/>
              <w:sz w:val="24"/>
              <w:szCs w:val="24"/>
              <w:lang w:eastAsia="en-GB"/>
            </w:rPr>
            <w:t xml:space="preserve"> and stock management to reduce or eliminate waste</w:t>
          </w:r>
          <w:r w:rsidR="00E50A4F" w:rsidRPr="00A65718">
            <w:rPr>
              <w:rFonts w:eastAsia="Times New Roman" w:cstheme="minorHAnsi"/>
              <w:sz w:val="24"/>
              <w:szCs w:val="24"/>
              <w:lang w:eastAsia="en-GB"/>
            </w:rPr>
            <w:t>. This was also an area I did not anticipate in my learning objectives</w:t>
          </w:r>
          <w:r w:rsidR="00283FE3" w:rsidRPr="00A65718">
            <w:rPr>
              <w:rFonts w:eastAsia="Times New Roman" w:cstheme="minorHAnsi"/>
              <w:sz w:val="24"/>
              <w:szCs w:val="24"/>
              <w:lang w:eastAsia="en-GB"/>
            </w:rPr>
            <w:t xml:space="preserve">. But it became clear to me during </w:t>
          </w:r>
          <w:r w:rsidR="0024629D" w:rsidRPr="00A65718">
            <w:rPr>
              <w:rFonts w:eastAsia="Times New Roman" w:cstheme="minorHAnsi"/>
              <w:sz w:val="24"/>
              <w:szCs w:val="24"/>
              <w:lang w:eastAsia="en-GB"/>
            </w:rPr>
            <w:t xml:space="preserve">my initial work, that </w:t>
          </w:r>
          <w:r w:rsidR="00D937F1" w:rsidRPr="00A65718">
            <w:rPr>
              <w:rFonts w:eastAsia="Times New Roman" w:cstheme="minorHAnsi"/>
              <w:sz w:val="24"/>
              <w:szCs w:val="24"/>
              <w:lang w:eastAsia="en-GB"/>
            </w:rPr>
            <w:t>stock management plays an important role in product costing , in business valuation, in financial reporting etc.</w:t>
          </w:r>
          <w:sdt>
            <w:sdtPr>
              <w:rPr>
                <w:rFonts w:eastAsia="Times New Roman" w:cstheme="minorHAnsi"/>
                <w:sz w:val="24"/>
                <w:szCs w:val="24"/>
                <w:lang w:eastAsia="en-GB"/>
              </w:rPr>
              <w:id w:val="1591740550"/>
              <w:citation/>
            </w:sdtPr>
            <w:sdtEndPr/>
            <w:sdtContent>
              <w:r w:rsidR="004C7170" w:rsidRPr="00A65718">
                <w:rPr>
                  <w:rFonts w:eastAsia="Times New Roman" w:cstheme="minorHAnsi"/>
                  <w:sz w:val="24"/>
                  <w:szCs w:val="24"/>
                  <w:lang w:eastAsia="en-GB"/>
                </w:rPr>
                <w:fldChar w:fldCharType="begin"/>
              </w:r>
              <w:r w:rsidR="004C7170" w:rsidRPr="00A65718">
                <w:rPr>
                  <w:rFonts w:eastAsia="Times New Roman" w:cstheme="minorHAnsi"/>
                  <w:sz w:val="24"/>
                  <w:szCs w:val="24"/>
                  <w:lang w:eastAsia="en-GB"/>
                </w:rPr>
                <w:instrText xml:space="preserve"> CITATION Col12 \l 2057 </w:instrText>
              </w:r>
              <w:r w:rsidR="004C7170" w:rsidRPr="00A65718">
                <w:rPr>
                  <w:rFonts w:eastAsia="Times New Roman" w:cstheme="minorHAnsi"/>
                  <w:sz w:val="24"/>
                  <w:szCs w:val="24"/>
                  <w:lang w:eastAsia="en-GB"/>
                </w:rPr>
                <w:fldChar w:fldCharType="separate"/>
              </w:r>
              <w:r w:rsidR="004C7170" w:rsidRPr="00A65718">
                <w:rPr>
                  <w:rFonts w:eastAsia="Times New Roman" w:cstheme="minorHAnsi"/>
                  <w:noProof/>
                  <w:sz w:val="24"/>
                  <w:szCs w:val="24"/>
                  <w:lang w:eastAsia="en-GB"/>
                </w:rPr>
                <w:t xml:space="preserve"> (Drury, 2012)</w:t>
              </w:r>
              <w:r w:rsidR="004C7170" w:rsidRPr="00A65718">
                <w:rPr>
                  <w:rFonts w:eastAsia="Times New Roman" w:cstheme="minorHAnsi"/>
                  <w:sz w:val="24"/>
                  <w:szCs w:val="24"/>
                  <w:lang w:eastAsia="en-GB"/>
                </w:rPr>
                <w:fldChar w:fldCharType="end"/>
              </w:r>
            </w:sdtContent>
          </w:sdt>
          <w:r w:rsidR="004C7170" w:rsidRPr="00A65718">
            <w:rPr>
              <w:rFonts w:eastAsia="Times New Roman" w:cstheme="minorHAnsi"/>
              <w:sz w:val="24"/>
              <w:szCs w:val="24"/>
              <w:lang w:eastAsia="en-GB"/>
            </w:rPr>
            <w:t xml:space="preserve">. </w:t>
          </w:r>
          <w:r w:rsidR="00D470D2" w:rsidRPr="00A65718">
            <w:rPr>
              <w:rFonts w:eastAsia="Times New Roman" w:cstheme="minorHAnsi"/>
              <w:sz w:val="24"/>
              <w:szCs w:val="24"/>
              <w:lang w:eastAsia="en-GB"/>
            </w:rPr>
            <w:t xml:space="preserve">It occurred to me that </w:t>
          </w:r>
          <w:r w:rsidR="00037E79" w:rsidRPr="00A65718">
            <w:rPr>
              <w:rFonts w:eastAsia="Times New Roman" w:cstheme="minorHAnsi"/>
              <w:sz w:val="24"/>
              <w:szCs w:val="24"/>
              <w:lang w:eastAsia="en-GB"/>
            </w:rPr>
            <w:t>it was possible to invest in a software that is not adequately fit-for</w:t>
          </w:r>
          <w:r w:rsidR="00B54591" w:rsidRPr="00A65718">
            <w:rPr>
              <w:rFonts w:eastAsia="Times New Roman" w:cstheme="minorHAnsi"/>
              <w:sz w:val="24"/>
              <w:szCs w:val="24"/>
              <w:lang w:eastAsia="en-GB"/>
            </w:rPr>
            <w:t xml:space="preserve"> </w:t>
          </w:r>
          <w:r w:rsidR="00037E79" w:rsidRPr="00A65718">
            <w:rPr>
              <w:rFonts w:eastAsia="Times New Roman" w:cstheme="minorHAnsi"/>
              <w:sz w:val="24"/>
              <w:szCs w:val="24"/>
              <w:lang w:eastAsia="en-GB"/>
            </w:rPr>
            <w:t>purpose</w:t>
          </w:r>
          <w:r w:rsidR="00B54591" w:rsidRPr="00A65718">
            <w:rPr>
              <w:rFonts w:eastAsia="Times New Roman" w:cstheme="minorHAnsi"/>
              <w:sz w:val="24"/>
              <w:szCs w:val="24"/>
              <w:lang w:eastAsia="en-GB"/>
            </w:rPr>
            <w:t xml:space="preserve">. The stock management system was not fully </w:t>
          </w:r>
          <w:r w:rsidR="00D04504" w:rsidRPr="00A65718">
            <w:rPr>
              <w:rFonts w:eastAsia="Times New Roman" w:cstheme="minorHAnsi"/>
              <w:sz w:val="24"/>
              <w:szCs w:val="24"/>
              <w:lang w:eastAsia="en-GB"/>
            </w:rPr>
            <w:t>comprehensive,</w:t>
          </w:r>
          <w:r w:rsidR="0058038A" w:rsidRPr="00A65718">
            <w:rPr>
              <w:rFonts w:eastAsia="Times New Roman" w:cstheme="minorHAnsi"/>
              <w:sz w:val="24"/>
              <w:szCs w:val="24"/>
              <w:lang w:eastAsia="en-GB"/>
            </w:rPr>
            <w:t xml:space="preserve"> and it left gap</w:t>
          </w:r>
          <w:r w:rsidR="00B30EFF" w:rsidRPr="00A65718">
            <w:rPr>
              <w:rFonts w:eastAsia="Times New Roman" w:cstheme="minorHAnsi"/>
              <w:sz w:val="24"/>
              <w:szCs w:val="24"/>
              <w:lang w:eastAsia="en-GB"/>
            </w:rPr>
            <w:t>s</w:t>
          </w:r>
          <w:r w:rsidR="0058038A" w:rsidRPr="00A65718">
            <w:rPr>
              <w:rFonts w:eastAsia="Times New Roman" w:cstheme="minorHAnsi"/>
              <w:sz w:val="24"/>
              <w:szCs w:val="24"/>
              <w:lang w:eastAsia="en-GB"/>
            </w:rPr>
            <w:t xml:space="preserve"> for subjectivity that resulted in </w:t>
          </w:r>
          <w:r w:rsidR="004A2DC7" w:rsidRPr="00A65718">
            <w:rPr>
              <w:rFonts w:eastAsia="Times New Roman" w:cstheme="minorHAnsi"/>
              <w:sz w:val="24"/>
              <w:szCs w:val="24"/>
              <w:lang w:eastAsia="en-GB"/>
            </w:rPr>
            <w:t>overstocking</w:t>
          </w:r>
          <w:r w:rsidR="0058038A" w:rsidRPr="00A65718">
            <w:rPr>
              <w:rFonts w:eastAsia="Times New Roman" w:cstheme="minorHAnsi"/>
              <w:sz w:val="24"/>
              <w:szCs w:val="24"/>
              <w:lang w:eastAsia="en-GB"/>
            </w:rPr>
            <w:t xml:space="preserve">, and serious waste as </w:t>
          </w:r>
          <w:r w:rsidR="004A2DC7" w:rsidRPr="00A65718">
            <w:rPr>
              <w:rFonts w:eastAsia="Times New Roman" w:cstheme="minorHAnsi"/>
              <w:sz w:val="24"/>
              <w:szCs w:val="24"/>
              <w:lang w:eastAsia="en-GB"/>
            </w:rPr>
            <w:t>ingredients</w:t>
          </w:r>
          <w:r w:rsidR="0058038A" w:rsidRPr="00A65718">
            <w:rPr>
              <w:rFonts w:eastAsia="Times New Roman" w:cstheme="minorHAnsi"/>
              <w:sz w:val="24"/>
              <w:szCs w:val="24"/>
              <w:lang w:eastAsia="en-GB"/>
            </w:rPr>
            <w:t xml:space="preserve"> could be out of date</w:t>
          </w:r>
          <w:r w:rsidR="002E448B" w:rsidRPr="00A65718">
            <w:rPr>
              <w:rFonts w:eastAsia="Times New Roman" w:cstheme="minorHAnsi"/>
              <w:sz w:val="24"/>
              <w:szCs w:val="24"/>
              <w:lang w:eastAsia="en-GB"/>
            </w:rPr>
            <w:t xml:space="preserve">, especially when staff did not adhere to first in first out </w:t>
          </w:r>
          <w:r w:rsidR="003E4509" w:rsidRPr="00A65718">
            <w:rPr>
              <w:rFonts w:eastAsia="Times New Roman" w:cstheme="minorHAnsi"/>
              <w:sz w:val="24"/>
              <w:szCs w:val="24"/>
              <w:lang w:eastAsia="en-GB"/>
            </w:rPr>
            <w:t xml:space="preserve">stock rotation system. </w:t>
          </w:r>
          <w:r w:rsidR="0004794B" w:rsidRPr="00A65718">
            <w:rPr>
              <w:rFonts w:eastAsia="Times New Roman" w:cstheme="minorHAnsi"/>
              <w:sz w:val="24"/>
              <w:szCs w:val="24"/>
              <w:lang w:eastAsia="en-GB"/>
            </w:rPr>
            <w:t xml:space="preserve"> I </w:t>
          </w:r>
          <w:r w:rsidR="00136918">
            <w:rPr>
              <w:rFonts w:eastAsia="Times New Roman" w:cstheme="minorHAnsi"/>
              <w:sz w:val="24"/>
              <w:szCs w:val="24"/>
              <w:lang w:eastAsia="en-GB"/>
            </w:rPr>
            <w:t xml:space="preserve">have </w:t>
          </w:r>
          <w:r w:rsidR="00EE641C" w:rsidRPr="00A65718">
            <w:rPr>
              <w:rFonts w:eastAsia="Times New Roman" w:cstheme="minorHAnsi"/>
              <w:sz w:val="24"/>
              <w:szCs w:val="24"/>
              <w:lang w:eastAsia="en-GB"/>
            </w:rPr>
            <w:t>learnt</w:t>
          </w:r>
          <w:r w:rsidR="00B73BE9" w:rsidRPr="00A65718">
            <w:rPr>
              <w:rFonts w:eastAsia="Times New Roman" w:cstheme="minorHAnsi"/>
              <w:sz w:val="24"/>
              <w:szCs w:val="24"/>
              <w:lang w:eastAsia="en-GB"/>
            </w:rPr>
            <w:t xml:space="preserve"> to keep an eye on stock in </w:t>
          </w:r>
          <w:r w:rsidR="00B47B10" w:rsidRPr="00A65718">
            <w:rPr>
              <w:rFonts w:eastAsia="Times New Roman" w:cstheme="minorHAnsi"/>
              <w:sz w:val="24"/>
              <w:szCs w:val="24"/>
              <w:lang w:eastAsia="en-GB"/>
            </w:rPr>
            <w:t>my fu</w:t>
          </w:r>
          <w:r w:rsidR="00EE641C" w:rsidRPr="00A65718">
            <w:rPr>
              <w:rFonts w:eastAsia="Times New Roman" w:cstheme="minorHAnsi"/>
              <w:sz w:val="24"/>
              <w:szCs w:val="24"/>
              <w:lang w:eastAsia="en-GB"/>
            </w:rPr>
            <w:t>tu</w:t>
          </w:r>
          <w:r w:rsidR="00B47B10" w:rsidRPr="00A65718">
            <w:rPr>
              <w:rFonts w:eastAsia="Times New Roman" w:cstheme="minorHAnsi"/>
              <w:sz w:val="24"/>
              <w:szCs w:val="24"/>
              <w:lang w:eastAsia="en-GB"/>
            </w:rPr>
            <w:t xml:space="preserve">re </w:t>
          </w:r>
          <w:r w:rsidR="00EE641C" w:rsidRPr="00A65718">
            <w:rPr>
              <w:rFonts w:eastAsia="Times New Roman" w:cstheme="minorHAnsi"/>
              <w:sz w:val="24"/>
              <w:szCs w:val="24"/>
              <w:lang w:eastAsia="en-GB"/>
            </w:rPr>
            <w:t>career</w:t>
          </w:r>
          <w:r w:rsidR="00B47B10" w:rsidRPr="00A65718">
            <w:rPr>
              <w:rFonts w:eastAsia="Times New Roman" w:cstheme="minorHAnsi"/>
              <w:sz w:val="24"/>
              <w:szCs w:val="24"/>
              <w:lang w:eastAsia="en-GB"/>
            </w:rPr>
            <w:t xml:space="preserve">, and I learnt as well to </w:t>
          </w:r>
          <w:r w:rsidR="00EE641C" w:rsidRPr="00A65718">
            <w:rPr>
              <w:rFonts w:eastAsia="Times New Roman" w:cstheme="minorHAnsi"/>
              <w:sz w:val="24"/>
              <w:szCs w:val="24"/>
              <w:lang w:eastAsia="en-GB"/>
            </w:rPr>
            <w:t>carry</w:t>
          </w:r>
          <w:r w:rsidR="00F72DF6" w:rsidRPr="00A65718">
            <w:rPr>
              <w:rFonts w:eastAsia="Times New Roman" w:cstheme="minorHAnsi"/>
              <w:sz w:val="24"/>
              <w:szCs w:val="24"/>
              <w:lang w:eastAsia="en-GB"/>
            </w:rPr>
            <w:t xml:space="preserve"> out a thorough research before investing on an expensive </w:t>
          </w:r>
          <w:r w:rsidR="00D04504" w:rsidRPr="00A65718">
            <w:rPr>
              <w:rFonts w:eastAsia="Times New Roman" w:cstheme="minorHAnsi"/>
              <w:sz w:val="24"/>
              <w:szCs w:val="24"/>
              <w:lang w:eastAsia="en-GB"/>
            </w:rPr>
            <w:t>software’s</w:t>
          </w:r>
          <w:r w:rsidR="00C478CF" w:rsidRPr="00A65718">
            <w:rPr>
              <w:rFonts w:eastAsia="Times New Roman" w:cstheme="minorHAnsi"/>
              <w:sz w:val="24"/>
              <w:szCs w:val="24"/>
              <w:lang w:eastAsia="en-GB"/>
            </w:rPr>
            <w:t>.</w:t>
          </w:r>
          <w:r w:rsidR="00D04504" w:rsidRPr="00A65718">
            <w:rPr>
              <w:rFonts w:eastAsia="Times New Roman" w:cstheme="minorHAnsi"/>
              <w:sz w:val="24"/>
              <w:szCs w:val="24"/>
              <w:lang w:eastAsia="en-GB"/>
            </w:rPr>
            <w:t xml:space="preserve"> </w:t>
          </w:r>
          <w:r w:rsidR="00AA3FA0" w:rsidRPr="00A65718">
            <w:rPr>
              <w:rFonts w:eastAsia="Times New Roman" w:cstheme="minorHAnsi"/>
              <w:sz w:val="24"/>
              <w:szCs w:val="24"/>
              <w:lang w:eastAsia="en-GB"/>
            </w:rPr>
            <w:t xml:space="preserve">Especially because </w:t>
          </w:r>
          <w:r w:rsidR="005E4B2D" w:rsidRPr="00A65718">
            <w:rPr>
              <w:rFonts w:eastAsia="Times New Roman" w:cstheme="minorHAnsi"/>
              <w:sz w:val="24"/>
              <w:szCs w:val="24"/>
              <w:lang w:eastAsia="en-GB"/>
            </w:rPr>
            <w:t xml:space="preserve">every software has </w:t>
          </w:r>
          <w:r w:rsidR="00454D65" w:rsidRPr="00A65718">
            <w:rPr>
              <w:rFonts w:eastAsia="Times New Roman" w:cstheme="minorHAnsi"/>
              <w:sz w:val="24"/>
              <w:szCs w:val="24"/>
              <w:lang w:eastAsia="en-GB"/>
            </w:rPr>
            <w:t>an element of risk</w:t>
          </w:r>
          <w:sdt>
            <w:sdtPr>
              <w:rPr>
                <w:rFonts w:eastAsia="Times New Roman" w:cstheme="minorHAnsi"/>
                <w:sz w:val="24"/>
                <w:szCs w:val="24"/>
                <w:lang w:eastAsia="en-GB"/>
              </w:rPr>
              <w:id w:val="2038538645"/>
              <w:citation/>
            </w:sdtPr>
            <w:sdtEndPr/>
            <w:sdtContent>
              <w:r w:rsidR="005E4B2D" w:rsidRPr="00A65718">
                <w:rPr>
                  <w:rFonts w:eastAsia="Times New Roman" w:cstheme="minorHAnsi"/>
                  <w:sz w:val="24"/>
                  <w:szCs w:val="24"/>
                  <w:lang w:eastAsia="en-GB"/>
                </w:rPr>
                <w:fldChar w:fldCharType="begin"/>
              </w:r>
              <w:r w:rsidR="005E4B2D" w:rsidRPr="00A65718">
                <w:rPr>
                  <w:rFonts w:eastAsia="Times New Roman" w:cstheme="minorHAnsi"/>
                  <w:sz w:val="24"/>
                  <w:szCs w:val="24"/>
                  <w:lang w:eastAsia="en-GB"/>
                </w:rPr>
                <w:instrText xml:space="preserve"> CITATION Acc181 \l 2057 </w:instrText>
              </w:r>
              <w:r w:rsidR="005E4B2D" w:rsidRPr="00A65718">
                <w:rPr>
                  <w:rFonts w:eastAsia="Times New Roman" w:cstheme="minorHAnsi"/>
                  <w:sz w:val="24"/>
                  <w:szCs w:val="24"/>
                  <w:lang w:eastAsia="en-GB"/>
                </w:rPr>
                <w:fldChar w:fldCharType="separate"/>
              </w:r>
              <w:r w:rsidR="005E4B2D" w:rsidRPr="00A65718">
                <w:rPr>
                  <w:rFonts w:eastAsia="Times New Roman" w:cstheme="minorHAnsi"/>
                  <w:noProof/>
                  <w:sz w:val="24"/>
                  <w:szCs w:val="24"/>
                  <w:lang w:eastAsia="en-GB"/>
                </w:rPr>
                <w:t xml:space="preserve"> (Accountancyage, 2018a)</w:t>
              </w:r>
              <w:r w:rsidR="005E4B2D" w:rsidRPr="00A65718">
                <w:rPr>
                  <w:rFonts w:eastAsia="Times New Roman" w:cstheme="minorHAnsi"/>
                  <w:sz w:val="24"/>
                  <w:szCs w:val="24"/>
                  <w:lang w:eastAsia="en-GB"/>
                </w:rPr>
                <w:fldChar w:fldCharType="end"/>
              </w:r>
            </w:sdtContent>
          </w:sdt>
          <w:r w:rsidR="00EE641C" w:rsidRPr="00A65718">
            <w:rPr>
              <w:rFonts w:eastAsia="Times New Roman" w:cstheme="minorHAnsi"/>
              <w:sz w:val="24"/>
              <w:szCs w:val="24"/>
              <w:lang w:eastAsia="en-GB"/>
            </w:rPr>
            <w:t>.</w:t>
          </w:r>
        </w:p>
        <w:p w14:paraId="327FB1B9" w14:textId="1D599DEE" w:rsidR="005E6046" w:rsidRPr="00A65718" w:rsidRDefault="001F13B1" w:rsidP="00800D95">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lastRenderedPageBreak/>
            <w:t>This brings me to ethics</w:t>
          </w:r>
          <w:r w:rsidR="0061344F" w:rsidRPr="00A65718">
            <w:rPr>
              <w:rFonts w:eastAsia="Times New Roman" w:cstheme="minorHAnsi"/>
              <w:sz w:val="24"/>
              <w:szCs w:val="24"/>
              <w:lang w:eastAsia="en-GB"/>
            </w:rPr>
            <w:t xml:space="preserve">, this was an area </w:t>
          </w:r>
          <w:r w:rsidR="00B32D3F" w:rsidRPr="00A65718">
            <w:rPr>
              <w:rFonts w:eastAsia="Times New Roman" w:cstheme="minorHAnsi"/>
              <w:sz w:val="24"/>
              <w:szCs w:val="24"/>
              <w:lang w:eastAsia="en-GB"/>
            </w:rPr>
            <w:t xml:space="preserve">I </w:t>
          </w:r>
          <w:r w:rsidR="004E0A46" w:rsidRPr="00A65718">
            <w:rPr>
              <w:rFonts w:eastAsia="Times New Roman" w:cstheme="minorHAnsi"/>
              <w:sz w:val="24"/>
              <w:szCs w:val="24"/>
              <w:lang w:eastAsia="en-GB"/>
            </w:rPr>
            <w:t>didn’t</w:t>
          </w:r>
          <w:r w:rsidR="00B32D3F" w:rsidRPr="00A65718">
            <w:rPr>
              <w:rFonts w:eastAsia="Times New Roman" w:cstheme="minorHAnsi"/>
              <w:sz w:val="24"/>
              <w:szCs w:val="24"/>
              <w:lang w:eastAsia="en-GB"/>
            </w:rPr>
            <w:t xml:space="preserve"> have any chance to explored and it was not included in my objectives </w:t>
          </w:r>
          <w:sdt>
            <w:sdtPr>
              <w:rPr>
                <w:rFonts w:eastAsia="Times New Roman" w:cstheme="minorHAnsi"/>
                <w:sz w:val="24"/>
                <w:szCs w:val="24"/>
                <w:lang w:eastAsia="en-GB"/>
              </w:rPr>
              <w:id w:val="1858934755"/>
              <w:citation/>
            </w:sdtPr>
            <w:sdtEndPr/>
            <w:sdtContent>
              <w:r w:rsidR="00B32D3F" w:rsidRPr="00A65718">
                <w:rPr>
                  <w:rFonts w:eastAsia="Times New Roman" w:cstheme="minorHAnsi"/>
                  <w:sz w:val="24"/>
                  <w:szCs w:val="24"/>
                  <w:lang w:eastAsia="en-GB"/>
                </w:rPr>
                <w:fldChar w:fldCharType="begin"/>
              </w:r>
              <w:r w:rsidR="00B32D3F" w:rsidRPr="00A65718">
                <w:rPr>
                  <w:rFonts w:eastAsia="Times New Roman" w:cstheme="minorHAnsi"/>
                  <w:sz w:val="24"/>
                  <w:szCs w:val="24"/>
                  <w:lang w:eastAsia="en-GB"/>
                </w:rPr>
                <w:instrText xml:space="preserve"> CITATION Fre841 \l 2057 </w:instrText>
              </w:r>
              <w:r w:rsidR="00B32D3F" w:rsidRPr="00A65718">
                <w:rPr>
                  <w:rFonts w:eastAsia="Times New Roman" w:cstheme="minorHAnsi"/>
                  <w:sz w:val="24"/>
                  <w:szCs w:val="24"/>
                  <w:lang w:eastAsia="en-GB"/>
                </w:rPr>
                <w:fldChar w:fldCharType="separate"/>
              </w:r>
              <w:r w:rsidR="00B32D3F" w:rsidRPr="00A65718">
                <w:rPr>
                  <w:rFonts w:eastAsia="Times New Roman" w:cstheme="minorHAnsi"/>
                  <w:noProof/>
                  <w:sz w:val="24"/>
                  <w:szCs w:val="24"/>
                  <w:lang w:eastAsia="en-GB"/>
                </w:rPr>
                <w:t>(Freeman, 1984)</w:t>
              </w:r>
              <w:r w:rsidR="00B32D3F" w:rsidRPr="00A65718">
                <w:rPr>
                  <w:rFonts w:eastAsia="Times New Roman" w:cstheme="minorHAnsi"/>
                  <w:sz w:val="24"/>
                  <w:szCs w:val="24"/>
                  <w:lang w:eastAsia="en-GB"/>
                </w:rPr>
                <w:fldChar w:fldCharType="end"/>
              </w:r>
            </w:sdtContent>
          </w:sdt>
          <w:r w:rsidR="004E0A46" w:rsidRPr="00A65718">
            <w:rPr>
              <w:rFonts w:eastAsia="Times New Roman" w:cstheme="minorHAnsi"/>
              <w:sz w:val="24"/>
              <w:szCs w:val="24"/>
              <w:lang w:eastAsia="en-GB"/>
            </w:rPr>
            <w:t>. I</w:t>
          </w:r>
          <w:r w:rsidR="003A2E50" w:rsidRPr="00A65718">
            <w:rPr>
              <w:rFonts w:eastAsia="Times New Roman" w:cstheme="minorHAnsi"/>
              <w:sz w:val="24"/>
              <w:szCs w:val="24"/>
              <w:lang w:eastAsia="en-GB"/>
            </w:rPr>
            <w:t xml:space="preserve">t was a cultural </w:t>
          </w:r>
          <w:r w:rsidR="00776B4B" w:rsidRPr="00A65718">
            <w:rPr>
              <w:rFonts w:eastAsia="Times New Roman" w:cstheme="minorHAnsi"/>
              <w:sz w:val="24"/>
              <w:szCs w:val="24"/>
              <w:lang w:eastAsia="en-GB"/>
            </w:rPr>
            <w:t>shock for me to discover that I was the only woman in the office</w:t>
          </w:r>
          <w:r w:rsidR="00D93CB1" w:rsidRPr="00A65718">
            <w:rPr>
              <w:rFonts w:eastAsia="Times New Roman" w:cstheme="minorHAnsi"/>
              <w:sz w:val="24"/>
              <w:szCs w:val="24"/>
              <w:lang w:eastAsia="en-GB"/>
            </w:rPr>
            <w:t>, that was a reality for me on diversity</w:t>
          </w:r>
          <w:r w:rsidR="00E4549F" w:rsidRPr="00A65718">
            <w:rPr>
              <w:rFonts w:eastAsia="Times New Roman" w:cstheme="minorHAnsi"/>
              <w:sz w:val="24"/>
              <w:szCs w:val="24"/>
              <w:lang w:eastAsia="en-GB"/>
            </w:rPr>
            <w:t>. Although, the company claimed to be equal employer</w:t>
          </w:r>
          <w:r w:rsidR="009D4AB8" w:rsidRPr="00A65718">
            <w:rPr>
              <w:rFonts w:eastAsia="Times New Roman" w:cstheme="minorHAnsi"/>
              <w:sz w:val="24"/>
              <w:szCs w:val="24"/>
              <w:lang w:eastAsia="en-GB"/>
            </w:rPr>
            <w:t xml:space="preserve">, but that </w:t>
          </w:r>
          <w:r w:rsidR="00394F24" w:rsidRPr="00A65718">
            <w:rPr>
              <w:rFonts w:eastAsia="Times New Roman" w:cstheme="minorHAnsi"/>
              <w:sz w:val="24"/>
              <w:szCs w:val="24"/>
              <w:lang w:eastAsia="en-GB"/>
            </w:rPr>
            <w:t>was for the production staff</w:t>
          </w:r>
          <w:r w:rsidR="006361F8" w:rsidRPr="00A65718">
            <w:rPr>
              <w:rFonts w:eastAsia="Times New Roman" w:cstheme="minorHAnsi"/>
              <w:sz w:val="24"/>
              <w:szCs w:val="24"/>
              <w:lang w:eastAsia="en-GB"/>
            </w:rPr>
            <w:t>, but all the high paying or prestigious position were held by men</w:t>
          </w:r>
          <w:r w:rsidR="00F84417" w:rsidRPr="00A65718">
            <w:rPr>
              <w:rFonts w:eastAsia="Times New Roman" w:cstheme="minorHAnsi"/>
              <w:sz w:val="24"/>
              <w:szCs w:val="24"/>
              <w:lang w:eastAsia="en-GB"/>
            </w:rPr>
            <w:t>.</w:t>
          </w:r>
          <w:r w:rsidR="00282FBF" w:rsidRPr="00A65718">
            <w:rPr>
              <w:rFonts w:eastAsia="Times New Roman" w:cstheme="minorHAnsi"/>
              <w:sz w:val="24"/>
              <w:szCs w:val="24"/>
              <w:lang w:eastAsia="en-GB"/>
            </w:rPr>
            <w:t xml:space="preserve"> T</w:t>
          </w:r>
          <w:r w:rsidR="00951041" w:rsidRPr="00A65718">
            <w:rPr>
              <w:rFonts w:eastAsia="Times New Roman" w:cstheme="minorHAnsi"/>
              <w:sz w:val="24"/>
              <w:szCs w:val="24"/>
              <w:lang w:eastAsia="en-GB"/>
            </w:rPr>
            <w:t>h</w:t>
          </w:r>
          <w:r w:rsidR="006C2E2D" w:rsidRPr="00A65718">
            <w:rPr>
              <w:rFonts w:eastAsia="Times New Roman" w:cstheme="minorHAnsi"/>
              <w:sz w:val="24"/>
              <w:szCs w:val="24"/>
              <w:lang w:eastAsia="en-GB"/>
            </w:rPr>
            <w:t xml:space="preserve">is reality </w:t>
          </w:r>
          <w:r w:rsidR="00913537" w:rsidRPr="00A65718">
            <w:rPr>
              <w:rFonts w:eastAsia="Times New Roman" w:cstheme="minorHAnsi"/>
              <w:sz w:val="24"/>
              <w:szCs w:val="24"/>
              <w:lang w:eastAsia="en-GB"/>
            </w:rPr>
            <w:t>influenced</w:t>
          </w:r>
          <w:r w:rsidR="006C2E2D" w:rsidRPr="00A65718">
            <w:rPr>
              <w:rFonts w:eastAsia="Times New Roman" w:cstheme="minorHAnsi"/>
              <w:sz w:val="24"/>
              <w:szCs w:val="24"/>
              <w:lang w:eastAsia="en-GB"/>
            </w:rPr>
            <w:t xml:space="preserve"> the </w:t>
          </w:r>
          <w:r w:rsidR="007C51CA" w:rsidRPr="00A65718">
            <w:rPr>
              <w:rFonts w:eastAsia="Times New Roman" w:cstheme="minorHAnsi"/>
              <w:sz w:val="24"/>
              <w:szCs w:val="24"/>
              <w:lang w:eastAsia="en-GB"/>
            </w:rPr>
            <w:t>disco</w:t>
          </w:r>
          <w:r w:rsidR="00E94D28" w:rsidRPr="00A65718">
            <w:rPr>
              <w:rFonts w:eastAsia="Times New Roman" w:cstheme="minorHAnsi"/>
              <w:sz w:val="24"/>
              <w:szCs w:val="24"/>
              <w:lang w:eastAsia="en-GB"/>
            </w:rPr>
            <w:t>m</w:t>
          </w:r>
          <w:r w:rsidR="007C51CA" w:rsidRPr="00A65718">
            <w:rPr>
              <w:rFonts w:eastAsia="Times New Roman" w:cstheme="minorHAnsi"/>
              <w:sz w:val="24"/>
              <w:szCs w:val="24"/>
              <w:lang w:eastAsia="en-GB"/>
            </w:rPr>
            <w:t>for</w:t>
          </w:r>
          <w:r w:rsidR="00E94D28" w:rsidRPr="00A65718">
            <w:rPr>
              <w:rFonts w:eastAsia="Times New Roman" w:cstheme="minorHAnsi"/>
              <w:sz w:val="24"/>
              <w:szCs w:val="24"/>
              <w:lang w:eastAsia="en-GB"/>
            </w:rPr>
            <w:t>t</w:t>
          </w:r>
          <w:r w:rsidR="007C51CA" w:rsidRPr="00A65718">
            <w:rPr>
              <w:rFonts w:eastAsia="Times New Roman" w:cstheme="minorHAnsi"/>
              <w:sz w:val="24"/>
              <w:szCs w:val="24"/>
              <w:lang w:eastAsia="en-GB"/>
            </w:rPr>
            <w:t xml:space="preserve"> and resistance </w:t>
          </w:r>
          <w:r w:rsidR="00E42A9B" w:rsidRPr="00A65718">
            <w:rPr>
              <w:rFonts w:eastAsia="Times New Roman" w:cstheme="minorHAnsi"/>
              <w:sz w:val="24"/>
              <w:szCs w:val="24"/>
              <w:lang w:eastAsia="en-GB"/>
            </w:rPr>
            <w:t xml:space="preserve">I initially </w:t>
          </w:r>
          <w:r w:rsidR="00D21FE7" w:rsidRPr="00A65718">
            <w:rPr>
              <w:rFonts w:eastAsia="Times New Roman" w:cstheme="minorHAnsi"/>
              <w:sz w:val="24"/>
              <w:szCs w:val="24"/>
              <w:lang w:eastAsia="en-GB"/>
            </w:rPr>
            <w:t>experienced</w:t>
          </w:r>
          <w:r w:rsidR="00E94D28" w:rsidRPr="00A65718">
            <w:rPr>
              <w:rFonts w:eastAsia="Times New Roman" w:cstheme="minorHAnsi"/>
              <w:sz w:val="24"/>
              <w:szCs w:val="24"/>
              <w:lang w:eastAsia="en-GB"/>
            </w:rPr>
            <w:t>,</w:t>
          </w:r>
          <w:r w:rsidR="00E42A9B" w:rsidRPr="00A65718">
            <w:rPr>
              <w:rFonts w:eastAsia="Times New Roman" w:cstheme="minorHAnsi"/>
              <w:sz w:val="24"/>
              <w:szCs w:val="24"/>
              <w:lang w:eastAsia="en-GB"/>
            </w:rPr>
            <w:t xml:space="preserve"> as the office have to make few adjustments to accommodate me.</w:t>
          </w:r>
          <w:r w:rsidR="00047AFE" w:rsidRPr="00A65718">
            <w:rPr>
              <w:rFonts w:eastAsia="Times New Roman" w:cstheme="minorHAnsi"/>
              <w:sz w:val="24"/>
              <w:szCs w:val="24"/>
              <w:lang w:eastAsia="en-GB"/>
            </w:rPr>
            <w:t xml:space="preserve"> However, this experience further </w:t>
          </w:r>
          <w:r w:rsidR="00282FBF" w:rsidRPr="00A65718">
            <w:rPr>
              <w:rFonts w:eastAsia="Times New Roman" w:cstheme="minorHAnsi"/>
              <w:sz w:val="24"/>
              <w:szCs w:val="24"/>
              <w:lang w:eastAsia="en-GB"/>
            </w:rPr>
            <w:t>prepares</w:t>
          </w:r>
          <w:r w:rsidR="00047AFE" w:rsidRPr="00A65718">
            <w:rPr>
              <w:rFonts w:eastAsia="Times New Roman" w:cstheme="minorHAnsi"/>
              <w:sz w:val="24"/>
              <w:szCs w:val="24"/>
              <w:lang w:eastAsia="en-GB"/>
            </w:rPr>
            <w:t xml:space="preserve"> </w:t>
          </w:r>
          <w:r w:rsidR="00E94D28" w:rsidRPr="00A65718">
            <w:rPr>
              <w:rFonts w:eastAsia="Times New Roman" w:cstheme="minorHAnsi"/>
              <w:sz w:val="24"/>
              <w:szCs w:val="24"/>
              <w:lang w:eastAsia="en-GB"/>
            </w:rPr>
            <w:t xml:space="preserve">me </w:t>
          </w:r>
          <w:r w:rsidR="00047AFE" w:rsidRPr="00A65718">
            <w:rPr>
              <w:rFonts w:eastAsia="Times New Roman" w:cstheme="minorHAnsi"/>
              <w:sz w:val="24"/>
              <w:szCs w:val="24"/>
              <w:lang w:eastAsia="en-GB"/>
            </w:rPr>
            <w:t>for the world of male dominated workplace</w:t>
          </w:r>
          <w:r w:rsidR="00AA528E" w:rsidRPr="00A65718">
            <w:rPr>
              <w:rFonts w:eastAsia="Times New Roman" w:cstheme="minorHAnsi"/>
              <w:sz w:val="24"/>
              <w:szCs w:val="24"/>
              <w:lang w:eastAsia="en-GB"/>
            </w:rPr>
            <w:t xml:space="preserve"> and </w:t>
          </w:r>
          <w:r w:rsidR="00282FBF" w:rsidRPr="00A65718">
            <w:rPr>
              <w:rFonts w:eastAsia="Times New Roman" w:cstheme="minorHAnsi"/>
              <w:sz w:val="24"/>
              <w:szCs w:val="24"/>
              <w:lang w:eastAsia="en-GB"/>
            </w:rPr>
            <w:t xml:space="preserve">the </w:t>
          </w:r>
          <w:r w:rsidR="00AA528E" w:rsidRPr="00A65718">
            <w:rPr>
              <w:rFonts w:eastAsia="Times New Roman" w:cstheme="minorHAnsi"/>
              <w:sz w:val="24"/>
              <w:szCs w:val="24"/>
              <w:lang w:eastAsia="en-GB"/>
            </w:rPr>
            <w:t>underrepresentation of women in the workplace</w:t>
          </w:r>
          <w:r w:rsidR="00E42A9B" w:rsidRPr="00A65718">
            <w:rPr>
              <w:rFonts w:eastAsia="Times New Roman" w:cstheme="minorHAnsi"/>
              <w:sz w:val="24"/>
              <w:szCs w:val="24"/>
              <w:lang w:eastAsia="en-GB"/>
            </w:rPr>
            <w:t xml:space="preserve"> </w:t>
          </w:r>
          <w:sdt>
            <w:sdtPr>
              <w:rPr>
                <w:rFonts w:eastAsia="Times New Roman" w:cstheme="minorHAnsi"/>
                <w:sz w:val="24"/>
                <w:szCs w:val="24"/>
                <w:lang w:eastAsia="en-GB"/>
              </w:rPr>
              <w:id w:val="1364709605"/>
              <w:citation/>
            </w:sdtPr>
            <w:sdtEndPr/>
            <w:sdtContent>
              <w:r w:rsidR="004F35B7" w:rsidRPr="00A65718">
                <w:rPr>
                  <w:rFonts w:eastAsia="Times New Roman" w:cstheme="minorHAnsi"/>
                  <w:sz w:val="24"/>
                  <w:szCs w:val="24"/>
                  <w:lang w:eastAsia="en-GB"/>
                </w:rPr>
                <w:fldChar w:fldCharType="begin"/>
              </w:r>
              <w:r w:rsidR="004F35B7" w:rsidRPr="00A65718">
                <w:rPr>
                  <w:rFonts w:eastAsia="Times New Roman" w:cstheme="minorHAnsi"/>
                  <w:sz w:val="24"/>
                  <w:szCs w:val="24"/>
                  <w:lang w:eastAsia="en-GB"/>
                </w:rPr>
                <w:instrText xml:space="preserve"> CITATION WAL11 \l 2057 </w:instrText>
              </w:r>
              <w:r w:rsidR="004F35B7" w:rsidRPr="00A65718">
                <w:rPr>
                  <w:rFonts w:eastAsia="Times New Roman" w:cstheme="minorHAnsi"/>
                  <w:sz w:val="24"/>
                  <w:szCs w:val="24"/>
                  <w:lang w:eastAsia="en-GB"/>
                </w:rPr>
                <w:fldChar w:fldCharType="separate"/>
              </w:r>
              <w:r w:rsidR="004F35B7" w:rsidRPr="00A65718">
                <w:rPr>
                  <w:rFonts w:eastAsia="Times New Roman" w:cstheme="minorHAnsi"/>
                  <w:noProof/>
                  <w:sz w:val="24"/>
                  <w:szCs w:val="24"/>
                  <w:lang w:eastAsia="en-GB"/>
                </w:rPr>
                <w:t>(WALKER &amp; BOPP, 2011)</w:t>
              </w:r>
              <w:r w:rsidR="004F35B7" w:rsidRPr="00A65718">
                <w:rPr>
                  <w:rFonts w:eastAsia="Times New Roman" w:cstheme="minorHAnsi"/>
                  <w:sz w:val="24"/>
                  <w:szCs w:val="24"/>
                  <w:lang w:eastAsia="en-GB"/>
                </w:rPr>
                <w:fldChar w:fldCharType="end"/>
              </w:r>
            </w:sdtContent>
          </w:sdt>
        </w:p>
        <w:p w14:paraId="120C8224" w14:textId="77777777" w:rsidR="00CC09F6" w:rsidRPr="00A65718" w:rsidRDefault="00CC09F6" w:rsidP="00CC09F6">
          <w:pPr>
            <w:spacing w:after="0" w:line="480" w:lineRule="auto"/>
            <w:ind w:firstLine="720"/>
            <w:rPr>
              <w:rFonts w:eastAsia="Times New Roman" w:cstheme="minorHAnsi"/>
              <w:sz w:val="24"/>
              <w:szCs w:val="24"/>
              <w:lang w:eastAsia="en-GB"/>
            </w:rPr>
          </w:pPr>
        </w:p>
        <w:p w14:paraId="1BA831B0" w14:textId="77777777" w:rsidR="00800D95" w:rsidRDefault="00800D95">
          <w:pPr>
            <w:rPr>
              <w:rFonts w:eastAsiaTheme="majorEastAsia" w:cstheme="minorHAnsi"/>
              <w:b/>
              <w:bCs/>
              <w:color w:val="2E74B5" w:themeColor="accent1" w:themeShade="BF"/>
              <w:sz w:val="28"/>
              <w:szCs w:val="28"/>
            </w:rPr>
          </w:pPr>
          <w:r>
            <w:rPr>
              <w:rFonts w:cstheme="minorHAnsi"/>
              <w:b/>
              <w:bCs/>
              <w:sz w:val="28"/>
              <w:szCs w:val="28"/>
            </w:rPr>
            <w:br w:type="page"/>
          </w:r>
        </w:p>
        <w:p w14:paraId="67D1DF85" w14:textId="6879CFEF" w:rsidR="005E6046" w:rsidRPr="00A65718" w:rsidRDefault="00566DBF" w:rsidP="007F74E4">
          <w:pPr>
            <w:pStyle w:val="Heading2"/>
            <w:rPr>
              <w:rFonts w:asciiTheme="minorHAnsi" w:hAnsiTheme="minorHAnsi" w:cstheme="minorHAnsi"/>
              <w:b/>
              <w:bCs/>
              <w:sz w:val="28"/>
              <w:szCs w:val="28"/>
            </w:rPr>
          </w:pPr>
          <w:bookmarkStart w:id="6" w:name="_Toc40284068"/>
          <w:r w:rsidRPr="00A65718">
            <w:rPr>
              <w:rFonts w:asciiTheme="minorHAnsi" w:hAnsiTheme="minorHAnsi" w:cstheme="minorHAnsi"/>
              <w:b/>
              <w:bCs/>
              <w:sz w:val="28"/>
              <w:szCs w:val="28"/>
            </w:rPr>
            <w:lastRenderedPageBreak/>
            <w:t>Linking</w:t>
          </w:r>
          <w:r w:rsidR="005E6046" w:rsidRPr="00A65718">
            <w:rPr>
              <w:rFonts w:asciiTheme="minorHAnsi" w:hAnsiTheme="minorHAnsi" w:cstheme="minorHAnsi"/>
              <w:b/>
              <w:bCs/>
              <w:sz w:val="28"/>
              <w:szCs w:val="28"/>
            </w:rPr>
            <w:t xml:space="preserve"> </w:t>
          </w:r>
          <w:r w:rsidR="00800D95">
            <w:rPr>
              <w:rFonts w:asciiTheme="minorHAnsi" w:hAnsiTheme="minorHAnsi" w:cstheme="minorHAnsi"/>
              <w:b/>
              <w:bCs/>
              <w:sz w:val="28"/>
              <w:szCs w:val="28"/>
            </w:rPr>
            <w:t>T</w:t>
          </w:r>
          <w:r w:rsidR="005E6046" w:rsidRPr="00A65718">
            <w:rPr>
              <w:rFonts w:asciiTheme="minorHAnsi" w:hAnsiTheme="minorHAnsi" w:cstheme="minorHAnsi"/>
              <w:b/>
              <w:bCs/>
              <w:sz w:val="28"/>
              <w:szCs w:val="28"/>
            </w:rPr>
            <w:t xml:space="preserve">heory to </w:t>
          </w:r>
          <w:r w:rsidR="00800D95">
            <w:rPr>
              <w:rFonts w:asciiTheme="minorHAnsi" w:hAnsiTheme="minorHAnsi" w:cstheme="minorHAnsi"/>
              <w:b/>
              <w:bCs/>
              <w:sz w:val="28"/>
              <w:szCs w:val="28"/>
            </w:rPr>
            <w:t>P</w:t>
          </w:r>
          <w:r w:rsidR="005E6046" w:rsidRPr="00A65718">
            <w:rPr>
              <w:rFonts w:asciiTheme="minorHAnsi" w:hAnsiTheme="minorHAnsi" w:cstheme="minorHAnsi"/>
              <w:b/>
              <w:bCs/>
              <w:sz w:val="28"/>
              <w:szCs w:val="28"/>
            </w:rPr>
            <w:t xml:space="preserve">ractical </w:t>
          </w:r>
          <w:r w:rsidR="00800D95">
            <w:rPr>
              <w:rFonts w:asciiTheme="minorHAnsi" w:hAnsiTheme="minorHAnsi" w:cstheme="minorHAnsi"/>
              <w:b/>
              <w:bCs/>
              <w:sz w:val="28"/>
              <w:szCs w:val="28"/>
            </w:rPr>
            <w:t>E</w:t>
          </w:r>
          <w:r w:rsidR="005E6046" w:rsidRPr="00A65718">
            <w:rPr>
              <w:rFonts w:asciiTheme="minorHAnsi" w:hAnsiTheme="minorHAnsi" w:cstheme="minorHAnsi"/>
              <w:b/>
              <w:bCs/>
              <w:sz w:val="28"/>
              <w:szCs w:val="28"/>
            </w:rPr>
            <w:t>xperience.</w:t>
          </w:r>
          <w:bookmarkEnd w:id="6"/>
          <w:r w:rsidR="005E6046" w:rsidRPr="00A65718">
            <w:rPr>
              <w:rFonts w:asciiTheme="minorHAnsi" w:hAnsiTheme="minorHAnsi" w:cstheme="minorHAnsi"/>
              <w:b/>
              <w:bCs/>
              <w:sz w:val="28"/>
              <w:szCs w:val="28"/>
            </w:rPr>
            <w:t xml:space="preserve">  </w:t>
          </w:r>
        </w:p>
        <w:p w14:paraId="20753105" w14:textId="77777777" w:rsidR="00D2456E" w:rsidRPr="00A65718" w:rsidRDefault="00D2456E" w:rsidP="00D2456E">
          <w:pPr>
            <w:rPr>
              <w:rFonts w:cstheme="minorHAnsi"/>
            </w:rPr>
          </w:pPr>
        </w:p>
        <w:p w14:paraId="3C693B7D" w14:textId="1F5DBC84" w:rsidR="00F97FEA" w:rsidRPr="00A65718" w:rsidRDefault="00282FBF" w:rsidP="00800D95">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F</w:t>
          </w:r>
          <w:r w:rsidR="009062D6" w:rsidRPr="00A65718">
            <w:rPr>
              <w:rFonts w:eastAsia="Times New Roman" w:cstheme="minorHAnsi"/>
              <w:sz w:val="24"/>
              <w:szCs w:val="24"/>
              <w:lang w:eastAsia="en-GB"/>
            </w:rPr>
            <w:t>ro</w:t>
          </w:r>
          <w:r w:rsidRPr="00A65718">
            <w:rPr>
              <w:rFonts w:eastAsia="Times New Roman" w:cstheme="minorHAnsi"/>
              <w:sz w:val="24"/>
              <w:szCs w:val="24"/>
              <w:lang w:eastAsia="en-GB"/>
            </w:rPr>
            <w:t xml:space="preserve">m performance management and </w:t>
          </w:r>
          <w:r w:rsidR="002D5747" w:rsidRPr="00A65718">
            <w:rPr>
              <w:rFonts w:eastAsia="Times New Roman" w:cstheme="minorHAnsi"/>
              <w:sz w:val="24"/>
              <w:szCs w:val="24"/>
              <w:lang w:eastAsia="en-GB"/>
            </w:rPr>
            <w:t xml:space="preserve">data analytics, my </w:t>
          </w:r>
          <w:r w:rsidR="00A3145B" w:rsidRPr="00A65718">
            <w:rPr>
              <w:rFonts w:eastAsia="Times New Roman" w:cstheme="minorHAnsi"/>
              <w:sz w:val="24"/>
              <w:szCs w:val="24"/>
              <w:lang w:eastAsia="en-GB"/>
            </w:rPr>
            <w:t>university</w:t>
          </w:r>
          <w:r w:rsidR="002D5747" w:rsidRPr="00A65718">
            <w:rPr>
              <w:rFonts w:eastAsia="Times New Roman" w:cstheme="minorHAnsi"/>
              <w:sz w:val="24"/>
              <w:szCs w:val="24"/>
              <w:lang w:eastAsia="en-GB"/>
            </w:rPr>
            <w:t xml:space="preserve"> </w:t>
          </w:r>
          <w:r w:rsidR="00267635" w:rsidRPr="00A65718">
            <w:rPr>
              <w:rFonts w:eastAsia="Times New Roman" w:cstheme="minorHAnsi"/>
              <w:sz w:val="24"/>
              <w:szCs w:val="24"/>
              <w:lang w:eastAsia="en-GB"/>
            </w:rPr>
            <w:t xml:space="preserve">educations </w:t>
          </w:r>
          <w:r w:rsidR="00284B6F" w:rsidRPr="00A65718">
            <w:rPr>
              <w:rFonts w:eastAsia="Times New Roman" w:cstheme="minorHAnsi"/>
              <w:sz w:val="24"/>
              <w:szCs w:val="24"/>
              <w:lang w:eastAsia="en-GB"/>
            </w:rPr>
            <w:t>were</w:t>
          </w:r>
          <w:r w:rsidR="00267635" w:rsidRPr="00A65718">
            <w:rPr>
              <w:rFonts w:eastAsia="Times New Roman" w:cstheme="minorHAnsi"/>
              <w:sz w:val="24"/>
              <w:szCs w:val="24"/>
              <w:lang w:eastAsia="en-GB"/>
            </w:rPr>
            <w:t xml:space="preserve"> </w:t>
          </w:r>
          <w:r w:rsidR="00AD6845" w:rsidRPr="00A65718">
            <w:rPr>
              <w:rFonts w:eastAsia="Times New Roman" w:cstheme="minorHAnsi"/>
              <w:sz w:val="24"/>
              <w:szCs w:val="24"/>
              <w:lang w:eastAsia="en-GB"/>
            </w:rPr>
            <w:t xml:space="preserve">vital tool for me as I navigated </w:t>
          </w:r>
          <w:r w:rsidR="003A2D03" w:rsidRPr="00A65718">
            <w:rPr>
              <w:rFonts w:eastAsia="Times New Roman" w:cstheme="minorHAnsi"/>
              <w:sz w:val="24"/>
              <w:szCs w:val="24"/>
              <w:lang w:eastAsia="en-GB"/>
            </w:rPr>
            <w:t xml:space="preserve">the food processing world. </w:t>
          </w:r>
          <w:r w:rsidR="00CA783A" w:rsidRPr="00A65718">
            <w:rPr>
              <w:rFonts w:eastAsia="Times New Roman" w:cstheme="minorHAnsi"/>
              <w:sz w:val="24"/>
              <w:szCs w:val="24"/>
              <w:lang w:eastAsia="en-GB"/>
            </w:rPr>
            <w:t xml:space="preserve">I was lucky because at the University we actually used accounting software called Sage which was exactly </w:t>
          </w:r>
          <w:r w:rsidR="00DD31C5">
            <w:rPr>
              <w:rFonts w:eastAsia="Times New Roman" w:cstheme="minorHAnsi"/>
              <w:sz w:val="24"/>
              <w:szCs w:val="24"/>
              <w:lang w:eastAsia="en-GB"/>
            </w:rPr>
            <w:t xml:space="preserve">the </w:t>
          </w:r>
          <w:r w:rsidR="00E90656" w:rsidRPr="00A65718">
            <w:rPr>
              <w:rFonts w:eastAsia="Times New Roman" w:cstheme="minorHAnsi"/>
              <w:sz w:val="24"/>
              <w:szCs w:val="24"/>
              <w:lang w:eastAsia="en-GB"/>
            </w:rPr>
            <w:t>software of choice at Farm</w:t>
          </w:r>
          <w:r w:rsidR="00DD31C5">
            <w:rPr>
              <w:rFonts w:eastAsia="Times New Roman" w:cstheme="minorHAnsi"/>
              <w:sz w:val="24"/>
              <w:szCs w:val="24"/>
              <w:lang w:eastAsia="en-GB"/>
            </w:rPr>
            <w:t>f</w:t>
          </w:r>
          <w:r w:rsidR="00E90656" w:rsidRPr="00A65718">
            <w:rPr>
              <w:rFonts w:eastAsia="Times New Roman" w:cstheme="minorHAnsi"/>
              <w:sz w:val="24"/>
              <w:szCs w:val="24"/>
              <w:lang w:eastAsia="en-GB"/>
            </w:rPr>
            <w:t>resh</w:t>
          </w:r>
          <w:r w:rsidR="00CA783A" w:rsidRPr="00A65718">
            <w:rPr>
              <w:rFonts w:eastAsia="Times New Roman" w:cstheme="minorHAnsi"/>
              <w:sz w:val="24"/>
              <w:szCs w:val="24"/>
              <w:lang w:eastAsia="en-GB"/>
            </w:rPr>
            <w:t>. This makes my integration smoother</w:t>
          </w:r>
          <w:r w:rsidR="00DD31C5">
            <w:rPr>
              <w:rFonts w:eastAsia="Times New Roman" w:cstheme="minorHAnsi"/>
              <w:sz w:val="24"/>
              <w:szCs w:val="24"/>
              <w:lang w:eastAsia="en-GB"/>
            </w:rPr>
            <w:t xml:space="preserve"> </w:t>
          </w:r>
          <w:sdt>
            <w:sdtPr>
              <w:rPr>
                <w:rFonts w:eastAsia="Times New Roman" w:cstheme="minorHAnsi"/>
                <w:sz w:val="24"/>
                <w:szCs w:val="24"/>
                <w:lang w:eastAsia="en-GB"/>
              </w:rPr>
              <w:id w:val="770595082"/>
              <w:citation/>
            </w:sdtPr>
            <w:sdtEndPr/>
            <w:sdtContent>
              <w:r w:rsidR="004F1C91" w:rsidRPr="00A65718">
                <w:rPr>
                  <w:rFonts w:eastAsia="Times New Roman" w:cstheme="minorHAnsi"/>
                  <w:sz w:val="24"/>
                  <w:szCs w:val="24"/>
                  <w:lang w:eastAsia="en-GB"/>
                </w:rPr>
                <w:fldChar w:fldCharType="begin"/>
              </w:r>
              <w:r w:rsidR="004F1C91" w:rsidRPr="00A65718">
                <w:rPr>
                  <w:rFonts w:eastAsia="Times New Roman" w:cstheme="minorHAnsi"/>
                  <w:sz w:val="24"/>
                  <w:szCs w:val="24"/>
                  <w:lang w:eastAsia="en-GB"/>
                </w:rPr>
                <w:instrText xml:space="preserve"> CITATION Ela12 \l 2057 </w:instrText>
              </w:r>
              <w:r w:rsidR="004F1C91" w:rsidRPr="00A65718">
                <w:rPr>
                  <w:rFonts w:eastAsia="Times New Roman" w:cstheme="minorHAnsi"/>
                  <w:sz w:val="24"/>
                  <w:szCs w:val="24"/>
                  <w:lang w:eastAsia="en-GB"/>
                </w:rPr>
                <w:fldChar w:fldCharType="separate"/>
              </w:r>
              <w:r w:rsidR="004F1C91" w:rsidRPr="00A65718">
                <w:rPr>
                  <w:rFonts w:eastAsia="Times New Roman" w:cstheme="minorHAnsi"/>
                  <w:noProof/>
                  <w:sz w:val="24"/>
                  <w:szCs w:val="24"/>
                  <w:lang w:eastAsia="en-GB"/>
                </w:rPr>
                <w:t>(Elarde &amp; Chong, 2012)</w:t>
              </w:r>
              <w:r w:rsidR="004F1C91"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548569834"/>
              <w:citation/>
            </w:sdtPr>
            <w:sdtEndPr/>
            <w:sdtContent>
              <w:r w:rsidR="004F1C91" w:rsidRPr="00A65718">
                <w:rPr>
                  <w:rFonts w:eastAsia="Times New Roman" w:cstheme="minorHAnsi"/>
                  <w:sz w:val="24"/>
                  <w:szCs w:val="24"/>
                  <w:lang w:eastAsia="en-GB"/>
                </w:rPr>
                <w:fldChar w:fldCharType="begin"/>
              </w:r>
              <w:r w:rsidR="004F1C91" w:rsidRPr="00A65718">
                <w:rPr>
                  <w:rFonts w:eastAsia="Times New Roman" w:cstheme="minorHAnsi"/>
                  <w:sz w:val="24"/>
                  <w:szCs w:val="24"/>
                  <w:lang w:eastAsia="en-GB"/>
                </w:rPr>
                <w:instrText xml:space="preserve"> CITATION IFA18 \l 2057 </w:instrText>
              </w:r>
              <w:r w:rsidR="004F1C91" w:rsidRPr="00A65718">
                <w:rPr>
                  <w:rFonts w:eastAsia="Times New Roman" w:cstheme="minorHAnsi"/>
                  <w:sz w:val="24"/>
                  <w:szCs w:val="24"/>
                  <w:lang w:eastAsia="en-GB"/>
                </w:rPr>
                <w:fldChar w:fldCharType="separate"/>
              </w:r>
              <w:r w:rsidR="004F1C91" w:rsidRPr="00A65718">
                <w:rPr>
                  <w:rFonts w:eastAsia="Times New Roman" w:cstheme="minorHAnsi"/>
                  <w:noProof/>
                  <w:sz w:val="24"/>
                  <w:szCs w:val="24"/>
                  <w:lang w:eastAsia="en-GB"/>
                </w:rPr>
                <w:t xml:space="preserve"> (IFAC, 2018a)</w:t>
              </w:r>
              <w:r w:rsidR="004F1C91" w:rsidRPr="00A65718">
                <w:rPr>
                  <w:rFonts w:eastAsia="Times New Roman" w:cstheme="minorHAnsi"/>
                  <w:sz w:val="24"/>
                  <w:szCs w:val="24"/>
                  <w:lang w:eastAsia="en-GB"/>
                </w:rPr>
                <w:fldChar w:fldCharType="end"/>
              </w:r>
            </w:sdtContent>
          </w:sdt>
          <w:r w:rsidR="00030F98" w:rsidRPr="00A65718">
            <w:rPr>
              <w:rFonts w:eastAsia="Times New Roman" w:cstheme="minorHAnsi"/>
              <w:sz w:val="24"/>
              <w:szCs w:val="24"/>
              <w:lang w:eastAsia="en-GB"/>
            </w:rPr>
            <w:t xml:space="preserve">. </w:t>
          </w:r>
          <w:r w:rsidR="00607FC9" w:rsidRPr="00A65718">
            <w:rPr>
              <w:rFonts w:eastAsia="Times New Roman" w:cstheme="minorHAnsi"/>
              <w:sz w:val="24"/>
              <w:szCs w:val="24"/>
              <w:lang w:eastAsia="en-GB"/>
            </w:rPr>
            <w:t xml:space="preserve">I understood the concept of </w:t>
          </w:r>
          <w:r w:rsidR="00D34C0C" w:rsidRPr="00A65718">
            <w:rPr>
              <w:rFonts w:eastAsia="Times New Roman" w:cstheme="minorHAnsi"/>
              <w:sz w:val="24"/>
              <w:szCs w:val="24"/>
              <w:lang w:eastAsia="en-GB"/>
            </w:rPr>
            <w:t xml:space="preserve">Change management </w:t>
          </w:r>
          <w:sdt>
            <w:sdtPr>
              <w:rPr>
                <w:rFonts w:eastAsia="Times New Roman" w:cstheme="minorHAnsi"/>
                <w:sz w:val="24"/>
                <w:szCs w:val="24"/>
                <w:lang w:eastAsia="en-GB"/>
              </w:rPr>
              <w:id w:val="-520934188"/>
              <w:citation/>
            </w:sdtPr>
            <w:sdtEndPr/>
            <w:sdtContent>
              <w:r w:rsidR="00D34C0C" w:rsidRPr="00A65718">
                <w:rPr>
                  <w:rFonts w:eastAsia="Times New Roman" w:cstheme="minorHAnsi"/>
                  <w:sz w:val="24"/>
                  <w:szCs w:val="24"/>
                  <w:lang w:eastAsia="en-GB"/>
                </w:rPr>
                <w:fldChar w:fldCharType="begin"/>
              </w:r>
              <w:r w:rsidR="00D34C0C" w:rsidRPr="00A65718">
                <w:rPr>
                  <w:rFonts w:eastAsia="Times New Roman" w:cstheme="minorHAnsi"/>
                  <w:sz w:val="24"/>
                  <w:szCs w:val="24"/>
                  <w:lang w:eastAsia="en-GB"/>
                </w:rPr>
                <w:instrText xml:space="preserve"> CITATION Hra18 \l 2057 </w:instrText>
              </w:r>
              <w:r w:rsidR="00D34C0C" w:rsidRPr="00A65718">
                <w:rPr>
                  <w:rFonts w:eastAsia="Times New Roman" w:cstheme="minorHAnsi"/>
                  <w:sz w:val="24"/>
                  <w:szCs w:val="24"/>
                  <w:lang w:eastAsia="en-GB"/>
                </w:rPr>
                <w:fldChar w:fldCharType="separate"/>
              </w:r>
              <w:r w:rsidR="00D34C0C" w:rsidRPr="00A65718">
                <w:rPr>
                  <w:rFonts w:eastAsia="Times New Roman" w:cstheme="minorHAnsi"/>
                  <w:noProof/>
                  <w:sz w:val="24"/>
                  <w:szCs w:val="24"/>
                  <w:lang w:eastAsia="en-GB"/>
                </w:rPr>
                <w:t>(Hr.admin.cam.ac.uk, 2018)</w:t>
              </w:r>
              <w:r w:rsidR="00D34C0C" w:rsidRPr="00A65718">
                <w:rPr>
                  <w:rFonts w:eastAsia="Times New Roman" w:cstheme="minorHAnsi"/>
                  <w:sz w:val="24"/>
                  <w:szCs w:val="24"/>
                  <w:lang w:eastAsia="en-GB"/>
                </w:rPr>
                <w:fldChar w:fldCharType="end"/>
              </w:r>
            </w:sdtContent>
          </w:sdt>
          <w:r w:rsidR="00001037" w:rsidRPr="00A65718">
            <w:rPr>
              <w:rFonts w:eastAsia="Times New Roman" w:cstheme="minorHAnsi"/>
              <w:sz w:val="24"/>
              <w:szCs w:val="24"/>
              <w:lang w:eastAsia="en-GB"/>
            </w:rPr>
            <w:t>, especially as it pertains to restructuring</w:t>
          </w:r>
          <w:r w:rsidR="00BC10CC" w:rsidRPr="00A65718">
            <w:rPr>
              <w:rFonts w:eastAsia="Times New Roman" w:cstheme="minorHAnsi"/>
              <w:sz w:val="24"/>
              <w:szCs w:val="24"/>
              <w:lang w:eastAsia="en-GB"/>
            </w:rPr>
            <w:t xml:space="preserve">. </w:t>
          </w:r>
          <w:r w:rsidR="009579F9" w:rsidRPr="00A65718">
            <w:rPr>
              <w:rFonts w:eastAsia="Times New Roman" w:cstheme="minorHAnsi"/>
              <w:sz w:val="24"/>
              <w:szCs w:val="24"/>
              <w:lang w:eastAsia="en-GB"/>
            </w:rPr>
            <w:t>The uncertainties people experience during the installation of a new management team and business restructuring</w:t>
          </w:r>
          <w:r w:rsidR="00584DAE" w:rsidRPr="00A65718">
            <w:rPr>
              <w:rFonts w:eastAsia="Times New Roman" w:cstheme="minorHAnsi"/>
              <w:sz w:val="24"/>
              <w:szCs w:val="24"/>
              <w:lang w:eastAsia="en-GB"/>
            </w:rPr>
            <w:t xml:space="preserve">. The job </w:t>
          </w:r>
          <w:r w:rsidR="00AE67B3" w:rsidRPr="00A65718">
            <w:rPr>
              <w:rFonts w:eastAsia="Times New Roman" w:cstheme="minorHAnsi"/>
              <w:sz w:val="24"/>
              <w:szCs w:val="24"/>
              <w:lang w:eastAsia="en-GB"/>
            </w:rPr>
            <w:t>insecurities</w:t>
          </w:r>
          <w:r w:rsidR="00A243E1" w:rsidRPr="00A65718">
            <w:rPr>
              <w:rFonts w:eastAsia="Times New Roman" w:cstheme="minorHAnsi"/>
              <w:sz w:val="24"/>
              <w:szCs w:val="24"/>
              <w:lang w:eastAsia="en-GB"/>
            </w:rPr>
            <w:t xml:space="preserve"> and uncertainties </w:t>
          </w:r>
          <w:r w:rsidR="00854E00" w:rsidRPr="00A65718">
            <w:rPr>
              <w:rFonts w:eastAsia="Times New Roman" w:cstheme="minorHAnsi"/>
              <w:sz w:val="24"/>
              <w:szCs w:val="24"/>
              <w:lang w:eastAsia="en-GB"/>
            </w:rPr>
            <w:t xml:space="preserve">low level staff faced and how it impacts </w:t>
          </w:r>
          <w:r w:rsidR="007C65F1" w:rsidRPr="00A65718">
            <w:rPr>
              <w:rFonts w:eastAsia="Times New Roman" w:cstheme="minorHAnsi"/>
              <w:sz w:val="24"/>
              <w:szCs w:val="24"/>
              <w:lang w:eastAsia="en-GB"/>
            </w:rPr>
            <w:t xml:space="preserve">how they view </w:t>
          </w:r>
          <w:r w:rsidR="00AE67B3" w:rsidRPr="00A65718">
            <w:rPr>
              <w:rFonts w:eastAsia="Times New Roman" w:cstheme="minorHAnsi"/>
              <w:sz w:val="24"/>
              <w:szCs w:val="24"/>
              <w:lang w:eastAsia="en-GB"/>
            </w:rPr>
            <w:t>management</w:t>
          </w:r>
          <w:r w:rsidR="007C65F1" w:rsidRPr="00A65718">
            <w:rPr>
              <w:rFonts w:eastAsia="Times New Roman" w:cstheme="minorHAnsi"/>
              <w:sz w:val="24"/>
              <w:szCs w:val="24"/>
              <w:lang w:eastAsia="en-GB"/>
            </w:rPr>
            <w:t xml:space="preserve"> and its subsequent </w:t>
          </w:r>
          <w:r w:rsidR="00AE67B3" w:rsidRPr="00A65718">
            <w:rPr>
              <w:rFonts w:eastAsia="Times New Roman" w:cstheme="minorHAnsi"/>
              <w:sz w:val="24"/>
              <w:szCs w:val="24"/>
              <w:lang w:eastAsia="en-GB"/>
            </w:rPr>
            <w:t>impact</w:t>
          </w:r>
          <w:r w:rsidR="007C65F1" w:rsidRPr="00A65718">
            <w:rPr>
              <w:rFonts w:eastAsia="Times New Roman" w:cstheme="minorHAnsi"/>
              <w:sz w:val="24"/>
              <w:szCs w:val="24"/>
              <w:lang w:eastAsia="en-GB"/>
            </w:rPr>
            <w:t xml:space="preserve"> on their performance.</w:t>
          </w:r>
          <w:r w:rsidR="00A7480B" w:rsidRPr="00A65718">
            <w:rPr>
              <w:rFonts w:eastAsia="Times New Roman" w:cstheme="minorHAnsi"/>
              <w:sz w:val="24"/>
              <w:szCs w:val="24"/>
              <w:lang w:eastAsia="en-GB"/>
            </w:rPr>
            <w:t xml:space="preserve"> Nonetheless, </w:t>
          </w:r>
          <w:r w:rsidR="00F540DD" w:rsidRPr="00A65718">
            <w:rPr>
              <w:rFonts w:eastAsia="Times New Roman" w:cstheme="minorHAnsi"/>
              <w:sz w:val="24"/>
              <w:szCs w:val="24"/>
              <w:lang w:eastAsia="en-GB"/>
            </w:rPr>
            <w:t xml:space="preserve">no amount of university education prepared me for that experience. </w:t>
          </w:r>
          <w:r w:rsidR="00F1596A" w:rsidRPr="00A65718">
            <w:rPr>
              <w:rFonts w:eastAsia="Times New Roman" w:cstheme="minorHAnsi"/>
              <w:sz w:val="24"/>
              <w:szCs w:val="24"/>
              <w:lang w:eastAsia="en-GB"/>
            </w:rPr>
            <w:t xml:space="preserve">Besides, </w:t>
          </w:r>
          <w:r w:rsidR="00A56987" w:rsidRPr="00A65718">
            <w:rPr>
              <w:rFonts w:eastAsia="Times New Roman" w:cstheme="minorHAnsi"/>
              <w:sz w:val="24"/>
              <w:szCs w:val="24"/>
              <w:lang w:eastAsia="en-GB"/>
            </w:rPr>
            <w:t xml:space="preserve">the academic </w:t>
          </w:r>
          <w:r w:rsidR="007122FB" w:rsidRPr="00A65718">
            <w:rPr>
              <w:rFonts w:eastAsia="Times New Roman" w:cstheme="minorHAnsi"/>
              <w:sz w:val="24"/>
              <w:szCs w:val="24"/>
              <w:lang w:eastAsia="en-GB"/>
            </w:rPr>
            <w:t xml:space="preserve">studies </w:t>
          </w:r>
          <w:r w:rsidR="00AE67B3" w:rsidRPr="00A65718">
            <w:rPr>
              <w:rFonts w:eastAsia="Times New Roman" w:cstheme="minorHAnsi"/>
              <w:sz w:val="24"/>
              <w:szCs w:val="24"/>
              <w:lang w:eastAsia="en-GB"/>
            </w:rPr>
            <w:t>were</w:t>
          </w:r>
          <w:r w:rsidR="007122FB" w:rsidRPr="00A65718">
            <w:rPr>
              <w:rFonts w:eastAsia="Times New Roman" w:cstheme="minorHAnsi"/>
              <w:sz w:val="24"/>
              <w:szCs w:val="24"/>
              <w:lang w:eastAsia="en-GB"/>
            </w:rPr>
            <w:t xml:space="preserve"> not too useful when it comes to soft skills, although </w:t>
          </w:r>
          <w:r w:rsidR="0020730C" w:rsidRPr="00A65718">
            <w:rPr>
              <w:rFonts w:eastAsia="Times New Roman" w:cstheme="minorHAnsi"/>
              <w:sz w:val="24"/>
              <w:szCs w:val="24"/>
              <w:lang w:eastAsia="en-GB"/>
            </w:rPr>
            <w:t xml:space="preserve">we learnt about emotional intelligence in </w:t>
          </w:r>
          <w:r w:rsidR="007D5592" w:rsidRPr="00A65718">
            <w:rPr>
              <w:rFonts w:eastAsia="Times New Roman" w:cstheme="minorHAnsi"/>
              <w:sz w:val="24"/>
              <w:szCs w:val="24"/>
              <w:lang w:eastAsia="en-GB"/>
            </w:rPr>
            <w:t xml:space="preserve">leadership, </w:t>
          </w:r>
          <w:r w:rsidR="005A2001" w:rsidRPr="00A65718">
            <w:rPr>
              <w:rFonts w:eastAsia="Times New Roman" w:cstheme="minorHAnsi"/>
              <w:sz w:val="24"/>
              <w:szCs w:val="24"/>
              <w:lang w:eastAsia="en-GB"/>
            </w:rPr>
            <w:t xml:space="preserve">but the full extent of soft skills </w:t>
          </w:r>
          <w:r w:rsidR="006419F2" w:rsidRPr="00A65718">
            <w:rPr>
              <w:rFonts w:eastAsia="Times New Roman" w:cstheme="minorHAnsi"/>
              <w:sz w:val="24"/>
              <w:szCs w:val="24"/>
              <w:lang w:eastAsia="en-GB"/>
            </w:rPr>
            <w:t xml:space="preserve">in dealing with </w:t>
          </w:r>
          <w:r w:rsidR="00D45773" w:rsidRPr="00A65718">
            <w:rPr>
              <w:rFonts w:eastAsia="Times New Roman" w:cstheme="minorHAnsi"/>
              <w:sz w:val="24"/>
              <w:szCs w:val="24"/>
              <w:lang w:eastAsia="en-GB"/>
            </w:rPr>
            <w:t>staff especially no</w:t>
          </w:r>
          <w:r w:rsidR="00FC4E83" w:rsidRPr="00A65718">
            <w:rPr>
              <w:rFonts w:eastAsia="Times New Roman" w:cstheme="minorHAnsi"/>
              <w:sz w:val="24"/>
              <w:szCs w:val="24"/>
              <w:lang w:eastAsia="en-GB"/>
            </w:rPr>
            <w:t>n</w:t>
          </w:r>
          <w:r w:rsidR="00D45773" w:rsidRPr="00A65718">
            <w:rPr>
              <w:rFonts w:eastAsia="Times New Roman" w:cstheme="minorHAnsi"/>
              <w:sz w:val="24"/>
              <w:szCs w:val="24"/>
              <w:lang w:eastAsia="en-GB"/>
            </w:rPr>
            <w:t xml:space="preserve">-accounting staff </w:t>
          </w:r>
          <w:r w:rsidR="005A2001" w:rsidRPr="00A65718">
            <w:rPr>
              <w:rFonts w:eastAsia="Times New Roman" w:cstheme="minorHAnsi"/>
              <w:sz w:val="24"/>
              <w:szCs w:val="24"/>
              <w:lang w:eastAsia="en-GB"/>
            </w:rPr>
            <w:t xml:space="preserve">is </w:t>
          </w:r>
          <w:r w:rsidR="00D11DDD" w:rsidRPr="00A65718">
            <w:rPr>
              <w:rFonts w:eastAsia="Times New Roman" w:cstheme="minorHAnsi"/>
              <w:sz w:val="24"/>
              <w:szCs w:val="24"/>
              <w:lang w:eastAsia="en-GB"/>
            </w:rPr>
            <w:t>immeasurable.</w:t>
          </w:r>
          <w:r w:rsidR="005A2001" w:rsidRPr="00A65718">
            <w:rPr>
              <w:rFonts w:eastAsia="Times New Roman" w:cstheme="minorHAnsi"/>
              <w:sz w:val="24"/>
              <w:szCs w:val="24"/>
              <w:lang w:eastAsia="en-GB"/>
            </w:rPr>
            <w:t xml:space="preserve"> </w:t>
          </w:r>
        </w:p>
        <w:p w14:paraId="47A2B687" w14:textId="79E33B83" w:rsidR="00F97FEA" w:rsidRPr="00A65718" w:rsidRDefault="002558BB" w:rsidP="00800D95">
          <w:pPr>
            <w:spacing w:after="0" w:line="480" w:lineRule="auto"/>
            <w:ind w:firstLine="720"/>
            <w:jc w:val="both"/>
            <w:rPr>
              <w:rFonts w:eastAsia="Times New Roman" w:cstheme="minorHAnsi"/>
              <w:sz w:val="24"/>
              <w:szCs w:val="24"/>
              <w:lang w:eastAsia="en-GB"/>
            </w:rPr>
          </w:pPr>
          <w:r w:rsidRPr="00A65718">
            <w:rPr>
              <w:rFonts w:eastAsia="Times New Roman" w:cstheme="minorHAnsi"/>
              <w:sz w:val="24"/>
              <w:szCs w:val="24"/>
              <w:lang w:eastAsia="en-GB"/>
            </w:rPr>
            <w:t>Looking</w:t>
          </w:r>
          <w:r w:rsidR="00A41BE8" w:rsidRPr="00A65718">
            <w:rPr>
              <w:rFonts w:eastAsia="Times New Roman" w:cstheme="minorHAnsi"/>
              <w:sz w:val="24"/>
              <w:szCs w:val="24"/>
              <w:lang w:eastAsia="en-GB"/>
            </w:rPr>
            <w:t xml:space="preserve"> back at</w:t>
          </w:r>
          <w:r w:rsidR="007E0BFC" w:rsidRPr="00A65718">
            <w:rPr>
              <w:rFonts w:eastAsia="Times New Roman" w:cstheme="minorHAnsi"/>
              <w:sz w:val="24"/>
              <w:szCs w:val="24"/>
              <w:lang w:eastAsia="en-GB"/>
            </w:rPr>
            <w:t xml:space="preserve"> when I visited the production </w:t>
          </w:r>
          <w:r w:rsidR="00C06799" w:rsidRPr="00A65718">
            <w:rPr>
              <w:rFonts w:eastAsia="Times New Roman" w:cstheme="minorHAnsi"/>
              <w:sz w:val="24"/>
              <w:szCs w:val="24"/>
              <w:lang w:eastAsia="en-GB"/>
            </w:rPr>
            <w:t>floor,</w:t>
          </w:r>
          <w:r w:rsidR="007E0BFC" w:rsidRPr="00A65718">
            <w:rPr>
              <w:rFonts w:eastAsia="Times New Roman" w:cstheme="minorHAnsi"/>
              <w:sz w:val="24"/>
              <w:szCs w:val="24"/>
              <w:lang w:eastAsia="en-GB"/>
            </w:rPr>
            <w:t xml:space="preserve"> the production staff would have felt being audited</w:t>
          </w:r>
          <w:r w:rsidR="00097314" w:rsidRPr="00A65718">
            <w:rPr>
              <w:rFonts w:eastAsia="Times New Roman" w:cstheme="minorHAnsi"/>
              <w:sz w:val="24"/>
              <w:szCs w:val="24"/>
              <w:lang w:eastAsia="en-GB"/>
            </w:rPr>
            <w:t xml:space="preserve">. Although, I </w:t>
          </w:r>
          <w:r w:rsidR="00AE67B3" w:rsidRPr="00A65718">
            <w:rPr>
              <w:rFonts w:eastAsia="Times New Roman" w:cstheme="minorHAnsi"/>
              <w:sz w:val="24"/>
              <w:szCs w:val="24"/>
              <w:lang w:eastAsia="en-GB"/>
            </w:rPr>
            <w:t>thought</w:t>
          </w:r>
          <w:r w:rsidR="00097314" w:rsidRPr="00A65718">
            <w:rPr>
              <w:rFonts w:eastAsia="Times New Roman" w:cstheme="minorHAnsi"/>
              <w:sz w:val="24"/>
              <w:szCs w:val="24"/>
              <w:lang w:eastAsia="en-GB"/>
            </w:rPr>
            <w:t xml:space="preserve"> I was there to </w:t>
          </w:r>
          <w:r w:rsidR="0045394C" w:rsidRPr="00A65718">
            <w:rPr>
              <w:rFonts w:eastAsia="Times New Roman" w:cstheme="minorHAnsi"/>
              <w:sz w:val="24"/>
              <w:szCs w:val="24"/>
              <w:lang w:eastAsia="en-GB"/>
            </w:rPr>
            <w:t xml:space="preserve">see how they do things, but it didn’t occur to me </w:t>
          </w:r>
          <w:r w:rsidR="00A130EB" w:rsidRPr="00A65718">
            <w:rPr>
              <w:rFonts w:eastAsia="Times New Roman" w:cstheme="minorHAnsi"/>
              <w:sz w:val="24"/>
              <w:szCs w:val="24"/>
              <w:lang w:eastAsia="en-GB"/>
            </w:rPr>
            <w:t xml:space="preserve">that my action was </w:t>
          </w:r>
          <w:r w:rsidR="00E5068D" w:rsidRPr="00A65718">
            <w:rPr>
              <w:rFonts w:eastAsia="Times New Roman" w:cstheme="minorHAnsi"/>
              <w:sz w:val="24"/>
              <w:szCs w:val="24"/>
              <w:lang w:eastAsia="en-GB"/>
            </w:rPr>
            <w:t>like auditing</w:t>
          </w:r>
          <w:r w:rsidR="00C06799" w:rsidRPr="00A65718">
            <w:rPr>
              <w:rFonts w:eastAsia="Times New Roman" w:cstheme="minorHAnsi"/>
              <w:sz w:val="24"/>
              <w:szCs w:val="24"/>
              <w:lang w:eastAsia="en-GB"/>
            </w:rPr>
            <w:t xml:space="preserve"> since </w:t>
          </w:r>
          <w:r w:rsidR="0013202B" w:rsidRPr="00A65718">
            <w:rPr>
              <w:rFonts w:eastAsia="Times New Roman" w:cstheme="minorHAnsi"/>
              <w:sz w:val="24"/>
              <w:szCs w:val="24"/>
              <w:lang w:eastAsia="en-GB"/>
            </w:rPr>
            <w:t>it looked like I was inspecting their work</w:t>
          </w:r>
          <w:r w:rsidR="00E5068D" w:rsidRPr="00A65718">
            <w:rPr>
              <w:rFonts w:eastAsia="Times New Roman" w:cstheme="minorHAnsi"/>
              <w:sz w:val="24"/>
              <w:szCs w:val="24"/>
              <w:lang w:eastAsia="en-GB"/>
            </w:rPr>
            <w:t xml:space="preserve">. </w:t>
          </w:r>
          <w:r w:rsidR="00E37DA6" w:rsidRPr="00A65718">
            <w:rPr>
              <w:rFonts w:eastAsia="Times New Roman" w:cstheme="minorHAnsi"/>
              <w:sz w:val="24"/>
              <w:szCs w:val="24"/>
              <w:lang w:eastAsia="en-GB"/>
            </w:rPr>
            <w:t xml:space="preserve">I was </w:t>
          </w:r>
          <w:r w:rsidR="00270F0A" w:rsidRPr="00A65718">
            <w:rPr>
              <w:rFonts w:eastAsia="Times New Roman" w:cstheme="minorHAnsi"/>
              <w:sz w:val="24"/>
              <w:szCs w:val="24"/>
              <w:lang w:eastAsia="en-GB"/>
            </w:rPr>
            <w:t>indirectly auditing wh</w:t>
          </w:r>
          <w:r w:rsidR="00F8059E" w:rsidRPr="00A65718">
            <w:rPr>
              <w:rFonts w:eastAsia="Times New Roman" w:cstheme="minorHAnsi"/>
              <w:sz w:val="24"/>
              <w:szCs w:val="24"/>
              <w:lang w:eastAsia="en-GB"/>
            </w:rPr>
            <w:t>ether</w:t>
          </w:r>
          <w:r w:rsidR="00270F0A" w:rsidRPr="00A65718">
            <w:rPr>
              <w:rFonts w:eastAsia="Times New Roman" w:cstheme="minorHAnsi"/>
              <w:sz w:val="24"/>
              <w:szCs w:val="24"/>
              <w:lang w:eastAsia="en-GB"/>
            </w:rPr>
            <w:t xml:space="preserve"> they </w:t>
          </w:r>
          <w:r w:rsidR="00F8059E" w:rsidRPr="00A65718">
            <w:rPr>
              <w:rFonts w:eastAsia="Times New Roman" w:cstheme="minorHAnsi"/>
              <w:sz w:val="24"/>
              <w:szCs w:val="24"/>
              <w:lang w:eastAsia="en-GB"/>
            </w:rPr>
            <w:t>we</w:t>
          </w:r>
          <w:r w:rsidR="000012D9" w:rsidRPr="00A65718">
            <w:rPr>
              <w:rFonts w:eastAsia="Times New Roman" w:cstheme="minorHAnsi"/>
              <w:sz w:val="24"/>
              <w:szCs w:val="24"/>
              <w:lang w:eastAsia="en-GB"/>
            </w:rPr>
            <w:t xml:space="preserve">re ineffective </w:t>
          </w:r>
          <w:r w:rsidR="00F8059E" w:rsidRPr="00A65718">
            <w:rPr>
              <w:rFonts w:eastAsia="Times New Roman" w:cstheme="minorHAnsi"/>
              <w:sz w:val="24"/>
              <w:szCs w:val="24"/>
              <w:lang w:eastAsia="en-GB"/>
            </w:rPr>
            <w:t>and</w:t>
          </w:r>
          <w:r w:rsidR="000012D9" w:rsidRPr="00A65718">
            <w:rPr>
              <w:rFonts w:eastAsia="Times New Roman" w:cstheme="minorHAnsi"/>
              <w:sz w:val="24"/>
              <w:szCs w:val="24"/>
              <w:lang w:eastAsia="en-GB"/>
            </w:rPr>
            <w:t xml:space="preserve"> </w:t>
          </w:r>
          <w:r w:rsidR="00E804FC" w:rsidRPr="00A65718">
            <w:rPr>
              <w:rFonts w:eastAsia="Times New Roman" w:cstheme="minorHAnsi"/>
              <w:sz w:val="24"/>
              <w:szCs w:val="24"/>
              <w:lang w:eastAsia="en-GB"/>
            </w:rPr>
            <w:t xml:space="preserve">inefficient. My observation and </w:t>
          </w:r>
          <w:r w:rsidR="003C318A" w:rsidRPr="00A65718">
            <w:rPr>
              <w:rFonts w:eastAsia="Times New Roman" w:cstheme="minorHAnsi"/>
              <w:sz w:val="24"/>
              <w:szCs w:val="24"/>
              <w:lang w:eastAsia="en-GB"/>
            </w:rPr>
            <w:t xml:space="preserve">data gathering </w:t>
          </w:r>
          <w:r w:rsidR="00A6530B" w:rsidRPr="00A65718">
            <w:rPr>
              <w:rFonts w:eastAsia="Times New Roman" w:cstheme="minorHAnsi"/>
              <w:sz w:val="24"/>
              <w:szCs w:val="24"/>
              <w:lang w:eastAsia="en-GB"/>
            </w:rPr>
            <w:t>were</w:t>
          </w:r>
          <w:r w:rsidR="003C318A" w:rsidRPr="00A65718">
            <w:rPr>
              <w:rFonts w:eastAsia="Times New Roman" w:cstheme="minorHAnsi"/>
              <w:sz w:val="24"/>
              <w:szCs w:val="24"/>
              <w:lang w:eastAsia="en-GB"/>
            </w:rPr>
            <w:t xml:space="preserve"> </w:t>
          </w:r>
          <w:r w:rsidR="00C54220" w:rsidRPr="00A65718">
            <w:rPr>
              <w:rFonts w:eastAsia="Times New Roman" w:cstheme="minorHAnsi"/>
              <w:sz w:val="24"/>
              <w:szCs w:val="24"/>
              <w:lang w:eastAsia="en-GB"/>
            </w:rPr>
            <w:t xml:space="preserve">partly </w:t>
          </w:r>
          <w:r w:rsidR="003C318A" w:rsidRPr="00A65718">
            <w:rPr>
              <w:rFonts w:eastAsia="Times New Roman" w:cstheme="minorHAnsi"/>
              <w:sz w:val="24"/>
              <w:szCs w:val="24"/>
              <w:lang w:eastAsia="en-GB"/>
            </w:rPr>
            <w:t>used in decision making</w:t>
          </w:r>
          <w:r w:rsidR="00B81B16" w:rsidRPr="00A65718">
            <w:rPr>
              <w:rFonts w:eastAsia="Times New Roman" w:cstheme="minorHAnsi"/>
              <w:sz w:val="24"/>
              <w:szCs w:val="24"/>
              <w:lang w:eastAsia="en-GB"/>
            </w:rPr>
            <w:t xml:space="preserve">, in strategy, in restructuring, in eliminating </w:t>
          </w:r>
          <w:r w:rsidRPr="00A65718">
            <w:rPr>
              <w:rFonts w:eastAsia="Times New Roman" w:cstheme="minorHAnsi"/>
              <w:sz w:val="24"/>
              <w:szCs w:val="24"/>
              <w:lang w:eastAsia="en-GB"/>
            </w:rPr>
            <w:t>inefficiencies</w:t>
          </w:r>
          <w:r w:rsidR="005E6F5B" w:rsidRPr="00A65718">
            <w:rPr>
              <w:rFonts w:eastAsia="Times New Roman" w:cstheme="minorHAnsi"/>
              <w:sz w:val="24"/>
              <w:szCs w:val="24"/>
              <w:lang w:eastAsia="en-GB"/>
            </w:rPr>
            <w:t xml:space="preserve"> and improving operational performances</w:t>
          </w:r>
          <w:sdt>
            <w:sdtPr>
              <w:rPr>
                <w:rFonts w:eastAsia="Times New Roman" w:cstheme="minorHAnsi"/>
                <w:sz w:val="24"/>
                <w:szCs w:val="24"/>
                <w:lang w:eastAsia="en-GB"/>
              </w:rPr>
              <w:id w:val="-513144442"/>
              <w:citation/>
            </w:sdtPr>
            <w:sdtEndPr/>
            <w:sdtContent>
              <w:r w:rsidR="00422B92" w:rsidRPr="00A65718">
                <w:rPr>
                  <w:rFonts w:eastAsia="Times New Roman" w:cstheme="minorHAnsi"/>
                  <w:sz w:val="24"/>
                  <w:szCs w:val="24"/>
                  <w:lang w:eastAsia="en-GB"/>
                </w:rPr>
                <w:fldChar w:fldCharType="begin"/>
              </w:r>
              <w:r w:rsidR="00422B92" w:rsidRPr="00A65718">
                <w:rPr>
                  <w:rFonts w:eastAsia="Times New Roman" w:cstheme="minorHAnsi"/>
                  <w:sz w:val="24"/>
                  <w:szCs w:val="24"/>
                  <w:lang w:eastAsia="en-GB"/>
                </w:rPr>
                <w:instrText xml:space="preserve"> CITATION Dru01 \l 2057 </w:instrText>
              </w:r>
              <w:r w:rsidR="00422B92" w:rsidRPr="00A65718">
                <w:rPr>
                  <w:rFonts w:eastAsia="Times New Roman" w:cstheme="minorHAnsi"/>
                  <w:sz w:val="24"/>
                  <w:szCs w:val="24"/>
                  <w:lang w:eastAsia="en-GB"/>
                </w:rPr>
                <w:fldChar w:fldCharType="separate"/>
              </w:r>
              <w:r w:rsidR="00422B92" w:rsidRPr="00A65718">
                <w:rPr>
                  <w:rFonts w:eastAsia="Times New Roman" w:cstheme="minorHAnsi"/>
                  <w:noProof/>
                  <w:sz w:val="24"/>
                  <w:szCs w:val="24"/>
                  <w:lang w:eastAsia="en-GB"/>
                </w:rPr>
                <w:t xml:space="preserve"> (Drury, 2001)</w:t>
              </w:r>
              <w:r w:rsidR="00422B92"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888087732"/>
              <w:citation/>
            </w:sdtPr>
            <w:sdtEndPr/>
            <w:sdtContent>
              <w:r w:rsidR="008D7834" w:rsidRPr="00A65718">
                <w:rPr>
                  <w:rFonts w:eastAsia="Times New Roman" w:cstheme="minorHAnsi"/>
                  <w:sz w:val="24"/>
                  <w:szCs w:val="24"/>
                  <w:lang w:eastAsia="en-GB"/>
                </w:rPr>
                <w:fldChar w:fldCharType="begin"/>
              </w:r>
              <w:r w:rsidR="008D7834" w:rsidRPr="00A65718">
                <w:rPr>
                  <w:rFonts w:eastAsia="Times New Roman" w:cstheme="minorHAnsi"/>
                  <w:sz w:val="24"/>
                  <w:szCs w:val="24"/>
                  <w:lang w:eastAsia="en-GB"/>
                </w:rPr>
                <w:instrText xml:space="preserve"> CITATION Dil13 \l 2057 </w:instrText>
              </w:r>
              <w:r w:rsidR="008D7834" w:rsidRPr="00A65718">
                <w:rPr>
                  <w:rFonts w:eastAsia="Times New Roman" w:cstheme="minorHAnsi"/>
                  <w:sz w:val="24"/>
                  <w:szCs w:val="24"/>
                  <w:lang w:eastAsia="en-GB"/>
                </w:rPr>
                <w:fldChar w:fldCharType="separate"/>
              </w:r>
              <w:r w:rsidR="008D7834" w:rsidRPr="00A65718">
                <w:rPr>
                  <w:rFonts w:eastAsia="Times New Roman" w:cstheme="minorHAnsi"/>
                  <w:noProof/>
                  <w:sz w:val="24"/>
                  <w:szCs w:val="24"/>
                  <w:lang w:eastAsia="en-GB"/>
                </w:rPr>
                <w:t xml:space="preserve"> (Dilshad, 2013)</w:t>
              </w:r>
              <w:r w:rsidR="008D7834"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558635650"/>
              <w:citation/>
            </w:sdtPr>
            <w:sdtEndPr/>
            <w:sdtContent>
              <w:r w:rsidR="00E3516C" w:rsidRPr="00A65718">
                <w:rPr>
                  <w:rFonts w:eastAsia="Times New Roman" w:cstheme="minorHAnsi"/>
                  <w:sz w:val="24"/>
                  <w:szCs w:val="24"/>
                  <w:lang w:eastAsia="en-GB"/>
                </w:rPr>
                <w:fldChar w:fldCharType="begin"/>
              </w:r>
              <w:r w:rsidR="00E3516C" w:rsidRPr="00A65718">
                <w:rPr>
                  <w:rFonts w:eastAsia="Times New Roman" w:cstheme="minorHAnsi"/>
                  <w:sz w:val="24"/>
                  <w:szCs w:val="24"/>
                  <w:lang w:eastAsia="en-GB"/>
                </w:rPr>
                <w:instrText xml:space="preserve"> CITATION Fre84 \l 2057 </w:instrText>
              </w:r>
              <w:r w:rsidR="00E3516C" w:rsidRPr="00A65718">
                <w:rPr>
                  <w:rFonts w:eastAsia="Times New Roman" w:cstheme="minorHAnsi"/>
                  <w:sz w:val="24"/>
                  <w:szCs w:val="24"/>
                  <w:lang w:eastAsia="en-GB"/>
                </w:rPr>
                <w:fldChar w:fldCharType="separate"/>
              </w:r>
              <w:r w:rsidR="00E3516C" w:rsidRPr="00A65718">
                <w:rPr>
                  <w:rFonts w:eastAsia="Times New Roman" w:cstheme="minorHAnsi"/>
                  <w:noProof/>
                  <w:sz w:val="24"/>
                  <w:szCs w:val="24"/>
                  <w:lang w:eastAsia="en-GB"/>
                </w:rPr>
                <w:t xml:space="preserve"> (Freeman, 2010)</w:t>
              </w:r>
              <w:r w:rsidR="00E3516C"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335310355"/>
              <w:citation/>
            </w:sdtPr>
            <w:sdtEndPr/>
            <w:sdtContent>
              <w:r w:rsidR="00FE6C71" w:rsidRPr="00A65718">
                <w:rPr>
                  <w:rFonts w:eastAsia="Times New Roman" w:cstheme="minorHAnsi"/>
                  <w:sz w:val="24"/>
                  <w:szCs w:val="24"/>
                  <w:lang w:eastAsia="en-GB"/>
                </w:rPr>
                <w:fldChar w:fldCharType="begin"/>
              </w:r>
              <w:r w:rsidR="00FE6C71" w:rsidRPr="00A65718">
                <w:rPr>
                  <w:rFonts w:eastAsia="Times New Roman" w:cstheme="minorHAnsi"/>
                  <w:sz w:val="24"/>
                  <w:szCs w:val="24"/>
                  <w:lang w:eastAsia="en-GB"/>
                </w:rPr>
                <w:instrText xml:space="preserve"> CITATION Joh17 \l 2057 </w:instrText>
              </w:r>
              <w:r w:rsidR="00FE6C71" w:rsidRPr="00A65718">
                <w:rPr>
                  <w:rFonts w:eastAsia="Times New Roman" w:cstheme="minorHAnsi"/>
                  <w:sz w:val="24"/>
                  <w:szCs w:val="24"/>
                  <w:lang w:eastAsia="en-GB"/>
                </w:rPr>
                <w:fldChar w:fldCharType="separate"/>
              </w:r>
              <w:r w:rsidR="00FE6C71" w:rsidRPr="00A65718">
                <w:rPr>
                  <w:rFonts w:eastAsia="Times New Roman" w:cstheme="minorHAnsi"/>
                  <w:noProof/>
                  <w:sz w:val="24"/>
                  <w:szCs w:val="24"/>
                  <w:lang w:eastAsia="en-GB"/>
                </w:rPr>
                <w:t xml:space="preserve"> (Johnson, et al., 2017)</w:t>
              </w:r>
              <w:r w:rsidR="00FE6C71"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598636770"/>
              <w:citation/>
            </w:sdtPr>
            <w:sdtEndPr/>
            <w:sdtContent>
              <w:r w:rsidR="007D18B2" w:rsidRPr="00A65718">
                <w:rPr>
                  <w:rFonts w:eastAsia="Times New Roman" w:cstheme="minorHAnsi"/>
                  <w:sz w:val="24"/>
                  <w:szCs w:val="24"/>
                  <w:lang w:eastAsia="en-GB"/>
                </w:rPr>
                <w:fldChar w:fldCharType="begin"/>
              </w:r>
              <w:r w:rsidR="007D18B2" w:rsidRPr="00A65718">
                <w:rPr>
                  <w:rFonts w:eastAsia="Times New Roman" w:cstheme="minorHAnsi"/>
                  <w:sz w:val="24"/>
                  <w:szCs w:val="24"/>
                  <w:lang w:eastAsia="en-GB"/>
                </w:rPr>
                <w:instrText xml:space="preserve"> CITATION Kol91 \l 2057 </w:instrText>
              </w:r>
              <w:r w:rsidR="007D18B2" w:rsidRPr="00A65718">
                <w:rPr>
                  <w:rFonts w:eastAsia="Times New Roman" w:cstheme="minorHAnsi"/>
                  <w:sz w:val="24"/>
                  <w:szCs w:val="24"/>
                  <w:lang w:eastAsia="en-GB"/>
                </w:rPr>
                <w:fldChar w:fldCharType="separate"/>
              </w:r>
              <w:r w:rsidR="007D18B2" w:rsidRPr="00A65718">
                <w:rPr>
                  <w:rFonts w:eastAsia="Times New Roman" w:cstheme="minorHAnsi"/>
                  <w:noProof/>
                  <w:sz w:val="24"/>
                  <w:szCs w:val="24"/>
                  <w:lang w:eastAsia="en-GB"/>
                </w:rPr>
                <w:t xml:space="preserve"> (Kolb, et al., 1991)</w:t>
              </w:r>
              <w:r w:rsidR="007D18B2" w:rsidRPr="00A65718">
                <w:rPr>
                  <w:rFonts w:eastAsia="Times New Roman" w:cstheme="minorHAnsi"/>
                  <w:sz w:val="24"/>
                  <w:szCs w:val="24"/>
                  <w:lang w:eastAsia="en-GB"/>
                </w:rPr>
                <w:fldChar w:fldCharType="end"/>
              </w:r>
            </w:sdtContent>
          </w:sdt>
          <w:sdt>
            <w:sdtPr>
              <w:rPr>
                <w:rFonts w:eastAsia="Times New Roman" w:cstheme="minorHAnsi"/>
                <w:sz w:val="24"/>
                <w:szCs w:val="24"/>
                <w:lang w:eastAsia="en-GB"/>
              </w:rPr>
              <w:id w:val="-1841144261"/>
              <w:citation/>
            </w:sdtPr>
            <w:sdtEndPr/>
            <w:sdtContent>
              <w:r w:rsidR="007D6A43" w:rsidRPr="00A65718">
                <w:rPr>
                  <w:rFonts w:eastAsia="Times New Roman" w:cstheme="minorHAnsi"/>
                  <w:sz w:val="24"/>
                  <w:szCs w:val="24"/>
                  <w:lang w:eastAsia="en-GB"/>
                </w:rPr>
                <w:fldChar w:fldCharType="begin"/>
              </w:r>
              <w:r w:rsidR="007D6A43" w:rsidRPr="00A65718">
                <w:rPr>
                  <w:rFonts w:eastAsia="Times New Roman" w:cstheme="minorHAnsi"/>
                  <w:sz w:val="24"/>
                  <w:szCs w:val="24"/>
                  <w:lang w:eastAsia="en-GB"/>
                </w:rPr>
                <w:instrText xml:space="preserve"> CITATION Atr05 \l 2057 </w:instrText>
              </w:r>
              <w:r w:rsidR="007D6A43" w:rsidRPr="00A65718">
                <w:rPr>
                  <w:rFonts w:eastAsia="Times New Roman" w:cstheme="minorHAnsi"/>
                  <w:sz w:val="24"/>
                  <w:szCs w:val="24"/>
                  <w:lang w:eastAsia="en-GB"/>
                </w:rPr>
                <w:fldChar w:fldCharType="separate"/>
              </w:r>
              <w:r w:rsidR="007D6A43" w:rsidRPr="00A65718">
                <w:rPr>
                  <w:rFonts w:eastAsia="Times New Roman" w:cstheme="minorHAnsi"/>
                  <w:noProof/>
                  <w:sz w:val="24"/>
                  <w:szCs w:val="24"/>
                  <w:lang w:eastAsia="en-GB"/>
                </w:rPr>
                <w:t xml:space="preserve"> (Atrill &amp; McLaney, 2005)</w:t>
              </w:r>
              <w:r w:rsidR="007D6A43" w:rsidRPr="00A65718">
                <w:rPr>
                  <w:rFonts w:eastAsia="Times New Roman" w:cstheme="minorHAnsi"/>
                  <w:sz w:val="24"/>
                  <w:szCs w:val="24"/>
                  <w:lang w:eastAsia="en-GB"/>
                </w:rPr>
                <w:fldChar w:fldCharType="end"/>
              </w:r>
            </w:sdtContent>
          </w:sdt>
          <w:r w:rsidR="005E6F5B" w:rsidRPr="00A65718">
            <w:rPr>
              <w:rFonts w:eastAsia="Times New Roman" w:cstheme="minorHAnsi"/>
              <w:sz w:val="24"/>
              <w:szCs w:val="24"/>
              <w:lang w:eastAsia="en-GB"/>
            </w:rPr>
            <w:t>.</w:t>
          </w:r>
        </w:p>
        <w:p w14:paraId="271E89CA" w14:textId="37963A79" w:rsidR="003711AC" w:rsidRPr="00A65718" w:rsidRDefault="00275271" w:rsidP="00800D95">
          <w:pPr>
            <w:spacing w:after="0" w:line="480" w:lineRule="auto"/>
            <w:ind w:firstLine="720"/>
            <w:jc w:val="both"/>
            <w:rPr>
              <w:rFonts w:cstheme="minorHAnsi"/>
              <w:sz w:val="24"/>
              <w:szCs w:val="24"/>
            </w:rPr>
          </w:pPr>
          <w:r w:rsidRPr="00A65718">
            <w:rPr>
              <w:rFonts w:cstheme="minorHAnsi"/>
              <w:sz w:val="24"/>
              <w:szCs w:val="24"/>
            </w:rPr>
            <w:t xml:space="preserve">On reflection, </w:t>
          </w:r>
          <w:r w:rsidR="000D7797" w:rsidRPr="00A65718">
            <w:rPr>
              <w:rFonts w:cstheme="minorHAnsi"/>
              <w:sz w:val="24"/>
              <w:szCs w:val="24"/>
            </w:rPr>
            <w:t>I have improved and</w:t>
          </w:r>
          <w:r w:rsidRPr="00A65718">
            <w:rPr>
              <w:rFonts w:cstheme="minorHAnsi"/>
              <w:sz w:val="24"/>
              <w:szCs w:val="24"/>
            </w:rPr>
            <w:t xml:space="preserve"> developed soft skills and interpersonal skills such as confidence, cultural sensitivity, time management professionalism, and self-efficacy during internship which highly desirable by employers </w:t>
          </w:r>
          <w:sdt>
            <w:sdtPr>
              <w:rPr>
                <w:rFonts w:cstheme="minorHAnsi"/>
                <w:sz w:val="24"/>
                <w:szCs w:val="24"/>
              </w:rPr>
              <w:id w:val="-2134249164"/>
              <w:citation/>
            </w:sdtPr>
            <w:sdtEndPr/>
            <w:sdtContent>
              <w:r w:rsidRPr="00A65718">
                <w:rPr>
                  <w:rFonts w:cstheme="minorHAnsi"/>
                  <w:sz w:val="24"/>
                  <w:szCs w:val="24"/>
                </w:rPr>
                <w:fldChar w:fldCharType="begin"/>
              </w:r>
              <w:r w:rsidRPr="00A65718">
                <w:rPr>
                  <w:rFonts w:cstheme="minorHAnsi"/>
                  <w:sz w:val="24"/>
                  <w:szCs w:val="24"/>
                </w:rPr>
                <w:instrText xml:space="preserve"> CITATION Ism18 \l 2057 </w:instrText>
              </w:r>
              <w:r w:rsidRPr="00A65718">
                <w:rPr>
                  <w:rFonts w:cstheme="minorHAnsi"/>
                  <w:sz w:val="24"/>
                  <w:szCs w:val="24"/>
                </w:rPr>
                <w:fldChar w:fldCharType="separate"/>
              </w:r>
              <w:r w:rsidRPr="00A65718">
                <w:rPr>
                  <w:rFonts w:cstheme="minorHAnsi"/>
                  <w:noProof/>
                  <w:sz w:val="24"/>
                  <w:szCs w:val="24"/>
                </w:rPr>
                <w:t xml:space="preserve"> (Ismail, 2018)</w:t>
              </w:r>
              <w:r w:rsidRPr="00A65718">
                <w:rPr>
                  <w:rFonts w:cstheme="minorHAnsi"/>
                  <w:sz w:val="24"/>
                  <w:szCs w:val="24"/>
                </w:rPr>
                <w:fldChar w:fldCharType="end"/>
              </w:r>
            </w:sdtContent>
          </w:sdt>
          <w:r w:rsidRPr="00A65718">
            <w:rPr>
              <w:rFonts w:cstheme="minorHAnsi"/>
              <w:sz w:val="24"/>
              <w:szCs w:val="24"/>
            </w:rPr>
            <w:t xml:space="preserve"> </w:t>
          </w:r>
          <w:sdt>
            <w:sdtPr>
              <w:rPr>
                <w:rFonts w:cstheme="minorHAnsi"/>
                <w:sz w:val="24"/>
                <w:szCs w:val="24"/>
              </w:rPr>
              <w:id w:val="-720907318"/>
              <w:citation/>
            </w:sdtPr>
            <w:sdtEndPr/>
            <w:sdtContent>
              <w:r w:rsidRPr="00A65718">
                <w:rPr>
                  <w:rFonts w:cstheme="minorHAnsi"/>
                  <w:sz w:val="24"/>
                  <w:szCs w:val="24"/>
                </w:rPr>
                <w:fldChar w:fldCharType="begin"/>
              </w:r>
              <w:r w:rsidRPr="00A65718">
                <w:rPr>
                  <w:rFonts w:cstheme="minorHAnsi"/>
                  <w:sz w:val="24"/>
                  <w:szCs w:val="24"/>
                </w:rPr>
                <w:instrText xml:space="preserve">CITATION Placeholder2 \l 2057 </w:instrText>
              </w:r>
              <w:r w:rsidRPr="00A65718">
                <w:rPr>
                  <w:rFonts w:cstheme="minorHAnsi"/>
                  <w:sz w:val="24"/>
                  <w:szCs w:val="24"/>
                </w:rPr>
                <w:fldChar w:fldCharType="separate"/>
              </w:r>
              <w:r w:rsidRPr="00A65718">
                <w:rPr>
                  <w:rFonts w:cstheme="minorHAnsi"/>
                  <w:noProof/>
                  <w:sz w:val="24"/>
                  <w:szCs w:val="24"/>
                </w:rPr>
                <w:t>(Holyoak, 2013)</w:t>
              </w:r>
              <w:r w:rsidRPr="00A65718">
                <w:rPr>
                  <w:rFonts w:cstheme="minorHAnsi"/>
                  <w:sz w:val="24"/>
                  <w:szCs w:val="24"/>
                </w:rPr>
                <w:fldChar w:fldCharType="end"/>
              </w:r>
            </w:sdtContent>
          </w:sdt>
          <w:r w:rsidRPr="00A65718">
            <w:rPr>
              <w:rFonts w:cstheme="minorHAnsi"/>
              <w:sz w:val="24"/>
              <w:szCs w:val="24"/>
            </w:rPr>
            <w:t xml:space="preserve"> </w:t>
          </w:r>
          <w:sdt>
            <w:sdtPr>
              <w:rPr>
                <w:rFonts w:cstheme="minorHAnsi"/>
                <w:sz w:val="24"/>
                <w:szCs w:val="24"/>
              </w:rPr>
              <w:id w:val="-230167149"/>
              <w:citation/>
            </w:sdtPr>
            <w:sdtEndPr/>
            <w:sdtContent>
              <w:r w:rsidRPr="00A65718">
                <w:rPr>
                  <w:rFonts w:cstheme="minorHAnsi"/>
                  <w:sz w:val="24"/>
                  <w:szCs w:val="24"/>
                </w:rPr>
                <w:fldChar w:fldCharType="begin"/>
              </w:r>
              <w:r w:rsidRPr="00A65718">
                <w:rPr>
                  <w:rFonts w:cstheme="minorHAnsi"/>
                  <w:sz w:val="24"/>
                  <w:szCs w:val="24"/>
                </w:rPr>
                <w:instrText xml:space="preserve"> CITATION Sho13 \l 2057 </w:instrText>
              </w:r>
              <w:r w:rsidRPr="00A65718">
                <w:rPr>
                  <w:rFonts w:cstheme="minorHAnsi"/>
                  <w:sz w:val="24"/>
                  <w:szCs w:val="24"/>
                </w:rPr>
                <w:fldChar w:fldCharType="separate"/>
              </w:r>
              <w:r w:rsidRPr="00A65718">
                <w:rPr>
                  <w:rFonts w:cstheme="minorHAnsi"/>
                  <w:noProof/>
                  <w:sz w:val="24"/>
                  <w:szCs w:val="24"/>
                </w:rPr>
                <w:t xml:space="preserve">(Shoenfelt, et </w:t>
              </w:r>
              <w:r w:rsidRPr="00A65718">
                <w:rPr>
                  <w:rFonts w:cstheme="minorHAnsi"/>
                  <w:noProof/>
                  <w:sz w:val="24"/>
                  <w:szCs w:val="24"/>
                </w:rPr>
                <w:lastRenderedPageBreak/>
                <w:t>al., 2013)</w:t>
              </w:r>
              <w:r w:rsidRPr="00A65718">
                <w:rPr>
                  <w:rFonts w:cstheme="minorHAnsi"/>
                  <w:sz w:val="24"/>
                  <w:szCs w:val="24"/>
                </w:rPr>
                <w:fldChar w:fldCharType="end"/>
              </w:r>
            </w:sdtContent>
          </w:sdt>
          <w:r w:rsidR="009D5D52" w:rsidRPr="00A65718">
            <w:rPr>
              <w:rFonts w:cstheme="minorHAnsi"/>
              <w:sz w:val="24"/>
              <w:szCs w:val="24"/>
            </w:rPr>
            <w:t xml:space="preserve">. </w:t>
          </w:r>
          <w:r w:rsidR="00016F71" w:rsidRPr="00A65718">
            <w:rPr>
              <w:rFonts w:cstheme="minorHAnsi"/>
              <w:sz w:val="24"/>
              <w:szCs w:val="24"/>
            </w:rPr>
            <w:t>Again, I</w:t>
          </w:r>
          <w:r w:rsidR="001C6742" w:rsidRPr="00A65718">
            <w:rPr>
              <w:rFonts w:cstheme="minorHAnsi"/>
              <w:sz w:val="24"/>
              <w:szCs w:val="24"/>
            </w:rPr>
            <w:t xml:space="preserve"> have </w:t>
          </w:r>
          <w:r w:rsidR="0078328A" w:rsidRPr="00A65718">
            <w:rPr>
              <w:rFonts w:cstheme="minorHAnsi"/>
              <w:sz w:val="24"/>
              <w:szCs w:val="24"/>
            </w:rPr>
            <w:t xml:space="preserve">improved massively on the </w:t>
          </w:r>
          <w:r w:rsidR="00016F71" w:rsidRPr="00A65718">
            <w:rPr>
              <w:rFonts w:cstheme="minorHAnsi"/>
              <w:sz w:val="24"/>
              <w:szCs w:val="24"/>
            </w:rPr>
            <w:t xml:space="preserve">ability to collaborate with other non-accounting departments, the </w:t>
          </w:r>
          <w:r w:rsidR="0078328A" w:rsidRPr="00A65718">
            <w:rPr>
              <w:rFonts w:cstheme="minorHAnsi"/>
              <w:sz w:val="24"/>
              <w:szCs w:val="24"/>
            </w:rPr>
            <w:t>a</w:t>
          </w:r>
          <w:r w:rsidR="001C6742" w:rsidRPr="00A65718">
            <w:rPr>
              <w:rFonts w:cstheme="minorHAnsi"/>
              <w:sz w:val="24"/>
              <w:szCs w:val="24"/>
            </w:rPr>
            <w:t>bility to receive and communicate effectively and successfully.</w:t>
          </w:r>
          <w:r w:rsidR="00503A1C" w:rsidRPr="00A65718">
            <w:rPr>
              <w:rFonts w:cstheme="minorHAnsi"/>
              <w:sz w:val="24"/>
              <w:szCs w:val="24"/>
            </w:rPr>
            <w:t xml:space="preserve"> More so, </w:t>
          </w:r>
          <w:r w:rsidR="0005431F" w:rsidRPr="00A65718">
            <w:rPr>
              <w:rFonts w:cstheme="minorHAnsi"/>
              <w:sz w:val="24"/>
              <w:szCs w:val="24"/>
            </w:rPr>
            <w:t xml:space="preserve">I have sharpened </w:t>
          </w:r>
          <w:r w:rsidR="00E40020" w:rsidRPr="00A65718">
            <w:rPr>
              <w:rFonts w:cstheme="minorHAnsi"/>
              <w:sz w:val="24"/>
              <w:szCs w:val="24"/>
            </w:rPr>
            <w:t xml:space="preserve">the skill of being able to independently </w:t>
          </w:r>
          <w:r w:rsidR="001C6742" w:rsidRPr="00A65718">
            <w:rPr>
              <w:rFonts w:cstheme="minorHAnsi"/>
              <w:sz w:val="24"/>
              <w:szCs w:val="24"/>
            </w:rPr>
            <w:t>start and complete a product costing task (Elarde &amp; Chong, 2012; Holyoak, 2013; Shoenfelt, et al., 2013; Dobratz, et al., 2014; Galloway, et al, 2014; Ismail, 2018).</w:t>
          </w:r>
        </w:p>
        <w:p w14:paraId="301C2090" w14:textId="4C5B4F0E" w:rsidR="00275271" w:rsidRPr="00A65718" w:rsidRDefault="00EE29F5" w:rsidP="00800D95">
          <w:pPr>
            <w:spacing w:after="0" w:line="480" w:lineRule="auto"/>
            <w:ind w:firstLine="720"/>
            <w:jc w:val="both"/>
            <w:rPr>
              <w:rFonts w:cstheme="minorHAnsi"/>
              <w:sz w:val="24"/>
              <w:szCs w:val="24"/>
            </w:rPr>
          </w:pPr>
          <w:r w:rsidRPr="00A65718">
            <w:rPr>
              <w:rFonts w:cstheme="minorHAnsi"/>
              <w:sz w:val="24"/>
              <w:szCs w:val="24"/>
            </w:rPr>
            <w:t>Also, I could now confidently and accurately apply the</w:t>
          </w:r>
          <w:r w:rsidR="00F864F5" w:rsidRPr="00A65718">
            <w:rPr>
              <w:rFonts w:cstheme="minorHAnsi"/>
              <w:sz w:val="24"/>
              <w:szCs w:val="24"/>
            </w:rPr>
            <w:t>s</w:t>
          </w:r>
          <w:r w:rsidR="00F66719" w:rsidRPr="00A65718">
            <w:rPr>
              <w:rFonts w:cstheme="minorHAnsi"/>
              <w:sz w:val="24"/>
              <w:szCs w:val="24"/>
            </w:rPr>
            <w:t>e</w:t>
          </w:r>
          <w:r w:rsidRPr="00A65718">
            <w:rPr>
              <w:rFonts w:cstheme="minorHAnsi"/>
              <w:sz w:val="24"/>
              <w:szCs w:val="24"/>
            </w:rPr>
            <w:t xml:space="preserve"> acquired skills to </w:t>
          </w:r>
          <w:r w:rsidR="00F66719" w:rsidRPr="00A65718">
            <w:rPr>
              <w:rFonts w:cstheme="minorHAnsi"/>
              <w:sz w:val="24"/>
              <w:szCs w:val="24"/>
            </w:rPr>
            <w:t>my future</w:t>
          </w:r>
          <w:r w:rsidR="00DF3DE0" w:rsidRPr="00A65718">
            <w:rPr>
              <w:rFonts w:cstheme="minorHAnsi"/>
              <w:sz w:val="24"/>
              <w:szCs w:val="24"/>
            </w:rPr>
            <w:t xml:space="preserve"> </w:t>
          </w:r>
          <w:r w:rsidR="0024516B" w:rsidRPr="00A65718">
            <w:rPr>
              <w:rFonts w:cstheme="minorHAnsi"/>
              <w:sz w:val="24"/>
              <w:szCs w:val="24"/>
            </w:rPr>
            <w:t>roles,</w:t>
          </w:r>
          <w:r w:rsidRPr="00A65718">
            <w:rPr>
              <w:rFonts w:cstheme="minorHAnsi"/>
              <w:sz w:val="24"/>
              <w:szCs w:val="24"/>
            </w:rPr>
            <w:t xml:space="preserve"> </w:t>
          </w:r>
          <w:r w:rsidR="0024516B">
            <w:rPr>
              <w:rFonts w:cstheme="minorHAnsi"/>
              <w:sz w:val="24"/>
              <w:szCs w:val="24"/>
            </w:rPr>
            <w:t>and t</w:t>
          </w:r>
          <w:r w:rsidRPr="00A65718">
            <w:rPr>
              <w:rFonts w:cstheme="minorHAnsi"/>
              <w:sz w:val="24"/>
              <w:szCs w:val="24"/>
            </w:rPr>
            <w:t xml:space="preserve">his will be useful in the pursuit of being a chartered accountant (ACCA Global, 2020; </w:t>
          </w:r>
          <w:r w:rsidR="0024516B" w:rsidRPr="00A65718">
            <w:rPr>
              <w:rFonts w:cstheme="minorHAnsi"/>
              <w:sz w:val="24"/>
              <w:szCs w:val="24"/>
            </w:rPr>
            <w:t>Driscoll, 2000; Green, et al., 2011</w:t>
          </w:r>
          <w:r w:rsidR="0024516B">
            <w:rPr>
              <w:rFonts w:cstheme="minorHAnsi"/>
              <w:sz w:val="24"/>
              <w:szCs w:val="24"/>
            </w:rPr>
            <w:t xml:space="preserve">; </w:t>
          </w:r>
          <w:r w:rsidRPr="00A65718">
            <w:rPr>
              <w:rFonts w:cstheme="minorHAnsi"/>
              <w:sz w:val="24"/>
              <w:szCs w:val="24"/>
            </w:rPr>
            <w:t>ICEAW, 2020).</w:t>
          </w:r>
        </w:p>
        <w:p w14:paraId="1004BEF2" w14:textId="18AA778C" w:rsidR="00BF05D3" w:rsidRPr="00A65718" w:rsidRDefault="00110ED4" w:rsidP="001733F7">
          <w:pPr>
            <w:spacing w:after="0" w:line="480" w:lineRule="auto"/>
            <w:ind w:firstLine="720"/>
            <w:jc w:val="both"/>
            <w:rPr>
              <w:rFonts w:cstheme="minorHAnsi"/>
              <w:sz w:val="24"/>
              <w:szCs w:val="24"/>
            </w:rPr>
          </w:pPr>
          <w:r w:rsidRPr="00A65718">
            <w:rPr>
              <w:rFonts w:cstheme="minorHAnsi"/>
              <w:sz w:val="24"/>
              <w:szCs w:val="24"/>
            </w:rPr>
            <w:t xml:space="preserve">On hind </w:t>
          </w:r>
          <w:r w:rsidR="00D11885" w:rsidRPr="00A65718">
            <w:rPr>
              <w:rFonts w:cstheme="minorHAnsi"/>
              <w:sz w:val="24"/>
              <w:szCs w:val="24"/>
            </w:rPr>
            <w:t>sight</w:t>
          </w:r>
          <w:r w:rsidRPr="00A65718">
            <w:rPr>
              <w:rFonts w:cstheme="minorHAnsi"/>
              <w:sz w:val="24"/>
              <w:szCs w:val="24"/>
            </w:rPr>
            <w:t xml:space="preserve">, </w:t>
          </w:r>
          <w:r w:rsidR="00105A3D" w:rsidRPr="00A65718">
            <w:rPr>
              <w:rFonts w:cstheme="minorHAnsi"/>
              <w:sz w:val="24"/>
              <w:szCs w:val="24"/>
            </w:rPr>
            <w:t>I did</w:t>
          </w:r>
          <w:r w:rsidR="00960D1A" w:rsidRPr="00A65718">
            <w:rPr>
              <w:rFonts w:cstheme="minorHAnsi"/>
              <w:sz w:val="24"/>
              <w:szCs w:val="24"/>
            </w:rPr>
            <w:t xml:space="preserve"> not</w:t>
          </w:r>
          <w:r w:rsidR="00105A3D" w:rsidRPr="00A65718">
            <w:rPr>
              <w:rFonts w:cstheme="minorHAnsi"/>
              <w:sz w:val="24"/>
              <w:szCs w:val="24"/>
            </w:rPr>
            <w:t xml:space="preserve"> include budgeting in my </w:t>
          </w:r>
          <w:r w:rsidR="00CD65CD" w:rsidRPr="00A65718">
            <w:rPr>
              <w:rFonts w:cstheme="minorHAnsi"/>
              <w:sz w:val="24"/>
              <w:szCs w:val="24"/>
            </w:rPr>
            <w:t xml:space="preserve">CPD </w:t>
          </w:r>
          <w:r w:rsidR="00105A3D" w:rsidRPr="00A65718">
            <w:rPr>
              <w:rFonts w:cstheme="minorHAnsi"/>
              <w:sz w:val="24"/>
              <w:szCs w:val="24"/>
            </w:rPr>
            <w:t>objectives</w:t>
          </w:r>
          <w:r w:rsidR="00CD65CD" w:rsidRPr="00A65718">
            <w:rPr>
              <w:rFonts w:cstheme="minorHAnsi"/>
              <w:sz w:val="24"/>
              <w:szCs w:val="24"/>
            </w:rPr>
            <w:t xml:space="preserve">, </w:t>
          </w:r>
          <w:r w:rsidR="00960D1A" w:rsidRPr="00A65718">
            <w:rPr>
              <w:rFonts w:cstheme="minorHAnsi"/>
              <w:sz w:val="24"/>
              <w:szCs w:val="24"/>
            </w:rPr>
            <w:t xml:space="preserve">and unfortunately </w:t>
          </w:r>
          <w:r w:rsidR="00381EBE" w:rsidRPr="00A65718">
            <w:rPr>
              <w:rFonts w:cstheme="minorHAnsi"/>
              <w:sz w:val="24"/>
              <w:szCs w:val="24"/>
            </w:rPr>
            <w:t xml:space="preserve">I </w:t>
          </w:r>
          <w:r w:rsidR="00F826A3" w:rsidRPr="00A65718">
            <w:rPr>
              <w:rFonts w:cstheme="minorHAnsi"/>
              <w:sz w:val="24"/>
              <w:szCs w:val="24"/>
            </w:rPr>
            <w:t>didn’t</w:t>
          </w:r>
          <w:r w:rsidR="00381EBE" w:rsidRPr="00A65718">
            <w:rPr>
              <w:rFonts w:cstheme="minorHAnsi"/>
              <w:sz w:val="24"/>
              <w:szCs w:val="24"/>
            </w:rPr>
            <w:t xml:space="preserve"> have the opportunity to work on budgeting especially as the company was </w:t>
          </w:r>
          <w:r w:rsidR="00B86BE6" w:rsidRPr="00A65718">
            <w:rPr>
              <w:rFonts w:cstheme="minorHAnsi"/>
              <w:sz w:val="24"/>
              <w:szCs w:val="24"/>
            </w:rPr>
            <w:t xml:space="preserve">deploying beyond budgeting technique </w:t>
          </w:r>
          <w:sdt>
            <w:sdtPr>
              <w:rPr>
                <w:rFonts w:cstheme="minorHAnsi"/>
                <w:sz w:val="24"/>
                <w:szCs w:val="24"/>
              </w:rPr>
              <w:id w:val="1083725432"/>
              <w:citation/>
            </w:sdtPr>
            <w:sdtEndPr/>
            <w:sdtContent>
              <w:r w:rsidR="00B86BE6" w:rsidRPr="00A65718">
                <w:rPr>
                  <w:rFonts w:cstheme="minorHAnsi"/>
                  <w:sz w:val="24"/>
                  <w:szCs w:val="24"/>
                </w:rPr>
                <w:fldChar w:fldCharType="begin"/>
              </w:r>
              <w:r w:rsidR="00B86BE6" w:rsidRPr="00A65718">
                <w:rPr>
                  <w:rFonts w:cstheme="minorHAnsi"/>
                  <w:sz w:val="24"/>
                  <w:szCs w:val="24"/>
                </w:rPr>
                <w:instrText xml:space="preserve"> CITATION Acc19 \l 2057 </w:instrText>
              </w:r>
              <w:r w:rsidR="00B86BE6" w:rsidRPr="00A65718">
                <w:rPr>
                  <w:rFonts w:cstheme="minorHAnsi"/>
                  <w:sz w:val="24"/>
                  <w:szCs w:val="24"/>
                </w:rPr>
                <w:fldChar w:fldCharType="separate"/>
              </w:r>
              <w:r w:rsidR="00B86BE6" w:rsidRPr="00A65718">
                <w:rPr>
                  <w:rFonts w:cstheme="minorHAnsi"/>
                  <w:noProof/>
                  <w:sz w:val="24"/>
                  <w:szCs w:val="24"/>
                </w:rPr>
                <w:t>(Accaglobal, 2015)</w:t>
              </w:r>
              <w:r w:rsidR="00B86BE6" w:rsidRPr="00A65718">
                <w:rPr>
                  <w:rFonts w:cstheme="minorHAnsi"/>
                  <w:sz w:val="24"/>
                  <w:szCs w:val="24"/>
                </w:rPr>
                <w:fldChar w:fldCharType="end"/>
              </w:r>
            </w:sdtContent>
          </w:sdt>
          <w:r w:rsidR="00B86BE6" w:rsidRPr="00A65718">
            <w:rPr>
              <w:rFonts w:cstheme="minorHAnsi"/>
              <w:sz w:val="24"/>
              <w:szCs w:val="24"/>
            </w:rPr>
            <w:t xml:space="preserve">. </w:t>
          </w:r>
        </w:p>
        <w:p w14:paraId="78F30C0E" w14:textId="2A673443" w:rsidR="00275271" w:rsidRPr="00A65718" w:rsidRDefault="0082080C" w:rsidP="009303F6">
          <w:pPr>
            <w:spacing w:after="0" w:line="480" w:lineRule="auto"/>
            <w:ind w:firstLine="720"/>
            <w:jc w:val="both"/>
            <w:rPr>
              <w:rFonts w:cstheme="minorHAnsi"/>
              <w:sz w:val="24"/>
              <w:szCs w:val="24"/>
            </w:rPr>
          </w:pPr>
          <w:r w:rsidRPr="00A65718">
            <w:rPr>
              <w:rFonts w:cstheme="minorHAnsi"/>
              <w:sz w:val="24"/>
              <w:szCs w:val="24"/>
            </w:rPr>
            <w:t xml:space="preserve">Still, I was exposed to the reality of the accounting </w:t>
          </w:r>
          <w:r w:rsidR="00526E0C" w:rsidRPr="00A65718">
            <w:rPr>
              <w:rFonts w:cstheme="minorHAnsi"/>
              <w:sz w:val="24"/>
              <w:szCs w:val="24"/>
            </w:rPr>
            <w:t>job of decision making</w:t>
          </w:r>
          <w:r w:rsidR="007B001D" w:rsidRPr="00A65718">
            <w:rPr>
              <w:rFonts w:cstheme="minorHAnsi"/>
              <w:sz w:val="24"/>
              <w:szCs w:val="24"/>
            </w:rPr>
            <w:t>. Decision making can improve organisations, profitability</w:t>
          </w:r>
          <w:r w:rsidR="00902324" w:rsidRPr="00A65718">
            <w:rPr>
              <w:rFonts w:cstheme="minorHAnsi"/>
              <w:sz w:val="24"/>
              <w:szCs w:val="24"/>
            </w:rPr>
            <w:t xml:space="preserve"> and </w:t>
          </w:r>
          <w:r w:rsidR="00F86000" w:rsidRPr="00A65718">
            <w:rPr>
              <w:rFonts w:cstheme="minorHAnsi"/>
              <w:sz w:val="24"/>
              <w:szCs w:val="24"/>
            </w:rPr>
            <w:t xml:space="preserve">improved performance </w:t>
          </w:r>
          <w:r w:rsidR="00902324" w:rsidRPr="00A65718">
            <w:rPr>
              <w:rFonts w:cstheme="minorHAnsi"/>
              <w:sz w:val="24"/>
              <w:szCs w:val="24"/>
            </w:rPr>
            <w:t xml:space="preserve">that </w:t>
          </w:r>
          <w:r w:rsidR="00F86000" w:rsidRPr="00A65718">
            <w:rPr>
              <w:rFonts w:cstheme="minorHAnsi"/>
              <w:sz w:val="24"/>
              <w:szCs w:val="24"/>
            </w:rPr>
            <w:t>could</w:t>
          </w:r>
          <w:r w:rsidR="00902324" w:rsidRPr="00A65718">
            <w:rPr>
              <w:rFonts w:cstheme="minorHAnsi"/>
              <w:sz w:val="24"/>
              <w:szCs w:val="24"/>
            </w:rPr>
            <w:t xml:space="preserve"> result</w:t>
          </w:r>
          <w:r w:rsidR="00D6503B" w:rsidRPr="00A65718">
            <w:rPr>
              <w:rFonts w:cstheme="minorHAnsi"/>
              <w:sz w:val="24"/>
              <w:szCs w:val="24"/>
            </w:rPr>
            <w:t xml:space="preserve"> in </w:t>
          </w:r>
          <w:r w:rsidR="005B1DBA" w:rsidRPr="00A65718">
            <w:rPr>
              <w:rFonts w:cstheme="minorHAnsi"/>
              <w:sz w:val="24"/>
              <w:szCs w:val="24"/>
            </w:rPr>
            <w:t>loss</w:t>
          </w:r>
          <w:r w:rsidR="00F86000" w:rsidRPr="00A65718">
            <w:rPr>
              <w:rFonts w:cstheme="minorHAnsi"/>
              <w:sz w:val="24"/>
              <w:szCs w:val="24"/>
            </w:rPr>
            <w:t xml:space="preserve"> of jobs of some staff</w:t>
          </w:r>
          <w:sdt>
            <w:sdtPr>
              <w:rPr>
                <w:rFonts w:cstheme="minorHAnsi"/>
                <w:sz w:val="24"/>
                <w:szCs w:val="24"/>
              </w:rPr>
              <w:id w:val="-1529019806"/>
              <w:citation/>
            </w:sdtPr>
            <w:sdtEndPr/>
            <w:sdtContent>
              <w:r w:rsidR="00E93714" w:rsidRPr="00A65718">
                <w:rPr>
                  <w:rFonts w:cstheme="minorHAnsi"/>
                  <w:sz w:val="24"/>
                  <w:szCs w:val="24"/>
                </w:rPr>
                <w:fldChar w:fldCharType="begin"/>
              </w:r>
              <w:r w:rsidR="00E93714" w:rsidRPr="00A65718">
                <w:rPr>
                  <w:rFonts w:cstheme="minorHAnsi"/>
                  <w:sz w:val="24"/>
                  <w:szCs w:val="24"/>
                </w:rPr>
                <w:instrText xml:space="preserve"> CITATION Atr05 \l 2057 </w:instrText>
              </w:r>
              <w:r w:rsidR="00E93714" w:rsidRPr="00A65718">
                <w:rPr>
                  <w:rFonts w:cstheme="minorHAnsi"/>
                  <w:sz w:val="24"/>
                  <w:szCs w:val="24"/>
                </w:rPr>
                <w:fldChar w:fldCharType="separate"/>
              </w:r>
              <w:r w:rsidR="00E93714" w:rsidRPr="00A65718">
                <w:rPr>
                  <w:rFonts w:cstheme="minorHAnsi"/>
                  <w:noProof/>
                  <w:sz w:val="24"/>
                  <w:szCs w:val="24"/>
                </w:rPr>
                <w:t xml:space="preserve"> (Atrill &amp; McLaney, 2005)</w:t>
              </w:r>
              <w:r w:rsidR="00E93714" w:rsidRPr="00A65718">
                <w:rPr>
                  <w:rFonts w:cstheme="minorHAnsi"/>
                  <w:sz w:val="24"/>
                  <w:szCs w:val="24"/>
                </w:rPr>
                <w:fldChar w:fldCharType="end"/>
              </w:r>
            </w:sdtContent>
          </w:sdt>
          <w:r w:rsidR="00420614" w:rsidRPr="00A65718">
            <w:rPr>
              <w:rFonts w:cstheme="minorHAnsi"/>
              <w:sz w:val="24"/>
              <w:szCs w:val="24"/>
            </w:rPr>
            <w:t>, and these staff were classified as stakeholders</w:t>
          </w:r>
          <w:sdt>
            <w:sdtPr>
              <w:rPr>
                <w:rFonts w:cstheme="minorHAnsi"/>
                <w:sz w:val="24"/>
                <w:szCs w:val="24"/>
              </w:rPr>
              <w:id w:val="652952908"/>
              <w:citation/>
            </w:sdtPr>
            <w:sdtEndPr/>
            <w:sdtContent>
              <w:r w:rsidR="00882D8A" w:rsidRPr="00A65718">
                <w:rPr>
                  <w:rFonts w:cstheme="minorHAnsi"/>
                  <w:sz w:val="24"/>
                  <w:szCs w:val="24"/>
                </w:rPr>
                <w:fldChar w:fldCharType="begin"/>
              </w:r>
              <w:r w:rsidR="00882D8A" w:rsidRPr="00A65718">
                <w:rPr>
                  <w:rFonts w:cstheme="minorHAnsi"/>
                  <w:sz w:val="24"/>
                  <w:szCs w:val="24"/>
                </w:rPr>
                <w:instrText xml:space="preserve"> CITATION Fre841 \l 2057 </w:instrText>
              </w:r>
              <w:r w:rsidR="00882D8A" w:rsidRPr="00A65718">
                <w:rPr>
                  <w:rFonts w:cstheme="minorHAnsi"/>
                  <w:sz w:val="24"/>
                  <w:szCs w:val="24"/>
                </w:rPr>
                <w:fldChar w:fldCharType="separate"/>
              </w:r>
              <w:r w:rsidR="00882D8A" w:rsidRPr="00A65718">
                <w:rPr>
                  <w:rFonts w:cstheme="minorHAnsi"/>
                  <w:noProof/>
                  <w:sz w:val="24"/>
                  <w:szCs w:val="24"/>
                </w:rPr>
                <w:t xml:space="preserve"> (Freeman, 1984)</w:t>
              </w:r>
              <w:r w:rsidR="00882D8A" w:rsidRPr="00A65718">
                <w:rPr>
                  <w:rFonts w:cstheme="minorHAnsi"/>
                  <w:sz w:val="24"/>
                  <w:szCs w:val="24"/>
                </w:rPr>
                <w:fldChar w:fldCharType="end"/>
              </w:r>
            </w:sdtContent>
          </w:sdt>
          <w:r w:rsidR="00882D8A" w:rsidRPr="00A65718">
            <w:rPr>
              <w:rFonts w:cstheme="minorHAnsi"/>
              <w:sz w:val="24"/>
              <w:szCs w:val="24"/>
            </w:rPr>
            <w:t>.</w:t>
          </w:r>
        </w:p>
        <w:p w14:paraId="544CC3E8" w14:textId="77777777" w:rsidR="001A1323" w:rsidRPr="00A65718" w:rsidRDefault="001A1323" w:rsidP="001A1323">
          <w:pPr>
            <w:spacing w:after="0" w:line="480" w:lineRule="auto"/>
            <w:rPr>
              <w:rFonts w:eastAsia="Times New Roman" w:cstheme="minorHAnsi"/>
              <w:sz w:val="24"/>
              <w:szCs w:val="24"/>
              <w:lang w:eastAsia="en-GB"/>
            </w:rPr>
          </w:pPr>
        </w:p>
        <w:p w14:paraId="1342C7EE" w14:textId="77777777" w:rsidR="00800D95" w:rsidRDefault="00800D95">
          <w:pPr>
            <w:rPr>
              <w:rFonts w:eastAsiaTheme="majorEastAsia" w:cstheme="minorHAnsi"/>
              <w:b/>
              <w:bCs/>
              <w:color w:val="2E74B5" w:themeColor="accent1" w:themeShade="BF"/>
              <w:sz w:val="28"/>
              <w:szCs w:val="28"/>
            </w:rPr>
          </w:pPr>
          <w:r>
            <w:rPr>
              <w:rFonts w:cstheme="minorHAnsi"/>
              <w:b/>
              <w:bCs/>
              <w:sz w:val="28"/>
              <w:szCs w:val="28"/>
            </w:rPr>
            <w:br w:type="page"/>
          </w:r>
        </w:p>
        <w:p w14:paraId="35976E7F" w14:textId="12C6A460" w:rsidR="000E2176" w:rsidRPr="00A65718" w:rsidRDefault="00D2456E" w:rsidP="00CC09F6">
          <w:pPr>
            <w:pStyle w:val="Heading2"/>
            <w:rPr>
              <w:rFonts w:asciiTheme="minorHAnsi" w:hAnsiTheme="minorHAnsi" w:cstheme="minorHAnsi"/>
              <w:b/>
              <w:bCs/>
              <w:sz w:val="28"/>
              <w:szCs w:val="28"/>
            </w:rPr>
          </w:pPr>
          <w:bookmarkStart w:id="7" w:name="_Toc40284069"/>
          <w:r w:rsidRPr="00A65718">
            <w:rPr>
              <w:rFonts w:asciiTheme="minorHAnsi" w:hAnsiTheme="minorHAnsi" w:cstheme="minorHAnsi"/>
              <w:b/>
              <w:bCs/>
              <w:sz w:val="28"/>
              <w:szCs w:val="28"/>
            </w:rPr>
            <w:lastRenderedPageBreak/>
            <w:t>L</w:t>
          </w:r>
          <w:r w:rsidR="005E6046" w:rsidRPr="00A65718">
            <w:rPr>
              <w:rFonts w:asciiTheme="minorHAnsi" w:hAnsiTheme="minorHAnsi" w:cstheme="minorHAnsi"/>
              <w:b/>
              <w:bCs/>
              <w:sz w:val="28"/>
              <w:szCs w:val="28"/>
            </w:rPr>
            <w:t xml:space="preserve">eadership </w:t>
          </w:r>
          <w:r w:rsidR="00800D95">
            <w:rPr>
              <w:rFonts w:asciiTheme="minorHAnsi" w:hAnsiTheme="minorHAnsi" w:cstheme="minorHAnsi"/>
              <w:b/>
              <w:bCs/>
              <w:sz w:val="28"/>
              <w:szCs w:val="28"/>
            </w:rPr>
            <w:t>S</w:t>
          </w:r>
          <w:r w:rsidR="005E6046" w:rsidRPr="00A65718">
            <w:rPr>
              <w:rFonts w:asciiTheme="minorHAnsi" w:hAnsiTheme="minorHAnsi" w:cstheme="minorHAnsi"/>
              <w:b/>
              <w:bCs/>
              <w:sz w:val="28"/>
              <w:szCs w:val="28"/>
            </w:rPr>
            <w:t>tyle</w:t>
          </w:r>
          <w:bookmarkEnd w:id="7"/>
        </w:p>
        <w:p w14:paraId="688C1B39" w14:textId="77777777" w:rsidR="001A1323" w:rsidRPr="00A65718" w:rsidRDefault="001A1323" w:rsidP="0091135E">
          <w:pPr>
            <w:spacing w:after="0" w:line="480" w:lineRule="auto"/>
            <w:ind w:firstLine="360"/>
            <w:rPr>
              <w:rFonts w:cstheme="minorHAnsi"/>
              <w:sz w:val="24"/>
              <w:szCs w:val="24"/>
            </w:rPr>
          </w:pPr>
        </w:p>
        <w:p w14:paraId="18410CD9" w14:textId="69168268" w:rsidR="00D74D2F" w:rsidRDefault="005A459D" w:rsidP="00800D95">
          <w:pPr>
            <w:spacing w:after="0" w:line="480" w:lineRule="auto"/>
            <w:ind w:firstLine="720"/>
            <w:jc w:val="both"/>
            <w:rPr>
              <w:rFonts w:cstheme="minorHAnsi"/>
              <w:sz w:val="24"/>
              <w:szCs w:val="24"/>
            </w:rPr>
          </w:pPr>
          <w:r w:rsidRPr="00A65718">
            <w:rPr>
              <w:rFonts w:cstheme="minorHAnsi"/>
              <w:sz w:val="24"/>
              <w:szCs w:val="24"/>
            </w:rPr>
            <w:t xml:space="preserve">Farmfresh operates a </w:t>
          </w:r>
          <w:r w:rsidR="00080690" w:rsidRPr="00A65718">
            <w:rPr>
              <w:rFonts w:cstheme="minorHAnsi"/>
              <w:sz w:val="24"/>
              <w:szCs w:val="24"/>
            </w:rPr>
            <w:t>f</w:t>
          </w:r>
          <w:r w:rsidR="007B6C12" w:rsidRPr="00A65718">
            <w:rPr>
              <w:rFonts w:cstheme="minorHAnsi"/>
              <w:sz w:val="24"/>
              <w:szCs w:val="24"/>
            </w:rPr>
            <w:t>lat hierarchical organisation</w:t>
          </w:r>
          <w:r w:rsidR="00946F76">
            <w:rPr>
              <w:rFonts w:cstheme="minorHAnsi"/>
              <w:sz w:val="24"/>
              <w:szCs w:val="24"/>
            </w:rPr>
            <w:t xml:space="preserve"> (</w:t>
          </w:r>
          <w:r w:rsidR="00946F76">
            <w:rPr>
              <w:rFonts w:cstheme="minorHAnsi"/>
              <w:sz w:val="24"/>
              <w:szCs w:val="24"/>
            </w:rPr>
            <w:t>Figure 1</w:t>
          </w:r>
          <w:r w:rsidR="00946F76">
            <w:rPr>
              <w:rFonts w:cstheme="minorHAnsi"/>
              <w:sz w:val="24"/>
              <w:szCs w:val="24"/>
            </w:rPr>
            <w:t>)</w:t>
          </w:r>
          <w:r w:rsidR="00161B69" w:rsidRPr="00A65718">
            <w:rPr>
              <w:rFonts w:cstheme="minorHAnsi"/>
              <w:sz w:val="24"/>
              <w:szCs w:val="24"/>
            </w:rPr>
            <w:t>.</w:t>
          </w:r>
          <w:r w:rsidR="003B3B53" w:rsidRPr="00A65718">
            <w:rPr>
              <w:rFonts w:cstheme="minorHAnsi"/>
              <w:sz w:val="24"/>
              <w:szCs w:val="24"/>
            </w:rPr>
            <w:t xml:space="preserve"> The </w:t>
          </w:r>
          <w:r w:rsidR="004C69AF">
            <w:rPr>
              <w:rFonts w:cstheme="minorHAnsi"/>
              <w:sz w:val="24"/>
              <w:szCs w:val="24"/>
            </w:rPr>
            <w:t xml:space="preserve">company’s </w:t>
          </w:r>
          <w:r w:rsidR="003B3B53" w:rsidRPr="00A65718">
            <w:rPr>
              <w:rFonts w:cstheme="minorHAnsi"/>
              <w:sz w:val="24"/>
              <w:szCs w:val="24"/>
            </w:rPr>
            <w:t>chain of command looks like a pyramid</w:t>
          </w:r>
          <w:r w:rsidR="00161B69" w:rsidRPr="00A65718">
            <w:rPr>
              <w:rFonts w:cstheme="minorHAnsi"/>
              <w:sz w:val="24"/>
              <w:szCs w:val="24"/>
            </w:rPr>
            <w:t xml:space="preserve"> </w:t>
          </w:r>
          <w:r w:rsidR="000A217F" w:rsidRPr="00A65718">
            <w:rPr>
              <w:rFonts w:cstheme="minorHAnsi"/>
              <w:sz w:val="24"/>
              <w:szCs w:val="24"/>
            </w:rPr>
            <w:t xml:space="preserve">initially, </w:t>
          </w:r>
          <w:r w:rsidR="00756E3C" w:rsidRPr="00A65718">
            <w:rPr>
              <w:rFonts w:cstheme="minorHAnsi"/>
              <w:sz w:val="24"/>
              <w:szCs w:val="24"/>
            </w:rPr>
            <w:t xml:space="preserve">but </w:t>
          </w:r>
          <w:r w:rsidR="009F621B">
            <w:rPr>
              <w:rFonts w:cstheme="minorHAnsi"/>
              <w:sz w:val="24"/>
              <w:szCs w:val="24"/>
            </w:rPr>
            <w:t>due to</w:t>
          </w:r>
          <w:r w:rsidR="009A23B3" w:rsidRPr="00A65718">
            <w:rPr>
              <w:rFonts w:cstheme="minorHAnsi"/>
              <w:sz w:val="24"/>
              <w:szCs w:val="24"/>
            </w:rPr>
            <w:t xml:space="preserve"> the </w:t>
          </w:r>
          <w:r w:rsidR="009F621B">
            <w:rPr>
              <w:rFonts w:cstheme="minorHAnsi"/>
              <w:sz w:val="24"/>
              <w:szCs w:val="24"/>
            </w:rPr>
            <w:t xml:space="preserve">implementation </w:t>
          </w:r>
          <w:r w:rsidR="007221D5">
            <w:rPr>
              <w:rFonts w:cstheme="minorHAnsi"/>
              <w:sz w:val="24"/>
              <w:szCs w:val="24"/>
            </w:rPr>
            <w:t xml:space="preserve">of </w:t>
          </w:r>
          <w:r w:rsidR="009A23B3" w:rsidRPr="00A65718">
            <w:rPr>
              <w:rFonts w:cstheme="minorHAnsi"/>
              <w:sz w:val="24"/>
              <w:szCs w:val="24"/>
            </w:rPr>
            <w:t xml:space="preserve">cost management and restructuring </w:t>
          </w:r>
          <w:r w:rsidR="007221D5">
            <w:rPr>
              <w:rFonts w:cstheme="minorHAnsi"/>
              <w:sz w:val="24"/>
              <w:szCs w:val="24"/>
            </w:rPr>
            <w:t>being undertaken</w:t>
          </w:r>
          <w:r w:rsidR="009A23B3" w:rsidRPr="00A65718">
            <w:rPr>
              <w:rFonts w:cstheme="minorHAnsi"/>
              <w:sz w:val="24"/>
              <w:szCs w:val="24"/>
            </w:rPr>
            <w:t xml:space="preserve">, </w:t>
          </w:r>
          <w:r w:rsidR="007C0321" w:rsidRPr="00A65718">
            <w:rPr>
              <w:rFonts w:cstheme="minorHAnsi"/>
              <w:sz w:val="24"/>
              <w:szCs w:val="24"/>
            </w:rPr>
            <w:t>the company</w:t>
          </w:r>
          <w:r w:rsidR="000A217F" w:rsidRPr="00A65718">
            <w:rPr>
              <w:rFonts w:cstheme="minorHAnsi"/>
              <w:sz w:val="24"/>
              <w:szCs w:val="24"/>
            </w:rPr>
            <w:t xml:space="preserve"> became a </w:t>
          </w:r>
          <w:r w:rsidR="00756E3C" w:rsidRPr="00A65718">
            <w:rPr>
              <w:rFonts w:cstheme="minorHAnsi"/>
              <w:sz w:val="24"/>
              <w:szCs w:val="24"/>
            </w:rPr>
            <w:t xml:space="preserve">democratic style of management through relatively flat organisational structures </w:t>
          </w:r>
          <w:sdt>
            <w:sdtPr>
              <w:rPr>
                <w:rFonts w:cstheme="minorHAnsi"/>
                <w:sz w:val="24"/>
                <w:szCs w:val="24"/>
              </w:rPr>
              <w:id w:val="342356028"/>
              <w:citation/>
            </w:sdtPr>
            <w:sdtEndPr/>
            <w:sdtContent>
              <w:r w:rsidR="006842C5" w:rsidRPr="00A65718">
                <w:rPr>
                  <w:rFonts w:cstheme="minorHAnsi"/>
                  <w:sz w:val="24"/>
                  <w:szCs w:val="24"/>
                </w:rPr>
                <w:fldChar w:fldCharType="begin"/>
              </w:r>
              <w:r w:rsidR="006842C5" w:rsidRPr="00A65718">
                <w:rPr>
                  <w:rFonts w:cstheme="minorHAnsi"/>
                  <w:sz w:val="24"/>
                  <w:szCs w:val="24"/>
                </w:rPr>
                <w:instrText xml:space="preserve"> CITATION Han99 \l 2057 </w:instrText>
              </w:r>
              <w:r w:rsidR="006842C5" w:rsidRPr="00A65718">
                <w:rPr>
                  <w:rFonts w:cstheme="minorHAnsi"/>
                  <w:sz w:val="24"/>
                  <w:szCs w:val="24"/>
                </w:rPr>
                <w:fldChar w:fldCharType="separate"/>
              </w:r>
              <w:r w:rsidR="006842C5" w:rsidRPr="00A65718">
                <w:rPr>
                  <w:rFonts w:cstheme="minorHAnsi"/>
                  <w:noProof/>
                  <w:sz w:val="24"/>
                  <w:szCs w:val="24"/>
                </w:rPr>
                <w:t>(Hankinson, 1999)</w:t>
              </w:r>
              <w:r w:rsidR="006842C5" w:rsidRPr="00A65718">
                <w:rPr>
                  <w:rFonts w:cstheme="minorHAnsi"/>
                  <w:sz w:val="24"/>
                  <w:szCs w:val="24"/>
                </w:rPr>
                <w:fldChar w:fldCharType="end"/>
              </w:r>
            </w:sdtContent>
          </w:sdt>
          <w:r w:rsidR="00E62715" w:rsidRPr="00A65718">
            <w:rPr>
              <w:rFonts w:cstheme="minorHAnsi"/>
              <w:sz w:val="24"/>
              <w:szCs w:val="24"/>
            </w:rPr>
            <w:t xml:space="preserve">; </w:t>
          </w:r>
          <w:sdt>
            <w:sdtPr>
              <w:rPr>
                <w:rFonts w:cstheme="minorHAnsi"/>
                <w:sz w:val="24"/>
                <w:szCs w:val="24"/>
              </w:rPr>
              <w:id w:val="31397397"/>
              <w:citation/>
            </w:sdtPr>
            <w:sdtEndPr/>
            <w:sdtContent>
              <w:r w:rsidR="00E62715" w:rsidRPr="00A65718">
                <w:rPr>
                  <w:rFonts w:cstheme="minorHAnsi"/>
                  <w:sz w:val="24"/>
                  <w:szCs w:val="24"/>
                </w:rPr>
                <w:fldChar w:fldCharType="begin"/>
              </w:r>
              <w:r w:rsidR="00E62715" w:rsidRPr="00A65718">
                <w:rPr>
                  <w:rFonts w:cstheme="minorHAnsi"/>
                  <w:sz w:val="24"/>
                  <w:szCs w:val="24"/>
                </w:rPr>
                <w:instrText xml:space="preserve"> CITATION Van02 \l 2057 </w:instrText>
              </w:r>
              <w:r w:rsidR="00E62715" w:rsidRPr="00A65718">
                <w:rPr>
                  <w:rFonts w:cstheme="minorHAnsi"/>
                  <w:sz w:val="24"/>
                  <w:szCs w:val="24"/>
                </w:rPr>
                <w:fldChar w:fldCharType="separate"/>
              </w:r>
              <w:r w:rsidR="00E62715" w:rsidRPr="00A65718">
                <w:rPr>
                  <w:rFonts w:cstheme="minorHAnsi"/>
                  <w:noProof/>
                  <w:sz w:val="24"/>
                  <w:szCs w:val="24"/>
                </w:rPr>
                <w:t>(Van Der Merwe, 2002)</w:t>
              </w:r>
              <w:r w:rsidR="00E62715" w:rsidRPr="00A65718">
                <w:rPr>
                  <w:rFonts w:cstheme="minorHAnsi"/>
                  <w:sz w:val="24"/>
                  <w:szCs w:val="24"/>
                </w:rPr>
                <w:fldChar w:fldCharType="end"/>
              </w:r>
            </w:sdtContent>
          </w:sdt>
          <w:r w:rsidR="00721CB9" w:rsidRPr="00A65718">
            <w:rPr>
              <w:rFonts w:cstheme="minorHAnsi"/>
              <w:sz w:val="24"/>
              <w:szCs w:val="24"/>
            </w:rPr>
            <w:t xml:space="preserve">. </w:t>
          </w:r>
        </w:p>
        <w:p w14:paraId="2A2B845E" w14:textId="0AA9B40D" w:rsidR="005C7BF1" w:rsidRDefault="005C7BF1" w:rsidP="00800D95">
          <w:pPr>
            <w:spacing w:after="0" w:line="480" w:lineRule="auto"/>
            <w:ind w:firstLine="720"/>
            <w:jc w:val="both"/>
            <w:rPr>
              <w:rFonts w:cstheme="minorHAnsi"/>
              <w:sz w:val="24"/>
              <w:szCs w:val="24"/>
            </w:rPr>
          </w:pPr>
        </w:p>
        <w:p w14:paraId="2B6D0B53" w14:textId="3B5E59B7" w:rsidR="005C7BF1" w:rsidRDefault="00C34BFD" w:rsidP="00C34BFD">
          <w:pPr>
            <w:spacing w:after="0" w:line="480" w:lineRule="auto"/>
            <w:jc w:val="both"/>
            <w:rPr>
              <w:rFonts w:cstheme="minorHAnsi"/>
              <w:sz w:val="24"/>
              <w:szCs w:val="24"/>
            </w:rPr>
          </w:pPr>
          <w:r>
            <w:rPr>
              <w:rFonts w:cstheme="minorHAnsi"/>
              <w:sz w:val="24"/>
              <w:szCs w:val="24"/>
            </w:rPr>
            <w:t>Fi</w:t>
          </w:r>
          <w:r w:rsidR="00E50D84">
            <w:rPr>
              <w:rFonts w:cstheme="minorHAnsi"/>
              <w:sz w:val="24"/>
              <w:szCs w:val="24"/>
            </w:rPr>
            <w:t xml:space="preserve">gure </w:t>
          </w:r>
          <w:r w:rsidR="005200DD">
            <w:rPr>
              <w:rFonts w:cstheme="minorHAnsi"/>
              <w:sz w:val="24"/>
              <w:szCs w:val="24"/>
            </w:rPr>
            <w:t xml:space="preserve">1: </w:t>
          </w:r>
          <w:r w:rsidR="00B90542">
            <w:rPr>
              <w:rFonts w:cstheme="minorHAnsi"/>
              <w:sz w:val="24"/>
              <w:szCs w:val="24"/>
            </w:rPr>
            <w:t>F</w:t>
          </w:r>
          <w:r w:rsidR="00B90542" w:rsidRPr="00A65718">
            <w:rPr>
              <w:rFonts w:cstheme="minorHAnsi"/>
              <w:sz w:val="24"/>
              <w:szCs w:val="24"/>
            </w:rPr>
            <w:t xml:space="preserve">lat </w:t>
          </w:r>
          <w:r w:rsidR="00B90542">
            <w:rPr>
              <w:rFonts w:cstheme="minorHAnsi"/>
              <w:sz w:val="24"/>
              <w:szCs w:val="24"/>
            </w:rPr>
            <w:t>H</w:t>
          </w:r>
          <w:r w:rsidR="00B90542" w:rsidRPr="00A65718">
            <w:rPr>
              <w:rFonts w:cstheme="minorHAnsi"/>
              <w:sz w:val="24"/>
              <w:szCs w:val="24"/>
            </w:rPr>
            <w:t xml:space="preserve">ierarchical </w:t>
          </w:r>
          <w:r w:rsidR="00B90542">
            <w:rPr>
              <w:rFonts w:cstheme="minorHAnsi"/>
              <w:sz w:val="24"/>
              <w:szCs w:val="24"/>
            </w:rPr>
            <w:t>O</w:t>
          </w:r>
          <w:r w:rsidR="00B90542" w:rsidRPr="00A65718">
            <w:rPr>
              <w:rFonts w:cstheme="minorHAnsi"/>
              <w:sz w:val="24"/>
              <w:szCs w:val="24"/>
            </w:rPr>
            <w:t>rganisation</w:t>
          </w:r>
        </w:p>
        <w:p w14:paraId="2CD9DAC0" w14:textId="77777777" w:rsidR="005C7BF1" w:rsidRPr="00A65718" w:rsidRDefault="005C7BF1" w:rsidP="005C7BF1">
          <w:pPr>
            <w:rPr>
              <w:rFonts w:eastAsia="Times New Roman" w:cstheme="minorHAnsi"/>
              <w:b/>
              <w:sz w:val="24"/>
              <w:szCs w:val="24"/>
              <w:lang w:eastAsia="en-GB"/>
            </w:rPr>
          </w:pPr>
          <w:r w:rsidRPr="00A65718">
            <w:rPr>
              <w:rFonts w:cstheme="minorHAnsi"/>
              <w:b/>
              <w:noProof/>
              <w:kern w:val="28"/>
              <w:sz w:val="24"/>
              <w:szCs w:val="24"/>
              <w:lang w:val="en-US"/>
            </w:rPr>
            <w:drawing>
              <wp:inline distT="0" distB="0" distL="0" distR="0" wp14:anchorId="59700450" wp14:editId="4BD1750C">
                <wp:extent cx="5359400" cy="1308100"/>
                <wp:effectExtent l="12700" t="12700" r="12700" b="1270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31 at 23.26.58.png"/>
                        <pic:cNvPicPr/>
                      </pic:nvPicPr>
                      <pic:blipFill>
                        <a:blip r:embed="rId12">
                          <a:extLst>
                            <a:ext uri="{28A0092B-C50C-407E-A947-70E740481C1C}">
                              <a14:useLocalDpi xmlns:a14="http://schemas.microsoft.com/office/drawing/2010/main" val="0"/>
                            </a:ext>
                          </a:extLst>
                        </a:blip>
                        <a:stretch>
                          <a:fillRect/>
                        </a:stretch>
                      </pic:blipFill>
                      <pic:spPr>
                        <a:xfrm>
                          <a:off x="0" y="0"/>
                          <a:ext cx="5359400" cy="1308100"/>
                        </a:xfrm>
                        <a:prstGeom prst="rect">
                          <a:avLst/>
                        </a:prstGeom>
                        <a:ln>
                          <a:solidFill>
                            <a:schemeClr val="tx1"/>
                          </a:solidFill>
                        </a:ln>
                      </pic:spPr>
                    </pic:pic>
                  </a:graphicData>
                </a:graphic>
              </wp:inline>
            </w:drawing>
          </w:r>
          <w:r w:rsidRPr="00A65718">
            <w:rPr>
              <w:rFonts w:cstheme="minorHAnsi"/>
              <w:b/>
              <w:noProof/>
              <w:kern w:val="28"/>
              <w:sz w:val="24"/>
              <w:szCs w:val="24"/>
              <w:lang w:val="en-US"/>
            </w:rPr>
            <w:t xml:space="preserve"> </w:t>
          </w:r>
        </w:p>
        <w:p w14:paraId="3CA9CED1" w14:textId="77777777" w:rsidR="005C7BF1" w:rsidRPr="00A65718" w:rsidRDefault="005C7BF1" w:rsidP="005C7BF1">
          <w:pPr>
            <w:spacing w:line="480" w:lineRule="auto"/>
            <w:jc w:val="right"/>
            <w:rPr>
              <w:rFonts w:cstheme="minorHAnsi"/>
              <w:sz w:val="24"/>
              <w:szCs w:val="24"/>
            </w:rPr>
          </w:pPr>
          <w:sdt>
            <w:sdtPr>
              <w:rPr>
                <w:rFonts w:cstheme="minorHAnsi"/>
                <w:sz w:val="24"/>
                <w:szCs w:val="24"/>
              </w:rPr>
              <w:id w:val="994845787"/>
              <w:citation/>
            </w:sdtPr>
            <w:sdtContent>
              <w:r w:rsidRPr="00A65718">
                <w:rPr>
                  <w:rFonts w:cstheme="minorHAnsi"/>
                  <w:sz w:val="24"/>
                  <w:szCs w:val="24"/>
                </w:rPr>
                <w:fldChar w:fldCharType="begin"/>
              </w:r>
              <w:r w:rsidRPr="00A65718">
                <w:rPr>
                  <w:rFonts w:cstheme="minorHAnsi"/>
                  <w:sz w:val="24"/>
                  <w:szCs w:val="24"/>
                </w:rPr>
                <w:instrText xml:space="preserve">CITATION Lea18 \l 2057 </w:instrText>
              </w:r>
              <w:r w:rsidRPr="00A65718">
                <w:rPr>
                  <w:rFonts w:cstheme="minorHAnsi"/>
                  <w:sz w:val="24"/>
                  <w:szCs w:val="24"/>
                </w:rPr>
                <w:fldChar w:fldCharType="separate"/>
              </w:r>
              <w:r w:rsidRPr="00A65718">
                <w:rPr>
                  <w:rFonts w:cstheme="minorHAnsi"/>
                  <w:noProof/>
                  <w:sz w:val="24"/>
                  <w:szCs w:val="24"/>
                </w:rPr>
                <w:t xml:space="preserve"> (Learnmanagement2, 2018)</w:t>
              </w:r>
              <w:r w:rsidRPr="00A65718">
                <w:rPr>
                  <w:rFonts w:cstheme="minorHAnsi"/>
                  <w:sz w:val="24"/>
                  <w:szCs w:val="24"/>
                </w:rPr>
                <w:fldChar w:fldCharType="end"/>
              </w:r>
            </w:sdtContent>
          </w:sdt>
        </w:p>
        <w:p w14:paraId="3E8FC734" w14:textId="77777777" w:rsidR="005C7BF1" w:rsidRPr="00A65718" w:rsidRDefault="005C7BF1" w:rsidP="00800D95">
          <w:pPr>
            <w:spacing w:after="0" w:line="480" w:lineRule="auto"/>
            <w:ind w:firstLine="720"/>
            <w:jc w:val="both"/>
            <w:rPr>
              <w:rFonts w:cstheme="minorHAnsi"/>
              <w:sz w:val="24"/>
              <w:szCs w:val="24"/>
            </w:rPr>
          </w:pPr>
        </w:p>
        <w:p w14:paraId="2225275E" w14:textId="77777777" w:rsidR="005B1DBA" w:rsidRPr="00A65718" w:rsidRDefault="005B1DBA" w:rsidP="005B1DBA">
          <w:pPr>
            <w:spacing w:after="0" w:line="480" w:lineRule="auto"/>
            <w:ind w:left="720"/>
            <w:rPr>
              <w:rFonts w:eastAsia="Times New Roman" w:cstheme="minorHAnsi"/>
              <w:b/>
              <w:sz w:val="24"/>
              <w:szCs w:val="24"/>
              <w:lang w:eastAsia="en-GB"/>
            </w:rPr>
          </w:pPr>
        </w:p>
        <w:p w14:paraId="0C64F9AE" w14:textId="491D0998" w:rsidR="002E4EDC" w:rsidRPr="00A65718" w:rsidRDefault="002E4EDC" w:rsidP="00D2456E">
          <w:pPr>
            <w:pStyle w:val="Heading2"/>
            <w:rPr>
              <w:rFonts w:asciiTheme="minorHAnsi" w:hAnsiTheme="minorHAnsi" w:cstheme="minorHAnsi"/>
              <w:b/>
              <w:noProof/>
              <w:kern w:val="28"/>
              <w:sz w:val="24"/>
              <w:szCs w:val="24"/>
              <w:lang w:val="en-US"/>
            </w:rPr>
          </w:pPr>
          <w:bookmarkStart w:id="8" w:name="_Toc40284070"/>
          <w:r w:rsidRPr="00A65718">
            <w:rPr>
              <w:rFonts w:asciiTheme="minorHAnsi" w:hAnsiTheme="minorHAnsi" w:cstheme="minorHAnsi"/>
              <w:b/>
              <w:bCs/>
              <w:sz w:val="28"/>
              <w:szCs w:val="28"/>
            </w:rPr>
            <w:t>I</w:t>
          </w:r>
          <w:r w:rsidR="00D74D2F" w:rsidRPr="00A65718">
            <w:rPr>
              <w:rFonts w:asciiTheme="minorHAnsi" w:hAnsiTheme="minorHAnsi" w:cstheme="minorHAnsi"/>
              <w:b/>
              <w:bCs/>
              <w:sz w:val="28"/>
              <w:szCs w:val="28"/>
            </w:rPr>
            <w:t>dentification of lost opportunities and future career development/skills appli</w:t>
          </w:r>
          <w:r w:rsidR="00302736" w:rsidRPr="00A65718">
            <w:rPr>
              <w:rFonts w:asciiTheme="minorHAnsi" w:hAnsiTheme="minorHAnsi" w:cstheme="minorHAnsi"/>
              <w:b/>
              <w:bCs/>
              <w:sz w:val="28"/>
              <w:szCs w:val="28"/>
            </w:rPr>
            <w:t>cation.</w:t>
          </w:r>
          <w:bookmarkEnd w:id="8"/>
          <w:r w:rsidR="00302736" w:rsidRPr="00A65718">
            <w:rPr>
              <w:rFonts w:asciiTheme="minorHAnsi" w:hAnsiTheme="minorHAnsi" w:cstheme="minorHAnsi"/>
              <w:b/>
              <w:noProof/>
              <w:kern w:val="28"/>
              <w:sz w:val="24"/>
              <w:szCs w:val="24"/>
              <w:lang w:val="en-US"/>
            </w:rPr>
            <w:t xml:space="preserve"> </w:t>
          </w:r>
        </w:p>
        <w:p w14:paraId="707270D7" w14:textId="77777777" w:rsidR="002E4EDC" w:rsidRPr="00A65718" w:rsidRDefault="002E4EDC" w:rsidP="00AD7E6B">
          <w:pPr>
            <w:spacing w:after="0" w:line="480" w:lineRule="auto"/>
            <w:rPr>
              <w:rFonts w:cstheme="minorHAnsi"/>
              <w:sz w:val="24"/>
              <w:szCs w:val="24"/>
            </w:rPr>
          </w:pPr>
        </w:p>
        <w:p w14:paraId="16BC7E04" w14:textId="15CA40F4" w:rsidR="00CC562C" w:rsidRPr="00A65718" w:rsidRDefault="002E4EDC" w:rsidP="006E376A">
          <w:pPr>
            <w:spacing w:after="0" w:line="480" w:lineRule="auto"/>
            <w:ind w:firstLine="720"/>
            <w:rPr>
              <w:rFonts w:cstheme="minorHAnsi"/>
              <w:sz w:val="24"/>
              <w:szCs w:val="24"/>
            </w:rPr>
          </w:pPr>
          <w:r w:rsidRPr="00A65718">
            <w:rPr>
              <w:rFonts w:cstheme="minorHAnsi"/>
              <w:sz w:val="24"/>
              <w:szCs w:val="24"/>
            </w:rPr>
            <w:t>There w</w:t>
          </w:r>
          <w:r w:rsidR="00E5072E" w:rsidRPr="00A65718">
            <w:rPr>
              <w:rFonts w:cstheme="minorHAnsi"/>
              <w:sz w:val="24"/>
              <w:szCs w:val="24"/>
            </w:rPr>
            <w:t>as a reduction in overheads cost</w:t>
          </w:r>
          <w:r w:rsidR="00195F5A" w:rsidRPr="00A65718">
            <w:rPr>
              <w:rFonts w:cstheme="minorHAnsi"/>
              <w:sz w:val="24"/>
              <w:szCs w:val="24"/>
            </w:rPr>
            <w:t>.</w:t>
          </w:r>
          <w:r w:rsidR="008B4C99" w:rsidRPr="00A65718">
            <w:rPr>
              <w:rFonts w:cstheme="minorHAnsi"/>
              <w:sz w:val="24"/>
              <w:szCs w:val="24"/>
            </w:rPr>
            <w:t xml:space="preserve"> </w:t>
          </w:r>
          <w:r w:rsidR="00AF6D27" w:rsidRPr="00A65718">
            <w:rPr>
              <w:rFonts w:cstheme="minorHAnsi"/>
              <w:sz w:val="24"/>
              <w:szCs w:val="24"/>
            </w:rPr>
            <w:t>Secondly, there</w:t>
          </w:r>
          <w:r w:rsidR="00475BEF" w:rsidRPr="00A65718">
            <w:rPr>
              <w:rFonts w:cstheme="minorHAnsi"/>
              <w:sz w:val="24"/>
              <w:szCs w:val="24"/>
            </w:rPr>
            <w:t xml:space="preserve"> was l</w:t>
          </w:r>
          <w:r w:rsidR="00CC562C" w:rsidRPr="00A65718">
            <w:rPr>
              <w:rFonts w:cstheme="minorHAnsi"/>
              <w:sz w:val="24"/>
              <w:szCs w:val="24"/>
            </w:rPr>
            <w:t>ess bureaucracy and easier decision making</w:t>
          </w:r>
          <w:r w:rsidR="00475BEF" w:rsidRPr="00A65718">
            <w:rPr>
              <w:rFonts w:cstheme="minorHAnsi"/>
              <w:sz w:val="24"/>
              <w:szCs w:val="24"/>
            </w:rPr>
            <w:t xml:space="preserve">. </w:t>
          </w:r>
          <w:r w:rsidR="00AF6D27" w:rsidRPr="00A65718">
            <w:rPr>
              <w:rFonts w:cstheme="minorHAnsi"/>
              <w:sz w:val="24"/>
              <w:szCs w:val="24"/>
            </w:rPr>
            <w:t xml:space="preserve">Nonetheless, the downside is less opportunities for progression or </w:t>
          </w:r>
          <w:r w:rsidR="00DC0467" w:rsidRPr="00A65718">
            <w:rPr>
              <w:rFonts w:cstheme="minorHAnsi"/>
              <w:sz w:val="24"/>
              <w:szCs w:val="24"/>
            </w:rPr>
            <w:t>promotion.</w:t>
          </w:r>
          <w:r w:rsidR="00D57F0F" w:rsidRPr="00A65718">
            <w:rPr>
              <w:rFonts w:cstheme="minorHAnsi"/>
              <w:sz w:val="24"/>
              <w:szCs w:val="24"/>
            </w:rPr>
            <w:t xml:space="preserve"> I could conclude that </w:t>
          </w:r>
          <w:r w:rsidR="00417E2C">
            <w:rPr>
              <w:rFonts w:cstheme="minorHAnsi"/>
              <w:sz w:val="24"/>
              <w:szCs w:val="24"/>
            </w:rPr>
            <w:t>l</w:t>
          </w:r>
          <w:r w:rsidR="00705974" w:rsidRPr="00A65718">
            <w:rPr>
              <w:rFonts w:cstheme="minorHAnsi"/>
              <w:sz w:val="24"/>
              <w:szCs w:val="24"/>
            </w:rPr>
            <w:t xml:space="preserve">ack of layers of management </w:t>
          </w:r>
          <w:r w:rsidR="00586A00" w:rsidRPr="00A65718">
            <w:rPr>
              <w:rFonts w:cstheme="minorHAnsi"/>
              <w:sz w:val="24"/>
              <w:szCs w:val="24"/>
            </w:rPr>
            <w:t xml:space="preserve">impacted on </w:t>
          </w:r>
          <w:r w:rsidR="00705974" w:rsidRPr="00A65718">
            <w:rPr>
              <w:rFonts w:cstheme="minorHAnsi"/>
              <w:sz w:val="24"/>
              <w:szCs w:val="24"/>
            </w:rPr>
            <w:t>opportunities for high level strategic management</w:t>
          </w:r>
          <w:r w:rsidR="0042470C" w:rsidRPr="00A65718">
            <w:rPr>
              <w:rFonts w:cstheme="minorHAnsi"/>
              <w:sz w:val="24"/>
              <w:szCs w:val="24"/>
            </w:rPr>
            <w:t xml:space="preserve"> and operations </w:t>
          </w:r>
          <w:r w:rsidR="00AF6D27" w:rsidRPr="00A65718">
            <w:rPr>
              <w:rFonts w:cstheme="minorHAnsi"/>
              <w:sz w:val="24"/>
              <w:szCs w:val="24"/>
            </w:rPr>
            <w:t>(Learnmanagement2, 2018).</w:t>
          </w:r>
        </w:p>
        <w:p w14:paraId="5C38A509" w14:textId="153D44A1" w:rsidR="005E6046" w:rsidRPr="00A65718" w:rsidRDefault="00B86BE6" w:rsidP="002E4EDC">
          <w:pPr>
            <w:spacing w:after="0" w:line="480" w:lineRule="auto"/>
            <w:ind w:firstLine="720"/>
            <w:rPr>
              <w:rFonts w:eastAsia="Times New Roman" w:cstheme="minorHAnsi"/>
              <w:sz w:val="24"/>
              <w:szCs w:val="24"/>
              <w:lang w:eastAsia="en-GB"/>
            </w:rPr>
          </w:pPr>
          <w:r w:rsidRPr="00A65718">
            <w:rPr>
              <w:rFonts w:eastAsia="Times New Roman" w:cstheme="minorHAnsi"/>
              <w:sz w:val="24"/>
              <w:szCs w:val="24"/>
              <w:lang w:eastAsia="en-GB"/>
            </w:rPr>
            <w:t>Furthermore</w:t>
          </w:r>
          <w:r w:rsidR="00193F40" w:rsidRPr="00A65718">
            <w:rPr>
              <w:rFonts w:eastAsia="Times New Roman" w:cstheme="minorHAnsi"/>
              <w:sz w:val="24"/>
              <w:szCs w:val="24"/>
              <w:lang w:eastAsia="en-GB"/>
            </w:rPr>
            <w:t xml:space="preserve">, </w:t>
          </w:r>
          <w:r w:rsidR="00470EB1" w:rsidRPr="00A65718">
            <w:rPr>
              <w:rFonts w:eastAsia="Times New Roman" w:cstheme="minorHAnsi"/>
              <w:sz w:val="24"/>
              <w:szCs w:val="24"/>
              <w:lang w:eastAsia="en-GB"/>
            </w:rPr>
            <w:t xml:space="preserve">the staff at the bottom of the hierarchy </w:t>
          </w:r>
          <w:r w:rsidRPr="00A65718">
            <w:rPr>
              <w:rFonts w:eastAsia="Times New Roman" w:cstheme="minorHAnsi"/>
              <w:sz w:val="24"/>
              <w:szCs w:val="24"/>
              <w:lang w:eastAsia="en-GB"/>
            </w:rPr>
            <w:t>felt</w:t>
          </w:r>
          <w:r w:rsidR="00470EB1" w:rsidRPr="00A65718">
            <w:rPr>
              <w:rFonts w:eastAsia="Times New Roman" w:cstheme="minorHAnsi"/>
              <w:sz w:val="24"/>
              <w:szCs w:val="24"/>
              <w:lang w:eastAsia="en-GB"/>
            </w:rPr>
            <w:t xml:space="preserve"> disconnected from the organisation, hence I experienced initial resistance </w:t>
          </w:r>
          <w:r w:rsidR="0025192B" w:rsidRPr="00A65718">
            <w:rPr>
              <w:rFonts w:eastAsia="Times New Roman" w:cstheme="minorHAnsi"/>
              <w:sz w:val="24"/>
              <w:szCs w:val="24"/>
              <w:lang w:eastAsia="en-GB"/>
            </w:rPr>
            <w:t>in getting information</w:t>
          </w:r>
          <w:r w:rsidR="00666385" w:rsidRPr="00A65718">
            <w:rPr>
              <w:rFonts w:eastAsia="Times New Roman" w:cstheme="minorHAnsi"/>
              <w:sz w:val="24"/>
              <w:szCs w:val="24"/>
              <w:lang w:eastAsia="en-GB"/>
            </w:rPr>
            <w:t xml:space="preserve"> during prior consultation</w:t>
          </w:r>
          <w:r w:rsidR="00FF7CE8" w:rsidRPr="00A65718">
            <w:rPr>
              <w:rFonts w:eastAsia="Times New Roman" w:cstheme="minorHAnsi"/>
              <w:sz w:val="24"/>
              <w:szCs w:val="24"/>
              <w:lang w:eastAsia="en-GB"/>
            </w:rPr>
            <w:t xml:space="preserve">. This action necessitated </w:t>
          </w:r>
          <w:r w:rsidR="00EB570C" w:rsidRPr="00A65718">
            <w:rPr>
              <w:rFonts w:eastAsia="Times New Roman" w:cstheme="minorHAnsi"/>
              <w:sz w:val="24"/>
              <w:szCs w:val="24"/>
              <w:lang w:eastAsia="en-GB"/>
            </w:rPr>
            <w:t xml:space="preserve">my going to the production floor whereby I </w:t>
          </w:r>
          <w:r w:rsidR="00C17282" w:rsidRPr="00A65718">
            <w:rPr>
              <w:rFonts w:eastAsia="Times New Roman" w:cstheme="minorHAnsi"/>
              <w:sz w:val="24"/>
              <w:szCs w:val="24"/>
              <w:lang w:eastAsia="en-GB"/>
            </w:rPr>
            <w:t xml:space="preserve">learnt by </w:t>
          </w:r>
          <w:r w:rsidR="00D452FC" w:rsidRPr="00A65718">
            <w:rPr>
              <w:rFonts w:eastAsia="Times New Roman" w:cstheme="minorHAnsi"/>
              <w:sz w:val="24"/>
              <w:szCs w:val="24"/>
              <w:lang w:eastAsia="en-GB"/>
            </w:rPr>
            <w:lastRenderedPageBreak/>
            <w:t>observation</w:t>
          </w:r>
          <w:r w:rsidR="00C17282" w:rsidRPr="00A65718">
            <w:rPr>
              <w:rFonts w:eastAsia="Times New Roman" w:cstheme="minorHAnsi"/>
              <w:sz w:val="24"/>
              <w:szCs w:val="24"/>
              <w:lang w:eastAsia="en-GB"/>
            </w:rPr>
            <w:t xml:space="preserve">, I reflected </w:t>
          </w:r>
          <w:r w:rsidR="00635138" w:rsidRPr="00A65718">
            <w:rPr>
              <w:rFonts w:eastAsia="Times New Roman" w:cstheme="minorHAnsi"/>
              <w:sz w:val="24"/>
              <w:szCs w:val="24"/>
              <w:lang w:eastAsia="en-GB"/>
            </w:rPr>
            <w:t>on</w:t>
          </w:r>
          <w:r w:rsidR="00C1453D" w:rsidRPr="00A65718">
            <w:rPr>
              <w:rFonts w:eastAsia="Times New Roman" w:cstheme="minorHAnsi"/>
              <w:sz w:val="24"/>
              <w:szCs w:val="24"/>
              <w:lang w:eastAsia="en-GB"/>
            </w:rPr>
            <w:t xml:space="preserve"> my o</w:t>
          </w:r>
          <w:r w:rsidR="00635138" w:rsidRPr="00A65718">
            <w:rPr>
              <w:rFonts w:eastAsia="Times New Roman" w:cstheme="minorHAnsi"/>
              <w:sz w:val="24"/>
              <w:szCs w:val="24"/>
              <w:lang w:eastAsia="en-GB"/>
            </w:rPr>
            <w:t xml:space="preserve">bservation and </w:t>
          </w:r>
          <w:r w:rsidR="008F38E0" w:rsidRPr="00A65718">
            <w:rPr>
              <w:rFonts w:eastAsia="Times New Roman" w:cstheme="minorHAnsi"/>
              <w:sz w:val="24"/>
              <w:szCs w:val="24"/>
              <w:lang w:eastAsia="en-GB"/>
            </w:rPr>
            <w:t xml:space="preserve">my activities, </w:t>
          </w:r>
          <w:r w:rsidR="00C1453D" w:rsidRPr="00A65718">
            <w:rPr>
              <w:rFonts w:eastAsia="Times New Roman" w:cstheme="minorHAnsi"/>
              <w:sz w:val="24"/>
              <w:szCs w:val="24"/>
              <w:lang w:eastAsia="en-GB"/>
            </w:rPr>
            <w:t xml:space="preserve">then </w:t>
          </w:r>
          <w:r w:rsidR="003F5B84" w:rsidRPr="00A65718">
            <w:rPr>
              <w:rFonts w:eastAsia="Times New Roman" w:cstheme="minorHAnsi"/>
              <w:sz w:val="24"/>
              <w:szCs w:val="24"/>
              <w:lang w:eastAsia="en-GB"/>
            </w:rPr>
            <w:t xml:space="preserve">I </w:t>
          </w:r>
          <w:r w:rsidR="008F38E0" w:rsidRPr="00A65718">
            <w:rPr>
              <w:rFonts w:eastAsia="Times New Roman" w:cstheme="minorHAnsi"/>
              <w:sz w:val="24"/>
              <w:szCs w:val="24"/>
              <w:lang w:eastAsia="en-GB"/>
            </w:rPr>
            <w:t>conceptualise</w:t>
          </w:r>
          <w:r w:rsidR="00025306" w:rsidRPr="00A65718">
            <w:rPr>
              <w:rFonts w:eastAsia="Times New Roman" w:cstheme="minorHAnsi"/>
              <w:sz w:val="24"/>
              <w:szCs w:val="24"/>
              <w:lang w:eastAsia="en-GB"/>
            </w:rPr>
            <w:t>d</w:t>
          </w:r>
          <w:r w:rsidR="00BB23B3" w:rsidRPr="00A65718">
            <w:rPr>
              <w:rFonts w:eastAsia="Times New Roman" w:cstheme="minorHAnsi"/>
              <w:sz w:val="24"/>
              <w:szCs w:val="24"/>
              <w:lang w:eastAsia="en-GB"/>
            </w:rPr>
            <w:t xml:space="preserve">, having </w:t>
          </w:r>
          <w:r w:rsidR="00F84AA7" w:rsidRPr="00A65718">
            <w:rPr>
              <w:rFonts w:eastAsia="Times New Roman" w:cstheme="minorHAnsi"/>
              <w:sz w:val="24"/>
              <w:szCs w:val="24"/>
              <w:lang w:eastAsia="en-GB"/>
            </w:rPr>
            <w:t xml:space="preserve">consulted, </w:t>
          </w:r>
          <w:r w:rsidR="005A3254" w:rsidRPr="00A65718">
            <w:rPr>
              <w:rFonts w:eastAsia="Times New Roman" w:cstheme="minorHAnsi"/>
              <w:sz w:val="24"/>
              <w:szCs w:val="24"/>
              <w:lang w:eastAsia="en-GB"/>
            </w:rPr>
            <w:t>coach</w:t>
          </w:r>
          <w:r w:rsidR="00F84AA7" w:rsidRPr="00A65718">
            <w:rPr>
              <w:rFonts w:eastAsia="Times New Roman" w:cstheme="minorHAnsi"/>
              <w:sz w:val="24"/>
              <w:szCs w:val="24"/>
              <w:lang w:eastAsia="en-GB"/>
            </w:rPr>
            <w:t>ed</w:t>
          </w:r>
          <w:r w:rsidR="005A3254" w:rsidRPr="00A65718">
            <w:rPr>
              <w:rFonts w:eastAsia="Times New Roman" w:cstheme="minorHAnsi"/>
              <w:sz w:val="24"/>
              <w:szCs w:val="24"/>
              <w:lang w:eastAsia="en-GB"/>
            </w:rPr>
            <w:t xml:space="preserve"> and mentor</w:t>
          </w:r>
          <w:r w:rsidR="00F84AA7" w:rsidRPr="00A65718">
            <w:rPr>
              <w:rFonts w:eastAsia="Times New Roman" w:cstheme="minorHAnsi"/>
              <w:sz w:val="24"/>
              <w:szCs w:val="24"/>
              <w:lang w:eastAsia="en-GB"/>
            </w:rPr>
            <w:t>ed</w:t>
          </w:r>
          <w:r w:rsidR="005A3254" w:rsidRPr="00A65718">
            <w:rPr>
              <w:rFonts w:eastAsia="Times New Roman" w:cstheme="minorHAnsi"/>
              <w:sz w:val="24"/>
              <w:szCs w:val="24"/>
              <w:lang w:eastAsia="en-GB"/>
            </w:rPr>
            <w:t xml:space="preserve"> </w:t>
          </w:r>
          <w:r w:rsidR="00C95695" w:rsidRPr="00A65718">
            <w:rPr>
              <w:rFonts w:eastAsia="Times New Roman" w:cstheme="minorHAnsi"/>
              <w:sz w:val="24"/>
              <w:szCs w:val="24"/>
              <w:lang w:eastAsia="en-GB"/>
            </w:rPr>
            <w:t>by</w:t>
          </w:r>
          <w:r w:rsidR="005A3254" w:rsidRPr="00A65718">
            <w:rPr>
              <w:rFonts w:eastAsia="Times New Roman" w:cstheme="minorHAnsi"/>
              <w:sz w:val="24"/>
              <w:szCs w:val="24"/>
              <w:lang w:eastAsia="en-GB"/>
            </w:rPr>
            <w:t xml:space="preserve"> </w:t>
          </w:r>
          <w:r w:rsidR="00532C6E" w:rsidRPr="00A65718">
            <w:rPr>
              <w:rFonts w:eastAsia="Times New Roman" w:cstheme="minorHAnsi"/>
              <w:sz w:val="24"/>
              <w:szCs w:val="24"/>
              <w:lang w:eastAsia="en-GB"/>
            </w:rPr>
            <w:t xml:space="preserve">my manager who </w:t>
          </w:r>
          <w:r w:rsidR="00F052DC">
            <w:rPr>
              <w:rFonts w:eastAsia="Times New Roman" w:cstheme="minorHAnsi"/>
              <w:sz w:val="24"/>
              <w:szCs w:val="24"/>
              <w:lang w:eastAsia="en-GB"/>
            </w:rPr>
            <w:t>is</w:t>
          </w:r>
          <w:r w:rsidR="00532C6E" w:rsidRPr="00A65718">
            <w:rPr>
              <w:rFonts w:eastAsia="Times New Roman" w:cstheme="minorHAnsi"/>
              <w:sz w:val="24"/>
              <w:szCs w:val="24"/>
              <w:lang w:eastAsia="en-GB"/>
            </w:rPr>
            <w:t xml:space="preserve"> the </w:t>
          </w:r>
          <w:r w:rsidR="00F052DC">
            <w:rPr>
              <w:rFonts w:eastAsia="Times New Roman" w:cstheme="minorHAnsi"/>
              <w:sz w:val="24"/>
              <w:szCs w:val="24"/>
              <w:lang w:eastAsia="en-GB"/>
            </w:rPr>
            <w:t>g</w:t>
          </w:r>
          <w:r w:rsidR="00532C6E" w:rsidRPr="00A65718">
            <w:rPr>
              <w:rFonts w:eastAsia="Times New Roman" w:cstheme="minorHAnsi"/>
              <w:sz w:val="24"/>
              <w:szCs w:val="24"/>
              <w:lang w:eastAsia="en-GB"/>
            </w:rPr>
            <w:t xml:space="preserve">eneral </w:t>
          </w:r>
          <w:r w:rsidR="00F052DC">
            <w:rPr>
              <w:rFonts w:eastAsia="Times New Roman" w:cstheme="minorHAnsi"/>
              <w:sz w:val="24"/>
              <w:szCs w:val="24"/>
              <w:lang w:eastAsia="en-GB"/>
            </w:rPr>
            <w:t>m</w:t>
          </w:r>
          <w:r w:rsidR="00532C6E" w:rsidRPr="00A65718">
            <w:rPr>
              <w:rFonts w:eastAsia="Times New Roman" w:cstheme="minorHAnsi"/>
              <w:sz w:val="24"/>
              <w:szCs w:val="24"/>
              <w:lang w:eastAsia="en-GB"/>
            </w:rPr>
            <w:t>anager/</w:t>
          </w:r>
          <w:r w:rsidR="00F052DC">
            <w:rPr>
              <w:rFonts w:eastAsia="Times New Roman" w:cstheme="minorHAnsi"/>
              <w:sz w:val="24"/>
              <w:szCs w:val="24"/>
              <w:lang w:eastAsia="en-GB"/>
            </w:rPr>
            <w:t>g</w:t>
          </w:r>
          <w:r w:rsidR="00DD04B9" w:rsidRPr="00A65718">
            <w:rPr>
              <w:rFonts w:eastAsia="Times New Roman" w:cstheme="minorHAnsi"/>
              <w:sz w:val="24"/>
              <w:szCs w:val="24"/>
              <w:lang w:eastAsia="en-GB"/>
            </w:rPr>
            <w:t xml:space="preserve">roup </w:t>
          </w:r>
          <w:r w:rsidR="00F052DC">
            <w:rPr>
              <w:rFonts w:eastAsia="Times New Roman" w:cstheme="minorHAnsi"/>
              <w:sz w:val="24"/>
              <w:szCs w:val="24"/>
              <w:lang w:eastAsia="en-GB"/>
            </w:rPr>
            <w:t>i</w:t>
          </w:r>
          <w:r w:rsidR="00DD04B9" w:rsidRPr="00A65718">
            <w:rPr>
              <w:rFonts w:eastAsia="Times New Roman" w:cstheme="minorHAnsi"/>
              <w:sz w:val="24"/>
              <w:szCs w:val="24"/>
              <w:lang w:eastAsia="en-GB"/>
            </w:rPr>
            <w:t xml:space="preserve">nternal </w:t>
          </w:r>
          <w:r w:rsidR="00F052DC">
            <w:rPr>
              <w:rFonts w:eastAsia="Times New Roman" w:cstheme="minorHAnsi"/>
              <w:sz w:val="24"/>
              <w:szCs w:val="24"/>
              <w:lang w:eastAsia="en-GB"/>
            </w:rPr>
            <w:t>f</w:t>
          </w:r>
          <w:r w:rsidR="00DD04B9" w:rsidRPr="00A65718">
            <w:rPr>
              <w:rFonts w:eastAsia="Times New Roman" w:cstheme="minorHAnsi"/>
              <w:sz w:val="24"/>
              <w:szCs w:val="24"/>
              <w:lang w:eastAsia="en-GB"/>
            </w:rPr>
            <w:t xml:space="preserve">inancial </w:t>
          </w:r>
          <w:r w:rsidR="00F052DC">
            <w:rPr>
              <w:rFonts w:eastAsia="Times New Roman" w:cstheme="minorHAnsi"/>
              <w:sz w:val="24"/>
              <w:szCs w:val="24"/>
              <w:lang w:eastAsia="en-GB"/>
            </w:rPr>
            <w:t>c</w:t>
          </w:r>
          <w:r w:rsidR="00DD04B9" w:rsidRPr="00A65718">
            <w:rPr>
              <w:rFonts w:eastAsia="Times New Roman" w:cstheme="minorHAnsi"/>
              <w:sz w:val="24"/>
              <w:szCs w:val="24"/>
              <w:lang w:eastAsia="en-GB"/>
            </w:rPr>
            <w:t>ontroller</w:t>
          </w:r>
          <w:r w:rsidR="00E8775B" w:rsidRPr="00A65718">
            <w:rPr>
              <w:rFonts w:eastAsia="Times New Roman" w:cstheme="minorHAnsi"/>
              <w:sz w:val="24"/>
              <w:szCs w:val="24"/>
              <w:lang w:eastAsia="en-GB"/>
            </w:rPr>
            <w:t xml:space="preserve"> (Kolb’s Model, 1991; SkillsYouNeed, 2011-2020b).</w:t>
          </w:r>
        </w:p>
        <w:p w14:paraId="1ACD3F58" w14:textId="77777777" w:rsidR="001A1323" w:rsidRPr="00A65718" w:rsidRDefault="001A1323" w:rsidP="001A1323">
          <w:pPr>
            <w:spacing w:after="0" w:line="480" w:lineRule="auto"/>
            <w:rPr>
              <w:rFonts w:eastAsia="Times New Roman" w:cstheme="minorHAnsi"/>
              <w:sz w:val="24"/>
              <w:szCs w:val="24"/>
              <w:lang w:eastAsia="en-GB"/>
            </w:rPr>
          </w:pPr>
        </w:p>
        <w:p w14:paraId="3A73CE0A" w14:textId="77777777" w:rsidR="00800D95" w:rsidRDefault="00800D95">
          <w:pPr>
            <w:rPr>
              <w:rFonts w:eastAsiaTheme="majorEastAsia" w:cstheme="minorHAnsi"/>
              <w:b/>
              <w:bCs/>
              <w:color w:val="2E74B5" w:themeColor="accent1" w:themeShade="BF"/>
              <w:sz w:val="28"/>
              <w:szCs w:val="28"/>
            </w:rPr>
          </w:pPr>
          <w:r>
            <w:rPr>
              <w:rFonts w:cstheme="minorHAnsi"/>
              <w:b/>
              <w:bCs/>
              <w:sz w:val="28"/>
              <w:szCs w:val="28"/>
            </w:rPr>
            <w:br w:type="page"/>
          </w:r>
        </w:p>
        <w:p w14:paraId="2BD6FB9E" w14:textId="699CABB2" w:rsidR="007D6033" w:rsidRPr="00A65718" w:rsidRDefault="007D6033" w:rsidP="001A1323">
          <w:pPr>
            <w:pStyle w:val="Heading2"/>
            <w:rPr>
              <w:rFonts w:asciiTheme="minorHAnsi" w:hAnsiTheme="minorHAnsi" w:cstheme="minorHAnsi"/>
              <w:b/>
              <w:bCs/>
              <w:sz w:val="28"/>
              <w:szCs w:val="28"/>
            </w:rPr>
          </w:pPr>
          <w:bookmarkStart w:id="9" w:name="_Toc40284071"/>
          <w:r w:rsidRPr="00A65718">
            <w:rPr>
              <w:rFonts w:asciiTheme="minorHAnsi" w:hAnsiTheme="minorHAnsi" w:cstheme="minorHAnsi"/>
              <w:b/>
              <w:bCs/>
              <w:sz w:val="28"/>
              <w:szCs w:val="28"/>
            </w:rPr>
            <w:lastRenderedPageBreak/>
            <w:t xml:space="preserve">Future </w:t>
          </w:r>
          <w:r w:rsidR="0024182A" w:rsidRPr="00A65718">
            <w:rPr>
              <w:rFonts w:asciiTheme="minorHAnsi" w:hAnsiTheme="minorHAnsi" w:cstheme="minorHAnsi"/>
              <w:b/>
              <w:bCs/>
              <w:sz w:val="28"/>
              <w:szCs w:val="28"/>
            </w:rPr>
            <w:t>Career</w:t>
          </w:r>
          <w:r w:rsidRPr="00A65718">
            <w:rPr>
              <w:rFonts w:asciiTheme="minorHAnsi" w:hAnsiTheme="minorHAnsi" w:cstheme="minorHAnsi"/>
              <w:b/>
              <w:bCs/>
              <w:sz w:val="28"/>
              <w:szCs w:val="28"/>
            </w:rPr>
            <w:t xml:space="preserve"> Progression</w:t>
          </w:r>
          <w:bookmarkEnd w:id="9"/>
        </w:p>
        <w:p w14:paraId="510F5073" w14:textId="77777777" w:rsidR="001A2B49" w:rsidRPr="00A65718" w:rsidRDefault="001A2B49" w:rsidP="00AD7E6B">
          <w:pPr>
            <w:spacing w:line="480" w:lineRule="auto"/>
            <w:contextualSpacing/>
            <w:rPr>
              <w:rFonts w:cstheme="minorHAnsi"/>
              <w:bCs/>
              <w:noProof/>
              <w:kern w:val="28"/>
              <w:sz w:val="24"/>
              <w:szCs w:val="24"/>
              <w:lang w:val="en-US"/>
            </w:rPr>
          </w:pPr>
        </w:p>
        <w:p w14:paraId="04203CC4" w14:textId="49362E77" w:rsidR="005E6046" w:rsidRPr="00A65718" w:rsidRDefault="001A2B49" w:rsidP="00800D95">
          <w:pPr>
            <w:spacing w:line="480" w:lineRule="auto"/>
            <w:ind w:firstLine="720"/>
            <w:contextualSpacing/>
            <w:jc w:val="both"/>
            <w:rPr>
              <w:rFonts w:cstheme="minorHAnsi"/>
              <w:bCs/>
              <w:noProof/>
              <w:kern w:val="28"/>
              <w:sz w:val="24"/>
              <w:szCs w:val="24"/>
              <w:lang w:val="en-US"/>
            </w:rPr>
          </w:pPr>
          <w:r w:rsidRPr="00A65718">
            <w:rPr>
              <w:rFonts w:cstheme="minorHAnsi"/>
              <w:bCs/>
              <w:noProof/>
              <w:kern w:val="28"/>
              <w:sz w:val="24"/>
              <w:szCs w:val="24"/>
              <w:lang w:val="en-US"/>
            </w:rPr>
            <w:t>This internship</w:t>
          </w:r>
          <w:r w:rsidR="00FA3F89" w:rsidRPr="00A65718">
            <w:rPr>
              <w:rFonts w:cstheme="minorHAnsi"/>
              <w:bCs/>
              <w:noProof/>
              <w:kern w:val="28"/>
              <w:sz w:val="24"/>
              <w:szCs w:val="24"/>
              <w:lang w:val="en-US"/>
            </w:rPr>
            <w:t xml:space="preserve"> has been</w:t>
          </w:r>
          <w:r w:rsidR="00FC67FD">
            <w:rPr>
              <w:rFonts w:cstheme="minorHAnsi"/>
              <w:bCs/>
              <w:noProof/>
              <w:kern w:val="28"/>
              <w:sz w:val="24"/>
              <w:szCs w:val="24"/>
              <w:lang w:val="en-US"/>
            </w:rPr>
            <w:t xml:space="preserve"> a good learning curve expericence</w:t>
          </w:r>
          <w:r w:rsidR="00FA3F89" w:rsidRPr="00A65718">
            <w:rPr>
              <w:rFonts w:cstheme="minorHAnsi"/>
              <w:bCs/>
              <w:noProof/>
              <w:kern w:val="28"/>
              <w:sz w:val="24"/>
              <w:szCs w:val="24"/>
              <w:lang w:val="en-US"/>
            </w:rPr>
            <w:t xml:space="preserve">, </w:t>
          </w:r>
          <w:r w:rsidR="00A65478" w:rsidRPr="00A65718">
            <w:rPr>
              <w:rFonts w:cstheme="minorHAnsi"/>
              <w:bCs/>
              <w:noProof/>
              <w:kern w:val="28"/>
              <w:sz w:val="24"/>
              <w:szCs w:val="24"/>
              <w:lang w:val="en-US"/>
            </w:rPr>
            <w:t>it has exposed me to the realities at the workplace</w:t>
          </w:r>
          <w:r w:rsidR="0071214D" w:rsidRPr="00A65718">
            <w:rPr>
              <w:rFonts w:cstheme="minorHAnsi"/>
              <w:bCs/>
              <w:noProof/>
              <w:kern w:val="28"/>
              <w:sz w:val="24"/>
              <w:szCs w:val="24"/>
              <w:lang w:val="en-US"/>
            </w:rPr>
            <w:t>, especially the impact of decision making</w:t>
          </w:r>
          <w:r w:rsidR="00C8064C" w:rsidRPr="00A65718">
            <w:rPr>
              <w:rFonts w:cstheme="minorHAnsi"/>
              <w:bCs/>
              <w:noProof/>
              <w:kern w:val="28"/>
              <w:sz w:val="24"/>
              <w:szCs w:val="24"/>
              <w:lang w:val="en-US"/>
            </w:rPr>
            <w:t xml:space="preserve">. </w:t>
          </w:r>
          <w:r w:rsidR="00F176B3" w:rsidRPr="00A65718">
            <w:rPr>
              <w:rFonts w:cstheme="minorHAnsi"/>
              <w:bCs/>
              <w:noProof/>
              <w:kern w:val="28"/>
              <w:sz w:val="24"/>
              <w:szCs w:val="24"/>
              <w:lang w:val="en-US"/>
            </w:rPr>
            <w:t xml:space="preserve"> I was able to see theories in practice</w:t>
          </w:r>
          <w:r w:rsidR="005C7694" w:rsidRPr="00A65718">
            <w:rPr>
              <w:rFonts w:cstheme="minorHAnsi"/>
              <w:bCs/>
              <w:noProof/>
              <w:kern w:val="28"/>
              <w:sz w:val="24"/>
              <w:szCs w:val="24"/>
              <w:lang w:val="en-US"/>
            </w:rPr>
            <w:t xml:space="preserve">, and </w:t>
          </w:r>
          <w:r w:rsidR="003B5641" w:rsidRPr="00A65718">
            <w:rPr>
              <w:rFonts w:cstheme="minorHAnsi"/>
              <w:bCs/>
              <w:noProof/>
              <w:kern w:val="28"/>
              <w:sz w:val="24"/>
              <w:szCs w:val="24"/>
              <w:lang w:val="en-US"/>
            </w:rPr>
            <w:t xml:space="preserve">for me, the theories facilitated my intergration </w:t>
          </w:r>
          <w:r w:rsidR="008156F2" w:rsidRPr="00A65718">
            <w:rPr>
              <w:rFonts w:cstheme="minorHAnsi"/>
              <w:bCs/>
              <w:noProof/>
              <w:kern w:val="28"/>
              <w:sz w:val="24"/>
              <w:szCs w:val="24"/>
              <w:lang w:val="en-US"/>
            </w:rPr>
            <w:t xml:space="preserve">and good performace during internship. Many people always </w:t>
          </w:r>
          <w:r w:rsidR="000304C9" w:rsidRPr="00A65718">
            <w:rPr>
              <w:rFonts w:cstheme="minorHAnsi"/>
              <w:bCs/>
              <w:noProof/>
              <w:kern w:val="28"/>
              <w:sz w:val="24"/>
              <w:szCs w:val="24"/>
              <w:lang w:val="en-US"/>
            </w:rPr>
            <w:t xml:space="preserve">adviced aspiring accountant to </w:t>
          </w:r>
          <w:r w:rsidR="00C83069" w:rsidRPr="00A65718">
            <w:rPr>
              <w:rFonts w:cstheme="minorHAnsi"/>
              <w:bCs/>
              <w:noProof/>
              <w:kern w:val="28"/>
              <w:sz w:val="24"/>
              <w:szCs w:val="24"/>
              <w:lang w:val="en-US"/>
            </w:rPr>
            <w:t xml:space="preserve">go straight into practice at the expense of academic education. </w:t>
          </w:r>
          <w:r w:rsidR="005E1466" w:rsidRPr="00A65718">
            <w:rPr>
              <w:rFonts w:cstheme="minorHAnsi"/>
              <w:bCs/>
              <w:noProof/>
              <w:kern w:val="28"/>
              <w:sz w:val="24"/>
              <w:szCs w:val="24"/>
              <w:lang w:val="en-US"/>
            </w:rPr>
            <w:t xml:space="preserve">I found that I was able to understand and execute whatever </w:t>
          </w:r>
          <w:r w:rsidR="00467D51">
            <w:rPr>
              <w:rFonts w:cstheme="minorHAnsi"/>
              <w:bCs/>
              <w:noProof/>
              <w:kern w:val="28"/>
              <w:sz w:val="24"/>
              <w:szCs w:val="24"/>
              <w:lang w:val="en-US"/>
            </w:rPr>
            <w:t>wa</w:t>
          </w:r>
          <w:r w:rsidR="005E1466" w:rsidRPr="00A65718">
            <w:rPr>
              <w:rFonts w:cstheme="minorHAnsi"/>
              <w:bCs/>
              <w:noProof/>
              <w:kern w:val="28"/>
              <w:sz w:val="24"/>
              <w:szCs w:val="24"/>
              <w:lang w:val="en-US"/>
            </w:rPr>
            <w:t xml:space="preserve">s asked of me because </w:t>
          </w:r>
          <w:r w:rsidR="00A469B1" w:rsidRPr="00A65718">
            <w:rPr>
              <w:rFonts w:cstheme="minorHAnsi"/>
              <w:bCs/>
              <w:noProof/>
              <w:kern w:val="28"/>
              <w:sz w:val="24"/>
              <w:szCs w:val="24"/>
              <w:lang w:val="en-US"/>
            </w:rPr>
            <w:t xml:space="preserve">of the theoretical background </w:t>
          </w:r>
          <w:sdt>
            <w:sdtPr>
              <w:rPr>
                <w:rFonts w:cstheme="minorHAnsi"/>
                <w:bCs/>
                <w:noProof/>
                <w:kern w:val="28"/>
                <w:sz w:val="24"/>
                <w:szCs w:val="24"/>
                <w:lang w:val="en-US"/>
              </w:rPr>
              <w:id w:val="-89384811"/>
              <w:citation/>
            </w:sdtPr>
            <w:sdtEndPr/>
            <w:sdtContent>
              <w:r w:rsidR="00F075BC" w:rsidRPr="00A65718">
                <w:rPr>
                  <w:rFonts w:cstheme="minorHAnsi"/>
                  <w:bCs/>
                  <w:noProof/>
                  <w:kern w:val="28"/>
                  <w:sz w:val="24"/>
                  <w:szCs w:val="24"/>
                  <w:lang w:val="en-US"/>
                </w:rPr>
                <w:fldChar w:fldCharType="begin"/>
              </w:r>
              <w:r w:rsidR="00F075BC" w:rsidRPr="00A65718">
                <w:rPr>
                  <w:rFonts w:cstheme="minorHAnsi"/>
                  <w:bCs/>
                  <w:noProof/>
                  <w:kern w:val="28"/>
                  <w:sz w:val="24"/>
                  <w:szCs w:val="24"/>
                </w:rPr>
                <w:instrText xml:space="preserve"> CITATION Sho13 \l 2057 </w:instrText>
              </w:r>
              <w:r w:rsidR="00F075BC" w:rsidRPr="00A65718">
                <w:rPr>
                  <w:rFonts w:cstheme="minorHAnsi"/>
                  <w:bCs/>
                  <w:noProof/>
                  <w:kern w:val="28"/>
                  <w:sz w:val="24"/>
                  <w:szCs w:val="24"/>
                  <w:lang w:val="en-US"/>
                </w:rPr>
                <w:fldChar w:fldCharType="separate"/>
              </w:r>
              <w:r w:rsidR="00F075BC" w:rsidRPr="00A65718">
                <w:rPr>
                  <w:rFonts w:cstheme="minorHAnsi"/>
                  <w:noProof/>
                  <w:kern w:val="28"/>
                  <w:sz w:val="24"/>
                  <w:szCs w:val="24"/>
                </w:rPr>
                <w:t>(Shoenfelt, et al., 2013)</w:t>
              </w:r>
              <w:r w:rsidR="00F075BC" w:rsidRPr="00A65718">
                <w:rPr>
                  <w:rFonts w:cstheme="minorHAnsi"/>
                  <w:bCs/>
                  <w:noProof/>
                  <w:kern w:val="28"/>
                  <w:sz w:val="24"/>
                  <w:szCs w:val="24"/>
                  <w:lang w:val="en-US"/>
                </w:rPr>
                <w:fldChar w:fldCharType="end"/>
              </w:r>
            </w:sdtContent>
          </w:sdt>
          <w:r w:rsidR="006955DC" w:rsidRPr="00A65718">
            <w:rPr>
              <w:rFonts w:cstheme="minorHAnsi"/>
              <w:bCs/>
              <w:noProof/>
              <w:kern w:val="28"/>
              <w:sz w:val="24"/>
              <w:szCs w:val="24"/>
              <w:lang w:val="en-US"/>
            </w:rPr>
            <w:t>.</w:t>
          </w:r>
          <w:r w:rsidR="00504FB0" w:rsidRPr="00A65718">
            <w:rPr>
              <w:rFonts w:cstheme="minorHAnsi"/>
              <w:bCs/>
              <w:noProof/>
              <w:kern w:val="28"/>
              <w:sz w:val="24"/>
              <w:szCs w:val="24"/>
              <w:lang w:val="en-US"/>
            </w:rPr>
            <w:t xml:space="preserve"> The host organisation also benefited from my internship</w:t>
          </w:r>
          <w:r w:rsidR="006955DC" w:rsidRPr="00A65718">
            <w:rPr>
              <w:rFonts w:cstheme="minorHAnsi"/>
              <w:bCs/>
              <w:noProof/>
              <w:kern w:val="28"/>
              <w:sz w:val="24"/>
              <w:szCs w:val="24"/>
              <w:lang w:val="en-US"/>
            </w:rPr>
            <w:t xml:space="preserve"> </w:t>
          </w:r>
          <w:sdt>
            <w:sdtPr>
              <w:rPr>
                <w:rFonts w:cstheme="minorHAnsi"/>
                <w:bCs/>
                <w:noProof/>
                <w:kern w:val="28"/>
                <w:sz w:val="24"/>
                <w:szCs w:val="24"/>
                <w:lang w:val="en-US"/>
              </w:rPr>
              <w:id w:val="649329568"/>
              <w:citation/>
            </w:sdtPr>
            <w:sdtEndPr/>
            <w:sdtContent>
              <w:r w:rsidR="007A08DD" w:rsidRPr="00A65718">
                <w:rPr>
                  <w:rFonts w:cstheme="minorHAnsi"/>
                  <w:bCs/>
                  <w:noProof/>
                  <w:kern w:val="28"/>
                  <w:sz w:val="24"/>
                  <w:szCs w:val="24"/>
                  <w:lang w:val="en-US"/>
                </w:rPr>
                <w:fldChar w:fldCharType="begin"/>
              </w:r>
              <w:r w:rsidR="007A08DD" w:rsidRPr="00A65718">
                <w:rPr>
                  <w:rFonts w:cstheme="minorHAnsi"/>
                  <w:bCs/>
                  <w:noProof/>
                  <w:kern w:val="28"/>
                  <w:sz w:val="24"/>
                  <w:szCs w:val="24"/>
                </w:rPr>
                <w:instrText xml:space="preserve"> CITATION Ism18 \l 2057 </w:instrText>
              </w:r>
              <w:r w:rsidR="007A08DD" w:rsidRPr="00A65718">
                <w:rPr>
                  <w:rFonts w:cstheme="minorHAnsi"/>
                  <w:bCs/>
                  <w:noProof/>
                  <w:kern w:val="28"/>
                  <w:sz w:val="24"/>
                  <w:szCs w:val="24"/>
                  <w:lang w:val="en-US"/>
                </w:rPr>
                <w:fldChar w:fldCharType="separate"/>
              </w:r>
              <w:r w:rsidR="007A08DD" w:rsidRPr="00A65718">
                <w:rPr>
                  <w:rFonts w:cstheme="minorHAnsi"/>
                  <w:noProof/>
                  <w:kern w:val="28"/>
                  <w:sz w:val="24"/>
                  <w:szCs w:val="24"/>
                </w:rPr>
                <w:t>(Ismail, 2018)</w:t>
              </w:r>
              <w:r w:rsidR="007A08DD" w:rsidRPr="00A65718">
                <w:rPr>
                  <w:rFonts w:cstheme="minorHAnsi"/>
                  <w:bCs/>
                  <w:noProof/>
                  <w:kern w:val="28"/>
                  <w:sz w:val="24"/>
                  <w:szCs w:val="24"/>
                  <w:lang w:val="en-US"/>
                </w:rPr>
                <w:fldChar w:fldCharType="end"/>
              </w:r>
            </w:sdtContent>
          </w:sdt>
          <w:r w:rsidR="00FB1268" w:rsidRPr="00A65718">
            <w:rPr>
              <w:rFonts w:cstheme="minorHAnsi"/>
              <w:bCs/>
              <w:noProof/>
              <w:kern w:val="28"/>
              <w:sz w:val="24"/>
              <w:szCs w:val="24"/>
              <w:lang w:val="en-US"/>
            </w:rPr>
            <w:t xml:space="preserve">, especially as the </w:t>
          </w:r>
          <w:r w:rsidR="004B75BD" w:rsidRPr="00A65718">
            <w:rPr>
              <w:rFonts w:cstheme="minorHAnsi"/>
              <w:bCs/>
              <w:noProof/>
              <w:kern w:val="28"/>
              <w:sz w:val="24"/>
              <w:szCs w:val="24"/>
              <w:lang w:val="en-US"/>
            </w:rPr>
            <w:t>company never had an accounts</w:t>
          </w:r>
          <w:r w:rsidR="00556940">
            <w:rPr>
              <w:rFonts w:cstheme="minorHAnsi"/>
              <w:bCs/>
              <w:noProof/>
              <w:kern w:val="28"/>
              <w:sz w:val="24"/>
              <w:szCs w:val="24"/>
              <w:lang w:val="en-US"/>
            </w:rPr>
            <w:t xml:space="preserve"> department</w:t>
          </w:r>
          <w:r w:rsidR="007B1AE1">
            <w:rPr>
              <w:rFonts w:cstheme="minorHAnsi"/>
              <w:bCs/>
              <w:noProof/>
              <w:kern w:val="28"/>
              <w:sz w:val="24"/>
              <w:szCs w:val="24"/>
              <w:lang w:val="en-US"/>
            </w:rPr>
            <w:t xml:space="preserve"> specifically for them other than the group account depa</w:t>
          </w:r>
          <w:r w:rsidR="008D1D52">
            <w:rPr>
              <w:rFonts w:cstheme="minorHAnsi"/>
              <w:bCs/>
              <w:noProof/>
              <w:kern w:val="28"/>
              <w:sz w:val="24"/>
              <w:szCs w:val="24"/>
              <w:lang w:val="en-US"/>
            </w:rPr>
            <w:t>rtment</w:t>
          </w:r>
          <w:r w:rsidR="004B75BD" w:rsidRPr="00A65718">
            <w:rPr>
              <w:rFonts w:cstheme="minorHAnsi"/>
              <w:bCs/>
              <w:noProof/>
              <w:kern w:val="28"/>
              <w:sz w:val="24"/>
              <w:szCs w:val="24"/>
              <w:lang w:val="en-US"/>
            </w:rPr>
            <w:t xml:space="preserve"> before the </w:t>
          </w:r>
          <w:r w:rsidR="00B375F8" w:rsidRPr="00A65718">
            <w:rPr>
              <w:rFonts w:cstheme="minorHAnsi"/>
              <w:bCs/>
              <w:noProof/>
              <w:kern w:val="28"/>
              <w:sz w:val="24"/>
              <w:szCs w:val="24"/>
              <w:lang w:val="en-US"/>
            </w:rPr>
            <w:t xml:space="preserve">General manager came. The accounts was done at the head office, </w:t>
          </w:r>
          <w:r w:rsidR="00F658F9" w:rsidRPr="00A65718">
            <w:rPr>
              <w:rFonts w:cstheme="minorHAnsi"/>
              <w:bCs/>
              <w:noProof/>
              <w:kern w:val="28"/>
              <w:sz w:val="24"/>
              <w:szCs w:val="24"/>
              <w:lang w:val="en-US"/>
            </w:rPr>
            <w:t xml:space="preserve">but having </w:t>
          </w:r>
          <w:r w:rsidR="008D1D52">
            <w:rPr>
              <w:rFonts w:cstheme="minorHAnsi"/>
              <w:bCs/>
              <w:noProof/>
              <w:kern w:val="28"/>
              <w:sz w:val="24"/>
              <w:szCs w:val="24"/>
              <w:lang w:val="en-US"/>
            </w:rPr>
            <w:t xml:space="preserve">an </w:t>
          </w:r>
          <w:r w:rsidR="00F658F9" w:rsidRPr="00A65718">
            <w:rPr>
              <w:rFonts w:cstheme="minorHAnsi"/>
              <w:bCs/>
              <w:noProof/>
              <w:kern w:val="28"/>
              <w:sz w:val="24"/>
              <w:szCs w:val="24"/>
              <w:lang w:val="en-US"/>
            </w:rPr>
            <w:t xml:space="preserve">accountant on ground facilitated the evaluation of </w:t>
          </w:r>
          <w:r w:rsidR="001A73B4" w:rsidRPr="00A65718">
            <w:rPr>
              <w:rFonts w:cstheme="minorHAnsi"/>
              <w:bCs/>
              <w:noProof/>
              <w:kern w:val="28"/>
              <w:sz w:val="24"/>
              <w:szCs w:val="24"/>
              <w:lang w:val="en-US"/>
            </w:rPr>
            <w:t>cost, and profit centres</w:t>
          </w:r>
          <w:r w:rsidR="008B75B0" w:rsidRPr="00A65718">
            <w:rPr>
              <w:rFonts w:cstheme="minorHAnsi"/>
              <w:bCs/>
              <w:noProof/>
              <w:kern w:val="28"/>
              <w:sz w:val="24"/>
              <w:szCs w:val="24"/>
              <w:lang w:val="en-US"/>
            </w:rPr>
            <w:t>.</w:t>
          </w:r>
          <w:r w:rsidR="004029D1">
            <w:rPr>
              <w:rFonts w:cstheme="minorHAnsi"/>
              <w:bCs/>
              <w:noProof/>
              <w:kern w:val="28"/>
              <w:sz w:val="24"/>
              <w:szCs w:val="24"/>
              <w:lang w:val="en-US"/>
            </w:rPr>
            <w:t xml:space="preserve"> </w:t>
          </w:r>
          <w:r w:rsidR="003B284E" w:rsidRPr="00A65718">
            <w:rPr>
              <w:rFonts w:cstheme="minorHAnsi"/>
              <w:bCs/>
              <w:noProof/>
              <w:kern w:val="28"/>
              <w:sz w:val="24"/>
              <w:szCs w:val="24"/>
              <w:lang w:val="en-US"/>
            </w:rPr>
            <w:t xml:space="preserve">I </w:t>
          </w:r>
          <w:r w:rsidR="004029D1">
            <w:rPr>
              <w:rFonts w:cstheme="minorHAnsi"/>
              <w:bCs/>
              <w:noProof/>
              <w:kern w:val="28"/>
              <w:sz w:val="24"/>
              <w:szCs w:val="24"/>
              <w:lang w:val="en-US"/>
            </w:rPr>
            <w:t xml:space="preserve">was able to </w:t>
          </w:r>
          <w:r w:rsidR="003B284E" w:rsidRPr="00A65718">
            <w:rPr>
              <w:rFonts w:cstheme="minorHAnsi"/>
              <w:bCs/>
              <w:noProof/>
              <w:kern w:val="28"/>
              <w:sz w:val="24"/>
              <w:szCs w:val="24"/>
              <w:lang w:val="en-US"/>
            </w:rPr>
            <w:t>experi</w:t>
          </w:r>
          <w:r w:rsidR="00AA4C88">
            <w:rPr>
              <w:rFonts w:cstheme="minorHAnsi"/>
              <w:bCs/>
              <w:noProof/>
              <w:kern w:val="28"/>
              <w:sz w:val="24"/>
              <w:szCs w:val="24"/>
              <w:lang w:val="en-US"/>
            </w:rPr>
            <w:t>e</w:t>
          </w:r>
          <w:r w:rsidR="003B284E" w:rsidRPr="00A65718">
            <w:rPr>
              <w:rFonts w:cstheme="minorHAnsi"/>
              <w:bCs/>
              <w:noProof/>
              <w:kern w:val="28"/>
              <w:sz w:val="24"/>
              <w:szCs w:val="24"/>
              <w:lang w:val="en-US"/>
            </w:rPr>
            <w:t>nce business restructuring</w:t>
          </w:r>
          <w:r w:rsidR="00C00227" w:rsidRPr="00A65718">
            <w:rPr>
              <w:rFonts w:cstheme="minorHAnsi"/>
              <w:bCs/>
              <w:noProof/>
              <w:kern w:val="28"/>
              <w:sz w:val="24"/>
              <w:szCs w:val="24"/>
              <w:lang w:val="en-US"/>
            </w:rPr>
            <w:t xml:space="preserve"> which was precipated </w:t>
          </w:r>
          <w:r w:rsidR="008479D8" w:rsidRPr="00A65718">
            <w:rPr>
              <w:rFonts w:cstheme="minorHAnsi"/>
              <w:bCs/>
              <w:noProof/>
              <w:kern w:val="28"/>
              <w:sz w:val="24"/>
              <w:szCs w:val="24"/>
              <w:lang w:val="en-US"/>
            </w:rPr>
            <w:t>by product</w:t>
          </w:r>
          <w:r w:rsidR="00BB37C0" w:rsidRPr="00A65718">
            <w:rPr>
              <w:rFonts w:cstheme="minorHAnsi"/>
              <w:bCs/>
              <w:noProof/>
              <w:kern w:val="28"/>
              <w:sz w:val="24"/>
              <w:szCs w:val="24"/>
              <w:lang w:val="en-US"/>
            </w:rPr>
            <w:t xml:space="preserve"> and ingredient</w:t>
          </w:r>
          <w:r w:rsidR="008479D8" w:rsidRPr="00A65718">
            <w:rPr>
              <w:rFonts w:cstheme="minorHAnsi"/>
              <w:bCs/>
              <w:noProof/>
              <w:kern w:val="28"/>
              <w:sz w:val="24"/>
              <w:szCs w:val="24"/>
              <w:lang w:val="en-US"/>
            </w:rPr>
            <w:t xml:space="preserve"> analysis</w:t>
          </w:r>
          <w:r w:rsidR="00BB37C0" w:rsidRPr="00A65718">
            <w:rPr>
              <w:rFonts w:cstheme="minorHAnsi"/>
              <w:bCs/>
              <w:noProof/>
              <w:kern w:val="28"/>
              <w:sz w:val="24"/>
              <w:szCs w:val="24"/>
              <w:lang w:val="en-US"/>
            </w:rPr>
            <w:t xml:space="preserve"> and various cost centres.</w:t>
          </w:r>
          <w:r w:rsidR="003A7A86" w:rsidRPr="00A65718">
            <w:rPr>
              <w:rFonts w:cstheme="minorHAnsi"/>
              <w:bCs/>
              <w:noProof/>
              <w:kern w:val="28"/>
              <w:sz w:val="24"/>
              <w:szCs w:val="24"/>
              <w:lang w:val="en-US"/>
            </w:rPr>
            <w:t xml:space="preserve"> Additionally, as an intern, </w:t>
          </w:r>
          <w:r w:rsidR="00C04F6E" w:rsidRPr="00A65718">
            <w:rPr>
              <w:rFonts w:cstheme="minorHAnsi"/>
              <w:bCs/>
              <w:noProof/>
              <w:kern w:val="28"/>
              <w:sz w:val="24"/>
              <w:szCs w:val="24"/>
              <w:lang w:val="en-US"/>
            </w:rPr>
            <w:t>I have al</w:t>
          </w:r>
          <w:r w:rsidR="008C456F" w:rsidRPr="00A65718">
            <w:rPr>
              <w:rFonts w:cstheme="minorHAnsi"/>
              <w:bCs/>
              <w:noProof/>
              <w:kern w:val="28"/>
              <w:sz w:val="24"/>
              <w:szCs w:val="24"/>
              <w:lang w:val="en-US"/>
            </w:rPr>
            <w:t>so</w:t>
          </w:r>
          <w:r w:rsidR="005E6046" w:rsidRPr="00A65718">
            <w:rPr>
              <w:rFonts w:cstheme="minorHAnsi"/>
              <w:bCs/>
              <w:noProof/>
              <w:kern w:val="28"/>
              <w:sz w:val="24"/>
              <w:szCs w:val="24"/>
              <w:lang w:val="en-US"/>
            </w:rPr>
            <w:t xml:space="preserve"> acquired </w:t>
          </w:r>
          <w:r w:rsidR="008C456F" w:rsidRPr="00A65718">
            <w:rPr>
              <w:rFonts w:cstheme="minorHAnsi"/>
              <w:bCs/>
              <w:noProof/>
              <w:kern w:val="28"/>
              <w:sz w:val="24"/>
              <w:szCs w:val="24"/>
              <w:lang w:val="en-US"/>
            </w:rPr>
            <w:t>few new skills</w:t>
          </w:r>
          <w:r w:rsidR="0074019D" w:rsidRPr="00A65718">
            <w:rPr>
              <w:rFonts w:cstheme="minorHAnsi"/>
              <w:bCs/>
              <w:noProof/>
              <w:kern w:val="28"/>
              <w:sz w:val="24"/>
              <w:szCs w:val="24"/>
              <w:lang w:val="en-US"/>
            </w:rPr>
            <w:t xml:space="preserve"> which will enhance </w:t>
          </w:r>
          <w:r w:rsidR="005814D8" w:rsidRPr="00A65718">
            <w:rPr>
              <w:rFonts w:cstheme="minorHAnsi"/>
              <w:bCs/>
              <w:noProof/>
              <w:kern w:val="28"/>
              <w:sz w:val="24"/>
              <w:szCs w:val="24"/>
              <w:lang w:val="en-US"/>
            </w:rPr>
            <w:t>my</w:t>
          </w:r>
          <w:r w:rsidR="005E6046" w:rsidRPr="00A65718">
            <w:rPr>
              <w:rFonts w:cstheme="minorHAnsi"/>
              <w:bCs/>
              <w:noProof/>
              <w:kern w:val="28"/>
              <w:sz w:val="24"/>
              <w:szCs w:val="24"/>
              <w:lang w:val="en-US"/>
            </w:rPr>
            <w:t xml:space="preserve"> career progress going forward.</w:t>
          </w:r>
          <w:r w:rsidR="005814D8" w:rsidRPr="00A65718">
            <w:rPr>
              <w:rFonts w:cstheme="minorHAnsi"/>
              <w:bCs/>
              <w:noProof/>
              <w:kern w:val="28"/>
              <w:sz w:val="24"/>
              <w:szCs w:val="24"/>
              <w:lang w:val="en-US"/>
            </w:rPr>
            <w:t xml:space="preserve"> </w:t>
          </w:r>
        </w:p>
        <w:p w14:paraId="2E621140" w14:textId="77777777" w:rsidR="00004B47" w:rsidRPr="00A65718" w:rsidRDefault="00004B47" w:rsidP="00800D95">
          <w:pPr>
            <w:jc w:val="both"/>
            <w:rPr>
              <w:rFonts w:eastAsiaTheme="majorEastAsia" w:cstheme="minorHAnsi"/>
              <w:color w:val="2E74B5" w:themeColor="accent1" w:themeShade="BF"/>
              <w:sz w:val="24"/>
              <w:szCs w:val="24"/>
            </w:rPr>
          </w:pPr>
          <w:r w:rsidRPr="00A65718">
            <w:rPr>
              <w:rFonts w:cstheme="minorHAnsi"/>
              <w:sz w:val="24"/>
              <w:szCs w:val="24"/>
            </w:rPr>
            <w:br w:type="page"/>
          </w:r>
        </w:p>
        <w:p w14:paraId="724D99AC" w14:textId="457FC606" w:rsidR="009679AF" w:rsidRPr="00A65718" w:rsidRDefault="009679AF" w:rsidP="00AD7E6B">
          <w:pPr>
            <w:pStyle w:val="Heading1"/>
            <w:spacing w:line="480" w:lineRule="auto"/>
            <w:rPr>
              <w:rFonts w:asciiTheme="minorHAnsi" w:hAnsiTheme="minorHAnsi" w:cstheme="minorHAnsi"/>
              <w:b/>
              <w:bCs/>
              <w:sz w:val="24"/>
              <w:szCs w:val="24"/>
            </w:rPr>
          </w:pPr>
          <w:bookmarkStart w:id="10" w:name="_Toc40284072"/>
          <w:r w:rsidRPr="00A65718">
            <w:rPr>
              <w:rFonts w:asciiTheme="minorHAnsi" w:hAnsiTheme="minorHAnsi" w:cstheme="minorHAnsi"/>
              <w:b/>
              <w:bCs/>
              <w:sz w:val="28"/>
              <w:szCs w:val="28"/>
            </w:rPr>
            <w:lastRenderedPageBreak/>
            <w:t>Conclusion</w:t>
          </w:r>
          <w:bookmarkEnd w:id="10"/>
          <w:r w:rsidRPr="00A65718">
            <w:rPr>
              <w:rFonts w:asciiTheme="minorHAnsi" w:hAnsiTheme="minorHAnsi" w:cstheme="minorHAnsi"/>
              <w:b/>
              <w:bCs/>
              <w:sz w:val="24"/>
              <w:szCs w:val="24"/>
            </w:rPr>
            <w:t xml:space="preserve"> </w:t>
          </w:r>
        </w:p>
        <w:p w14:paraId="031BA8E4" w14:textId="7BBD6F84" w:rsidR="005E6046" w:rsidRPr="00A65718" w:rsidRDefault="005E6046" w:rsidP="00AD7E6B">
          <w:pPr>
            <w:spacing w:line="480" w:lineRule="auto"/>
            <w:rPr>
              <w:rFonts w:cstheme="minorHAnsi"/>
              <w:bCs/>
              <w:noProof/>
              <w:kern w:val="28"/>
              <w:sz w:val="24"/>
              <w:szCs w:val="24"/>
              <w:lang w:val="en-US"/>
            </w:rPr>
          </w:pPr>
        </w:p>
        <w:p w14:paraId="3F271E58" w14:textId="045B0F1C" w:rsidR="00C82D37" w:rsidRPr="00A65718" w:rsidRDefault="00D171DD" w:rsidP="003B6D61">
          <w:pPr>
            <w:spacing w:line="480" w:lineRule="auto"/>
            <w:ind w:firstLine="720"/>
            <w:jc w:val="both"/>
            <w:rPr>
              <w:rFonts w:cstheme="minorHAnsi"/>
              <w:bCs/>
              <w:noProof/>
              <w:kern w:val="28"/>
              <w:sz w:val="24"/>
              <w:szCs w:val="24"/>
              <w:lang w:val="en-US"/>
            </w:rPr>
          </w:pPr>
          <w:r w:rsidRPr="00A65718">
            <w:rPr>
              <w:rFonts w:cstheme="minorHAnsi"/>
              <w:bCs/>
              <w:noProof/>
              <w:kern w:val="28"/>
              <w:sz w:val="24"/>
              <w:szCs w:val="24"/>
              <w:lang w:val="en-US"/>
            </w:rPr>
            <w:t>I am gratefu</w:t>
          </w:r>
          <w:r w:rsidR="004426E0" w:rsidRPr="00A65718">
            <w:rPr>
              <w:rFonts w:cstheme="minorHAnsi"/>
              <w:bCs/>
              <w:noProof/>
              <w:kern w:val="28"/>
              <w:sz w:val="24"/>
              <w:szCs w:val="24"/>
              <w:lang w:val="en-US"/>
            </w:rPr>
            <w:t xml:space="preserve">l for the internship and I will recommend </w:t>
          </w:r>
          <w:r w:rsidR="00B8330A" w:rsidRPr="00A65718">
            <w:rPr>
              <w:rFonts w:cstheme="minorHAnsi"/>
              <w:bCs/>
              <w:noProof/>
              <w:kern w:val="28"/>
              <w:sz w:val="24"/>
              <w:szCs w:val="24"/>
              <w:lang w:val="en-US"/>
            </w:rPr>
            <w:t xml:space="preserve">internship to aspiring accountants. </w:t>
          </w:r>
          <w:r w:rsidR="00D4745D" w:rsidRPr="00A65718">
            <w:rPr>
              <w:rFonts w:cstheme="minorHAnsi"/>
              <w:bCs/>
              <w:noProof/>
              <w:kern w:val="28"/>
              <w:sz w:val="24"/>
              <w:szCs w:val="24"/>
              <w:lang w:val="en-US"/>
            </w:rPr>
            <w:t xml:space="preserve">I was nervous </w:t>
          </w:r>
          <w:r w:rsidR="0009424E" w:rsidRPr="00A65718">
            <w:rPr>
              <w:rFonts w:cstheme="minorHAnsi"/>
              <w:bCs/>
              <w:noProof/>
              <w:kern w:val="28"/>
              <w:sz w:val="24"/>
              <w:szCs w:val="24"/>
              <w:lang w:val="en-US"/>
            </w:rPr>
            <w:t xml:space="preserve">at the beginning of the internship about going to </w:t>
          </w:r>
          <w:r w:rsidR="00F93308" w:rsidRPr="00A65718">
            <w:rPr>
              <w:rFonts w:cstheme="minorHAnsi"/>
              <w:bCs/>
              <w:noProof/>
              <w:kern w:val="28"/>
              <w:sz w:val="24"/>
              <w:szCs w:val="24"/>
              <w:lang w:val="en-US"/>
            </w:rPr>
            <w:t xml:space="preserve">a new environment, but by the end of the internship, </w:t>
          </w:r>
          <w:r w:rsidR="00830167" w:rsidRPr="00A65718">
            <w:rPr>
              <w:rFonts w:cstheme="minorHAnsi"/>
              <w:bCs/>
              <w:noProof/>
              <w:kern w:val="28"/>
              <w:sz w:val="24"/>
              <w:szCs w:val="24"/>
              <w:lang w:val="en-US"/>
            </w:rPr>
            <w:t>it</w:t>
          </w:r>
          <w:r w:rsidR="00F93308" w:rsidRPr="00A65718">
            <w:rPr>
              <w:rFonts w:cstheme="minorHAnsi"/>
              <w:bCs/>
              <w:noProof/>
              <w:kern w:val="28"/>
              <w:sz w:val="24"/>
              <w:szCs w:val="24"/>
              <w:lang w:val="en-US"/>
            </w:rPr>
            <w:t xml:space="preserve"> no longer feel like internship but it felt more like a </w:t>
          </w:r>
          <w:r w:rsidR="00E85C80" w:rsidRPr="00A65718">
            <w:rPr>
              <w:rFonts w:cstheme="minorHAnsi"/>
              <w:bCs/>
              <w:noProof/>
              <w:kern w:val="28"/>
              <w:sz w:val="24"/>
              <w:szCs w:val="24"/>
              <w:lang w:val="en-US"/>
            </w:rPr>
            <w:t>everyday</w:t>
          </w:r>
          <w:r w:rsidR="00830167" w:rsidRPr="00A65718">
            <w:rPr>
              <w:rFonts w:cstheme="minorHAnsi"/>
              <w:bCs/>
              <w:noProof/>
              <w:kern w:val="28"/>
              <w:sz w:val="24"/>
              <w:szCs w:val="24"/>
              <w:lang w:val="en-US"/>
            </w:rPr>
            <w:t xml:space="preserve"> work</w:t>
          </w:r>
          <w:r w:rsidR="00E85C80" w:rsidRPr="00A65718">
            <w:rPr>
              <w:rFonts w:cstheme="minorHAnsi"/>
              <w:bCs/>
              <w:noProof/>
              <w:kern w:val="28"/>
              <w:sz w:val="24"/>
              <w:szCs w:val="24"/>
              <w:lang w:val="en-US"/>
            </w:rPr>
            <w:t>.</w:t>
          </w:r>
          <w:r w:rsidR="0085762D" w:rsidRPr="00A65718">
            <w:rPr>
              <w:rFonts w:cstheme="minorHAnsi"/>
              <w:bCs/>
              <w:noProof/>
              <w:kern w:val="28"/>
              <w:sz w:val="24"/>
              <w:szCs w:val="24"/>
              <w:lang w:val="en-US"/>
            </w:rPr>
            <w:t xml:space="preserve"> I worked and interacted with highly eperienced </w:t>
          </w:r>
          <w:r w:rsidR="00FA5E17" w:rsidRPr="00A65718">
            <w:rPr>
              <w:rFonts w:cstheme="minorHAnsi"/>
              <w:bCs/>
              <w:noProof/>
              <w:kern w:val="28"/>
              <w:sz w:val="24"/>
              <w:szCs w:val="24"/>
              <w:lang w:val="en-US"/>
            </w:rPr>
            <w:t xml:space="preserve">and proffessional </w:t>
          </w:r>
          <w:r w:rsidR="0085762D" w:rsidRPr="00A65718">
            <w:rPr>
              <w:rFonts w:cstheme="minorHAnsi"/>
              <w:bCs/>
              <w:noProof/>
              <w:kern w:val="28"/>
              <w:sz w:val="24"/>
              <w:szCs w:val="24"/>
              <w:lang w:val="en-US"/>
            </w:rPr>
            <w:t>colleagues</w:t>
          </w:r>
          <w:r w:rsidR="00C82D37" w:rsidRPr="00A65718">
            <w:rPr>
              <w:rFonts w:cstheme="minorHAnsi"/>
              <w:bCs/>
              <w:noProof/>
              <w:kern w:val="28"/>
              <w:sz w:val="24"/>
              <w:szCs w:val="24"/>
              <w:lang w:val="en-US"/>
            </w:rPr>
            <w:t xml:space="preserve"> and I engage</w:t>
          </w:r>
          <w:r w:rsidR="00EC57EE" w:rsidRPr="00A65718">
            <w:rPr>
              <w:rFonts w:cstheme="minorHAnsi"/>
              <w:bCs/>
              <w:noProof/>
              <w:kern w:val="28"/>
              <w:sz w:val="24"/>
              <w:szCs w:val="24"/>
              <w:lang w:val="en-US"/>
            </w:rPr>
            <w:t>d with them</w:t>
          </w:r>
          <w:r w:rsidR="008B5883" w:rsidRPr="00A65718">
            <w:rPr>
              <w:rFonts w:cstheme="minorHAnsi"/>
              <w:bCs/>
              <w:noProof/>
              <w:kern w:val="28"/>
              <w:sz w:val="24"/>
              <w:szCs w:val="24"/>
              <w:lang w:val="en-US"/>
            </w:rPr>
            <w:t xml:space="preserve">, I asked questions, participated in office discussions, </w:t>
          </w:r>
          <w:r w:rsidR="00035D30" w:rsidRPr="00A65718">
            <w:rPr>
              <w:rFonts w:cstheme="minorHAnsi"/>
              <w:bCs/>
              <w:noProof/>
              <w:kern w:val="28"/>
              <w:sz w:val="24"/>
              <w:szCs w:val="24"/>
              <w:lang w:val="en-US"/>
            </w:rPr>
            <w:t xml:space="preserve">listened to </w:t>
          </w:r>
          <w:r w:rsidR="007724FE" w:rsidRPr="00A65718">
            <w:rPr>
              <w:rFonts w:cstheme="minorHAnsi"/>
              <w:bCs/>
              <w:noProof/>
              <w:kern w:val="28"/>
              <w:sz w:val="24"/>
              <w:szCs w:val="24"/>
              <w:lang w:val="en-US"/>
            </w:rPr>
            <w:t>and ask</w:t>
          </w:r>
          <w:r w:rsidR="007B19AC" w:rsidRPr="00A65718">
            <w:rPr>
              <w:rFonts w:cstheme="minorHAnsi"/>
              <w:bCs/>
              <w:noProof/>
              <w:kern w:val="28"/>
              <w:sz w:val="24"/>
              <w:szCs w:val="24"/>
              <w:lang w:val="en-US"/>
            </w:rPr>
            <w:t>ed</w:t>
          </w:r>
          <w:r w:rsidR="007724FE" w:rsidRPr="00A65718">
            <w:rPr>
              <w:rFonts w:cstheme="minorHAnsi"/>
              <w:bCs/>
              <w:noProof/>
              <w:kern w:val="28"/>
              <w:sz w:val="24"/>
              <w:szCs w:val="24"/>
              <w:lang w:val="en-US"/>
            </w:rPr>
            <w:t xml:space="preserve"> questions</w:t>
          </w:r>
          <w:r w:rsidR="00B31E7C" w:rsidRPr="00A65718">
            <w:rPr>
              <w:rFonts w:cstheme="minorHAnsi"/>
              <w:bCs/>
              <w:noProof/>
              <w:kern w:val="28"/>
              <w:sz w:val="24"/>
              <w:szCs w:val="24"/>
              <w:lang w:val="en-US"/>
            </w:rPr>
            <w:t xml:space="preserve">, and all these enables me </w:t>
          </w:r>
          <w:r w:rsidR="00B800EB" w:rsidRPr="00A65718">
            <w:rPr>
              <w:rFonts w:cstheme="minorHAnsi"/>
              <w:bCs/>
              <w:noProof/>
              <w:kern w:val="28"/>
              <w:sz w:val="24"/>
              <w:szCs w:val="24"/>
              <w:lang w:val="en-US"/>
            </w:rPr>
            <w:t>to a</w:t>
          </w:r>
          <w:r w:rsidR="007B19AC" w:rsidRPr="00A65718">
            <w:rPr>
              <w:rFonts w:cstheme="minorHAnsi"/>
              <w:bCs/>
              <w:noProof/>
              <w:kern w:val="28"/>
              <w:sz w:val="24"/>
              <w:szCs w:val="24"/>
              <w:lang w:val="en-US"/>
            </w:rPr>
            <w:t>c</w:t>
          </w:r>
          <w:r w:rsidR="00B800EB" w:rsidRPr="00A65718">
            <w:rPr>
              <w:rFonts w:cstheme="minorHAnsi"/>
              <w:bCs/>
              <w:noProof/>
              <w:kern w:val="28"/>
              <w:sz w:val="24"/>
              <w:szCs w:val="24"/>
              <w:lang w:val="en-US"/>
            </w:rPr>
            <w:t xml:space="preserve">quire and build my knowledge </w:t>
          </w:r>
          <w:r w:rsidR="00B63422" w:rsidRPr="00A65718">
            <w:rPr>
              <w:rFonts w:cstheme="minorHAnsi"/>
              <w:bCs/>
              <w:noProof/>
              <w:kern w:val="28"/>
              <w:sz w:val="24"/>
              <w:szCs w:val="24"/>
              <w:lang w:val="en-US"/>
            </w:rPr>
            <w:t>in a proffessional</w:t>
          </w:r>
          <w:r w:rsidR="00D85D7A" w:rsidRPr="00A65718">
            <w:rPr>
              <w:rFonts w:cstheme="minorHAnsi"/>
              <w:bCs/>
              <w:noProof/>
              <w:kern w:val="28"/>
              <w:sz w:val="24"/>
              <w:szCs w:val="24"/>
              <w:lang w:val="en-US"/>
            </w:rPr>
            <w:t>, manufacturing environment</w:t>
          </w:r>
          <w:r w:rsidR="003B6D61" w:rsidRPr="00A65718">
            <w:rPr>
              <w:rFonts w:cstheme="minorHAnsi"/>
              <w:bCs/>
              <w:noProof/>
              <w:kern w:val="28"/>
              <w:sz w:val="24"/>
              <w:szCs w:val="24"/>
              <w:lang w:val="en-US"/>
            </w:rPr>
            <w:t>.</w:t>
          </w:r>
        </w:p>
        <w:p w14:paraId="2D6C2772" w14:textId="5AC3ECBC" w:rsidR="00D171DD" w:rsidRPr="00A65718" w:rsidRDefault="00D171DD" w:rsidP="003B6D61">
          <w:pPr>
            <w:spacing w:line="480" w:lineRule="auto"/>
            <w:jc w:val="both"/>
            <w:rPr>
              <w:rFonts w:cstheme="minorHAnsi"/>
              <w:bCs/>
              <w:noProof/>
              <w:kern w:val="28"/>
              <w:sz w:val="24"/>
              <w:szCs w:val="24"/>
              <w:lang w:val="en-US"/>
            </w:rPr>
          </w:pPr>
        </w:p>
        <w:p w14:paraId="572AE2DB" w14:textId="77777777" w:rsidR="005E6046" w:rsidRPr="00A65718" w:rsidRDefault="005E6046" w:rsidP="00AD7E6B">
          <w:pPr>
            <w:spacing w:line="480" w:lineRule="auto"/>
            <w:rPr>
              <w:rFonts w:cstheme="minorHAnsi"/>
              <w:bCs/>
              <w:noProof/>
              <w:kern w:val="28"/>
              <w:sz w:val="24"/>
              <w:szCs w:val="24"/>
              <w:lang w:val="en-US"/>
            </w:rPr>
          </w:pPr>
        </w:p>
        <w:p w14:paraId="7D4FC40A" w14:textId="0CE0414E" w:rsidR="00480872" w:rsidRPr="00A65718" w:rsidRDefault="00480872" w:rsidP="00AD7E6B">
          <w:pPr>
            <w:spacing w:line="480" w:lineRule="auto"/>
            <w:rPr>
              <w:rFonts w:cstheme="minorHAnsi"/>
              <w:bCs/>
              <w:noProof/>
              <w:kern w:val="28"/>
              <w:sz w:val="24"/>
              <w:szCs w:val="24"/>
              <w:lang w:val="en-US"/>
            </w:rPr>
          </w:pPr>
        </w:p>
        <w:p w14:paraId="0ABC39D3" w14:textId="212A03BF" w:rsidR="00AA2A91" w:rsidRPr="00A65718" w:rsidRDefault="00AA2A91" w:rsidP="00AD7E6B">
          <w:pPr>
            <w:spacing w:line="480" w:lineRule="auto"/>
            <w:rPr>
              <w:rFonts w:eastAsiaTheme="majorEastAsia" w:cstheme="minorHAnsi"/>
              <w:color w:val="2E74B5" w:themeColor="accent1" w:themeShade="BF"/>
              <w:sz w:val="24"/>
              <w:szCs w:val="24"/>
            </w:rPr>
          </w:pPr>
        </w:p>
        <w:p w14:paraId="6B60FA9B" w14:textId="77777777" w:rsidR="008F0C28" w:rsidRPr="00A65718" w:rsidRDefault="008F0C28" w:rsidP="00AD7E6B">
          <w:pPr>
            <w:spacing w:line="480" w:lineRule="auto"/>
            <w:rPr>
              <w:rFonts w:eastAsiaTheme="majorEastAsia" w:cstheme="minorHAnsi"/>
              <w:color w:val="2E74B5" w:themeColor="accent1" w:themeShade="BF"/>
              <w:sz w:val="24"/>
              <w:szCs w:val="24"/>
            </w:rPr>
          </w:pPr>
          <w:r w:rsidRPr="00A65718">
            <w:rPr>
              <w:rFonts w:cstheme="minorHAnsi"/>
              <w:sz w:val="24"/>
              <w:szCs w:val="24"/>
            </w:rPr>
            <w:br w:type="page"/>
          </w:r>
        </w:p>
        <w:p w14:paraId="201F4BBB" w14:textId="25CE034A" w:rsidR="00866BD3" w:rsidRPr="00A65718" w:rsidRDefault="00866BD3" w:rsidP="00AD7E6B">
          <w:pPr>
            <w:pStyle w:val="Heading1"/>
            <w:spacing w:line="480" w:lineRule="auto"/>
            <w:rPr>
              <w:rFonts w:asciiTheme="minorHAnsi" w:hAnsiTheme="minorHAnsi" w:cstheme="minorHAnsi"/>
              <w:b/>
              <w:bCs/>
              <w:sz w:val="24"/>
              <w:szCs w:val="24"/>
            </w:rPr>
          </w:pPr>
          <w:bookmarkStart w:id="11" w:name="_Toc40284073"/>
          <w:r w:rsidRPr="00A65718">
            <w:rPr>
              <w:rFonts w:asciiTheme="minorHAnsi" w:hAnsiTheme="minorHAnsi" w:cstheme="minorHAnsi"/>
              <w:b/>
              <w:bCs/>
              <w:sz w:val="28"/>
              <w:szCs w:val="28"/>
            </w:rPr>
            <w:lastRenderedPageBreak/>
            <w:t>Recommendations</w:t>
          </w:r>
          <w:bookmarkEnd w:id="11"/>
          <w:r w:rsidRPr="00A65718">
            <w:rPr>
              <w:rFonts w:asciiTheme="minorHAnsi" w:hAnsiTheme="minorHAnsi" w:cstheme="minorHAnsi"/>
              <w:b/>
              <w:bCs/>
              <w:sz w:val="24"/>
              <w:szCs w:val="24"/>
            </w:rPr>
            <w:t xml:space="preserve"> </w:t>
          </w:r>
        </w:p>
        <w:p w14:paraId="2DC5DDA7" w14:textId="77777777" w:rsidR="004A0575" w:rsidRPr="00A65718" w:rsidRDefault="004A0575" w:rsidP="005B1DBA">
          <w:pPr>
            <w:spacing w:line="480" w:lineRule="auto"/>
            <w:ind w:firstLine="720"/>
            <w:rPr>
              <w:rFonts w:cstheme="minorHAnsi"/>
              <w:sz w:val="24"/>
              <w:szCs w:val="24"/>
            </w:rPr>
          </w:pPr>
        </w:p>
        <w:p w14:paraId="6D631E6A" w14:textId="03AD6344" w:rsidR="00866BD3" w:rsidRPr="00A65718" w:rsidRDefault="00137E60" w:rsidP="005B1DBA">
          <w:pPr>
            <w:spacing w:line="480" w:lineRule="auto"/>
            <w:ind w:firstLine="720"/>
            <w:rPr>
              <w:rFonts w:cstheme="minorHAnsi"/>
              <w:sz w:val="24"/>
              <w:szCs w:val="24"/>
            </w:rPr>
          </w:pPr>
          <w:r w:rsidRPr="00A65718">
            <w:rPr>
              <w:rFonts w:cstheme="minorHAnsi"/>
              <w:sz w:val="24"/>
              <w:szCs w:val="24"/>
            </w:rPr>
            <w:t>I</w:t>
          </w:r>
          <w:r w:rsidR="000E512F" w:rsidRPr="00A65718">
            <w:rPr>
              <w:rFonts w:cstheme="minorHAnsi"/>
              <w:sz w:val="24"/>
              <w:szCs w:val="24"/>
            </w:rPr>
            <w:t xml:space="preserve">nternal control is important for any organisation especially a manufacturing </w:t>
          </w:r>
          <w:r w:rsidR="003774F0" w:rsidRPr="00A65718">
            <w:rPr>
              <w:rFonts w:cstheme="minorHAnsi"/>
              <w:sz w:val="24"/>
              <w:szCs w:val="24"/>
            </w:rPr>
            <w:t>environment</w:t>
          </w:r>
          <w:r w:rsidR="000E512F" w:rsidRPr="00A65718">
            <w:rPr>
              <w:rFonts w:cstheme="minorHAnsi"/>
              <w:sz w:val="24"/>
              <w:szCs w:val="24"/>
            </w:rPr>
            <w:t xml:space="preserve"> in order to reduce waste</w:t>
          </w:r>
          <w:r w:rsidR="00FC41E5" w:rsidRPr="00A65718">
            <w:rPr>
              <w:rFonts w:cstheme="minorHAnsi"/>
              <w:sz w:val="24"/>
              <w:szCs w:val="24"/>
            </w:rPr>
            <w:t>.</w:t>
          </w:r>
        </w:p>
        <w:p w14:paraId="2E28C5CB" w14:textId="32CEA630" w:rsidR="00FC41E5" w:rsidRPr="00A65718" w:rsidRDefault="00FC41E5" w:rsidP="005B1DBA">
          <w:pPr>
            <w:spacing w:line="480" w:lineRule="auto"/>
            <w:ind w:firstLine="720"/>
            <w:rPr>
              <w:rFonts w:cstheme="minorHAnsi"/>
              <w:sz w:val="24"/>
              <w:szCs w:val="24"/>
            </w:rPr>
          </w:pPr>
          <w:r w:rsidRPr="00A65718">
            <w:rPr>
              <w:rFonts w:cstheme="minorHAnsi"/>
              <w:sz w:val="24"/>
              <w:szCs w:val="24"/>
            </w:rPr>
            <w:t xml:space="preserve">Accountability is </w:t>
          </w:r>
          <w:r w:rsidR="003774F0" w:rsidRPr="00A65718">
            <w:rPr>
              <w:rFonts w:cstheme="minorHAnsi"/>
              <w:sz w:val="24"/>
              <w:szCs w:val="24"/>
            </w:rPr>
            <w:t>also</w:t>
          </w:r>
          <w:r w:rsidRPr="00A65718">
            <w:rPr>
              <w:rFonts w:cstheme="minorHAnsi"/>
              <w:sz w:val="24"/>
              <w:szCs w:val="24"/>
            </w:rPr>
            <w:t xml:space="preserve"> </w:t>
          </w:r>
          <w:r w:rsidR="00FD4177" w:rsidRPr="00A65718">
            <w:rPr>
              <w:rFonts w:cstheme="minorHAnsi"/>
              <w:sz w:val="24"/>
              <w:szCs w:val="24"/>
            </w:rPr>
            <w:t>important and</w:t>
          </w:r>
          <w:r w:rsidR="004F164F" w:rsidRPr="00A65718">
            <w:rPr>
              <w:rFonts w:cstheme="minorHAnsi"/>
              <w:sz w:val="24"/>
              <w:szCs w:val="24"/>
            </w:rPr>
            <w:t xml:space="preserve"> making staff to have ownership of their jobs might lead to better performance.</w:t>
          </w:r>
        </w:p>
        <w:p w14:paraId="4187997A" w14:textId="60BC924D" w:rsidR="00764405" w:rsidRPr="00A65718" w:rsidRDefault="0007617C" w:rsidP="005B1DBA">
          <w:pPr>
            <w:spacing w:line="480" w:lineRule="auto"/>
            <w:ind w:firstLine="720"/>
            <w:rPr>
              <w:rFonts w:cstheme="minorHAnsi"/>
              <w:sz w:val="24"/>
              <w:szCs w:val="24"/>
            </w:rPr>
          </w:pPr>
          <w:r w:rsidRPr="00A65718">
            <w:rPr>
              <w:rFonts w:cstheme="minorHAnsi"/>
              <w:sz w:val="24"/>
              <w:szCs w:val="24"/>
            </w:rPr>
            <w:t xml:space="preserve">Students should be encouraged to </w:t>
          </w:r>
          <w:r w:rsidR="00C071A6" w:rsidRPr="00A65718">
            <w:rPr>
              <w:rFonts w:cstheme="minorHAnsi"/>
              <w:sz w:val="24"/>
              <w:szCs w:val="24"/>
            </w:rPr>
            <w:t xml:space="preserve">engaged in </w:t>
          </w:r>
          <w:r w:rsidRPr="00A65718">
            <w:rPr>
              <w:rFonts w:cstheme="minorHAnsi"/>
              <w:sz w:val="24"/>
              <w:szCs w:val="24"/>
            </w:rPr>
            <w:t>Internship</w:t>
          </w:r>
          <w:r w:rsidR="00C071A6" w:rsidRPr="00A65718">
            <w:rPr>
              <w:rFonts w:cstheme="minorHAnsi"/>
              <w:sz w:val="24"/>
              <w:szCs w:val="24"/>
            </w:rPr>
            <w:t xml:space="preserve">, but I </w:t>
          </w:r>
          <w:r w:rsidR="009C0D43" w:rsidRPr="00A65718">
            <w:rPr>
              <w:rFonts w:cstheme="minorHAnsi"/>
              <w:sz w:val="24"/>
              <w:szCs w:val="24"/>
            </w:rPr>
            <w:t>understand</w:t>
          </w:r>
          <w:r w:rsidR="00C071A6" w:rsidRPr="00A65718">
            <w:rPr>
              <w:rFonts w:cstheme="minorHAnsi"/>
              <w:sz w:val="24"/>
              <w:szCs w:val="24"/>
            </w:rPr>
            <w:t xml:space="preserve"> how difficult to secure </w:t>
          </w:r>
          <w:r w:rsidR="009C0D43" w:rsidRPr="00A65718">
            <w:rPr>
              <w:rFonts w:cstheme="minorHAnsi"/>
              <w:sz w:val="24"/>
              <w:szCs w:val="24"/>
            </w:rPr>
            <w:t>an accounting</w:t>
          </w:r>
          <w:r w:rsidR="00C071A6" w:rsidRPr="00A65718">
            <w:rPr>
              <w:rFonts w:cstheme="minorHAnsi"/>
              <w:sz w:val="24"/>
              <w:szCs w:val="24"/>
            </w:rPr>
            <w:t xml:space="preserve"> environment that will </w:t>
          </w:r>
          <w:r w:rsidR="00764405" w:rsidRPr="00A65718">
            <w:rPr>
              <w:rFonts w:cstheme="minorHAnsi"/>
              <w:sz w:val="24"/>
              <w:szCs w:val="24"/>
            </w:rPr>
            <w:t>have to train an intern</w:t>
          </w:r>
          <w:r w:rsidR="00431EF6" w:rsidRPr="00A65718">
            <w:rPr>
              <w:rFonts w:cstheme="minorHAnsi"/>
              <w:sz w:val="24"/>
              <w:szCs w:val="24"/>
            </w:rPr>
            <w:t xml:space="preserve">, and they may end up just </w:t>
          </w:r>
          <w:r w:rsidR="009C10B0" w:rsidRPr="00A65718">
            <w:rPr>
              <w:rFonts w:cstheme="minorHAnsi"/>
              <w:sz w:val="24"/>
              <w:szCs w:val="24"/>
            </w:rPr>
            <w:t>doing data entry</w:t>
          </w:r>
          <w:r w:rsidR="003774F0" w:rsidRPr="00A65718">
            <w:rPr>
              <w:rFonts w:cstheme="minorHAnsi"/>
              <w:sz w:val="24"/>
              <w:szCs w:val="24"/>
            </w:rPr>
            <w:t>.</w:t>
          </w:r>
        </w:p>
        <w:p w14:paraId="4729CA3B" w14:textId="714F82A9" w:rsidR="004F164F" w:rsidRPr="00A65718" w:rsidRDefault="00764405" w:rsidP="005B1DBA">
          <w:pPr>
            <w:spacing w:line="480" w:lineRule="auto"/>
            <w:ind w:firstLine="720"/>
            <w:rPr>
              <w:rFonts w:cstheme="minorHAnsi"/>
              <w:sz w:val="24"/>
              <w:szCs w:val="24"/>
            </w:rPr>
          </w:pPr>
          <w:r w:rsidRPr="00A65718">
            <w:rPr>
              <w:rFonts w:cstheme="minorHAnsi"/>
              <w:sz w:val="24"/>
              <w:szCs w:val="24"/>
            </w:rPr>
            <w:t xml:space="preserve">University should help students to secure internship. </w:t>
          </w:r>
          <w:r w:rsidR="0007617C" w:rsidRPr="00A65718">
            <w:rPr>
              <w:rFonts w:cstheme="minorHAnsi"/>
              <w:sz w:val="24"/>
              <w:szCs w:val="24"/>
            </w:rPr>
            <w:t xml:space="preserve"> </w:t>
          </w:r>
        </w:p>
        <w:p w14:paraId="0E92A978" w14:textId="77777777" w:rsidR="00866BD3" w:rsidRPr="00A65718" w:rsidRDefault="00866BD3" w:rsidP="00AD7E6B">
          <w:pPr>
            <w:spacing w:line="480" w:lineRule="auto"/>
            <w:rPr>
              <w:rFonts w:cstheme="minorHAnsi"/>
              <w:sz w:val="24"/>
              <w:szCs w:val="24"/>
            </w:rPr>
          </w:pPr>
        </w:p>
        <w:p w14:paraId="2B7C15DF" w14:textId="77777777" w:rsidR="00866BD3" w:rsidRPr="00A65718" w:rsidRDefault="00866BD3" w:rsidP="00AD7E6B">
          <w:pPr>
            <w:spacing w:line="480" w:lineRule="auto"/>
            <w:rPr>
              <w:rFonts w:cstheme="minorHAnsi"/>
              <w:sz w:val="24"/>
              <w:szCs w:val="24"/>
            </w:rPr>
          </w:pPr>
        </w:p>
        <w:p w14:paraId="525FC51B" w14:textId="77777777" w:rsidR="00866BD3" w:rsidRPr="00A65718" w:rsidRDefault="00866BD3" w:rsidP="00AD7E6B">
          <w:pPr>
            <w:spacing w:line="480" w:lineRule="auto"/>
            <w:rPr>
              <w:rFonts w:cstheme="minorHAnsi"/>
              <w:sz w:val="24"/>
              <w:szCs w:val="24"/>
            </w:rPr>
          </w:pPr>
        </w:p>
        <w:p w14:paraId="3F198662" w14:textId="77777777" w:rsidR="00866BD3" w:rsidRPr="00A65718" w:rsidRDefault="00866BD3" w:rsidP="00AD7E6B">
          <w:pPr>
            <w:spacing w:line="480" w:lineRule="auto"/>
            <w:rPr>
              <w:rFonts w:cstheme="minorHAnsi"/>
              <w:sz w:val="24"/>
              <w:szCs w:val="24"/>
            </w:rPr>
          </w:pPr>
        </w:p>
        <w:p w14:paraId="514534D1" w14:textId="77777777" w:rsidR="00866BD3" w:rsidRPr="00A65718" w:rsidRDefault="00866BD3" w:rsidP="00AD7E6B">
          <w:pPr>
            <w:spacing w:line="480" w:lineRule="auto"/>
            <w:rPr>
              <w:rFonts w:cstheme="minorHAnsi"/>
              <w:sz w:val="24"/>
              <w:szCs w:val="24"/>
            </w:rPr>
          </w:pPr>
        </w:p>
        <w:p w14:paraId="6708203F" w14:textId="77777777" w:rsidR="00866BD3" w:rsidRPr="00A65718" w:rsidRDefault="00866BD3" w:rsidP="00AD7E6B">
          <w:pPr>
            <w:spacing w:line="480" w:lineRule="auto"/>
            <w:rPr>
              <w:rFonts w:cstheme="minorHAnsi"/>
              <w:sz w:val="24"/>
              <w:szCs w:val="24"/>
            </w:rPr>
          </w:pPr>
        </w:p>
        <w:p w14:paraId="3DCA076C" w14:textId="77777777" w:rsidR="00866BD3" w:rsidRPr="00A65718" w:rsidRDefault="00866BD3" w:rsidP="00AD7E6B">
          <w:pPr>
            <w:spacing w:line="480" w:lineRule="auto"/>
            <w:rPr>
              <w:rFonts w:cstheme="minorHAnsi"/>
              <w:sz w:val="24"/>
              <w:szCs w:val="24"/>
            </w:rPr>
          </w:pPr>
        </w:p>
        <w:p w14:paraId="68FA1EE4" w14:textId="77777777" w:rsidR="00866BD3" w:rsidRPr="00A65718" w:rsidRDefault="00866BD3" w:rsidP="00AD7E6B">
          <w:pPr>
            <w:spacing w:line="480" w:lineRule="auto"/>
            <w:rPr>
              <w:rFonts w:cstheme="minorHAnsi"/>
              <w:sz w:val="24"/>
              <w:szCs w:val="24"/>
            </w:rPr>
          </w:pPr>
        </w:p>
        <w:p w14:paraId="459BCF56" w14:textId="77777777" w:rsidR="008F0C28" w:rsidRPr="00A65718" w:rsidRDefault="008F0C28" w:rsidP="00AD7E6B">
          <w:pPr>
            <w:spacing w:line="480" w:lineRule="auto"/>
            <w:rPr>
              <w:rFonts w:eastAsiaTheme="majorEastAsia" w:cstheme="minorHAnsi"/>
              <w:color w:val="2E74B5" w:themeColor="accent1" w:themeShade="BF"/>
              <w:sz w:val="24"/>
              <w:szCs w:val="24"/>
            </w:rPr>
          </w:pPr>
          <w:r w:rsidRPr="00A65718">
            <w:rPr>
              <w:rFonts w:cstheme="minorHAnsi"/>
              <w:sz w:val="24"/>
              <w:szCs w:val="24"/>
            </w:rPr>
            <w:br w:type="page"/>
          </w:r>
        </w:p>
        <w:p w14:paraId="24895B40" w14:textId="77777777" w:rsidR="00F30429" w:rsidRDefault="00AA2A91" w:rsidP="00DC255C">
          <w:pPr>
            <w:pStyle w:val="Heading1"/>
            <w:spacing w:line="480" w:lineRule="auto"/>
            <w:rPr>
              <w:rFonts w:asciiTheme="minorHAnsi" w:hAnsiTheme="minorHAnsi" w:cstheme="minorHAnsi"/>
              <w:b/>
              <w:bCs/>
              <w:sz w:val="28"/>
              <w:szCs w:val="28"/>
            </w:rPr>
          </w:pPr>
          <w:bookmarkStart w:id="12" w:name="_Toc40284074"/>
          <w:r w:rsidRPr="00A65718">
            <w:rPr>
              <w:rFonts w:asciiTheme="minorHAnsi" w:hAnsiTheme="minorHAnsi" w:cstheme="minorHAnsi"/>
              <w:b/>
              <w:bCs/>
              <w:sz w:val="28"/>
              <w:szCs w:val="28"/>
            </w:rPr>
            <w:lastRenderedPageBreak/>
            <w:t>Bibliography</w:t>
          </w:r>
          <w:bookmarkEnd w:id="12"/>
        </w:p>
        <w:sdt>
          <w:sdtPr>
            <w:rPr>
              <w:rFonts w:cstheme="minorHAnsi"/>
              <w:sz w:val="24"/>
              <w:szCs w:val="24"/>
            </w:rPr>
            <w:id w:val="-1327510334"/>
            <w:docPartObj>
              <w:docPartGallery w:val="Bibliographies"/>
              <w:docPartUnique/>
            </w:docPartObj>
          </w:sdtPr>
          <w:sdtContent>
            <w:p w14:paraId="253B1D46" w14:textId="3B0E0958" w:rsidR="00812F05" w:rsidRPr="00F30429" w:rsidRDefault="00812F05" w:rsidP="00F30429">
              <w:pPr>
                <w:rPr>
                  <w:rFonts w:cstheme="minorHAnsi"/>
                  <w:b/>
                  <w:bCs/>
                  <w:sz w:val="28"/>
                  <w:szCs w:val="28"/>
                </w:rPr>
              </w:pPr>
            </w:p>
            <w:sdt>
              <w:sdtPr>
                <w:rPr>
                  <w:rFonts w:cstheme="minorHAnsi"/>
                  <w:sz w:val="24"/>
                  <w:szCs w:val="24"/>
                </w:rPr>
                <w:id w:val="111145805"/>
                <w:bibliography/>
              </w:sdtPr>
              <w:sdtContent>
                <w:p w14:paraId="52A8CA83"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sz w:val="24"/>
                      <w:szCs w:val="24"/>
                    </w:rPr>
                    <w:fldChar w:fldCharType="begin"/>
                  </w:r>
                  <w:r w:rsidRPr="00DC255C">
                    <w:rPr>
                      <w:rFonts w:cstheme="minorHAnsi"/>
                      <w:sz w:val="24"/>
                      <w:szCs w:val="24"/>
                    </w:rPr>
                    <w:instrText xml:space="preserve"> BIBLIOGRAPHY </w:instrText>
                  </w:r>
                  <w:r w:rsidRPr="00DC255C">
                    <w:rPr>
                      <w:rFonts w:cstheme="minorHAnsi"/>
                      <w:sz w:val="24"/>
                      <w:szCs w:val="24"/>
                    </w:rPr>
                    <w:fldChar w:fldCharType="separate"/>
                  </w:r>
                  <w:r w:rsidRPr="00DC255C">
                    <w:rPr>
                      <w:rFonts w:cstheme="minorHAnsi"/>
                      <w:noProof/>
                      <w:sz w:val="24"/>
                      <w:szCs w:val="24"/>
                    </w:rPr>
                    <w:t xml:space="preserve">Accaglobal, 2015. </w:t>
                  </w:r>
                  <w:r w:rsidRPr="00DC255C">
                    <w:rPr>
                      <w:rFonts w:cstheme="minorHAnsi"/>
                      <w:i/>
                      <w:iCs/>
                      <w:noProof/>
                      <w:sz w:val="24"/>
                      <w:szCs w:val="24"/>
                    </w:rPr>
                    <w:t xml:space="preserve">Beyond budgeting.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https://www.accaglobal.com/uk/en/student/exam-support-resources/professional-exams-study-resources/p5/technical-articles/beyond-budgeting.html</w:t>
                  </w:r>
                  <w:r w:rsidRPr="00DC255C">
                    <w:rPr>
                      <w:rFonts w:cstheme="minorHAnsi"/>
                      <w:noProof/>
                      <w:sz w:val="24"/>
                      <w:szCs w:val="24"/>
                    </w:rPr>
                    <w:br/>
                    <w:t>[Accessed 17 2 2019].</w:t>
                  </w:r>
                </w:p>
                <w:p w14:paraId="306DF39C"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ACCAGLOBAL, 2018. </w:t>
                  </w:r>
                  <w:r w:rsidRPr="00DC255C">
                    <w:rPr>
                      <w:rFonts w:cstheme="minorHAnsi"/>
                      <w:i/>
                      <w:iCs/>
                      <w:noProof/>
                      <w:sz w:val="24"/>
                      <w:szCs w:val="24"/>
                    </w:rPr>
                    <w:t xml:space="preserve">What it means to be professional.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https://www.accaglobal.com/uk/en/student/sa/features/being-professional.html</w:t>
                  </w:r>
                  <w:r w:rsidRPr="00DC255C">
                    <w:rPr>
                      <w:rFonts w:cstheme="minorHAnsi"/>
                      <w:noProof/>
                      <w:sz w:val="24"/>
                      <w:szCs w:val="24"/>
                    </w:rPr>
                    <w:br/>
                    <w:t>[Accessed 22 12 2018].</w:t>
                  </w:r>
                </w:p>
                <w:p w14:paraId="0527705B"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Accountancyage, 2018a. </w:t>
                  </w:r>
                  <w:r w:rsidRPr="00DC255C">
                    <w:rPr>
                      <w:rFonts w:cstheme="minorHAnsi"/>
                      <w:i/>
                      <w:iCs/>
                      <w:noProof/>
                      <w:sz w:val="24"/>
                      <w:szCs w:val="24"/>
                    </w:rPr>
                    <w:t xml:space="preserve">Technology is the future for accountants, but not without risk.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https://www.accountancyage.com/2018/06/14/technology-is-the-future-for-accountants-but-not-without-risk/</w:t>
                  </w:r>
                </w:p>
                <w:p w14:paraId="550E0DE0"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Aimbizcon, 2019. </w:t>
                  </w:r>
                  <w:r w:rsidRPr="00DC255C">
                    <w:rPr>
                      <w:rFonts w:cstheme="minorHAnsi"/>
                      <w:i/>
                      <w:iCs/>
                      <w:noProof/>
                      <w:sz w:val="24"/>
                      <w:szCs w:val="24"/>
                    </w:rPr>
                    <w:t xml:space="preserve">Finance &amp; Stock Management Software – Bar code Supported.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https://www.aimbizcon.co.uk/project/dark-corporate-identity/</w:t>
                  </w:r>
                  <w:r w:rsidRPr="00DC255C">
                    <w:rPr>
                      <w:rFonts w:cstheme="minorHAnsi"/>
                      <w:noProof/>
                      <w:sz w:val="24"/>
                      <w:szCs w:val="24"/>
                    </w:rPr>
                    <w:br/>
                    <w:t>[Accessed 30 March 2020].</w:t>
                  </w:r>
                </w:p>
                <w:p w14:paraId="17373AC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Arnold, G., 2013a. </w:t>
                  </w:r>
                  <w:r w:rsidRPr="00DC255C">
                    <w:rPr>
                      <w:rFonts w:cstheme="minorHAnsi"/>
                      <w:i/>
                      <w:iCs/>
                      <w:noProof/>
                      <w:sz w:val="24"/>
                      <w:szCs w:val="24"/>
                    </w:rPr>
                    <w:t xml:space="preserve">Corporate Financial Management. </w:t>
                  </w:r>
                  <w:r w:rsidRPr="00DC255C">
                    <w:rPr>
                      <w:rFonts w:cstheme="minorHAnsi"/>
                      <w:noProof/>
                      <w:sz w:val="24"/>
                      <w:szCs w:val="24"/>
                    </w:rPr>
                    <w:t>5 ed. Harlow: Pearson Education Limited.</w:t>
                  </w:r>
                </w:p>
                <w:p w14:paraId="3CD65CBA"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Arnold, G., 2013b. </w:t>
                  </w:r>
                  <w:r w:rsidRPr="00DC255C">
                    <w:rPr>
                      <w:rFonts w:cstheme="minorHAnsi"/>
                      <w:i/>
                      <w:iCs/>
                      <w:noProof/>
                      <w:sz w:val="24"/>
                      <w:szCs w:val="24"/>
                    </w:rPr>
                    <w:t xml:space="preserve">Essentials Of Corporate Financial Management. </w:t>
                  </w:r>
                  <w:r w:rsidRPr="00DC255C">
                    <w:rPr>
                      <w:rFonts w:cstheme="minorHAnsi"/>
                      <w:noProof/>
                      <w:sz w:val="24"/>
                      <w:szCs w:val="24"/>
                    </w:rPr>
                    <w:t>2 ed. Harlow: Pearson Education Publish.</w:t>
                  </w:r>
                </w:p>
                <w:p w14:paraId="06B01827"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ASET, 2013. </w:t>
                  </w:r>
                  <w:r w:rsidRPr="00DC255C">
                    <w:rPr>
                      <w:rFonts w:cstheme="minorHAnsi"/>
                      <w:i/>
                      <w:iCs/>
                      <w:noProof/>
                      <w:sz w:val="24"/>
                      <w:szCs w:val="24"/>
                    </w:rPr>
                    <w:t xml:space="preserve">ASET Good Practice Guide for Work based and Placement Learning in Higher Education. </w:t>
                  </w:r>
                  <w:r w:rsidRPr="00DC255C">
                    <w:rPr>
                      <w:rFonts w:cstheme="minorHAnsi"/>
                      <w:noProof/>
                      <w:sz w:val="24"/>
                      <w:szCs w:val="24"/>
                    </w:rPr>
                    <w:t xml:space="preserve">[Online] </w:t>
                  </w:r>
                  <w:r w:rsidRPr="00DC255C">
                    <w:rPr>
                      <w:rFonts w:cstheme="minorHAnsi"/>
                      <w:noProof/>
                      <w:sz w:val="24"/>
                      <w:szCs w:val="24"/>
                    </w:rPr>
                    <w:br/>
                  </w:r>
                  <w:r w:rsidRPr="00DC255C">
                    <w:rPr>
                      <w:rFonts w:cstheme="minorHAnsi"/>
                      <w:noProof/>
                      <w:sz w:val="24"/>
                      <w:szCs w:val="24"/>
                    </w:rPr>
                    <w:lastRenderedPageBreak/>
                    <w:t xml:space="preserve">Available at: </w:t>
                  </w:r>
                  <w:r w:rsidRPr="00DC255C">
                    <w:rPr>
                      <w:rFonts w:cstheme="minorHAnsi"/>
                      <w:noProof/>
                      <w:sz w:val="24"/>
                      <w:szCs w:val="24"/>
                      <w:u w:val="single"/>
                    </w:rPr>
                    <w:t>https://www.asetonline.org/wp-content/uploads/2017/09/ASET-Good-Practice-Guide-eWBPL.pdf</w:t>
                  </w:r>
                  <w:r w:rsidRPr="00DC255C">
                    <w:rPr>
                      <w:rFonts w:cstheme="minorHAnsi"/>
                      <w:noProof/>
                      <w:sz w:val="24"/>
                      <w:szCs w:val="24"/>
                    </w:rPr>
                    <w:br/>
                    <w:t>[Accessed 22 February 2020].</w:t>
                  </w:r>
                </w:p>
                <w:p w14:paraId="2C9B35B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Atrill, P., 2014. </w:t>
                  </w:r>
                  <w:r w:rsidRPr="00DC255C">
                    <w:rPr>
                      <w:rFonts w:cstheme="minorHAnsi"/>
                      <w:i/>
                      <w:iCs/>
                      <w:noProof/>
                      <w:sz w:val="24"/>
                      <w:szCs w:val="24"/>
                    </w:rPr>
                    <w:t xml:space="preserve">Financial Management For Decision Makers. </w:t>
                  </w:r>
                  <w:r w:rsidRPr="00DC255C">
                    <w:rPr>
                      <w:rFonts w:cstheme="minorHAnsi"/>
                      <w:noProof/>
                      <w:sz w:val="24"/>
                      <w:szCs w:val="24"/>
                    </w:rPr>
                    <w:t>7 ed. Harlow: Pearson Education Limited.</w:t>
                  </w:r>
                </w:p>
                <w:p w14:paraId="59683AAB"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Atrill, P. &amp; McLaney, E., 2005. </w:t>
                  </w:r>
                  <w:r w:rsidRPr="00DC255C">
                    <w:rPr>
                      <w:rFonts w:cstheme="minorHAnsi"/>
                      <w:i/>
                      <w:iCs/>
                      <w:noProof/>
                      <w:sz w:val="24"/>
                      <w:szCs w:val="24"/>
                    </w:rPr>
                    <w:t xml:space="preserve">Financial Accounting for Decision Makers. </w:t>
                  </w:r>
                  <w:r w:rsidRPr="00DC255C">
                    <w:rPr>
                      <w:rFonts w:cstheme="minorHAnsi"/>
                      <w:noProof/>
                      <w:sz w:val="24"/>
                      <w:szCs w:val="24"/>
                    </w:rPr>
                    <w:t>4 ed. Harlow: Pearson Education Limited.</w:t>
                  </w:r>
                </w:p>
                <w:p w14:paraId="0E9F8AC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Atrill, P. &amp; Mclaney, E., 2012. </w:t>
                  </w:r>
                  <w:r w:rsidRPr="00DC255C">
                    <w:rPr>
                      <w:rFonts w:cstheme="minorHAnsi"/>
                      <w:i/>
                      <w:iCs/>
                      <w:noProof/>
                      <w:sz w:val="24"/>
                      <w:szCs w:val="24"/>
                    </w:rPr>
                    <w:t xml:space="preserve">Management Accounting for Decision Makers. </w:t>
                  </w:r>
                  <w:r w:rsidRPr="00DC255C">
                    <w:rPr>
                      <w:rFonts w:cstheme="minorHAnsi"/>
                      <w:noProof/>
                      <w:sz w:val="24"/>
                      <w:szCs w:val="24"/>
                    </w:rPr>
                    <w:t>s.l.:FT Prentice Hall.</w:t>
                  </w:r>
                </w:p>
                <w:p w14:paraId="199B301C"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Auditing Practices Board (APB), 2001. </w:t>
                  </w:r>
                  <w:r w:rsidRPr="00DC255C">
                    <w:rPr>
                      <w:rFonts w:cstheme="minorHAnsi"/>
                      <w:i/>
                      <w:iCs/>
                      <w:noProof/>
                      <w:sz w:val="24"/>
                      <w:szCs w:val="24"/>
                    </w:rPr>
                    <w:t xml:space="preserve">AGGRESSIVE EARNINGS MANAGEMENT, </w:t>
                  </w:r>
                  <w:r w:rsidRPr="00DC255C">
                    <w:rPr>
                      <w:rFonts w:cstheme="minorHAnsi"/>
                      <w:noProof/>
                      <w:sz w:val="24"/>
                      <w:szCs w:val="24"/>
                    </w:rPr>
                    <w:t>London: The Auditing Practices Board. https://www.frc.org.uk/getattachment/fa2e4c67-cbaa-48ab-a8e9-46b93bfa881e/Aggressive-Earnings-Management-June-2001.pdf.</w:t>
                  </w:r>
                </w:p>
                <w:p w14:paraId="719170C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Boud, D., Keogh, K. &amp; Walker, D., 1985. </w:t>
                  </w:r>
                  <w:r w:rsidRPr="00DC255C">
                    <w:rPr>
                      <w:rFonts w:cstheme="minorHAnsi"/>
                      <w:i/>
                      <w:iCs/>
                      <w:noProof/>
                      <w:sz w:val="24"/>
                      <w:szCs w:val="24"/>
                    </w:rPr>
                    <w:t xml:space="preserve">Reflection: Turning Experience into Learning. </w:t>
                  </w:r>
                  <w:r w:rsidRPr="00DC255C">
                    <w:rPr>
                      <w:rFonts w:cstheme="minorHAnsi"/>
                      <w:noProof/>
                      <w:sz w:val="24"/>
                      <w:szCs w:val="24"/>
                    </w:rPr>
                    <w:t>London: Kogan Page.</w:t>
                  </w:r>
                </w:p>
                <w:p w14:paraId="73A02428"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CIPD, 2017a. </w:t>
                  </w:r>
                  <w:r w:rsidRPr="00DC255C">
                    <w:rPr>
                      <w:rFonts w:cstheme="minorHAnsi"/>
                      <w:i/>
                      <w:iCs/>
                      <w:noProof/>
                      <w:sz w:val="24"/>
                      <w:szCs w:val="24"/>
                    </w:rPr>
                    <w:t xml:space="preserve">HR professionalism: what do we stand for?, </w:t>
                  </w:r>
                  <w:r w:rsidRPr="00DC255C">
                    <w:rPr>
                      <w:rFonts w:cstheme="minorHAnsi"/>
                      <w:noProof/>
                      <w:sz w:val="24"/>
                      <w:szCs w:val="24"/>
                    </w:rPr>
                    <w:t>s.l.: CIPD.</w:t>
                  </w:r>
                </w:p>
                <w:p w14:paraId="619816A1"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CMI, 2018a. </w:t>
                  </w:r>
                  <w:r w:rsidRPr="00DC255C">
                    <w:rPr>
                      <w:rFonts w:cstheme="minorHAnsi"/>
                      <w:i/>
                      <w:iCs/>
                      <w:noProof/>
                      <w:sz w:val="24"/>
                      <w:szCs w:val="24"/>
                    </w:rPr>
                    <w:t xml:space="preserve">PROBLEM SOLVING.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https://www.managers.org.uk/knowledge-bank/problem-solving</w:t>
                  </w:r>
                  <w:r w:rsidRPr="00DC255C">
                    <w:rPr>
                      <w:rFonts w:cstheme="minorHAnsi"/>
                      <w:noProof/>
                      <w:sz w:val="24"/>
                      <w:szCs w:val="24"/>
                    </w:rPr>
                    <w:br/>
                    <w:t>[Accessed 24 11 2018].</w:t>
                  </w:r>
                </w:p>
                <w:p w14:paraId="16165234" w14:textId="77777777" w:rsidR="009241A7"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Cotter, D., 2012. </w:t>
                  </w:r>
                  <w:r w:rsidRPr="00DC255C">
                    <w:rPr>
                      <w:rFonts w:cstheme="minorHAnsi"/>
                      <w:i/>
                      <w:iCs/>
                      <w:noProof/>
                      <w:sz w:val="24"/>
                      <w:szCs w:val="24"/>
                    </w:rPr>
                    <w:t xml:space="preserve">Advanced Financial Reporting, A Complete Guide to IFRS. </w:t>
                  </w:r>
                  <w:r w:rsidRPr="00DC255C">
                    <w:rPr>
                      <w:rFonts w:cstheme="minorHAnsi"/>
                      <w:noProof/>
                      <w:sz w:val="24"/>
                      <w:szCs w:val="24"/>
                    </w:rPr>
                    <w:t>Harlow: Pearson Education Limited..</w:t>
                  </w:r>
                </w:p>
                <w:p w14:paraId="73B4EFBC" w14:textId="1132958B" w:rsidR="002145ED" w:rsidRPr="00DC255C" w:rsidRDefault="002145ED" w:rsidP="00F30429">
                  <w:pPr>
                    <w:pStyle w:val="Bibliography"/>
                    <w:spacing w:line="480" w:lineRule="auto"/>
                    <w:ind w:hanging="720"/>
                    <w:rPr>
                      <w:rFonts w:cstheme="minorHAnsi"/>
                      <w:noProof/>
                      <w:sz w:val="24"/>
                      <w:szCs w:val="24"/>
                    </w:rPr>
                  </w:pPr>
                  <w:r w:rsidRPr="002145ED">
                    <w:rPr>
                      <w:rFonts w:cstheme="minorHAnsi"/>
                      <w:sz w:val="24"/>
                      <w:szCs w:val="24"/>
                    </w:rPr>
                    <w:t xml:space="preserve">Cottrell, S. (2015), Skills for Success Personal Development and Employability, (3rd Edition), London: Palgrave </w:t>
                  </w:r>
                </w:p>
                <w:p w14:paraId="48A470AB"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lastRenderedPageBreak/>
                    <w:t xml:space="preserve">DiGregorio, D., 2008. Conflict Resolution Skills For New Staff Accountants And Auditors. </w:t>
                  </w:r>
                  <w:r w:rsidRPr="00DC255C">
                    <w:rPr>
                      <w:rFonts w:cstheme="minorHAnsi"/>
                      <w:i/>
                      <w:iCs/>
                      <w:noProof/>
                      <w:sz w:val="24"/>
                      <w:szCs w:val="24"/>
                    </w:rPr>
                    <w:t xml:space="preserve">Journal of Business Case Studies , </w:t>
                  </w:r>
                  <w:r w:rsidRPr="00DC255C">
                    <w:rPr>
                      <w:rFonts w:cstheme="minorHAnsi"/>
                      <w:noProof/>
                      <w:sz w:val="24"/>
                      <w:szCs w:val="24"/>
                    </w:rPr>
                    <w:t>4(4).</w:t>
                  </w:r>
                </w:p>
                <w:p w14:paraId="67832DB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Dilshad, M., 2013. Profitability Analysis of Mergers and Acquisitions: An Event Study Approach. </w:t>
                  </w:r>
                  <w:r w:rsidRPr="00DC255C">
                    <w:rPr>
                      <w:rFonts w:cstheme="minorHAnsi"/>
                      <w:i/>
                      <w:iCs/>
                      <w:noProof/>
                      <w:sz w:val="24"/>
                      <w:szCs w:val="24"/>
                    </w:rPr>
                    <w:t xml:space="preserve">Business and Economic Resea, </w:t>
                  </w:r>
                  <w:r w:rsidRPr="00DC255C">
                    <w:rPr>
                      <w:rFonts w:cstheme="minorHAnsi"/>
                      <w:noProof/>
                      <w:sz w:val="24"/>
                      <w:szCs w:val="24"/>
                    </w:rPr>
                    <w:t>3(1), pp. 2162-4860.</w:t>
                  </w:r>
                </w:p>
                <w:p w14:paraId="2E7D4D93"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Driscoll, M., 2000. </w:t>
                  </w:r>
                  <w:r w:rsidRPr="00DC255C">
                    <w:rPr>
                      <w:rFonts w:cstheme="minorHAnsi"/>
                      <w:i/>
                      <w:iCs/>
                      <w:noProof/>
                      <w:sz w:val="24"/>
                      <w:szCs w:val="24"/>
                    </w:rPr>
                    <w:t xml:space="preserve">Psychology of Learning for Instruction. </w:t>
                  </w:r>
                  <w:r w:rsidRPr="00DC255C">
                    <w:rPr>
                      <w:rFonts w:cstheme="minorHAnsi"/>
                      <w:noProof/>
                      <w:sz w:val="24"/>
                      <w:szCs w:val="24"/>
                    </w:rPr>
                    <w:t>Needham Heights, MA: Allyn &amp; Bacon.</w:t>
                  </w:r>
                </w:p>
                <w:p w14:paraId="1815CB8F"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Drury, C., 2001. </w:t>
                  </w:r>
                  <w:r w:rsidRPr="00DC255C">
                    <w:rPr>
                      <w:rFonts w:cstheme="minorHAnsi"/>
                      <w:i/>
                      <w:iCs/>
                      <w:noProof/>
                      <w:sz w:val="24"/>
                      <w:szCs w:val="24"/>
                    </w:rPr>
                    <w:t xml:space="preserve">Managenet Accounting for Business Decisions. </w:t>
                  </w:r>
                  <w:r w:rsidRPr="00DC255C">
                    <w:rPr>
                      <w:rFonts w:cstheme="minorHAnsi"/>
                      <w:noProof/>
                      <w:sz w:val="24"/>
                      <w:szCs w:val="24"/>
                    </w:rPr>
                    <w:t>London: The Thompson Learning.</w:t>
                  </w:r>
                </w:p>
                <w:p w14:paraId="172EE78C"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Drury, C., 2012. </w:t>
                  </w:r>
                  <w:r w:rsidRPr="00DC255C">
                    <w:rPr>
                      <w:rFonts w:cstheme="minorHAnsi"/>
                      <w:i/>
                      <w:iCs/>
                      <w:noProof/>
                      <w:sz w:val="24"/>
                      <w:szCs w:val="24"/>
                    </w:rPr>
                    <w:t xml:space="preserve">Management and Cost Accounting. </w:t>
                  </w:r>
                  <w:r w:rsidRPr="00DC255C">
                    <w:rPr>
                      <w:rFonts w:cstheme="minorHAnsi"/>
                      <w:noProof/>
                      <w:sz w:val="24"/>
                      <w:szCs w:val="24"/>
                    </w:rPr>
                    <w:t>9 ed. London: Thomson Business Press.</w:t>
                  </w:r>
                </w:p>
                <w:p w14:paraId="62896622" w14:textId="77777777" w:rsidR="00DC255C"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Elarde, J. V. &amp; Chong, F. F., 2012. </w:t>
                  </w:r>
                  <w:r w:rsidRPr="00DC255C">
                    <w:rPr>
                      <w:rFonts w:cstheme="minorHAnsi"/>
                      <w:i/>
                      <w:iCs/>
                      <w:noProof/>
                      <w:sz w:val="24"/>
                      <w:szCs w:val="24"/>
                    </w:rPr>
                    <w:t xml:space="preserve">The Pedagogical Value of “Eduployment”: Information Technology Internships in Rural Areas. In Proceedings of the 13th Annual Conference on Information Technology Education (pp. 189–194). New York, NY, USA: ACM..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https://doi.org/10.1145/2380552.2380607</w:t>
                  </w:r>
                  <w:r w:rsidRPr="00DC255C">
                    <w:rPr>
                      <w:rFonts w:cstheme="minorHAnsi"/>
                      <w:noProof/>
                      <w:sz w:val="24"/>
                      <w:szCs w:val="24"/>
                    </w:rPr>
                    <w:br/>
                    <w:t>[Accessed 20 February 2020].</w:t>
                  </w:r>
                </w:p>
                <w:p w14:paraId="6AFF145D" w14:textId="18FAA49A" w:rsidR="009241A7" w:rsidRPr="009241A7" w:rsidRDefault="009241A7" w:rsidP="00DC255C">
                  <w:pPr>
                    <w:pStyle w:val="Bibliography"/>
                    <w:spacing w:line="480" w:lineRule="auto"/>
                    <w:ind w:hanging="720"/>
                    <w:rPr>
                      <w:rFonts w:cstheme="minorHAnsi"/>
                      <w:noProof/>
                      <w:sz w:val="24"/>
                      <w:szCs w:val="24"/>
                    </w:rPr>
                  </w:pPr>
                  <w:r w:rsidRPr="009241A7">
                    <w:rPr>
                      <w:rFonts w:cstheme="minorHAnsi"/>
                      <w:noProof/>
                      <w:sz w:val="24"/>
                      <w:szCs w:val="24"/>
                    </w:rPr>
                    <w:t xml:space="preserve">Fanthorne, C. (2004), Work Placements – Survival Guide for Students, Basingstoke: Macmillan, </w:t>
                  </w:r>
                </w:p>
                <w:p w14:paraId="23C78712"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Freeman, E. R., 1984. </w:t>
                  </w:r>
                  <w:r w:rsidRPr="00DC255C">
                    <w:rPr>
                      <w:rFonts w:cstheme="minorHAnsi"/>
                      <w:i/>
                      <w:iCs/>
                      <w:noProof/>
                      <w:sz w:val="24"/>
                      <w:szCs w:val="24"/>
                    </w:rPr>
                    <w:t xml:space="preserve">Strategic Management: A Stakeholder Approach,. </w:t>
                  </w:r>
                  <w:r w:rsidRPr="00DC255C">
                    <w:rPr>
                      <w:rFonts w:cstheme="minorHAnsi"/>
                      <w:noProof/>
                      <w:sz w:val="24"/>
                      <w:szCs w:val="24"/>
                    </w:rPr>
                    <w:t>s.l.:Cambridge University Press.</w:t>
                  </w:r>
                </w:p>
                <w:p w14:paraId="389588FE"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Freeman, E. R., 2010. </w:t>
                  </w:r>
                  <w:r w:rsidRPr="00DC255C">
                    <w:rPr>
                      <w:rFonts w:cstheme="minorHAnsi"/>
                      <w:i/>
                      <w:iCs/>
                      <w:noProof/>
                      <w:sz w:val="24"/>
                      <w:szCs w:val="24"/>
                    </w:rPr>
                    <w:t xml:space="preserve">Strategic Management: A Stakeholder Approach. </w:t>
                  </w:r>
                  <w:r w:rsidRPr="00DC255C">
                    <w:rPr>
                      <w:rFonts w:cstheme="minorHAnsi"/>
                      <w:noProof/>
                      <w:sz w:val="24"/>
                      <w:szCs w:val="24"/>
                    </w:rPr>
                    <w:t>Cambridge ed. s.l.:Cambridge University Press.</w:t>
                  </w:r>
                </w:p>
                <w:p w14:paraId="5BB54EBD"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Gallager, K., 2016. </w:t>
                  </w:r>
                  <w:r w:rsidRPr="00DC255C">
                    <w:rPr>
                      <w:rFonts w:cstheme="minorHAnsi"/>
                      <w:i/>
                      <w:iCs/>
                      <w:noProof/>
                      <w:sz w:val="24"/>
                      <w:szCs w:val="24"/>
                    </w:rPr>
                    <w:t xml:space="preserve">Essential Study And Employment Skills For Business And Management Students. </w:t>
                  </w:r>
                  <w:r w:rsidRPr="00DC255C">
                    <w:rPr>
                      <w:rFonts w:cstheme="minorHAnsi"/>
                      <w:noProof/>
                      <w:sz w:val="24"/>
                      <w:szCs w:val="24"/>
                    </w:rPr>
                    <w:t>3 ed. Oxford: Oxford University Press.</w:t>
                  </w:r>
                </w:p>
                <w:p w14:paraId="559A9A07"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Galloway, L., Marks, A. &amp; Chillas, S., 2014. </w:t>
                  </w:r>
                  <w:r w:rsidRPr="00DC255C">
                    <w:rPr>
                      <w:rFonts w:cstheme="minorHAnsi"/>
                      <w:i/>
                      <w:iCs/>
                      <w:noProof/>
                      <w:sz w:val="24"/>
                      <w:szCs w:val="24"/>
                    </w:rPr>
                    <w:t xml:space="preserve">The use of internships to foster employability, enterprise and entrepreneurship in the IT sector. Journal of Small Business and Enterprise Development, </w:t>
                  </w:r>
                  <w:r w:rsidRPr="00DC255C">
                    <w:rPr>
                      <w:rFonts w:cstheme="minorHAnsi"/>
                      <w:i/>
                      <w:iCs/>
                      <w:noProof/>
                      <w:sz w:val="24"/>
                      <w:szCs w:val="24"/>
                    </w:rPr>
                    <w:lastRenderedPageBreak/>
                    <w:t xml:space="preserve">21(4), 653–667..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https://doi.org/10.1108/JSBED-09-2014-01</w:t>
                  </w:r>
                  <w:r w:rsidRPr="00DC255C">
                    <w:rPr>
                      <w:rFonts w:cstheme="minorHAnsi"/>
                      <w:noProof/>
                      <w:sz w:val="24"/>
                      <w:szCs w:val="24"/>
                    </w:rPr>
                    <w:br/>
                    <w:t>[Accessed 20 February 2020].</w:t>
                  </w:r>
                </w:p>
                <w:p w14:paraId="2713D191"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Grantthornton, 2018. </w:t>
                  </w:r>
                  <w:r w:rsidRPr="00DC255C">
                    <w:rPr>
                      <w:rFonts w:cstheme="minorHAnsi"/>
                      <w:i/>
                      <w:iCs/>
                      <w:noProof/>
                      <w:sz w:val="24"/>
                      <w:szCs w:val="24"/>
                    </w:rPr>
                    <w:t xml:space="preserve">Corporate Governance Review 2018.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https://www.grantthornton.co.uk/en/insights/corporate-governance-review-2018/</w:t>
                  </w:r>
                  <w:r w:rsidRPr="00DC255C">
                    <w:rPr>
                      <w:rFonts w:cstheme="minorHAnsi"/>
                      <w:noProof/>
                      <w:sz w:val="24"/>
                      <w:szCs w:val="24"/>
                    </w:rPr>
                    <w:br/>
                    <w:t>[Accessed 2 11 2019].</w:t>
                  </w:r>
                </w:p>
                <w:p w14:paraId="3E5B650B"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Green , M. B. &amp; Cromley, R. G. G., 1982. The Horizontal Merger: Its Motives and Spatial Employment Impacts. </w:t>
                  </w:r>
                  <w:r w:rsidRPr="00DC255C">
                    <w:rPr>
                      <w:rFonts w:cstheme="minorHAnsi"/>
                      <w:i/>
                      <w:iCs/>
                      <w:noProof/>
                      <w:sz w:val="24"/>
                      <w:szCs w:val="24"/>
                    </w:rPr>
                    <w:t xml:space="preserve">Economic Geography, </w:t>
                  </w:r>
                  <w:r w:rsidRPr="00DC255C">
                    <w:rPr>
                      <w:rFonts w:cstheme="minorHAnsi"/>
                      <w:noProof/>
                      <w:sz w:val="24"/>
                      <w:szCs w:val="24"/>
                    </w:rPr>
                    <w:t>58(4), pp. 358-370.</w:t>
                  </w:r>
                </w:p>
                <w:p w14:paraId="534027C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Green, B. P., Graybeal, P. &amp; Madison, R. L., 2011. </w:t>
                  </w:r>
                  <w:r w:rsidRPr="00DC255C">
                    <w:rPr>
                      <w:rFonts w:cstheme="minorHAnsi"/>
                      <w:i/>
                      <w:iCs/>
                      <w:noProof/>
                      <w:sz w:val="24"/>
                      <w:szCs w:val="24"/>
                    </w:rPr>
                    <w:t xml:space="preserve">An Exploratory Study of the Effect of Professional Internships on Students’ Perception of the Importance of Employment Traits. Journal of Education for Business, 86(2), 100–110..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https://doi.org/10.1080/08832323.2010.480992</w:t>
                  </w:r>
                  <w:r w:rsidRPr="00DC255C">
                    <w:rPr>
                      <w:rFonts w:cstheme="minorHAnsi"/>
                      <w:noProof/>
                      <w:sz w:val="24"/>
                      <w:szCs w:val="24"/>
                    </w:rPr>
                    <w:br/>
                    <w:t>[Accessed 20 Frebruary 2020].</w:t>
                  </w:r>
                </w:p>
                <w:p w14:paraId="5F428310"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Haag, E., 2013. </w:t>
                  </w:r>
                  <w:r w:rsidRPr="00DC255C">
                    <w:rPr>
                      <w:rFonts w:cstheme="minorHAnsi"/>
                      <w:i/>
                      <w:iCs/>
                      <w:noProof/>
                      <w:sz w:val="24"/>
                      <w:szCs w:val="24"/>
                    </w:rPr>
                    <w:t xml:space="preserve">Internship Guide Work Placement Step By Step. </w:t>
                  </w:r>
                  <w:r w:rsidRPr="00DC255C">
                    <w:rPr>
                      <w:rFonts w:cstheme="minorHAnsi"/>
                      <w:noProof/>
                      <w:sz w:val="24"/>
                      <w:szCs w:val="24"/>
                    </w:rPr>
                    <w:t>Portland: Eleven Inyernational Publishing.</w:t>
                  </w:r>
                </w:p>
                <w:p w14:paraId="15AAD621"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Hankinson, P., 1999. An empirical study which compares the organisational structures of companies managing the World’s Top 100 brands with those managing Outsider brands. </w:t>
                  </w:r>
                  <w:r w:rsidRPr="00DC255C">
                    <w:rPr>
                      <w:rFonts w:cstheme="minorHAnsi"/>
                      <w:i/>
                      <w:iCs/>
                      <w:noProof/>
                      <w:sz w:val="24"/>
                      <w:szCs w:val="24"/>
                    </w:rPr>
                    <w:t xml:space="preserve">Journal of Product &amp; Brand Management, </w:t>
                  </w:r>
                  <w:r w:rsidRPr="00DC255C">
                    <w:rPr>
                      <w:rFonts w:cstheme="minorHAnsi"/>
                      <w:noProof/>
                      <w:sz w:val="24"/>
                      <w:szCs w:val="24"/>
                    </w:rPr>
                    <w:t>8(5), pp. 402-415. https://doi.org/10.1108/10610429910296000.</w:t>
                  </w:r>
                </w:p>
                <w:p w14:paraId="55E5773E"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lastRenderedPageBreak/>
                    <w:t xml:space="preserve">Harvard, 2018b. </w:t>
                  </w:r>
                  <w:r w:rsidRPr="00DC255C">
                    <w:rPr>
                      <w:rFonts w:cstheme="minorHAnsi"/>
                      <w:i/>
                      <w:iCs/>
                      <w:noProof/>
                      <w:sz w:val="24"/>
                      <w:szCs w:val="24"/>
                    </w:rPr>
                    <w:t xml:space="preserve">Emotional Triggers: How Emotions Affect Your Negotiating Ability.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https://www.pon.harvard.edu/daily/negotiation-skills-daily/how-emotions-affect-your-talks/</w:t>
                  </w:r>
                </w:p>
                <w:p w14:paraId="5F1C7BC2"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Holyoak, L., 2013. </w:t>
                  </w:r>
                  <w:r w:rsidRPr="00DC255C">
                    <w:rPr>
                      <w:rFonts w:cstheme="minorHAnsi"/>
                      <w:i/>
                      <w:iCs/>
                      <w:noProof/>
                      <w:sz w:val="24"/>
                      <w:szCs w:val="24"/>
                    </w:rPr>
                    <w:t xml:space="preserve">Are all internships beneficial learning experiences? An exploratory study. Education + Training, 55(6), 573–583. https://doi.org/10.1108/ET-02-2012-0024.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https://doi.org/10.1108/ET-02-2012-0024</w:t>
                  </w:r>
                  <w:r w:rsidRPr="00DC255C">
                    <w:rPr>
                      <w:rFonts w:cstheme="minorHAnsi"/>
                      <w:noProof/>
                      <w:sz w:val="24"/>
                      <w:szCs w:val="24"/>
                    </w:rPr>
                    <w:br/>
                    <w:t>[Accessed 20 February 2020].</w:t>
                  </w:r>
                </w:p>
                <w:p w14:paraId="62C4B371"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Hr.admin.cam.ac.uk, 2018. </w:t>
                  </w:r>
                  <w:r w:rsidRPr="00DC255C">
                    <w:rPr>
                      <w:rFonts w:cstheme="minorHAnsi"/>
                      <w:i/>
                      <w:iCs/>
                      <w:noProof/>
                      <w:sz w:val="24"/>
                      <w:szCs w:val="24"/>
                    </w:rPr>
                    <w:t xml:space="preserve">Organisational Change Guidance.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https://www.hr.admin.cam.ac.uk/policies-procedures/organisational-change-guidance/organisational-change-guidance-6</w:t>
                  </w:r>
                  <w:r w:rsidRPr="00DC255C">
                    <w:rPr>
                      <w:rFonts w:cstheme="minorHAnsi"/>
                      <w:noProof/>
                      <w:sz w:val="24"/>
                      <w:szCs w:val="24"/>
                    </w:rPr>
                    <w:br/>
                    <w:t>[Accessed 16 11 2018].</w:t>
                  </w:r>
                </w:p>
                <w:p w14:paraId="2F24DA7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ICAEW , 2020. </w:t>
                  </w:r>
                  <w:r w:rsidRPr="00DC255C">
                    <w:rPr>
                      <w:rFonts w:cstheme="minorHAnsi"/>
                      <w:i/>
                      <w:iCs/>
                      <w:noProof/>
                      <w:sz w:val="24"/>
                      <w:szCs w:val="24"/>
                    </w:rPr>
                    <w:t xml:space="preserve">How to become a chartered accountant.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https://careers.icaew.com/how-to-become-a-chartered-accountant</w:t>
                  </w:r>
                  <w:r w:rsidRPr="00DC255C">
                    <w:rPr>
                      <w:rFonts w:cstheme="minorHAnsi"/>
                      <w:noProof/>
                      <w:sz w:val="24"/>
                      <w:szCs w:val="24"/>
                    </w:rPr>
                    <w:br/>
                    <w:t>[Accessed 28 February 2020].</w:t>
                  </w:r>
                </w:p>
                <w:p w14:paraId="33DD7D4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IFAC, 2018a. </w:t>
                  </w:r>
                  <w:r w:rsidRPr="00DC255C">
                    <w:rPr>
                      <w:rFonts w:cstheme="minorHAnsi"/>
                      <w:i/>
                      <w:iCs/>
                      <w:noProof/>
                      <w:sz w:val="24"/>
                      <w:szCs w:val="24"/>
                    </w:rPr>
                    <w:t xml:space="preserve">The Profession of the Digital Age: Accounting Engineering.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https://www.ifac.org/global-knowledge-gateway/technology/discussion/profession-digital-age-accounting-engineering</w:t>
                  </w:r>
                </w:p>
                <w:p w14:paraId="531B6D79"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Investopedia, 2018. </w:t>
                  </w:r>
                  <w:r w:rsidRPr="00DC255C">
                    <w:rPr>
                      <w:rFonts w:cstheme="minorHAnsi"/>
                      <w:i/>
                      <w:iCs/>
                      <w:noProof/>
                      <w:sz w:val="24"/>
                      <w:szCs w:val="24"/>
                    </w:rPr>
                    <w:t xml:space="preserve">Relevant Cost.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https://www.investopedia.com/terms/r/relevantcost.asp</w:t>
                  </w:r>
                  <w:r w:rsidRPr="00DC255C">
                    <w:rPr>
                      <w:rFonts w:cstheme="minorHAnsi"/>
                      <w:noProof/>
                      <w:sz w:val="24"/>
                      <w:szCs w:val="24"/>
                    </w:rPr>
                    <w:br/>
                    <w:t>[Accessed 17 2 2019].</w:t>
                  </w:r>
                </w:p>
                <w:p w14:paraId="5E4397A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Ismail, Z., 2018. </w:t>
                  </w:r>
                  <w:r w:rsidRPr="00DC255C">
                    <w:rPr>
                      <w:rFonts w:cstheme="minorHAnsi"/>
                      <w:i/>
                      <w:iCs/>
                      <w:noProof/>
                      <w:sz w:val="24"/>
                      <w:szCs w:val="24"/>
                    </w:rPr>
                    <w:t xml:space="preserve">Benefits of Internships for Interns and Host Organisations.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lastRenderedPageBreak/>
                    <w:t>https://assets.publishing.service.gov.uk/media/5b3b5de3ed915d33c7d58e52/Internships.pdf</w:t>
                  </w:r>
                  <w:r w:rsidRPr="00DC255C">
                    <w:rPr>
                      <w:rFonts w:cstheme="minorHAnsi"/>
                      <w:noProof/>
                      <w:sz w:val="24"/>
                      <w:szCs w:val="24"/>
                    </w:rPr>
                    <w:br/>
                    <w:t>[Accessed 20 2 2020].</w:t>
                  </w:r>
                </w:p>
                <w:p w14:paraId="621D62DD"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Johnson, G. et al., 2017. </w:t>
                  </w:r>
                  <w:r w:rsidRPr="00DC255C">
                    <w:rPr>
                      <w:rFonts w:cstheme="minorHAnsi"/>
                      <w:i/>
                      <w:iCs/>
                      <w:noProof/>
                      <w:sz w:val="24"/>
                      <w:szCs w:val="24"/>
                    </w:rPr>
                    <w:t xml:space="preserve">Exploring Strategy Text and Cases. </w:t>
                  </w:r>
                  <w:r w:rsidRPr="00DC255C">
                    <w:rPr>
                      <w:rFonts w:cstheme="minorHAnsi"/>
                      <w:noProof/>
                      <w:sz w:val="24"/>
                      <w:szCs w:val="24"/>
                    </w:rPr>
                    <w:t>11 ed. Harlow: Pearson.</w:t>
                  </w:r>
                </w:p>
                <w:p w14:paraId="1C66B4E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Kennon, J., 2003. </w:t>
                  </w:r>
                  <w:r w:rsidRPr="00DC255C">
                    <w:rPr>
                      <w:rFonts w:cstheme="minorHAnsi"/>
                      <w:i/>
                      <w:iCs/>
                      <w:noProof/>
                      <w:sz w:val="24"/>
                      <w:szCs w:val="24"/>
                    </w:rPr>
                    <w:t xml:space="preserve">Thw Worldcom Scandal Explained.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https://www.thebalance.com/worldcom-s-magic-trick-356121</w:t>
                  </w:r>
                  <w:r w:rsidRPr="00DC255C">
                    <w:rPr>
                      <w:rFonts w:cstheme="minorHAnsi"/>
                      <w:noProof/>
                      <w:sz w:val="24"/>
                      <w:szCs w:val="24"/>
                    </w:rPr>
                    <w:br/>
                    <w:t>[Accessed 7 March 2020].</w:t>
                  </w:r>
                </w:p>
                <w:p w14:paraId="2B366B4B"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Kolb, D. A., Rubin, I. M. &amp; Osland, J., 1991. </w:t>
                  </w:r>
                  <w:r w:rsidRPr="00DC255C">
                    <w:rPr>
                      <w:rFonts w:cstheme="minorHAnsi"/>
                      <w:i/>
                      <w:iCs/>
                      <w:noProof/>
                      <w:sz w:val="24"/>
                      <w:szCs w:val="24"/>
                    </w:rPr>
                    <w:t xml:space="preserve">Organisational Behaviour: An Experiental Approach. </w:t>
                  </w:r>
                  <w:r w:rsidRPr="00DC255C">
                    <w:rPr>
                      <w:rFonts w:cstheme="minorHAnsi"/>
                      <w:noProof/>
                      <w:sz w:val="24"/>
                      <w:szCs w:val="24"/>
                    </w:rPr>
                    <w:t>5 ed. Englewood Cliffs, NJ: Prentice Hall.</w:t>
                  </w:r>
                </w:p>
                <w:p w14:paraId="61BED54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Kotter , J. P. &amp; Gupta, G., 2019. </w:t>
                  </w:r>
                  <w:r w:rsidRPr="00DC255C">
                    <w:rPr>
                      <w:rFonts w:cstheme="minorHAnsi"/>
                      <w:i/>
                      <w:iCs/>
                      <w:noProof/>
                      <w:sz w:val="24"/>
                      <w:szCs w:val="24"/>
                    </w:rPr>
                    <w:t xml:space="preserve">The Missing Ingredient in Kraft Heinz’s Restructuring.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https://hbr.org/2019/09/the-missing-ingredient-in-kraft-heinzs-restructuring</w:t>
                  </w:r>
                  <w:r w:rsidRPr="00DC255C">
                    <w:rPr>
                      <w:rFonts w:cstheme="minorHAnsi"/>
                      <w:noProof/>
                      <w:sz w:val="24"/>
                      <w:szCs w:val="24"/>
                    </w:rPr>
                    <w:br/>
                    <w:t>[Accessed 18 11 2019].</w:t>
                  </w:r>
                </w:p>
                <w:p w14:paraId="7108744E"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Learnmanagement2, 2018. </w:t>
                  </w:r>
                  <w:r w:rsidRPr="00DC255C">
                    <w:rPr>
                      <w:rFonts w:cstheme="minorHAnsi"/>
                      <w:i/>
                      <w:iCs/>
                      <w:noProof/>
                      <w:sz w:val="24"/>
                      <w:szCs w:val="24"/>
                    </w:rPr>
                    <w:t xml:space="preserve">Hierarchical Structure.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https://www.learnmanagement2.com/flat%20structure.htm</w:t>
                  </w:r>
                  <w:r w:rsidRPr="00DC255C">
                    <w:rPr>
                      <w:rFonts w:cstheme="minorHAnsi"/>
                      <w:noProof/>
                      <w:sz w:val="24"/>
                      <w:szCs w:val="24"/>
                    </w:rPr>
                    <w:br/>
                    <w:t>[Accessed 31 March 2020].</w:t>
                  </w:r>
                </w:p>
                <w:p w14:paraId="275811E5" w14:textId="77777777" w:rsidR="00F30429" w:rsidRDefault="00812F05" w:rsidP="00F30429">
                  <w:pPr>
                    <w:pStyle w:val="Bibliography"/>
                    <w:spacing w:line="480" w:lineRule="auto"/>
                    <w:ind w:hanging="720"/>
                    <w:rPr>
                      <w:rFonts w:cstheme="minorHAnsi"/>
                      <w:noProof/>
                      <w:sz w:val="24"/>
                      <w:szCs w:val="24"/>
                    </w:rPr>
                  </w:pPr>
                  <w:r w:rsidRPr="00DC255C">
                    <w:rPr>
                      <w:rFonts w:cstheme="minorHAnsi"/>
                      <w:noProof/>
                      <w:sz w:val="24"/>
                      <w:szCs w:val="24"/>
                    </w:rPr>
                    <w:t xml:space="preserve">Lewin, A., 2010. </w:t>
                  </w:r>
                  <w:r w:rsidRPr="00DC255C">
                    <w:rPr>
                      <w:rFonts w:cstheme="minorHAnsi"/>
                      <w:i/>
                      <w:iCs/>
                      <w:noProof/>
                      <w:sz w:val="24"/>
                      <w:szCs w:val="24"/>
                    </w:rPr>
                    <w:t xml:space="preserve">AStudent's guide to Auditing. </w:t>
                  </w:r>
                  <w:r w:rsidRPr="00DC255C">
                    <w:rPr>
                      <w:rFonts w:cstheme="minorHAnsi"/>
                      <w:noProof/>
                      <w:sz w:val="24"/>
                      <w:szCs w:val="24"/>
                    </w:rPr>
                    <w:t>Berkshire: Kaplan Publishing.</w:t>
                  </w:r>
                </w:p>
                <w:p w14:paraId="5621D677" w14:textId="77777777" w:rsidR="00F30429" w:rsidRDefault="00812F05" w:rsidP="00F30429">
                  <w:pPr>
                    <w:pStyle w:val="Bibliography"/>
                    <w:spacing w:line="480" w:lineRule="auto"/>
                    <w:ind w:hanging="720"/>
                    <w:rPr>
                      <w:rFonts w:cstheme="minorHAnsi"/>
                      <w:noProof/>
                      <w:sz w:val="24"/>
                      <w:szCs w:val="24"/>
                    </w:rPr>
                  </w:pPr>
                  <w:r w:rsidRPr="00DC255C">
                    <w:rPr>
                      <w:rFonts w:cstheme="minorHAnsi"/>
                      <w:noProof/>
                      <w:sz w:val="24"/>
                      <w:szCs w:val="24"/>
                    </w:rPr>
                    <w:t xml:space="preserve">McLaney, E. &amp; Atrill, P., 1999. </w:t>
                  </w:r>
                  <w:r w:rsidRPr="00DC255C">
                    <w:rPr>
                      <w:rFonts w:cstheme="minorHAnsi"/>
                      <w:i/>
                      <w:iCs/>
                      <w:noProof/>
                      <w:sz w:val="24"/>
                      <w:szCs w:val="24"/>
                    </w:rPr>
                    <w:t xml:space="preserve">Accounting: An introduction. </w:t>
                  </w:r>
                  <w:r w:rsidRPr="00DC255C">
                    <w:rPr>
                      <w:rFonts w:cstheme="minorHAnsi"/>
                      <w:noProof/>
                      <w:sz w:val="24"/>
                      <w:szCs w:val="24"/>
                    </w:rPr>
                    <w:t>Hertfordshire: Prentice Hall Europe.</w:t>
                  </w:r>
                </w:p>
                <w:p w14:paraId="26BA014C" w14:textId="42989849" w:rsidR="00812F05" w:rsidRPr="00DC255C" w:rsidRDefault="00F30429" w:rsidP="00F30429">
                  <w:pPr>
                    <w:pStyle w:val="Bibliography"/>
                    <w:spacing w:line="480" w:lineRule="auto"/>
                    <w:ind w:hanging="720"/>
                    <w:rPr>
                      <w:rFonts w:cstheme="minorHAnsi"/>
                      <w:noProof/>
                      <w:sz w:val="24"/>
                      <w:szCs w:val="24"/>
                    </w:rPr>
                  </w:pPr>
                  <w:r w:rsidRPr="00F30429">
                    <w:rPr>
                      <w:rFonts w:cstheme="minorHAnsi"/>
                      <w:noProof/>
                      <w:sz w:val="24"/>
                      <w:szCs w:val="24"/>
                    </w:rPr>
                    <w:t>NCWE. (2005) Work based Learning: Code of Practice, London: NCWE</w:t>
                  </w:r>
                </w:p>
                <w:p w14:paraId="48D074FC"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O’Neill, N., 2010. Internships as a High-Impact Practice:. </w:t>
                  </w:r>
                  <w:r w:rsidRPr="00DC255C">
                    <w:rPr>
                      <w:rFonts w:cstheme="minorHAnsi"/>
                      <w:i/>
                      <w:iCs/>
                      <w:noProof/>
                      <w:sz w:val="24"/>
                      <w:szCs w:val="24"/>
                    </w:rPr>
                    <w:t xml:space="preserve">Some Reflections on Quality. , </w:t>
                  </w:r>
                  <w:r w:rsidRPr="00DC255C">
                    <w:rPr>
                      <w:rFonts w:cstheme="minorHAnsi"/>
                      <w:noProof/>
                      <w:sz w:val="24"/>
                      <w:szCs w:val="24"/>
                    </w:rPr>
                    <w:t>12(4), pp. 4-8.</w:t>
                  </w:r>
                </w:p>
                <w:p w14:paraId="0024C01E"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lastRenderedPageBreak/>
                    <w:t xml:space="preserve">Shoenfelt, E. L., Stone, N. J. &amp; Kottke, J. L., 2013. </w:t>
                  </w:r>
                  <w:r w:rsidRPr="00DC255C">
                    <w:rPr>
                      <w:rFonts w:cstheme="minorHAnsi"/>
                      <w:i/>
                      <w:iCs/>
                      <w:noProof/>
                      <w:sz w:val="24"/>
                      <w:szCs w:val="24"/>
                    </w:rPr>
                    <w:t xml:space="preserve">Internships: An Established Mechanism for Increasing Employability. Industrial and Organizational Psychology, 6(1), 24–27..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https://doi.org/10.1111/iops.12004</w:t>
                  </w:r>
                  <w:r w:rsidRPr="00DC255C">
                    <w:rPr>
                      <w:rFonts w:cstheme="minorHAnsi"/>
                      <w:noProof/>
                      <w:sz w:val="24"/>
                      <w:szCs w:val="24"/>
                    </w:rPr>
                    <w:br/>
                    <w:t>[Accessed 20 February 2020].</w:t>
                  </w:r>
                </w:p>
                <w:p w14:paraId="1CEAE6D6"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Shutterstock, 2003-2020 . </w:t>
                  </w:r>
                  <w:r w:rsidRPr="00DC255C">
                    <w:rPr>
                      <w:rFonts w:cstheme="minorHAnsi"/>
                      <w:i/>
                      <w:iCs/>
                      <w:noProof/>
                      <w:sz w:val="24"/>
                      <w:szCs w:val="24"/>
                    </w:rPr>
                    <w:t xml:space="preserve">Mentoring.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https://www.shutterstock.com/image-vector/mentoring-concept-chart-keywords-icons-625305884</w:t>
                  </w:r>
                  <w:r w:rsidRPr="00DC255C">
                    <w:rPr>
                      <w:rFonts w:cstheme="minorHAnsi"/>
                      <w:noProof/>
                      <w:sz w:val="24"/>
                      <w:szCs w:val="24"/>
                    </w:rPr>
                    <w:br/>
                    <w:t>[Accessed 30 March 2020].</w:t>
                  </w:r>
                </w:p>
                <w:p w14:paraId="7AA67276"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SkillsYouNeed, 2011-2020a. </w:t>
                  </w:r>
                  <w:r w:rsidRPr="00DC255C">
                    <w:rPr>
                      <w:rFonts w:cstheme="minorHAnsi"/>
                      <w:i/>
                      <w:iCs/>
                      <w:noProof/>
                      <w:sz w:val="24"/>
                      <w:szCs w:val="24"/>
                    </w:rPr>
                    <w:t xml:space="preserve">Continuous Professional Development (CPD).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https://www.skillsyouneed.com/ps/continuing-professional-development.html</w:t>
                  </w:r>
                  <w:r w:rsidRPr="00DC255C">
                    <w:rPr>
                      <w:rFonts w:cstheme="minorHAnsi"/>
                      <w:noProof/>
                      <w:sz w:val="24"/>
                      <w:szCs w:val="24"/>
                    </w:rPr>
                    <w:br/>
                    <w:t>[Accessed 23 February 2020].</w:t>
                  </w:r>
                </w:p>
                <w:p w14:paraId="5E821579"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SkillsYouNeed, 2011-2020b. </w:t>
                  </w:r>
                  <w:r w:rsidRPr="00DC255C">
                    <w:rPr>
                      <w:rFonts w:cstheme="minorHAnsi"/>
                      <w:i/>
                      <w:iCs/>
                      <w:noProof/>
                      <w:sz w:val="24"/>
                      <w:szCs w:val="24"/>
                    </w:rPr>
                    <w:t xml:space="preserve">What is Coaching?.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https://www.skillsyouneed.com/learn/coaching.html</w:t>
                  </w:r>
                  <w:r w:rsidRPr="00DC255C">
                    <w:rPr>
                      <w:rFonts w:cstheme="minorHAnsi"/>
                      <w:noProof/>
                      <w:sz w:val="24"/>
                      <w:szCs w:val="24"/>
                    </w:rPr>
                    <w:br/>
                    <w:t>[Accessed 23 February 2020].</w:t>
                  </w:r>
                </w:p>
                <w:p w14:paraId="3F7E9F7E"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Skillsyouneed, 2018. </w:t>
                  </w:r>
                  <w:r w:rsidRPr="00DC255C">
                    <w:rPr>
                      <w:rFonts w:cstheme="minorHAnsi"/>
                      <w:i/>
                      <w:iCs/>
                      <w:noProof/>
                      <w:sz w:val="24"/>
                      <w:szCs w:val="24"/>
                    </w:rPr>
                    <w:t xml:space="preserve">Decision Making.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https://www.skillsyouneed.com/ips/decision-making.html</w:t>
                  </w:r>
                  <w:r w:rsidRPr="00DC255C">
                    <w:rPr>
                      <w:rFonts w:cstheme="minorHAnsi"/>
                      <w:noProof/>
                      <w:sz w:val="24"/>
                      <w:szCs w:val="24"/>
                    </w:rPr>
                    <w:br/>
                    <w:t>[Accessed 25 11 2018].</w:t>
                  </w:r>
                </w:p>
                <w:p w14:paraId="77B98B1F"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Solis, B., 2011. </w:t>
                  </w:r>
                  <w:r w:rsidRPr="00DC255C">
                    <w:rPr>
                      <w:rFonts w:cstheme="minorHAnsi"/>
                      <w:i/>
                      <w:iCs/>
                      <w:noProof/>
                      <w:sz w:val="24"/>
                      <w:szCs w:val="24"/>
                    </w:rPr>
                    <w:t xml:space="preserve">The End of Business As Usual: Rewire the Way You Work to Succeed in the Consumer Revolution. </w:t>
                  </w:r>
                  <w:r w:rsidRPr="00DC255C">
                    <w:rPr>
                      <w:rFonts w:cstheme="minorHAnsi"/>
                      <w:noProof/>
                      <w:sz w:val="24"/>
                      <w:szCs w:val="24"/>
                    </w:rPr>
                    <w:t>1 ed. New Jersey: Wiley.</w:t>
                  </w:r>
                </w:p>
                <w:p w14:paraId="241B291D"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Solis, B., 2013. </w:t>
                  </w:r>
                  <w:r w:rsidRPr="00DC255C">
                    <w:rPr>
                      <w:rFonts w:cstheme="minorHAnsi"/>
                      <w:i/>
                      <w:iCs/>
                      <w:noProof/>
                      <w:sz w:val="24"/>
                      <w:szCs w:val="24"/>
                    </w:rPr>
                    <w:t xml:space="preserve">WTF?: What's the Future of Business?: Changing the Way Businesses Create Experiences. </w:t>
                  </w:r>
                  <w:r w:rsidRPr="00DC255C">
                    <w:rPr>
                      <w:rFonts w:cstheme="minorHAnsi"/>
                      <w:noProof/>
                      <w:sz w:val="24"/>
                      <w:szCs w:val="24"/>
                    </w:rPr>
                    <w:t>New Jersy: Wiley.</w:t>
                  </w:r>
                </w:p>
                <w:p w14:paraId="4104F2F6"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lastRenderedPageBreak/>
                    <w:t xml:space="preserve">Van Der Merwe, A., 2002. Project management and business development: integrating strategy, structure, processes and projects. </w:t>
                  </w:r>
                  <w:r w:rsidRPr="00DC255C">
                    <w:rPr>
                      <w:rFonts w:cstheme="minorHAnsi"/>
                      <w:i/>
                      <w:iCs/>
                      <w:noProof/>
                      <w:sz w:val="24"/>
                      <w:szCs w:val="24"/>
                    </w:rPr>
                    <w:t xml:space="preserve">International Journal of Project Management, </w:t>
                  </w:r>
                  <w:r w:rsidRPr="00DC255C">
                    <w:rPr>
                      <w:rFonts w:cstheme="minorHAnsi"/>
                      <w:noProof/>
                      <w:sz w:val="24"/>
                      <w:szCs w:val="24"/>
                    </w:rPr>
                    <w:t>20(5), pp. 401-411. https://doi.org/10.1016/S0263-7863(01)00012-6.</w:t>
                  </w:r>
                </w:p>
                <w:p w14:paraId="75E98E65"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Walden University, 2020. </w:t>
                  </w:r>
                  <w:r w:rsidRPr="00DC255C">
                    <w:rPr>
                      <w:rFonts w:cstheme="minorHAnsi"/>
                      <w:i/>
                      <w:iCs/>
                      <w:noProof/>
                      <w:sz w:val="24"/>
                      <w:szCs w:val="24"/>
                    </w:rPr>
                    <w:t xml:space="preserve">Business Management Insight: How a Cost-Benefit Analysis Works. </w:t>
                  </w:r>
                  <w:r w:rsidRPr="00DC255C">
                    <w:rPr>
                      <w:rFonts w:cstheme="minorHAnsi"/>
                      <w:noProof/>
                      <w:sz w:val="24"/>
                      <w:szCs w:val="24"/>
                    </w:rPr>
                    <w:t xml:space="preserve">[Online] </w:t>
                  </w:r>
                  <w:r w:rsidRPr="00DC255C">
                    <w:rPr>
                      <w:rFonts w:cstheme="minorHAnsi"/>
                      <w:noProof/>
                      <w:sz w:val="24"/>
                      <w:szCs w:val="24"/>
                    </w:rPr>
                    <w:br/>
                    <w:t xml:space="preserve">Available at: </w:t>
                  </w:r>
                  <w:r w:rsidRPr="00DC255C">
                    <w:rPr>
                      <w:rFonts w:cstheme="minorHAnsi"/>
                      <w:noProof/>
                      <w:sz w:val="24"/>
                      <w:szCs w:val="24"/>
                      <w:u w:val="single"/>
                    </w:rPr>
                    <w:t>https://www.waldenu.edu/programs/business/resource/how-a-cost-benefit-analysis-works</w:t>
                  </w:r>
                  <w:r w:rsidRPr="00DC255C">
                    <w:rPr>
                      <w:rFonts w:cstheme="minorHAnsi"/>
                      <w:noProof/>
                      <w:sz w:val="24"/>
                      <w:szCs w:val="24"/>
                    </w:rPr>
                    <w:br/>
                    <w:t>[Accessed 30 March 2020].</w:t>
                  </w:r>
                </w:p>
                <w:p w14:paraId="1C08C064" w14:textId="77777777" w:rsidR="00812F05" w:rsidRPr="00DC255C" w:rsidRDefault="00812F05" w:rsidP="00DC255C">
                  <w:pPr>
                    <w:pStyle w:val="Bibliography"/>
                    <w:spacing w:line="480" w:lineRule="auto"/>
                    <w:ind w:hanging="720"/>
                    <w:rPr>
                      <w:rFonts w:cstheme="minorHAnsi"/>
                      <w:noProof/>
                      <w:sz w:val="24"/>
                      <w:szCs w:val="24"/>
                    </w:rPr>
                  </w:pPr>
                  <w:r w:rsidRPr="00DC255C">
                    <w:rPr>
                      <w:rFonts w:cstheme="minorHAnsi"/>
                      <w:noProof/>
                      <w:sz w:val="24"/>
                      <w:szCs w:val="24"/>
                    </w:rPr>
                    <w:t xml:space="preserve">WALKER, N. A. &amp; BOPP, T., 2011. </w:t>
                  </w:r>
                  <w:r w:rsidRPr="00DC255C">
                    <w:rPr>
                      <w:rFonts w:cstheme="minorHAnsi"/>
                      <w:i/>
                      <w:iCs/>
                      <w:noProof/>
                      <w:sz w:val="24"/>
                      <w:szCs w:val="24"/>
                    </w:rPr>
                    <w:t xml:space="preserve">THE UNDERREPRESENTATION OF WOMEN IN THE MALE-DOMINATED SPORT WORKPLACE: PERSPECTIVES OF FEMALE COACHES. </w:t>
                  </w:r>
                  <w:r w:rsidRPr="00DC255C">
                    <w:rPr>
                      <w:rFonts w:cstheme="minorHAnsi"/>
                      <w:noProof/>
                      <w:sz w:val="24"/>
                      <w:szCs w:val="24"/>
                    </w:rPr>
                    <w:t>doi: 10.2190/WR.15.1.d http://baywood.com ed. s.l.:Baywood Publishing Co., Inc..</w:t>
                  </w:r>
                </w:p>
                <w:p w14:paraId="67DEBED9" w14:textId="0BA07E3E" w:rsidR="00812F05" w:rsidRDefault="00812F05" w:rsidP="00DC255C">
                  <w:pPr>
                    <w:spacing w:line="480" w:lineRule="auto"/>
                    <w:ind w:hanging="720"/>
                  </w:pPr>
                  <w:r w:rsidRPr="00DC255C">
                    <w:rPr>
                      <w:rFonts w:cstheme="minorHAnsi"/>
                      <w:b/>
                      <w:bCs/>
                      <w:noProof/>
                      <w:sz w:val="24"/>
                      <w:szCs w:val="24"/>
                    </w:rPr>
                    <w:fldChar w:fldCharType="end"/>
                  </w:r>
                </w:p>
              </w:sdtContent>
            </w:sdt>
          </w:sdtContent>
        </w:sdt>
        <w:p w14:paraId="2823753A" w14:textId="77777777" w:rsidR="00812F05" w:rsidRPr="00A65718" w:rsidRDefault="00812F05" w:rsidP="00AD7E6B">
          <w:pPr>
            <w:spacing w:line="480" w:lineRule="auto"/>
            <w:ind w:left="720" w:hanging="720"/>
            <w:rPr>
              <w:rFonts w:cstheme="minorHAnsi"/>
              <w:sz w:val="24"/>
              <w:szCs w:val="24"/>
            </w:rPr>
          </w:pPr>
        </w:p>
        <w:p w14:paraId="7F890C1F" w14:textId="0A47AFFF" w:rsidR="00CA09F3" w:rsidRPr="00A65718" w:rsidRDefault="00BB7583" w:rsidP="00AD7E6B">
          <w:pPr>
            <w:spacing w:line="480" w:lineRule="auto"/>
            <w:rPr>
              <w:rFonts w:cstheme="minorHAnsi"/>
              <w:sz w:val="24"/>
              <w:szCs w:val="24"/>
            </w:rPr>
          </w:pPr>
        </w:p>
      </w:sdtContent>
    </w:sdt>
    <w:p w14:paraId="7B37723F" w14:textId="01E217FE" w:rsidR="009250CC" w:rsidRPr="00A65718" w:rsidRDefault="009250CC" w:rsidP="00AD7E6B">
      <w:pPr>
        <w:spacing w:line="480" w:lineRule="auto"/>
        <w:rPr>
          <w:rFonts w:cstheme="minorHAnsi"/>
          <w:sz w:val="24"/>
          <w:szCs w:val="24"/>
        </w:rPr>
      </w:pPr>
    </w:p>
    <w:p w14:paraId="59BF2DBC" w14:textId="164A6390" w:rsidR="009250CC" w:rsidRPr="00A65718" w:rsidRDefault="009250CC">
      <w:pPr>
        <w:rPr>
          <w:rFonts w:cstheme="minorHAnsi"/>
          <w:sz w:val="24"/>
          <w:szCs w:val="24"/>
        </w:rPr>
      </w:pPr>
      <w:r w:rsidRPr="00A65718">
        <w:rPr>
          <w:rFonts w:cstheme="minorHAnsi"/>
          <w:sz w:val="24"/>
          <w:szCs w:val="24"/>
        </w:rPr>
        <w:br w:type="page"/>
      </w:r>
    </w:p>
    <w:p w14:paraId="3EDA42C3" w14:textId="563FF633" w:rsidR="009250CC" w:rsidRPr="00A65718" w:rsidRDefault="009250CC" w:rsidP="00AD7E6B">
      <w:pPr>
        <w:spacing w:line="480" w:lineRule="auto"/>
        <w:rPr>
          <w:rFonts w:cstheme="minorHAnsi"/>
          <w:sz w:val="24"/>
          <w:szCs w:val="24"/>
        </w:rPr>
      </w:pPr>
    </w:p>
    <w:p w14:paraId="4D516E3E" w14:textId="692740C5" w:rsidR="009250CC" w:rsidRPr="00DA0C3E" w:rsidRDefault="005E762E" w:rsidP="00DA0C3E">
      <w:pPr>
        <w:pStyle w:val="Heading1"/>
        <w:spacing w:line="480" w:lineRule="auto"/>
        <w:jc w:val="center"/>
        <w:rPr>
          <w:rFonts w:asciiTheme="minorHAnsi" w:hAnsiTheme="minorHAnsi" w:cstheme="minorHAnsi"/>
          <w:b/>
          <w:bCs/>
          <w:sz w:val="28"/>
          <w:szCs w:val="28"/>
        </w:rPr>
      </w:pPr>
      <w:bookmarkStart w:id="13" w:name="_Toc40284075"/>
      <w:r w:rsidRPr="005E762E">
        <w:rPr>
          <w:rFonts w:asciiTheme="minorHAnsi" w:hAnsiTheme="minorHAnsi" w:cstheme="minorHAnsi"/>
          <w:b/>
          <w:bCs/>
          <w:sz w:val="28"/>
          <w:szCs w:val="28"/>
        </w:rPr>
        <w:t>Appendi</w:t>
      </w:r>
      <w:r w:rsidR="00DA0C3E">
        <w:rPr>
          <w:rFonts w:asciiTheme="minorHAnsi" w:hAnsiTheme="minorHAnsi" w:cstheme="minorHAnsi"/>
          <w:b/>
          <w:bCs/>
          <w:sz w:val="28"/>
          <w:szCs w:val="28"/>
        </w:rPr>
        <w:t>ces</w:t>
      </w:r>
      <w:bookmarkEnd w:id="13"/>
    </w:p>
    <w:p w14:paraId="070EA69B" w14:textId="77777777" w:rsidR="001C12F8" w:rsidRPr="00A65718" w:rsidRDefault="001C12F8" w:rsidP="00AD7E6B">
      <w:pPr>
        <w:spacing w:line="480" w:lineRule="auto"/>
        <w:rPr>
          <w:rFonts w:cstheme="minorHAnsi"/>
          <w:sz w:val="24"/>
          <w:szCs w:val="24"/>
        </w:rPr>
      </w:pPr>
    </w:p>
    <w:p w14:paraId="11344B38" w14:textId="6AA6F33F" w:rsidR="00843623" w:rsidRDefault="00843623" w:rsidP="00BD3D66">
      <w:pPr>
        <w:spacing w:line="480" w:lineRule="auto"/>
        <w:rPr>
          <w:rFonts w:cstheme="minorHAnsi"/>
          <w:b/>
          <w:sz w:val="24"/>
          <w:szCs w:val="24"/>
          <w:u w:val="single"/>
        </w:rPr>
      </w:pPr>
      <w:r>
        <w:rPr>
          <w:rFonts w:cstheme="minorHAnsi"/>
          <w:b/>
          <w:sz w:val="24"/>
          <w:szCs w:val="24"/>
          <w:u w:val="single"/>
        </w:rPr>
        <w:t>Appendi</w:t>
      </w:r>
      <w:r w:rsidR="00BD3D66">
        <w:rPr>
          <w:rFonts w:cstheme="minorHAnsi"/>
          <w:b/>
          <w:sz w:val="24"/>
          <w:szCs w:val="24"/>
          <w:u w:val="single"/>
        </w:rPr>
        <w:t xml:space="preserve">x </w:t>
      </w:r>
      <w:r>
        <w:rPr>
          <w:rFonts w:cstheme="minorHAnsi"/>
          <w:b/>
          <w:sz w:val="24"/>
          <w:szCs w:val="24"/>
          <w:u w:val="single"/>
        </w:rPr>
        <w:t>1</w:t>
      </w:r>
    </w:p>
    <w:p w14:paraId="3269834D" w14:textId="316D6FEF" w:rsidR="00A30736" w:rsidRPr="002603AA" w:rsidRDefault="00A30736" w:rsidP="00DA0C3E">
      <w:pPr>
        <w:jc w:val="center"/>
        <w:rPr>
          <w:rFonts w:cstheme="minorHAnsi"/>
          <w:b/>
          <w:sz w:val="24"/>
          <w:szCs w:val="24"/>
          <w:u w:val="single"/>
        </w:rPr>
      </w:pPr>
      <w:bookmarkStart w:id="14" w:name="_Toc23169743"/>
      <w:r w:rsidRPr="002603AA">
        <w:rPr>
          <w:rFonts w:cstheme="minorHAnsi"/>
          <w:b/>
          <w:sz w:val="24"/>
          <w:szCs w:val="24"/>
          <w:u w:val="single"/>
        </w:rPr>
        <w:t>PLACEMENT AIMS AND OBJECTIVES</w:t>
      </w:r>
      <w:bookmarkEnd w:id="14"/>
    </w:p>
    <w:tbl>
      <w:tblPr>
        <w:tblW w:w="90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2"/>
        <w:gridCol w:w="4502"/>
      </w:tblGrid>
      <w:tr w:rsidR="00A30736" w:rsidRPr="002603AA" w14:paraId="7526AAB6" w14:textId="77777777" w:rsidTr="00B7522F">
        <w:trPr>
          <w:trHeight w:val="3498"/>
        </w:trPr>
        <w:tc>
          <w:tcPr>
            <w:tcW w:w="4502" w:type="dxa"/>
          </w:tcPr>
          <w:p w14:paraId="49ECA7DD" w14:textId="1D08BBAB" w:rsidR="00A30736" w:rsidRPr="002603AA" w:rsidRDefault="00A30736" w:rsidP="00B7522F">
            <w:pPr>
              <w:rPr>
                <w:rFonts w:cstheme="minorHAnsi"/>
                <w:b/>
                <w:bCs/>
                <w:sz w:val="24"/>
                <w:szCs w:val="24"/>
                <w:u w:val="single"/>
              </w:rPr>
            </w:pPr>
            <w:bookmarkStart w:id="15" w:name="_Toc22393604"/>
            <w:r w:rsidRPr="002603AA">
              <w:rPr>
                <w:rFonts w:cstheme="minorHAnsi"/>
                <w:b/>
                <w:bCs/>
                <w:sz w:val="24"/>
                <w:szCs w:val="24"/>
                <w:u w:val="single"/>
              </w:rPr>
              <w:t>Academic and personal learning</w:t>
            </w:r>
            <w:bookmarkEnd w:id="15"/>
          </w:p>
          <w:p w14:paraId="27E87D39" w14:textId="0DF03A9A" w:rsidR="00A30736" w:rsidRPr="002603AA" w:rsidRDefault="00A30736" w:rsidP="00B7522F">
            <w:pPr>
              <w:spacing w:line="480" w:lineRule="auto"/>
              <w:rPr>
                <w:rFonts w:cstheme="minorHAnsi"/>
                <w:sz w:val="24"/>
                <w:szCs w:val="24"/>
              </w:rPr>
            </w:pPr>
            <w:r w:rsidRPr="002603AA">
              <w:rPr>
                <w:rFonts w:cstheme="minorHAnsi"/>
                <w:sz w:val="24"/>
                <w:szCs w:val="24"/>
              </w:rPr>
              <w:t>1. Attempt to link accounting theories with practice</w:t>
            </w:r>
          </w:p>
          <w:p w14:paraId="581FCD3C" w14:textId="088823EC" w:rsidR="00A30736" w:rsidRPr="002603AA" w:rsidRDefault="00A30736" w:rsidP="00B7522F">
            <w:pPr>
              <w:spacing w:line="480" w:lineRule="auto"/>
              <w:rPr>
                <w:rFonts w:cstheme="minorHAnsi"/>
                <w:sz w:val="24"/>
                <w:szCs w:val="24"/>
              </w:rPr>
            </w:pPr>
            <w:r w:rsidRPr="002603AA">
              <w:rPr>
                <w:rFonts w:cstheme="minorHAnsi"/>
                <w:sz w:val="24"/>
                <w:szCs w:val="24"/>
              </w:rPr>
              <w:t>2. I aim to gain an insight into professional aspects of accounting practice</w:t>
            </w:r>
          </w:p>
          <w:p w14:paraId="4E1E7116" w14:textId="388DC8B6" w:rsidR="00A30736" w:rsidRPr="002603AA" w:rsidRDefault="00A30736" w:rsidP="00B7522F">
            <w:pPr>
              <w:spacing w:line="480" w:lineRule="auto"/>
              <w:rPr>
                <w:rFonts w:cstheme="minorHAnsi"/>
                <w:sz w:val="24"/>
                <w:szCs w:val="24"/>
              </w:rPr>
            </w:pPr>
            <w:r w:rsidRPr="002603AA">
              <w:rPr>
                <w:rFonts w:cstheme="minorHAnsi"/>
                <w:sz w:val="24"/>
                <w:szCs w:val="24"/>
              </w:rPr>
              <w:t>3. I hope to gain a wide experience of a range of Accounting, Auditing, cost accounting, management accounting and Taxation concepts.</w:t>
            </w:r>
          </w:p>
          <w:p w14:paraId="72CAD355" w14:textId="1FFBA774" w:rsidR="00A30736" w:rsidRPr="002603AA" w:rsidRDefault="00A30736" w:rsidP="00B7522F">
            <w:pPr>
              <w:spacing w:line="480" w:lineRule="auto"/>
              <w:rPr>
                <w:rFonts w:cstheme="minorHAnsi"/>
                <w:sz w:val="24"/>
                <w:szCs w:val="24"/>
              </w:rPr>
            </w:pPr>
            <w:r w:rsidRPr="002603AA">
              <w:rPr>
                <w:rFonts w:cstheme="minorHAnsi"/>
                <w:sz w:val="24"/>
                <w:szCs w:val="24"/>
              </w:rPr>
              <w:t>4. To develop interpersonal skills</w:t>
            </w:r>
          </w:p>
          <w:p w14:paraId="6A1A6B7F" w14:textId="77777777" w:rsidR="00A30736" w:rsidRPr="002603AA" w:rsidRDefault="00A30736" w:rsidP="00B7522F">
            <w:pPr>
              <w:spacing w:line="480" w:lineRule="auto"/>
              <w:rPr>
                <w:rFonts w:cstheme="minorHAnsi"/>
                <w:sz w:val="24"/>
                <w:szCs w:val="24"/>
              </w:rPr>
            </w:pPr>
            <w:r w:rsidRPr="002603AA">
              <w:rPr>
                <w:rFonts w:cstheme="minorHAnsi"/>
                <w:sz w:val="24"/>
                <w:szCs w:val="24"/>
              </w:rPr>
              <w:t xml:space="preserve">5. Another aim is to study Accounting in a manufacturing environment. </w:t>
            </w:r>
          </w:p>
          <w:p w14:paraId="129AEA0A" w14:textId="77777777" w:rsidR="00A30736" w:rsidRPr="002603AA" w:rsidRDefault="00A30736" w:rsidP="00B7522F">
            <w:pPr>
              <w:rPr>
                <w:rFonts w:cstheme="minorHAnsi"/>
                <w:sz w:val="24"/>
                <w:szCs w:val="24"/>
              </w:rPr>
            </w:pPr>
          </w:p>
          <w:p w14:paraId="5C11419F" w14:textId="77777777" w:rsidR="00A30736" w:rsidRPr="002603AA" w:rsidRDefault="00A30736" w:rsidP="00B7522F">
            <w:pPr>
              <w:tabs>
                <w:tab w:val="left" w:pos="3232"/>
              </w:tabs>
              <w:rPr>
                <w:rFonts w:cstheme="minorHAnsi"/>
                <w:sz w:val="24"/>
                <w:szCs w:val="24"/>
              </w:rPr>
            </w:pPr>
          </w:p>
        </w:tc>
        <w:tc>
          <w:tcPr>
            <w:tcW w:w="4502" w:type="dxa"/>
          </w:tcPr>
          <w:p w14:paraId="6F5FFF99" w14:textId="47FFCA83" w:rsidR="00A30736" w:rsidRPr="002603AA" w:rsidRDefault="00A30736" w:rsidP="00B7522F">
            <w:pPr>
              <w:rPr>
                <w:rFonts w:cstheme="minorHAnsi"/>
                <w:b/>
                <w:bCs/>
                <w:sz w:val="24"/>
                <w:szCs w:val="24"/>
                <w:u w:val="single"/>
              </w:rPr>
            </w:pPr>
            <w:bookmarkStart w:id="16" w:name="_Toc22393605"/>
            <w:r w:rsidRPr="002603AA">
              <w:rPr>
                <w:rFonts w:cstheme="minorHAnsi"/>
                <w:b/>
                <w:bCs/>
                <w:sz w:val="24"/>
                <w:szCs w:val="24"/>
                <w:u w:val="single"/>
              </w:rPr>
              <w:t>Career Management and People Skills</w:t>
            </w:r>
            <w:bookmarkEnd w:id="16"/>
          </w:p>
          <w:p w14:paraId="5B2B6D41" w14:textId="1A054944" w:rsidR="00A30736" w:rsidRPr="002603AA" w:rsidRDefault="00A30736" w:rsidP="00B7522F">
            <w:pPr>
              <w:spacing w:line="480" w:lineRule="auto"/>
              <w:rPr>
                <w:rFonts w:cstheme="minorHAnsi"/>
                <w:sz w:val="24"/>
                <w:szCs w:val="24"/>
              </w:rPr>
            </w:pPr>
            <w:r w:rsidRPr="002603AA">
              <w:rPr>
                <w:rFonts w:cstheme="minorHAnsi"/>
                <w:sz w:val="24"/>
                <w:szCs w:val="24"/>
              </w:rPr>
              <w:t>1. Verbal communication</w:t>
            </w:r>
          </w:p>
          <w:p w14:paraId="4503BBAA" w14:textId="34AB8A06" w:rsidR="00A30736" w:rsidRPr="002603AA" w:rsidRDefault="00A30736" w:rsidP="00B7522F">
            <w:pPr>
              <w:spacing w:line="480" w:lineRule="auto"/>
              <w:rPr>
                <w:rFonts w:cstheme="minorHAnsi"/>
                <w:sz w:val="24"/>
                <w:szCs w:val="24"/>
              </w:rPr>
            </w:pPr>
            <w:r w:rsidRPr="002603AA">
              <w:rPr>
                <w:rFonts w:cstheme="minorHAnsi"/>
                <w:sz w:val="24"/>
                <w:szCs w:val="24"/>
              </w:rPr>
              <w:t>2. Listening skills</w:t>
            </w:r>
          </w:p>
          <w:p w14:paraId="1FA38AA4" w14:textId="6067D0E8" w:rsidR="00A30736" w:rsidRPr="002603AA" w:rsidRDefault="00A30736" w:rsidP="00B7522F">
            <w:pPr>
              <w:spacing w:line="480" w:lineRule="auto"/>
              <w:rPr>
                <w:rFonts w:cstheme="minorHAnsi"/>
                <w:sz w:val="24"/>
                <w:szCs w:val="24"/>
              </w:rPr>
            </w:pPr>
            <w:r w:rsidRPr="002603AA">
              <w:rPr>
                <w:rFonts w:cstheme="minorHAnsi"/>
                <w:sz w:val="24"/>
                <w:szCs w:val="24"/>
              </w:rPr>
              <w:t xml:space="preserve">3. Decision making/ problem solution </w:t>
            </w:r>
          </w:p>
          <w:p w14:paraId="0F4F7781" w14:textId="1F69E2B8" w:rsidR="00A30736" w:rsidRPr="002603AA" w:rsidRDefault="00A30736" w:rsidP="00B7522F">
            <w:pPr>
              <w:spacing w:line="480" w:lineRule="auto"/>
              <w:rPr>
                <w:rFonts w:cstheme="minorHAnsi"/>
                <w:sz w:val="24"/>
                <w:szCs w:val="24"/>
              </w:rPr>
            </w:pPr>
            <w:r w:rsidRPr="002603AA">
              <w:rPr>
                <w:rFonts w:cstheme="minorHAnsi"/>
                <w:sz w:val="24"/>
                <w:szCs w:val="24"/>
              </w:rPr>
              <w:t>4. Work ethic and attitude</w:t>
            </w:r>
          </w:p>
          <w:p w14:paraId="76A84D4D" w14:textId="77777777" w:rsidR="00A30736" w:rsidRPr="002603AA" w:rsidRDefault="00A30736" w:rsidP="00B7522F">
            <w:pPr>
              <w:spacing w:line="480" w:lineRule="auto"/>
              <w:rPr>
                <w:rFonts w:cstheme="minorHAnsi"/>
                <w:sz w:val="24"/>
                <w:szCs w:val="24"/>
              </w:rPr>
            </w:pPr>
            <w:r w:rsidRPr="002603AA">
              <w:rPr>
                <w:rFonts w:cstheme="minorHAnsi"/>
                <w:sz w:val="24"/>
                <w:szCs w:val="24"/>
              </w:rPr>
              <w:t>5. Collaboration</w:t>
            </w:r>
          </w:p>
          <w:p w14:paraId="31AA8114" w14:textId="77777777" w:rsidR="00A30736" w:rsidRPr="002603AA" w:rsidRDefault="00A30736" w:rsidP="00B7522F">
            <w:pPr>
              <w:rPr>
                <w:rFonts w:cstheme="minorHAnsi"/>
                <w:sz w:val="24"/>
                <w:szCs w:val="24"/>
              </w:rPr>
            </w:pPr>
          </w:p>
        </w:tc>
      </w:tr>
      <w:tr w:rsidR="00A30736" w:rsidRPr="002603AA" w14:paraId="34229FEF" w14:textId="77777777" w:rsidTr="00B7522F">
        <w:trPr>
          <w:trHeight w:val="1975"/>
        </w:trPr>
        <w:tc>
          <w:tcPr>
            <w:tcW w:w="4502" w:type="dxa"/>
          </w:tcPr>
          <w:p w14:paraId="510197D7" w14:textId="42EA04FC" w:rsidR="00A30736" w:rsidRPr="002603AA" w:rsidRDefault="00A30736" w:rsidP="00B7522F">
            <w:pPr>
              <w:rPr>
                <w:rFonts w:cstheme="minorHAnsi"/>
                <w:b/>
                <w:sz w:val="24"/>
                <w:szCs w:val="24"/>
                <w:u w:val="single"/>
              </w:rPr>
            </w:pPr>
            <w:r w:rsidRPr="002603AA">
              <w:rPr>
                <w:rFonts w:cstheme="minorHAnsi"/>
                <w:b/>
                <w:sz w:val="24"/>
                <w:szCs w:val="24"/>
                <w:u w:val="single"/>
              </w:rPr>
              <w:lastRenderedPageBreak/>
              <w:t>Work Culture and Business Awareness</w:t>
            </w:r>
          </w:p>
          <w:p w14:paraId="1E20CB70" w14:textId="51A2CD97" w:rsidR="00A30736" w:rsidRPr="002603AA" w:rsidRDefault="00A30736" w:rsidP="00B7522F">
            <w:pPr>
              <w:spacing w:line="480" w:lineRule="auto"/>
              <w:rPr>
                <w:rFonts w:cstheme="minorHAnsi"/>
                <w:sz w:val="24"/>
                <w:szCs w:val="24"/>
              </w:rPr>
            </w:pPr>
            <w:r w:rsidRPr="002603AA">
              <w:rPr>
                <w:rFonts w:cstheme="minorHAnsi"/>
                <w:sz w:val="24"/>
                <w:szCs w:val="24"/>
              </w:rPr>
              <w:t>1. To understand activities and objectives within my assign department and the process of getting things done.</w:t>
            </w:r>
          </w:p>
          <w:p w14:paraId="29875825" w14:textId="418B24F2" w:rsidR="00A30736" w:rsidRPr="002603AA" w:rsidRDefault="00A30736" w:rsidP="00B7522F">
            <w:pPr>
              <w:spacing w:line="480" w:lineRule="auto"/>
              <w:rPr>
                <w:rFonts w:cstheme="minorHAnsi"/>
                <w:sz w:val="24"/>
                <w:szCs w:val="24"/>
              </w:rPr>
            </w:pPr>
            <w:r w:rsidRPr="002603AA">
              <w:rPr>
                <w:rFonts w:cstheme="minorHAnsi"/>
                <w:sz w:val="24"/>
                <w:szCs w:val="24"/>
              </w:rPr>
              <w:t>2. To understanding the business as a whole, how functions inter-relate.</w:t>
            </w:r>
          </w:p>
          <w:p w14:paraId="58710250" w14:textId="56718024" w:rsidR="00A30736" w:rsidRPr="002603AA" w:rsidRDefault="00A30736" w:rsidP="00B7522F">
            <w:pPr>
              <w:spacing w:line="480" w:lineRule="auto"/>
              <w:rPr>
                <w:rFonts w:cstheme="minorHAnsi"/>
                <w:sz w:val="24"/>
                <w:szCs w:val="24"/>
              </w:rPr>
            </w:pPr>
            <w:r w:rsidRPr="002603AA">
              <w:rPr>
                <w:rFonts w:cstheme="minorHAnsi"/>
                <w:sz w:val="24"/>
                <w:szCs w:val="24"/>
              </w:rPr>
              <w:t xml:space="preserve">3. Understand business, category and performance best practice and as well as how solutions are developed and its impact to challenges when delivering objectives </w:t>
            </w:r>
          </w:p>
          <w:p w14:paraId="02F0DFC8" w14:textId="02414B43" w:rsidR="00A30736" w:rsidRPr="002603AA" w:rsidRDefault="00A30736" w:rsidP="00B7522F">
            <w:pPr>
              <w:spacing w:line="480" w:lineRule="auto"/>
              <w:rPr>
                <w:rFonts w:cstheme="minorHAnsi"/>
                <w:sz w:val="24"/>
                <w:szCs w:val="24"/>
              </w:rPr>
            </w:pPr>
            <w:r w:rsidRPr="002603AA">
              <w:rPr>
                <w:rFonts w:cstheme="minorHAnsi"/>
                <w:sz w:val="24"/>
                <w:szCs w:val="24"/>
              </w:rPr>
              <w:t>4. Learn how the business understand and use micro and macro factors in identifying future trends. How strategy works.</w:t>
            </w:r>
          </w:p>
          <w:p w14:paraId="6DC59E59" w14:textId="77777777" w:rsidR="00A30736" w:rsidRPr="002603AA" w:rsidRDefault="00A30736" w:rsidP="00B7522F">
            <w:pPr>
              <w:spacing w:line="480" w:lineRule="auto"/>
              <w:rPr>
                <w:rFonts w:cstheme="minorHAnsi"/>
                <w:sz w:val="24"/>
                <w:szCs w:val="24"/>
              </w:rPr>
            </w:pPr>
            <w:r w:rsidRPr="002603AA">
              <w:rPr>
                <w:rFonts w:cstheme="minorHAnsi"/>
                <w:sz w:val="24"/>
                <w:szCs w:val="24"/>
              </w:rPr>
              <w:t>5. To understand the organisational culture. Is the organisation Innovative, team oriented, people oriented, stable, outcome oriented, aggressive, detail oriented?</w:t>
            </w:r>
          </w:p>
          <w:p w14:paraId="5158B0FD" w14:textId="77777777" w:rsidR="00A30736" w:rsidRPr="002603AA" w:rsidRDefault="00A30736" w:rsidP="00B7522F">
            <w:pPr>
              <w:rPr>
                <w:rFonts w:cstheme="minorHAnsi"/>
                <w:sz w:val="24"/>
                <w:szCs w:val="24"/>
              </w:rPr>
            </w:pPr>
          </w:p>
        </w:tc>
        <w:tc>
          <w:tcPr>
            <w:tcW w:w="4502" w:type="dxa"/>
          </w:tcPr>
          <w:p w14:paraId="31AAF58E" w14:textId="29388BCA" w:rsidR="00A30736" w:rsidRPr="002603AA" w:rsidRDefault="00A30736" w:rsidP="00B7522F">
            <w:pPr>
              <w:rPr>
                <w:rFonts w:cstheme="minorHAnsi"/>
                <w:b/>
                <w:sz w:val="24"/>
                <w:szCs w:val="24"/>
                <w:u w:val="single"/>
              </w:rPr>
            </w:pPr>
            <w:r w:rsidRPr="002603AA">
              <w:rPr>
                <w:rFonts w:cstheme="minorHAnsi"/>
                <w:b/>
                <w:sz w:val="24"/>
                <w:szCs w:val="24"/>
                <w:u w:val="single"/>
              </w:rPr>
              <w:t>Business Skills</w:t>
            </w:r>
          </w:p>
          <w:p w14:paraId="069B2414" w14:textId="77777777" w:rsidR="00A30736" w:rsidRPr="002603AA" w:rsidRDefault="00A30736" w:rsidP="00B7522F">
            <w:pPr>
              <w:spacing w:line="480" w:lineRule="auto"/>
              <w:jc w:val="both"/>
              <w:rPr>
                <w:rFonts w:cstheme="minorHAnsi"/>
                <w:sz w:val="24"/>
                <w:szCs w:val="24"/>
              </w:rPr>
            </w:pPr>
            <w:r w:rsidRPr="002603AA">
              <w:rPr>
                <w:rFonts w:cstheme="minorHAnsi"/>
                <w:sz w:val="24"/>
                <w:szCs w:val="24"/>
              </w:rPr>
              <w:t>1. Self-awareness</w:t>
            </w:r>
          </w:p>
          <w:p w14:paraId="08C3BE6E" w14:textId="77777777" w:rsidR="00A30736" w:rsidRPr="002603AA" w:rsidRDefault="00A30736" w:rsidP="00B7522F">
            <w:pPr>
              <w:spacing w:line="480" w:lineRule="auto"/>
              <w:jc w:val="both"/>
              <w:rPr>
                <w:rFonts w:cstheme="minorHAnsi"/>
                <w:sz w:val="24"/>
                <w:szCs w:val="24"/>
              </w:rPr>
            </w:pPr>
            <w:r w:rsidRPr="002603AA">
              <w:rPr>
                <w:rFonts w:cstheme="minorHAnsi"/>
                <w:sz w:val="24"/>
                <w:szCs w:val="24"/>
              </w:rPr>
              <w:t>2. Self-management</w:t>
            </w:r>
          </w:p>
          <w:p w14:paraId="586D270D" w14:textId="77777777" w:rsidR="00A30736" w:rsidRPr="002603AA" w:rsidRDefault="00A30736" w:rsidP="00B7522F">
            <w:pPr>
              <w:spacing w:line="480" w:lineRule="auto"/>
              <w:jc w:val="both"/>
              <w:rPr>
                <w:rFonts w:cstheme="minorHAnsi"/>
                <w:sz w:val="24"/>
                <w:szCs w:val="24"/>
              </w:rPr>
            </w:pPr>
            <w:r w:rsidRPr="002603AA">
              <w:rPr>
                <w:rFonts w:cstheme="minorHAnsi"/>
                <w:sz w:val="24"/>
                <w:szCs w:val="24"/>
              </w:rPr>
              <w:t>3. Team working</w:t>
            </w:r>
          </w:p>
          <w:p w14:paraId="6E7FF430" w14:textId="77777777" w:rsidR="00A30736" w:rsidRPr="002603AA" w:rsidRDefault="00A30736" w:rsidP="00B7522F">
            <w:pPr>
              <w:spacing w:line="480" w:lineRule="auto"/>
              <w:jc w:val="both"/>
              <w:rPr>
                <w:rFonts w:cstheme="minorHAnsi"/>
                <w:sz w:val="24"/>
                <w:szCs w:val="24"/>
              </w:rPr>
            </w:pPr>
            <w:r w:rsidRPr="002603AA">
              <w:rPr>
                <w:rFonts w:cstheme="minorHAnsi"/>
                <w:sz w:val="24"/>
                <w:szCs w:val="24"/>
              </w:rPr>
              <w:t>4. Problem solving</w:t>
            </w:r>
          </w:p>
          <w:p w14:paraId="3DC7C6CE" w14:textId="77777777" w:rsidR="00A30736" w:rsidRPr="002603AA" w:rsidRDefault="00A30736" w:rsidP="00B7522F">
            <w:pPr>
              <w:spacing w:line="480" w:lineRule="auto"/>
              <w:jc w:val="both"/>
              <w:rPr>
                <w:rFonts w:cstheme="minorHAnsi"/>
                <w:sz w:val="24"/>
                <w:szCs w:val="24"/>
              </w:rPr>
            </w:pPr>
            <w:r w:rsidRPr="002603AA">
              <w:rPr>
                <w:rFonts w:cstheme="minorHAnsi"/>
                <w:sz w:val="24"/>
                <w:szCs w:val="24"/>
              </w:rPr>
              <w:t>5. Communication skills</w:t>
            </w:r>
          </w:p>
        </w:tc>
      </w:tr>
    </w:tbl>
    <w:p w14:paraId="5679C996" w14:textId="77777777" w:rsidR="00A30736" w:rsidRPr="002603AA" w:rsidRDefault="00A30736" w:rsidP="00A30736">
      <w:pPr>
        <w:pStyle w:val="Heading3"/>
        <w:rPr>
          <w:rFonts w:asciiTheme="minorHAnsi" w:hAnsiTheme="minorHAnsi" w:cstheme="minorHAnsi"/>
        </w:rPr>
      </w:pPr>
    </w:p>
    <w:p w14:paraId="1937513E" w14:textId="77777777" w:rsidR="00A30736" w:rsidRPr="002603AA" w:rsidRDefault="00A30736" w:rsidP="00A30736">
      <w:pPr>
        <w:rPr>
          <w:rFonts w:cstheme="minorHAnsi"/>
          <w:sz w:val="24"/>
          <w:szCs w:val="24"/>
        </w:rPr>
      </w:pPr>
    </w:p>
    <w:p w14:paraId="7A347184" w14:textId="77777777" w:rsidR="00A30736" w:rsidRPr="002603AA" w:rsidRDefault="00A30736" w:rsidP="00A30736">
      <w:pPr>
        <w:rPr>
          <w:rFonts w:cstheme="minorHAnsi"/>
          <w:sz w:val="24"/>
          <w:szCs w:val="24"/>
        </w:rPr>
      </w:pPr>
    </w:p>
    <w:p w14:paraId="48F3C56C" w14:textId="77777777" w:rsidR="00A30736" w:rsidRPr="002603AA" w:rsidRDefault="00A30736" w:rsidP="00A30736">
      <w:pPr>
        <w:rPr>
          <w:rFonts w:cstheme="minorHAnsi"/>
          <w:sz w:val="24"/>
          <w:szCs w:val="24"/>
        </w:rPr>
      </w:pPr>
    </w:p>
    <w:p w14:paraId="4AE98C70" w14:textId="77777777" w:rsidR="00A30736" w:rsidRPr="002603AA" w:rsidRDefault="00A30736" w:rsidP="00A30736">
      <w:pPr>
        <w:pStyle w:val="Heading3"/>
        <w:rPr>
          <w:rFonts w:asciiTheme="minorHAnsi" w:hAnsiTheme="minorHAnsi" w:cstheme="minorHAnsi"/>
        </w:rPr>
      </w:pPr>
    </w:p>
    <w:p w14:paraId="7CBD741C" w14:textId="77777777" w:rsidR="00A30736" w:rsidRPr="002603AA" w:rsidRDefault="00A30736" w:rsidP="00A30736">
      <w:pPr>
        <w:rPr>
          <w:rFonts w:cstheme="minorHAnsi"/>
          <w:b/>
          <w:bCs/>
          <w:sz w:val="24"/>
          <w:szCs w:val="24"/>
        </w:rPr>
      </w:pPr>
      <w:r w:rsidRPr="002603AA">
        <w:rPr>
          <w:rFonts w:cstheme="minorHAnsi"/>
          <w:b/>
          <w:bCs/>
          <w:sz w:val="24"/>
          <w:szCs w:val="24"/>
        </w:rPr>
        <w:br w:type="page"/>
      </w:r>
    </w:p>
    <w:p w14:paraId="21CE964C" w14:textId="6BA0D77A" w:rsidR="00BD3D66" w:rsidRPr="002603AA" w:rsidRDefault="00DA0C3E" w:rsidP="00BD3D66">
      <w:pPr>
        <w:spacing w:line="480" w:lineRule="auto"/>
        <w:rPr>
          <w:rFonts w:cstheme="minorHAnsi"/>
          <w:b/>
          <w:sz w:val="24"/>
          <w:szCs w:val="24"/>
          <w:u w:val="single"/>
        </w:rPr>
      </w:pPr>
      <w:r w:rsidRPr="002603AA">
        <w:rPr>
          <w:rFonts w:cstheme="minorHAnsi"/>
          <w:b/>
          <w:sz w:val="24"/>
          <w:szCs w:val="24"/>
          <w:u w:val="single"/>
        </w:rPr>
        <w:lastRenderedPageBreak/>
        <w:t xml:space="preserve">Appendix </w:t>
      </w:r>
      <w:r w:rsidRPr="002603AA">
        <w:rPr>
          <w:rFonts w:cstheme="minorHAnsi"/>
          <w:b/>
          <w:sz w:val="24"/>
          <w:szCs w:val="24"/>
          <w:u w:val="single"/>
        </w:rPr>
        <w:t>2</w:t>
      </w:r>
    </w:p>
    <w:p w14:paraId="1BA7E52A" w14:textId="7841D925" w:rsidR="00A65718" w:rsidRPr="002603AA" w:rsidRDefault="00A65718" w:rsidP="00FF7288">
      <w:pPr>
        <w:spacing w:line="480" w:lineRule="auto"/>
        <w:jc w:val="center"/>
        <w:rPr>
          <w:rFonts w:cstheme="minorHAnsi"/>
          <w:b/>
          <w:sz w:val="24"/>
          <w:szCs w:val="24"/>
          <w:u w:val="single"/>
        </w:rPr>
      </w:pPr>
      <w:r w:rsidRPr="002603AA">
        <w:rPr>
          <w:rFonts w:cstheme="minorHAnsi"/>
          <w:b/>
          <w:sz w:val="24"/>
          <w:szCs w:val="24"/>
          <w:u w:val="single"/>
        </w:rPr>
        <w:t>Personal Development Plan</w:t>
      </w:r>
    </w:p>
    <w:p w14:paraId="130F44CB" w14:textId="77777777" w:rsidR="00A65718" w:rsidRPr="002603AA" w:rsidRDefault="00A65718" w:rsidP="00A65718">
      <w:pPr>
        <w:spacing w:line="480" w:lineRule="auto"/>
        <w:rPr>
          <w:rFonts w:cstheme="minorHAnsi"/>
          <w:sz w:val="24"/>
          <w:szCs w:val="24"/>
        </w:rPr>
      </w:pPr>
    </w:p>
    <w:p w14:paraId="4BCECCA1" w14:textId="46B01043" w:rsidR="00A65718" w:rsidRPr="002603AA" w:rsidRDefault="00A65718" w:rsidP="00A65718">
      <w:pPr>
        <w:spacing w:line="480" w:lineRule="auto"/>
        <w:rPr>
          <w:rFonts w:cstheme="minorHAnsi"/>
          <w:b/>
          <w:sz w:val="24"/>
          <w:szCs w:val="24"/>
        </w:rPr>
      </w:pPr>
      <w:r w:rsidRPr="002603AA">
        <w:rPr>
          <w:rFonts w:cstheme="minorHAnsi"/>
          <w:b/>
          <w:sz w:val="24"/>
          <w:szCs w:val="24"/>
        </w:rPr>
        <w:t>Name:</w:t>
      </w:r>
      <w:r w:rsidRPr="002603AA">
        <w:rPr>
          <w:rFonts w:cstheme="minorHAnsi"/>
          <w:b/>
          <w:sz w:val="24"/>
          <w:szCs w:val="24"/>
        </w:rPr>
        <w:tab/>
        <w:t>Oluwayemisi Sobola (Yemi) - 1601824</w:t>
      </w:r>
      <w:r w:rsidRPr="002603AA">
        <w:rPr>
          <w:rFonts w:cstheme="minorHAnsi"/>
          <w:b/>
          <w:sz w:val="24"/>
          <w:szCs w:val="24"/>
        </w:rPr>
        <w:tab/>
      </w:r>
      <w:r w:rsidRPr="002603AA">
        <w:rPr>
          <w:rFonts w:cstheme="minorHAnsi"/>
          <w:b/>
          <w:sz w:val="24"/>
          <w:szCs w:val="24"/>
        </w:rPr>
        <w:tab/>
        <w:t>Date: 6 March 2020</w:t>
      </w:r>
    </w:p>
    <w:tbl>
      <w:tblPr>
        <w:tblW w:w="9489" w:type="dxa"/>
        <w:tblLayout w:type="fixed"/>
        <w:tblLook w:val="0000" w:firstRow="0" w:lastRow="0" w:firstColumn="0" w:lastColumn="0" w:noHBand="0" w:noVBand="0"/>
      </w:tblPr>
      <w:tblGrid>
        <w:gridCol w:w="2238"/>
        <w:gridCol w:w="2424"/>
        <w:gridCol w:w="2581"/>
        <w:gridCol w:w="2246"/>
      </w:tblGrid>
      <w:tr w:rsidR="00A65718" w:rsidRPr="002603AA" w14:paraId="158A5D03" w14:textId="77777777" w:rsidTr="00A65718">
        <w:trPr>
          <w:cantSplit/>
          <w:trHeight w:val="1264"/>
        </w:trPr>
        <w:tc>
          <w:tcPr>
            <w:tcW w:w="2238" w:type="dxa"/>
            <w:tcBorders>
              <w:top w:val="single" w:sz="12" w:space="0" w:color="auto"/>
              <w:left w:val="single" w:sz="12" w:space="0" w:color="auto"/>
              <w:bottom w:val="single" w:sz="6" w:space="0" w:color="auto"/>
              <w:right w:val="single" w:sz="6" w:space="0" w:color="auto"/>
            </w:tcBorders>
          </w:tcPr>
          <w:p w14:paraId="578D0EC2" w14:textId="77777777" w:rsidR="00A65718" w:rsidRPr="002603AA" w:rsidRDefault="00A65718" w:rsidP="00B7522F">
            <w:pPr>
              <w:spacing w:before="120" w:after="120" w:line="240" w:lineRule="auto"/>
              <w:rPr>
                <w:rFonts w:eastAsia="Times New Roman" w:cstheme="minorHAnsi"/>
                <w:b/>
                <w:sz w:val="24"/>
                <w:szCs w:val="24"/>
                <w:lang w:eastAsia="en-GB"/>
              </w:rPr>
            </w:pPr>
            <w:r w:rsidRPr="002603AA">
              <w:rPr>
                <w:rFonts w:eastAsia="Times New Roman" w:cstheme="minorHAnsi"/>
                <w:b/>
                <w:sz w:val="24"/>
                <w:szCs w:val="24"/>
                <w:lang w:eastAsia="en-GB"/>
              </w:rPr>
              <w:t>Objectives</w:t>
            </w:r>
            <w:r w:rsidRPr="002603AA">
              <w:rPr>
                <w:rFonts w:eastAsia="Times New Roman" w:cstheme="minorHAnsi"/>
                <w:b/>
                <w:sz w:val="24"/>
                <w:szCs w:val="24"/>
                <w:lang w:eastAsia="en-GB"/>
              </w:rPr>
              <w:br/>
            </w:r>
            <w:r w:rsidRPr="002603AA">
              <w:rPr>
                <w:rFonts w:eastAsia="Times New Roman" w:cstheme="minorHAnsi"/>
                <w:sz w:val="24"/>
                <w:szCs w:val="24"/>
                <w:lang w:eastAsia="en-GB"/>
              </w:rPr>
              <w:t>What do I want to be able to do</w:t>
            </w:r>
            <w:r w:rsidRPr="002603AA">
              <w:rPr>
                <w:rFonts w:eastAsia="Times New Roman" w:cstheme="minorHAnsi"/>
                <w:sz w:val="24"/>
                <w:szCs w:val="24"/>
                <w:lang w:eastAsia="en-GB"/>
              </w:rPr>
              <w:br/>
              <w:t>or do better?</w:t>
            </w:r>
          </w:p>
        </w:tc>
        <w:tc>
          <w:tcPr>
            <w:tcW w:w="2424" w:type="dxa"/>
            <w:tcBorders>
              <w:top w:val="single" w:sz="12" w:space="0" w:color="auto"/>
              <w:left w:val="single" w:sz="6" w:space="0" w:color="auto"/>
              <w:bottom w:val="single" w:sz="6" w:space="0" w:color="auto"/>
              <w:right w:val="single" w:sz="6" w:space="0" w:color="auto"/>
            </w:tcBorders>
          </w:tcPr>
          <w:p w14:paraId="597C1340" w14:textId="77777777" w:rsidR="00A65718" w:rsidRPr="002603AA" w:rsidRDefault="00A65718" w:rsidP="00B7522F">
            <w:pPr>
              <w:spacing w:before="120" w:after="120" w:line="240" w:lineRule="auto"/>
              <w:rPr>
                <w:rFonts w:eastAsia="Times New Roman" w:cstheme="minorHAnsi"/>
                <w:b/>
                <w:sz w:val="24"/>
                <w:szCs w:val="24"/>
                <w:lang w:eastAsia="en-GB"/>
              </w:rPr>
            </w:pPr>
            <w:r w:rsidRPr="002603AA">
              <w:rPr>
                <w:rFonts w:eastAsia="Times New Roman" w:cstheme="minorHAnsi"/>
                <w:b/>
                <w:sz w:val="24"/>
                <w:szCs w:val="24"/>
                <w:lang w:eastAsia="en-GB"/>
              </w:rPr>
              <w:t>Success criteria</w:t>
            </w:r>
            <w:r w:rsidRPr="002603AA">
              <w:rPr>
                <w:rFonts w:eastAsia="Times New Roman" w:cstheme="minorHAnsi"/>
                <w:b/>
                <w:sz w:val="24"/>
                <w:szCs w:val="24"/>
                <w:lang w:eastAsia="en-GB"/>
              </w:rPr>
              <w:br/>
            </w:r>
            <w:r w:rsidRPr="002603AA">
              <w:rPr>
                <w:rFonts w:eastAsia="Times New Roman" w:cstheme="minorHAnsi"/>
                <w:sz w:val="24"/>
                <w:szCs w:val="24"/>
                <w:lang w:eastAsia="en-GB"/>
              </w:rPr>
              <w:t>How will I recognise success?</w:t>
            </w:r>
            <w:r w:rsidRPr="002603AA">
              <w:rPr>
                <w:rFonts w:eastAsia="Times New Roman" w:cstheme="minorHAnsi"/>
                <w:sz w:val="24"/>
                <w:szCs w:val="24"/>
                <w:lang w:eastAsia="en-GB"/>
              </w:rPr>
              <w:br/>
              <w:t>How will I review and measure my improvement?</w:t>
            </w:r>
          </w:p>
        </w:tc>
        <w:tc>
          <w:tcPr>
            <w:tcW w:w="2581" w:type="dxa"/>
            <w:tcBorders>
              <w:top w:val="single" w:sz="12" w:space="0" w:color="auto"/>
              <w:left w:val="single" w:sz="6" w:space="0" w:color="auto"/>
              <w:bottom w:val="single" w:sz="6" w:space="0" w:color="auto"/>
              <w:right w:val="single" w:sz="6" w:space="0" w:color="auto"/>
            </w:tcBorders>
          </w:tcPr>
          <w:p w14:paraId="07FB51E0" w14:textId="77777777" w:rsidR="00A65718" w:rsidRPr="002603AA" w:rsidRDefault="00A65718" w:rsidP="00B7522F">
            <w:pPr>
              <w:spacing w:before="120" w:after="120" w:line="240" w:lineRule="auto"/>
              <w:rPr>
                <w:rFonts w:eastAsia="Times New Roman" w:cstheme="minorHAnsi"/>
                <w:sz w:val="24"/>
                <w:szCs w:val="24"/>
                <w:lang w:eastAsia="en-GB"/>
              </w:rPr>
            </w:pPr>
            <w:r w:rsidRPr="002603AA">
              <w:rPr>
                <w:rFonts w:eastAsia="Times New Roman" w:cstheme="minorHAnsi"/>
                <w:b/>
                <w:sz w:val="24"/>
                <w:szCs w:val="24"/>
                <w:lang w:eastAsia="en-GB"/>
              </w:rPr>
              <w:t>Actions</w:t>
            </w:r>
            <w:r w:rsidRPr="002603AA">
              <w:rPr>
                <w:rFonts w:eastAsia="Times New Roman" w:cstheme="minorHAnsi"/>
                <w:b/>
                <w:sz w:val="24"/>
                <w:szCs w:val="24"/>
                <w:lang w:eastAsia="en-GB"/>
              </w:rPr>
              <w:br/>
            </w:r>
            <w:r w:rsidRPr="002603AA">
              <w:rPr>
                <w:rFonts w:eastAsia="Times New Roman" w:cstheme="minorHAnsi"/>
                <w:sz w:val="24"/>
                <w:szCs w:val="24"/>
                <w:lang w:eastAsia="en-GB"/>
              </w:rPr>
              <w:t>What methods will I use to achieve my learning objectives?</w:t>
            </w:r>
            <w:r w:rsidRPr="002603AA">
              <w:rPr>
                <w:rFonts w:eastAsia="Times New Roman" w:cstheme="minorHAnsi"/>
                <w:sz w:val="24"/>
                <w:szCs w:val="24"/>
                <w:lang w:eastAsia="en-GB"/>
              </w:rPr>
              <w:br/>
            </w:r>
          </w:p>
        </w:tc>
        <w:tc>
          <w:tcPr>
            <w:tcW w:w="2246" w:type="dxa"/>
            <w:tcBorders>
              <w:top w:val="single" w:sz="12" w:space="0" w:color="auto"/>
              <w:left w:val="single" w:sz="6" w:space="0" w:color="auto"/>
              <w:bottom w:val="single" w:sz="6" w:space="0" w:color="auto"/>
              <w:right w:val="single" w:sz="12" w:space="0" w:color="auto"/>
            </w:tcBorders>
          </w:tcPr>
          <w:p w14:paraId="4F80A6C3" w14:textId="77777777" w:rsidR="00A65718" w:rsidRPr="002603AA" w:rsidRDefault="00A65718" w:rsidP="00B7522F">
            <w:pPr>
              <w:spacing w:before="120" w:after="120" w:line="240" w:lineRule="auto"/>
              <w:rPr>
                <w:rFonts w:eastAsia="Times New Roman" w:cstheme="minorHAnsi"/>
                <w:b/>
                <w:sz w:val="24"/>
                <w:szCs w:val="24"/>
                <w:lang w:eastAsia="en-GB"/>
              </w:rPr>
            </w:pPr>
            <w:r w:rsidRPr="002603AA">
              <w:rPr>
                <w:rFonts w:eastAsia="Times New Roman" w:cstheme="minorHAnsi"/>
                <w:b/>
                <w:sz w:val="24"/>
                <w:szCs w:val="24"/>
                <w:lang w:eastAsia="en-GB"/>
              </w:rPr>
              <w:t>Implementation</w:t>
            </w:r>
            <w:r w:rsidRPr="002603AA">
              <w:rPr>
                <w:rFonts w:eastAsia="Times New Roman" w:cstheme="minorHAnsi"/>
                <w:b/>
                <w:sz w:val="24"/>
                <w:szCs w:val="24"/>
                <w:lang w:eastAsia="en-GB"/>
              </w:rPr>
              <w:br/>
            </w:r>
            <w:r w:rsidRPr="002603AA">
              <w:rPr>
                <w:rFonts w:eastAsia="Times New Roman" w:cstheme="minorHAnsi"/>
                <w:sz w:val="24"/>
                <w:szCs w:val="24"/>
                <w:lang w:eastAsia="en-GB"/>
              </w:rPr>
              <w:t>How will I practise and apply what I learn?</w:t>
            </w:r>
          </w:p>
        </w:tc>
      </w:tr>
      <w:tr w:rsidR="00A65718" w:rsidRPr="002603AA" w14:paraId="54A612E7" w14:textId="77777777" w:rsidTr="00A65718">
        <w:trPr>
          <w:cantSplit/>
          <w:trHeight w:val="2630"/>
        </w:trPr>
        <w:tc>
          <w:tcPr>
            <w:tcW w:w="2238" w:type="dxa"/>
            <w:tcBorders>
              <w:top w:val="single" w:sz="6" w:space="0" w:color="auto"/>
              <w:left w:val="single" w:sz="12" w:space="0" w:color="auto"/>
              <w:bottom w:val="single" w:sz="6" w:space="0" w:color="auto"/>
              <w:right w:val="single" w:sz="6" w:space="0" w:color="auto"/>
            </w:tcBorders>
          </w:tcPr>
          <w:p w14:paraId="781EEB37" w14:textId="77777777" w:rsidR="00A65718" w:rsidRPr="002603AA" w:rsidRDefault="00A65718" w:rsidP="00A65718">
            <w:pPr>
              <w:pStyle w:val="ListParagraph"/>
              <w:numPr>
                <w:ilvl w:val="0"/>
                <w:numId w:val="14"/>
              </w:numPr>
              <w:contextualSpacing/>
              <w:jc w:val="both"/>
              <w:rPr>
                <w:rFonts w:asciiTheme="minorHAnsi" w:hAnsiTheme="minorHAnsi" w:cstheme="minorHAnsi"/>
                <w:sz w:val="24"/>
                <w:szCs w:val="24"/>
              </w:rPr>
            </w:pPr>
            <w:r w:rsidRPr="002603AA">
              <w:rPr>
                <w:rFonts w:asciiTheme="minorHAnsi" w:hAnsiTheme="minorHAnsi" w:cstheme="minorHAnsi"/>
                <w:sz w:val="24"/>
                <w:szCs w:val="24"/>
              </w:rPr>
              <w:t>Product costing: ability to understand products, product codes, recipes, product similarities and differences, relationships between departments and cost apportionment (Garavalia &amp; Gredler, 2002; Haag, 2013).</w:t>
            </w:r>
          </w:p>
        </w:tc>
        <w:tc>
          <w:tcPr>
            <w:tcW w:w="2424" w:type="dxa"/>
            <w:tcBorders>
              <w:top w:val="single" w:sz="6" w:space="0" w:color="auto"/>
              <w:left w:val="single" w:sz="6" w:space="0" w:color="auto"/>
              <w:bottom w:val="single" w:sz="6" w:space="0" w:color="auto"/>
              <w:right w:val="single" w:sz="6" w:space="0" w:color="auto"/>
            </w:tcBorders>
          </w:tcPr>
          <w:p w14:paraId="5532A6D9" w14:textId="77777777" w:rsidR="00A65718" w:rsidRPr="002603AA" w:rsidRDefault="00A65718" w:rsidP="00A65718">
            <w:pPr>
              <w:pStyle w:val="ListParagraph"/>
              <w:numPr>
                <w:ilvl w:val="0"/>
                <w:numId w:val="12"/>
              </w:numPr>
              <w:contextualSpacing/>
              <w:jc w:val="both"/>
              <w:rPr>
                <w:rFonts w:asciiTheme="minorHAnsi" w:hAnsiTheme="minorHAnsi" w:cstheme="minorHAnsi"/>
                <w:sz w:val="24"/>
                <w:szCs w:val="24"/>
              </w:rPr>
            </w:pPr>
            <w:r w:rsidRPr="002603AA">
              <w:rPr>
                <w:rFonts w:asciiTheme="minorHAnsi" w:hAnsiTheme="minorHAnsi" w:cstheme="minorHAnsi"/>
                <w:sz w:val="24"/>
                <w:szCs w:val="24"/>
              </w:rPr>
              <w:t xml:space="preserve">Ability to link theory to industry practice. </w:t>
            </w:r>
          </w:p>
          <w:p w14:paraId="1337B511" w14:textId="77777777" w:rsidR="00A65718" w:rsidRPr="002603AA" w:rsidRDefault="00A65718" w:rsidP="00A65718">
            <w:pPr>
              <w:pStyle w:val="ListParagraph"/>
              <w:numPr>
                <w:ilvl w:val="0"/>
                <w:numId w:val="12"/>
              </w:numPr>
              <w:contextualSpacing/>
              <w:jc w:val="both"/>
              <w:rPr>
                <w:rFonts w:asciiTheme="minorHAnsi" w:hAnsiTheme="minorHAnsi" w:cstheme="minorHAnsi"/>
                <w:sz w:val="24"/>
                <w:szCs w:val="24"/>
              </w:rPr>
            </w:pPr>
            <w:r w:rsidRPr="002603AA">
              <w:rPr>
                <w:rFonts w:asciiTheme="minorHAnsi" w:hAnsiTheme="minorHAnsi" w:cstheme="minorHAnsi"/>
                <w:sz w:val="24"/>
                <w:szCs w:val="24"/>
              </w:rPr>
              <w:t xml:space="preserve">Ability to carry product independently and being able to transfer the skill to other products or industry. </w:t>
            </w:r>
          </w:p>
          <w:p w14:paraId="5B2A05AC" w14:textId="77777777" w:rsidR="00A65718" w:rsidRPr="002603AA" w:rsidRDefault="00A65718" w:rsidP="00A65718">
            <w:pPr>
              <w:pStyle w:val="ListParagraph"/>
              <w:numPr>
                <w:ilvl w:val="0"/>
                <w:numId w:val="12"/>
              </w:numPr>
              <w:contextualSpacing/>
              <w:jc w:val="both"/>
              <w:rPr>
                <w:rFonts w:asciiTheme="minorHAnsi" w:hAnsiTheme="minorHAnsi" w:cstheme="minorHAnsi"/>
                <w:sz w:val="24"/>
                <w:szCs w:val="24"/>
              </w:rPr>
            </w:pPr>
            <w:r w:rsidRPr="002603AA">
              <w:rPr>
                <w:rFonts w:asciiTheme="minorHAnsi" w:hAnsiTheme="minorHAnsi" w:cstheme="minorHAnsi"/>
                <w:sz w:val="24"/>
                <w:szCs w:val="24"/>
              </w:rPr>
              <w:t xml:space="preserve">Ability to start and complete a product costing task successfully </w:t>
            </w:r>
            <w:r w:rsidRPr="002603AA">
              <w:rPr>
                <w:rFonts w:asciiTheme="minorHAnsi" w:hAnsiTheme="minorHAnsi" w:cstheme="minorHAnsi"/>
                <w:sz w:val="24"/>
                <w:szCs w:val="24"/>
                <w:lang w:val="en-US"/>
              </w:rPr>
              <w:t xml:space="preserve">(Green, </w:t>
            </w:r>
            <w:r w:rsidRPr="002603AA">
              <w:rPr>
                <w:rFonts w:asciiTheme="minorHAnsi" w:hAnsiTheme="minorHAnsi" w:cstheme="minorHAnsi"/>
                <w:i/>
                <w:iCs/>
                <w:sz w:val="24"/>
                <w:szCs w:val="24"/>
                <w:lang w:val="en-US"/>
              </w:rPr>
              <w:t xml:space="preserve">et al., </w:t>
            </w:r>
            <w:r w:rsidRPr="002603AA">
              <w:rPr>
                <w:rFonts w:asciiTheme="minorHAnsi" w:hAnsiTheme="minorHAnsi" w:cstheme="minorHAnsi"/>
                <w:sz w:val="24"/>
                <w:szCs w:val="24"/>
                <w:lang w:val="en-US"/>
              </w:rPr>
              <w:t xml:space="preserve">2011) </w:t>
            </w:r>
          </w:p>
        </w:tc>
        <w:tc>
          <w:tcPr>
            <w:tcW w:w="2581" w:type="dxa"/>
            <w:tcBorders>
              <w:top w:val="single" w:sz="6" w:space="0" w:color="auto"/>
              <w:left w:val="single" w:sz="6" w:space="0" w:color="auto"/>
              <w:bottom w:val="single" w:sz="6" w:space="0" w:color="auto"/>
              <w:right w:val="single" w:sz="6" w:space="0" w:color="auto"/>
            </w:tcBorders>
          </w:tcPr>
          <w:p w14:paraId="76286FAC"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Observation, learning, reflection, conceptualisation, consulting line manager, coaching, mentoring and guidance by line manager</w:t>
            </w:r>
          </w:p>
          <w:p w14:paraId="085111AC"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Practice</w:t>
            </w:r>
          </w:p>
          <w:p w14:paraId="291FB473"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Training (Kolb’s Model, 1991; SkillsYouNeed, 2011-2020b).</w:t>
            </w:r>
          </w:p>
        </w:tc>
        <w:tc>
          <w:tcPr>
            <w:tcW w:w="2246" w:type="dxa"/>
            <w:tcBorders>
              <w:top w:val="single" w:sz="6" w:space="0" w:color="auto"/>
              <w:left w:val="single" w:sz="6" w:space="0" w:color="auto"/>
              <w:bottom w:val="single" w:sz="6" w:space="0" w:color="auto"/>
              <w:right w:val="single" w:sz="12" w:space="0" w:color="auto"/>
            </w:tcBorders>
          </w:tcPr>
          <w:p w14:paraId="405A65C3" w14:textId="77777777" w:rsidR="00A65718" w:rsidRPr="002603AA" w:rsidRDefault="00A65718" w:rsidP="00A65718">
            <w:pPr>
              <w:numPr>
                <w:ilvl w:val="0"/>
                <w:numId w:val="13"/>
              </w:numPr>
              <w:spacing w:line="240" w:lineRule="auto"/>
              <w:jc w:val="both"/>
              <w:rPr>
                <w:rFonts w:eastAsia="Times New Roman" w:cstheme="minorHAnsi"/>
                <w:sz w:val="24"/>
                <w:szCs w:val="24"/>
                <w:lang w:eastAsia="en-GB"/>
              </w:rPr>
            </w:pPr>
            <w:r w:rsidRPr="002603AA">
              <w:rPr>
                <w:rFonts w:eastAsia="Times New Roman" w:cstheme="minorHAnsi"/>
                <w:sz w:val="24"/>
                <w:szCs w:val="24"/>
                <w:lang w:eastAsia="en-GB"/>
              </w:rPr>
              <w:t xml:space="preserve">By confidently re-applying the product skills to costing of other product (Driscoll, 2000; Green, </w:t>
            </w:r>
            <w:r w:rsidRPr="002603AA">
              <w:rPr>
                <w:rFonts w:eastAsia="Times New Roman" w:cstheme="minorHAnsi"/>
                <w:i/>
                <w:iCs/>
                <w:sz w:val="24"/>
                <w:szCs w:val="24"/>
                <w:lang w:eastAsia="en-GB"/>
              </w:rPr>
              <w:t>et al.,</w:t>
            </w:r>
            <w:r w:rsidRPr="002603AA">
              <w:rPr>
                <w:rFonts w:eastAsia="Times New Roman" w:cstheme="minorHAnsi"/>
                <w:sz w:val="24"/>
                <w:szCs w:val="24"/>
                <w:lang w:eastAsia="en-GB"/>
              </w:rPr>
              <w:t xml:space="preserve"> 2011). This will be useful in the pursuit of being a chartered accountant (ACCA Global, 2020; ICEAW, 2020).</w:t>
            </w:r>
          </w:p>
          <w:p w14:paraId="66FEB657" w14:textId="77777777" w:rsidR="00A65718" w:rsidRPr="002603AA" w:rsidRDefault="00A65718" w:rsidP="00A65718">
            <w:pPr>
              <w:numPr>
                <w:ilvl w:val="0"/>
                <w:numId w:val="13"/>
              </w:numPr>
              <w:spacing w:after="0" w:line="240" w:lineRule="auto"/>
              <w:rPr>
                <w:rFonts w:eastAsia="Times New Roman" w:cstheme="minorHAnsi"/>
                <w:sz w:val="24"/>
                <w:szCs w:val="24"/>
                <w:lang w:eastAsia="en-GB"/>
              </w:rPr>
            </w:pPr>
          </w:p>
        </w:tc>
      </w:tr>
      <w:tr w:rsidR="00A65718" w:rsidRPr="002603AA" w14:paraId="5C604BB1" w14:textId="77777777" w:rsidTr="00A65718">
        <w:trPr>
          <w:cantSplit/>
          <w:trHeight w:val="3120"/>
        </w:trPr>
        <w:tc>
          <w:tcPr>
            <w:tcW w:w="2238" w:type="dxa"/>
            <w:tcBorders>
              <w:top w:val="single" w:sz="6" w:space="0" w:color="auto"/>
              <w:left w:val="single" w:sz="12" w:space="0" w:color="auto"/>
              <w:bottom w:val="single" w:sz="6" w:space="0" w:color="auto"/>
              <w:right w:val="single" w:sz="6" w:space="0" w:color="auto"/>
            </w:tcBorders>
          </w:tcPr>
          <w:p w14:paraId="023005F5" w14:textId="77777777" w:rsidR="00A65718" w:rsidRPr="002603AA" w:rsidRDefault="00A65718" w:rsidP="00A65718">
            <w:pPr>
              <w:pStyle w:val="ListParagraph"/>
              <w:numPr>
                <w:ilvl w:val="0"/>
                <w:numId w:val="15"/>
              </w:numPr>
              <w:contextualSpacing/>
              <w:jc w:val="both"/>
              <w:rPr>
                <w:rFonts w:asciiTheme="minorHAnsi" w:hAnsiTheme="minorHAnsi" w:cstheme="minorHAnsi"/>
                <w:sz w:val="24"/>
                <w:szCs w:val="24"/>
              </w:rPr>
            </w:pPr>
            <w:r w:rsidRPr="002603AA">
              <w:rPr>
                <w:rFonts w:asciiTheme="minorHAnsi" w:hAnsiTheme="minorHAnsi" w:cstheme="minorHAnsi"/>
                <w:sz w:val="24"/>
                <w:szCs w:val="24"/>
              </w:rPr>
              <w:lastRenderedPageBreak/>
              <w:t>Product data analysis: identifying the relationship between ingredients, product mix and final products (</w:t>
            </w:r>
            <w:r w:rsidRPr="002603AA">
              <w:rPr>
                <w:rFonts w:asciiTheme="minorHAnsi" w:hAnsiTheme="minorHAnsi" w:cstheme="minorHAnsi"/>
                <w:sz w:val="24"/>
                <w:szCs w:val="24"/>
                <w:lang w:val="en-US"/>
              </w:rPr>
              <w:t xml:space="preserve">Garavalia &amp; Gredler, 2002; </w:t>
            </w:r>
            <w:r w:rsidRPr="002603AA">
              <w:rPr>
                <w:rFonts w:asciiTheme="minorHAnsi" w:hAnsiTheme="minorHAnsi" w:cstheme="minorHAnsi"/>
                <w:sz w:val="24"/>
                <w:szCs w:val="24"/>
              </w:rPr>
              <w:t>Haag, 2013).</w:t>
            </w:r>
          </w:p>
          <w:p w14:paraId="076139E9" w14:textId="77777777" w:rsidR="00A65718" w:rsidRPr="002603AA" w:rsidRDefault="00A65718" w:rsidP="00B7522F">
            <w:pPr>
              <w:spacing w:after="0" w:line="240" w:lineRule="auto"/>
              <w:ind w:left="360" w:hanging="360"/>
              <w:rPr>
                <w:rFonts w:eastAsia="Times New Roman" w:cstheme="minorHAnsi"/>
                <w:sz w:val="24"/>
                <w:szCs w:val="24"/>
                <w:lang w:eastAsia="en-GB"/>
              </w:rPr>
            </w:pPr>
          </w:p>
          <w:p w14:paraId="37F75213" w14:textId="77777777" w:rsidR="00A65718" w:rsidRPr="002603AA" w:rsidRDefault="00A65718" w:rsidP="00B7522F">
            <w:pPr>
              <w:spacing w:after="0" w:line="240" w:lineRule="auto"/>
              <w:ind w:left="360" w:hanging="360"/>
              <w:rPr>
                <w:rFonts w:eastAsia="Times New Roman" w:cstheme="minorHAnsi"/>
                <w:sz w:val="24"/>
                <w:szCs w:val="24"/>
                <w:lang w:eastAsia="en-GB"/>
              </w:rPr>
            </w:pPr>
          </w:p>
          <w:p w14:paraId="261476BD" w14:textId="77777777" w:rsidR="00A65718" w:rsidRPr="002603AA" w:rsidRDefault="00A65718" w:rsidP="00B7522F">
            <w:pPr>
              <w:spacing w:after="0" w:line="240" w:lineRule="auto"/>
              <w:ind w:left="360" w:hanging="360"/>
              <w:rPr>
                <w:rFonts w:eastAsia="Times New Roman" w:cstheme="minorHAnsi"/>
                <w:sz w:val="24"/>
                <w:szCs w:val="24"/>
                <w:lang w:eastAsia="en-GB"/>
              </w:rPr>
            </w:pPr>
          </w:p>
          <w:p w14:paraId="7A1C0507" w14:textId="77777777" w:rsidR="00A65718" w:rsidRPr="002603AA" w:rsidRDefault="00A65718" w:rsidP="00B7522F">
            <w:pPr>
              <w:spacing w:after="0" w:line="240" w:lineRule="auto"/>
              <w:ind w:left="360" w:hanging="360"/>
              <w:rPr>
                <w:rFonts w:eastAsia="Times New Roman" w:cstheme="minorHAnsi"/>
                <w:sz w:val="24"/>
                <w:szCs w:val="24"/>
                <w:lang w:eastAsia="en-GB"/>
              </w:rPr>
            </w:pPr>
          </w:p>
          <w:p w14:paraId="1FF9CB9D" w14:textId="77777777" w:rsidR="00A65718" w:rsidRPr="002603AA" w:rsidRDefault="00A65718" w:rsidP="00B7522F">
            <w:pPr>
              <w:spacing w:after="0" w:line="240" w:lineRule="auto"/>
              <w:ind w:left="360" w:hanging="360"/>
              <w:rPr>
                <w:rFonts w:eastAsia="Times New Roman" w:cstheme="minorHAnsi"/>
                <w:sz w:val="24"/>
                <w:szCs w:val="24"/>
                <w:lang w:eastAsia="en-GB"/>
              </w:rPr>
            </w:pPr>
          </w:p>
        </w:tc>
        <w:tc>
          <w:tcPr>
            <w:tcW w:w="2424" w:type="dxa"/>
            <w:tcBorders>
              <w:top w:val="single" w:sz="6" w:space="0" w:color="auto"/>
              <w:left w:val="single" w:sz="6" w:space="0" w:color="auto"/>
              <w:bottom w:val="single" w:sz="6" w:space="0" w:color="auto"/>
              <w:right w:val="single" w:sz="6" w:space="0" w:color="auto"/>
            </w:tcBorders>
          </w:tcPr>
          <w:p w14:paraId="4D05196E" w14:textId="77777777" w:rsidR="00A65718" w:rsidRPr="002603AA" w:rsidRDefault="00A65718" w:rsidP="00A65718">
            <w:pPr>
              <w:pStyle w:val="ListParagraph"/>
              <w:numPr>
                <w:ilvl w:val="0"/>
                <w:numId w:val="13"/>
              </w:numPr>
              <w:contextualSpacing/>
              <w:jc w:val="both"/>
              <w:rPr>
                <w:rFonts w:asciiTheme="minorHAnsi" w:eastAsiaTheme="minorEastAsia" w:hAnsiTheme="minorHAnsi" w:cstheme="minorHAnsi"/>
                <w:color w:val="262626" w:themeColor="text1" w:themeTint="D9"/>
                <w:kern w:val="24"/>
                <w:sz w:val="24"/>
                <w:szCs w:val="24"/>
                <w:lang w:val="en-US"/>
              </w:rPr>
            </w:pPr>
            <w:r w:rsidRPr="002603AA">
              <w:rPr>
                <w:rFonts w:asciiTheme="minorHAnsi" w:hAnsiTheme="minorHAnsi" w:cstheme="minorHAnsi"/>
                <w:sz w:val="24"/>
                <w:szCs w:val="24"/>
              </w:rPr>
              <w:t xml:space="preserve">Being able to successfully link product mix to subsequent different secondary products. Ability to analyse individual products and cost at each product stage. </w:t>
            </w:r>
            <w:r w:rsidRPr="002603AA">
              <w:rPr>
                <w:rFonts w:asciiTheme="minorHAnsi" w:eastAsiaTheme="minorEastAsia" w:hAnsiTheme="minorHAnsi" w:cstheme="minorHAnsi"/>
                <w:color w:val="262626" w:themeColor="text1" w:themeTint="D9"/>
                <w:kern w:val="24"/>
                <w:sz w:val="24"/>
                <w:szCs w:val="24"/>
                <w:lang w:val="en-US"/>
              </w:rPr>
              <w:t xml:space="preserve"> </w:t>
            </w:r>
          </w:p>
          <w:p w14:paraId="57AD712B" w14:textId="77777777" w:rsidR="00A65718" w:rsidRPr="002603AA" w:rsidRDefault="00A65718" w:rsidP="00A65718">
            <w:pPr>
              <w:pStyle w:val="ListParagraph"/>
              <w:numPr>
                <w:ilvl w:val="0"/>
                <w:numId w:val="13"/>
              </w:numPr>
              <w:contextualSpacing/>
              <w:jc w:val="both"/>
              <w:rPr>
                <w:rFonts w:asciiTheme="minorHAnsi" w:eastAsiaTheme="minorEastAsia" w:hAnsiTheme="minorHAnsi" w:cstheme="minorHAnsi"/>
                <w:color w:val="262626" w:themeColor="text1" w:themeTint="D9"/>
                <w:kern w:val="24"/>
                <w:sz w:val="24"/>
                <w:szCs w:val="24"/>
                <w:lang w:val="en-US"/>
              </w:rPr>
            </w:pPr>
            <w:r w:rsidRPr="002603AA">
              <w:rPr>
                <w:rFonts w:asciiTheme="minorHAnsi" w:hAnsiTheme="minorHAnsi" w:cstheme="minorHAnsi"/>
                <w:sz w:val="24"/>
                <w:szCs w:val="24"/>
              </w:rPr>
              <w:t xml:space="preserve">Ability to start and complete a product costing task successfully </w:t>
            </w:r>
            <w:r w:rsidRPr="002603AA">
              <w:rPr>
                <w:rFonts w:asciiTheme="minorHAnsi" w:hAnsiTheme="minorHAnsi" w:cstheme="minorHAnsi"/>
                <w:sz w:val="24"/>
                <w:szCs w:val="24"/>
                <w:lang w:val="en-US"/>
              </w:rPr>
              <w:t>(Galloway</w:t>
            </w:r>
            <w:r w:rsidRPr="002603AA">
              <w:rPr>
                <w:rFonts w:asciiTheme="minorHAnsi" w:hAnsiTheme="minorHAnsi" w:cstheme="minorHAnsi"/>
                <w:i/>
                <w:iCs/>
                <w:sz w:val="24"/>
                <w:szCs w:val="24"/>
                <w:lang w:val="en-US"/>
              </w:rPr>
              <w:t xml:space="preserve">, et al, </w:t>
            </w:r>
            <w:r w:rsidRPr="002603AA">
              <w:rPr>
                <w:rFonts w:asciiTheme="minorHAnsi" w:hAnsiTheme="minorHAnsi" w:cstheme="minorHAnsi"/>
                <w:sz w:val="24"/>
                <w:szCs w:val="24"/>
                <w:lang w:val="en-US"/>
              </w:rPr>
              <w:t>2014)</w:t>
            </w:r>
            <w:r w:rsidRPr="002603AA">
              <w:rPr>
                <w:rFonts w:asciiTheme="minorHAnsi" w:hAnsiTheme="minorHAnsi" w:cstheme="minorHAnsi"/>
                <w:sz w:val="24"/>
                <w:szCs w:val="24"/>
              </w:rPr>
              <w:t>.</w:t>
            </w:r>
          </w:p>
        </w:tc>
        <w:tc>
          <w:tcPr>
            <w:tcW w:w="2581" w:type="dxa"/>
            <w:tcBorders>
              <w:top w:val="single" w:sz="6" w:space="0" w:color="auto"/>
              <w:left w:val="single" w:sz="6" w:space="0" w:color="auto"/>
              <w:bottom w:val="single" w:sz="6" w:space="0" w:color="auto"/>
              <w:right w:val="single" w:sz="6" w:space="0" w:color="auto"/>
            </w:tcBorders>
          </w:tcPr>
          <w:p w14:paraId="33DB6127"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Studying and using the product recipe sheets.</w:t>
            </w:r>
          </w:p>
          <w:p w14:paraId="022AE98B"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Observation, learning, reflection, conceptualisation, consulting line manager, coaching, mentoring and guidance by line manager</w:t>
            </w:r>
          </w:p>
          <w:p w14:paraId="434E1AD7"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Practice.</w:t>
            </w:r>
          </w:p>
          <w:p w14:paraId="26687D6E"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Training (</w:t>
            </w:r>
            <w:r w:rsidRPr="002603AA">
              <w:rPr>
                <w:rFonts w:asciiTheme="minorHAnsi" w:hAnsiTheme="minorHAnsi" w:cstheme="minorHAnsi"/>
                <w:sz w:val="24"/>
                <w:szCs w:val="24"/>
                <w:lang w:val="en-US"/>
              </w:rPr>
              <w:t xml:space="preserve">Kolb’s Model, 1991; </w:t>
            </w:r>
            <w:r w:rsidRPr="002603AA">
              <w:rPr>
                <w:rFonts w:asciiTheme="minorHAnsi" w:hAnsiTheme="minorHAnsi" w:cstheme="minorHAnsi"/>
                <w:sz w:val="24"/>
                <w:szCs w:val="24"/>
              </w:rPr>
              <w:t>SkillsYouNeed, 2011-2020b).</w:t>
            </w:r>
          </w:p>
        </w:tc>
        <w:tc>
          <w:tcPr>
            <w:tcW w:w="2246" w:type="dxa"/>
            <w:tcBorders>
              <w:top w:val="single" w:sz="6" w:space="0" w:color="auto"/>
              <w:left w:val="single" w:sz="6" w:space="0" w:color="auto"/>
              <w:bottom w:val="single" w:sz="6" w:space="0" w:color="auto"/>
              <w:right w:val="single" w:sz="12" w:space="0" w:color="auto"/>
            </w:tcBorders>
          </w:tcPr>
          <w:p w14:paraId="11A0AED8" w14:textId="77777777" w:rsidR="00A65718" w:rsidRPr="002603AA" w:rsidRDefault="00A65718" w:rsidP="00A65718">
            <w:pPr>
              <w:pStyle w:val="ListParagraph"/>
              <w:numPr>
                <w:ilvl w:val="0"/>
                <w:numId w:val="13"/>
              </w:numPr>
              <w:contextualSpacing/>
              <w:jc w:val="both"/>
              <w:rPr>
                <w:rFonts w:asciiTheme="minorHAnsi" w:hAnsiTheme="minorHAnsi" w:cstheme="minorHAnsi"/>
                <w:sz w:val="24"/>
                <w:szCs w:val="24"/>
              </w:rPr>
            </w:pPr>
            <w:r w:rsidRPr="002603AA">
              <w:rPr>
                <w:rFonts w:asciiTheme="minorHAnsi" w:hAnsiTheme="minorHAnsi" w:cstheme="minorHAnsi"/>
                <w:sz w:val="24"/>
                <w:szCs w:val="24"/>
              </w:rPr>
              <w:t>By confidently and accurately applying the acquired skills to subsequent products (</w:t>
            </w:r>
            <w:r w:rsidRPr="002603AA">
              <w:rPr>
                <w:rFonts w:asciiTheme="minorHAnsi" w:hAnsiTheme="minorHAnsi" w:cstheme="minorHAnsi"/>
                <w:sz w:val="24"/>
                <w:szCs w:val="24"/>
                <w:lang w:val="en-US"/>
              </w:rPr>
              <w:t xml:space="preserve">Driscoll, 2000; Green, </w:t>
            </w:r>
            <w:r w:rsidRPr="002603AA">
              <w:rPr>
                <w:rFonts w:asciiTheme="minorHAnsi" w:hAnsiTheme="minorHAnsi" w:cstheme="minorHAnsi"/>
                <w:i/>
                <w:iCs/>
                <w:sz w:val="24"/>
                <w:szCs w:val="24"/>
                <w:lang w:val="en-US"/>
              </w:rPr>
              <w:t xml:space="preserve">et al., </w:t>
            </w:r>
            <w:r w:rsidRPr="002603AA">
              <w:rPr>
                <w:rFonts w:asciiTheme="minorHAnsi" w:hAnsiTheme="minorHAnsi" w:cstheme="minorHAnsi"/>
                <w:sz w:val="24"/>
                <w:szCs w:val="24"/>
                <w:lang w:val="en-US"/>
              </w:rPr>
              <w:t xml:space="preserve">2011). This will be useful in the pursuit of being a chartered accountant </w:t>
            </w:r>
            <w:r w:rsidRPr="002603AA">
              <w:rPr>
                <w:rFonts w:asciiTheme="minorHAnsi" w:hAnsiTheme="minorHAnsi" w:cstheme="minorHAnsi"/>
                <w:sz w:val="24"/>
                <w:szCs w:val="24"/>
              </w:rPr>
              <w:t>(ACCA Global, 2020; ICEAW, 2020).</w:t>
            </w:r>
          </w:p>
        </w:tc>
      </w:tr>
      <w:tr w:rsidR="00A65718" w:rsidRPr="00A65718" w14:paraId="1EF96F6C" w14:textId="77777777" w:rsidTr="00A65718">
        <w:trPr>
          <w:cantSplit/>
          <w:trHeight w:val="2084"/>
        </w:trPr>
        <w:tc>
          <w:tcPr>
            <w:tcW w:w="2238" w:type="dxa"/>
            <w:tcBorders>
              <w:top w:val="single" w:sz="6" w:space="0" w:color="auto"/>
              <w:left w:val="single" w:sz="12" w:space="0" w:color="auto"/>
              <w:bottom w:val="single" w:sz="6" w:space="0" w:color="auto"/>
              <w:right w:val="single" w:sz="6" w:space="0" w:color="auto"/>
            </w:tcBorders>
          </w:tcPr>
          <w:p w14:paraId="75449A1E"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Waste analysis: understanding the root cause of product waste (Garavalia &amp; Gredler, 2002; Haag, 2013).</w:t>
            </w:r>
          </w:p>
          <w:p w14:paraId="63D9626A" w14:textId="77777777" w:rsidR="00A65718" w:rsidRPr="00A65718" w:rsidRDefault="00A65718" w:rsidP="00B7522F">
            <w:pPr>
              <w:spacing w:after="0" w:line="240" w:lineRule="auto"/>
              <w:ind w:left="360"/>
              <w:rPr>
                <w:rFonts w:eastAsia="Times New Roman" w:cstheme="minorHAnsi"/>
                <w:sz w:val="24"/>
                <w:szCs w:val="24"/>
                <w:lang w:eastAsia="en-GB"/>
              </w:rPr>
            </w:pPr>
          </w:p>
        </w:tc>
        <w:tc>
          <w:tcPr>
            <w:tcW w:w="2424" w:type="dxa"/>
            <w:tcBorders>
              <w:top w:val="single" w:sz="6" w:space="0" w:color="auto"/>
              <w:left w:val="single" w:sz="6" w:space="0" w:color="auto"/>
              <w:bottom w:val="single" w:sz="6" w:space="0" w:color="auto"/>
              <w:right w:val="single" w:sz="6" w:space="0" w:color="auto"/>
            </w:tcBorders>
          </w:tcPr>
          <w:p w14:paraId="25A15D8B"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 xml:space="preserve">Ability to understand the acceptable level of product waste, spillages and an acceptable percentage.  Ability to start and complete a product costing task successfully (Galloway,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2014).</w:t>
            </w:r>
          </w:p>
        </w:tc>
        <w:tc>
          <w:tcPr>
            <w:tcW w:w="2581" w:type="dxa"/>
            <w:tcBorders>
              <w:top w:val="single" w:sz="6" w:space="0" w:color="auto"/>
              <w:left w:val="single" w:sz="6" w:space="0" w:color="auto"/>
              <w:bottom w:val="single" w:sz="6" w:space="0" w:color="auto"/>
              <w:right w:val="single" w:sz="6" w:space="0" w:color="auto"/>
            </w:tcBorders>
          </w:tcPr>
          <w:p w14:paraId="3A8E5997"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 xml:space="preserve">Understanding acceptable industry level of waste, determining the average waste, spillage of products. </w:t>
            </w:r>
          </w:p>
          <w:p w14:paraId="020FC343"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Training (Kolb’s Model, 1991; SkillsYouNeed, 2011-2020b).</w:t>
            </w:r>
          </w:p>
          <w:p w14:paraId="31C286CE" w14:textId="77777777" w:rsidR="00A65718" w:rsidRPr="00A65718" w:rsidRDefault="00A65718" w:rsidP="00A65718">
            <w:pPr>
              <w:numPr>
                <w:ilvl w:val="0"/>
                <w:numId w:val="15"/>
              </w:numPr>
              <w:spacing w:after="0" w:line="240" w:lineRule="auto"/>
              <w:rPr>
                <w:rFonts w:eastAsia="Times New Roman" w:cstheme="minorHAnsi"/>
                <w:sz w:val="24"/>
                <w:szCs w:val="24"/>
                <w:lang w:eastAsia="en-GB"/>
              </w:rPr>
            </w:pPr>
          </w:p>
        </w:tc>
        <w:tc>
          <w:tcPr>
            <w:tcW w:w="2246" w:type="dxa"/>
            <w:tcBorders>
              <w:top w:val="single" w:sz="6" w:space="0" w:color="auto"/>
              <w:left w:val="single" w:sz="6" w:space="0" w:color="auto"/>
              <w:bottom w:val="single" w:sz="6" w:space="0" w:color="auto"/>
              <w:right w:val="single" w:sz="12" w:space="0" w:color="auto"/>
            </w:tcBorders>
          </w:tcPr>
          <w:p w14:paraId="0EBA5FCA"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 xml:space="preserve">By confidently and accurately applying the acquired skills to subsequent products (Driscoll, 2000; Green,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2011). This will be useful in the pursuit of being a chartered accountant (ACCA Global, 2020; ICEAW, 2020).</w:t>
            </w:r>
          </w:p>
        </w:tc>
      </w:tr>
      <w:tr w:rsidR="00A65718" w:rsidRPr="00A65718" w14:paraId="44DD350D" w14:textId="77777777" w:rsidTr="00A65718">
        <w:trPr>
          <w:cantSplit/>
          <w:trHeight w:val="3938"/>
        </w:trPr>
        <w:tc>
          <w:tcPr>
            <w:tcW w:w="2238" w:type="dxa"/>
            <w:tcBorders>
              <w:top w:val="single" w:sz="6" w:space="0" w:color="auto"/>
              <w:left w:val="single" w:sz="12" w:space="0" w:color="auto"/>
              <w:bottom w:val="single" w:sz="6" w:space="0" w:color="auto"/>
              <w:right w:val="single" w:sz="6" w:space="0" w:color="auto"/>
            </w:tcBorders>
          </w:tcPr>
          <w:p w14:paraId="62344E0F"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lastRenderedPageBreak/>
              <w:t>To improve my communication skills (Garavalia &amp; Gredler, 2002; Haag, 2013).</w:t>
            </w:r>
          </w:p>
        </w:tc>
        <w:tc>
          <w:tcPr>
            <w:tcW w:w="2424" w:type="dxa"/>
            <w:tcBorders>
              <w:top w:val="single" w:sz="6" w:space="0" w:color="auto"/>
              <w:left w:val="single" w:sz="6" w:space="0" w:color="auto"/>
              <w:bottom w:val="single" w:sz="6" w:space="0" w:color="auto"/>
              <w:right w:val="single" w:sz="6" w:space="0" w:color="auto"/>
            </w:tcBorders>
          </w:tcPr>
          <w:p w14:paraId="0BA38EC3" w14:textId="77777777" w:rsidR="00A65718" w:rsidRPr="00A65718" w:rsidRDefault="00A65718" w:rsidP="00A65718">
            <w:pPr>
              <w:numPr>
                <w:ilvl w:val="0"/>
                <w:numId w:val="15"/>
              </w:numPr>
              <w:spacing w:line="240" w:lineRule="auto"/>
              <w:jc w:val="both"/>
              <w:rPr>
                <w:rFonts w:eastAsia="Times New Roman" w:cstheme="minorHAnsi"/>
                <w:sz w:val="24"/>
                <w:szCs w:val="24"/>
                <w:lang w:eastAsia="en-GB"/>
              </w:rPr>
            </w:pPr>
            <w:r w:rsidRPr="00A65718">
              <w:rPr>
                <w:rFonts w:eastAsia="Times New Roman" w:cstheme="minorHAnsi"/>
                <w:sz w:val="24"/>
                <w:szCs w:val="24"/>
                <w:lang w:eastAsia="en-GB"/>
              </w:rPr>
              <w:t>Ability to receive and communicate effectively and successfully.</w:t>
            </w:r>
          </w:p>
          <w:p w14:paraId="1CA8853E" w14:textId="77777777" w:rsidR="00A65718" w:rsidRPr="00A65718" w:rsidRDefault="00A65718" w:rsidP="00A65718">
            <w:pPr>
              <w:numPr>
                <w:ilvl w:val="0"/>
                <w:numId w:val="15"/>
              </w:numPr>
              <w:spacing w:line="240" w:lineRule="auto"/>
              <w:jc w:val="both"/>
              <w:rPr>
                <w:rFonts w:eastAsia="Times New Roman" w:cstheme="minorHAnsi"/>
                <w:sz w:val="24"/>
                <w:szCs w:val="24"/>
                <w:lang w:eastAsia="en-GB"/>
              </w:rPr>
            </w:pPr>
            <w:r w:rsidRPr="00A65718">
              <w:rPr>
                <w:rFonts w:eastAsia="Times New Roman" w:cstheme="minorHAnsi"/>
                <w:sz w:val="24"/>
                <w:szCs w:val="24"/>
                <w:lang w:eastAsia="en-GB"/>
              </w:rPr>
              <w:t xml:space="preserve">Ability to start and complete a product costing task successfully (Elarde &amp; Chong, 2012; Holyoak, 2013; Shoenfelt, </w:t>
            </w:r>
            <w:r w:rsidRPr="00A65718">
              <w:rPr>
                <w:rFonts w:eastAsia="Times New Roman" w:cstheme="minorHAnsi"/>
                <w:i/>
                <w:iCs/>
                <w:sz w:val="24"/>
                <w:szCs w:val="24"/>
                <w:lang w:eastAsia="en-GB"/>
              </w:rPr>
              <w:t>et al.,</w:t>
            </w:r>
            <w:r w:rsidRPr="00A65718">
              <w:rPr>
                <w:rFonts w:eastAsia="Times New Roman" w:cstheme="minorHAnsi"/>
                <w:sz w:val="24"/>
                <w:szCs w:val="24"/>
                <w:lang w:eastAsia="en-GB"/>
              </w:rPr>
              <w:t xml:space="preserve"> 2013; Dobratz, </w:t>
            </w:r>
            <w:r w:rsidRPr="00A65718">
              <w:rPr>
                <w:rFonts w:eastAsia="Times New Roman" w:cstheme="minorHAnsi"/>
                <w:i/>
                <w:iCs/>
                <w:sz w:val="24"/>
                <w:szCs w:val="24"/>
                <w:lang w:eastAsia="en-GB"/>
              </w:rPr>
              <w:t>et al</w:t>
            </w:r>
            <w:r w:rsidRPr="00A65718">
              <w:rPr>
                <w:rFonts w:eastAsia="Times New Roman" w:cstheme="minorHAnsi"/>
                <w:sz w:val="24"/>
                <w:szCs w:val="24"/>
                <w:lang w:eastAsia="en-GB"/>
              </w:rPr>
              <w:t xml:space="preserve">., 2014; Galloway, </w:t>
            </w:r>
            <w:r w:rsidRPr="00A65718">
              <w:rPr>
                <w:rFonts w:eastAsia="Times New Roman" w:cstheme="minorHAnsi"/>
                <w:i/>
                <w:iCs/>
                <w:sz w:val="24"/>
                <w:szCs w:val="24"/>
                <w:lang w:eastAsia="en-GB"/>
              </w:rPr>
              <w:t>et al,</w:t>
            </w:r>
            <w:r w:rsidRPr="00A65718">
              <w:rPr>
                <w:rFonts w:eastAsia="Times New Roman" w:cstheme="minorHAnsi"/>
                <w:sz w:val="24"/>
                <w:szCs w:val="24"/>
                <w:lang w:eastAsia="en-GB"/>
              </w:rPr>
              <w:t xml:space="preserve"> 2014; Ismail, 2018).</w:t>
            </w:r>
          </w:p>
          <w:p w14:paraId="080C4A0F" w14:textId="77777777" w:rsidR="00A65718" w:rsidRPr="00A65718" w:rsidRDefault="00A65718" w:rsidP="00B7522F">
            <w:pPr>
              <w:spacing w:after="0" w:line="240" w:lineRule="auto"/>
              <w:rPr>
                <w:rFonts w:eastAsia="Times New Roman" w:cstheme="minorHAnsi"/>
                <w:sz w:val="24"/>
                <w:szCs w:val="24"/>
                <w:lang w:eastAsia="en-GB"/>
              </w:rPr>
            </w:pPr>
          </w:p>
        </w:tc>
        <w:tc>
          <w:tcPr>
            <w:tcW w:w="2581" w:type="dxa"/>
            <w:tcBorders>
              <w:top w:val="single" w:sz="6" w:space="0" w:color="auto"/>
              <w:left w:val="single" w:sz="6" w:space="0" w:color="auto"/>
              <w:bottom w:val="single" w:sz="6" w:space="0" w:color="auto"/>
              <w:right w:val="single" w:sz="6" w:space="0" w:color="auto"/>
            </w:tcBorders>
          </w:tcPr>
          <w:p w14:paraId="5A81CD35"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Study communication skills and observe and copy how the team communicates especially the manager.</w:t>
            </w:r>
          </w:p>
          <w:p w14:paraId="40AA4717"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Observation, learning, reflection, conceptualisation, consulting line manager, coaching, mentoring and guidance by line manager.</w:t>
            </w:r>
          </w:p>
          <w:p w14:paraId="5F761937" w14:textId="77777777" w:rsidR="00A65718" w:rsidRPr="00A65718" w:rsidRDefault="00A65718" w:rsidP="00A65718">
            <w:pPr>
              <w:pStyle w:val="ListParagraph"/>
              <w:numPr>
                <w:ilvl w:val="0"/>
                <w:numId w:val="15"/>
              </w:numPr>
              <w:contextualSpacing/>
              <w:jc w:val="both"/>
              <w:rPr>
                <w:rFonts w:asciiTheme="minorHAnsi" w:hAnsiTheme="minorHAnsi" w:cstheme="minorHAnsi"/>
                <w:sz w:val="24"/>
                <w:szCs w:val="24"/>
              </w:rPr>
            </w:pPr>
            <w:r w:rsidRPr="00A65718">
              <w:rPr>
                <w:rFonts w:asciiTheme="minorHAnsi" w:hAnsiTheme="minorHAnsi" w:cstheme="minorHAnsi"/>
                <w:sz w:val="24"/>
                <w:szCs w:val="24"/>
              </w:rPr>
              <w:t xml:space="preserve">Training (Kolb’s Model, 1991; Elarde &amp; Chong, 2012; Holyoak, 2013; Shoenfelt,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2013; Dobratz,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2014; Galloway,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2014; Ismail, 2018; SkillsYouNeed, 2011-2020b).</w:t>
            </w:r>
          </w:p>
        </w:tc>
        <w:tc>
          <w:tcPr>
            <w:tcW w:w="2246" w:type="dxa"/>
            <w:tcBorders>
              <w:top w:val="single" w:sz="6" w:space="0" w:color="auto"/>
              <w:left w:val="single" w:sz="6" w:space="0" w:color="auto"/>
              <w:bottom w:val="single" w:sz="6" w:space="0" w:color="auto"/>
              <w:right w:val="single" w:sz="12" w:space="0" w:color="auto"/>
            </w:tcBorders>
          </w:tcPr>
          <w:p w14:paraId="50B24758" w14:textId="77777777" w:rsidR="00A65718" w:rsidRPr="00A65718" w:rsidRDefault="00A65718" w:rsidP="00A65718">
            <w:pPr>
              <w:pStyle w:val="ListParagraph"/>
              <w:numPr>
                <w:ilvl w:val="0"/>
                <w:numId w:val="15"/>
              </w:numPr>
              <w:spacing w:after="160"/>
              <w:contextualSpacing/>
              <w:jc w:val="both"/>
              <w:rPr>
                <w:rFonts w:asciiTheme="minorHAnsi" w:hAnsiTheme="minorHAnsi" w:cstheme="minorHAnsi"/>
                <w:sz w:val="24"/>
                <w:szCs w:val="24"/>
              </w:rPr>
            </w:pPr>
            <w:r w:rsidRPr="00A65718">
              <w:rPr>
                <w:rFonts w:asciiTheme="minorHAnsi" w:hAnsiTheme="minorHAnsi" w:cstheme="minorHAnsi"/>
                <w:sz w:val="24"/>
                <w:szCs w:val="24"/>
              </w:rPr>
              <w:t xml:space="preserve">By applying the observed, learned and acquired soft skills to in interacting and communicating with staff (Kolb’s Model, 1991; Driscoll, 2000; Green, </w:t>
            </w:r>
            <w:r w:rsidRPr="00A65718">
              <w:rPr>
                <w:rFonts w:asciiTheme="minorHAnsi" w:hAnsiTheme="minorHAnsi" w:cstheme="minorHAnsi"/>
                <w:i/>
                <w:iCs/>
                <w:sz w:val="24"/>
                <w:szCs w:val="24"/>
              </w:rPr>
              <w:t>et al.,</w:t>
            </w:r>
            <w:r w:rsidRPr="00A65718">
              <w:rPr>
                <w:rFonts w:asciiTheme="minorHAnsi" w:hAnsiTheme="minorHAnsi" w:cstheme="minorHAnsi"/>
                <w:sz w:val="24"/>
                <w:szCs w:val="24"/>
              </w:rPr>
              <w:t xml:space="preserve"> 2011). This will be useful in the pursuit of being a chartered accountant (ACCA Global, 2020; ICEAW, 2020).</w:t>
            </w:r>
          </w:p>
          <w:p w14:paraId="6267D82E" w14:textId="77777777" w:rsidR="00A65718" w:rsidRPr="00A65718" w:rsidRDefault="00A65718" w:rsidP="00B7522F">
            <w:pPr>
              <w:spacing w:after="0" w:line="240" w:lineRule="auto"/>
              <w:rPr>
                <w:rFonts w:eastAsia="Times New Roman" w:cstheme="minorHAnsi"/>
                <w:sz w:val="24"/>
                <w:szCs w:val="24"/>
                <w:lang w:eastAsia="en-GB"/>
              </w:rPr>
            </w:pPr>
          </w:p>
        </w:tc>
      </w:tr>
    </w:tbl>
    <w:p w14:paraId="7549137A" w14:textId="77777777" w:rsidR="00A65718" w:rsidRPr="00A65718" w:rsidRDefault="00A65718" w:rsidP="00A65718">
      <w:pPr>
        <w:spacing w:line="240" w:lineRule="auto"/>
        <w:rPr>
          <w:rFonts w:cstheme="minorHAnsi"/>
          <w:sz w:val="24"/>
          <w:szCs w:val="24"/>
        </w:rPr>
      </w:pPr>
    </w:p>
    <w:p w14:paraId="0F7D34C5" w14:textId="77777777" w:rsidR="00A65718" w:rsidRPr="00A65718" w:rsidRDefault="00A65718" w:rsidP="00A65718">
      <w:pPr>
        <w:rPr>
          <w:rFonts w:cstheme="minorHAnsi"/>
          <w:sz w:val="24"/>
          <w:szCs w:val="24"/>
        </w:rPr>
      </w:pPr>
    </w:p>
    <w:p w14:paraId="515E305F" w14:textId="77777777" w:rsidR="00A65718" w:rsidRPr="00A65718" w:rsidRDefault="00A65718" w:rsidP="00A65718">
      <w:pPr>
        <w:rPr>
          <w:rFonts w:cstheme="minorHAnsi"/>
          <w:sz w:val="24"/>
          <w:szCs w:val="24"/>
        </w:rPr>
      </w:pPr>
    </w:p>
    <w:p w14:paraId="25729F4E" w14:textId="77777777" w:rsidR="00A65718" w:rsidRPr="00A65718" w:rsidRDefault="00A65718" w:rsidP="00A65718">
      <w:pPr>
        <w:rPr>
          <w:rFonts w:eastAsiaTheme="majorEastAsia" w:cstheme="minorHAnsi"/>
          <w:b/>
          <w:bCs/>
          <w:color w:val="2E74B5" w:themeColor="accent1" w:themeShade="BF"/>
          <w:sz w:val="24"/>
          <w:szCs w:val="24"/>
        </w:rPr>
      </w:pPr>
      <w:r w:rsidRPr="00A65718">
        <w:rPr>
          <w:rFonts w:cstheme="minorHAnsi"/>
          <w:b/>
          <w:bCs/>
          <w:sz w:val="24"/>
          <w:szCs w:val="24"/>
        </w:rPr>
        <w:br w:type="page"/>
      </w:r>
    </w:p>
    <w:p w14:paraId="3956314D" w14:textId="77777777" w:rsidR="00A65718" w:rsidRPr="00A65718" w:rsidRDefault="00A65718" w:rsidP="00D2784A">
      <w:pPr>
        <w:rPr>
          <w:rFonts w:cstheme="minorHAnsi"/>
          <w:b/>
          <w:bCs/>
          <w:sz w:val="24"/>
          <w:szCs w:val="24"/>
        </w:rPr>
      </w:pPr>
      <w:r w:rsidRPr="00A65718">
        <w:rPr>
          <w:rFonts w:cstheme="minorHAnsi"/>
          <w:b/>
          <w:bCs/>
          <w:sz w:val="24"/>
          <w:szCs w:val="24"/>
        </w:rPr>
        <w:lastRenderedPageBreak/>
        <w:t>Bibliography</w:t>
      </w:r>
    </w:p>
    <w:p w14:paraId="3AAE3921" w14:textId="77777777" w:rsidR="00A65718" w:rsidRPr="00A65718" w:rsidRDefault="00A65718" w:rsidP="00A65718">
      <w:pPr>
        <w:spacing w:line="480" w:lineRule="auto"/>
        <w:ind w:left="720" w:hanging="720"/>
        <w:rPr>
          <w:rFonts w:cstheme="minorHAnsi"/>
          <w:sz w:val="24"/>
          <w:szCs w:val="24"/>
        </w:rPr>
      </w:pPr>
    </w:p>
    <w:p w14:paraId="48D27EE1"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ACCA Global (The Association of Chartered Certified Accountants), 2020. The ACCA Qualification. [Online] Available at: https://www.accaglobal.com/content/dam/acca/global/pdf/The-ACCA-Qualification-brochure.pdf [Accessed 28 February 2020].</w:t>
      </w:r>
    </w:p>
    <w:p w14:paraId="4E5A5A0D"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ASET. (2013). ASET Good Practice Guide for Work based and Placement Learning in Higher Education. [Online] Available at: https://www.asetonline.org/wp-content/uploads/2017/09/ASET-Good-Practice-Guide-eWBPL.pdf [Accessed 22 February 2020].</w:t>
      </w:r>
    </w:p>
    <w:p w14:paraId="7B3D762B" w14:textId="77777777" w:rsidR="00A65718" w:rsidRPr="00A65718" w:rsidRDefault="00A65718" w:rsidP="00A65718">
      <w:pPr>
        <w:spacing w:line="480" w:lineRule="auto"/>
        <w:ind w:left="720" w:hanging="720"/>
        <w:rPr>
          <w:rFonts w:cstheme="minorHAnsi"/>
          <w:i/>
          <w:iCs/>
          <w:sz w:val="24"/>
          <w:szCs w:val="24"/>
        </w:rPr>
      </w:pPr>
      <w:r w:rsidRPr="00A65718">
        <w:rPr>
          <w:rFonts w:cstheme="minorHAnsi"/>
          <w:sz w:val="24"/>
          <w:szCs w:val="24"/>
        </w:rPr>
        <w:t>Dobratz, C. L., Singh, R. P., &amp; Abbey, A. (2014). Using Formal Internships to Improve Entrepreneurship Education Programs</w:t>
      </w:r>
      <w:r w:rsidRPr="00A65718">
        <w:rPr>
          <w:rFonts w:cstheme="minorHAnsi"/>
          <w:i/>
          <w:iCs/>
          <w:sz w:val="24"/>
          <w:szCs w:val="24"/>
        </w:rPr>
        <w:t xml:space="preserve">. Journal of Entrepreneurship Education; </w:t>
      </w:r>
      <w:r w:rsidRPr="00A65718">
        <w:rPr>
          <w:rFonts w:cstheme="minorHAnsi"/>
          <w:sz w:val="24"/>
          <w:szCs w:val="24"/>
        </w:rPr>
        <w:t>Arden, 17(2), 62– 76.</w:t>
      </w:r>
      <w:r w:rsidRPr="00A65718">
        <w:rPr>
          <w:rFonts w:cstheme="minorHAnsi"/>
          <w:i/>
          <w:iCs/>
          <w:sz w:val="24"/>
          <w:szCs w:val="24"/>
        </w:rPr>
        <w:t xml:space="preserve"> </w:t>
      </w:r>
    </w:p>
    <w:p w14:paraId="7FEB3A77"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Driscoll, M., (2000). Psychology of Learning for Instruction. Needham Heights, MA: Allyn &amp; Bacon.</w:t>
      </w:r>
    </w:p>
    <w:p w14:paraId="7E2EE854"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Elarde, J. V. &amp; Chong, F. F., (2012). The Pedagogical Value of “Eduployment”: Information Technology Internships in Rural Areas. </w:t>
      </w:r>
      <w:r w:rsidRPr="00A65718">
        <w:rPr>
          <w:rFonts w:cstheme="minorHAnsi"/>
          <w:i/>
          <w:iCs/>
          <w:sz w:val="24"/>
          <w:szCs w:val="24"/>
        </w:rPr>
        <w:t>In Proceedings of the 13th Annual Conference on Information Technology Education</w:t>
      </w:r>
      <w:r w:rsidRPr="00A65718">
        <w:rPr>
          <w:rFonts w:cstheme="minorHAnsi"/>
          <w:sz w:val="24"/>
          <w:szCs w:val="24"/>
        </w:rPr>
        <w:t xml:space="preserve"> (pp. 189–194). New York, NY, USA: ACM. [Online] Available at: https://doi.org/10.1145/2380552.2380607 [Accessed 20 February 2020].</w:t>
      </w:r>
    </w:p>
    <w:p w14:paraId="6893DD84"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Gallagher, K., (2016). Essential Study and Employment Skills for Business and Management Students, Oxford: Oxford University Press.</w:t>
      </w:r>
    </w:p>
    <w:p w14:paraId="0BA60CAA"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lastRenderedPageBreak/>
        <w:t xml:space="preserve">Galloway, L., Marks, A. &amp; Chillas, S., (2014). The use of internships to foster employability, enterprise and entrepreneurship in the IT sector. </w:t>
      </w:r>
      <w:r w:rsidRPr="00A65718">
        <w:rPr>
          <w:rFonts w:cstheme="minorHAnsi"/>
          <w:i/>
          <w:iCs/>
          <w:sz w:val="24"/>
          <w:szCs w:val="24"/>
        </w:rPr>
        <w:t>Journal of Small Business and Enterprise Development,</w:t>
      </w:r>
      <w:r w:rsidRPr="00A65718">
        <w:rPr>
          <w:rFonts w:cstheme="minorHAnsi"/>
          <w:sz w:val="24"/>
          <w:szCs w:val="24"/>
        </w:rPr>
        <w:t xml:space="preserve"> 21(4), 653–667. [Online] Available at: https://doi.org/10.1108/JSBED-09-2014-01 [Accessed 20 February 2020].</w:t>
      </w:r>
    </w:p>
    <w:p w14:paraId="7C4084F6"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Garavalia, L. S. &amp; Gredler, M. E., (2002). An Exploratory Study of academic goal setting, achievement calibration and self-regulated learning. </w:t>
      </w:r>
      <w:r w:rsidRPr="00A65718">
        <w:rPr>
          <w:rFonts w:cstheme="minorHAnsi"/>
          <w:i/>
          <w:iCs/>
          <w:sz w:val="24"/>
          <w:szCs w:val="24"/>
        </w:rPr>
        <w:t xml:space="preserve">Journal of Instructional Psychology, </w:t>
      </w:r>
      <w:r w:rsidRPr="00A65718">
        <w:rPr>
          <w:rFonts w:cstheme="minorHAnsi"/>
          <w:sz w:val="24"/>
          <w:szCs w:val="24"/>
        </w:rPr>
        <w:t>29(4), pp. 221-30.</w:t>
      </w:r>
    </w:p>
    <w:p w14:paraId="5239BBD7"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Green, B. P., </w:t>
      </w:r>
      <w:proofErr w:type="spellStart"/>
      <w:r w:rsidRPr="00A65718">
        <w:rPr>
          <w:rFonts w:cstheme="minorHAnsi"/>
          <w:sz w:val="24"/>
          <w:szCs w:val="24"/>
        </w:rPr>
        <w:t>Graybeal</w:t>
      </w:r>
      <w:proofErr w:type="spellEnd"/>
      <w:r w:rsidRPr="00A65718">
        <w:rPr>
          <w:rFonts w:cstheme="minorHAnsi"/>
          <w:sz w:val="24"/>
          <w:szCs w:val="24"/>
        </w:rPr>
        <w:t xml:space="preserve">, P. &amp; Madison, R. L., (2011). An Exploratory Study of the Effect of Professional Internships on Students’ Perception of the Importance of Employment Traits. </w:t>
      </w:r>
      <w:r w:rsidRPr="00A65718">
        <w:rPr>
          <w:rFonts w:cstheme="minorHAnsi"/>
          <w:i/>
          <w:iCs/>
          <w:sz w:val="24"/>
          <w:szCs w:val="24"/>
        </w:rPr>
        <w:t xml:space="preserve">Journal of Education for Business, </w:t>
      </w:r>
      <w:r w:rsidRPr="00A65718">
        <w:rPr>
          <w:rFonts w:cstheme="minorHAnsi"/>
          <w:sz w:val="24"/>
          <w:szCs w:val="24"/>
        </w:rPr>
        <w:t>86(2), 100–110. [Online] Available at: https://doi.org/10.1080/08832323.2010.480992 [Accessed 20 February 2020].</w:t>
      </w:r>
    </w:p>
    <w:p w14:paraId="0BE8054B"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Haag, E., (2013). Internship Guide Work Placement Step by Step. Portland: Eleven International Publishing.</w:t>
      </w:r>
    </w:p>
    <w:p w14:paraId="5F1FCE15"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Holyoak, L., (2013). Are all internships beneficial learning experiences? An exploratory study. </w:t>
      </w:r>
      <w:r w:rsidRPr="00A65718">
        <w:rPr>
          <w:rFonts w:cstheme="minorHAnsi"/>
          <w:i/>
          <w:iCs/>
          <w:sz w:val="24"/>
          <w:szCs w:val="24"/>
        </w:rPr>
        <w:t>Education + Training,</w:t>
      </w:r>
      <w:r w:rsidRPr="00A65718">
        <w:rPr>
          <w:rFonts w:cstheme="minorHAnsi"/>
          <w:sz w:val="24"/>
          <w:szCs w:val="24"/>
        </w:rPr>
        <w:t xml:space="preserve"> 55(6), 573–583. https://doi.org/10.1108/ET-02-2012-0024. [Online] Available at: https://doi.org/10.1108/ET-02-2012-0024 [Accessed 20 February 2020].</w:t>
      </w:r>
    </w:p>
    <w:p w14:paraId="6231F28A"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ICAEW, (2020). How to become a chartered accountant. [Online] Available at: https://careers.icaew.com/how-to-become-a-chartered-accountant [Accessed 28 February 2020].</w:t>
      </w:r>
    </w:p>
    <w:p w14:paraId="31327C17"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Ismail, Z. (2018). </w:t>
      </w:r>
      <w:r w:rsidRPr="00A65718">
        <w:rPr>
          <w:rFonts w:cstheme="minorHAnsi"/>
          <w:i/>
          <w:iCs/>
          <w:sz w:val="24"/>
          <w:szCs w:val="24"/>
        </w:rPr>
        <w:t xml:space="preserve">Benefits of Internships for Interns and Host Organisations. </w:t>
      </w:r>
      <w:r w:rsidRPr="00A65718">
        <w:rPr>
          <w:rFonts w:cstheme="minorHAnsi"/>
          <w:sz w:val="24"/>
          <w:szCs w:val="24"/>
        </w:rPr>
        <w:t xml:space="preserve">K4D Helpdesk Report. Birmingham UK: University of Birmingham. </w:t>
      </w:r>
    </w:p>
    <w:p w14:paraId="78CF3DAB"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lastRenderedPageBreak/>
        <w:t>Ismail, Z., (2018). Benefits of Internships for Interns and Host Organisations. [Online] Available at: https://assets.publishing.service.gov.uk/media/5b3b5de3ed915d33c7d58e52/Internships.pdf [Accessed 20 February 2020].</w:t>
      </w:r>
    </w:p>
    <w:p w14:paraId="417DB59E"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Kolb, D. A., Rubin, I. M. &amp; </w:t>
      </w:r>
      <w:proofErr w:type="spellStart"/>
      <w:r w:rsidRPr="00A65718">
        <w:rPr>
          <w:rFonts w:cstheme="minorHAnsi"/>
          <w:sz w:val="24"/>
          <w:szCs w:val="24"/>
        </w:rPr>
        <w:t>Osland</w:t>
      </w:r>
      <w:proofErr w:type="spellEnd"/>
      <w:r w:rsidRPr="00A65718">
        <w:rPr>
          <w:rFonts w:cstheme="minorHAnsi"/>
          <w:sz w:val="24"/>
          <w:szCs w:val="24"/>
        </w:rPr>
        <w:t>, J., (1991). Organisational Behaviour: An Experiential Approach. 5 ed. Englewood Cliffs, NJ: Prentice Hall.</w:t>
      </w:r>
    </w:p>
    <w:p w14:paraId="0EAD48D7"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 xml:space="preserve">Shoenfelt, E. L., Stone, N. J. &amp; </w:t>
      </w:r>
      <w:proofErr w:type="spellStart"/>
      <w:r w:rsidRPr="00A65718">
        <w:rPr>
          <w:rFonts w:cstheme="minorHAnsi"/>
          <w:sz w:val="24"/>
          <w:szCs w:val="24"/>
        </w:rPr>
        <w:t>Kottke</w:t>
      </w:r>
      <w:proofErr w:type="spellEnd"/>
      <w:r w:rsidRPr="00A65718">
        <w:rPr>
          <w:rFonts w:cstheme="minorHAnsi"/>
          <w:sz w:val="24"/>
          <w:szCs w:val="24"/>
        </w:rPr>
        <w:t xml:space="preserve">, J. L., (2013). Internships: An Established Mechanism for Increasing Employability. </w:t>
      </w:r>
      <w:r w:rsidRPr="00A65718">
        <w:rPr>
          <w:rFonts w:cstheme="minorHAnsi"/>
          <w:i/>
          <w:iCs/>
          <w:sz w:val="24"/>
          <w:szCs w:val="24"/>
        </w:rPr>
        <w:t>Industrial and Organizational Psychology</w:t>
      </w:r>
      <w:r w:rsidRPr="00A65718">
        <w:rPr>
          <w:rFonts w:cstheme="minorHAnsi"/>
          <w:sz w:val="24"/>
          <w:szCs w:val="24"/>
        </w:rPr>
        <w:t>, 6(1), 24–27. [Online] Available at: https://doi.org/10.1111/iops.12004 [Accessed 20 February 2020].</w:t>
      </w:r>
    </w:p>
    <w:p w14:paraId="28D01CCD"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SkillsYouNeed, (2011-2020a). Continuous Professional Development (CPD). [Online] Available at: https://www.skillsyouneed.com/ps/continuing-professional-development.html [Accessed 23 February 2020].</w:t>
      </w:r>
    </w:p>
    <w:p w14:paraId="52ED9CE5"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SkillsYouNeed, (2011-2020b). What is Coaching? [Online] Available at: https://www.skillsyouneed.com/learn/coaching.html [Accessed 23 February 2020].</w:t>
      </w:r>
    </w:p>
    <w:p w14:paraId="00A8CE6B" w14:textId="77777777" w:rsidR="00A65718" w:rsidRPr="00A65718" w:rsidRDefault="00A65718" w:rsidP="00A65718">
      <w:pPr>
        <w:spacing w:line="480" w:lineRule="auto"/>
        <w:ind w:left="720" w:hanging="720"/>
        <w:rPr>
          <w:rFonts w:cstheme="minorHAnsi"/>
          <w:sz w:val="24"/>
          <w:szCs w:val="24"/>
        </w:rPr>
      </w:pPr>
      <w:r w:rsidRPr="00A65718">
        <w:rPr>
          <w:rFonts w:cstheme="minorHAnsi"/>
          <w:sz w:val="24"/>
          <w:szCs w:val="24"/>
        </w:rPr>
        <w:t>Smith &amp; Howard, (2017). The Importance of Accounting Internships. [Online] Available at: https://www.smith-howard.com/the-importance-of-accounting-internships/ [Accessed 21 February 2020].</w:t>
      </w:r>
    </w:p>
    <w:p w14:paraId="67038E73" w14:textId="77777777" w:rsidR="00A65718" w:rsidRPr="00A65718" w:rsidRDefault="00A65718" w:rsidP="00A65718">
      <w:pPr>
        <w:tabs>
          <w:tab w:val="left" w:pos="1317"/>
        </w:tabs>
        <w:rPr>
          <w:rFonts w:cstheme="minorHAnsi"/>
          <w:sz w:val="24"/>
          <w:szCs w:val="24"/>
        </w:rPr>
      </w:pPr>
    </w:p>
    <w:p w14:paraId="22AE5BEC" w14:textId="77777777" w:rsidR="009250CC" w:rsidRPr="00A65718" w:rsidRDefault="009250CC" w:rsidP="00AD7E6B">
      <w:pPr>
        <w:spacing w:line="480" w:lineRule="auto"/>
        <w:rPr>
          <w:rFonts w:cstheme="minorHAnsi"/>
          <w:sz w:val="24"/>
          <w:szCs w:val="24"/>
        </w:rPr>
      </w:pPr>
    </w:p>
    <w:sectPr w:rsidR="009250CC" w:rsidRPr="00A65718" w:rsidSect="00616113">
      <w:headerReference w:type="default" r:id="rId13"/>
      <w:footerReference w:type="even"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5AA0E4" w14:textId="77777777" w:rsidR="00BB7583" w:rsidRDefault="00BB7583" w:rsidP="003A1A87">
      <w:pPr>
        <w:spacing w:after="0" w:line="240" w:lineRule="auto"/>
      </w:pPr>
      <w:r>
        <w:separator/>
      </w:r>
    </w:p>
  </w:endnote>
  <w:endnote w:type="continuationSeparator" w:id="0">
    <w:p w14:paraId="58CD14CB" w14:textId="77777777" w:rsidR="00BB7583" w:rsidRDefault="00BB7583" w:rsidP="003A1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3119680"/>
      <w:docPartObj>
        <w:docPartGallery w:val="Page Numbers (Bottom of Page)"/>
        <w:docPartUnique/>
      </w:docPartObj>
    </w:sdtPr>
    <w:sdtEndPr>
      <w:rPr>
        <w:rStyle w:val="PageNumber"/>
      </w:rPr>
    </w:sdtEndPr>
    <w:sdtContent>
      <w:p w14:paraId="33F0C796" w14:textId="376D07ED" w:rsidR="008F0C28" w:rsidRDefault="008F0C28" w:rsidP="009A60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C32F0D" w14:textId="77777777" w:rsidR="008F0C28" w:rsidRDefault="008F0C28" w:rsidP="008F0C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8897642"/>
      <w:docPartObj>
        <w:docPartGallery w:val="Page Numbers (Bottom of Page)"/>
        <w:docPartUnique/>
      </w:docPartObj>
    </w:sdtPr>
    <w:sdtEndPr>
      <w:rPr>
        <w:rStyle w:val="PageNumber"/>
      </w:rPr>
    </w:sdtEndPr>
    <w:sdtContent>
      <w:p w14:paraId="645E36B7" w14:textId="42D1A9A2" w:rsidR="008F0C28" w:rsidRDefault="008F0C28" w:rsidP="009A60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E08BC0" w14:textId="77777777" w:rsidR="008F0C28" w:rsidRDefault="008F0C28" w:rsidP="008F0C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6D2ED1" w14:textId="77777777" w:rsidR="00BB7583" w:rsidRDefault="00BB7583" w:rsidP="003A1A87">
      <w:pPr>
        <w:spacing w:after="0" w:line="240" w:lineRule="auto"/>
      </w:pPr>
      <w:r>
        <w:separator/>
      </w:r>
    </w:p>
  </w:footnote>
  <w:footnote w:type="continuationSeparator" w:id="0">
    <w:p w14:paraId="5465B2E7" w14:textId="77777777" w:rsidR="00BB7583" w:rsidRDefault="00BB7583" w:rsidP="003A1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C3B93" w14:textId="008E2B92" w:rsidR="003A1A87" w:rsidRDefault="00BB7583">
    <w:pPr>
      <w:pStyle w:val="Header"/>
      <w:tabs>
        <w:tab w:val="clear" w:pos="4680"/>
        <w:tab w:val="clear" w:pos="9360"/>
      </w:tabs>
      <w:jc w:val="right"/>
      <w:rPr>
        <w:color w:val="5B9BD5" w:themeColor="accent1"/>
      </w:rPr>
    </w:pPr>
    <w:sdt>
      <w:sdtPr>
        <w:rPr>
          <w:color w:val="5B9BD5" w:themeColor="accent1"/>
        </w:rPr>
        <w:alias w:val="Title"/>
        <w:tag w:val=""/>
        <w:id w:val="664756013"/>
        <w:placeholder>
          <w:docPart w:val="DD053DDF70599C43B5AD090596C6AD95"/>
        </w:placeholder>
        <w:dataBinding w:prefixMappings="xmlns:ns0='http://purl.org/dc/elements/1.1/' xmlns:ns1='http://schemas.openxmlformats.org/package/2006/metadata/core-properties' " w:xpath="/ns1:coreProperties[1]/ns0:title[1]" w:storeItemID="{6C3C8BC8-F283-45AE-878A-BAB7291924A1}"/>
        <w:text/>
      </w:sdtPr>
      <w:sdtEndPr/>
      <w:sdtContent>
        <w:r w:rsidR="00BB66FC">
          <w:rPr>
            <w:color w:val="5B9BD5" w:themeColor="accent1"/>
          </w:rPr>
          <w:t>Placement Briefing Paper</w:t>
        </w:r>
      </w:sdtContent>
    </w:sdt>
    <w:r w:rsidR="003A1A87">
      <w:rPr>
        <w:color w:val="5B9BD5" w:themeColor="accent1"/>
      </w:rPr>
      <w:t xml:space="preserve"> | </w:t>
    </w:r>
    <w:sdt>
      <w:sdtPr>
        <w:rPr>
          <w:color w:val="5B9BD5" w:themeColor="accent1"/>
        </w:rPr>
        <w:alias w:val="Author"/>
        <w:tag w:val=""/>
        <w:id w:val="-1677181147"/>
        <w:placeholder>
          <w:docPart w:val="A7332949988C964FAF3C107C5CB61C48"/>
        </w:placeholder>
        <w:dataBinding w:prefixMappings="xmlns:ns0='http://purl.org/dc/elements/1.1/' xmlns:ns1='http://schemas.openxmlformats.org/package/2006/metadata/core-properties' " w:xpath="/ns1:coreProperties[1]/ns0:creator[1]" w:storeItemID="{6C3C8BC8-F283-45AE-878A-BAB7291924A1}"/>
        <w:text/>
      </w:sdtPr>
      <w:sdtEndPr/>
      <w:sdtContent>
        <w:r w:rsidR="003A1A87">
          <w:rPr>
            <w:color w:val="5B9BD5" w:themeColor="accent1"/>
          </w:rPr>
          <w:t>Olu</w:t>
        </w:r>
        <w:r w:rsidR="008F0C28">
          <w:rPr>
            <w:color w:val="5B9BD5" w:themeColor="accent1"/>
          </w:rPr>
          <w:t>wayemisi Sobola</w:t>
        </w:r>
      </w:sdtContent>
    </w:sdt>
  </w:p>
  <w:p w14:paraId="4854A7AA" w14:textId="77777777" w:rsidR="003A1A87" w:rsidRDefault="003A1A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43846"/>
    <w:multiLevelType w:val="hybridMultilevel"/>
    <w:tmpl w:val="87CE9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05570"/>
    <w:multiLevelType w:val="hybridMultilevel"/>
    <w:tmpl w:val="CEB0CF18"/>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4789B"/>
    <w:multiLevelType w:val="hybridMultilevel"/>
    <w:tmpl w:val="6AF6DB7E"/>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0259B"/>
    <w:multiLevelType w:val="hybridMultilevel"/>
    <w:tmpl w:val="EB802F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906FE8"/>
    <w:multiLevelType w:val="hybridMultilevel"/>
    <w:tmpl w:val="D0F02D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B73BE8"/>
    <w:multiLevelType w:val="hybridMultilevel"/>
    <w:tmpl w:val="C722D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EE6602"/>
    <w:multiLevelType w:val="hybridMultilevel"/>
    <w:tmpl w:val="5742FD9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57DCB"/>
    <w:multiLevelType w:val="hybridMultilevel"/>
    <w:tmpl w:val="3C9A6610"/>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5710E"/>
    <w:multiLevelType w:val="hybridMultilevel"/>
    <w:tmpl w:val="09CAC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7915F3"/>
    <w:multiLevelType w:val="hybridMultilevel"/>
    <w:tmpl w:val="9E1289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0913C0C"/>
    <w:multiLevelType w:val="singleLevel"/>
    <w:tmpl w:val="A934D0C6"/>
    <w:lvl w:ilvl="0">
      <w:start w:val="1"/>
      <w:numFmt w:val="bullet"/>
      <w:lvlText w:val="■"/>
      <w:lvlJc w:val="left"/>
      <w:pPr>
        <w:ind w:left="720" w:hanging="360"/>
      </w:pPr>
      <w:rPr>
        <w:rFonts w:ascii="Franklin Gothic Book" w:hAnsi="Franklin Gothic Book" w:hint="default"/>
      </w:rPr>
    </w:lvl>
  </w:abstractNum>
  <w:abstractNum w:abstractNumId="11" w15:restartNumberingAfterBreak="0">
    <w:nsid w:val="47E1424D"/>
    <w:multiLevelType w:val="hybridMultilevel"/>
    <w:tmpl w:val="932EC0A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E579B9"/>
    <w:multiLevelType w:val="hybridMultilevel"/>
    <w:tmpl w:val="F0EC1624"/>
    <w:lvl w:ilvl="0" w:tplc="A934D0C6">
      <w:start w:val="1"/>
      <w:numFmt w:val="bullet"/>
      <w:lvlText w:val="■"/>
      <w:lvlJc w:val="left"/>
      <w:pPr>
        <w:tabs>
          <w:tab w:val="num" w:pos="720"/>
        </w:tabs>
        <w:ind w:left="720" w:hanging="360"/>
      </w:pPr>
      <w:rPr>
        <w:rFonts w:ascii="Franklin Gothic Book" w:hAnsi="Franklin Gothic Book" w:hint="default"/>
      </w:rPr>
    </w:lvl>
    <w:lvl w:ilvl="1" w:tplc="CDA6F10C" w:tentative="1">
      <w:start w:val="1"/>
      <w:numFmt w:val="bullet"/>
      <w:lvlText w:val="■"/>
      <w:lvlJc w:val="left"/>
      <w:pPr>
        <w:tabs>
          <w:tab w:val="num" w:pos="1440"/>
        </w:tabs>
        <w:ind w:left="1440" w:hanging="360"/>
      </w:pPr>
      <w:rPr>
        <w:rFonts w:ascii="Franklin Gothic Book" w:hAnsi="Franklin Gothic Book" w:hint="default"/>
      </w:rPr>
    </w:lvl>
    <w:lvl w:ilvl="2" w:tplc="FC56F5D2" w:tentative="1">
      <w:start w:val="1"/>
      <w:numFmt w:val="bullet"/>
      <w:lvlText w:val="■"/>
      <w:lvlJc w:val="left"/>
      <w:pPr>
        <w:tabs>
          <w:tab w:val="num" w:pos="2160"/>
        </w:tabs>
        <w:ind w:left="2160" w:hanging="360"/>
      </w:pPr>
      <w:rPr>
        <w:rFonts w:ascii="Franklin Gothic Book" w:hAnsi="Franklin Gothic Book" w:hint="default"/>
      </w:rPr>
    </w:lvl>
    <w:lvl w:ilvl="3" w:tplc="3BEE9A44" w:tentative="1">
      <w:start w:val="1"/>
      <w:numFmt w:val="bullet"/>
      <w:lvlText w:val="■"/>
      <w:lvlJc w:val="left"/>
      <w:pPr>
        <w:tabs>
          <w:tab w:val="num" w:pos="2880"/>
        </w:tabs>
        <w:ind w:left="2880" w:hanging="360"/>
      </w:pPr>
      <w:rPr>
        <w:rFonts w:ascii="Franklin Gothic Book" w:hAnsi="Franklin Gothic Book" w:hint="default"/>
      </w:rPr>
    </w:lvl>
    <w:lvl w:ilvl="4" w:tplc="CC183B88" w:tentative="1">
      <w:start w:val="1"/>
      <w:numFmt w:val="bullet"/>
      <w:lvlText w:val="■"/>
      <w:lvlJc w:val="left"/>
      <w:pPr>
        <w:tabs>
          <w:tab w:val="num" w:pos="3600"/>
        </w:tabs>
        <w:ind w:left="3600" w:hanging="360"/>
      </w:pPr>
      <w:rPr>
        <w:rFonts w:ascii="Franklin Gothic Book" w:hAnsi="Franklin Gothic Book" w:hint="default"/>
      </w:rPr>
    </w:lvl>
    <w:lvl w:ilvl="5" w:tplc="4C442BEC" w:tentative="1">
      <w:start w:val="1"/>
      <w:numFmt w:val="bullet"/>
      <w:lvlText w:val="■"/>
      <w:lvlJc w:val="left"/>
      <w:pPr>
        <w:tabs>
          <w:tab w:val="num" w:pos="4320"/>
        </w:tabs>
        <w:ind w:left="4320" w:hanging="360"/>
      </w:pPr>
      <w:rPr>
        <w:rFonts w:ascii="Franklin Gothic Book" w:hAnsi="Franklin Gothic Book" w:hint="default"/>
      </w:rPr>
    </w:lvl>
    <w:lvl w:ilvl="6" w:tplc="64C0A270" w:tentative="1">
      <w:start w:val="1"/>
      <w:numFmt w:val="bullet"/>
      <w:lvlText w:val="■"/>
      <w:lvlJc w:val="left"/>
      <w:pPr>
        <w:tabs>
          <w:tab w:val="num" w:pos="5040"/>
        </w:tabs>
        <w:ind w:left="5040" w:hanging="360"/>
      </w:pPr>
      <w:rPr>
        <w:rFonts w:ascii="Franklin Gothic Book" w:hAnsi="Franklin Gothic Book" w:hint="default"/>
      </w:rPr>
    </w:lvl>
    <w:lvl w:ilvl="7" w:tplc="4B8CAC2A" w:tentative="1">
      <w:start w:val="1"/>
      <w:numFmt w:val="bullet"/>
      <w:lvlText w:val="■"/>
      <w:lvlJc w:val="left"/>
      <w:pPr>
        <w:tabs>
          <w:tab w:val="num" w:pos="5760"/>
        </w:tabs>
        <w:ind w:left="5760" w:hanging="360"/>
      </w:pPr>
      <w:rPr>
        <w:rFonts w:ascii="Franklin Gothic Book" w:hAnsi="Franklin Gothic Book" w:hint="default"/>
      </w:rPr>
    </w:lvl>
    <w:lvl w:ilvl="8" w:tplc="492EBD86" w:tentative="1">
      <w:start w:val="1"/>
      <w:numFmt w:val="bullet"/>
      <w:lvlText w:val="■"/>
      <w:lvlJc w:val="left"/>
      <w:pPr>
        <w:tabs>
          <w:tab w:val="num" w:pos="6480"/>
        </w:tabs>
        <w:ind w:left="6480" w:hanging="360"/>
      </w:pPr>
      <w:rPr>
        <w:rFonts w:ascii="Franklin Gothic Book" w:hAnsi="Franklin Gothic Book" w:hint="default"/>
      </w:rPr>
    </w:lvl>
  </w:abstractNum>
  <w:abstractNum w:abstractNumId="13" w15:restartNumberingAfterBreak="0">
    <w:nsid w:val="71CB53DA"/>
    <w:multiLevelType w:val="hybridMultilevel"/>
    <w:tmpl w:val="4546FB56"/>
    <w:lvl w:ilvl="0" w:tplc="DFEC07AC">
      <w:start w:val="1"/>
      <w:numFmt w:val="bullet"/>
      <w:lvlText w:val="■"/>
      <w:lvlJc w:val="left"/>
      <w:pPr>
        <w:tabs>
          <w:tab w:val="num" w:pos="720"/>
        </w:tabs>
        <w:ind w:left="720" w:hanging="360"/>
      </w:pPr>
      <w:rPr>
        <w:rFonts w:ascii="Franklin Gothic Book" w:hAnsi="Franklin Gothic Book" w:hint="default"/>
      </w:rPr>
    </w:lvl>
    <w:lvl w:ilvl="1" w:tplc="B2D4E58E" w:tentative="1">
      <w:start w:val="1"/>
      <w:numFmt w:val="bullet"/>
      <w:lvlText w:val="■"/>
      <w:lvlJc w:val="left"/>
      <w:pPr>
        <w:tabs>
          <w:tab w:val="num" w:pos="1440"/>
        </w:tabs>
        <w:ind w:left="1440" w:hanging="360"/>
      </w:pPr>
      <w:rPr>
        <w:rFonts w:ascii="Franklin Gothic Book" w:hAnsi="Franklin Gothic Book" w:hint="default"/>
      </w:rPr>
    </w:lvl>
    <w:lvl w:ilvl="2" w:tplc="FDA2E88E" w:tentative="1">
      <w:start w:val="1"/>
      <w:numFmt w:val="bullet"/>
      <w:lvlText w:val="■"/>
      <w:lvlJc w:val="left"/>
      <w:pPr>
        <w:tabs>
          <w:tab w:val="num" w:pos="2160"/>
        </w:tabs>
        <w:ind w:left="2160" w:hanging="360"/>
      </w:pPr>
      <w:rPr>
        <w:rFonts w:ascii="Franklin Gothic Book" w:hAnsi="Franklin Gothic Book" w:hint="default"/>
      </w:rPr>
    </w:lvl>
    <w:lvl w:ilvl="3" w:tplc="382EC530" w:tentative="1">
      <w:start w:val="1"/>
      <w:numFmt w:val="bullet"/>
      <w:lvlText w:val="■"/>
      <w:lvlJc w:val="left"/>
      <w:pPr>
        <w:tabs>
          <w:tab w:val="num" w:pos="2880"/>
        </w:tabs>
        <w:ind w:left="2880" w:hanging="360"/>
      </w:pPr>
      <w:rPr>
        <w:rFonts w:ascii="Franklin Gothic Book" w:hAnsi="Franklin Gothic Book" w:hint="default"/>
      </w:rPr>
    </w:lvl>
    <w:lvl w:ilvl="4" w:tplc="5C2A3850" w:tentative="1">
      <w:start w:val="1"/>
      <w:numFmt w:val="bullet"/>
      <w:lvlText w:val="■"/>
      <w:lvlJc w:val="left"/>
      <w:pPr>
        <w:tabs>
          <w:tab w:val="num" w:pos="3600"/>
        </w:tabs>
        <w:ind w:left="3600" w:hanging="360"/>
      </w:pPr>
      <w:rPr>
        <w:rFonts w:ascii="Franklin Gothic Book" w:hAnsi="Franklin Gothic Book" w:hint="default"/>
      </w:rPr>
    </w:lvl>
    <w:lvl w:ilvl="5" w:tplc="E41A6F20" w:tentative="1">
      <w:start w:val="1"/>
      <w:numFmt w:val="bullet"/>
      <w:lvlText w:val="■"/>
      <w:lvlJc w:val="left"/>
      <w:pPr>
        <w:tabs>
          <w:tab w:val="num" w:pos="4320"/>
        </w:tabs>
        <w:ind w:left="4320" w:hanging="360"/>
      </w:pPr>
      <w:rPr>
        <w:rFonts w:ascii="Franklin Gothic Book" w:hAnsi="Franklin Gothic Book" w:hint="default"/>
      </w:rPr>
    </w:lvl>
    <w:lvl w:ilvl="6" w:tplc="98C8DFDC" w:tentative="1">
      <w:start w:val="1"/>
      <w:numFmt w:val="bullet"/>
      <w:lvlText w:val="■"/>
      <w:lvlJc w:val="left"/>
      <w:pPr>
        <w:tabs>
          <w:tab w:val="num" w:pos="5040"/>
        </w:tabs>
        <w:ind w:left="5040" w:hanging="360"/>
      </w:pPr>
      <w:rPr>
        <w:rFonts w:ascii="Franklin Gothic Book" w:hAnsi="Franklin Gothic Book" w:hint="default"/>
      </w:rPr>
    </w:lvl>
    <w:lvl w:ilvl="7" w:tplc="906863E6" w:tentative="1">
      <w:start w:val="1"/>
      <w:numFmt w:val="bullet"/>
      <w:lvlText w:val="■"/>
      <w:lvlJc w:val="left"/>
      <w:pPr>
        <w:tabs>
          <w:tab w:val="num" w:pos="5760"/>
        </w:tabs>
        <w:ind w:left="5760" w:hanging="360"/>
      </w:pPr>
      <w:rPr>
        <w:rFonts w:ascii="Franklin Gothic Book" w:hAnsi="Franklin Gothic Book" w:hint="default"/>
      </w:rPr>
    </w:lvl>
    <w:lvl w:ilvl="8" w:tplc="D018B7DE" w:tentative="1">
      <w:start w:val="1"/>
      <w:numFmt w:val="bullet"/>
      <w:lvlText w:val="■"/>
      <w:lvlJc w:val="left"/>
      <w:pPr>
        <w:tabs>
          <w:tab w:val="num" w:pos="6480"/>
        </w:tabs>
        <w:ind w:left="6480" w:hanging="360"/>
      </w:pPr>
      <w:rPr>
        <w:rFonts w:ascii="Franklin Gothic Book" w:hAnsi="Franklin Gothic Book" w:hint="default"/>
      </w:rPr>
    </w:lvl>
  </w:abstractNum>
  <w:abstractNum w:abstractNumId="14" w15:restartNumberingAfterBreak="0">
    <w:nsid w:val="71FE62ED"/>
    <w:multiLevelType w:val="hybridMultilevel"/>
    <w:tmpl w:val="CE0E6F8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2"/>
  </w:num>
  <w:num w:numId="4">
    <w:abstractNumId w:val="7"/>
  </w:num>
  <w:num w:numId="5">
    <w:abstractNumId w:val="11"/>
  </w:num>
  <w:num w:numId="6">
    <w:abstractNumId w:val="1"/>
  </w:num>
  <w:num w:numId="7">
    <w:abstractNumId w:val="14"/>
  </w:num>
  <w:num w:numId="8">
    <w:abstractNumId w:val="6"/>
  </w:num>
  <w:num w:numId="9">
    <w:abstractNumId w:val="0"/>
  </w:num>
  <w:num w:numId="10">
    <w:abstractNumId w:val="13"/>
  </w:num>
  <w:num w:numId="11">
    <w:abstractNumId w:val="8"/>
  </w:num>
  <w:num w:numId="12">
    <w:abstractNumId w:val="3"/>
  </w:num>
  <w:num w:numId="13">
    <w:abstractNumId w:val="4"/>
  </w:num>
  <w:num w:numId="14">
    <w:abstractNumId w:val="9"/>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037"/>
    <w:rsid w:val="000012D9"/>
    <w:rsid w:val="00004B47"/>
    <w:rsid w:val="00007230"/>
    <w:rsid w:val="000146A9"/>
    <w:rsid w:val="0001481B"/>
    <w:rsid w:val="000149E3"/>
    <w:rsid w:val="0001636D"/>
    <w:rsid w:val="00016F71"/>
    <w:rsid w:val="00025306"/>
    <w:rsid w:val="00026E56"/>
    <w:rsid w:val="000304C9"/>
    <w:rsid w:val="00030F98"/>
    <w:rsid w:val="00033182"/>
    <w:rsid w:val="0003499E"/>
    <w:rsid w:val="00035D30"/>
    <w:rsid w:val="00037E79"/>
    <w:rsid w:val="000458D9"/>
    <w:rsid w:val="0004794B"/>
    <w:rsid w:val="00047AFE"/>
    <w:rsid w:val="00051BF8"/>
    <w:rsid w:val="000532DE"/>
    <w:rsid w:val="0005431F"/>
    <w:rsid w:val="00057FE9"/>
    <w:rsid w:val="0007617C"/>
    <w:rsid w:val="00080690"/>
    <w:rsid w:val="00092067"/>
    <w:rsid w:val="0009424E"/>
    <w:rsid w:val="00097314"/>
    <w:rsid w:val="000A217F"/>
    <w:rsid w:val="000A7519"/>
    <w:rsid w:val="000B13B8"/>
    <w:rsid w:val="000C75AA"/>
    <w:rsid w:val="000D7797"/>
    <w:rsid w:val="000E2176"/>
    <w:rsid w:val="000E371D"/>
    <w:rsid w:val="000E512F"/>
    <w:rsid w:val="000F0D8C"/>
    <w:rsid w:val="00101BEF"/>
    <w:rsid w:val="001045AC"/>
    <w:rsid w:val="0010516B"/>
    <w:rsid w:val="00105A3D"/>
    <w:rsid w:val="00107936"/>
    <w:rsid w:val="00110ED4"/>
    <w:rsid w:val="001117A1"/>
    <w:rsid w:val="00115B96"/>
    <w:rsid w:val="00123779"/>
    <w:rsid w:val="0013202B"/>
    <w:rsid w:val="00136823"/>
    <w:rsid w:val="00136918"/>
    <w:rsid w:val="00137E60"/>
    <w:rsid w:val="00141E82"/>
    <w:rsid w:val="00145E4D"/>
    <w:rsid w:val="00161B69"/>
    <w:rsid w:val="0016506F"/>
    <w:rsid w:val="001733F7"/>
    <w:rsid w:val="00181013"/>
    <w:rsid w:val="00181914"/>
    <w:rsid w:val="00183147"/>
    <w:rsid w:val="00193F40"/>
    <w:rsid w:val="001952D1"/>
    <w:rsid w:val="00195F5A"/>
    <w:rsid w:val="001A1323"/>
    <w:rsid w:val="001A2B49"/>
    <w:rsid w:val="001A73B4"/>
    <w:rsid w:val="001B0D87"/>
    <w:rsid w:val="001C12F8"/>
    <w:rsid w:val="001C6742"/>
    <w:rsid w:val="001F13B1"/>
    <w:rsid w:val="001F3E76"/>
    <w:rsid w:val="001F7087"/>
    <w:rsid w:val="0020730C"/>
    <w:rsid w:val="00211DAB"/>
    <w:rsid w:val="002123DE"/>
    <w:rsid w:val="002145ED"/>
    <w:rsid w:val="002235CE"/>
    <w:rsid w:val="002252FC"/>
    <w:rsid w:val="00232417"/>
    <w:rsid w:val="00237D9F"/>
    <w:rsid w:val="0024182A"/>
    <w:rsid w:val="0024516B"/>
    <w:rsid w:val="0024629D"/>
    <w:rsid w:val="0025192B"/>
    <w:rsid w:val="002558BB"/>
    <w:rsid w:val="002603AA"/>
    <w:rsid w:val="002624AD"/>
    <w:rsid w:val="00267635"/>
    <w:rsid w:val="00270F0A"/>
    <w:rsid w:val="00274CEF"/>
    <w:rsid w:val="00275271"/>
    <w:rsid w:val="00282FBF"/>
    <w:rsid w:val="00283FE3"/>
    <w:rsid w:val="00284817"/>
    <w:rsid w:val="00284B6F"/>
    <w:rsid w:val="002870E8"/>
    <w:rsid w:val="00297494"/>
    <w:rsid w:val="002A11F0"/>
    <w:rsid w:val="002A6EDC"/>
    <w:rsid w:val="002C3113"/>
    <w:rsid w:val="002C3D35"/>
    <w:rsid w:val="002D36F5"/>
    <w:rsid w:val="002D5747"/>
    <w:rsid w:val="002D650C"/>
    <w:rsid w:val="002D657E"/>
    <w:rsid w:val="002E448B"/>
    <w:rsid w:val="002E4EDC"/>
    <w:rsid w:val="002F4A4C"/>
    <w:rsid w:val="002F6888"/>
    <w:rsid w:val="002F74A3"/>
    <w:rsid w:val="00302736"/>
    <w:rsid w:val="00302EA0"/>
    <w:rsid w:val="003224E3"/>
    <w:rsid w:val="00324CCD"/>
    <w:rsid w:val="00331CB2"/>
    <w:rsid w:val="00340F85"/>
    <w:rsid w:val="003706CD"/>
    <w:rsid w:val="003711AC"/>
    <w:rsid w:val="003768AC"/>
    <w:rsid w:val="003774F0"/>
    <w:rsid w:val="00381EBE"/>
    <w:rsid w:val="00385BC2"/>
    <w:rsid w:val="003864BA"/>
    <w:rsid w:val="00390F16"/>
    <w:rsid w:val="003914DE"/>
    <w:rsid w:val="00394F24"/>
    <w:rsid w:val="003956AF"/>
    <w:rsid w:val="003A1A87"/>
    <w:rsid w:val="003A2D03"/>
    <w:rsid w:val="003A2E50"/>
    <w:rsid w:val="003A4872"/>
    <w:rsid w:val="003A7A86"/>
    <w:rsid w:val="003B284E"/>
    <w:rsid w:val="003B2BA4"/>
    <w:rsid w:val="003B314F"/>
    <w:rsid w:val="003B3B53"/>
    <w:rsid w:val="003B5641"/>
    <w:rsid w:val="003B6D61"/>
    <w:rsid w:val="003B720A"/>
    <w:rsid w:val="003B7F06"/>
    <w:rsid w:val="003C318A"/>
    <w:rsid w:val="003C4025"/>
    <w:rsid w:val="003C447B"/>
    <w:rsid w:val="003D7973"/>
    <w:rsid w:val="003E08A1"/>
    <w:rsid w:val="003E4509"/>
    <w:rsid w:val="003F0A56"/>
    <w:rsid w:val="003F17BA"/>
    <w:rsid w:val="003F2C63"/>
    <w:rsid w:val="003F4677"/>
    <w:rsid w:val="003F5B84"/>
    <w:rsid w:val="004021D8"/>
    <w:rsid w:val="004029D1"/>
    <w:rsid w:val="00414BCE"/>
    <w:rsid w:val="00417E2C"/>
    <w:rsid w:val="00420614"/>
    <w:rsid w:val="004207E1"/>
    <w:rsid w:val="00420C8F"/>
    <w:rsid w:val="00422B92"/>
    <w:rsid w:val="0042470C"/>
    <w:rsid w:val="00431EF6"/>
    <w:rsid w:val="00440A6A"/>
    <w:rsid w:val="004426E0"/>
    <w:rsid w:val="0045394C"/>
    <w:rsid w:val="00454D65"/>
    <w:rsid w:val="00467D51"/>
    <w:rsid w:val="00470EB1"/>
    <w:rsid w:val="004746EC"/>
    <w:rsid w:val="00475BEF"/>
    <w:rsid w:val="00480872"/>
    <w:rsid w:val="00497E22"/>
    <w:rsid w:val="004A0575"/>
    <w:rsid w:val="004A11F6"/>
    <w:rsid w:val="004A2DC7"/>
    <w:rsid w:val="004B75BD"/>
    <w:rsid w:val="004C2FDC"/>
    <w:rsid w:val="004C69AF"/>
    <w:rsid w:val="004C7170"/>
    <w:rsid w:val="004D4227"/>
    <w:rsid w:val="004D519C"/>
    <w:rsid w:val="004D5D1E"/>
    <w:rsid w:val="004D6E96"/>
    <w:rsid w:val="004D7BEC"/>
    <w:rsid w:val="004E0A46"/>
    <w:rsid w:val="004F164F"/>
    <w:rsid w:val="004F1C91"/>
    <w:rsid w:val="004F35B7"/>
    <w:rsid w:val="004F3A6F"/>
    <w:rsid w:val="004F59C9"/>
    <w:rsid w:val="00503A1C"/>
    <w:rsid w:val="00504B9F"/>
    <w:rsid w:val="00504FB0"/>
    <w:rsid w:val="00510866"/>
    <w:rsid w:val="00513E5F"/>
    <w:rsid w:val="0051499E"/>
    <w:rsid w:val="00515A78"/>
    <w:rsid w:val="005200DD"/>
    <w:rsid w:val="00524AC2"/>
    <w:rsid w:val="00526E0C"/>
    <w:rsid w:val="00532C6E"/>
    <w:rsid w:val="005542BA"/>
    <w:rsid w:val="005550A4"/>
    <w:rsid w:val="0055678F"/>
    <w:rsid w:val="00556940"/>
    <w:rsid w:val="005569BC"/>
    <w:rsid w:val="0056490C"/>
    <w:rsid w:val="0056639D"/>
    <w:rsid w:val="00566DBF"/>
    <w:rsid w:val="00574281"/>
    <w:rsid w:val="00575682"/>
    <w:rsid w:val="0058038A"/>
    <w:rsid w:val="005814D8"/>
    <w:rsid w:val="00584DAE"/>
    <w:rsid w:val="00586A00"/>
    <w:rsid w:val="00586E58"/>
    <w:rsid w:val="0059000E"/>
    <w:rsid w:val="00590271"/>
    <w:rsid w:val="00595BE3"/>
    <w:rsid w:val="005A2001"/>
    <w:rsid w:val="005A293E"/>
    <w:rsid w:val="005A3254"/>
    <w:rsid w:val="005A459D"/>
    <w:rsid w:val="005B1DBA"/>
    <w:rsid w:val="005B1DD0"/>
    <w:rsid w:val="005B2BD9"/>
    <w:rsid w:val="005B666A"/>
    <w:rsid w:val="005C7694"/>
    <w:rsid w:val="005C7BF1"/>
    <w:rsid w:val="005D0B41"/>
    <w:rsid w:val="005E1466"/>
    <w:rsid w:val="005E33A2"/>
    <w:rsid w:val="005E4B2D"/>
    <w:rsid w:val="005E6046"/>
    <w:rsid w:val="005E6F5B"/>
    <w:rsid w:val="005E762E"/>
    <w:rsid w:val="00603C8E"/>
    <w:rsid w:val="00607AAE"/>
    <w:rsid w:val="00607FC9"/>
    <w:rsid w:val="0061344F"/>
    <w:rsid w:val="00616113"/>
    <w:rsid w:val="00620E79"/>
    <w:rsid w:val="006253F8"/>
    <w:rsid w:val="00631E89"/>
    <w:rsid w:val="006346E7"/>
    <w:rsid w:val="00635138"/>
    <w:rsid w:val="006361F8"/>
    <w:rsid w:val="006419F2"/>
    <w:rsid w:val="00651D17"/>
    <w:rsid w:val="00664A87"/>
    <w:rsid w:val="00666385"/>
    <w:rsid w:val="006736C1"/>
    <w:rsid w:val="006842C5"/>
    <w:rsid w:val="0069052F"/>
    <w:rsid w:val="006955DC"/>
    <w:rsid w:val="00695D98"/>
    <w:rsid w:val="006A51A9"/>
    <w:rsid w:val="006B2C1D"/>
    <w:rsid w:val="006C217C"/>
    <w:rsid w:val="006C2E2D"/>
    <w:rsid w:val="006C6052"/>
    <w:rsid w:val="006D784F"/>
    <w:rsid w:val="006E376A"/>
    <w:rsid w:val="006E6C72"/>
    <w:rsid w:val="007021C7"/>
    <w:rsid w:val="00705974"/>
    <w:rsid w:val="0071214D"/>
    <w:rsid w:val="007122FB"/>
    <w:rsid w:val="00714A44"/>
    <w:rsid w:val="00721CB9"/>
    <w:rsid w:val="007221D5"/>
    <w:rsid w:val="0072272E"/>
    <w:rsid w:val="0074019D"/>
    <w:rsid w:val="00752613"/>
    <w:rsid w:val="0075404C"/>
    <w:rsid w:val="00755646"/>
    <w:rsid w:val="00756E3C"/>
    <w:rsid w:val="007629B3"/>
    <w:rsid w:val="00764405"/>
    <w:rsid w:val="00765988"/>
    <w:rsid w:val="007722E6"/>
    <w:rsid w:val="007724FE"/>
    <w:rsid w:val="00776B4B"/>
    <w:rsid w:val="0078328A"/>
    <w:rsid w:val="00790D11"/>
    <w:rsid w:val="00791402"/>
    <w:rsid w:val="007A08DD"/>
    <w:rsid w:val="007A120E"/>
    <w:rsid w:val="007A2BF1"/>
    <w:rsid w:val="007B001D"/>
    <w:rsid w:val="007B19AC"/>
    <w:rsid w:val="007B1AE1"/>
    <w:rsid w:val="007B6779"/>
    <w:rsid w:val="007B6C12"/>
    <w:rsid w:val="007B7665"/>
    <w:rsid w:val="007C0321"/>
    <w:rsid w:val="007C064A"/>
    <w:rsid w:val="007C51CA"/>
    <w:rsid w:val="007C65F1"/>
    <w:rsid w:val="007D18B2"/>
    <w:rsid w:val="007D1947"/>
    <w:rsid w:val="007D5592"/>
    <w:rsid w:val="007D6033"/>
    <w:rsid w:val="007D607E"/>
    <w:rsid w:val="007D6A43"/>
    <w:rsid w:val="007E0BFC"/>
    <w:rsid w:val="007E2F12"/>
    <w:rsid w:val="007F74E4"/>
    <w:rsid w:val="00800D95"/>
    <w:rsid w:val="008027D8"/>
    <w:rsid w:val="00803D6E"/>
    <w:rsid w:val="00812F05"/>
    <w:rsid w:val="008156F2"/>
    <w:rsid w:val="00817C0C"/>
    <w:rsid w:val="0082080C"/>
    <w:rsid w:val="00830167"/>
    <w:rsid w:val="00831877"/>
    <w:rsid w:val="00843623"/>
    <w:rsid w:val="00847512"/>
    <w:rsid w:val="008479D8"/>
    <w:rsid w:val="00854384"/>
    <w:rsid w:val="00854E00"/>
    <w:rsid w:val="00856857"/>
    <w:rsid w:val="0085762D"/>
    <w:rsid w:val="00866BD3"/>
    <w:rsid w:val="008726BD"/>
    <w:rsid w:val="0088016F"/>
    <w:rsid w:val="00882D8A"/>
    <w:rsid w:val="008913BA"/>
    <w:rsid w:val="008B0261"/>
    <w:rsid w:val="008B4C99"/>
    <w:rsid w:val="008B5883"/>
    <w:rsid w:val="008B75B0"/>
    <w:rsid w:val="008C174D"/>
    <w:rsid w:val="008C23D2"/>
    <w:rsid w:val="008C456F"/>
    <w:rsid w:val="008D1D52"/>
    <w:rsid w:val="008D6FD9"/>
    <w:rsid w:val="008D7834"/>
    <w:rsid w:val="008E0A17"/>
    <w:rsid w:val="008F0C28"/>
    <w:rsid w:val="008F35C3"/>
    <w:rsid w:val="008F38E0"/>
    <w:rsid w:val="008F5062"/>
    <w:rsid w:val="00902324"/>
    <w:rsid w:val="00903A7A"/>
    <w:rsid w:val="009062D6"/>
    <w:rsid w:val="009109CB"/>
    <w:rsid w:val="0091135E"/>
    <w:rsid w:val="00911533"/>
    <w:rsid w:val="00913537"/>
    <w:rsid w:val="00920B91"/>
    <w:rsid w:val="009241A7"/>
    <w:rsid w:val="009247E6"/>
    <w:rsid w:val="009250CC"/>
    <w:rsid w:val="009303F6"/>
    <w:rsid w:val="00943AC0"/>
    <w:rsid w:val="0094536B"/>
    <w:rsid w:val="00946F76"/>
    <w:rsid w:val="00946F8C"/>
    <w:rsid w:val="00947F01"/>
    <w:rsid w:val="00951041"/>
    <w:rsid w:val="009579F9"/>
    <w:rsid w:val="00960473"/>
    <w:rsid w:val="00960D1A"/>
    <w:rsid w:val="009679AF"/>
    <w:rsid w:val="00974F16"/>
    <w:rsid w:val="009802E5"/>
    <w:rsid w:val="00981C10"/>
    <w:rsid w:val="00997871"/>
    <w:rsid w:val="009A23B3"/>
    <w:rsid w:val="009A47F0"/>
    <w:rsid w:val="009B436B"/>
    <w:rsid w:val="009C0D43"/>
    <w:rsid w:val="009C0D77"/>
    <w:rsid w:val="009C10B0"/>
    <w:rsid w:val="009C2106"/>
    <w:rsid w:val="009C3EC3"/>
    <w:rsid w:val="009D4AB8"/>
    <w:rsid w:val="009D559A"/>
    <w:rsid w:val="009D5D52"/>
    <w:rsid w:val="009F44DB"/>
    <w:rsid w:val="009F621B"/>
    <w:rsid w:val="00A00186"/>
    <w:rsid w:val="00A12B58"/>
    <w:rsid w:val="00A130EB"/>
    <w:rsid w:val="00A208C4"/>
    <w:rsid w:val="00A2365D"/>
    <w:rsid w:val="00A243E1"/>
    <w:rsid w:val="00A24FA8"/>
    <w:rsid w:val="00A30736"/>
    <w:rsid w:val="00A3145B"/>
    <w:rsid w:val="00A33284"/>
    <w:rsid w:val="00A35B46"/>
    <w:rsid w:val="00A3671E"/>
    <w:rsid w:val="00A41BE8"/>
    <w:rsid w:val="00A469B1"/>
    <w:rsid w:val="00A5429B"/>
    <w:rsid w:val="00A56987"/>
    <w:rsid w:val="00A57018"/>
    <w:rsid w:val="00A6530B"/>
    <w:rsid w:val="00A65478"/>
    <w:rsid w:val="00A65718"/>
    <w:rsid w:val="00A660E0"/>
    <w:rsid w:val="00A71D63"/>
    <w:rsid w:val="00A7480B"/>
    <w:rsid w:val="00A86C5F"/>
    <w:rsid w:val="00AA2A91"/>
    <w:rsid w:val="00AA3FA0"/>
    <w:rsid w:val="00AA4C88"/>
    <w:rsid w:val="00AA528E"/>
    <w:rsid w:val="00AB7C0A"/>
    <w:rsid w:val="00AC371A"/>
    <w:rsid w:val="00AD6845"/>
    <w:rsid w:val="00AD7E6B"/>
    <w:rsid w:val="00AE09BF"/>
    <w:rsid w:val="00AE251A"/>
    <w:rsid w:val="00AE286A"/>
    <w:rsid w:val="00AE32BE"/>
    <w:rsid w:val="00AE67B3"/>
    <w:rsid w:val="00AF0892"/>
    <w:rsid w:val="00AF6D27"/>
    <w:rsid w:val="00B30EFF"/>
    <w:rsid w:val="00B31E7C"/>
    <w:rsid w:val="00B32D3F"/>
    <w:rsid w:val="00B375F8"/>
    <w:rsid w:val="00B43DCF"/>
    <w:rsid w:val="00B47B10"/>
    <w:rsid w:val="00B54591"/>
    <w:rsid w:val="00B55361"/>
    <w:rsid w:val="00B56AB6"/>
    <w:rsid w:val="00B63422"/>
    <w:rsid w:val="00B64784"/>
    <w:rsid w:val="00B6616C"/>
    <w:rsid w:val="00B73BE9"/>
    <w:rsid w:val="00B74905"/>
    <w:rsid w:val="00B800EB"/>
    <w:rsid w:val="00B81B16"/>
    <w:rsid w:val="00B8330A"/>
    <w:rsid w:val="00B86BE6"/>
    <w:rsid w:val="00B90542"/>
    <w:rsid w:val="00BB0024"/>
    <w:rsid w:val="00BB0839"/>
    <w:rsid w:val="00BB1019"/>
    <w:rsid w:val="00BB23B3"/>
    <w:rsid w:val="00BB37C0"/>
    <w:rsid w:val="00BB543B"/>
    <w:rsid w:val="00BB5E6D"/>
    <w:rsid w:val="00BB66FC"/>
    <w:rsid w:val="00BB7583"/>
    <w:rsid w:val="00BC0005"/>
    <w:rsid w:val="00BC10CC"/>
    <w:rsid w:val="00BC5EFF"/>
    <w:rsid w:val="00BC69B4"/>
    <w:rsid w:val="00BD1E57"/>
    <w:rsid w:val="00BD3D66"/>
    <w:rsid w:val="00BE1F42"/>
    <w:rsid w:val="00BF05D3"/>
    <w:rsid w:val="00C00227"/>
    <w:rsid w:val="00C04F6E"/>
    <w:rsid w:val="00C05528"/>
    <w:rsid w:val="00C06799"/>
    <w:rsid w:val="00C071A6"/>
    <w:rsid w:val="00C1453D"/>
    <w:rsid w:val="00C17282"/>
    <w:rsid w:val="00C25E87"/>
    <w:rsid w:val="00C30969"/>
    <w:rsid w:val="00C34BFD"/>
    <w:rsid w:val="00C478CF"/>
    <w:rsid w:val="00C5143F"/>
    <w:rsid w:val="00C54220"/>
    <w:rsid w:val="00C618F5"/>
    <w:rsid w:val="00C8064C"/>
    <w:rsid w:val="00C82D37"/>
    <w:rsid w:val="00C83069"/>
    <w:rsid w:val="00C87416"/>
    <w:rsid w:val="00C93CCC"/>
    <w:rsid w:val="00C9409F"/>
    <w:rsid w:val="00C951EE"/>
    <w:rsid w:val="00C95695"/>
    <w:rsid w:val="00C95EFB"/>
    <w:rsid w:val="00CA09F3"/>
    <w:rsid w:val="00CA6DAD"/>
    <w:rsid w:val="00CA783A"/>
    <w:rsid w:val="00CB4168"/>
    <w:rsid w:val="00CB464B"/>
    <w:rsid w:val="00CB6951"/>
    <w:rsid w:val="00CC09F6"/>
    <w:rsid w:val="00CC562C"/>
    <w:rsid w:val="00CD09E2"/>
    <w:rsid w:val="00CD65CD"/>
    <w:rsid w:val="00CE0C5A"/>
    <w:rsid w:val="00CE10E8"/>
    <w:rsid w:val="00CE16B8"/>
    <w:rsid w:val="00CE6F77"/>
    <w:rsid w:val="00CF10CD"/>
    <w:rsid w:val="00D01E51"/>
    <w:rsid w:val="00D04504"/>
    <w:rsid w:val="00D10BDC"/>
    <w:rsid w:val="00D11885"/>
    <w:rsid w:val="00D11DDD"/>
    <w:rsid w:val="00D132A8"/>
    <w:rsid w:val="00D1362A"/>
    <w:rsid w:val="00D171DD"/>
    <w:rsid w:val="00D21FE7"/>
    <w:rsid w:val="00D2456E"/>
    <w:rsid w:val="00D2784A"/>
    <w:rsid w:val="00D34C0C"/>
    <w:rsid w:val="00D35D1A"/>
    <w:rsid w:val="00D452FC"/>
    <w:rsid w:val="00D45773"/>
    <w:rsid w:val="00D470D2"/>
    <w:rsid w:val="00D4745D"/>
    <w:rsid w:val="00D536ED"/>
    <w:rsid w:val="00D57F0F"/>
    <w:rsid w:val="00D60D2A"/>
    <w:rsid w:val="00D639B4"/>
    <w:rsid w:val="00D6503B"/>
    <w:rsid w:val="00D663C0"/>
    <w:rsid w:val="00D73A87"/>
    <w:rsid w:val="00D74D2F"/>
    <w:rsid w:val="00D75E3E"/>
    <w:rsid w:val="00D76A08"/>
    <w:rsid w:val="00D84432"/>
    <w:rsid w:val="00D854A5"/>
    <w:rsid w:val="00D85D7A"/>
    <w:rsid w:val="00D937F1"/>
    <w:rsid w:val="00D93CB1"/>
    <w:rsid w:val="00DA0C3E"/>
    <w:rsid w:val="00DA2BEA"/>
    <w:rsid w:val="00DA3311"/>
    <w:rsid w:val="00DB4868"/>
    <w:rsid w:val="00DB5848"/>
    <w:rsid w:val="00DC0467"/>
    <w:rsid w:val="00DC1878"/>
    <w:rsid w:val="00DC255C"/>
    <w:rsid w:val="00DC46BC"/>
    <w:rsid w:val="00DC7E06"/>
    <w:rsid w:val="00DD04B9"/>
    <w:rsid w:val="00DD08B8"/>
    <w:rsid w:val="00DD31C5"/>
    <w:rsid w:val="00DD7E0D"/>
    <w:rsid w:val="00DF3DE0"/>
    <w:rsid w:val="00E1310A"/>
    <w:rsid w:val="00E2628E"/>
    <w:rsid w:val="00E3516C"/>
    <w:rsid w:val="00E35EDF"/>
    <w:rsid w:val="00E37DA6"/>
    <w:rsid w:val="00E40020"/>
    <w:rsid w:val="00E42A9B"/>
    <w:rsid w:val="00E4549F"/>
    <w:rsid w:val="00E5068D"/>
    <w:rsid w:val="00E5072E"/>
    <w:rsid w:val="00E50A4F"/>
    <w:rsid w:val="00E50D84"/>
    <w:rsid w:val="00E52BF6"/>
    <w:rsid w:val="00E62715"/>
    <w:rsid w:val="00E74A29"/>
    <w:rsid w:val="00E804FC"/>
    <w:rsid w:val="00E83B3C"/>
    <w:rsid w:val="00E85C80"/>
    <w:rsid w:val="00E8775B"/>
    <w:rsid w:val="00E90656"/>
    <w:rsid w:val="00E93714"/>
    <w:rsid w:val="00E94D28"/>
    <w:rsid w:val="00EA5800"/>
    <w:rsid w:val="00EB329C"/>
    <w:rsid w:val="00EB570C"/>
    <w:rsid w:val="00EC57EE"/>
    <w:rsid w:val="00ED071F"/>
    <w:rsid w:val="00ED1C11"/>
    <w:rsid w:val="00ED3D4F"/>
    <w:rsid w:val="00EE29F5"/>
    <w:rsid w:val="00EE5D97"/>
    <w:rsid w:val="00EE641C"/>
    <w:rsid w:val="00EF4FD3"/>
    <w:rsid w:val="00F01DF2"/>
    <w:rsid w:val="00F052DC"/>
    <w:rsid w:val="00F075BC"/>
    <w:rsid w:val="00F11CA4"/>
    <w:rsid w:val="00F1596A"/>
    <w:rsid w:val="00F176B3"/>
    <w:rsid w:val="00F248A4"/>
    <w:rsid w:val="00F30429"/>
    <w:rsid w:val="00F36D6C"/>
    <w:rsid w:val="00F37A18"/>
    <w:rsid w:val="00F512B5"/>
    <w:rsid w:val="00F540DD"/>
    <w:rsid w:val="00F658F9"/>
    <w:rsid w:val="00F66719"/>
    <w:rsid w:val="00F72DF6"/>
    <w:rsid w:val="00F75E4F"/>
    <w:rsid w:val="00F77839"/>
    <w:rsid w:val="00F8059E"/>
    <w:rsid w:val="00F826A3"/>
    <w:rsid w:val="00F84417"/>
    <w:rsid w:val="00F84AA7"/>
    <w:rsid w:val="00F85384"/>
    <w:rsid w:val="00F86000"/>
    <w:rsid w:val="00F864F5"/>
    <w:rsid w:val="00F913EC"/>
    <w:rsid w:val="00F93308"/>
    <w:rsid w:val="00F97FEA"/>
    <w:rsid w:val="00FA3F89"/>
    <w:rsid w:val="00FA5E17"/>
    <w:rsid w:val="00FB0BF2"/>
    <w:rsid w:val="00FB1268"/>
    <w:rsid w:val="00FB4AEA"/>
    <w:rsid w:val="00FC41E5"/>
    <w:rsid w:val="00FC4E83"/>
    <w:rsid w:val="00FC67FD"/>
    <w:rsid w:val="00FD4177"/>
    <w:rsid w:val="00FE6C71"/>
    <w:rsid w:val="00FF563D"/>
    <w:rsid w:val="00FF7288"/>
    <w:rsid w:val="00FF774A"/>
    <w:rsid w:val="00FF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D3D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A1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A87"/>
  </w:style>
  <w:style w:type="paragraph" w:styleId="Footer">
    <w:name w:val="footer"/>
    <w:basedOn w:val="Normal"/>
    <w:link w:val="FooterChar"/>
    <w:uiPriority w:val="99"/>
    <w:unhideWhenUsed/>
    <w:rsid w:val="003A1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A87"/>
  </w:style>
  <w:style w:type="character" w:styleId="PageNumber">
    <w:name w:val="page number"/>
    <w:basedOn w:val="DefaultParagraphFont"/>
    <w:uiPriority w:val="99"/>
    <w:semiHidden/>
    <w:unhideWhenUsed/>
    <w:rsid w:val="008F0C28"/>
  </w:style>
  <w:style w:type="paragraph" w:styleId="ListParagraph">
    <w:name w:val="List Paragraph"/>
    <w:basedOn w:val="Normal"/>
    <w:link w:val="ListParagraphChar"/>
    <w:uiPriority w:val="34"/>
    <w:qFormat/>
    <w:rsid w:val="002F74A3"/>
    <w:pPr>
      <w:spacing w:after="0" w:line="240" w:lineRule="auto"/>
      <w:ind w:left="720"/>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2F74A3"/>
    <w:rPr>
      <w:rFonts w:ascii="Times New Roman" w:eastAsia="Times New Roman" w:hAnsi="Times New Roman" w:cs="Times New Roman"/>
      <w:sz w:val="20"/>
      <w:szCs w:val="20"/>
      <w:lang w:eastAsia="en-GB"/>
    </w:rPr>
  </w:style>
  <w:style w:type="paragraph" w:styleId="NormalWeb">
    <w:name w:val="Normal (Web)"/>
    <w:basedOn w:val="Normal"/>
    <w:uiPriority w:val="99"/>
    <w:rsid w:val="00A33284"/>
    <w:pPr>
      <w:spacing w:before="100" w:after="100" w:line="240" w:lineRule="auto"/>
    </w:pPr>
    <w:rPr>
      <w:rFonts w:ascii="Times New Roman" w:eastAsia="Times New Roman" w:hAnsi="Times New Roman" w:cs="Times New Roman"/>
      <w:sz w:val="24"/>
      <w:szCs w:val="20"/>
    </w:rPr>
  </w:style>
  <w:style w:type="character" w:styleId="FollowedHyperlink">
    <w:name w:val="FollowedHyperlink"/>
    <w:basedOn w:val="DefaultParagraphFont"/>
    <w:uiPriority w:val="99"/>
    <w:semiHidden/>
    <w:unhideWhenUsed/>
    <w:rsid w:val="005E6046"/>
    <w:rPr>
      <w:color w:val="954F72" w:themeColor="followedHyperlink"/>
      <w:u w:val="single"/>
    </w:rPr>
  </w:style>
  <w:style w:type="paragraph" w:styleId="Bibliography">
    <w:name w:val="Bibliography"/>
    <w:basedOn w:val="Normal"/>
    <w:next w:val="Normal"/>
    <w:uiPriority w:val="37"/>
    <w:unhideWhenUsed/>
    <w:rsid w:val="00812F05"/>
  </w:style>
  <w:style w:type="character" w:customStyle="1" w:styleId="Heading3Char">
    <w:name w:val="Heading 3 Char"/>
    <w:basedOn w:val="DefaultParagraphFont"/>
    <w:link w:val="Heading3"/>
    <w:uiPriority w:val="9"/>
    <w:semiHidden/>
    <w:rsid w:val="00BD3D66"/>
    <w:rPr>
      <w:rFonts w:asciiTheme="majorHAnsi" w:eastAsiaTheme="majorEastAsia" w:hAnsiTheme="majorHAnsi" w:cstheme="majorBidi"/>
      <w:color w:val="1F4D78" w:themeColor="accent1" w:themeShade="7F"/>
      <w:sz w:val="24"/>
      <w:szCs w:val="24"/>
    </w:rPr>
  </w:style>
  <w:style w:type="paragraph" w:customStyle="1" w:styleId="SmallCapsHeading">
    <w:name w:val="Small Caps Heading"/>
    <w:basedOn w:val="Normal"/>
    <w:qFormat/>
    <w:rsid w:val="00A30736"/>
    <w:pPr>
      <w:spacing w:after="0" w:line="240" w:lineRule="auto"/>
    </w:pPr>
    <w:rPr>
      <w:rFonts w:ascii="Arial" w:eastAsia="Times New Roman" w:hAnsi="Arial" w:cs="Arial"/>
      <w:b/>
      <w:smallCaps/>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09233">
      <w:bodyDiv w:val="1"/>
      <w:marLeft w:val="0"/>
      <w:marRight w:val="0"/>
      <w:marTop w:val="0"/>
      <w:marBottom w:val="0"/>
      <w:divBdr>
        <w:top w:val="none" w:sz="0" w:space="0" w:color="auto"/>
        <w:left w:val="none" w:sz="0" w:space="0" w:color="auto"/>
        <w:bottom w:val="none" w:sz="0" w:space="0" w:color="auto"/>
        <w:right w:val="none" w:sz="0" w:space="0" w:color="auto"/>
      </w:divBdr>
    </w:div>
    <w:div w:id="127403260">
      <w:bodyDiv w:val="1"/>
      <w:marLeft w:val="0"/>
      <w:marRight w:val="0"/>
      <w:marTop w:val="0"/>
      <w:marBottom w:val="0"/>
      <w:divBdr>
        <w:top w:val="none" w:sz="0" w:space="0" w:color="auto"/>
        <w:left w:val="none" w:sz="0" w:space="0" w:color="auto"/>
        <w:bottom w:val="none" w:sz="0" w:space="0" w:color="auto"/>
        <w:right w:val="none" w:sz="0" w:space="0" w:color="auto"/>
      </w:divBdr>
    </w:div>
    <w:div w:id="135337166">
      <w:bodyDiv w:val="1"/>
      <w:marLeft w:val="0"/>
      <w:marRight w:val="0"/>
      <w:marTop w:val="0"/>
      <w:marBottom w:val="0"/>
      <w:divBdr>
        <w:top w:val="none" w:sz="0" w:space="0" w:color="auto"/>
        <w:left w:val="none" w:sz="0" w:space="0" w:color="auto"/>
        <w:bottom w:val="none" w:sz="0" w:space="0" w:color="auto"/>
        <w:right w:val="none" w:sz="0" w:space="0" w:color="auto"/>
      </w:divBdr>
    </w:div>
    <w:div w:id="144400121">
      <w:bodyDiv w:val="1"/>
      <w:marLeft w:val="0"/>
      <w:marRight w:val="0"/>
      <w:marTop w:val="0"/>
      <w:marBottom w:val="0"/>
      <w:divBdr>
        <w:top w:val="none" w:sz="0" w:space="0" w:color="auto"/>
        <w:left w:val="none" w:sz="0" w:space="0" w:color="auto"/>
        <w:bottom w:val="none" w:sz="0" w:space="0" w:color="auto"/>
        <w:right w:val="none" w:sz="0" w:space="0" w:color="auto"/>
      </w:divBdr>
    </w:div>
    <w:div w:id="204099025">
      <w:bodyDiv w:val="1"/>
      <w:marLeft w:val="0"/>
      <w:marRight w:val="0"/>
      <w:marTop w:val="0"/>
      <w:marBottom w:val="0"/>
      <w:divBdr>
        <w:top w:val="none" w:sz="0" w:space="0" w:color="auto"/>
        <w:left w:val="none" w:sz="0" w:space="0" w:color="auto"/>
        <w:bottom w:val="none" w:sz="0" w:space="0" w:color="auto"/>
        <w:right w:val="none" w:sz="0" w:space="0" w:color="auto"/>
      </w:divBdr>
      <w:divsChild>
        <w:div w:id="770472842">
          <w:marLeft w:val="0"/>
          <w:marRight w:val="0"/>
          <w:marTop w:val="0"/>
          <w:marBottom w:val="0"/>
          <w:divBdr>
            <w:top w:val="none" w:sz="0" w:space="0" w:color="auto"/>
            <w:left w:val="none" w:sz="0" w:space="0" w:color="auto"/>
            <w:bottom w:val="none" w:sz="0" w:space="0" w:color="auto"/>
            <w:right w:val="none" w:sz="0" w:space="0" w:color="auto"/>
          </w:divBdr>
          <w:divsChild>
            <w:div w:id="1465125840">
              <w:marLeft w:val="0"/>
              <w:marRight w:val="0"/>
              <w:marTop w:val="0"/>
              <w:marBottom w:val="0"/>
              <w:divBdr>
                <w:top w:val="none" w:sz="0" w:space="0" w:color="auto"/>
                <w:left w:val="none" w:sz="0" w:space="0" w:color="auto"/>
                <w:bottom w:val="none" w:sz="0" w:space="0" w:color="auto"/>
                <w:right w:val="none" w:sz="0" w:space="0" w:color="auto"/>
              </w:divBdr>
              <w:divsChild>
                <w:div w:id="122264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35965">
      <w:bodyDiv w:val="1"/>
      <w:marLeft w:val="0"/>
      <w:marRight w:val="0"/>
      <w:marTop w:val="0"/>
      <w:marBottom w:val="0"/>
      <w:divBdr>
        <w:top w:val="none" w:sz="0" w:space="0" w:color="auto"/>
        <w:left w:val="none" w:sz="0" w:space="0" w:color="auto"/>
        <w:bottom w:val="none" w:sz="0" w:space="0" w:color="auto"/>
        <w:right w:val="none" w:sz="0" w:space="0" w:color="auto"/>
      </w:divBdr>
    </w:div>
    <w:div w:id="263539153">
      <w:bodyDiv w:val="1"/>
      <w:marLeft w:val="0"/>
      <w:marRight w:val="0"/>
      <w:marTop w:val="0"/>
      <w:marBottom w:val="0"/>
      <w:divBdr>
        <w:top w:val="none" w:sz="0" w:space="0" w:color="auto"/>
        <w:left w:val="none" w:sz="0" w:space="0" w:color="auto"/>
        <w:bottom w:val="none" w:sz="0" w:space="0" w:color="auto"/>
        <w:right w:val="none" w:sz="0" w:space="0" w:color="auto"/>
      </w:divBdr>
    </w:div>
    <w:div w:id="361789597">
      <w:bodyDiv w:val="1"/>
      <w:marLeft w:val="0"/>
      <w:marRight w:val="0"/>
      <w:marTop w:val="0"/>
      <w:marBottom w:val="0"/>
      <w:divBdr>
        <w:top w:val="none" w:sz="0" w:space="0" w:color="auto"/>
        <w:left w:val="none" w:sz="0" w:space="0" w:color="auto"/>
        <w:bottom w:val="none" w:sz="0" w:space="0" w:color="auto"/>
        <w:right w:val="none" w:sz="0" w:space="0" w:color="auto"/>
      </w:divBdr>
    </w:div>
    <w:div w:id="468286789">
      <w:bodyDiv w:val="1"/>
      <w:marLeft w:val="0"/>
      <w:marRight w:val="0"/>
      <w:marTop w:val="0"/>
      <w:marBottom w:val="0"/>
      <w:divBdr>
        <w:top w:val="none" w:sz="0" w:space="0" w:color="auto"/>
        <w:left w:val="none" w:sz="0" w:space="0" w:color="auto"/>
        <w:bottom w:val="none" w:sz="0" w:space="0" w:color="auto"/>
        <w:right w:val="none" w:sz="0" w:space="0" w:color="auto"/>
      </w:divBdr>
    </w:div>
    <w:div w:id="539368516">
      <w:bodyDiv w:val="1"/>
      <w:marLeft w:val="0"/>
      <w:marRight w:val="0"/>
      <w:marTop w:val="0"/>
      <w:marBottom w:val="0"/>
      <w:divBdr>
        <w:top w:val="none" w:sz="0" w:space="0" w:color="auto"/>
        <w:left w:val="none" w:sz="0" w:space="0" w:color="auto"/>
        <w:bottom w:val="none" w:sz="0" w:space="0" w:color="auto"/>
        <w:right w:val="none" w:sz="0" w:space="0" w:color="auto"/>
      </w:divBdr>
    </w:div>
    <w:div w:id="554702764">
      <w:bodyDiv w:val="1"/>
      <w:marLeft w:val="0"/>
      <w:marRight w:val="0"/>
      <w:marTop w:val="0"/>
      <w:marBottom w:val="0"/>
      <w:divBdr>
        <w:top w:val="none" w:sz="0" w:space="0" w:color="auto"/>
        <w:left w:val="none" w:sz="0" w:space="0" w:color="auto"/>
        <w:bottom w:val="none" w:sz="0" w:space="0" w:color="auto"/>
        <w:right w:val="none" w:sz="0" w:space="0" w:color="auto"/>
      </w:divBdr>
    </w:div>
    <w:div w:id="620114715">
      <w:bodyDiv w:val="1"/>
      <w:marLeft w:val="0"/>
      <w:marRight w:val="0"/>
      <w:marTop w:val="0"/>
      <w:marBottom w:val="0"/>
      <w:divBdr>
        <w:top w:val="none" w:sz="0" w:space="0" w:color="auto"/>
        <w:left w:val="none" w:sz="0" w:space="0" w:color="auto"/>
        <w:bottom w:val="none" w:sz="0" w:space="0" w:color="auto"/>
        <w:right w:val="none" w:sz="0" w:space="0" w:color="auto"/>
      </w:divBdr>
    </w:div>
    <w:div w:id="636567225">
      <w:bodyDiv w:val="1"/>
      <w:marLeft w:val="0"/>
      <w:marRight w:val="0"/>
      <w:marTop w:val="0"/>
      <w:marBottom w:val="0"/>
      <w:divBdr>
        <w:top w:val="none" w:sz="0" w:space="0" w:color="auto"/>
        <w:left w:val="none" w:sz="0" w:space="0" w:color="auto"/>
        <w:bottom w:val="none" w:sz="0" w:space="0" w:color="auto"/>
        <w:right w:val="none" w:sz="0" w:space="0" w:color="auto"/>
      </w:divBdr>
    </w:div>
    <w:div w:id="691225055">
      <w:bodyDiv w:val="1"/>
      <w:marLeft w:val="0"/>
      <w:marRight w:val="0"/>
      <w:marTop w:val="0"/>
      <w:marBottom w:val="0"/>
      <w:divBdr>
        <w:top w:val="none" w:sz="0" w:space="0" w:color="auto"/>
        <w:left w:val="none" w:sz="0" w:space="0" w:color="auto"/>
        <w:bottom w:val="none" w:sz="0" w:space="0" w:color="auto"/>
        <w:right w:val="none" w:sz="0" w:space="0" w:color="auto"/>
      </w:divBdr>
    </w:div>
    <w:div w:id="763308500">
      <w:bodyDiv w:val="1"/>
      <w:marLeft w:val="0"/>
      <w:marRight w:val="0"/>
      <w:marTop w:val="0"/>
      <w:marBottom w:val="0"/>
      <w:divBdr>
        <w:top w:val="none" w:sz="0" w:space="0" w:color="auto"/>
        <w:left w:val="none" w:sz="0" w:space="0" w:color="auto"/>
        <w:bottom w:val="none" w:sz="0" w:space="0" w:color="auto"/>
        <w:right w:val="none" w:sz="0" w:space="0" w:color="auto"/>
      </w:divBdr>
    </w:div>
    <w:div w:id="822549239">
      <w:bodyDiv w:val="1"/>
      <w:marLeft w:val="0"/>
      <w:marRight w:val="0"/>
      <w:marTop w:val="0"/>
      <w:marBottom w:val="0"/>
      <w:divBdr>
        <w:top w:val="none" w:sz="0" w:space="0" w:color="auto"/>
        <w:left w:val="none" w:sz="0" w:space="0" w:color="auto"/>
        <w:bottom w:val="none" w:sz="0" w:space="0" w:color="auto"/>
        <w:right w:val="none" w:sz="0" w:space="0" w:color="auto"/>
      </w:divBdr>
    </w:div>
    <w:div w:id="835075676">
      <w:bodyDiv w:val="1"/>
      <w:marLeft w:val="0"/>
      <w:marRight w:val="0"/>
      <w:marTop w:val="0"/>
      <w:marBottom w:val="0"/>
      <w:divBdr>
        <w:top w:val="none" w:sz="0" w:space="0" w:color="auto"/>
        <w:left w:val="none" w:sz="0" w:space="0" w:color="auto"/>
        <w:bottom w:val="none" w:sz="0" w:space="0" w:color="auto"/>
        <w:right w:val="none" w:sz="0" w:space="0" w:color="auto"/>
      </w:divBdr>
    </w:div>
    <w:div w:id="836268190">
      <w:bodyDiv w:val="1"/>
      <w:marLeft w:val="0"/>
      <w:marRight w:val="0"/>
      <w:marTop w:val="0"/>
      <w:marBottom w:val="0"/>
      <w:divBdr>
        <w:top w:val="none" w:sz="0" w:space="0" w:color="auto"/>
        <w:left w:val="none" w:sz="0" w:space="0" w:color="auto"/>
        <w:bottom w:val="none" w:sz="0" w:space="0" w:color="auto"/>
        <w:right w:val="none" w:sz="0" w:space="0" w:color="auto"/>
      </w:divBdr>
    </w:div>
    <w:div w:id="894657198">
      <w:bodyDiv w:val="1"/>
      <w:marLeft w:val="0"/>
      <w:marRight w:val="0"/>
      <w:marTop w:val="0"/>
      <w:marBottom w:val="0"/>
      <w:divBdr>
        <w:top w:val="none" w:sz="0" w:space="0" w:color="auto"/>
        <w:left w:val="none" w:sz="0" w:space="0" w:color="auto"/>
        <w:bottom w:val="none" w:sz="0" w:space="0" w:color="auto"/>
        <w:right w:val="none" w:sz="0" w:space="0" w:color="auto"/>
      </w:divBdr>
    </w:div>
    <w:div w:id="926770615">
      <w:bodyDiv w:val="1"/>
      <w:marLeft w:val="0"/>
      <w:marRight w:val="0"/>
      <w:marTop w:val="0"/>
      <w:marBottom w:val="0"/>
      <w:divBdr>
        <w:top w:val="none" w:sz="0" w:space="0" w:color="auto"/>
        <w:left w:val="none" w:sz="0" w:space="0" w:color="auto"/>
        <w:bottom w:val="none" w:sz="0" w:space="0" w:color="auto"/>
        <w:right w:val="none" w:sz="0" w:space="0" w:color="auto"/>
      </w:divBdr>
    </w:div>
    <w:div w:id="949556612">
      <w:bodyDiv w:val="1"/>
      <w:marLeft w:val="0"/>
      <w:marRight w:val="0"/>
      <w:marTop w:val="0"/>
      <w:marBottom w:val="0"/>
      <w:divBdr>
        <w:top w:val="none" w:sz="0" w:space="0" w:color="auto"/>
        <w:left w:val="none" w:sz="0" w:space="0" w:color="auto"/>
        <w:bottom w:val="none" w:sz="0" w:space="0" w:color="auto"/>
        <w:right w:val="none" w:sz="0" w:space="0" w:color="auto"/>
      </w:divBdr>
    </w:div>
    <w:div w:id="957835113">
      <w:bodyDiv w:val="1"/>
      <w:marLeft w:val="0"/>
      <w:marRight w:val="0"/>
      <w:marTop w:val="0"/>
      <w:marBottom w:val="0"/>
      <w:divBdr>
        <w:top w:val="none" w:sz="0" w:space="0" w:color="auto"/>
        <w:left w:val="none" w:sz="0" w:space="0" w:color="auto"/>
        <w:bottom w:val="none" w:sz="0" w:space="0" w:color="auto"/>
        <w:right w:val="none" w:sz="0" w:space="0" w:color="auto"/>
      </w:divBdr>
    </w:div>
    <w:div w:id="967391418">
      <w:bodyDiv w:val="1"/>
      <w:marLeft w:val="0"/>
      <w:marRight w:val="0"/>
      <w:marTop w:val="0"/>
      <w:marBottom w:val="0"/>
      <w:divBdr>
        <w:top w:val="none" w:sz="0" w:space="0" w:color="auto"/>
        <w:left w:val="none" w:sz="0" w:space="0" w:color="auto"/>
        <w:bottom w:val="none" w:sz="0" w:space="0" w:color="auto"/>
        <w:right w:val="none" w:sz="0" w:space="0" w:color="auto"/>
      </w:divBdr>
    </w:div>
    <w:div w:id="995914306">
      <w:bodyDiv w:val="1"/>
      <w:marLeft w:val="0"/>
      <w:marRight w:val="0"/>
      <w:marTop w:val="0"/>
      <w:marBottom w:val="0"/>
      <w:divBdr>
        <w:top w:val="none" w:sz="0" w:space="0" w:color="auto"/>
        <w:left w:val="none" w:sz="0" w:space="0" w:color="auto"/>
        <w:bottom w:val="none" w:sz="0" w:space="0" w:color="auto"/>
        <w:right w:val="none" w:sz="0" w:space="0" w:color="auto"/>
      </w:divBdr>
    </w:div>
    <w:div w:id="1074398969">
      <w:bodyDiv w:val="1"/>
      <w:marLeft w:val="0"/>
      <w:marRight w:val="0"/>
      <w:marTop w:val="0"/>
      <w:marBottom w:val="0"/>
      <w:divBdr>
        <w:top w:val="none" w:sz="0" w:space="0" w:color="auto"/>
        <w:left w:val="none" w:sz="0" w:space="0" w:color="auto"/>
        <w:bottom w:val="none" w:sz="0" w:space="0" w:color="auto"/>
        <w:right w:val="none" w:sz="0" w:space="0" w:color="auto"/>
      </w:divBdr>
    </w:div>
    <w:div w:id="1094132462">
      <w:bodyDiv w:val="1"/>
      <w:marLeft w:val="0"/>
      <w:marRight w:val="0"/>
      <w:marTop w:val="0"/>
      <w:marBottom w:val="0"/>
      <w:divBdr>
        <w:top w:val="none" w:sz="0" w:space="0" w:color="auto"/>
        <w:left w:val="none" w:sz="0" w:space="0" w:color="auto"/>
        <w:bottom w:val="none" w:sz="0" w:space="0" w:color="auto"/>
        <w:right w:val="none" w:sz="0" w:space="0" w:color="auto"/>
      </w:divBdr>
      <w:divsChild>
        <w:div w:id="267854884">
          <w:marLeft w:val="605"/>
          <w:marRight w:val="0"/>
          <w:marTop w:val="200"/>
          <w:marBottom w:val="40"/>
          <w:divBdr>
            <w:top w:val="none" w:sz="0" w:space="0" w:color="auto"/>
            <w:left w:val="none" w:sz="0" w:space="0" w:color="auto"/>
            <w:bottom w:val="none" w:sz="0" w:space="0" w:color="auto"/>
            <w:right w:val="none" w:sz="0" w:space="0" w:color="auto"/>
          </w:divBdr>
        </w:div>
        <w:div w:id="1224294233">
          <w:marLeft w:val="605"/>
          <w:marRight w:val="0"/>
          <w:marTop w:val="200"/>
          <w:marBottom w:val="40"/>
          <w:divBdr>
            <w:top w:val="none" w:sz="0" w:space="0" w:color="auto"/>
            <w:left w:val="none" w:sz="0" w:space="0" w:color="auto"/>
            <w:bottom w:val="none" w:sz="0" w:space="0" w:color="auto"/>
            <w:right w:val="none" w:sz="0" w:space="0" w:color="auto"/>
          </w:divBdr>
        </w:div>
        <w:div w:id="348147576">
          <w:marLeft w:val="605"/>
          <w:marRight w:val="0"/>
          <w:marTop w:val="200"/>
          <w:marBottom w:val="40"/>
          <w:divBdr>
            <w:top w:val="none" w:sz="0" w:space="0" w:color="auto"/>
            <w:left w:val="none" w:sz="0" w:space="0" w:color="auto"/>
            <w:bottom w:val="none" w:sz="0" w:space="0" w:color="auto"/>
            <w:right w:val="none" w:sz="0" w:space="0" w:color="auto"/>
          </w:divBdr>
        </w:div>
        <w:div w:id="401607122">
          <w:marLeft w:val="605"/>
          <w:marRight w:val="0"/>
          <w:marTop w:val="200"/>
          <w:marBottom w:val="40"/>
          <w:divBdr>
            <w:top w:val="none" w:sz="0" w:space="0" w:color="auto"/>
            <w:left w:val="none" w:sz="0" w:space="0" w:color="auto"/>
            <w:bottom w:val="none" w:sz="0" w:space="0" w:color="auto"/>
            <w:right w:val="none" w:sz="0" w:space="0" w:color="auto"/>
          </w:divBdr>
        </w:div>
      </w:divsChild>
    </w:div>
    <w:div w:id="1104499595">
      <w:bodyDiv w:val="1"/>
      <w:marLeft w:val="0"/>
      <w:marRight w:val="0"/>
      <w:marTop w:val="0"/>
      <w:marBottom w:val="0"/>
      <w:divBdr>
        <w:top w:val="none" w:sz="0" w:space="0" w:color="auto"/>
        <w:left w:val="none" w:sz="0" w:space="0" w:color="auto"/>
        <w:bottom w:val="none" w:sz="0" w:space="0" w:color="auto"/>
        <w:right w:val="none" w:sz="0" w:space="0" w:color="auto"/>
      </w:divBdr>
    </w:div>
    <w:div w:id="1119880209">
      <w:bodyDiv w:val="1"/>
      <w:marLeft w:val="0"/>
      <w:marRight w:val="0"/>
      <w:marTop w:val="0"/>
      <w:marBottom w:val="0"/>
      <w:divBdr>
        <w:top w:val="none" w:sz="0" w:space="0" w:color="auto"/>
        <w:left w:val="none" w:sz="0" w:space="0" w:color="auto"/>
        <w:bottom w:val="none" w:sz="0" w:space="0" w:color="auto"/>
        <w:right w:val="none" w:sz="0" w:space="0" w:color="auto"/>
      </w:divBdr>
    </w:div>
    <w:div w:id="1126853463">
      <w:bodyDiv w:val="1"/>
      <w:marLeft w:val="0"/>
      <w:marRight w:val="0"/>
      <w:marTop w:val="0"/>
      <w:marBottom w:val="0"/>
      <w:divBdr>
        <w:top w:val="none" w:sz="0" w:space="0" w:color="auto"/>
        <w:left w:val="none" w:sz="0" w:space="0" w:color="auto"/>
        <w:bottom w:val="none" w:sz="0" w:space="0" w:color="auto"/>
        <w:right w:val="none" w:sz="0" w:space="0" w:color="auto"/>
      </w:divBdr>
    </w:div>
    <w:div w:id="1273170798">
      <w:bodyDiv w:val="1"/>
      <w:marLeft w:val="0"/>
      <w:marRight w:val="0"/>
      <w:marTop w:val="0"/>
      <w:marBottom w:val="0"/>
      <w:divBdr>
        <w:top w:val="none" w:sz="0" w:space="0" w:color="auto"/>
        <w:left w:val="none" w:sz="0" w:space="0" w:color="auto"/>
        <w:bottom w:val="none" w:sz="0" w:space="0" w:color="auto"/>
        <w:right w:val="none" w:sz="0" w:space="0" w:color="auto"/>
      </w:divBdr>
    </w:div>
    <w:div w:id="1281104365">
      <w:bodyDiv w:val="1"/>
      <w:marLeft w:val="0"/>
      <w:marRight w:val="0"/>
      <w:marTop w:val="0"/>
      <w:marBottom w:val="0"/>
      <w:divBdr>
        <w:top w:val="none" w:sz="0" w:space="0" w:color="auto"/>
        <w:left w:val="none" w:sz="0" w:space="0" w:color="auto"/>
        <w:bottom w:val="none" w:sz="0" w:space="0" w:color="auto"/>
        <w:right w:val="none" w:sz="0" w:space="0" w:color="auto"/>
      </w:divBdr>
    </w:div>
    <w:div w:id="1408915382">
      <w:bodyDiv w:val="1"/>
      <w:marLeft w:val="0"/>
      <w:marRight w:val="0"/>
      <w:marTop w:val="0"/>
      <w:marBottom w:val="0"/>
      <w:divBdr>
        <w:top w:val="none" w:sz="0" w:space="0" w:color="auto"/>
        <w:left w:val="none" w:sz="0" w:space="0" w:color="auto"/>
        <w:bottom w:val="none" w:sz="0" w:space="0" w:color="auto"/>
        <w:right w:val="none" w:sz="0" w:space="0" w:color="auto"/>
      </w:divBdr>
    </w:div>
    <w:div w:id="1435784571">
      <w:bodyDiv w:val="1"/>
      <w:marLeft w:val="0"/>
      <w:marRight w:val="0"/>
      <w:marTop w:val="0"/>
      <w:marBottom w:val="0"/>
      <w:divBdr>
        <w:top w:val="none" w:sz="0" w:space="0" w:color="auto"/>
        <w:left w:val="none" w:sz="0" w:space="0" w:color="auto"/>
        <w:bottom w:val="none" w:sz="0" w:space="0" w:color="auto"/>
        <w:right w:val="none" w:sz="0" w:space="0" w:color="auto"/>
      </w:divBdr>
    </w:div>
    <w:div w:id="1493988558">
      <w:bodyDiv w:val="1"/>
      <w:marLeft w:val="0"/>
      <w:marRight w:val="0"/>
      <w:marTop w:val="0"/>
      <w:marBottom w:val="0"/>
      <w:divBdr>
        <w:top w:val="none" w:sz="0" w:space="0" w:color="auto"/>
        <w:left w:val="none" w:sz="0" w:space="0" w:color="auto"/>
        <w:bottom w:val="none" w:sz="0" w:space="0" w:color="auto"/>
        <w:right w:val="none" w:sz="0" w:space="0" w:color="auto"/>
      </w:divBdr>
    </w:div>
    <w:div w:id="1495411717">
      <w:bodyDiv w:val="1"/>
      <w:marLeft w:val="0"/>
      <w:marRight w:val="0"/>
      <w:marTop w:val="0"/>
      <w:marBottom w:val="0"/>
      <w:divBdr>
        <w:top w:val="none" w:sz="0" w:space="0" w:color="auto"/>
        <w:left w:val="none" w:sz="0" w:space="0" w:color="auto"/>
        <w:bottom w:val="none" w:sz="0" w:space="0" w:color="auto"/>
        <w:right w:val="none" w:sz="0" w:space="0" w:color="auto"/>
      </w:divBdr>
    </w:div>
    <w:div w:id="1517620204">
      <w:bodyDiv w:val="1"/>
      <w:marLeft w:val="0"/>
      <w:marRight w:val="0"/>
      <w:marTop w:val="0"/>
      <w:marBottom w:val="0"/>
      <w:divBdr>
        <w:top w:val="none" w:sz="0" w:space="0" w:color="auto"/>
        <w:left w:val="none" w:sz="0" w:space="0" w:color="auto"/>
        <w:bottom w:val="none" w:sz="0" w:space="0" w:color="auto"/>
        <w:right w:val="none" w:sz="0" w:space="0" w:color="auto"/>
      </w:divBdr>
    </w:div>
    <w:div w:id="1525054998">
      <w:bodyDiv w:val="1"/>
      <w:marLeft w:val="0"/>
      <w:marRight w:val="0"/>
      <w:marTop w:val="0"/>
      <w:marBottom w:val="0"/>
      <w:divBdr>
        <w:top w:val="none" w:sz="0" w:space="0" w:color="auto"/>
        <w:left w:val="none" w:sz="0" w:space="0" w:color="auto"/>
        <w:bottom w:val="none" w:sz="0" w:space="0" w:color="auto"/>
        <w:right w:val="none" w:sz="0" w:space="0" w:color="auto"/>
      </w:divBdr>
    </w:div>
    <w:div w:id="1527324549">
      <w:bodyDiv w:val="1"/>
      <w:marLeft w:val="0"/>
      <w:marRight w:val="0"/>
      <w:marTop w:val="0"/>
      <w:marBottom w:val="0"/>
      <w:divBdr>
        <w:top w:val="none" w:sz="0" w:space="0" w:color="auto"/>
        <w:left w:val="none" w:sz="0" w:space="0" w:color="auto"/>
        <w:bottom w:val="none" w:sz="0" w:space="0" w:color="auto"/>
        <w:right w:val="none" w:sz="0" w:space="0" w:color="auto"/>
      </w:divBdr>
    </w:div>
    <w:div w:id="1568806762">
      <w:bodyDiv w:val="1"/>
      <w:marLeft w:val="0"/>
      <w:marRight w:val="0"/>
      <w:marTop w:val="0"/>
      <w:marBottom w:val="0"/>
      <w:divBdr>
        <w:top w:val="none" w:sz="0" w:space="0" w:color="auto"/>
        <w:left w:val="none" w:sz="0" w:space="0" w:color="auto"/>
        <w:bottom w:val="none" w:sz="0" w:space="0" w:color="auto"/>
        <w:right w:val="none" w:sz="0" w:space="0" w:color="auto"/>
      </w:divBdr>
    </w:div>
    <w:div w:id="1570655448">
      <w:bodyDiv w:val="1"/>
      <w:marLeft w:val="0"/>
      <w:marRight w:val="0"/>
      <w:marTop w:val="0"/>
      <w:marBottom w:val="0"/>
      <w:divBdr>
        <w:top w:val="none" w:sz="0" w:space="0" w:color="auto"/>
        <w:left w:val="none" w:sz="0" w:space="0" w:color="auto"/>
        <w:bottom w:val="none" w:sz="0" w:space="0" w:color="auto"/>
        <w:right w:val="none" w:sz="0" w:space="0" w:color="auto"/>
      </w:divBdr>
    </w:div>
    <w:div w:id="1597715696">
      <w:bodyDiv w:val="1"/>
      <w:marLeft w:val="0"/>
      <w:marRight w:val="0"/>
      <w:marTop w:val="0"/>
      <w:marBottom w:val="0"/>
      <w:divBdr>
        <w:top w:val="none" w:sz="0" w:space="0" w:color="auto"/>
        <w:left w:val="none" w:sz="0" w:space="0" w:color="auto"/>
        <w:bottom w:val="none" w:sz="0" w:space="0" w:color="auto"/>
        <w:right w:val="none" w:sz="0" w:space="0" w:color="auto"/>
      </w:divBdr>
    </w:div>
    <w:div w:id="1622375967">
      <w:bodyDiv w:val="1"/>
      <w:marLeft w:val="0"/>
      <w:marRight w:val="0"/>
      <w:marTop w:val="0"/>
      <w:marBottom w:val="0"/>
      <w:divBdr>
        <w:top w:val="none" w:sz="0" w:space="0" w:color="auto"/>
        <w:left w:val="none" w:sz="0" w:space="0" w:color="auto"/>
        <w:bottom w:val="none" w:sz="0" w:space="0" w:color="auto"/>
        <w:right w:val="none" w:sz="0" w:space="0" w:color="auto"/>
      </w:divBdr>
    </w:div>
    <w:div w:id="1693022851">
      <w:bodyDiv w:val="1"/>
      <w:marLeft w:val="0"/>
      <w:marRight w:val="0"/>
      <w:marTop w:val="0"/>
      <w:marBottom w:val="0"/>
      <w:divBdr>
        <w:top w:val="none" w:sz="0" w:space="0" w:color="auto"/>
        <w:left w:val="none" w:sz="0" w:space="0" w:color="auto"/>
        <w:bottom w:val="none" w:sz="0" w:space="0" w:color="auto"/>
        <w:right w:val="none" w:sz="0" w:space="0" w:color="auto"/>
      </w:divBdr>
    </w:div>
    <w:div w:id="1733000500">
      <w:bodyDiv w:val="1"/>
      <w:marLeft w:val="0"/>
      <w:marRight w:val="0"/>
      <w:marTop w:val="0"/>
      <w:marBottom w:val="0"/>
      <w:divBdr>
        <w:top w:val="none" w:sz="0" w:space="0" w:color="auto"/>
        <w:left w:val="none" w:sz="0" w:space="0" w:color="auto"/>
        <w:bottom w:val="none" w:sz="0" w:space="0" w:color="auto"/>
        <w:right w:val="none" w:sz="0" w:space="0" w:color="auto"/>
      </w:divBdr>
    </w:div>
    <w:div w:id="1839886188">
      <w:bodyDiv w:val="1"/>
      <w:marLeft w:val="0"/>
      <w:marRight w:val="0"/>
      <w:marTop w:val="0"/>
      <w:marBottom w:val="0"/>
      <w:divBdr>
        <w:top w:val="none" w:sz="0" w:space="0" w:color="auto"/>
        <w:left w:val="none" w:sz="0" w:space="0" w:color="auto"/>
        <w:bottom w:val="none" w:sz="0" w:space="0" w:color="auto"/>
        <w:right w:val="none" w:sz="0" w:space="0" w:color="auto"/>
      </w:divBdr>
    </w:div>
    <w:div w:id="1856840368">
      <w:bodyDiv w:val="1"/>
      <w:marLeft w:val="0"/>
      <w:marRight w:val="0"/>
      <w:marTop w:val="0"/>
      <w:marBottom w:val="0"/>
      <w:divBdr>
        <w:top w:val="none" w:sz="0" w:space="0" w:color="auto"/>
        <w:left w:val="none" w:sz="0" w:space="0" w:color="auto"/>
        <w:bottom w:val="none" w:sz="0" w:space="0" w:color="auto"/>
        <w:right w:val="none" w:sz="0" w:space="0" w:color="auto"/>
      </w:divBdr>
    </w:div>
    <w:div w:id="1882865565">
      <w:bodyDiv w:val="1"/>
      <w:marLeft w:val="0"/>
      <w:marRight w:val="0"/>
      <w:marTop w:val="0"/>
      <w:marBottom w:val="0"/>
      <w:divBdr>
        <w:top w:val="none" w:sz="0" w:space="0" w:color="auto"/>
        <w:left w:val="none" w:sz="0" w:space="0" w:color="auto"/>
        <w:bottom w:val="none" w:sz="0" w:space="0" w:color="auto"/>
        <w:right w:val="none" w:sz="0" w:space="0" w:color="auto"/>
      </w:divBdr>
    </w:div>
    <w:div w:id="1889150697">
      <w:bodyDiv w:val="1"/>
      <w:marLeft w:val="0"/>
      <w:marRight w:val="0"/>
      <w:marTop w:val="0"/>
      <w:marBottom w:val="0"/>
      <w:divBdr>
        <w:top w:val="none" w:sz="0" w:space="0" w:color="auto"/>
        <w:left w:val="none" w:sz="0" w:space="0" w:color="auto"/>
        <w:bottom w:val="none" w:sz="0" w:space="0" w:color="auto"/>
        <w:right w:val="none" w:sz="0" w:space="0" w:color="auto"/>
      </w:divBdr>
    </w:div>
    <w:div w:id="1911890725">
      <w:bodyDiv w:val="1"/>
      <w:marLeft w:val="0"/>
      <w:marRight w:val="0"/>
      <w:marTop w:val="0"/>
      <w:marBottom w:val="0"/>
      <w:divBdr>
        <w:top w:val="none" w:sz="0" w:space="0" w:color="auto"/>
        <w:left w:val="none" w:sz="0" w:space="0" w:color="auto"/>
        <w:bottom w:val="none" w:sz="0" w:space="0" w:color="auto"/>
        <w:right w:val="none" w:sz="0" w:space="0" w:color="auto"/>
      </w:divBdr>
    </w:div>
    <w:div w:id="1965847199">
      <w:bodyDiv w:val="1"/>
      <w:marLeft w:val="0"/>
      <w:marRight w:val="0"/>
      <w:marTop w:val="0"/>
      <w:marBottom w:val="0"/>
      <w:divBdr>
        <w:top w:val="none" w:sz="0" w:space="0" w:color="auto"/>
        <w:left w:val="none" w:sz="0" w:space="0" w:color="auto"/>
        <w:bottom w:val="none" w:sz="0" w:space="0" w:color="auto"/>
        <w:right w:val="none" w:sz="0" w:space="0" w:color="auto"/>
      </w:divBdr>
    </w:div>
    <w:div w:id="1981423066">
      <w:bodyDiv w:val="1"/>
      <w:marLeft w:val="0"/>
      <w:marRight w:val="0"/>
      <w:marTop w:val="0"/>
      <w:marBottom w:val="0"/>
      <w:divBdr>
        <w:top w:val="none" w:sz="0" w:space="0" w:color="auto"/>
        <w:left w:val="none" w:sz="0" w:space="0" w:color="auto"/>
        <w:bottom w:val="none" w:sz="0" w:space="0" w:color="auto"/>
        <w:right w:val="none" w:sz="0" w:space="0" w:color="auto"/>
      </w:divBdr>
    </w:div>
    <w:div w:id="1994719653">
      <w:bodyDiv w:val="1"/>
      <w:marLeft w:val="0"/>
      <w:marRight w:val="0"/>
      <w:marTop w:val="0"/>
      <w:marBottom w:val="0"/>
      <w:divBdr>
        <w:top w:val="none" w:sz="0" w:space="0" w:color="auto"/>
        <w:left w:val="none" w:sz="0" w:space="0" w:color="auto"/>
        <w:bottom w:val="none" w:sz="0" w:space="0" w:color="auto"/>
        <w:right w:val="none" w:sz="0" w:space="0" w:color="auto"/>
      </w:divBdr>
    </w:div>
    <w:div w:id="2010674902">
      <w:bodyDiv w:val="1"/>
      <w:marLeft w:val="0"/>
      <w:marRight w:val="0"/>
      <w:marTop w:val="0"/>
      <w:marBottom w:val="0"/>
      <w:divBdr>
        <w:top w:val="none" w:sz="0" w:space="0" w:color="auto"/>
        <w:left w:val="none" w:sz="0" w:space="0" w:color="auto"/>
        <w:bottom w:val="none" w:sz="0" w:space="0" w:color="auto"/>
        <w:right w:val="none" w:sz="0" w:space="0" w:color="auto"/>
      </w:divBdr>
    </w:div>
    <w:div w:id="2034913955">
      <w:bodyDiv w:val="1"/>
      <w:marLeft w:val="0"/>
      <w:marRight w:val="0"/>
      <w:marTop w:val="0"/>
      <w:marBottom w:val="0"/>
      <w:divBdr>
        <w:top w:val="none" w:sz="0" w:space="0" w:color="auto"/>
        <w:left w:val="none" w:sz="0" w:space="0" w:color="auto"/>
        <w:bottom w:val="none" w:sz="0" w:space="0" w:color="auto"/>
        <w:right w:val="none" w:sz="0" w:space="0" w:color="auto"/>
      </w:divBdr>
    </w:div>
    <w:div w:id="2102214053">
      <w:bodyDiv w:val="1"/>
      <w:marLeft w:val="0"/>
      <w:marRight w:val="0"/>
      <w:marTop w:val="0"/>
      <w:marBottom w:val="0"/>
      <w:divBdr>
        <w:top w:val="none" w:sz="0" w:space="0" w:color="auto"/>
        <w:left w:val="none" w:sz="0" w:space="0" w:color="auto"/>
        <w:bottom w:val="none" w:sz="0" w:space="0" w:color="auto"/>
        <w:right w:val="none" w:sz="0" w:space="0" w:color="auto"/>
      </w:divBdr>
    </w:div>
    <w:div w:id="213621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DD053DDF70599C43B5AD090596C6AD95"/>
        <w:category>
          <w:name w:val="General"/>
          <w:gallery w:val="placeholder"/>
        </w:category>
        <w:types>
          <w:type w:val="bbPlcHdr"/>
        </w:types>
        <w:behaviors>
          <w:behavior w:val="content"/>
        </w:behaviors>
        <w:guid w:val="{04B47E57-CD3B-0C47-A5F5-ECC83B776733}"/>
      </w:docPartPr>
      <w:docPartBody>
        <w:p w:rsidR="00AD7CDE" w:rsidRDefault="00080FEA" w:rsidP="00080FEA">
          <w:pPr>
            <w:pStyle w:val="DD053DDF70599C43B5AD090596C6AD95"/>
          </w:pPr>
          <w:r>
            <w:rPr>
              <w:color w:val="4472C4" w:themeColor="accent1"/>
            </w:rPr>
            <w:t>[Document title]</w:t>
          </w:r>
        </w:p>
      </w:docPartBody>
    </w:docPart>
    <w:docPart>
      <w:docPartPr>
        <w:name w:val="A7332949988C964FAF3C107C5CB61C48"/>
        <w:category>
          <w:name w:val="General"/>
          <w:gallery w:val="placeholder"/>
        </w:category>
        <w:types>
          <w:type w:val="bbPlcHdr"/>
        </w:types>
        <w:behaviors>
          <w:behavior w:val="content"/>
        </w:behaviors>
        <w:guid w:val="{8582903B-1AFA-1D40-A9ED-B43D3EB171C5}"/>
      </w:docPartPr>
      <w:docPartBody>
        <w:p w:rsidR="00AD7CDE" w:rsidRDefault="00080FEA" w:rsidP="00080FEA">
          <w:pPr>
            <w:pStyle w:val="A7332949988C964FAF3C107C5CB61C4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0FEA"/>
    <w:rsid w:val="00145AD8"/>
    <w:rsid w:val="00242260"/>
    <w:rsid w:val="003203C2"/>
    <w:rsid w:val="004D25D2"/>
    <w:rsid w:val="005138D6"/>
    <w:rsid w:val="00554D56"/>
    <w:rsid w:val="006E4D66"/>
    <w:rsid w:val="007678FB"/>
    <w:rsid w:val="00A27023"/>
    <w:rsid w:val="00A34C42"/>
    <w:rsid w:val="00AD7CDE"/>
    <w:rsid w:val="00BC1251"/>
    <w:rsid w:val="00C67429"/>
    <w:rsid w:val="00E52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DD053DDF70599C43B5AD090596C6AD95">
    <w:name w:val="DD053DDF70599C43B5AD090596C6AD95"/>
    <w:rsid w:val="00080FEA"/>
    <w:pPr>
      <w:spacing w:after="0" w:line="240" w:lineRule="auto"/>
    </w:pPr>
    <w:rPr>
      <w:sz w:val="24"/>
      <w:szCs w:val="24"/>
    </w:rPr>
  </w:style>
  <w:style w:type="paragraph" w:customStyle="1" w:styleId="A7332949988C964FAF3C107C5CB61C48">
    <w:name w:val="A7332949988C964FAF3C107C5CB61C48"/>
    <w:rsid w:val="00080FEA"/>
    <w:pPr>
      <w:spacing w:after="0" w:line="240"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ASE13</b:Tag>
    <b:SourceType>DocumentFromInternetSite</b:SourceType>
    <b:Guid>{D076E58B-0078-9244-B91A-90AB0E45377A}</b:Guid>
    <b:Author>
      <b:Author>
        <b:Corporate>ASET</b:Corporate>
      </b:Author>
    </b:Author>
    <b:Title>ASET Good Practice Guide for Work based and Placement Learning in Higher Education</b:Title>
    <b:URL>https://www.asetonline.org/wp-content/uploads/2017/09/ASET-Good-Practice-Guide-eWBPL.pdf</b:URL>
    <b:Year>2013</b:Year>
    <b:Month>September </b:Month>
    <b:YearAccessed>2020</b:YearAccessed>
    <b:MonthAccessed>February</b:MonthAccessed>
    <b:DayAccessed>22</b:DayAccessed>
    <b:RefOrder>1</b:RefOrder>
  </b:Source>
  <b:Source>
    <b:Tag>Aim19</b:Tag>
    <b:SourceType>DocumentFromInternetSite</b:SourceType>
    <b:Guid>{3C4FE6F3-D91C-C446-B609-75C18657928A}</b:Guid>
    <b:Author>
      <b:Author>
        <b:Corporate>Aimbizcon</b:Corporate>
      </b:Author>
    </b:Author>
    <b:Title>Finance &amp; Stock Management Software – Bar code Supported</b:Title>
    <b:URL>https://www.aimbizcon.co.uk/project/dark-corporate-identity/</b:URL>
    <b:Year>2019</b:Year>
    <b:YearAccessed>2020</b:YearAccessed>
    <b:MonthAccessed>March</b:MonthAccessed>
    <b:DayAccessed>30</b:DayAccessed>
    <b:RefOrder>2</b:RefOrder>
  </b:Source>
  <b:Source>
    <b:Tag>Wal20</b:Tag>
    <b:SourceType>DocumentFromInternetSite</b:SourceType>
    <b:Guid>{B892D4A9-1E3F-E54B-B2C6-EA76B4596F36}</b:Guid>
    <b:Author>
      <b:Author>
        <b:Corporate>Walden University</b:Corporate>
      </b:Author>
    </b:Author>
    <b:Title>Business Management Insight: How a Cost-Benefit Analysis Works</b:Title>
    <b:URL>https://www.waldenu.edu/programs/business/resource/how-a-cost-benefit-analysis-works</b:URL>
    <b:Year>2020</b:Year>
    <b:YearAccessed>2020</b:YearAccessed>
    <b:MonthAccessed>March</b:MonthAccessed>
    <b:DayAccessed>30</b:DayAccessed>
    <b:RefOrder>34</b:RefOrder>
  </b:Source>
  <b:Source>
    <b:Tag>Ski20</b:Tag>
    <b:SourceType>DocumentFromInternetSite</b:SourceType>
    <b:Guid>{2421694F-F921-0B44-B5DA-2EB97DBA7CB9}</b:Guid>
    <b:Title>Continuous Professional Development (CPD)</b:Title>
    <b:Year>2011-2020a</b:Year>
    <b:Author>
      <b:Author>
        <b:Corporate>SkillsYouNeed</b:Corporate>
      </b:Author>
    </b:Author>
    <b:URL>https://www.skillsyouneed.com/ps/continuing-professional-development.html</b:URL>
    <b:YearAccessed>2020</b:YearAccessed>
    <b:MonthAccessed>February</b:MonthAccessed>
    <b:DayAccessed>23</b:DayAccessed>
    <b:RefOrder>35</b:RefOrder>
  </b:Source>
  <b:Source>
    <b:Tag>Gra18</b:Tag>
    <b:SourceType>DocumentFromInternetSite</b:SourceType>
    <b:Guid>{3C882FD5-22BE-8841-BC41-647EC06AC837}</b:Guid>
    <b:Author>
      <b:Author>
        <b:Corporate>Grantthornton</b:Corporate>
      </b:Author>
    </b:Author>
    <b:Title>Corporate Governance Review 2018</b:Title>
    <b:URL>https://www.grantthornton.co.uk/en/insights/corporate-governance-review-2018/</b:URL>
    <b:Year>2018</b:Year>
    <b:Month>10</b:Month>
    <b:Day>18</b:Day>
    <b:YearAccessed>2019</b:YearAccessed>
    <b:MonthAccessed>11</b:MonthAccessed>
    <b:DayAccessed>2</b:DayAccessed>
    <b:RefOrder>10</b:RefOrder>
  </b:Source>
  <b:Source>
    <b:Tag>Ski18</b:Tag>
    <b:SourceType>DocumentFromInternetSite</b:SourceType>
    <b:Guid>{F687FFCC-BF5F-3E4C-822F-32AB46D5A501}</b:Guid>
    <b:Title>Decision Making</b:Title>
    <b:Year>2018</b:Year>
    <b:Author>
      <b:Author>
        <b:Corporate>Skillsyouneed</b:Corporate>
      </b:Author>
    </b:Author>
    <b:URL>https://www.skillsyouneed.com/ips/decision-making.html</b:URL>
    <b:YearAccessed>2018</b:YearAccessed>
    <b:MonthAccessed>11</b:MonthAccessed>
    <b:DayAccessed>25</b:DayAccessed>
    <b:RefOrder>36</b:RefOrder>
  </b:Source>
  <b:Source>
    <b:Tag>Emo8b</b:Tag>
    <b:SourceType>DocumentFromInternetSite</b:SourceType>
    <b:Guid>{755B511A-15E1-714D-9DC4-812387D73955}</b:Guid>
    <b:Title>Emotional Triggers: How Emotions Affect Your Negotiating Ability</b:Title>
    <b:InternetSiteTitle>Program On Negotiation</b:InternetSiteTitle>
    <b:URL>https://www.pon.harvard.edu/daily/negotiation-skills-daily/how-emotions-affect-your-talks/</b:URL>
    <b:Year>2018b</b:Year>
    <b:Month>12</b:Month>
    <b:Day>13</b:Day>
    <b:Author>
      <b:Author>
        <b:Corporate>Harvard</b:Corporate>
      </b:Author>
    </b:Author>
    <b:RefOrder>8</b:RefOrder>
  </b:Source>
  <b:Source>
    <b:Tag>ICA20</b:Tag>
    <b:SourceType>DocumentFromInternetSite</b:SourceType>
    <b:Guid>{F9ACF445-DA7D-3847-A89A-66DDDC876921}</b:Guid>
    <b:Author>
      <b:Author>
        <b:Corporate>ICAEW </b:Corporate>
      </b:Author>
    </b:Author>
    <b:Title>How to become a chartered accountant</b:Title>
    <b:URL>https://careers.icaew.com/how-to-become-a-chartered-accountant</b:URL>
    <b:Year>2020</b:Year>
    <b:YearAccessed>2020</b:YearAccessed>
    <b:MonthAccessed>February</b:MonthAccessed>
    <b:DayAccessed>28</b:DayAccessed>
    <b:RefOrder>37</b:RefOrder>
  </b:Source>
  <b:Source>
    <b:Tag>CIPD17</b:Tag>
    <b:SourceType>Report</b:SourceType>
    <b:Guid>{5F6EAD77-6F20-AE40-8C36-8EC4A612E4B3}</b:Guid>
    <b:Title>HR professionalism: what do we stand for?</b:Title>
    <b:Year>2017a</b:Year>
    <b:Publisher>CIPD</b:Publisher>
    <b:Author>
      <b:Author>
        <b:Corporate>CIPD</b:Corporate>
      </b:Author>
    </b:Author>
    <b:RefOrder>7</b:RefOrder>
  </b:Source>
  <b:Source>
    <b:Tag>Shu20</b:Tag>
    <b:SourceType>DocumentFromInternetSite</b:SourceType>
    <b:Guid>{CDC8616F-72ED-0540-993D-E4ED0125E071}</b:Guid>
    <b:Author>
      <b:Author>
        <b:Corporate>Shutterstock</b:Corporate>
      </b:Author>
    </b:Author>
    <b:Title>Mentoring</b:Title>
    <b:URL>https://www.shutterstock.com/image-vector/mentoring-concept-chart-keywords-icons-625305884</b:URL>
    <b:Year>2003-2020 </b:Year>
    <b:YearAccessed>2020</b:YearAccessed>
    <b:MonthAccessed>March</b:MonthAccessed>
    <b:DayAccessed>30</b:DayAccessed>
    <b:RefOrder>38</b:RefOrder>
  </b:Source>
  <b:Source>
    <b:Tag>Hra18</b:Tag>
    <b:SourceType>DocumentFromInternetSite</b:SourceType>
    <b:Guid>{9E23E3A6-F599-6D49-8949-0848A57960CD}</b:Guid>
    <b:Title>Organisational Change Guidance</b:Title>
    <b:Year>2018</b:Year>
    <b:Author>
      <b:Author>
        <b:Corporate>Hr.admin.cam.ac.uk</b:Corporate>
      </b:Author>
    </b:Author>
    <b:URL>https://www.hr.admin.cam.ac.uk/policies-procedures/organisational-change-guidance/organisational-change-guidance-6</b:URL>
    <b:YearAccessed>2018</b:YearAccessed>
    <b:MonthAccessed>11</b:MonthAccessed>
    <b:DayAccessed>16</b:DayAccessed>
    <b:RefOrder>22</b:RefOrder>
  </b:Source>
  <b:Source>
    <b:Tag>PRO18</b:Tag>
    <b:SourceType>DocumentFromInternetSite</b:SourceType>
    <b:Guid>{2A97C6AD-7928-E541-9C25-C1AD2AE7D080}</b:Guid>
    <b:Title>PROBLEM SOLVING</b:Title>
    <b:URL>https://www.managers.org.uk/knowledge-bank/problem-solving</b:URL>
    <b:Year>2018a</b:Year>
    <b:YearAccessed>2018</b:YearAccessed>
    <b:MonthAccessed>11</b:MonthAccessed>
    <b:DayAccessed>24</b:DayAccessed>
    <b:Author>
      <b:Author>
        <b:Corporate>CMI</b:Corporate>
      </b:Author>
    </b:Author>
    <b:RefOrder>13</b:RefOrder>
  </b:Source>
  <b:Source>
    <b:Tag>Acc181</b:Tag>
    <b:SourceType>DocumentFromInternetSite</b:SourceType>
    <b:Guid>{F64A84A2-8CA9-D245-B395-5B5C612BA252}</b:Guid>
    <b:Author>
      <b:Author>
        <b:Corporate>Accountancyage</b:Corporate>
      </b:Author>
    </b:Author>
    <b:Title>Technology is the future for accountants, but not without risk</b:Title>
    <b:InternetSiteTitle>Accountancyage</b:InternetSiteTitle>
    <b:URL>https://www.accountancyage.com/2018/06/14/technology-is-the-future-for-accountants-but-not-without-risk/</b:URL>
    <b:Year>2018a</b:Year>
    <b:Month>6</b:Month>
    <b:Day>14</b:Day>
    <b:RefOrder>17</b:RefOrder>
  </b:Source>
  <b:Source>
    <b:Tag>IFA18</b:Tag>
    <b:SourceType>DocumentFromInternetSite</b:SourceType>
    <b:Guid>{2A28AFAF-9E49-9045-8A78-938FDC5CCA9E}</b:Guid>
    <b:Author>
      <b:Author>
        <b:Corporate>IFAC</b:Corporate>
      </b:Author>
    </b:Author>
    <b:Title>The Profession of the Digital Age: Accounting Engineering</b:Title>
    <b:InternetSiteTitle>International Federation of Accountants</b:InternetSiteTitle>
    <b:URL>https://www.ifac.org/global-knowledge-gateway/technology/discussion/profession-digital-age-accounting-engineering</b:URL>
    <b:Year>2018a</b:Year>
    <b:Month>9</b:Month>
    <b:Day>5</b:Day>
    <b:RefOrder>16</b:RefOrder>
  </b:Source>
  <b:Source>
    <b:Tag>Ski0b</b:Tag>
    <b:SourceType>DocumentFromInternetSite</b:SourceType>
    <b:Guid>{A8E86A47-0A81-2A49-B2F6-D44158183615}</b:Guid>
    <b:Author>
      <b:Author>
        <b:Corporate>SkillsYouNeed</b:Corporate>
      </b:Author>
    </b:Author>
    <b:Title>What is Coaching? </b:Title>
    <b:URL>https://www.skillsyouneed.com/learn/coaching.html</b:URL>
    <b:Year>2011-2020b</b:Year>
    <b:YearAccessed>2020</b:YearAccessed>
    <b:MonthAccessed>February</b:MonthAccessed>
    <b:DayAccessed>23</b:DayAccessed>
    <b:RefOrder>11</b:RefOrder>
  </b:Source>
  <b:Source>
    <b:Tag>ACC18</b:Tag>
    <b:SourceType>DocumentFromInternetSite</b:SourceType>
    <b:Guid>{AD1BE06D-558C-9143-934D-4273481514AD}</b:Guid>
    <b:Author>
      <b:Author>
        <b:Corporate>ACCAGLOBAL</b:Corporate>
      </b:Author>
    </b:Author>
    <b:Title>What it means to be professional</b:Title>
    <b:Year>2018</b:Year>
    <b:URL>https://www.accaglobal.com/uk/en/student/sa/features/being-professional.html</b:URL>
    <b:YearAccessed>2018</b:YearAccessed>
    <b:MonthAccessed>12</b:MonthAccessed>
    <b:DayAccessed>22</b:DayAccessed>
    <b:RefOrder>12</b:RefOrder>
  </b:Source>
  <b:Source>
    <b:Tag>Arn13</b:Tag>
    <b:SourceType>Book</b:SourceType>
    <b:Guid>{6CBB7665-1863-F641-A660-6A7BC43D9F50}</b:Guid>
    <b:Title>Corporate Financial Management</b:Title>
    <b:City>Harlow</b:City>
    <b:Publisher>Pearson Education Limited</b:Publisher>
    <b:Year>2013a</b:Year>
    <b:Edition>5</b:Edition>
    <b:Author>
      <b:Author>
        <b:NameList>
          <b:Person>
            <b:Last>Arnold</b:Last>
            <b:First>Glen</b:First>
          </b:Person>
        </b:NameList>
      </b:Author>
    </b:Author>
    <b:RefOrder>4</b:RefOrder>
  </b:Source>
  <b:Source>
    <b:Tag>Arn131</b:Tag>
    <b:SourceType>Book</b:SourceType>
    <b:Guid>{6F8BD3D0-0532-CD43-AD2B-F5C15D483B87}</b:Guid>
    <b:Title>Essentials Of Corporate Financial Management</b:Title>
    <b:Year>2013b</b:Year>
    <b:Author>
      <b:Author>
        <b:NameList>
          <b:Person>
            <b:Last>Arnold</b:Last>
            <b:First>Glen</b:First>
          </b:Person>
        </b:NameList>
      </b:Author>
    </b:Author>
    <b:City>Harlow</b:City>
    <b:Publisher>Pearson Education Publish</b:Publisher>
    <b:Edition>2</b:Edition>
    <b:RefOrder>39</b:RefOrder>
  </b:Source>
  <b:Source>
    <b:Tag>Atr12</b:Tag>
    <b:SourceType>Book</b:SourceType>
    <b:Guid>{38D226CA-AD27-324C-9844-4F99BCDF5027}</b:Guid>
    <b:Author>
      <b:Author>
        <b:NameList>
          <b:Person>
            <b:Last>Atrill</b:Last>
            <b:First>P</b:First>
          </b:Person>
          <b:Person>
            <b:Last>Mclaney</b:Last>
            <b:First>E</b:First>
          </b:Person>
        </b:NameList>
      </b:Author>
    </b:Author>
    <b:Title>Management Accounting for Decision Makers</b:Title>
    <b:Publisher>FT Prentice Hall</b:Publisher>
    <b:Year>2012</b:Year>
    <b:RefOrder>40</b:RefOrder>
  </b:Source>
  <b:Source>
    <b:Tag>Atr05</b:Tag>
    <b:SourceType>Book</b:SourceType>
    <b:Guid>{B7FCE275-EF8F-634D-84E3-0197F3A18B75}</b:Guid>
    <b:Title>Financial Accounting for Decision Makers</b:Title>
    <b:City>Harlow</b:City>
    <b:Publisher>Pearson Education Limited</b:Publisher>
    <b:Year>2005</b:Year>
    <b:Edition>4</b:Edition>
    <b:Author>
      <b:Author>
        <b:NameList>
          <b:Person>
            <b:Last>Atrill</b:Last>
            <b:First>Peter</b:First>
          </b:Person>
          <b:Person>
            <b:Last>McLaney</b:Last>
            <b:First>Eddie</b:First>
          </b:Person>
        </b:NameList>
      </b:Author>
    </b:Author>
    <b:RefOrder>26</b:RefOrder>
  </b:Source>
  <b:Source>
    <b:Tag>Atr14</b:Tag>
    <b:SourceType>Book</b:SourceType>
    <b:Guid>{98E9BA2A-16DA-C944-806A-38F8DEE7CE1C}</b:Guid>
    <b:Title>Financial Management For Decision Makers</b:Title>
    <b:City>Harlow</b:City>
    <b:Year>2014</b:Year>
    <b:Publisher>Pearson Education Limited</b:Publisher>
    <b:Edition>7</b:Edition>
    <b:Author>
      <b:Author>
        <b:NameList>
          <b:Person>
            <b:Last>Atrill</b:Last>
            <b:First>Peter</b:First>
          </b:Person>
        </b:NameList>
      </b:Author>
    </b:Author>
    <b:RefOrder>3</b:RefOrder>
  </b:Source>
  <b:Source>
    <b:Tag>Bou85</b:Tag>
    <b:SourceType>Book</b:SourceType>
    <b:Guid>{ACAE7143-A4E3-A14B-AD23-65384629F72B}</b:Guid>
    <b:Title>Reflection: Turning Experience into Learning</b:Title>
    <b:Year>1985</b:Year>
    <b:City>London</b:City>
    <b:Publisher>Kogan Page</b:Publisher>
    <b:Author>
      <b:Author>
        <b:NameList>
          <b:Person>
            <b:Last>Boud</b:Last>
            <b:First>D</b:First>
          </b:Person>
          <b:Person>
            <b:Last>Keogh</b:Last>
            <b:First>K</b:First>
          </b:Person>
          <b:Person>
            <b:Last>Walker</b:Last>
            <b:First>D</b:First>
          </b:Person>
        </b:NameList>
      </b:Author>
    </b:Author>
    <b:RefOrder>14</b:RefOrder>
  </b:Source>
  <b:Source>
    <b:Tag>Cot12</b:Tag>
    <b:SourceType>Book</b:SourceType>
    <b:Guid>{628B6BCD-56B9-0447-AECA-4EE6AC557B11}</b:Guid>
    <b:Title>Advanced Financial Reporting, A Complete Guide to IFRS</b:Title>
    <b:City>Harlow</b:City>
    <b:Year>2012</b:Year>
    <b:Publisher>Pearson Education Limited.</b:Publisher>
    <b:Author>
      <b:Author>
        <b:NameList>
          <b:Person>
            <b:Last>Cotter</b:Last>
            <b:First>Derry</b:First>
          </b:Person>
        </b:NameList>
      </b:Author>
    </b:Author>
    <b:RefOrder>41</b:RefOrder>
  </b:Source>
  <b:Source>
    <b:Tag>DiG08</b:Tag>
    <b:SourceType>JournalArticle</b:SourceType>
    <b:Guid>{107FF917-90A2-D949-A386-AB3C5E6D0989}</b:Guid>
    <b:Author>
      <b:Author>
        <b:NameList>
          <b:Person>
            <b:Last>DiGregorio</b:Last>
            <b:First>Dean</b:First>
          </b:Person>
        </b:NameList>
      </b:Author>
    </b:Author>
    <b:Title>Conflict Resolution Skills For New Staff Accountants And Auditors</b:Title>
    <b:Year>2008</b:Year>
    <b:JournalName>Journal of Business Case Studies </b:JournalName>
    <b:Volume>4</b:Volume>
    <b:Issue>4</b:Issue>
    <b:RefOrder>42</b:RefOrder>
  </b:Source>
  <b:Source>
    <b:Tag>Dil13</b:Tag>
    <b:SourceType>JournalArticle</b:SourceType>
    <b:Guid>{6A0E4DC0-ECE6-9E43-A8F9-466C6F4E1572}</b:Guid>
    <b:Author>
      <b:Author>
        <b:NameList>
          <b:Person>
            <b:Last>Dilshad</b:Last>
            <b:First>M</b:First>
          </b:Person>
        </b:NameList>
      </b:Author>
    </b:Author>
    <b:Title>Profitability  Analysis  of  Mergers  and  Acquisitions: An Event Study Approach</b:Title>
    <b:JournalName>Business and Economic Resea</b:JournalName>
    <b:Year>2013</b:Year>
    <b:Volume>3</b:Volume>
    <b:Issue>1</b:Issue>
    <b:Pages>2162-4860</b:Pages>
    <b:RefOrder>24</b:RefOrder>
  </b:Source>
  <b:Source>
    <b:Tag>Dri00</b:Tag>
    <b:SourceType>Book</b:SourceType>
    <b:Guid>{6F55C6D6-9DFD-534A-A583-D3B130E35BA4}</b:Guid>
    <b:Author>
      <b:Author>
        <b:NameList>
          <b:Person>
            <b:Last>Driscoll</b:Last>
            <b:First>M</b:First>
          </b:Person>
        </b:NameList>
      </b:Author>
    </b:Author>
    <b:Title>Psychology of Learning for Instruction</b:Title>
    <b:Year>2000</b:Year>
    <b:City>Needham Heights, MA</b:City>
    <b:Publisher>Allyn &amp; Bacon</b:Publisher>
    <b:RefOrder>43</b:RefOrder>
  </b:Source>
  <b:Source>
    <b:Tag>Col12</b:Tag>
    <b:SourceType>Book</b:SourceType>
    <b:Guid>{314BE612-27B8-2F41-A6A8-78E7B320999B}</b:Guid>
    <b:Title>Management and Cost Accounting</b:Title>
    <b:Year>2012</b:Year>
    <b:Author>
      <b:Author>
        <b:NameList>
          <b:Person>
            <b:Last>Drury</b:Last>
            <b:First>Colin</b:First>
          </b:Person>
        </b:NameList>
      </b:Author>
    </b:Author>
    <b:City> London</b:City>
    <b:Publisher>Thomson Business Press</b:Publisher>
    <b:Edition>9</b:Edition>
    <b:RefOrder>5</b:RefOrder>
  </b:Source>
  <b:Source>
    <b:Tag>Dru01</b:Tag>
    <b:SourceType>Book</b:SourceType>
    <b:Guid>{6E483F09-B604-EF44-A04B-6AA7B6F9FC3B}</b:Guid>
    <b:Author>
      <b:Author>
        <b:NameList>
          <b:Person>
            <b:Last>Drury</b:Last>
            <b:First>Colin</b:First>
          </b:Person>
        </b:NameList>
      </b:Author>
    </b:Author>
    <b:Title>Managenet Accounting for Business Decisions</b:Title>
    <b:City>London</b:City>
    <b:Publisher>The Thompson Learning</b:Publisher>
    <b:Year>2001</b:Year>
    <b:RefOrder>23</b:RefOrder>
  </b:Source>
  <b:Source>
    <b:Tag>Ela12</b:Tag>
    <b:SourceType>DocumentFromInternetSite</b:SourceType>
    <b:Guid>{FEAD90E9-68A6-964C-98DC-FFEAF1534CB9}</b:Guid>
    <b:Author>
      <b:Author>
        <b:NameList>
          <b:Person>
            <b:Last>Elarde</b:Last>
            <b:First>J.</b:First>
            <b:Middle>V</b:Middle>
          </b:Person>
          <b:Person>
            <b:Last>Chong</b:Last>
            <b:First>F.</b:First>
            <b:Middle>F</b:Middle>
          </b:Person>
        </b:NameList>
      </b:Author>
    </b:Author>
    <b:Title>The Pedagogical Value of “Eduployment”: Information Technology Internships in Rural Areas. In Proceedings of the 13th Annual Conference on Information Technology Education (pp. 189–194). New York, NY, USA: ACM.</b:Title>
    <b:URL>https://doi.org/10.1145/2380552.2380607</b:URL>
    <b:Year>2012</b:Year>
    <b:YearAccessed>2020</b:YearAccessed>
    <b:MonthAccessed>February</b:MonthAccessed>
    <b:DayAccessed>20</b:DayAccessed>
    <b:RefOrder>21</b:RefOrder>
  </b:Source>
  <b:Source>
    <b:Tag>Fre841</b:Tag>
    <b:SourceType>Book</b:SourceType>
    <b:Guid>{D267C4C6-7606-6A46-B823-5AF7C800F849}</b:Guid>
    <b:Title>Strategic Management: A Stakeholder Approach,</b:Title>
    <b:Year>1984</b:Year>
    <b:Publisher>Cambridge University Press</b:Publisher>
    <b:Author>
      <b:Author>
        <b:NameList>
          <b:Person>
            <b:Last>Freeman</b:Last>
            <b:Middle>R</b:Middle>
            <b:First>Edward</b:First>
          </b:Person>
        </b:NameList>
      </b:Author>
    </b:Author>
    <b:RefOrder>19</b:RefOrder>
  </b:Source>
  <b:Source>
    <b:Tag>Fre84</b:Tag>
    <b:SourceType>Book</b:SourceType>
    <b:Guid>{CF2E8B75-FB87-3643-ABB6-C4E795341252}</b:Guid>
    <b:Title>Strategic Management: A Stakeholder Approach</b:Title>
    <b:Year>2010</b:Year>
    <b:Publisher>Cambridge University Press</b:Publisher>
    <b:Edition>Cambridge</b:Edition>
    <b:Author>
      <b:Author>
        <b:NameList>
          <b:Person>
            <b:Last>Freeman</b:Last>
            <b:Middle>R</b:Middle>
            <b:First>Edward </b:First>
          </b:Person>
        </b:NameList>
      </b:Author>
    </b:Author>
    <b:RefOrder>18</b:RefOrder>
  </b:Source>
  <b:Source>
    <b:Tag>Gal16</b:Tag>
    <b:SourceType>Book</b:SourceType>
    <b:Guid>{BF988D61-9C7C-DD4C-9978-EE0440D86F35}</b:Guid>
    <b:Author>
      <b:Author>
        <b:NameList>
          <b:Person>
            <b:Last>Gallager</b:Last>
            <b:First>Kevin</b:First>
          </b:Person>
        </b:NameList>
      </b:Author>
    </b:Author>
    <b:Title>Essential Study And Employment Skills For Business And Management Students</b:Title>
    <b:City>Oxford</b:City>
    <b:Publisher>Oxford University Press</b:Publisher>
    <b:Year>2016</b:Year>
    <b:Edition>3</b:Edition>
    <b:RefOrder>15</b:RefOrder>
  </b:Source>
  <b:Source>
    <b:Tag>Gal14</b:Tag>
    <b:SourceType>DocumentFromInternetSite</b:SourceType>
    <b:Guid>{DED528B0-3DCC-C240-8041-62D6C4D506EE}</b:Guid>
    <b:Title>The use of internships to foster employability, enterprise and entrepreneurship in the IT sector. Journal of Small Business and Enterprise Development, 21(4), 653–667. </b:Title>
    <b:Year>2014</b:Year>
    <b:URL>https://doi.org/10.1108/JSBED-09-2014-01</b:URL>
    <b:YearAccessed>2020</b:YearAccessed>
    <b:MonthAccessed>February</b:MonthAccessed>
    <b:DayAccessed>20</b:DayAccessed>
    <b:Author>
      <b:Author>
        <b:NameList>
          <b:Person>
            <b:Last>Galloway</b:Last>
            <b:First>L.</b:First>
          </b:Person>
          <b:Person>
            <b:Last>Marks</b:Last>
            <b:First>A.</b:First>
          </b:Person>
          <b:Person>
            <b:Last>Chillas</b:Last>
            <b:First>S.</b:First>
          </b:Person>
        </b:NameList>
      </b:Author>
    </b:Author>
    <b:RefOrder>44</b:RefOrder>
  </b:Source>
  <b:Source>
    <b:Tag>Gre11</b:Tag>
    <b:SourceType>DocumentFromInternetSite</b:SourceType>
    <b:Guid>{C73563D8-D42D-1141-8E5E-38163CADBC0D}</b:Guid>
    <b:Author>
      <b:Author>
        <b:NameList>
          <b:Person>
            <b:Last>Green</b:Last>
            <b:Middle>P.</b:Middle>
            <b:First>B.</b:First>
          </b:Person>
          <b:Person>
            <b:Last>Graybeal</b:Last>
            <b:First>P.</b:First>
          </b:Person>
          <b:Person>
            <b:Last>Madison</b:Last>
            <b:Middle>L.</b:Middle>
            <b:First>R.</b:First>
          </b:Person>
        </b:NameList>
      </b:Author>
    </b:Author>
    <b:Title>An Exploratory Study of the Effect of Professional Internships on Students’ Perception of the Importance of Employment Traits. Journal of Education for Business, 86(2), 100–110.</b:Title>
    <b:URL>https://doi.org/10.1080/08832323.2010.480992</b:URL>
    <b:Year>2011</b:Year>
    <b:YearAccessed>2020</b:YearAccessed>
    <b:MonthAccessed>Frebruary</b:MonthAccessed>
    <b:DayAccessed>20</b:DayAccessed>
    <b:RefOrder>45</b:RefOrder>
  </b:Source>
  <b:Source>
    <b:Tag>Gre82</b:Tag>
    <b:SourceType>JournalArticle</b:SourceType>
    <b:Guid>{260E1343-5219-0845-AFC8-395937F33C5D}</b:Guid>
    <b:Title>The Horizontal Merger: Its Motives and Spatial Employment Impacts</b:Title>
    <b:Year>1982</b:Year>
    <b:JournalName>Economic Geography</b:JournalName>
    <b:Volume>58</b:Volume>
    <b:Issue>4</b:Issue>
    <b:Pages>358-370</b:Pages>
    <b:Author>
      <b:Author>
        <b:NameList>
          <b:Person>
            <b:Last>Green </b:Last>
            <b:Middle>B</b:Middle>
            <b:First>Milford </b:First>
          </b:Person>
          <b:Person>
            <b:Last>Cromley</b:Last>
            <b:Middle>G</b:Middle>
            <b:First>Robert G</b:First>
          </b:Person>
        </b:NameList>
      </b:Author>
    </b:Author>
    <b:RefOrder>46</b:RefOrder>
  </b:Source>
  <b:Source>
    <b:Tag>Haa13</b:Tag>
    <b:SourceType>Book</b:SourceType>
    <b:Guid>{22D2E696-8A78-CB4A-8481-5402ADAC0B6C}</b:Guid>
    <b:Author>
      <b:Author>
        <b:NameList>
          <b:Person>
            <b:Last>Haag</b:Last>
            <b:First>Esther</b:First>
          </b:Person>
        </b:NameList>
      </b:Author>
    </b:Author>
    <b:Title>Internship Guide Work Placement Step By Step</b:Title>
    <b:City>Portland</b:City>
    <b:Publisher>Eleven Inyernational Publishing</b:Publisher>
    <b:Year>2013</b:Year>
    <b:RefOrder>6</b:RefOrder>
  </b:Source>
  <b:Source>
    <b:Tag>Placeholder2</b:Tag>
    <b:SourceType>DocumentFromInternetSite</b:SourceType>
    <b:Guid>{B87E65B2-46CC-A741-92D7-B27F6F3F2AB6}</b:Guid>
    <b:Author>
      <b:Author>
        <b:NameList>
          <b:Person>
            <b:Last>Holyoak</b:Last>
            <b:First>L.</b:First>
          </b:Person>
        </b:NameList>
      </b:Author>
    </b:Author>
    <b:Title>Are all internships beneficial learning experiences? An exploratory study. Education + Training, 55(6), 573–583. https://doi.org/10.1108/ET-02-2012-0024</b:Title>
    <b:URL>https://doi.org/10.1108/ET-02-2012-0024</b:URL>
    <b:Year>2013</b:Year>
    <b:YearAccessed>2020</b:YearAccessed>
    <b:MonthAccessed>February</b:MonthAccessed>
    <b:DayAccessed>20</b:DayAccessed>
    <b:RefOrder>28</b:RefOrder>
  </b:Source>
  <b:Source>
    <b:Tag>Ken18</b:Tag>
    <b:SourceType>DocumentFromInternetSite</b:SourceType>
    <b:Guid>{E9E7E7D1-F923-214C-9472-8B6E8E7F72DE}</b:Guid>
    <b:Author>
      <b:Author>
        <b:NameList>
          <b:Person>
            <b:Last>Investopedia</b:Last>
          </b:Person>
        </b:NameList>
      </b:Author>
    </b:Author>
    <b:Title>Relevant Cost</b:Title>
    <b:Year>2018</b:Year>
    <b:URL>https://www.investopedia.com/terms/r/relevantcost.asp</b:URL>
    <b:Month>6</b:Month>
    <b:Day>4</b:Day>
    <b:YearAccessed>2019</b:YearAccessed>
    <b:MonthAccessed>2</b:MonthAccessed>
    <b:DayAccessed>17</b:DayAccessed>
    <b:RefOrder>47</b:RefOrder>
  </b:Source>
  <b:Source>
    <b:Tag>Joh17</b:Tag>
    <b:SourceType>Book</b:SourceType>
    <b:Guid>{210ED838-4602-0B4F-9D50-6506786D019B}</b:Guid>
    <b:Title>Exploring Strategy Text and Cases</b:Title>
    <b:City>Harlow</b:City>
    <b:Publisher>Pearson</b:Publisher>
    <b:Year>2017</b:Yea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9</b:RefOrder>
  </b:Source>
  <b:Source>
    <b:Tag>Ken03</b:Tag>
    <b:SourceType>DocumentFromInternetSite</b:SourceType>
    <b:Guid>{A7AFDAB0-B70C-4E41-9AFE-797C4A31BFEB}</b:Guid>
    <b:Author>
      <b:Author>
        <b:NameList>
          <b:Person>
            <b:Last>Kennon</b:Last>
            <b:First>Joshua</b:First>
          </b:Person>
        </b:NameList>
      </b:Author>
    </b:Author>
    <b:Title>Thw Worldcom Scandal Explained</b:Title>
    <b:Year>2003</b:Year>
    <b:URL>https://www.thebalance.com/worldcom-s-magic-trick-356121</b:URL>
    <b:Month>May</b:Month>
    <b:Day>24</b:Day>
    <b:YearAccessed>2020</b:YearAccessed>
    <b:MonthAccessed>March</b:MonthAccessed>
    <b:DayAccessed>7</b:DayAccessed>
    <b:RefOrder>48</b:RefOrder>
  </b:Source>
  <b:Source>
    <b:Tag>Kol91</b:Tag>
    <b:SourceType>Book</b:SourceType>
    <b:Guid>{4DA31825-F87B-6A44-AFE9-7B72D4B1301B}</b:Guid>
    <b:Title>Organisational Behaviour: An Experiental Approach </b:Title>
    <b:City>Englewood Cliffs, NJ</b:City>
    <b:Publisher>Prentice Hall</b:Publisher>
    <b:Year>1991</b:Year>
    <b:Edition>5</b:Edition>
    <b:Author>
      <b:Author>
        <b:NameList>
          <b:Person>
            <b:Last>Kolb</b:Last>
            <b:Middle>A</b:Middle>
            <b:First>D</b:First>
          </b:Person>
          <b:Person>
            <b:Last>Rubin</b:Last>
            <b:Middle>M</b:Middle>
            <b:First>I</b:First>
          </b:Person>
          <b:Person>
            <b:Last>Osland</b:Last>
            <b:First>J</b:First>
          </b:Person>
        </b:NameList>
      </b:Author>
    </b:Author>
    <b:RefOrder>25</b:RefOrder>
  </b:Source>
  <b:Source>
    <b:Tag>Kot19</b:Tag>
    <b:SourceType>DocumentFromInternetSite</b:SourceType>
    <b:Guid>{1EF01A14-C18B-A547-A2BD-778061CE4FF7}</b:Guid>
    <b:Title>The Missing Ingredient in Kraft Heinz’s Restructuring</b:Title>
    <b:URL>https://hbr.org/2019/09/the-missing-ingredient-in-kraft-heinzs-restructuring</b:URL>
    <b:Year>2019</b:Year>
    <b:Month>9</b:Month>
    <b:Day>26</b:Day>
    <b:YearAccessed>2019</b:YearAccessed>
    <b:MonthAccessed>11</b:MonthAccessed>
    <b:DayAccessed>18</b:DayAccessed>
    <b:JournalName>Havard Business Review</b:JournalName>
    <b:Volume>9</b:Volume>
    <b:Issue>26</b:Issue>
    <b:Author>
      <b:Author>
        <b:NameList>
          <b:Person>
            <b:Last>Kotter </b:Last>
            <b:Middle>P</b:Middle>
            <b:First>John</b:First>
          </b:Person>
          <b:Person>
            <b:Last>Gupta</b:Last>
            <b:First>Gaurav</b:First>
          </b:Person>
        </b:NameList>
      </b:Author>
    </b:Author>
    <b:RefOrder>49</b:RefOrder>
  </b:Source>
  <b:Source>
    <b:Tag>Lew10</b:Tag>
    <b:SourceType>Book</b:SourceType>
    <b:Guid>{43FF9525-3602-474B-84BE-D4E83214435C}</b:Guid>
    <b:Title>AStudent's guide to Auditing</b:Title>
    <b:Year>2010</b:Year>
    <b:City>Berkshire</b:City>
    <b:Publisher>Kaplan Publishing</b:Publisher>
    <b:Author>
      <b:Author>
        <b:NameList>
          <b:Person>
            <b:Last>Lewin</b:Last>
            <b:First>Alan</b:First>
          </b:Person>
        </b:NameList>
      </b:Author>
    </b:Author>
    <b:RefOrder>50</b:RefOrder>
  </b:Source>
  <b:Source>
    <b:Tag>McL99</b:Tag>
    <b:SourceType>Book</b:SourceType>
    <b:Guid>{8302B492-C620-CE44-827A-297012D917B9}</b:Guid>
    <b:Title>Accounting: An introduction</b:Title>
    <b:City>Hertfordshire</b:City>
    <b:Publisher>Prentice Hall Europe</b:Publisher>
    <b:Year>1999</b:Year>
    <b:Author>
      <b:Author>
        <b:NameList>
          <b:Person>
            <b:Last>McLaney</b:Last>
            <b:First>Eddie</b:First>
          </b:Person>
          <b:Person>
            <b:Last>Atrill</b:Last>
            <b:First>Peter</b:First>
          </b:Person>
        </b:NameList>
      </b:Author>
    </b:Author>
    <b:RefOrder>51</b:RefOrder>
  </b:Source>
  <b:Source>
    <b:Tag>ONe10</b:Tag>
    <b:SourceType>JournalArticle</b:SourceType>
    <b:Guid>{1BE56833-001B-EF43-877E-F084A5FB6CBE}</b:Guid>
    <b:Title>Internships as a High-Impact Practice: </b:Title>
    <b:Year>2010</b:Year>
    <b:Author>
      <b:Author>
        <b:NameList>
          <b:Person>
            <b:Last>O’Neill</b:Last>
            <b:First>N.</b:First>
          </b:Person>
        </b:NameList>
      </b:Author>
    </b:Author>
    <b:JournalName>Some Reflections on Quality. </b:JournalName>
    <b:Volume>12</b:Volume>
    <b:Issue>4</b:Issue>
    <b:Pages>4-8</b:Pages>
    <b:RefOrder>52</b:RefOrder>
  </b:Source>
  <b:Source>
    <b:Tag>Sol11</b:Tag>
    <b:SourceType>Book</b:SourceType>
    <b:Guid>{85A107C4-3A62-0443-A133-04DABFE6087C}</b:Guid>
    <b:Author>
      <b:Author>
        <b:NameList>
          <b:Person>
            <b:Last>Solis</b:Last>
            <b:First>Brian</b:First>
          </b:Person>
        </b:NameList>
      </b:Author>
    </b:Author>
    <b:Title>The End of Business As Usual: Rewire the Way You Work to Succeed in the Consumer Revolution</b:Title>
    <b:URL>https://blog.hubspot.com/blog/tabid/6307/bid/27463/9-criteria-for-establishing-your-business-brand-essence.aspx</b:URL>
    <b:Year>2011</b:Year>
    <b:City>New Jersey</b:City>
    <b:Publisher>Wiley</b:Publisher>
    <b:Edition>1</b:Edition>
    <b:RefOrder>53</b:RefOrder>
  </b:Source>
  <b:Source>
    <b:Tag>Sol13</b:Tag>
    <b:SourceType>Book</b:SourceType>
    <b:Guid>{606F2F22-8E3B-0D4C-A828-8532ACC48289}</b:Guid>
    <b:Author>
      <b:Author>
        <b:NameList>
          <b:Person>
            <b:Last>Solis</b:Last>
            <b:First>Brian</b:First>
          </b:Person>
        </b:NameList>
      </b:Author>
    </b:Author>
    <b:Title>WTF?: What's the Future of Business?: Changing the Way Businesses Create Experiences</b:Title>
    <b:City>New Jersy</b:City>
    <b:Publisher>Wiley</b:Publisher>
    <b:Year>2013</b:Year>
    <b:RefOrder>54</b:RefOrder>
  </b:Source>
  <b:Source>
    <b:Tag>WAL11</b:Tag>
    <b:SourceType>Book</b:SourceType>
    <b:Guid>{23E7AF33-27E2-D849-80D1-A7BC59FA4DF0}</b:Guid>
    <b:Title>THE UNDERREPRESENTATION OF WOMEN IN THE MALE-DOMINATED SPORT WORKPLACE: PERSPECTIVES OF FEMALE COACHES</b:Title>
    <b:Year>2011</b:Year>
    <b:Author>
      <b:Author>
        <b:NameList>
          <b:Person>
            <b:Last>WALKER</b:Last>
            <b:Middle>A</b:Middle>
            <b:First>NEFERTITI </b:First>
          </b:Person>
          <b:Person>
            <b:Last>BOPP</b:Last>
            <b:First>TREVOR </b:First>
          </b:Person>
        </b:NameList>
      </b:Author>
    </b:Author>
    <b:Publisher>Baywood Publishing Co., Inc.</b:Publisher>
    <b:Edition>doi: 10.2190/WR.15.1.d http://baywood.com</b:Edition>
    <b:RefOrder>20</b:RefOrder>
  </b:Source>
  <b:Source>
    <b:Tag>Ism18</b:Tag>
    <b:SourceType>DocumentFromInternetSite</b:SourceType>
    <b:Guid>{74CD3654-9B35-6540-8C6A-409F420DC890}</b:Guid>
    <b:Title>Benefits of Internships for Interns and Host Organisations</b:Title>
    <b:URL>https://assets.publishing.service.gov.uk/media/5b3b5de3ed915d33c7d58e52/Internships.pdf</b:URL>
    <b:Year>2018</b:Year>
    <b:Month>6</b:Month>
    <b:Day>15</b:Day>
    <b:YearAccessed>2020</b:YearAccessed>
    <b:MonthAccessed>2</b:MonthAccessed>
    <b:DayAccessed>20</b:DayAccessed>
    <b:Author>
      <b:Author>
        <b:NameList>
          <b:Person>
            <b:Last>Ismail</b:Last>
            <b:First>Zenobia</b:First>
          </b:Person>
        </b:NameList>
      </b:Author>
    </b:Author>
    <b:RefOrder>27</b:RefOrder>
  </b:Source>
  <b:Source>
    <b:Tag>Sho13</b:Tag>
    <b:SourceType>DocumentFromInternetSite</b:SourceType>
    <b:Guid>{CE282A1E-4EF0-444B-8FD7-5C9B8CE7E3B3}</b:Guid>
    <b:Title>Internships: An Established Mechanism for Increasing Employability. Industrial and Organizational Psychology, 6(1), 24–27.</b:Title>
    <b:JournalName>https://doi.org/10.1111/iops.12004</b:JournalName>
    <b:Year>2013</b:Year>
    <b:URL>https://doi.org/10.1111/iops.12004</b:URL>
    <b:YearAccessed>2020</b:YearAccessed>
    <b:MonthAccessed>February</b:MonthAccessed>
    <b:DayAccessed>20</b:DayAccessed>
    <b:Author>
      <b:Author>
        <b:NameList>
          <b:Person>
            <b:Last>Shoenfelt</b:Last>
            <b:Middle>L.</b:Middle>
            <b:First>E.</b:First>
          </b:Person>
          <b:Person>
            <b:Last>Stone</b:Last>
            <b:Middle>J.</b:Middle>
            <b:First>N.</b:First>
          </b:Person>
          <b:Person>
            <b:Last>Kottke</b:Last>
            <b:Middle>L.</b:Middle>
            <b:First>J.</b:First>
          </b:Person>
        </b:NameList>
      </b:Author>
    </b:Author>
    <b:RefOrder>29</b:RefOrder>
  </b:Source>
  <b:Source>
    <b:Tag>Lea18</b:Tag>
    <b:SourceType>DocumentFromInternetSite</b:SourceType>
    <b:Guid>{B2592140-3BCB-E14A-A2FF-5C403E58188E}</b:Guid>
    <b:Title>Hierarchical Structure</b:Title>
    <b:Year>2018</b:Year>
    <b:Author>
      <b:Author>
        <b:Corporate>Learnmanagement2</b:Corporate>
      </b:Author>
    </b:Author>
    <b:URL>https://www.learnmanagement2.com/flat%20structure.htm</b:URL>
    <b:Month>March</b:Month>
    <b:Day>25</b:Day>
    <b:YearAccessed>2020</b:YearAccessed>
    <b:MonthAccessed>March</b:MonthAccessed>
    <b:DayAccessed>31</b:DayAccessed>
    <b:RefOrder>33</b:RefOrder>
  </b:Source>
  <b:Source>
    <b:Tag>Han99</b:Tag>
    <b:SourceType>JournalArticle</b:SourceType>
    <b:Guid>{82092882-EC4A-7645-8D94-EB768F933E0A}</b:Guid>
    <b:Title>An empirical study which compares the organisational structures of companies managing the World’s Top 100 brands with those managing Outsider brands</b:Title>
    <b:Year>1999</b:Year>
    <b:Author>
      <b:Author>
        <b:NameList>
          <b:Person>
            <b:Last>Hankinson</b:Last>
            <b:First>P</b:First>
          </b:Person>
        </b:NameList>
      </b:Author>
    </b:Author>
    <b:JournalName>Journal of Product &amp; Brand Management</b:JournalName>
    <b:Volume>8</b:Volume>
    <b:Issue>5</b:Issue>
    <b:Pages>402-415. https://doi.org/10.1108/10610429910296000</b:Pages>
    <b:RefOrder>31</b:RefOrder>
  </b:Source>
  <b:Source>
    <b:Tag>Van02</b:Tag>
    <b:SourceType>JournalArticle</b:SourceType>
    <b:Guid>{6904F888-9AD4-3747-B955-DF47D3A05F9D}</b:Guid>
    <b:Author>
      <b:Author>
        <b:NameList>
          <b:Person>
            <b:Last>Van Der Merwe</b:Last>
            <b:First>A.P</b:First>
          </b:Person>
        </b:NameList>
      </b:Author>
    </b:Author>
    <b:Title>Project management and business development: integrating strategy, structure, processes and projects</b:Title>
    <b:JournalName>International Journal of Project Management</b:JournalName>
    <b:Year>2002</b:Year>
    <b:Volume>20</b:Volume>
    <b:Issue>5</b:Issue>
    <b:Pages>401-411. https://doi.org/10.1016/S0263-7863(01)00012-6</b:Pages>
    <b:RefOrder>32</b:RefOrder>
  </b:Source>
  <b:Source>
    <b:Tag>Aud01</b:Tag>
    <b:SourceType>ElectronicSource</b:SourceType>
    <b:Guid>{67F41698-3C39-EE43-A2F6-D21D85116EC5}</b:Guid>
    <b:Author>
      <b:Author>
        <b:Corporate>Auditing Practices Board (APB)</b:Corporate>
      </b:Author>
    </b:Author>
    <b:Title>AGGRESSIVE EARNINGS MANAGEMENT</b:Title>
    <b:City>London</b:City>
    <b:Publisher>The Auditing Practices Board. https://www.frc.org.uk/getattachment/fa2e4c67-cbaa-48ab-a8e9-46b93bfa881e/Aggressive-Earnings-Management-June-2001.pdf</b:Publisher>
    <b:Year>2001</b:Year>
    <b:RefOrder>55</b:RefOrder>
  </b:Source>
  <b:Source>
    <b:Tag>Acc19</b:Tag>
    <b:SourceType>DocumentFromInternetSite</b:SourceType>
    <b:Guid>{9A56E285-0C51-BE40-A818-415A7233F12E}</b:Guid>
    <b:Author>
      <b:Author>
        <b:Corporate>Accaglobal</b:Corporate>
      </b:Author>
    </b:Author>
    <b:Title>Beyond budgeting</b:Title>
    <b:URL>https://www.accaglobal.com/uk/en/student/exam-support-resources/professional-exams-study-resources/p5/technical-articles/beyond-budgeting.html</b:URL>
    <b:YearAccessed>2019</b:YearAccessed>
    <b:MonthAccessed>2</b:MonthAccessed>
    <b:DayAccessed>17</b:DayAccessed>
    <b:Year>2015</b:Year>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74E482-5102-8E4A-9CD9-82A3228E7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31</Pages>
  <Words>5161</Words>
  <Characters>29420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OLUWAYEMISI SOBOLA    - 1601824                                                                                                                  University of Wales Trinity Saint David</Company>
  <LinksUpToDate>false</LinksUpToDate>
  <CharactersWithSpaces>34512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Briefing Paper</dc:title>
  <dc:subject>Applied Internship (BMBM6000)</dc:subject>
  <dc:creator>Oluwayemisi Sobola</dc:creator>
  <cp:keywords/>
  <dc:description/>
  <cp:lastModifiedBy>Oluwayemisi Sobola (1601824)</cp:lastModifiedBy>
  <cp:revision>58</cp:revision>
  <dcterms:created xsi:type="dcterms:W3CDTF">2020-05-13T03:24:00Z</dcterms:created>
  <dcterms:modified xsi:type="dcterms:W3CDTF">2020-05-13T16:41:00Z</dcterms:modified>
</cp:coreProperties>
</file>