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14AE" w:rsidRDefault="002614AE" w:rsidP="002614AE">
      <w:pPr>
        <w:pStyle w:val="Title"/>
      </w:pPr>
      <w:r>
        <w:t>School of Sport, Health &amp; Outdoor Education</w:t>
      </w:r>
    </w:p>
    <w:p w:rsidR="002614AE" w:rsidRDefault="002614AE" w:rsidP="002614AE">
      <w:pPr>
        <w:pStyle w:val="Subtitle"/>
      </w:pPr>
      <w:r>
        <w:t>Assessment Feedback Sheet – Assignment 1</w:t>
      </w:r>
    </w:p>
    <w:p w:rsidR="002614AE" w:rsidRDefault="002614AE" w:rsidP="002614AE">
      <w:pPr>
        <w:pStyle w:val="Subtitle"/>
        <w:rPr>
          <w:sz w:val="16"/>
          <w:szCs w:val="16"/>
        </w:rPr>
      </w:pPr>
    </w:p>
    <w:p w:rsidR="002614AE" w:rsidRDefault="002614AE" w:rsidP="002614AE">
      <w:pPr>
        <w:pStyle w:val="Subtitle"/>
        <w:jc w:val="both"/>
        <w:rPr>
          <w:b/>
          <w:bCs/>
          <w:u w:val="none"/>
        </w:rPr>
      </w:pPr>
      <w:r>
        <w:rPr>
          <w:b/>
          <w:bCs/>
          <w:sz w:val="24"/>
          <w:szCs w:val="24"/>
          <w:u w:val="none"/>
        </w:rPr>
        <w:tab/>
        <w:t xml:space="preserve">                Student No./Name: 1602180/Dorian Anthony James</w:t>
      </w:r>
      <w:r>
        <w:rPr>
          <w:b/>
          <w:bCs/>
          <w:sz w:val="24"/>
          <w:szCs w:val="24"/>
          <w:u w:val="none"/>
        </w:rPr>
        <w:tab/>
      </w:r>
    </w:p>
    <w:p w:rsidR="002614AE" w:rsidRDefault="002614AE" w:rsidP="002614AE">
      <w:pPr>
        <w:pStyle w:val="Subtitle"/>
        <w:jc w:val="left"/>
        <w:rPr>
          <w:b/>
          <w:bCs/>
          <w:sz w:val="24"/>
          <w:szCs w:val="24"/>
          <w:u w:val="none"/>
        </w:rPr>
      </w:pPr>
      <w:r>
        <w:rPr>
          <w:b/>
          <w:bCs/>
          <w:sz w:val="24"/>
          <w:szCs w:val="24"/>
          <w:u w:val="none"/>
        </w:rPr>
        <w:t xml:space="preserve">                                               Module:   Sport and Exercise Psychology</w:t>
      </w:r>
    </w:p>
    <w:p w:rsidR="002614AE" w:rsidRDefault="002614AE" w:rsidP="002614AE">
      <w:pPr>
        <w:pStyle w:val="Subtitle"/>
        <w:jc w:val="left"/>
        <w:rPr>
          <w:b/>
          <w:bCs/>
          <w:sz w:val="24"/>
          <w:szCs w:val="24"/>
          <w:u w:val="none"/>
        </w:rPr>
      </w:pPr>
      <w:r>
        <w:rPr>
          <w:b/>
          <w:bCs/>
          <w:sz w:val="24"/>
          <w:szCs w:val="24"/>
          <w:u w:val="none"/>
        </w:rPr>
        <w:t xml:space="preserve">                                     Module Code:   SHSS5092</w:t>
      </w:r>
    </w:p>
    <w:p w:rsidR="002614AE" w:rsidRDefault="002614AE" w:rsidP="002614AE">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2614A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2614AE" w:rsidRDefault="002614AE">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2614A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2614AE" w:rsidRDefault="002614AE">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614AE" w:rsidRDefault="002614AE">
            <w:pPr>
              <w:pStyle w:val="Subtitle"/>
              <w:spacing w:line="276" w:lineRule="auto"/>
              <w:rPr>
                <w:b/>
                <w:bCs/>
                <w:sz w:val="24"/>
                <w:szCs w:val="24"/>
                <w:u w:val="none"/>
                <w:lang w:eastAsia="en-US"/>
              </w:rPr>
            </w:pPr>
            <w:r>
              <w:rPr>
                <w:b/>
                <w:bCs/>
                <w:sz w:val="24"/>
                <w:szCs w:val="24"/>
                <w:u w:val="none"/>
                <w:lang w:eastAsia="en-US"/>
              </w:rPr>
              <w:t>I believe the best aspect of this work is the evaluation of the participants interview results in comparison to previous research.</w:t>
            </w:r>
          </w:p>
        </w:tc>
      </w:tr>
      <w:tr w:rsidR="002614A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2614AE" w:rsidRDefault="002614AE">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614AE" w:rsidRDefault="002614AE">
            <w:pPr>
              <w:pStyle w:val="Subtitle"/>
              <w:spacing w:line="276" w:lineRule="auto"/>
              <w:rPr>
                <w:b/>
                <w:bCs/>
                <w:sz w:val="24"/>
                <w:szCs w:val="24"/>
                <w:u w:val="none"/>
                <w:lang w:eastAsia="en-US"/>
              </w:rPr>
            </w:pPr>
            <w:r>
              <w:rPr>
                <w:b/>
                <w:bCs/>
                <w:sz w:val="24"/>
                <w:szCs w:val="24"/>
                <w:u w:val="none"/>
                <w:lang w:eastAsia="en-US"/>
              </w:rPr>
              <w:t xml:space="preserve">I believe that the section about interventions could have been developed further and more specific to the participants needs. </w:t>
            </w:r>
          </w:p>
        </w:tc>
      </w:tr>
      <w:tr w:rsidR="002614A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2614AE" w:rsidRDefault="002614AE">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614AE" w:rsidRDefault="002614AE">
            <w:pPr>
              <w:pStyle w:val="Subtitle"/>
              <w:spacing w:line="276" w:lineRule="auto"/>
              <w:rPr>
                <w:b/>
                <w:bCs/>
                <w:sz w:val="24"/>
                <w:szCs w:val="24"/>
                <w:u w:val="none"/>
                <w:lang w:eastAsia="en-US"/>
              </w:rPr>
            </w:pPr>
            <w:r>
              <w:rPr>
                <w:b/>
                <w:bCs/>
                <w:sz w:val="24"/>
                <w:szCs w:val="24"/>
                <w:u w:val="none"/>
                <w:lang w:eastAsia="en-US"/>
              </w:rPr>
              <w:t xml:space="preserve">I have thoroughly enjoyed learning about the complexities of competitive anxiety and how it affects athletes in </w:t>
            </w:r>
            <w:r w:rsidR="00607C71">
              <w:rPr>
                <w:b/>
                <w:bCs/>
                <w:sz w:val="24"/>
                <w:szCs w:val="24"/>
                <w:u w:val="none"/>
                <w:lang w:eastAsia="en-US"/>
              </w:rPr>
              <w:t>various</w:t>
            </w:r>
            <w:r w:rsidR="00F36EF7">
              <w:rPr>
                <w:b/>
                <w:bCs/>
                <w:sz w:val="24"/>
                <w:szCs w:val="24"/>
                <w:u w:val="none"/>
                <w:lang w:eastAsia="en-US"/>
              </w:rPr>
              <w:t xml:space="preserve"> ways</w:t>
            </w:r>
            <w:r>
              <w:rPr>
                <w:b/>
                <w:bCs/>
                <w:sz w:val="24"/>
                <w:szCs w:val="24"/>
                <w:u w:val="none"/>
                <w:lang w:eastAsia="en-US"/>
              </w:rPr>
              <w:t xml:space="preserve">. </w:t>
            </w:r>
            <w:bookmarkStart w:id="0" w:name="_GoBack"/>
            <w:bookmarkEnd w:id="0"/>
          </w:p>
        </w:tc>
      </w:tr>
      <w:tr w:rsidR="002614AE">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2614AE" w:rsidRDefault="002614AE">
            <w:pPr>
              <w:pStyle w:val="Subtitle"/>
              <w:spacing w:line="276" w:lineRule="auto"/>
              <w:jc w:val="left"/>
              <w:rPr>
                <w:b/>
                <w:bCs/>
                <w:sz w:val="24"/>
                <w:szCs w:val="24"/>
                <w:u w:val="none"/>
                <w:lang w:eastAsia="en-US"/>
              </w:rPr>
            </w:pPr>
          </w:p>
          <w:p w:rsidR="002614AE" w:rsidRDefault="002614AE">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2614AE" w:rsidRDefault="002614AE">
            <w:pPr>
              <w:ind w:left="113" w:right="113"/>
              <w:rPr>
                <w:sz w:val="16"/>
                <w:szCs w:val="16"/>
              </w:rPr>
            </w:pPr>
            <w:r>
              <w:rPr>
                <w:sz w:val="16"/>
                <w:szCs w:val="16"/>
              </w:rPr>
              <w:t>Learning</w:t>
            </w:r>
          </w:p>
          <w:p w:rsidR="002614AE" w:rsidRDefault="002614AE">
            <w:pPr>
              <w:ind w:left="113" w:right="113"/>
              <w:rPr>
                <w:sz w:val="16"/>
                <w:szCs w:val="16"/>
              </w:rPr>
            </w:pPr>
            <w:r>
              <w:rPr>
                <w:sz w:val="16"/>
                <w:szCs w:val="16"/>
              </w:rPr>
              <w:t>Outcomes</w:t>
            </w:r>
          </w:p>
          <w:p w:rsidR="002614AE" w:rsidRDefault="002614AE">
            <w:pPr>
              <w:ind w:left="113" w:right="113"/>
              <w:rPr>
                <w:sz w:val="16"/>
                <w:szCs w:val="16"/>
              </w:rPr>
            </w:pPr>
          </w:p>
          <w:p w:rsidR="002614AE" w:rsidRDefault="002614AE">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2614AE" w:rsidRDefault="002614AE">
            <w:pPr>
              <w:pStyle w:val="Subtitle"/>
              <w:spacing w:line="276" w:lineRule="auto"/>
              <w:rPr>
                <w:b/>
                <w:bCs/>
                <w:sz w:val="24"/>
                <w:szCs w:val="24"/>
                <w:u w:val="none"/>
                <w:lang w:eastAsia="en-US"/>
              </w:rPr>
            </w:pPr>
            <w:r>
              <w:rPr>
                <w:b/>
                <w:bCs/>
                <w:sz w:val="24"/>
                <w:szCs w:val="24"/>
                <w:u w:val="none"/>
                <w:lang w:eastAsia="en-US"/>
              </w:rPr>
              <w:t>GRADE</w:t>
            </w:r>
          </w:p>
        </w:tc>
      </w:tr>
      <w:tr w:rsidR="002614AE">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2614AE" w:rsidRDefault="002614AE">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2614AE" w:rsidRDefault="002614AE">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rsidR="002614AE" w:rsidRDefault="002614AE">
            <w:pPr>
              <w:pStyle w:val="Subtitle"/>
              <w:spacing w:line="276" w:lineRule="auto"/>
              <w:rPr>
                <w:b/>
                <w:bCs/>
                <w:sz w:val="16"/>
                <w:szCs w:val="16"/>
                <w:u w:val="none"/>
                <w:lang w:eastAsia="en-US"/>
              </w:rPr>
            </w:pPr>
            <w:r>
              <w:rPr>
                <w:b/>
                <w:bCs/>
                <w:sz w:val="16"/>
                <w:szCs w:val="16"/>
                <w:u w:val="none"/>
                <w:lang w:eastAsia="en-US"/>
              </w:rPr>
              <w:t>Poor</w:t>
            </w:r>
          </w:p>
          <w:p w:rsidR="002614AE" w:rsidRDefault="002614AE">
            <w:pPr>
              <w:pStyle w:val="Subtitle"/>
              <w:spacing w:line="276" w:lineRule="auto"/>
              <w:rPr>
                <w:b/>
                <w:bCs/>
                <w:sz w:val="16"/>
                <w:szCs w:val="16"/>
                <w:u w:val="none"/>
                <w:lang w:eastAsia="en-US"/>
              </w:rPr>
            </w:pPr>
            <w:r>
              <w:rPr>
                <w:b/>
                <w:bCs/>
                <w:sz w:val="16"/>
                <w:szCs w:val="16"/>
                <w:u w:val="none"/>
                <w:lang w:eastAsia="en-US"/>
              </w:rPr>
              <w:t>&lt; 20%</w:t>
            </w:r>
          </w:p>
          <w:p w:rsidR="002614AE" w:rsidRDefault="002614AE">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rsidR="002614AE" w:rsidRDefault="002614AE">
            <w:pPr>
              <w:pStyle w:val="Subtitle"/>
              <w:spacing w:line="276" w:lineRule="auto"/>
              <w:rPr>
                <w:b/>
                <w:sz w:val="16"/>
                <w:szCs w:val="16"/>
                <w:u w:val="none"/>
                <w:lang w:eastAsia="en-US"/>
              </w:rPr>
            </w:pPr>
            <w:r>
              <w:rPr>
                <w:b/>
                <w:sz w:val="16"/>
                <w:szCs w:val="16"/>
                <w:u w:val="none"/>
                <w:lang w:eastAsia="en-US"/>
              </w:rPr>
              <w:t>Weak</w:t>
            </w:r>
          </w:p>
          <w:p w:rsidR="002614AE" w:rsidRDefault="002614AE">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2614AE" w:rsidRDefault="002614AE">
            <w:pPr>
              <w:pStyle w:val="Subtitle"/>
              <w:spacing w:line="276" w:lineRule="auto"/>
              <w:rPr>
                <w:b/>
                <w:bCs/>
                <w:sz w:val="16"/>
                <w:szCs w:val="16"/>
                <w:u w:val="none"/>
                <w:lang w:eastAsia="en-US"/>
              </w:rPr>
            </w:pPr>
            <w:r>
              <w:rPr>
                <w:b/>
                <w:bCs/>
                <w:sz w:val="16"/>
                <w:szCs w:val="16"/>
                <w:u w:val="none"/>
                <w:lang w:eastAsia="en-US"/>
              </w:rPr>
              <w:t>Unsatisfactory</w:t>
            </w:r>
          </w:p>
          <w:p w:rsidR="002614AE" w:rsidRDefault="002614AE">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2614AE" w:rsidRDefault="002614AE">
            <w:pPr>
              <w:pStyle w:val="Subtitle"/>
              <w:spacing w:line="276" w:lineRule="auto"/>
              <w:rPr>
                <w:b/>
                <w:bCs/>
                <w:sz w:val="16"/>
                <w:szCs w:val="16"/>
                <w:u w:val="none"/>
                <w:lang w:eastAsia="en-US"/>
              </w:rPr>
            </w:pPr>
            <w:r>
              <w:rPr>
                <w:b/>
                <w:bCs/>
                <w:sz w:val="16"/>
                <w:szCs w:val="16"/>
                <w:u w:val="none"/>
                <w:lang w:eastAsia="en-US"/>
              </w:rPr>
              <w:t>Satisfactory</w:t>
            </w:r>
          </w:p>
          <w:p w:rsidR="002614AE" w:rsidRDefault="002614AE">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2614AE" w:rsidRDefault="002614AE">
            <w:pPr>
              <w:pStyle w:val="Subtitle"/>
              <w:spacing w:line="276" w:lineRule="auto"/>
              <w:rPr>
                <w:b/>
                <w:bCs/>
                <w:sz w:val="16"/>
                <w:szCs w:val="16"/>
                <w:u w:val="none"/>
                <w:lang w:eastAsia="en-US"/>
              </w:rPr>
            </w:pPr>
            <w:r>
              <w:rPr>
                <w:b/>
                <w:bCs/>
                <w:sz w:val="16"/>
                <w:szCs w:val="16"/>
                <w:u w:val="none"/>
                <w:lang w:eastAsia="en-US"/>
              </w:rPr>
              <w:t>Good</w:t>
            </w:r>
          </w:p>
          <w:p w:rsidR="002614AE" w:rsidRDefault="002614AE">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2614AE" w:rsidRDefault="002614AE">
            <w:pPr>
              <w:pStyle w:val="Subtitle"/>
              <w:spacing w:line="276" w:lineRule="auto"/>
              <w:rPr>
                <w:b/>
                <w:bCs/>
                <w:sz w:val="16"/>
                <w:szCs w:val="16"/>
                <w:u w:val="none"/>
                <w:lang w:eastAsia="en-US"/>
              </w:rPr>
            </w:pPr>
            <w:r>
              <w:rPr>
                <w:b/>
                <w:bCs/>
                <w:sz w:val="16"/>
                <w:szCs w:val="16"/>
                <w:u w:val="none"/>
                <w:lang w:eastAsia="en-US"/>
              </w:rPr>
              <w:t>Very Good</w:t>
            </w:r>
          </w:p>
          <w:p w:rsidR="002614AE" w:rsidRDefault="002614AE">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2614AE" w:rsidRDefault="002614AE">
            <w:pPr>
              <w:pStyle w:val="Subtitle"/>
              <w:spacing w:line="276" w:lineRule="auto"/>
              <w:rPr>
                <w:b/>
                <w:bCs/>
                <w:sz w:val="16"/>
                <w:szCs w:val="16"/>
                <w:u w:val="none"/>
                <w:lang w:eastAsia="en-US"/>
              </w:rPr>
            </w:pPr>
            <w:r>
              <w:rPr>
                <w:b/>
                <w:bCs/>
                <w:sz w:val="16"/>
                <w:szCs w:val="16"/>
                <w:u w:val="none"/>
                <w:lang w:eastAsia="en-US"/>
              </w:rPr>
              <w:t>Excellent</w:t>
            </w:r>
          </w:p>
          <w:p w:rsidR="002614AE" w:rsidRDefault="002614AE">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2614AE" w:rsidRDefault="002614AE">
            <w:pPr>
              <w:pStyle w:val="Subtitle"/>
              <w:spacing w:line="276" w:lineRule="auto"/>
              <w:rPr>
                <w:b/>
                <w:bCs/>
                <w:sz w:val="16"/>
                <w:szCs w:val="16"/>
                <w:u w:val="none"/>
                <w:lang w:eastAsia="en-US"/>
              </w:rPr>
            </w:pPr>
            <w:r>
              <w:rPr>
                <w:b/>
                <w:bCs/>
                <w:sz w:val="16"/>
                <w:szCs w:val="16"/>
                <w:u w:val="none"/>
                <w:lang w:eastAsia="en-US"/>
              </w:rPr>
              <w:t>Exceptional</w:t>
            </w:r>
          </w:p>
          <w:p w:rsidR="002614AE" w:rsidRDefault="002614AE">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2614AE" w:rsidRDefault="002614AE">
            <w:pPr>
              <w:pStyle w:val="Subtitle"/>
              <w:spacing w:line="276" w:lineRule="auto"/>
              <w:jc w:val="left"/>
              <w:rPr>
                <w:b/>
                <w:bCs/>
                <w:sz w:val="18"/>
                <w:szCs w:val="18"/>
                <w:u w:val="none"/>
                <w:lang w:eastAsia="en-US"/>
              </w:rPr>
            </w:pPr>
          </w:p>
          <w:p w:rsidR="002614AE" w:rsidRDefault="002614AE">
            <w:pPr>
              <w:pStyle w:val="Subtitle"/>
              <w:spacing w:line="276" w:lineRule="auto"/>
              <w:jc w:val="left"/>
              <w:rPr>
                <w:b/>
                <w:bCs/>
                <w:sz w:val="18"/>
                <w:szCs w:val="18"/>
                <w:u w:val="none"/>
                <w:lang w:eastAsia="en-US"/>
              </w:rPr>
            </w:pPr>
            <w:r>
              <w:rPr>
                <w:b/>
                <w:bCs/>
                <w:sz w:val="18"/>
                <w:szCs w:val="18"/>
                <w:u w:val="none"/>
                <w:lang w:eastAsia="en-US"/>
              </w:rPr>
              <w:t xml:space="preserve">  %</w:t>
            </w:r>
          </w:p>
        </w:tc>
      </w:tr>
      <w:tr w:rsidR="002614AE">
        <w:tc>
          <w:tcPr>
            <w:tcW w:w="2305" w:type="dxa"/>
            <w:tcBorders>
              <w:top w:val="single" w:sz="6" w:space="0" w:color="auto"/>
              <w:left w:val="thinThickLargeGap" w:sz="24" w:space="0" w:color="auto"/>
              <w:bottom w:val="single" w:sz="6" w:space="0" w:color="auto"/>
              <w:right w:val="single" w:sz="4" w:space="0" w:color="auto"/>
            </w:tcBorders>
            <w:hideMark/>
          </w:tcPr>
          <w:p w:rsidR="002614AE" w:rsidRDefault="002614AE">
            <w:pPr>
              <w:rPr>
                <w:rFonts w:ascii="Times New Roman" w:hAnsi="Times New Roman" w:cs="Times New Roman"/>
                <w:sz w:val="20"/>
                <w:szCs w:val="20"/>
              </w:rPr>
            </w:pPr>
            <w:r>
              <w:rPr>
                <w:rFonts w:ascii="Times New Roman" w:hAnsi="Times New Roman" w:cs="Times New Roman"/>
                <w:sz w:val="20"/>
                <w:szCs w:val="20"/>
              </w:rPr>
              <w:t>Interview results presented in an appropriate format</w:t>
            </w:r>
          </w:p>
        </w:tc>
        <w:tc>
          <w:tcPr>
            <w:tcW w:w="540" w:type="dxa"/>
            <w:gridSpan w:val="2"/>
            <w:tcBorders>
              <w:top w:val="single" w:sz="6" w:space="0" w:color="auto"/>
              <w:left w:val="single" w:sz="4" w:space="0" w:color="auto"/>
              <w:bottom w:val="single" w:sz="6" w:space="0" w:color="auto"/>
              <w:right w:val="single" w:sz="6" w:space="0" w:color="auto"/>
            </w:tcBorders>
            <w:hideMark/>
          </w:tcPr>
          <w:p w:rsidR="002614AE" w:rsidRDefault="002614AE">
            <w:pPr>
              <w:pStyle w:val="Subtitle"/>
              <w:spacing w:line="276" w:lineRule="auto"/>
              <w:rPr>
                <w:b/>
                <w:bCs/>
                <w:sz w:val="18"/>
                <w:szCs w:val="18"/>
                <w:u w:val="none"/>
                <w:lang w:eastAsia="en-US"/>
              </w:rPr>
            </w:pPr>
            <w:r>
              <w:rPr>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614AE" w:rsidRDefault="002614AE">
            <w:pPr>
              <w:pStyle w:val="Subtitle"/>
              <w:spacing w:line="276" w:lineRule="auto"/>
              <w:jc w:val="left"/>
              <w:rPr>
                <w:b/>
                <w:bCs/>
                <w:sz w:val="18"/>
                <w:szCs w:val="18"/>
                <w:u w:val="none"/>
                <w:lang w:eastAsia="en-US"/>
              </w:rPr>
            </w:pPr>
            <w:r>
              <w:rPr>
                <w:b/>
                <w:bCs/>
                <w:sz w:val="18"/>
                <w:szCs w:val="18"/>
                <w:u w:val="none"/>
                <w:lang w:eastAsia="en-US"/>
              </w:rPr>
              <w:t>25%</w:t>
            </w:r>
          </w:p>
        </w:tc>
      </w:tr>
      <w:tr w:rsidR="002614AE">
        <w:tc>
          <w:tcPr>
            <w:tcW w:w="2305" w:type="dxa"/>
            <w:tcBorders>
              <w:top w:val="single" w:sz="6" w:space="0" w:color="auto"/>
              <w:left w:val="thinThickLargeGap" w:sz="24" w:space="0" w:color="auto"/>
              <w:bottom w:val="single" w:sz="6" w:space="0" w:color="auto"/>
              <w:right w:val="single" w:sz="4" w:space="0" w:color="auto"/>
            </w:tcBorders>
            <w:hideMark/>
          </w:tcPr>
          <w:p w:rsidR="002614AE" w:rsidRDefault="002614AE">
            <w:pPr>
              <w:rPr>
                <w:rFonts w:ascii="Times New Roman" w:hAnsi="Times New Roman" w:cs="Times New Roman"/>
                <w:sz w:val="20"/>
                <w:szCs w:val="20"/>
              </w:rPr>
            </w:pPr>
            <w:r>
              <w:rPr>
                <w:rFonts w:ascii="Times New Roman" w:hAnsi="Times New Roman" w:cs="Times New Roman"/>
                <w:sz w:val="20"/>
                <w:szCs w:val="20"/>
              </w:rPr>
              <w:t xml:space="preserve">Evaluation of results </w:t>
            </w:r>
            <w:proofErr w:type="gramStart"/>
            <w:r>
              <w:rPr>
                <w:rFonts w:ascii="Times New Roman" w:hAnsi="Times New Roman" w:cs="Times New Roman"/>
                <w:sz w:val="20"/>
                <w:szCs w:val="20"/>
              </w:rPr>
              <w:t>in light of</w:t>
            </w:r>
            <w:proofErr w:type="gramEnd"/>
            <w:r>
              <w:rPr>
                <w:rFonts w:ascii="Times New Roman" w:hAnsi="Times New Roman" w:cs="Times New Roman"/>
                <w:sz w:val="20"/>
                <w:szCs w:val="20"/>
              </w:rPr>
              <w:t xml:space="preserve"> previous research findings/ theories/ models</w:t>
            </w:r>
          </w:p>
        </w:tc>
        <w:tc>
          <w:tcPr>
            <w:tcW w:w="540" w:type="dxa"/>
            <w:gridSpan w:val="2"/>
            <w:tcBorders>
              <w:top w:val="single" w:sz="6" w:space="0" w:color="auto"/>
              <w:left w:val="single" w:sz="4" w:space="0" w:color="auto"/>
              <w:bottom w:val="single" w:sz="6" w:space="0" w:color="auto"/>
              <w:right w:val="single" w:sz="6" w:space="0" w:color="auto"/>
            </w:tcBorders>
            <w:hideMark/>
          </w:tcPr>
          <w:p w:rsidR="002614AE" w:rsidRDefault="002614AE">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614AE" w:rsidRDefault="002614AE"/>
        </w:tc>
        <w:tc>
          <w:tcPr>
            <w:tcW w:w="922" w:type="dxa"/>
            <w:gridSpan w:val="2"/>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614AE" w:rsidRDefault="002614AE">
            <w:pPr>
              <w:pStyle w:val="Subtitle"/>
              <w:spacing w:line="276" w:lineRule="auto"/>
              <w:jc w:val="left"/>
              <w:rPr>
                <w:b/>
                <w:bCs/>
                <w:sz w:val="18"/>
                <w:szCs w:val="18"/>
                <w:u w:val="none"/>
                <w:lang w:eastAsia="en-US"/>
              </w:rPr>
            </w:pPr>
            <w:r>
              <w:rPr>
                <w:b/>
                <w:bCs/>
                <w:sz w:val="18"/>
                <w:szCs w:val="18"/>
                <w:u w:val="none"/>
                <w:lang w:eastAsia="en-US"/>
              </w:rPr>
              <w:t>25%</w:t>
            </w:r>
          </w:p>
        </w:tc>
      </w:tr>
      <w:tr w:rsidR="002614AE">
        <w:tc>
          <w:tcPr>
            <w:tcW w:w="2305" w:type="dxa"/>
            <w:tcBorders>
              <w:top w:val="single" w:sz="6" w:space="0" w:color="auto"/>
              <w:left w:val="thinThickLargeGap" w:sz="24" w:space="0" w:color="auto"/>
              <w:bottom w:val="single" w:sz="6" w:space="0" w:color="auto"/>
              <w:right w:val="single" w:sz="4" w:space="0" w:color="auto"/>
            </w:tcBorders>
            <w:hideMark/>
          </w:tcPr>
          <w:p w:rsidR="002614AE" w:rsidRDefault="002614AE">
            <w:pPr>
              <w:rPr>
                <w:rFonts w:ascii="Times New Roman" w:hAnsi="Times New Roman" w:cs="Times New Roman"/>
                <w:sz w:val="20"/>
                <w:szCs w:val="20"/>
              </w:rPr>
            </w:pPr>
            <w:r>
              <w:rPr>
                <w:rFonts w:ascii="Times New Roman" w:hAnsi="Times New Roman" w:cs="Times New Roman"/>
                <w:sz w:val="20"/>
                <w:szCs w:val="20"/>
              </w:rPr>
              <w:t>Practical implications of competitive state anxiety</w:t>
            </w:r>
          </w:p>
        </w:tc>
        <w:tc>
          <w:tcPr>
            <w:tcW w:w="540" w:type="dxa"/>
            <w:gridSpan w:val="2"/>
            <w:tcBorders>
              <w:top w:val="single" w:sz="6" w:space="0" w:color="auto"/>
              <w:left w:val="single" w:sz="4" w:space="0" w:color="auto"/>
              <w:bottom w:val="single" w:sz="6" w:space="0" w:color="auto"/>
              <w:right w:val="single" w:sz="6" w:space="0" w:color="auto"/>
            </w:tcBorders>
            <w:hideMark/>
          </w:tcPr>
          <w:p w:rsidR="002614AE" w:rsidRDefault="002614AE">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614AE" w:rsidRDefault="002614AE">
            <w:pPr>
              <w:pStyle w:val="Subtitle"/>
              <w:spacing w:line="276" w:lineRule="auto"/>
              <w:jc w:val="left"/>
              <w:rPr>
                <w:b/>
                <w:bCs/>
                <w:sz w:val="18"/>
                <w:szCs w:val="18"/>
                <w:u w:val="none"/>
                <w:lang w:eastAsia="en-US"/>
              </w:rPr>
            </w:pPr>
            <w:r>
              <w:rPr>
                <w:b/>
                <w:bCs/>
                <w:sz w:val="18"/>
                <w:szCs w:val="18"/>
                <w:u w:val="none"/>
                <w:lang w:eastAsia="en-US"/>
              </w:rPr>
              <w:t>25%</w:t>
            </w:r>
          </w:p>
        </w:tc>
      </w:tr>
      <w:tr w:rsidR="002614AE">
        <w:tc>
          <w:tcPr>
            <w:tcW w:w="2305" w:type="dxa"/>
            <w:tcBorders>
              <w:top w:val="single" w:sz="6" w:space="0" w:color="auto"/>
              <w:left w:val="thinThickLargeGap" w:sz="24" w:space="0" w:color="auto"/>
              <w:bottom w:val="single" w:sz="6" w:space="0" w:color="auto"/>
              <w:right w:val="single" w:sz="4" w:space="0" w:color="auto"/>
            </w:tcBorders>
            <w:hideMark/>
          </w:tcPr>
          <w:p w:rsidR="002614AE" w:rsidRDefault="002614AE">
            <w:pPr>
              <w:rPr>
                <w:rFonts w:ascii="Times New Roman" w:hAnsi="Times New Roman" w:cs="Times New Roman"/>
                <w:b/>
                <w:sz w:val="20"/>
                <w:szCs w:val="20"/>
              </w:rPr>
            </w:pPr>
            <w:r>
              <w:rPr>
                <w:rFonts w:ascii="Times New Roman" w:hAnsi="Times New Roman" w:cs="Times New Roman"/>
                <w:sz w:val="20"/>
                <w:szCs w:val="20"/>
              </w:rPr>
              <w:t>Possible interventions for performers experiencing competitive anxiety with a view to improving performance</w:t>
            </w:r>
          </w:p>
        </w:tc>
        <w:tc>
          <w:tcPr>
            <w:tcW w:w="540" w:type="dxa"/>
            <w:gridSpan w:val="2"/>
            <w:tcBorders>
              <w:top w:val="single" w:sz="6" w:space="0" w:color="auto"/>
              <w:left w:val="single" w:sz="4" w:space="0" w:color="auto"/>
              <w:bottom w:val="single" w:sz="6" w:space="0" w:color="auto"/>
              <w:right w:val="single" w:sz="6" w:space="0" w:color="auto"/>
            </w:tcBorders>
          </w:tcPr>
          <w:p w:rsidR="002614AE" w:rsidRDefault="002614AE">
            <w:pPr>
              <w:pStyle w:val="Subtitle"/>
              <w:spacing w:line="276" w:lineRule="auto"/>
              <w:rPr>
                <w:b/>
                <w:bCs/>
                <w:sz w:val="18"/>
                <w:szCs w:val="18"/>
                <w:u w:val="none"/>
                <w:lang w:eastAsia="en-US"/>
              </w:rPr>
            </w:pPr>
          </w:p>
          <w:p w:rsidR="002614AE" w:rsidRDefault="002614AE">
            <w:pPr>
              <w:pStyle w:val="Subtitle"/>
              <w:spacing w:line="276" w:lineRule="auto"/>
              <w:rPr>
                <w:b/>
                <w:bCs/>
                <w:sz w:val="18"/>
                <w:szCs w:val="18"/>
                <w:u w:val="none"/>
                <w:lang w:eastAsia="en-US"/>
              </w:rPr>
            </w:pPr>
            <w:r>
              <w:rPr>
                <w:b/>
                <w:bCs/>
                <w:sz w:val="18"/>
                <w:szCs w:val="18"/>
                <w:u w:val="none"/>
                <w:lang w:eastAsia="en-US"/>
              </w:rPr>
              <w:t>3</w:t>
            </w:r>
          </w:p>
        </w:tc>
        <w:tc>
          <w:tcPr>
            <w:tcW w:w="922"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614AE" w:rsidRDefault="002614AE">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614AE" w:rsidRDefault="002614AE">
            <w:pPr>
              <w:pStyle w:val="Subtitle"/>
              <w:spacing w:line="276" w:lineRule="auto"/>
              <w:jc w:val="left"/>
              <w:rPr>
                <w:b/>
                <w:bCs/>
                <w:sz w:val="18"/>
                <w:szCs w:val="18"/>
                <w:u w:val="none"/>
                <w:lang w:eastAsia="en-US"/>
              </w:rPr>
            </w:pPr>
            <w:r>
              <w:rPr>
                <w:b/>
                <w:bCs/>
                <w:sz w:val="18"/>
                <w:szCs w:val="18"/>
                <w:u w:val="none"/>
                <w:lang w:eastAsia="en-US"/>
              </w:rPr>
              <w:t>20%</w:t>
            </w:r>
          </w:p>
        </w:tc>
      </w:tr>
      <w:tr w:rsidR="002614AE">
        <w:tc>
          <w:tcPr>
            <w:tcW w:w="2305" w:type="dxa"/>
            <w:tcBorders>
              <w:top w:val="single" w:sz="6" w:space="0" w:color="auto"/>
              <w:left w:val="thinThickLargeGap" w:sz="24" w:space="0" w:color="auto"/>
              <w:bottom w:val="single" w:sz="4" w:space="0" w:color="auto"/>
              <w:right w:val="single" w:sz="4" w:space="0" w:color="auto"/>
            </w:tcBorders>
            <w:hideMark/>
          </w:tcPr>
          <w:p w:rsidR="002614AE" w:rsidRDefault="002614AE">
            <w:pPr>
              <w:pStyle w:val="Subtitle"/>
              <w:spacing w:line="276" w:lineRule="auto"/>
              <w:ind w:left="-15"/>
              <w:jc w:val="left"/>
              <w:rPr>
                <w:sz w:val="20"/>
                <w:szCs w:val="20"/>
                <w:u w:val="none"/>
                <w:lang w:eastAsia="en-US"/>
              </w:rPr>
            </w:pPr>
            <w:r>
              <w:rPr>
                <w:sz w:val="20"/>
                <w:szCs w:val="20"/>
                <w:u w:val="none"/>
                <w:lang w:eastAsia="en-US"/>
              </w:rPr>
              <w:t>Areas for future research</w:t>
            </w:r>
          </w:p>
        </w:tc>
        <w:tc>
          <w:tcPr>
            <w:tcW w:w="540" w:type="dxa"/>
            <w:gridSpan w:val="2"/>
            <w:tcBorders>
              <w:top w:val="single" w:sz="6" w:space="0" w:color="auto"/>
              <w:left w:val="single" w:sz="4" w:space="0" w:color="auto"/>
              <w:bottom w:val="single" w:sz="4" w:space="0" w:color="auto"/>
              <w:right w:val="single" w:sz="6" w:space="0" w:color="auto"/>
            </w:tcBorders>
            <w:hideMark/>
          </w:tcPr>
          <w:p w:rsidR="002614AE" w:rsidRDefault="002614AE">
            <w:pPr>
              <w:pStyle w:val="Subtitle"/>
              <w:spacing w:line="276" w:lineRule="auto"/>
              <w:rPr>
                <w:b/>
                <w:bCs/>
                <w:sz w:val="18"/>
                <w:szCs w:val="18"/>
                <w:u w:val="none"/>
                <w:lang w:eastAsia="en-US"/>
              </w:rPr>
            </w:pPr>
            <w:r>
              <w:rPr>
                <w:b/>
                <w:bCs/>
                <w:sz w:val="18"/>
                <w:szCs w:val="18"/>
                <w:u w:val="none"/>
                <w:lang w:eastAsia="en-US"/>
              </w:rPr>
              <w:t>1,2, 3</w:t>
            </w:r>
          </w:p>
        </w:tc>
        <w:tc>
          <w:tcPr>
            <w:tcW w:w="922"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2614AE" w:rsidRDefault="002614AE">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rsidR="002614AE" w:rsidRDefault="002614AE">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2614AE" w:rsidRDefault="002614AE">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614AE" w:rsidRDefault="002614A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2614AE" w:rsidRDefault="002614AE">
            <w:pPr>
              <w:pStyle w:val="Subtitle"/>
              <w:spacing w:line="276" w:lineRule="auto"/>
              <w:jc w:val="left"/>
              <w:rPr>
                <w:b/>
                <w:bCs/>
                <w:sz w:val="18"/>
                <w:szCs w:val="18"/>
                <w:u w:val="none"/>
                <w:lang w:eastAsia="en-US"/>
              </w:rPr>
            </w:pPr>
            <w:r>
              <w:rPr>
                <w:b/>
                <w:bCs/>
                <w:sz w:val="18"/>
                <w:szCs w:val="18"/>
                <w:u w:val="none"/>
                <w:lang w:eastAsia="en-US"/>
              </w:rPr>
              <w:t>5%</w:t>
            </w:r>
          </w:p>
        </w:tc>
      </w:tr>
      <w:tr w:rsidR="002614AE">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2614AE" w:rsidRDefault="002614AE">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2614AE" w:rsidRDefault="002614AE">
            <w:pPr>
              <w:pStyle w:val="Subtitle"/>
              <w:spacing w:line="276" w:lineRule="auto"/>
              <w:jc w:val="left"/>
              <w:rPr>
                <w:b/>
                <w:bCs/>
                <w:sz w:val="24"/>
                <w:szCs w:val="24"/>
                <w:u w:val="none"/>
                <w:lang w:eastAsia="en-US"/>
              </w:rPr>
            </w:pPr>
          </w:p>
        </w:tc>
      </w:tr>
      <w:tr w:rsidR="002614AE">
        <w:trPr>
          <w:cantSplit/>
          <w:trHeight w:val="2017"/>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2614AE" w:rsidRDefault="002614AE">
            <w:pPr>
              <w:pStyle w:val="Subtitle"/>
              <w:spacing w:line="276" w:lineRule="auto"/>
              <w:jc w:val="left"/>
              <w:rPr>
                <w:b/>
                <w:bCs/>
                <w:sz w:val="24"/>
                <w:szCs w:val="24"/>
                <w:u w:val="none"/>
                <w:lang w:eastAsia="en-US"/>
              </w:rPr>
            </w:pPr>
            <w:r>
              <w:rPr>
                <w:b/>
                <w:bCs/>
                <w:sz w:val="24"/>
                <w:szCs w:val="24"/>
                <w:u w:val="none"/>
                <w:lang w:eastAsia="en-US"/>
              </w:rPr>
              <w:t>TUTOR COMMENTS:</w:t>
            </w:r>
          </w:p>
          <w:p w:rsidR="002614AE" w:rsidRDefault="002614AE">
            <w:pPr>
              <w:pStyle w:val="Subtitle"/>
              <w:spacing w:line="276" w:lineRule="auto"/>
              <w:ind w:left="937" w:right="1152"/>
              <w:jc w:val="both"/>
              <w:rPr>
                <w:b/>
                <w:bCs/>
                <w:sz w:val="24"/>
                <w:szCs w:val="24"/>
                <w:u w:val="none"/>
                <w:lang w:eastAsia="en-US"/>
              </w:rPr>
            </w:pPr>
          </w:p>
          <w:p w:rsidR="002614AE" w:rsidRDefault="002614AE">
            <w:pPr>
              <w:pStyle w:val="Subtitle"/>
              <w:spacing w:line="276" w:lineRule="auto"/>
              <w:ind w:left="937" w:right="1152"/>
              <w:jc w:val="both"/>
              <w:rPr>
                <w:b/>
                <w:bCs/>
                <w:sz w:val="24"/>
                <w:szCs w:val="24"/>
                <w:u w:val="none"/>
                <w:lang w:eastAsia="en-US"/>
              </w:rPr>
            </w:pPr>
          </w:p>
          <w:p w:rsidR="002614AE" w:rsidRDefault="002614AE">
            <w:pPr>
              <w:pStyle w:val="Subtitle"/>
              <w:spacing w:line="276" w:lineRule="auto"/>
              <w:ind w:left="937" w:right="1152"/>
              <w:jc w:val="both"/>
              <w:rPr>
                <w:b/>
                <w:bCs/>
                <w:sz w:val="24"/>
                <w:szCs w:val="24"/>
                <w:u w:val="none"/>
                <w:lang w:eastAsia="en-US"/>
              </w:rPr>
            </w:pPr>
          </w:p>
          <w:p w:rsidR="002614AE" w:rsidRDefault="002614AE">
            <w:pPr>
              <w:pStyle w:val="Subtitle"/>
              <w:spacing w:line="276" w:lineRule="auto"/>
              <w:ind w:left="937" w:right="1152"/>
              <w:jc w:val="both"/>
              <w:rPr>
                <w:b/>
                <w:bCs/>
                <w:sz w:val="24"/>
                <w:szCs w:val="24"/>
                <w:u w:val="none"/>
                <w:lang w:eastAsia="en-US"/>
              </w:rPr>
            </w:pPr>
          </w:p>
          <w:p w:rsidR="002614AE" w:rsidRDefault="002614AE">
            <w:pPr>
              <w:pStyle w:val="Subtitle"/>
              <w:spacing w:line="276" w:lineRule="auto"/>
              <w:ind w:left="937" w:right="1152"/>
              <w:jc w:val="both"/>
              <w:rPr>
                <w:b/>
                <w:bCs/>
                <w:sz w:val="24"/>
                <w:szCs w:val="24"/>
                <w:u w:val="none"/>
                <w:lang w:eastAsia="en-US"/>
              </w:rPr>
            </w:pPr>
          </w:p>
          <w:p w:rsidR="002614AE" w:rsidRDefault="002614AE">
            <w:pPr>
              <w:pStyle w:val="Subtitle"/>
              <w:spacing w:line="276" w:lineRule="auto"/>
              <w:ind w:left="937" w:right="1152"/>
              <w:jc w:val="both"/>
              <w:rPr>
                <w:b/>
                <w:bCs/>
                <w:sz w:val="24"/>
                <w:szCs w:val="24"/>
                <w:u w:val="none"/>
                <w:lang w:eastAsia="en-US"/>
              </w:rPr>
            </w:pPr>
          </w:p>
          <w:p w:rsidR="002614AE" w:rsidRDefault="002614AE">
            <w:pPr>
              <w:pStyle w:val="Subtitle"/>
              <w:spacing w:line="276" w:lineRule="auto"/>
              <w:ind w:left="937" w:right="1152"/>
              <w:jc w:val="both"/>
              <w:rPr>
                <w:b/>
                <w:bCs/>
                <w:sz w:val="24"/>
                <w:szCs w:val="24"/>
                <w:u w:val="none"/>
                <w:lang w:eastAsia="en-US"/>
              </w:rPr>
            </w:pPr>
          </w:p>
          <w:p w:rsidR="002614AE" w:rsidRDefault="002614AE">
            <w:pPr>
              <w:pStyle w:val="Subtitle"/>
              <w:spacing w:line="276" w:lineRule="auto"/>
              <w:ind w:left="937" w:right="1152"/>
              <w:jc w:val="both"/>
              <w:rPr>
                <w:b/>
                <w:bCs/>
                <w:sz w:val="24"/>
                <w:szCs w:val="24"/>
                <w:u w:val="none"/>
                <w:lang w:eastAsia="en-US"/>
              </w:rPr>
            </w:pPr>
          </w:p>
          <w:p w:rsidR="002614AE" w:rsidRDefault="002614AE">
            <w:pPr>
              <w:pStyle w:val="Subtitle"/>
              <w:spacing w:line="276" w:lineRule="auto"/>
              <w:ind w:right="1152"/>
              <w:jc w:val="both"/>
              <w:rPr>
                <w:b/>
                <w:bCs/>
                <w:sz w:val="24"/>
                <w:szCs w:val="24"/>
                <w:u w:val="none"/>
                <w:lang w:eastAsia="en-US"/>
              </w:rPr>
            </w:pPr>
          </w:p>
          <w:p w:rsidR="002614AE" w:rsidRDefault="002614AE">
            <w:pPr>
              <w:pStyle w:val="Subtitle"/>
              <w:spacing w:line="276" w:lineRule="auto"/>
              <w:ind w:right="1152"/>
              <w:jc w:val="both"/>
              <w:rPr>
                <w:b/>
                <w:bCs/>
                <w:sz w:val="24"/>
                <w:szCs w:val="24"/>
                <w:u w:val="none"/>
                <w:lang w:eastAsia="en-US"/>
              </w:rPr>
            </w:pPr>
          </w:p>
        </w:tc>
      </w:tr>
      <w:tr w:rsidR="002614AE">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2614AE" w:rsidRDefault="002614AE">
            <w:pPr>
              <w:pStyle w:val="Subtitle"/>
              <w:spacing w:line="276" w:lineRule="auto"/>
              <w:jc w:val="left"/>
              <w:rPr>
                <w:b/>
                <w:bCs/>
                <w:sz w:val="18"/>
                <w:szCs w:val="18"/>
                <w:u w:val="none"/>
                <w:lang w:eastAsia="en-US"/>
              </w:rPr>
            </w:pPr>
            <w:r>
              <w:rPr>
                <w:b/>
                <w:bCs/>
                <w:sz w:val="18"/>
                <w:szCs w:val="18"/>
                <w:u w:val="none"/>
                <w:lang w:eastAsia="en-US"/>
              </w:rPr>
              <w:lastRenderedPageBreak/>
              <w:t xml:space="preserve"> Submission date: 08/12/17</w:t>
            </w:r>
          </w:p>
          <w:p w:rsidR="002614AE" w:rsidRDefault="002614AE">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2614AE" w:rsidRDefault="002614AE">
            <w:pPr>
              <w:pStyle w:val="Subtitle"/>
              <w:spacing w:line="276" w:lineRule="auto"/>
              <w:jc w:val="left"/>
              <w:rPr>
                <w:b/>
                <w:bCs/>
                <w:sz w:val="18"/>
                <w:szCs w:val="18"/>
                <w:u w:val="none"/>
                <w:lang w:eastAsia="en-US"/>
              </w:rPr>
            </w:pPr>
            <w:r>
              <w:rPr>
                <w:b/>
                <w:bCs/>
                <w:sz w:val="18"/>
                <w:szCs w:val="18"/>
                <w:u w:val="none"/>
                <w:lang w:eastAsia="en-US"/>
              </w:rPr>
              <w:t>Return date:</w:t>
            </w:r>
          </w:p>
          <w:p w:rsidR="002614AE" w:rsidRDefault="002614AE">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2614AE" w:rsidRDefault="002614AE">
            <w:pPr>
              <w:pStyle w:val="Subtitle"/>
              <w:spacing w:line="276" w:lineRule="auto"/>
              <w:jc w:val="left"/>
              <w:rPr>
                <w:b/>
                <w:bCs/>
                <w:sz w:val="18"/>
                <w:szCs w:val="18"/>
                <w:u w:val="none"/>
                <w:lang w:eastAsia="en-US"/>
              </w:rPr>
            </w:pPr>
            <w:r>
              <w:rPr>
                <w:b/>
                <w:bCs/>
                <w:sz w:val="18"/>
                <w:szCs w:val="18"/>
                <w:u w:val="none"/>
                <w:lang w:eastAsia="en-US"/>
              </w:rPr>
              <w:t xml:space="preserve">Tutor:  Alison Connaughton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2614AE" w:rsidRDefault="002614AE">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4E73C7" w:rsidRDefault="004E73C7">
      <w:pPr>
        <w:rPr>
          <w:sz w:val="24"/>
          <w:szCs w:val="24"/>
        </w:rPr>
      </w:pPr>
    </w:p>
    <w:p w:rsidR="006B33DF" w:rsidRDefault="006B33DF">
      <w:pPr>
        <w:rPr>
          <w:sz w:val="24"/>
          <w:szCs w:val="24"/>
        </w:rPr>
      </w:pPr>
    </w:p>
    <w:p w:rsidR="006B33DF" w:rsidRPr="006B33DF" w:rsidRDefault="006B33DF" w:rsidP="006B33DF">
      <w:pPr>
        <w:jc w:val="center"/>
        <w:rPr>
          <w:rFonts w:ascii="Times New Roman" w:hAnsi="Times New Roman" w:cs="Times New Roman"/>
          <w:sz w:val="28"/>
          <w:szCs w:val="28"/>
        </w:rPr>
      </w:pPr>
      <w:r w:rsidRPr="006B33DF">
        <w:rPr>
          <w:rFonts w:ascii="Times New Roman" w:hAnsi="Times New Roman" w:cs="Times New Roman"/>
          <w:sz w:val="28"/>
          <w:szCs w:val="28"/>
        </w:rPr>
        <w:t xml:space="preserve">Establishing the impact of competitive state anxiety in an </w:t>
      </w:r>
      <w:r>
        <w:rPr>
          <w:rFonts w:ascii="Times New Roman" w:hAnsi="Times New Roman" w:cs="Times New Roman"/>
          <w:sz w:val="28"/>
          <w:szCs w:val="28"/>
        </w:rPr>
        <w:t>ama</w:t>
      </w:r>
      <w:r w:rsidRPr="006B33DF">
        <w:rPr>
          <w:rFonts w:ascii="Times New Roman" w:hAnsi="Times New Roman" w:cs="Times New Roman"/>
          <w:sz w:val="28"/>
          <w:szCs w:val="28"/>
        </w:rPr>
        <w:t>teur level female footballer</w:t>
      </w:r>
      <w:r>
        <w:rPr>
          <w:rFonts w:ascii="Times New Roman" w:hAnsi="Times New Roman" w:cs="Times New Roman"/>
          <w:sz w:val="28"/>
          <w:szCs w:val="28"/>
        </w:rPr>
        <w:t>.</w:t>
      </w:r>
      <w:r w:rsidRPr="006B33DF">
        <w:rPr>
          <w:rFonts w:ascii="Times New Roman" w:hAnsi="Times New Roman" w:cs="Times New Roman"/>
          <w:sz w:val="28"/>
          <w:szCs w:val="28"/>
        </w:rPr>
        <w:t xml:space="preserve">  </w:t>
      </w:r>
    </w:p>
    <w:p w:rsidR="006B33DF" w:rsidRPr="006B33DF" w:rsidRDefault="006B33DF" w:rsidP="006B33DF">
      <w:pPr>
        <w:jc w:val="center"/>
        <w:rPr>
          <w:sz w:val="28"/>
          <w:szCs w:val="28"/>
        </w:rPr>
      </w:pPr>
      <w:r>
        <w:rPr>
          <w:rFonts w:ascii="Times New Roman" w:hAnsi="Times New Roman" w:cs="Times New Roman"/>
          <w:sz w:val="24"/>
          <w:szCs w:val="24"/>
        </w:rPr>
        <w:t xml:space="preserve"> </w:t>
      </w:r>
    </w:p>
    <w:p w:rsidR="004E73C7" w:rsidRPr="00624BB8" w:rsidRDefault="004E73C7" w:rsidP="004E73C7">
      <w:pPr>
        <w:spacing w:line="360" w:lineRule="auto"/>
        <w:rPr>
          <w:rFonts w:ascii="Times New Roman" w:hAnsi="Times New Roman" w:cs="Times New Roman"/>
          <w:sz w:val="28"/>
          <w:szCs w:val="28"/>
        </w:rPr>
      </w:pPr>
      <w:r w:rsidRPr="00624BB8">
        <w:rPr>
          <w:rFonts w:ascii="Times New Roman" w:hAnsi="Times New Roman" w:cs="Times New Roman"/>
          <w:sz w:val="28"/>
          <w:szCs w:val="28"/>
        </w:rPr>
        <w:t>Results.</w:t>
      </w:r>
    </w:p>
    <w:p w:rsidR="004E73C7" w:rsidRPr="00624BB8" w:rsidRDefault="004E73C7"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During the interview process the participant spoke about the cognitive and somatic anxiety symptoms</w:t>
      </w:r>
      <w:r w:rsidR="00761DD0" w:rsidRPr="00624BB8">
        <w:rPr>
          <w:rFonts w:ascii="Times New Roman" w:hAnsi="Times New Roman" w:cs="Times New Roman"/>
          <w:sz w:val="24"/>
          <w:szCs w:val="24"/>
        </w:rPr>
        <w:t xml:space="preserve"> she had</w:t>
      </w:r>
      <w:r w:rsidRPr="00624BB8">
        <w:rPr>
          <w:rFonts w:ascii="Times New Roman" w:hAnsi="Times New Roman" w:cs="Times New Roman"/>
          <w:sz w:val="24"/>
          <w:szCs w:val="24"/>
        </w:rPr>
        <w:t xml:space="preserve"> experienced</w:t>
      </w:r>
      <w:r w:rsidR="00761DD0" w:rsidRPr="00624BB8">
        <w:rPr>
          <w:rFonts w:ascii="Times New Roman" w:hAnsi="Times New Roman" w:cs="Times New Roman"/>
          <w:sz w:val="24"/>
          <w:szCs w:val="24"/>
        </w:rPr>
        <w:t xml:space="preserve"> prior to an important game</w:t>
      </w:r>
      <w:r w:rsidRPr="00624BB8">
        <w:rPr>
          <w:rFonts w:ascii="Times New Roman" w:hAnsi="Times New Roman" w:cs="Times New Roman"/>
          <w:sz w:val="24"/>
          <w:szCs w:val="24"/>
        </w:rPr>
        <w:t xml:space="preserve"> </w:t>
      </w:r>
      <w:r w:rsidR="00761DD0" w:rsidRPr="00624BB8">
        <w:rPr>
          <w:rFonts w:ascii="Times New Roman" w:hAnsi="Times New Roman" w:cs="Times New Roman"/>
          <w:sz w:val="24"/>
          <w:szCs w:val="24"/>
        </w:rPr>
        <w:t>as an amateur level female footballer for a university team. The participant then noted the intensity and direction of each symptom.</w:t>
      </w:r>
      <w:r w:rsidR="002C6473" w:rsidRPr="00624BB8">
        <w:rPr>
          <w:rFonts w:ascii="Times New Roman" w:hAnsi="Times New Roman" w:cs="Times New Roman"/>
          <w:sz w:val="24"/>
          <w:szCs w:val="24"/>
        </w:rPr>
        <w:t xml:space="preserve"> A follow up phone call was also carried out </w:t>
      </w:r>
      <w:r w:rsidR="00AF76E3" w:rsidRPr="00624BB8">
        <w:rPr>
          <w:rFonts w:ascii="Times New Roman" w:hAnsi="Times New Roman" w:cs="Times New Roman"/>
          <w:sz w:val="24"/>
          <w:szCs w:val="24"/>
        </w:rPr>
        <w:t>to</w:t>
      </w:r>
      <w:r w:rsidR="002C6473" w:rsidRPr="00624BB8">
        <w:rPr>
          <w:rFonts w:ascii="Times New Roman" w:hAnsi="Times New Roman" w:cs="Times New Roman"/>
          <w:sz w:val="24"/>
          <w:szCs w:val="24"/>
        </w:rPr>
        <w:t xml:space="preserve"> provide clarification on certain answers and to gather further information</w:t>
      </w:r>
      <w:r w:rsidR="00A426E8" w:rsidRPr="00624BB8">
        <w:rPr>
          <w:rFonts w:ascii="Times New Roman" w:hAnsi="Times New Roman" w:cs="Times New Roman"/>
          <w:sz w:val="24"/>
          <w:szCs w:val="24"/>
        </w:rPr>
        <w:t xml:space="preserve"> that may aid the research</w:t>
      </w:r>
      <w:r w:rsidR="002C6473" w:rsidRPr="00624BB8">
        <w:rPr>
          <w:rFonts w:ascii="Times New Roman" w:hAnsi="Times New Roman" w:cs="Times New Roman"/>
          <w:sz w:val="24"/>
          <w:szCs w:val="24"/>
        </w:rPr>
        <w:t xml:space="preserve">. </w:t>
      </w:r>
    </w:p>
    <w:p w:rsidR="00FC15FC" w:rsidRPr="00624BB8" w:rsidRDefault="00FC15FC"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The participant identified the somatic symptom of pacing and a constant need to move prior to competition, which she rated an intensity of 5 and a direction of +3.</w:t>
      </w:r>
    </w:p>
    <w:p w:rsidR="00350D92" w:rsidRPr="00624BB8" w:rsidRDefault="00350D92"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The participant also noted a “shaky” feeling in her legs at an intensity of 5 and a direction of +3.</w:t>
      </w:r>
    </w:p>
    <w:p w:rsidR="00AF76E3" w:rsidRPr="00624BB8" w:rsidRDefault="002C6473"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Another somatic symptom revealed was the sensation of butterflies in the stomach which would lead to a nauseous feeling in the participant. She rated the intensity of this symptom as 3. </w:t>
      </w:r>
      <w:r w:rsidR="00A426E8" w:rsidRPr="00624BB8">
        <w:rPr>
          <w:rFonts w:ascii="Times New Roman" w:hAnsi="Times New Roman" w:cs="Times New Roman"/>
          <w:sz w:val="24"/>
          <w:szCs w:val="24"/>
        </w:rPr>
        <w:t>The direction was rated -</w:t>
      </w:r>
      <w:r w:rsidR="00AF76E3" w:rsidRPr="00624BB8">
        <w:rPr>
          <w:rFonts w:ascii="Times New Roman" w:hAnsi="Times New Roman" w:cs="Times New Roman"/>
          <w:sz w:val="24"/>
          <w:szCs w:val="24"/>
        </w:rPr>
        <w:t>1 through the follow up phone call due to it being overlooked during the initial interview.</w:t>
      </w:r>
    </w:p>
    <w:p w:rsidR="00761DD0" w:rsidRPr="00624BB8" w:rsidRDefault="00DE1984"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The participant also expressed that she would become “chatty” prior to a competitive game, she describes this as “nervous chat”. She rated the intensity of this symptom as 7 and a direction of +2.</w:t>
      </w:r>
      <w:r w:rsidR="00E535FD" w:rsidRPr="00624BB8">
        <w:rPr>
          <w:rFonts w:ascii="Times New Roman" w:hAnsi="Times New Roman" w:cs="Times New Roman"/>
          <w:sz w:val="24"/>
          <w:szCs w:val="24"/>
        </w:rPr>
        <w:t xml:space="preserve"> </w:t>
      </w:r>
    </w:p>
    <w:p w:rsidR="00BA511C" w:rsidRPr="00624BB8" w:rsidRDefault="00BA511C"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The onset of the somatic symptoms </w:t>
      </w:r>
      <w:r w:rsidR="001549B4" w:rsidRPr="00624BB8">
        <w:rPr>
          <w:rFonts w:ascii="Times New Roman" w:hAnsi="Times New Roman" w:cs="Times New Roman"/>
          <w:sz w:val="24"/>
          <w:szCs w:val="24"/>
        </w:rPr>
        <w:t>would appear the morning of a competitive game and per</w:t>
      </w:r>
      <w:r w:rsidR="00291C8D" w:rsidRPr="00624BB8">
        <w:rPr>
          <w:rFonts w:ascii="Times New Roman" w:hAnsi="Times New Roman" w:cs="Times New Roman"/>
          <w:sz w:val="24"/>
          <w:szCs w:val="24"/>
        </w:rPr>
        <w:t xml:space="preserve">sist until the game would begin. </w:t>
      </w:r>
    </w:p>
    <w:p w:rsidR="006369FC" w:rsidRPr="00624BB8" w:rsidRDefault="00786A19"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A cognitive symptom raised by the participant was a “fear of embarrassment” in which</w:t>
      </w:r>
      <w:r w:rsidR="00217736" w:rsidRPr="00624BB8">
        <w:rPr>
          <w:rFonts w:ascii="Times New Roman" w:hAnsi="Times New Roman" w:cs="Times New Roman"/>
          <w:sz w:val="24"/>
          <w:szCs w:val="24"/>
        </w:rPr>
        <w:t xml:space="preserve"> she specifies embarrassment by spectators or hecklers. She rated the intensity of this symptom as 6 and a direction of -3. </w:t>
      </w:r>
    </w:p>
    <w:p w:rsidR="00AD20FA" w:rsidRPr="00624BB8" w:rsidRDefault="006369FC"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lastRenderedPageBreak/>
        <w:t>Another cognitive symptom she noted was a “fear of failure” which she states is comprised of</w:t>
      </w:r>
      <w:r w:rsidR="00273467" w:rsidRPr="00624BB8">
        <w:rPr>
          <w:rFonts w:ascii="Times New Roman" w:hAnsi="Times New Roman" w:cs="Times New Roman"/>
          <w:sz w:val="24"/>
          <w:szCs w:val="24"/>
        </w:rPr>
        <w:t xml:space="preserve"> concerns of losing a game, under-performing,</w:t>
      </w:r>
      <w:r w:rsidR="00AD20FA" w:rsidRPr="00624BB8">
        <w:rPr>
          <w:rFonts w:ascii="Times New Roman" w:hAnsi="Times New Roman" w:cs="Times New Roman"/>
          <w:sz w:val="24"/>
          <w:szCs w:val="24"/>
        </w:rPr>
        <w:t xml:space="preserve"> chocking under pressure,</w:t>
      </w:r>
      <w:r w:rsidR="00273467" w:rsidRPr="00624BB8">
        <w:rPr>
          <w:rFonts w:ascii="Times New Roman" w:hAnsi="Times New Roman" w:cs="Times New Roman"/>
          <w:sz w:val="24"/>
          <w:szCs w:val="24"/>
        </w:rPr>
        <w:t xml:space="preserve"> disappointment from team mates and disappointment from friends or family who may be spectating the game. The participant rated this “fear of failure” an</w:t>
      </w:r>
      <w:r w:rsidR="00AD20FA" w:rsidRPr="00624BB8">
        <w:rPr>
          <w:rFonts w:ascii="Times New Roman" w:hAnsi="Times New Roman" w:cs="Times New Roman"/>
          <w:sz w:val="24"/>
          <w:szCs w:val="24"/>
        </w:rPr>
        <w:t xml:space="preserve"> intensity of 5 for a game that </w:t>
      </w:r>
      <w:r w:rsidR="00273467" w:rsidRPr="00624BB8">
        <w:rPr>
          <w:rFonts w:ascii="Times New Roman" w:hAnsi="Times New Roman" w:cs="Times New Roman"/>
          <w:sz w:val="24"/>
          <w:szCs w:val="24"/>
        </w:rPr>
        <w:t>wasn’t deemed as important</w:t>
      </w:r>
      <w:r w:rsidR="0079350D" w:rsidRPr="00624BB8">
        <w:rPr>
          <w:rFonts w:ascii="Times New Roman" w:hAnsi="Times New Roman" w:cs="Times New Roman"/>
          <w:sz w:val="24"/>
          <w:szCs w:val="24"/>
        </w:rPr>
        <w:t>,</w:t>
      </w:r>
      <w:r w:rsidR="00273467" w:rsidRPr="00624BB8">
        <w:rPr>
          <w:rFonts w:ascii="Times New Roman" w:hAnsi="Times New Roman" w:cs="Times New Roman"/>
          <w:sz w:val="24"/>
          <w:szCs w:val="24"/>
        </w:rPr>
        <w:t xml:space="preserve"> which would elevate to a rating of 6 for a crucial game. </w:t>
      </w:r>
      <w:r w:rsidR="00146979" w:rsidRPr="00624BB8">
        <w:rPr>
          <w:rFonts w:ascii="Times New Roman" w:hAnsi="Times New Roman" w:cs="Times New Roman"/>
          <w:sz w:val="24"/>
          <w:szCs w:val="24"/>
        </w:rPr>
        <w:t>The participant rated the direction of this symptom a -3.</w:t>
      </w:r>
      <w:r w:rsidR="002F7889" w:rsidRPr="00624BB8">
        <w:rPr>
          <w:rFonts w:ascii="Times New Roman" w:hAnsi="Times New Roman" w:cs="Times New Roman"/>
          <w:sz w:val="24"/>
          <w:szCs w:val="24"/>
        </w:rPr>
        <w:t xml:space="preserve"> To further understand the participants multi-faceted “fear of failure” the participant was asked to rate the intensity and direction of each individual area that contributed to this feeling via the </w:t>
      </w:r>
      <w:r w:rsidR="00CA56CC" w:rsidRPr="00624BB8">
        <w:rPr>
          <w:rFonts w:ascii="Times New Roman" w:hAnsi="Times New Roman" w:cs="Times New Roman"/>
          <w:sz w:val="24"/>
          <w:szCs w:val="24"/>
        </w:rPr>
        <w:t>follow up phone call.</w:t>
      </w:r>
    </w:p>
    <w:p w:rsidR="00AD20FA" w:rsidRPr="00624BB8" w:rsidRDefault="00AD20FA"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The participants </w:t>
      </w:r>
      <w:r w:rsidR="0035495E" w:rsidRPr="00624BB8">
        <w:rPr>
          <w:rFonts w:ascii="Times New Roman" w:hAnsi="Times New Roman" w:cs="Times New Roman"/>
          <w:sz w:val="24"/>
          <w:szCs w:val="24"/>
        </w:rPr>
        <w:t>concern for</w:t>
      </w:r>
      <w:r w:rsidRPr="00624BB8">
        <w:rPr>
          <w:rFonts w:ascii="Times New Roman" w:hAnsi="Times New Roman" w:cs="Times New Roman"/>
          <w:sz w:val="24"/>
          <w:szCs w:val="24"/>
        </w:rPr>
        <w:t xml:space="preserve"> losing a game was rated an intensity of 4 and a direction of -1</w:t>
      </w:r>
      <w:r w:rsidR="0035495E" w:rsidRPr="00624BB8">
        <w:rPr>
          <w:rFonts w:ascii="Times New Roman" w:hAnsi="Times New Roman" w:cs="Times New Roman"/>
          <w:sz w:val="24"/>
          <w:szCs w:val="24"/>
        </w:rPr>
        <w:t xml:space="preserve">. Her concern for underperforming was given an intensity rating of 4 and the direction was rated -1. The participants concern for chocking under pressure was rated an intensity of 6 and a direction of -3. Her concern for disappointment from team mates was given an intensity rating of 6 and a direction of -2 </w:t>
      </w:r>
      <w:r w:rsidR="009E1D00" w:rsidRPr="00624BB8">
        <w:rPr>
          <w:rFonts w:ascii="Times New Roman" w:hAnsi="Times New Roman" w:cs="Times New Roman"/>
          <w:sz w:val="24"/>
          <w:szCs w:val="24"/>
        </w:rPr>
        <w:t>and her concerns of disappointment from friends and family was rated 5 for intensity and -2 for direction.</w:t>
      </w:r>
    </w:p>
    <w:p w:rsidR="009E4D8B" w:rsidRPr="00624BB8" w:rsidRDefault="00373C83"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The participant states the cognitive anxiety symptoms would manifest approximately 30 minutes prior to the game and subside approximately 10 minutes after the game had begun.</w:t>
      </w:r>
    </w:p>
    <w:p w:rsidR="009E4D8B" w:rsidRPr="00624BB8" w:rsidRDefault="009E4D8B" w:rsidP="004E73C7">
      <w:pPr>
        <w:spacing w:line="360" w:lineRule="auto"/>
        <w:rPr>
          <w:rFonts w:ascii="Times New Roman" w:hAnsi="Times New Roman" w:cs="Times New Roman"/>
          <w:sz w:val="28"/>
          <w:szCs w:val="28"/>
        </w:rPr>
      </w:pPr>
      <w:r w:rsidRPr="00624BB8">
        <w:rPr>
          <w:rFonts w:ascii="Times New Roman" w:hAnsi="Times New Roman" w:cs="Times New Roman"/>
          <w:sz w:val="28"/>
          <w:szCs w:val="28"/>
        </w:rPr>
        <w:t>Evaluation.</w:t>
      </w:r>
    </w:p>
    <w:p w:rsidR="00A63BDC" w:rsidRPr="00624BB8" w:rsidRDefault="009E4D8B"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Based on the results of the interview and follow up phone call, it would be possible to speculate that the participant generally views her somatic anxiety symptoms as beneficial to</w:t>
      </w:r>
      <w:r w:rsidR="007A046C" w:rsidRPr="00624BB8">
        <w:rPr>
          <w:rFonts w:ascii="Times New Roman" w:hAnsi="Times New Roman" w:cs="Times New Roman"/>
          <w:sz w:val="24"/>
          <w:szCs w:val="24"/>
        </w:rPr>
        <w:t>wards her performance. In the interview she states that her constant need to move and restless legs aid her in a warm up prior to a game.</w:t>
      </w:r>
      <w:r w:rsidR="00A733FD" w:rsidRPr="00624BB8">
        <w:rPr>
          <w:rFonts w:ascii="Times New Roman" w:hAnsi="Times New Roman" w:cs="Times New Roman"/>
          <w:sz w:val="24"/>
          <w:szCs w:val="24"/>
        </w:rPr>
        <w:t xml:space="preserve"> </w:t>
      </w:r>
      <w:r w:rsidR="000F32EE" w:rsidRPr="00624BB8">
        <w:rPr>
          <w:rFonts w:ascii="Times New Roman" w:hAnsi="Times New Roman" w:cs="Times New Roman"/>
          <w:sz w:val="24"/>
          <w:szCs w:val="24"/>
        </w:rPr>
        <w:t>She also states that her need to talk is beneficial as she can gain comfort from her team ma</w:t>
      </w:r>
      <w:r w:rsidR="00253FEA" w:rsidRPr="00624BB8">
        <w:rPr>
          <w:rFonts w:ascii="Times New Roman" w:hAnsi="Times New Roman" w:cs="Times New Roman"/>
          <w:sz w:val="24"/>
          <w:szCs w:val="24"/>
        </w:rPr>
        <w:t>tes. An explanation for this could be jones’s (19</w:t>
      </w:r>
      <w:r w:rsidR="00E63A39" w:rsidRPr="00624BB8">
        <w:rPr>
          <w:rFonts w:ascii="Times New Roman" w:hAnsi="Times New Roman" w:cs="Times New Roman"/>
          <w:sz w:val="24"/>
          <w:szCs w:val="24"/>
        </w:rPr>
        <w:t>95) model of control, in which an athlete interoperates their anxiety based on their ability to control a behaviour</w:t>
      </w:r>
      <w:r w:rsidR="00477ECD" w:rsidRPr="00624BB8">
        <w:rPr>
          <w:rFonts w:ascii="Times New Roman" w:hAnsi="Times New Roman" w:cs="Times New Roman"/>
          <w:sz w:val="24"/>
          <w:szCs w:val="24"/>
        </w:rPr>
        <w:t xml:space="preserve"> or environment to achieve their goals</w:t>
      </w:r>
      <w:r w:rsidR="00E63A39" w:rsidRPr="00624BB8">
        <w:rPr>
          <w:rFonts w:ascii="Times New Roman" w:hAnsi="Times New Roman" w:cs="Times New Roman"/>
          <w:sz w:val="24"/>
          <w:szCs w:val="24"/>
        </w:rPr>
        <w:t>.</w:t>
      </w:r>
      <w:r w:rsidR="00477ECD" w:rsidRPr="00624BB8">
        <w:rPr>
          <w:rFonts w:ascii="Times New Roman" w:hAnsi="Times New Roman" w:cs="Times New Roman"/>
          <w:sz w:val="24"/>
          <w:szCs w:val="24"/>
        </w:rPr>
        <w:t xml:space="preserve"> By having procedures in place</w:t>
      </w:r>
      <w:r w:rsidR="002027A5" w:rsidRPr="00624BB8">
        <w:rPr>
          <w:rFonts w:ascii="Times New Roman" w:hAnsi="Times New Roman" w:cs="Times New Roman"/>
          <w:sz w:val="24"/>
          <w:szCs w:val="24"/>
        </w:rPr>
        <w:t xml:space="preserve"> that aid the participants perceived control of symptoms</w:t>
      </w:r>
      <w:r w:rsidR="00477ECD" w:rsidRPr="00624BB8">
        <w:rPr>
          <w:rFonts w:ascii="Times New Roman" w:hAnsi="Times New Roman" w:cs="Times New Roman"/>
          <w:sz w:val="24"/>
          <w:szCs w:val="24"/>
        </w:rPr>
        <w:t>,</w:t>
      </w:r>
      <w:r w:rsidR="00253FEA" w:rsidRPr="00624BB8">
        <w:rPr>
          <w:rFonts w:ascii="Times New Roman" w:hAnsi="Times New Roman" w:cs="Times New Roman"/>
          <w:sz w:val="24"/>
          <w:szCs w:val="24"/>
        </w:rPr>
        <w:t xml:space="preserve"> </w:t>
      </w:r>
      <w:r w:rsidR="002027A5" w:rsidRPr="00624BB8">
        <w:rPr>
          <w:rFonts w:ascii="Times New Roman" w:hAnsi="Times New Roman" w:cs="Times New Roman"/>
          <w:sz w:val="24"/>
          <w:szCs w:val="24"/>
        </w:rPr>
        <w:t xml:space="preserve">she </w:t>
      </w:r>
      <w:r w:rsidR="00F36EF7" w:rsidRPr="00624BB8">
        <w:rPr>
          <w:rFonts w:ascii="Times New Roman" w:hAnsi="Times New Roman" w:cs="Times New Roman"/>
          <w:sz w:val="24"/>
          <w:szCs w:val="24"/>
        </w:rPr>
        <w:t>can</w:t>
      </w:r>
      <w:r w:rsidR="007A046C" w:rsidRPr="00624BB8">
        <w:rPr>
          <w:rFonts w:ascii="Times New Roman" w:hAnsi="Times New Roman" w:cs="Times New Roman"/>
          <w:sz w:val="24"/>
          <w:szCs w:val="24"/>
        </w:rPr>
        <w:t xml:space="preserve"> channel these symptoms in a productive manner</w:t>
      </w:r>
      <w:r w:rsidR="00FB3FFE" w:rsidRPr="00624BB8">
        <w:rPr>
          <w:rFonts w:ascii="Times New Roman" w:hAnsi="Times New Roman" w:cs="Times New Roman"/>
          <w:sz w:val="24"/>
          <w:szCs w:val="24"/>
        </w:rPr>
        <w:t xml:space="preserve"> rather than them having a detrimental effect.</w:t>
      </w:r>
      <w:r w:rsidR="002027A5" w:rsidRPr="00624BB8">
        <w:rPr>
          <w:rFonts w:ascii="Times New Roman" w:hAnsi="Times New Roman" w:cs="Times New Roman"/>
          <w:sz w:val="24"/>
          <w:szCs w:val="24"/>
        </w:rPr>
        <w:t xml:space="preserve"> This can also be seen in the participants</w:t>
      </w:r>
      <w:r w:rsidR="007E1ED1" w:rsidRPr="00624BB8">
        <w:rPr>
          <w:rFonts w:ascii="Times New Roman" w:hAnsi="Times New Roman" w:cs="Times New Roman"/>
          <w:sz w:val="24"/>
          <w:szCs w:val="24"/>
        </w:rPr>
        <w:t xml:space="preserve"> attempt to negate the</w:t>
      </w:r>
      <w:r w:rsidR="002027A5" w:rsidRPr="00624BB8">
        <w:rPr>
          <w:rFonts w:ascii="Times New Roman" w:hAnsi="Times New Roman" w:cs="Times New Roman"/>
          <w:sz w:val="24"/>
          <w:szCs w:val="24"/>
        </w:rPr>
        <w:t xml:space="preserve"> </w:t>
      </w:r>
      <w:r w:rsidR="007E1ED1" w:rsidRPr="00624BB8">
        <w:rPr>
          <w:rFonts w:ascii="Times New Roman" w:hAnsi="Times New Roman" w:cs="Times New Roman"/>
          <w:sz w:val="24"/>
          <w:szCs w:val="24"/>
        </w:rPr>
        <w:t xml:space="preserve">negative somatic symptom of nausea. </w:t>
      </w:r>
      <w:r w:rsidR="00BE0047" w:rsidRPr="00624BB8">
        <w:rPr>
          <w:rFonts w:ascii="Times New Roman" w:hAnsi="Times New Roman" w:cs="Times New Roman"/>
          <w:sz w:val="24"/>
          <w:szCs w:val="24"/>
        </w:rPr>
        <w:t>To</w:t>
      </w:r>
      <w:r w:rsidR="007E1ED1" w:rsidRPr="00624BB8">
        <w:rPr>
          <w:rFonts w:ascii="Times New Roman" w:hAnsi="Times New Roman" w:cs="Times New Roman"/>
          <w:sz w:val="24"/>
          <w:szCs w:val="24"/>
        </w:rPr>
        <w:t xml:space="preserve"> gain more control of this symptom the participant would avoid eating before a game</w:t>
      </w:r>
      <w:r w:rsidR="00381C69" w:rsidRPr="00624BB8">
        <w:rPr>
          <w:rFonts w:ascii="Times New Roman" w:hAnsi="Times New Roman" w:cs="Times New Roman"/>
          <w:sz w:val="24"/>
          <w:szCs w:val="24"/>
        </w:rPr>
        <w:t>, which could explain the relatively low intensity and dire</w:t>
      </w:r>
      <w:r w:rsidR="00335AB7" w:rsidRPr="00624BB8">
        <w:rPr>
          <w:rFonts w:ascii="Times New Roman" w:hAnsi="Times New Roman" w:cs="Times New Roman"/>
          <w:sz w:val="24"/>
          <w:szCs w:val="24"/>
        </w:rPr>
        <w:t>ction score she had given.</w:t>
      </w:r>
    </w:p>
    <w:p w:rsidR="006D0863" w:rsidRPr="00624BB8" w:rsidRDefault="00746E33"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lastRenderedPageBreak/>
        <w:t>Also,</w:t>
      </w:r>
      <w:r w:rsidR="00E03476" w:rsidRPr="00624BB8">
        <w:rPr>
          <w:rFonts w:ascii="Times New Roman" w:hAnsi="Times New Roman" w:cs="Times New Roman"/>
          <w:sz w:val="24"/>
          <w:szCs w:val="24"/>
        </w:rPr>
        <w:t xml:space="preserve"> t</w:t>
      </w:r>
      <w:r w:rsidR="00A82F13" w:rsidRPr="00624BB8">
        <w:rPr>
          <w:rFonts w:ascii="Times New Roman" w:hAnsi="Times New Roman" w:cs="Times New Roman"/>
          <w:sz w:val="24"/>
          <w:szCs w:val="24"/>
        </w:rPr>
        <w:t xml:space="preserve">he </w:t>
      </w:r>
      <w:r w:rsidR="00E179D5" w:rsidRPr="00624BB8">
        <w:rPr>
          <w:rFonts w:ascii="Times New Roman" w:hAnsi="Times New Roman" w:cs="Times New Roman"/>
          <w:sz w:val="24"/>
          <w:szCs w:val="24"/>
        </w:rPr>
        <w:t xml:space="preserve">participants use of her symptoms aiding her warm up </w:t>
      </w:r>
      <w:r w:rsidR="00A82F13" w:rsidRPr="00624BB8">
        <w:rPr>
          <w:rFonts w:ascii="Times New Roman" w:hAnsi="Times New Roman" w:cs="Times New Roman"/>
          <w:sz w:val="24"/>
          <w:szCs w:val="24"/>
        </w:rPr>
        <w:t xml:space="preserve">seem to support </w:t>
      </w:r>
      <w:proofErr w:type="spellStart"/>
      <w:r w:rsidR="00A82F13" w:rsidRPr="00624BB8">
        <w:rPr>
          <w:rFonts w:ascii="Times New Roman" w:hAnsi="Times New Roman" w:cs="Times New Roman"/>
          <w:sz w:val="24"/>
          <w:szCs w:val="24"/>
        </w:rPr>
        <w:t>Hanton</w:t>
      </w:r>
      <w:proofErr w:type="spellEnd"/>
      <w:r w:rsidR="00A82F13" w:rsidRPr="00624BB8">
        <w:rPr>
          <w:rFonts w:ascii="Times New Roman" w:hAnsi="Times New Roman" w:cs="Times New Roman"/>
          <w:sz w:val="24"/>
          <w:szCs w:val="24"/>
        </w:rPr>
        <w:t xml:space="preserve">, </w:t>
      </w:r>
      <w:proofErr w:type="spellStart"/>
      <w:r w:rsidR="00A82F13" w:rsidRPr="00624BB8">
        <w:rPr>
          <w:rFonts w:ascii="Times New Roman" w:hAnsi="Times New Roman" w:cs="Times New Roman"/>
          <w:sz w:val="24"/>
          <w:szCs w:val="24"/>
        </w:rPr>
        <w:t>Mellalieu</w:t>
      </w:r>
      <w:proofErr w:type="spellEnd"/>
      <w:r w:rsidR="00A82F13" w:rsidRPr="00624BB8">
        <w:rPr>
          <w:rFonts w:ascii="Times New Roman" w:hAnsi="Times New Roman" w:cs="Times New Roman"/>
          <w:sz w:val="24"/>
          <w:szCs w:val="24"/>
        </w:rPr>
        <w:t xml:space="preserve"> and Youngs (2002) discovery that somatic anxiety symptoms can lead to improved performance </w:t>
      </w:r>
      <w:r w:rsidR="00E179D5" w:rsidRPr="00624BB8">
        <w:rPr>
          <w:rFonts w:ascii="Times New Roman" w:hAnsi="Times New Roman" w:cs="Times New Roman"/>
          <w:sz w:val="24"/>
          <w:szCs w:val="24"/>
        </w:rPr>
        <w:t xml:space="preserve">by enhancing preparation physiologically.  </w:t>
      </w:r>
    </w:p>
    <w:p w:rsidR="00BE0047" w:rsidRPr="00624BB8" w:rsidRDefault="00BE0047"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In contrast, it appears that the participants cognitive symptoms are viewe</w:t>
      </w:r>
      <w:r w:rsidR="00B1232E" w:rsidRPr="00624BB8">
        <w:rPr>
          <w:rFonts w:ascii="Times New Roman" w:hAnsi="Times New Roman" w:cs="Times New Roman"/>
          <w:sz w:val="24"/>
          <w:szCs w:val="24"/>
        </w:rPr>
        <w:t>d as detrimental to performance, a possible explanation for this could be interpreted from jones (1995) model of control due to many of the participants concerns being out of her control e.g.</w:t>
      </w:r>
      <w:r w:rsidR="00B64349" w:rsidRPr="00624BB8">
        <w:rPr>
          <w:rFonts w:ascii="Times New Roman" w:hAnsi="Times New Roman" w:cs="Times New Roman"/>
          <w:sz w:val="24"/>
          <w:szCs w:val="24"/>
        </w:rPr>
        <w:t xml:space="preserve"> her concern of</w:t>
      </w:r>
      <w:r w:rsidR="00B1232E" w:rsidRPr="00624BB8">
        <w:rPr>
          <w:rFonts w:ascii="Times New Roman" w:hAnsi="Times New Roman" w:cs="Times New Roman"/>
          <w:sz w:val="24"/>
          <w:szCs w:val="24"/>
        </w:rPr>
        <w:t xml:space="preserve"> unwanted comments from spectators</w:t>
      </w:r>
      <w:r w:rsidR="00B64349" w:rsidRPr="00624BB8">
        <w:rPr>
          <w:rFonts w:ascii="Times New Roman" w:hAnsi="Times New Roman" w:cs="Times New Roman"/>
          <w:sz w:val="24"/>
          <w:szCs w:val="24"/>
        </w:rPr>
        <w:t xml:space="preserve"> or </w:t>
      </w:r>
      <w:r w:rsidR="0084783E" w:rsidRPr="00624BB8">
        <w:rPr>
          <w:rFonts w:ascii="Times New Roman" w:hAnsi="Times New Roman" w:cs="Times New Roman"/>
          <w:sz w:val="24"/>
          <w:szCs w:val="24"/>
        </w:rPr>
        <w:t xml:space="preserve">disappointment </w:t>
      </w:r>
      <w:r w:rsidR="00692A20" w:rsidRPr="00624BB8">
        <w:rPr>
          <w:rFonts w:ascii="Times New Roman" w:hAnsi="Times New Roman" w:cs="Times New Roman"/>
          <w:sz w:val="24"/>
          <w:szCs w:val="24"/>
        </w:rPr>
        <w:t>from team mates.</w:t>
      </w:r>
    </w:p>
    <w:p w:rsidR="00E3548B" w:rsidRPr="00624BB8" w:rsidRDefault="00E3548B"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Another explanation for the participants debilitating cognitive symptoms could be derived from low self-confidence. </w:t>
      </w:r>
      <w:proofErr w:type="spellStart"/>
      <w:r w:rsidRPr="00624BB8">
        <w:rPr>
          <w:rFonts w:ascii="Times New Roman" w:hAnsi="Times New Roman" w:cs="Times New Roman"/>
          <w:sz w:val="24"/>
          <w:szCs w:val="24"/>
        </w:rPr>
        <w:t>Hanton</w:t>
      </w:r>
      <w:proofErr w:type="spellEnd"/>
      <w:r w:rsidRPr="00624BB8">
        <w:rPr>
          <w:rFonts w:ascii="Times New Roman" w:hAnsi="Times New Roman" w:cs="Times New Roman"/>
          <w:sz w:val="24"/>
          <w:szCs w:val="24"/>
        </w:rPr>
        <w:t xml:space="preserve">, </w:t>
      </w:r>
      <w:proofErr w:type="spellStart"/>
      <w:r w:rsidRPr="00624BB8">
        <w:rPr>
          <w:rFonts w:ascii="Times New Roman" w:hAnsi="Times New Roman" w:cs="Times New Roman"/>
          <w:sz w:val="24"/>
          <w:szCs w:val="24"/>
        </w:rPr>
        <w:t>Mellalieu</w:t>
      </w:r>
      <w:proofErr w:type="spellEnd"/>
      <w:r w:rsidRPr="00624BB8">
        <w:rPr>
          <w:rFonts w:ascii="Times New Roman" w:hAnsi="Times New Roman" w:cs="Times New Roman"/>
          <w:sz w:val="24"/>
          <w:szCs w:val="24"/>
        </w:rPr>
        <w:t xml:space="preserve"> and Young (2002) discovered in a study that high self-confidence resulted in athletes focusing on positive </w:t>
      </w:r>
      <w:r w:rsidR="00E32779" w:rsidRPr="00624BB8">
        <w:rPr>
          <w:rFonts w:ascii="Times New Roman" w:hAnsi="Times New Roman" w:cs="Times New Roman"/>
          <w:sz w:val="24"/>
          <w:szCs w:val="24"/>
        </w:rPr>
        <w:t>thoughts and feelings which led</w:t>
      </w:r>
      <w:r w:rsidRPr="00624BB8">
        <w:rPr>
          <w:rFonts w:ascii="Times New Roman" w:hAnsi="Times New Roman" w:cs="Times New Roman"/>
          <w:sz w:val="24"/>
          <w:szCs w:val="24"/>
        </w:rPr>
        <w:t xml:space="preserve"> to </w:t>
      </w:r>
      <w:r w:rsidR="00E32779" w:rsidRPr="00624BB8">
        <w:rPr>
          <w:rFonts w:ascii="Times New Roman" w:hAnsi="Times New Roman" w:cs="Times New Roman"/>
          <w:sz w:val="24"/>
          <w:szCs w:val="24"/>
        </w:rPr>
        <w:t>a reduction of negative symptoms, whereas low self-confidence led athletes to focus on negative thoughts and feelings, thus exacerbating</w:t>
      </w:r>
      <w:r w:rsidR="007D0EED" w:rsidRPr="00624BB8">
        <w:rPr>
          <w:rFonts w:ascii="Times New Roman" w:hAnsi="Times New Roman" w:cs="Times New Roman"/>
          <w:sz w:val="24"/>
          <w:szCs w:val="24"/>
        </w:rPr>
        <w:t xml:space="preserve"> negative symptoms. The participants </w:t>
      </w:r>
      <w:r w:rsidR="006E2281" w:rsidRPr="00624BB8">
        <w:rPr>
          <w:rFonts w:ascii="Times New Roman" w:hAnsi="Times New Roman" w:cs="Times New Roman"/>
          <w:sz w:val="24"/>
          <w:szCs w:val="24"/>
        </w:rPr>
        <w:t>focus on negative thoughts prior to a game could be a result of low self-confidence which in turn adds to a lack of perceived control over these symptoms.</w:t>
      </w:r>
      <w:r w:rsidR="00E32779" w:rsidRPr="00624BB8">
        <w:rPr>
          <w:rFonts w:ascii="Times New Roman" w:hAnsi="Times New Roman" w:cs="Times New Roman"/>
          <w:sz w:val="24"/>
          <w:szCs w:val="24"/>
        </w:rPr>
        <w:t xml:space="preserve">   </w:t>
      </w:r>
      <w:r w:rsidRPr="00624BB8">
        <w:rPr>
          <w:rFonts w:ascii="Times New Roman" w:hAnsi="Times New Roman" w:cs="Times New Roman"/>
          <w:sz w:val="24"/>
          <w:szCs w:val="24"/>
        </w:rPr>
        <w:t xml:space="preserve">  </w:t>
      </w:r>
    </w:p>
    <w:p w:rsidR="00A14F28" w:rsidRPr="00624BB8" w:rsidRDefault="002F6576"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An</w:t>
      </w:r>
      <w:r w:rsidR="00D57CD1" w:rsidRPr="00624BB8">
        <w:rPr>
          <w:rFonts w:ascii="Times New Roman" w:hAnsi="Times New Roman" w:cs="Times New Roman"/>
          <w:sz w:val="24"/>
          <w:szCs w:val="24"/>
        </w:rPr>
        <w:t xml:space="preserve"> alternative explanation for the participants negative view of cognitive anxiety symptoms could be derived from </w:t>
      </w:r>
      <w:proofErr w:type="spellStart"/>
      <w:r w:rsidR="00D57CD1" w:rsidRPr="00624BB8">
        <w:rPr>
          <w:rFonts w:ascii="Times New Roman" w:hAnsi="Times New Roman" w:cs="Times New Roman"/>
          <w:sz w:val="24"/>
          <w:szCs w:val="24"/>
        </w:rPr>
        <w:t>Hanton</w:t>
      </w:r>
      <w:proofErr w:type="spellEnd"/>
      <w:r w:rsidR="00D57CD1" w:rsidRPr="00624BB8">
        <w:rPr>
          <w:rFonts w:ascii="Times New Roman" w:hAnsi="Times New Roman" w:cs="Times New Roman"/>
          <w:sz w:val="24"/>
          <w:szCs w:val="24"/>
        </w:rPr>
        <w:t xml:space="preserve"> and Jones (1999) study, in which they discovered that competitors who were relatively inexperienced </w:t>
      </w:r>
      <w:r w:rsidRPr="00624BB8">
        <w:rPr>
          <w:rFonts w:ascii="Times New Roman" w:hAnsi="Times New Roman" w:cs="Times New Roman"/>
          <w:sz w:val="24"/>
          <w:szCs w:val="24"/>
        </w:rPr>
        <w:t>in their sport would view precompetitive anxiety as debilitative. However, as experience was gained these symptoms would become facilitative towards a better performance. This would be achieved through competitors listening t</w:t>
      </w:r>
      <w:r w:rsidR="00E068EA" w:rsidRPr="00624BB8">
        <w:rPr>
          <w:rFonts w:ascii="Times New Roman" w:hAnsi="Times New Roman" w:cs="Times New Roman"/>
          <w:sz w:val="24"/>
          <w:szCs w:val="24"/>
        </w:rPr>
        <w:t>o advice from significant others such as coaches, parents and more experienced competitors on how to cope with symptoms and using these feelings as a means of preparation to competition. In the interview the parti</w:t>
      </w:r>
      <w:r w:rsidR="00B0368A" w:rsidRPr="00624BB8">
        <w:rPr>
          <w:rFonts w:ascii="Times New Roman" w:hAnsi="Times New Roman" w:cs="Times New Roman"/>
          <w:sz w:val="24"/>
          <w:szCs w:val="24"/>
        </w:rPr>
        <w:t>cipant revealed she was relatively inexperienced in competitive football, having only joined a team when she began university. It may be possible that as she gains</w:t>
      </w:r>
      <w:r w:rsidR="0038238F" w:rsidRPr="00624BB8">
        <w:rPr>
          <w:rFonts w:ascii="Times New Roman" w:hAnsi="Times New Roman" w:cs="Times New Roman"/>
          <w:sz w:val="24"/>
          <w:szCs w:val="24"/>
        </w:rPr>
        <w:t xml:space="preserve"> more experience</w:t>
      </w:r>
      <w:r w:rsidR="00B0368A" w:rsidRPr="00624BB8">
        <w:rPr>
          <w:rFonts w:ascii="Times New Roman" w:hAnsi="Times New Roman" w:cs="Times New Roman"/>
          <w:sz w:val="24"/>
          <w:szCs w:val="24"/>
        </w:rPr>
        <w:t xml:space="preserve"> her negative view of thes</w:t>
      </w:r>
      <w:r w:rsidR="0038238F" w:rsidRPr="00624BB8">
        <w:rPr>
          <w:rFonts w:ascii="Times New Roman" w:hAnsi="Times New Roman" w:cs="Times New Roman"/>
          <w:sz w:val="24"/>
          <w:szCs w:val="24"/>
        </w:rPr>
        <w:t>e cognitive symptoms may change</w:t>
      </w:r>
      <w:r w:rsidR="00B0368A" w:rsidRPr="00624BB8">
        <w:rPr>
          <w:rFonts w:ascii="Times New Roman" w:hAnsi="Times New Roman" w:cs="Times New Roman"/>
          <w:sz w:val="24"/>
          <w:szCs w:val="24"/>
        </w:rPr>
        <w:t xml:space="preserve"> provided that the correct support is in place. </w:t>
      </w:r>
      <w:r w:rsidR="00E068EA" w:rsidRPr="00624BB8">
        <w:rPr>
          <w:rFonts w:ascii="Times New Roman" w:hAnsi="Times New Roman" w:cs="Times New Roman"/>
          <w:sz w:val="24"/>
          <w:szCs w:val="24"/>
        </w:rPr>
        <w:t xml:space="preserve"> </w:t>
      </w:r>
    </w:p>
    <w:p w:rsidR="00A31DE7" w:rsidRPr="00624BB8" w:rsidRDefault="00DF3453" w:rsidP="004E73C7">
      <w:pPr>
        <w:spacing w:line="360" w:lineRule="auto"/>
        <w:rPr>
          <w:rFonts w:ascii="Times New Roman" w:hAnsi="Times New Roman" w:cs="Times New Roman"/>
          <w:sz w:val="28"/>
          <w:szCs w:val="28"/>
        </w:rPr>
      </w:pPr>
      <w:r w:rsidRPr="00624BB8">
        <w:rPr>
          <w:rFonts w:ascii="Times New Roman" w:hAnsi="Times New Roman" w:cs="Times New Roman"/>
          <w:sz w:val="28"/>
          <w:szCs w:val="28"/>
        </w:rPr>
        <w:t>Practical Implications</w:t>
      </w:r>
      <w:r w:rsidR="006B33DF">
        <w:rPr>
          <w:rFonts w:ascii="Times New Roman" w:hAnsi="Times New Roman" w:cs="Times New Roman"/>
          <w:sz w:val="28"/>
          <w:szCs w:val="28"/>
        </w:rPr>
        <w:t>.</w:t>
      </w:r>
      <w:r w:rsidRPr="00624BB8">
        <w:rPr>
          <w:rFonts w:ascii="Times New Roman" w:hAnsi="Times New Roman" w:cs="Times New Roman"/>
          <w:sz w:val="28"/>
          <w:szCs w:val="28"/>
        </w:rPr>
        <w:t xml:space="preserve"> </w:t>
      </w:r>
    </w:p>
    <w:p w:rsidR="00A43CE9" w:rsidRPr="00624BB8" w:rsidRDefault="00A43CE9"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It’s important to understand the relationship between anxiety and performance. Burton (1988) discovered in a study that </w:t>
      </w:r>
      <w:r w:rsidR="00BD59B8" w:rsidRPr="00624BB8">
        <w:rPr>
          <w:rFonts w:ascii="Times New Roman" w:hAnsi="Times New Roman" w:cs="Times New Roman"/>
          <w:sz w:val="24"/>
          <w:szCs w:val="24"/>
        </w:rPr>
        <w:t>elevated levels</w:t>
      </w:r>
      <w:r w:rsidRPr="00624BB8">
        <w:rPr>
          <w:rFonts w:ascii="Times New Roman" w:hAnsi="Times New Roman" w:cs="Times New Roman"/>
          <w:sz w:val="24"/>
          <w:szCs w:val="24"/>
        </w:rPr>
        <w:t xml:space="preserve"> of anxiety correlated with a decline in performance among</w:t>
      </w:r>
      <w:r w:rsidR="00BD59B8" w:rsidRPr="00624BB8">
        <w:rPr>
          <w:rFonts w:ascii="Times New Roman" w:hAnsi="Times New Roman" w:cs="Times New Roman"/>
          <w:sz w:val="24"/>
          <w:szCs w:val="24"/>
        </w:rPr>
        <w:t xml:space="preserve"> swimmers</w:t>
      </w:r>
      <w:r w:rsidRPr="00624BB8">
        <w:rPr>
          <w:rFonts w:ascii="Times New Roman" w:hAnsi="Times New Roman" w:cs="Times New Roman"/>
          <w:sz w:val="24"/>
          <w:szCs w:val="24"/>
        </w:rPr>
        <w:t xml:space="preserve">. </w:t>
      </w:r>
      <w:r w:rsidR="00BD59B8" w:rsidRPr="00624BB8">
        <w:rPr>
          <w:rFonts w:ascii="Times New Roman" w:hAnsi="Times New Roman" w:cs="Times New Roman"/>
          <w:sz w:val="24"/>
          <w:szCs w:val="24"/>
        </w:rPr>
        <w:t>Therefore,</w:t>
      </w:r>
      <w:r w:rsidRPr="00624BB8">
        <w:rPr>
          <w:rFonts w:ascii="Times New Roman" w:hAnsi="Times New Roman" w:cs="Times New Roman"/>
          <w:sz w:val="24"/>
          <w:szCs w:val="24"/>
        </w:rPr>
        <w:t xml:space="preserve"> if we wish to minimise anxiety’s detrimental effect on </w:t>
      </w:r>
      <w:r w:rsidR="00BD59B8" w:rsidRPr="00624BB8">
        <w:rPr>
          <w:rFonts w:ascii="Times New Roman" w:hAnsi="Times New Roman" w:cs="Times New Roman"/>
          <w:sz w:val="24"/>
          <w:szCs w:val="24"/>
        </w:rPr>
        <w:t xml:space="preserve">performance we must understand what factors enable an athlete to overcome these thoughts and feelings. </w:t>
      </w:r>
      <w:r w:rsidRPr="00624BB8">
        <w:rPr>
          <w:rFonts w:ascii="Times New Roman" w:hAnsi="Times New Roman" w:cs="Times New Roman"/>
          <w:sz w:val="24"/>
          <w:szCs w:val="24"/>
        </w:rPr>
        <w:t xml:space="preserve">    </w:t>
      </w:r>
    </w:p>
    <w:p w:rsidR="00692A20" w:rsidRPr="00624BB8" w:rsidRDefault="00E229E7"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lastRenderedPageBreak/>
        <w:t xml:space="preserve">Based on jones’ (1995) study </w:t>
      </w:r>
      <w:r w:rsidR="00684926" w:rsidRPr="00624BB8">
        <w:rPr>
          <w:rFonts w:ascii="Times New Roman" w:hAnsi="Times New Roman" w:cs="Times New Roman"/>
          <w:sz w:val="24"/>
          <w:szCs w:val="24"/>
        </w:rPr>
        <w:t xml:space="preserve">it is </w:t>
      </w:r>
      <w:r w:rsidR="00C930F4">
        <w:rPr>
          <w:rFonts w:ascii="Times New Roman" w:hAnsi="Times New Roman" w:cs="Times New Roman"/>
          <w:sz w:val="24"/>
          <w:szCs w:val="24"/>
        </w:rPr>
        <w:t>could be argued</w:t>
      </w:r>
      <w:r w:rsidR="00684926" w:rsidRPr="00624BB8">
        <w:rPr>
          <w:rFonts w:ascii="Times New Roman" w:hAnsi="Times New Roman" w:cs="Times New Roman"/>
          <w:sz w:val="24"/>
          <w:szCs w:val="24"/>
        </w:rPr>
        <w:t xml:space="preserve"> that an athlete</w:t>
      </w:r>
      <w:r w:rsidR="00AE0558" w:rsidRPr="00624BB8">
        <w:rPr>
          <w:rFonts w:ascii="Times New Roman" w:hAnsi="Times New Roman" w:cs="Times New Roman"/>
          <w:sz w:val="24"/>
          <w:szCs w:val="24"/>
        </w:rPr>
        <w:t>’</w:t>
      </w:r>
      <w:r w:rsidR="00684926" w:rsidRPr="00624BB8">
        <w:rPr>
          <w:rFonts w:ascii="Times New Roman" w:hAnsi="Times New Roman" w:cs="Times New Roman"/>
          <w:sz w:val="24"/>
          <w:szCs w:val="24"/>
        </w:rPr>
        <w:t>s perceived control over symptoms is a crucial factor in</w:t>
      </w:r>
      <w:r w:rsidR="00AE0558" w:rsidRPr="00624BB8">
        <w:rPr>
          <w:rFonts w:ascii="Times New Roman" w:hAnsi="Times New Roman" w:cs="Times New Roman"/>
          <w:sz w:val="24"/>
          <w:szCs w:val="24"/>
        </w:rPr>
        <w:t xml:space="preserve"> determining</w:t>
      </w:r>
      <w:r w:rsidR="00684926" w:rsidRPr="00624BB8">
        <w:rPr>
          <w:rFonts w:ascii="Times New Roman" w:hAnsi="Times New Roman" w:cs="Times New Roman"/>
          <w:sz w:val="24"/>
          <w:szCs w:val="24"/>
        </w:rPr>
        <w:t xml:space="preserve"> which direction the symptoms take.</w:t>
      </w:r>
      <w:r w:rsidR="00AE0558" w:rsidRPr="00624BB8">
        <w:rPr>
          <w:rFonts w:ascii="Times New Roman" w:hAnsi="Times New Roman" w:cs="Times New Roman"/>
          <w:sz w:val="24"/>
          <w:szCs w:val="24"/>
        </w:rPr>
        <w:t xml:space="preserve"> </w:t>
      </w:r>
      <w:proofErr w:type="spellStart"/>
      <w:r w:rsidR="00AE0558" w:rsidRPr="00624BB8">
        <w:rPr>
          <w:rFonts w:ascii="Times New Roman" w:hAnsi="Times New Roman" w:cs="Times New Roman"/>
          <w:sz w:val="24"/>
          <w:szCs w:val="24"/>
        </w:rPr>
        <w:t>Hanton</w:t>
      </w:r>
      <w:proofErr w:type="spellEnd"/>
      <w:r w:rsidR="00AE0558" w:rsidRPr="00624BB8">
        <w:rPr>
          <w:rFonts w:ascii="Times New Roman" w:hAnsi="Times New Roman" w:cs="Times New Roman"/>
          <w:sz w:val="24"/>
          <w:szCs w:val="24"/>
        </w:rPr>
        <w:t xml:space="preserve"> and Connaughton’s (2002) study supports this model through their discovery that </w:t>
      </w:r>
      <w:r w:rsidR="008C1E47" w:rsidRPr="00624BB8">
        <w:rPr>
          <w:rFonts w:ascii="Times New Roman" w:hAnsi="Times New Roman" w:cs="Times New Roman"/>
          <w:sz w:val="24"/>
          <w:szCs w:val="24"/>
        </w:rPr>
        <w:t>greater perceived control over symptoms</w:t>
      </w:r>
      <w:r w:rsidR="00510E59" w:rsidRPr="00624BB8">
        <w:rPr>
          <w:rFonts w:ascii="Times New Roman" w:hAnsi="Times New Roman" w:cs="Times New Roman"/>
          <w:sz w:val="24"/>
          <w:szCs w:val="24"/>
        </w:rPr>
        <w:t xml:space="preserve"> leads to</w:t>
      </w:r>
      <w:r w:rsidR="008C1E47" w:rsidRPr="00624BB8">
        <w:rPr>
          <w:rFonts w:ascii="Times New Roman" w:hAnsi="Times New Roman" w:cs="Times New Roman"/>
          <w:sz w:val="24"/>
          <w:szCs w:val="24"/>
        </w:rPr>
        <w:t xml:space="preserve"> greater self-confidence</w:t>
      </w:r>
      <w:r w:rsidR="00510E59" w:rsidRPr="00624BB8">
        <w:rPr>
          <w:rFonts w:ascii="Times New Roman" w:hAnsi="Times New Roman" w:cs="Times New Roman"/>
          <w:sz w:val="24"/>
          <w:szCs w:val="24"/>
        </w:rPr>
        <w:t xml:space="preserve"> </w:t>
      </w:r>
      <w:r w:rsidR="00A14F28" w:rsidRPr="00624BB8">
        <w:rPr>
          <w:rFonts w:ascii="Times New Roman" w:hAnsi="Times New Roman" w:cs="Times New Roman"/>
          <w:sz w:val="24"/>
          <w:szCs w:val="24"/>
        </w:rPr>
        <w:t>in athletes</w:t>
      </w:r>
      <w:r w:rsidR="00CC3C57" w:rsidRPr="00624BB8">
        <w:rPr>
          <w:rFonts w:ascii="Times New Roman" w:hAnsi="Times New Roman" w:cs="Times New Roman"/>
          <w:sz w:val="24"/>
          <w:szCs w:val="24"/>
        </w:rPr>
        <w:t>. Further evidence of the importance of high self-confidence can be seen in Eysenck and Calvo</w:t>
      </w:r>
      <w:r w:rsidR="00A14F28" w:rsidRPr="00624BB8">
        <w:rPr>
          <w:rFonts w:ascii="Times New Roman" w:hAnsi="Times New Roman" w:cs="Times New Roman"/>
          <w:sz w:val="24"/>
          <w:szCs w:val="24"/>
        </w:rPr>
        <w:t>’s</w:t>
      </w:r>
      <w:r w:rsidR="00CC3C57" w:rsidRPr="00624BB8">
        <w:rPr>
          <w:rFonts w:ascii="Times New Roman" w:hAnsi="Times New Roman" w:cs="Times New Roman"/>
          <w:sz w:val="24"/>
          <w:szCs w:val="24"/>
        </w:rPr>
        <w:t xml:space="preserve"> (1992) processing efficiency theory which proposed that higher levels of confidence </w:t>
      </w:r>
      <w:r w:rsidR="00A14F28" w:rsidRPr="00624BB8">
        <w:rPr>
          <w:rFonts w:ascii="Times New Roman" w:hAnsi="Times New Roman" w:cs="Times New Roman"/>
          <w:sz w:val="24"/>
          <w:szCs w:val="24"/>
        </w:rPr>
        <w:t>inhibits cognitive anxiety symptoms by increasing motivation and effort given thus improving concentration. If we</w:t>
      </w:r>
      <w:r w:rsidR="00482923" w:rsidRPr="00624BB8">
        <w:rPr>
          <w:rFonts w:ascii="Times New Roman" w:hAnsi="Times New Roman" w:cs="Times New Roman"/>
          <w:sz w:val="24"/>
          <w:szCs w:val="24"/>
        </w:rPr>
        <w:t xml:space="preserve"> also</w:t>
      </w:r>
      <w:r w:rsidR="00A14F28" w:rsidRPr="00624BB8">
        <w:rPr>
          <w:rFonts w:ascii="Times New Roman" w:hAnsi="Times New Roman" w:cs="Times New Roman"/>
          <w:sz w:val="24"/>
          <w:szCs w:val="24"/>
        </w:rPr>
        <w:t xml:space="preserve"> take into consideration </w:t>
      </w:r>
      <w:proofErr w:type="spellStart"/>
      <w:r w:rsidR="00A14F28" w:rsidRPr="00624BB8">
        <w:rPr>
          <w:rFonts w:ascii="Times New Roman" w:hAnsi="Times New Roman" w:cs="Times New Roman"/>
          <w:sz w:val="24"/>
          <w:szCs w:val="24"/>
        </w:rPr>
        <w:t>Hanton</w:t>
      </w:r>
      <w:proofErr w:type="spellEnd"/>
      <w:r w:rsidR="00A14F28" w:rsidRPr="00624BB8">
        <w:rPr>
          <w:rFonts w:ascii="Times New Roman" w:hAnsi="Times New Roman" w:cs="Times New Roman"/>
          <w:sz w:val="24"/>
          <w:szCs w:val="24"/>
        </w:rPr>
        <w:t xml:space="preserve">, </w:t>
      </w:r>
      <w:proofErr w:type="spellStart"/>
      <w:r w:rsidR="00A14F28" w:rsidRPr="00624BB8">
        <w:rPr>
          <w:rFonts w:ascii="Times New Roman" w:hAnsi="Times New Roman" w:cs="Times New Roman"/>
          <w:sz w:val="24"/>
          <w:szCs w:val="24"/>
        </w:rPr>
        <w:t>Mellalieu</w:t>
      </w:r>
      <w:proofErr w:type="spellEnd"/>
      <w:r w:rsidR="00A14F28" w:rsidRPr="00624BB8">
        <w:rPr>
          <w:rFonts w:ascii="Times New Roman" w:hAnsi="Times New Roman" w:cs="Times New Roman"/>
          <w:sz w:val="24"/>
          <w:szCs w:val="24"/>
        </w:rPr>
        <w:t xml:space="preserve"> and Young’s (2002) discovery that greater levels of self-confidence lead to more positive thoughts and feelings prior to an important competition</w:t>
      </w:r>
      <w:r w:rsidR="009A1C23" w:rsidRPr="00624BB8">
        <w:rPr>
          <w:rFonts w:ascii="Times New Roman" w:hAnsi="Times New Roman" w:cs="Times New Roman"/>
          <w:sz w:val="24"/>
          <w:szCs w:val="24"/>
        </w:rPr>
        <w:t xml:space="preserve">, it </w:t>
      </w:r>
      <w:r w:rsidR="005775C6" w:rsidRPr="00624BB8">
        <w:rPr>
          <w:rFonts w:ascii="Times New Roman" w:hAnsi="Times New Roman" w:cs="Times New Roman"/>
          <w:sz w:val="24"/>
          <w:szCs w:val="24"/>
        </w:rPr>
        <w:t>appear</w:t>
      </w:r>
      <w:r w:rsidR="009A1C23" w:rsidRPr="00624BB8">
        <w:rPr>
          <w:rFonts w:ascii="Times New Roman" w:hAnsi="Times New Roman" w:cs="Times New Roman"/>
          <w:sz w:val="24"/>
          <w:szCs w:val="24"/>
        </w:rPr>
        <w:t>s</w:t>
      </w:r>
      <w:r w:rsidR="005775C6" w:rsidRPr="00624BB8">
        <w:rPr>
          <w:rFonts w:ascii="Times New Roman" w:hAnsi="Times New Roman" w:cs="Times New Roman"/>
          <w:sz w:val="24"/>
          <w:szCs w:val="24"/>
        </w:rPr>
        <w:t xml:space="preserve"> that</w:t>
      </w:r>
      <w:r w:rsidR="001D55A8" w:rsidRPr="00624BB8">
        <w:rPr>
          <w:rFonts w:ascii="Times New Roman" w:hAnsi="Times New Roman" w:cs="Times New Roman"/>
          <w:sz w:val="24"/>
          <w:szCs w:val="24"/>
        </w:rPr>
        <w:t xml:space="preserve"> these</w:t>
      </w:r>
      <w:r w:rsidR="005775C6" w:rsidRPr="00624BB8">
        <w:rPr>
          <w:rFonts w:ascii="Times New Roman" w:hAnsi="Times New Roman" w:cs="Times New Roman"/>
          <w:sz w:val="24"/>
          <w:szCs w:val="24"/>
        </w:rPr>
        <w:t xml:space="preserve"> two factors play a key role in how an athlete </w:t>
      </w:r>
      <w:r w:rsidR="001D55A8" w:rsidRPr="00624BB8">
        <w:rPr>
          <w:rFonts w:ascii="Times New Roman" w:hAnsi="Times New Roman" w:cs="Times New Roman"/>
          <w:sz w:val="24"/>
          <w:szCs w:val="24"/>
        </w:rPr>
        <w:t>view their competitive state anxiety.</w:t>
      </w:r>
      <w:r w:rsidR="00A14F28" w:rsidRPr="00624BB8">
        <w:rPr>
          <w:rFonts w:ascii="Times New Roman" w:hAnsi="Times New Roman" w:cs="Times New Roman"/>
          <w:sz w:val="24"/>
          <w:szCs w:val="24"/>
        </w:rPr>
        <w:t xml:space="preserve"> </w:t>
      </w:r>
      <w:r w:rsidR="000112D2" w:rsidRPr="00624BB8">
        <w:rPr>
          <w:rFonts w:ascii="Times New Roman" w:hAnsi="Times New Roman" w:cs="Times New Roman"/>
          <w:sz w:val="24"/>
          <w:szCs w:val="24"/>
        </w:rPr>
        <w:t>it could be argued that perception of control and high self-confidence ar</w:t>
      </w:r>
      <w:r w:rsidR="009D778D" w:rsidRPr="00624BB8">
        <w:rPr>
          <w:rFonts w:ascii="Times New Roman" w:hAnsi="Times New Roman" w:cs="Times New Roman"/>
          <w:sz w:val="24"/>
          <w:szCs w:val="24"/>
        </w:rPr>
        <w:t>e interlinked</w:t>
      </w:r>
      <w:r w:rsidR="000112D2" w:rsidRPr="00624BB8">
        <w:rPr>
          <w:rFonts w:ascii="Times New Roman" w:hAnsi="Times New Roman" w:cs="Times New Roman"/>
          <w:sz w:val="24"/>
          <w:szCs w:val="24"/>
        </w:rPr>
        <w:t xml:space="preserve">. Therefore, effective strategies to </w:t>
      </w:r>
      <w:r w:rsidR="00A66E97">
        <w:rPr>
          <w:rFonts w:ascii="Times New Roman" w:hAnsi="Times New Roman" w:cs="Times New Roman"/>
          <w:sz w:val="24"/>
          <w:szCs w:val="24"/>
        </w:rPr>
        <w:t>regulate</w:t>
      </w:r>
      <w:r w:rsidR="00C930F4">
        <w:rPr>
          <w:rFonts w:ascii="Times New Roman" w:hAnsi="Times New Roman" w:cs="Times New Roman"/>
          <w:sz w:val="24"/>
          <w:szCs w:val="24"/>
        </w:rPr>
        <w:t xml:space="preserve"> these</w:t>
      </w:r>
      <w:r w:rsidR="000112D2" w:rsidRPr="00624BB8">
        <w:rPr>
          <w:rFonts w:ascii="Times New Roman" w:hAnsi="Times New Roman" w:cs="Times New Roman"/>
          <w:sz w:val="24"/>
          <w:szCs w:val="24"/>
        </w:rPr>
        <w:t xml:space="preserve"> areas </w:t>
      </w:r>
      <w:r w:rsidR="00C930F4">
        <w:rPr>
          <w:rFonts w:ascii="Times New Roman" w:hAnsi="Times New Roman" w:cs="Times New Roman"/>
          <w:sz w:val="24"/>
          <w:szCs w:val="24"/>
        </w:rPr>
        <w:t>could prove to be</w:t>
      </w:r>
      <w:r w:rsidR="000112D2" w:rsidRPr="00624BB8">
        <w:rPr>
          <w:rFonts w:ascii="Times New Roman" w:hAnsi="Times New Roman" w:cs="Times New Roman"/>
          <w:sz w:val="24"/>
          <w:szCs w:val="24"/>
        </w:rPr>
        <w:t xml:space="preserve"> beneficial for competitive athletes. </w:t>
      </w:r>
    </w:p>
    <w:p w:rsidR="00B57543" w:rsidRPr="00624BB8" w:rsidRDefault="00A640E5"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However, importance must be placed on the individual needs of each athlete when considering the implications of competitive anxiety. A study conducted by </w:t>
      </w:r>
      <w:proofErr w:type="spellStart"/>
      <w:r w:rsidRPr="00624BB8">
        <w:rPr>
          <w:rFonts w:ascii="Times New Roman" w:hAnsi="Times New Roman" w:cs="Times New Roman"/>
          <w:sz w:val="24"/>
          <w:szCs w:val="24"/>
        </w:rPr>
        <w:t>Mellalieu</w:t>
      </w:r>
      <w:proofErr w:type="spellEnd"/>
      <w:r w:rsidRPr="00624BB8">
        <w:rPr>
          <w:rFonts w:ascii="Times New Roman" w:hAnsi="Times New Roman" w:cs="Times New Roman"/>
          <w:sz w:val="24"/>
          <w:szCs w:val="24"/>
        </w:rPr>
        <w:t xml:space="preserve">, </w:t>
      </w:r>
      <w:proofErr w:type="spellStart"/>
      <w:r w:rsidRPr="00624BB8">
        <w:rPr>
          <w:rFonts w:ascii="Times New Roman" w:hAnsi="Times New Roman" w:cs="Times New Roman"/>
          <w:sz w:val="24"/>
          <w:szCs w:val="24"/>
        </w:rPr>
        <w:t>Hanton</w:t>
      </w:r>
      <w:proofErr w:type="spellEnd"/>
      <w:r w:rsidRPr="00624BB8">
        <w:rPr>
          <w:rFonts w:ascii="Times New Roman" w:hAnsi="Times New Roman" w:cs="Times New Roman"/>
          <w:sz w:val="24"/>
          <w:szCs w:val="24"/>
        </w:rPr>
        <w:t xml:space="preserve"> and O'Brien (2004) discovered that the type of sport a person plays can </w:t>
      </w:r>
      <w:r w:rsidR="00746C16" w:rsidRPr="00624BB8">
        <w:rPr>
          <w:rFonts w:ascii="Times New Roman" w:hAnsi="Times New Roman" w:cs="Times New Roman"/>
          <w:sz w:val="24"/>
          <w:szCs w:val="24"/>
        </w:rPr>
        <w:t>influence</w:t>
      </w:r>
      <w:r w:rsidRPr="00624BB8">
        <w:rPr>
          <w:rFonts w:ascii="Times New Roman" w:hAnsi="Times New Roman" w:cs="Times New Roman"/>
          <w:sz w:val="24"/>
          <w:szCs w:val="24"/>
        </w:rPr>
        <w:t xml:space="preserve"> what symptoms they experience</w:t>
      </w:r>
      <w:r w:rsidR="00746C16" w:rsidRPr="00624BB8">
        <w:rPr>
          <w:rFonts w:ascii="Times New Roman" w:hAnsi="Times New Roman" w:cs="Times New Roman"/>
          <w:sz w:val="24"/>
          <w:szCs w:val="24"/>
        </w:rPr>
        <w:t>. The study revealed that athletes involved in contact sports reported higher intensities of cognitive anxiety symptoms and lower self-confidence than their non-contact sports counterparts. They also discovered that somatic anxiety symptoms were</w:t>
      </w:r>
      <w:r w:rsidR="008C38E3" w:rsidRPr="00624BB8">
        <w:rPr>
          <w:rFonts w:ascii="Times New Roman" w:hAnsi="Times New Roman" w:cs="Times New Roman"/>
          <w:sz w:val="24"/>
          <w:szCs w:val="24"/>
        </w:rPr>
        <w:t xml:space="preserve"> generally</w:t>
      </w:r>
      <w:r w:rsidR="00746C16" w:rsidRPr="00624BB8">
        <w:rPr>
          <w:rFonts w:ascii="Times New Roman" w:hAnsi="Times New Roman" w:cs="Times New Roman"/>
          <w:sz w:val="24"/>
          <w:szCs w:val="24"/>
        </w:rPr>
        <w:t xml:space="preserve"> viewed negatively in sports that require fine neuromuscular control mechanisms</w:t>
      </w:r>
      <w:r w:rsidR="00C05B4B">
        <w:rPr>
          <w:rFonts w:ascii="Times New Roman" w:hAnsi="Times New Roman" w:cs="Times New Roman"/>
          <w:sz w:val="24"/>
          <w:szCs w:val="24"/>
        </w:rPr>
        <w:t xml:space="preserve"> e.g. golf, target shooting</w:t>
      </w:r>
      <w:r w:rsidR="00746C16" w:rsidRPr="00624BB8">
        <w:rPr>
          <w:rFonts w:ascii="Times New Roman" w:hAnsi="Times New Roman" w:cs="Times New Roman"/>
          <w:sz w:val="24"/>
          <w:szCs w:val="24"/>
        </w:rPr>
        <w:t>.</w:t>
      </w:r>
      <w:r w:rsidR="00696812" w:rsidRPr="00624BB8">
        <w:rPr>
          <w:rFonts w:ascii="Times New Roman" w:hAnsi="Times New Roman" w:cs="Times New Roman"/>
          <w:sz w:val="24"/>
          <w:szCs w:val="24"/>
        </w:rPr>
        <w:t xml:space="preserve"> While this study suggests that the type of sport athletes compete in </w:t>
      </w:r>
      <w:r w:rsidR="00303CD0" w:rsidRPr="00624BB8">
        <w:rPr>
          <w:rFonts w:ascii="Times New Roman" w:hAnsi="Times New Roman" w:cs="Times New Roman"/>
          <w:sz w:val="24"/>
          <w:szCs w:val="24"/>
        </w:rPr>
        <w:t>may</w:t>
      </w:r>
      <w:r w:rsidR="00696812" w:rsidRPr="00624BB8">
        <w:rPr>
          <w:rFonts w:ascii="Times New Roman" w:hAnsi="Times New Roman" w:cs="Times New Roman"/>
          <w:sz w:val="24"/>
          <w:szCs w:val="24"/>
        </w:rPr>
        <w:t xml:space="preserve"> give practitioners a means of predicting certain </w:t>
      </w:r>
      <w:r w:rsidR="00303CD0" w:rsidRPr="00624BB8">
        <w:rPr>
          <w:rFonts w:ascii="Times New Roman" w:hAnsi="Times New Roman" w:cs="Times New Roman"/>
          <w:sz w:val="24"/>
          <w:szCs w:val="24"/>
        </w:rPr>
        <w:t>symptoms</w:t>
      </w:r>
      <w:r w:rsidR="00696812" w:rsidRPr="00624BB8">
        <w:rPr>
          <w:rFonts w:ascii="Times New Roman" w:hAnsi="Times New Roman" w:cs="Times New Roman"/>
          <w:sz w:val="24"/>
          <w:szCs w:val="24"/>
        </w:rPr>
        <w:t xml:space="preserve">, to ensure that performance does not suffer the </w:t>
      </w:r>
      <w:r w:rsidR="000017CF" w:rsidRPr="00624BB8">
        <w:rPr>
          <w:rFonts w:ascii="Times New Roman" w:hAnsi="Times New Roman" w:cs="Times New Roman"/>
          <w:sz w:val="24"/>
          <w:szCs w:val="24"/>
        </w:rPr>
        <w:t xml:space="preserve">needs of athletes must to be investigated thoroughly prior to interventions being put in place as what is beneficial for some athletes may be detrimental to others.   </w:t>
      </w:r>
      <w:r w:rsidR="008C38E3" w:rsidRPr="00624BB8">
        <w:rPr>
          <w:rFonts w:ascii="Times New Roman" w:hAnsi="Times New Roman" w:cs="Times New Roman"/>
          <w:sz w:val="24"/>
          <w:szCs w:val="24"/>
        </w:rPr>
        <w:t xml:space="preserve"> </w:t>
      </w:r>
      <w:r w:rsidR="00746C16" w:rsidRPr="00624BB8">
        <w:rPr>
          <w:rFonts w:ascii="Times New Roman" w:hAnsi="Times New Roman" w:cs="Times New Roman"/>
          <w:sz w:val="24"/>
          <w:szCs w:val="24"/>
        </w:rPr>
        <w:t xml:space="preserve">  </w:t>
      </w:r>
      <w:r w:rsidRPr="00624BB8">
        <w:rPr>
          <w:rFonts w:ascii="Times New Roman" w:hAnsi="Times New Roman" w:cs="Times New Roman"/>
          <w:sz w:val="24"/>
          <w:szCs w:val="24"/>
        </w:rPr>
        <w:t xml:space="preserve">  </w:t>
      </w:r>
    </w:p>
    <w:p w:rsidR="00B57543" w:rsidRPr="00624BB8" w:rsidRDefault="00B57543" w:rsidP="004E73C7">
      <w:pPr>
        <w:spacing w:line="360" w:lineRule="auto"/>
        <w:rPr>
          <w:rFonts w:ascii="Times New Roman" w:hAnsi="Times New Roman" w:cs="Times New Roman"/>
          <w:sz w:val="28"/>
          <w:szCs w:val="28"/>
        </w:rPr>
      </w:pPr>
      <w:r w:rsidRPr="00624BB8">
        <w:rPr>
          <w:rFonts w:ascii="Times New Roman" w:hAnsi="Times New Roman" w:cs="Times New Roman"/>
          <w:sz w:val="28"/>
          <w:szCs w:val="28"/>
        </w:rPr>
        <w:t>Interventions</w:t>
      </w:r>
      <w:r w:rsidR="006B33DF">
        <w:rPr>
          <w:rFonts w:ascii="Times New Roman" w:hAnsi="Times New Roman" w:cs="Times New Roman"/>
          <w:sz w:val="28"/>
          <w:szCs w:val="28"/>
        </w:rPr>
        <w:t>.</w:t>
      </w:r>
      <w:r w:rsidRPr="00624BB8">
        <w:rPr>
          <w:rFonts w:ascii="Times New Roman" w:hAnsi="Times New Roman" w:cs="Times New Roman"/>
          <w:sz w:val="28"/>
          <w:szCs w:val="28"/>
        </w:rPr>
        <w:t xml:space="preserve"> </w:t>
      </w:r>
    </w:p>
    <w:p w:rsidR="00571557" w:rsidRPr="00624BB8" w:rsidRDefault="00A70C52"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When considering </w:t>
      </w:r>
      <w:r w:rsidR="004E257C" w:rsidRPr="00624BB8">
        <w:rPr>
          <w:rFonts w:ascii="Times New Roman" w:hAnsi="Times New Roman" w:cs="Times New Roman"/>
          <w:sz w:val="24"/>
          <w:szCs w:val="24"/>
        </w:rPr>
        <w:t>interventions to help athletes with competitive anxiety it is important to determine the nature of the symptoms experienced by the individual. Somatic anxiety symptoms require physical skill acquisition whereas cognitive anxiety symptoms require mentally based skills</w:t>
      </w:r>
      <w:r w:rsidR="004D37E5" w:rsidRPr="00624BB8">
        <w:rPr>
          <w:rFonts w:ascii="Times New Roman" w:hAnsi="Times New Roman" w:cs="Times New Roman"/>
          <w:sz w:val="24"/>
          <w:szCs w:val="24"/>
        </w:rPr>
        <w:t>.</w:t>
      </w:r>
      <w:r w:rsidR="009F32C2" w:rsidRPr="00624BB8">
        <w:rPr>
          <w:rFonts w:ascii="Times New Roman" w:hAnsi="Times New Roman" w:cs="Times New Roman"/>
          <w:sz w:val="24"/>
          <w:szCs w:val="24"/>
        </w:rPr>
        <w:t xml:space="preserve"> </w:t>
      </w:r>
      <w:bookmarkStart w:id="1" w:name="_Hlk500451984"/>
      <w:r w:rsidR="009F32C2" w:rsidRPr="00624BB8">
        <w:rPr>
          <w:rFonts w:ascii="Times New Roman" w:hAnsi="Times New Roman" w:cs="Times New Roman"/>
          <w:sz w:val="24"/>
          <w:szCs w:val="24"/>
        </w:rPr>
        <w:t>(</w:t>
      </w:r>
      <w:proofErr w:type="spellStart"/>
      <w:r w:rsidR="009F32C2" w:rsidRPr="00624BB8">
        <w:rPr>
          <w:rFonts w:ascii="Times New Roman" w:hAnsi="Times New Roman" w:cs="Times New Roman"/>
          <w:sz w:val="24"/>
          <w:szCs w:val="24"/>
        </w:rPr>
        <w:t>Hanton</w:t>
      </w:r>
      <w:proofErr w:type="spellEnd"/>
      <w:r w:rsidR="009F32C2" w:rsidRPr="00624BB8">
        <w:rPr>
          <w:rFonts w:ascii="Times New Roman" w:hAnsi="Times New Roman" w:cs="Times New Roman"/>
          <w:sz w:val="24"/>
          <w:szCs w:val="24"/>
        </w:rPr>
        <w:t xml:space="preserve">, Thomas, </w:t>
      </w:r>
      <w:proofErr w:type="spellStart"/>
      <w:r w:rsidR="009F32C2" w:rsidRPr="00624BB8">
        <w:rPr>
          <w:rFonts w:ascii="Times New Roman" w:hAnsi="Times New Roman" w:cs="Times New Roman"/>
          <w:sz w:val="24"/>
          <w:szCs w:val="24"/>
        </w:rPr>
        <w:t>Mellalieu</w:t>
      </w:r>
      <w:proofErr w:type="spellEnd"/>
      <w:r w:rsidR="009F32C2" w:rsidRPr="00624BB8">
        <w:rPr>
          <w:rFonts w:ascii="Times New Roman" w:hAnsi="Times New Roman" w:cs="Times New Roman"/>
          <w:sz w:val="24"/>
          <w:szCs w:val="24"/>
        </w:rPr>
        <w:t>, 2009)</w:t>
      </w:r>
      <w:bookmarkEnd w:id="1"/>
      <w:r w:rsidR="009F32C2" w:rsidRPr="00624BB8">
        <w:rPr>
          <w:rFonts w:ascii="Times New Roman" w:hAnsi="Times New Roman" w:cs="Times New Roman"/>
          <w:sz w:val="24"/>
          <w:szCs w:val="24"/>
        </w:rPr>
        <w:t>.</w:t>
      </w:r>
      <w:r w:rsidR="004D37E5" w:rsidRPr="00624BB8">
        <w:rPr>
          <w:rFonts w:ascii="Times New Roman" w:hAnsi="Times New Roman" w:cs="Times New Roman"/>
          <w:sz w:val="24"/>
          <w:szCs w:val="24"/>
        </w:rPr>
        <w:t xml:space="preserve"> Therefore, before any intervention may be put in place it’s important to asses</w:t>
      </w:r>
      <w:r w:rsidR="00571557" w:rsidRPr="00624BB8">
        <w:rPr>
          <w:rFonts w:ascii="Times New Roman" w:hAnsi="Times New Roman" w:cs="Times New Roman"/>
          <w:sz w:val="24"/>
          <w:szCs w:val="24"/>
        </w:rPr>
        <w:t xml:space="preserve"> an</w:t>
      </w:r>
      <w:r w:rsidR="004D37E5" w:rsidRPr="00624BB8">
        <w:rPr>
          <w:rFonts w:ascii="Times New Roman" w:hAnsi="Times New Roman" w:cs="Times New Roman"/>
          <w:sz w:val="24"/>
          <w:szCs w:val="24"/>
        </w:rPr>
        <w:t xml:space="preserve"> </w:t>
      </w:r>
      <w:r w:rsidR="00571557" w:rsidRPr="00624BB8">
        <w:rPr>
          <w:rFonts w:ascii="Times New Roman" w:hAnsi="Times New Roman" w:cs="Times New Roman"/>
          <w:sz w:val="24"/>
          <w:szCs w:val="24"/>
        </w:rPr>
        <w:t>athletes source of anxiety on an individual basis, it’s imperative that the intervention meets the needs of the athlete.</w:t>
      </w:r>
    </w:p>
    <w:p w:rsidR="00417229" w:rsidRPr="00624BB8" w:rsidRDefault="00571557"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lastRenderedPageBreak/>
        <w:t>A useful intervention for some may be “the reduction approach” (</w:t>
      </w:r>
      <w:proofErr w:type="spellStart"/>
      <w:r w:rsidRPr="00624BB8">
        <w:rPr>
          <w:rFonts w:ascii="Times New Roman" w:hAnsi="Times New Roman" w:cs="Times New Roman"/>
          <w:sz w:val="24"/>
          <w:szCs w:val="24"/>
        </w:rPr>
        <w:t>Hanton</w:t>
      </w:r>
      <w:proofErr w:type="spellEnd"/>
      <w:r w:rsidRPr="00624BB8">
        <w:rPr>
          <w:rFonts w:ascii="Times New Roman" w:hAnsi="Times New Roman" w:cs="Times New Roman"/>
          <w:sz w:val="24"/>
          <w:szCs w:val="24"/>
        </w:rPr>
        <w:t xml:space="preserve">, Thomas, </w:t>
      </w:r>
      <w:proofErr w:type="spellStart"/>
      <w:r w:rsidRPr="00624BB8">
        <w:rPr>
          <w:rFonts w:ascii="Times New Roman" w:hAnsi="Times New Roman" w:cs="Times New Roman"/>
          <w:sz w:val="24"/>
          <w:szCs w:val="24"/>
        </w:rPr>
        <w:t>Mellalieu</w:t>
      </w:r>
      <w:proofErr w:type="spellEnd"/>
      <w:r w:rsidRPr="00624BB8">
        <w:rPr>
          <w:rFonts w:ascii="Times New Roman" w:hAnsi="Times New Roman" w:cs="Times New Roman"/>
          <w:sz w:val="24"/>
          <w:szCs w:val="24"/>
        </w:rPr>
        <w:t>, 2009</w:t>
      </w:r>
      <w:r w:rsidR="00654BC0" w:rsidRPr="00624BB8">
        <w:rPr>
          <w:rFonts w:ascii="Times New Roman" w:hAnsi="Times New Roman" w:cs="Times New Roman"/>
          <w:sz w:val="24"/>
          <w:szCs w:val="24"/>
        </w:rPr>
        <w:t>, p.34</w:t>
      </w:r>
      <w:r w:rsidRPr="00624BB8">
        <w:rPr>
          <w:rFonts w:ascii="Times New Roman" w:hAnsi="Times New Roman" w:cs="Times New Roman"/>
          <w:sz w:val="24"/>
          <w:szCs w:val="24"/>
        </w:rPr>
        <w:t>)</w:t>
      </w:r>
      <w:r w:rsidR="00654BC0" w:rsidRPr="00624BB8">
        <w:rPr>
          <w:rFonts w:ascii="Times New Roman" w:hAnsi="Times New Roman" w:cs="Times New Roman"/>
          <w:sz w:val="24"/>
          <w:szCs w:val="24"/>
        </w:rPr>
        <w:t xml:space="preserve"> which consists of physical relaxation skills, mental relaxation skills and thought-controlling techniques. In </w:t>
      </w:r>
      <w:r w:rsidR="00417229" w:rsidRPr="00624BB8">
        <w:rPr>
          <w:rFonts w:ascii="Times New Roman" w:hAnsi="Times New Roman" w:cs="Times New Roman"/>
          <w:sz w:val="24"/>
          <w:szCs w:val="24"/>
        </w:rPr>
        <w:t>principle</w:t>
      </w:r>
      <w:r w:rsidR="00654BC0" w:rsidRPr="00624BB8">
        <w:rPr>
          <w:rFonts w:ascii="Times New Roman" w:hAnsi="Times New Roman" w:cs="Times New Roman"/>
          <w:sz w:val="24"/>
          <w:szCs w:val="24"/>
        </w:rPr>
        <w:t xml:space="preserve"> these skills are taught to an athlete under the supervision of a practitioner</w:t>
      </w:r>
      <w:r w:rsidR="00417229" w:rsidRPr="00624BB8">
        <w:rPr>
          <w:rFonts w:ascii="Times New Roman" w:hAnsi="Times New Roman" w:cs="Times New Roman"/>
          <w:sz w:val="24"/>
          <w:szCs w:val="24"/>
        </w:rPr>
        <w:t xml:space="preserve"> in a relaxed environment and </w:t>
      </w:r>
      <w:r w:rsidR="00654BC0" w:rsidRPr="00624BB8">
        <w:rPr>
          <w:rFonts w:ascii="Times New Roman" w:hAnsi="Times New Roman" w:cs="Times New Roman"/>
          <w:sz w:val="24"/>
          <w:szCs w:val="24"/>
        </w:rPr>
        <w:t>gradually the athlete progress</w:t>
      </w:r>
      <w:r w:rsidR="00417229" w:rsidRPr="00624BB8">
        <w:rPr>
          <w:rFonts w:ascii="Times New Roman" w:hAnsi="Times New Roman" w:cs="Times New Roman"/>
          <w:sz w:val="24"/>
          <w:szCs w:val="24"/>
        </w:rPr>
        <w:t>es</w:t>
      </w:r>
      <w:r w:rsidR="00654BC0" w:rsidRPr="00624BB8">
        <w:rPr>
          <w:rFonts w:ascii="Times New Roman" w:hAnsi="Times New Roman" w:cs="Times New Roman"/>
          <w:sz w:val="24"/>
          <w:szCs w:val="24"/>
        </w:rPr>
        <w:t xml:space="preserve"> to implement </w:t>
      </w:r>
      <w:r w:rsidR="00417229" w:rsidRPr="00624BB8">
        <w:rPr>
          <w:rFonts w:ascii="Times New Roman" w:hAnsi="Times New Roman" w:cs="Times New Roman"/>
          <w:sz w:val="24"/>
          <w:szCs w:val="24"/>
        </w:rPr>
        <w:t xml:space="preserve">these learned skills independently and under increasingly stressful situations. </w:t>
      </w:r>
    </w:p>
    <w:p w:rsidR="00A9179C" w:rsidRPr="00624BB8" w:rsidRDefault="00417229"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An example of “the reduction approach” in relation to somatic anxiety symptoms </w:t>
      </w:r>
      <w:r w:rsidR="00332D6D" w:rsidRPr="00624BB8">
        <w:rPr>
          <w:rFonts w:ascii="Times New Roman" w:hAnsi="Times New Roman" w:cs="Times New Roman"/>
          <w:sz w:val="24"/>
          <w:szCs w:val="24"/>
        </w:rPr>
        <w:t>would be progressive muscle relaxation techniques. The aim of this technique is to make athletes aware of the difference between a tense state and a relaxed state. This is achieved by tensing and relaxing muscles so that athletes can increase self-aw</w:t>
      </w:r>
      <w:r w:rsidR="00A9179C" w:rsidRPr="00624BB8">
        <w:rPr>
          <w:rFonts w:ascii="Times New Roman" w:hAnsi="Times New Roman" w:cs="Times New Roman"/>
          <w:sz w:val="24"/>
          <w:szCs w:val="24"/>
        </w:rPr>
        <w:t>areness of how each state feels. When an athlete can differentiate between these states, they are more capable of recreating the desired reaction in a more stressful situation.</w:t>
      </w:r>
    </w:p>
    <w:p w:rsidR="009A1C23" w:rsidRPr="00624BB8" w:rsidRDefault="003D4331"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Similarly,</w:t>
      </w:r>
      <w:r w:rsidR="00A9179C" w:rsidRPr="00624BB8">
        <w:rPr>
          <w:rFonts w:ascii="Times New Roman" w:hAnsi="Times New Roman" w:cs="Times New Roman"/>
          <w:sz w:val="24"/>
          <w:szCs w:val="24"/>
        </w:rPr>
        <w:t xml:space="preserve"> for cognitive</w:t>
      </w:r>
      <w:r w:rsidRPr="00624BB8">
        <w:rPr>
          <w:rFonts w:ascii="Times New Roman" w:hAnsi="Times New Roman" w:cs="Times New Roman"/>
          <w:sz w:val="24"/>
          <w:szCs w:val="24"/>
        </w:rPr>
        <w:t xml:space="preserve"> symptoms athletes can implement meditation-like breathing techniques which aid in a greater state of cognitive relaxation. As the athlete progresses their </w:t>
      </w:r>
      <w:r w:rsidR="009A1C23" w:rsidRPr="00624BB8">
        <w:rPr>
          <w:rFonts w:ascii="Times New Roman" w:hAnsi="Times New Roman" w:cs="Times New Roman"/>
          <w:sz w:val="24"/>
          <w:szCs w:val="24"/>
        </w:rPr>
        <w:t>cognitive relaxation technique they can gain more control over cognitive symptoms and can alleviate or exacerbate cognitive symptoms voluntarily dependent on their needs (</w:t>
      </w:r>
      <w:proofErr w:type="spellStart"/>
      <w:r w:rsidR="009A1C23" w:rsidRPr="00624BB8">
        <w:rPr>
          <w:rFonts w:ascii="Times New Roman" w:hAnsi="Times New Roman" w:cs="Times New Roman"/>
          <w:sz w:val="24"/>
          <w:szCs w:val="24"/>
        </w:rPr>
        <w:t>Hanton</w:t>
      </w:r>
      <w:proofErr w:type="spellEnd"/>
      <w:r w:rsidR="009A1C23" w:rsidRPr="00624BB8">
        <w:rPr>
          <w:rFonts w:ascii="Times New Roman" w:hAnsi="Times New Roman" w:cs="Times New Roman"/>
          <w:sz w:val="24"/>
          <w:szCs w:val="24"/>
        </w:rPr>
        <w:t xml:space="preserve">, Thomas, </w:t>
      </w:r>
      <w:proofErr w:type="spellStart"/>
      <w:r w:rsidR="009A1C23" w:rsidRPr="00624BB8">
        <w:rPr>
          <w:rFonts w:ascii="Times New Roman" w:hAnsi="Times New Roman" w:cs="Times New Roman"/>
          <w:sz w:val="24"/>
          <w:szCs w:val="24"/>
        </w:rPr>
        <w:t>Mellalieu</w:t>
      </w:r>
      <w:proofErr w:type="spellEnd"/>
      <w:r w:rsidR="009A1C23" w:rsidRPr="00624BB8">
        <w:rPr>
          <w:rFonts w:ascii="Times New Roman" w:hAnsi="Times New Roman" w:cs="Times New Roman"/>
          <w:sz w:val="24"/>
          <w:szCs w:val="24"/>
        </w:rPr>
        <w:t xml:space="preserve">, 2009) </w:t>
      </w:r>
    </w:p>
    <w:p w:rsidR="00C800B2" w:rsidRPr="00624BB8" w:rsidRDefault="0007108C"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Another </w:t>
      </w:r>
      <w:r w:rsidR="0035063A" w:rsidRPr="00624BB8">
        <w:rPr>
          <w:rFonts w:ascii="Times New Roman" w:hAnsi="Times New Roman" w:cs="Times New Roman"/>
          <w:sz w:val="24"/>
          <w:szCs w:val="24"/>
        </w:rPr>
        <w:t xml:space="preserve">useful intervention for athletes experiencing high anxiety levels could be the implementation of a psychological skills training programme. </w:t>
      </w:r>
      <w:r w:rsidR="002976E5" w:rsidRPr="00624BB8">
        <w:rPr>
          <w:rFonts w:ascii="Times New Roman" w:hAnsi="Times New Roman" w:cs="Times New Roman"/>
          <w:sz w:val="24"/>
          <w:szCs w:val="24"/>
        </w:rPr>
        <w:t xml:space="preserve">Gill (2000) describes psychological skills training as a combination of psychological methods that achieve the psychological skills an individual requires. These methods can include </w:t>
      </w:r>
      <w:r w:rsidR="001F3323" w:rsidRPr="00624BB8">
        <w:rPr>
          <w:rFonts w:ascii="Times New Roman" w:hAnsi="Times New Roman" w:cs="Times New Roman"/>
          <w:sz w:val="24"/>
          <w:szCs w:val="24"/>
        </w:rPr>
        <w:t>the use of</w:t>
      </w:r>
      <w:r w:rsidR="00580489" w:rsidRPr="00624BB8">
        <w:rPr>
          <w:rFonts w:ascii="Times New Roman" w:hAnsi="Times New Roman" w:cs="Times New Roman"/>
          <w:sz w:val="24"/>
          <w:szCs w:val="24"/>
        </w:rPr>
        <w:t xml:space="preserve"> goal setti</w:t>
      </w:r>
      <w:r w:rsidR="000C0C26" w:rsidRPr="00624BB8">
        <w:rPr>
          <w:rFonts w:ascii="Times New Roman" w:hAnsi="Times New Roman" w:cs="Times New Roman"/>
          <w:sz w:val="24"/>
          <w:szCs w:val="24"/>
        </w:rPr>
        <w:t xml:space="preserve">ng, imagery sessions, self-talk and relaxation techniques which result in the acquisition of the psychological skills of </w:t>
      </w:r>
      <w:r w:rsidR="00C800B2" w:rsidRPr="00624BB8">
        <w:rPr>
          <w:rFonts w:ascii="Times New Roman" w:hAnsi="Times New Roman" w:cs="Times New Roman"/>
          <w:sz w:val="24"/>
          <w:szCs w:val="24"/>
        </w:rPr>
        <w:t>confidence, concentration and self-control.</w:t>
      </w:r>
    </w:p>
    <w:p w:rsidR="00CC3769" w:rsidRPr="00624BB8" w:rsidRDefault="00DA668F"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Given that these </w:t>
      </w:r>
      <w:r w:rsidR="00545482" w:rsidRPr="00624BB8">
        <w:rPr>
          <w:rFonts w:ascii="Times New Roman" w:hAnsi="Times New Roman" w:cs="Times New Roman"/>
          <w:sz w:val="24"/>
          <w:szCs w:val="24"/>
        </w:rPr>
        <w:t>psychological skills are associated with increased performance</w:t>
      </w:r>
      <w:r w:rsidR="00B244D4">
        <w:rPr>
          <w:rFonts w:ascii="Times New Roman" w:hAnsi="Times New Roman" w:cs="Times New Roman"/>
          <w:sz w:val="24"/>
          <w:szCs w:val="24"/>
        </w:rPr>
        <w:t>,</w:t>
      </w:r>
      <w:r w:rsidR="00545482" w:rsidRPr="00624BB8">
        <w:rPr>
          <w:rFonts w:ascii="Times New Roman" w:hAnsi="Times New Roman" w:cs="Times New Roman"/>
          <w:sz w:val="24"/>
          <w:szCs w:val="24"/>
        </w:rPr>
        <w:t xml:space="preserve"> the implementation of psychological skills training may be a beneficial tool in managing </w:t>
      </w:r>
      <w:r w:rsidR="00CC3769" w:rsidRPr="00624BB8">
        <w:rPr>
          <w:rFonts w:ascii="Times New Roman" w:hAnsi="Times New Roman" w:cs="Times New Roman"/>
          <w:sz w:val="24"/>
          <w:szCs w:val="24"/>
        </w:rPr>
        <w:t>athletes’</w:t>
      </w:r>
      <w:r w:rsidR="00545482" w:rsidRPr="00624BB8">
        <w:rPr>
          <w:rFonts w:ascii="Times New Roman" w:hAnsi="Times New Roman" w:cs="Times New Roman"/>
          <w:sz w:val="24"/>
          <w:szCs w:val="24"/>
        </w:rPr>
        <w:t xml:space="preserve"> competitive anxiety symptoms. </w:t>
      </w:r>
    </w:p>
    <w:p w:rsidR="00034E64" w:rsidRPr="00624BB8" w:rsidRDefault="00CC3769"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The implementation of psychological skills training occurs in 3 phases. The first phase is the educational phase, where athletes learn the importance of the training and how it affects performance. The second phase is the Acquisition phase where athletes learn the different methods and how best to apply them. The third phase is the practice phase </w:t>
      </w:r>
      <w:r w:rsidR="00034E64" w:rsidRPr="00624BB8">
        <w:rPr>
          <w:rFonts w:ascii="Times New Roman" w:hAnsi="Times New Roman" w:cs="Times New Roman"/>
          <w:sz w:val="24"/>
          <w:szCs w:val="24"/>
        </w:rPr>
        <w:t>where athletes actively spend time and effort putting the methods into practice</w:t>
      </w:r>
      <w:r w:rsidR="00865DE5" w:rsidRPr="00624BB8">
        <w:rPr>
          <w:rFonts w:ascii="Times New Roman" w:hAnsi="Times New Roman" w:cs="Times New Roman"/>
          <w:sz w:val="24"/>
          <w:szCs w:val="24"/>
        </w:rPr>
        <w:t xml:space="preserve"> (Gill, 2000)</w:t>
      </w:r>
      <w:r w:rsidR="00034E64" w:rsidRPr="00624BB8">
        <w:rPr>
          <w:rFonts w:ascii="Times New Roman" w:hAnsi="Times New Roman" w:cs="Times New Roman"/>
          <w:sz w:val="24"/>
          <w:szCs w:val="24"/>
        </w:rPr>
        <w:t>.</w:t>
      </w:r>
    </w:p>
    <w:p w:rsidR="00034E64" w:rsidRPr="00624BB8" w:rsidRDefault="00034E64" w:rsidP="004E73C7">
      <w:pPr>
        <w:spacing w:line="360" w:lineRule="auto"/>
        <w:rPr>
          <w:rFonts w:ascii="Times New Roman" w:hAnsi="Times New Roman" w:cs="Times New Roman"/>
          <w:sz w:val="28"/>
          <w:szCs w:val="28"/>
        </w:rPr>
      </w:pPr>
      <w:r w:rsidRPr="00624BB8">
        <w:rPr>
          <w:rFonts w:ascii="Times New Roman" w:hAnsi="Times New Roman" w:cs="Times New Roman"/>
          <w:sz w:val="28"/>
          <w:szCs w:val="28"/>
        </w:rPr>
        <w:t>Areas for future research</w:t>
      </w:r>
      <w:r w:rsidR="006B33DF">
        <w:rPr>
          <w:rFonts w:ascii="Times New Roman" w:hAnsi="Times New Roman" w:cs="Times New Roman"/>
          <w:sz w:val="28"/>
          <w:szCs w:val="28"/>
        </w:rPr>
        <w:t>.</w:t>
      </w:r>
      <w:r w:rsidRPr="00624BB8">
        <w:rPr>
          <w:rFonts w:ascii="Times New Roman" w:hAnsi="Times New Roman" w:cs="Times New Roman"/>
          <w:sz w:val="28"/>
          <w:szCs w:val="28"/>
        </w:rPr>
        <w:t xml:space="preserve"> </w:t>
      </w:r>
    </w:p>
    <w:p w:rsidR="00116C0A" w:rsidRDefault="00034E64"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lastRenderedPageBreak/>
        <w:t xml:space="preserve">An area for future research that may provide beneficial data would be to further investigate the specific anxiety symptoms in relation to the type of sport </w:t>
      </w:r>
      <w:r w:rsidR="003511DA" w:rsidRPr="00624BB8">
        <w:rPr>
          <w:rFonts w:ascii="Times New Roman" w:hAnsi="Times New Roman" w:cs="Times New Roman"/>
          <w:sz w:val="24"/>
          <w:szCs w:val="24"/>
        </w:rPr>
        <w:t>played. This could give practitioners a greater insight into the specific needs of certain athletes.</w:t>
      </w:r>
    </w:p>
    <w:p w:rsidR="00116C0A" w:rsidRDefault="003511DA"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 </w:t>
      </w:r>
      <w:r w:rsidR="00865DE5" w:rsidRPr="00624BB8">
        <w:rPr>
          <w:rFonts w:ascii="Times New Roman" w:hAnsi="Times New Roman" w:cs="Times New Roman"/>
          <w:sz w:val="24"/>
          <w:szCs w:val="24"/>
        </w:rPr>
        <w:t>Also,</w:t>
      </w:r>
      <w:r w:rsidRPr="00624BB8">
        <w:rPr>
          <w:rFonts w:ascii="Times New Roman" w:hAnsi="Times New Roman" w:cs="Times New Roman"/>
          <w:sz w:val="24"/>
          <w:szCs w:val="24"/>
        </w:rPr>
        <w:t xml:space="preserve"> further research into gender specific anxiety symptoms could prove beneficial in the understanding of</w:t>
      </w:r>
      <w:r w:rsidR="00865DE5" w:rsidRPr="00624BB8">
        <w:rPr>
          <w:rFonts w:ascii="Times New Roman" w:hAnsi="Times New Roman" w:cs="Times New Roman"/>
          <w:sz w:val="24"/>
          <w:szCs w:val="24"/>
        </w:rPr>
        <w:t xml:space="preserve"> the</w:t>
      </w:r>
      <w:r w:rsidRPr="00624BB8">
        <w:rPr>
          <w:rFonts w:ascii="Times New Roman" w:hAnsi="Times New Roman" w:cs="Times New Roman"/>
          <w:sz w:val="24"/>
          <w:szCs w:val="24"/>
        </w:rPr>
        <w:t xml:space="preserve"> </w:t>
      </w:r>
      <w:r w:rsidR="00865DE5" w:rsidRPr="00624BB8">
        <w:rPr>
          <w:rFonts w:ascii="Times New Roman" w:hAnsi="Times New Roman" w:cs="Times New Roman"/>
          <w:sz w:val="24"/>
          <w:szCs w:val="24"/>
        </w:rPr>
        <w:t>numerous factors that contribute to competitive anxiety.</w:t>
      </w:r>
      <w:r w:rsidRPr="00624BB8">
        <w:rPr>
          <w:rFonts w:ascii="Times New Roman" w:hAnsi="Times New Roman" w:cs="Times New Roman"/>
          <w:sz w:val="24"/>
          <w:szCs w:val="24"/>
        </w:rPr>
        <w:t xml:space="preserve"> </w:t>
      </w:r>
    </w:p>
    <w:p w:rsidR="00CC3769" w:rsidRDefault="00116C0A" w:rsidP="004E73C7">
      <w:pPr>
        <w:spacing w:line="360" w:lineRule="auto"/>
        <w:rPr>
          <w:rFonts w:ascii="Times New Roman" w:hAnsi="Times New Roman" w:cs="Times New Roman"/>
          <w:sz w:val="24"/>
          <w:szCs w:val="24"/>
        </w:rPr>
      </w:pPr>
      <w:r>
        <w:rPr>
          <w:rFonts w:ascii="Times New Roman" w:hAnsi="Times New Roman" w:cs="Times New Roman"/>
          <w:sz w:val="24"/>
          <w:szCs w:val="24"/>
        </w:rPr>
        <w:t>An interesting area raised within this study could be the investigation of competitive anxiety within a population of athletes w</w:t>
      </w:r>
      <w:r w:rsidR="00A66E97">
        <w:rPr>
          <w:rFonts w:ascii="Times New Roman" w:hAnsi="Times New Roman" w:cs="Times New Roman"/>
          <w:sz w:val="24"/>
          <w:szCs w:val="24"/>
        </w:rPr>
        <w:t>ho come to sport at a later age.</w:t>
      </w:r>
      <w:r>
        <w:rPr>
          <w:rFonts w:ascii="Times New Roman" w:hAnsi="Times New Roman" w:cs="Times New Roman"/>
          <w:sz w:val="24"/>
          <w:szCs w:val="24"/>
        </w:rPr>
        <w:t xml:space="preserve"> </w:t>
      </w:r>
      <w:proofErr w:type="spellStart"/>
      <w:r w:rsidRPr="00624BB8">
        <w:rPr>
          <w:rFonts w:ascii="Times New Roman" w:hAnsi="Times New Roman" w:cs="Times New Roman"/>
          <w:sz w:val="24"/>
          <w:szCs w:val="24"/>
        </w:rPr>
        <w:t>Hanton</w:t>
      </w:r>
      <w:proofErr w:type="spellEnd"/>
      <w:r w:rsidRPr="00624BB8">
        <w:rPr>
          <w:rFonts w:ascii="Times New Roman" w:hAnsi="Times New Roman" w:cs="Times New Roman"/>
          <w:sz w:val="24"/>
          <w:szCs w:val="24"/>
        </w:rPr>
        <w:t xml:space="preserve"> and Jones (1999) </w:t>
      </w:r>
      <w:r>
        <w:rPr>
          <w:rFonts w:ascii="Times New Roman" w:hAnsi="Times New Roman" w:cs="Times New Roman"/>
          <w:sz w:val="24"/>
          <w:szCs w:val="24"/>
        </w:rPr>
        <w:t>study reviled that anxiety symptoms can subside</w:t>
      </w:r>
      <w:r w:rsidR="00C3596D">
        <w:rPr>
          <w:rFonts w:ascii="Times New Roman" w:hAnsi="Times New Roman" w:cs="Times New Roman"/>
          <w:sz w:val="24"/>
          <w:szCs w:val="24"/>
        </w:rPr>
        <w:t xml:space="preserve"> in young athletes</w:t>
      </w:r>
      <w:r>
        <w:rPr>
          <w:rFonts w:ascii="Times New Roman" w:hAnsi="Times New Roman" w:cs="Times New Roman"/>
          <w:sz w:val="24"/>
          <w:szCs w:val="24"/>
        </w:rPr>
        <w:t xml:space="preserve"> through behaviours</w:t>
      </w:r>
      <w:r w:rsidR="00C3596D">
        <w:rPr>
          <w:rFonts w:ascii="Times New Roman" w:hAnsi="Times New Roman" w:cs="Times New Roman"/>
          <w:sz w:val="24"/>
          <w:szCs w:val="24"/>
        </w:rPr>
        <w:t xml:space="preserve"> taught by significant others deemed to be more experienced e.g. coaches or parents. The participant of this report stated she had never competed competitively until she went to university, </w:t>
      </w:r>
      <w:r w:rsidR="00CA1632">
        <w:rPr>
          <w:rFonts w:ascii="Times New Roman" w:hAnsi="Times New Roman" w:cs="Times New Roman"/>
          <w:sz w:val="24"/>
          <w:szCs w:val="24"/>
        </w:rPr>
        <w:t>a comparison of these populations could provide useful insight if anxiety traits differ</w:t>
      </w:r>
      <w:r w:rsidR="001A6B1B">
        <w:rPr>
          <w:rFonts w:ascii="Times New Roman" w:hAnsi="Times New Roman" w:cs="Times New Roman"/>
          <w:sz w:val="24"/>
          <w:szCs w:val="24"/>
        </w:rPr>
        <w:t xml:space="preserve">. </w:t>
      </w:r>
    </w:p>
    <w:p w:rsidR="00516052" w:rsidRDefault="00516052" w:rsidP="004E73C7">
      <w:pPr>
        <w:spacing w:line="360" w:lineRule="auto"/>
        <w:rPr>
          <w:rFonts w:ascii="Times New Roman" w:hAnsi="Times New Roman" w:cs="Times New Roman"/>
          <w:sz w:val="24"/>
          <w:szCs w:val="24"/>
        </w:rPr>
      </w:pPr>
    </w:p>
    <w:p w:rsidR="002614AE" w:rsidRPr="00624BB8" w:rsidRDefault="002614AE" w:rsidP="004E73C7">
      <w:pPr>
        <w:spacing w:line="360" w:lineRule="auto"/>
        <w:rPr>
          <w:rFonts w:ascii="Times New Roman" w:hAnsi="Times New Roman" w:cs="Times New Roman"/>
          <w:sz w:val="24"/>
          <w:szCs w:val="24"/>
        </w:rPr>
      </w:pPr>
      <w:r>
        <w:rPr>
          <w:rFonts w:ascii="Times New Roman" w:hAnsi="Times New Roman" w:cs="Times New Roman"/>
          <w:sz w:val="24"/>
          <w:szCs w:val="24"/>
        </w:rPr>
        <w:t>Word count: 1,943</w:t>
      </w:r>
    </w:p>
    <w:p w:rsidR="00DA668F" w:rsidRPr="00624BB8" w:rsidRDefault="00545482"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 </w:t>
      </w:r>
    </w:p>
    <w:p w:rsidR="009A1C23" w:rsidRPr="00624BB8" w:rsidRDefault="00C800B2" w:rsidP="004E73C7">
      <w:pPr>
        <w:spacing w:line="360" w:lineRule="auto"/>
        <w:rPr>
          <w:rFonts w:ascii="Times New Roman" w:hAnsi="Times New Roman" w:cs="Times New Roman"/>
          <w:sz w:val="24"/>
          <w:szCs w:val="24"/>
        </w:rPr>
      </w:pPr>
      <w:r w:rsidRPr="00624BB8">
        <w:rPr>
          <w:rFonts w:ascii="Times New Roman" w:hAnsi="Times New Roman" w:cs="Times New Roman"/>
          <w:sz w:val="24"/>
          <w:szCs w:val="24"/>
        </w:rPr>
        <w:t xml:space="preserve"> </w:t>
      </w:r>
      <w:r w:rsidR="000C0C26" w:rsidRPr="00624BB8">
        <w:rPr>
          <w:rFonts w:ascii="Times New Roman" w:hAnsi="Times New Roman" w:cs="Times New Roman"/>
          <w:sz w:val="24"/>
          <w:szCs w:val="24"/>
        </w:rPr>
        <w:t xml:space="preserve">  </w:t>
      </w:r>
    </w:p>
    <w:p w:rsidR="00A9179C" w:rsidRDefault="009A1C23" w:rsidP="004E73C7">
      <w:pPr>
        <w:spacing w:line="360" w:lineRule="auto"/>
        <w:rPr>
          <w:rFonts w:ascii="Arial" w:hAnsi="Arial" w:cs="Arial"/>
          <w:sz w:val="24"/>
          <w:szCs w:val="24"/>
        </w:rPr>
      </w:pPr>
      <w:r>
        <w:rPr>
          <w:rFonts w:ascii="Arial" w:hAnsi="Arial" w:cs="Arial"/>
          <w:sz w:val="24"/>
          <w:szCs w:val="24"/>
        </w:rPr>
        <w:t xml:space="preserve"> </w:t>
      </w:r>
      <w:r w:rsidR="00A9179C">
        <w:rPr>
          <w:rFonts w:ascii="Arial" w:hAnsi="Arial" w:cs="Arial"/>
          <w:sz w:val="24"/>
          <w:szCs w:val="24"/>
        </w:rPr>
        <w:t xml:space="preserve">   </w:t>
      </w:r>
    </w:p>
    <w:p w:rsidR="00571557" w:rsidRDefault="00A9179C" w:rsidP="004E73C7">
      <w:pPr>
        <w:spacing w:line="360" w:lineRule="auto"/>
        <w:rPr>
          <w:rFonts w:ascii="Arial" w:hAnsi="Arial" w:cs="Arial"/>
          <w:sz w:val="24"/>
          <w:szCs w:val="24"/>
        </w:rPr>
      </w:pPr>
      <w:r>
        <w:rPr>
          <w:rFonts w:ascii="Arial" w:hAnsi="Arial" w:cs="Arial"/>
          <w:sz w:val="24"/>
          <w:szCs w:val="24"/>
        </w:rPr>
        <w:t xml:space="preserve"> </w:t>
      </w:r>
    </w:p>
    <w:p w:rsidR="004D37E5" w:rsidRDefault="00571557" w:rsidP="004E73C7">
      <w:pPr>
        <w:spacing w:line="360" w:lineRule="auto"/>
        <w:rPr>
          <w:rFonts w:ascii="Arial" w:hAnsi="Arial" w:cs="Arial"/>
          <w:sz w:val="24"/>
          <w:szCs w:val="24"/>
        </w:rPr>
      </w:pPr>
      <w:r>
        <w:rPr>
          <w:rFonts w:ascii="Arial" w:hAnsi="Arial" w:cs="Arial"/>
          <w:sz w:val="24"/>
          <w:szCs w:val="24"/>
        </w:rPr>
        <w:t xml:space="preserve"> </w:t>
      </w:r>
      <w:r w:rsidR="004D37E5">
        <w:rPr>
          <w:rFonts w:ascii="Arial" w:hAnsi="Arial" w:cs="Arial"/>
          <w:sz w:val="24"/>
          <w:szCs w:val="24"/>
        </w:rPr>
        <w:t xml:space="preserve"> </w:t>
      </w:r>
    </w:p>
    <w:p w:rsidR="004D37E5" w:rsidRDefault="004D37E5" w:rsidP="004E73C7">
      <w:pPr>
        <w:spacing w:line="360" w:lineRule="auto"/>
        <w:rPr>
          <w:rFonts w:ascii="Arial" w:hAnsi="Arial" w:cs="Arial"/>
          <w:sz w:val="24"/>
          <w:szCs w:val="24"/>
        </w:rPr>
      </w:pPr>
    </w:p>
    <w:p w:rsidR="009F32C2" w:rsidRDefault="009F32C2" w:rsidP="004E73C7">
      <w:pPr>
        <w:spacing w:line="360" w:lineRule="auto"/>
        <w:rPr>
          <w:rFonts w:ascii="Arial" w:hAnsi="Arial" w:cs="Arial"/>
          <w:sz w:val="24"/>
          <w:szCs w:val="24"/>
        </w:rPr>
      </w:pPr>
    </w:p>
    <w:p w:rsidR="009F32C2" w:rsidRDefault="009F32C2" w:rsidP="004E73C7">
      <w:pPr>
        <w:spacing w:line="360" w:lineRule="auto"/>
        <w:rPr>
          <w:rFonts w:ascii="Arial" w:hAnsi="Arial" w:cs="Arial"/>
          <w:sz w:val="24"/>
          <w:szCs w:val="24"/>
        </w:rPr>
      </w:pPr>
    </w:p>
    <w:p w:rsidR="00477ECD" w:rsidRDefault="007E1ED1" w:rsidP="004E73C7">
      <w:pPr>
        <w:spacing w:line="360" w:lineRule="auto"/>
        <w:rPr>
          <w:rFonts w:ascii="Arial" w:hAnsi="Arial" w:cs="Arial"/>
          <w:sz w:val="24"/>
          <w:szCs w:val="24"/>
        </w:rPr>
      </w:pPr>
      <w:r>
        <w:rPr>
          <w:rFonts w:ascii="Arial" w:hAnsi="Arial" w:cs="Arial"/>
          <w:sz w:val="24"/>
          <w:szCs w:val="24"/>
        </w:rPr>
        <w:t xml:space="preserve">  </w:t>
      </w:r>
    </w:p>
    <w:p w:rsidR="009E4D8B" w:rsidRDefault="007A046C" w:rsidP="004E73C7">
      <w:pPr>
        <w:spacing w:line="360" w:lineRule="auto"/>
        <w:rPr>
          <w:rFonts w:ascii="Arial" w:hAnsi="Arial" w:cs="Arial"/>
          <w:sz w:val="24"/>
          <w:szCs w:val="24"/>
        </w:rPr>
      </w:pPr>
      <w:r>
        <w:rPr>
          <w:rFonts w:ascii="Arial" w:hAnsi="Arial" w:cs="Arial"/>
          <w:sz w:val="24"/>
          <w:szCs w:val="24"/>
        </w:rPr>
        <w:t xml:space="preserve">    </w:t>
      </w:r>
    </w:p>
    <w:p w:rsidR="00373C83" w:rsidRDefault="00373C83" w:rsidP="004E73C7">
      <w:pPr>
        <w:spacing w:line="360" w:lineRule="auto"/>
        <w:rPr>
          <w:rFonts w:ascii="Arial" w:hAnsi="Arial" w:cs="Arial"/>
          <w:sz w:val="24"/>
          <w:szCs w:val="24"/>
        </w:rPr>
      </w:pPr>
      <w:r>
        <w:rPr>
          <w:rFonts w:ascii="Arial" w:hAnsi="Arial" w:cs="Arial"/>
          <w:sz w:val="24"/>
          <w:szCs w:val="24"/>
        </w:rPr>
        <w:t xml:space="preserve">  </w:t>
      </w:r>
    </w:p>
    <w:p w:rsidR="00786A19" w:rsidRDefault="00CA56CC" w:rsidP="004E73C7">
      <w:pPr>
        <w:spacing w:line="360" w:lineRule="auto"/>
        <w:rPr>
          <w:rFonts w:ascii="Arial" w:hAnsi="Arial" w:cs="Arial"/>
          <w:sz w:val="24"/>
          <w:szCs w:val="24"/>
        </w:rPr>
      </w:pPr>
      <w:r>
        <w:rPr>
          <w:rFonts w:ascii="Arial" w:hAnsi="Arial" w:cs="Arial"/>
          <w:sz w:val="24"/>
          <w:szCs w:val="24"/>
        </w:rPr>
        <w:t xml:space="preserve"> </w:t>
      </w:r>
      <w:r w:rsidR="002F7889">
        <w:rPr>
          <w:rFonts w:ascii="Arial" w:hAnsi="Arial" w:cs="Arial"/>
          <w:sz w:val="24"/>
          <w:szCs w:val="24"/>
        </w:rPr>
        <w:t xml:space="preserve"> </w:t>
      </w:r>
    </w:p>
    <w:p w:rsidR="002614AE" w:rsidRDefault="002614AE" w:rsidP="004E73C7">
      <w:pPr>
        <w:spacing w:line="360" w:lineRule="auto"/>
        <w:rPr>
          <w:rFonts w:ascii="Arial" w:hAnsi="Arial" w:cs="Arial"/>
          <w:sz w:val="24"/>
          <w:szCs w:val="24"/>
        </w:rPr>
      </w:pPr>
    </w:p>
    <w:p w:rsidR="002614AE" w:rsidRDefault="002614AE" w:rsidP="004E73C7">
      <w:pPr>
        <w:spacing w:line="360" w:lineRule="auto"/>
        <w:rPr>
          <w:rFonts w:ascii="Arial" w:hAnsi="Arial" w:cs="Arial"/>
          <w:sz w:val="24"/>
          <w:szCs w:val="24"/>
        </w:rPr>
      </w:pPr>
    </w:p>
    <w:p w:rsidR="002614AE" w:rsidRDefault="002614AE" w:rsidP="004E73C7">
      <w:pPr>
        <w:spacing w:line="360" w:lineRule="auto"/>
        <w:rPr>
          <w:rFonts w:ascii="Arial" w:hAnsi="Arial" w:cs="Arial"/>
          <w:sz w:val="24"/>
          <w:szCs w:val="24"/>
        </w:rPr>
      </w:pPr>
    </w:p>
    <w:p w:rsidR="002614AE" w:rsidRDefault="002614AE" w:rsidP="004E73C7">
      <w:pPr>
        <w:spacing w:line="360" w:lineRule="auto"/>
        <w:rPr>
          <w:rFonts w:ascii="Arial" w:hAnsi="Arial" w:cs="Arial"/>
          <w:sz w:val="24"/>
          <w:szCs w:val="24"/>
        </w:rPr>
      </w:pPr>
    </w:p>
    <w:p w:rsidR="002614AE" w:rsidRDefault="002614AE" w:rsidP="004E73C7">
      <w:pPr>
        <w:spacing w:line="360" w:lineRule="auto"/>
        <w:rPr>
          <w:rFonts w:ascii="Arial" w:hAnsi="Arial" w:cs="Arial"/>
          <w:sz w:val="24"/>
          <w:szCs w:val="24"/>
        </w:rPr>
      </w:pPr>
    </w:p>
    <w:p w:rsidR="002614AE" w:rsidRDefault="002614AE" w:rsidP="004E73C7">
      <w:pPr>
        <w:spacing w:line="360" w:lineRule="auto"/>
        <w:rPr>
          <w:rFonts w:ascii="Arial" w:hAnsi="Arial" w:cs="Arial"/>
          <w:sz w:val="24"/>
          <w:szCs w:val="24"/>
        </w:rPr>
      </w:pPr>
    </w:p>
    <w:p w:rsidR="002614AE" w:rsidRDefault="002614AE" w:rsidP="002614AE">
      <w:pPr>
        <w:jc w:val="center"/>
        <w:rPr>
          <w:rFonts w:ascii="Times New Roman" w:hAnsi="Times New Roman" w:cs="Times New Roman"/>
          <w:sz w:val="28"/>
          <w:szCs w:val="28"/>
        </w:rPr>
      </w:pPr>
      <w:r>
        <w:rPr>
          <w:rFonts w:ascii="Times New Roman" w:hAnsi="Times New Roman" w:cs="Times New Roman"/>
          <w:sz w:val="28"/>
          <w:szCs w:val="28"/>
        </w:rPr>
        <w:t>Reference list</w:t>
      </w:r>
    </w:p>
    <w:p w:rsidR="002614AE" w:rsidRDefault="002614AE" w:rsidP="002614AE">
      <w:pPr>
        <w:jc w:val="center"/>
        <w:rPr>
          <w:rFonts w:ascii="Times New Roman" w:hAnsi="Times New Roman" w:cs="Times New Roman"/>
          <w:sz w:val="28"/>
          <w:szCs w:val="28"/>
        </w:rPr>
      </w:pPr>
    </w:p>
    <w:p w:rsidR="002614AE" w:rsidRDefault="002614AE" w:rsidP="002614AE">
      <w:pPr>
        <w:spacing w:line="360" w:lineRule="auto"/>
      </w:pPr>
      <w:r>
        <w:rPr>
          <w:rFonts w:ascii="Times New Roman" w:hAnsi="Times New Roman" w:cs="Times New Roman"/>
          <w:sz w:val="24"/>
          <w:szCs w:val="24"/>
          <w:shd w:val="clear" w:color="auto" w:fill="FFFFFF"/>
        </w:rPr>
        <w:t>Burton, D. (1988) "Do Anxious Swimmers Swim Slower? Re-examining the Elusive Anxiety-Performance Relationship", </w:t>
      </w:r>
      <w:r>
        <w:rPr>
          <w:i/>
          <w:iCs/>
        </w:rPr>
        <w:t>Journal of Sport and Exercise Psychology</w:t>
      </w:r>
      <w:r>
        <w:t xml:space="preserve">, 10(1), pp. 45-61. </w:t>
      </w:r>
      <w:proofErr w:type="spellStart"/>
      <w:r>
        <w:t>doi</w:t>
      </w:r>
      <w:proofErr w:type="spellEnd"/>
      <w:r>
        <w:t>: 10.1123/jsep.10.1.45.</w:t>
      </w:r>
    </w:p>
    <w:p w:rsidR="002614AE" w:rsidRDefault="002614AE" w:rsidP="002614AE">
      <w:pPr>
        <w:spacing w:line="360" w:lineRule="auto"/>
        <w:rPr>
          <w:rFonts w:ascii="Times New Roman" w:hAnsi="Times New Roman" w:cs="Times New Roman"/>
          <w:sz w:val="24"/>
          <w:szCs w:val="24"/>
        </w:rPr>
      </w:pPr>
      <w:r>
        <w:rPr>
          <w:rFonts w:ascii="Times New Roman" w:hAnsi="Times New Roman" w:cs="Times New Roman"/>
          <w:sz w:val="24"/>
          <w:szCs w:val="24"/>
        </w:rPr>
        <w:t>Eysenck, M. and Calvo, M. (1992) "Anxiety and Performance: The Processing Efficiency Theory", </w:t>
      </w:r>
      <w:r>
        <w:rPr>
          <w:rFonts w:ascii="Times New Roman" w:hAnsi="Times New Roman" w:cs="Times New Roman"/>
          <w:i/>
          <w:iCs/>
          <w:sz w:val="24"/>
          <w:szCs w:val="24"/>
        </w:rPr>
        <w:t>Cognition &amp; Emotion</w:t>
      </w:r>
      <w:r>
        <w:rPr>
          <w:rFonts w:ascii="Times New Roman" w:hAnsi="Times New Roman" w:cs="Times New Roman"/>
          <w:sz w:val="24"/>
          <w:szCs w:val="24"/>
        </w:rPr>
        <w:t xml:space="preserve">, 6(6), pp. 409-434.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10.1080/02699939208409696.</w:t>
      </w:r>
    </w:p>
    <w:p w:rsidR="002614AE" w:rsidRDefault="002614AE" w:rsidP="002614AE">
      <w:p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GILL, D. (2000) </w:t>
      </w:r>
      <w:r>
        <w:rPr>
          <w:rFonts w:ascii="Times New Roman" w:eastAsia="Times New Roman" w:hAnsi="Times New Roman" w:cs="Times New Roman"/>
          <w:i/>
          <w:iCs/>
          <w:sz w:val="24"/>
          <w:szCs w:val="24"/>
          <w:lang w:eastAsia="en-GB"/>
        </w:rPr>
        <w:t>Psychological Dynamics of Sport and Exercise</w:t>
      </w:r>
      <w:r>
        <w:rPr>
          <w:rFonts w:ascii="Times New Roman" w:eastAsia="Times New Roman" w:hAnsi="Times New Roman" w:cs="Times New Roman"/>
          <w:sz w:val="24"/>
          <w:szCs w:val="24"/>
          <w:lang w:eastAsia="en-GB"/>
        </w:rPr>
        <w:t>, 2nd edition, Champaign, Illinois: Human Kinetics.</w:t>
      </w:r>
    </w:p>
    <w:p w:rsidR="002614AE" w:rsidRDefault="002614AE" w:rsidP="002614AE">
      <w:pPr>
        <w:spacing w:before="100" w:beforeAutospacing="1" w:after="100" w:afterAutospacing="1" w:line="36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Hanton</w:t>
      </w:r>
      <w:proofErr w:type="spellEnd"/>
      <w:r>
        <w:rPr>
          <w:rFonts w:ascii="Times New Roman" w:eastAsia="Times New Roman" w:hAnsi="Times New Roman" w:cs="Times New Roman"/>
          <w:sz w:val="24"/>
          <w:szCs w:val="24"/>
          <w:lang w:eastAsia="en-GB"/>
        </w:rPr>
        <w:t>, S. and Connaughton, D. (2002) "Perceived Control of Anxiety and its Relationship to Self-Confidence and Performance", </w:t>
      </w:r>
      <w:r>
        <w:rPr>
          <w:rFonts w:ascii="Times New Roman" w:eastAsia="Times New Roman" w:hAnsi="Times New Roman" w:cs="Times New Roman"/>
          <w:i/>
          <w:iCs/>
          <w:sz w:val="24"/>
          <w:szCs w:val="24"/>
          <w:lang w:eastAsia="en-GB"/>
        </w:rPr>
        <w:t>Research Quarterly for Exercise and Sport</w:t>
      </w:r>
      <w:r>
        <w:rPr>
          <w:rFonts w:ascii="Times New Roman" w:eastAsia="Times New Roman" w:hAnsi="Times New Roman" w:cs="Times New Roman"/>
          <w:sz w:val="24"/>
          <w:szCs w:val="24"/>
          <w:lang w:eastAsia="en-GB"/>
        </w:rPr>
        <w:t xml:space="preserve">, 73(1), pp. 87-97. </w:t>
      </w:r>
      <w:proofErr w:type="spellStart"/>
      <w:r>
        <w:rPr>
          <w:rFonts w:ascii="Times New Roman" w:eastAsia="Times New Roman" w:hAnsi="Times New Roman" w:cs="Times New Roman"/>
          <w:sz w:val="24"/>
          <w:szCs w:val="24"/>
          <w:lang w:eastAsia="en-GB"/>
        </w:rPr>
        <w:t>doi</w:t>
      </w:r>
      <w:proofErr w:type="spellEnd"/>
      <w:r>
        <w:rPr>
          <w:rFonts w:ascii="Times New Roman" w:eastAsia="Times New Roman" w:hAnsi="Times New Roman" w:cs="Times New Roman"/>
          <w:sz w:val="24"/>
          <w:szCs w:val="24"/>
          <w:lang w:eastAsia="en-GB"/>
        </w:rPr>
        <w:t>: 10.1080/02701367.2002.10608995.</w:t>
      </w:r>
    </w:p>
    <w:p w:rsidR="002614AE" w:rsidRDefault="002614AE" w:rsidP="002614AE">
      <w:pPr>
        <w:spacing w:before="100" w:beforeAutospacing="1" w:after="100" w:afterAutospacing="1" w:line="36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Hanton</w:t>
      </w:r>
      <w:proofErr w:type="spellEnd"/>
      <w:r>
        <w:rPr>
          <w:rFonts w:ascii="Times New Roman" w:eastAsia="Times New Roman" w:hAnsi="Times New Roman" w:cs="Times New Roman"/>
          <w:sz w:val="24"/>
          <w:szCs w:val="24"/>
          <w:lang w:eastAsia="en-GB"/>
        </w:rPr>
        <w:t>, S. and Jones, G. (1999) "The Acquisition and Development of Cognitive Skills and Strategies: I. Making the Butterflies Fly in Formation", </w:t>
      </w:r>
      <w:r>
        <w:rPr>
          <w:rFonts w:ascii="Times New Roman" w:eastAsia="Times New Roman" w:hAnsi="Times New Roman" w:cs="Times New Roman"/>
          <w:i/>
          <w:iCs/>
          <w:sz w:val="24"/>
          <w:szCs w:val="24"/>
          <w:lang w:eastAsia="en-GB"/>
        </w:rPr>
        <w:t>The Sport Psychologist</w:t>
      </w:r>
      <w:r>
        <w:rPr>
          <w:rFonts w:ascii="Times New Roman" w:eastAsia="Times New Roman" w:hAnsi="Times New Roman" w:cs="Times New Roman"/>
          <w:sz w:val="24"/>
          <w:szCs w:val="24"/>
          <w:lang w:eastAsia="en-GB"/>
        </w:rPr>
        <w:t xml:space="preserve">, 13(1), pp. 1-21. </w:t>
      </w:r>
      <w:proofErr w:type="spellStart"/>
      <w:r>
        <w:rPr>
          <w:rFonts w:ascii="Times New Roman" w:eastAsia="Times New Roman" w:hAnsi="Times New Roman" w:cs="Times New Roman"/>
          <w:sz w:val="24"/>
          <w:szCs w:val="24"/>
          <w:lang w:eastAsia="en-GB"/>
        </w:rPr>
        <w:t>doi</w:t>
      </w:r>
      <w:proofErr w:type="spellEnd"/>
      <w:r>
        <w:rPr>
          <w:rFonts w:ascii="Times New Roman" w:eastAsia="Times New Roman" w:hAnsi="Times New Roman" w:cs="Times New Roman"/>
          <w:sz w:val="24"/>
          <w:szCs w:val="24"/>
          <w:lang w:eastAsia="en-GB"/>
        </w:rPr>
        <w:t>: 10.1123/tsp.13.1.1.</w:t>
      </w:r>
    </w:p>
    <w:p w:rsidR="002614AE" w:rsidRDefault="002614AE" w:rsidP="002614AE">
      <w:pPr>
        <w:spacing w:before="100" w:beforeAutospacing="1" w:after="100" w:afterAutospacing="1" w:line="36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Hanton</w:t>
      </w:r>
      <w:proofErr w:type="spellEnd"/>
      <w:r>
        <w:rPr>
          <w:rFonts w:ascii="Times New Roman" w:eastAsia="Times New Roman" w:hAnsi="Times New Roman" w:cs="Times New Roman"/>
          <w:sz w:val="24"/>
          <w:szCs w:val="24"/>
          <w:lang w:eastAsia="en-GB"/>
        </w:rPr>
        <w:t xml:space="preserve">, S., </w:t>
      </w:r>
      <w:proofErr w:type="spellStart"/>
      <w:r>
        <w:rPr>
          <w:rFonts w:ascii="Times New Roman" w:eastAsia="Times New Roman" w:hAnsi="Times New Roman" w:cs="Times New Roman"/>
          <w:sz w:val="24"/>
          <w:szCs w:val="24"/>
          <w:lang w:eastAsia="en-GB"/>
        </w:rPr>
        <w:t>Mellalieu</w:t>
      </w:r>
      <w:proofErr w:type="spellEnd"/>
      <w:r>
        <w:rPr>
          <w:rFonts w:ascii="Times New Roman" w:eastAsia="Times New Roman" w:hAnsi="Times New Roman" w:cs="Times New Roman"/>
          <w:sz w:val="24"/>
          <w:szCs w:val="24"/>
          <w:lang w:eastAsia="en-GB"/>
        </w:rPr>
        <w:t>, S. and Young, S. (2002) "A qualitative investigation of the temporal patterning of the precompetitive anxiety response", </w:t>
      </w:r>
      <w:r>
        <w:rPr>
          <w:rFonts w:ascii="Times New Roman" w:eastAsia="Times New Roman" w:hAnsi="Times New Roman" w:cs="Times New Roman"/>
          <w:i/>
          <w:iCs/>
          <w:sz w:val="24"/>
          <w:szCs w:val="24"/>
          <w:lang w:eastAsia="en-GB"/>
        </w:rPr>
        <w:t>Journal of Sports Sciences</w:t>
      </w:r>
      <w:r>
        <w:rPr>
          <w:rFonts w:ascii="Times New Roman" w:eastAsia="Times New Roman" w:hAnsi="Times New Roman" w:cs="Times New Roman"/>
          <w:sz w:val="24"/>
          <w:szCs w:val="24"/>
          <w:lang w:eastAsia="en-GB"/>
        </w:rPr>
        <w:t xml:space="preserve">, 20(11), pp. 911-928. </w:t>
      </w:r>
      <w:proofErr w:type="spellStart"/>
      <w:r>
        <w:rPr>
          <w:rFonts w:ascii="Times New Roman" w:eastAsia="Times New Roman" w:hAnsi="Times New Roman" w:cs="Times New Roman"/>
          <w:sz w:val="24"/>
          <w:szCs w:val="24"/>
          <w:lang w:eastAsia="en-GB"/>
        </w:rPr>
        <w:t>doi</w:t>
      </w:r>
      <w:proofErr w:type="spellEnd"/>
      <w:r>
        <w:rPr>
          <w:rFonts w:ascii="Times New Roman" w:eastAsia="Times New Roman" w:hAnsi="Times New Roman" w:cs="Times New Roman"/>
          <w:sz w:val="24"/>
          <w:szCs w:val="24"/>
          <w:lang w:eastAsia="en-GB"/>
        </w:rPr>
        <w:t>: 10.1080/026404102320761804.</w:t>
      </w:r>
    </w:p>
    <w:p w:rsidR="002614AE" w:rsidRDefault="002614AE" w:rsidP="002614AE">
      <w:pPr>
        <w:spacing w:line="360" w:lineRule="auto"/>
      </w:pPr>
      <w:proofErr w:type="spellStart"/>
      <w:r>
        <w:rPr>
          <w:rFonts w:ascii="Times New Roman" w:hAnsi="Times New Roman" w:cs="Times New Roman"/>
          <w:sz w:val="24"/>
          <w:szCs w:val="24"/>
          <w:shd w:val="clear" w:color="auto" w:fill="FFFFFF"/>
        </w:rPr>
        <w:t>Hanton</w:t>
      </w:r>
      <w:proofErr w:type="spellEnd"/>
      <w:r>
        <w:rPr>
          <w:rFonts w:ascii="Times New Roman" w:hAnsi="Times New Roman" w:cs="Times New Roman"/>
          <w:sz w:val="24"/>
          <w:szCs w:val="24"/>
          <w:shd w:val="clear" w:color="auto" w:fill="FFFFFF"/>
        </w:rPr>
        <w:t xml:space="preserve">, S., Thomas, O. and </w:t>
      </w:r>
      <w:proofErr w:type="spellStart"/>
      <w:r>
        <w:rPr>
          <w:rFonts w:ascii="Times New Roman" w:hAnsi="Times New Roman" w:cs="Times New Roman"/>
          <w:sz w:val="24"/>
          <w:szCs w:val="24"/>
          <w:shd w:val="clear" w:color="auto" w:fill="FFFFFF"/>
        </w:rPr>
        <w:t>Mellalieu</w:t>
      </w:r>
      <w:proofErr w:type="spellEnd"/>
      <w:r>
        <w:rPr>
          <w:rFonts w:ascii="Times New Roman" w:hAnsi="Times New Roman" w:cs="Times New Roman"/>
          <w:sz w:val="24"/>
          <w:szCs w:val="24"/>
          <w:shd w:val="clear" w:color="auto" w:fill="FFFFFF"/>
        </w:rPr>
        <w:t>, S.D., 2009. Management of competitive stress in elite sport. </w:t>
      </w:r>
      <w:r>
        <w:rPr>
          <w:i/>
          <w:iCs/>
        </w:rPr>
        <w:t>International Olympic Committee sport psychology handbook</w:t>
      </w:r>
      <w:r>
        <w:t>, pp.30-42.</w:t>
      </w:r>
    </w:p>
    <w:p w:rsidR="002614AE" w:rsidRDefault="002614AE" w:rsidP="002614AE">
      <w:pPr>
        <w:spacing w:line="360" w:lineRule="auto"/>
        <w:rPr>
          <w:rFonts w:ascii="Times New Roman" w:hAnsi="Times New Roman" w:cs="Times New Roman"/>
          <w:sz w:val="24"/>
          <w:szCs w:val="24"/>
        </w:rPr>
      </w:pPr>
      <w:r>
        <w:rPr>
          <w:rFonts w:ascii="Times New Roman" w:hAnsi="Times New Roman" w:cs="Times New Roman"/>
          <w:sz w:val="24"/>
          <w:szCs w:val="24"/>
        </w:rPr>
        <w:t>Jones, G. (1995) "More than just a game: Research developments and issues in competitive anxiety in sport", </w:t>
      </w:r>
      <w:r>
        <w:rPr>
          <w:rFonts w:ascii="Times New Roman" w:hAnsi="Times New Roman" w:cs="Times New Roman"/>
          <w:i/>
          <w:iCs/>
          <w:sz w:val="24"/>
          <w:szCs w:val="24"/>
        </w:rPr>
        <w:t>British Journal of Psychology</w:t>
      </w:r>
      <w:r>
        <w:rPr>
          <w:rFonts w:ascii="Times New Roman" w:hAnsi="Times New Roman" w:cs="Times New Roman"/>
          <w:sz w:val="24"/>
          <w:szCs w:val="24"/>
        </w:rPr>
        <w:t xml:space="preserve">, 86(4), pp. 449-478.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10.1111/j.2044-</w:t>
      </w:r>
      <w:proofErr w:type="gramStart"/>
      <w:r>
        <w:rPr>
          <w:rFonts w:ascii="Times New Roman" w:hAnsi="Times New Roman" w:cs="Times New Roman"/>
          <w:sz w:val="24"/>
          <w:szCs w:val="24"/>
        </w:rPr>
        <w:t>8295.1995.tb</w:t>
      </w:r>
      <w:proofErr w:type="gramEnd"/>
      <w:r>
        <w:rPr>
          <w:rFonts w:ascii="Times New Roman" w:hAnsi="Times New Roman" w:cs="Times New Roman"/>
          <w:sz w:val="24"/>
          <w:szCs w:val="24"/>
        </w:rPr>
        <w:t>02565.x.</w:t>
      </w:r>
    </w:p>
    <w:p w:rsidR="002614AE" w:rsidRDefault="002614AE" w:rsidP="002614AE">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Mellalieu</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Hanton</w:t>
      </w:r>
      <w:proofErr w:type="spellEnd"/>
      <w:r>
        <w:rPr>
          <w:rFonts w:ascii="Times New Roman" w:hAnsi="Times New Roman" w:cs="Times New Roman"/>
          <w:sz w:val="24"/>
          <w:szCs w:val="24"/>
        </w:rPr>
        <w:t>, S. and O'Brien, M. (2004) "Intensity and direction of competitive anxiety as a function of sport type and experience", </w:t>
      </w:r>
      <w:r>
        <w:rPr>
          <w:rFonts w:ascii="Times New Roman" w:hAnsi="Times New Roman" w:cs="Times New Roman"/>
          <w:i/>
          <w:iCs/>
          <w:sz w:val="24"/>
          <w:szCs w:val="24"/>
        </w:rPr>
        <w:t>Scandinavian Journal of Medicine and Science in Sports</w:t>
      </w:r>
      <w:r>
        <w:rPr>
          <w:rFonts w:ascii="Times New Roman" w:hAnsi="Times New Roman" w:cs="Times New Roman"/>
          <w:sz w:val="24"/>
          <w:szCs w:val="24"/>
        </w:rPr>
        <w:t xml:space="preserve">, 14(5), pp. 326-334.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10.1111/j.1600-0838.2004.</w:t>
      </w:r>
      <w:proofErr w:type="gramStart"/>
      <w:r>
        <w:rPr>
          <w:rFonts w:ascii="Times New Roman" w:hAnsi="Times New Roman" w:cs="Times New Roman"/>
          <w:sz w:val="24"/>
          <w:szCs w:val="24"/>
        </w:rPr>
        <w:t>00389.x.</w:t>
      </w:r>
      <w:proofErr w:type="gramEnd"/>
    </w:p>
    <w:p w:rsidR="006B33DF" w:rsidRDefault="006B33DF" w:rsidP="002614AE">
      <w:pPr>
        <w:spacing w:line="360" w:lineRule="auto"/>
        <w:rPr>
          <w:rFonts w:ascii="Times New Roman" w:hAnsi="Times New Roman" w:cs="Times New Roman"/>
          <w:sz w:val="24"/>
          <w:szCs w:val="24"/>
        </w:rPr>
      </w:pPr>
    </w:p>
    <w:p w:rsidR="006B33DF" w:rsidRDefault="006B33DF" w:rsidP="002614AE">
      <w:pPr>
        <w:spacing w:line="360" w:lineRule="auto"/>
        <w:rPr>
          <w:rFonts w:ascii="Times New Roman" w:hAnsi="Times New Roman" w:cs="Times New Roman"/>
          <w:sz w:val="24"/>
          <w:szCs w:val="24"/>
        </w:rPr>
      </w:pPr>
    </w:p>
    <w:p w:rsidR="006B33DF" w:rsidRPr="006B33DF" w:rsidRDefault="006B33DF" w:rsidP="006B33DF">
      <w:pPr>
        <w:spacing w:line="360" w:lineRule="auto"/>
        <w:jc w:val="center"/>
        <w:rPr>
          <w:rFonts w:ascii="Times New Roman" w:hAnsi="Times New Roman" w:cs="Times New Roman"/>
          <w:sz w:val="28"/>
          <w:szCs w:val="28"/>
        </w:rPr>
      </w:pPr>
      <w:r w:rsidRPr="006B33DF">
        <w:rPr>
          <w:rFonts w:ascii="Times New Roman" w:hAnsi="Times New Roman" w:cs="Times New Roman"/>
          <w:sz w:val="28"/>
          <w:szCs w:val="28"/>
        </w:rPr>
        <w:t>Transcription of the interview</w:t>
      </w:r>
    </w:p>
    <w:p w:rsidR="006B33DF" w:rsidRDefault="006B33DF" w:rsidP="006B33DF">
      <w:pPr>
        <w:spacing w:line="360" w:lineRule="auto"/>
        <w:jc w:val="center"/>
        <w:rPr>
          <w:rFonts w:ascii="Times New Roman" w:hAnsi="Times New Roman" w:cs="Times New Roman"/>
          <w:sz w:val="24"/>
          <w:szCs w:val="24"/>
        </w:rPr>
      </w:pP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ok so we’ll start with a few </w:t>
      </w:r>
      <w:proofErr w:type="gramStart"/>
      <w:r w:rsidRPr="00396187">
        <w:rPr>
          <w:rFonts w:ascii="Times New Roman" w:hAnsi="Times New Roman" w:cs="Times New Roman"/>
          <w:sz w:val="24"/>
          <w:szCs w:val="24"/>
        </w:rPr>
        <w:t>general questions</w:t>
      </w:r>
      <w:proofErr w:type="gramEnd"/>
      <w:r w:rsidRPr="00396187">
        <w:rPr>
          <w:rFonts w:ascii="Times New Roman" w:hAnsi="Times New Roman" w:cs="Times New Roman"/>
          <w:sz w:val="24"/>
          <w:szCs w:val="24"/>
        </w:rPr>
        <w:t xml:space="preserve"> to get you into the flow of the interview.</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ok</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By discussing what sport you’re involved in and the level you play at. So, what is the sport that you play?</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Women’s football</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and what club is that with?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 **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how often do you train with them?</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twice a week</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and how often do you have competitive games?</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once a week.</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At what level was that competition?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I’d say that would be amateur level.</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ok, and did you enjoy competing at that level?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yeah, I did, it was </w:t>
      </w:r>
      <w:proofErr w:type="gramStart"/>
      <w:r w:rsidRPr="00396187">
        <w:rPr>
          <w:rFonts w:ascii="Times New Roman" w:hAnsi="Times New Roman" w:cs="Times New Roman"/>
          <w:sz w:val="24"/>
          <w:szCs w:val="24"/>
        </w:rPr>
        <w:t>good fun</w:t>
      </w:r>
      <w:proofErr w:type="gramEnd"/>
      <w:r w:rsidRPr="00396187">
        <w:rPr>
          <w:rFonts w:ascii="Times New Roman" w:hAnsi="Times New Roman" w:cs="Times New Roman"/>
          <w:sz w:val="24"/>
          <w:szCs w:val="24"/>
        </w:rPr>
        <w: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why was that?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Because it was taking myself out of my usual university life and just having a kick about with some girls and some friends that I wouldn’t normally hang out with in my usual university life.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lastRenderedPageBreak/>
        <w:t>I: ok, so regarding your time now as a footballer.</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yeah</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Can you try and explain your typical thoughts and feelings that you experience before an important game?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yeah, so it’s quite exciting being involved in something that’s so brand new. I’d never played football before I went to university, so I thought I’d have a go at it. </w:t>
      </w:r>
      <w:proofErr w:type="gramStart"/>
      <w:r w:rsidRPr="00396187">
        <w:rPr>
          <w:rFonts w:ascii="Times New Roman" w:hAnsi="Times New Roman" w:cs="Times New Roman"/>
          <w:sz w:val="24"/>
          <w:szCs w:val="24"/>
        </w:rPr>
        <w:t>So</w:t>
      </w:r>
      <w:proofErr w:type="gramEnd"/>
      <w:r w:rsidRPr="00396187">
        <w:rPr>
          <w:rFonts w:ascii="Times New Roman" w:hAnsi="Times New Roman" w:cs="Times New Roman"/>
          <w:sz w:val="24"/>
          <w:szCs w:val="24"/>
        </w:rPr>
        <w:t xml:space="preserve"> it’s quite exciting, </w:t>
      </w:r>
      <w:proofErr w:type="spellStart"/>
      <w:r w:rsidRPr="00396187">
        <w:rPr>
          <w:rFonts w:ascii="Times New Roman" w:hAnsi="Times New Roman" w:cs="Times New Roman"/>
          <w:sz w:val="24"/>
          <w:szCs w:val="24"/>
        </w:rPr>
        <w:t>its</w:t>
      </w:r>
      <w:proofErr w:type="spellEnd"/>
      <w:r w:rsidRPr="00396187">
        <w:rPr>
          <w:rFonts w:ascii="Times New Roman" w:hAnsi="Times New Roman" w:cs="Times New Roman"/>
          <w:sz w:val="24"/>
          <w:szCs w:val="24"/>
        </w:rPr>
        <w:t xml:space="preserve"> quite nice to take my mind off the usual university stresses and stuff, But at the same time in can be quite nerve wracking, especially playing against some people that you’ve heard a lot about and playing against people that may be a little bit better than you, stuff like that.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yeah, ok so if we go back to the definitions we discussed earlier, can you identify some of the somatic anxiety symptoms you experienced before a big game?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yeah so, a lot of the time I’d be moving around quite a lot, I’d do a lot of pacing. I’m not the kind of person to sit down and listen to music, I’m always up and moving around from nerves and maybe excitement as well.</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Anything else?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w:t>
      </w:r>
      <w:proofErr w:type="gramStart"/>
      <w:r w:rsidRPr="00396187">
        <w:rPr>
          <w:rFonts w:ascii="Times New Roman" w:hAnsi="Times New Roman" w:cs="Times New Roman"/>
          <w:sz w:val="24"/>
          <w:szCs w:val="24"/>
        </w:rPr>
        <w:t>yeah</w:t>
      </w:r>
      <w:proofErr w:type="gramEnd"/>
      <w:r w:rsidRPr="00396187">
        <w:rPr>
          <w:rFonts w:ascii="Times New Roman" w:hAnsi="Times New Roman" w:cs="Times New Roman"/>
          <w:sz w:val="24"/>
          <w:szCs w:val="24"/>
        </w:rPr>
        <w:t xml:space="preserve"> I think that my legs would be quite shaky, there like jelly underneath me. Sometimes I just move around to try and take off the pressure of my legs being all shaky and things like that.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I’d have like butterflies in my stomach, you know almost like a pit in my stomach where I’d feel </w:t>
      </w:r>
      <w:proofErr w:type="gramStart"/>
      <w:r w:rsidRPr="00396187">
        <w:rPr>
          <w:rFonts w:ascii="Times New Roman" w:hAnsi="Times New Roman" w:cs="Times New Roman"/>
          <w:sz w:val="24"/>
          <w:szCs w:val="24"/>
        </w:rPr>
        <w:t>a little nauseas</w:t>
      </w:r>
      <w:proofErr w:type="gramEnd"/>
      <w:r w:rsidRPr="00396187">
        <w:rPr>
          <w:rFonts w:ascii="Times New Roman" w:hAnsi="Times New Roman" w:cs="Times New Roman"/>
          <w:sz w:val="24"/>
          <w:szCs w:val="24"/>
        </w:rPr>
        <w: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A lot of the time as well I’m quite chatty, must be a nervous chat or something. I like to talk about it, maybe take my mind off the upcoming game.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ok, and what were the cognitive anxiety symptoms you would experience?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I think my biggest fear would be the fear of embarrassment. I don’t like the thought of hecklers calling me from the side-lines, laughing and joking about me. That sort of thing is quite embarrassing.</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Have you had any experience of that sort of thing happening before?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lastRenderedPageBreak/>
        <w:t xml:space="preserve">P: This one time that really sticks out in my head is the time I was tackling someone from the other team and I fell completely on my face and it was quite embarrassing because it was right in the mud and even though I did hurt myself and I was trying to take my mind off hurting myself, the guys on the side-lines were laughing and joking about me and it wasn’t a very nice experience. I was really embarrassed, not by the fact I had mud all over my face or hurting myself, but the fact that they had </w:t>
      </w:r>
      <w:proofErr w:type="gramStart"/>
      <w:r w:rsidRPr="00396187">
        <w:rPr>
          <w:rFonts w:ascii="Times New Roman" w:hAnsi="Times New Roman" w:cs="Times New Roman"/>
          <w:sz w:val="24"/>
          <w:szCs w:val="24"/>
        </w:rPr>
        <w:t>noticed</w:t>
      </w:r>
      <w:proofErr w:type="gramEnd"/>
      <w:r w:rsidRPr="00396187">
        <w:rPr>
          <w:rFonts w:ascii="Times New Roman" w:hAnsi="Times New Roman" w:cs="Times New Roman"/>
          <w:sz w:val="24"/>
          <w:szCs w:val="24"/>
        </w:rPr>
        <w:t xml:space="preserve"> and they were laughing at me. I couldn’t take my mind off it.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ok, any other cognitive symptoms you would have?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I’d say the fear of failure, really. I do get some concerns about losing, that’s a big one. Losing an important match, especially if you’ve been a big part of that match and you’ve lost, it’s quite a big feeling to have.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 I’d also say the feeling of being under pressure is quite high up there.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Maybe even under-performing, if I haven’t been performing at my highest level that I believe. Underperforming or performing badly is up there as well.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Also feeling like others may be disappointed in yourself, like if your family come to watch or your friends take time out of there day to come and watch you, even your team members, if your underperforming and choking under the pressure your team members might feel a little bit disappointed if you’re not up to your biggest game.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ok, so what we’re going to do now is go back over your somatic anxiety symptoms and what </w:t>
      </w:r>
      <w:proofErr w:type="spellStart"/>
      <w:r w:rsidRPr="00396187">
        <w:rPr>
          <w:rFonts w:ascii="Times New Roman" w:hAnsi="Times New Roman" w:cs="Times New Roman"/>
          <w:sz w:val="24"/>
          <w:szCs w:val="24"/>
        </w:rPr>
        <w:t>id</w:t>
      </w:r>
      <w:proofErr w:type="spellEnd"/>
      <w:r w:rsidRPr="00396187">
        <w:rPr>
          <w:rFonts w:ascii="Times New Roman" w:hAnsi="Times New Roman" w:cs="Times New Roman"/>
          <w:sz w:val="24"/>
          <w:szCs w:val="24"/>
        </w:rPr>
        <w:t xml:space="preserve"> like you to do is rate the intensity and direction of each one of those symptoms. For each symptom if you rate it between 1-7, 1 being low to 7 being high, the intensity of the symptom.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For the direction, if you view it as a negative rate it from -3 and if you view it more positive </w:t>
      </w:r>
      <w:proofErr w:type="spellStart"/>
      <w:r w:rsidRPr="00396187">
        <w:rPr>
          <w:rFonts w:ascii="Times New Roman" w:hAnsi="Times New Roman" w:cs="Times New Roman"/>
          <w:sz w:val="24"/>
          <w:szCs w:val="24"/>
        </w:rPr>
        <w:t>its</w:t>
      </w:r>
      <w:proofErr w:type="spellEnd"/>
      <w:r w:rsidRPr="00396187">
        <w:rPr>
          <w:rFonts w:ascii="Times New Roman" w:hAnsi="Times New Roman" w:cs="Times New Roman"/>
          <w:sz w:val="24"/>
          <w:szCs w:val="24"/>
        </w:rPr>
        <w:t xml:space="preserve"> up to +3 on the scale.</w:t>
      </w:r>
    </w:p>
    <w:p w:rsidR="006B33DF" w:rsidRPr="00396187" w:rsidRDefault="006B33DF" w:rsidP="006B33DF">
      <w:pPr>
        <w:spacing w:line="360" w:lineRule="auto"/>
        <w:rPr>
          <w:rFonts w:ascii="Times New Roman" w:hAnsi="Times New Roman" w:cs="Times New Roman"/>
          <w:sz w:val="24"/>
          <w:szCs w:val="24"/>
        </w:rPr>
      </w:pPr>
      <w:proofErr w:type="gramStart"/>
      <w:r w:rsidRPr="00396187">
        <w:rPr>
          <w:rFonts w:ascii="Times New Roman" w:hAnsi="Times New Roman" w:cs="Times New Roman"/>
          <w:sz w:val="24"/>
          <w:szCs w:val="24"/>
        </w:rPr>
        <w:t>So</w:t>
      </w:r>
      <w:proofErr w:type="gramEnd"/>
      <w:r w:rsidRPr="00396187">
        <w:rPr>
          <w:rFonts w:ascii="Times New Roman" w:hAnsi="Times New Roman" w:cs="Times New Roman"/>
          <w:sz w:val="24"/>
          <w:szCs w:val="24"/>
        </w:rPr>
        <w:t xml:space="preserve"> if we go back to your somatic symptom of moving around a lot, what would you rate that intensity wise?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I’d say intensity wise it’s around a 5.</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ok, and was that a positive or a negative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lastRenderedPageBreak/>
        <w:t>P: I’d say it was a positive, I’d probably put that as a +3. Even though it’s not a nice feeling having to move around a lot, I’d say it enhances my warm up.</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ok, you also mentioned shaky legs?</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w:t>
      </w:r>
      <w:proofErr w:type="gramStart"/>
      <w:r w:rsidRPr="00396187">
        <w:rPr>
          <w:rFonts w:ascii="Times New Roman" w:hAnsi="Times New Roman" w:cs="Times New Roman"/>
          <w:sz w:val="24"/>
          <w:szCs w:val="24"/>
        </w:rPr>
        <w:t>yeah</w:t>
      </w:r>
      <w:proofErr w:type="gramEnd"/>
      <w:r w:rsidRPr="00396187">
        <w:rPr>
          <w:rFonts w:ascii="Times New Roman" w:hAnsi="Times New Roman" w:cs="Times New Roman"/>
          <w:sz w:val="24"/>
          <w:szCs w:val="24"/>
        </w:rPr>
        <w:t xml:space="preserve"> I’d probably rate that around the same, so a 5.</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ok, was that a positive or a negative?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w:t>
      </w:r>
      <w:proofErr w:type="gramStart"/>
      <w:r w:rsidRPr="00396187">
        <w:rPr>
          <w:rFonts w:ascii="Times New Roman" w:hAnsi="Times New Roman" w:cs="Times New Roman"/>
          <w:sz w:val="24"/>
          <w:szCs w:val="24"/>
        </w:rPr>
        <w:t>yeah</w:t>
      </w:r>
      <w:proofErr w:type="gramEnd"/>
      <w:r w:rsidRPr="00396187">
        <w:rPr>
          <w:rFonts w:ascii="Times New Roman" w:hAnsi="Times New Roman" w:cs="Times New Roman"/>
          <w:sz w:val="24"/>
          <w:szCs w:val="24"/>
        </w:rPr>
        <w:t xml:space="preserve"> I’d probably put that as a positive just like the moving around a lot, I’d put that towards a warm up.</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you also noted that you had a pit in your stomach sort of feeling, which was a bit like nausea. How intense was that?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I’d give that a little lower, probably around a 3.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and did you view that as a positive or a negative?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a negative probably, because </w:t>
      </w:r>
      <w:proofErr w:type="spellStart"/>
      <w:r w:rsidRPr="00396187">
        <w:rPr>
          <w:rFonts w:ascii="Times New Roman" w:hAnsi="Times New Roman" w:cs="Times New Roman"/>
          <w:sz w:val="24"/>
          <w:szCs w:val="24"/>
        </w:rPr>
        <w:t>its</w:t>
      </w:r>
      <w:proofErr w:type="spellEnd"/>
      <w:r w:rsidRPr="00396187">
        <w:rPr>
          <w:rFonts w:ascii="Times New Roman" w:hAnsi="Times New Roman" w:cs="Times New Roman"/>
          <w:sz w:val="24"/>
          <w:szCs w:val="24"/>
        </w:rPr>
        <w:t xml:space="preserve"> not very nice to have to go onto a pitch when you’re feeling a little bit sick. Sometimes before a game I wouldn’t be able to eat and that wouldn’t help my performance at all, but it did help to budge the sick feeling.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ok, you also said that you would have a nervous chat, </w:t>
      </w:r>
      <w:proofErr w:type="gramStart"/>
      <w:r w:rsidRPr="00396187">
        <w:rPr>
          <w:rFonts w:ascii="Times New Roman" w:hAnsi="Times New Roman" w:cs="Times New Roman"/>
          <w:sz w:val="24"/>
          <w:szCs w:val="24"/>
        </w:rPr>
        <w:t>How</w:t>
      </w:r>
      <w:proofErr w:type="gramEnd"/>
      <w:r w:rsidRPr="00396187">
        <w:rPr>
          <w:rFonts w:ascii="Times New Roman" w:hAnsi="Times New Roman" w:cs="Times New Roman"/>
          <w:sz w:val="24"/>
          <w:szCs w:val="24"/>
        </w:rPr>
        <w:t xml:space="preserve"> intense was that?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I’d probably say that’s the highest one, I’d say that’s probably around like a 7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ok, and what direction was that?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in a sense I would put that as a positive again. Even though I’m quite chatty and nervous in myself, it probably helped my team members as well to sort of take them out of their bubble a little bit.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ok so what number would you give that?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I’d probably give that a +2</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ok, if we go onto the cognitive symptoms that you </w:t>
      </w:r>
      <w:proofErr w:type="gramStart"/>
      <w:r w:rsidRPr="00396187">
        <w:rPr>
          <w:rFonts w:ascii="Times New Roman" w:hAnsi="Times New Roman" w:cs="Times New Roman"/>
          <w:sz w:val="24"/>
          <w:szCs w:val="24"/>
        </w:rPr>
        <w:t>experienced</w:t>
      </w:r>
      <w:proofErr w:type="gramEnd"/>
      <w:r w:rsidRPr="00396187">
        <w:rPr>
          <w:rFonts w:ascii="Times New Roman" w:hAnsi="Times New Roman" w:cs="Times New Roman"/>
          <w:sz w:val="24"/>
          <w:szCs w:val="24"/>
        </w:rPr>
        <w:t xml:space="preserve"> and we’ll do the same for those. </w:t>
      </w:r>
    </w:p>
    <w:p w:rsidR="006B33DF" w:rsidRPr="00396187" w:rsidRDefault="006B33DF" w:rsidP="006B33DF">
      <w:pPr>
        <w:spacing w:line="360" w:lineRule="auto"/>
        <w:rPr>
          <w:rFonts w:ascii="Times New Roman" w:hAnsi="Times New Roman" w:cs="Times New Roman"/>
          <w:sz w:val="24"/>
          <w:szCs w:val="24"/>
        </w:rPr>
      </w:pPr>
      <w:proofErr w:type="gramStart"/>
      <w:r w:rsidRPr="00396187">
        <w:rPr>
          <w:rFonts w:ascii="Times New Roman" w:hAnsi="Times New Roman" w:cs="Times New Roman"/>
          <w:sz w:val="24"/>
          <w:szCs w:val="24"/>
        </w:rPr>
        <w:t>First of all</w:t>
      </w:r>
      <w:proofErr w:type="gramEnd"/>
      <w:r w:rsidRPr="00396187">
        <w:rPr>
          <w:rFonts w:ascii="Times New Roman" w:hAnsi="Times New Roman" w:cs="Times New Roman"/>
          <w:sz w:val="24"/>
          <w:szCs w:val="24"/>
        </w:rPr>
        <w:t>, you listed a fear of embarrassment, what intensity would you give that?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I’d put that one quite high, I’d put that one as probably a 6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ok and did you view that as a negative or a positive?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lastRenderedPageBreak/>
        <w:t>P: I’d probably say that was quite a huge negative, I’d probably put that as a -3</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ok, so you felt that did hinder your performance?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Yeah quite a lot </w:t>
      </w:r>
      <w:proofErr w:type="gramStart"/>
      <w:r w:rsidRPr="00396187">
        <w:rPr>
          <w:rFonts w:ascii="Times New Roman" w:hAnsi="Times New Roman" w:cs="Times New Roman"/>
          <w:sz w:val="24"/>
          <w:szCs w:val="24"/>
        </w:rPr>
        <w:t>actually, because</w:t>
      </w:r>
      <w:proofErr w:type="gramEnd"/>
      <w:r w:rsidRPr="00396187">
        <w:rPr>
          <w:rFonts w:ascii="Times New Roman" w:hAnsi="Times New Roman" w:cs="Times New Roman"/>
          <w:sz w:val="24"/>
          <w:szCs w:val="24"/>
        </w:rPr>
        <w:t xml:space="preserve"> that’s the last thing you want is people to have that opinion of you.</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You also had a fear of failure there, what intensity was that at?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I’d probably put that quite high again, I’d probably put that as a 5 or a 6. A 5 for a not so important match and a 6 for an important match, such as the varsity we had. Its where 2 universities compete against each other. There was one time we were playing our varsity match and I had gone on after half time and we ended up drawing 2 all and it came to a point where it was penalties. We had a choice who would go up to take the penalties and a couple of the girls said they wanted to have a go. My captain had asked if I wanted to have a go and as much as I really wanted to, because it was my last varsity and the last game, the biggest fear I had inside of me was the fear of failing and completely losing the game for my team mates, and because varsity is such a big part of the year, the last thing I wanted was for my performance to hinder the…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the outcome?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P: yeah, so I ended up not actually taking a penalty and in one way I do kick myself about that but at the same time the fear of losing the match and other people being disappointed in me was what tipped me over the most. It wasn’t the fact that I didn’t think I could do it because I had practised this over and over quite a lot of times. I think it was just the fact that I physically, well mentally put myself through the pressure.</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I’d presume that was quite a negative if it stopped you from taking part in the penalties, so what number would you give that?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the lowest really, can you give a -4? </w:t>
      </w:r>
      <w:proofErr w:type="spellStart"/>
      <w:r w:rsidRPr="00396187">
        <w:rPr>
          <w:rFonts w:ascii="Times New Roman" w:hAnsi="Times New Roman" w:cs="Times New Roman"/>
          <w:sz w:val="24"/>
          <w:szCs w:val="24"/>
        </w:rPr>
        <w:t>Haha</w:t>
      </w:r>
      <w:proofErr w:type="spellEnd"/>
      <w:r w:rsidRPr="00396187">
        <w:rPr>
          <w:rFonts w:ascii="Times New Roman" w:hAnsi="Times New Roman" w:cs="Times New Roman"/>
          <w:sz w:val="24"/>
          <w:szCs w:val="24"/>
        </w:rPr>
        <w:t xml:space="preserve"> no we’ll say -3.</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ok so that just about wraps up the interview, however before we finish let me ask you some final questions.</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How did you think the interview went?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yeah </w:t>
      </w:r>
      <w:proofErr w:type="gramStart"/>
      <w:r w:rsidRPr="00396187">
        <w:rPr>
          <w:rFonts w:ascii="Times New Roman" w:hAnsi="Times New Roman" w:cs="Times New Roman"/>
          <w:sz w:val="24"/>
          <w:szCs w:val="24"/>
        </w:rPr>
        <w:t>really well</w:t>
      </w:r>
      <w:proofErr w:type="gramEnd"/>
      <w:r w:rsidRPr="00396187">
        <w:rPr>
          <w:rFonts w:ascii="Times New Roman" w:hAnsi="Times New Roman" w:cs="Times New Roman"/>
          <w:sz w:val="24"/>
          <w:szCs w:val="24"/>
        </w:rPr>
        <w:t>, thank you.</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did you feel that you could tell your story fully?</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lastRenderedPageBreak/>
        <w:t>P: yes defiantly</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did I lead or influence your responses in any way?</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w:t>
      </w:r>
      <w:proofErr w:type="gramStart"/>
      <w:r w:rsidRPr="00396187">
        <w:rPr>
          <w:rFonts w:ascii="Times New Roman" w:hAnsi="Times New Roman" w:cs="Times New Roman"/>
          <w:sz w:val="24"/>
          <w:szCs w:val="24"/>
        </w:rPr>
        <w:t>no</w:t>
      </w:r>
      <w:proofErr w:type="gramEnd"/>
      <w:r w:rsidRPr="00396187">
        <w:rPr>
          <w:rFonts w:ascii="Times New Roman" w:hAnsi="Times New Roman" w:cs="Times New Roman"/>
          <w:sz w:val="24"/>
          <w:szCs w:val="24"/>
        </w:rPr>
        <w:t xml:space="preserve"> you didn’t, no</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do you think we failed to discuss any </w:t>
      </w:r>
      <w:proofErr w:type="gramStart"/>
      <w:r w:rsidRPr="00396187">
        <w:rPr>
          <w:rFonts w:ascii="Times New Roman" w:hAnsi="Times New Roman" w:cs="Times New Roman"/>
          <w:sz w:val="24"/>
          <w:szCs w:val="24"/>
        </w:rPr>
        <w:t>important factors</w:t>
      </w:r>
      <w:proofErr w:type="gramEnd"/>
      <w:r w:rsidRPr="00396187">
        <w:rPr>
          <w:rFonts w:ascii="Times New Roman" w:hAnsi="Times New Roman" w:cs="Times New Roman"/>
          <w:sz w:val="24"/>
          <w:szCs w:val="24"/>
        </w:rPr>
        <w:t>?</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w:t>
      </w:r>
      <w:proofErr w:type="gramStart"/>
      <w:r w:rsidRPr="00396187">
        <w:rPr>
          <w:rFonts w:ascii="Times New Roman" w:hAnsi="Times New Roman" w:cs="Times New Roman"/>
          <w:sz w:val="24"/>
          <w:szCs w:val="24"/>
        </w:rPr>
        <w:t>no</w:t>
      </w:r>
      <w:proofErr w:type="gramEnd"/>
      <w:r w:rsidRPr="00396187">
        <w:rPr>
          <w:rFonts w:ascii="Times New Roman" w:hAnsi="Times New Roman" w:cs="Times New Roman"/>
          <w:sz w:val="24"/>
          <w:szCs w:val="24"/>
        </w:rPr>
        <w:t xml:space="preserve"> I think we covered everything.   </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I: have you got any comment or suggestions about the interview itself?</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P: </w:t>
      </w:r>
      <w:proofErr w:type="gramStart"/>
      <w:r w:rsidRPr="00396187">
        <w:rPr>
          <w:rFonts w:ascii="Times New Roman" w:hAnsi="Times New Roman" w:cs="Times New Roman"/>
          <w:sz w:val="24"/>
          <w:szCs w:val="24"/>
        </w:rPr>
        <w:t>no</w:t>
      </w:r>
      <w:proofErr w:type="gramEnd"/>
      <w:r w:rsidRPr="00396187">
        <w:rPr>
          <w:rFonts w:ascii="Times New Roman" w:hAnsi="Times New Roman" w:cs="Times New Roman"/>
          <w:sz w:val="24"/>
          <w:szCs w:val="24"/>
        </w:rPr>
        <w:t xml:space="preserve"> I think you covered most of it and </w:t>
      </w:r>
      <w:proofErr w:type="spellStart"/>
      <w:r w:rsidRPr="00396187">
        <w:rPr>
          <w:rFonts w:ascii="Times New Roman" w:hAnsi="Times New Roman" w:cs="Times New Roman"/>
          <w:sz w:val="24"/>
          <w:szCs w:val="24"/>
        </w:rPr>
        <w:t>theres</w:t>
      </w:r>
      <w:proofErr w:type="spellEnd"/>
      <w:r w:rsidRPr="00396187">
        <w:rPr>
          <w:rFonts w:ascii="Times New Roman" w:hAnsi="Times New Roman" w:cs="Times New Roman"/>
          <w:sz w:val="24"/>
          <w:szCs w:val="24"/>
        </w:rPr>
        <w:t xml:space="preserve"> quite a lot of things I haven’t spoken about in quite a while actually, it was quite nice to bring back some memories.</w:t>
      </w:r>
    </w:p>
    <w:p w:rsidR="006B33DF" w:rsidRPr="00396187" w:rsidRDefault="006B33DF" w:rsidP="006B33DF">
      <w:pPr>
        <w:spacing w:line="360" w:lineRule="auto"/>
        <w:rPr>
          <w:rFonts w:ascii="Times New Roman" w:hAnsi="Times New Roman" w:cs="Times New Roman"/>
          <w:sz w:val="24"/>
          <w:szCs w:val="24"/>
        </w:rPr>
      </w:pPr>
      <w:r w:rsidRPr="00396187">
        <w:rPr>
          <w:rFonts w:ascii="Times New Roman" w:hAnsi="Times New Roman" w:cs="Times New Roman"/>
          <w:sz w:val="24"/>
          <w:szCs w:val="24"/>
        </w:rPr>
        <w:t xml:space="preserve">I: ok thank you for </w:t>
      </w:r>
      <w:proofErr w:type="gramStart"/>
      <w:r w:rsidRPr="00396187">
        <w:rPr>
          <w:rFonts w:ascii="Times New Roman" w:hAnsi="Times New Roman" w:cs="Times New Roman"/>
          <w:sz w:val="24"/>
          <w:szCs w:val="24"/>
        </w:rPr>
        <w:t>helping out</w:t>
      </w:r>
      <w:proofErr w:type="gramEnd"/>
      <w:r w:rsidRPr="00396187">
        <w:rPr>
          <w:rFonts w:ascii="Times New Roman" w:hAnsi="Times New Roman" w:cs="Times New Roman"/>
          <w:sz w:val="24"/>
          <w:szCs w:val="24"/>
        </w:rPr>
        <w:t xml:space="preserve"> with this interview.</w:t>
      </w:r>
    </w:p>
    <w:p w:rsidR="006B33DF" w:rsidRPr="004E73C7" w:rsidRDefault="006B33DF" w:rsidP="006B33DF">
      <w:pPr>
        <w:spacing w:line="360" w:lineRule="auto"/>
        <w:rPr>
          <w:rFonts w:ascii="Arial" w:hAnsi="Arial" w:cs="Arial"/>
          <w:sz w:val="24"/>
          <w:szCs w:val="24"/>
        </w:rPr>
      </w:pPr>
      <w:r w:rsidRPr="00396187">
        <w:rPr>
          <w:rFonts w:ascii="Times New Roman" w:hAnsi="Times New Roman" w:cs="Times New Roman"/>
          <w:sz w:val="24"/>
          <w:szCs w:val="24"/>
        </w:rPr>
        <w:t>P: thank you</w:t>
      </w:r>
    </w:p>
    <w:sectPr w:rsidR="006B33DF" w:rsidRPr="004E73C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22F7" w:rsidRDefault="006E22F7" w:rsidP="00624BB8">
      <w:pPr>
        <w:spacing w:after="0" w:line="240" w:lineRule="auto"/>
      </w:pPr>
      <w:r>
        <w:separator/>
      </w:r>
    </w:p>
  </w:endnote>
  <w:endnote w:type="continuationSeparator" w:id="0">
    <w:p w:rsidR="006E22F7" w:rsidRDefault="006E22F7" w:rsidP="00624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7860490"/>
      <w:docPartObj>
        <w:docPartGallery w:val="Page Numbers (Bottom of Page)"/>
        <w:docPartUnique/>
      </w:docPartObj>
    </w:sdtPr>
    <w:sdtEndPr>
      <w:rPr>
        <w:noProof/>
      </w:rPr>
    </w:sdtEndPr>
    <w:sdtContent>
      <w:p w:rsidR="006B33DF" w:rsidRDefault="006B33DF">
        <w:pPr>
          <w:pStyle w:val="Footer"/>
          <w:jc w:val="center"/>
        </w:pPr>
        <w:r>
          <w:fldChar w:fldCharType="begin"/>
        </w:r>
        <w:r>
          <w:instrText xml:space="preserve"> PAGE   \* MERGEFORMAT </w:instrText>
        </w:r>
        <w:r>
          <w:fldChar w:fldCharType="separate"/>
        </w:r>
        <w:r w:rsidR="00607C71">
          <w:rPr>
            <w:noProof/>
          </w:rPr>
          <w:t>14</w:t>
        </w:r>
        <w:r>
          <w:rPr>
            <w:noProof/>
          </w:rPr>
          <w:fldChar w:fldCharType="end"/>
        </w:r>
      </w:p>
    </w:sdtContent>
  </w:sdt>
  <w:p w:rsidR="006B33DF" w:rsidRDefault="006B3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22F7" w:rsidRDefault="006E22F7" w:rsidP="00624BB8">
      <w:pPr>
        <w:spacing w:after="0" w:line="240" w:lineRule="auto"/>
      </w:pPr>
      <w:r>
        <w:separator/>
      </w:r>
    </w:p>
  </w:footnote>
  <w:footnote w:type="continuationSeparator" w:id="0">
    <w:p w:rsidR="006E22F7" w:rsidRDefault="006E22F7" w:rsidP="00624B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3C7"/>
    <w:rsid w:val="000017CF"/>
    <w:rsid w:val="000112D2"/>
    <w:rsid w:val="00034E64"/>
    <w:rsid w:val="0007108C"/>
    <w:rsid w:val="000C0C26"/>
    <w:rsid w:val="000F32EE"/>
    <w:rsid w:val="00116C0A"/>
    <w:rsid w:val="00146979"/>
    <w:rsid w:val="001549B4"/>
    <w:rsid w:val="001A6B1B"/>
    <w:rsid w:val="001D55A8"/>
    <w:rsid w:val="001F3323"/>
    <w:rsid w:val="002027A5"/>
    <w:rsid w:val="00217736"/>
    <w:rsid w:val="00251A16"/>
    <w:rsid w:val="00253FEA"/>
    <w:rsid w:val="002614AE"/>
    <w:rsid w:val="00273467"/>
    <w:rsid w:val="00291C8D"/>
    <w:rsid w:val="002976E5"/>
    <w:rsid w:val="002C6473"/>
    <w:rsid w:val="002D44F6"/>
    <w:rsid w:val="002E3E3C"/>
    <w:rsid w:val="002F6576"/>
    <w:rsid w:val="002F7889"/>
    <w:rsid w:val="00303CD0"/>
    <w:rsid w:val="00332D6D"/>
    <w:rsid w:val="00333241"/>
    <w:rsid w:val="00335AB7"/>
    <w:rsid w:val="0035063A"/>
    <w:rsid w:val="00350D92"/>
    <w:rsid w:val="003511DA"/>
    <w:rsid w:val="0035495E"/>
    <w:rsid w:val="00373C83"/>
    <w:rsid w:val="00381C69"/>
    <w:rsid w:val="0038238F"/>
    <w:rsid w:val="00394149"/>
    <w:rsid w:val="003D4331"/>
    <w:rsid w:val="00417229"/>
    <w:rsid w:val="00471BAD"/>
    <w:rsid w:val="00477ECD"/>
    <w:rsid w:val="00482923"/>
    <w:rsid w:val="004D37E5"/>
    <w:rsid w:val="004E257C"/>
    <w:rsid w:val="004E73C7"/>
    <w:rsid w:val="00510E59"/>
    <w:rsid w:val="00516052"/>
    <w:rsid w:val="00545482"/>
    <w:rsid w:val="00571557"/>
    <w:rsid w:val="005775C6"/>
    <w:rsid w:val="00580489"/>
    <w:rsid w:val="00607C71"/>
    <w:rsid w:val="00624BB8"/>
    <w:rsid w:val="006369FC"/>
    <w:rsid w:val="00651901"/>
    <w:rsid w:val="00654BC0"/>
    <w:rsid w:val="00680DE6"/>
    <w:rsid w:val="00684926"/>
    <w:rsid w:val="00692A20"/>
    <w:rsid w:val="00696812"/>
    <w:rsid w:val="006B33DF"/>
    <w:rsid w:val="006B5FBD"/>
    <w:rsid w:val="006D0863"/>
    <w:rsid w:val="006E2281"/>
    <w:rsid w:val="006E22F7"/>
    <w:rsid w:val="00746C16"/>
    <w:rsid w:val="00746E33"/>
    <w:rsid w:val="00761DD0"/>
    <w:rsid w:val="00786A19"/>
    <w:rsid w:val="0079350D"/>
    <w:rsid w:val="007A046C"/>
    <w:rsid w:val="007D0EED"/>
    <w:rsid w:val="007E1ED1"/>
    <w:rsid w:val="0084783E"/>
    <w:rsid w:val="00865DE5"/>
    <w:rsid w:val="008C1E47"/>
    <w:rsid w:val="008C38E3"/>
    <w:rsid w:val="009A1C23"/>
    <w:rsid w:val="009D778D"/>
    <w:rsid w:val="009E1D00"/>
    <w:rsid w:val="009E4D8B"/>
    <w:rsid w:val="009F32C2"/>
    <w:rsid w:val="00A14F28"/>
    <w:rsid w:val="00A31DE7"/>
    <w:rsid w:val="00A426E8"/>
    <w:rsid w:val="00A43CE9"/>
    <w:rsid w:val="00A47DB5"/>
    <w:rsid w:val="00A63BDC"/>
    <w:rsid w:val="00A640E5"/>
    <w:rsid w:val="00A66E97"/>
    <w:rsid w:val="00A70C52"/>
    <w:rsid w:val="00A733FD"/>
    <w:rsid w:val="00A76A83"/>
    <w:rsid w:val="00A82F13"/>
    <w:rsid w:val="00A9179C"/>
    <w:rsid w:val="00AD20FA"/>
    <w:rsid w:val="00AE0558"/>
    <w:rsid w:val="00AF76E3"/>
    <w:rsid w:val="00B0368A"/>
    <w:rsid w:val="00B1232E"/>
    <w:rsid w:val="00B244D4"/>
    <w:rsid w:val="00B57543"/>
    <w:rsid w:val="00B64349"/>
    <w:rsid w:val="00BA511C"/>
    <w:rsid w:val="00BD59B8"/>
    <w:rsid w:val="00BD6061"/>
    <w:rsid w:val="00BE0047"/>
    <w:rsid w:val="00C05B4B"/>
    <w:rsid w:val="00C235B1"/>
    <w:rsid w:val="00C3596D"/>
    <w:rsid w:val="00C800B2"/>
    <w:rsid w:val="00C930F4"/>
    <w:rsid w:val="00CA1632"/>
    <w:rsid w:val="00CA56CC"/>
    <w:rsid w:val="00CC3769"/>
    <w:rsid w:val="00CC3C57"/>
    <w:rsid w:val="00D57CD1"/>
    <w:rsid w:val="00DA668F"/>
    <w:rsid w:val="00DE1984"/>
    <w:rsid w:val="00DF3453"/>
    <w:rsid w:val="00E03476"/>
    <w:rsid w:val="00E068EA"/>
    <w:rsid w:val="00E179D5"/>
    <w:rsid w:val="00E229E7"/>
    <w:rsid w:val="00E32779"/>
    <w:rsid w:val="00E3548B"/>
    <w:rsid w:val="00E535FD"/>
    <w:rsid w:val="00E63A39"/>
    <w:rsid w:val="00EA148C"/>
    <w:rsid w:val="00EC3E28"/>
    <w:rsid w:val="00F36EF7"/>
    <w:rsid w:val="00FB3FFE"/>
    <w:rsid w:val="00FC15FC"/>
    <w:rsid w:val="00FD0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58042"/>
  <w15:chartTrackingRefBased/>
  <w15:docId w15:val="{5AD17FC5-AAE9-4510-97BF-5DACAC99D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4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BB8"/>
  </w:style>
  <w:style w:type="paragraph" w:styleId="Footer">
    <w:name w:val="footer"/>
    <w:basedOn w:val="Normal"/>
    <w:link w:val="FooterChar"/>
    <w:uiPriority w:val="99"/>
    <w:unhideWhenUsed/>
    <w:rsid w:val="00624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BB8"/>
  </w:style>
  <w:style w:type="paragraph" w:styleId="Title">
    <w:name w:val="Title"/>
    <w:basedOn w:val="Normal"/>
    <w:link w:val="TitleChar"/>
    <w:uiPriority w:val="10"/>
    <w:qFormat/>
    <w:rsid w:val="002614AE"/>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614A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614A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614AE"/>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926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14</Pages>
  <Words>3818</Words>
  <Characters>21767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Moira Brown</dc:creator>
  <cp:keywords/>
  <dc:description/>
  <cp:lastModifiedBy>Moira Brown</cp:lastModifiedBy>
  <cp:revision>4</cp:revision>
  <dcterms:created xsi:type="dcterms:W3CDTF">2017-12-08T11:01:00Z</dcterms:created>
  <dcterms:modified xsi:type="dcterms:W3CDTF">2017-12-08T11:14:00Z</dcterms:modified>
</cp:coreProperties>
</file>