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6C52C87" w14:textId="77777777" w:rsidR="00F43A72" w:rsidRPr="00D30BB2" w:rsidRDefault="00216B71" w:rsidP="00216B71">
      <w:pPr>
        <w:jc w:val="center"/>
        <w:rPr>
          <w:rFonts w:ascii="Times New Roman" w:hAnsi="Times New Roman" w:cs="Times New Roman"/>
          <w:b/>
          <w:sz w:val="24"/>
          <w:szCs w:val="24"/>
          <w:u w:val="single"/>
        </w:rPr>
      </w:pPr>
      <w:r w:rsidRPr="00D30BB2">
        <w:rPr>
          <w:rFonts w:ascii="Times New Roman" w:hAnsi="Times New Roman" w:cs="Times New Roman"/>
          <w:b/>
          <w:sz w:val="24"/>
          <w:szCs w:val="24"/>
          <w:u w:val="single"/>
        </w:rPr>
        <w:t>Classi</w:t>
      </w:r>
      <w:r w:rsidR="000A0690">
        <w:rPr>
          <w:rFonts w:ascii="Times New Roman" w:hAnsi="Times New Roman" w:cs="Times New Roman"/>
          <w:b/>
          <w:sz w:val="24"/>
          <w:szCs w:val="24"/>
          <w:u w:val="single"/>
        </w:rPr>
        <w:t>cs Dissertation Proposal 2018-19</w:t>
      </w:r>
    </w:p>
    <w:p w14:paraId="2549F3D0" w14:textId="303DEFEB" w:rsidR="00216B71" w:rsidRPr="00D30BB2" w:rsidRDefault="00B729B6">
      <w:pPr>
        <w:rPr>
          <w:rFonts w:ascii="Times New Roman" w:hAnsi="Times New Roman" w:cs="Times New Roman"/>
          <w:b/>
          <w:sz w:val="24"/>
          <w:szCs w:val="24"/>
          <w:u w:val="single"/>
        </w:rPr>
      </w:pPr>
      <w:r w:rsidRPr="00D30BB2">
        <w:rPr>
          <w:rFonts w:ascii="Times New Roman" w:hAnsi="Times New Roman" w:cs="Times New Roman"/>
          <w:b/>
          <w:sz w:val="24"/>
          <w:szCs w:val="24"/>
          <w:u w:val="single"/>
        </w:rPr>
        <w:t>Student Name:</w:t>
      </w:r>
      <w:r w:rsidR="00D30BB2" w:rsidRPr="00D30BB2">
        <w:rPr>
          <w:rFonts w:ascii="Times New Roman" w:hAnsi="Times New Roman" w:cs="Times New Roman"/>
          <w:sz w:val="24"/>
          <w:szCs w:val="24"/>
        </w:rPr>
        <w:t xml:space="preserve">  </w:t>
      </w:r>
      <w:r w:rsidR="005F0444">
        <w:rPr>
          <w:rFonts w:ascii="Times New Roman" w:hAnsi="Times New Roman" w:cs="Times New Roman"/>
          <w:sz w:val="24"/>
          <w:szCs w:val="24"/>
        </w:rPr>
        <w:t>Callum Childs</w:t>
      </w:r>
      <w:r w:rsidRPr="00D30BB2">
        <w:rPr>
          <w:rFonts w:ascii="Times New Roman" w:hAnsi="Times New Roman" w:cs="Times New Roman"/>
          <w:b/>
          <w:sz w:val="24"/>
          <w:szCs w:val="24"/>
        </w:rPr>
        <w:tab/>
      </w:r>
      <w:r w:rsidRPr="00D30BB2">
        <w:rPr>
          <w:rFonts w:ascii="Times New Roman" w:hAnsi="Times New Roman" w:cs="Times New Roman"/>
          <w:b/>
          <w:sz w:val="24"/>
          <w:szCs w:val="24"/>
        </w:rPr>
        <w:tab/>
      </w:r>
    </w:p>
    <w:p w14:paraId="211B31F4" w14:textId="372CB98B" w:rsidR="00B729B6" w:rsidRPr="005F0444" w:rsidRDefault="00B729B6">
      <w:r w:rsidRPr="00D30BB2">
        <w:rPr>
          <w:rFonts w:ascii="Times New Roman" w:hAnsi="Times New Roman" w:cs="Times New Roman"/>
          <w:b/>
          <w:sz w:val="24"/>
          <w:szCs w:val="24"/>
          <w:u w:val="single"/>
        </w:rPr>
        <w:t>Student Number:</w:t>
      </w:r>
      <w:r w:rsidR="005F0444">
        <w:t xml:space="preserve"> 1</w:t>
      </w:r>
      <w:r w:rsidR="005F0444" w:rsidRPr="005F0444">
        <w:t>601053</w:t>
      </w:r>
    </w:p>
    <w:p w14:paraId="2B582ABE" w14:textId="67ED1454" w:rsidR="00B729B6" w:rsidRPr="00D30BB2" w:rsidRDefault="00B729B6" w:rsidP="005F0444">
      <w:pPr>
        <w:tabs>
          <w:tab w:val="left" w:pos="2190"/>
        </w:tabs>
        <w:rPr>
          <w:rFonts w:ascii="Times New Roman" w:hAnsi="Times New Roman" w:cs="Times New Roman"/>
          <w:sz w:val="24"/>
          <w:szCs w:val="24"/>
        </w:rPr>
      </w:pPr>
      <w:r w:rsidRPr="00D30BB2">
        <w:rPr>
          <w:rFonts w:ascii="Times New Roman" w:hAnsi="Times New Roman" w:cs="Times New Roman"/>
          <w:b/>
          <w:sz w:val="24"/>
          <w:szCs w:val="24"/>
          <w:u w:val="single"/>
        </w:rPr>
        <w:t>Degree Scheme:</w:t>
      </w:r>
      <w:r w:rsidR="005F0444">
        <w:rPr>
          <w:rFonts w:ascii="Times New Roman" w:hAnsi="Times New Roman" w:cs="Times New Roman"/>
          <w:b/>
          <w:sz w:val="24"/>
          <w:szCs w:val="24"/>
          <w:u w:val="single"/>
        </w:rPr>
        <w:t xml:space="preserve"> </w:t>
      </w:r>
      <w:r w:rsidR="005F0444" w:rsidRPr="00973CA7">
        <w:rPr>
          <w:rFonts w:ascii="Times New Roman" w:hAnsi="Times New Roman" w:cs="Times New Roman"/>
          <w:sz w:val="24"/>
          <w:szCs w:val="24"/>
        </w:rPr>
        <w:t xml:space="preserve"> </w:t>
      </w:r>
      <w:r w:rsidR="0087468F" w:rsidRPr="00973CA7">
        <w:rPr>
          <w:rFonts w:ascii="Times New Roman" w:hAnsi="Times New Roman" w:cs="Times New Roman"/>
          <w:sz w:val="24"/>
          <w:szCs w:val="24"/>
        </w:rPr>
        <w:t>Ancient Civilisations</w:t>
      </w:r>
    </w:p>
    <w:p w14:paraId="706C9157" w14:textId="77777777" w:rsidR="00B729B6" w:rsidRPr="00D30BB2" w:rsidRDefault="00B729B6">
      <w:pPr>
        <w:rPr>
          <w:rFonts w:ascii="Times New Roman" w:hAnsi="Times New Roman" w:cs="Times New Roman"/>
          <w:b/>
          <w:sz w:val="24"/>
          <w:szCs w:val="24"/>
        </w:rPr>
      </w:pPr>
    </w:p>
    <w:p w14:paraId="10109A0A" w14:textId="77777777" w:rsidR="00B729B6" w:rsidRPr="00D30BB2" w:rsidRDefault="00B729B6">
      <w:pPr>
        <w:rPr>
          <w:rFonts w:ascii="Times New Roman" w:hAnsi="Times New Roman" w:cs="Times New Roman"/>
          <w:sz w:val="24"/>
          <w:szCs w:val="24"/>
          <w:u w:val="single"/>
        </w:rPr>
      </w:pPr>
      <w:r w:rsidRPr="00D30BB2">
        <w:rPr>
          <w:rFonts w:ascii="Times New Roman" w:hAnsi="Times New Roman" w:cs="Times New Roman"/>
          <w:sz w:val="24"/>
          <w:szCs w:val="24"/>
          <w:u w:val="single"/>
        </w:rPr>
        <w:t>Instructions:</w:t>
      </w:r>
    </w:p>
    <w:p w14:paraId="67F2269B" w14:textId="77777777" w:rsidR="00B729B6" w:rsidRPr="00D30BB2" w:rsidRDefault="00B729B6" w:rsidP="00B729B6">
      <w:pPr>
        <w:rPr>
          <w:rFonts w:ascii="Times New Roman" w:hAnsi="Times New Roman" w:cs="Times New Roman"/>
          <w:sz w:val="24"/>
          <w:szCs w:val="24"/>
        </w:rPr>
      </w:pPr>
      <w:r w:rsidRPr="00D30BB2">
        <w:rPr>
          <w:rFonts w:ascii="Times New Roman" w:hAnsi="Times New Roman" w:cs="Times New Roman"/>
          <w:sz w:val="24"/>
          <w:szCs w:val="24"/>
        </w:rPr>
        <w:t>You will need to submit you</w:t>
      </w:r>
      <w:r w:rsidR="00DF0BAD">
        <w:rPr>
          <w:rFonts w:ascii="Times New Roman" w:hAnsi="Times New Roman" w:cs="Times New Roman"/>
          <w:sz w:val="24"/>
          <w:szCs w:val="24"/>
        </w:rPr>
        <w:t>r proposed title and abstract for the</w:t>
      </w:r>
      <w:r w:rsidRPr="00D30BB2">
        <w:rPr>
          <w:rFonts w:ascii="Times New Roman" w:hAnsi="Times New Roman" w:cs="Times New Roman"/>
          <w:sz w:val="24"/>
          <w:szCs w:val="24"/>
        </w:rPr>
        <w:t xml:space="preserve"> </w:t>
      </w:r>
      <w:r w:rsidR="000A0690">
        <w:rPr>
          <w:rFonts w:ascii="Times New Roman" w:hAnsi="Times New Roman" w:cs="Times New Roman"/>
          <w:sz w:val="24"/>
          <w:szCs w:val="24"/>
          <w:u w:val="single"/>
        </w:rPr>
        <w:t>25th</w:t>
      </w:r>
      <w:r w:rsidR="00BC7F89">
        <w:rPr>
          <w:rFonts w:ascii="Times New Roman" w:hAnsi="Times New Roman" w:cs="Times New Roman"/>
          <w:sz w:val="24"/>
          <w:szCs w:val="24"/>
          <w:u w:val="single"/>
        </w:rPr>
        <w:t xml:space="preserve"> May 201</w:t>
      </w:r>
      <w:r w:rsidR="000A0690">
        <w:rPr>
          <w:rFonts w:ascii="Times New Roman" w:hAnsi="Times New Roman" w:cs="Times New Roman"/>
          <w:sz w:val="24"/>
          <w:szCs w:val="24"/>
          <w:u w:val="single"/>
        </w:rPr>
        <w:t>8</w:t>
      </w:r>
      <w:r w:rsidRPr="00D30BB2">
        <w:rPr>
          <w:rFonts w:ascii="Times New Roman" w:hAnsi="Times New Roman" w:cs="Times New Roman"/>
          <w:sz w:val="24"/>
          <w:szCs w:val="24"/>
        </w:rPr>
        <w:t xml:space="preserve"> </w:t>
      </w:r>
      <w:r w:rsidR="00F90604">
        <w:rPr>
          <w:rFonts w:ascii="Times New Roman" w:hAnsi="Times New Roman" w:cs="Times New Roman"/>
          <w:sz w:val="24"/>
          <w:szCs w:val="24"/>
        </w:rPr>
        <w:t>by 23:59</w:t>
      </w:r>
      <w:r w:rsidRPr="00D30BB2">
        <w:rPr>
          <w:rFonts w:ascii="Times New Roman" w:hAnsi="Times New Roman" w:cs="Times New Roman"/>
          <w:sz w:val="24"/>
          <w:szCs w:val="24"/>
        </w:rPr>
        <w:t xml:space="preserve">. Submission will be </w:t>
      </w:r>
      <w:r w:rsidRPr="00D30BB2">
        <w:rPr>
          <w:rFonts w:ascii="Times New Roman" w:hAnsi="Times New Roman" w:cs="Times New Roman"/>
          <w:sz w:val="24"/>
          <w:szCs w:val="24"/>
          <w:u w:val="single"/>
        </w:rPr>
        <w:t>via Moodle</w:t>
      </w:r>
      <w:r w:rsidR="00BC7F89">
        <w:rPr>
          <w:rFonts w:ascii="Times New Roman" w:hAnsi="Times New Roman" w:cs="Times New Roman"/>
          <w:sz w:val="24"/>
          <w:szCs w:val="24"/>
        </w:rPr>
        <w:t xml:space="preserve"> in the CLCL5005</w:t>
      </w:r>
      <w:r w:rsidRPr="00D30BB2">
        <w:rPr>
          <w:rFonts w:ascii="Times New Roman" w:hAnsi="Times New Roman" w:cs="Times New Roman"/>
          <w:sz w:val="24"/>
          <w:szCs w:val="24"/>
        </w:rPr>
        <w:t xml:space="preserve"> </w:t>
      </w:r>
      <w:r w:rsidRPr="00D30BB2">
        <w:rPr>
          <w:rFonts w:ascii="Times New Roman" w:hAnsi="Times New Roman" w:cs="Times New Roman"/>
          <w:i/>
          <w:sz w:val="24"/>
          <w:szCs w:val="24"/>
        </w:rPr>
        <w:t>The Classics Project</w:t>
      </w:r>
      <w:r w:rsidRPr="00D30BB2">
        <w:rPr>
          <w:rFonts w:ascii="Times New Roman" w:hAnsi="Times New Roman" w:cs="Times New Roman"/>
          <w:sz w:val="24"/>
          <w:szCs w:val="24"/>
        </w:rPr>
        <w:t xml:space="preserve"> Moodle page.</w:t>
      </w:r>
    </w:p>
    <w:p w14:paraId="4FBFF242" w14:textId="77777777" w:rsidR="00B729B6" w:rsidRPr="00D30BB2" w:rsidRDefault="004B3F33" w:rsidP="00B729B6">
      <w:pPr>
        <w:rPr>
          <w:rFonts w:ascii="Times New Roman" w:hAnsi="Times New Roman" w:cs="Times New Roman"/>
          <w:sz w:val="24"/>
          <w:szCs w:val="24"/>
        </w:rPr>
      </w:pPr>
      <w:r w:rsidRPr="00D30BB2">
        <w:rPr>
          <w:rFonts w:ascii="Times New Roman" w:hAnsi="Times New Roman" w:cs="Times New Roman"/>
          <w:sz w:val="24"/>
          <w:szCs w:val="24"/>
        </w:rPr>
        <w:t xml:space="preserve">You will be allocated a Provisional Dissertation Supervisor by </w:t>
      </w:r>
      <w:r w:rsidR="00170B56">
        <w:rPr>
          <w:rFonts w:ascii="Times New Roman" w:hAnsi="Times New Roman" w:cs="Times New Roman"/>
          <w:sz w:val="24"/>
          <w:szCs w:val="24"/>
        </w:rPr>
        <w:t>late-May</w:t>
      </w:r>
      <w:r w:rsidRPr="00D30BB2">
        <w:rPr>
          <w:rFonts w:ascii="Times New Roman" w:hAnsi="Times New Roman" w:cs="Times New Roman"/>
          <w:sz w:val="24"/>
          <w:szCs w:val="24"/>
        </w:rPr>
        <w:t>. You are expected to arrange a meeting with your Provisional Dis</w:t>
      </w:r>
      <w:r w:rsidR="00BC7F89">
        <w:rPr>
          <w:rFonts w:ascii="Times New Roman" w:hAnsi="Times New Roman" w:cs="Times New Roman"/>
          <w:sz w:val="24"/>
          <w:szCs w:val="24"/>
        </w:rPr>
        <w:t xml:space="preserve">sertation Supervisor </w:t>
      </w:r>
      <w:r w:rsidR="00F90604">
        <w:rPr>
          <w:rFonts w:ascii="Times New Roman" w:hAnsi="Times New Roman" w:cs="Times New Roman"/>
          <w:sz w:val="24"/>
          <w:szCs w:val="24"/>
        </w:rPr>
        <w:t xml:space="preserve">before you depart Lampeter for the Summer. This is so that you can </w:t>
      </w:r>
      <w:r w:rsidRPr="00D30BB2">
        <w:rPr>
          <w:rFonts w:ascii="Times New Roman" w:hAnsi="Times New Roman" w:cs="Times New Roman"/>
          <w:sz w:val="24"/>
          <w:szCs w:val="24"/>
        </w:rPr>
        <w:t xml:space="preserve">discuss your proposed research and receive advice and guidance regarding the next steps you are expected to take. </w:t>
      </w:r>
    </w:p>
    <w:p w14:paraId="11BDA1AD" w14:textId="77777777" w:rsidR="00D30BB2" w:rsidRPr="00D30BB2" w:rsidRDefault="00D30BB2">
      <w:pPr>
        <w:rPr>
          <w:rFonts w:ascii="Times New Roman" w:hAnsi="Times New Roman" w:cs="Times New Roman"/>
          <w:b/>
          <w:sz w:val="24"/>
          <w:szCs w:val="24"/>
        </w:rPr>
      </w:pPr>
    </w:p>
    <w:p w14:paraId="32F01934" w14:textId="1A8E43EA" w:rsidR="00B729B6" w:rsidRPr="00D30BB2" w:rsidRDefault="00B729B6">
      <w:pPr>
        <w:rPr>
          <w:rFonts w:ascii="Times New Roman" w:hAnsi="Times New Roman" w:cs="Times New Roman"/>
          <w:b/>
          <w:sz w:val="24"/>
          <w:szCs w:val="24"/>
        </w:rPr>
      </w:pPr>
      <w:r w:rsidRPr="00D30BB2">
        <w:rPr>
          <w:rFonts w:ascii="Times New Roman" w:hAnsi="Times New Roman" w:cs="Times New Roman"/>
          <w:b/>
          <w:sz w:val="24"/>
          <w:szCs w:val="24"/>
        </w:rPr>
        <w:t>Proposed Dissertation Title:</w:t>
      </w:r>
      <w:r w:rsidR="0087468F">
        <w:rPr>
          <w:rFonts w:ascii="Times New Roman" w:hAnsi="Times New Roman" w:cs="Times New Roman"/>
          <w:b/>
          <w:sz w:val="24"/>
          <w:szCs w:val="24"/>
        </w:rPr>
        <w:t xml:space="preserve"> </w:t>
      </w:r>
      <w:r w:rsidR="003D49B1">
        <w:rPr>
          <w:rFonts w:ascii="Times New Roman" w:hAnsi="Times New Roman" w:cs="Times New Roman"/>
          <w:sz w:val="24"/>
          <w:szCs w:val="24"/>
        </w:rPr>
        <w:t>The son or the father: Does the</w:t>
      </w:r>
      <w:r w:rsidR="006A10AD">
        <w:rPr>
          <w:rFonts w:ascii="Times New Roman" w:hAnsi="Times New Roman" w:cs="Times New Roman"/>
          <w:sz w:val="24"/>
          <w:szCs w:val="24"/>
        </w:rPr>
        <w:t xml:space="preserve"> credit for</w:t>
      </w:r>
      <w:r w:rsidR="003D49B1">
        <w:rPr>
          <w:rFonts w:ascii="Times New Roman" w:hAnsi="Times New Roman" w:cs="Times New Roman"/>
          <w:sz w:val="24"/>
          <w:szCs w:val="24"/>
        </w:rPr>
        <w:t xml:space="preserve"> the creation of the Macedonian empire </w:t>
      </w:r>
      <w:r w:rsidR="006A10AD">
        <w:rPr>
          <w:rFonts w:ascii="Times New Roman" w:hAnsi="Times New Roman" w:cs="Times New Roman"/>
          <w:sz w:val="24"/>
          <w:szCs w:val="24"/>
        </w:rPr>
        <w:t>belong</w:t>
      </w:r>
      <w:r w:rsidR="003D49B1">
        <w:rPr>
          <w:rFonts w:ascii="Times New Roman" w:hAnsi="Times New Roman" w:cs="Times New Roman"/>
          <w:sz w:val="24"/>
          <w:szCs w:val="24"/>
        </w:rPr>
        <w:t xml:space="preserve"> to Alexander the Great or to Philip II of Macedon?</w:t>
      </w:r>
    </w:p>
    <w:p w14:paraId="4003B1F0" w14:textId="77777777" w:rsidR="00B729B6" w:rsidRPr="00D30BB2" w:rsidRDefault="00B729B6">
      <w:pPr>
        <w:rPr>
          <w:rFonts w:ascii="Times New Roman" w:hAnsi="Times New Roman" w:cs="Times New Roman"/>
          <w:sz w:val="24"/>
          <w:szCs w:val="24"/>
        </w:rPr>
      </w:pPr>
    </w:p>
    <w:p w14:paraId="68CE1A0E" w14:textId="77777777" w:rsidR="00B729B6" w:rsidRPr="00D30BB2" w:rsidRDefault="00B729B6">
      <w:pPr>
        <w:rPr>
          <w:rFonts w:ascii="Times New Roman" w:hAnsi="Times New Roman" w:cs="Times New Roman"/>
          <w:sz w:val="24"/>
          <w:szCs w:val="24"/>
        </w:rPr>
      </w:pPr>
    </w:p>
    <w:p w14:paraId="45CA6B12" w14:textId="15A804E7" w:rsidR="00B729B6" w:rsidRPr="003D49B1" w:rsidRDefault="00B729B6">
      <w:pPr>
        <w:rPr>
          <w:rFonts w:ascii="Times New Roman" w:hAnsi="Times New Roman" w:cs="Times New Roman"/>
          <w:sz w:val="24"/>
          <w:szCs w:val="24"/>
        </w:rPr>
      </w:pPr>
      <w:r w:rsidRPr="00D30BB2">
        <w:rPr>
          <w:rFonts w:ascii="Times New Roman" w:hAnsi="Times New Roman" w:cs="Times New Roman"/>
          <w:b/>
          <w:sz w:val="24"/>
          <w:szCs w:val="24"/>
        </w:rPr>
        <w:t>Proposed Dissertation Abstract</w:t>
      </w:r>
      <w:r w:rsidR="00D30BB2" w:rsidRPr="00D30BB2">
        <w:rPr>
          <w:rFonts w:ascii="Times New Roman" w:hAnsi="Times New Roman" w:cs="Times New Roman"/>
          <w:b/>
          <w:sz w:val="24"/>
          <w:szCs w:val="24"/>
        </w:rPr>
        <w:t xml:space="preserve"> (max 250 words)</w:t>
      </w:r>
      <w:r w:rsidRPr="00D30BB2">
        <w:rPr>
          <w:rFonts w:ascii="Times New Roman" w:hAnsi="Times New Roman" w:cs="Times New Roman"/>
          <w:b/>
          <w:sz w:val="24"/>
          <w:szCs w:val="24"/>
        </w:rPr>
        <w:t>:</w:t>
      </w:r>
      <w:r w:rsidR="00973CA7">
        <w:rPr>
          <w:rFonts w:ascii="Times New Roman" w:hAnsi="Times New Roman" w:cs="Times New Roman"/>
          <w:b/>
          <w:sz w:val="24"/>
          <w:szCs w:val="24"/>
        </w:rPr>
        <w:t xml:space="preserve"> </w:t>
      </w:r>
      <w:r w:rsidR="003D49B1">
        <w:rPr>
          <w:rFonts w:ascii="Times New Roman" w:hAnsi="Times New Roman" w:cs="Times New Roman"/>
          <w:b/>
          <w:sz w:val="24"/>
          <w:szCs w:val="24"/>
        </w:rPr>
        <w:t xml:space="preserve"> </w:t>
      </w:r>
      <w:r w:rsidR="003D49B1">
        <w:rPr>
          <w:rFonts w:ascii="Times New Roman" w:hAnsi="Times New Roman" w:cs="Times New Roman"/>
          <w:sz w:val="24"/>
          <w:szCs w:val="24"/>
        </w:rPr>
        <w:t xml:space="preserve">The subjugation of a vast territory from Greece to India is often credited to Alexander the Great, who led his armies </w:t>
      </w:r>
      <w:r w:rsidR="001979DD">
        <w:rPr>
          <w:rFonts w:ascii="Times New Roman" w:hAnsi="Times New Roman" w:cs="Times New Roman"/>
          <w:sz w:val="24"/>
          <w:szCs w:val="24"/>
        </w:rPr>
        <w:t xml:space="preserve">to victory in one of the most successful campaigns in </w:t>
      </w:r>
      <w:r w:rsidR="006A10AD">
        <w:rPr>
          <w:rFonts w:ascii="Times New Roman" w:hAnsi="Times New Roman" w:cs="Times New Roman"/>
          <w:sz w:val="24"/>
          <w:szCs w:val="24"/>
        </w:rPr>
        <w:t xml:space="preserve">the </w:t>
      </w:r>
      <w:r w:rsidR="001979DD">
        <w:rPr>
          <w:rFonts w:ascii="Times New Roman" w:hAnsi="Times New Roman" w:cs="Times New Roman"/>
          <w:sz w:val="24"/>
          <w:szCs w:val="24"/>
        </w:rPr>
        <w:t xml:space="preserve">classical </w:t>
      </w:r>
      <w:r w:rsidR="006A10AD">
        <w:rPr>
          <w:rFonts w:ascii="Times New Roman" w:hAnsi="Times New Roman" w:cs="Times New Roman"/>
          <w:sz w:val="24"/>
          <w:szCs w:val="24"/>
        </w:rPr>
        <w:t>period</w:t>
      </w:r>
      <w:r w:rsidR="001979DD">
        <w:rPr>
          <w:rFonts w:ascii="Times New Roman" w:hAnsi="Times New Roman" w:cs="Times New Roman"/>
          <w:sz w:val="24"/>
          <w:szCs w:val="24"/>
        </w:rPr>
        <w:t xml:space="preserve">. However, this invasion was started by Philip II of Macedon, Alexander’s father, and could not have been achieved through sheer valour or </w:t>
      </w:r>
      <w:r w:rsidR="006A10AD">
        <w:rPr>
          <w:rFonts w:ascii="Times New Roman" w:hAnsi="Times New Roman" w:cs="Times New Roman"/>
          <w:sz w:val="24"/>
          <w:szCs w:val="24"/>
        </w:rPr>
        <w:t>incisive battle tactics</w:t>
      </w:r>
      <w:r w:rsidR="001979DD">
        <w:rPr>
          <w:rFonts w:ascii="Times New Roman" w:hAnsi="Times New Roman" w:cs="Times New Roman"/>
          <w:sz w:val="24"/>
          <w:szCs w:val="24"/>
        </w:rPr>
        <w:t xml:space="preserve"> alone. Philip worked his entire life to not only fend off threats </w:t>
      </w:r>
      <w:r w:rsidR="006A10AD">
        <w:rPr>
          <w:rFonts w:ascii="Times New Roman" w:hAnsi="Times New Roman" w:cs="Times New Roman"/>
          <w:sz w:val="24"/>
          <w:szCs w:val="24"/>
        </w:rPr>
        <w:t xml:space="preserve">to Macedon </w:t>
      </w:r>
      <w:r w:rsidR="001979DD">
        <w:rPr>
          <w:rFonts w:ascii="Times New Roman" w:hAnsi="Times New Roman" w:cs="Times New Roman"/>
          <w:sz w:val="24"/>
          <w:szCs w:val="24"/>
        </w:rPr>
        <w:t>on all fronts, but secured</w:t>
      </w:r>
      <w:r w:rsidR="006A10AD">
        <w:rPr>
          <w:rFonts w:ascii="Times New Roman" w:hAnsi="Times New Roman" w:cs="Times New Roman"/>
          <w:sz w:val="24"/>
          <w:szCs w:val="24"/>
        </w:rPr>
        <w:t xml:space="preserve"> the</w:t>
      </w:r>
      <w:r w:rsidR="001979DD">
        <w:rPr>
          <w:rFonts w:ascii="Times New Roman" w:hAnsi="Times New Roman" w:cs="Times New Roman"/>
          <w:sz w:val="24"/>
          <w:szCs w:val="24"/>
        </w:rPr>
        <w:t xml:space="preserve"> Macedonian </w:t>
      </w:r>
      <w:r w:rsidR="006A10AD">
        <w:rPr>
          <w:rFonts w:ascii="Times New Roman" w:hAnsi="Times New Roman" w:cs="Times New Roman"/>
          <w:sz w:val="24"/>
          <w:szCs w:val="24"/>
        </w:rPr>
        <w:t xml:space="preserve">native </w:t>
      </w:r>
      <w:r w:rsidR="001979DD">
        <w:rPr>
          <w:rFonts w:ascii="Times New Roman" w:hAnsi="Times New Roman" w:cs="Times New Roman"/>
          <w:sz w:val="24"/>
          <w:szCs w:val="24"/>
        </w:rPr>
        <w:t xml:space="preserve">territory, dominated the Greek peninsula, and even secured a foothold on Asia. Philip’s military reforms are one of the most vital aspects of Macedon’s success, setting the trend for warfare across the </w:t>
      </w:r>
      <w:r w:rsidR="006A10AD">
        <w:rPr>
          <w:rFonts w:ascii="Times New Roman" w:hAnsi="Times New Roman" w:cs="Times New Roman"/>
          <w:sz w:val="24"/>
          <w:szCs w:val="24"/>
        </w:rPr>
        <w:t>Hellenistic world</w:t>
      </w:r>
      <w:r w:rsidR="001979DD">
        <w:rPr>
          <w:rFonts w:ascii="Times New Roman" w:hAnsi="Times New Roman" w:cs="Times New Roman"/>
          <w:sz w:val="24"/>
          <w:szCs w:val="24"/>
        </w:rPr>
        <w:t xml:space="preserve"> for generations. This essay therefore analyses important elements that led to Macedon’s empire, and whether they were more influenced by Philip or Alexander, assessing the contributions both men made to the conquest. Overall, while Alexander’s military prowess, bravery, and cunning diplomacy were at the forefront of the conquests, it is Philip who deserves most of the honour. Philip’s shrewd diplomacy and genius strategies secured Alexander a</w:t>
      </w:r>
      <w:r w:rsidR="006A10AD">
        <w:rPr>
          <w:rFonts w:ascii="Times New Roman" w:hAnsi="Times New Roman" w:cs="Times New Roman"/>
          <w:sz w:val="24"/>
          <w:szCs w:val="24"/>
        </w:rPr>
        <w:t xml:space="preserve">n advanced </w:t>
      </w:r>
      <w:r w:rsidR="001979DD">
        <w:rPr>
          <w:rFonts w:ascii="Times New Roman" w:hAnsi="Times New Roman" w:cs="Times New Roman"/>
          <w:sz w:val="24"/>
          <w:szCs w:val="24"/>
        </w:rPr>
        <w:t xml:space="preserve">army of elite veteran soldiers, utilising the most </w:t>
      </w:r>
      <w:r w:rsidR="006A10AD">
        <w:rPr>
          <w:rFonts w:ascii="Times New Roman" w:hAnsi="Times New Roman" w:cs="Times New Roman"/>
          <w:sz w:val="24"/>
          <w:szCs w:val="24"/>
        </w:rPr>
        <w:t>innovative</w:t>
      </w:r>
      <w:r w:rsidR="001979DD">
        <w:rPr>
          <w:rFonts w:ascii="Times New Roman" w:hAnsi="Times New Roman" w:cs="Times New Roman"/>
          <w:sz w:val="24"/>
          <w:szCs w:val="24"/>
        </w:rPr>
        <w:t xml:space="preserve"> weaponry and tactics in the world at the time, and a small empire with an excellent launching point for this already well-planned invasion. Of course, Alexander’s achievements </w:t>
      </w:r>
      <w:r w:rsidR="00952EFE">
        <w:rPr>
          <w:rFonts w:ascii="Times New Roman" w:hAnsi="Times New Roman" w:cs="Times New Roman"/>
          <w:sz w:val="24"/>
          <w:szCs w:val="24"/>
        </w:rPr>
        <w:t xml:space="preserve">were enormous, and deserved, but unfortunately popular history all too often forgets one of the </w:t>
      </w:r>
      <w:r w:rsidR="006A10AD">
        <w:rPr>
          <w:rFonts w:ascii="Times New Roman" w:hAnsi="Times New Roman" w:cs="Times New Roman"/>
          <w:sz w:val="24"/>
          <w:szCs w:val="24"/>
        </w:rPr>
        <w:t xml:space="preserve">hardest working, </w:t>
      </w:r>
      <w:r w:rsidR="00952EFE">
        <w:rPr>
          <w:rFonts w:ascii="Times New Roman" w:hAnsi="Times New Roman" w:cs="Times New Roman"/>
          <w:sz w:val="24"/>
          <w:szCs w:val="24"/>
        </w:rPr>
        <w:t>most ambitious, and influential kings of the period: Philip II.</w:t>
      </w:r>
    </w:p>
    <w:p w14:paraId="1309F23F" w14:textId="77777777" w:rsidR="00D30BB2" w:rsidRDefault="00D30BB2" w:rsidP="00D30BB2">
      <w:pPr>
        <w:rPr>
          <w:rFonts w:ascii="Times New Roman" w:hAnsi="Times New Roman" w:cs="Times New Roman"/>
          <w:b/>
          <w:sz w:val="24"/>
          <w:szCs w:val="24"/>
        </w:rPr>
      </w:pPr>
      <w:r w:rsidRPr="00D30BB2">
        <w:rPr>
          <w:rFonts w:ascii="Times New Roman" w:hAnsi="Times New Roman" w:cs="Times New Roman"/>
          <w:b/>
          <w:sz w:val="24"/>
          <w:szCs w:val="24"/>
        </w:rPr>
        <w:lastRenderedPageBreak/>
        <w:t>Basic Bibliography (include at least 5 ancient sources or evidence and 10 pieces of modern scholarship):</w:t>
      </w:r>
    </w:p>
    <w:p w14:paraId="7F9F2057" w14:textId="646380E7" w:rsidR="00F4007B" w:rsidRDefault="007E6011" w:rsidP="00142757">
      <w:pPr>
        <w:rPr>
          <w:sz w:val="24"/>
        </w:rPr>
      </w:pPr>
      <w:r w:rsidRPr="00142757">
        <w:rPr>
          <w:sz w:val="24"/>
        </w:rPr>
        <w:t xml:space="preserve">Ancient sources: </w:t>
      </w:r>
    </w:p>
    <w:p w14:paraId="58550984" w14:textId="26635648" w:rsidR="00226C28" w:rsidRPr="00142757" w:rsidRDefault="00226C28" w:rsidP="00142757">
      <w:pPr>
        <w:rPr>
          <w:sz w:val="24"/>
        </w:rPr>
      </w:pPr>
      <w:r w:rsidRPr="00142757">
        <w:rPr>
          <w:sz w:val="24"/>
        </w:rPr>
        <w:t xml:space="preserve">Arrian, </w:t>
      </w:r>
      <w:r w:rsidRPr="00142757">
        <w:rPr>
          <w:i/>
          <w:sz w:val="24"/>
        </w:rPr>
        <w:t xml:space="preserve">Anabasis. </w:t>
      </w:r>
      <w:r w:rsidRPr="00142757">
        <w:rPr>
          <w:sz w:val="24"/>
        </w:rPr>
        <w:t xml:space="preserve">E.J. </w:t>
      </w:r>
      <w:proofErr w:type="spellStart"/>
      <w:r w:rsidRPr="00142757">
        <w:rPr>
          <w:sz w:val="24"/>
        </w:rPr>
        <w:t>Chinnock</w:t>
      </w:r>
      <w:proofErr w:type="spellEnd"/>
      <w:r w:rsidRPr="00142757">
        <w:rPr>
          <w:sz w:val="24"/>
        </w:rPr>
        <w:t xml:space="preserve"> (trans.). 1884. London: Butler &amp; Tanner.</w:t>
      </w:r>
    </w:p>
    <w:p w14:paraId="3730E710" w14:textId="70FED97F" w:rsidR="00952EFE" w:rsidRPr="00142757" w:rsidRDefault="00952EFE" w:rsidP="00142757">
      <w:pPr>
        <w:rPr>
          <w:sz w:val="24"/>
        </w:rPr>
      </w:pPr>
      <w:r w:rsidRPr="00142757">
        <w:rPr>
          <w:sz w:val="24"/>
        </w:rPr>
        <w:t xml:space="preserve">Demosthenes, </w:t>
      </w:r>
      <w:r w:rsidRPr="00142757">
        <w:rPr>
          <w:i/>
          <w:sz w:val="24"/>
        </w:rPr>
        <w:t xml:space="preserve">Fourth Philippic. </w:t>
      </w:r>
      <w:r w:rsidRPr="00142757">
        <w:rPr>
          <w:sz w:val="24"/>
        </w:rPr>
        <w:t>J.H. Vince (trans.). 1930. London: William Heinemann</w:t>
      </w:r>
    </w:p>
    <w:p w14:paraId="5D095467" w14:textId="0F274332" w:rsidR="007E6011" w:rsidRPr="00142757" w:rsidRDefault="007E6011" w:rsidP="00142757">
      <w:pPr>
        <w:rPr>
          <w:sz w:val="24"/>
        </w:rPr>
      </w:pPr>
      <w:r w:rsidRPr="00142757">
        <w:rPr>
          <w:sz w:val="24"/>
        </w:rPr>
        <w:t xml:space="preserve">Diodorus Siculus, </w:t>
      </w:r>
      <w:r w:rsidRPr="00142757">
        <w:rPr>
          <w:i/>
          <w:sz w:val="24"/>
        </w:rPr>
        <w:t xml:space="preserve">Bibliotheca. </w:t>
      </w:r>
      <w:r w:rsidRPr="00142757">
        <w:rPr>
          <w:sz w:val="24"/>
        </w:rPr>
        <w:t xml:space="preserve">C.H. </w:t>
      </w:r>
      <w:proofErr w:type="spellStart"/>
      <w:r w:rsidRPr="00142757">
        <w:rPr>
          <w:sz w:val="24"/>
        </w:rPr>
        <w:t>Oldfather</w:t>
      </w:r>
      <w:proofErr w:type="spellEnd"/>
      <w:r w:rsidRPr="00142757">
        <w:rPr>
          <w:sz w:val="24"/>
        </w:rPr>
        <w:t xml:space="preserve"> (trans.). 1989. London: William Heinemann Ltd.</w:t>
      </w:r>
    </w:p>
    <w:p w14:paraId="7049953A" w14:textId="7BFB9907" w:rsidR="007E6011" w:rsidRPr="00142757" w:rsidRDefault="007E6011" w:rsidP="00142757">
      <w:pPr>
        <w:rPr>
          <w:sz w:val="24"/>
        </w:rPr>
      </w:pPr>
      <w:r w:rsidRPr="00142757">
        <w:rPr>
          <w:sz w:val="24"/>
        </w:rPr>
        <w:t xml:space="preserve">Pausanias, </w:t>
      </w:r>
      <w:r w:rsidRPr="00142757">
        <w:rPr>
          <w:i/>
          <w:sz w:val="24"/>
        </w:rPr>
        <w:t>Description of Greece.</w:t>
      </w:r>
      <w:r w:rsidRPr="00142757">
        <w:rPr>
          <w:sz w:val="24"/>
        </w:rPr>
        <w:t xml:space="preserve"> W.H.S. Jones (trans.). 1918. London: William Heinemann Ltd. </w:t>
      </w:r>
    </w:p>
    <w:p w14:paraId="7E2A9EAB" w14:textId="7BEAD10C" w:rsidR="007E6011" w:rsidRPr="00142757" w:rsidRDefault="007E6011" w:rsidP="00142757">
      <w:pPr>
        <w:rPr>
          <w:sz w:val="24"/>
        </w:rPr>
      </w:pPr>
      <w:r w:rsidRPr="00142757">
        <w:rPr>
          <w:sz w:val="24"/>
        </w:rPr>
        <w:t xml:space="preserve">Plutarch, </w:t>
      </w:r>
      <w:r w:rsidR="00952EFE" w:rsidRPr="00142757">
        <w:rPr>
          <w:i/>
          <w:sz w:val="24"/>
        </w:rPr>
        <w:t>Alexander</w:t>
      </w:r>
      <w:r w:rsidRPr="00142757">
        <w:rPr>
          <w:i/>
          <w:sz w:val="24"/>
        </w:rPr>
        <w:t xml:space="preserve">. </w:t>
      </w:r>
      <w:r w:rsidRPr="00142757">
        <w:rPr>
          <w:sz w:val="24"/>
        </w:rPr>
        <w:t xml:space="preserve">B. Perrin (trans.). 1919. London: William Heinemann Ltd. </w:t>
      </w:r>
    </w:p>
    <w:p w14:paraId="3D09DB1F" w14:textId="22F69E81" w:rsidR="00333792" w:rsidRPr="00142757" w:rsidRDefault="00333792" w:rsidP="00D30BB2">
      <w:pPr>
        <w:rPr>
          <w:rFonts w:ascii="Times New Roman" w:hAnsi="Times New Roman" w:cs="Times New Roman"/>
          <w:sz w:val="28"/>
          <w:szCs w:val="24"/>
        </w:rPr>
      </w:pPr>
      <w:bookmarkStart w:id="0" w:name="_GoBack"/>
      <w:bookmarkEnd w:id="0"/>
    </w:p>
    <w:p w14:paraId="6A2B8EEE" w14:textId="58572AAE" w:rsidR="00333792" w:rsidRPr="00142757" w:rsidRDefault="00333792" w:rsidP="00142757">
      <w:pPr>
        <w:rPr>
          <w:sz w:val="24"/>
        </w:rPr>
      </w:pPr>
      <w:r w:rsidRPr="00142757">
        <w:rPr>
          <w:sz w:val="24"/>
        </w:rPr>
        <w:t>Modern scholarship:</w:t>
      </w:r>
    </w:p>
    <w:p w14:paraId="230D290F" w14:textId="6843B020" w:rsidR="00F344BB" w:rsidRPr="00142757" w:rsidRDefault="00F344BB" w:rsidP="00142757">
      <w:pPr>
        <w:rPr>
          <w:sz w:val="24"/>
        </w:rPr>
      </w:pPr>
      <w:r w:rsidRPr="00142757">
        <w:rPr>
          <w:sz w:val="24"/>
        </w:rPr>
        <w:t>Ashley, J.R. 1998. The Macedonian Empire: the era of warfare under Philip II and Alexander the Great, 359-323 B.C. Jefferson: McFarland.</w:t>
      </w:r>
    </w:p>
    <w:p w14:paraId="07C89B3D" w14:textId="55593D8D" w:rsidR="00E72182" w:rsidRPr="00142757" w:rsidRDefault="00E72182" w:rsidP="00142757">
      <w:pPr>
        <w:rPr>
          <w:sz w:val="24"/>
        </w:rPr>
      </w:pPr>
      <w:r w:rsidRPr="00142757">
        <w:rPr>
          <w:sz w:val="24"/>
        </w:rPr>
        <w:t xml:space="preserve">Borza, E.N. 1990. In the shadow of Olympus: the emergence of Macedon. Chichester: Princeton University Press. </w:t>
      </w:r>
    </w:p>
    <w:p w14:paraId="175FFA5C" w14:textId="2B3D4434" w:rsidR="00635A89" w:rsidRPr="00142757" w:rsidRDefault="00635A89" w:rsidP="00142757">
      <w:pPr>
        <w:rPr>
          <w:sz w:val="24"/>
        </w:rPr>
      </w:pPr>
      <w:r w:rsidRPr="00142757">
        <w:rPr>
          <w:sz w:val="24"/>
        </w:rPr>
        <w:t>Bosworth, A.B. A historical commentary on Arrian’s History of Alexander: Vol. 1. Oxford: Clarendon Press.</w:t>
      </w:r>
    </w:p>
    <w:p w14:paraId="1A429077" w14:textId="01AAB32C" w:rsidR="00F344BB" w:rsidRPr="00142757" w:rsidRDefault="00F344BB" w:rsidP="00142757">
      <w:pPr>
        <w:rPr>
          <w:sz w:val="24"/>
        </w:rPr>
      </w:pPr>
      <w:proofErr w:type="spellStart"/>
      <w:r w:rsidRPr="00142757">
        <w:rPr>
          <w:sz w:val="24"/>
        </w:rPr>
        <w:t>Cawkwell</w:t>
      </w:r>
      <w:proofErr w:type="spellEnd"/>
      <w:r w:rsidRPr="00142757">
        <w:rPr>
          <w:sz w:val="24"/>
        </w:rPr>
        <w:t>, G. 1978. Philip of Macedon. London: Faber.</w:t>
      </w:r>
    </w:p>
    <w:p w14:paraId="0CA853BD" w14:textId="078C1002" w:rsidR="00635A89" w:rsidRPr="00142757" w:rsidRDefault="00635A89" w:rsidP="00142757">
      <w:pPr>
        <w:rPr>
          <w:sz w:val="24"/>
        </w:rPr>
      </w:pPr>
      <w:r w:rsidRPr="00142757">
        <w:rPr>
          <w:sz w:val="24"/>
        </w:rPr>
        <w:t>Fox, R.J.L. 2013. ‘Philip of Macedon: Accession, Ambitions, and Self-Presentation’, in R.J.L. Fox (ed.), Brill’s Companion to Ancient Macedon. Leiden: Brill, 335-366</w:t>
      </w:r>
    </w:p>
    <w:p w14:paraId="234EE2A3" w14:textId="64D5CF80" w:rsidR="00635A89" w:rsidRPr="00142757" w:rsidRDefault="00635A89" w:rsidP="00142757">
      <w:pPr>
        <w:rPr>
          <w:sz w:val="24"/>
        </w:rPr>
      </w:pPr>
      <w:r w:rsidRPr="00142757">
        <w:rPr>
          <w:sz w:val="24"/>
        </w:rPr>
        <w:t>Fox, R.J.L. 2013. ‘</w:t>
      </w:r>
      <w:r w:rsidR="00CD2EBB" w:rsidRPr="00142757">
        <w:rPr>
          <w:sz w:val="24"/>
        </w:rPr>
        <w:t>Philip’s and Alexander’s Macedon</w:t>
      </w:r>
      <w:r w:rsidRPr="00142757">
        <w:rPr>
          <w:sz w:val="24"/>
        </w:rPr>
        <w:t>’, in R.J.L. Fox (ed.), Brill’s Companion to Ancient Macedon. Leiden: Brill, 36</w:t>
      </w:r>
      <w:r w:rsidR="00CD2EBB" w:rsidRPr="00142757">
        <w:rPr>
          <w:sz w:val="24"/>
        </w:rPr>
        <w:t>7-392</w:t>
      </w:r>
    </w:p>
    <w:p w14:paraId="79865EED" w14:textId="6FCD5028" w:rsidR="00142757" w:rsidRPr="00142757" w:rsidRDefault="00142757" w:rsidP="00142757">
      <w:pPr>
        <w:rPr>
          <w:sz w:val="24"/>
        </w:rPr>
      </w:pPr>
      <w:r w:rsidRPr="00142757">
        <w:rPr>
          <w:sz w:val="24"/>
        </w:rPr>
        <w:t xml:space="preserve">Hornblower, S. 1991. </w:t>
      </w:r>
      <w:r>
        <w:rPr>
          <w:i/>
          <w:sz w:val="24"/>
        </w:rPr>
        <w:t>The Greek World:</w:t>
      </w:r>
      <w:r w:rsidRPr="00142757">
        <w:rPr>
          <w:i/>
          <w:sz w:val="24"/>
        </w:rPr>
        <w:t xml:space="preserve"> 479-323 BC</w:t>
      </w:r>
      <w:r w:rsidRPr="00142757">
        <w:rPr>
          <w:sz w:val="24"/>
        </w:rPr>
        <w:t>. London: Routledge</w:t>
      </w:r>
    </w:p>
    <w:p w14:paraId="187D0014" w14:textId="686E5295" w:rsidR="00333792" w:rsidRPr="00142757" w:rsidRDefault="001F162A" w:rsidP="00142757">
      <w:pPr>
        <w:rPr>
          <w:sz w:val="24"/>
        </w:rPr>
      </w:pPr>
      <w:r w:rsidRPr="00142757">
        <w:rPr>
          <w:sz w:val="24"/>
        </w:rPr>
        <w:t>Krzysztof, N. 2010. Alexander the Great. 2010. Newcastle: Cambridge Scholars Publishing.</w:t>
      </w:r>
    </w:p>
    <w:p w14:paraId="6B631A35" w14:textId="07271704" w:rsidR="00635A89" w:rsidRPr="00142757" w:rsidRDefault="00635A89" w:rsidP="00142757">
      <w:pPr>
        <w:rPr>
          <w:sz w:val="24"/>
        </w:rPr>
      </w:pPr>
      <w:r w:rsidRPr="00142757">
        <w:rPr>
          <w:sz w:val="24"/>
        </w:rPr>
        <w:t xml:space="preserve">Stewart, A.F. 1993. Faces of power: Alexander’s image and Hellenistic politics. Berkeley: University of California Press. </w:t>
      </w:r>
    </w:p>
    <w:p w14:paraId="70B98C79" w14:textId="7694EB77" w:rsidR="007E6011" w:rsidRPr="00142757" w:rsidRDefault="00F344BB" w:rsidP="00142757">
      <w:pPr>
        <w:rPr>
          <w:sz w:val="24"/>
        </w:rPr>
      </w:pPr>
      <w:r w:rsidRPr="00142757">
        <w:rPr>
          <w:sz w:val="24"/>
        </w:rPr>
        <w:t xml:space="preserve">Worthington, I. 2012. Alexander the Great: a reader. London: Routledge. </w:t>
      </w:r>
    </w:p>
    <w:p w14:paraId="4A1A267F" w14:textId="77777777" w:rsidR="00E72182" w:rsidRPr="007E6011" w:rsidRDefault="00E72182" w:rsidP="00D30BB2">
      <w:pPr>
        <w:rPr>
          <w:rFonts w:ascii="Times New Roman" w:hAnsi="Times New Roman" w:cs="Times New Roman"/>
          <w:sz w:val="24"/>
          <w:szCs w:val="24"/>
        </w:rPr>
      </w:pPr>
    </w:p>
    <w:sectPr w:rsidR="00E72182" w:rsidRPr="007E6011" w:rsidSect="00CA56EC">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6FF" w:usb1="400004FF"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2A81AC5"/>
    <w:multiLevelType w:val="hybridMultilevel"/>
    <w:tmpl w:val="9ADC80F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16B71"/>
    <w:rsid w:val="000760CD"/>
    <w:rsid w:val="000A0690"/>
    <w:rsid w:val="000B065F"/>
    <w:rsid w:val="001234C1"/>
    <w:rsid w:val="00133F0B"/>
    <w:rsid w:val="00142757"/>
    <w:rsid w:val="00156A49"/>
    <w:rsid w:val="00165FB9"/>
    <w:rsid w:val="00170B56"/>
    <w:rsid w:val="001979DD"/>
    <w:rsid w:val="001F162A"/>
    <w:rsid w:val="00216B71"/>
    <w:rsid w:val="00226C28"/>
    <w:rsid w:val="002408C5"/>
    <w:rsid w:val="002D0854"/>
    <w:rsid w:val="002F492F"/>
    <w:rsid w:val="002F53AB"/>
    <w:rsid w:val="00333792"/>
    <w:rsid w:val="00361059"/>
    <w:rsid w:val="003D0AF9"/>
    <w:rsid w:val="003D49B1"/>
    <w:rsid w:val="0041104F"/>
    <w:rsid w:val="004B3F33"/>
    <w:rsid w:val="004E2D7C"/>
    <w:rsid w:val="005120D5"/>
    <w:rsid w:val="005B3468"/>
    <w:rsid w:val="005F0444"/>
    <w:rsid w:val="00612A37"/>
    <w:rsid w:val="00635A89"/>
    <w:rsid w:val="00690D79"/>
    <w:rsid w:val="006A10AD"/>
    <w:rsid w:val="00737CF6"/>
    <w:rsid w:val="007B6182"/>
    <w:rsid w:val="007E6011"/>
    <w:rsid w:val="00824DCD"/>
    <w:rsid w:val="0087468F"/>
    <w:rsid w:val="00903E7F"/>
    <w:rsid w:val="00952EFE"/>
    <w:rsid w:val="009549E1"/>
    <w:rsid w:val="00973CA7"/>
    <w:rsid w:val="00996FAC"/>
    <w:rsid w:val="009F15C9"/>
    <w:rsid w:val="00A704BF"/>
    <w:rsid w:val="00AC0A16"/>
    <w:rsid w:val="00AC4BBE"/>
    <w:rsid w:val="00AE2565"/>
    <w:rsid w:val="00B0120B"/>
    <w:rsid w:val="00B22C11"/>
    <w:rsid w:val="00B729B6"/>
    <w:rsid w:val="00BB04D5"/>
    <w:rsid w:val="00BB306C"/>
    <w:rsid w:val="00BC7F89"/>
    <w:rsid w:val="00BF0077"/>
    <w:rsid w:val="00C76B1A"/>
    <w:rsid w:val="00C930F6"/>
    <w:rsid w:val="00CA56EC"/>
    <w:rsid w:val="00CD2EBB"/>
    <w:rsid w:val="00D30BB2"/>
    <w:rsid w:val="00D45388"/>
    <w:rsid w:val="00D67F01"/>
    <w:rsid w:val="00DC121B"/>
    <w:rsid w:val="00DF0BAD"/>
    <w:rsid w:val="00E1138E"/>
    <w:rsid w:val="00E250AA"/>
    <w:rsid w:val="00E275BF"/>
    <w:rsid w:val="00E32334"/>
    <w:rsid w:val="00E72182"/>
    <w:rsid w:val="00EA16C3"/>
    <w:rsid w:val="00F148BD"/>
    <w:rsid w:val="00F344BB"/>
    <w:rsid w:val="00F4007B"/>
    <w:rsid w:val="00F43A72"/>
    <w:rsid w:val="00F60291"/>
    <w:rsid w:val="00F6712B"/>
    <w:rsid w:val="00F87DB7"/>
    <w:rsid w:val="00F9060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1B7C2CD"/>
  <w15:docId w15:val="{0A343A18-3C74-4DAC-9A55-0A1BC1DBFFB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B729B6"/>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129</TotalTime>
  <Pages>2</Pages>
  <Words>608</Words>
  <Characters>3471</Characters>
  <Application>Microsoft Office Word</Application>
  <DocSecurity>0</DocSecurity>
  <Lines>28</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4071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Errietta Bissa</dc:creator>
  <cp:lastModifiedBy>Student</cp:lastModifiedBy>
  <cp:revision>9</cp:revision>
  <dcterms:created xsi:type="dcterms:W3CDTF">2018-05-24T17:51:00Z</dcterms:created>
  <dcterms:modified xsi:type="dcterms:W3CDTF">2018-05-25T00:13:00Z</dcterms:modified>
</cp:coreProperties>
</file>