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CA8E1" w14:textId="6E972421" w:rsidR="00FF04FA" w:rsidRPr="008E0E3E" w:rsidRDefault="00FF04FA" w:rsidP="00E549E7">
      <w:pPr>
        <w:jc w:val="center"/>
        <w:rPr>
          <w:rFonts w:ascii="Arial" w:hAnsi="Arial" w:cs="Arial"/>
          <w:sz w:val="28"/>
          <w:szCs w:val="28"/>
        </w:rPr>
      </w:pPr>
      <w:r w:rsidRPr="008E0E3E">
        <w:rPr>
          <w:rFonts w:ascii="Arial" w:hAnsi="Arial" w:cs="Arial"/>
          <w:sz w:val="28"/>
          <w:szCs w:val="28"/>
        </w:rPr>
        <w:t>Component 1 – Individual Report</w:t>
      </w:r>
    </w:p>
    <w:p w14:paraId="4177972E" w14:textId="77777777" w:rsidR="00FF04FA" w:rsidRPr="008E0E3E" w:rsidRDefault="00FF04FA" w:rsidP="00FF04FA">
      <w:pPr>
        <w:jc w:val="center"/>
        <w:rPr>
          <w:rFonts w:ascii="Arial" w:hAnsi="Arial" w:cs="Arial"/>
          <w:sz w:val="28"/>
          <w:szCs w:val="28"/>
        </w:rPr>
      </w:pPr>
      <w:r w:rsidRPr="008E0E3E">
        <w:rPr>
          <w:rFonts w:ascii="Arial" w:hAnsi="Arial" w:cs="Arial"/>
          <w:sz w:val="28"/>
          <w:szCs w:val="28"/>
        </w:rPr>
        <w:t>Student Name: Mariana Acris</w:t>
      </w:r>
    </w:p>
    <w:p w14:paraId="39BD2994" w14:textId="1B8AC042" w:rsidR="00FF04FA" w:rsidRPr="008E0E3E" w:rsidRDefault="00FF04FA" w:rsidP="00F57BD9">
      <w:pPr>
        <w:jc w:val="center"/>
        <w:rPr>
          <w:rFonts w:ascii="Arial" w:hAnsi="Arial" w:cs="Arial"/>
          <w:sz w:val="28"/>
          <w:szCs w:val="28"/>
        </w:rPr>
      </w:pPr>
      <w:r w:rsidRPr="008E0E3E">
        <w:rPr>
          <w:rFonts w:ascii="Arial" w:hAnsi="Arial" w:cs="Arial"/>
          <w:sz w:val="28"/>
          <w:szCs w:val="28"/>
        </w:rPr>
        <w:t>Student Number:</w:t>
      </w:r>
      <w:r w:rsidR="00586053">
        <w:rPr>
          <w:rFonts w:ascii="Arial" w:hAnsi="Arial" w:cs="Arial"/>
          <w:sz w:val="28"/>
          <w:szCs w:val="28"/>
        </w:rPr>
        <w:t xml:space="preserve"> </w:t>
      </w:r>
      <w:r w:rsidRPr="008E0E3E">
        <w:rPr>
          <w:rFonts w:ascii="Arial" w:hAnsi="Arial" w:cs="Arial"/>
          <w:sz w:val="28"/>
          <w:szCs w:val="28"/>
        </w:rPr>
        <w:t>2239619</w:t>
      </w:r>
    </w:p>
    <w:p w14:paraId="062B2C4B" w14:textId="37FE1270" w:rsidR="00FF04FA" w:rsidRDefault="00FF04FA" w:rsidP="00FF04FA">
      <w:pPr>
        <w:jc w:val="center"/>
        <w:rPr>
          <w:rFonts w:ascii="Arial" w:hAnsi="Arial" w:cs="Arial"/>
          <w:sz w:val="28"/>
          <w:szCs w:val="28"/>
        </w:rPr>
      </w:pPr>
      <w:r w:rsidRPr="008E0E3E">
        <w:rPr>
          <w:rFonts w:ascii="Arial" w:hAnsi="Arial" w:cs="Arial"/>
          <w:sz w:val="28"/>
          <w:szCs w:val="28"/>
        </w:rPr>
        <w:t xml:space="preserve">Module Leader: Dr. Akash Puranik </w:t>
      </w:r>
    </w:p>
    <w:p w14:paraId="58A33773" w14:textId="11AEE510" w:rsidR="00ED598F" w:rsidRPr="008E0E3E" w:rsidRDefault="00ED598F" w:rsidP="00FF04FA">
      <w:pPr>
        <w:jc w:val="center"/>
        <w:rPr>
          <w:rFonts w:ascii="Arial" w:hAnsi="Arial" w:cs="Arial"/>
          <w:sz w:val="28"/>
          <w:szCs w:val="28"/>
        </w:rPr>
      </w:pPr>
      <w:r>
        <w:rPr>
          <w:rFonts w:ascii="Arial" w:hAnsi="Arial" w:cs="Arial"/>
          <w:sz w:val="28"/>
          <w:szCs w:val="28"/>
        </w:rPr>
        <w:t xml:space="preserve">Lecturer: Dr. Oluwatobi </w:t>
      </w:r>
      <w:proofErr w:type="spellStart"/>
      <w:r>
        <w:rPr>
          <w:rFonts w:ascii="Arial" w:hAnsi="Arial" w:cs="Arial"/>
          <w:sz w:val="28"/>
          <w:szCs w:val="28"/>
        </w:rPr>
        <w:t>Owonubi</w:t>
      </w:r>
      <w:proofErr w:type="spellEnd"/>
      <w:r>
        <w:rPr>
          <w:rFonts w:ascii="Arial" w:hAnsi="Arial" w:cs="Arial"/>
          <w:sz w:val="28"/>
          <w:szCs w:val="28"/>
        </w:rPr>
        <w:t xml:space="preserve"> </w:t>
      </w:r>
    </w:p>
    <w:p w14:paraId="28F0D501" w14:textId="53F5F3B0" w:rsidR="00FF04FA" w:rsidRPr="008E0E3E" w:rsidRDefault="00FF04FA" w:rsidP="00FF04FA">
      <w:pPr>
        <w:jc w:val="center"/>
        <w:rPr>
          <w:rFonts w:ascii="Arial" w:hAnsi="Arial" w:cs="Arial"/>
          <w:sz w:val="28"/>
          <w:szCs w:val="28"/>
        </w:rPr>
      </w:pPr>
      <w:r w:rsidRPr="008E0E3E">
        <w:rPr>
          <w:rFonts w:ascii="Arial" w:hAnsi="Arial" w:cs="Arial"/>
          <w:sz w:val="28"/>
          <w:szCs w:val="28"/>
        </w:rPr>
        <w:t>Module code: LCBB4003</w:t>
      </w:r>
    </w:p>
    <w:p w14:paraId="1A432E5F" w14:textId="15A18949" w:rsidR="00FF04FA" w:rsidRPr="008E0E3E" w:rsidRDefault="00FF04FA" w:rsidP="00FF04FA">
      <w:pPr>
        <w:jc w:val="center"/>
        <w:rPr>
          <w:rFonts w:ascii="Arial" w:hAnsi="Arial" w:cs="Arial"/>
          <w:sz w:val="28"/>
          <w:szCs w:val="28"/>
        </w:rPr>
      </w:pPr>
      <w:r w:rsidRPr="008E0E3E">
        <w:rPr>
          <w:rFonts w:ascii="Arial" w:hAnsi="Arial" w:cs="Arial"/>
          <w:sz w:val="28"/>
          <w:szCs w:val="28"/>
        </w:rPr>
        <w:t xml:space="preserve">Introducing the Modern Workplace </w:t>
      </w:r>
    </w:p>
    <w:p w14:paraId="37AD7604" w14:textId="77777777" w:rsidR="00FF04FA" w:rsidRPr="008E0E3E" w:rsidRDefault="00FF04FA" w:rsidP="00FF04FA">
      <w:pPr>
        <w:jc w:val="center"/>
        <w:rPr>
          <w:rFonts w:ascii="Arial" w:hAnsi="Arial" w:cs="Arial"/>
          <w:sz w:val="28"/>
          <w:szCs w:val="28"/>
        </w:rPr>
      </w:pPr>
      <w:r w:rsidRPr="008E0E3E">
        <w:rPr>
          <w:rFonts w:ascii="Arial" w:hAnsi="Arial" w:cs="Arial"/>
          <w:sz w:val="28"/>
          <w:szCs w:val="28"/>
        </w:rPr>
        <w:t xml:space="preserve">Assignment Title: </w:t>
      </w:r>
    </w:p>
    <w:p w14:paraId="149542C2" w14:textId="16D1FA55" w:rsidR="00FF04FA" w:rsidRPr="008E0E3E" w:rsidRDefault="00FF04FA" w:rsidP="00FF04FA">
      <w:pPr>
        <w:spacing w:line="360" w:lineRule="auto"/>
        <w:jc w:val="center"/>
        <w:rPr>
          <w:rFonts w:ascii="Arial" w:hAnsi="Arial" w:cs="Arial"/>
          <w:sz w:val="28"/>
          <w:szCs w:val="28"/>
        </w:rPr>
      </w:pPr>
      <w:r w:rsidRPr="008E0E3E">
        <w:rPr>
          <w:rFonts w:ascii="Arial" w:hAnsi="Arial" w:cs="Arial"/>
          <w:sz w:val="28"/>
          <w:szCs w:val="28"/>
        </w:rPr>
        <w:t>Actions of a leader shape the culture within the organization</w:t>
      </w:r>
    </w:p>
    <w:p w14:paraId="0BA38B6D" w14:textId="77777777" w:rsidR="00C77A2C" w:rsidRDefault="00C77A2C">
      <w:pPr>
        <w:rPr>
          <w:rFonts w:ascii="Arial" w:hAnsi="Arial" w:cs="Arial"/>
        </w:rPr>
      </w:pPr>
    </w:p>
    <w:p w14:paraId="2E508315" w14:textId="77777777" w:rsidR="008E0E3E" w:rsidRDefault="008E0E3E">
      <w:pPr>
        <w:rPr>
          <w:rFonts w:ascii="Arial" w:hAnsi="Arial" w:cs="Arial"/>
        </w:rPr>
      </w:pPr>
    </w:p>
    <w:p w14:paraId="55F0A23A" w14:textId="77777777" w:rsidR="008E0E3E" w:rsidRDefault="008E0E3E">
      <w:pPr>
        <w:rPr>
          <w:rFonts w:ascii="Arial" w:hAnsi="Arial" w:cs="Arial"/>
        </w:rPr>
      </w:pPr>
    </w:p>
    <w:p w14:paraId="27B9C5C5" w14:textId="77777777" w:rsidR="008E0E3E" w:rsidRDefault="008E0E3E">
      <w:pPr>
        <w:rPr>
          <w:rFonts w:ascii="Arial" w:hAnsi="Arial" w:cs="Arial"/>
        </w:rPr>
      </w:pPr>
    </w:p>
    <w:p w14:paraId="13DF4EDD" w14:textId="77777777" w:rsidR="008E0E3E" w:rsidRDefault="008E0E3E">
      <w:pPr>
        <w:rPr>
          <w:rFonts w:ascii="Arial" w:hAnsi="Arial" w:cs="Arial"/>
        </w:rPr>
      </w:pPr>
    </w:p>
    <w:p w14:paraId="733A78EE" w14:textId="77777777" w:rsidR="008E0E3E" w:rsidRDefault="008E0E3E">
      <w:pPr>
        <w:rPr>
          <w:rFonts w:ascii="Arial" w:hAnsi="Arial" w:cs="Arial"/>
        </w:rPr>
      </w:pPr>
    </w:p>
    <w:p w14:paraId="5C40772A" w14:textId="77777777" w:rsidR="008E0E3E" w:rsidRDefault="008E0E3E">
      <w:pPr>
        <w:rPr>
          <w:rFonts w:ascii="Arial" w:hAnsi="Arial" w:cs="Arial"/>
        </w:rPr>
      </w:pPr>
    </w:p>
    <w:p w14:paraId="1A6574F4" w14:textId="77777777" w:rsidR="008E0E3E" w:rsidRDefault="008E0E3E">
      <w:pPr>
        <w:rPr>
          <w:rFonts w:ascii="Arial" w:hAnsi="Arial" w:cs="Arial"/>
        </w:rPr>
      </w:pPr>
    </w:p>
    <w:p w14:paraId="77BCFFAE" w14:textId="77777777" w:rsidR="008E0E3E" w:rsidRDefault="008E0E3E">
      <w:pPr>
        <w:rPr>
          <w:rFonts w:ascii="Arial" w:hAnsi="Arial" w:cs="Arial"/>
        </w:rPr>
      </w:pPr>
    </w:p>
    <w:p w14:paraId="112F7930" w14:textId="77777777" w:rsidR="008E0E3E" w:rsidRDefault="008E0E3E">
      <w:pPr>
        <w:rPr>
          <w:rFonts w:ascii="Arial" w:hAnsi="Arial" w:cs="Arial"/>
        </w:rPr>
      </w:pPr>
    </w:p>
    <w:p w14:paraId="371ED4B5" w14:textId="77777777" w:rsidR="008E0E3E" w:rsidRDefault="008E0E3E">
      <w:pPr>
        <w:rPr>
          <w:rFonts w:ascii="Arial" w:hAnsi="Arial" w:cs="Arial"/>
        </w:rPr>
      </w:pPr>
    </w:p>
    <w:p w14:paraId="1A9181D6" w14:textId="77777777" w:rsidR="008E0E3E" w:rsidRDefault="008E0E3E">
      <w:pPr>
        <w:rPr>
          <w:rFonts w:ascii="Arial" w:hAnsi="Arial" w:cs="Arial"/>
        </w:rPr>
      </w:pPr>
    </w:p>
    <w:p w14:paraId="2A118D7D" w14:textId="77777777" w:rsidR="008E0E3E" w:rsidRDefault="008E0E3E">
      <w:pPr>
        <w:rPr>
          <w:rFonts w:ascii="Arial" w:hAnsi="Arial" w:cs="Arial"/>
        </w:rPr>
      </w:pPr>
    </w:p>
    <w:p w14:paraId="5191CCD5" w14:textId="77777777" w:rsidR="008E0E3E" w:rsidRDefault="008E0E3E">
      <w:pPr>
        <w:rPr>
          <w:rFonts w:ascii="Arial" w:hAnsi="Arial" w:cs="Arial"/>
        </w:rPr>
      </w:pPr>
    </w:p>
    <w:p w14:paraId="0363EABE" w14:textId="77777777" w:rsidR="008E0E3E" w:rsidRDefault="008E0E3E">
      <w:pPr>
        <w:rPr>
          <w:rFonts w:ascii="Arial" w:hAnsi="Arial" w:cs="Arial"/>
        </w:rPr>
      </w:pPr>
    </w:p>
    <w:p w14:paraId="19786EAC" w14:textId="77777777" w:rsidR="008E0E3E" w:rsidRDefault="008E0E3E">
      <w:pPr>
        <w:rPr>
          <w:rFonts w:ascii="Arial" w:hAnsi="Arial" w:cs="Arial"/>
        </w:rPr>
      </w:pPr>
    </w:p>
    <w:p w14:paraId="2D414FDD" w14:textId="77777777" w:rsidR="008E0E3E" w:rsidRDefault="008E0E3E">
      <w:pPr>
        <w:rPr>
          <w:rFonts w:ascii="Arial" w:hAnsi="Arial" w:cs="Arial"/>
        </w:rPr>
      </w:pPr>
    </w:p>
    <w:p w14:paraId="7A352A13" w14:textId="77777777" w:rsidR="008E0E3E" w:rsidRDefault="008E0E3E">
      <w:pPr>
        <w:rPr>
          <w:rFonts w:ascii="Arial" w:hAnsi="Arial" w:cs="Arial"/>
        </w:rPr>
      </w:pPr>
    </w:p>
    <w:p w14:paraId="18D79CE8" w14:textId="77777777" w:rsidR="008E0E3E" w:rsidRDefault="008E0E3E">
      <w:pPr>
        <w:rPr>
          <w:rFonts w:ascii="Arial" w:hAnsi="Arial" w:cs="Arial"/>
        </w:rPr>
      </w:pPr>
    </w:p>
    <w:sdt>
      <w:sdtPr>
        <w:rPr>
          <w:rFonts w:asciiTheme="minorHAnsi" w:eastAsiaTheme="minorHAnsi" w:hAnsiTheme="minorHAnsi" w:cstheme="minorBidi"/>
          <w:color w:val="auto"/>
          <w:kern w:val="2"/>
          <w:sz w:val="22"/>
          <w:szCs w:val="22"/>
          <w14:ligatures w14:val="standardContextual"/>
        </w:rPr>
        <w:id w:val="-1218738158"/>
        <w:docPartObj>
          <w:docPartGallery w:val="Table of Contents"/>
          <w:docPartUnique/>
        </w:docPartObj>
      </w:sdtPr>
      <w:sdtEndPr>
        <w:rPr>
          <w:b/>
          <w:bCs/>
          <w:noProof/>
        </w:rPr>
      </w:sdtEndPr>
      <w:sdtContent>
        <w:p w14:paraId="37E8BDCA" w14:textId="20A75FAE" w:rsidR="008E0E3E" w:rsidRDefault="008E0E3E">
          <w:pPr>
            <w:pStyle w:val="TOCHeading"/>
          </w:pPr>
          <w:r>
            <w:t>Table of Contents</w:t>
          </w:r>
        </w:p>
        <w:p w14:paraId="2242487D" w14:textId="2100A098" w:rsidR="00893F1C" w:rsidRDefault="008E0E3E">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59957144" w:history="1">
            <w:r w:rsidR="00893F1C" w:rsidRPr="006F1B31">
              <w:rPr>
                <w:rStyle w:val="Hyperlink"/>
                <w:rFonts w:ascii="Arial" w:hAnsi="Arial" w:cs="Arial"/>
                <w:b/>
                <w:bCs/>
                <w:noProof/>
              </w:rPr>
              <w:t>1.</w:t>
            </w:r>
            <w:r w:rsidR="00893F1C">
              <w:rPr>
                <w:rFonts w:eastAsiaTheme="minorEastAsia"/>
                <w:noProof/>
              </w:rPr>
              <w:tab/>
            </w:r>
            <w:r w:rsidR="00893F1C" w:rsidRPr="006F1B31">
              <w:rPr>
                <w:rStyle w:val="Hyperlink"/>
                <w:rFonts w:ascii="Arial" w:hAnsi="Arial" w:cs="Arial"/>
                <w:b/>
                <w:bCs/>
                <w:noProof/>
              </w:rPr>
              <w:t>Introduction</w:t>
            </w:r>
            <w:r w:rsidR="00893F1C">
              <w:rPr>
                <w:noProof/>
                <w:webHidden/>
              </w:rPr>
              <w:tab/>
            </w:r>
            <w:r w:rsidR="00893F1C">
              <w:rPr>
                <w:noProof/>
                <w:webHidden/>
              </w:rPr>
              <w:fldChar w:fldCharType="begin"/>
            </w:r>
            <w:r w:rsidR="00893F1C">
              <w:rPr>
                <w:noProof/>
                <w:webHidden/>
              </w:rPr>
              <w:instrText xml:space="preserve"> PAGEREF _Toc159957144 \h </w:instrText>
            </w:r>
            <w:r w:rsidR="00893F1C">
              <w:rPr>
                <w:noProof/>
                <w:webHidden/>
              </w:rPr>
            </w:r>
            <w:r w:rsidR="00893F1C">
              <w:rPr>
                <w:noProof/>
                <w:webHidden/>
              </w:rPr>
              <w:fldChar w:fldCharType="separate"/>
            </w:r>
            <w:r w:rsidR="00893F1C">
              <w:rPr>
                <w:noProof/>
                <w:webHidden/>
              </w:rPr>
              <w:t>3</w:t>
            </w:r>
            <w:r w:rsidR="00893F1C">
              <w:rPr>
                <w:noProof/>
                <w:webHidden/>
              </w:rPr>
              <w:fldChar w:fldCharType="end"/>
            </w:r>
          </w:hyperlink>
        </w:p>
        <w:p w14:paraId="63E3ABCA" w14:textId="6AC40066" w:rsidR="00893F1C" w:rsidRDefault="00000000">
          <w:pPr>
            <w:pStyle w:val="TOC2"/>
            <w:tabs>
              <w:tab w:val="left" w:pos="880"/>
              <w:tab w:val="right" w:leader="dot" w:pos="9350"/>
            </w:tabs>
            <w:rPr>
              <w:rFonts w:eastAsiaTheme="minorEastAsia"/>
              <w:noProof/>
            </w:rPr>
          </w:pPr>
          <w:hyperlink w:anchor="_Toc159957145" w:history="1">
            <w:r w:rsidR="00893F1C" w:rsidRPr="006F1B31">
              <w:rPr>
                <w:rStyle w:val="Hyperlink"/>
                <w:rFonts w:ascii="Arial" w:hAnsi="Arial" w:cs="Arial"/>
                <w:b/>
                <w:noProof/>
              </w:rPr>
              <w:t>1.1.</w:t>
            </w:r>
            <w:r w:rsidR="00893F1C">
              <w:rPr>
                <w:rFonts w:eastAsiaTheme="minorEastAsia"/>
                <w:noProof/>
              </w:rPr>
              <w:tab/>
            </w:r>
            <w:r w:rsidR="00893F1C" w:rsidRPr="006F1B31">
              <w:rPr>
                <w:rStyle w:val="Hyperlink"/>
                <w:rFonts w:ascii="Arial" w:hAnsi="Arial" w:cs="Arial"/>
                <w:b/>
                <w:bCs/>
                <w:noProof/>
              </w:rPr>
              <w:t>What Is Organizational Culture?</w:t>
            </w:r>
            <w:r w:rsidR="00893F1C">
              <w:rPr>
                <w:noProof/>
                <w:webHidden/>
              </w:rPr>
              <w:tab/>
            </w:r>
            <w:r w:rsidR="00893F1C">
              <w:rPr>
                <w:noProof/>
                <w:webHidden/>
              </w:rPr>
              <w:fldChar w:fldCharType="begin"/>
            </w:r>
            <w:r w:rsidR="00893F1C">
              <w:rPr>
                <w:noProof/>
                <w:webHidden/>
              </w:rPr>
              <w:instrText xml:space="preserve"> PAGEREF _Toc159957145 \h </w:instrText>
            </w:r>
            <w:r w:rsidR="00893F1C">
              <w:rPr>
                <w:noProof/>
                <w:webHidden/>
              </w:rPr>
            </w:r>
            <w:r w:rsidR="00893F1C">
              <w:rPr>
                <w:noProof/>
                <w:webHidden/>
              </w:rPr>
              <w:fldChar w:fldCharType="separate"/>
            </w:r>
            <w:r w:rsidR="00893F1C">
              <w:rPr>
                <w:noProof/>
                <w:webHidden/>
              </w:rPr>
              <w:t>3</w:t>
            </w:r>
            <w:r w:rsidR="00893F1C">
              <w:rPr>
                <w:noProof/>
                <w:webHidden/>
              </w:rPr>
              <w:fldChar w:fldCharType="end"/>
            </w:r>
          </w:hyperlink>
        </w:p>
        <w:p w14:paraId="3042500E" w14:textId="78AC9D64" w:rsidR="00893F1C" w:rsidRDefault="00000000">
          <w:pPr>
            <w:pStyle w:val="TOC2"/>
            <w:tabs>
              <w:tab w:val="left" w:pos="880"/>
              <w:tab w:val="right" w:leader="dot" w:pos="9350"/>
            </w:tabs>
            <w:rPr>
              <w:rFonts w:eastAsiaTheme="minorEastAsia"/>
              <w:noProof/>
            </w:rPr>
          </w:pPr>
          <w:hyperlink w:anchor="_Toc159957146" w:history="1">
            <w:r w:rsidR="00893F1C" w:rsidRPr="006F1B31">
              <w:rPr>
                <w:rStyle w:val="Hyperlink"/>
                <w:rFonts w:ascii="Arial" w:hAnsi="Arial" w:cs="Arial"/>
                <w:b/>
                <w:noProof/>
              </w:rPr>
              <w:t>1.2.</w:t>
            </w:r>
            <w:r w:rsidR="00893F1C">
              <w:rPr>
                <w:rFonts w:eastAsiaTheme="minorEastAsia"/>
                <w:noProof/>
              </w:rPr>
              <w:tab/>
            </w:r>
            <w:r w:rsidR="00893F1C" w:rsidRPr="006F1B31">
              <w:rPr>
                <w:rStyle w:val="Hyperlink"/>
                <w:rFonts w:ascii="Arial" w:hAnsi="Arial" w:cs="Arial"/>
                <w:b/>
                <w:bCs/>
                <w:noProof/>
              </w:rPr>
              <w:t>What Is Leadership?</w:t>
            </w:r>
            <w:r w:rsidR="00893F1C">
              <w:rPr>
                <w:noProof/>
                <w:webHidden/>
              </w:rPr>
              <w:tab/>
            </w:r>
            <w:r w:rsidR="00893F1C">
              <w:rPr>
                <w:noProof/>
                <w:webHidden/>
              </w:rPr>
              <w:fldChar w:fldCharType="begin"/>
            </w:r>
            <w:r w:rsidR="00893F1C">
              <w:rPr>
                <w:noProof/>
                <w:webHidden/>
              </w:rPr>
              <w:instrText xml:space="preserve"> PAGEREF _Toc159957146 \h </w:instrText>
            </w:r>
            <w:r w:rsidR="00893F1C">
              <w:rPr>
                <w:noProof/>
                <w:webHidden/>
              </w:rPr>
            </w:r>
            <w:r w:rsidR="00893F1C">
              <w:rPr>
                <w:noProof/>
                <w:webHidden/>
              </w:rPr>
              <w:fldChar w:fldCharType="separate"/>
            </w:r>
            <w:r w:rsidR="00893F1C">
              <w:rPr>
                <w:noProof/>
                <w:webHidden/>
              </w:rPr>
              <w:t>4</w:t>
            </w:r>
            <w:r w:rsidR="00893F1C">
              <w:rPr>
                <w:noProof/>
                <w:webHidden/>
              </w:rPr>
              <w:fldChar w:fldCharType="end"/>
            </w:r>
          </w:hyperlink>
        </w:p>
        <w:p w14:paraId="7B060399" w14:textId="052B4ECF" w:rsidR="00893F1C" w:rsidRDefault="00000000">
          <w:pPr>
            <w:pStyle w:val="TOC1"/>
            <w:tabs>
              <w:tab w:val="left" w:pos="660"/>
              <w:tab w:val="right" w:leader="dot" w:pos="9350"/>
            </w:tabs>
            <w:rPr>
              <w:rFonts w:eastAsiaTheme="minorEastAsia"/>
              <w:noProof/>
            </w:rPr>
          </w:pPr>
          <w:hyperlink w:anchor="_Toc159957147" w:history="1">
            <w:r w:rsidR="00893F1C" w:rsidRPr="006F1B31">
              <w:rPr>
                <w:rStyle w:val="Hyperlink"/>
                <w:rFonts w:ascii="Arial" w:hAnsi="Arial" w:cs="Arial"/>
                <w:b/>
                <w:bCs/>
                <w:noProof/>
              </w:rPr>
              <w:t>1.3.</w:t>
            </w:r>
            <w:r w:rsidR="00893F1C">
              <w:rPr>
                <w:rFonts w:eastAsiaTheme="minorEastAsia"/>
                <w:noProof/>
              </w:rPr>
              <w:tab/>
            </w:r>
            <w:r w:rsidR="00893F1C" w:rsidRPr="006F1B31">
              <w:rPr>
                <w:rStyle w:val="Hyperlink"/>
                <w:rFonts w:ascii="Arial" w:hAnsi="Arial" w:cs="Arial"/>
                <w:b/>
                <w:bCs/>
                <w:noProof/>
              </w:rPr>
              <w:t>What is Management?</w:t>
            </w:r>
            <w:r w:rsidR="00893F1C">
              <w:rPr>
                <w:noProof/>
                <w:webHidden/>
              </w:rPr>
              <w:tab/>
            </w:r>
            <w:r w:rsidR="00893F1C">
              <w:rPr>
                <w:noProof/>
                <w:webHidden/>
              </w:rPr>
              <w:fldChar w:fldCharType="begin"/>
            </w:r>
            <w:r w:rsidR="00893F1C">
              <w:rPr>
                <w:noProof/>
                <w:webHidden/>
              </w:rPr>
              <w:instrText xml:space="preserve"> PAGEREF _Toc159957147 \h </w:instrText>
            </w:r>
            <w:r w:rsidR="00893F1C">
              <w:rPr>
                <w:noProof/>
                <w:webHidden/>
              </w:rPr>
            </w:r>
            <w:r w:rsidR="00893F1C">
              <w:rPr>
                <w:noProof/>
                <w:webHidden/>
              </w:rPr>
              <w:fldChar w:fldCharType="separate"/>
            </w:r>
            <w:r w:rsidR="00893F1C">
              <w:rPr>
                <w:noProof/>
                <w:webHidden/>
              </w:rPr>
              <w:t>4</w:t>
            </w:r>
            <w:r w:rsidR="00893F1C">
              <w:rPr>
                <w:noProof/>
                <w:webHidden/>
              </w:rPr>
              <w:fldChar w:fldCharType="end"/>
            </w:r>
          </w:hyperlink>
        </w:p>
        <w:p w14:paraId="30C4EE9B" w14:textId="29D09ACE" w:rsidR="00893F1C" w:rsidRDefault="00000000">
          <w:pPr>
            <w:pStyle w:val="TOC1"/>
            <w:tabs>
              <w:tab w:val="left" w:pos="440"/>
              <w:tab w:val="right" w:leader="dot" w:pos="9350"/>
            </w:tabs>
            <w:rPr>
              <w:rFonts w:eastAsiaTheme="minorEastAsia"/>
              <w:noProof/>
            </w:rPr>
          </w:pPr>
          <w:hyperlink w:anchor="_Toc159957148" w:history="1">
            <w:r w:rsidR="00893F1C" w:rsidRPr="006F1B31">
              <w:rPr>
                <w:rStyle w:val="Hyperlink"/>
                <w:rFonts w:ascii="Arial" w:hAnsi="Arial" w:cs="Arial"/>
                <w:b/>
                <w:bCs/>
                <w:noProof/>
              </w:rPr>
              <w:t>2.</w:t>
            </w:r>
            <w:r w:rsidR="00893F1C">
              <w:rPr>
                <w:rFonts w:eastAsiaTheme="minorEastAsia"/>
                <w:noProof/>
              </w:rPr>
              <w:tab/>
            </w:r>
            <w:r w:rsidR="00893F1C" w:rsidRPr="006F1B31">
              <w:rPr>
                <w:rStyle w:val="Hyperlink"/>
                <w:rFonts w:ascii="Arial" w:hAnsi="Arial" w:cs="Arial"/>
                <w:b/>
                <w:bCs/>
                <w:noProof/>
              </w:rPr>
              <w:t>Why Does Organizational Culture Matter?</w:t>
            </w:r>
            <w:r w:rsidR="00893F1C">
              <w:rPr>
                <w:noProof/>
                <w:webHidden/>
              </w:rPr>
              <w:tab/>
            </w:r>
            <w:r w:rsidR="00893F1C">
              <w:rPr>
                <w:noProof/>
                <w:webHidden/>
              </w:rPr>
              <w:fldChar w:fldCharType="begin"/>
            </w:r>
            <w:r w:rsidR="00893F1C">
              <w:rPr>
                <w:noProof/>
                <w:webHidden/>
              </w:rPr>
              <w:instrText xml:space="preserve"> PAGEREF _Toc159957148 \h </w:instrText>
            </w:r>
            <w:r w:rsidR="00893F1C">
              <w:rPr>
                <w:noProof/>
                <w:webHidden/>
              </w:rPr>
            </w:r>
            <w:r w:rsidR="00893F1C">
              <w:rPr>
                <w:noProof/>
                <w:webHidden/>
              </w:rPr>
              <w:fldChar w:fldCharType="separate"/>
            </w:r>
            <w:r w:rsidR="00893F1C">
              <w:rPr>
                <w:noProof/>
                <w:webHidden/>
              </w:rPr>
              <w:t>5</w:t>
            </w:r>
            <w:r w:rsidR="00893F1C">
              <w:rPr>
                <w:noProof/>
                <w:webHidden/>
              </w:rPr>
              <w:fldChar w:fldCharType="end"/>
            </w:r>
          </w:hyperlink>
        </w:p>
        <w:p w14:paraId="0E028B0D" w14:textId="28C86E20" w:rsidR="00893F1C" w:rsidRDefault="00000000">
          <w:pPr>
            <w:pStyle w:val="TOC1"/>
            <w:tabs>
              <w:tab w:val="left" w:pos="880"/>
              <w:tab w:val="right" w:leader="dot" w:pos="9350"/>
            </w:tabs>
            <w:rPr>
              <w:rFonts w:eastAsiaTheme="minorEastAsia"/>
              <w:noProof/>
            </w:rPr>
          </w:pPr>
          <w:hyperlink w:anchor="_Toc159957149" w:history="1">
            <w:r w:rsidR="00893F1C" w:rsidRPr="006F1B31">
              <w:rPr>
                <w:rStyle w:val="Hyperlink"/>
                <w:rFonts w:ascii="Arial" w:hAnsi="Arial" w:cs="Arial"/>
                <w:b/>
                <w:bCs/>
                <w:noProof/>
              </w:rPr>
              <w:t>2.1.1.</w:t>
            </w:r>
            <w:r w:rsidR="00893F1C">
              <w:rPr>
                <w:rFonts w:eastAsiaTheme="minorEastAsia"/>
                <w:noProof/>
              </w:rPr>
              <w:tab/>
            </w:r>
            <w:r w:rsidR="00893F1C" w:rsidRPr="006F1B31">
              <w:rPr>
                <w:rStyle w:val="Hyperlink"/>
                <w:rFonts w:ascii="Arial" w:hAnsi="Arial" w:cs="Arial"/>
                <w:b/>
                <w:bCs/>
                <w:noProof/>
              </w:rPr>
              <w:t>Managerial Work Roles.</w:t>
            </w:r>
            <w:r w:rsidR="00893F1C">
              <w:rPr>
                <w:noProof/>
                <w:webHidden/>
              </w:rPr>
              <w:tab/>
            </w:r>
            <w:r w:rsidR="00893F1C">
              <w:rPr>
                <w:noProof/>
                <w:webHidden/>
              </w:rPr>
              <w:fldChar w:fldCharType="begin"/>
            </w:r>
            <w:r w:rsidR="00893F1C">
              <w:rPr>
                <w:noProof/>
                <w:webHidden/>
              </w:rPr>
              <w:instrText xml:space="preserve"> PAGEREF _Toc159957149 \h </w:instrText>
            </w:r>
            <w:r w:rsidR="00893F1C">
              <w:rPr>
                <w:noProof/>
                <w:webHidden/>
              </w:rPr>
            </w:r>
            <w:r w:rsidR="00893F1C">
              <w:rPr>
                <w:noProof/>
                <w:webHidden/>
              </w:rPr>
              <w:fldChar w:fldCharType="separate"/>
            </w:r>
            <w:r w:rsidR="00893F1C">
              <w:rPr>
                <w:noProof/>
                <w:webHidden/>
              </w:rPr>
              <w:t>5</w:t>
            </w:r>
            <w:r w:rsidR="00893F1C">
              <w:rPr>
                <w:noProof/>
                <w:webHidden/>
              </w:rPr>
              <w:fldChar w:fldCharType="end"/>
            </w:r>
          </w:hyperlink>
        </w:p>
        <w:p w14:paraId="129D23ED" w14:textId="60C7E35E" w:rsidR="00893F1C" w:rsidRDefault="00000000">
          <w:pPr>
            <w:pStyle w:val="TOC1"/>
            <w:tabs>
              <w:tab w:val="left" w:pos="880"/>
              <w:tab w:val="right" w:leader="dot" w:pos="9350"/>
            </w:tabs>
            <w:rPr>
              <w:rFonts w:eastAsiaTheme="minorEastAsia"/>
              <w:noProof/>
            </w:rPr>
          </w:pPr>
          <w:hyperlink w:anchor="_Toc159957150" w:history="1">
            <w:r w:rsidR="00893F1C" w:rsidRPr="006F1B31">
              <w:rPr>
                <w:rStyle w:val="Hyperlink"/>
                <w:rFonts w:ascii="Arial" w:hAnsi="Arial" w:cs="Arial"/>
                <w:b/>
                <w:bCs/>
                <w:noProof/>
              </w:rPr>
              <w:t>2.1.2.</w:t>
            </w:r>
            <w:r w:rsidR="00893F1C">
              <w:rPr>
                <w:rFonts w:eastAsiaTheme="minorEastAsia"/>
                <w:noProof/>
              </w:rPr>
              <w:tab/>
            </w:r>
            <w:r w:rsidR="00893F1C" w:rsidRPr="006F1B31">
              <w:rPr>
                <w:rStyle w:val="Hyperlink"/>
                <w:rFonts w:ascii="Arial" w:hAnsi="Arial" w:cs="Arial"/>
                <w:b/>
                <w:bCs/>
                <w:noProof/>
              </w:rPr>
              <w:t>4 Functions of Management Process: Planning, Organizing, Leading, Controlling.</w:t>
            </w:r>
            <w:r w:rsidR="00893F1C">
              <w:rPr>
                <w:noProof/>
                <w:webHidden/>
              </w:rPr>
              <w:tab/>
            </w:r>
            <w:r w:rsidR="00893F1C">
              <w:rPr>
                <w:noProof/>
                <w:webHidden/>
              </w:rPr>
              <w:fldChar w:fldCharType="begin"/>
            </w:r>
            <w:r w:rsidR="00893F1C">
              <w:rPr>
                <w:noProof/>
                <w:webHidden/>
              </w:rPr>
              <w:instrText xml:space="preserve"> PAGEREF _Toc159957150 \h </w:instrText>
            </w:r>
            <w:r w:rsidR="00893F1C">
              <w:rPr>
                <w:noProof/>
                <w:webHidden/>
              </w:rPr>
            </w:r>
            <w:r w:rsidR="00893F1C">
              <w:rPr>
                <w:noProof/>
                <w:webHidden/>
              </w:rPr>
              <w:fldChar w:fldCharType="separate"/>
            </w:r>
            <w:r w:rsidR="00893F1C">
              <w:rPr>
                <w:noProof/>
                <w:webHidden/>
              </w:rPr>
              <w:t>7</w:t>
            </w:r>
            <w:r w:rsidR="00893F1C">
              <w:rPr>
                <w:noProof/>
                <w:webHidden/>
              </w:rPr>
              <w:fldChar w:fldCharType="end"/>
            </w:r>
          </w:hyperlink>
        </w:p>
        <w:p w14:paraId="31780966" w14:textId="1FDAF4DF" w:rsidR="00893F1C" w:rsidRDefault="00000000">
          <w:pPr>
            <w:pStyle w:val="TOC1"/>
            <w:tabs>
              <w:tab w:val="left" w:pos="660"/>
              <w:tab w:val="right" w:leader="dot" w:pos="9350"/>
            </w:tabs>
            <w:rPr>
              <w:rFonts w:eastAsiaTheme="minorEastAsia"/>
              <w:noProof/>
            </w:rPr>
          </w:pPr>
          <w:hyperlink w:anchor="_Toc159957151" w:history="1">
            <w:r w:rsidR="00893F1C" w:rsidRPr="006F1B31">
              <w:rPr>
                <w:rStyle w:val="Hyperlink"/>
                <w:rFonts w:ascii="Arial" w:hAnsi="Arial" w:cs="Arial"/>
                <w:b/>
                <w:bCs/>
                <w:noProof/>
              </w:rPr>
              <w:t>2.2.</w:t>
            </w:r>
            <w:r w:rsidR="00893F1C">
              <w:rPr>
                <w:rFonts w:eastAsiaTheme="minorEastAsia"/>
                <w:noProof/>
              </w:rPr>
              <w:tab/>
            </w:r>
            <w:r w:rsidR="00893F1C" w:rsidRPr="006F1B31">
              <w:rPr>
                <w:rStyle w:val="Hyperlink"/>
                <w:rFonts w:ascii="Arial" w:hAnsi="Arial" w:cs="Arial"/>
                <w:b/>
                <w:bCs/>
                <w:noProof/>
              </w:rPr>
              <w:t>Why is leadership and management development important?</w:t>
            </w:r>
            <w:r w:rsidR="00893F1C">
              <w:rPr>
                <w:noProof/>
                <w:webHidden/>
              </w:rPr>
              <w:tab/>
            </w:r>
            <w:r w:rsidR="00893F1C">
              <w:rPr>
                <w:noProof/>
                <w:webHidden/>
              </w:rPr>
              <w:fldChar w:fldCharType="begin"/>
            </w:r>
            <w:r w:rsidR="00893F1C">
              <w:rPr>
                <w:noProof/>
                <w:webHidden/>
              </w:rPr>
              <w:instrText xml:space="preserve"> PAGEREF _Toc159957151 \h </w:instrText>
            </w:r>
            <w:r w:rsidR="00893F1C">
              <w:rPr>
                <w:noProof/>
                <w:webHidden/>
              </w:rPr>
            </w:r>
            <w:r w:rsidR="00893F1C">
              <w:rPr>
                <w:noProof/>
                <w:webHidden/>
              </w:rPr>
              <w:fldChar w:fldCharType="separate"/>
            </w:r>
            <w:r w:rsidR="00893F1C">
              <w:rPr>
                <w:noProof/>
                <w:webHidden/>
              </w:rPr>
              <w:t>9</w:t>
            </w:r>
            <w:r w:rsidR="00893F1C">
              <w:rPr>
                <w:noProof/>
                <w:webHidden/>
              </w:rPr>
              <w:fldChar w:fldCharType="end"/>
            </w:r>
          </w:hyperlink>
        </w:p>
        <w:p w14:paraId="650D60C6" w14:textId="45702021" w:rsidR="00893F1C" w:rsidRDefault="00000000">
          <w:pPr>
            <w:pStyle w:val="TOC1"/>
            <w:tabs>
              <w:tab w:val="left" w:pos="880"/>
              <w:tab w:val="right" w:leader="dot" w:pos="9350"/>
            </w:tabs>
            <w:rPr>
              <w:rFonts w:eastAsiaTheme="minorEastAsia"/>
              <w:noProof/>
            </w:rPr>
          </w:pPr>
          <w:hyperlink w:anchor="_Toc159957152" w:history="1">
            <w:r w:rsidR="00893F1C" w:rsidRPr="006F1B31">
              <w:rPr>
                <w:rStyle w:val="Hyperlink"/>
                <w:rFonts w:ascii="Arial" w:hAnsi="Arial" w:cs="Arial"/>
                <w:b/>
                <w:bCs/>
                <w:noProof/>
              </w:rPr>
              <w:t>2.2.1.</w:t>
            </w:r>
            <w:r w:rsidR="00893F1C">
              <w:rPr>
                <w:rFonts w:eastAsiaTheme="minorEastAsia"/>
                <w:noProof/>
              </w:rPr>
              <w:tab/>
            </w:r>
            <w:r w:rsidR="00893F1C" w:rsidRPr="006F1B31">
              <w:rPr>
                <w:rStyle w:val="Hyperlink"/>
                <w:rFonts w:ascii="Arial" w:hAnsi="Arial" w:cs="Arial"/>
                <w:b/>
                <w:bCs/>
                <w:noProof/>
              </w:rPr>
              <w:t>How Leadership and Management are Different</w:t>
            </w:r>
            <w:r w:rsidR="00893F1C">
              <w:rPr>
                <w:noProof/>
                <w:webHidden/>
              </w:rPr>
              <w:tab/>
            </w:r>
            <w:r w:rsidR="00893F1C">
              <w:rPr>
                <w:noProof/>
                <w:webHidden/>
              </w:rPr>
              <w:fldChar w:fldCharType="begin"/>
            </w:r>
            <w:r w:rsidR="00893F1C">
              <w:rPr>
                <w:noProof/>
                <w:webHidden/>
              </w:rPr>
              <w:instrText xml:space="preserve"> PAGEREF _Toc159957152 \h </w:instrText>
            </w:r>
            <w:r w:rsidR="00893F1C">
              <w:rPr>
                <w:noProof/>
                <w:webHidden/>
              </w:rPr>
            </w:r>
            <w:r w:rsidR="00893F1C">
              <w:rPr>
                <w:noProof/>
                <w:webHidden/>
              </w:rPr>
              <w:fldChar w:fldCharType="separate"/>
            </w:r>
            <w:r w:rsidR="00893F1C">
              <w:rPr>
                <w:noProof/>
                <w:webHidden/>
              </w:rPr>
              <w:t>9</w:t>
            </w:r>
            <w:r w:rsidR="00893F1C">
              <w:rPr>
                <w:noProof/>
                <w:webHidden/>
              </w:rPr>
              <w:fldChar w:fldCharType="end"/>
            </w:r>
          </w:hyperlink>
        </w:p>
        <w:p w14:paraId="4D467A26" w14:textId="59A38BF8" w:rsidR="00893F1C" w:rsidRDefault="00000000">
          <w:pPr>
            <w:pStyle w:val="TOC1"/>
            <w:tabs>
              <w:tab w:val="left" w:pos="880"/>
              <w:tab w:val="right" w:leader="dot" w:pos="9350"/>
            </w:tabs>
            <w:rPr>
              <w:rFonts w:eastAsiaTheme="minorEastAsia"/>
              <w:noProof/>
            </w:rPr>
          </w:pPr>
          <w:hyperlink w:anchor="_Toc159957153" w:history="1">
            <w:r w:rsidR="00893F1C" w:rsidRPr="006F1B31">
              <w:rPr>
                <w:rStyle w:val="Hyperlink"/>
                <w:rFonts w:ascii="Arial" w:hAnsi="Arial" w:cs="Arial"/>
                <w:b/>
                <w:bCs/>
                <w:noProof/>
              </w:rPr>
              <w:t>2.2.2.</w:t>
            </w:r>
            <w:r w:rsidR="00893F1C">
              <w:rPr>
                <w:rFonts w:eastAsiaTheme="minorEastAsia"/>
                <w:noProof/>
              </w:rPr>
              <w:tab/>
            </w:r>
            <w:r w:rsidR="00893F1C" w:rsidRPr="006F1B31">
              <w:rPr>
                <w:rStyle w:val="Hyperlink"/>
                <w:rFonts w:ascii="Arial" w:hAnsi="Arial" w:cs="Arial"/>
                <w:b/>
                <w:bCs/>
                <w:noProof/>
              </w:rPr>
              <w:t>Vision vs. Execution</w:t>
            </w:r>
            <w:r w:rsidR="00893F1C">
              <w:rPr>
                <w:noProof/>
                <w:webHidden/>
              </w:rPr>
              <w:tab/>
            </w:r>
            <w:r w:rsidR="00893F1C">
              <w:rPr>
                <w:noProof/>
                <w:webHidden/>
              </w:rPr>
              <w:fldChar w:fldCharType="begin"/>
            </w:r>
            <w:r w:rsidR="00893F1C">
              <w:rPr>
                <w:noProof/>
                <w:webHidden/>
              </w:rPr>
              <w:instrText xml:space="preserve"> PAGEREF _Toc159957153 \h </w:instrText>
            </w:r>
            <w:r w:rsidR="00893F1C">
              <w:rPr>
                <w:noProof/>
                <w:webHidden/>
              </w:rPr>
            </w:r>
            <w:r w:rsidR="00893F1C">
              <w:rPr>
                <w:noProof/>
                <w:webHidden/>
              </w:rPr>
              <w:fldChar w:fldCharType="separate"/>
            </w:r>
            <w:r w:rsidR="00893F1C">
              <w:rPr>
                <w:noProof/>
                <w:webHidden/>
              </w:rPr>
              <w:t>10</w:t>
            </w:r>
            <w:r w:rsidR="00893F1C">
              <w:rPr>
                <w:noProof/>
                <w:webHidden/>
              </w:rPr>
              <w:fldChar w:fldCharType="end"/>
            </w:r>
          </w:hyperlink>
        </w:p>
        <w:p w14:paraId="23C8E510" w14:textId="253F47B9" w:rsidR="00893F1C" w:rsidRDefault="00000000">
          <w:pPr>
            <w:pStyle w:val="TOC1"/>
            <w:tabs>
              <w:tab w:val="left" w:pos="440"/>
              <w:tab w:val="right" w:leader="dot" w:pos="9350"/>
            </w:tabs>
            <w:rPr>
              <w:rFonts w:eastAsiaTheme="minorEastAsia"/>
              <w:noProof/>
            </w:rPr>
          </w:pPr>
          <w:hyperlink w:anchor="_Toc159957154" w:history="1">
            <w:r w:rsidR="00893F1C" w:rsidRPr="006F1B31">
              <w:rPr>
                <w:rStyle w:val="Hyperlink"/>
                <w:rFonts w:ascii="Arial" w:hAnsi="Arial" w:cs="Arial"/>
                <w:b/>
                <w:bCs/>
                <w:noProof/>
              </w:rPr>
              <w:t>3.</w:t>
            </w:r>
            <w:r w:rsidR="00893F1C">
              <w:rPr>
                <w:rFonts w:eastAsiaTheme="minorEastAsia"/>
                <w:noProof/>
              </w:rPr>
              <w:tab/>
            </w:r>
            <w:r w:rsidR="00893F1C" w:rsidRPr="006F1B31">
              <w:rPr>
                <w:rStyle w:val="Hyperlink"/>
                <w:rFonts w:ascii="Arial" w:hAnsi="Arial" w:cs="Arial"/>
                <w:b/>
                <w:bCs/>
                <w:noProof/>
              </w:rPr>
              <w:t>Conclusion</w:t>
            </w:r>
            <w:r w:rsidR="00893F1C">
              <w:rPr>
                <w:noProof/>
                <w:webHidden/>
              </w:rPr>
              <w:tab/>
            </w:r>
            <w:r w:rsidR="00893F1C">
              <w:rPr>
                <w:noProof/>
                <w:webHidden/>
              </w:rPr>
              <w:fldChar w:fldCharType="begin"/>
            </w:r>
            <w:r w:rsidR="00893F1C">
              <w:rPr>
                <w:noProof/>
                <w:webHidden/>
              </w:rPr>
              <w:instrText xml:space="preserve"> PAGEREF _Toc159957154 \h </w:instrText>
            </w:r>
            <w:r w:rsidR="00893F1C">
              <w:rPr>
                <w:noProof/>
                <w:webHidden/>
              </w:rPr>
            </w:r>
            <w:r w:rsidR="00893F1C">
              <w:rPr>
                <w:noProof/>
                <w:webHidden/>
              </w:rPr>
              <w:fldChar w:fldCharType="separate"/>
            </w:r>
            <w:r w:rsidR="00893F1C">
              <w:rPr>
                <w:noProof/>
                <w:webHidden/>
              </w:rPr>
              <w:t>11</w:t>
            </w:r>
            <w:r w:rsidR="00893F1C">
              <w:rPr>
                <w:noProof/>
                <w:webHidden/>
              </w:rPr>
              <w:fldChar w:fldCharType="end"/>
            </w:r>
          </w:hyperlink>
        </w:p>
        <w:p w14:paraId="6D0867CF" w14:textId="1B10A59D" w:rsidR="00893F1C" w:rsidRDefault="00000000">
          <w:pPr>
            <w:pStyle w:val="TOC1"/>
            <w:tabs>
              <w:tab w:val="right" w:leader="dot" w:pos="9350"/>
            </w:tabs>
            <w:rPr>
              <w:rFonts w:eastAsiaTheme="minorEastAsia"/>
              <w:noProof/>
            </w:rPr>
          </w:pPr>
          <w:hyperlink w:anchor="_Toc159957155" w:history="1">
            <w:r w:rsidR="00893F1C" w:rsidRPr="006F1B31">
              <w:rPr>
                <w:rStyle w:val="Hyperlink"/>
                <w:rFonts w:ascii="Arial" w:hAnsi="Arial" w:cs="Arial"/>
                <w:b/>
                <w:bCs/>
                <w:noProof/>
              </w:rPr>
              <w:t>Bibliography</w:t>
            </w:r>
            <w:r w:rsidR="00893F1C">
              <w:rPr>
                <w:noProof/>
                <w:webHidden/>
              </w:rPr>
              <w:tab/>
            </w:r>
            <w:r w:rsidR="00893F1C">
              <w:rPr>
                <w:noProof/>
                <w:webHidden/>
              </w:rPr>
              <w:fldChar w:fldCharType="begin"/>
            </w:r>
            <w:r w:rsidR="00893F1C">
              <w:rPr>
                <w:noProof/>
                <w:webHidden/>
              </w:rPr>
              <w:instrText xml:space="preserve"> PAGEREF _Toc159957155 \h </w:instrText>
            </w:r>
            <w:r w:rsidR="00893F1C">
              <w:rPr>
                <w:noProof/>
                <w:webHidden/>
              </w:rPr>
            </w:r>
            <w:r w:rsidR="00893F1C">
              <w:rPr>
                <w:noProof/>
                <w:webHidden/>
              </w:rPr>
              <w:fldChar w:fldCharType="separate"/>
            </w:r>
            <w:r w:rsidR="00893F1C">
              <w:rPr>
                <w:noProof/>
                <w:webHidden/>
              </w:rPr>
              <w:t>12</w:t>
            </w:r>
            <w:r w:rsidR="00893F1C">
              <w:rPr>
                <w:noProof/>
                <w:webHidden/>
              </w:rPr>
              <w:fldChar w:fldCharType="end"/>
            </w:r>
          </w:hyperlink>
        </w:p>
        <w:p w14:paraId="76C5BB2E" w14:textId="76835799" w:rsidR="008E0E3E" w:rsidRDefault="008E0E3E">
          <w:r>
            <w:rPr>
              <w:b/>
              <w:bCs/>
              <w:noProof/>
            </w:rPr>
            <w:fldChar w:fldCharType="end"/>
          </w:r>
        </w:p>
      </w:sdtContent>
    </w:sdt>
    <w:p w14:paraId="1CD4E0A4" w14:textId="77777777" w:rsidR="008E0E3E" w:rsidRDefault="008E0E3E">
      <w:pPr>
        <w:rPr>
          <w:rFonts w:ascii="Arial" w:hAnsi="Arial" w:cs="Arial"/>
        </w:rPr>
      </w:pPr>
    </w:p>
    <w:p w14:paraId="0BBFA140" w14:textId="77777777" w:rsidR="008E0E3E" w:rsidRDefault="008E0E3E">
      <w:pPr>
        <w:rPr>
          <w:rFonts w:ascii="Arial" w:hAnsi="Arial" w:cs="Arial"/>
        </w:rPr>
      </w:pPr>
    </w:p>
    <w:p w14:paraId="148CF0DD" w14:textId="77777777" w:rsidR="008E0E3E" w:rsidRDefault="008E0E3E">
      <w:pPr>
        <w:rPr>
          <w:rFonts w:ascii="Arial" w:hAnsi="Arial" w:cs="Arial"/>
        </w:rPr>
      </w:pPr>
    </w:p>
    <w:p w14:paraId="0AC10414" w14:textId="77777777" w:rsidR="008E0E3E" w:rsidRDefault="008E0E3E">
      <w:pPr>
        <w:rPr>
          <w:rFonts w:ascii="Arial" w:hAnsi="Arial" w:cs="Arial"/>
        </w:rPr>
      </w:pPr>
    </w:p>
    <w:p w14:paraId="34F973F8" w14:textId="77777777" w:rsidR="008E0E3E" w:rsidRDefault="008E0E3E">
      <w:pPr>
        <w:rPr>
          <w:rFonts w:ascii="Arial" w:hAnsi="Arial" w:cs="Arial"/>
        </w:rPr>
      </w:pPr>
    </w:p>
    <w:p w14:paraId="749366E5" w14:textId="77777777" w:rsidR="008E0E3E" w:rsidRDefault="008E0E3E">
      <w:pPr>
        <w:rPr>
          <w:rFonts w:ascii="Arial" w:hAnsi="Arial" w:cs="Arial"/>
        </w:rPr>
      </w:pPr>
    </w:p>
    <w:p w14:paraId="72D79468" w14:textId="77777777" w:rsidR="008E0E3E" w:rsidRDefault="008E0E3E">
      <w:pPr>
        <w:rPr>
          <w:rFonts w:ascii="Arial" w:hAnsi="Arial" w:cs="Arial"/>
        </w:rPr>
      </w:pPr>
    </w:p>
    <w:p w14:paraId="6DD03D31" w14:textId="77777777" w:rsidR="008E0E3E" w:rsidRDefault="008E0E3E">
      <w:pPr>
        <w:rPr>
          <w:rFonts w:ascii="Arial" w:hAnsi="Arial" w:cs="Arial"/>
        </w:rPr>
      </w:pPr>
    </w:p>
    <w:p w14:paraId="6C8E91C3" w14:textId="77777777" w:rsidR="008E0E3E" w:rsidRDefault="008E0E3E">
      <w:pPr>
        <w:rPr>
          <w:rFonts w:ascii="Arial" w:hAnsi="Arial" w:cs="Arial"/>
        </w:rPr>
      </w:pPr>
    </w:p>
    <w:p w14:paraId="6A5F1FBD" w14:textId="77777777" w:rsidR="008E0E3E" w:rsidRDefault="008E0E3E">
      <w:pPr>
        <w:rPr>
          <w:rFonts w:ascii="Arial" w:hAnsi="Arial" w:cs="Arial"/>
        </w:rPr>
      </w:pPr>
    </w:p>
    <w:p w14:paraId="76ECDF20" w14:textId="77777777" w:rsidR="008E0E3E" w:rsidRDefault="008E0E3E">
      <w:pPr>
        <w:rPr>
          <w:rFonts w:ascii="Arial" w:hAnsi="Arial" w:cs="Arial"/>
        </w:rPr>
      </w:pPr>
    </w:p>
    <w:p w14:paraId="3294F888" w14:textId="77777777" w:rsidR="008E0E3E" w:rsidRDefault="008E0E3E">
      <w:pPr>
        <w:rPr>
          <w:rFonts w:ascii="Arial" w:hAnsi="Arial" w:cs="Arial"/>
        </w:rPr>
      </w:pPr>
    </w:p>
    <w:p w14:paraId="1B8F90E0" w14:textId="77777777" w:rsidR="008E0E3E" w:rsidRDefault="008E0E3E">
      <w:pPr>
        <w:rPr>
          <w:rFonts w:ascii="Arial" w:hAnsi="Arial" w:cs="Arial"/>
        </w:rPr>
      </w:pPr>
    </w:p>
    <w:p w14:paraId="6DD0D630" w14:textId="77777777" w:rsidR="008E0E3E" w:rsidRDefault="008E0E3E">
      <w:pPr>
        <w:rPr>
          <w:rFonts w:ascii="Arial" w:hAnsi="Arial" w:cs="Arial"/>
        </w:rPr>
      </w:pPr>
    </w:p>
    <w:p w14:paraId="367F8F7E" w14:textId="3B0F3FF3" w:rsidR="008E0E3E" w:rsidRDefault="00A42456">
      <w:pPr>
        <w:rPr>
          <w:rFonts w:ascii="Arial" w:hAnsi="Arial" w:cs="Arial"/>
        </w:rPr>
      </w:pPr>
      <w:r>
        <w:rPr>
          <w:rFonts w:ascii="Arial" w:hAnsi="Arial" w:cs="Arial"/>
        </w:rPr>
        <w:t xml:space="preserve"> </w:t>
      </w:r>
    </w:p>
    <w:p w14:paraId="5407C49E" w14:textId="77BC0B85" w:rsidR="008E0E3E" w:rsidRDefault="008E0E3E" w:rsidP="00CE2CD0">
      <w:pPr>
        <w:pStyle w:val="Heading1"/>
        <w:numPr>
          <w:ilvl w:val="0"/>
          <w:numId w:val="4"/>
        </w:numPr>
        <w:spacing w:line="360" w:lineRule="auto"/>
        <w:jc w:val="center"/>
        <w:rPr>
          <w:rFonts w:ascii="Arial" w:hAnsi="Arial" w:cs="Arial"/>
          <w:b/>
          <w:bCs/>
          <w:color w:val="auto"/>
          <w:sz w:val="28"/>
          <w:szCs w:val="28"/>
        </w:rPr>
      </w:pPr>
      <w:bookmarkStart w:id="0" w:name="_Toc159957144"/>
      <w:r w:rsidRPr="008E0E3E">
        <w:rPr>
          <w:rFonts w:ascii="Arial" w:hAnsi="Arial" w:cs="Arial"/>
          <w:b/>
          <w:bCs/>
          <w:color w:val="auto"/>
          <w:sz w:val="28"/>
          <w:szCs w:val="28"/>
        </w:rPr>
        <w:lastRenderedPageBreak/>
        <w:t>Introduction</w:t>
      </w:r>
      <w:bookmarkEnd w:id="0"/>
    </w:p>
    <w:p w14:paraId="534BDDE3" w14:textId="4F8F3C46" w:rsidR="007D2B2B" w:rsidRPr="00BB5A23" w:rsidRDefault="00BB5A23" w:rsidP="00BB5A23">
      <w:pPr>
        <w:spacing w:line="360" w:lineRule="auto"/>
        <w:ind w:firstLine="360"/>
        <w:rPr>
          <w:rFonts w:ascii="Arial" w:eastAsia="Times New Roman" w:hAnsi="Arial" w:cs="Arial"/>
          <w:kern w:val="0"/>
          <w14:ligatures w14:val="none"/>
        </w:rPr>
      </w:pPr>
      <w:r w:rsidRPr="00BB5A23">
        <w:rPr>
          <w:rFonts w:ascii="Arial" w:hAnsi="Arial" w:cs="Arial"/>
        </w:rPr>
        <w:t xml:space="preserve">This essay embarks on a journey to explore the symbiotic relationship between leadership, management, and organizational culture in the modern workplace. By </w:t>
      </w:r>
      <w:r w:rsidR="002348AC" w:rsidRPr="00BB5A23">
        <w:rPr>
          <w:rFonts w:ascii="Arial" w:hAnsi="Arial" w:cs="Arial"/>
        </w:rPr>
        <w:t>researching</w:t>
      </w:r>
      <w:r w:rsidRPr="00BB5A23">
        <w:rPr>
          <w:rFonts w:ascii="Arial" w:hAnsi="Arial" w:cs="Arial"/>
        </w:rPr>
        <w:t xml:space="preserve"> into the characteristics of effective leadership and management styles, their impact on shaping and sustaining a vibrant organizational culture. </w:t>
      </w:r>
      <w:r w:rsidR="002348AC" w:rsidRPr="00BB5A23">
        <w:rPr>
          <w:rFonts w:ascii="Arial" w:hAnsi="Arial" w:cs="Arial"/>
        </w:rPr>
        <w:t>Additionally</w:t>
      </w:r>
      <w:r w:rsidRPr="00BB5A23">
        <w:rPr>
          <w:rFonts w:ascii="Arial" w:hAnsi="Arial" w:cs="Arial"/>
        </w:rPr>
        <w:t xml:space="preserve">, </w:t>
      </w:r>
      <w:r w:rsidR="002348AC">
        <w:rPr>
          <w:rFonts w:ascii="Arial" w:hAnsi="Arial" w:cs="Arial"/>
        </w:rPr>
        <w:t xml:space="preserve">the information presented in this essay describes </w:t>
      </w:r>
      <w:r w:rsidRPr="00BB5A23">
        <w:rPr>
          <w:rFonts w:ascii="Arial" w:hAnsi="Arial" w:cs="Arial"/>
        </w:rPr>
        <w:t>how leadership and management practices contribute to fostering an environment of trust, transparency, and empowerment, which are essential ingredients for cultivating a thriving organizational culture</w:t>
      </w:r>
      <w:sdt>
        <w:sdtPr>
          <w:rPr>
            <w:rFonts w:ascii="Arial" w:hAnsi="Arial" w:cs="Arial"/>
            <w:shd w:val="clear" w:color="auto" w:fill="FFFFFF"/>
          </w:rPr>
          <w:id w:val="1384140002"/>
          <w:citation/>
        </w:sdtPr>
        <w:sdtContent>
          <w:r w:rsidR="00096A6A" w:rsidRPr="00BB5A23">
            <w:rPr>
              <w:rFonts w:ascii="Arial" w:hAnsi="Arial" w:cs="Arial"/>
              <w:shd w:val="clear" w:color="auto" w:fill="FFFFFF"/>
            </w:rPr>
            <w:fldChar w:fldCharType="begin"/>
          </w:r>
          <w:r w:rsidR="00096A6A" w:rsidRPr="00BB5A23">
            <w:rPr>
              <w:rFonts w:ascii="Arial" w:hAnsi="Arial" w:cs="Arial"/>
              <w:shd w:val="clear" w:color="auto" w:fill="FFFFFF"/>
            </w:rPr>
            <w:instrText xml:space="preserve"> CITATION Kri23 \l 1033 </w:instrText>
          </w:r>
          <w:r w:rsidR="00096A6A" w:rsidRPr="00BB5A23">
            <w:rPr>
              <w:rFonts w:ascii="Arial" w:hAnsi="Arial" w:cs="Arial"/>
              <w:shd w:val="clear" w:color="auto" w:fill="FFFFFF"/>
            </w:rPr>
            <w:fldChar w:fldCharType="separate"/>
          </w:r>
          <w:r w:rsidR="001C327B">
            <w:rPr>
              <w:rFonts w:ascii="Arial" w:hAnsi="Arial" w:cs="Arial"/>
              <w:noProof/>
              <w:shd w:val="clear" w:color="auto" w:fill="FFFFFF"/>
            </w:rPr>
            <w:t xml:space="preserve"> </w:t>
          </w:r>
          <w:r w:rsidR="001C327B" w:rsidRPr="001C327B">
            <w:rPr>
              <w:rFonts w:ascii="Arial" w:hAnsi="Arial" w:cs="Arial"/>
              <w:noProof/>
              <w:shd w:val="clear" w:color="auto" w:fill="FFFFFF"/>
            </w:rPr>
            <w:t>(Martic, 2023)</w:t>
          </w:r>
          <w:r w:rsidR="00096A6A" w:rsidRPr="00BB5A23">
            <w:rPr>
              <w:rFonts w:ascii="Arial" w:hAnsi="Arial" w:cs="Arial"/>
              <w:shd w:val="clear" w:color="auto" w:fill="FFFFFF"/>
            </w:rPr>
            <w:fldChar w:fldCharType="end"/>
          </w:r>
        </w:sdtContent>
      </w:sdt>
      <w:r w:rsidR="00ED5113" w:rsidRPr="00BB5A23">
        <w:rPr>
          <w:rFonts w:ascii="Arial" w:hAnsi="Arial" w:cs="Arial"/>
          <w:shd w:val="clear" w:color="auto" w:fill="FFFFFF"/>
        </w:rPr>
        <w:t>.</w:t>
      </w:r>
      <w:r w:rsidR="00F1241D" w:rsidRPr="00BB5A23">
        <w:rPr>
          <w:rFonts w:ascii="Arial" w:hAnsi="Arial" w:cs="Arial"/>
          <w:shd w:val="clear" w:color="auto" w:fill="FFFFFF"/>
        </w:rPr>
        <w:t xml:space="preserve"> </w:t>
      </w:r>
    </w:p>
    <w:p w14:paraId="4F9E8FDA" w14:textId="77816C8E" w:rsidR="000E3527" w:rsidRPr="00545A9F" w:rsidRDefault="000E3527" w:rsidP="00F40E23">
      <w:pPr>
        <w:pStyle w:val="Heading2"/>
        <w:numPr>
          <w:ilvl w:val="1"/>
          <w:numId w:val="4"/>
        </w:numPr>
        <w:shd w:val="clear" w:color="auto" w:fill="FFFFFF"/>
        <w:spacing w:before="360" w:after="300" w:line="336" w:lineRule="atLeast"/>
        <w:rPr>
          <w:rFonts w:ascii="Arial" w:hAnsi="Arial" w:cs="Arial"/>
          <w:color w:val="auto"/>
          <w:sz w:val="28"/>
          <w:szCs w:val="28"/>
        </w:rPr>
      </w:pPr>
      <w:bookmarkStart w:id="1" w:name="_Toc159957145"/>
      <w:r w:rsidRPr="00545A9F">
        <w:rPr>
          <w:rFonts w:ascii="Arial" w:hAnsi="Arial" w:cs="Arial"/>
          <w:b/>
          <w:bCs/>
          <w:color w:val="auto"/>
          <w:sz w:val="28"/>
          <w:szCs w:val="28"/>
        </w:rPr>
        <w:t>What Is Organizational Culture?</w:t>
      </w:r>
      <w:bookmarkEnd w:id="1"/>
    </w:p>
    <w:p w14:paraId="00E4283D" w14:textId="61506490" w:rsidR="0089298C" w:rsidRDefault="000E3527" w:rsidP="000E3527">
      <w:pPr>
        <w:spacing w:line="360" w:lineRule="auto"/>
        <w:rPr>
          <w:rFonts w:ascii="Arial" w:hAnsi="Arial" w:cs="Arial"/>
          <w:shd w:val="clear" w:color="auto" w:fill="FFFFFF"/>
        </w:rPr>
      </w:pPr>
      <w:r>
        <w:rPr>
          <w:rFonts w:ascii="Arial" w:hAnsi="Arial" w:cs="Arial"/>
          <w:shd w:val="clear" w:color="auto" w:fill="FFFFFF"/>
        </w:rPr>
        <w:t xml:space="preserve">       </w:t>
      </w:r>
      <w:r w:rsidRPr="000E3527">
        <w:rPr>
          <w:rFonts w:ascii="Arial" w:hAnsi="Arial" w:cs="Arial"/>
          <w:shd w:val="clear" w:color="auto" w:fill="FFFFFF"/>
        </w:rPr>
        <w:t xml:space="preserve">Organizational culture can be understood as a system of </w:t>
      </w:r>
      <w:r w:rsidRPr="0089298C">
        <w:rPr>
          <w:rFonts w:ascii="Arial" w:hAnsi="Arial" w:cs="Arial"/>
          <w:shd w:val="clear" w:color="auto" w:fill="FFFFFF"/>
        </w:rPr>
        <w:t xml:space="preserve">shared </w:t>
      </w:r>
      <w:r w:rsidRPr="0089298C">
        <w:rPr>
          <w:rFonts w:ascii="Arial" w:hAnsi="Arial" w:cs="Arial"/>
          <w:u w:val="single"/>
          <w:shd w:val="clear" w:color="auto" w:fill="FFFFFF"/>
        </w:rPr>
        <w:t>assumptions</w:t>
      </w:r>
      <w:r w:rsidRPr="0089298C">
        <w:rPr>
          <w:rFonts w:ascii="Arial" w:hAnsi="Arial" w:cs="Arial"/>
          <w:shd w:val="clear" w:color="auto" w:fill="FFFFFF"/>
        </w:rPr>
        <w:t xml:space="preserve">, </w:t>
      </w:r>
      <w:r w:rsidRPr="0089298C">
        <w:rPr>
          <w:rFonts w:ascii="Arial" w:hAnsi="Arial" w:cs="Arial"/>
          <w:u w:val="single"/>
          <w:shd w:val="clear" w:color="auto" w:fill="FFFFFF"/>
        </w:rPr>
        <w:t>values</w:t>
      </w:r>
      <w:r w:rsidRPr="0089298C">
        <w:rPr>
          <w:rFonts w:ascii="Arial" w:hAnsi="Arial" w:cs="Arial"/>
          <w:shd w:val="clear" w:color="auto" w:fill="FFFFFF"/>
        </w:rPr>
        <w:t xml:space="preserve">, and </w:t>
      </w:r>
      <w:r w:rsidR="0089298C" w:rsidRPr="00566DCD">
        <w:rPr>
          <w:rFonts w:ascii="Arial" w:hAnsi="Arial" w:cs="Arial"/>
          <w:u w:val="single"/>
          <w:shd w:val="clear" w:color="auto" w:fill="FFFFFF"/>
        </w:rPr>
        <w:t xml:space="preserve">artifacts </w:t>
      </w:r>
      <w:r w:rsidRPr="0089298C">
        <w:rPr>
          <w:rFonts w:ascii="Arial" w:hAnsi="Arial" w:cs="Arial"/>
          <w:shd w:val="clear" w:color="auto" w:fill="FFFFFF"/>
        </w:rPr>
        <w:t>that</w:t>
      </w:r>
      <w:r w:rsidRPr="000E3527">
        <w:rPr>
          <w:rFonts w:ascii="Arial" w:hAnsi="Arial" w:cs="Arial"/>
          <w:shd w:val="clear" w:color="auto" w:fill="FFFFFF"/>
        </w:rPr>
        <w:t xml:space="preserve"> guide employee behavior and decision-making within an organization. These cultural elements shape the organizational climate, influencing how individuals perceive, interpret, and respond to their work environment</w:t>
      </w:r>
      <w:sdt>
        <w:sdtPr>
          <w:rPr>
            <w:rFonts w:ascii="Arial" w:hAnsi="Arial" w:cs="Arial"/>
            <w:shd w:val="clear" w:color="auto" w:fill="FFFFFF"/>
          </w:rPr>
          <w:id w:val="-1376620918"/>
          <w:citation/>
        </w:sdtPr>
        <w:sdtContent>
          <w:r w:rsidR="00897F73">
            <w:rPr>
              <w:rFonts w:ascii="Arial" w:hAnsi="Arial" w:cs="Arial"/>
              <w:shd w:val="clear" w:color="auto" w:fill="FFFFFF"/>
            </w:rPr>
            <w:fldChar w:fldCharType="begin"/>
          </w:r>
          <w:r w:rsidR="00897F73">
            <w:rPr>
              <w:rFonts w:ascii="Arial" w:hAnsi="Arial" w:cs="Arial"/>
              <w:shd w:val="clear" w:color="auto" w:fill="FFFFFF"/>
            </w:rPr>
            <w:instrText xml:space="preserve"> CITATION Sch92 \l 1033 </w:instrText>
          </w:r>
          <w:r w:rsidR="00897F73">
            <w:rPr>
              <w:rFonts w:ascii="Arial" w:hAnsi="Arial" w:cs="Arial"/>
              <w:shd w:val="clear" w:color="auto" w:fill="FFFFFF"/>
            </w:rPr>
            <w:fldChar w:fldCharType="separate"/>
          </w:r>
          <w:r w:rsidR="001C327B">
            <w:rPr>
              <w:rFonts w:ascii="Arial" w:hAnsi="Arial" w:cs="Arial"/>
              <w:noProof/>
              <w:shd w:val="clear" w:color="auto" w:fill="FFFFFF"/>
            </w:rPr>
            <w:t xml:space="preserve"> </w:t>
          </w:r>
          <w:r w:rsidR="001C327B" w:rsidRPr="001C327B">
            <w:rPr>
              <w:rFonts w:ascii="Arial" w:hAnsi="Arial" w:cs="Arial"/>
              <w:noProof/>
              <w:shd w:val="clear" w:color="auto" w:fill="FFFFFF"/>
            </w:rPr>
            <w:t>(Schein, 1992)</w:t>
          </w:r>
          <w:r w:rsidR="00897F73">
            <w:rPr>
              <w:rFonts w:ascii="Arial" w:hAnsi="Arial" w:cs="Arial"/>
              <w:shd w:val="clear" w:color="auto" w:fill="FFFFFF"/>
            </w:rPr>
            <w:fldChar w:fldCharType="end"/>
          </w:r>
        </w:sdtContent>
      </w:sdt>
      <w:r w:rsidRPr="000E3527">
        <w:rPr>
          <w:rFonts w:ascii="Arial" w:hAnsi="Arial" w:cs="Arial"/>
          <w:shd w:val="clear" w:color="auto" w:fill="FFFFFF"/>
        </w:rPr>
        <w:t>.</w:t>
      </w:r>
    </w:p>
    <w:p w14:paraId="3998579D" w14:textId="77777777" w:rsidR="0089298C" w:rsidRDefault="0089298C" w:rsidP="0089298C">
      <w:pPr>
        <w:pStyle w:val="para"/>
        <w:shd w:val="clear" w:color="auto" w:fill="FFFFFF"/>
        <w:spacing w:before="240" w:beforeAutospacing="0" w:after="0" w:afterAutospacing="0"/>
        <w:rPr>
          <w:rFonts w:ascii="Arial" w:hAnsi="Arial" w:cs="Arial"/>
          <w:shd w:val="clear" w:color="auto" w:fill="FFFFFF"/>
        </w:rPr>
      </w:pPr>
      <w:r>
        <w:rPr>
          <w:noProof/>
        </w:rPr>
        <w:drawing>
          <wp:inline distT="0" distB="0" distL="0" distR="0" wp14:anchorId="1340433B" wp14:editId="3DC9FFDB">
            <wp:extent cx="3438525" cy="2490470"/>
            <wp:effectExtent l="0" t="0" r="9525" b="5080"/>
            <wp:docPr id="1419643954" name="Picture 2" descr="Organizational culture consists of three levels: Assumptions, Values, and Artif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culture consists of three levels: Assumptions, Values, and Artifac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38525" cy="2490470"/>
                    </a:xfrm>
                    <a:prstGeom prst="rect">
                      <a:avLst/>
                    </a:prstGeom>
                    <a:noFill/>
                    <a:ln>
                      <a:noFill/>
                    </a:ln>
                  </pic:spPr>
                </pic:pic>
              </a:graphicData>
            </a:graphic>
          </wp:inline>
        </w:drawing>
      </w:r>
    </w:p>
    <w:p w14:paraId="249E24CC" w14:textId="1C8830A7" w:rsidR="002C0D77" w:rsidRPr="00897F73" w:rsidRDefault="0089298C" w:rsidP="00897F73">
      <w:pPr>
        <w:pStyle w:val="para"/>
        <w:shd w:val="clear" w:color="auto" w:fill="FFFFFF"/>
        <w:spacing w:before="240" w:beforeAutospacing="0" w:after="0" w:afterAutospacing="0" w:line="360" w:lineRule="auto"/>
        <w:rPr>
          <w:color w:val="000000"/>
        </w:rPr>
      </w:pPr>
      <w:r w:rsidRPr="00EF0134">
        <w:rPr>
          <w:rFonts w:ascii="Arial" w:hAnsi="Arial" w:cs="Arial"/>
          <w:i/>
          <w:iCs/>
          <w:shd w:val="clear" w:color="auto" w:fill="FFFFFF"/>
        </w:rPr>
        <w:t xml:space="preserve">Fig.1: </w:t>
      </w:r>
      <w:r w:rsidRPr="00001ABB">
        <w:rPr>
          <w:rFonts w:ascii="Arial" w:hAnsi="Arial" w:cs="Arial"/>
          <w:i/>
          <w:iCs/>
          <w:color w:val="2E74B5" w:themeColor="accent5" w:themeShade="BF"/>
          <w:sz w:val="20"/>
          <w:szCs w:val="20"/>
          <w:u w:val="single"/>
        </w:rPr>
        <w:t xml:space="preserve">Organizational culture consists of three </w:t>
      </w:r>
      <w:r w:rsidR="00897F73" w:rsidRPr="00001ABB">
        <w:rPr>
          <w:rFonts w:ascii="Arial" w:hAnsi="Arial" w:cs="Arial"/>
          <w:i/>
          <w:iCs/>
          <w:color w:val="2E74B5" w:themeColor="accent5" w:themeShade="BF"/>
          <w:sz w:val="20"/>
          <w:szCs w:val="20"/>
          <w:u w:val="single"/>
        </w:rPr>
        <w:t>levels.</w:t>
      </w:r>
      <w:r w:rsidR="00897F73" w:rsidRPr="00001ABB">
        <w:rPr>
          <w:rFonts w:ascii="Arial" w:hAnsi="Arial" w:cs="Arial"/>
          <w:color w:val="2E74B5" w:themeColor="accent5" w:themeShade="BF"/>
          <w:sz w:val="20"/>
          <w:szCs w:val="20"/>
          <w:u w:val="single"/>
        </w:rPr>
        <w:t xml:space="preserve"> Source</w:t>
      </w:r>
      <w:r w:rsidRPr="00001ABB">
        <w:rPr>
          <w:rFonts w:ascii="Arial" w:hAnsi="Arial" w:cs="Arial"/>
          <w:color w:val="2E74B5" w:themeColor="accent5" w:themeShade="BF"/>
          <w:sz w:val="20"/>
          <w:szCs w:val="20"/>
          <w:u w:val="single"/>
        </w:rPr>
        <w:t xml:space="preserve">: Adapted from </w:t>
      </w:r>
      <w:sdt>
        <w:sdtPr>
          <w:rPr>
            <w:rFonts w:ascii="Arial" w:hAnsi="Arial" w:cs="Arial"/>
            <w:color w:val="2E74B5" w:themeColor="accent5" w:themeShade="BF"/>
            <w:sz w:val="20"/>
            <w:szCs w:val="20"/>
            <w:u w:val="single"/>
          </w:rPr>
          <w:id w:val="-1562009807"/>
          <w:citation/>
        </w:sdtPr>
        <w:sdtContent>
          <w:r w:rsidR="00897F73" w:rsidRPr="00001ABB">
            <w:rPr>
              <w:rFonts w:ascii="Arial" w:hAnsi="Arial" w:cs="Arial"/>
              <w:color w:val="2E74B5" w:themeColor="accent5" w:themeShade="BF"/>
              <w:sz w:val="20"/>
              <w:szCs w:val="20"/>
              <w:u w:val="single"/>
            </w:rPr>
            <w:fldChar w:fldCharType="begin"/>
          </w:r>
          <w:r w:rsidR="00897F73" w:rsidRPr="00001ABB">
            <w:rPr>
              <w:rFonts w:ascii="Arial" w:hAnsi="Arial" w:cs="Arial"/>
              <w:color w:val="2E74B5" w:themeColor="accent5" w:themeShade="BF"/>
              <w:sz w:val="20"/>
              <w:szCs w:val="20"/>
              <w:u w:val="single"/>
            </w:rPr>
            <w:instrText xml:space="preserve"> CITATION Sch92 \l 1033 </w:instrText>
          </w:r>
          <w:r w:rsidR="00897F73" w:rsidRPr="00001ABB">
            <w:rPr>
              <w:rFonts w:ascii="Arial" w:hAnsi="Arial" w:cs="Arial"/>
              <w:color w:val="2E74B5" w:themeColor="accent5" w:themeShade="BF"/>
              <w:sz w:val="20"/>
              <w:szCs w:val="20"/>
              <w:u w:val="single"/>
            </w:rPr>
            <w:fldChar w:fldCharType="separate"/>
          </w:r>
          <w:r w:rsidR="001C327B" w:rsidRPr="001C327B">
            <w:rPr>
              <w:rFonts w:ascii="Arial" w:hAnsi="Arial" w:cs="Arial"/>
              <w:noProof/>
              <w:color w:val="2E74B5" w:themeColor="accent5" w:themeShade="BF"/>
              <w:sz w:val="20"/>
              <w:szCs w:val="20"/>
            </w:rPr>
            <w:t>(Schein, 1992)</w:t>
          </w:r>
          <w:r w:rsidR="00897F73" w:rsidRPr="00001ABB">
            <w:rPr>
              <w:rFonts w:ascii="Arial" w:hAnsi="Arial" w:cs="Arial"/>
              <w:color w:val="2E74B5" w:themeColor="accent5" w:themeShade="BF"/>
              <w:sz w:val="20"/>
              <w:szCs w:val="20"/>
              <w:u w:val="single"/>
            </w:rPr>
            <w:fldChar w:fldCharType="end"/>
          </w:r>
        </w:sdtContent>
      </w:sdt>
      <w:r w:rsidR="000E3527" w:rsidRPr="00001ABB">
        <w:rPr>
          <w:rFonts w:ascii="Arial" w:hAnsi="Arial" w:cs="Arial"/>
          <w:color w:val="2E74B5" w:themeColor="accent5" w:themeShade="BF"/>
          <w:sz w:val="20"/>
          <w:szCs w:val="20"/>
          <w:u w:val="single"/>
          <w:shd w:val="clear" w:color="auto" w:fill="FFFFFF"/>
        </w:rPr>
        <w:t xml:space="preserve"> </w:t>
      </w:r>
      <w:r w:rsidR="00897F73" w:rsidRPr="00001ABB">
        <w:rPr>
          <w:rFonts w:ascii="Arial" w:hAnsi="Arial" w:cs="Arial"/>
          <w:color w:val="2E74B5" w:themeColor="accent5" w:themeShade="BF"/>
          <w:sz w:val="20"/>
          <w:szCs w:val="20"/>
          <w:u w:val="single"/>
          <w:shd w:val="clear" w:color="auto" w:fill="FFFFFF"/>
        </w:rPr>
        <w:t>.</w:t>
      </w:r>
      <w:r w:rsidR="000E3527" w:rsidRPr="00001ABB">
        <w:rPr>
          <w:rFonts w:ascii="Arial" w:hAnsi="Arial" w:cs="Arial"/>
          <w:color w:val="2E74B5" w:themeColor="accent5" w:themeShade="BF"/>
          <w:shd w:val="clear" w:color="auto" w:fill="FFFFFF"/>
        </w:rPr>
        <w:t xml:space="preserve">     </w:t>
      </w:r>
    </w:p>
    <w:p w14:paraId="5033EEC0" w14:textId="67D76CA3" w:rsidR="008E0E3E" w:rsidRPr="00EF0134" w:rsidRDefault="002C0D77" w:rsidP="000E3527">
      <w:pPr>
        <w:spacing w:line="360" w:lineRule="auto"/>
        <w:rPr>
          <w:rFonts w:ascii="Arial" w:hAnsi="Arial" w:cs="Arial"/>
        </w:rPr>
      </w:pPr>
      <w:r>
        <w:rPr>
          <w:rFonts w:ascii="Arial" w:hAnsi="Arial" w:cs="Arial"/>
          <w:shd w:val="clear" w:color="auto" w:fill="FFFFFF"/>
        </w:rPr>
        <w:t xml:space="preserve">       </w:t>
      </w:r>
      <w:r w:rsidRPr="000E3527">
        <w:rPr>
          <w:rFonts w:ascii="Arial" w:hAnsi="Arial" w:cs="Arial"/>
          <w:shd w:val="clear" w:color="auto" w:fill="FFFFFF"/>
        </w:rPr>
        <w:t>One of the challenges in studying organizational culture is its inherent invisibility to individuals within the organization. Culture operates at a subconscious level, shaping attitudes, behaviors, and perceptions without always being explicitly recognized. Employees may not be fully aware of the cultural norms and values that influence their actions until they have the opportunity to compare them to those of other organizations or when there are significant shifts or disruptions within their own organization.</w:t>
      </w:r>
      <w:r w:rsidR="00EF0134">
        <w:rPr>
          <w:rFonts w:ascii="Arial" w:hAnsi="Arial" w:cs="Arial"/>
        </w:rPr>
        <w:t xml:space="preserve"> </w:t>
      </w:r>
      <w:r w:rsidR="000E3527" w:rsidRPr="000E3527">
        <w:rPr>
          <w:rFonts w:ascii="Arial" w:hAnsi="Arial" w:cs="Arial"/>
          <w:shd w:val="clear" w:color="auto" w:fill="FFFFFF"/>
        </w:rPr>
        <w:t xml:space="preserve">By recognizing the underlying values and </w:t>
      </w:r>
      <w:r w:rsidR="000E3527" w:rsidRPr="000E3527">
        <w:rPr>
          <w:rFonts w:ascii="Arial" w:hAnsi="Arial" w:cs="Arial"/>
          <w:shd w:val="clear" w:color="auto" w:fill="FFFFFF"/>
        </w:rPr>
        <w:lastRenderedPageBreak/>
        <w:t xml:space="preserve">assumptions that shape culture, organizations can align their practices, policies, and strategies to promote a culture that supports their goals and objectives. </w:t>
      </w:r>
    </w:p>
    <w:p w14:paraId="6E74B943" w14:textId="3F3070E6" w:rsidR="00F95E23" w:rsidRPr="00F95E23" w:rsidRDefault="00F95E23" w:rsidP="00F40E23">
      <w:pPr>
        <w:pStyle w:val="Heading2"/>
        <w:numPr>
          <w:ilvl w:val="1"/>
          <w:numId w:val="4"/>
        </w:numPr>
        <w:shd w:val="clear" w:color="auto" w:fill="FFFFFF"/>
        <w:spacing w:before="0" w:line="360" w:lineRule="auto"/>
        <w:rPr>
          <w:rFonts w:ascii="Arial" w:hAnsi="Arial" w:cs="Arial"/>
          <w:color w:val="auto"/>
          <w:sz w:val="28"/>
          <w:szCs w:val="28"/>
        </w:rPr>
      </w:pPr>
      <w:bookmarkStart w:id="2" w:name="_Toc159957146"/>
      <w:r w:rsidRPr="00F95E23">
        <w:rPr>
          <w:rFonts w:ascii="Arial" w:hAnsi="Arial" w:cs="Arial"/>
          <w:b/>
          <w:bCs/>
          <w:color w:val="auto"/>
          <w:sz w:val="28"/>
          <w:szCs w:val="28"/>
        </w:rPr>
        <w:t>What Is Leadership?</w:t>
      </w:r>
      <w:bookmarkEnd w:id="2"/>
    </w:p>
    <w:p w14:paraId="5D572246" w14:textId="7F93A1FE" w:rsidR="00566DCD" w:rsidRDefault="00F95E23" w:rsidP="00001ABB">
      <w:pPr>
        <w:spacing w:line="360" w:lineRule="auto"/>
        <w:ind w:firstLine="720"/>
        <w:rPr>
          <w:rFonts w:ascii="Arial" w:hAnsi="Arial" w:cs="Arial"/>
        </w:rPr>
      </w:pPr>
      <w:r>
        <w:rPr>
          <w:rFonts w:ascii="Arial" w:hAnsi="Arial" w:cs="Arial"/>
        </w:rPr>
        <w:t>L</w:t>
      </w:r>
      <w:r w:rsidRPr="00F95E23">
        <w:rPr>
          <w:rFonts w:ascii="Arial" w:hAnsi="Arial" w:cs="Arial"/>
        </w:rPr>
        <w:t>eadership is not merely about holding a position of authority</w:t>
      </w:r>
      <w:r w:rsidR="00EF0134">
        <w:rPr>
          <w:rFonts w:ascii="Arial" w:hAnsi="Arial" w:cs="Arial"/>
        </w:rPr>
        <w:t>,</w:t>
      </w:r>
      <w:r w:rsidRPr="00F95E23">
        <w:rPr>
          <w:rFonts w:ascii="Arial" w:hAnsi="Arial" w:cs="Arial"/>
        </w:rPr>
        <w:t xml:space="preserve"> it's about guiding, inspiring, and empowering others to achieve common goals</w:t>
      </w:r>
      <w:sdt>
        <w:sdtPr>
          <w:rPr>
            <w:rFonts w:ascii="Arial" w:hAnsi="Arial" w:cs="Arial"/>
          </w:rPr>
          <w:id w:val="1386299865"/>
          <w:citation/>
        </w:sdtPr>
        <w:sdtContent>
          <w:r w:rsidR="00001ABB">
            <w:rPr>
              <w:rFonts w:ascii="Arial" w:hAnsi="Arial" w:cs="Arial"/>
            </w:rPr>
            <w:fldChar w:fldCharType="begin"/>
          </w:r>
          <w:r w:rsidR="00001ABB">
            <w:rPr>
              <w:rFonts w:ascii="Arial" w:hAnsi="Arial" w:cs="Arial"/>
            </w:rPr>
            <w:instrText xml:space="preserve"> CITATION Fry03 \l 1033 </w:instrText>
          </w:r>
          <w:r w:rsidR="00001ABB">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(Fry, 2003)</w:t>
          </w:r>
          <w:r w:rsidR="00001ABB">
            <w:rPr>
              <w:rFonts w:ascii="Arial" w:hAnsi="Arial" w:cs="Arial"/>
            </w:rPr>
            <w:fldChar w:fldCharType="end"/>
          </w:r>
        </w:sdtContent>
      </w:sdt>
      <w:r w:rsidRPr="00F95E23">
        <w:rPr>
          <w:rFonts w:ascii="Arial" w:hAnsi="Arial" w:cs="Arial"/>
        </w:rPr>
        <w:t xml:space="preserve">. Effective leaders set a clear vision, create a supportive environment, and empower individuals to contribute their talents and efforts towards realizing that vision. </w:t>
      </w:r>
    </w:p>
    <w:p w14:paraId="56B5137B" w14:textId="77777777" w:rsidR="00D75BC7" w:rsidRDefault="00F95E23" w:rsidP="00F95E23">
      <w:pPr>
        <w:spacing w:line="360" w:lineRule="auto"/>
      </w:pPr>
      <w:r>
        <w:rPr>
          <w:noProof/>
        </w:rPr>
        <w:drawing>
          <wp:inline distT="0" distB="0" distL="0" distR="0" wp14:anchorId="37FD7CB9" wp14:editId="4273AB9F">
            <wp:extent cx="5457825" cy="2274093"/>
            <wp:effectExtent l="0" t="0" r="0" b="0"/>
            <wp:docPr id="636944001" name="Picture 3" descr="Leadership framework: Values-driven, influential, collaborative, purposeful, learn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ership framework: Values-driven, influential, collaborative, purposeful, learna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03248" cy="2293019"/>
                    </a:xfrm>
                    <a:prstGeom prst="rect">
                      <a:avLst/>
                    </a:prstGeom>
                    <a:noFill/>
                    <a:ln>
                      <a:noFill/>
                    </a:ln>
                  </pic:spPr>
                </pic:pic>
              </a:graphicData>
            </a:graphic>
          </wp:inline>
        </w:drawing>
      </w:r>
      <w:r w:rsidRPr="00F95E23">
        <w:t xml:space="preserve"> </w:t>
      </w:r>
      <w:r>
        <w:t xml:space="preserve">     </w:t>
      </w:r>
    </w:p>
    <w:p w14:paraId="713A83FD" w14:textId="77777777" w:rsidR="00D75BC7" w:rsidRPr="00001ABB" w:rsidRDefault="00D75BC7" w:rsidP="00F95E23">
      <w:pPr>
        <w:spacing w:line="360" w:lineRule="auto"/>
        <w:rPr>
          <w:rFonts w:ascii="Arial" w:hAnsi="Arial" w:cs="Arial"/>
          <w:color w:val="2E74B5" w:themeColor="accent5" w:themeShade="BF"/>
          <w:sz w:val="20"/>
          <w:szCs w:val="20"/>
          <w:u w:val="single"/>
        </w:rPr>
      </w:pPr>
      <w:r>
        <w:t xml:space="preserve">Fig.2.: source of </w:t>
      </w:r>
      <w:r w:rsidRPr="00001ABB">
        <w:rPr>
          <w:rFonts w:ascii="Arial" w:hAnsi="Arial" w:cs="Arial"/>
          <w:color w:val="2E74B5" w:themeColor="accent5" w:themeShade="BF"/>
          <w:sz w:val="20"/>
          <w:szCs w:val="20"/>
          <w:u w:val="single"/>
        </w:rPr>
        <w:t>https://www.xavier.edu/student-involvement/leadership/leadership-definition-and-model</w:t>
      </w:r>
      <w:r w:rsidR="00F95E23" w:rsidRPr="00001ABB">
        <w:rPr>
          <w:rFonts w:ascii="Arial" w:hAnsi="Arial" w:cs="Arial"/>
          <w:color w:val="2E74B5" w:themeColor="accent5" w:themeShade="BF"/>
          <w:sz w:val="20"/>
          <w:szCs w:val="20"/>
          <w:u w:val="single"/>
        </w:rPr>
        <w:t xml:space="preserve"> </w:t>
      </w:r>
    </w:p>
    <w:p w14:paraId="6871EE08" w14:textId="3A91383A" w:rsidR="00566DCD" w:rsidRDefault="00001ABB" w:rsidP="00001ABB">
      <w:pPr>
        <w:spacing w:line="360" w:lineRule="auto"/>
        <w:ind w:firstLine="720"/>
        <w:rPr>
          <w:rFonts w:ascii="Arial" w:hAnsi="Arial" w:cs="Arial"/>
        </w:rPr>
      </w:pPr>
      <w:r>
        <w:t xml:space="preserve"> </w:t>
      </w:r>
      <w:r w:rsidR="00EF0134">
        <w:t xml:space="preserve">  </w:t>
      </w:r>
      <w:r w:rsidR="00F95E23" w:rsidRPr="00EF0134">
        <w:rPr>
          <w:rFonts w:ascii="Arial" w:hAnsi="Arial" w:cs="Arial"/>
        </w:rPr>
        <w:t>Overall, these dimensions highlight the multifaceted nature of leadership and the importance of integrating values, influence, collaboration, purpose, and continuous learning into one's leadership approach. By embodying these principles, leaders can inspire trust, foster engagement, and drive positive change within their organizations and communities.</w:t>
      </w:r>
    </w:p>
    <w:p w14:paraId="323C5057" w14:textId="43F33047" w:rsidR="00545A9F" w:rsidRPr="00360809" w:rsidRDefault="00545A9F" w:rsidP="00F40E23">
      <w:pPr>
        <w:pStyle w:val="Heading1"/>
        <w:numPr>
          <w:ilvl w:val="1"/>
          <w:numId w:val="4"/>
        </w:numPr>
        <w:spacing w:line="360" w:lineRule="auto"/>
        <w:rPr>
          <w:rFonts w:ascii="Arial" w:hAnsi="Arial" w:cs="Arial"/>
          <w:b/>
          <w:bCs/>
          <w:color w:val="auto"/>
          <w:sz w:val="28"/>
          <w:szCs w:val="28"/>
        </w:rPr>
      </w:pPr>
      <w:r w:rsidRPr="00360809">
        <w:rPr>
          <w:rFonts w:ascii="Arial" w:hAnsi="Arial" w:cs="Arial"/>
          <w:color w:val="auto"/>
          <w:sz w:val="28"/>
          <w:szCs w:val="28"/>
        </w:rPr>
        <w:t xml:space="preserve"> </w:t>
      </w:r>
      <w:bookmarkStart w:id="3" w:name="_Toc159957147"/>
      <w:r w:rsidRPr="00360809">
        <w:rPr>
          <w:rFonts w:ascii="Arial" w:hAnsi="Arial" w:cs="Arial"/>
          <w:b/>
          <w:bCs/>
          <w:color w:val="auto"/>
          <w:sz w:val="28"/>
          <w:szCs w:val="28"/>
        </w:rPr>
        <w:t>What is Management?</w:t>
      </w:r>
      <w:bookmarkEnd w:id="3"/>
    </w:p>
    <w:p w14:paraId="54B225AD" w14:textId="1C25AAEA" w:rsidR="00D87C96" w:rsidRDefault="00545A9F" w:rsidP="00545A9F">
      <w:pPr>
        <w:spacing w:line="360" w:lineRule="auto"/>
        <w:rPr>
          <w:rFonts w:ascii="Arial" w:hAnsi="Arial" w:cs="Arial"/>
        </w:rPr>
      </w:pPr>
      <w:r w:rsidRPr="00545A9F">
        <w:rPr>
          <w:rFonts w:ascii="Arial" w:hAnsi="Arial" w:cs="Arial"/>
        </w:rPr>
        <w:t xml:space="preserve"> </w:t>
      </w:r>
      <w:r>
        <w:rPr>
          <w:rFonts w:ascii="Arial" w:hAnsi="Arial" w:cs="Arial"/>
        </w:rPr>
        <w:t xml:space="preserve">    </w:t>
      </w:r>
      <w:r w:rsidRPr="00545A9F">
        <w:rPr>
          <w:rFonts w:ascii="Arial" w:hAnsi="Arial" w:cs="Arial"/>
        </w:rPr>
        <w:t>Managers</w:t>
      </w:r>
      <w:r w:rsidR="002A0870">
        <w:rPr>
          <w:rFonts w:ascii="Arial" w:hAnsi="Arial" w:cs="Arial"/>
        </w:rPr>
        <w:t xml:space="preserve"> </w:t>
      </w:r>
      <w:r w:rsidRPr="00545A9F">
        <w:rPr>
          <w:rFonts w:ascii="Arial" w:hAnsi="Arial" w:cs="Arial"/>
        </w:rPr>
        <w:t xml:space="preserve">are responsible for planning, organizing, coordinating, and </w:t>
      </w:r>
      <w:r w:rsidR="002A0870" w:rsidRPr="00545A9F">
        <w:rPr>
          <w:rFonts w:ascii="Arial" w:hAnsi="Arial" w:cs="Arial"/>
        </w:rPr>
        <w:t>monitoring</w:t>
      </w:r>
      <w:r w:rsidRPr="00545A9F">
        <w:rPr>
          <w:rFonts w:ascii="Arial" w:hAnsi="Arial" w:cs="Arial"/>
        </w:rPr>
        <w:t xml:space="preserve"> </w:t>
      </w:r>
      <w:r w:rsidR="002A0870" w:rsidRPr="00545A9F">
        <w:rPr>
          <w:rFonts w:ascii="Arial" w:hAnsi="Arial" w:cs="Arial"/>
        </w:rPr>
        <w:t>incomes</w:t>
      </w:r>
      <w:r w:rsidRPr="00545A9F">
        <w:rPr>
          <w:rFonts w:ascii="Arial" w:hAnsi="Arial" w:cs="Arial"/>
        </w:rPr>
        <w:t xml:space="preserve"> to achieve </w:t>
      </w:r>
      <w:r w:rsidR="002A0870" w:rsidRPr="00545A9F">
        <w:rPr>
          <w:rFonts w:ascii="Arial" w:hAnsi="Arial" w:cs="Arial"/>
        </w:rPr>
        <w:t>exact</w:t>
      </w:r>
      <w:r w:rsidRPr="00545A9F">
        <w:rPr>
          <w:rFonts w:ascii="Arial" w:hAnsi="Arial" w:cs="Arial"/>
        </w:rPr>
        <w:t xml:space="preserve"> objectives and goals. They focus on executing plans, optimizing processes, and ensuring that day-to-day operations run smoothly. Managers are accountable for achieving results, managing budgets and resources efficiently, and mitigating risks</w:t>
      </w:r>
      <w:sdt>
        <w:sdtPr>
          <w:rPr>
            <w:rFonts w:ascii="Arial" w:hAnsi="Arial" w:cs="Arial"/>
          </w:rPr>
          <w:id w:val="1404571660"/>
          <w:citation/>
        </w:sdtPr>
        <w:sdtContent>
          <w:r w:rsidR="00D87C96">
            <w:rPr>
              <w:rFonts w:ascii="Arial" w:hAnsi="Arial" w:cs="Arial"/>
            </w:rPr>
            <w:fldChar w:fldCharType="begin"/>
          </w:r>
          <w:r w:rsidR="00D87C96">
            <w:rPr>
              <w:rFonts w:ascii="Arial" w:hAnsi="Arial" w:cs="Arial"/>
            </w:rPr>
            <w:instrText xml:space="preserve">CITATION Wil23 \l 1033 </w:instrText>
          </w:r>
          <w:r w:rsidR="00D87C96">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(Malsam, 2023)</w:t>
          </w:r>
          <w:r w:rsidR="00D87C96">
            <w:rPr>
              <w:rFonts w:ascii="Arial" w:hAnsi="Arial" w:cs="Arial"/>
            </w:rPr>
            <w:fldChar w:fldCharType="end"/>
          </w:r>
        </w:sdtContent>
      </w:sdt>
      <w:r w:rsidRPr="00545A9F">
        <w:rPr>
          <w:rFonts w:ascii="Arial" w:hAnsi="Arial" w:cs="Arial"/>
        </w:rPr>
        <w:t>.</w:t>
      </w:r>
      <w:r w:rsidR="008D28C8" w:rsidRPr="008D28C8">
        <w:rPr>
          <w:rFonts w:ascii="Arial" w:hAnsi="Arial" w:cs="Arial"/>
        </w:rPr>
        <w:t xml:space="preserve"> </w:t>
      </w:r>
    </w:p>
    <w:p w14:paraId="34C70D4A" w14:textId="77777777" w:rsidR="00BB5A23" w:rsidRDefault="00BB5A23" w:rsidP="00545A9F">
      <w:pPr>
        <w:spacing w:line="360" w:lineRule="auto"/>
        <w:rPr>
          <w:rFonts w:ascii="Arial" w:hAnsi="Arial" w:cs="Arial"/>
        </w:rPr>
      </w:pPr>
    </w:p>
    <w:p w14:paraId="16184A01" w14:textId="77777777" w:rsidR="00BB5A23" w:rsidRDefault="00BB5A23" w:rsidP="00545A9F">
      <w:pPr>
        <w:spacing w:line="360" w:lineRule="auto"/>
        <w:rPr>
          <w:rFonts w:ascii="Arial" w:hAnsi="Arial" w:cs="Arial"/>
        </w:rPr>
      </w:pPr>
    </w:p>
    <w:p w14:paraId="76E27587" w14:textId="77777777" w:rsidR="001C327B" w:rsidRDefault="001C327B" w:rsidP="001A2207">
      <w:pPr>
        <w:spacing w:line="360" w:lineRule="auto"/>
        <w:rPr>
          <w:rFonts w:ascii="Arial" w:hAnsi="Arial" w:cs="Arial"/>
        </w:rPr>
      </w:pPr>
    </w:p>
    <w:p w14:paraId="10CEEEBF" w14:textId="1C43FA35" w:rsidR="001A2207" w:rsidRPr="001A2207" w:rsidRDefault="001A2207" w:rsidP="001C327B">
      <w:pPr>
        <w:spacing w:line="360" w:lineRule="auto"/>
        <w:ind w:firstLine="720"/>
        <w:rPr>
          <w:rFonts w:ascii="Arial" w:hAnsi="Arial" w:cs="Arial"/>
          <w:u w:val="single"/>
        </w:rPr>
      </w:pPr>
      <w:r>
        <w:rPr>
          <w:rFonts w:ascii="Arial" w:hAnsi="Arial" w:cs="Arial"/>
        </w:rPr>
        <w:lastRenderedPageBreak/>
        <w:t xml:space="preserve">  </w:t>
      </w:r>
      <w:r w:rsidRPr="001A2207">
        <w:rPr>
          <w:rFonts w:ascii="Arial" w:hAnsi="Arial" w:cs="Arial"/>
        </w:rPr>
        <w:t xml:space="preserve"> </w:t>
      </w:r>
      <w:r w:rsidRPr="001A2207">
        <w:rPr>
          <w:rFonts w:ascii="Arial" w:hAnsi="Arial" w:cs="Arial"/>
          <w:u w:val="single"/>
        </w:rPr>
        <w:t>Frederick Taylor:</w:t>
      </w:r>
    </w:p>
    <w:p w14:paraId="2E2AC9D6" w14:textId="657D7164" w:rsidR="005A61EE" w:rsidRPr="001A2207" w:rsidRDefault="005A61EE" w:rsidP="001A2207">
      <w:pPr>
        <w:spacing w:line="360" w:lineRule="auto"/>
        <w:rPr>
          <w:rFonts w:ascii="Arial" w:hAnsi="Arial" w:cs="Arial"/>
        </w:rPr>
      </w:pPr>
      <w:r>
        <w:rPr>
          <w:rFonts w:ascii="Arial" w:hAnsi="Arial" w:cs="Arial"/>
        </w:rPr>
        <w:t xml:space="preserve">  </w:t>
      </w:r>
      <w:r w:rsidR="001A2207" w:rsidRPr="001A2207">
        <w:rPr>
          <w:rFonts w:ascii="Arial" w:hAnsi="Arial" w:cs="Arial"/>
        </w:rPr>
        <w:t>Taylor, known for his scientific management principles, emphasized efficiency and optimization in the workplace. His quote suggests that effective management involves clear objectives and the implementation of methods to achieve those objectives in the most efficient and cost-effective manner.</w:t>
      </w:r>
    </w:p>
    <w:p w14:paraId="06B0D573" w14:textId="68C3B7AC" w:rsidR="001A2207" w:rsidRPr="001A2207" w:rsidRDefault="001A2207" w:rsidP="001A2207">
      <w:pPr>
        <w:spacing w:line="360" w:lineRule="auto"/>
        <w:rPr>
          <w:rFonts w:ascii="Arial" w:hAnsi="Arial" w:cs="Arial"/>
        </w:rPr>
      </w:pPr>
      <w:r>
        <w:rPr>
          <w:rFonts w:ascii="Arial" w:hAnsi="Arial" w:cs="Arial"/>
        </w:rPr>
        <w:t xml:space="preserve">     </w:t>
      </w:r>
      <w:r w:rsidR="001C327B">
        <w:rPr>
          <w:rFonts w:ascii="Arial" w:hAnsi="Arial" w:cs="Arial"/>
        </w:rPr>
        <w:tab/>
      </w:r>
      <w:r>
        <w:rPr>
          <w:rFonts w:ascii="Arial" w:hAnsi="Arial" w:cs="Arial"/>
        </w:rPr>
        <w:t xml:space="preserve"> </w:t>
      </w:r>
      <w:r w:rsidRPr="00EF4862">
        <w:rPr>
          <w:rFonts w:ascii="Arial" w:hAnsi="Arial" w:cs="Arial"/>
          <w:u w:val="single"/>
        </w:rPr>
        <w:t>Henri Fayol</w:t>
      </w:r>
      <w:r w:rsidRPr="001A2207">
        <w:rPr>
          <w:rFonts w:ascii="Arial" w:hAnsi="Arial" w:cs="Arial"/>
        </w:rPr>
        <w:t>:</w:t>
      </w:r>
    </w:p>
    <w:p w14:paraId="1810AF94" w14:textId="00BD61C1" w:rsidR="00881903" w:rsidRDefault="001C327B" w:rsidP="001C327B">
      <w:pPr>
        <w:spacing w:line="360" w:lineRule="auto"/>
        <w:rPr>
          <w:rFonts w:ascii="Arial" w:hAnsi="Arial" w:cs="Arial"/>
        </w:rPr>
      </w:pPr>
      <w:r>
        <w:rPr>
          <w:rFonts w:ascii="Arial" w:hAnsi="Arial" w:cs="Arial"/>
        </w:rPr>
        <w:t xml:space="preserve">  </w:t>
      </w:r>
      <w:r w:rsidR="001A2207" w:rsidRPr="001A2207">
        <w:rPr>
          <w:rFonts w:ascii="Arial" w:hAnsi="Arial" w:cs="Arial"/>
        </w:rPr>
        <w:t>Fayol's definition of management encompasses multiple functions, including forecasting, planning, organizing, coordinating, and controlling. His perspective emphasizes the comprehensive nature of managerial tasks, which involve not only setting objectives but also ensuring that plans are executed effectively and adjusting course as needed through coordination and control.</w:t>
      </w:r>
    </w:p>
    <w:p w14:paraId="26D4BF31" w14:textId="18AC03FC" w:rsidR="0000560D" w:rsidRDefault="0000560D" w:rsidP="00360809">
      <w:pPr>
        <w:pStyle w:val="Heading1"/>
        <w:numPr>
          <w:ilvl w:val="0"/>
          <w:numId w:val="4"/>
        </w:numPr>
        <w:spacing w:line="360" w:lineRule="auto"/>
        <w:jc w:val="center"/>
        <w:rPr>
          <w:rStyle w:val="Strong"/>
          <w:rFonts w:ascii="Arial" w:hAnsi="Arial" w:cs="Arial"/>
          <w:color w:val="000000" w:themeColor="text1"/>
          <w:sz w:val="28"/>
          <w:szCs w:val="28"/>
        </w:rPr>
      </w:pPr>
      <w:bookmarkStart w:id="4" w:name="_Toc159957148"/>
      <w:r w:rsidRPr="0000560D">
        <w:rPr>
          <w:rStyle w:val="Strong"/>
          <w:rFonts w:ascii="Arial" w:hAnsi="Arial" w:cs="Arial"/>
          <w:color w:val="000000" w:themeColor="text1"/>
          <w:sz w:val="28"/>
          <w:szCs w:val="28"/>
        </w:rPr>
        <w:t>Why Does Organizational Culture Matter?</w:t>
      </w:r>
      <w:bookmarkEnd w:id="4"/>
    </w:p>
    <w:p w14:paraId="521B52EC" w14:textId="225AF725" w:rsidR="0000560D" w:rsidRPr="0000560D" w:rsidRDefault="0000560D" w:rsidP="0000560D">
      <w:pPr>
        <w:spacing w:line="360" w:lineRule="auto"/>
        <w:ind w:firstLine="360"/>
        <w:rPr>
          <w:rFonts w:ascii="Arial" w:hAnsi="Arial" w:cs="Arial"/>
        </w:rPr>
      </w:pPr>
      <w:r w:rsidRPr="0000560D">
        <w:rPr>
          <w:rFonts w:ascii="Arial" w:hAnsi="Arial" w:cs="Arial"/>
          <w:color w:val="0D0D0D"/>
          <w:shd w:val="clear" w:color="auto" w:fill="FFFFFF"/>
        </w:rPr>
        <w:t>Organizational culture shapes the leadership and managerial practices within a company, impacting employee engagement, decision-making, adaptability, performance management, ethical conduct, and talent development</w:t>
      </w:r>
      <w:sdt>
        <w:sdtPr>
          <w:rPr>
            <w:rFonts w:ascii="Arial" w:hAnsi="Arial" w:cs="Arial"/>
            <w:color w:val="0D0D0D"/>
            <w:shd w:val="clear" w:color="auto" w:fill="FFFFFF"/>
          </w:rPr>
          <w:id w:val="1241987228"/>
          <w:citation/>
        </w:sdtPr>
        <w:sdtContent>
          <w:r w:rsidR="00075A2F">
            <w:rPr>
              <w:rFonts w:ascii="Arial" w:hAnsi="Arial" w:cs="Arial"/>
              <w:color w:val="0D0D0D"/>
              <w:shd w:val="clear" w:color="auto" w:fill="FFFFFF"/>
            </w:rPr>
            <w:fldChar w:fldCharType="begin"/>
          </w:r>
          <w:r w:rsidR="00075A2F">
            <w:rPr>
              <w:rFonts w:ascii="Arial" w:hAnsi="Arial" w:cs="Arial"/>
              <w:color w:val="0D0D0D"/>
              <w:shd w:val="clear" w:color="auto" w:fill="FFFFFF"/>
            </w:rPr>
            <w:instrText xml:space="preserve"> CITATION Dri18 \l 1033 </w:instrText>
          </w:r>
          <w:r w:rsidR="00075A2F">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(Driskill, 2018)</w:t>
          </w:r>
          <w:r w:rsidR="00075A2F">
            <w:rPr>
              <w:rFonts w:ascii="Arial" w:hAnsi="Arial" w:cs="Arial"/>
              <w:color w:val="0D0D0D"/>
              <w:shd w:val="clear" w:color="auto" w:fill="FFFFFF"/>
            </w:rPr>
            <w:fldChar w:fldCharType="end"/>
          </w:r>
        </w:sdtContent>
      </w:sdt>
      <w:r w:rsidRPr="0000560D">
        <w:rPr>
          <w:rFonts w:ascii="Arial" w:hAnsi="Arial" w:cs="Arial"/>
          <w:color w:val="0D0D0D"/>
          <w:shd w:val="clear" w:color="auto" w:fill="FFFFFF"/>
        </w:rPr>
        <w:t>.</w:t>
      </w:r>
    </w:p>
    <w:p w14:paraId="15E4B7FC" w14:textId="2BC0C648" w:rsidR="002F34A9" w:rsidRDefault="0000560D" w:rsidP="00360809">
      <w:pPr>
        <w:spacing w:line="360" w:lineRule="auto"/>
        <w:ind w:firstLine="360"/>
        <w:rPr>
          <w:rFonts w:ascii="Arial" w:hAnsi="Arial" w:cs="Arial"/>
        </w:rPr>
      </w:pPr>
      <w:r w:rsidRPr="0000560D">
        <w:rPr>
          <w:rFonts w:ascii="Arial" w:hAnsi="Arial" w:cs="Arial"/>
          <w:color w:val="0D0D0D"/>
          <w:shd w:val="clear" w:color="auto" w:fill="FFFFFF"/>
        </w:rPr>
        <w:t xml:space="preserve">To harness the power of culture as a business owner, it's essential to prioritize initiatives that promote positivity, inclusivity, and employee engagement. This may </w:t>
      </w:r>
      <w:r w:rsidR="00D340C2" w:rsidRPr="0000560D">
        <w:rPr>
          <w:rFonts w:ascii="Arial" w:hAnsi="Arial" w:cs="Arial"/>
          <w:color w:val="0D0D0D"/>
          <w:shd w:val="clear" w:color="auto" w:fill="FFFFFF"/>
        </w:rPr>
        <w:t>cover</w:t>
      </w:r>
      <w:r w:rsidRPr="0000560D">
        <w:rPr>
          <w:rFonts w:ascii="Arial" w:hAnsi="Arial" w:cs="Arial"/>
          <w:color w:val="0D0D0D"/>
          <w:shd w:val="clear" w:color="auto" w:fill="FFFFFF"/>
        </w:rPr>
        <w:t xml:space="preserve"> fostering open communication, providing </w:t>
      </w:r>
      <w:r w:rsidR="00D340C2" w:rsidRPr="0000560D">
        <w:rPr>
          <w:rFonts w:ascii="Arial" w:hAnsi="Arial" w:cs="Arial"/>
          <w:color w:val="0D0D0D"/>
          <w:shd w:val="clear" w:color="auto" w:fill="FFFFFF"/>
        </w:rPr>
        <w:t>occasions</w:t>
      </w:r>
      <w:r w:rsidRPr="0000560D">
        <w:rPr>
          <w:rFonts w:ascii="Arial" w:hAnsi="Arial" w:cs="Arial"/>
          <w:color w:val="0D0D0D"/>
          <w:shd w:val="clear" w:color="auto" w:fill="FFFFFF"/>
        </w:rPr>
        <w:t xml:space="preserve"> for professional </w:t>
      </w:r>
      <w:r w:rsidR="00D340C2" w:rsidRPr="0000560D">
        <w:rPr>
          <w:rFonts w:ascii="Arial" w:hAnsi="Arial" w:cs="Arial"/>
          <w:color w:val="0D0D0D"/>
          <w:shd w:val="clear" w:color="auto" w:fill="FFFFFF"/>
        </w:rPr>
        <w:t>growth</w:t>
      </w:r>
      <w:r w:rsidRPr="0000560D">
        <w:rPr>
          <w:rFonts w:ascii="Arial" w:hAnsi="Arial" w:cs="Arial"/>
          <w:color w:val="0D0D0D"/>
          <w:shd w:val="clear" w:color="auto" w:fill="FFFFFF"/>
        </w:rPr>
        <w:t xml:space="preserve">, recognizing and rewarding achievements, and </w:t>
      </w:r>
      <w:r w:rsidR="00D340C2" w:rsidRPr="0000560D">
        <w:rPr>
          <w:rFonts w:ascii="Arial" w:hAnsi="Arial" w:cs="Arial"/>
          <w:color w:val="0D0D0D"/>
          <w:shd w:val="clear" w:color="auto" w:fill="FFFFFF"/>
        </w:rPr>
        <w:t>generating</w:t>
      </w:r>
      <w:r w:rsidRPr="0000560D">
        <w:rPr>
          <w:rFonts w:ascii="Arial" w:hAnsi="Arial" w:cs="Arial"/>
          <w:color w:val="0D0D0D"/>
          <w:shd w:val="clear" w:color="auto" w:fill="FFFFFF"/>
        </w:rPr>
        <w:t xml:space="preserve"> a </w:t>
      </w:r>
      <w:r w:rsidR="00D340C2" w:rsidRPr="0000560D">
        <w:rPr>
          <w:rFonts w:ascii="Arial" w:hAnsi="Arial" w:cs="Arial"/>
          <w:color w:val="0D0D0D"/>
          <w:shd w:val="clear" w:color="auto" w:fill="FFFFFF"/>
        </w:rPr>
        <w:t>helpful</w:t>
      </w:r>
      <w:r w:rsidRPr="0000560D">
        <w:rPr>
          <w:rFonts w:ascii="Arial" w:hAnsi="Arial" w:cs="Arial"/>
          <w:color w:val="0D0D0D"/>
          <w:shd w:val="clear" w:color="auto" w:fill="FFFFFF"/>
        </w:rPr>
        <w:t xml:space="preserve"> work environment where employees feel </w:t>
      </w:r>
      <w:r w:rsidR="00D340C2" w:rsidRPr="0000560D">
        <w:rPr>
          <w:rFonts w:ascii="Arial" w:hAnsi="Arial" w:cs="Arial"/>
          <w:color w:val="0D0D0D"/>
          <w:shd w:val="clear" w:color="auto" w:fill="FFFFFF"/>
        </w:rPr>
        <w:t>appreciated</w:t>
      </w:r>
      <w:r w:rsidRPr="0000560D">
        <w:rPr>
          <w:rFonts w:ascii="Arial" w:hAnsi="Arial" w:cs="Arial"/>
          <w:color w:val="0D0D0D"/>
          <w:shd w:val="clear" w:color="auto" w:fill="FFFFFF"/>
        </w:rPr>
        <w:t xml:space="preserve"> and </w:t>
      </w:r>
      <w:r w:rsidR="00D340C2" w:rsidRPr="0000560D">
        <w:rPr>
          <w:rFonts w:ascii="Arial" w:hAnsi="Arial" w:cs="Arial"/>
          <w:color w:val="0D0D0D"/>
          <w:shd w:val="clear" w:color="auto" w:fill="FFFFFF"/>
        </w:rPr>
        <w:t>authorized</w:t>
      </w:r>
      <w:r w:rsidRPr="0000560D">
        <w:rPr>
          <w:rFonts w:ascii="Arial" w:hAnsi="Arial" w:cs="Arial"/>
          <w:color w:val="0D0D0D"/>
          <w:shd w:val="clear" w:color="auto" w:fill="FFFFFF"/>
        </w:rPr>
        <w:t xml:space="preserve">. By investing in </w:t>
      </w:r>
      <w:r w:rsidR="008F067A">
        <w:rPr>
          <w:rFonts w:ascii="Arial" w:hAnsi="Arial" w:cs="Arial"/>
          <w:color w:val="0D0D0D"/>
          <w:shd w:val="clear" w:color="auto" w:fill="FFFFFF"/>
        </w:rPr>
        <w:t xml:space="preserve">the </w:t>
      </w:r>
      <w:r w:rsidRPr="0000560D">
        <w:rPr>
          <w:rFonts w:ascii="Arial" w:hAnsi="Arial" w:cs="Arial"/>
          <w:color w:val="0D0D0D"/>
          <w:shd w:val="clear" w:color="auto" w:fill="FFFFFF"/>
        </w:rPr>
        <w:t>company's culture, can attract and retain top talent, drive performance, and maintain a competitive edge in the market</w:t>
      </w:r>
      <w:sdt>
        <w:sdtPr>
          <w:rPr>
            <w:rFonts w:ascii="Arial" w:hAnsi="Arial" w:cs="Arial"/>
            <w:color w:val="0D0D0D"/>
            <w:shd w:val="clear" w:color="auto" w:fill="FFFFFF"/>
          </w:rPr>
          <w:id w:val="-1368676905"/>
          <w:citation/>
        </w:sdtPr>
        <w:sdtContent>
          <w:r w:rsidR="008F067A">
            <w:rPr>
              <w:rFonts w:ascii="Arial" w:hAnsi="Arial" w:cs="Arial"/>
              <w:color w:val="0D0D0D"/>
              <w:shd w:val="clear" w:color="auto" w:fill="FFFFFF"/>
            </w:rPr>
            <w:fldChar w:fldCharType="begin"/>
          </w:r>
          <w:r w:rsidR="008F067A">
            <w:rPr>
              <w:rFonts w:ascii="Arial" w:hAnsi="Arial" w:cs="Arial"/>
              <w:color w:val="0D0D0D"/>
              <w:shd w:val="clear" w:color="auto" w:fill="FFFFFF"/>
            </w:rPr>
            <w:instrText xml:space="preserve"> CITATION gro23 \l 1033 </w:instrText>
          </w:r>
          <w:r w:rsidR="008F067A">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(groupmgmt, 2023)</w:t>
          </w:r>
          <w:r w:rsidR="008F067A">
            <w:rPr>
              <w:rFonts w:ascii="Arial" w:hAnsi="Arial" w:cs="Arial"/>
              <w:color w:val="0D0D0D"/>
              <w:shd w:val="clear" w:color="auto" w:fill="FFFFFF"/>
            </w:rPr>
            <w:fldChar w:fldCharType="end"/>
          </w:r>
        </w:sdtContent>
      </w:sdt>
      <w:r w:rsidRPr="0000560D">
        <w:rPr>
          <w:rFonts w:ascii="Arial" w:hAnsi="Arial" w:cs="Arial"/>
          <w:color w:val="0D0D0D"/>
          <w:shd w:val="clear" w:color="auto" w:fill="FFFFFF"/>
        </w:rPr>
        <w:t>.</w:t>
      </w:r>
    </w:p>
    <w:p w14:paraId="11418CD2" w14:textId="77777777" w:rsidR="00360809" w:rsidRPr="00AA62C9" w:rsidRDefault="00360809" w:rsidP="00360809">
      <w:pPr>
        <w:spacing w:line="360" w:lineRule="auto"/>
        <w:ind w:firstLine="360"/>
        <w:rPr>
          <w:rFonts w:ascii="Arial" w:hAnsi="Arial" w:cs="Arial"/>
        </w:rPr>
      </w:pPr>
    </w:p>
    <w:p w14:paraId="5281200A" w14:textId="57476881" w:rsidR="00AA62C9" w:rsidRPr="007F2958" w:rsidRDefault="00AA62C9" w:rsidP="00173B27">
      <w:pPr>
        <w:pStyle w:val="Heading1"/>
        <w:numPr>
          <w:ilvl w:val="2"/>
          <w:numId w:val="4"/>
        </w:numPr>
        <w:spacing w:line="360" w:lineRule="auto"/>
        <w:rPr>
          <w:rFonts w:ascii="Arial" w:hAnsi="Arial" w:cs="Arial"/>
          <w:b/>
          <w:bCs/>
          <w:color w:val="auto"/>
          <w:sz w:val="28"/>
          <w:szCs w:val="28"/>
        </w:rPr>
      </w:pPr>
      <w:bookmarkStart w:id="5" w:name="_Toc159957149"/>
      <w:r w:rsidRPr="007F2958">
        <w:rPr>
          <w:rFonts w:ascii="Arial" w:hAnsi="Arial" w:cs="Arial"/>
          <w:b/>
          <w:bCs/>
          <w:color w:val="auto"/>
          <w:sz w:val="28"/>
          <w:szCs w:val="28"/>
        </w:rPr>
        <w:t>Managerial Work Roles</w:t>
      </w:r>
      <w:r w:rsidR="00173B27" w:rsidRPr="007F2958">
        <w:rPr>
          <w:rFonts w:ascii="Arial" w:hAnsi="Arial" w:cs="Arial"/>
          <w:b/>
          <w:bCs/>
          <w:color w:val="auto"/>
          <w:sz w:val="28"/>
          <w:szCs w:val="28"/>
        </w:rPr>
        <w:t>.</w:t>
      </w:r>
      <w:bookmarkEnd w:id="5"/>
    </w:p>
    <w:p w14:paraId="50062B50" w14:textId="4DED931F" w:rsidR="00173B27" w:rsidRPr="00173B27" w:rsidRDefault="00173B27" w:rsidP="007F2958">
      <w:pPr>
        <w:spacing w:line="360" w:lineRule="auto"/>
        <w:ind w:firstLine="360"/>
        <w:rPr>
          <w:rFonts w:ascii="Arial" w:hAnsi="Arial" w:cs="Arial"/>
        </w:rPr>
      </w:pPr>
      <w:r w:rsidRPr="00173B27">
        <w:rPr>
          <w:rFonts w:ascii="Arial" w:hAnsi="Arial" w:cs="Arial"/>
        </w:rPr>
        <w:t>Henry Mintzberg's research in "The Nature of Managerial Work" provides valuable insights into the characteristics and roles of managers</w:t>
      </w:r>
      <w:sdt>
        <w:sdtPr>
          <w:id w:val="-1150283132"/>
          <w:citation/>
        </w:sdtPr>
        <w:sdtContent>
          <w:r w:rsidRPr="00173B27">
            <w:rPr>
              <w:rFonts w:ascii="Arial" w:hAnsi="Arial" w:cs="Arial"/>
            </w:rPr>
            <w:fldChar w:fldCharType="begin"/>
          </w:r>
          <w:r w:rsidRPr="00173B27">
            <w:rPr>
              <w:rFonts w:ascii="Arial" w:hAnsi="Arial" w:cs="Arial"/>
            </w:rPr>
            <w:instrText xml:space="preserve">CITATION Min74 \l 1033 </w:instrText>
          </w:r>
          <w:r w:rsidRPr="00173B27">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(Mintzberg, 1974)</w:t>
          </w:r>
          <w:r w:rsidRPr="00173B27">
            <w:rPr>
              <w:rFonts w:ascii="Arial" w:hAnsi="Arial" w:cs="Arial"/>
            </w:rPr>
            <w:fldChar w:fldCharType="end"/>
          </w:r>
        </w:sdtContent>
      </w:sdt>
      <w:r w:rsidRPr="00173B27">
        <w:rPr>
          <w:rFonts w:ascii="Arial" w:hAnsi="Arial" w:cs="Arial"/>
        </w:rPr>
        <w:t>. Here's a breakdown of Mintzberg's identified characteristics of managers at work and their corresponding roles:</w:t>
      </w:r>
    </w:p>
    <w:p w14:paraId="6B094567" w14:textId="77316E17" w:rsidR="00173B27" w:rsidRPr="00173B27" w:rsidRDefault="00DE186B" w:rsidP="00173B27">
      <w:r>
        <w:rPr>
          <w:noProof/>
        </w:rPr>
        <w:lastRenderedPageBreak/>
        <w:drawing>
          <wp:inline distT="0" distB="0" distL="0" distR="0" wp14:anchorId="3E596C3B" wp14:editId="61E2C53D">
            <wp:extent cx="4562475" cy="3146938"/>
            <wp:effectExtent l="0" t="0" r="0" b="0"/>
            <wp:docPr id="1173145108" name="Picture 1" descr="Henry Mintzberg managerial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nry Mintzberg managerial ro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7526" cy="3171114"/>
                    </a:xfrm>
                    <a:prstGeom prst="rect">
                      <a:avLst/>
                    </a:prstGeom>
                    <a:noFill/>
                    <a:ln>
                      <a:noFill/>
                    </a:ln>
                  </pic:spPr>
                </pic:pic>
              </a:graphicData>
            </a:graphic>
          </wp:inline>
        </w:drawing>
      </w:r>
    </w:p>
    <w:p w14:paraId="3EB6F56D" w14:textId="67BEC80D" w:rsidR="00AA62C9" w:rsidRPr="00001ABB" w:rsidRDefault="00DE186B" w:rsidP="00AA62C9">
      <w:pPr>
        <w:spacing w:line="360" w:lineRule="auto"/>
        <w:rPr>
          <w:rFonts w:ascii="Arial" w:hAnsi="Arial" w:cs="Arial"/>
          <w:color w:val="2E74B5" w:themeColor="accent5" w:themeShade="BF"/>
          <w:sz w:val="20"/>
          <w:szCs w:val="20"/>
        </w:rPr>
      </w:pPr>
      <w:r w:rsidRPr="00001ABB">
        <w:rPr>
          <w:rFonts w:ascii="Arial" w:hAnsi="Arial" w:cs="Arial"/>
          <w:i/>
          <w:iCs/>
          <w:sz w:val="20"/>
          <w:szCs w:val="20"/>
        </w:rPr>
        <w:t>Fig 3</w:t>
      </w:r>
      <w:r w:rsidRPr="00001ABB">
        <w:rPr>
          <w:rFonts w:ascii="Arial" w:hAnsi="Arial" w:cs="Arial"/>
          <w:i/>
          <w:iCs/>
          <w:color w:val="2E74B5" w:themeColor="accent5" w:themeShade="BF"/>
          <w:sz w:val="20"/>
          <w:szCs w:val="20"/>
        </w:rPr>
        <w:t xml:space="preserve">: </w:t>
      </w:r>
      <w:r w:rsidR="00001ABB">
        <w:rPr>
          <w:rFonts w:ascii="Arial" w:hAnsi="Arial" w:cs="Arial"/>
          <w:i/>
          <w:iCs/>
          <w:color w:val="2E74B5" w:themeColor="accent5" w:themeShade="BF"/>
          <w:sz w:val="20"/>
          <w:szCs w:val="20"/>
        </w:rPr>
        <w:t xml:space="preserve">Source of </w:t>
      </w:r>
      <w:r w:rsidRPr="00001ABB">
        <w:rPr>
          <w:rFonts w:ascii="Arial" w:hAnsi="Arial" w:cs="Arial"/>
          <w:i/>
          <w:iCs/>
          <w:color w:val="2E74B5" w:themeColor="accent5" w:themeShade="BF"/>
          <w:sz w:val="20"/>
          <w:szCs w:val="20"/>
          <w:u w:val="single"/>
        </w:rPr>
        <w:t>Henry Mintzberg's Managerial roles</w:t>
      </w:r>
      <w:sdt>
        <w:sdtPr>
          <w:rPr>
            <w:rFonts w:ascii="Arial" w:hAnsi="Arial" w:cs="Arial"/>
            <w:color w:val="2E74B5" w:themeColor="accent5" w:themeShade="BF"/>
            <w:sz w:val="20"/>
            <w:szCs w:val="20"/>
            <w:u w:val="single"/>
          </w:rPr>
          <w:id w:val="-243340959"/>
          <w:citation/>
        </w:sdtPr>
        <w:sdtContent>
          <w:r w:rsidRPr="00001ABB">
            <w:rPr>
              <w:rFonts w:ascii="Arial" w:hAnsi="Arial" w:cs="Arial"/>
              <w:color w:val="2E74B5" w:themeColor="accent5" w:themeShade="BF"/>
              <w:sz w:val="20"/>
              <w:szCs w:val="20"/>
              <w:u w:val="single"/>
            </w:rPr>
            <w:fldChar w:fldCharType="begin"/>
          </w:r>
          <w:r w:rsidRPr="00001ABB">
            <w:rPr>
              <w:rFonts w:ascii="Arial" w:hAnsi="Arial" w:cs="Arial"/>
              <w:color w:val="2E74B5" w:themeColor="accent5" w:themeShade="BF"/>
              <w:sz w:val="20"/>
              <w:szCs w:val="20"/>
              <w:u w:val="single"/>
            </w:rPr>
            <w:instrText xml:space="preserve"> CITATION Ram18 \l 1033 </w:instrText>
          </w:r>
          <w:r w:rsidRPr="00001ABB">
            <w:rPr>
              <w:rFonts w:ascii="Arial" w:hAnsi="Arial" w:cs="Arial"/>
              <w:color w:val="2E74B5" w:themeColor="accent5" w:themeShade="BF"/>
              <w:sz w:val="20"/>
              <w:szCs w:val="20"/>
              <w:u w:val="single"/>
            </w:rPr>
            <w:fldChar w:fldCharType="separate"/>
          </w:r>
          <w:r w:rsidR="001C327B">
            <w:rPr>
              <w:rFonts w:ascii="Arial" w:hAnsi="Arial" w:cs="Arial"/>
              <w:noProof/>
              <w:color w:val="2E74B5" w:themeColor="accent5" w:themeShade="BF"/>
              <w:sz w:val="20"/>
              <w:szCs w:val="20"/>
              <w:u w:val="single"/>
            </w:rPr>
            <w:t xml:space="preserve"> </w:t>
          </w:r>
          <w:r w:rsidR="001C327B" w:rsidRPr="001C327B">
            <w:rPr>
              <w:rFonts w:ascii="Arial" w:hAnsi="Arial" w:cs="Arial"/>
              <w:noProof/>
              <w:color w:val="2E74B5" w:themeColor="accent5" w:themeShade="BF"/>
              <w:sz w:val="20"/>
              <w:szCs w:val="20"/>
            </w:rPr>
            <w:t>(Singh, 2018 )</w:t>
          </w:r>
          <w:r w:rsidRPr="00001ABB">
            <w:rPr>
              <w:rFonts w:ascii="Arial" w:hAnsi="Arial" w:cs="Arial"/>
              <w:color w:val="2E74B5" w:themeColor="accent5" w:themeShade="BF"/>
              <w:sz w:val="20"/>
              <w:szCs w:val="20"/>
              <w:u w:val="single"/>
            </w:rPr>
            <w:fldChar w:fldCharType="end"/>
          </w:r>
        </w:sdtContent>
      </w:sdt>
      <w:r w:rsidRPr="00001ABB">
        <w:rPr>
          <w:rFonts w:ascii="Arial" w:hAnsi="Arial" w:cs="Arial"/>
          <w:color w:val="2E74B5" w:themeColor="accent5" w:themeShade="BF"/>
          <w:sz w:val="20"/>
          <w:szCs w:val="20"/>
          <w:u w:val="single"/>
        </w:rPr>
        <w:t>.</w:t>
      </w:r>
      <w:r w:rsidRPr="00001ABB">
        <w:rPr>
          <w:rFonts w:ascii="Arial" w:hAnsi="Arial" w:cs="Arial"/>
          <w:color w:val="2E74B5" w:themeColor="accent5" w:themeShade="BF"/>
          <w:sz w:val="20"/>
          <w:szCs w:val="20"/>
        </w:rPr>
        <w:t xml:space="preserve"> </w:t>
      </w:r>
    </w:p>
    <w:p w14:paraId="65196BC8" w14:textId="6FD49977" w:rsidR="00AA62C9" w:rsidRPr="002F34A9" w:rsidRDefault="00AA62C9" w:rsidP="00AA62C9">
      <w:pPr>
        <w:spacing w:line="360" w:lineRule="auto"/>
        <w:rPr>
          <w:rFonts w:ascii="Arial" w:hAnsi="Arial" w:cs="Arial"/>
          <w:b/>
          <w:bCs/>
        </w:rPr>
      </w:pPr>
      <w:r w:rsidRPr="002F34A9">
        <w:rPr>
          <w:rFonts w:ascii="Arial" w:hAnsi="Arial" w:cs="Arial"/>
          <w:b/>
          <w:bCs/>
        </w:rPr>
        <w:t>Interpersonal Roles:</w:t>
      </w:r>
    </w:p>
    <w:p w14:paraId="1B48B804" w14:textId="77777777" w:rsidR="00AA62C9" w:rsidRPr="002F34A9" w:rsidRDefault="00AA62C9" w:rsidP="002F34A9">
      <w:pPr>
        <w:pStyle w:val="ListParagraph"/>
        <w:numPr>
          <w:ilvl w:val="0"/>
          <w:numId w:val="11"/>
        </w:numPr>
        <w:spacing w:line="360" w:lineRule="auto"/>
        <w:rPr>
          <w:rFonts w:ascii="Arial" w:hAnsi="Arial" w:cs="Arial"/>
        </w:rPr>
      </w:pPr>
      <w:r w:rsidRPr="002F34A9">
        <w:rPr>
          <w:rFonts w:ascii="Arial" w:hAnsi="Arial" w:cs="Arial"/>
        </w:rPr>
        <w:t>Figurehead: Representing the organization or unit to outsiders, such as clients, stakeholders, or the public.</w:t>
      </w:r>
    </w:p>
    <w:p w14:paraId="4FC83B8E" w14:textId="77777777" w:rsidR="00AA62C9" w:rsidRPr="002F34A9" w:rsidRDefault="00AA62C9" w:rsidP="002F34A9">
      <w:pPr>
        <w:pStyle w:val="ListParagraph"/>
        <w:numPr>
          <w:ilvl w:val="0"/>
          <w:numId w:val="11"/>
        </w:numPr>
        <w:spacing w:line="360" w:lineRule="auto"/>
        <w:rPr>
          <w:rFonts w:ascii="Arial" w:hAnsi="Arial" w:cs="Arial"/>
        </w:rPr>
      </w:pPr>
      <w:r w:rsidRPr="002F34A9">
        <w:rPr>
          <w:rFonts w:ascii="Arial" w:hAnsi="Arial" w:cs="Arial"/>
        </w:rPr>
        <w:t>Leader: Motivating and guiding subordinates, fostering teamwork, and unifying efforts toward common goals.</w:t>
      </w:r>
    </w:p>
    <w:p w14:paraId="4FA1A913" w14:textId="77777777" w:rsidR="00AA62C9" w:rsidRPr="002F34A9" w:rsidRDefault="00AA62C9" w:rsidP="002F34A9">
      <w:pPr>
        <w:pStyle w:val="ListParagraph"/>
        <w:numPr>
          <w:ilvl w:val="0"/>
          <w:numId w:val="11"/>
        </w:numPr>
        <w:spacing w:line="360" w:lineRule="auto"/>
        <w:rPr>
          <w:rFonts w:ascii="Arial" w:hAnsi="Arial" w:cs="Arial"/>
        </w:rPr>
      </w:pPr>
      <w:r w:rsidRPr="002F34A9">
        <w:rPr>
          <w:rFonts w:ascii="Arial" w:hAnsi="Arial" w:cs="Arial"/>
        </w:rPr>
        <w:t>Liaison: Maintaining lateral contacts within the organization and building relationships with peers or counterparts in other departments or external organizations.</w:t>
      </w:r>
    </w:p>
    <w:p w14:paraId="3E20817C" w14:textId="4739BAEC" w:rsidR="00AA62C9" w:rsidRPr="002F34A9" w:rsidRDefault="00AA62C9" w:rsidP="00AA62C9">
      <w:pPr>
        <w:spacing w:line="360" w:lineRule="auto"/>
        <w:rPr>
          <w:rFonts w:ascii="Arial" w:hAnsi="Arial" w:cs="Arial"/>
          <w:b/>
          <w:bCs/>
        </w:rPr>
      </w:pPr>
      <w:r w:rsidRPr="002F34A9">
        <w:rPr>
          <w:rFonts w:ascii="Arial" w:hAnsi="Arial" w:cs="Arial"/>
          <w:b/>
          <w:bCs/>
        </w:rPr>
        <w:t>Informational Roles:</w:t>
      </w:r>
    </w:p>
    <w:p w14:paraId="00144872" w14:textId="77777777" w:rsidR="00AA62C9" w:rsidRPr="002F34A9" w:rsidRDefault="00AA62C9" w:rsidP="002F34A9">
      <w:pPr>
        <w:pStyle w:val="ListParagraph"/>
        <w:numPr>
          <w:ilvl w:val="0"/>
          <w:numId w:val="12"/>
        </w:numPr>
        <w:spacing w:line="360" w:lineRule="auto"/>
        <w:rPr>
          <w:rFonts w:ascii="Arial" w:hAnsi="Arial" w:cs="Arial"/>
        </w:rPr>
      </w:pPr>
      <w:r w:rsidRPr="002F34A9">
        <w:rPr>
          <w:rFonts w:ascii="Arial" w:hAnsi="Arial" w:cs="Arial"/>
        </w:rPr>
        <w:t>Monitor: Collecting and gathering information about internal and external events, trends, and developments relevant to the organization.</w:t>
      </w:r>
    </w:p>
    <w:p w14:paraId="252BDB16" w14:textId="77777777" w:rsidR="00AA62C9" w:rsidRPr="002F34A9" w:rsidRDefault="00AA62C9" w:rsidP="002F34A9">
      <w:pPr>
        <w:pStyle w:val="ListParagraph"/>
        <w:numPr>
          <w:ilvl w:val="0"/>
          <w:numId w:val="12"/>
        </w:numPr>
        <w:spacing w:line="360" w:lineRule="auto"/>
        <w:rPr>
          <w:rFonts w:ascii="Arial" w:hAnsi="Arial" w:cs="Arial"/>
        </w:rPr>
      </w:pPr>
      <w:r w:rsidRPr="002F34A9">
        <w:rPr>
          <w:rFonts w:ascii="Arial" w:hAnsi="Arial" w:cs="Arial"/>
        </w:rPr>
        <w:t>Disseminator: Sharing information with subordinates and other stakeholders within the organization to ensure they have the necessary knowledge for decision-making and action.</w:t>
      </w:r>
    </w:p>
    <w:p w14:paraId="3D255F86" w14:textId="7E7BDCDE" w:rsidR="00BD3383" w:rsidRPr="00173B27" w:rsidRDefault="00AA62C9" w:rsidP="00BD3383">
      <w:pPr>
        <w:pStyle w:val="ListParagraph"/>
        <w:numPr>
          <w:ilvl w:val="0"/>
          <w:numId w:val="12"/>
        </w:numPr>
        <w:spacing w:line="360" w:lineRule="auto"/>
        <w:rPr>
          <w:rFonts w:ascii="Arial" w:hAnsi="Arial" w:cs="Arial"/>
        </w:rPr>
      </w:pPr>
      <w:r w:rsidRPr="002F34A9">
        <w:rPr>
          <w:rFonts w:ascii="Arial" w:hAnsi="Arial" w:cs="Arial"/>
        </w:rPr>
        <w:t>Spokesman: Communicating information about the organization to external parties, such as the media, government agencies, or the public.</w:t>
      </w:r>
    </w:p>
    <w:p w14:paraId="16A687B5" w14:textId="77777777" w:rsidR="00BD3383" w:rsidRDefault="00BD3383" w:rsidP="00BD3383">
      <w:pPr>
        <w:spacing w:line="360" w:lineRule="auto"/>
        <w:rPr>
          <w:rFonts w:ascii="Arial" w:hAnsi="Arial" w:cs="Arial"/>
        </w:rPr>
      </w:pPr>
    </w:p>
    <w:p w14:paraId="633AC101" w14:textId="77777777" w:rsidR="003B11DD" w:rsidRPr="00BD3383" w:rsidRDefault="003B11DD" w:rsidP="00BD3383">
      <w:pPr>
        <w:spacing w:line="360" w:lineRule="auto"/>
        <w:rPr>
          <w:rFonts w:ascii="Arial" w:hAnsi="Arial" w:cs="Arial"/>
        </w:rPr>
      </w:pPr>
    </w:p>
    <w:p w14:paraId="62730D82" w14:textId="64EADAC5" w:rsidR="00AA62C9" w:rsidRPr="002F34A9" w:rsidRDefault="00AA62C9" w:rsidP="00AA62C9">
      <w:pPr>
        <w:spacing w:line="360" w:lineRule="auto"/>
        <w:rPr>
          <w:rFonts w:ascii="Arial" w:hAnsi="Arial" w:cs="Arial"/>
          <w:b/>
          <w:bCs/>
        </w:rPr>
      </w:pPr>
      <w:r w:rsidRPr="002F34A9">
        <w:rPr>
          <w:rFonts w:ascii="Arial" w:hAnsi="Arial" w:cs="Arial"/>
          <w:b/>
          <w:bCs/>
        </w:rPr>
        <w:lastRenderedPageBreak/>
        <w:t>Decisional Roles:</w:t>
      </w:r>
    </w:p>
    <w:p w14:paraId="72DA2C8F"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Entrepreneur: Identifying opportunities for innovation, initiating and championing change within the organization.</w:t>
      </w:r>
    </w:p>
    <w:p w14:paraId="36EC5F36"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Disturbance Handler: Addressing and resolving unexpected or non-routine problems, conflicts, or crises that arise within the organization.</w:t>
      </w:r>
    </w:p>
    <w:p w14:paraId="250D7ECC"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Resource Allocator: Making decisions about the allocation of resources, including budgetary allocations, personnel assignments, and project priorities.</w:t>
      </w:r>
    </w:p>
    <w:p w14:paraId="11C62C55"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Negotiator: Engaging in negotiations with internal and external stakeholders to resolve conflicts, reach agreements, and achieve mutually beneficial outcomes.</w:t>
      </w:r>
    </w:p>
    <w:p w14:paraId="45CF2B14" w14:textId="15491014" w:rsidR="00AA62C9" w:rsidRPr="008F067A" w:rsidRDefault="00AA62C9" w:rsidP="008F067A">
      <w:pPr>
        <w:spacing w:line="360" w:lineRule="auto"/>
        <w:rPr>
          <w:rFonts w:ascii="Arial" w:hAnsi="Arial" w:cs="Arial"/>
        </w:rPr>
      </w:pPr>
      <w:r w:rsidRPr="00AA62C9">
        <w:rPr>
          <w:rFonts w:ascii="Arial" w:hAnsi="Arial" w:cs="Arial"/>
        </w:rPr>
        <w:t>These roles encompass the diverse responsibilities and activities that managers undertake to effectively lead and manage their organizations</w:t>
      </w:r>
      <w:sdt>
        <w:sdtPr>
          <w:rPr>
            <w:rFonts w:ascii="Arial" w:hAnsi="Arial" w:cs="Arial"/>
          </w:rPr>
          <w:id w:val="-417787107"/>
          <w:citation/>
        </w:sdtPr>
        <w:sdtContent>
          <w:r w:rsidR="003F0307">
            <w:rPr>
              <w:rFonts w:ascii="Arial" w:hAnsi="Arial" w:cs="Arial"/>
            </w:rPr>
            <w:fldChar w:fldCharType="begin"/>
          </w:r>
          <w:r w:rsidR="003F0307">
            <w:rPr>
              <w:rFonts w:ascii="Arial" w:hAnsi="Arial" w:cs="Arial"/>
            </w:rPr>
            <w:instrText xml:space="preserve"> CITATION Min74 \l 1033 </w:instrText>
          </w:r>
          <w:r w:rsidR="003F0307">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(Mintzberg, 1974)</w:t>
          </w:r>
          <w:r w:rsidR="003F0307">
            <w:rPr>
              <w:rFonts w:ascii="Arial" w:hAnsi="Arial" w:cs="Arial"/>
            </w:rPr>
            <w:fldChar w:fldCharType="end"/>
          </w:r>
        </w:sdtContent>
      </w:sdt>
      <w:r w:rsidRPr="00AA62C9">
        <w:rPr>
          <w:rFonts w:ascii="Arial" w:hAnsi="Arial" w:cs="Arial"/>
        </w:rPr>
        <w:t>.</w:t>
      </w:r>
    </w:p>
    <w:p w14:paraId="3E2F474E" w14:textId="0D809CAE" w:rsidR="00EF4862" w:rsidRPr="00001ABB" w:rsidRDefault="00EF4862" w:rsidP="00001ABB">
      <w:pPr>
        <w:pStyle w:val="Heading1"/>
        <w:numPr>
          <w:ilvl w:val="2"/>
          <w:numId w:val="4"/>
        </w:numPr>
        <w:shd w:val="clear" w:color="auto" w:fill="FFFFFF"/>
        <w:spacing w:before="0" w:after="300" w:line="360" w:lineRule="auto"/>
        <w:rPr>
          <w:rFonts w:ascii="Arial" w:hAnsi="Arial" w:cs="Arial"/>
          <w:b/>
          <w:bCs/>
          <w:color w:val="auto"/>
          <w:sz w:val="28"/>
          <w:szCs w:val="28"/>
        </w:rPr>
      </w:pPr>
      <w:bookmarkStart w:id="6" w:name="_Toc159957150"/>
      <w:r w:rsidRPr="00001ABB">
        <w:rPr>
          <w:rFonts w:ascii="Arial" w:hAnsi="Arial" w:cs="Arial"/>
          <w:b/>
          <w:bCs/>
          <w:color w:val="auto"/>
          <w:sz w:val="28"/>
          <w:szCs w:val="28"/>
        </w:rPr>
        <w:t>4 Functions of Management Process: Planning, Organizing, Leading, Controlling</w:t>
      </w:r>
      <w:r w:rsidR="00A175BC" w:rsidRPr="00001ABB">
        <w:rPr>
          <w:rFonts w:ascii="Arial" w:hAnsi="Arial" w:cs="Arial"/>
          <w:b/>
          <w:bCs/>
          <w:color w:val="auto"/>
          <w:sz w:val="28"/>
          <w:szCs w:val="28"/>
        </w:rPr>
        <w:t>.</w:t>
      </w:r>
      <w:bookmarkEnd w:id="6"/>
    </w:p>
    <w:p w14:paraId="49AA74FC" w14:textId="3CA9FB32" w:rsidR="00E75B6B" w:rsidRDefault="00EF4862" w:rsidP="00EF4862">
      <w:pPr>
        <w:spacing w:line="360" w:lineRule="auto"/>
        <w:rPr>
          <w:rFonts w:ascii="Arial" w:hAnsi="Arial" w:cs="Arial"/>
          <w:color w:val="0D0D0D"/>
          <w:shd w:val="clear" w:color="auto" w:fill="FFFFFF"/>
        </w:rPr>
      </w:pPr>
      <w:r w:rsidRPr="00EF4862">
        <w:rPr>
          <w:rFonts w:ascii="Arial" w:hAnsi="Arial" w:cs="Arial"/>
          <w:noProof/>
        </w:rPr>
        <w:drawing>
          <wp:anchor distT="0" distB="0" distL="114300" distR="114300" simplePos="0" relativeHeight="251658240" behindDoc="0" locked="0" layoutInCell="1" allowOverlap="1" wp14:anchorId="1662172A" wp14:editId="748DC364">
            <wp:simplePos x="914400" y="1571625"/>
            <wp:positionH relativeFrom="column">
              <wp:align>left</wp:align>
            </wp:positionH>
            <wp:positionV relativeFrom="paragraph">
              <wp:align>top</wp:align>
            </wp:positionV>
            <wp:extent cx="3136392" cy="3136392"/>
            <wp:effectExtent l="0" t="0" r="6985" b="6985"/>
            <wp:wrapSquare wrapText="bothSides"/>
            <wp:docPr id="1067782258" name="Picture 1" descr="4 Functions Of Management Process: Planning, Organizing, Leading, Contro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Functions Of Management Process: Planning, Organizing, Leading, Controll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6392" cy="3136392"/>
                    </a:xfrm>
                    <a:prstGeom prst="rect">
                      <a:avLst/>
                    </a:prstGeom>
                    <a:noFill/>
                    <a:ln>
                      <a:noFill/>
                    </a:ln>
                  </pic:spPr>
                </pic:pic>
              </a:graphicData>
            </a:graphic>
          </wp:anchor>
        </w:drawing>
      </w:r>
      <w:r w:rsidRPr="00EF4862">
        <w:rPr>
          <w:rFonts w:ascii="Arial" w:hAnsi="Arial" w:cs="Arial"/>
          <w:color w:val="0D0D0D"/>
          <w:shd w:val="clear" w:color="auto" w:fill="FFFFFF"/>
        </w:rPr>
        <w:t>The functions of management provide a systematic framework for managers to effectively achieve organizational goals. Regardless of their individual differences in aptitude or skill, all managers engage in these interrelated functions to ensure the success of their organizations</w:t>
      </w:r>
      <w:sdt>
        <w:sdtPr>
          <w:rPr>
            <w:rFonts w:ascii="Arial" w:hAnsi="Arial" w:cs="Arial"/>
            <w:color w:val="0D0D0D"/>
            <w:shd w:val="clear" w:color="auto" w:fill="FFFFFF"/>
          </w:rPr>
          <w:id w:val="1988811295"/>
          <w:citation/>
        </w:sdtPr>
        <w:sdtContent>
          <w:r w:rsidR="00037B86">
            <w:rPr>
              <w:rFonts w:ascii="Arial" w:hAnsi="Arial" w:cs="Arial"/>
              <w:color w:val="0D0D0D"/>
              <w:shd w:val="clear" w:color="auto" w:fill="FFFFFF"/>
            </w:rPr>
            <w:fldChar w:fldCharType="begin"/>
          </w:r>
          <w:r w:rsidR="00037B86">
            <w:rPr>
              <w:rFonts w:ascii="Arial" w:hAnsi="Arial" w:cs="Arial"/>
              <w:color w:val="0D0D0D"/>
              <w:shd w:val="clear" w:color="auto" w:fill="FFFFFF"/>
            </w:rPr>
            <w:instrText xml:space="preserve"> CITATION Ker17 \l 1033 </w:instrText>
          </w:r>
          <w:r w:rsidR="00037B86">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(Kerzner, 2017)</w:t>
          </w:r>
          <w:r w:rsidR="00037B86">
            <w:rPr>
              <w:rFonts w:ascii="Arial" w:hAnsi="Arial" w:cs="Arial"/>
              <w:color w:val="0D0D0D"/>
              <w:shd w:val="clear" w:color="auto" w:fill="FFFFFF"/>
            </w:rPr>
            <w:fldChar w:fldCharType="end"/>
          </w:r>
        </w:sdtContent>
      </w:sdt>
      <w:r w:rsidRPr="00EF4862">
        <w:rPr>
          <w:rFonts w:ascii="Arial" w:hAnsi="Arial" w:cs="Arial"/>
          <w:color w:val="0D0D0D"/>
          <w:shd w:val="clear" w:color="auto" w:fill="FFFFFF"/>
        </w:rPr>
        <w:t>. The management process emphasizes the dynamic and ongoing nature of managerial activities, highlighting that managers continually plan, organize, lead, and control to navigate the complexities of the business environment and drive organizational performance. By understanding and implementing these functions, managers can streamline operations, allocate resources efficiently, motivate employees, and adapt to changes in the external environment, ultimately contributing to the long-term success and sustainability of the organization</w:t>
      </w:r>
      <w:sdt>
        <w:sdtPr>
          <w:rPr>
            <w:rFonts w:ascii="Arial" w:hAnsi="Arial" w:cs="Arial"/>
            <w:color w:val="0D0D0D"/>
            <w:shd w:val="clear" w:color="auto" w:fill="FFFFFF"/>
          </w:rPr>
          <w:id w:val="1142157756"/>
          <w:citation/>
        </w:sdtPr>
        <w:sdtContent>
          <w:r w:rsidR="00037B86">
            <w:rPr>
              <w:rFonts w:ascii="Arial" w:hAnsi="Arial" w:cs="Arial"/>
              <w:color w:val="0D0D0D"/>
              <w:shd w:val="clear" w:color="auto" w:fill="FFFFFF"/>
            </w:rPr>
            <w:fldChar w:fldCharType="begin"/>
          </w:r>
          <w:r w:rsidR="00037B86">
            <w:rPr>
              <w:rFonts w:ascii="Arial" w:hAnsi="Arial" w:cs="Arial"/>
              <w:color w:val="0D0D0D"/>
              <w:shd w:val="clear" w:color="auto" w:fill="FFFFFF"/>
            </w:rPr>
            <w:instrText xml:space="preserve"> CITATION Ker17 \l 1033 </w:instrText>
          </w:r>
          <w:r w:rsidR="00037B86">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(Kerzner, 2017)</w:t>
          </w:r>
          <w:r w:rsidR="00037B86">
            <w:rPr>
              <w:rFonts w:ascii="Arial" w:hAnsi="Arial" w:cs="Arial"/>
              <w:color w:val="0D0D0D"/>
              <w:shd w:val="clear" w:color="auto" w:fill="FFFFFF"/>
            </w:rPr>
            <w:fldChar w:fldCharType="end"/>
          </w:r>
        </w:sdtContent>
      </w:sdt>
      <w:r w:rsidRPr="00EF4862">
        <w:rPr>
          <w:rFonts w:ascii="Arial" w:hAnsi="Arial" w:cs="Arial"/>
          <w:color w:val="0D0D0D"/>
          <w:shd w:val="clear" w:color="auto" w:fill="FFFFFF"/>
        </w:rPr>
        <w:t>.</w:t>
      </w:r>
    </w:p>
    <w:p w14:paraId="752FAD5C" w14:textId="2D77B14E" w:rsidR="005D576D" w:rsidRPr="00E75B6B" w:rsidRDefault="00E75B6B" w:rsidP="00F1241D">
      <w:pPr>
        <w:spacing w:line="360" w:lineRule="auto"/>
        <w:ind w:firstLine="720"/>
        <w:rPr>
          <w:rFonts w:ascii="Arial" w:hAnsi="Arial" w:cs="Arial"/>
        </w:rPr>
      </w:pPr>
      <w:r>
        <w:rPr>
          <w:rFonts w:ascii="Arial" w:hAnsi="Arial" w:cs="Arial"/>
        </w:rPr>
        <w:lastRenderedPageBreak/>
        <w:t>T</w:t>
      </w:r>
      <w:r w:rsidRPr="00E75B6B">
        <w:rPr>
          <w:rFonts w:ascii="Arial" w:hAnsi="Arial" w:cs="Arial"/>
        </w:rPr>
        <w:t>he management process typically involves these four basic activities, often referred to as the functions of management:</w:t>
      </w:r>
    </w:p>
    <w:p w14:paraId="19F42731" w14:textId="3F066777" w:rsidR="00E75B6B" w:rsidRDefault="00E75B6B" w:rsidP="00E75B6B">
      <w:pPr>
        <w:spacing w:line="360" w:lineRule="auto"/>
        <w:rPr>
          <w:rFonts w:ascii="Arial" w:hAnsi="Arial" w:cs="Arial"/>
          <w:b/>
          <w:bCs/>
        </w:rPr>
      </w:pPr>
      <w:r>
        <w:rPr>
          <w:rFonts w:ascii="Arial" w:hAnsi="Arial" w:cs="Arial"/>
          <w:b/>
          <w:bCs/>
        </w:rPr>
        <w:t xml:space="preserve">    </w:t>
      </w:r>
      <w:r w:rsidRPr="00E75B6B">
        <w:rPr>
          <w:rFonts w:ascii="Arial" w:hAnsi="Arial" w:cs="Arial"/>
          <w:b/>
          <w:bCs/>
        </w:rPr>
        <w:t>Planning and Decision Making:</w:t>
      </w:r>
    </w:p>
    <w:p w14:paraId="5413990B" w14:textId="4BB28063" w:rsidR="00E75B6B" w:rsidRPr="00E75B6B" w:rsidRDefault="00E75B6B" w:rsidP="00E75B6B">
      <w:pPr>
        <w:pStyle w:val="ListParagraph"/>
        <w:numPr>
          <w:ilvl w:val="0"/>
          <w:numId w:val="6"/>
        </w:numPr>
        <w:spacing w:line="360" w:lineRule="auto"/>
        <w:rPr>
          <w:rFonts w:ascii="Arial" w:hAnsi="Arial" w:cs="Arial"/>
          <w:b/>
          <w:bCs/>
        </w:rPr>
      </w:pPr>
      <w:r w:rsidRPr="00E75B6B">
        <w:rPr>
          <w:rFonts w:ascii="Arial" w:hAnsi="Arial" w:cs="Arial"/>
        </w:rPr>
        <w:t>This function involves setting organizational goals, developing strategies to achieve those goals, and determining the actions and resources needed to implement the strategies.</w:t>
      </w:r>
    </w:p>
    <w:p w14:paraId="5B3273F0" w14:textId="4D79EC08" w:rsidR="00EF0134" w:rsidRPr="003B11DD" w:rsidRDefault="00E75B6B" w:rsidP="00EF0134">
      <w:pPr>
        <w:pStyle w:val="ListParagraph"/>
        <w:numPr>
          <w:ilvl w:val="0"/>
          <w:numId w:val="6"/>
        </w:numPr>
        <w:spacing w:line="360" w:lineRule="auto"/>
        <w:rPr>
          <w:rFonts w:ascii="Arial" w:hAnsi="Arial" w:cs="Arial"/>
        </w:rPr>
      </w:pPr>
      <w:r w:rsidRPr="00E75B6B">
        <w:rPr>
          <w:rFonts w:ascii="Arial" w:hAnsi="Arial" w:cs="Arial"/>
        </w:rPr>
        <w:t>Decision making is an integral part of planning, as managers must evaluate alternatives and choose the best course of action to achieve desired outcomes.</w:t>
      </w:r>
    </w:p>
    <w:p w14:paraId="2ED42328" w14:textId="0BA1C104" w:rsidR="00E75B6B" w:rsidRPr="00E75B6B" w:rsidRDefault="00E75B6B" w:rsidP="00E75B6B">
      <w:pPr>
        <w:spacing w:line="360" w:lineRule="auto"/>
        <w:rPr>
          <w:rFonts w:ascii="Arial" w:hAnsi="Arial" w:cs="Arial"/>
          <w:b/>
          <w:bCs/>
        </w:rPr>
      </w:pPr>
      <w:r>
        <w:rPr>
          <w:rFonts w:ascii="Arial" w:hAnsi="Arial" w:cs="Arial"/>
          <w:b/>
          <w:bCs/>
        </w:rPr>
        <w:t xml:space="preserve">   </w:t>
      </w:r>
      <w:r w:rsidRPr="00E75B6B">
        <w:rPr>
          <w:rFonts w:ascii="Arial" w:hAnsi="Arial" w:cs="Arial"/>
          <w:b/>
          <w:bCs/>
        </w:rPr>
        <w:t>Organizing:</w:t>
      </w:r>
    </w:p>
    <w:p w14:paraId="1B556F27" w14:textId="77777777" w:rsidR="00E75B6B" w:rsidRPr="00E75B6B" w:rsidRDefault="00E75B6B" w:rsidP="00E75B6B">
      <w:pPr>
        <w:pStyle w:val="ListParagraph"/>
        <w:numPr>
          <w:ilvl w:val="0"/>
          <w:numId w:val="7"/>
        </w:numPr>
        <w:spacing w:line="360" w:lineRule="auto"/>
        <w:rPr>
          <w:rFonts w:ascii="Arial" w:hAnsi="Arial" w:cs="Arial"/>
        </w:rPr>
      </w:pPr>
      <w:r w:rsidRPr="00E75B6B">
        <w:rPr>
          <w:rFonts w:ascii="Arial" w:hAnsi="Arial" w:cs="Arial"/>
        </w:rPr>
        <w:t>Organizing entails arranging and structuring the resources of the organization, including people, materials, and finances, to achieve organizational objectives.</w:t>
      </w:r>
    </w:p>
    <w:p w14:paraId="3795F8CB" w14:textId="0E6E2DF0" w:rsidR="00E75B6B" w:rsidRPr="00E75B6B" w:rsidRDefault="00E75B6B" w:rsidP="00E75B6B">
      <w:pPr>
        <w:pStyle w:val="ListParagraph"/>
        <w:numPr>
          <w:ilvl w:val="0"/>
          <w:numId w:val="7"/>
        </w:numPr>
        <w:spacing w:line="360" w:lineRule="auto"/>
        <w:rPr>
          <w:rFonts w:ascii="Arial" w:hAnsi="Arial" w:cs="Arial"/>
        </w:rPr>
      </w:pPr>
      <w:r w:rsidRPr="00E75B6B">
        <w:rPr>
          <w:rFonts w:ascii="Arial" w:hAnsi="Arial" w:cs="Arial"/>
        </w:rPr>
        <w:t>This function involves creating formal reporting relationships,</w:t>
      </w:r>
      <w:r w:rsidR="002C1969">
        <w:rPr>
          <w:rFonts w:ascii="Arial" w:hAnsi="Arial" w:cs="Arial"/>
        </w:rPr>
        <w:t xml:space="preserve"> </w:t>
      </w:r>
      <w:r w:rsidRPr="00E75B6B">
        <w:rPr>
          <w:rFonts w:ascii="Arial" w:hAnsi="Arial" w:cs="Arial"/>
        </w:rPr>
        <w:t xml:space="preserve">designing </w:t>
      </w:r>
      <w:r w:rsidR="002C1969" w:rsidRPr="00E75B6B">
        <w:rPr>
          <w:rFonts w:ascii="Arial" w:hAnsi="Arial" w:cs="Arial"/>
        </w:rPr>
        <w:t>arrangements</w:t>
      </w:r>
      <w:r w:rsidRPr="00E75B6B">
        <w:rPr>
          <w:rFonts w:ascii="Arial" w:hAnsi="Arial" w:cs="Arial"/>
        </w:rPr>
        <w:t xml:space="preserve"> and procedures to </w:t>
      </w:r>
      <w:r w:rsidR="00930663" w:rsidRPr="00E75B6B">
        <w:rPr>
          <w:rFonts w:ascii="Arial" w:hAnsi="Arial" w:cs="Arial"/>
        </w:rPr>
        <w:t>simplify</w:t>
      </w:r>
      <w:r w:rsidRPr="00E75B6B">
        <w:rPr>
          <w:rFonts w:ascii="Arial" w:hAnsi="Arial" w:cs="Arial"/>
        </w:rPr>
        <w:t xml:space="preserve"> coordination and communication within the organization.</w:t>
      </w:r>
    </w:p>
    <w:p w14:paraId="4BF98944" w14:textId="3BC9D0D0" w:rsidR="00E75B6B" w:rsidRPr="00E75B6B" w:rsidRDefault="00E75B6B" w:rsidP="00E75B6B">
      <w:pPr>
        <w:spacing w:line="360" w:lineRule="auto"/>
        <w:rPr>
          <w:rFonts w:ascii="Arial" w:hAnsi="Arial" w:cs="Arial"/>
          <w:b/>
          <w:bCs/>
        </w:rPr>
      </w:pPr>
      <w:r>
        <w:rPr>
          <w:rFonts w:ascii="Arial" w:hAnsi="Arial" w:cs="Arial"/>
          <w:b/>
          <w:bCs/>
        </w:rPr>
        <w:t xml:space="preserve">    </w:t>
      </w:r>
      <w:r w:rsidRPr="00E75B6B">
        <w:rPr>
          <w:rFonts w:ascii="Arial" w:hAnsi="Arial" w:cs="Arial"/>
          <w:b/>
          <w:bCs/>
        </w:rPr>
        <w:t>Leading:</w:t>
      </w:r>
    </w:p>
    <w:p w14:paraId="76A9122E" w14:textId="510BD071" w:rsidR="00E75B6B" w:rsidRPr="00E75B6B" w:rsidRDefault="00E75B6B" w:rsidP="00E75B6B">
      <w:pPr>
        <w:pStyle w:val="ListParagraph"/>
        <w:numPr>
          <w:ilvl w:val="0"/>
          <w:numId w:val="8"/>
        </w:numPr>
        <w:spacing w:line="360" w:lineRule="auto"/>
        <w:rPr>
          <w:rFonts w:ascii="Arial" w:hAnsi="Arial" w:cs="Arial"/>
        </w:rPr>
      </w:pPr>
      <w:r w:rsidRPr="00E75B6B">
        <w:rPr>
          <w:rFonts w:ascii="Arial" w:hAnsi="Arial" w:cs="Arial"/>
        </w:rPr>
        <w:t xml:space="preserve">Leading </w:t>
      </w:r>
      <w:r w:rsidR="002C1969" w:rsidRPr="00E75B6B">
        <w:rPr>
          <w:rFonts w:ascii="Arial" w:hAnsi="Arial" w:cs="Arial"/>
        </w:rPr>
        <w:t>includes</w:t>
      </w:r>
      <w:r w:rsidRPr="00E75B6B">
        <w:rPr>
          <w:rFonts w:ascii="Arial" w:hAnsi="Arial" w:cs="Arial"/>
        </w:rPr>
        <w:t xml:space="preserve"> influencing, motivating, and directing individuals and teams to work toward the accomplishment of organizational objectives.</w:t>
      </w:r>
    </w:p>
    <w:p w14:paraId="78529820" w14:textId="197AB158" w:rsidR="003B11DD" w:rsidRPr="00F1241D" w:rsidRDefault="00E75B6B" w:rsidP="00F1241D">
      <w:pPr>
        <w:pStyle w:val="ListParagraph"/>
        <w:numPr>
          <w:ilvl w:val="0"/>
          <w:numId w:val="8"/>
        </w:numPr>
        <w:spacing w:line="360" w:lineRule="auto"/>
        <w:rPr>
          <w:rFonts w:ascii="Arial" w:hAnsi="Arial" w:cs="Arial"/>
        </w:rPr>
      </w:pPr>
      <w:r w:rsidRPr="00E75B6B">
        <w:rPr>
          <w:rFonts w:ascii="Arial" w:hAnsi="Arial" w:cs="Arial"/>
        </w:rPr>
        <w:t xml:space="preserve">This function </w:t>
      </w:r>
      <w:r w:rsidR="002C1969" w:rsidRPr="00E75B6B">
        <w:rPr>
          <w:rFonts w:ascii="Arial" w:hAnsi="Arial" w:cs="Arial"/>
        </w:rPr>
        <w:t>comprises</w:t>
      </w:r>
      <w:r w:rsidRPr="00E75B6B">
        <w:rPr>
          <w:rFonts w:ascii="Arial" w:hAnsi="Arial" w:cs="Arial"/>
        </w:rPr>
        <w:t xml:space="preserve"> providing </w:t>
      </w:r>
      <w:r w:rsidR="002C1969" w:rsidRPr="00E75B6B">
        <w:rPr>
          <w:rFonts w:ascii="Arial" w:hAnsi="Arial" w:cs="Arial"/>
        </w:rPr>
        <w:t>direction</w:t>
      </w:r>
      <w:r w:rsidRPr="00E75B6B">
        <w:rPr>
          <w:rFonts w:ascii="Arial" w:hAnsi="Arial" w:cs="Arial"/>
        </w:rPr>
        <w:t xml:space="preserve"> and support, communicating goals and expectations, inspiring commitment and enthusiasm, and resolving conflicts and obstacles that may arise.</w:t>
      </w:r>
    </w:p>
    <w:p w14:paraId="5E6FB386" w14:textId="7A903BC4" w:rsidR="00E75B6B" w:rsidRPr="00E75B6B" w:rsidRDefault="00E75B6B" w:rsidP="00E75B6B">
      <w:pPr>
        <w:spacing w:line="360" w:lineRule="auto"/>
        <w:rPr>
          <w:rFonts w:ascii="Arial" w:hAnsi="Arial" w:cs="Arial"/>
          <w:b/>
          <w:bCs/>
        </w:rPr>
      </w:pPr>
      <w:r>
        <w:rPr>
          <w:rFonts w:ascii="Arial" w:hAnsi="Arial" w:cs="Arial"/>
        </w:rPr>
        <w:t xml:space="preserve">   </w:t>
      </w:r>
      <w:r w:rsidRPr="00E75B6B">
        <w:rPr>
          <w:rFonts w:ascii="Arial" w:hAnsi="Arial" w:cs="Arial"/>
          <w:b/>
          <w:bCs/>
        </w:rPr>
        <w:t>Controlling:</w:t>
      </w:r>
    </w:p>
    <w:p w14:paraId="7E47155C" w14:textId="77777777" w:rsidR="00E75B6B" w:rsidRPr="00E75B6B" w:rsidRDefault="00E75B6B" w:rsidP="00E75B6B">
      <w:pPr>
        <w:pStyle w:val="ListParagraph"/>
        <w:numPr>
          <w:ilvl w:val="0"/>
          <w:numId w:val="9"/>
        </w:numPr>
        <w:spacing w:line="360" w:lineRule="auto"/>
        <w:rPr>
          <w:rFonts w:ascii="Arial" w:hAnsi="Arial" w:cs="Arial"/>
        </w:rPr>
      </w:pPr>
      <w:r w:rsidRPr="00E75B6B">
        <w:rPr>
          <w:rFonts w:ascii="Arial" w:hAnsi="Arial" w:cs="Arial"/>
        </w:rPr>
        <w:t>Controlling is the process of monitoring organizational performance, comparing actual results with planned objectives, and taking corrective action as needed to ensure that goals are achieved.</w:t>
      </w:r>
    </w:p>
    <w:p w14:paraId="080B6A07" w14:textId="77777777" w:rsidR="00E75B6B" w:rsidRPr="00E75B6B" w:rsidRDefault="00E75B6B" w:rsidP="00E75B6B">
      <w:pPr>
        <w:pStyle w:val="ListParagraph"/>
        <w:numPr>
          <w:ilvl w:val="0"/>
          <w:numId w:val="9"/>
        </w:numPr>
        <w:spacing w:line="360" w:lineRule="auto"/>
        <w:rPr>
          <w:rFonts w:ascii="Arial" w:hAnsi="Arial" w:cs="Arial"/>
        </w:rPr>
      </w:pPr>
      <w:r w:rsidRPr="00E75B6B">
        <w:rPr>
          <w:rFonts w:ascii="Arial" w:hAnsi="Arial" w:cs="Arial"/>
        </w:rPr>
        <w:t>This function involves establishing performance standards, measuring and evaluating performance, identifying deviations from standards, and implementing adjustments or improvements as necessary.</w:t>
      </w:r>
    </w:p>
    <w:p w14:paraId="33033CF3" w14:textId="51EADA3E" w:rsidR="00263673" w:rsidRDefault="00E75B6B" w:rsidP="00F1241D">
      <w:pPr>
        <w:spacing w:line="360" w:lineRule="auto"/>
        <w:ind w:firstLine="360"/>
        <w:rPr>
          <w:rFonts w:ascii="Arial" w:hAnsi="Arial" w:cs="Arial"/>
        </w:rPr>
      </w:pPr>
      <w:r w:rsidRPr="00E75B6B">
        <w:rPr>
          <w:rFonts w:ascii="Arial" w:hAnsi="Arial" w:cs="Arial"/>
        </w:rPr>
        <w:t>These four functions are interrelated and interdependent, and they represent the essential activities that managers engage in to effectively plan, organize, lead, and control organizational activities.</w:t>
      </w:r>
    </w:p>
    <w:p w14:paraId="5BC5501C" w14:textId="63C929A1" w:rsidR="005B7AC1" w:rsidRPr="00F1241D" w:rsidRDefault="005B7AC1" w:rsidP="00F1241D">
      <w:pPr>
        <w:pStyle w:val="Heading1"/>
        <w:numPr>
          <w:ilvl w:val="1"/>
          <w:numId w:val="4"/>
        </w:numPr>
        <w:spacing w:line="360" w:lineRule="auto"/>
        <w:rPr>
          <w:rFonts w:ascii="Arial" w:hAnsi="Arial" w:cs="Arial"/>
          <w:b/>
          <w:bCs/>
          <w:color w:val="auto"/>
          <w:sz w:val="28"/>
          <w:szCs w:val="28"/>
        </w:rPr>
      </w:pPr>
      <w:bookmarkStart w:id="7" w:name="_Toc159957151"/>
      <w:r w:rsidRPr="00F1241D">
        <w:rPr>
          <w:rFonts w:ascii="Arial" w:hAnsi="Arial" w:cs="Arial"/>
          <w:b/>
          <w:bCs/>
          <w:color w:val="auto"/>
          <w:sz w:val="28"/>
          <w:szCs w:val="28"/>
        </w:rPr>
        <w:lastRenderedPageBreak/>
        <w:t>Why is leadership and management development important?</w:t>
      </w:r>
      <w:bookmarkEnd w:id="7"/>
    </w:p>
    <w:p w14:paraId="6A5262B7" w14:textId="4B93257A" w:rsidR="003B11DD" w:rsidRPr="00BB4DB4" w:rsidRDefault="00BB4DB4" w:rsidP="00F1241D">
      <w:pPr>
        <w:spacing w:line="360" w:lineRule="auto"/>
        <w:ind w:firstLine="360"/>
        <w:rPr>
          <w:rFonts w:ascii="Arial" w:hAnsi="Arial" w:cs="Arial"/>
        </w:rPr>
      </w:pPr>
      <w:r>
        <w:rPr>
          <w:rFonts w:ascii="Arial" w:hAnsi="Arial" w:cs="Arial"/>
        </w:rPr>
        <w:t>L</w:t>
      </w:r>
      <w:r w:rsidRPr="00BB4DB4">
        <w:rPr>
          <w:rFonts w:ascii="Arial" w:hAnsi="Arial" w:cs="Arial"/>
        </w:rPr>
        <w:t>eadership and management development constitute indispensable components of organizational success in today's fast-paced and competitive business landscape. By understanding the distinctions between leadership and management and investing in their development, businesses can cultivate a cadre of skilled leaders and managers who are adept at navigating complexity, driving innovation, and fostering a culture of excellence. Ultimately, prioritizing leadership and management development is not merely an investment in individual skills but a strategic imperative that paves the way for organizational resilience, agility, and long-term viability</w:t>
      </w:r>
      <w:sdt>
        <w:sdtPr>
          <w:rPr>
            <w:rFonts w:ascii="Arial" w:hAnsi="Arial" w:cs="Arial"/>
          </w:rPr>
          <w:id w:val="1612620789"/>
          <w:citation/>
        </w:sdtPr>
        <w:sdtContent>
          <w:r>
            <w:rPr>
              <w:rFonts w:ascii="Arial" w:hAnsi="Arial" w:cs="Arial"/>
            </w:rPr>
            <w:fldChar w:fldCharType="begin"/>
          </w:r>
          <w:r>
            <w:rPr>
              <w:rFonts w:ascii="Arial" w:hAnsi="Arial" w:cs="Arial"/>
            </w:rPr>
            <w:instrText xml:space="preserve"> CITATION Spi23 \l 1033 </w:instrText>
          </w:r>
          <w:r>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(Spirit, 2023)</w:t>
          </w:r>
          <w:r>
            <w:rPr>
              <w:rFonts w:ascii="Arial" w:hAnsi="Arial" w:cs="Arial"/>
            </w:rPr>
            <w:fldChar w:fldCharType="end"/>
          </w:r>
        </w:sdtContent>
      </w:sdt>
      <w:r w:rsidRPr="00BB4DB4">
        <w:rPr>
          <w:rFonts w:ascii="Arial" w:hAnsi="Arial" w:cs="Arial"/>
        </w:rPr>
        <w:t>.</w:t>
      </w:r>
    </w:p>
    <w:p w14:paraId="45707AC0" w14:textId="1EBD59CF" w:rsidR="007D2B2B" w:rsidRPr="00545A9F" w:rsidRDefault="007D2B2B" w:rsidP="005B7AC1">
      <w:pPr>
        <w:pStyle w:val="Heading1"/>
        <w:numPr>
          <w:ilvl w:val="2"/>
          <w:numId w:val="4"/>
        </w:numPr>
        <w:spacing w:line="360" w:lineRule="auto"/>
        <w:rPr>
          <w:rFonts w:ascii="Arial" w:hAnsi="Arial" w:cs="Arial"/>
          <w:b/>
          <w:bCs/>
          <w:color w:val="auto"/>
          <w:sz w:val="28"/>
          <w:szCs w:val="28"/>
        </w:rPr>
      </w:pPr>
      <w:bookmarkStart w:id="8" w:name="_Toc159957152"/>
      <w:r w:rsidRPr="00545A9F">
        <w:rPr>
          <w:rFonts w:ascii="Arial" w:hAnsi="Arial" w:cs="Arial"/>
          <w:b/>
          <w:bCs/>
          <w:color w:val="auto"/>
          <w:sz w:val="28"/>
          <w:szCs w:val="28"/>
        </w:rPr>
        <w:t>How Leadership and Management are Different</w:t>
      </w:r>
      <w:bookmarkEnd w:id="8"/>
    </w:p>
    <w:p w14:paraId="4C8F44CF" w14:textId="77777777" w:rsidR="00F579E6" w:rsidRDefault="00ED5113" w:rsidP="00ED5113">
      <w:pPr>
        <w:spacing w:line="360" w:lineRule="auto"/>
        <w:rPr>
          <w:rFonts w:ascii="Arial" w:hAnsi="Arial" w:cs="Arial"/>
        </w:rPr>
      </w:pPr>
      <w:r w:rsidRPr="00ED5113">
        <w:rPr>
          <w:rFonts w:ascii="Arial" w:hAnsi="Arial" w:cs="Arial"/>
        </w:rPr>
        <w:t>While leadership and management roles have distinct responsibilities, they are complementary and interconnected.</w:t>
      </w:r>
    </w:p>
    <w:p w14:paraId="59EAE749" w14:textId="77777777" w:rsidR="00F579E6" w:rsidRDefault="00F579E6" w:rsidP="00ED5113">
      <w:pPr>
        <w:spacing w:line="360" w:lineRule="auto"/>
        <w:rPr>
          <w:rFonts w:ascii="Arial" w:hAnsi="Arial" w:cs="Arial"/>
        </w:rPr>
      </w:pPr>
      <w:r>
        <w:rPr>
          <w:noProof/>
        </w:rPr>
        <w:drawing>
          <wp:inline distT="0" distB="0" distL="0" distR="0" wp14:anchorId="1B4452BF" wp14:editId="7ABCF32D">
            <wp:extent cx="4267200" cy="3200398"/>
            <wp:effectExtent l="0" t="0" r="0" b="635"/>
            <wp:docPr id="1360493281" name="Picture 8" descr="leadership v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eadership vs manage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10155" cy="3232614"/>
                    </a:xfrm>
                    <a:prstGeom prst="rect">
                      <a:avLst/>
                    </a:prstGeom>
                    <a:noFill/>
                    <a:ln>
                      <a:noFill/>
                    </a:ln>
                  </pic:spPr>
                </pic:pic>
              </a:graphicData>
            </a:graphic>
          </wp:inline>
        </w:drawing>
      </w:r>
    </w:p>
    <w:p w14:paraId="19C9112D" w14:textId="6F81609A" w:rsidR="008F067A" w:rsidRPr="00001ABB" w:rsidRDefault="008265A9" w:rsidP="00ED5113">
      <w:pPr>
        <w:spacing w:line="360" w:lineRule="auto"/>
        <w:rPr>
          <w:rFonts w:ascii="Arial" w:hAnsi="Arial" w:cs="Arial"/>
          <w:sz w:val="20"/>
          <w:szCs w:val="20"/>
        </w:rPr>
      </w:pPr>
      <w:r w:rsidRPr="00001ABB">
        <w:rPr>
          <w:rFonts w:ascii="Arial" w:hAnsi="Arial" w:cs="Arial"/>
          <w:sz w:val="20"/>
          <w:szCs w:val="20"/>
        </w:rPr>
        <w:t>Fig.</w:t>
      </w:r>
      <w:r w:rsidR="00001ABB" w:rsidRPr="00001ABB">
        <w:rPr>
          <w:rFonts w:ascii="Arial" w:hAnsi="Arial" w:cs="Arial"/>
          <w:sz w:val="20"/>
          <w:szCs w:val="20"/>
        </w:rPr>
        <w:t>5</w:t>
      </w:r>
      <w:r w:rsidRPr="00001ABB">
        <w:rPr>
          <w:rFonts w:ascii="Arial" w:hAnsi="Arial" w:cs="Arial"/>
          <w:sz w:val="20"/>
          <w:szCs w:val="20"/>
        </w:rPr>
        <w:t xml:space="preserve">:  source of </w:t>
      </w:r>
      <w:hyperlink r:id="rId13" w:history="1">
        <w:r w:rsidRPr="00001ABB">
          <w:rPr>
            <w:rStyle w:val="Hyperlink"/>
            <w:rFonts w:ascii="Arial" w:hAnsi="Arial" w:cs="Arial"/>
            <w:sz w:val="20"/>
            <w:szCs w:val="20"/>
          </w:rPr>
          <w:t>https://www.runn.io/blog/leadership-vs-management</w:t>
        </w:r>
      </w:hyperlink>
      <w:r w:rsidRPr="00001ABB">
        <w:rPr>
          <w:rFonts w:ascii="Arial" w:hAnsi="Arial" w:cs="Arial"/>
          <w:sz w:val="20"/>
          <w:szCs w:val="20"/>
        </w:rPr>
        <w:t xml:space="preserve"> ” Leadership vs. Management: Fundamental Differences You Need to Know” </w:t>
      </w:r>
      <w:sdt>
        <w:sdtPr>
          <w:rPr>
            <w:rFonts w:ascii="Arial" w:hAnsi="Arial" w:cs="Arial"/>
            <w:sz w:val="20"/>
            <w:szCs w:val="20"/>
          </w:rPr>
          <w:id w:val="-976528108"/>
          <w:citation/>
        </w:sdtPr>
        <w:sdtContent>
          <w:r w:rsidRPr="00001ABB">
            <w:rPr>
              <w:rFonts w:ascii="Arial" w:hAnsi="Arial" w:cs="Arial"/>
              <w:sz w:val="20"/>
              <w:szCs w:val="20"/>
            </w:rPr>
            <w:fldChar w:fldCharType="begin"/>
          </w:r>
          <w:r w:rsidRPr="00001ABB">
            <w:rPr>
              <w:rFonts w:ascii="Arial" w:hAnsi="Arial" w:cs="Arial"/>
              <w:sz w:val="20"/>
              <w:szCs w:val="20"/>
            </w:rPr>
            <w:instrText xml:space="preserve"> CITATION Nat23 \l 1033 </w:instrText>
          </w:r>
          <w:r w:rsidRPr="00001ABB">
            <w:rPr>
              <w:rFonts w:ascii="Arial" w:hAnsi="Arial" w:cs="Arial"/>
              <w:sz w:val="20"/>
              <w:szCs w:val="20"/>
            </w:rPr>
            <w:fldChar w:fldCharType="separate"/>
          </w:r>
          <w:r w:rsidR="001C327B" w:rsidRPr="001C327B">
            <w:rPr>
              <w:rFonts w:ascii="Arial" w:hAnsi="Arial" w:cs="Arial"/>
              <w:noProof/>
              <w:sz w:val="20"/>
              <w:szCs w:val="20"/>
            </w:rPr>
            <w:t>(Rossingol, 2023)</w:t>
          </w:r>
          <w:r w:rsidRPr="00001ABB">
            <w:rPr>
              <w:rFonts w:ascii="Arial" w:hAnsi="Arial" w:cs="Arial"/>
              <w:sz w:val="20"/>
              <w:szCs w:val="20"/>
            </w:rPr>
            <w:fldChar w:fldCharType="end"/>
          </w:r>
        </w:sdtContent>
      </w:sdt>
      <w:r w:rsidRPr="00001ABB">
        <w:rPr>
          <w:rFonts w:ascii="Arial" w:hAnsi="Arial" w:cs="Arial"/>
          <w:sz w:val="20"/>
          <w:szCs w:val="20"/>
        </w:rPr>
        <w:t>.</w:t>
      </w:r>
    </w:p>
    <w:p w14:paraId="6F3A2547" w14:textId="77777777" w:rsidR="00F1241D" w:rsidRDefault="00F1241D" w:rsidP="00ED5113">
      <w:pPr>
        <w:spacing w:line="360" w:lineRule="auto"/>
        <w:rPr>
          <w:rFonts w:ascii="Arial" w:hAnsi="Arial" w:cs="Arial"/>
        </w:rPr>
      </w:pPr>
    </w:p>
    <w:p w14:paraId="2A9F3BAE" w14:textId="77777777" w:rsidR="00F1241D" w:rsidRDefault="00F1241D" w:rsidP="00ED5113">
      <w:pPr>
        <w:spacing w:line="360" w:lineRule="auto"/>
        <w:rPr>
          <w:rFonts w:ascii="Arial" w:hAnsi="Arial" w:cs="Arial"/>
        </w:rPr>
      </w:pPr>
    </w:p>
    <w:p w14:paraId="478E0C12" w14:textId="77777777" w:rsidR="00F1241D" w:rsidRDefault="00F1241D" w:rsidP="00ED5113">
      <w:pPr>
        <w:spacing w:line="360" w:lineRule="auto"/>
        <w:rPr>
          <w:rFonts w:ascii="Arial" w:hAnsi="Arial" w:cs="Arial"/>
        </w:rPr>
      </w:pPr>
    </w:p>
    <w:p w14:paraId="6F31F2A8" w14:textId="36A7AED5" w:rsidR="00ED5113" w:rsidRPr="00ED5113" w:rsidRDefault="00ED5113" w:rsidP="00AA710A">
      <w:pPr>
        <w:spacing w:line="360" w:lineRule="auto"/>
        <w:rPr>
          <w:rFonts w:ascii="Arial" w:hAnsi="Arial" w:cs="Arial"/>
        </w:rPr>
      </w:pPr>
      <w:r w:rsidRPr="00ED5113">
        <w:rPr>
          <w:rFonts w:ascii="Arial" w:hAnsi="Arial" w:cs="Arial"/>
        </w:rPr>
        <w:lastRenderedPageBreak/>
        <w:t xml:space="preserve"> Effective organizations need both great leaders and managers to thrive:</w:t>
      </w:r>
    </w:p>
    <w:p w14:paraId="5B0252E4" w14:textId="4C8E1A1C" w:rsidR="00ED5113" w:rsidRPr="00ED5113" w:rsidRDefault="00ED5113" w:rsidP="00AA710A">
      <w:pPr>
        <w:pStyle w:val="ListParagraph"/>
        <w:numPr>
          <w:ilvl w:val="0"/>
          <w:numId w:val="2"/>
        </w:numPr>
        <w:spacing w:line="360" w:lineRule="auto"/>
        <w:rPr>
          <w:rFonts w:ascii="Arial" w:hAnsi="Arial" w:cs="Arial"/>
        </w:rPr>
      </w:pPr>
      <w:r w:rsidRPr="00ED5113">
        <w:rPr>
          <w:rFonts w:ascii="Arial" w:hAnsi="Arial" w:cs="Arial"/>
          <w:b/>
          <w:bCs/>
        </w:rPr>
        <w:t>Leadership without management</w:t>
      </w:r>
      <w:r w:rsidRPr="00ED5113">
        <w:rPr>
          <w:rFonts w:ascii="Arial" w:hAnsi="Arial" w:cs="Arial"/>
        </w:rPr>
        <w:t xml:space="preserve"> may result in a compelling vision but lacks the operational efficiency and execution needed to realize that vision. It may lead to a lack of direction or failure to translate vision into action.</w:t>
      </w:r>
    </w:p>
    <w:p w14:paraId="53203A66" w14:textId="1C92F357" w:rsidR="00ED5113" w:rsidRPr="00ED5113" w:rsidRDefault="00ED5113" w:rsidP="00AA710A">
      <w:pPr>
        <w:pStyle w:val="ListParagraph"/>
        <w:numPr>
          <w:ilvl w:val="0"/>
          <w:numId w:val="2"/>
        </w:numPr>
        <w:spacing w:line="360" w:lineRule="auto"/>
        <w:rPr>
          <w:rFonts w:ascii="Arial" w:hAnsi="Arial" w:cs="Arial"/>
        </w:rPr>
      </w:pPr>
      <w:r w:rsidRPr="00ED5113">
        <w:rPr>
          <w:rFonts w:ascii="Arial" w:hAnsi="Arial" w:cs="Arial"/>
          <w:b/>
          <w:bCs/>
        </w:rPr>
        <w:t>Management without leadership</w:t>
      </w:r>
      <w:r w:rsidRPr="00ED5113">
        <w:rPr>
          <w:rFonts w:ascii="Arial" w:hAnsi="Arial" w:cs="Arial"/>
        </w:rPr>
        <w:t xml:space="preserve"> may result in efficient operations but lacks inspiration and innovation. It may lead to a stagnant organization that fails to adapt to changing circumstances or seize new opportunities.</w:t>
      </w:r>
    </w:p>
    <w:p w14:paraId="31407A77" w14:textId="7D51A1D6" w:rsidR="009377E4" w:rsidRPr="00AA710A" w:rsidRDefault="00ED5113" w:rsidP="00263673">
      <w:pPr>
        <w:spacing w:line="360" w:lineRule="auto"/>
        <w:rPr>
          <w:rFonts w:ascii="Arial" w:hAnsi="Arial" w:cs="Arial"/>
        </w:rPr>
      </w:pPr>
      <w:r w:rsidRPr="00ED5113">
        <w:rPr>
          <w:rFonts w:ascii="Arial" w:hAnsi="Arial" w:cs="Arial"/>
        </w:rPr>
        <w:t>By having both strong leadership and effective management, organizations can strike a balance between vision and execution, creativity and discipline, and innovation and efficiency.</w:t>
      </w:r>
      <w:r w:rsidR="00263673">
        <w:rPr>
          <w:rFonts w:ascii="Arial" w:hAnsi="Arial" w:cs="Arial"/>
        </w:rPr>
        <w:t xml:space="preserve"> This ensures that they not only have a clear direction and purpose but also the capabilities to implement strategies and achieve desired outcomes.</w:t>
      </w:r>
      <w:r w:rsidRPr="00ED5113">
        <w:rPr>
          <w:rFonts w:ascii="Arial" w:hAnsi="Arial" w:cs="Arial"/>
        </w:rPr>
        <w:t xml:space="preserve"> </w:t>
      </w:r>
    </w:p>
    <w:p w14:paraId="5E49F663" w14:textId="0F38804F" w:rsidR="00F579E6" w:rsidRPr="00586053" w:rsidRDefault="00F579E6" w:rsidP="005D576D">
      <w:pPr>
        <w:pStyle w:val="Heading1"/>
        <w:numPr>
          <w:ilvl w:val="2"/>
          <w:numId w:val="4"/>
        </w:numPr>
        <w:spacing w:line="360" w:lineRule="auto"/>
        <w:rPr>
          <w:rFonts w:ascii="Arial" w:hAnsi="Arial" w:cs="Arial"/>
          <w:b/>
          <w:bCs/>
          <w:sz w:val="28"/>
          <w:szCs w:val="28"/>
        </w:rPr>
      </w:pPr>
      <w:bookmarkStart w:id="9" w:name="_Toc159957153"/>
      <w:r w:rsidRPr="00586053">
        <w:rPr>
          <w:rFonts w:ascii="Arial" w:hAnsi="Arial" w:cs="Arial"/>
          <w:b/>
          <w:bCs/>
          <w:color w:val="auto"/>
          <w:sz w:val="28"/>
          <w:szCs w:val="28"/>
        </w:rPr>
        <w:t>Vision vs. Execution</w:t>
      </w:r>
      <w:bookmarkEnd w:id="9"/>
    </w:p>
    <w:p w14:paraId="57317DED" w14:textId="4A5BB457" w:rsidR="009377E4" w:rsidRDefault="009377E4" w:rsidP="005D576D">
      <w:pPr>
        <w:spacing w:line="360" w:lineRule="auto"/>
        <w:rPr>
          <w:rFonts w:ascii="Arial" w:hAnsi="Arial" w:cs="Arial"/>
        </w:rPr>
      </w:pPr>
      <w:r w:rsidRPr="009377E4">
        <w:rPr>
          <w:rFonts w:ascii="Arial" w:hAnsi="Arial" w:cs="Arial"/>
        </w:rPr>
        <w:t>Indeed, Simon Sinek's concept of the Golden Circle, as outlined in his book "Start with Why," offers valuable insights into how leaders can create value by focusing on the "why" behind their actions</w:t>
      </w:r>
      <w:sdt>
        <w:sdtPr>
          <w:rPr>
            <w:rFonts w:ascii="Arial" w:hAnsi="Arial" w:cs="Arial"/>
          </w:rPr>
          <w:id w:val="-38289705"/>
          <w:citation/>
        </w:sdtPr>
        <w:sdtContent>
          <w:r w:rsidR="00AA710A">
            <w:rPr>
              <w:rFonts w:ascii="Arial" w:hAnsi="Arial" w:cs="Arial"/>
            </w:rPr>
            <w:fldChar w:fldCharType="begin"/>
          </w:r>
          <w:r w:rsidR="00AA710A">
            <w:rPr>
              <w:rFonts w:ascii="Arial" w:hAnsi="Arial" w:cs="Arial"/>
            </w:rPr>
            <w:instrText xml:space="preserve"> CITATION Nat23 \l 1033 </w:instrText>
          </w:r>
          <w:r w:rsidR="00AA710A">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(Rossingol, 2023)</w:t>
          </w:r>
          <w:r w:rsidR="00AA710A">
            <w:rPr>
              <w:rFonts w:ascii="Arial" w:hAnsi="Arial" w:cs="Arial"/>
            </w:rPr>
            <w:fldChar w:fldCharType="end"/>
          </w:r>
        </w:sdtContent>
      </w:sdt>
      <w:r w:rsidRPr="009377E4">
        <w:rPr>
          <w:rFonts w:ascii="Arial" w:hAnsi="Arial" w:cs="Arial"/>
        </w:rPr>
        <w:t>. Here's a breakdown of the Golden Circle:</w:t>
      </w:r>
    </w:p>
    <w:tbl>
      <w:tblPr>
        <w:tblStyle w:val="TableGrid"/>
        <w:tblW w:w="0" w:type="auto"/>
        <w:tblLook w:val="04A0" w:firstRow="1" w:lastRow="0" w:firstColumn="1" w:lastColumn="0" w:noHBand="0" w:noVBand="1"/>
      </w:tblPr>
      <w:tblGrid>
        <w:gridCol w:w="3116"/>
        <w:gridCol w:w="3117"/>
        <w:gridCol w:w="3117"/>
      </w:tblGrid>
      <w:tr w:rsidR="009377E4" w14:paraId="2D3D6761" w14:textId="77777777" w:rsidTr="009377E4">
        <w:tc>
          <w:tcPr>
            <w:tcW w:w="3116" w:type="dxa"/>
          </w:tcPr>
          <w:p w14:paraId="0BB767DE" w14:textId="2967467F" w:rsidR="009377E4" w:rsidRDefault="009377E4" w:rsidP="009377E4">
            <w:pPr>
              <w:spacing w:line="360" w:lineRule="auto"/>
              <w:rPr>
                <w:rFonts w:ascii="Arial" w:hAnsi="Arial" w:cs="Arial"/>
              </w:rPr>
            </w:pPr>
            <w:r w:rsidRPr="009377E4">
              <w:rPr>
                <w:rFonts w:ascii="Arial" w:hAnsi="Arial" w:cs="Arial"/>
              </w:rPr>
              <w:t>What:</w:t>
            </w:r>
          </w:p>
        </w:tc>
        <w:tc>
          <w:tcPr>
            <w:tcW w:w="3117" w:type="dxa"/>
          </w:tcPr>
          <w:p w14:paraId="161869B9" w14:textId="55C0B4BD" w:rsidR="009377E4" w:rsidRDefault="009377E4" w:rsidP="009377E4">
            <w:pPr>
              <w:spacing w:line="360" w:lineRule="auto"/>
              <w:rPr>
                <w:rFonts w:ascii="Arial" w:hAnsi="Arial" w:cs="Arial"/>
              </w:rPr>
            </w:pPr>
            <w:r w:rsidRPr="009377E4">
              <w:rPr>
                <w:rFonts w:ascii="Arial" w:hAnsi="Arial" w:cs="Arial"/>
              </w:rPr>
              <w:t>How:</w:t>
            </w:r>
          </w:p>
        </w:tc>
        <w:tc>
          <w:tcPr>
            <w:tcW w:w="3117" w:type="dxa"/>
          </w:tcPr>
          <w:p w14:paraId="419C88EB" w14:textId="4D8A414E" w:rsidR="009377E4" w:rsidRDefault="009377E4" w:rsidP="009377E4">
            <w:pPr>
              <w:spacing w:line="360" w:lineRule="auto"/>
              <w:rPr>
                <w:rFonts w:ascii="Arial" w:hAnsi="Arial" w:cs="Arial"/>
              </w:rPr>
            </w:pPr>
            <w:r w:rsidRPr="009377E4">
              <w:rPr>
                <w:rFonts w:ascii="Arial" w:hAnsi="Arial" w:cs="Arial"/>
              </w:rPr>
              <w:t>Why:</w:t>
            </w:r>
          </w:p>
        </w:tc>
      </w:tr>
      <w:tr w:rsidR="009377E4" w14:paraId="7380C3F6" w14:textId="77777777" w:rsidTr="009377E4">
        <w:tc>
          <w:tcPr>
            <w:tcW w:w="3116" w:type="dxa"/>
          </w:tcPr>
          <w:p w14:paraId="27B3BD12" w14:textId="3A139AC7" w:rsidR="009377E4" w:rsidRDefault="009377E4" w:rsidP="009377E4">
            <w:pPr>
              <w:spacing w:line="360" w:lineRule="auto"/>
              <w:rPr>
                <w:rFonts w:ascii="Arial" w:hAnsi="Arial" w:cs="Arial"/>
              </w:rPr>
            </w:pPr>
            <w:r w:rsidRPr="009377E4">
              <w:rPr>
                <w:rFonts w:ascii="Arial" w:hAnsi="Arial" w:cs="Arial"/>
              </w:rPr>
              <w:t>This represents the outermost ring of the circle and refers to the tangible products, services, or actions that an organization offers. It's the "what" that organizations do, such as the products they sell or the services they provide.</w:t>
            </w:r>
          </w:p>
        </w:tc>
        <w:tc>
          <w:tcPr>
            <w:tcW w:w="3117" w:type="dxa"/>
          </w:tcPr>
          <w:p w14:paraId="3569244C" w14:textId="6ABE7F53" w:rsidR="009377E4" w:rsidRDefault="009377E4" w:rsidP="009377E4">
            <w:pPr>
              <w:spacing w:line="360" w:lineRule="auto"/>
              <w:rPr>
                <w:rFonts w:ascii="Arial" w:hAnsi="Arial" w:cs="Arial"/>
              </w:rPr>
            </w:pPr>
            <w:r w:rsidRPr="009377E4">
              <w:rPr>
                <w:rFonts w:ascii="Arial" w:hAnsi="Arial" w:cs="Arial"/>
              </w:rPr>
              <w:t>Moving inward, the second ring of the circle represents the processes, strategies, or methods that organizations use to achieve their goals. It's about how organizations do what they do, including the unique approaches or value propositions they employ.</w:t>
            </w:r>
          </w:p>
        </w:tc>
        <w:tc>
          <w:tcPr>
            <w:tcW w:w="3117" w:type="dxa"/>
          </w:tcPr>
          <w:p w14:paraId="4EEE5019" w14:textId="59C718DF" w:rsidR="009377E4" w:rsidRDefault="009377E4" w:rsidP="009377E4">
            <w:pPr>
              <w:spacing w:line="360" w:lineRule="auto"/>
              <w:rPr>
                <w:rFonts w:ascii="Arial" w:hAnsi="Arial" w:cs="Arial"/>
              </w:rPr>
            </w:pPr>
            <w:r w:rsidRPr="009377E4">
              <w:rPr>
                <w:rFonts w:ascii="Arial" w:hAnsi="Arial" w:cs="Arial"/>
              </w:rPr>
              <w:t>At the core of the circle lies the most essential element – the "why." This represents the deeper purpose, beliefs, or motivations that drive an organization or individual.</w:t>
            </w:r>
            <w:r>
              <w:rPr>
                <w:rFonts w:ascii="Arial" w:hAnsi="Arial" w:cs="Arial"/>
              </w:rPr>
              <w:t xml:space="preserve"> </w:t>
            </w:r>
            <w:proofErr w:type="gramStart"/>
            <w:r w:rsidRPr="009377E4">
              <w:rPr>
                <w:rFonts w:ascii="Arial" w:hAnsi="Arial" w:cs="Arial"/>
              </w:rPr>
              <w:t>It’s</w:t>
            </w:r>
            <w:proofErr w:type="gramEnd"/>
            <w:r w:rsidRPr="009377E4">
              <w:rPr>
                <w:rFonts w:ascii="Arial" w:hAnsi="Arial" w:cs="Arial"/>
              </w:rPr>
              <w:t xml:space="preserve"> about why organizations do what they do beyond simply making a profit, such as their core values, mission, or desired impact on the world.</w:t>
            </w:r>
          </w:p>
          <w:p w14:paraId="1DA23966" w14:textId="77777777" w:rsidR="009377E4" w:rsidRDefault="009377E4" w:rsidP="009377E4">
            <w:pPr>
              <w:spacing w:line="360" w:lineRule="auto"/>
              <w:rPr>
                <w:rFonts w:ascii="Arial" w:hAnsi="Arial" w:cs="Arial"/>
              </w:rPr>
            </w:pPr>
          </w:p>
        </w:tc>
      </w:tr>
    </w:tbl>
    <w:p w14:paraId="24189A3F" w14:textId="77777777" w:rsidR="00A92737" w:rsidRDefault="00A92737" w:rsidP="008F067A">
      <w:pPr>
        <w:spacing w:line="360" w:lineRule="auto"/>
        <w:ind w:firstLine="720"/>
        <w:rPr>
          <w:rFonts w:ascii="Arial" w:hAnsi="Arial" w:cs="Arial"/>
        </w:rPr>
      </w:pPr>
    </w:p>
    <w:p w14:paraId="6DCB5ECD" w14:textId="3A107300" w:rsidR="009377E4" w:rsidRPr="009377E4" w:rsidRDefault="009377E4" w:rsidP="008F067A">
      <w:pPr>
        <w:spacing w:line="360" w:lineRule="auto"/>
        <w:ind w:firstLine="720"/>
        <w:rPr>
          <w:rFonts w:ascii="Arial" w:hAnsi="Arial" w:cs="Arial"/>
        </w:rPr>
      </w:pPr>
      <w:r w:rsidRPr="009377E4">
        <w:rPr>
          <w:rFonts w:ascii="Arial" w:hAnsi="Arial" w:cs="Arial"/>
        </w:rPr>
        <w:t xml:space="preserve">Sinek argues that while many organizations and individuals are clear on their "what" and "how," they often overlook or underemphasize their "why." However, he suggests that the "why" </w:t>
      </w:r>
      <w:r w:rsidRPr="009377E4">
        <w:rPr>
          <w:rFonts w:ascii="Arial" w:hAnsi="Arial" w:cs="Arial"/>
        </w:rPr>
        <w:lastRenderedPageBreak/>
        <w:t>is the most powerful driver of motivation, loyalty, and success. When leaders start with "why" – when they articulate a compelling purpose or vision that resonates with people on an emotional level – they inspire others to take action, foster loyalty and trust, and create lasting value.</w:t>
      </w:r>
    </w:p>
    <w:p w14:paraId="03A96FC0" w14:textId="52358930" w:rsidR="00A92737" w:rsidRDefault="009377E4" w:rsidP="009377E4">
      <w:pPr>
        <w:spacing w:line="360" w:lineRule="auto"/>
        <w:rPr>
          <w:rFonts w:ascii="Arial" w:hAnsi="Arial" w:cs="Arial"/>
        </w:rPr>
      </w:pPr>
      <w:r w:rsidRPr="009377E4">
        <w:rPr>
          <w:rFonts w:ascii="Arial" w:hAnsi="Arial" w:cs="Arial"/>
        </w:rPr>
        <w:t>In essence, by focusing on the "why," leaders can align individuals with a shared sense of purpose, drive innovation and differentiation, and ultimately create meaningful value for their organizations and stakeholders.</w:t>
      </w:r>
    </w:p>
    <w:p w14:paraId="03933BE6" w14:textId="6637BFD9" w:rsidR="00A92737" w:rsidRDefault="00424831" w:rsidP="009377E4">
      <w:pPr>
        <w:spacing w:line="360" w:lineRule="auto"/>
        <w:rPr>
          <w:rFonts w:ascii="Arial" w:hAnsi="Arial" w:cs="Arial"/>
        </w:rPr>
      </w:pPr>
      <w:r w:rsidRPr="00424831">
        <w:rPr>
          <w:rFonts w:ascii="Arial" w:hAnsi="Arial" w:cs="Arial"/>
          <w:i/>
          <w:iCs/>
        </w:rPr>
        <w:t xml:space="preserve">     </w:t>
      </w:r>
      <w:r w:rsidR="00F40E23" w:rsidRPr="00424831">
        <w:rPr>
          <w:rFonts w:ascii="Arial" w:hAnsi="Arial" w:cs="Arial"/>
          <w:i/>
          <w:iCs/>
        </w:rPr>
        <w:t>The roles of leaders and managers</w:t>
      </w:r>
      <w:r w:rsidR="00F40E23" w:rsidRPr="00F40E23">
        <w:rPr>
          <w:rFonts w:ascii="Arial" w:hAnsi="Arial" w:cs="Arial"/>
        </w:rPr>
        <w:t xml:space="preserve"> are correlated: a leader creates a company's vision, and a manager transforms that vision into reality:</w:t>
      </w:r>
    </w:p>
    <w:p w14:paraId="53237387" w14:textId="77777777" w:rsidR="00F40E23" w:rsidRPr="00F40E23" w:rsidRDefault="00F40E23" w:rsidP="00F40E23">
      <w:pPr>
        <w:pStyle w:val="ListParagraph"/>
        <w:numPr>
          <w:ilvl w:val="0"/>
          <w:numId w:val="5"/>
        </w:numPr>
        <w:spacing w:line="360" w:lineRule="auto"/>
        <w:rPr>
          <w:rFonts w:ascii="Arial" w:hAnsi="Arial" w:cs="Arial"/>
        </w:rPr>
      </w:pPr>
      <w:r w:rsidRPr="00F40E23">
        <w:rPr>
          <w:rFonts w:ascii="Arial" w:hAnsi="Arial" w:cs="Arial"/>
          <w:u w:val="single"/>
        </w:rPr>
        <w:t>Leaders create the vision</w:t>
      </w:r>
      <w:r w:rsidRPr="00F40E23">
        <w:rPr>
          <w:rFonts w:ascii="Arial" w:hAnsi="Arial" w:cs="Arial"/>
        </w:rPr>
        <w:t>:</w:t>
      </w:r>
    </w:p>
    <w:p w14:paraId="7B6A357F" w14:textId="6315B73C" w:rsidR="00F40E23" w:rsidRPr="00F40E23" w:rsidRDefault="00F40E23" w:rsidP="00F40E23">
      <w:pPr>
        <w:spacing w:line="360" w:lineRule="auto"/>
        <w:rPr>
          <w:rFonts w:ascii="Arial" w:hAnsi="Arial" w:cs="Arial"/>
        </w:rPr>
      </w:pPr>
      <w:r w:rsidRPr="00F40E23">
        <w:rPr>
          <w:rFonts w:ascii="Arial" w:hAnsi="Arial" w:cs="Arial"/>
        </w:rPr>
        <w:t>Leaders articulate a compelling vision for the organization, setting the direction and inspiring others to work towards a common goal. They define the "why" behind the organization's existence and outline the desired future state.</w:t>
      </w:r>
    </w:p>
    <w:p w14:paraId="3A9CF04B" w14:textId="77777777" w:rsidR="00F40E23" w:rsidRDefault="00F40E23" w:rsidP="00F40E23">
      <w:pPr>
        <w:pStyle w:val="ListParagraph"/>
        <w:numPr>
          <w:ilvl w:val="0"/>
          <w:numId w:val="3"/>
        </w:numPr>
        <w:spacing w:line="360" w:lineRule="auto"/>
        <w:rPr>
          <w:rFonts w:ascii="Arial" w:hAnsi="Arial" w:cs="Arial"/>
        </w:rPr>
      </w:pPr>
      <w:r w:rsidRPr="00F40E23">
        <w:rPr>
          <w:rFonts w:ascii="Arial" w:hAnsi="Arial" w:cs="Arial"/>
          <w:u w:val="single"/>
        </w:rPr>
        <w:t>Managers transform the vision into reality</w:t>
      </w:r>
      <w:r w:rsidRPr="00F40E23">
        <w:rPr>
          <w:rFonts w:ascii="Arial" w:hAnsi="Arial" w:cs="Arial"/>
        </w:rPr>
        <w:t>:</w:t>
      </w:r>
    </w:p>
    <w:p w14:paraId="11B09D83" w14:textId="0DC3D80C" w:rsidR="00F40E23" w:rsidRPr="00F40E23" w:rsidRDefault="00F40E23" w:rsidP="00F40E23">
      <w:pPr>
        <w:spacing w:line="360" w:lineRule="auto"/>
        <w:rPr>
          <w:rFonts w:ascii="Arial" w:hAnsi="Arial" w:cs="Arial"/>
        </w:rPr>
      </w:pPr>
      <w:r w:rsidRPr="00F40E23">
        <w:rPr>
          <w:rFonts w:ascii="Arial" w:hAnsi="Arial" w:cs="Arial"/>
        </w:rPr>
        <w:t xml:space="preserve"> Managers play a critical role in translating the leader's vision into actionable plans and tangible results. They develop strategies, allocate resources, and coordinate activities to achieve the organization's goals. Managers are responsible for executing the vision and ensuring that tasks are completed efficiently and effectively.</w:t>
      </w:r>
    </w:p>
    <w:p w14:paraId="04C2543F" w14:textId="3C0C7BC2" w:rsidR="008265A9" w:rsidRDefault="00F40E23" w:rsidP="00F40E23">
      <w:pPr>
        <w:spacing w:line="360" w:lineRule="auto"/>
        <w:rPr>
          <w:rFonts w:ascii="Arial" w:hAnsi="Arial" w:cs="Arial"/>
        </w:rPr>
      </w:pPr>
      <w:r>
        <w:rPr>
          <w:rFonts w:ascii="Arial" w:hAnsi="Arial" w:cs="Arial"/>
        </w:rPr>
        <w:t xml:space="preserve">    </w:t>
      </w:r>
      <w:r w:rsidRPr="00F40E23">
        <w:rPr>
          <w:rFonts w:ascii="Arial" w:hAnsi="Arial" w:cs="Arial"/>
        </w:rPr>
        <w:t>In essence, while leaders provide the overarching vision and direction, managers are instrumental in implementing that vision and driving day-to-day operations. They work together in a symbiotic relationship, with leaders inspiring and guiding, and managers executing and delivering. Without effective leadership, the vision may lack direction and clarity, while without competent management, the vision may remain unrealized. Therefore, both roles are essential for the success and sustainability of an organization</w:t>
      </w:r>
      <w:sdt>
        <w:sdtPr>
          <w:rPr>
            <w:rFonts w:ascii="Arial" w:hAnsi="Arial" w:cs="Arial"/>
          </w:rPr>
          <w:id w:val="-291838442"/>
          <w:citation/>
        </w:sdtPr>
        <w:sdtContent>
          <w:r w:rsidR="00360809">
            <w:rPr>
              <w:rFonts w:ascii="Arial" w:hAnsi="Arial" w:cs="Arial"/>
            </w:rPr>
            <w:fldChar w:fldCharType="begin"/>
          </w:r>
          <w:r w:rsidR="00360809">
            <w:rPr>
              <w:rFonts w:ascii="Arial" w:hAnsi="Arial" w:cs="Arial"/>
            </w:rPr>
            <w:instrText xml:space="preserve">CITATION Ter17 \l 1033 </w:instrText>
          </w:r>
          <w:r w:rsidR="00360809">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(Anderson, 2017)</w:t>
          </w:r>
          <w:r w:rsidR="00360809">
            <w:rPr>
              <w:rFonts w:ascii="Arial" w:hAnsi="Arial" w:cs="Arial"/>
            </w:rPr>
            <w:fldChar w:fldCharType="end"/>
          </w:r>
        </w:sdtContent>
      </w:sdt>
      <w:r w:rsidRPr="00F40E23">
        <w:rPr>
          <w:rFonts w:ascii="Arial" w:hAnsi="Arial" w:cs="Arial"/>
        </w:rPr>
        <w:t>.</w:t>
      </w:r>
    </w:p>
    <w:p w14:paraId="1A949ACA" w14:textId="69AD38CF" w:rsidR="008265A9" w:rsidRDefault="005D576D" w:rsidP="005D576D">
      <w:pPr>
        <w:pStyle w:val="Heading1"/>
        <w:numPr>
          <w:ilvl w:val="0"/>
          <w:numId w:val="4"/>
        </w:numPr>
        <w:jc w:val="center"/>
        <w:rPr>
          <w:rFonts w:ascii="Arial" w:hAnsi="Arial" w:cs="Arial"/>
          <w:b/>
          <w:bCs/>
          <w:color w:val="auto"/>
        </w:rPr>
      </w:pPr>
      <w:bookmarkStart w:id="10" w:name="_Toc159957154"/>
      <w:r>
        <w:rPr>
          <w:rFonts w:ascii="Arial" w:hAnsi="Arial" w:cs="Arial"/>
          <w:b/>
          <w:bCs/>
          <w:color w:val="auto"/>
        </w:rPr>
        <w:t>Conclusion</w:t>
      </w:r>
      <w:bookmarkEnd w:id="10"/>
    </w:p>
    <w:p w14:paraId="36862206" w14:textId="6D1D359A" w:rsidR="00DE186B" w:rsidRDefault="00BD3383" w:rsidP="00F40E23">
      <w:pPr>
        <w:spacing w:line="360" w:lineRule="auto"/>
        <w:rPr>
          <w:rFonts w:ascii="Arial" w:hAnsi="Arial" w:cs="Arial"/>
        </w:rPr>
      </w:pPr>
      <w:r>
        <w:rPr>
          <w:rFonts w:ascii="Arial" w:hAnsi="Arial" w:cs="Arial"/>
        </w:rPr>
        <w:t xml:space="preserve">    </w:t>
      </w:r>
      <w:r w:rsidRPr="00BD3383">
        <w:rPr>
          <w:rFonts w:ascii="Arial" w:hAnsi="Arial" w:cs="Arial"/>
        </w:rPr>
        <w:t>In summary, while managers often exhibit leadership qualities within their formal roles, leadership can also manifest independently of managerial authority in informal settings and contexts. Recognizing the distinction between management and leadership is essential for understanding how individuals can effectively influence and inspire others to achieve common goals and objectives, whether through formal positions of authority or informal networks of influence.</w:t>
      </w:r>
    </w:p>
    <w:bookmarkStart w:id="11" w:name="_Toc159957155" w:displacedByCustomXml="next"/>
    <w:sdt>
      <w:sdtPr>
        <w:rPr>
          <w:rFonts w:asciiTheme="minorHAnsi" w:eastAsiaTheme="minorHAnsi" w:hAnsiTheme="minorHAnsi" w:cstheme="minorBidi"/>
          <w:color w:val="auto"/>
          <w:sz w:val="22"/>
          <w:szCs w:val="22"/>
        </w:rPr>
        <w:id w:val="-1275939781"/>
        <w:docPartObj>
          <w:docPartGallery w:val="Bibliographies"/>
          <w:docPartUnique/>
        </w:docPartObj>
      </w:sdtPr>
      <w:sdtContent>
        <w:p w14:paraId="6BFD2363" w14:textId="34A93241" w:rsidR="008265A9" w:rsidRPr="00881903" w:rsidRDefault="008265A9">
          <w:pPr>
            <w:pStyle w:val="Heading1"/>
            <w:rPr>
              <w:rFonts w:ascii="Arial" w:hAnsi="Arial" w:cs="Arial"/>
              <w:b/>
              <w:bCs/>
              <w:color w:val="000000" w:themeColor="text1"/>
            </w:rPr>
          </w:pPr>
          <w:r w:rsidRPr="00881903">
            <w:rPr>
              <w:rFonts w:ascii="Arial" w:hAnsi="Arial" w:cs="Arial"/>
              <w:b/>
              <w:bCs/>
              <w:color w:val="000000" w:themeColor="text1"/>
            </w:rPr>
            <w:t>Bibliography</w:t>
          </w:r>
          <w:bookmarkEnd w:id="11"/>
        </w:p>
        <w:sdt>
          <w:sdtPr>
            <w:id w:val="111145805"/>
            <w:bibliography/>
          </w:sdtPr>
          <w:sdtContent>
            <w:p w14:paraId="57854850" w14:textId="77777777" w:rsidR="001C327B" w:rsidRDefault="008265A9" w:rsidP="001C327B">
              <w:pPr>
                <w:pStyle w:val="Bibliography"/>
                <w:rPr>
                  <w:noProof/>
                  <w:kern w:val="0"/>
                  <w:sz w:val="24"/>
                  <w:szCs w:val="24"/>
                  <w14:ligatures w14:val="none"/>
                </w:rPr>
              </w:pPr>
              <w:r>
                <w:fldChar w:fldCharType="begin"/>
              </w:r>
              <w:r>
                <w:instrText xml:space="preserve"> BIBLIOGRAPHY </w:instrText>
              </w:r>
              <w:r>
                <w:fldChar w:fldCharType="separate"/>
              </w:r>
              <w:r w:rsidR="001C327B">
                <w:rPr>
                  <w:noProof/>
                </w:rPr>
                <w:t>Anderson, T., 2017. Transforming Leadership: Equipping Yourself and Coaching Others to Build the Leadership Organization. In: s.l.:Routledge, p. 368.</w:t>
              </w:r>
            </w:p>
            <w:p w14:paraId="2F3402E0" w14:textId="77777777" w:rsidR="001C327B" w:rsidRDefault="001C327B" w:rsidP="001C327B">
              <w:pPr>
                <w:pStyle w:val="Bibliography"/>
                <w:rPr>
                  <w:noProof/>
                </w:rPr>
              </w:pPr>
              <w:r>
                <w:rPr>
                  <w:noProof/>
                </w:rPr>
                <w:t xml:space="preserve">Driskill, G., 2018. A Cultural Analysis Workbook. In: </w:t>
              </w:r>
              <w:r>
                <w:rPr>
                  <w:i/>
                  <w:iCs/>
                  <w:noProof/>
                </w:rPr>
                <w:t xml:space="preserve">Organizational Culture in Action. </w:t>
              </w:r>
              <w:r>
                <w:rPr>
                  <w:noProof/>
                </w:rPr>
                <w:t>New York: Routledge, p. 282.</w:t>
              </w:r>
            </w:p>
            <w:p w14:paraId="795F0EBB" w14:textId="77777777" w:rsidR="001C327B" w:rsidRDefault="001C327B" w:rsidP="001C327B">
              <w:pPr>
                <w:pStyle w:val="Bibliography"/>
                <w:rPr>
                  <w:noProof/>
                </w:rPr>
              </w:pPr>
              <w:r>
                <w:rPr>
                  <w:noProof/>
                </w:rPr>
                <w:t xml:space="preserve">Fry, L. W., 2003. Toward a theory of spiritual leadership. In: </w:t>
              </w:r>
              <w:r>
                <w:rPr>
                  <w:i/>
                  <w:iCs/>
                  <w:noProof/>
                </w:rPr>
                <w:t xml:space="preserve">The Leadership Quarterly. </w:t>
              </w:r>
              <w:r>
                <w:rPr>
                  <w:noProof/>
                </w:rPr>
                <w:t>s.l.:s.n., pp. 693-727.</w:t>
              </w:r>
            </w:p>
            <w:p w14:paraId="4EC52773" w14:textId="77777777" w:rsidR="001C327B" w:rsidRDefault="001C327B" w:rsidP="001C327B">
              <w:pPr>
                <w:pStyle w:val="Bibliography"/>
                <w:rPr>
                  <w:noProof/>
                </w:rPr>
              </w:pPr>
              <w:r>
                <w:rPr>
                  <w:noProof/>
                </w:rPr>
                <w:t xml:space="preserve">groupmgmt, 2023. </w:t>
              </w:r>
              <w:r>
                <w:rPr>
                  <w:i/>
                  <w:iCs/>
                  <w:noProof/>
                </w:rPr>
                <w:t xml:space="preserve">GMS. </w:t>
              </w:r>
              <w:r>
                <w:rPr>
                  <w:noProof/>
                </w:rPr>
                <w:t xml:space="preserve">[Online] </w:t>
              </w:r>
              <w:r>
                <w:rPr>
                  <w:noProof/>
                </w:rPr>
                <w:br/>
                <w:t xml:space="preserve">Available at: </w:t>
              </w:r>
              <w:r>
                <w:rPr>
                  <w:noProof/>
                  <w:u w:val="single"/>
                </w:rPr>
                <w:t>https://www.groupmgmt.com/blog/post/the-role-of-leadership-in-shaping-organizational-culture/</w:t>
              </w:r>
              <w:r>
                <w:rPr>
                  <w:noProof/>
                </w:rPr>
                <w:br/>
                <w:t>[Accessed 05 October 2023].</w:t>
              </w:r>
            </w:p>
            <w:p w14:paraId="7C874901" w14:textId="77777777" w:rsidR="001C327B" w:rsidRDefault="001C327B" w:rsidP="001C327B">
              <w:pPr>
                <w:pStyle w:val="Bibliography"/>
                <w:rPr>
                  <w:noProof/>
                </w:rPr>
              </w:pPr>
              <w:r>
                <w:rPr>
                  <w:noProof/>
                </w:rPr>
                <w:t xml:space="preserve">Kerzner, H., 2017. In: </w:t>
              </w:r>
              <w:r>
                <w:rPr>
                  <w:i/>
                  <w:iCs/>
                  <w:noProof/>
                </w:rPr>
                <w:t xml:space="preserve">Project Management: A Systems Approach to Planning, Scheduling, and Controlling. </w:t>
              </w:r>
              <w:r>
                <w:rPr>
                  <w:noProof/>
                </w:rPr>
                <w:t>s.l.:s.n.</w:t>
              </w:r>
            </w:p>
            <w:p w14:paraId="6D08B095" w14:textId="77777777" w:rsidR="001C327B" w:rsidRDefault="001C327B" w:rsidP="001C327B">
              <w:pPr>
                <w:pStyle w:val="Bibliography"/>
                <w:rPr>
                  <w:noProof/>
                </w:rPr>
              </w:pPr>
              <w:r>
                <w:rPr>
                  <w:noProof/>
                </w:rPr>
                <w:t xml:space="preserve">Malsam, W., 2023. </w:t>
              </w:r>
              <w:r>
                <w:rPr>
                  <w:i/>
                  <w:iCs/>
                  <w:noProof/>
                </w:rPr>
                <w:t xml:space="preserve">ProjectManager. </w:t>
              </w:r>
              <w:r>
                <w:rPr>
                  <w:noProof/>
                </w:rPr>
                <w:t xml:space="preserve">[Online] </w:t>
              </w:r>
              <w:r>
                <w:rPr>
                  <w:noProof/>
                </w:rPr>
                <w:br/>
                <w:t xml:space="preserve">Available at: </w:t>
              </w:r>
              <w:r>
                <w:rPr>
                  <w:noProof/>
                  <w:u w:val="single"/>
                </w:rPr>
                <w:t>https://www.projectmanager.com/blog/four-functions-of-management</w:t>
              </w:r>
            </w:p>
            <w:p w14:paraId="016B42D6" w14:textId="77777777" w:rsidR="001C327B" w:rsidRDefault="001C327B" w:rsidP="001C327B">
              <w:pPr>
                <w:pStyle w:val="Bibliography"/>
                <w:rPr>
                  <w:noProof/>
                </w:rPr>
              </w:pPr>
              <w:r>
                <w:rPr>
                  <w:noProof/>
                </w:rPr>
                <w:t xml:space="preserve">Martic, K., 2023. </w:t>
              </w:r>
              <w:r>
                <w:rPr>
                  <w:i/>
                  <w:iCs/>
                  <w:noProof/>
                </w:rPr>
                <w:t xml:space="preserve">Haiilo. </w:t>
              </w:r>
              <w:r>
                <w:rPr>
                  <w:noProof/>
                </w:rPr>
                <w:t xml:space="preserve">[Online] </w:t>
              </w:r>
              <w:r>
                <w:rPr>
                  <w:noProof/>
                </w:rPr>
                <w:br/>
                <w:t xml:space="preserve">Available at: </w:t>
              </w:r>
              <w:r>
                <w:rPr>
                  <w:noProof/>
                  <w:u w:val="single"/>
                </w:rPr>
                <w:t>https://haiilo.com/blog/leadership-vs-management/?utm_term=&amp;utm_campaign=UK_REMARKETING_STANDARD&amp;utm_source=adwords&amp;utm_medium=ppc&amp;hsa_acc=3766460707&amp;hsa_cam=19229686458&amp;hsa_grp=149198469825&amp;hsa_ad=660606117279&amp;hsa_src=g&amp;hsa_tgt=dsa-1456167871416&amp;hsa_kw=&amp;</w:t>
              </w:r>
            </w:p>
            <w:p w14:paraId="0AEFC537" w14:textId="77777777" w:rsidR="001C327B" w:rsidRDefault="001C327B" w:rsidP="001C327B">
              <w:pPr>
                <w:pStyle w:val="Bibliography"/>
                <w:rPr>
                  <w:noProof/>
                </w:rPr>
              </w:pPr>
              <w:r>
                <w:rPr>
                  <w:noProof/>
                </w:rPr>
                <w:t xml:space="preserve">Mintzberg, H., 1974. The Nature of Managerial Work. </w:t>
              </w:r>
              <w:r>
                <w:rPr>
                  <w:i/>
                  <w:iCs/>
                  <w:noProof/>
                </w:rPr>
                <w:t xml:space="preserve">Administrative Science Quarterly, </w:t>
              </w:r>
              <w:r>
                <w:rPr>
                  <w:noProof/>
                </w:rPr>
                <w:t>Volume Vol. 19, pp. 111-118 (8 pages).</w:t>
              </w:r>
            </w:p>
            <w:p w14:paraId="2B6D8EAC" w14:textId="77777777" w:rsidR="001C327B" w:rsidRDefault="001C327B" w:rsidP="001C327B">
              <w:pPr>
                <w:pStyle w:val="Bibliography"/>
                <w:rPr>
                  <w:noProof/>
                </w:rPr>
              </w:pPr>
              <w:r>
                <w:rPr>
                  <w:noProof/>
                </w:rPr>
                <w:t xml:space="preserve">Rossingol, N., 2023. </w:t>
              </w:r>
              <w:r>
                <w:rPr>
                  <w:i/>
                  <w:iCs/>
                  <w:noProof/>
                </w:rPr>
                <w:t xml:space="preserve">runn. </w:t>
              </w:r>
              <w:r>
                <w:rPr>
                  <w:noProof/>
                </w:rPr>
                <w:t xml:space="preserve">[Online] </w:t>
              </w:r>
              <w:r>
                <w:rPr>
                  <w:noProof/>
                </w:rPr>
                <w:br/>
                <w:t xml:space="preserve">Available at: </w:t>
              </w:r>
              <w:r>
                <w:rPr>
                  <w:noProof/>
                  <w:u w:val="single"/>
                </w:rPr>
                <w:t>https://www.runn.io/blog/leadership-vs-management</w:t>
              </w:r>
            </w:p>
            <w:p w14:paraId="25072A99" w14:textId="77777777" w:rsidR="001C327B" w:rsidRDefault="001C327B" w:rsidP="001C327B">
              <w:pPr>
                <w:pStyle w:val="Bibliography"/>
                <w:rPr>
                  <w:noProof/>
                </w:rPr>
              </w:pPr>
              <w:r>
                <w:rPr>
                  <w:noProof/>
                </w:rPr>
                <w:t xml:space="preserve">Schein, E. H., 1992. THE LEVELS OF CULTURE. In: </w:t>
              </w:r>
              <w:r>
                <w:rPr>
                  <w:i/>
                  <w:iCs/>
                  <w:noProof/>
                </w:rPr>
                <w:t xml:space="preserve">Organizational culture and leadership.. </w:t>
              </w:r>
              <w:r>
                <w:rPr>
                  <w:noProof/>
                </w:rPr>
                <w:t>San Francisco: Jossey-Bass.: s.n., pp. 25- 37.</w:t>
              </w:r>
            </w:p>
            <w:p w14:paraId="1EFA0411" w14:textId="77777777" w:rsidR="001C327B" w:rsidRDefault="001C327B" w:rsidP="001C327B">
              <w:pPr>
                <w:pStyle w:val="Bibliography"/>
                <w:rPr>
                  <w:noProof/>
                </w:rPr>
              </w:pPr>
              <w:r>
                <w:rPr>
                  <w:noProof/>
                </w:rPr>
                <w:t xml:space="preserve">Singh, R., 2018 . </w:t>
              </w:r>
              <w:r>
                <w:rPr>
                  <w:i/>
                  <w:iCs/>
                  <w:noProof/>
                </w:rPr>
                <w:t xml:space="preserve">testpanda. </w:t>
              </w:r>
              <w:r>
                <w:rPr>
                  <w:noProof/>
                </w:rPr>
                <w:t xml:space="preserve">[Online] </w:t>
              </w:r>
              <w:r>
                <w:rPr>
                  <w:noProof/>
                </w:rPr>
                <w:br/>
                <w:t xml:space="preserve">Available at: </w:t>
              </w:r>
              <w:r>
                <w:rPr>
                  <w:noProof/>
                  <w:u w:val="single"/>
                </w:rPr>
                <w:t>https://www.testpanda.com/2018/12/henry-mintzberg-managerial-roles.html</w:t>
              </w:r>
            </w:p>
            <w:p w14:paraId="787ABF26" w14:textId="77777777" w:rsidR="001C327B" w:rsidRDefault="001C327B" w:rsidP="001C327B">
              <w:pPr>
                <w:pStyle w:val="Bibliography"/>
                <w:rPr>
                  <w:noProof/>
                </w:rPr>
              </w:pPr>
              <w:r>
                <w:rPr>
                  <w:noProof/>
                </w:rPr>
                <w:t xml:space="preserve">Spirit, M., 2023. Why is leadership and management development important?. </w:t>
              </w:r>
              <w:r>
                <w:rPr>
                  <w:i/>
                  <w:iCs/>
                  <w:noProof/>
                </w:rPr>
                <w:t xml:space="preserve">Linkedin, </w:t>
              </w:r>
              <w:r>
                <w:rPr>
                  <w:noProof/>
                </w:rPr>
                <w:t>9 August.</w:t>
              </w:r>
            </w:p>
            <w:p w14:paraId="69437543" w14:textId="2EA96C36" w:rsidR="008265A9" w:rsidRDefault="008265A9" w:rsidP="001C327B">
              <w:r>
                <w:rPr>
                  <w:b/>
                  <w:bCs/>
                  <w:noProof/>
                </w:rPr>
                <w:fldChar w:fldCharType="end"/>
              </w:r>
            </w:p>
          </w:sdtContent>
        </w:sdt>
      </w:sdtContent>
    </w:sdt>
    <w:p w14:paraId="67BF0782" w14:textId="77777777" w:rsidR="008265A9" w:rsidRPr="00FF04FA" w:rsidRDefault="008265A9" w:rsidP="00F40E23">
      <w:pPr>
        <w:spacing w:line="360" w:lineRule="auto"/>
        <w:rPr>
          <w:rFonts w:ascii="Arial" w:hAnsi="Arial" w:cs="Arial"/>
        </w:rPr>
      </w:pPr>
    </w:p>
    <w:sectPr w:rsidR="008265A9" w:rsidRPr="00FF04F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0BA93" w14:textId="77777777" w:rsidR="000E1690" w:rsidRDefault="000E1690" w:rsidP="008E0E3E">
      <w:pPr>
        <w:spacing w:after="0" w:line="240" w:lineRule="auto"/>
      </w:pPr>
      <w:r>
        <w:separator/>
      </w:r>
    </w:p>
  </w:endnote>
  <w:endnote w:type="continuationSeparator" w:id="0">
    <w:p w14:paraId="7B6DC43B" w14:textId="77777777" w:rsidR="000E1690" w:rsidRDefault="000E1690" w:rsidP="008E0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803900"/>
      <w:docPartObj>
        <w:docPartGallery w:val="Page Numbers (Bottom of Page)"/>
        <w:docPartUnique/>
      </w:docPartObj>
    </w:sdtPr>
    <w:sdtEndPr>
      <w:rPr>
        <w:noProof/>
      </w:rPr>
    </w:sdtEndPr>
    <w:sdtContent>
      <w:p w14:paraId="3972A8D8" w14:textId="46D32BAD" w:rsidR="008E0E3E" w:rsidRDefault="008E0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9DEDDD" w14:textId="77777777" w:rsidR="008E0E3E" w:rsidRDefault="008E0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B243A" w14:textId="77777777" w:rsidR="000E1690" w:rsidRDefault="000E1690" w:rsidP="008E0E3E">
      <w:pPr>
        <w:spacing w:after="0" w:line="240" w:lineRule="auto"/>
      </w:pPr>
      <w:r>
        <w:separator/>
      </w:r>
    </w:p>
  </w:footnote>
  <w:footnote w:type="continuationSeparator" w:id="0">
    <w:p w14:paraId="6DEE64A4" w14:textId="77777777" w:rsidR="000E1690" w:rsidRDefault="000E1690" w:rsidP="008E0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39CE"/>
    <w:multiLevelType w:val="multilevel"/>
    <w:tmpl w:val="965CC568"/>
    <w:lvl w:ilvl="0">
      <w:start w:val="2"/>
      <w:numFmt w:val="decimal"/>
      <w:lvlText w:val="%1"/>
      <w:lvlJc w:val="left"/>
      <w:pPr>
        <w:ind w:left="645" w:hanging="645"/>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 w15:restartNumberingAfterBreak="0">
    <w:nsid w:val="07EC11B9"/>
    <w:multiLevelType w:val="hybridMultilevel"/>
    <w:tmpl w:val="334C7A04"/>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9561C55"/>
    <w:multiLevelType w:val="hybridMultilevel"/>
    <w:tmpl w:val="9D069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771056"/>
    <w:multiLevelType w:val="hybridMultilevel"/>
    <w:tmpl w:val="47D883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973ED7"/>
    <w:multiLevelType w:val="hybridMultilevel"/>
    <w:tmpl w:val="FF94A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6230CE"/>
    <w:multiLevelType w:val="multilevel"/>
    <w:tmpl w:val="B23ACAA2"/>
    <w:lvl w:ilvl="0">
      <w:start w:val="1"/>
      <w:numFmt w:val="bullet"/>
      <w:lvlText w:val=""/>
      <w:lvlJc w:val="left"/>
      <w:pPr>
        <w:ind w:left="720" w:hanging="360"/>
      </w:pPr>
      <w:rPr>
        <w:rFonts w:ascii="Wingdings" w:hAnsi="Wingding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6" w15:restartNumberingAfterBreak="0">
    <w:nsid w:val="339C26D3"/>
    <w:multiLevelType w:val="hybridMultilevel"/>
    <w:tmpl w:val="139CB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E0144B"/>
    <w:multiLevelType w:val="hybridMultilevel"/>
    <w:tmpl w:val="8CFAC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D20F40"/>
    <w:multiLevelType w:val="hybridMultilevel"/>
    <w:tmpl w:val="4B2E8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267C84"/>
    <w:multiLevelType w:val="hybridMultilevel"/>
    <w:tmpl w:val="2EF01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9D4440"/>
    <w:multiLevelType w:val="hybridMultilevel"/>
    <w:tmpl w:val="B344B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136CE5"/>
    <w:multiLevelType w:val="hybridMultilevel"/>
    <w:tmpl w:val="9E6888F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03290A"/>
    <w:multiLevelType w:val="multilevel"/>
    <w:tmpl w:val="06E49324"/>
    <w:lvl w:ilvl="0">
      <w:start w:val="1"/>
      <w:numFmt w:val="decimal"/>
      <w:lvlText w:val="%1."/>
      <w:lvlJc w:val="left"/>
      <w:pPr>
        <w:ind w:left="720" w:hanging="360"/>
      </w:pPr>
      <w:rPr>
        <w:rFonts w:hint="default"/>
        <w:b/>
        <w:bCs/>
        <w:color w:val="000000" w:themeColor="text1"/>
      </w:rPr>
    </w:lvl>
    <w:lvl w:ilvl="1">
      <w:start w:val="1"/>
      <w:numFmt w:val="decimal"/>
      <w:isLgl/>
      <w:lvlText w:val="%1.%2."/>
      <w:lvlJc w:val="left"/>
      <w:pPr>
        <w:ind w:left="720" w:hanging="720"/>
      </w:pPr>
      <w:rPr>
        <w:rFonts w:ascii="Arial" w:hAnsi="Arial" w:cs="Arial" w:hint="default"/>
        <w:b/>
        <w:color w:val="auto"/>
      </w:rPr>
    </w:lvl>
    <w:lvl w:ilvl="2">
      <w:start w:val="1"/>
      <w:numFmt w:val="decimal"/>
      <w:isLgl/>
      <w:lvlText w:val="%1.%2.%3."/>
      <w:lvlJc w:val="left"/>
      <w:pPr>
        <w:ind w:left="1080" w:hanging="720"/>
      </w:pPr>
      <w:rPr>
        <w:rFonts w:hint="default"/>
        <w:b/>
        <w:color w:val="auto"/>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520" w:hanging="2160"/>
      </w:pPr>
      <w:rPr>
        <w:rFonts w:hint="default"/>
        <w:b/>
      </w:rPr>
    </w:lvl>
    <w:lvl w:ilvl="8">
      <w:start w:val="1"/>
      <w:numFmt w:val="decimal"/>
      <w:isLgl/>
      <w:lvlText w:val="%1.%2.%3.%4.%5.%6.%7.%8.%9."/>
      <w:lvlJc w:val="left"/>
      <w:pPr>
        <w:ind w:left="2520" w:hanging="2160"/>
      </w:pPr>
      <w:rPr>
        <w:rFonts w:hint="default"/>
        <w:b/>
      </w:rPr>
    </w:lvl>
  </w:abstractNum>
  <w:abstractNum w:abstractNumId="13" w15:restartNumberingAfterBreak="0">
    <w:nsid w:val="7C3004DD"/>
    <w:multiLevelType w:val="hybridMultilevel"/>
    <w:tmpl w:val="36828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0940247">
    <w:abstractNumId w:val="5"/>
  </w:num>
  <w:num w:numId="2" w16cid:durableId="1707101181">
    <w:abstractNumId w:val="13"/>
  </w:num>
  <w:num w:numId="3" w16cid:durableId="2008555067">
    <w:abstractNumId w:val="11"/>
  </w:num>
  <w:num w:numId="4" w16cid:durableId="1543397862">
    <w:abstractNumId w:val="12"/>
  </w:num>
  <w:num w:numId="5" w16cid:durableId="1493985453">
    <w:abstractNumId w:val="1"/>
  </w:num>
  <w:num w:numId="6" w16cid:durableId="649099893">
    <w:abstractNumId w:val="6"/>
  </w:num>
  <w:num w:numId="7" w16cid:durableId="491681453">
    <w:abstractNumId w:val="4"/>
  </w:num>
  <w:num w:numId="8" w16cid:durableId="885608798">
    <w:abstractNumId w:val="7"/>
  </w:num>
  <w:num w:numId="9" w16cid:durableId="1878086500">
    <w:abstractNumId w:val="9"/>
  </w:num>
  <w:num w:numId="10" w16cid:durableId="217978464">
    <w:abstractNumId w:val="3"/>
  </w:num>
  <w:num w:numId="11" w16cid:durableId="111754393">
    <w:abstractNumId w:val="10"/>
  </w:num>
  <w:num w:numId="12" w16cid:durableId="1725524092">
    <w:abstractNumId w:val="2"/>
  </w:num>
  <w:num w:numId="13" w16cid:durableId="469321777">
    <w:abstractNumId w:val="8"/>
  </w:num>
  <w:num w:numId="14" w16cid:durableId="1574971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14"/>
    <w:rsid w:val="00001ABB"/>
    <w:rsid w:val="0000560D"/>
    <w:rsid w:val="00014CD1"/>
    <w:rsid w:val="00037B86"/>
    <w:rsid w:val="00043A50"/>
    <w:rsid w:val="00075A2F"/>
    <w:rsid w:val="00096A6A"/>
    <w:rsid w:val="000E1690"/>
    <w:rsid w:val="000E3527"/>
    <w:rsid w:val="0012468E"/>
    <w:rsid w:val="001723C5"/>
    <w:rsid w:val="00173B27"/>
    <w:rsid w:val="001A2207"/>
    <w:rsid w:val="001C2CD3"/>
    <w:rsid w:val="001C327B"/>
    <w:rsid w:val="0021046D"/>
    <w:rsid w:val="002348AC"/>
    <w:rsid w:val="00263673"/>
    <w:rsid w:val="00285C14"/>
    <w:rsid w:val="002A0870"/>
    <w:rsid w:val="002C0D77"/>
    <w:rsid w:val="002C1969"/>
    <w:rsid w:val="002F34A9"/>
    <w:rsid w:val="0030478E"/>
    <w:rsid w:val="00360809"/>
    <w:rsid w:val="00395B45"/>
    <w:rsid w:val="003A02DB"/>
    <w:rsid w:val="003B11DD"/>
    <w:rsid w:val="003F0307"/>
    <w:rsid w:val="003F44DC"/>
    <w:rsid w:val="00424831"/>
    <w:rsid w:val="004D2CAD"/>
    <w:rsid w:val="004F7041"/>
    <w:rsid w:val="00545A9F"/>
    <w:rsid w:val="00566DCD"/>
    <w:rsid w:val="00585553"/>
    <w:rsid w:val="00586053"/>
    <w:rsid w:val="005A61EE"/>
    <w:rsid w:val="005B7AC1"/>
    <w:rsid w:val="005D576D"/>
    <w:rsid w:val="005F6687"/>
    <w:rsid w:val="006B7EC5"/>
    <w:rsid w:val="00782CBB"/>
    <w:rsid w:val="007946DA"/>
    <w:rsid w:val="007D2B2B"/>
    <w:rsid w:val="007F2958"/>
    <w:rsid w:val="008265A9"/>
    <w:rsid w:val="00874210"/>
    <w:rsid w:val="00881903"/>
    <w:rsid w:val="0089298C"/>
    <w:rsid w:val="00893F1C"/>
    <w:rsid w:val="00897F73"/>
    <w:rsid w:val="008D28C8"/>
    <w:rsid w:val="008E0E3E"/>
    <w:rsid w:val="008F067A"/>
    <w:rsid w:val="00930663"/>
    <w:rsid w:val="009377E4"/>
    <w:rsid w:val="009E4D3B"/>
    <w:rsid w:val="00A14E4B"/>
    <w:rsid w:val="00A175BC"/>
    <w:rsid w:val="00A35CC7"/>
    <w:rsid w:val="00A42456"/>
    <w:rsid w:val="00A92737"/>
    <w:rsid w:val="00AA62C9"/>
    <w:rsid w:val="00AA710A"/>
    <w:rsid w:val="00BB4DB4"/>
    <w:rsid w:val="00BB5A23"/>
    <w:rsid w:val="00BD3383"/>
    <w:rsid w:val="00C4031A"/>
    <w:rsid w:val="00C77A2C"/>
    <w:rsid w:val="00CE2CD0"/>
    <w:rsid w:val="00CF476C"/>
    <w:rsid w:val="00D25D9A"/>
    <w:rsid w:val="00D340C2"/>
    <w:rsid w:val="00D656EB"/>
    <w:rsid w:val="00D75BC7"/>
    <w:rsid w:val="00D87C96"/>
    <w:rsid w:val="00DD47AF"/>
    <w:rsid w:val="00DE186B"/>
    <w:rsid w:val="00E452CC"/>
    <w:rsid w:val="00E549E7"/>
    <w:rsid w:val="00E55FA8"/>
    <w:rsid w:val="00E75B6B"/>
    <w:rsid w:val="00E81C90"/>
    <w:rsid w:val="00ED5113"/>
    <w:rsid w:val="00ED598F"/>
    <w:rsid w:val="00EF0134"/>
    <w:rsid w:val="00EF4862"/>
    <w:rsid w:val="00F1241D"/>
    <w:rsid w:val="00F40E23"/>
    <w:rsid w:val="00F579E6"/>
    <w:rsid w:val="00F57BD9"/>
    <w:rsid w:val="00F76261"/>
    <w:rsid w:val="00F851AD"/>
    <w:rsid w:val="00F95E23"/>
    <w:rsid w:val="00FF0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A2BA"/>
  <w15:chartTrackingRefBased/>
  <w15:docId w15:val="{59A55F31-A506-4215-8236-18BDA9285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4FA"/>
  </w:style>
  <w:style w:type="paragraph" w:styleId="Heading1">
    <w:name w:val="heading 1"/>
    <w:basedOn w:val="Normal"/>
    <w:next w:val="Normal"/>
    <w:link w:val="Heading1Char"/>
    <w:uiPriority w:val="9"/>
    <w:qFormat/>
    <w:rsid w:val="008E0E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35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79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E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0E3E"/>
    <w:pPr>
      <w:outlineLvl w:val="9"/>
    </w:pPr>
    <w:rPr>
      <w:kern w:val="0"/>
      <w14:ligatures w14:val="none"/>
    </w:rPr>
  </w:style>
  <w:style w:type="paragraph" w:styleId="Header">
    <w:name w:val="header"/>
    <w:basedOn w:val="Normal"/>
    <w:link w:val="HeaderChar"/>
    <w:uiPriority w:val="99"/>
    <w:unhideWhenUsed/>
    <w:rsid w:val="008E0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0E3E"/>
  </w:style>
  <w:style w:type="paragraph" w:styleId="Footer">
    <w:name w:val="footer"/>
    <w:basedOn w:val="Normal"/>
    <w:link w:val="FooterChar"/>
    <w:uiPriority w:val="99"/>
    <w:unhideWhenUsed/>
    <w:rsid w:val="008E0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0E3E"/>
  </w:style>
  <w:style w:type="character" w:customStyle="1" w:styleId="Heading2Char">
    <w:name w:val="Heading 2 Char"/>
    <w:basedOn w:val="DefaultParagraphFont"/>
    <w:link w:val="Heading2"/>
    <w:uiPriority w:val="9"/>
    <w:semiHidden/>
    <w:rsid w:val="000E3527"/>
    <w:rPr>
      <w:rFonts w:asciiTheme="majorHAnsi" w:eastAsiaTheme="majorEastAsia" w:hAnsiTheme="majorHAnsi" w:cstheme="majorBidi"/>
      <w:color w:val="2F5496" w:themeColor="accent1" w:themeShade="BF"/>
      <w:sz w:val="26"/>
      <w:szCs w:val="26"/>
    </w:rPr>
  </w:style>
  <w:style w:type="paragraph" w:customStyle="1" w:styleId="para">
    <w:name w:val="para"/>
    <w:basedOn w:val="Normal"/>
    <w:rsid w:val="0089298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9298C"/>
    <w:rPr>
      <w:i/>
      <w:iCs/>
    </w:rPr>
  </w:style>
  <w:style w:type="paragraph" w:styleId="TOC1">
    <w:name w:val="toc 1"/>
    <w:basedOn w:val="Normal"/>
    <w:next w:val="Normal"/>
    <w:autoRedefine/>
    <w:uiPriority w:val="39"/>
    <w:unhideWhenUsed/>
    <w:rsid w:val="00566DCD"/>
    <w:pPr>
      <w:spacing w:after="100"/>
    </w:pPr>
  </w:style>
  <w:style w:type="paragraph" w:styleId="TOC2">
    <w:name w:val="toc 2"/>
    <w:basedOn w:val="Normal"/>
    <w:next w:val="Normal"/>
    <w:autoRedefine/>
    <w:uiPriority w:val="39"/>
    <w:unhideWhenUsed/>
    <w:rsid w:val="00566DCD"/>
    <w:pPr>
      <w:spacing w:after="100"/>
      <w:ind w:left="220"/>
    </w:pPr>
  </w:style>
  <w:style w:type="character" w:styleId="Hyperlink">
    <w:name w:val="Hyperlink"/>
    <w:basedOn w:val="DefaultParagraphFont"/>
    <w:uiPriority w:val="99"/>
    <w:unhideWhenUsed/>
    <w:rsid w:val="00566DCD"/>
    <w:rPr>
      <w:color w:val="0563C1" w:themeColor="hyperlink"/>
      <w:u w:val="single"/>
    </w:rPr>
  </w:style>
  <w:style w:type="paragraph" w:styleId="ListParagraph">
    <w:name w:val="List Paragraph"/>
    <w:basedOn w:val="Normal"/>
    <w:uiPriority w:val="34"/>
    <w:qFormat/>
    <w:rsid w:val="00ED5113"/>
    <w:pPr>
      <w:ind w:left="720"/>
      <w:contextualSpacing/>
    </w:pPr>
  </w:style>
  <w:style w:type="table" w:styleId="TableGrid">
    <w:name w:val="Table Grid"/>
    <w:basedOn w:val="TableNormal"/>
    <w:uiPriority w:val="39"/>
    <w:rsid w:val="00937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579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40E23"/>
    <w:pPr>
      <w:spacing w:after="100"/>
      <w:ind w:left="440"/>
    </w:pPr>
  </w:style>
  <w:style w:type="character" w:styleId="UnresolvedMention">
    <w:name w:val="Unresolved Mention"/>
    <w:basedOn w:val="DefaultParagraphFont"/>
    <w:uiPriority w:val="99"/>
    <w:semiHidden/>
    <w:unhideWhenUsed/>
    <w:rsid w:val="008265A9"/>
    <w:rPr>
      <w:color w:val="605E5C"/>
      <w:shd w:val="clear" w:color="auto" w:fill="E1DFDD"/>
    </w:rPr>
  </w:style>
  <w:style w:type="paragraph" w:styleId="Bibliography">
    <w:name w:val="Bibliography"/>
    <w:basedOn w:val="Normal"/>
    <w:next w:val="Normal"/>
    <w:uiPriority w:val="37"/>
    <w:unhideWhenUsed/>
    <w:rsid w:val="008265A9"/>
  </w:style>
  <w:style w:type="character" w:styleId="Strong">
    <w:name w:val="Strong"/>
    <w:basedOn w:val="DefaultParagraphFont"/>
    <w:uiPriority w:val="22"/>
    <w:qFormat/>
    <w:rsid w:val="000056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2875">
      <w:bodyDiv w:val="1"/>
      <w:marLeft w:val="0"/>
      <w:marRight w:val="0"/>
      <w:marTop w:val="0"/>
      <w:marBottom w:val="0"/>
      <w:divBdr>
        <w:top w:val="none" w:sz="0" w:space="0" w:color="auto"/>
        <w:left w:val="none" w:sz="0" w:space="0" w:color="auto"/>
        <w:bottom w:val="none" w:sz="0" w:space="0" w:color="auto"/>
        <w:right w:val="none" w:sz="0" w:space="0" w:color="auto"/>
      </w:divBdr>
    </w:div>
    <w:div w:id="49697420">
      <w:bodyDiv w:val="1"/>
      <w:marLeft w:val="0"/>
      <w:marRight w:val="0"/>
      <w:marTop w:val="0"/>
      <w:marBottom w:val="0"/>
      <w:divBdr>
        <w:top w:val="none" w:sz="0" w:space="0" w:color="auto"/>
        <w:left w:val="none" w:sz="0" w:space="0" w:color="auto"/>
        <w:bottom w:val="none" w:sz="0" w:space="0" w:color="auto"/>
        <w:right w:val="none" w:sz="0" w:space="0" w:color="auto"/>
      </w:divBdr>
    </w:div>
    <w:div w:id="52580617">
      <w:bodyDiv w:val="1"/>
      <w:marLeft w:val="0"/>
      <w:marRight w:val="0"/>
      <w:marTop w:val="0"/>
      <w:marBottom w:val="0"/>
      <w:divBdr>
        <w:top w:val="none" w:sz="0" w:space="0" w:color="auto"/>
        <w:left w:val="none" w:sz="0" w:space="0" w:color="auto"/>
        <w:bottom w:val="none" w:sz="0" w:space="0" w:color="auto"/>
        <w:right w:val="none" w:sz="0" w:space="0" w:color="auto"/>
      </w:divBdr>
    </w:div>
    <w:div w:id="57826044">
      <w:bodyDiv w:val="1"/>
      <w:marLeft w:val="0"/>
      <w:marRight w:val="0"/>
      <w:marTop w:val="0"/>
      <w:marBottom w:val="0"/>
      <w:divBdr>
        <w:top w:val="none" w:sz="0" w:space="0" w:color="auto"/>
        <w:left w:val="none" w:sz="0" w:space="0" w:color="auto"/>
        <w:bottom w:val="none" w:sz="0" w:space="0" w:color="auto"/>
        <w:right w:val="none" w:sz="0" w:space="0" w:color="auto"/>
      </w:divBdr>
    </w:div>
    <w:div w:id="58211493">
      <w:bodyDiv w:val="1"/>
      <w:marLeft w:val="0"/>
      <w:marRight w:val="0"/>
      <w:marTop w:val="0"/>
      <w:marBottom w:val="0"/>
      <w:divBdr>
        <w:top w:val="none" w:sz="0" w:space="0" w:color="auto"/>
        <w:left w:val="none" w:sz="0" w:space="0" w:color="auto"/>
        <w:bottom w:val="none" w:sz="0" w:space="0" w:color="auto"/>
        <w:right w:val="none" w:sz="0" w:space="0" w:color="auto"/>
      </w:divBdr>
    </w:div>
    <w:div w:id="59253837">
      <w:bodyDiv w:val="1"/>
      <w:marLeft w:val="0"/>
      <w:marRight w:val="0"/>
      <w:marTop w:val="0"/>
      <w:marBottom w:val="0"/>
      <w:divBdr>
        <w:top w:val="none" w:sz="0" w:space="0" w:color="auto"/>
        <w:left w:val="none" w:sz="0" w:space="0" w:color="auto"/>
        <w:bottom w:val="none" w:sz="0" w:space="0" w:color="auto"/>
        <w:right w:val="none" w:sz="0" w:space="0" w:color="auto"/>
      </w:divBdr>
    </w:div>
    <w:div w:id="62605921">
      <w:bodyDiv w:val="1"/>
      <w:marLeft w:val="0"/>
      <w:marRight w:val="0"/>
      <w:marTop w:val="0"/>
      <w:marBottom w:val="0"/>
      <w:divBdr>
        <w:top w:val="none" w:sz="0" w:space="0" w:color="auto"/>
        <w:left w:val="none" w:sz="0" w:space="0" w:color="auto"/>
        <w:bottom w:val="none" w:sz="0" w:space="0" w:color="auto"/>
        <w:right w:val="none" w:sz="0" w:space="0" w:color="auto"/>
      </w:divBdr>
    </w:div>
    <w:div w:id="71663270">
      <w:bodyDiv w:val="1"/>
      <w:marLeft w:val="0"/>
      <w:marRight w:val="0"/>
      <w:marTop w:val="0"/>
      <w:marBottom w:val="0"/>
      <w:divBdr>
        <w:top w:val="none" w:sz="0" w:space="0" w:color="auto"/>
        <w:left w:val="none" w:sz="0" w:space="0" w:color="auto"/>
        <w:bottom w:val="none" w:sz="0" w:space="0" w:color="auto"/>
        <w:right w:val="none" w:sz="0" w:space="0" w:color="auto"/>
      </w:divBdr>
    </w:div>
    <w:div w:id="77867692">
      <w:bodyDiv w:val="1"/>
      <w:marLeft w:val="0"/>
      <w:marRight w:val="0"/>
      <w:marTop w:val="0"/>
      <w:marBottom w:val="0"/>
      <w:divBdr>
        <w:top w:val="none" w:sz="0" w:space="0" w:color="auto"/>
        <w:left w:val="none" w:sz="0" w:space="0" w:color="auto"/>
        <w:bottom w:val="none" w:sz="0" w:space="0" w:color="auto"/>
        <w:right w:val="none" w:sz="0" w:space="0" w:color="auto"/>
      </w:divBdr>
    </w:div>
    <w:div w:id="95835118">
      <w:bodyDiv w:val="1"/>
      <w:marLeft w:val="0"/>
      <w:marRight w:val="0"/>
      <w:marTop w:val="0"/>
      <w:marBottom w:val="0"/>
      <w:divBdr>
        <w:top w:val="none" w:sz="0" w:space="0" w:color="auto"/>
        <w:left w:val="none" w:sz="0" w:space="0" w:color="auto"/>
        <w:bottom w:val="none" w:sz="0" w:space="0" w:color="auto"/>
        <w:right w:val="none" w:sz="0" w:space="0" w:color="auto"/>
      </w:divBdr>
    </w:div>
    <w:div w:id="96874426">
      <w:bodyDiv w:val="1"/>
      <w:marLeft w:val="0"/>
      <w:marRight w:val="0"/>
      <w:marTop w:val="0"/>
      <w:marBottom w:val="0"/>
      <w:divBdr>
        <w:top w:val="none" w:sz="0" w:space="0" w:color="auto"/>
        <w:left w:val="none" w:sz="0" w:space="0" w:color="auto"/>
        <w:bottom w:val="none" w:sz="0" w:space="0" w:color="auto"/>
        <w:right w:val="none" w:sz="0" w:space="0" w:color="auto"/>
      </w:divBdr>
    </w:div>
    <w:div w:id="116530838">
      <w:bodyDiv w:val="1"/>
      <w:marLeft w:val="0"/>
      <w:marRight w:val="0"/>
      <w:marTop w:val="0"/>
      <w:marBottom w:val="0"/>
      <w:divBdr>
        <w:top w:val="none" w:sz="0" w:space="0" w:color="auto"/>
        <w:left w:val="none" w:sz="0" w:space="0" w:color="auto"/>
        <w:bottom w:val="none" w:sz="0" w:space="0" w:color="auto"/>
        <w:right w:val="none" w:sz="0" w:space="0" w:color="auto"/>
      </w:divBdr>
    </w:div>
    <w:div w:id="127362294">
      <w:bodyDiv w:val="1"/>
      <w:marLeft w:val="0"/>
      <w:marRight w:val="0"/>
      <w:marTop w:val="0"/>
      <w:marBottom w:val="0"/>
      <w:divBdr>
        <w:top w:val="none" w:sz="0" w:space="0" w:color="auto"/>
        <w:left w:val="none" w:sz="0" w:space="0" w:color="auto"/>
        <w:bottom w:val="none" w:sz="0" w:space="0" w:color="auto"/>
        <w:right w:val="none" w:sz="0" w:space="0" w:color="auto"/>
      </w:divBdr>
    </w:div>
    <w:div w:id="143200367">
      <w:bodyDiv w:val="1"/>
      <w:marLeft w:val="0"/>
      <w:marRight w:val="0"/>
      <w:marTop w:val="0"/>
      <w:marBottom w:val="0"/>
      <w:divBdr>
        <w:top w:val="none" w:sz="0" w:space="0" w:color="auto"/>
        <w:left w:val="none" w:sz="0" w:space="0" w:color="auto"/>
        <w:bottom w:val="none" w:sz="0" w:space="0" w:color="auto"/>
        <w:right w:val="none" w:sz="0" w:space="0" w:color="auto"/>
      </w:divBdr>
    </w:div>
    <w:div w:id="174997896">
      <w:bodyDiv w:val="1"/>
      <w:marLeft w:val="0"/>
      <w:marRight w:val="0"/>
      <w:marTop w:val="0"/>
      <w:marBottom w:val="0"/>
      <w:divBdr>
        <w:top w:val="none" w:sz="0" w:space="0" w:color="auto"/>
        <w:left w:val="none" w:sz="0" w:space="0" w:color="auto"/>
        <w:bottom w:val="none" w:sz="0" w:space="0" w:color="auto"/>
        <w:right w:val="none" w:sz="0" w:space="0" w:color="auto"/>
      </w:divBdr>
    </w:div>
    <w:div w:id="186910980">
      <w:bodyDiv w:val="1"/>
      <w:marLeft w:val="0"/>
      <w:marRight w:val="0"/>
      <w:marTop w:val="0"/>
      <w:marBottom w:val="0"/>
      <w:divBdr>
        <w:top w:val="none" w:sz="0" w:space="0" w:color="auto"/>
        <w:left w:val="none" w:sz="0" w:space="0" w:color="auto"/>
        <w:bottom w:val="none" w:sz="0" w:space="0" w:color="auto"/>
        <w:right w:val="none" w:sz="0" w:space="0" w:color="auto"/>
      </w:divBdr>
    </w:div>
    <w:div w:id="187985039">
      <w:bodyDiv w:val="1"/>
      <w:marLeft w:val="0"/>
      <w:marRight w:val="0"/>
      <w:marTop w:val="0"/>
      <w:marBottom w:val="0"/>
      <w:divBdr>
        <w:top w:val="none" w:sz="0" w:space="0" w:color="auto"/>
        <w:left w:val="none" w:sz="0" w:space="0" w:color="auto"/>
        <w:bottom w:val="none" w:sz="0" w:space="0" w:color="auto"/>
        <w:right w:val="none" w:sz="0" w:space="0" w:color="auto"/>
      </w:divBdr>
    </w:div>
    <w:div w:id="199051113">
      <w:bodyDiv w:val="1"/>
      <w:marLeft w:val="0"/>
      <w:marRight w:val="0"/>
      <w:marTop w:val="0"/>
      <w:marBottom w:val="0"/>
      <w:divBdr>
        <w:top w:val="none" w:sz="0" w:space="0" w:color="auto"/>
        <w:left w:val="none" w:sz="0" w:space="0" w:color="auto"/>
        <w:bottom w:val="none" w:sz="0" w:space="0" w:color="auto"/>
        <w:right w:val="none" w:sz="0" w:space="0" w:color="auto"/>
      </w:divBdr>
    </w:div>
    <w:div w:id="200554756">
      <w:bodyDiv w:val="1"/>
      <w:marLeft w:val="0"/>
      <w:marRight w:val="0"/>
      <w:marTop w:val="0"/>
      <w:marBottom w:val="0"/>
      <w:divBdr>
        <w:top w:val="none" w:sz="0" w:space="0" w:color="auto"/>
        <w:left w:val="none" w:sz="0" w:space="0" w:color="auto"/>
        <w:bottom w:val="none" w:sz="0" w:space="0" w:color="auto"/>
        <w:right w:val="none" w:sz="0" w:space="0" w:color="auto"/>
      </w:divBdr>
    </w:div>
    <w:div w:id="222300198">
      <w:bodyDiv w:val="1"/>
      <w:marLeft w:val="0"/>
      <w:marRight w:val="0"/>
      <w:marTop w:val="0"/>
      <w:marBottom w:val="0"/>
      <w:divBdr>
        <w:top w:val="none" w:sz="0" w:space="0" w:color="auto"/>
        <w:left w:val="none" w:sz="0" w:space="0" w:color="auto"/>
        <w:bottom w:val="none" w:sz="0" w:space="0" w:color="auto"/>
        <w:right w:val="none" w:sz="0" w:space="0" w:color="auto"/>
      </w:divBdr>
    </w:div>
    <w:div w:id="238100693">
      <w:bodyDiv w:val="1"/>
      <w:marLeft w:val="0"/>
      <w:marRight w:val="0"/>
      <w:marTop w:val="0"/>
      <w:marBottom w:val="0"/>
      <w:divBdr>
        <w:top w:val="none" w:sz="0" w:space="0" w:color="auto"/>
        <w:left w:val="none" w:sz="0" w:space="0" w:color="auto"/>
        <w:bottom w:val="none" w:sz="0" w:space="0" w:color="auto"/>
        <w:right w:val="none" w:sz="0" w:space="0" w:color="auto"/>
      </w:divBdr>
    </w:div>
    <w:div w:id="245773705">
      <w:bodyDiv w:val="1"/>
      <w:marLeft w:val="0"/>
      <w:marRight w:val="0"/>
      <w:marTop w:val="0"/>
      <w:marBottom w:val="0"/>
      <w:divBdr>
        <w:top w:val="none" w:sz="0" w:space="0" w:color="auto"/>
        <w:left w:val="none" w:sz="0" w:space="0" w:color="auto"/>
        <w:bottom w:val="none" w:sz="0" w:space="0" w:color="auto"/>
        <w:right w:val="none" w:sz="0" w:space="0" w:color="auto"/>
      </w:divBdr>
    </w:div>
    <w:div w:id="250553159">
      <w:bodyDiv w:val="1"/>
      <w:marLeft w:val="0"/>
      <w:marRight w:val="0"/>
      <w:marTop w:val="0"/>
      <w:marBottom w:val="0"/>
      <w:divBdr>
        <w:top w:val="none" w:sz="0" w:space="0" w:color="auto"/>
        <w:left w:val="none" w:sz="0" w:space="0" w:color="auto"/>
        <w:bottom w:val="none" w:sz="0" w:space="0" w:color="auto"/>
        <w:right w:val="none" w:sz="0" w:space="0" w:color="auto"/>
      </w:divBdr>
    </w:div>
    <w:div w:id="253131973">
      <w:bodyDiv w:val="1"/>
      <w:marLeft w:val="0"/>
      <w:marRight w:val="0"/>
      <w:marTop w:val="0"/>
      <w:marBottom w:val="0"/>
      <w:divBdr>
        <w:top w:val="none" w:sz="0" w:space="0" w:color="auto"/>
        <w:left w:val="none" w:sz="0" w:space="0" w:color="auto"/>
        <w:bottom w:val="none" w:sz="0" w:space="0" w:color="auto"/>
        <w:right w:val="none" w:sz="0" w:space="0" w:color="auto"/>
      </w:divBdr>
    </w:div>
    <w:div w:id="254560376">
      <w:bodyDiv w:val="1"/>
      <w:marLeft w:val="0"/>
      <w:marRight w:val="0"/>
      <w:marTop w:val="0"/>
      <w:marBottom w:val="0"/>
      <w:divBdr>
        <w:top w:val="none" w:sz="0" w:space="0" w:color="auto"/>
        <w:left w:val="none" w:sz="0" w:space="0" w:color="auto"/>
        <w:bottom w:val="none" w:sz="0" w:space="0" w:color="auto"/>
        <w:right w:val="none" w:sz="0" w:space="0" w:color="auto"/>
      </w:divBdr>
    </w:div>
    <w:div w:id="264073623">
      <w:bodyDiv w:val="1"/>
      <w:marLeft w:val="0"/>
      <w:marRight w:val="0"/>
      <w:marTop w:val="0"/>
      <w:marBottom w:val="0"/>
      <w:divBdr>
        <w:top w:val="none" w:sz="0" w:space="0" w:color="auto"/>
        <w:left w:val="none" w:sz="0" w:space="0" w:color="auto"/>
        <w:bottom w:val="none" w:sz="0" w:space="0" w:color="auto"/>
        <w:right w:val="none" w:sz="0" w:space="0" w:color="auto"/>
      </w:divBdr>
    </w:div>
    <w:div w:id="273172092">
      <w:bodyDiv w:val="1"/>
      <w:marLeft w:val="0"/>
      <w:marRight w:val="0"/>
      <w:marTop w:val="0"/>
      <w:marBottom w:val="0"/>
      <w:divBdr>
        <w:top w:val="none" w:sz="0" w:space="0" w:color="auto"/>
        <w:left w:val="none" w:sz="0" w:space="0" w:color="auto"/>
        <w:bottom w:val="none" w:sz="0" w:space="0" w:color="auto"/>
        <w:right w:val="none" w:sz="0" w:space="0" w:color="auto"/>
      </w:divBdr>
    </w:div>
    <w:div w:id="294717736">
      <w:bodyDiv w:val="1"/>
      <w:marLeft w:val="0"/>
      <w:marRight w:val="0"/>
      <w:marTop w:val="0"/>
      <w:marBottom w:val="0"/>
      <w:divBdr>
        <w:top w:val="none" w:sz="0" w:space="0" w:color="auto"/>
        <w:left w:val="none" w:sz="0" w:space="0" w:color="auto"/>
        <w:bottom w:val="none" w:sz="0" w:space="0" w:color="auto"/>
        <w:right w:val="none" w:sz="0" w:space="0" w:color="auto"/>
      </w:divBdr>
    </w:div>
    <w:div w:id="307129443">
      <w:bodyDiv w:val="1"/>
      <w:marLeft w:val="0"/>
      <w:marRight w:val="0"/>
      <w:marTop w:val="0"/>
      <w:marBottom w:val="0"/>
      <w:divBdr>
        <w:top w:val="none" w:sz="0" w:space="0" w:color="auto"/>
        <w:left w:val="none" w:sz="0" w:space="0" w:color="auto"/>
        <w:bottom w:val="none" w:sz="0" w:space="0" w:color="auto"/>
        <w:right w:val="none" w:sz="0" w:space="0" w:color="auto"/>
      </w:divBdr>
    </w:div>
    <w:div w:id="313725225">
      <w:bodyDiv w:val="1"/>
      <w:marLeft w:val="0"/>
      <w:marRight w:val="0"/>
      <w:marTop w:val="0"/>
      <w:marBottom w:val="0"/>
      <w:divBdr>
        <w:top w:val="none" w:sz="0" w:space="0" w:color="auto"/>
        <w:left w:val="none" w:sz="0" w:space="0" w:color="auto"/>
        <w:bottom w:val="none" w:sz="0" w:space="0" w:color="auto"/>
        <w:right w:val="none" w:sz="0" w:space="0" w:color="auto"/>
      </w:divBdr>
    </w:div>
    <w:div w:id="315191054">
      <w:bodyDiv w:val="1"/>
      <w:marLeft w:val="0"/>
      <w:marRight w:val="0"/>
      <w:marTop w:val="0"/>
      <w:marBottom w:val="0"/>
      <w:divBdr>
        <w:top w:val="none" w:sz="0" w:space="0" w:color="auto"/>
        <w:left w:val="none" w:sz="0" w:space="0" w:color="auto"/>
        <w:bottom w:val="none" w:sz="0" w:space="0" w:color="auto"/>
        <w:right w:val="none" w:sz="0" w:space="0" w:color="auto"/>
      </w:divBdr>
    </w:div>
    <w:div w:id="319967306">
      <w:bodyDiv w:val="1"/>
      <w:marLeft w:val="0"/>
      <w:marRight w:val="0"/>
      <w:marTop w:val="0"/>
      <w:marBottom w:val="0"/>
      <w:divBdr>
        <w:top w:val="none" w:sz="0" w:space="0" w:color="auto"/>
        <w:left w:val="none" w:sz="0" w:space="0" w:color="auto"/>
        <w:bottom w:val="none" w:sz="0" w:space="0" w:color="auto"/>
        <w:right w:val="none" w:sz="0" w:space="0" w:color="auto"/>
      </w:divBdr>
    </w:div>
    <w:div w:id="320623587">
      <w:bodyDiv w:val="1"/>
      <w:marLeft w:val="0"/>
      <w:marRight w:val="0"/>
      <w:marTop w:val="0"/>
      <w:marBottom w:val="0"/>
      <w:divBdr>
        <w:top w:val="none" w:sz="0" w:space="0" w:color="auto"/>
        <w:left w:val="none" w:sz="0" w:space="0" w:color="auto"/>
        <w:bottom w:val="none" w:sz="0" w:space="0" w:color="auto"/>
        <w:right w:val="none" w:sz="0" w:space="0" w:color="auto"/>
      </w:divBdr>
    </w:div>
    <w:div w:id="338386848">
      <w:bodyDiv w:val="1"/>
      <w:marLeft w:val="0"/>
      <w:marRight w:val="0"/>
      <w:marTop w:val="0"/>
      <w:marBottom w:val="0"/>
      <w:divBdr>
        <w:top w:val="none" w:sz="0" w:space="0" w:color="auto"/>
        <w:left w:val="none" w:sz="0" w:space="0" w:color="auto"/>
        <w:bottom w:val="none" w:sz="0" w:space="0" w:color="auto"/>
        <w:right w:val="none" w:sz="0" w:space="0" w:color="auto"/>
      </w:divBdr>
    </w:div>
    <w:div w:id="342905816">
      <w:bodyDiv w:val="1"/>
      <w:marLeft w:val="0"/>
      <w:marRight w:val="0"/>
      <w:marTop w:val="0"/>
      <w:marBottom w:val="0"/>
      <w:divBdr>
        <w:top w:val="none" w:sz="0" w:space="0" w:color="auto"/>
        <w:left w:val="none" w:sz="0" w:space="0" w:color="auto"/>
        <w:bottom w:val="none" w:sz="0" w:space="0" w:color="auto"/>
        <w:right w:val="none" w:sz="0" w:space="0" w:color="auto"/>
      </w:divBdr>
    </w:div>
    <w:div w:id="358168255">
      <w:bodyDiv w:val="1"/>
      <w:marLeft w:val="0"/>
      <w:marRight w:val="0"/>
      <w:marTop w:val="0"/>
      <w:marBottom w:val="0"/>
      <w:divBdr>
        <w:top w:val="none" w:sz="0" w:space="0" w:color="auto"/>
        <w:left w:val="none" w:sz="0" w:space="0" w:color="auto"/>
        <w:bottom w:val="none" w:sz="0" w:space="0" w:color="auto"/>
        <w:right w:val="none" w:sz="0" w:space="0" w:color="auto"/>
      </w:divBdr>
    </w:div>
    <w:div w:id="366950146">
      <w:bodyDiv w:val="1"/>
      <w:marLeft w:val="0"/>
      <w:marRight w:val="0"/>
      <w:marTop w:val="0"/>
      <w:marBottom w:val="0"/>
      <w:divBdr>
        <w:top w:val="none" w:sz="0" w:space="0" w:color="auto"/>
        <w:left w:val="none" w:sz="0" w:space="0" w:color="auto"/>
        <w:bottom w:val="none" w:sz="0" w:space="0" w:color="auto"/>
        <w:right w:val="none" w:sz="0" w:space="0" w:color="auto"/>
      </w:divBdr>
    </w:div>
    <w:div w:id="369569357">
      <w:bodyDiv w:val="1"/>
      <w:marLeft w:val="0"/>
      <w:marRight w:val="0"/>
      <w:marTop w:val="0"/>
      <w:marBottom w:val="0"/>
      <w:divBdr>
        <w:top w:val="none" w:sz="0" w:space="0" w:color="auto"/>
        <w:left w:val="none" w:sz="0" w:space="0" w:color="auto"/>
        <w:bottom w:val="none" w:sz="0" w:space="0" w:color="auto"/>
        <w:right w:val="none" w:sz="0" w:space="0" w:color="auto"/>
      </w:divBdr>
    </w:div>
    <w:div w:id="371073273">
      <w:bodyDiv w:val="1"/>
      <w:marLeft w:val="0"/>
      <w:marRight w:val="0"/>
      <w:marTop w:val="0"/>
      <w:marBottom w:val="0"/>
      <w:divBdr>
        <w:top w:val="none" w:sz="0" w:space="0" w:color="auto"/>
        <w:left w:val="none" w:sz="0" w:space="0" w:color="auto"/>
        <w:bottom w:val="none" w:sz="0" w:space="0" w:color="auto"/>
        <w:right w:val="none" w:sz="0" w:space="0" w:color="auto"/>
      </w:divBdr>
    </w:div>
    <w:div w:id="377894894">
      <w:bodyDiv w:val="1"/>
      <w:marLeft w:val="0"/>
      <w:marRight w:val="0"/>
      <w:marTop w:val="0"/>
      <w:marBottom w:val="0"/>
      <w:divBdr>
        <w:top w:val="none" w:sz="0" w:space="0" w:color="auto"/>
        <w:left w:val="none" w:sz="0" w:space="0" w:color="auto"/>
        <w:bottom w:val="none" w:sz="0" w:space="0" w:color="auto"/>
        <w:right w:val="none" w:sz="0" w:space="0" w:color="auto"/>
      </w:divBdr>
    </w:div>
    <w:div w:id="389113453">
      <w:bodyDiv w:val="1"/>
      <w:marLeft w:val="0"/>
      <w:marRight w:val="0"/>
      <w:marTop w:val="0"/>
      <w:marBottom w:val="0"/>
      <w:divBdr>
        <w:top w:val="none" w:sz="0" w:space="0" w:color="auto"/>
        <w:left w:val="none" w:sz="0" w:space="0" w:color="auto"/>
        <w:bottom w:val="none" w:sz="0" w:space="0" w:color="auto"/>
        <w:right w:val="none" w:sz="0" w:space="0" w:color="auto"/>
      </w:divBdr>
    </w:div>
    <w:div w:id="396323665">
      <w:bodyDiv w:val="1"/>
      <w:marLeft w:val="0"/>
      <w:marRight w:val="0"/>
      <w:marTop w:val="0"/>
      <w:marBottom w:val="0"/>
      <w:divBdr>
        <w:top w:val="none" w:sz="0" w:space="0" w:color="auto"/>
        <w:left w:val="none" w:sz="0" w:space="0" w:color="auto"/>
        <w:bottom w:val="none" w:sz="0" w:space="0" w:color="auto"/>
        <w:right w:val="none" w:sz="0" w:space="0" w:color="auto"/>
      </w:divBdr>
    </w:div>
    <w:div w:id="398675896">
      <w:bodyDiv w:val="1"/>
      <w:marLeft w:val="0"/>
      <w:marRight w:val="0"/>
      <w:marTop w:val="0"/>
      <w:marBottom w:val="0"/>
      <w:divBdr>
        <w:top w:val="none" w:sz="0" w:space="0" w:color="auto"/>
        <w:left w:val="none" w:sz="0" w:space="0" w:color="auto"/>
        <w:bottom w:val="none" w:sz="0" w:space="0" w:color="auto"/>
        <w:right w:val="none" w:sz="0" w:space="0" w:color="auto"/>
      </w:divBdr>
    </w:div>
    <w:div w:id="412164005">
      <w:bodyDiv w:val="1"/>
      <w:marLeft w:val="0"/>
      <w:marRight w:val="0"/>
      <w:marTop w:val="0"/>
      <w:marBottom w:val="0"/>
      <w:divBdr>
        <w:top w:val="none" w:sz="0" w:space="0" w:color="auto"/>
        <w:left w:val="none" w:sz="0" w:space="0" w:color="auto"/>
        <w:bottom w:val="none" w:sz="0" w:space="0" w:color="auto"/>
        <w:right w:val="none" w:sz="0" w:space="0" w:color="auto"/>
      </w:divBdr>
    </w:div>
    <w:div w:id="418261580">
      <w:bodyDiv w:val="1"/>
      <w:marLeft w:val="0"/>
      <w:marRight w:val="0"/>
      <w:marTop w:val="0"/>
      <w:marBottom w:val="0"/>
      <w:divBdr>
        <w:top w:val="none" w:sz="0" w:space="0" w:color="auto"/>
        <w:left w:val="none" w:sz="0" w:space="0" w:color="auto"/>
        <w:bottom w:val="none" w:sz="0" w:space="0" w:color="auto"/>
        <w:right w:val="none" w:sz="0" w:space="0" w:color="auto"/>
      </w:divBdr>
    </w:div>
    <w:div w:id="419107905">
      <w:bodyDiv w:val="1"/>
      <w:marLeft w:val="0"/>
      <w:marRight w:val="0"/>
      <w:marTop w:val="0"/>
      <w:marBottom w:val="0"/>
      <w:divBdr>
        <w:top w:val="none" w:sz="0" w:space="0" w:color="auto"/>
        <w:left w:val="none" w:sz="0" w:space="0" w:color="auto"/>
        <w:bottom w:val="none" w:sz="0" w:space="0" w:color="auto"/>
        <w:right w:val="none" w:sz="0" w:space="0" w:color="auto"/>
      </w:divBdr>
    </w:div>
    <w:div w:id="437339147">
      <w:bodyDiv w:val="1"/>
      <w:marLeft w:val="0"/>
      <w:marRight w:val="0"/>
      <w:marTop w:val="0"/>
      <w:marBottom w:val="0"/>
      <w:divBdr>
        <w:top w:val="none" w:sz="0" w:space="0" w:color="auto"/>
        <w:left w:val="none" w:sz="0" w:space="0" w:color="auto"/>
        <w:bottom w:val="none" w:sz="0" w:space="0" w:color="auto"/>
        <w:right w:val="none" w:sz="0" w:space="0" w:color="auto"/>
      </w:divBdr>
    </w:div>
    <w:div w:id="443305609">
      <w:bodyDiv w:val="1"/>
      <w:marLeft w:val="0"/>
      <w:marRight w:val="0"/>
      <w:marTop w:val="0"/>
      <w:marBottom w:val="0"/>
      <w:divBdr>
        <w:top w:val="none" w:sz="0" w:space="0" w:color="auto"/>
        <w:left w:val="none" w:sz="0" w:space="0" w:color="auto"/>
        <w:bottom w:val="none" w:sz="0" w:space="0" w:color="auto"/>
        <w:right w:val="none" w:sz="0" w:space="0" w:color="auto"/>
      </w:divBdr>
    </w:div>
    <w:div w:id="445589833">
      <w:bodyDiv w:val="1"/>
      <w:marLeft w:val="0"/>
      <w:marRight w:val="0"/>
      <w:marTop w:val="0"/>
      <w:marBottom w:val="0"/>
      <w:divBdr>
        <w:top w:val="none" w:sz="0" w:space="0" w:color="auto"/>
        <w:left w:val="none" w:sz="0" w:space="0" w:color="auto"/>
        <w:bottom w:val="none" w:sz="0" w:space="0" w:color="auto"/>
        <w:right w:val="none" w:sz="0" w:space="0" w:color="auto"/>
      </w:divBdr>
    </w:div>
    <w:div w:id="461583752">
      <w:bodyDiv w:val="1"/>
      <w:marLeft w:val="0"/>
      <w:marRight w:val="0"/>
      <w:marTop w:val="0"/>
      <w:marBottom w:val="0"/>
      <w:divBdr>
        <w:top w:val="none" w:sz="0" w:space="0" w:color="auto"/>
        <w:left w:val="none" w:sz="0" w:space="0" w:color="auto"/>
        <w:bottom w:val="none" w:sz="0" w:space="0" w:color="auto"/>
        <w:right w:val="none" w:sz="0" w:space="0" w:color="auto"/>
      </w:divBdr>
    </w:div>
    <w:div w:id="461727635">
      <w:bodyDiv w:val="1"/>
      <w:marLeft w:val="0"/>
      <w:marRight w:val="0"/>
      <w:marTop w:val="0"/>
      <w:marBottom w:val="0"/>
      <w:divBdr>
        <w:top w:val="none" w:sz="0" w:space="0" w:color="auto"/>
        <w:left w:val="none" w:sz="0" w:space="0" w:color="auto"/>
        <w:bottom w:val="none" w:sz="0" w:space="0" w:color="auto"/>
        <w:right w:val="none" w:sz="0" w:space="0" w:color="auto"/>
      </w:divBdr>
    </w:div>
    <w:div w:id="465439682">
      <w:bodyDiv w:val="1"/>
      <w:marLeft w:val="0"/>
      <w:marRight w:val="0"/>
      <w:marTop w:val="0"/>
      <w:marBottom w:val="0"/>
      <w:divBdr>
        <w:top w:val="none" w:sz="0" w:space="0" w:color="auto"/>
        <w:left w:val="none" w:sz="0" w:space="0" w:color="auto"/>
        <w:bottom w:val="none" w:sz="0" w:space="0" w:color="auto"/>
        <w:right w:val="none" w:sz="0" w:space="0" w:color="auto"/>
      </w:divBdr>
    </w:div>
    <w:div w:id="480074851">
      <w:bodyDiv w:val="1"/>
      <w:marLeft w:val="0"/>
      <w:marRight w:val="0"/>
      <w:marTop w:val="0"/>
      <w:marBottom w:val="0"/>
      <w:divBdr>
        <w:top w:val="none" w:sz="0" w:space="0" w:color="auto"/>
        <w:left w:val="none" w:sz="0" w:space="0" w:color="auto"/>
        <w:bottom w:val="none" w:sz="0" w:space="0" w:color="auto"/>
        <w:right w:val="none" w:sz="0" w:space="0" w:color="auto"/>
      </w:divBdr>
    </w:div>
    <w:div w:id="481122155">
      <w:bodyDiv w:val="1"/>
      <w:marLeft w:val="0"/>
      <w:marRight w:val="0"/>
      <w:marTop w:val="0"/>
      <w:marBottom w:val="0"/>
      <w:divBdr>
        <w:top w:val="none" w:sz="0" w:space="0" w:color="auto"/>
        <w:left w:val="none" w:sz="0" w:space="0" w:color="auto"/>
        <w:bottom w:val="none" w:sz="0" w:space="0" w:color="auto"/>
        <w:right w:val="none" w:sz="0" w:space="0" w:color="auto"/>
      </w:divBdr>
    </w:div>
    <w:div w:id="495264007">
      <w:bodyDiv w:val="1"/>
      <w:marLeft w:val="0"/>
      <w:marRight w:val="0"/>
      <w:marTop w:val="0"/>
      <w:marBottom w:val="0"/>
      <w:divBdr>
        <w:top w:val="none" w:sz="0" w:space="0" w:color="auto"/>
        <w:left w:val="none" w:sz="0" w:space="0" w:color="auto"/>
        <w:bottom w:val="none" w:sz="0" w:space="0" w:color="auto"/>
        <w:right w:val="none" w:sz="0" w:space="0" w:color="auto"/>
      </w:divBdr>
    </w:div>
    <w:div w:id="501356134">
      <w:bodyDiv w:val="1"/>
      <w:marLeft w:val="0"/>
      <w:marRight w:val="0"/>
      <w:marTop w:val="0"/>
      <w:marBottom w:val="0"/>
      <w:divBdr>
        <w:top w:val="none" w:sz="0" w:space="0" w:color="auto"/>
        <w:left w:val="none" w:sz="0" w:space="0" w:color="auto"/>
        <w:bottom w:val="none" w:sz="0" w:space="0" w:color="auto"/>
        <w:right w:val="none" w:sz="0" w:space="0" w:color="auto"/>
      </w:divBdr>
    </w:div>
    <w:div w:id="532226913">
      <w:bodyDiv w:val="1"/>
      <w:marLeft w:val="0"/>
      <w:marRight w:val="0"/>
      <w:marTop w:val="0"/>
      <w:marBottom w:val="0"/>
      <w:divBdr>
        <w:top w:val="none" w:sz="0" w:space="0" w:color="auto"/>
        <w:left w:val="none" w:sz="0" w:space="0" w:color="auto"/>
        <w:bottom w:val="none" w:sz="0" w:space="0" w:color="auto"/>
        <w:right w:val="none" w:sz="0" w:space="0" w:color="auto"/>
      </w:divBdr>
    </w:div>
    <w:div w:id="533734678">
      <w:bodyDiv w:val="1"/>
      <w:marLeft w:val="0"/>
      <w:marRight w:val="0"/>
      <w:marTop w:val="0"/>
      <w:marBottom w:val="0"/>
      <w:divBdr>
        <w:top w:val="none" w:sz="0" w:space="0" w:color="auto"/>
        <w:left w:val="none" w:sz="0" w:space="0" w:color="auto"/>
        <w:bottom w:val="none" w:sz="0" w:space="0" w:color="auto"/>
        <w:right w:val="none" w:sz="0" w:space="0" w:color="auto"/>
      </w:divBdr>
    </w:div>
    <w:div w:id="545680914">
      <w:bodyDiv w:val="1"/>
      <w:marLeft w:val="0"/>
      <w:marRight w:val="0"/>
      <w:marTop w:val="0"/>
      <w:marBottom w:val="0"/>
      <w:divBdr>
        <w:top w:val="none" w:sz="0" w:space="0" w:color="auto"/>
        <w:left w:val="none" w:sz="0" w:space="0" w:color="auto"/>
        <w:bottom w:val="none" w:sz="0" w:space="0" w:color="auto"/>
        <w:right w:val="none" w:sz="0" w:space="0" w:color="auto"/>
      </w:divBdr>
    </w:div>
    <w:div w:id="548997355">
      <w:bodyDiv w:val="1"/>
      <w:marLeft w:val="0"/>
      <w:marRight w:val="0"/>
      <w:marTop w:val="0"/>
      <w:marBottom w:val="0"/>
      <w:divBdr>
        <w:top w:val="none" w:sz="0" w:space="0" w:color="auto"/>
        <w:left w:val="none" w:sz="0" w:space="0" w:color="auto"/>
        <w:bottom w:val="none" w:sz="0" w:space="0" w:color="auto"/>
        <w:right w:val="none" w:sz="0" w:space="0" w:color="auto"/>
      </w:divBdr>
    </w:div>
    <w:div w:id="562522932">
      <w:bodyDiv w:val="1"/>
      <w:marLeft w:val="0"/>
      <w:marRight w:val="0"/>
      <w:marTop w:val="0"/>
      <w:marBottom w:val="0"/>
      <w:divBdr>
        <w:top w:val="none" w:sz="0" w:space="0" w:color="auto"/>
        <w:left w:val="none" w:sz="0" w:space="0" w:color="auto"/>
        <w:bottom w:val="none" w:sz="0" w:space="0" w:color="auto"/>
        <w:right w:val="none" w:sz="0" w:space="0" w:color="auto"/>
      </w:divBdr>
    </w:div>
    <w:div w:id="566499733">
      <w:bodyDiv w:val="1"/>
      <w:marLeft w:val="0"/>
      <w:marRight w:val="0"/>
      <w:marTop w:val="0"/>
      <w:marBottom w:val="0"/>
      <w:divBdr>
        <w:top w:val="none" w:sz="0" w:space="0" w:color="auto"/>
        <w:left w:val="none" w:sz="0" w:space="0" w:color="auto"/>
        <w:bottom w:val="none" w:sz="0" w:space="0" w:color="auto"/>
        <w:right w:val="none" w:sz="0" w:space="0" w:color="auto"/>
      </w:divBdr>
    </w:div>
    <w:div w:id="567961247">
      <w:bodyDiv w:val="1"/>
      <w:marLeft w:val="0"/>
      <w:marRight w:val="0"/>
      <w:marTop w:val="0"/>
      <w:marBottom w:val="0"/>
      <w:divBdr>
        <w:top w:val="none" w:sz="0" w:space="0" w:color="auto"/>
        <w:left w:val="none" w:sz="0" w:space="0" w:color="auto"/>
        <w:bottom w:val="none" w:sz="0" w:space="0" w:color="auto"/>
        <w:right w:val="none" w:sz="0" w:space="0" w:color="auto"/>
      </w:divBdr>
    </w:div>
    <w:div w:id="570123322">
      <w:bodyDiv w:val="1"/>
      <w:marLeft w:val="0"/>
      <w:marRight w:val="0"/>
      <w:marTop w:val="0"/>
      <w:marBottom w:val="0"/>
      <w:divBdr>
        <w:top w:val="none" w:sz="0" w:space="0" w:color="auto"/>
        <w:left w:val="none" w:sz="0" w:space="0" w:color="auto"/>
        <w:bottom w:val="none" w:sz="0" w:space="0" w:color="auto"/>
        <w:right w:val="none" w:sz="0" w:space="0" w:color="auto"/>
      </w:divBdr>
    </w:div>
    <w:div w:id="573780996">
      <w:bodyDiv w:val="1"/>
      <w:marLeft w:val="0"/>
      <w:marRight w:val="0"/>
      <w:marTop w:val="0"/>
      <w:marBottom w:val="0"/>
      <w:divBdr>
        <w:top w:val="none" w:sz="0" w:space="0" w:color="auto"/>
        <w:left w:val="none" w:sz="0" w:space="0" w:color="auto"/>
        <w:bottom w:val="none" w:sz="0" w:space="0" w:color="auto"/>
        <w:right w:val="none" w:sz="0" w:space="0" w:color="auto"/>
      </w:divBdr>
    </w:div>
    <w:div w:id="606616414">
      <w:bodyDiv w:val="1"/>
      <w:marLeft w:val="0"/>
      <w:marRight w:val="0"/>
      <w:marTop w:val="0"/>
      <w:marBottom w:val="0"/>
      <w:divBdr>
        <w:top w:val="none" w:sz="0" w:space="0" w:color="auto"/>
        <w:left w:val="none" w:sz="0" w:space="0" w:color="auto"/>
        <w:bottom w:val="none" w:sz="0" w:space="0" w:color="auto"/>
        <w:right w:val="none" w:sz="0" w:space="0" w:color="auto"/>
      </w:divBdr>
    </w:div>
    <w:div w:id="607933742">
      <w:bodyDiv w:val="1"/>
      <w:marLeft w:val="0"/>
      <w:marRight w:val="0"/>
      <w:marTop w:val="0"/>
      <w:marBottom w:val="0"/>
      <w:divBdr>
        <w:top w:val="none" w:sz="0" w:space="0" w:color="auto"/>
        <w:left w:val="none" w:sz="0" w:space="0" w:color="auto"/>
        <w:bottom w:val="none" w:sz="0" w:space="0" w:color="auto"/>
        <w:right w:val="none" w:sz="0" w:space="0" w:color="auto"/>
      </w:divBdr>
    </w:div>
    <w:div w:id="622468505">
      <w:bodyDiv w:val="1"/>
      <w:marLeft w:val="0"/>
      <w:marRight w:val="0"/>
      <w:marTop w:val="0"/>
      <w:marBottom w:val="0"/>
      <w:divBdr>
        <w:top w:val="none" w:sz="0" w:space="0" w:color="auto"/>
        <w:left w:val="none" w:sz="0" w:space="0" w:color="auto"/>
        <w:bottom w:val="none" w:sz="0" w:space="0" w:color="auto"/>
        <w:right w:val="none" w:sz="0" w:space="0" w:color="auto"/>
      </w:divBdr>
    </w:div>
    <w:div w:id="626350897">
      <w:bodyDiv w:val="1"/>
      <w:marLeft w:val="0"/>
      <w:marRight w:val="0"/>
      <w:marTop w:val="0"/>
      <w:marBottom w:val="0"/>
      <w:divBdr>
        <w:top w:val="none" w:sz="0" w:space="0" w:color="auto"/>
        <w:left w:val="none" w:sz="0" w:space="0" w:color="auto"/>
        <w:bottom w:val="none" w:sz="0" w:space="0" w:color="auto"/>
        <w:right w:val="none" w:sz="0" w:space="0" w:color="auto"/>
      </w:divBdr>
    </w:div>
    <w:div w:id="636839540">
      <w:bodyDiv w:val="1"/>
      <w:marLeft w:val="0"/>
      <w:marRight w:val="0"/>
      <w:marTop w:val="0"/>
      <w:marBottom w:val="0"/>
      <w:divBdr>
        <w:top w:val="none" w:sz="0" w:space="0" w:color="auto"/>
        <w:left w:val="none" w:sz="0" w:space="0" w:color="auto"/>
        <w:bottom w:val="none" w:sz="0" w:space="0" w:color="auto"/>
        <w:right w:val="none" w:sz="0" w:space="0" w:color="auto"/>
      </w:divBdr>
    </w:div>
    <w:div w:id="640575586">
      <w:bodyDiv w:val="1"/>
      <w:marLeft w:val="0"/>
      <w:marRight w:val="0"/>
      <w:marTop w:val="0"/>
      <w:marBottom w:val="0"/>
      <w:divBdr>
        <w:top w:val="none" w:sz="0" w:space="0" w:color="auto"/>
        <w:left w:val="none" w:sz="0" w:space="0" w:color="auto"/>
        <w:bottom w:val="none" w:sz="0" w:space="0" w:color="auto"/>
        <w:right w:val="none" w:sz="0" w:space="0" w:color="auto"/>
      </w:divBdr>
    </w:div>
    <w:div w:id="643202452">
      <w:bodyDiv w:val="1"/>
      <w:marLeft w:val="0"/>
      <w:marRight w:val="0"/>
      <w:marTop w:val="0"/>
      <w:marBottom w:val="0"/>
      <w:divBdr>
        <w:top w:val="none" w:sz="0" w:space="0" w:color="auto"/>
        <w:left w:val="none" w:sz="0" w:space="0" w:color="auto"/>
        <w:bottom w:val="none" w:sz="0" w:space="0" w:color="auto"/>
        <w:right w:val="none" w:sz="0" w:space="0" w:color="auto"/>
      </w:divBdr>
    </w:div>
    <w:div w:id="657000814">
      <w:bodyDiv w:val="1"/>
      <w:marLeft w:val="0"/>
      <w:marRight w:val="0"/>
      <w:marTop w:val="0"/>
      <w:marBottom w:val="0"/>
      <w:divBdr>
        <w:top w:val="none" w:sz="0" w:space="0" w:color="auto"/>
        <w:left w:val="none" w:sz="0" w:space="0" w:color="auto"/>
        <w:bottom w:val="none" w:sz="0" w:space="0" w:color="auto"/>
        <w:right w:val="none" w:sz="0" w:space="0" w:color="auto"/>
      </w:divBdr>
    </w:div>
    <w:div w:id="661004025">
      <w:bodyDiv w:val="1"/>
      <w:marLeft w:val="0"/>
      <w:marRight w:val="0"/>
      <w:marTop w:val="0"/>
      <w:marBottom w:val="0"/>
      <w:divBdr>
        <w:top w:val="none" w:sz="0" w:space="0" w:color="auto"/>
        <w:left w:val="none" w:sz="0" w:space="0" w:color="auto"/>
        <w:bottom w:val="none" w:sz="0" w:space="0" w:color="auto"/>
        <w:right w:val="none" w:sz="0" w:space="0" w:color="auto"/>
      </w:divBdr>
    </w:div>
    <w:div w:id="675032305">
      <w:bodyDiv w:val="1"/>
      <w:marLeft w:val="0"/>
      <w:marRight w:val="0"/>
      <w:marTop w:val="0"/>
      <w:marBottom w:val="0"/>
      <w:divBdr>
        <w:top w:val="none" w:sz="0" w:space="0" w:color="auto"/>
        <w:left w:val="none" w:sz="0" w:space="0" w:color="auto"/>
        <w:bottom w:val="none" w:sz="0" w:space="0" w:color="auto"/>
        <w:right w:val="none" w:sz="0" w:space="0" w:color="auto"/>
      </w:divBdr>
    </w:div>
    <w:div w:id="679939070">
      <w:bodyDiv w:val="1"/>
      <w:marLeft w:val="0"/>
      <w:marRight w:val="0"/>
      <w:marTop w:val="0"/>
      <w:marBottom w:val="0"/>
      <w:divBdr>
        <w:top w:val="none" w:sz="0" w:space="0" w:color="auto"/>
        <w:left w:val="none" w:sz="0" w:space="0" w:color="auto"/>
        <w:bottom w:val="none" w:sz="0" w:space="0" w:color="auto"/>
        <w:right w:val="none" w:sz="0" w:space="0" w:color="auto"/>
      </w:divBdr>
    </w:div>
    <w:div w:id="690107041">
      <w:bodyDiv w:val="1"/>
      <w:marLeft w:val="0"/>
      <w:marRight w:val="0"/>
      <w:marTop w:val="0"/>
      <w:marBottom w:val="0"/>
      <w:divBdr>
        <w:top w:val="none" w:sz="0" w:space="0" w:color="auto"/>
        <w:left w:val="none" w:sz="0" w:space="0" w:color="auto"/>
        <w:bottom w:val="none" w:sz="0" w:space="0" w:color="auto"/>
        <w:right w:val="none" w:sz="0" w:space="0" w:color="auto"/>
      </w:divBdr>
    </w:div>
    <w:div w:id="737902230">
      <w:bodyDiv w:val="1"/>
      <w:marLeft w:val="0"/>
      <w:marRight w:val="0"/>
      <w:marTop w:val="0"/>
      <w:marBottom w:val="0"/>
      <w:divBdr>
        <w:top w:val="none" w:sz="0" w:space="0" w:color="auto"/>
        <w:left w:val="none" w:sz="0" w:space="0" w:color="auto"/>
        <w:bottom w:val="none" w:sz="0" w:space="0" w:color="auto"/>
        <w:right w:val="none" w:sz="0" w:space="0" w:color="auto"/>
      </w:divBdr>
    </w:div>
    <w:div w:id="747726157">
      <w:bodyDiv w:val="1"/>
      <w:marLeft w:val="0"/>
      <w:marRight w:val="0"/>
      <w:marTop w:val="0"/>
      <w:marBottom w:val="0"/>
      <w:divBdr>
        <w:top w:val="none" w:sz="0" w:space="0" w:color="auto"/>
        <w:left w:val="none" w:sz="0" w:space="0" w:color="auto"/>
        <w:bottom w:val="none" w:sz="0" w:space="0" w:color="auto"/>
        <w:right w:val="none" w:sz="0" w:space="0" w:color="auto"/>
      </w:divBdr>
    </w:div>
    <w:div w:id="768543416">
      <w:bodyDiv w:val="1"/>
      <w:marLeft w:val="0"/>
      <w:marRight w:val="0"/>
      <w:marTop w:val="0"/>
      <w:marBottom w:val="0"/>
      <w:divBdr>
        <w:top w:val="none" w:sz="0" w:space="0" w:color="auto"/>
        <w:left w:val="none" w:sz="0" w:space="0" w:color="auto"/>
        <w:bottom w:val="none" w:sz="0" w:space="0" w:color="auto"/>
        <w:right w:val="none" w:sz="0" w:space="0" w:color="auto"/>
      </w:divBdr>
    </w:div>
    <w:div w:id="801726851">
      <w:bodyDiv w:val="1"/>
      <w:marLeft w:val="0"/>
      <w:marRight w:val="0"/>
      <w:marTop w:val="0"/>
      <w:marBottom w:val="0"/>
      <w:divBdr>
        <w:top w:val="none" w:sz="0" w:space="0" w:color="auto"/>
        <w:left w:val="none" w:sz="0" w:space="0" w:color="auto"/>
        <w:bottom w:val="none" w:sz="0" w:space="0" w:color="auto"/>
        <w:right w:val="none" w:sz="0" w:space="0" w:color="auto"/>
      </w:divBdr>
    </w:div>
    <w:div w:id="806510499">
      <w:bodyDiv w:val="1"/>
      <w:marLeft w:val="0"/>
      <w:marRight w:val="0"/>
      <w:marTop w:val="0"/>
      <w:marBottom w:val="0"/>
      <w:divBdr>
        <w:top w:val="none" w:sz="0" w:space="0" w:color="auto"/>
        <w:left w:val="none" w:sz="0" w:space="0" w:color="auto"/>
        <w:bottom w:val="none" w:sz="0" w:space="0" w:color="auto"/>
        <w:right w:val="none" w:sz="0" w:space="0" w:color="auto"/>
      </w:divBdr>
    </w:div>
    <w:div w:id="844398192">
      <w:bodyDiv w:val="1"/>
      <w:marLeft w:val="0"/>
      <w:marRight w:val="0"/>
      <w:marTop w:val="0"/>
      <w:marBottom w:val="0"/>
      <w:divBdr>
        <w:top w:val="none" w:sz="0" w:space="0" w:color="auto"/>
        <w:left w:val="none" w:sz="0" w:space="0" w:color="auto"/>
        <w:bottom w:val="none" w:sz="0" w:space="0" w:color="auto"/>
        <w:right w:val="none" w:sz="0" w:space="0" w:color="auto"/>
      </w:divBdr>
    </w:div>
    <w:div w:id="850871941">
      <w:bodyDiv w:val="1"/>
      <w:marLeft w:val="0"/>
      <w:marRight w:val="0"/>
      <w:marTop w:val="0"/>
      <w:marBottom w:val="0"/>
      <w:divBdr>
        <w:top w:val="none" w:sz="0" w:space="0" w:color="auto"/>
        <w:left w:val="none" w:sz="0" w:space="0" w:color="auto"/>
        <w:bottom w:val="none" w:sz="0" w:space="0" w:color="auto"/>
        <w:right w:val="none" w:sz="0" w:space="0" w:color="auto"/>
      </w:divBdr>
    </w:div>
    <w:div w:id="861627763">
      <w:bodyDiv w:val="1"/>
      <w:marLeft w:val="0"/>
      <w:marRight w:val="0"/>
      <w:marTop w:val="0"/>
      <w:marBottom w:val="0"/>
      <w:divBdr>
        <w:top w:val="none" w:sz="0" w:space="0" w:color="auto"/>
        <w:left w:val="none" w:sz="0" w:space="0" w:color="auto"/>
        <w:bottom w:val="none" w:sz="0" w:space="0" w:color="auto"/>
        <w:right w:val="none" w:sz="0" w:space="0" w:color="auto"/>
      </w:divBdr>
    </w:div>
    <w:div w:id="862983187">
      <w:bodyDiv w:val="1"/>
      <w:marLeft w:val="0"/>
      <w:marRight w:val="0"/>
      <w:marTop w:val="0"/>
      <w:marBottom w:val="0"/>
      <w:divBdr>
        <w:top w:val="none" w:sz="0" w:space="0" w:color="auto"/>
        <w:left w:val="none" w:sz="0" w:space="0" w:color="auto"/>
        <w:bottom w:val="none" w:sz="0" w:space="0" w:color="auto"/>
        <w:right w:val="none" w:sz="0" w:space="0" w:color="auto"/>
      </w:divBdr>
    </w:div>
    <w:div w:id="875853917">
      <w:bodyDiv w:val="1"/>
      <w:marLeft w:val="0"/>
      <w:marRight w:val="0"/>
      <w:marTop w:val="0"/>
      <w:marBottom w:val="0"/>
      <w:divBdr>
        <w:top w:val="none" w:sz="0" w:space="0" w:color="auto"/>
        <w:left w:val="none" w:sz="0" w:space="0" w:color="auto"/>
        <w:bottom w:val="none" w:sz="0" w:space="0" w:color="auto"/>
        <w:right w:val="none" w:sz="0" w:space="0" w:color="auto"/>
      </w:divBdr>
    </w:div>
    <w:div w:id="903029503">
      <w:bodyDiv w:val="1"/>
      <w:marLeft w:val="0"/>
      <w:marRight w:val="0"/>
      <w:marTop w:val="0"/>
      <w:marBottom w:val="0"/>
      <w:divBdr>
        <w:top w:val="none" w:sz="0" w:space="0" w:color="auto"/>
        <w:left w:val="none" w:sz="0" w:space="0" w:color="auto"/>
        <w:bottom w:val="none" w:sz="0" w:space="0" w:color="auto"/>
        <w:right w:val="none" w:sz="0" w:space="0" w:color="auto"/>
      </w:divBdr>
    </w:div>
    <w:div w:id="904338570">
      <w:bodyDiv w:val="1"/>
      <w:marLeft w:val="0"/>
      <w:marRight w:val="0"/>
      <w:marTop w:val="0"/>
      <w:marBottom w:val="0"/>
      <w:divBdr>
        <w:top w:val="none" w:sz="0" w:space="0" w:color="auto"/>
        <w:left w:val="none" w:sz="0" w:space="0" w:color="auto"/>
        <w:bottom w:val="none" w:sz="0" w:space="0" w:color="auto"/>
        <w:right w:val="none" w:sz="0" w:space="0" w:color="auto"/>
      </w:divBdr>
    </w:div>
    <w:div w:id="919556996">
      <w:bodyDiv w:val="1"/>
      <w:marLeft w:val="0"/>
      <w:marRight w:val="0"/>
      <w:marTop w:val="0"/>
      <w:marBottom w:val="0"/>
      <w:divBdr>
        <w:top w:val="none" w:sz="0" w:space="0" w:color="auto"/>
        <w:left w:val="none" w:sz="0" w:space="0" w:color="auto"/>
        <w:bottom w:val="none" w:sz="0" w:space="0" w:color="auto"/>
        <w:right w:val="none" w:sz="0" w:space="0" w:color="auto"/>
      </w:divBdr>
    </w:div>
    <w:div w:id="930048495">
      <w:bodyDiv w:val="1"/>
      <w:marLeft w:val="0"/>
      <w:marRight w:val="0"/>
      <w:marTop w:val="0"/>
      <w:marBottom w:val="0"/>
      <w:divBdr>
        <w:top w:val="none" w:sz="0" w:space="0" w:color="auto"/>
        <w:left w:val="none" w:sz="0" w:space="0" w:color="auto"/>
        <w:bottom w:val="none" w:sz="0" w:space="0" w:color="auto"/>
        <w:right w:val="none" w:sz="0" w:space="0" w:color="auto"/>
      </w:divBdr>
    </w:div>
    <w:div w:id="933124881">
      <w:bodyDiv w:val="1"/>
      <w:marLeft w:val="0"/>
      <w:marRight w:val="0"/>
      <w:marTop w:val="0"/>
      <w:marBottom w:val="0"/>
      <w:divBdr>
        <w:top w:val="none" w:sz="0" w:space="0" w:color="auto"/>
        <w:left w:val="none" w:sz="0" w:space="0" w:color="auto"/>
        <w:bottom w:val="none" w:sz="0" w:space="0" w:color="auto"/>
        <w:right w:val="none" w:sz="0" w:space="0" w:color="auto"/>
      </w:divBdr>
    </w:div>
    <w:div w:id="936405232">
      <w:bodyDiv w:val="1"/>
      <w:marLeft w:val="0"/>
      <w:marRight w:val="0"/>
      <w:marTop w:val="0"/>
      <w:marBottom w:val="0"/>
      <w:divBdr>
        <w:top w:val="none" w:sz="0" w:space="0" w:color="auto"/>
        <w:left w:val="none" w:sz="0" w:space="0" w:color="auto"/>
        <w:bottom w:val="none" w:sz="0" w:space="0" w:color="auto"/>
        <w:right w:val="none" w:sz="0" w:space="0" w:color="auto"/>
      </w:divBdr>
    </w:div>
    <w:div w:id="937374850">
      <w:bodyDiv w:val="1"/>
      <w:marLeft w:val="0"/>
      <w:marRight w:val="0"/>
      <w:marTop w:val="0"/>
      <w:marBottom w:val="0"/>
      <w:divBdr>
        <w:top w:val="none" w:sz="0" w:space="0" w:color="auto"/>
        <w:left w:val="none" w:sz="0" w:space="0" w:color="auto"/>
        <w:bottom w:val="none" w:sz="0" w:space="0" w:color="auto"/>
        <w:right w:val="none" w:sz="0" w:space="0" w:color="auto"/>
      </w:divBdr>
    </w:div>
    <w:div w:id="953094766">
      <w:bodyDiv w:val="1"/>
      <w:marLeft w:val="0"/>
      <w:marRight w:val="0"/>
      <w:marTop w:val="0"/>
      <w:marBottom w:val="0"/>
      <w:divBdr>
        <w:top w:val="none" w:sz="0" w:space="0" w:color="auto"/>
        <w:left w:val="none" w:sz="0" w:space="0" w:color="auto"/>
        <w:bottom w:val="none" w:sz="0" w:space="0" w:color="auto"/>
        <w:right w:val="none" w:sz="0" w:space="0" w:color="auto"/>
      </w:divBdr>
    </w:div>
    <w:div w:id="962424036">
      <w:bodyDiv w:val="1"/>
      <w:marLeft w:val="0"/>
      <w:marRight w:val="0"/>
      <w:marTop w:val="0"/>
      <w:marBottom w:val="0"/>
      <w:divBdr>
        <w:top w:val="none" w:sz="0" w:space="0" w:color="auto"/>
        <w:left w:val="none" w:sz="0" w:space="0" w:color="auto"/>
        <w:bottom w:val="none" w:sz="0" w:space="0" w:color="auto"/>
        <w:right w:val="none" w:sz="0" w:space="0" w:color="auto"/>
      </w:divBdr>
    </w:div>
    <w:div w:id="965819663">
      <w:bodyDiv w:val="1"/>
      <w:marLeft w:val="0"/>
      <w:marRight w:val="0"/>
      <w:marTop w:val="0"/>
      <w:marBottom w:val="0"/>
      <w:divBdr>
        <w:top w:val="none" w:sz="0" w:space="0" w:color="auto"/>
        <w:left w:val="none" w:sz="0" w:space="0" w:color="auto"/>
        <w:bottom w:val="none" w:sz="0" w:space="0" w:color="auto"/>
        <w:right w:val="none" w:sz="0" w:space="0" w:color="auto"/>
      </w:divBdr>
    </w:div>
    <w:div w:id="975643789">
      <w:bodyDiv w:val="1"/>
      <w:marLeft w:val="0"/>
      <w:marRight w:val="0"/>
      <w:marTop w:val="0"/>
      <w:marBottom w:val="0"/>
      <w:divBdr>
        <w:top w:val="none" w:sz="0" w:space="0" w:color="auto"/>
        <w:left w:val="none" w:sz="0" w:space="0" w:color="auto"/>
        <w:bottom w:val="none" w:sz="0" w:space="0" w:color="auto"/>
        <w:right w:val="none" w:sz="0" w:space="0" w:color="auto"/>
      </w:divBdr>
    </w:div>
    <w:div w:id="975915872">
      <w:bodyDiv w:val="1"/>
      <w:marLeft w:val="0"/>
      <w:marRight w:val="0"/>
      <w:marTop w:val="0"/>
      <w:marBottom w:val="0"/>
      <w:divBdr>
        <w:top w:val="none" w:sz="0" w:space="0" w:color="auto"/>
        <w:left w:val="none" w:sz="0" w:space="0" w:color="auto"/>
        <w:bottom w:val="none" w:sz="0" w:space="0" w:color="auto"/>
        <w:right w:val="none" w:sz="0" w:space="0" w:color="auto"/>
      </w:divBdr>
    </w:div>
    <w:div w:id="987251532">
      <w:bodyDiv w:val="1"/>
      <w:marLeft w:val="0"/>
      <w:marRight w:val="0"/>
      <w:marTop w:val="0"/>
      <w:marBottom w:val="0"/>
      <w:divBdr>
        <w:top w:val="none" w:sz="0" w:space="0" w:color="auto"/>
        <w:left w:val="none" w:sz="0" w:space="0" w:color="auto"/>
        <w:bottom w:val="none" w:sz="0" w:space="0" w:color="auto"/>
        <w:right w:val="none" w:sz="0" w:space="0" w:color="auto"/>
      </w:divBdr>
    </w:div>
    <w:div w:id="992174775">
      <w:bodyDiv w:val="1"/>
      <w:marLeft w:val="0"/>
      <w:marRight w:val="0"/>
      <w:marTop w:val="0"/>
      <w:marBottom w:val="0"/>
      <w:divBdr>
        <w:top w:val="none" w:sz="0" w:space="0" w:color="auto"/>
        <w:left w:val="none" w:sz="0" w:space="0" w:color="auto"/>
        <w:bottom w:val="none" w:sz="0" w:space="0" w:color="auto"/>
        <w:right w:val="none" w:sz="0" w:space="0" w:color="auto"/>
      </w:divBdr>
    </w:div>
    <w:div w:id="998465413">
      <w:bodyDiv w:val="1"/>
      <w:marLeft w:val="0"/>
      <w:marRight w:val="0"/>
      <w:marTop w:val="0"/>
      <w:marBottom w:val="0"/>
      <w:divBdr>
        <w:top w:val="none" w:sz="0" w:space="0" w:color="auto"/>
        <w:left w:val="none" w:sz="0" w:space="0" w:color="auto"/>
        <w:bottom w:val="none" w:sz="0" w:space="0" w:color="auto"/>
        <w:right w:val="none" w:sz="0" w:space="0" w:color="auto"/>
      </w:divBdr>
    </w:div>
    <w:div w:id="1005670275">
      <w:bodyDiv w:val="1"/>
      <w:marLeft w:val="0"/>
      <w:marRight w:val="0"/>
      <w:marTop w:val="0"/>
      <w:marBottom w:val="0"/>
      <w:divBdr>
        <w:top w:val="none" w:sz="0" w:space="0" w:color="auto"/>
        <w:left w:val="none" w:sz="0" w:space="0" w:color="auto"/>
        <w:bottom w:val="none" w:sz="0" w:space="0" w:color="auto"/>
        <w:right w:val="none" w:sz="0" w:space="0" w:color="auto"/>
      </w:divBdr>
    </w:div>
    <w:div w:id="1008676825">
      <w:bodyDiv w:val="1"/>
      <w:marLeft w:val="0"/>
      <w:marRight w:val="0"/>
      <w:marTop w:val="0"/>
      <w:marBottom w:val="0"/>
      <w:divBdr>
        <w:top w:val="none" w:sz="0" w:space="0" w:color="auto"/>
        <w:left w:val="none" w:sz="0" w:space="0" w:color="auto"/>
        <w:bottom w:val="none" w:sz="0" w:space="0" w:color="auto"/>
        <w:right w:val="none" w:sz="0" w:space="0" w:color="auto"/>
      </w:divBdr>
    </w:div>
    <w:div w:id="1016468075">
      <w:bodyDiv w:val="1"/>
      <w:marLeft w:val="0"/>
      <w:marRight w:val="0"/>
      <w:marTop w:val="0"/>
      <w:marBottom w:val="0"/>
      <w:divBdr>
        <w:top w:val="none" w:sz="0" w:space="0" w:color="auto"/>
        <w:left w:val="none" w:sz="0" w:space="0" w:color="auto"/>
        <w:bottom w:val="none" w:sz="0" w:space="0" w:color="auto"/>
        <w:right w:val="none" w:sz="0" w:space="0" w:color="auto"/>
      </w:divBdr>
    </w:div>
    <w:div w:id="1018853013">
      <w:bodyDiv w:val="1"/>
      <w:marLeft w:val="0"/>
      <w:marRight w:val="0"/>
      <w:marTop w:val="0"/>
      <w:marBottom w:val="0"/>
      <w:divBdr>
        <w:top w:val="none" w:sz="0" w:space="0" w:color="auto"/>
        <w:left w:val="none" w:sz="0" w:space="0" w:color="auto"/>
        <w:bottom w:val="none" w:sz="0" w:space="0" w:color="auto"/>
        <w:right w:val="none" w:sz="0" w:space="0" w:color="auto"/>
      </w:divBdr>
    </w:div>
    <w:div w:id="1023282661">
      <w:bodyDiv w:val="1"/>
      <w:marLeft w:val="0"/>
      <w:marRight w:val="0"/>
      <w:marTop w:val="0"/>
      <w:marBottom w:val="0"/>
      <w:divBdr>
        <w:top w:val="none" w:sz="0" w:space="0" w:color="auto"/>
        <w:left w:val="none" w:sz="0" w:space="0" w:color="auto"/>
        <w:bottom w:val="none" w:sz="0" w:space="0" w:color="auto"/>
        <w:right w:val="none" w:sz="0" w:space="0" w:color="auto"/>
      </w:divBdr>
    </w:div>
    <w:div w:id="1025252758">
      <w:bodyDiv w:val="1"/>
      <w:marLeft w:val="0"/>
      <w:marRight w:val="0"/>
      <w:marTop w:val="0"/>
      <w:marBottom w:val="0"/>
      <w:divBdr>
        <w:top w:val="none" w:sz="0" w:space="0" w:color="auto"/>
        <w:left w:val="none" w:sz="0" w:space="0" w:color="auto"/>
        <w:bottom w:val="none" w:sz="0" w:space="0" w:color="auto"/>
        <w:right w:val="none" w:sz="0" w:space="0" w:color="auto"/>
      </w:divBdr>
    </w:div>
    <w:div w:id="1028528284">
      <w:bodyDiv w:val="1"/>
      <w:marLeft w:val="0"/>
      <w:marRight w:val="0"/>
      <w:marTop w:val="0"/>
      <w:marBottom w:val="0"/>
      <w:divBdr>
        <w:top w:val="none" w:sz="0" w:space="0" w:color="auto"/>
        <w:left w:val="none" w:sz="0" w:space="0" w:color="auto"/>
        <w:bottom w:val="none" w:sz="0" w:space="0" w:color="auto"/>
        <w:right w:val="none" w:sz="0" w:space="0" w:color="auto"/>
      </w:divBdr>
    </w:div>
    <w:div w:id="1029718560">
      <w:bodyDiv w:val="1"/>
      <w:marLeft w:val="0"/>
      <w:marRight w:val="0"/>
      <w:marTop w:val="0"/>
      <w:marBottom w:val="0"/>
      <w:divBdr>
        <w:top w:val="none" w:sz="0" w:space="0" w:color="auto"/>
        <w:left w:val="none" w:sz="0" w:space="0" w:color="auto"/>
        <w:bottom w:val="none" w:sz="0" w:space="0" w:color="auto"/>
        <w:right w:val="none" w:sz="0" w:space="0" w:color="auto"/>
      </w:divBdr>
    </w:div>
    <w:div w:id="1039009735">
      <w:bodyDiv w:val="1"/>
      <w:marLeft w:val="0"/>
      <w:marRight w:val="0"/>
      <w:marTop w:val="0"/>
      <w:marBottom w:val="0"/>
      <w:divBdr>
        <w:top w:val="none" w:sz="0" w:space="0" w:color="auto"/>
        <w:left w:val="none" w:sz="0" w:space="0" w:color="auto"/>
        <w:bottom w:val="none" w:sz="0" w:space="0" w:color="auto"/>
        <w:right w:val="none" w:sz="0" w:space="0" w:color="auto"/>
      </w:divBdr>
    </w:div>
    <w:div w:id="1046488119">
      <w:bodyDiv w:val="1"/>
      <w:marLeft w:val="0"/>
      <w:marRight w:val="0"/>
      <w:marTop w:val="0"/>
      <w:marBottom w:val="0"/>
      <w:divBdr>
        <w:top w:val="none" w:sz="0" w:space="0" w:color="auto"/>
        <w:left w:val="none" w:sz="0" w:space="0" w:color="auto"/>
        <w:bottom w:val="none" w:sz="0" w:space="0" w:color="auto"/>
        <w:right w:val="none" w:sz="0" w:space="0" w:color="auto"/>
      </w:divBdr>
    </w:div>
    <w:div w:id="1070084000">
      <w:bodyDiv w:val="1"/>
      <w:marLeft w:val="0"/>
      <w:marRight w:val="0"/>
      <w:marTop w:val="0"/>
      <w:marBottom w:val="0"/>
      <w:divBdr>
        <w:top w:val="none" w:sz="0" w:space="0" w:color="auto"/>
        <w:left w:val="none" w:sz="0" w:space="0" w:color="auto"/>
        <w:bottom w:val="none" w:sz="0" w:space="0" w:color="auto"/>
        <w:right w:val="none" w:sz="0" w:space="0" w:color="auto"/>
      </w:divBdr>
    </w:div>
    <w:div w:id="1083988631">
      <w:bodyDiv w:val="1"/>
      <w:marLeft w:val="0"/>
      <w:marRight w:val="0"/>
      <w:marTop w:val="0"/>
      <w:marBottom w:val="0"/>
      <w:divBdr>
        <w:top w:val="none" w:sz="0" w:space="0" w:color="auto"/>
        <w:left w:val="none" w:sz="0" w:space="0" w:color="auto"/>
        <w:bottom w:val="none" w:sz="0" w:space="0" w:color="auto"/>
        <w:right w:val="none" w:sz="0" w:space="0" w:color="auto"/>
      </w:divBdr>
    </w:div>
    <w:div w:id="1152718701">
      <w:bodyDiv w:val="1"/>
      <w:marLeft w:val="0"/>
      <w:marRight w:val="0"/>
      <w:marTop w:val="0"/>
      <w:marBottom w:val="0"/>
      <w:divBdr>
        <w:top w:val="none" w:sz="0" w:space="0" w:color="auto"/>
        <w:left w:val="none" w:sz="0" w:space="0" w:color="auto"/>
        <w:bottom w:val="none" w:sz="0" w:space="0" w:color="auto"/>
        <w:right w:val="none" w:sz="0" w:space="0" w:color="auto"/>
      </w:divBdr>
    </w:div>
    <w:div w:id="1154294388">
      <w:bodyDiv w:val="1"/>
      <w:marLeft w:val="0"/>
      <w:marRight w:val="0"/>
      <w:marTop w:val="0"/>
      <w:marBottom w:val="0"/>
      <w:divBdr>
        <w:top w:val="none" w:sz="0" w:space="0" w:color="auto"/>
        <w:left w:val="none" w:sz="0" w:space="0" w:color="auto"/>
        <w:bottom w:val="none" w:sz="0" w:space="0" w:color="auto"/>
        <w:right w:val="none" w:sz="0" w:space="0" w:color="auto"/>
      </w:divBdr>
    </w:div>
    <w:div w:id="1170825353">
      <w:bodyDiv w:val="1"/>
      <w:marLeft w:val="0"/>
      <w:marRight w:val="0"/>
      <w:marTop w:val="0"/>
      <w:marBottom w:val="0"/>
      <w:divBdr>
        <w:top w:val="none" w:sz="0" w:space="0" w:color="auto"/>
        <w:left w:val="none" w:sz="0" w:space="0" w:color="auto"/>
        <w:bottom w:val="none" w:sz="0" w:space="0" w:color="auto"/>
        <w:right w:val="none" w:sz="0" w:space="0" w:color="auto"/>
      </w:divBdr>
    </w:div>
    <w:div w:id="1184629046">
      <w:bodyDiv w:val="1"/>
      <w:marLeft w:val="0"/>
      <w:marRight w:val="0"/>
      <w:marTop w:val="0"/>
      <w:marBottom w:val="0"/>
      <w:divBdr>
        <w:top w:val="none" w:sz="0" w:space="0" w:color="auto"/>
        <w:left w:val="none" w:sz="0" w:space="0" w:color="auto"/>
        <w:bottom w:val="none" w:sz="0" w:space="0" w:color="auto"/>
        <w:right w:val="none" w:sz="0" w:space="0" w:color="auto"/>
      </w:divBdr>
    </w:div>
    <w:div w:id="1189638804">
      <w:bodyDiv w:val="1"/>
      <w:marLeft w:val="0"/>
      <w:marRight w:val="0"/>
      <w:marTop w:val="0"/>
      <w:marBottom w:val="0"/>
      <w:divBdr>
        <w:top w:val="none" w:sz="0" w:space="0" w:color="auto"/>
        <w:left w:val="none" w:sz="0" w:space="0" w:color="auto"/>
        <w:bottom w:val="none" w:sz="0" w:space="0" w:color="auto"/>
        <w:right w:val="none" w:sz="0" w:space="0" w:color="auto"/>
      </w:divBdr>
    </w:div>
    <w:div w:id="1193883670">
      <w:bodyDiv w:val="1"/>
      <w:marLeft w:val="0"/>
      <w:marRight w:val="0"/>
      <w:marTop w:val="0"/>
      <w:marBottom w:val="0"/>
      <w:divBdr>
        <w:top w:val="none" w:sz="0" w:space="0" w:color="auto"/>
        <w:left w:val="none" w:sz="0" w:space="0" w:color="auto"/>
        <w:bottom w:val="none" w:sz="0" w:space="0" w:color="auto"/>
        <w:right w:val="none" w:sz="0" w:space="0" w:color="auto"/>
      </w:divBdr>
    </w:div>
    <w:div w:id="1194805591">
      <w:bodyDiv w:val="1"/>
      <w:marLeft w:val="0"/>
      <w:marRight w:val="0"/>
      <w:marTop w:val="0"/>
      <w:marBottom w:val="0"/>
      <w:divBdr>
        <w:top w:val="none" w:sz="0" w:space="0" w:color="auto"/>
        <w:left w:val="none" w:sz="0" w:space="0" w:color="auto"/>
        <w:bottom w:val="none" w:sz="0" w:space="0" w:color="auto"/>
        <w:right w:val="none" w:sz="0" w:space="0" w:color="auto"/>
      </w:divBdr>
    </w:div>
    <w:div w:id="1204101959">
      <w:bodyDiv w:val="1"/>
      <w:marLeft w:val="0"/>
      <w:marRight w:val="0"/>
      <w:marTop w:val="0"/>
      <w:marBottom w:val="0"/>
      <w:divBdr>
        <w:top w:val="none" w:sz="0" w:space="0" w:color="auto"/>
        <w:left w:val="none" w:sz="0" w:space="0" w:color="auto"/>
        <w:bottom w:val="none" w:sz="0" w:space="0" w:color="auto"/>
        <w:right w:val="none" w:sz="0" w:space="0" w:color="auto"/>
      </w:divBdr>
    </w:div>
    <w:div w:id="1215462818">
      <w:bodyDiv w:val="1"/>
      <w:marLeft w:val="0"/>
      <w:marRight w:val="0"/>
      <w:marTop w:val="0"/>
      <w:marBottom w:val="0"/>
      <w:divBdr>
        <w:top w:val="none" w:sz="0" w:space="0" w:color="auto"/>
        <w:left w:val="none" w:sz="0" w:space="0" w:color="auto"/>
        <w:bottom w:val="none" w:sz="0" w:space="0" w:color="auto"/>
        <w:right w:val="none" w:sz="0" w:space="0" w:color="auto"/>
      </w:divBdr>
    </w:div>
    <w:div w:id="1215773264">
      <w:bodyDiv w:val="1"/>
      <w:marLeft w:val="0"/>
      <w:marRight w:val="0"/>
      <w:marTop w:val="0"/>
      <w:marBottom w:val="0"/>
      <w:divBdr>
        <w:top w:val="none" w:sz="0" w:space="0" w:color="auto"/>
        <w:left w:val="none" w:sz="0" w:space="0" w:color="auto"/>
        <w:bottom w:val="none" w:sz="0" w:space="0" w:color="auto"/>
        <w:right w:val="none" w:sz="0" w:space="0" w:color="auto"/>
      </w:divBdr>
    </w:div>
    <w:div w:id="1224562964">
      <w:bodyDiv w:val="1"/>
      <w:marLeft w:val="0"/>
      <w:marRight w:val="0"/>
      <w:marTop w:val="0"/>
      <w:marBottom w:val="0"/>
      <w:divBdr>
        <w:top w:val="none" w:sz="0" w:space="0" w:color="auto"/>
        <w:left w:val="none" w:sz="0" w:space="0" w:color="auto"/>
        <w:bottom w:val="none" w:sz="0" w:space="0" w:color="auto"/>
        <w:right w:val="none" w:sz="0" w:space="0" w:color="auto"/>
      </w:divBdr>
    </w:div>
    <w:div w:id="1225679635">
      <w:bodyDiv w:val="1"/>
      <w:marLeft w:val="0"/>
      <w:marRight w:val="0"/>
      <w:marTop w:val="0"/>
      <w:marBottom w:val="0"/>
      <w:divBdr>
        <w:top w:val="none" w:sz="0" w:space="0" w:color="auto"/>
        <w:left w:val="none" w:sz="0" w:space="0" w:color="auto"/>
        <w:bottom w:val="none" w:sz="0" w:space="0" w:color="auto"/>
        <w:right w:val="none" w:sz="0" w:space="0" w:color="auto"/>
      </w:divBdr>
    </w:div>
    <w:div w:id="1233733504">
      <w:bodyDiv w:val="1"/>
      <w:marLeft w:val="0"/>
      <w:marRight w:val="0"/>
      <w:marTop w:val="0"/>
      <w:marBottom w:val="0"/>
      <w:divBdr>
        <w:top w:val="none" w:sz="0" w:space="0" w:color="auto"/>
        <w:left w:val="none" w:sz="0" w:space="0" w:color="auto"/>
        <w:bottom w:val="none" w:sz="0" w:space="0" w:color="auto"/>
        <w:right w:val="none" w:sz="0" w:space="0" w:color="auto"/>
      </w:divBdr>
    </w:div>
    <w:div w:id="1241139511">
      <w:bodyDiv w:val="1"/>
      <w:marLeft w:val="0"/>
      <w:marRight w:val="0"/>
      <w:marTop w:val="0"/>
      <w:marBottom w:val="0"/>
      <w:divBdr>
        <w:top w:val="none" w:sz="0" w:space="0" w:color="auto"/>
        <w:left w:val="none" w:sz="0" w:space="0" w:color="auto"/>
        <w:bottom w:val="none" w:sz="0" w:space="0" w:color="auto"/>
        <w:right w:val="none" w:sz="0" w:space="0" w:color="auto"/>
      </w:divBdr>
    </w:div>
    <w:div w:id="1248686744">
      <w:bodyDiv w:val="1"/>
      <w:marLeft w:val="0"/>
      <w:marRight w:val="0"/>
      <w:marTop w:val="0"/>
      <w:marBottom w:val="0"/>
      <w:divBdr>
        <w:top w:val="none" w:sz="0" w:space="0" w:color="auto"/>
        <w:left w:val="none" w:sz="0" w:space="0" w:color="auto"/>
        <w:bottom w:val="none" w:sz="0" w:space="0" w:color="auto"/>
        <w:right w:val="none" w:sz="0" w:space="0" w:color="auto"/>
      </w:divBdr>
    </w:div>
    <w:div w:id="1254241712">
      <w:bodyDiv w:val="1"/>
      <w:marLeft w:val="0"/>
      <w:marRight w:val="0"/>
      <w:marTop w:val="0"/>
      <w:marBottom w:val="0"/>
      <w:divBdr>
        <w:top w:val="none" w:sz="0" w:space="0" w:color="auto"/>
        <w:left w:val="none" w:sz="0" w:space="0" w:color="auto"/>
        <w:bottom w:val="none" w:sz="0" w:space="0" w:color="auto"/>
        <w:right w:val="none" w:sz="0" w:space="0" w:color="auto"/>
      </w:divBdr>
    </w:div>
    <w:div w:id="1262835450">
      <w:bodyDiv w:val="1"/>
      <w:marLeft w:val="0"/>
      <w:marRight w:val="0"/>
      <w:marTop w:val="0"/>
      <w:marBottom w:val="0"/>
      <w:divBdr>
        <w:top w:val="none" w:sz="0" w:space="0" w:color="auto"/>
        <w:left w:val="none" w:sz="0" w:space="0" w:color="auto"/>
        <w:bottom w:val="none" w:sz="0" w:space="0" w:color="auto"/>
        <w:right w:val="none" w:sz="0" w:space="0" w:color="auto"/>
      </w:divBdr>
    </w:div>
    <w:div w:id="1266427537">
      <w:bodyDiv w:val="1"/>
      <w:marLeft w:val="0"/>
      <w:marRight w:val="0"/>
      <w:marTop w:val="0"/>
      <w:marBottom w:val="0"/>
      <w:divBdr>
        <w:top w:val="none" w:sz="0" w:space="0" w:color="auto"/>
        <w:left w:val="none" w:sz="0" w:space="0" w:color="auto"/>
        <w:bottom w:val="none" w:sz="0" w:space="0" w:color="auto"/>
        <w:right w:val="none" w:sz="0" w:space="0" w:color="auto"/>
      </w:divBdr>
    </w:div>
    <w:div w:id="1286624183">
      <w:bodyDiv w:val="1"/>
      <w:marLeft w:val="0"/>
      <w:marRight w:val="0"/>
      <w:marTop w:val="0"/>
      <w:marBottom w:val="0"/>
      <w:divBdr>
        <w:top w:val="none" w:sz="0" w:space="0" w:color="auto"/>
        <w:left w:val="none" w:sz="0" w:space="0" w:color="auto"/>
        <w:bottom w:val="none" w:sz="0" w:space="0" w:color="auto"/>
        <w:right w:val="none" w:sz="0" w:space="0" w:color="auto"/>
      </w:divBdr>
    </w:div>
    <w:div w:id="1293093088">
      <w:bodyDiv w:val="1"/>
      <w:marLeft w:val="0"/>
      <w:marRight w:val="0"/>
      <w:marTop w:val="0"/>
      <w:marBottom w:val="0"/>
      <w:divBdr>
        <w:top w:val="none" w:sz="0" w:space="0" w:color="auto"/>
        <w:left w:val="none" w:sz="0" w:space="0" w:color="auto"/>
        <w:bottom w:val="none" w:sz="0" w:space="0" w:color="auto"/>
        <w:right w:val="none" w:sz="0" w:space="0" w:color="auto"/>
      </w:divBdr>
    </w:div>
    <w:div w:id="1296329279">
      <w:bodyDiv w:val="1"/>
      <w:marLeft w:val="0"/>
      <w:marRight w:val="0"/>
      <w:marTop w:val="0"/>
      <w:marBottom w:val="0"/>
      <w:divBdr>
        <w:top w:val="none" w:sz="0" w:space="0" w:color="auto"/>
        <w:left w:val="none" w:sz="0" w:space="0" w:color="auto"/>
        <w:bottom w:val="none" w:sz="0" w:space="0" w:color="auto"/>
        <w:right w:val="none" w:sz="0" w:space="0" w:color="auto"/>
      </w:divBdr>
    </w:div>
    <w:div w:id="1298294884">
      <w:bodyDiv w:val="1"/>
      <w:marLeft w:val="0"/>
      <w:marRight w:val="0"/>
      <w:marTop w:val="0"/>
      <w:marBottom w:val="0"/>
      <w:divBdr>
        <w:top w:val="none" w:sz="0" w:space="0" w:color="auto"/>
        <w:left w:val="none" w:sz="0" w:space="0" w:color="auto"/>
        <w:bottom w:val="none" w:sz="0" w:space="0" w:color="auto"/>
        <w:right w:val="none" w:sz="0" w:space="0" w:color="auto"/>
      </w:divBdr>
    </w:div>
    <w:div w:id="1303853998">
      <w:bodyDiv w:val="1"/>
      <w:marLeft w:val="0"/>
      <w:marRight w:val="0"/>
      <w:marTop w:val="0"/>
      <w:marBottom w:val="0"/>
      <w:divBdr>
        <w:top w:val="none" w:sz="0" w:space="0" w:color="auto"/>
        <w:left w:val="none" w:sz="0" w:space="0" w:color="auto"/>
        <w:bottom w:val="none" w:sz="0" w:space="0" w:color="auto"/>
        <w:right w:val="none" w:sz="0" w:space="0" w:color="auto"/>
      </w:divBdr>
    </w:div>
    <w:div w:id="1314137976">
      <w:bodyDiv w:val="1"/>
      <w:marLeft w:val="0"/>
      <w:marRight w:val="0"/>
      <w:marTop w:val="0"/>
      <w:marBottom w:val="0"/>
      <w:divBdr>
        <w:top w:val="none" w:sz="0" w:space="0" w:color="auto"/>
        <w:left w:val="none" w:sz="0" w:space="0" w:color="auto"/>
        <w:bottom w:val="none" w:sz="0" w:space="0" w:color="auto"/>
        <w:right w:val="none" w:sz="0" w:space="0" w:color="auto"/>
      </w:divBdr>
    </w:div>
    <w:div w:id="1321811349">
      <w:bodyDiv w:val="1"/>
      <w:marLeft w:val="0"/>
      <w:marRight w:val="0"/>
      <w:marTop w:val="0"/>
      <w:marBottom w:val="0"/>
      <w:divBdr>
        <w:top w:val="none" w:sz="0" w:space="0" w:color="auto"/>
        <w:left w:val="none" w:sz="0" w:space="0" w:color="auto"/>
        <w:bottom w:val="none" w:sz="0" w:space="0" w:color="auto"/>
        <w:right w:val="none" w:sz="0" w:space="0" w:color="auto"/>
      </w:divBdr>
    </w:div>
    <w:div w:id="1322808501">
      <w:bodyDiv w:val="1"/>
      <w:marLeft w:val="0"/>
      <w:marRight w:val="0"/>
      <w:marTop w:val="0"/>
      <w:marBottom w:val="0"/>
      <w:divBdr>
        <w:top w:val="none" w:sz="0" w:space="0" w:color="auto"/>
        <w:left w:val="none" w:sz="0" w:space="0" w:color="auto"/>
        <w:bottom w:val="none" w:sz="0" w:space="0" w:color="auto"/>
        <w:right w:val="none" w:sz="0" w:space="0" w:color="auto"/>
      </w:divBdr>
    </w:div>
    <w:div w:id="1328941213">
      <w:bodyDiv w:val="1"/>
      <w:marLeft w:val="0"/>
      <w:marRight w:val="0"/>
      <w:marTop w:val="0"/>
      <w:marBottom w:val="0"/>
      <w:divBdr>
        <w:top w:val="none" w:sz="0" w:space="0" w:color="auto"/>
        <w:left w:val="none" w:sz="0" w:space="0" w:color="auto"/>
        <w:bottom w:val="none" w:sz="0" w:space="0" w:color="auto"/>
        <w:right w:val="none" w:sz="0" w:space="0" w:color="auto"/>
      </w:divBdr>
    </w:div>
    <w:div w:id="1389571368">
      <w:bodyDiv w:val="1"/>
      <w:marLeft w:val="0"/>
      <w:marRight w:val="0"/>
      <w:marTop w:val="0"/>
      <w:marBottom w:val="0"/>
      <w:divBdr>
        <w:top w:val="none" w:sz="0" w:space="0" w:color="auto"/>
        <w:left w:val="none" w:sz="0" w:space="0" w:color="auto"/>
        <w:bottom w:val="none" w:sz="0" w:space="0" w:color="auto"/>
        <w:right w:val="none" w:sz="0" w:space="0" w:color="auto"/>
      </w:divBdr>
    </w:div>
    <w:div w:id="1411737933">
      <w:bodyDiv w:val="1"/>
      <w:marLeft w:val="0"/>
      <w:marRight w:val="0"/>
      <w:marTop w:val="0"/>
      <w:marBottom w:val="0"/>
      <w:divBdr>
        <w:top w:val="none" w:sz="0" w:space="0" w:color="auto"/>
        <w:left w:val="none" w:sz="0" w:space="0" w:color="auto"/>
        <w:bottom w:val="none" w:sz="0" w:space="0" w:color="auto"/>
        <w:right w:val="none" w:sz="0" w:space="0" w:color="auto"/>
      </w:divBdr>
    </w:div>
    <w:div w:id="1433280590">
      <w:bodyDiv w:val="1"/>
      <w:marLeft w:val="0"/>
      <w:marRight w:val="0"/>
      <w:marTop w:val="0"/>
      <w:marBottom w:val="0"/>
      <w:divBdr>
        <w:top w:val="none" w:sz="0" w:space="0" w:color="auto"/>
        <w:left w:val="none" w:sz="0" w:space="0" w:color="auto"/>
        <w:bottom w:val="none" w:sz="0" w:space="0" w:color="auto"/>
        <w:right w:val="none" w:sz="0" w:space="0" w:color="auto"/>
      </w:divBdr>
    </w:div>
    <w:div w:id="1456873534">
      <w:bodyDiv w:val="1"/>
      <w:marLeft w:val="0"/>
      <w:marRight w:val="0"/>
      <w:marTop w:val="0"/>
      <w:marBottom w:val="0"/>
      <w:divBdr>
        <w:top w:val="none" w:sz="0" w:space="0" w:color="auto"/>
        <w:left w:val="none" w:sz="0" w:space="0" w:color="auto"/>
        <w:bottom w:val="none" w:sz="0" w:space="0" w:color="auto"/>
        <w:right w:val="none" w:sz="0" w:space="0" w:color="auto"/>
      </w:divBdr>
    </w:div>
    <w:div w:id="1464808892">
      <w:bodyDiv w:val="1"/>
      <w:marLeft w:val="0"/>
      <w:marRight w:val="0"/>
      <w:marTop w:val="0"/>
      <w:marBottom w:val="0"/>
      <w:divBdr>
        <w:top w:val="none" w:sz="0" w:space="0" w:color="auto"/>
        <w:left w:val="none" w:sz="0" w:space="0" w:color="auto"/>
        <w:bottom w:val="none" w:sz="0" w:space="0" w:color="auto"/>
        <w:right w:val="none" w:sz="0" w:space="0" w:color="auto"/>
      </w:divBdr>
    </w:div>
    <w:div w:id="1468545732">
      <w:bodyDiv w:val="1"/>
      <w:marLeft w:val="0"/>
      <w:marRight w:val="0"/>
      <w:marTop w:val="0"/>
      <w:marBottom w:val="0"/>
      <w:divBdr>
        <w:top w:val="none" w:sz="0" w:space="0" w:color="auto"/>
        <w:left w:val="none" w:sz="0" w:space="0" w:color="auto"/>
        <w:bottom w:val="none" w:sz="0" w:space="0" w:color="auto"/>
        <w:right w:val="none" w:sz="0" w:space="0" w:color="auto"/>
      </w:divBdr>
    </w:div>
    <w:div w:id="1485778212">
      <w:bodyDiv w:val="1"/>
      <w:marLeft w:val="0"/>
      <w:marRight w:val="0"/>
      <w:marTop w:val="0"/>
      <w:marBottom w:val="0"/>
      <w:divBdr>
        <w:top w:val="none" w:sz="0" w:space="0" w:color="auto"/>
        <w:left w:val="none" w:sz="0" w:space="0" w:color="auto"/>
        <w:bottom w:val="none" w:sz="0" w:space="0" w:color="auto"/>
        <w:right w:val="none" w:sz="0" w:space="0" w:color="auto"/>
      </w:divBdr>
    </w:div>
    <w:div w:id="1491672017">
      <w:bodyDiv w:val="1"/>
      <w:marLeft w:val="0"/>
      <w:marRight w:val="0"/>
      <w:marTop w:val="0"/>
      <w:marBottom w:val="0"/>
      <w:divBdr>
        <w:top w:val="none" w:sz="0" w:space="0" w:color="auto"/>
        <w:left w:val="none" w:sz="0" w:space="0" w:color="auto"/>
        <w:bottom w:val="none" w:sz="0" w:space="0" w:color="auto"/>
        <w:right w:val="none" w:sz="0" w:space="0" w:color="auto"/>
      </w:divBdr>
    </w:div>
    <w:div w:id="1498689625">
      <w:bodyDiv w:val="1"/>
      <w:marLeft w:val="0"/>
      <w:marRight w:val="0"/>
      <w:marTop w:val="0"/>
      <w:marBottom w:val="0"/>
      <w:divBdr>
        <w:top w:val="none" w:sz="0" w:space="0" w:color="auto"/>
        <w:left w:val="none" w:sz="0" w:space="0" w:color="auto"/>
        <w:bottom w:val="none" w:sz="0" w:space="0" w:color="auto"/>
        <w:right w:val="none" w:sz="0" w:space="0" w:color="auto"/>
      </w:divBdr>
    </w:div>
    <w:div w:id="1498840148">
      <w:bodyDiv w:val="1"/>
      <w:marLeft w:val="0"/>
      <w:marRight w:val="0"/>
      <w:marTop w:val="0"/>
      <w:marBottom w:val="0"/>
      <w:divBdr>
        <w:top w:val="none" w:sz="0" w:space="0" w:color="auto"/>
        <w:left w:val="none" w:sz="0" w:space="0" w:color="auto"/>
        <w:bottom w:val="none" w:sz="0" w:space="0" w:color="auto"/>
        <w:right w:val="none" w:sz="0" w:space="0" w:color="auto"/>
      </w:divBdr>
    </w:div>
    <w:div w:id="1503929712">
      <w:bodyDiv w:val="1"/>
      <w:marLeft w:val="0"/>
      <w:marRight w:val="0"/>
      <w:marTop w:val="0"/>
      <w:marBottom w:val="0"/>
      <w:divBdr>
        <w:top w:val="none" w:sz="0" w:space="0" w:color="auto"/>
        <w:left w:val="none" w:sz="0" w:space="0" w:color="auto"/>
        <w:bottom w:val="none" w:sz="0" w:space="0" w:color="auto"/>
        <w:right w:val="none" w:sz="0" w:space="0" w:color="auto"/>
      </w:divBdr>
    </w:div>
    <w:div w:id="1536573673">
      <w:bodyDiv w:val="1"/>
      <w:marLeft w:val="0"/>
      <w:marRight w:val="0"/>
      <w:marTop w:val="0"/>
      <w:marBottom w:val="0"/>
      <w:divBdr>
        <w:top w:val="none" w:sz="0" w:space="0" w:color="auto"/>
        <w:left w:val="none" w:sz="0" w:space="0" w:color="auto"/>
        <w:bottom w:val="none" w:sz="0" w:space="0" w:color="auto"/>
        <w:right w:val="none" w:sz="0" w:space="0" w:color="auto"/>
      </w:divBdr>
    </w:div>
    <w:div w:id="1537699890">
      <w:bodyDiv w:val="1"/>
      <w:marLeft w:val="0"/>
      <w:marRight w:val="0"/>
      <w:marTop w:val="0"/>
      <w:marBottom w:val="0"/>
      <w:divBdr>
        <w:top w:val="none" w:sz="0" w:space="0" w:color="auto"/>
        <w:left w:val="none" w:sz="0" w:space="0" w:color="auto"/>
        <w:bottom w:val="none" w:sz="0" w:space="0" w:color="auto"/>
        <w:right w:val="none" w:sz="0" w:space="0" w:color="auto"/>
      </w:divBdr>
    </w:div>
    <w:div w:id="1538467596">
      <w:bodyDiv w:val="1"/>
      <w:marLeft w:val="0"/>
      <w:marRight w:val="0"/>
      <w:marTop w:val="0"/>
      <w:marBottom w:val="0"/>
      <w:divBdr>
        <w:top w:val="none" w:sz="0" w:space="0" w:color="auto"/>
        <w:left w:val="none" w:sz="0" w:space="0" w:color="auto"/>
        <w:bottom w:val="none" w:sz="0" w:space="0" w:color="auto"/>
        <w:right w:val="none" w:sz="0" w:space="0" w:color="auto"/>
      </w:divBdr>
    </w:div>
    <w:div w:id="1541892292">
      <w:bodyDiv w:val="1"/>
      <w:marLeft w:val="0"/>
      <w:marRight w:val="0"/>
      <w:marTop w:val="0"/>
      <w:marBottom w:val="0"/>
      <w:divBdr>
        <w:top w:val="none" w:sz="0" w:space="0" w:color="auto"/>
        <w:left w:val="none" w:sz="0" w:space="0" w:color="auto"/>
        <w:bottom w:val="none" w:sz="0" w:space="0" w:color="auto"/>
        <w:right w:val="none" w:sz="0" w:space="0" w:color="auto"/>
      </w:divBdr>
    </w:div>
    <w:div w:id="1549535878">
      <w:bodyDiv w:val="1"/>
      <w:marLeft w:val="0"/>
      <w:marRight w:val="0"/>
      <w:marTop w:val="0"/>
      <w:marBottom w:val="0"/>
      <w:divBdr>
        <w:top w:val="none" w:sz="0" w:space="0" w:color="auto"/>
        <w:left w:val="none" w:sz="0" w:space="0" w:color="auto"/>
        <w:bottom w:val="none" w:sz="0" w:space="0" w:color="auto"/>
        <w:right w:val="none" w:sz="0" w:space="0" w:color="auto"/>
      </w:divBdr>
    </w:div>
    <w:div w:id="1558589539">
      <w:bodyDiv w:val="1"/>
      <w:marLeft w:val="0"/>
      <w:marRight w:val="0"/>
      <w:marTop w:val="0"/>
      <w:marBottom w:val="0"/>
      <w:divBdr>
        <w:top w:val="none" w:sz="0" w:space="0" w:color="auto"/>
        <w:left w:val="none" w:sz="0" w:space="0" w:color="auto"/>
        <w:bottom w:val="none" w:sz="0" w:space="0" w:color="auto"/>
        <w:right w:val="none" w:sz="0" w:space="0" w:color="auto"/>
      </w:divBdr>
    </w:div>
    <w:div w:id="1579752918">
      <w:bodyDiv w:val="1"/>
      <w:marLeft w:val="0"/>
      <w:marRight w:val="0"/>
      <w:marTop w:val="0"/>
      <w:marBottom w:val="0"/>
      <w:divBdr>
        <w:top w:val="none" w:sz="0" w:space="0" w:color="auto"/>
        <w:left w:val="none" w:sz="0" w:space="0" w:color="auto"/>
        <w:bottom w:val="none" w:sz="0" w:space="0" w:color="auto"/>
        <w:right w:val="none" w:sz="0" w:space="0" w:color="auto"/>
      </w:divBdr>
    </w:div>
    <w:div w:id="1597637302">
      <w:bodyDiv w:val="1"/>
      <w:marLeft w:val="0"/>
      <w:marRight w:val="0"/>
      <w:marTop w:val="0"/>
      <w:marBottom w:val="0"/>
      <w:divBdr>
        <w:top w:val="none" w:sz="0" w:space="0" w:color="auto"/>
        <w:left w:val="none" w:sz="0" w:space="0" w:color="auto"/>
        <w:bottom w:val="none" w:sz="0" w:space="0" w:color="auto"/>
        <w:right w:val="none" w:sz="0" w:space="0" w:color="auto"/>
      </w:divBdr>
    </w:div>
    <w:div w:id="1615283604">
      <w:bodyDiv w:val="1"/>
      <w:marLeft w:val="0"/>
      <w:marRight w:val="0"/>
      <w:marTop w:val="0"/>
      <w:marBottom w:val="0"/>
      <w:divBdr>
        <w:top w:val="none" w:sz="0" w:space="0" w:color="auto"/>
        <w:left w:val="none" w:sz="0" w:space="0" w:color="auto"/>
        <w:bottom w:val="none" w:sz="0" w:space="0" w:color="auto"/>
        <w:right w:val="none" w:sz="0" w:space="0" w:color="auto"/>
      </w:divBdr>
    </w:div>
    <w:div w:id="1618444040">
      <w:bodyDiv w:val="1"/>
      <w:marLeft w:val="0"/>
      <w:marRight w:val="0"/>
      <w:marTop w:val="0"/>
      <w:marBottom w:val="0"/>
      <w:divBdr>
        <w:top w:val="none" w:sz="0" w:space="0" w:color="auto"/>
        <w:left w:val="none" w:sz="0" w:space="0" w:color="auto"/>
        <w:bottom w:val="none" w:sz="0" w:space="0" w:color="auto"/>
        <w:right w:val="none" w:sz="0" w:space="0" w:color="auto"/>
      </w:divBdr>
    </w:div>
    <w:div w:id="1635872773">
      <w:bodyDiv w:val="1"/>
      <w:marLeft w:val="0"/>
      <w:marRight w:val="0"/>
      <w:marTop w:val="0"/>
      <w:marBottom w:val="0"/>
      <w:divBdr>
        <w:top w:val="none" w:sz="0" w:space="0" w:color="auto"/>
        <w:left w:val="none" w:sz="0" w:space="0" w:color="auto"/>
        <w:bottom w:val="none" w:sz="0" w:space="0" w:color="auto"/>
        <w:right w:val="none" w:sz="0" w:space="0" w:color="auto"/>
      </w:divBdr>
    </w:div>
    <w:div w:id="1643074641">
      <w:bodyDiv w:val="1"/>
      <w:marLeft w:val="0"/>
      <w:marRight w:val="0"/>
      <w:marTop w:val="0"/>
      <w:marBottom w:val="0"/>
      <w:divBdr>
        <w:top w:val="none" w:sz="0" w:space="0" w:color="auto"/>
        <w:left w:val="none" w:sz="0" w:space="0" w:color="auto"/>
        <w:bottom w:val="none" w:sz="0" w:space="0" w:color="auto"/>
        <w:right w:val="none" w:sz="0" w:space="0" w:color="auto"/>
      </w:divBdr>
    </w:div>
    <w:div w:id="1652784313">
      <w:bodyDiv w:val="1"/>
      <w:marLeft w:val="0"/>
      <w:marRight w:val="0"/>
      <w:marTop w:val="0"/>
      <w:marBottom w:val="0"/>
      <w:divBdr>
        <w:top w:val="none" w:sz="0" w:space="0" w:color="auto"/>
        <w:left w:val="none" w:sz="0" w:space="0" w:color="auto"/>
        <w:bottom w:val="none" w:sz="0" w:space="0" w:color="auto"/>
        <w:right w:val="none" w:sz="0" w:space="0" w:color="auto"/>
      </w:divBdr>
    </w:div>
    <w:div w:id="1653564993">
      <w:bodyDiv w:val="1"/>
      <w:marLeft w:val="0"/>
      <w:marRight w:val="0"/>
      <w:marTop w:val="0"/>
      <w:marBottom w:val="0"/>
      <w:divBdr>
        <w:top w:val="none" w:sz="0" w:space="0" w:color="auto"/>
        <w:left w:val="none" w:sz="0" w:space="0" w:color="auto"/>
        <w:bottom w:val="none" w:sz="0" w:space="0" w:color="auto"/>
        <w:right w:val="none" w:sz="0" w:space="0" w:color="auto"/>
      </w:divBdr>
    </w:div>
    <w:div w:id="1656107024">
      <w:bodyDiv w:val="1"/>
      <w:marLeft w:val="0"/>
      <w:marRight w:val="0"/>
      <w:marTop w:val="0"/>
      <w:marBottom w:val="0"/>
      <w:divBdr>
        <w:top w:val="none" w:sz="0" w:space="0" w:color="auto"/>
        <w:left w:val="none" w:sz="0" w:space="0" w:color="auto"/>
        <w:bottom w:val="none" w:sz="0" w:space="0" w:color="auto"/>
        <w:right w:val="none" w:sz="0" w:space="0" w:color="auto"/>
      </w:divBdr>
    </w:div>
    <w:div w:id="1664237916">
      <w:bodyDiv w:val="1"/>
      <w:marLeft w:val="0"/>
      <w:marRight w:val="0"/>
      <w:marTop w:val="0"/>
      <w:marBottom w:val="0"/>
      <w:divBdr>
        <w:top w:val="none" w:sz="0" w:space="0" w:color="auto"/>
        <w:left w:val="none" w:sz="0" w:space="0" w:color="auto"/>
        <w:bottom w:val="none" w:sz="0" w:space="0" w:color="auto"/>
        <w:right w:val="none" w:sz="0" w:space="0" w:color="auto"/>
      </w:divBdr>
    </w:div>
    <w:div w:id="1667630272">
      <w:bodyDiv w:val="1"/>
      <w:marLeft w:val="0"/>
      <w:marRight w:val="0"/>
      <w:marTop w:val="0"/>
      <w:marBottom w:val="0"/>
      <w:divBdr>
        <w:top w:val="none" w:sz="0" w:space="0" w:color="auto"/>
        <w:left w:val="none" w:sz="0" w:space="0" w:color="auto"/>
        <w:bottom w:val="none" w:sz="0" w:space="0" w:color="auto"/>
        <w:right w:val="none" w:sz="0" w:space="0" w:color="auto"/>
      </w:divBdr>
    </w:div>
    <w:div w:id="1674916452">
      <w:bodyDiv w:val="1"/>
      <w:marLeft w:val="0"/>
      <w:marRight w:val="0"/>
      <w:marTop w:val="0"/>
      <w:marBottom w:val="0"/>
      <w:divBdr>
        <w:top w:val="none" w:sz="0" w:space="0" w:color="auto"/>
        <w:left w:val="none" w:sz="0" w:space="0" w:color="auto"/>
        <w:bottom w:val="none" w:sz="0" w:space="0" w:color="auto"/>
        <w:right w:val="none" w:sz="0" w:space="0" w:color="auto"/>
      </w:divBdr>
    </w:div>
    <w:div w:id="1680037776">
      <w:bodyDiv w:val="1"/>
      <w:marLeft w:val="0"/>
      <w:marRight w:val="0"/>
      <w:marTop w:val="0"/>
      <w:marBottom w:val="0"/>
      <w:divBdr>
        <w:top w:val="none" w:sz="0" w:space="0" w:color="auto"/>
        <w:left w:val="none" w:sz="0" w:space="0" w:color="auto"/>
        <w:bottom w:val="none" w:sz="0" w:space="0" w:color="auto"/>
        <w:right w:val="none" w:sz="0" w:space="0" w:color="auto"/>
      </w:divBdr>
    </w:div>
    <w:div w:id="1688866388">
      <w:bodyDiv w:val="1"/>
      <w:marLeft w:val="0"/>
      <w:marRight w:val="0"/>
      <w:marTop w:val="0"/>
      <w:marBottom w:val="0"/>
      <w:divBdr>
        <w:top w:val="none" w:sz="0" w:space="0" w:color="auto"/>
        <w:left w:val="none" w:sz="0" w:space="0" w:color="auto"/>
        <w:bottom w:val="none" w:sz="0" w:space="0" w:color="auto"/>
        <w:right w:val="none" w:sz="0" w:space="0" w:color="auto"/>
      </w:divBdr>
    </w:div>
    <w:div w:id="1707366808">
      <w:bodyDiv w:val="1"/>
      <w:marLeft w:val="0"/>
      <w:marRight w:val="0"/>
      <w:marTop w:val="0"/>
      <w:marBottom w:val="0"/>
      <w:divBdr>
        <w:top w:val="none" w:sz="0" w:space="0" w:color="auto"/>
        <w:left w:val="none" w:sz="0" w:space="0" w:color="auto"/>
        <w:bottom w:val="none" w:sz="0" w:space="0" w:color="auto"/>
        <w:right w:val="none" w:sz="0" w:space="0" w:color="auto"/>
      </w:divBdr>
    </w:div>
    <w:div w:id="1712996024">
      <w:bodyDiv w:val="1"/>
      <w:marLeft w:val="0"/>
      <w:marRight w:val="0"/>
      <w:marTop w:val="0"/>
      <w:marBottom w:val="0"/>
      <w:divBdr>
        <w:top w:val="none" w:sz="0" w:space="0" w:color="auto"/>
        <w:left w:val="none" w:sz="0" w:space="0" w:color="auto"/>
        <w:bottom w:val="none" w:sz="0" w:space="0" w:color="auto"/>
        <w:right w:val="none" w:sz="0" w:space="0" w:color="auto"/>
      </w:divBdr>
    </w:div>
    <w:div w:id="1724599134">
      <w:bodyDiv w:val="1"/>
      <w:marLeft w:val="0"/>
      <w:marRight w:val="0"/>
      <w:marTop w:val="0"/>
      <w:marBottom w:val="0"/>
      <w:divBdr>
        <w:top w:val="none" w:sz="0" w:space="0" w:color="auto"/>
        <w:left w:val="none" w:sz="0" w:space="0" w:color="auto"/>
        <w:bottom w:val="none" w:sz="0" w:space="0" w:color="auto"/>
        <w:right w:val="none" w:sz="0" w:space="0" w:color="auto"/>
      </w:divBdr>
    </w:div>
    <w:div w:id="1727025056">
      <w:bodyDiv w:val="1"/>
      <w:marLeft w:val="0"/>
      <w:marRight w:val="0"/>
      <w:marTop w:val="0"/>
      <w:marBottom w:val="0"/>
      <w:divBdr>
        <w:top w:val="none" w:sz="0" w:space="0" w:color="auto"/>
        <w:left w:val="none" w:sz="0" w:space="0" w:color="auto"/>
        <w:bottom w:val="none" w:sz="0" w:space="0" w:color="auto"/>
        <w:right w:val="none" w:sz="0" w:space="0" w:color="auto"/>
      </w:divBdr>
    </w:div>
    <w:div w:id="1735394234">
      <w:bodyDiv w:val="1"/>
      <w:marLeft w:val="0"/>
      <w:marRight w:val="0"/>
      <w:marTop w:val="0"/>
      <w:marBottom w:val="0"/>
      <w:divBdr>
        <w:top w:val="none" w:sz="0" w:space="0" w:color="auto"/>
        <w:left w:val="none" w:sz="0" w:space="0" w:color="auto"/>
        <w:bottom w:val="none" w:sz="0" w:space="0" w:color="auto"/>
        <w:right w:val="none" w:sz="0" w:space="0" w:color="auto"/>
      </w:divBdr>
    </w:div>
    <w:div w:id="1743411697">
      <w:bodyDiv w:val="1"/>
      <w:marLeft w:val="0"/>
      <w:marRight w:val="0"/>
      <w:marTop w:val="0"/>
      <w:marBottom w:val="0"/>
      <w:divBdr>
        <w:top w:val="none" w:sz="0" w:space="0" w:color="auto"/>
        <w:left w:val="none" w:sz="0" w:space="0" w:color="auto"/>
        <w:bottom w:val="none" w:sz="0" w:space="0" w:color="auto"/>
        <w:right w:val="none" w:sz="0" w:space="0" w:color="auto"/>
      </w:divBdr>
    </w:div>
    <w:div w:id="1756978352">
      <w:bodyDiv w:val="1"/>
      <w:marLeft w:val="0"/>
      <w:marRight w:val="0"/>
      <w:marTop w:val="0"/>
      <w:marBottom w:val="0"/>
      <w:divBdr>
        <w:top w:val="none" w:sz="0" w:space="0" w:color="auto"/>
        <w:left w:val="none" w:sz="0" w:space="0" w:color="auto"/>
        <w:bottom w:val="none" w:sz="0" w:space="0" w:color="auto"/>
        <w:right w:val="none" w:sz="0" w:space="0" w:color="auto"/>
      </w:divBdr>
    </w:div>
    <w:div w:id="1771199804">
      <w:bodyDiv w:val="1"/>
      <w:marLeft w:val="0"/>
      <w:marRight w:val="0"/>
      <w:marTop w:val="0"/>
      <w:marBottom w:val="0"/>
      <w:divBdr>
        <w:top w:val="none" w:sz="0" w:space="0" w:color="auto"/>
        <w:left w:val="none" w:sz="0" w:space="0" w:color="auto"/>
        <w:bottom w:val="none" w:sz="0" w:space="0" w:color="auto"/>
        <w:right w:val="none" w:sz="0" w:space="0" w:color="auto"/>
      </w:divBdr>
    </w:div>
    <w:div w:id="1779980590">
      <w:bodyDiv w:val="1"/>
      <w:marLeft w:val="0"/>
      <w:marRight w:val="0"/>
      <w:marTop w:val="0"/>
      <w:marBottom w:val="0"/>
      <w:divBdr>
        <w:top w:val="none" w:sz="0" w:space="0" w:color="auto"/>
        <w:left w:val="none" w:sz="0" w:space="0" w:color="auto"/>
        <w:bottom w:val="none" w:sz="0" w:space="0" w:color="auto"/>
        <w:right w:val="none" w:sz="0" w:space="0" w:color="auto"/>
      </w:divBdr>
    </w:div>
    <w:div w:id="1780174613">
      <w:bodyDiv w:val="1"/>
      <w:marLeft w:val="0"/>
      <w:marRight w:val="0"/>
      <w:marTop w:val="0"/>
      <w:marBottom w:val="0"/>
      <w:divBdr>
        <w:top w:val="none" w:sz="0" w:space="0" w:color="auto"/>
        <w:left w:val="none" w:sz="0" w:space="0" w:color="auto"/>
        <w:bottom w:val="none" w:sz="0" w:space="0" w:color="auto"/>
        <w:right w:val="none" w:sz="0" w:space="0" w:color="auto"/>
      </w:divBdr>
    </w:div>
    <w:div w:id="1780561536">
      <w:bodyDiv w:val="1"/>
      <w:marLeft w:val="0"/>
      <w:marRight w:val="0"/>
      <w:marTop w:val="0"/>
      <w:marBottom w:val="0"/>
      <w:divBdr>
        <w:top w:val="none" w:sz="0" w:space="0" w:color="auto"/>
        <w:left w:val="none" w:sz="0" w:space="0" w:color="auto"/>
        <w:bottom w:val="none" w:sz="0" w:space="0" w:color="auto"/>
        <w:right w:val="none" w:sz="0" w:space="0" w:color="auto"/>
      </w:divBdr>
    </w:div>
    <w:div w:id="1789853766">
      <w:bodyDiv w:val="1"/>
      <w:marLeft w:val="0"/>
      <w:marRight w:val="0"/>
      <w:marTop w:val="0"/>
      <w:marBottom w:val="0"/>
      <w:divBdr>
        <w:top w:val="none" w:sz="0" w:space="0" w:color="auto"/>
        <w:left w:val="none" w:sz="0" w:space="0" w:color="auto"/>
        <w:bottom w:val="none" w:sz="0" w:space="0" w:color="auto"/>
        <w:right w:val="none" w:sz="0" w:space="0" w:color="auto"/>
      </w:divBdr>
    </w:div>
    <w:div w:id="1793666707">
      <w:bodyDiv w:val="1"/>
      <w:marLeft w:val="0"/>
      <w:marRight w:val="0"/>
      <w:marTop w:val="0"/>
      <w:marBottom w:val="0"/>
      <w:divBdr>
        <w:top w:val="none" w:sz="0" w:space="0" w:color="auto"/>
        <w:left w:val="none" w:sz="0" w:space="0" w:color="auto"/>
        <w:bottom w:val="none" w:sz="0" w:space="0" w:color="auto"/>
        <w:right w:val="none" w:sz="0" w:space="0" w:color="auto"/>
      </w:divBdr>
    </w:div>
    <w:div w:id="1797019482">
      <w:bodyDiv w:val="1"/>
      <w:marLeft w:val="0"/>
      <w:marRight w:val="0"/>
      <w:marTop w:val="0"/>
      <w:marBottom w:val="0"/>
      <w:divBdr>
        <w:top w:val="none" w:sz="0" w:space="0" w:color="auto"/>
        <w:left w:val="none" w:sz="0" w:space="0" w:color="auto"/>
        <w:bottom w:val="none" w:sz="0" w:space="0" w:color="auto"/>
        <w:right w:val="none" w:sz="0" w:space="0" w:color="auto"/>
      </w:divBdr>
    </w:div>
    <w:div w:id="1797337303">
      <w:bodyDiv w:val="1"/>
      <w:marLeft w:val="0"/>
      <w:marRight w:val="0"/>
      <w:marTop w:val="0"/>
      <w:marBottom w:val="0"/>
      <w:divBdr>
        <w:top w:val="none" w:sz="0" w:space="0" w:color="auto"/>
        <w:left w:val="none" w:sz="0" w:space="0" w:color="auto"/>
        <w:bottom w:val="none" w:sz="0" w:space="0" w:color="auto"/>
        <w:right w:val="none" w:sz="0" w:space="0" w:color="auto"/>
      </w:divBdr>
    </w:div>
    <w:div w:id="1810630769">
      <w:bodyDiv w:val="1"/>
      <w:marLeft w:val="0"/>
      <w:marRight w:val="0"/>
      <w:marTop w:val="0"/>
      <w:marBottom w:val="0"/>
      <w:divBdr>
        <w:top w:val="none" w:sz="0" w:space="0" w:color="auto"/>
        <w:left w:val="none" w:sz="0" w:space="0" w:color="auto"/>
        <w:bottom w:val="none" w:sz="0" w:space="0" w:color="auto"/>
        <w:right w:val="none" w:sz="0" w:space="0" w:color="auto"/>
      </w:divBdr>
    </w:div>
    <w:div w:id="1824346344">
      <w:bodyDiv w:val="1"/>
      <w:marLeft w:val="0"/>
      <w:marRight w:val="0"/>
      <w:marTop w:val="0"/>
      <w:marBottom w:val="0"/>
      <w:divBdr>
        <w:top w:val="none" w:sz="0" w:space="0" w:color="auto"/>
        <w:left w:val="none" w:sz="0" w:space="0" w:color="auto"/>
        <w:bottom w:val="none" w:sz="0" w:space="0" w:color="auto"/>
        <w:right w:val="none" w:sz="0" w:space="0" w:color="auto"/>
      </w:divBdr>
    </w:div>
    <w:div w:id="1865287212">
      <w:bodyDiv w:val="1"/>
      <w:marLeft w:val="0"/>
      <w:marRight w:val="0"/>
      <w:marTop w:val="0"/>
      <w:marBottom w:val="0"/>
      <w:divBdr>
        <w:top w:val="none" w:sz="0" w:space="0" w:color="auto"/>
        <w:left w:val="none" w:sz="0" w:space="0" w:color="auto"/>
        <w:bottom w:val="none" w:sz="0" w:space="0" w:color="auto"/>
        <w:right w:val="none" w:sz="0" w:space="0" w:color="auto"/>
      </w:divBdr>
    </w:div>
    <w:div w:id="1871332763">
      <w:bodyDiv w:val="1"/>
      <w:marLeft w:val="0"/>
      <w:marRight w:val="0"/>
      <w:marTop w:val="0"/>
      <w:marBottom w:val="0"/>
      <w:divBdr>
        <w:top w:val="none" w:sz="0" w:space="0" w:color="auto"/>
        <w:left w:val="none" w:sz="0" w:space="0" w:color="auto"/>
        <w:bottom w:val="none" w:sz="0" w:space="0" w:color="auto"/>
        <w:right w:val="none" w:sz="0" w:space="0" w:color="auto"/>
      </w:divBdr>
    </w:div>
    <w:div w:id="1880706851">
      <w:bodyDiv w:val="1"/>
      <w:marLeft w:val="0"/>
      <w:marRight w:val="0"/>
      <w:marTop w:val="0"/>
      <w:marBottom w:val="0"/>
      <w:divBdr>
        <w:top w:val="none" w:sz="0" w:space="0" w:color="auto"/>
        <w:left w:val="none" w:sz="0" w:space="0" w:color="auto"/>
        <w:bottom w:val="none" w:sz="0" w:space="0" w:color="auto"/>
        <w:right w:val="none" w:sz="0" w:space="0" w:color="auto"/>
      </w:divBdr>
    </w:div>
    <w:div w:id="1880777347">
      <w:bodyDiv w:val="1"/>
      <w:marLeft w:val="0"/>
      <w:marRight w:val="0"/>
      <w:marTop w:val="0"/>
      <w:marBottom w:val="0"/>
      <w:divBdr>
        <w:top w:val="none" w:sz="0" w:space="0" w:color="auto"/>
        <w:left w:val="none" w:sz="0" w:space="0" w:color="auto"/>
        <w:bottom w:val="none" w:sz="0" w:space="0" w:color="auto"/>
        <w:right w:val="none" w:sz="0" w:space="0" w:color="auto"/>
      </w:divBdr>
    </w:div>
    <w:div w:id="1896159198">
      <w:bodyDiv w:val="1"/>
      <w:marLeft w:val="0"/>
      <w:marRight w:val="0"/>
      <w:marTop w:val="0"/>
      <w:marBottom w:val="0"/>
      <w:divBdr>
        <w:top w:val="none" w:sz="0" w:space="0" w:color="auto"/>
        <w:left w:val="none" w:sz="0" w:space="0" w:color="auto"/>
        <w:bottom w:val="none" w:sz="0" w:space="0" w:color="auto"/>
        <w:right w:val="none" w:sz="0" w:space="0" w:color="auto"/>
      </w:divBdr>
    </w:div>
    <w:div w:id="1899628268">
      <w:bodyDiv w:val="1"/>
      <w:marLeft w:val="0"/>
      <w:marRight w:val="0"/>
      <w:marTop w:val="0"/>
      <w:marBottom w:val="0"/>
      <w:divBdr>
        <w:top w:val="none" w:sz="0" w:space="0" w:color="auto"/>
        <w:left w:val="none" w:sz="0" w:space="0" w:color="auto"/>
        <w:bottom w:val="none" w:sz="0" w:space="0" w:color="auto"/>
        <w:right w:val="none" w:sz="0" w:space="0" w:color="auto"/>
      </w:divBdr>
    </w:div>
    <w:div w:id="1908220101">
      <w:bodyDiv w:val="1"/>
      <w:marLeft w:val="0"/>
      <w:marRight w:val="0"/>
      <w:marTop w:val="0"/>
      <w:marBottom w:val="0"/>
      <w:divBdr>
        <w:top w:val="none" w:sz="0" w:space="0" w:color="auto"/>
        <w:left w:val="none" w:sz="0" w:space="0" w:color="auto"/>
        <w:bottom w:val="none" w:sz="0" w:space="0" w:color="auto"/>
        <w:right w:val="none" w:sz="0" w:space="0" w:color="auto"/>
      </w:divBdr>
    </w:div>
    <w:div w:id="1929970089">
      <w:bodyDiv w:val="1"/>
      <w:marLeft w:val="0"/>
      <w:marRight w:val="0"/>
      <w:marTop w:val="0"/>
      <w:marBottom w:val="0"/>
      <w:divBdr>
        <w:top w:val="none" w:sz="0" w:space="0" w:color="auto"/>
        <w:left w:val="none" w:sz="0" w:space="0" w:color="auto"/>
        <w:bottom w:val="none" w:sz="0" w:space="0" w:color="auto"/>
        <w:right w:val="none" w:sz="0" w:space="0" w:color="auto"/>
      </w:divBdr>
    </w:div>
    <w:div w:id="1932274172">
      <w:bodyDiv w:val="1"/>
      <w:marLeft w:val="0"/>
      <w:marRight w:val="0"/>
      <w:marTop w:val="0"/>
      <w:marBottom w:val="0"/>
      <w:divBdr>
        <w:top w:val="none" w:sz="0" w:space="0" w:color="auto"/>
        <w:left w:val="none" w:sz="0" w:space="0" w:color="auto"/>
        <w:bottom w:val="none" w:sz="0" w:space="0" w:color="auto"/>
        <w:right w:val="none" w:sz="0" w:space="0" w:color="auto"/>
      </w:divBdr>
    </w:div>
    <w:div w:id="1934825683">
      <w:bodyDiv w:val="1"/>
      <w:marLeft w:val="0"/>
      <w:marRight w:val="0"/>
      <w:marTop w:val="0"/>
      <w:marBottom w:val="0"/>
      <w:divBdr>
        <w:top w:val="none" w:sz="0" w:space="0" w:color="auto"/>
        <w:left w:val="none" w:sz="0" w:space="0" w:color="auto"/>
        <w:bottom w:val="none" w:sz="0" w:space="0" w:color="auto"/>
        <w:right w:val="none" w:sz="0" w:space="0" w:color="auto"/>
      </w:divBdr>
    </w:div>
    <w:div w:id="1940527956">
      <w:bodyDiv w:val="1"/>
      <w:marLeft w:val="0"/>
      <w:marRight w:val="0"/>
      <w:marTop w:val="0"/>
      <w:marBottom w:val="0"/>
      <w:divBdr>
        <w:top w:val="none" w:sz="0" w:space="0" w:color="auto"/>
        <w:left w:val="none" w:sz="0" w:space="0" w:color="auto"/>
        <w:bottom w:val="none" w:sz="0" w:space="0" w:color="auto"/>
        <w:right w:val="none" w:sz="0" w:space="0" w:color="auto"/>
      </w:divBdr>
    </w:div>
    <w:div w:id="1941376171">
      <w:bodyDiv w:val="1"/>
      <w:marLeft w:val="0"/>
      <w:marRight w:val="0"/>
      <w:marTop w:val="0"/>
      <w:marBottom w:val="0"/>
      <w:divBdr>
        <w:top w:val="none" w:sz="0" w:space="0" w:color="auto"/>
        <w:left w:val="none" w:sz="0" w:space="0" w:color="auto"/>
        <w:bottom w:val="none" w:sz="0" w:space="0" w:color="auto"/>
        <w:right w:val="none" w:sz="0" w:space="0" w:color="auto"/>
      </w:divBdr>
    </w:div>
    <w:div w:id="1941793214">
      <w:bodyDiv w:val="1"/>
      <w:marLeft w:val="0"/>
      <w:marRight w:val="0"/>
      <w:marTop w:val="0"/>
      <w:marBottom w:val="0"/>
      <w:divBdr>
        <w:top w:val="none" w:sz="0" w:space="0" w:color="auto"/>
        <w:left w:val="none" w:sz="0" w:space="0" w:color="auto"/>
        <w:bottom w:val="none" w:sz="0" w:space="0" w:color="auto"/>
        <w:right w:val="none" w:sz="0" w:space="0" w:color="auto"/>
      </w:divBdr>
    </w:div>
    <w:div w:id="1951281016">
      <w:bodyDiv w:val="1"/>
      <w:marLeft w:val="0"/>
      <w:marRight w:val="0"/>
      <w:marTop w:val="0"/>
      <w:marBottom w:val="0"/>
      <w:divBdr>
        <w:top w:val="none" w:sz="0" w:space="0" w:color="auto"/>
        <w:left w:val="none" w:sz="0" w:space="0" w:color="auto"/>
        <w:bottom w:val="none" w:sz="0" w:space="0" w:color="auto"/>
        <w:right w:val="none" w:sz="0" w:space="0" w:color="auto"/>
      </w:divBdr>
    </w:div>
    <w:div w:id="1968656386">
      <w:bodyDiv w:val="1"/>
      <w:marLeft w:val="0"/>
      <w:marRight w:val="0"/>
      <w:marTop w:val="0"/>
      <w:marBottom w:val="0"/>
      <w:divBdr>
        <w:top w:val="none" w:sz="0" w:space="0" w:color="auto"/>
        <w:left w:val="none" w:sz="0" w:space="0" w:color="auto"/>
        <w:bottom w:val="none" w:sz="0" w:space="0" w:color="auto"/>
        <w:right w:val="none" w:sz="0" w:space="0" w:color="auto"/>
      </w:divBdr>
    </w:div>
    <w:div w:id="1979144965">
      <w:bodyDiv w:val="1"/>
      <w:marLeft w:val="0"/>
      <w:marRight w:val="0"/>
      <w:marTop w:val="0"/>
      <w:marBottom w:val="0"/>
      <w:divBdr>
        <w:top w:val="none" w:sz="0" w:space="0" w:color="auto"/>
        <w:left w:val="none" w:sz="0" w:space="0" w:color="auto"/>
        <w:bottom w:val="none" w:sz="0" w:space="0" w:color="auto"/>
        <w:right w:val="none" w:sz="0" w:space="0" w:color="auto"/>
      </w:divBdr>
    </w:div>
    <w:div w:id="1990091774">
      <w:bodyDiv w:val="1"/>
      <w:marLeft w:val="0"/>
      <w:marRight w:val="0"/>
      <w:marTop w:val="0"/>
      <w:marBottom w:val="0"/>
      <w:divBdr>
        <w:top w:val="none" w:sz="0" w:space="0" w:color="auto"/>
        <w:left w:val="none" w:sz="0" w:space="0" w:color="auto"/>
        <w:bottom w:val="none" w:sz="0" w:space="0" w:color="auto"/>
        <w:right w:val="none" w:sz="0" w:space="0" w:color="auto"/>
      </w:divBdr>
    </w:div>
    <w:div w:id="1991399260">
      <w:bodyDiv w:val="1"/>
      <w:marLeft w:val="0"/>
      <w:marRight w:val="0"/>
      <w:marTop w:val="0"/>
      <w:marBottom w:val="0"/>
      <w:divBdr>
        <w:top w:val="none" w:sz="0" w:space="0" w:color="auto"/>
        <w:left w:val="none" w:sz="0" w:space="0" w:color="auto"/>
        <w:bottom w:val="none" w:sz="0" w:space="0" w:color="auto"/>
        <w:right w:val="none" w:sz="0" w:space="0" w:color="auto"/>
      </w:divBdr>
    </w:div>
    <w:div w:id="1992754396">
      <w:bodyDiv w:val="1"/>
      <w:marLeft w:val="0"/>
      <w:marRight w:val="0"/>
      <w:marTop w:val="0"/>
      <w:marBottom w:val="0"/>
      <w:divBdr>
        <w:top w:val="none" w:sz="0" w:space="0" w:color="auto"/>
        <w:left w:val="none" w:sz="0" w:space="0" w:color="auto"/>
        <w:bottom w:val="none" w:sz="0" w:space="0" w:color="auto"/>
        <w:right w:val="none" w:sz="0" w:space="0" w:color="auto"/>
      </w:divBdr>
    </w:div>
    <w:div w:id="1996373249">
      <w:bodyDiv w:val="1"/>
      <w:marLeft w:val="0"/>
      <w:marRight w:val="0"/>
      <w:marTop w:val="0"/>
      <w:marBottom w:val="0"/>
      <w:divBdr>
        <w:top w:val="none" w:sz="0" w:space="0" w:color="auto"/>
        <w:left w:val="none" w:sz="0" w:space="0" w:color="auto"/>
        <w:bottom w:val="none" w:sz="0" w:space="0" w:color="auto"/>
        <w:right w:val="none" w:sz="0" w:space="0" w:color="auto"/>
      </w:divBdr>
    </w:div>
    <w:div w:id="1997953189">
      <w:bodyDiv w:val="1"/>
      <w:marLeft w:val="0"/>
      <w:marRight w:val="0"/>
      <w:marTop w:val="0"/>
      <w:marBottom w:val="0"/>
      <w:divBdr>
        <w:top w:val="none" w:sz="0" w:space="0" w:color="auto"/>
        <w:left w:val="none" w:sz="0" w:space="0" w:color="auto"/>
        <w:bottom w:val="none" w:sz="0" w:space="0" w:color="auto"/>
        <w:right w:val="none" w:sz="0" w:space="0" w:color="auto"/>
      </w:divBdr>
    </w:div>
    <w:div w:id="2009165156">
      <w:bodyDiv w:val="1"/>
      <w:marLeft w:val="0"/>
      <w:marRight w:val="0"/>
      <w:marTop w:val="0"/>
      <w:marBottom w:val="0"/>
      <w:divBdr>
        <w:top w:val="none" w:sz="0" w:space="0" w:color="auto"/>
        <w:left w:val="none" w:sz="0" w:space="0" w:color="auto"/>
        <w:bottom w:val="none" w:sz="0" w:space="0" w:color="auto"/>
        <w:right w:val="none" w:sz="0" w:space="0" w:color="auto"/>
      </w:divBdr>
    </w:div>
    <w:div w:id="2023969563">
      <w:bodyDiv w:val="1"/>
      <w:marLeft w:val="0"/>
      <w:marRight w:val="0"/>
      <w:marTop w:val="0"/>
      <w:marBottom w:val="0"/>
      <w:divBdr>
        <w:top w:val="none" w:sz="0" w:space="0" w:color="auto"/>
        <w:left w:val="none" w:sz="0" w:space="0" w:color="auto"/>
        <w:bottom w:val="none" w:sz="0" w:space="0" w:color="auto"/>
        <w:right w:val="none" w:sz="0" w:space="0" w:color="auto"/>
      </w:divBdr>
    </w:div>
    <w:div w:id="2025207147">
      <w:bodyDiv w:val="1"/>
      <w:marLeft w:val="0"/>
      <w:marRight w:val="0"/>
      <w:marTop w:val="0"/>
      <w:marBottom w:val="0"/>
      <w:divBdr>
        <w:top w:val="none" w:sz="0" w:space="0" w:color="auto"/>
        <w:left w:val="none" w:sz="0" w:space="0" w:color="auto"/>
        <w:bottom w:val="none" w:sz="0" w:space="0" w:color="auto"/>
        <w:right w:val="none" w:sz="0" w:space="0" w:color="auto"/>
      </w:divBdr>
    </w:div>
    <w:div w:id="2050375145">
      <w:bodyDiv w:val="1"/>
      <w:marLeft w:val="0"/>
      <w:marRight w:val="0"/>
      <w:marTop w:val="0"/>
      <w:marBottom w:val="0"/>
      <w:divBdr>
        <w:top w:val="none" w:sz="0" w:space="0" w:color="auto"/>
        <w:left w:val="none" w:sz="0" w:space="0" w:color="auto"/>
        <w:bottom w:val="none" w:sz="0" w:space="0" w:color="auto"/>
        <w:right w:val="none" w:sz="0" w:space="0" w:color="auto"/>
      </w:divBdr>
    </w:div>
    <w:div w:id="2063210199">
      <w:bodyDiv w:val="1"/>
      <w:marLeft w:val="0"/>
      <w:marRight w:val="0"/>
      <w:marTop w:val="0"/>
      <w:marBottom w:val="0"/>
      <w:divBdr>
        <w:top w:val="none" w:sz="0" w:space="0" w:color="auto"/>
        <w:left w:val="none" w:sz="0" w:space="0" w:color="auto"/>
        <w:bottom w:val="none" w:sz="0" w:space="0" w:color="auto"/>
        <w:right w:val="none" w:sz="0" w:space="0" w:color="auto"/>
      </w:divBdr>
    </w:div>
    <w:div w:id="2069649826">
      <w:bodyDiv w:val="1"/>
      <w:marLeft w:val="0"/>
      <w:marRight w:val="0"/>
      <w:marTop w:val="0"/>
      <w:marBottom w:val="0"/>
      <w:divBdr>
        <w:top w:val="none" w:sz="0" w:space="0" w:color="auto"/>
        <w:left w:val="none" w:sz="0" w:space="0" w:color="auto"/>
        <w:bottom w:val="none" w:sz="0" w:space="0" w:color="auto"/>
        <w:right w:val="none" w:sz="0" w:space="0" w:color="auto"/>
      </w:divBdr>
    </w:div>
    <w:div w:id="2086300291">
      <w:bodyDiv w:val="1"/>
      <w:marLeft w:val="0"/>
      <w:marRight w:val="0"/>
      <w:marTop w:val="0"/>
      <w:marBottom w:val="0"/>
      <w:divBdr>
        <w:top w:val="none" w:sz="0" w:space="0" w:color="auto"/>
        <w:left w:val="none" w:sz="0" w:space="0" w:color="auto"/>
        <w:bottom w:val="none" w:sz="0" w:space="0" w:color="auto"/>
        <w:right w:val="none" w:sz="0" w:space="0" w:color="auto"/>
      </w:divBdr>
    </w:div>
    <w:div w:id="2097168071">
      <w:bodyDiv w:val="1"/>
      <w:marLeft w:val="0"/>
      <w:marRight w:val="0"/>
      <w:marTop w:val="0"/>
      <w:marBottom w:val="0"/>
      <w:divBdr>
        <w:top w:val="none" w:sz="0" w:space="0" w:color="auto"/>
        <w:left w:val="none" w:sz="0" w:space="0" w:color="auto"/>
        <w:bottom w:val="none" w:sz="0" w:space="0" w:color="auto"/>
        <w:right w:val="none" w:sz="0" w:space="0" w:color="auto"/>
      </w:divBdr>
    </w:div>
    <w:div w:id="2108503457">
      <w:bodyDiv w:val="1"/>
      <w:marLeft w:val="0"/>
      <w:marRight w:val="0"/>
      <w:marTop w:val="0"/>
      <w:marBottom w:val="0"/>
      <w:divBdr>
        <w:top w:val="none" w:sz="0" w:space="0" w:color="auto"/>
        <w:left w:val="none" w:sz="0" w:space="0" w:color="auto"/>
        <w:bottom w:val="none" w:sz="0" w:space="0" w:color="auto"/>
        <w:right w:val="none" w:sz="0" w:space="0" w:color="auto"/>
      </w:divBdr>
    </w:div>
    <w:div w:id="2111777176">
      <w:bodyDiv w:val="1"/>
      <w:marLeft w:val="0"/>
      <w:marRight w:val="0"/>
      <w:marTop w:val="0"/>
      <w:marBottom w:val="0"/>
      <w:divBdr>
        <w:top w:val="none" w:sz="0" w:space="0" w:color="auto"/>
        <w:left w:val="none" w:sz="0" w:space="0" w:color="auto"/>
        <w:bottom w:val="none" w:sz="0" w:space="0" w:color="auto"/>
        <w:right w:val="none" w:sz="0" w:space="0" w:color="auto"/>
      </w:divBdr>
    </w:div>
    <w:div w:id="2136635657">
      <w:bodyDiv w:val="1"/>
      <w:marLeft w:val="0"/>
      <w:marRight w:val="0"/>
      <w:marTop w:val="0"/>
      <w:marBottom w:val="0"/>
      <w:divBdr>
        <w:top w:val="none" w:sz="0" w:space="0" w:color="auto"/>
        <w:left w:val="none" w:sz="0" w:space="0" w:color="auto"/>
        <w:bottom w:val="none" w:sz="0" w:space="0" w:color="auto"/>
        <w:right w:val="none" w:sz="0" w:space="0" w:color="auto"/>
      </w:divBdr>
    </w:div>
    <w:div w:id="214257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unn.io/blog/leadership-vs-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{DF102F81-3C0C-469A-B227-84EBDAA62A2B}</b:Guid>
    <b:Author>
      <b:Author>
        <b:NameList>
          <b:Person>
            <b:Last>Rossingol</b:Last>
            <b:First>Natalia</b:First>
          </b:Person>
        </b:NameList>
      </b:Author>
    </b:Author>
    <b:Title>runn</b:Title>
    <b:Year>2023</b:Year>
    <b:MonthAccessed>Jul </b:MonthAccessed>
    <b:DayAccessed> 10</b:DayAccessed>
    <b:URL>https://www.runn.io/blog/leadership-vs-management</b:URL>
    <b:RefOrder>11</b:RefOrder>
  </b:Source>
  <b:Source>
    <b:Tag>Spi23</b:Tag>
    <b:SourceType>JournalArticle</b:SourceType>
    <b:Guid>{2D1D0634-2B54-4713-8880-61C061479507}</b:Guid>
    <b:Title>Why is leadership and management development important?</b:Title>
    <b:Year>2023</b:Year>
    <b:URL>https://www.linkedin.com/pulse/why-leadership-management-development-important-michelle-spirit</b:URL>
    <b:Author>
      <b:Author>
        <b:NameList>
          <b:Person>
            <b:Last>Spirit</b:Last>
            <b:First>Michelle</b:First>
          </b:Person>
        </b:NameList>
      </b:Author>
    </b:Author>
    <b:JournalName>Linkedin</b:JournalName>
    <b:Month>August</b:Month>
    <b:Day>9</b:Day>
    <b:RefOrder>10</b:RefOrder>
  </b:Source>
  <b:Source>
    <b:Tag>Kri23</b:Tag>
    <b:SourceType>InternetSite</b:SourceType>
    <b:Guid>{B1EB48EE-50DB-4DE5-9182-C01DBCD82884}</b:Guid>
    <b:Title>Haiilo</b:Title>
    <b:Year>2023</b:Year>
    <b:Author>
      <b:Author>
        <b:NameList>
          <b:Person>
            <b:Last>Martic</b:Last>
            <b:First>Kristina</b:First>
          </b:Person>
        </b:NameList>
      </b:Author>
    </b:Author>
    <b:MonthAccessed>January</b:MonthAccessed>
    <b:DayAccessed>21</b:DayAccessed>
    <b:URL>https://haiilo.com/blog/leadership-vs-management/?utm_term=&amp;utm_campaign=UK_REMARKETING_STANDARD&amp;utm_source=adwords&amp;utm_medium=ppc&amp;hsa_acc=3766460707&amp;hsa_cam=19229686458&amp;hsa_grp=149198469825&amp;hsa_ad=660606117279&amp;hsa_src=g&amp;hsa_tgt=dsa-1456167871416&amp;hsa_kw=&amp;</b:URL>
    <b:RefOrder>1</b:RefOrder>
  </b:Source>
  <b:Source>
    <b:Tag>Sch92</b:Tag>
    <b:SourceType>BookSection</b:SourceType>
    <b:Guid>{0383E601-B6D1-449B-9F40-B79BC6E4C77F}</b:Guid>
    <b:Author>
      <b:Author>
        <b:NameList>
          <b:Person>
            <b:Last>Schein</b:Last>
            <b:First>Edgar.</b:First>
            <b:Middle>H.</b:Middle>
          </b:Person>
        </b:NameList>
      </b:Author>
    </b:Author>
    <b:Title>THE LEVELS OF CULTURE</b:Title>
    <b:BookTitle>Organizational culture and leadership.</b:BookTitle>
    <b:Year>1992</b:Year>
    <b:Pages>25- 37</b:Pages>
    <b:City>San Francisco: Jossey-Bass.</b:City>
    <b:URL>http://www.untag-smd.ac.id/files/Perpustakaan_Digital_2/ORGANIZATIONAL%20CULTURE%20Organizational%20Culture%20and%20Leadership,%203rd%20Edition.pdf</b:URL>
    <b:RefOrder>2</b:RefOrder>
  </b:Source>
  <b:Source>
    <b:Tag>Min74</b:Tag>
    <b:SourceType>JournalArticle</b:SourceType>
    <b:Guid>{2DBD896A-E81A-433C-88C3-0DAA83E3CB9A}</b:Guid>
    <b:Author>
      <b:Author>
        <b:NameList>
          <b:Person>
            <b:Last>Mintzberg</b:Last>
            <b:First>Henry</b:First>
          </b:Person>
        </b:NameList>
      </b:Author>
    </b:Author>
    <b:Title>The Nature of Managerial Work</b:Title>
    <b:BookTitle>The Nature of Managerial Work</b:BookTitle>
    <b:Year>1974</b:Year>
    <b:Pages>111-118 (8 pages)</b:Pages>
    <b:Publisher>Sage Publications, Inc.</b:Publisher>
    <b:Volume>Vol. 19</b:Volume>
    <b:JournalName>Administrative Science Quarterly</b:JournalName>
    <b:RefOrder>7</b:RefOrder>
  </b:Source>
  <b:Source>
    <b:Tag>Wil23</b:Tag>
    <b:SourceType>InternetSite</b:SourceType>
    <b:Guid>{F1C8B4F2-EB0D-4B0A-B24F-19D3960F7C34}</b:Guid>
    <b:Title>ProjectManager</b:Title>
    <b:Year>2023</b:Year>
    <b:Author>
      <b:Author>
        <b:NameList>
          <b:Person>
            <b:Last>Malsam</b:Last>
            <b:First>William</b:First>
          </b:Person>
        </b:NameList>
      </b:Author>
    </b:Author>
    <b:MonthAccessed>May</b:MonthAccessed>
    <b:DayAccessed>17</b:DayAccessed>
    <b:URL>https://www.projectmanager.com/blog/four-functions-of-management</b:URL>
    <b:RefOrder>4</b:RefOrder>
  </b:Source>
  <b:Source>
    <b:Tag>gro23</b:Tag>
    <b:SourceType>InternetSite</b:SourceType>
    <b:Guid>{5E2F65DA-FF06-49F7-BF19-490D6FD0C402}</b:Guid>
    <b:Author>
      <b:Author>
        <b:NameList>
          <b:Person>
            <b:Last>groupmgmt</b:Last>
          </b:Person>
        </b:NameList>
      </b:Author>
    </b:Author>
    <b:Title>GMS</b:Title>
    <b:Year> 2023</b:Year>
    <b:YearAccessed> 2023</b:YearAccessed>
    <b:MonthAccessed> October</b:MonthAccessed>
    <b:DayAccessed> 05</b:DayAccessed>
    <b:URL>https://www.groupmgmt.com/blog/post/the-role-of-leadership-in-shaping-organizational-culture/</b:URL>
    <b:RefOrder>6</b:RefOrder>
  </b:Source>
  <b:Source>
    <b:Tag>Ram18</b:Tag>
    <b:SourceType>InternetSite</b:SourceType>
    <b:Guid>{4EA2CC04-608C-4B27-9EFA-ACB83D7BDAC9}</b:Guid>
    <b:Author>
      <b:Author>
        <b:NameList>
          <b:Person>
            <b:Last>Singh</b:Last>
            <b:First>Ramandeep</b:First>
          </b:Person>
        </b:NameList>
      </b:Author>
    </b:Author>
    <b:Title>testpanda</b:Title>
    <b:Year> 2018 </b:Year>
    <b:MonthAccessed> December </b:MonthAccessed>
    <b:DayAccessed> 31</b:DayAccessed>
    <b:URL>https://www.testpanda.com/2018/12/henry-mintzberg-managerial-roles.html</b:URL>
    <b:RefOrder>8</b:RefOrder>
  </b:Source>
  <b:Source>
    <b:Tag>Fry03</b:Tag>
    <b:SourceType>BookSection</b:SourceType>
    <b:Guid>{2CC1D242-A3F4-49ED-AB15-A237EC97FC0F}</b:Guid>
    <b:Title>Toward a theory of spiritual leadership</b:Title>
    <b:Year>2003</b:Year>
    <b:MonthAccessed>December </b:MonthAccessed>
    <b:URL>https://doi.org/10.1016/j.leaqua.2003.09.001</b:URL>
    <b:Author>
      <b:Author>
        <b:NameList>
          <b:Person>
            <b:Last>Fry</b:Last>
            <b:First>Louis</b:First>
            <b:Middle>W</b:Middle>
          </b:Person>
        </b:NameList>
      </b:Author>
    </b:Author>
    <b:BookTitle>The Leadership Quarterly</b:BookTitle>
    <b:Pages>693-727</b:Pages>
    <b:Volume> 14</b:Volume>
    <b:RefOrder>3</b:RefOrder>
  </b:Source>
  <b:Source>
    <b:Tag>Dri18</b:Tag>
    <b:SourceType>BookSection</b:SourceType>
    <b:Guid>{75B2D0EF-643C-423D-A736-EECDB24A45DD}</b:Guid>
    <b:Author>
      <b:Author>
        <b:NameList>
          <b:Person>
            <b:Last>Driskill</b:Last>
            <b:First>Gerald</b:First>
          </b:Person>
        </b:NameList>
      </b:Author>
    </b:Author>
    <b:Title>A Cultural Analysis Workbook</b:Title>
    <b:BookTitle>Organizational Culture in Action</b:BookTitle>
    <b:Year>2018</b:Year>
    <b:Pages>282</b:Pages>
    <b:City>New York</b:City>
    <b:Publisher>Routledge</b:Publisher>
    <b:MonthAccessed> November </b:MonthAccessed>
    <b:DayAccessed>26</b:DayAccessed>
    <b:DOI>https://doi.org/10.4324/9780429427473</b:DOI>
    <b:RefOrder>5</b:RefOrder>
  </b:Source>
  <b:Source>
    <b:Tag>Ker17</b:Tag>
    <b:SourceType>BookSection</b:SourceType>
    <b:Guid>{453256A9-6B3B-4382-85F0-CBF082AFE421}</b:Guid>
    <b:Author>
      <b:Author>
        <b:NameList>
          <b:Person>
            <b:Last>Kerzner</b:Last>
            <b:First>Harold</b:First>
          </b:Person>
        </b:NameList>
      </b:Author>
    </b:Author>
    <b:BookTitle>Project Management: A Systems Approach to Planning, Scheduling, and Controlling</b:BookTitle>
    <b:Year>2017</b:Year>
    <b:MonthAccessed>February</b:MonthAccessed>
    <b:DayAccessed>6</b:DayAccessed>
    <b:URL>https://books.google.co.uk/books?hl=ro&amp;lr=&amp;id=xlASDgAAQBAJ&amp;oi=fnd&amp;pg=PR19&amp;dq=Functions+of+Management+Process:+Planning,+Organizing,+Leading,+Controlling.&amp;ots=Xd0qTSQZvW&amp;sig=4sEaqzhu7SQJVYEuEiaUkYjhAdc&amp;redir_esc=y#v=onepage&amp;q=Functions%20of%20Management%20</b:URL>
    <b:RefOrder>9</b:RefOrder>
  </b:Source>
  <b:Source>
    <b:Tag>Ter17</b:Tag>
    <b:SourceType>BookSection</b:SourceType>
    <b:Guid>{EA53D3C8-4322-40BF-B178-9CB9E77EA44A}</b:Guid>
    <b:Author>
      <b:Author>
        <b:NameList>
          <b:Person>
            <b:Last>Anderson</b:Last>
            <b:First>Terry</b:First>
          </b:Person>
        </b:NameList>
      </b:Author>
    </b:Author>
    <b:Title>Transforming Leadership: Equipping Yourself and Coaching Others to Build the Leadership Organization</b:Title>
    <b:Year>2017</b:Year>
    <b:Pages>368</b:Pages>
    <b:Publisher>Routledge</b:Publisher>
    <b:RefOrder>12</b:RefOrder>
  </b:Source>
</b:Sources>
</file>

<file path=customXml/itemProps1.xml><?xml version="1.0" encoding="utf-8"?>
<ds:datastoreItem xmlns:ds="http://schemas.openxmlformats.org/officeDocument/2006/customXml" ds:itemID="{661C854A-F9FD-43FC-AD9B-F90ABEA0D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2432</TotalTime>
  <Pages>12</Pages>
  <Words>2762</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447553779140</dc:creator>
  <cp:keywords/>
  <dc:description/>
  <cp:lastModifiedBy>447553779140</cp:lastModifiedBy>
  <cp:revision>34</cp:revision>
  <dcterms:created xsi:type="dcterms:W3CDTF">2024-02-06T11:59:00Z</dcterms:created>
  <dcterms:modified xsi:type="dcterms:W3CDTF">2024-02-29T17:15:00Z</dcterms:modified>
</cp:coreProperties>
</file>