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EA32A" w14:textId="77777777" w:rsidR="001F0E26" w:rsidRDefault="001F0E26" w:rsidP="00140775">
      <w:pPr>
        <w:spacing w:line="360" w:lineRule="auto"/>
        <w:rPr>
          <w:rFonts w:ascii="Arial" w:hAnsi="Arial" w:cs="Arial"/>
          <w:b/>
          <w:bCs/>
          <w:sz w:val="38"/>
          <w:szCs w:val="38"/>
          <w:lang w:val="cy-GB"/>
        </w:rPr>
      </w:pPr>
    </w:p>
    <w:tbl>
      <w:tblPr>
        <w:tblStyle w:val="TableGrid"/>
        <w:tblW w:w="0" w:type="auto"/>
        <w:tblInd w:w="0" w:type="dxa"/>
        <w:tblLook w:val="04A0" w:firstRow="1" w:lastRow="0" w:firstColumn="1" w:lastColumn="0" w:noHBand="0" w:noVBand="1"/>
      </w:tblPr>
      <w:tblGrid>
        <w:gridCol w:w="2173"/>
        <w:gridCol w:w="3439"/>
        <w:gridCol w:w="3404"/>
      </w:tblGrid>
      <w:tr w:rsidR="00140775" w:rsidRPr="00140775" w14:paraId="06DB1EE4" w14:textId="77777777">
        <w:trPr>
          <w:divId w:val="1597834167"/>
        </w:trPr>
        <w:tc>
          <w:tcPr>
            <w:tcW w:w="2173" w:type="dxa"/>
            <w:tcBorders>
              <w:top w:val="single" w:sz="4" w:space="0" w:color="auto"/>
              <w:left w:val="single" w:sz="4" w:space="0" w:color="auto"/>
              <w:bottom w:val="single" w:sz="4" w:space="0" w:color="auto"/>
              <w:right w:val="single" w:sz="4" w:space="0" w:color="auto"/>
            </w:tcBorders>
            <w:hideMark/>
          </w:tcPr>
          <w:p w14:paraId="2D83EF06" w14:textId="77777777" w:rsidR="00140775" w:rsidRPr="00140775" w:rsidRDefault="00140775" w:rsidP="00140775">
            <w:pPr>
              <w:spacing w:line="360" w:lineRule="auto"/>
              <w:rPr>
                <w:rFonts w:ascii="Arial" w:hAnsi="Arial" w:cs="Arial"/>
                <w:lang w:val="cy-GB"/>
              </w:rPr>
            </w:pPr>
            <w:r w:rsidRPr="00140775">
              <w:rPr>
                <w:rFonts w:ascii="Arial" w:hAnsi="Arial" w:cs="Arial"/>
                <w:lang w:val="cy-GB"/>
              </w:rPr>
              <w:t>Targedau / Targets</w:t>
            </w:r>
          </w:p>
        </w:tc>
        <w:tc>
          <w:tcPr>
            <w:tcW w:w="3439" w:type="dxa"/>
            <w:tcBorders>
              <w:top w:val="single" w:sz="4" w:space="0" w:color="auto"/>
              <w:left w:val="single" w:sz="4" w:space="0" w:color="auto"/>
              <w:bottom w:val="single" w:sz="4" w:space="0" w:color="auto"/>
              <w:right w:val="single" w:sz="4" w:space="0" w:color="auto"/>
            </w:tcBorders>
            <w:hideMark/>
          </w:tcPr>
          <w:p w14:paraId="397583E2" w14:textId="77777777" w:rsidR="00140775" w:rsidRPr="00140775" w:rsidRDefault="00140775" w:rsidP="00140775">
            <w:pPr>
              <w:spacing w:line="360" w:lineRule="auto"/>
              <w:rPr>
                <w:rFonts w:ascii="Arial" w:hAnsi="Arial" w:cs="Arial"/>
                <w:lang w:val="cy-GB"/>
              </w:rPr>
            </w:pPr>
            <w:r w:rsidRPr="00140775">
              <w:rPr>
                <w:rFonts w:ascii="Arial" w:hAnsi="Arial" w:cs="Arial"/>
                <w:lang w:val="cy-GB"/>
              </w:rPr>
              <w:t xml:space="preserve">Sut rydych wedi gweithio ar hwn </w:t>
            </w:r>
          </w:p>
        </w:tc>
        <w:tc>
          <w:tcPr>
            <w:tcW w:w="3404" w:type="dxa"/>
            <w:tcBorders>
              <w:top w:val="single" w:sz="4" w:space="0" w:color="auto"/>
              <w:left w:val="single" w:sz="4" w:space="0" w:color="auto"/>
              <w:bottom w:val="single" w:sz="4" w:space="0" w:color="auto"/>
              <w:right w:val="single" w:sz="4" w:space="0" w:color="auto"/>
            </w:tcBorders>
            <w:hideMark/>
          </w:tcPr>
          <w:p w14:paraId="6C51529C" w14:textId="77777777" w:rsidR="00140775" w:rsidRPr="00140775" w:rsidRDefault="00140775" w:rsidP="00140775">
            <w:pPr>
              <w:spacing w:line="360" w:lineRule="auto"/>
              <w:rPr>
                <w:rFonts w:ascii="Arial" w:hAnsi="Arial" w:cs="Arial"/>
                <w:lang w:val="cy-GB"/>
              </w:rPr>
            </w:pPr>
            <w:r w:rsidRPr="00140775">
              <w:rPr>
                <w:rFonts w:ascii="Arial" w:hAnsi="Arial" w:cs="Arial"/>
                <w:lang w:val="cy-GB"/>
              </w:rPr>
              <w:t xml:space="preserve">Ceir enghraifft ar </w:t>
            </w:r>
          </w:p>
        </w:tc>
      </w:tr>
      <w:tr w:rsidR="00140775" w:rsidRPr="00140775" w14:paraId="74B90C96" w14:textId="77777777">
        <w:trPr>
          <w:divId w:val="1597834167"/>
        </w:trPr>
        <w:tc>
          <w:tcPr>
            <w:tcW w:w="2173" w:type="dxa"/>
            <w:tcBorders>
              <w:top w:val="single" w:sz="4" w:space="0" w:color="auto"/>
              <w:left w:val="single" w:sz="4" w:space="0" w:color="auto"/>
              <w:bottom w:val="single" w:sz="4" w:space="0" w:color="auto"/>
              <w:right w:val="single" w:sz="4" w:space="0" w:color="auto"/>
            </w:tcBorders>
            <w:hideMark/>
          </w:tcPr>
          <w:p w14:paraId="1F3CB9D1" w14:textId="77777777" w:rsidR="00140775" w:rsidRPr="00140775" w:rsidRDefault="00140775" w:rsidP="00140775">
            <w:pPr>
              <w:spacing w:line="360" w:lineRule="auto"/>
              <w:rPr>
                <w:rFonts w:ascii="Arial" w:eastAsia="Times New Roman" w:hAnsi="Arial" w:cs="Arial"/>
                <w:color w:val="283041"/>
              </w:rPr>
            </w:pPr>
            <w:proofErr w:type="spellStart"/>
            <w:r w:rsidRPr="00140775">
              <w:rPr>
                <w:rFonts w:ascii="Arial" w:eastAsia="Times New Roman" w:hAnsi="Arial" w:cs="Arial"/>
                <w:color w:val="283041"/>
              </w:rPr>
              <w:t>Targed</w:t>
            </w:r>
            <w:proofErr w:type="spellEnd"/>
            <w:r w:rsidRPr="00140775">
              <w:rPr>
                <w:rFonts w:ascii="Arial" w:eastAsia="Times New Roman" w:hAnsi="Arial" w:cs="Arial"/>
                <w:color w:val="283041"/>
              </w:rPr>
              <w:t xml:space="preserve"> 1</w:t>
            </w:r>
          </w:p>
          <w:p w14:paraId="77B1481C" w14:textId="77777777" w:rsidR="00140775" w:rsidRPr="00140775" w:rsidRDefault="00140775" w:rsidP="00140775">
            <w:pPr>
              <w:spacing w:line="360" w:lineRule="auto"/>
              <w:rPr>
                <w:rFonts w:ascii="Arial" w:eastAsia="Times New Roman" w:hAnsi="Arial" w:cs="Arial"/>
                <w:color w:val="283041"/>
                <w:lang w:val="cy-GB"/>
              </w:rPr>
            </w:pPr>
            <w:proofErr w:type="spellStart"/>
            <w:r w:rsidRPr="00140775">
              <w:rPr>
                <w:rFonts w:ascii="Arial" w:eastAsia="Times New Roman" w:hAnsi="Arial" w:cs="Arial"/>
                <w:color w:val="283041"/>
                <w:sz w:val="21"/>
                <w:szCs w:val="21"/>
              </w:rPr>
              <w:t>Adolygu</w:t>
            </w:r>
            <w:proofErr w:type="spellEnd"/>
            <w:r w:rsidRPr="00140775">
              <w:rPr>
                <w:rFonts w:ascii="Arial" w:eastAsia="Times New Roman" w:hAnsi="Arial" w:cs="Arial"/>
                <w:color w:val="283041"/>
                <w:sz w:val="21"/>
                <w:szCs w:val="21"/>
              </w:rPr>
              <w:t xml:space="preserve"> dull </w:t>
            </w:r>
            <w:proofErr w:type="spellStart"/>
            <w:r w:rsidRPr="00140775">
              <w:rPr>
                <w:rFonts w:ascii="Arial" w:eastAsia="Times New Roman" w:hAnsi="Arial" w:cs="Arial"/>
                <w:color w:val="283041"/>
                <w:sz w:val="21"/>
                <w:szCs w:val="21"/>
              </w:rPr>
              <w:t>aralleirio</w:t>
            </w:r>
            <w:proofErr w:type="spellEnd"/>
            <w:r w:rsidRPr="00140775">
              <w:rPr>
                <w:rFonts w:ascii="Arial" w:eastAsia="Times New Roman" w:hAnsi="Arial" w:cs="Arial"/>
                <w:color w:val="283041"/>
                <w:sz w:val="21"/>
                <w:szCs w:val="21"/>
              </w:rPr>
              <w:t xml:space="preserve"> </w:t>
            </w:r>
            <w:proofErr w:type="spellStart"/>
            <w:r w:rsidRPr="00140775">
              <w:rPr>
                <w:rFonts w:ascii="Arial" w:eastAsia="Times New Roman" w:hAnsi="Arial" w:cs="Arial"/>
                <w:color w:val="283041"/>
                <w:sz w:val="21"/>
                <w:szCs w:val="21"/>
              </w:rPr>
              <w:t>yn</w:t>
            </w:r>
            <w:proofErr w:type="spellEnd"/>
            <w:r w:rsidRPr="00140775">
              <w:rPr>
                <w:rFonts w:ascii="Arial" w:eastAsia="Times New Roman" w:hAnsi="Arial" w:cs="Arial"/>
                <w:color w:val="283041"/>
                <w:sz w:val="21"/>
                <w:szCs w:val="21"/>
              </w:rPr>
              <w:t xml:space="preserve"> y </w:t>
            </w:r>
            <w:proofErr w:type="spellStart"/>
            <w:r w:rsidRPr="00140775">
              <w:rPr>
                <w:rFonts w:ascii="Arial" w:eastAsia="Times New Roman" w:hAnsi="Arial" w:cs="Arial"/>
                <w:color w:val="283041"/>
                <w:sz w:val="21"/>
                <w:szCs w:val="21"/>
              </w:rPr>
              <w:t>Rhestr</w:t>
            </w:r>
            <w:proofErr w:type="spellEnd"/>
            <w:r w:rsidRPr="00140775">
              <w:rPr>
                <w:rFonts w:ascii="Arial" w:eastAsia="Times New Roman" w:hAnsi="Arial" w:cs="Arial"/>
                <w:color w:val="283041"/>
                <w:sz w:val="21"/>
                <w:szCs w:val="21"/>
              </w:rPr>
              <w:t xml:space="preserve"> </w:t>
            </w:r>
            <w:proofErr w:type="spellStart"/>
            <w:r w:rsidRPr="00140775">
              <w:rPr>
                <w:rFonts w:ascii="Arial" w:eastAsia="Times New Roman" w:hAnsi="Arial" w:cs="Arial"/>
                <w:color w:val="283041"/>
                <w:sz w:val="21"/>
                <w:szCs w:val="21"/>
              </w:rPr>
              <w:t>Gyfeirnodi</w:t>
            </w:r>
            <w:proofErr w:type="spellEnd"/>
            <w:r w:rsidRPr="00140775">
              <w:rPr>
                <w:rFonts w:ascii="Arial" w:eastAsia="Times New Roman" w:hAnsi="Arial" w:cs="Arial"/>
                <w:color w:val="283041"/>
                <w:sz w:val="21"/>
                <w:szCs w:val="21"/>
              </w:rPr>
              <w:t xml:space="preserve"> – </w:t>
            </w:r>
            <w:proofErr w:type="spellStart"/>
            <w:r w:rsidRPr="00140775">
              <w:rPr>
                <w:rFonts w:ascii="Arial" w:eastAsia="Times New Roman" w:hAnsi="Arial" w:cs="Arial"/>
                <w:color w:val="283041"/>
                <w:sz w:val="21"/>
                <w:szCs w:val="21"/>
              </w:rPr>
              <w:t>gweler</w:t>
            </w:r>
            <w:proofErr w:type="spellEnd"/>
            <w:r w:rsidRPr="00140775">
              <w:rPr>
                <w:rFonts w:ascii="Arial" w:eastAsia="Times New Roman" w:hAnsi="Arial" w:cs="Arial"/>
                <w:color w:val="283041"/>
                <w:sz w:val="21"/>
                <w:szCs w:val="21"/>
              </w:rPr>
              <w:t xml:space="preserve"> t. 16 </w:t>
            </w:r>
            <w:hyperlink r:id="rId7" w:history="1">
              <w:r w:rsidRPr="00140775">
                <w:rPr>
                  <w:rFonts w:ascii="Arial" w:eastAsia="Times New Roman" w:hAnsi="Arial" w:cs="Arial"/>
                  <w:color w:val="1E7BBB"/>
                  <w:sz w:val="21"/>
                  <w:szCs w:val="21"/>
                  <w:u w:val="single"/>
                </w:rPr>
                <w:t>Harvard Cymraeg 2023 pdf</w:t>
              </w:r>
            </w:hyperlink>
            <w:r w:rsidRPr="00140775">
              <w:rPr>
                <w:rFonts w:ascii="Arial" w:eastAsia="Times New Roman" w:hAnsi="Arial" w:cs="Arial"/>
                <w:color w:val="283041"/>
                <w:sz w:val="21"/>
                <w:szCs w:val="21"/>
              </w:rPr>
              <w:t>.</w:t>
            </w:r>
          </w:p>
        </w:tc>
        <w:tc>
          <w:tcPr>
            <w:tcW w:w="3439" w:type="dxa"/>
            <w:tcBorders>
              <w:top w:val="single" w:sz="4" w:space="0" w:color="auto"/>
              <w:left w:val="single" w:sz="4" w:space="0" w:color="auto"/>
              <w:bottom w:val="single" w:sz="4" w:space="0" w:color="auto"/>
              <w:right w:val="single" w:sz="4" w:space="0" w:color="auto"/>
            </w:tcBorders>
            <w:hideMark/>
          </w:tcPr>
          <w:p w14:paraId="67285B6C" w14:textId="6BDFA5ED" w:rsidR="00140775" w:rsidRPr="00140775" w:rsidRDefault="00140775" w:rsidP="00140775">
            <w:pPr>
              <w:spacing w:line="360" w:lineRule="auto"/>
              <w:rPr>
                <w:rFonts w:ascii="Arial" w:hAnsi="Arial" w:cs="Arial"/>
                <w:lang w:val="cy-GB"/>
              </w:rPr>
            </w:pPr>
            <w:r w:rsidRPr="00140775">
              <w:rPr>
                <w:rFonts w:ascii="Arial" w:hAnsi="Arial" w:cs="Arial"/>
                <w:lang w:val="cy-GB"/>
              </w:rPr>
              <w:t>Defnyddio Canllawiau Cyfeirnodi Harvard o fewn yr aseiniad ac ysgrifennu’r rhestr.</w:t>
            </w:r>
          </w:p>
        </w:tc>
        <w:tc>
          <w:tcPr>
            <w:tcW w:w="3404" w:type="dxa"/>
            <w:tcBorders>
              <w:top w:val="single" w:sz="4" w:space="0" w:color="auto"/>
              <w:left w:val="single" w:sz="4" w:space="0" w:color="auto"/>
              <w:bottom w:val="single" w:sz="4" w:space="0" w:color="auto"/>
              <w:right w:val="single" w:sz="4" w:space="0" w:color="auto"/>
            </w:tcBorders>
            <w:hideMark/>
          </w:tcPr>
          <w:p w14:paraId="124824D0" w14:textId="7F3F35CF" w:rsidR="00140775" w:rsidRPr="00140775" w:rsidRDefault="00140775" w:rsidP="00140775">
            <w:pPr>
              <w:spacing w:line="360" w:lineRule="auto"/>
              <w:rPr>
                <w:rFonts w:ascii="Arial" w:hAnsi="Arial" w:cs="Arial"/>
                <w:lang w:val="cy-GB"/>
              </w:rPr>
            </w:pPr>
            <w:r w:rsidRPr="00140775">
              <w:rPr>
                <w:rFonts w:ascii="Arial" w:hAnsi="Arial" w:cs="Arial"/>
                <w:lang w:val="cy-GB"/>
              </w:rPr>
              <w:t>Trwy gydol yr aseinia</w:t>
            </w:r>
            <w:r w:rsidR="00142058">
              <w:rPr>
                <w:rFonts w:ascii="Arial" w:hAnsi="Arial" w:cs="Arial"/>
                <w:lang w:val="cy-GB"/>
              </w:rPr>
              <w:t>d a’r rhestr gyfeirnodi.</w:t>
            </w:r>
          </w:p>
        </w:tc>
      </w:tr>
      <w:tr w:rsidR="00140775" w:rsidRPr="00140775" w14:paraId="5BA90652" w14:textId="77777777">
        <w:trPr>
          <w:divId w:val="1597834167"/>
        </w:trPr>
        <w:tc>
          <w:tcPr>
            <w:tcW w:w="2173" w:type="dxa"/>
            <w:tcBorders>
              <w:top w:val="single" w:sz="4" w:space="0" w:color="auto"/>
              <w:left w:val="single" w:sz="4" w:space="0" w:color="auto"/>
              <w:bottom w:val="single" w:sz="4" w:space="0" w:color="auto"/>
              <w:right w:val="single" w:sz="4" w:space="0" w:color="auto"/>
            </w:tcBorders>
            <w:hideMark/>
          </w:tcPr>
          <w:p w14:paraId="7A24CC34" w14:textId="77777777" w:rsidR="00140775" w:rsidRPr="00140775" w:rsidRDefault="00140775" w:rsidP="00140775">
            <w:pPr>
              <w:spacing w:line="360" w:lineRule="auto"/>
              <w:rPr>
                <w:rFonts w:ascii="Arial" w:hAnsi="Arial" w:cs="Arial"/>
                <w:lang w:val="cy-GB"/>
              </w:rPr>
            </w:pPr>
            <w:r w:rsidRPr="00140775">
              <w:rPr>
                <w:rFonts w:ascii="Arial" w:hAnsi="Arial" w:cs="Arial"/>
                <w:lang w:val="cy-GB"/>
              </w:rPr>
              <w:t>Targed 2</w:t>
            </w:r>
          </w:p>
          <w:p w14:paraId="70BACE84" w14:textId="37003791" w:rsidR="00140775" w:rsidRPr="00140775" w:rsidRDefault="00140775" w:rsidP="00140775">
            <w:pPr>
              <w:spacing w:line="360" w:lineRule="auto"/>
              <w:rPr>
                <w:rFonts w:ascii="Arial" w:hAnsi="Arial" w:cs="Arial"/>
                <w:lang w:val="cy-GB"/>
              </w:rPr>
            </w:pPr>
            <w:proofErr w:type="spellStart"/>
            <w:r w:rsidRPr="00140775">
              <w:rPr>
                <w:rFonts w:ascii="Arial" w:eastAsia="Times New Roman" w:hAnsi="Arial" w:cs="Arial"/>
                <w:color w:val="283041"/>
                <w:sz w:val="21"/>
                <w:szCs w:val="21"/>
                <w:shd w:val="clear" w:color="auto" w:fill="FFFFFF"/>
              </w:rPr>
              <w:t>Prawf-ddarllen</w:t>
            </w:r>
            <w:proofErr w:type="spellEnd"/>
            <w:r w:rsidRPr="00140775">
              <w:rPr>
                <w:rFonts w:ascii="Arial" w:eastAsia="Times New Roman" w:hAnsi="Arial" w:cs="Arial"/>
                <w:color w:val="283041"/>
                <w:sz w:val="21"/>
                <w:szCs w:val="21"/>
                <w:shd w:val="clear" w:color="auto" w:fill="FFFFFF"/>
              </w:rPr>
              <w:t xml:space="preserve"> y </w:t>
            </w:r>
            <w:proofErr w:type="spellStart"/>
            <w:r w:rsidRPr="00140775">
              <w:rPr>
                <w:rFonts w:ascii="Arial" w:eastAsia="Times New Roman" w:hAnsi="Arial" w:cs="Arial"/>
                <w:color w:val="283041"/>
                <w:sz w:val="21"/>
                <w:szCs w:val="21"/>
                <w:shd w:val="clear" w:color="auto" w:fill="FFFFFF"/>
              </w:rPr>
              <w:t>gwaith</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yn</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hollol</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drwyadl</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cyn</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cyflwyno</w:t>
            </w:r>
            <w:proofErr w:type="spellEnd"/>
            <w:r w:rsidRPr="00140775">
              <w:rPr>
                <w:rFonts w:ascii="Arial" w:eastAsia="Times New Roman" w:hAnsi="Arial" w:cs="Arial"/>
                <w:color w:val="283041"/>
                <w:sz w:val="21"/>
                <w:szCs w:val="21"/>
                <w:shd w:val="clear" w:color="auto" w:fill="FFFFFF"/>
              </w:rPr>
              <w:t xml:space="preserve"> gan </w:t>
            </w:r>
            <w:proofErr w:type="spellStart"/>
            <w:r w:rsidRPr="00140775">
              <w:rPr>
                <w:rFonts w:ascii="Arial" w:eastAsia="Times New Roman" w:hAnsi="Arial" w:cs="Arial"/>
                <w:color w:val="283041"/>
                <w:sz w:val="21"/>
                <w:szCs w:val="21"/>
                <w:shd w:val="clear" w:color="auto" w:fill="FFFFFF"/>
              </w:rPr>
              <w:t>ffocysu</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ar</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dreigliadau</w:t>
            </w:r>
            <w:proofErr w:type="spellEnd"/>
            <w:r w:rsidRPr="00140775">
              <w:rPr>
                <w:rFonts w:ascii="Arial" w:eastAsia="Times New Roman" w:hAnsi="Arial" w:cs="Arial"/>
                <w:color w:val="283041"/>
                <w:sz w:val="21"/>
                <w:szCs w:val="21"/>
                <w:shd w:val="clear" w:color="auto" w:fill="FFFFFF"/>
              </w:rPr>
              <w:t xml:space="preserve"> a </w:t>
            </w:r>
            <w:proofErr w:type="spellStart"/>
            <w:r w:rsidRPr="00140775">
              <w:rPr>
                <w:rFonts w:ascii="Arial" w:eastAsia="Times New Roman" w:hAnsi="Arial" w:cs="Arial"/>
                <w:color w:val="283041"/>
                <w:sz w:val="21"/>
                <w:szCs w:val="21"/>
                <w:shd w:val="clear" w:color="auto" w:fill="FFFFFF"/>
              </w:rPr>
              <w:t>strwythur</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brawddegau</w:t>
            </w:r>
            <w:proofErr w:type="spellEnd"/>
            <w:r w:rsidRPr="00140775">
              <w:rPr>
                <w:rFonts w:ascii="Arial" w:eastAsia="Times New Roman" w:hAnsi="Arial" w:cs="Arial"/>
                <w:color w:val="283041"/>
                <w:sz w:val="21"/>
                <w:szCs w:val="21"/>
                <w:shd w:val="clear" w:color="auto" w:fill="FFFFFF"/>
              </w:rPr>
              <w:t>.  </w:t>
            </w:r>
            <w:proofErr w:type="spellStart"/>
            <w:r w:rsidRPr="00140775">
              <w:rPr>
                <w:rFonts w:ascii="Arial" w:eastAsia="Times New Roman" w:hAnsi="Arial" w:cs="Arial"/>
                <w:color w:val="283041"/>
                <w:sz w:val="21"/>
                <w:szCs w:val="21"/>
                <w:shd w:val="clear" w:color="auto" w:fill="FFFFFF"/>
              </w:rPr>
              <w:t>Gellid</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cysylltu</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paragraffau</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yn</w:t>
            </w:r>
            <w:proofErr w:type="spellEnd"/>
            <w:r w:rsidRPr="00140775">
              <w:rPr>
                <w:rFonts w:ascii="Arial" w:eastAsia="Times New Roman" w:hAnsi="Arial" w:cs="Arial"/>
                <w:color w:val="283041"/>
                <w:sz w:val="21"/>
                <w:szCs w:val="21"/>
                <w:shd w:val="clear" w:color="auto" w:fill="FFFFFF"/>
              </w:rPr>
              <w:t xml:space="preserve"> well </w:t>
            </w:r>
            <w:proofErr w:type="spellStart"/>
            <w:r w:rsidRPr="00140775">
              <w:rPr>
                <w:rFonts w:ascii="Arial" w:eastAsia="Times New Roman" w:hAnsi="Arial" w:cs="Arial"/>
                <w:color w:val="283041"/>
                <w:sz w:val="21"/>
                <w:szCs w:val="21"/>
                <w:shd w:val="clear" w:color="auto" w:fill="FFFFFF"/>
              </w:rPr>
              <w:t>mewn</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mannau</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hefyd</w:t>
            </w:r>
            <w:proofErr w:type="spellEnd"/>
            <w:r w:rsidRPr="00140775">
              <w:rPr>
                <w:rFonts w:ascii="Arial" w:eastAsia="Times New Roman" w:hAnsi="Arial" w:cs="Arial"/>
                <w:color w:val="283041"/>
                <w:sz w:val="21"/>
                <w:szCs w:val="21"/>
                <w:shd w:val="clear" w:color="auto" w:fill="FFFFFF"/>
              </w:rPr>
              <w:t xml:space="preserve"> a </w:t>
            </w:r>
            <w:proofErr w:type="spellStart"/>
            <w:r w:rsidRPr="00140775">
              <w:rPr>
                <w:rFonts w:ascii="Arial" w:eastAsia="Times New Roman" w:hAnsi="Arial" w:cs="Arial"/>
                <w:color w:val="283041"/>
                <w:sz w:val="21"/>
                <w:szCs w:val="21"/>
                <w:shd w:val="clear" w:color="auto" w:fill="FFFFFF"/>
              </w:rPr>
              <w:t>bydd</w:t>
            </w:r>
            <w:proofErr w:type="spellEnd"/>
            <w:r w:rsidRPr="00140775">
              <w:rPr>
                <w:rFonts w:ascii="Arial" w:eastAsia="Times New Roman" w:hAnsi="Arial" w:cs="Arial"/>
                <w:color w:val="283041"/>
                <w:sz w:val="21"/>
                <w:szCs w:val="21"/>
                <w:shd w:val="clear" w:color="auto" w:fill="FFFFFF"/>
              </w:rPr>
              <w:t xml:space="preserve"> y </w:t>
            </w:r>
            <w:proofErr w:type="spellStart"/>
            <w:r>
              <w:rPr>
                <w:rFonts w:eastAsiaTheme="minorEastAsia"/>
                <w:sz w:val="24"/>
                <w:szCs w:val="24"/>
              </w:rPr>
              <w:fldChar w:fldCharType="begin"/>
            </w:r>
            <w:r>
              <w:instrText>HYPERLINK "https://xerte.bangor.ac.uk/xerte/play.php?template_id=142" \l "page1section2"</w:instrText>
            </w:r>
            <w:r>
              <w:rPr>
                <w:rFonts w:eastAsiaTheme="minorEastAsia"/>
                <w:sz w:val="24"/>
                <w:szCs w:val="24"/>
              </w:rPr>
              <w:fldChar w:fldCharType="separate"/>
            </w:r>
            <w:r w:rsidRPr="00140775">
              <w:rPr>
                <w:rFonts w:ascii="Arial" w:eastAsia="Times New Roman" w:hAnsi="Arial" w:cs="Arial"/>
                <w:color w:val="954F72"/>
                <w:sz w:val="21"/>
                <w:szCs w:val="21"/>
                <w:u w:val="single"/>
              </w:rPr>
              <w:t>Banc</w:t>
            </w:r>
            <w:proofErr w:type="spellEnd"/>
            <w:r w:rsidRPr="00140775">
              <w:rPr>
                <w:rFonts w:ascii="Arial" w:eastAsia="Times New Roman" w:hAnsi="Arial" w:cs="Arial"/>
                <w:color w:val="954F72"/>
                <w:sz w:val="21"/>
                <w:szCs w:val="21"/>
                <w:u w:val="single"/>
              </w:rPr>
              <w:t xml:space="preserve"> </w:t>
            </w:r>
            <w:proofErr w:type="spellStart"/>
            <w:r w:rsidRPr="00140775">
              <w:rPr>
                <w:rFonts w:ascii="Arial" w:eastAsia="Times New Roman" w:hAnsi="Arial" w:cs="Arial"/>
                <w:color w:val="954F72"/>
                <w:sz w:val="21"/>
                <w:szCs w:val="21"/>
                <w:u w:val="single"/>
              </w:rPr>
              <w:t>Brawddegau</w:t>
            </w:r>
            <w:proofErr w:type="spellEnd"/>
            <w:r w:rsidRPr="00140775">
              <w:rPr>
                <w:rFonts w:ascii="Arial" w:eastAsia="Times New Roman" w:hAnsi="Arial" w:cs="Arial"/>
                <w:color w:val="954F72"/>
                <w:sz w:val="21"/>
                <w:szCs w:val="21"/>
                <w:u w:val="single"/>
              </w:rPr>
              <w:t xml:space="preserve"> </w:t>
            </w:r>
            <w:proofErr w:type="spellStart"/>
            <w:r w:rsidRPr="00140775">
              <w:rPr>
                <w:rFonts w:ascii="Arial" w:eastAsia="Times New Roman" w:hAnsi="Arial" w:cs="Arial"/>
                <w:color w:val="954F72"/>
                <w:sz w:val="21"/>
                <w:szCs w:val="21"/>
                <w:u w:val="single"/>
              </w:rPr>
              <w:t>Academaidd</w:t>
            </w:r>
            <w:proofErr w:type="spellEnd"/>
            <w:r>
              <w:rPr>
                <w:rFonts w:ascii="Arial" w:eastAsia="Times New Roman" w:hAnsi="Arial" w:cs="Arial"/>
                <w:color w:val="954F72"/>
                <w:sz w:val="21"/>
                <w:szCs w:val="21"/>
                <w:u w:val="single"/>
              </w:rPr>
              <w:fldChar w:fldCharType="end"/>
            </w:r>
            <w:r w:rsidRPr="00140775">
              <w:rPr>
                <w:rFonts w:ascii="Arial" w:eastAsia="Times New Roman" w:hAnsi="Arial" w:cs="Arial"/>
                <w:color w:val="283041"/>
                <w:sz w:val="21"/>
                <w:szCs w:val="21"/>
                <w:shd w:val="clear" w:color="auto" w:fill="FFFFFF"/>
              </w:rPr>
              <w:t>   </w:t>
            </w:r>
            <w:proofErr w:type="spellStart"/>
            <w:r w:rsidRPr="00140775">
              <w:rPr>
                <w:rFonts w:ascii="Arial" w:eastAsia="Times New Roman" w:hAnsi="Arial" w:cs="Arial"/>
                <w:color w:val="283041"/>
                <w:sz w:val="21"/>
                <w:szCs w:val="21"/>
                <w:shd w:val="clear" w:color="auto" w:fill="FFFFFF"/>
              </w:rPr>
              <w:t>yn</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gymorth</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gyda</w:t>
            </w:r>
            <w:proofErr w:type="spellEnd"/>
            <w:r w:rsidRPr="00140775">
              <w:rPr>
                <w:rFonts w:ascii="Arial" w:eastAsia="Times New Roman" w:hAnsi="Arial" w:cs="Arial"/>
                <w:color w:val="283041"/>
                <w:sz w:val="21"/>
                <w:szCs w:val="21"/>
                <w:shd w:val="clear" w:color="auto" w:fill="FFFFFF"/>
              </w:rPr>
              <w:t xml:space="preserve"> </w:t>
            </w:r>
            <w:proofErr w:type="spellStart"/>
            <w:r w:rsidRPr="00140775">
              <w:rPr>
                <w:rFonts w:ascii="Arial" w:eastAsia="Times New Roman" w:hAnsi="Arial" w:cs="Arial"/>
                <w:color w:val="283041"/>
                <w:sz w:val="21"/>
                <w:szCs w:val="21"/>
                <w:shd w:val="clear" w:color="auto" w:fill="FFFFFF"/>
              </w:rPr>
              <w:t>hy</w:t>
            </w:r>
            <w:r w:rsidR="00142058">
              <w:rPr>
                <w:rFonts w:ascii="Arial" w:eastAsia="Times New Roman" w:hAnsi="Arial" w:cs="Arial"/>
                <w:color w:val="283041"/>
                <w:sz w:val="21"/>
                <w:szCs w:val="21"/>
                <w:shd w:val="clear" w:color="auto" w:fill="FFFFFF"/>
              </w:rPr>
              <w:t>n</w:t>
            </w:r>
            <w:proofErr w:type="spellEnd"/>
          </w:p>
        </w:tc>
        <w:tc>
          <w:tcPr>
            <w:tcW w:w="3439" w:type="dxa"/>
            <w:tcBorders>
              <w:top w:val="single" w:sz="4" w:space="0" w:color="auto"/>
              <w:left w:val="single" w:sz="4" w:space="0" w:color="auto"/>
              <w:bottom w:val="single" w:sz="4" w:space="0" w:color="auto"/>
              <w:right w:val="single" w:sz="4" w:space="0" w:color="auto"/>
            </w:tcBorders>
            <w:hideMark/>
          </w:tcPr>
          <w:p w14:paraId="49917FE2" w14:textId="77777777" w:rsidR="00140775" w:rsidRPr="00140775" w:rsidRDefault="00140775" w:rsidP="00140775">
            <w:pPr>
              <w:spacing w:line="360" w:lineRule="auto"/>
              <w:rPr>
                <w:rFonts w:ascii="Arial" w:hAnsi="Arial" w:cs="Arial"/>
                <w:lang w:val="cy-GB"/>
              </w:rPr>
            </w:pPr>
            <w:proofErr w:type="spellStart"/>
            <w:r w:rsidRPr="00140775">
              <w:rPr>
                <w:rFonts w:ascii="Arial" w:eastAsia="Times New Roman" w:hAnsi="Arial" w:cs="Arial"/>
                <w:color w:val="283041"/>
              </w:rPr>
              <w:t>Ymgyfarwyddo</w:t>
            </w:r>
            <w:proofErr w:type="spellEnd"/>
            <w:r w:rsidRPr="00140775">
              <w:rPr>
                <w:rFonts w:ascii="Arial" w:eastAsia="Times New Roman" w:hAnsi="Arial" w:cs="Arial"/>
                <w:color w:val="283041"/>
              </w:rPr>
              <w:t xml:space="preserve"> </w:t>
            </w:r>
            <w:proofErr w:type="spellStart"/>
            <w:r w:rsidRPr="00140775">
              <w:rPr>
                <w:rFonts w:ascii="Arial" w:eastAsia="Times New Roman" w:hAnsi="Arial" w:cs="Arial"/>
                <w:color w:val="283041"/>
              </w:rPr>
              <w:t>gyda’r</w:t>
            </w:r>
            <w:proofErr w:type="spellEnd"/>
            <w:r w:rsidRPr="00140775">
              <w:rPr>
                <w:rFonts w:ascii="Arial" w:eastAsia="Times New Roman" w:hAnsi="Arial" w:cs="Arial"/>
                <w:color w:val="283041"/>
              </w:rPr>
              <w:t> </w:t>
            </w:r>
            <w:proofErr w:type="spellStart"/>
            <w:r>
              <w:rPr>
                <w:rFonts w:eastAsiaTheme="minorEastAsia"/>
              </w:rPr>
              <w:fldChar w:fldCharType="begin"/>
            </w:r>
            <w:r>
              <w:instrText>HYPERLINK "https://xerte.bangor.ac.uk/xerte/play.php?template_id=142" \l "page1section2"</w:instrText>
            </w:r>
            <w:r>
              <w:rPr>
                <w:rFonts w:eastAsiaTheme="minorEastAsia"/>
              </w:rPr>
              <w:fldChar w:fldCharType="separate"/>
            </w:r>
            <w:r w:rsidRPr="00140775">
              <w:rPr>
                <w:rFonts w:ascii="Arial" w:eastAsia="Times New Roman" w:hAnsi="Arial" w:cs="Arial"/>
                <w:color w:val="1E7BBB"/>
                <w:u w:val="single"/>
              </w:rPr>
              <w:t>Banc</w:t>
            </w:r>
            <w:proofErr w:type="spellEnd"/>
            <w:r w:rsidRPr="00140775">
              <w:rPr>
                <w:rFonts w:ascii="Arial" w:eastAsia="Times New Roman" w:hAnsi="Arial" w:cs="Arial"/>
                <w:color w:val="1E7BBB"/>
                <w:u w:val="single"/>
              </w:rPr>
              <w:t xml:space="preserve"> </w:t>
            </w:r>
            <w:proofErr w:type="spellStart"/>
            <w:r w:rsidRPr="00140775">
              <w:rPr>
                <w:rFonts w:ascii="Arial" w:eastAsia="Times New Roman" w:hAnsi="Arial" w:cs="Arial"/>
                <w:color w:val="1E7BBB"/>
                <w:u w:val="single"/>
              </w:rPr>
              <w:t>Brawddegau</w:t>
            </w:r>
            <w:proofErr w:type="spellEnd"/>
            <w:r w:rsidRPr="00140775">
              <w:rPr>
                <w:rFonts w:ascii="Arial" w:eastAsia="Times New Roman" w:hAnsi="Arial" w:cs="Arial"/>
                <w:color w:val="1E7BBB"/>
                <w:u w:val="single"/>
              </w:rPr>
              <w:t xml:space="preserve"> </w:t>
            </w:r>
            <w:proofErr w:type="spellStart"/>
            <w:r w:rsidRPr="00140775">
              <w:rPr>
                <w:rFonts w:ascii="Arial" w:eastAsia="Times New Roman" w:hAnsi="Arial" w:cs="Arial"/>
                <w:color w:val="1E7BBB"/>
                <w:u w:val="single"/>
              </w:rPr>
              <w:t>Academaidd</w:t>
            </w:r>
            <w:proofErr w:type="spellEnd"/>
            <w:r>
              <w:rPr>
                <w:rFonts w:ascii="Arial" w:eastAsia="Times New Roman" w:hAnsi="Arial" w:cs="Arial"/>
                <w:color w:val="1E7BBB"/>
                <w:u w:val="single"/>
              </w:rPr>
              <w:fldChar w:fldCharType="end"/>
            </w:r>
            <w:r w:rsidRPr="00140775">
              <w:rPr>
                <w:rFonts w:ascii="Arial" w:eastAsia="Times New Roman" w:hAnsi="Arial" w:cs="Arial"/>
              </w:rPr>
              <w:t xml:space="preserve">, </w:t>
            </w:r>
            <w:proofErr w:type="spellStart"/>
            <w:r w:rsidRPr="00140775">
              <w:rPr>
                <w:rFonts w:ascii="Arial" w:eastAsia="Times New Roman" w:hAnsi="Arial" w:cs="Arial"/>
              </w:rPr>
              <w:t>sicrhau</w:t>
            </w:r>
            <w:proofErr w:type="spellEnd"/>
            <w:r w:rsidRPr="00140775">
              <w:rPr>
                <w:rFonts w:ascii="Arial" w:eastAsia="Times New Roman" w:hAnsi="Arial" w:cs="Arial"/>
              </w:rPr>
              <w:t xml:space="preserve"> i </w:t>
            </w:r>
            <w:proofErr w:type="spellStart"/>
            <w:r w:rsidRPr="00140775">
              <w:rPr>
                <w:rFonts w:ascii="Arial" w:eastAsia="Times New Roman" w:hAnsi="Arial" w:cs="Arial"/>
              </w:rPr>
              <w:t>ddarllen</w:t>
            </w:r>
            <w:proofErr w:type="spellEnd"/>
            <w:r w:rsidRPr="00140775">
              <w:rPr>
                <w:rFonts w:ascii="Arial" w:eastAsia="Times New Roman" w:hAnsi="Arial" w:cs="Arial"/>
              </w:rPr>
              <w:t xml:space="preserve"> </w:t>
            </w:r>
            <w:proofErr w:type="spellStart"/>
            <w:r w:rsidRPr="00140775">
              <w:rPr>
                <w:rFonts w:ascii="Arial" w:eastAsia="Times New Roman" w:hAnsi="Arial" w:cs="Arial"/>
              </w:rPr>
              <w:t>dros</w:t>
            </w:r>
            <w:proofErr w:type="spellEnd"/>
            <w:r w:rsidRPr="00140775">
              <w:rPr>
                <w:rFonts w:ascii="Arial" w:eastAsia="Times New Roman" w:hAnsi="Arial" w:cs="Arial"/>
              </w:rPr>
              <w:t xml:space="preserve"> </w:t>
            </w:r>
            <w:proofErr w:type="spellStart"/>
            <w:r w:rsidRPr="00140775">
              <w:rPr>
                <w:rFonts w:ascii="Arial" w:eastAsia="Times New Roman" w:hAnsi="Arial" w:cs="Arial"/>
              </w:rPr>
              <w:t>fy</w:t>
            </w:r>
            <w:proofErr w:type="spellEnd"/>
            <w:r w:rsidRPr="00140775">
              <w:rPr>
                <w:rFonts w:ascii="Arial" w:eastAsia="Times New Roman" w:hAnsi="Arial" w:cs="Arial"/>
              </w:rPr>
              <w:t xml:space="preserve"> </w:t>
            </w:r>
            <w:proofErr w:type="spellStart"/>
            <w:r w:rsidRPr="00140775">
              <w:rPr>
                <w:rFonts w:ascii="Arial" w:eastAsia="Times New Roman" w:hAnsi="Arial" w:cs="Arial"/>
              </w:rPr>
              <w:t>ngwaith</w:t>
            </w:r>
            <w:proofErr w:type="spellEnd"/>
            <w:r w:rsidRPr="00140775">
              <w:rPr>
                <w:rFonts w:ascii="Arial" w:eastAsia="Times New Roman" w:hAnsi="Arial" w:cs="Arial"/>
              </w:rPr>
              <w:t xml:space="preserve"> a </w:t>
            </w:r>
            <w:proofErr w:type="spellStart"/>
            <w:r w:rsidRPr="00140775">
              <w:rPr>
                <w:rFonts w:ascii="Arial" w:eastAsia="Times New Roman" w:hAnsi="Arial" w:cs="Arial"/>
              </w:rPr>
              <w:t>defnyddio</w:t>
            </w:r>
            <w:proofErr w:type="spellEnd"/>
            <w:r w:rsidRPr="00140775">
              <w:rPr>
                <w:rFonts w:ascii="Arial" w:eastAsia="Times New Roman" w:hAnsi="Arial" w:cs="Arial"/>
              </w:rPr>
              <w:t xml:space="preserve"> </w:t>
            </w:r>
            <w:proofErr w:type="spellStart"/>
            <w:r w:rsidRPr="00140775">
              <w:rPr>
                <w:rFonts w:ascii="Arial" w:eastAsia="Times New Roman" w:hAnsi="Arial" w:cs="Arial"/>
              </w:rPr>
              <w:t>cysill</w:t>
            </w:r>
            <w:proofErr w:type="spellEnd"/>
            <w:r w:rsidRPr="00140775">
              <w:rPr>
                <w:rFonts w:ascii="Arial" w:eastAsia="Times New Roman" w:hAnsi="Arial" w:cs="Arial"/>
              </w:rPr>
              <w:t>.</w:t>
            </w:r>
          </w:p>
        </w:tc>
        <w:tc>
          <w:tcPr>
            <w:tcW w:w="3404" w:type="dxa"/>
            <w:tcBorders>
              <w:top w:val="single" w:sz="4" w:space="0" w:color="auto"/>
              <w:left w:val="single" w:sz="4" w:space="0" w:color="auto"/>
              <w:bottom w:val="single" w:sz="4" w:space="0" w:color="auto"/>
              <w:right w:val="single" w:sz="4" w:space="0" w:color="auto"/>
            </w:tcBorders>
            <w:hideMark/>
          </w:tcPr>
          <w:p w14:paraId="6DE3EA86" w14:textId="57C1E993" w:rsidR="00140775" w:rsidRPr="00140775" w:rsidRDefault="005D1DBA" w:rsidP="00140775">
            <w:pPr>
              <w:spacing w:line="360" w:lineRule="auto"/>
              <w:rPr>
                <w:rFonts w:ascii="Arial" w:hAnsi="Arial" w:cs="Arial"/>
                <w:lang w:val="cy-GB"/>
              </w:rPr>
            </w:pPr>
            <w:r>
              <w:rPr>
                <w:rFonts w:ascii="Arial" w:hAnsi="Arial" w:cs="Arial"/>
                <w:lang w:val="cy-GB"/>
              </w:rPr>
              <w:t xml:space="preserve">Gweler trwy gydol yr aseiniad </w:t>
            </w:r>
            <w:r w:rsidR="00A51882">
              <w:rPr>
                <w:rFonts w:ascii="Arial" w:hAnsi="Arial" w:cs="Arial"/>
                <w:lang w:val="cy-GB"/>
              </w:rPr>
              <w:t>ac hefyd ceir e</w:t>
            </w:r>
            <w:r w:rsidR="007C0670">
              <w:rPr>
                <w:rFonts w:ascii="Arial" w:hAnsi="Arial" w:cs="Arial"/>
                <w:lang w:val="cy-GB"/>
              </w:rPr>
              <w:t>nghraifft penodol</w:t>
            </w:r>
            <w:r w:rsidR="00A51882">
              <w:rPr>
                <w:rFonts w:ascii="Arial" w:hAnsi="Arial" w:cs="Arial"/>
                <w:lang w:val="cy-GB"/>
              </w:rPr>
              <w:t xml:space="preserve"> o frawddeg o’r banc</w:t>
            </w:r>
            <w:r w:rsidR="007C1613">
              <w:rPr>
                <w:rFonts w:ascii="Arial" w:hAnsi="Arial" w:cs="Arial"/>
                <w:lang w:val="cy-GB"/>
              </w:rPr>
              <w:t xml:space="preserve"> ar dudalen 7 : ‘</w:t>
            </w:r>
            <w:r w:rsidR="007C1613">
              <w:rPr>
                <w:rFonts w:ascii="Arial" w:hAnsi="Arial" w:cs="Arial"/>
                <w:color w:val="000000" w:themeColor="text1"/>
                <w:lang w:val="cy-GB"/>
              </w:rPr>
              <w:t>cydnabyddai llenyddiaeth bresennol’</w:t>
            </w:r>
          </w:p>
        </w:tc>
      </w:tr>
      <w:tr w:rsidR="00140775" w:rsidRPr="00140775" w14:paraId="550B39C7" w14:textId="77777777">
        <w:trPr>
          <w:divId w:val="1597834167"/>
        </w:trPr>
        <w:tc>
          <w:tcPr>
            <w:tcW w:w="2173" w:type="dxa"/>
            <w:tcBorders>
              <w:top w:val="single" w:sz="4" w:space="0" w:color="auto"/>
              <w:left w:val="single" w:sz="4" w:space="0" w:color="auto"/>
              <w:bottom w:val="single" w:sz="4" w:space="0" w:color="auto"/>
              <w:right w:val="single" w:sz="4" w:space="0" w:color="auto"/>
            </w:tcBorders>
            <w:hideMark/>
          </w:tcPr>
          <w:p w14:paraId="7E646A5A" w14:textId="77777777" w:rsidR="00140775" w:rsidRPr="00140775" w:rsidRDefault="00140775" w:rsidP="00140775">
            <w:pPr>
              <w:spacing w:line="360" w:lineRule="auto"/>
              <w:rPr>
                <w:rFonts w:ascii="Arial" w:hAnsi="Arial" w:cs="Arial"/>
                <w:lang w:val="cy-GB"/>
              </w:rPr>
            </w:pPr>
            <w:r w:rsidRPr="00140775">
              <w:rPr>
                <w:rFonts w:ascii="Arial" w:hAnsi="Arial" w:cs="Arial"/>
                <w:lang w:val="cy-GB"/>
              </w:rPr>
              <w:t>Targed 3</w:t>
            </w:r>
          </w:p>
          <w:p w14:paraId="6D50F47B" w14:textId="77777777" w:rsidR="00140775" w:rsidRPr="00140775" w:rsidRDefault="00140775" w:rsidP="00140775">
            <w:pPr>
              <w:spacing w:line="360" w:lineRule="auto"/>
              <w:rPr>
                <w:rFonts w:ascii="Arial" w:hAnsi="Arial" w:cs="Arial"/>
                <w:lang w:val="cy-GB"/>
              </w:rPr>
            </w:pPr>
            <w:r w:rsidRPr="00140775">
              <w:rPr>
                <w:rFonts w:ascii="Arial" w:hAnsi="Arial" w:cs="Arial"/>
                <w:lang w:val="cy-GB"/>
              </w:rPr>
              <w:t>Defnyddio bwlch llinell 1.5 wrth gyflwyno i hwyluso darllen i’r darllennydd.</w:t>
            </w:r>
          </w:p>
        </w:tc>
        <w:tc>
          <w:tcPr>
            <w:tcW w:w="3439" w:type="dxa"/>
            <w:tcBorders>
              <w:top w:val="single" w:sz="4" w:space="0" w:color="auto"/>
              <w:left w:val="single" w:sz="4" w:space="0" w:color="auto"/>
              <w:bottom w:val="single" w:sz="4" w:space="0" w:color="auto"/>
              <w:right w:val="single" w:sz="4" w:space="0" w:color="auto"/>
            </w:tcBorders>
            <w:hideMark/>
          </w:tcPr>
          <w:p w14:paraId="55C00134" w14:textId="550EDE33" w:rsidR="00140775" w:rsidRPr="00140775" w:rsidRDefault="00467A55" w:rsidP="00140775">
            <w:pPr>
              <w:spacing w:line="360" w:lineRule="auto"/>
              <w:rPr>
                <w:rFonts w:ascii="Arial" w:hAnsi="Arial" w:cs="Arial"/>
                <w:lang w:val="cy-GB"/>
              </w:rPr>
            </w:pPr>
            <w:r>
              <w:rPr>
                <w:rFonts w:ascii="Arial" w:hAnsi="Arial" w:cs="Arial"/>
                <w:lang w:val="cy-GB"/>
              </w:rPr>
              <w:t>B</w:t>
            </w:r>
            <w:r w:rsidR="00140775" w:rsidRPr="00140775">
              <w:rPr>
                <w:rFonts w:ascii="Arial" w:hAnsi="Arial" w:cs="Arial"/>
                <w:lang w:val="cy-GB"/>
              </w:rPr>
              <w:t xml:space="preserve">wlch llinell </w:t>
            </w:r>
            <w:r>
              <w:rPr>
                <w:rFonts w:ascii="Arial" w:hAnsi="Arial" w:cs="Arial"/>
                <w:lang w:val="cy-GB"/>
              </w:rPr>
              <w:t>wed’i ei osod fel</w:t>
            </w:r>
            <w:r w:rsidR="00140775" w:rsidRPr="00140775">
              <w:rPr>
                <w:rFonts w:ascii="Arial" w:hAnsi="Arial" w:cs="Arial"/>
                <w:lang w:val="cy-GB"/>
              </w:rPr>
              <w:t xml:space="preserve"> 1.5.</w:t>
            </w:r>
          </w:p>
        </w:tc>
        <w:tc>
          <w:tcPr>
            <w:tcW w:w="3404" w:type="dxa"/>
            <w:tcBorders>
              <w:top w:val="single" w:sz="4" w:space="0" w:color="auto"/>
              <w:left w:val="single" w:sz="4" w:space="0" w:color="auto"/>
              <w:bottom w:val="single" w:sz="4" w:space="0" w:color="auto"/>
              <w:right w:val="single" w:sz="4" w:space="0" w:color="auto"/>
            </w:tcBorders>
            <w:hideMark/>
          </w:tcPr>
          <w:p w14:paraId="41FAFEBC" w14:textId="77777777" w:rsidR="00140775" w:rsidRPr="00140775" w:rsidRDefault="00140775" w:rsidP="00140775">
            <w:pPr>
              <w:spacing w:line="360" w:lineRule="auto"/>
              <w:rPr>
                <w:rFonts w:ascii="Arial" w:hAnsi="Arial" w:cs="Arial"/>
                <w:lang w:val="cy-GB"/>
              </w:rPr>
            </w:pPr>
            <w:r w:rsidRPr="00140775">
              <w:rPr>
                <w:rFonts w:ascii="Arial" w:hAnsi="Arial" w:cs="Arial"/>
                <w:lang w:val="cy-GB"/>
              </w:rPr>
              <w:t>Gweler trwy gydol yr aseiniad.</w:t>
            </w:r>
          </w:p>
        </w:tc>
      </w:tr>
    </w:tbl>
    <w:p w14:paraId="350B243F" w14:textId="77777777" w:rsidR="00140775" w:rsidRDefault="00140775" w:rsidP="00140775">
      <w:pPr>
        <w:spacing w:line="360" w:lineRule="auto"/>
        <w:rPr>
          <w:rFonts w:ascii="Arial" w:hAnsi="Arial" w:cs="Arial"/>
          <w:b/>
          <w:bCs/>
          <w:sz w:val="38"/>
          <w:szCs w:val="38"/>
          <w:lang w:val="cy-GB"/>
        </w:rPr>
      </w:pPr>
    </w:p>
    <w:p w14:paraId="7B3506E3" w14:textId="77777777" w:rsidR="00140775" w:rsidRDefault="00140775" w:rsidP="00140775">
      <w:pPr>
        <w:spacing w:line="360" w:lineRule="auto"/>
        <w:rPr>
          <w:rFonts w:ascii="Arial" w:hAnsi="Arial" w:cs="Arial"/>
          <w:b/>
          <w:bCs/>
          <w:sz w:val="38"/>
          <w:szCs w:val="38"/>
          <w:lang w:val="cy-GB"/>
        </w:rPr>
      </w:pPr>
    </w:p>
    <w:p w14:paraId="4F9659D9" w14:textId="77777777" w:rsidR="00140775" w:rsidRDefault="00140775" w:rsidP="00140775">
      <w:pPr>
        <w:spacing w:line="360" w:lineRule="auto"/>
        <w:rPr>
          <w:rFonts w:ascii="Arial" w:hAnsi="Arial" w:cs="Arial"/>
          <w:b/>
          <w:bCs/>
          <w:sz w:val="38"/>
          <w:szCs w:val="38"/>
          <w:lang w:val="cy-GB"/>
        </w:rPr>
      </w:pPr>
    </w:p>
    <w:p w14:paraId="5601C0A2" w14:textId="3B609BB3" w:rsidR="001F0E26" w:rsidRPr="00140775" w:rsidRDefault="001F0E26" w:rsidP="00140775">
      <w:pPr>
        <w:spacing w:line="360" w:lineRule="auto"/>
        <w:jc w:val="center"/>
        <w:rPr>
          <w:rFonts w:ascii="Arial" w:hAnsi="Arial" w:cs="Arial"/>
          <w:b/>
          <w:bCs/>
          <w:sz w:val="36"/>
          <w:szCs w:val="36"/>
          <w:u w:val="single"/>
          <w:lang w:val="cy-GB"/>
        </w:rPr>
      </w:pPr>
      <w:r w:rsidRPr="00140775">
        <w:rPr>
          <w:rFonts w:ascii="Arial" w:hAnsi="Arial" w:cs="Arial"/>
          <w:b/>
          <w:bCs/>
          <w:sz w:val="36"/>
          <w:szCs w:val="36"/>
          <w:u w:val="single"/>
          <w:lang w:val="cy-GB"/>
        </w:rPr>
        <w:lastRenderedPageBreak/>
        <w:t xml:space="preserve">Sut mae ysgol yn datblygu un agwedd ar ei Chynllun Datblygu Ysgol: adroddiad sy’n adfyfyrio’n feirniadol ar y camau gweithredu, yr effaith a’r sylfaen dystiolaeth. </w:t>
      </w:r>
    </w:p>
    <w:p w14:paraId="5CFA441D" w14:textId="77777777" w:rsidR="00140775" w:rsidRDefault="00140775" w:rsidP="00140775">
      <w:pPr>
        <w:spacing w:line="360" w:lineRule="auto"/>
        <w:rPr>
          <w:rFonts w:ascii="Arial" w:hAnsi="Arial" w:cs="Arial"/>
          <w:color w:val="4C94D8" w:themeColor="text2" w:themeTint="80"/>
          <w:sz w:val="22"/>
          <w:szCs w:val="22"/>
          <w:lang w:val="cy-GB"/>
        </w:rPr>
      </w:pPr>
    </w:p>
    <w:p w14:paraId="6D33BCF4" w14:textId="77777777" w:rsidR="001F0E26" w:rsidRPr="00E318B8" w:rsidRDefault="001F0E26" w:rsidP="00140775">
      <w:pPr>
        <w:spacing w:line="360" w:lineRule="auto"/>
        <w:rPr>
          <w:rFonts w:ascii="Arial" w:eastAsia="Times New Roman" w:hAnsi="Arial" w:cs="Arial"/>
          <w:color w:val="1F1F1F"/>
          <w:sz w:val="22"/>
          <w:szCs w:val="22"/>
          <w:shd w:val="clear" w:color="auto" w:fill="FFFFFF"/>
        </w:rPr>
      </w:pPr>
      <w:r w:rsidRPr="00E318B8">
        <w:rPr>
          <w:rFonts w:ascii="Arial" w:eastAsia="Times New Roman" w:hAnsi="Arial" w:cs="Arial"/>
          <w:color w:val="1F1F1F"/>
          <w:sz w:val="22"/>
          <w:szCs w:val="22"/>
          <w:shd w:val="clear" w:color="auto" w:fill="FFFFFF"/>
        </w:rPr>
        <w:t xml:space="preserve">Mae </w:t>
      </w:r>
      <w:proofErr w:type="spellStart"/>
      <w:r w:rsidRPr="00E318B8">
        <w:rPr>
          <w:rFonts w:ascii="Arial" w:eastAsia="Times New Roman" w:hAnsi="Arial" w:cs="Arial"/>
          <w:color w:val="1F1F1F"/>
          <w:sz w:val="22"/>
          <w:szCs w:val="22"/>
          <w:shd w:val="clear" w:color="auto" w:fill="FFFFFF"/>
        </w:rPr>
        <w:t>cynnydd</w:t>
      </w:r>
      <w:proofErr w:type="spellEnd"/>
      <w:r w:rsidRPr="00E318B8">
        <w:rPr>
          <w:rFonts w:ascii="Arial" w:eastAsia="Times New Roman" w:hAnsi="Arial" w:cs="Arial"/>
          <w:color w:val="1F1F1F"/>
          <w:sz w:val="22"/>
          <w:szCs w:val="22"/>
          <w:shd w:val="clear" w:color="auto" w:fill="FFFFFF"/>
        </w:rPr>
        <w:t xml:space="preserve"> </w:t>
      </w:r>
      <w:proofErr w:type="spellStart"/>
      <w:r w:rsidRPr="00E318B8">
        <w:rPr>
          <w:rFonts w:ascii="Arial" w:eastAsia="Times New Roman" w:hAnsi="Arial" w:cs="Arial"/>
          <w:color w:val="1F1F1F"/>
          <w:sz w:val="22"/>
          <w:szCs w:val="22"/>
          <w:shd w:val="clear" w:color="auto" w:fill="FFFFFF"/>
        </w:rPr>
        <w:t>dysgwyr</w:t>
      </w:r>
      <w:proofErr w:type="spellEnd"/>
      <w:r w:rsidRPr="00E318B8">
        <w:rPr>
          <w:rFonts w:ascii="Arial" w:eastAsia="Times New Roman" w:hAnsi="Arial" w:cs="Arial"/>
          <w:color w:val="1F1F1F"/>
          <w:sz w:val="22"/>
          <w:szCs w:val="22"/>
          <w:shd w:val="clear" w:color="auto" w:fill="FFFFFF"/>
        </w:rPr>
        <w:t xml:space="preserve"> </w:t>
      </w:r>
      <w:proofErr w:type="spellStart"/>
      <w:r w:rsidRPr="00E318B8">
        <w:rPr>
          <w:rFonts w:ascii="Arial" w:eastAsia="Times New Roman" w:hAnsi="Arial" w:cs="Arial"/>
          <w:color w:val="1F1F1F"/>
          <w:sz w:val="22"/>
          <w:szCs w:val="22"/>
          <w:shd w:val="clear" w:color="auto" w:fill="FFFFFF"/>
        </w:rPr>
        <w:t>yn</w:t>
      </w:r>
      <w:proofErr w:type="spellEnd"/>
      <w:r w:rsidRPr="00E318B8">
        <w:rPr>
          <w:rFonts w:ascii="Arial" w:eastAsia="Times New Roman" w:hAnsi="Arial" w:cs="Arial"/>
          <w:color w:val="1F1F1F"/>
          <w:sz w:val="22"/>
          <w:szCs w:val="22"/>
          <w:shd w:val="clear" w:color="auto" w:fill="FFFFFF"/>
        </w:rPr>
        <w:t xml:space="preserve"> </w:t>
      </w:r>
      <w:proofErr w:type="spellStart"/>
      <w:r w:rsidRPr="00E318B8">
        <w:rPr>
          <w:rFonts w:ascii="Arial" w:eastAsia="Times New Roman" w:hAnsi="Arial" w:cs="Arial"/>
          <w:color w:val="1F1F1F"/>
          <w:sz w:val="22"/>
          <w:szCs w:val="22"/>
          <w:shd w:val="clear" w:color="auto" w:fill="FFFFFF"/>
        </w:rPr>
        <w:t>ganolog</w:t>
      </w:r>
      <w:proofErr w:type="spellEnd"/>
      <w:r w:rsidRPr="00E318B8">
        <w:rPr>
          <w:rFonts w:ascii="Arial" w:eastAsia="Times New Roman" w:hAnsi="Arial" w:cs="Arial"/>
          <w:color w:val="1F1F1F"/>
          <w:sz w:val="22"/>
          <w:szCs w:val="22"/>
          <w:shd w:val="clear" w:color="auto" w:fill="FFFFFF"/>
        </w:rPr>
        <w:t xml:space="preserve"> i'r Cwricwlwm i </w:t>
      </w:r>
      <w:proofErr w:type="spellStart"/>
      <w:r w:rsidRPr="00E318B8">
        <w:rPr>
          <w:rFonts w:ascii="Arial" w:eastAsia="Times New Roman" w:hAnsi="Arial" w:cs="Arial"/>
          <w:color w:val="1F1F1F"/>
          <w:sz w:val="22"/>
          <w:szCs w:val="22"/>
          <w:shd w:val="clear" w:color="auto" w:fill="FFFFFF"/>
        </w:rPr>
        <w:t>Gymru</w:t>
      </w:r>
      <w:proofErr w:type="spellEnd"/>
      <w:r w:rsidRPr="00E318B8">
        <w:rPr>
          <w:rFonts w:ascii="Arial" w:eastAsia="Times New Roman" w:hAnsi="Arial" w:cs="Arial"/>
          <w:color w:val="1F1F1F"/>
          <w:sz w:val="22"/>
          <w:szCs w:val="22"/>
          <w:shd w:val="clear" w:color="auto" w:fill="FFFFFF"/>
        </w:rPr>
        <w:t xml:space="preserve">, felly </w:t>
      </w:r>
      <w:proofErr w:type="spellStart"/>
      <w:r w:rsidRPr="00E318B8">
        <w:rPr>
          <w:rFonts w:ascii="Arial" w:eastAsia="Times New Roman" w:hAnsi="Arial" w:cs="Arial"/>
          <w:color w:val="1F1F1F"/>
          <w:sz w:val="22"/>
          <w:szCs w:val="22"/>
          <w:shd w:val="clear" w:color="auto" w:fill="FFFFFF"/>
        </w:rPr>
        <w:t>mae</w:t>
      </w:r>
      <w:proofErr w:type="spellEnd"/>
      <w:r w:rsidRPr="00E318B8">
        <w:rPr>
          <w:rFonts w:ascii="Arial" w:eastAsia="Times New Roman" w:hAnsi="Arial" w:cs="Arial"/>
          <w:color w:val="1F1F1F"/>
          <w:sz w:val="22"/>
          <w:szCs w:val="22"/>
          <w:shd w:val="clear" w:color="auto" w:fill="FFFFFF"/>
        </w:rPr>
        <w:t xml:space="preserve"> </w:t>
      </w:r>
      <w:proofErr w:type="spellStart"/>
      <w:r w:rsidRPr="00E318B8">
        <w:rPr>
          <w:rFonts w:ascii="Arial" w:eastAsia="Times New Roman" w:hAnsi="Arial" w:cs="Arial"/>
          <w:color w:val="1F1F1F"/>
          <w:sz w:val="22"/>
          <w:szCs w:val="22"/>
          <w:shd w:val="clear" w:color="auto" w:fill="FFFFFF"/>
        </w:rPr>
        <w:t>angen</w:t>
      </w:r>
      <w:proofErr w:type="spellEnd"/>
      <w:r w:rsidRPr="00E318B8">
        <w:rPr>
          <w:rFonts w:ascii="Arial" w:eastAsia="Times New Roman" w:hAnsi="Arial" w:cs="Arial"/>
          <w:color w:val="1F1F1F"/>
          <w:sz w:val="22"/>
          <w:szCs w:val="22"/>
          <w:shd w:val="clear" w:color="auto" w:fill="FFFFFF"/>
        </w:rPr>
        <w:t xml:space="preserve"> </w:t>
      </w:r>
      <w:proofErr w:type="spellStart"/>
      <w:r w:rsidRPr="00E318B8">
        <w:rPr>
          <w:rFonts w:ascii="Arial" w:eastAsia="Times New Roman" w:hAnsi="Arial" w:cs="Arial"/>
          <w:color w:val="1F1F1F"/>
          <w:sz w:val="22"/>
          <w:szCs w:val="22"/>
          <w:shd w:val="clear" w:color="auto" w:fill="FFFFFF"/>
        </w:rPr>
        <w:t>rhoi'r</w:t>
      </w:r>
      <w:proofErr w:type="spellEnd"/>
      <w:r w:rsidRPr="00E318B8">
        <w:rPr>
          <w:rFonts w:ascii="Arial" w:eastAsia="Times New Roman" w:hAnsi="Arial" w:cs="Arial"/>
          <w:color w:val="1F1F1F"/>
          <w:sz w:val="22"/>
          <w:szCs w:val="22"/>
          <w:shd w:val="clear" w:color="auto" w:fill="FFFFFF"/>
        </w:rPr>
        <w:t xml:space="preserve"> un </w:t>
      </w:r>
      <w:proofErr w:type="spellStart"/>
      <w:r w:rsidRPr="00E318B8">
        <w:rPr>
          <w:rFonts w:ascii="Arial" w:eastAsia="Times New Roman" w:hAnsi="Arial" w:cs="Arial"/>
          <w:color w:val="1F1F1F"/>
          <w:sz w:val="22"/>
          <w:szCs w:val="22"/>
          <w:shd w:val="clear" w:color="auto" w:fill="FFFFFF"/>
        </w:rPr>
        <w:t>pwysigrwydd</w:t>
      </w:r>
      <w:proofErr w:type="spellEnd"/>
      <w:r w:rsidRPr="00E318B8">
        <w:rPr>
          <w:rFonts w:ascii="Arial" w:eastAsia="Times New Roman" w:hAnsi="Arial" w:cs="Arial"/>
          <w:color w:val="1F1F1F"/>
          <w:sz w:val="22"/>
          <w:szCs w:val="22"/>
          <w:shd w:val="clear" w:color="auto" w:fill="FFFFFF"/>
        </w:rPr>
        <w:t xml:space="preserve"> i </w:t>
      </w:r>
      <w:proofErr w:type="spellStart"/>
      <w:r w:rsidRPr="00E318B8">
        <w:rPr>
          <w:rFonts w:ascii="Arial" w:eastAsia="Times New Roman" w:hAnsi="Arial" w:cs="Arial"/>
          <w:color w:val="1F1F1F"/>
          <w:sz w:val="22"/>
          <w:szCs w:val="22"/>
          <w:shd w:val="clear" w:color="auto" w:fill="FFFFFF"/>
        </w:rPr>
        <w:t>gynnydd</w:t>
      </w:r>
      <w:proofErr w:type="spellEnd"/>
      <w:r w:rsidRPr="00E318B8">
        <w:rPr>
          <w:rFonts w:ascii="Arial" w:eastAsia="Times New Roman" w:hAnsi="Arial" w:cs="Arial"/>
          <w:color w:val="1F1F1F"/>
          <w:sz w:val="22"/>
          <w:szCs w:val="22"/>
          <w:shd w:val="clear" w:color="auto" w:fill="FFFFFF"/>
        </w:rPr>
        <w:t xml:space="preserve"> </w:t>
      </w:r>
      <w:proofErr w:type="spellStart"/>
      <w:r w:rsidRPr="00E318B8">
        <w:rPr>
          <w:rFonts w:ascii="Arial" w:eastAsia="Times New Roman" w:hAnsi="Arial" w:cs="Arial"/>
          <w:color w:val="1F1F1F"/>
          <w:sz w:val="22"/>
          <w:szCs w:val="22"/>
          <w:shd w:val="clear" w:color="auto" w:fill="FFFFFF"/>
        </w:rPr>
        <w:t>mewn</w:t>
      </w:r>
      <w:proofErr w:type="spellEnd"/>
      <w:r w:rsidRPr="00E318B8">
        <w:rPr>
          <w:rFonts w:ascii="Arial" w:eastAsia="Times New Roman" w:hAnsi="Arial" w:cs="Arial"/>
          <w:color w:val="1F1F1F"/>
          <w:sz w:val="22"/>
          <w:szCs w:val="22"/>
          <w:shd w:val="clear" w:color="auto" w:fill="FFFFFF"/>
        </w:rPr>
        <w:t xml:space="preserve"> </w:t>
      </w:r>
      <w:proofErr w:type="spellStart"/>
      <w:r w:rsidRPr="00E318B8">
        <w:rPr>
          <w:rFonts w:ascii="Arial" w:eastAsia="Times New Roman" w:hAnsi="Arial" w:cs="Arial"/>
          <w:color w:val="1F1F1F"/>
          <w:sz w:val="22"/>
          <w:szCs w:val="22"/>
          <w:shd w:val="clear" w:color="auto" w:fill="FFFFFF"/>
        </w:rPr>
        <w:t>gweithgareddau</w:t>
      </w:r>
      <w:proofErr w:type="spellEnd"/>
      <w:r w:rsidRPr="00E318B8">
        <w:rPr>
          <w:rFonts w:ascii="Arial" w:eastAsia="Times New Roman" w:hAnsi="Arial" w:cs="Arial"/>
          <w:color w:val="1F1F1F"/>
          <w:sz w:val="22"/>
          <w:szCs w:val="22"/>
          <w:shd w:val="clear" w:color="auto" w:fill="FFFFFF"/>
        </w:rPr>
        <w:t xml:space="preserve"> </w:t>
      </w:r>
      <w:proofErr w:type="spellStart"/>
      <w:r w:rsidRPr="00E318B8">
        <w:rPr>
          <w:rFonts w:ascii="Arial" w:eastAsia="Times New Roman" w:hAnsi="Arial" w:cs="Arial"/>
          <w:color w:val="1F1F1F"/>
          <w:sz w:val="22"/>
          <w:szCs w:val="22"/>
          <w:shd w:val="clear" w:color="auto" w:fill="FFFFFF"/>
        </w:rPr>
        <w:t>gwerthuso</w:t>
      </w:r>
      <w:proofErr w:type="spellEnd"/>
      <w:r w:rsidRPr="00E318B8">
        <w:rPr>
          <w:rFonts w:ascii="Arial" w:eastAsia="Times New Roman" w:hAnsi="Arial" w:cs="Arial"/>
          <w:color w:val="1F1F1F"/>
          <w:sz w:val="22"/>
          <w:szCs w:val="22"/>
          <w:shd w:val="clear" w:color="auto" w:fill="FFFFFF"/>
        </w:rPr>
        <w:t xml:space="preserve"> a </w:t>
      </w:r>
      <w:proofErr w:type="spellStart"/>
      <w:r w:rsidRPr="00E318B8">
        <w:rPr>
          <w:rFonts w:ascii="Arial" w:eastAsia="Times New Roman" w:hAnsi="Arial" w:cs="Arial"/>
          <w:color w:val="1F1F1F"/>
          <w:sz w:val="22"/>
          <w:szCs w:val="22"/>
          <w:shd w:val="clear" w:color="auto" w:fill="FFFFFF"/>
        </w:rPr>
        <w:t>gwella</w:t>
      </w:r>
      <w:proofErr w:type="spellEnd"/>
      <w:r w:rsidRPr="00E318B8">
        <w:rPr>
          <w:rFonts w:ascii="Arial" w:eastAsia="Times New Roman" w:hAnsi="Arial" w:cs="Arial"/>
          <w:color w:val="1F1F1F"/>
          <w:sz w:val="22"/>
          <w:szCs w:val="22"/>
          <w:shd w:val="clear" w:color="auto" w:fill="FFFFFF"/>
        </w:rPr>
        <w:t xml:space="preserve">, a </w:t>
      </w:r>
      <w:proofErr w:type="spellStart"/>
      <w:r w:rsidRPr="00E318B8">
        <w:rPr>
          <w:rFonts w:ascii="Arial" w:eastAsia="Times New Roman" w:hAnsi="Arial" w:cs="Arial"/>
          <w:color w:val="1F1F1F"/>
          <w:sz w:val="22"/>
          <w:szCs w:val="22"/>
          <w:shd w:val="clear" w:color="auto" w:fill="FFFFFF"/>
        </w:rPr>
        <w:t>phrosesau</w:t>
      </w:r>
      <w:proofErr w:type="spellEnd"/>
      <w:r w:rsidRPr="00E318B8">
        <w:rPr>
          <w:rFonts w:ascii="Arial" w:eastAsia="Times New Roman" w:hAnsi="Arial" w:cs="Arial"/>
          <w:color w:val="1F1F1F"/>
          <w:sz w:val="22"/>
          <w:szCs w:val="22"/>
          <w:shd w:val="clear" w:color="auto" w:fill="FFFFFF"/>
        </w:rPr>
        <w:t xml:space="preserve"> </w:t>
      </w:r>
      <w:proofErr w:type="spellStart"/>
      <w:r w:rsidRPr="00E318B8">
        <w:rPr>
          <w:rFonts w:ascii="Arial" w:eastAsia="Times New Roman" w:hAnsi="Arial" w:cs="Arial"/>
          <w:color w:val="1F1F1F"/>
          <w:sz w:val="22"/>
          <w:szCs w:val="22"/>
          <w:shd w:val="clear" w:color="auto" w:fill="FFFFFF"/>
        </w:rPr>
        <w:t>atebolrwydd</w:t>
      </w:r>
      <w:proofErr w:type="spellEnd"/>
      <w:r w:rsidRPr="00E318B8">
        <w:rPr>
          <w:rFonts w:ascii="Arial" w:eastAsia="Times New Roman" w:hAnsi="Arial" w:cs="Arial"/>
          <w:color w:val="1F1F1F"/>
          <w:sz w:val="22"/>
          <w:szCs w:val="22"/>
          <w:shd w:val="clear" w:color="auto" w:fill="FFFFFF"/>
        </w:rPr>
        <w:t>.</w:t>
      </w:r>
    </w:p>
    <w:p w14:paraId="74E4D20D" w14:textId="77777777" w:rsidR="001F0E26" w:rsidRPr="00E318B8" w:rsidRDefault="001F0E26" w:rsidP="00140775">
      <w:pPr>
        <w:spacing w:line="360" w:lineRule="auto"/>
        <w:jc w:val="right"/>
        <w:rPr>
          <w:rFonts w:ascii="Arial" w:hAnsi="Arial" w:cs="Arial"/>
          <w:color w:val="4C94D8" w:themeColor="text2" w:themeTint="80"/>
          <w:sz w:val="22"/>
          <w:szCs w:val="22"/>
          <w:lang w:val="cy-GB"/>
        </w:rPr>
      </w:pPr>
      <w:r w:rsidRPr="00E318B8">
        <w:rPr>
          <w:rFonts w:ascii="Arial" w:eastAsia="Times New Roman" w:hAnsi="Arial" w:cs="Arial"/>
          <w:color w:val="1F1F1F"/>
          <w:sz w:val="22"/>
          <w:szCs w:val="22"/>
          <w:shd w:val="clear" w:color="auto" w:fill="FFFFFF"/>
        </w:rPr>
        <w:tab/>
      </w:r>
      <w:r w:rsidRPr="00E318B8">
        <w:rPr>
          <w:rFonts w:ascii="Arial" w:eastAsia="Times New Roman" w:hAnsi="Arial" w:cs="Arial"/>
          <w:color w:val="1F1F1F"/>
          <w:sz w:val="22"/>
          <w:szCs w:val="22"/>
          <w:shd w:val="clear" w:color="auto" w:fill="FFFFFF"/>
        </w:rPr>
        <w:tab/>
        <w:t>(</w:t>
      </w:r>
      <w:proofErr w:type="spellStart"/>
      <w:r w:rsidRPr="00E318B8">
        <w:rPr>
          <w:rFonts w:ascii="Arial" w:eastAsia="Times New Roman" w:hAnsi="Arial" w:cs="Arial"/>
          <w:color w:val="1F1F1F"/>
          <w:sz w:val="22"/>
          <w:szCs w:val="22"/>
          <w:shd w:val="clear" w:color="auto" w:fill="FFFFFF"/>
        </w:rPr>
        <w:t>Llywodraeth</w:t>
      </w:r>
      <w:proofErr w:type="spellEnd"/>
      <w:r w:rsidRPr="00E318B8">
        <w:rPr>
          <w:rFonts w:ascii="Arial" w:eastAsia="Times New Roman" w:hAnsi="Arial" w:cs="Arial"/>
          <w:color w:val="1F1F1F"/>
          <w:sz w:val="22"/>
          <w:szCs w:val="22"/>
          <w:shd w:val="clear" w:color="auto" w:fill="FFFFFF"/>
        </w:rPr>
        <w:t xml:space="preserve"> Cymru,  2020)</w:t>
      </w:r>
    </w:p>
    <w:p w14:paraId="307CAD46" w14:textId="677DACB9" w:rsidR="00606524" w:rsidRPr="00E318B8" w:rsidRDefault="00140775" w:rsidP="00140775">
      <w:pPr>
        <w:spacing w:line="360" w:lineRule="auto"/>
        <w:jc w:val="both"/>
        <w:rPr>
          <w:rFonts w:ascii="Arial" w:hAnsi="Arial" w:cs="Arial"/>
          <w:color w:val="000000" w:themeColor="text1"/>
          <w:sz w:val="22"/>
          <w:szCs w:val="22"/>
          <w:lang w:val="cy-GB"/>
        </w:rPr>
      </w:pPr>
      <w:r w:rsidRPr="00E318B8">
        <w:rPr>
          <w:rFonts w:ascii="Arial" w:hAnsi="Arial" w:cs="Arial"/>
          <w:color w:val="000000" w:themeColor="text1"/>
          <w:sz w:val="22"/>
          <w:szCs w:val="22"/>
          <w:lang w:val="cy-GB"/>
        </w:rPr>
        <w:t>Amlyga’r diffiniad uchod pwysigrwydd cynnydd o fewn Cwricwlwm i Gymru (2020) trwy ddatgan sut ddylai ysgolion ei flaenoriaethu wrth fynd ati i weithredu am welliant a datblygiad i’w hysgol. Yn unol felly, ffocws yr aseiniad hwn fydd dysgu ac addysgu o fewn cynllun datblygu ysgol (CDY) Ysgol A,  sy’n agweddau cydnabyddai Llywodraeth Cymru (2020) yn ganolog i’r broses o sicrhau ysgol effeithiol sy’n caniatáu cynnydd, gan ddylanwadu ar y dewis i ffocysu arni yn yr aseiniad. Er mwyn cydymffurfio â chanllawiau BERA (2024) sy’n galw am anhysbysrwydd a chyfrinachedd wrth sôn am ysgolion, bydd yr ysgol o dan sylw yn cael ei alw’n Ysgol A.  I ddarparu peth gyd-destun, ysgol bob oed tri i un ar bymtheg ydyw, gyda thua 840 o ddisgyblion i gyd. Derbyniai 9.88% o ddisgyblion prydau ysgol am ddim, mae gan 13% anghenion dysgu ychwanegol a daw 93% o gartrefi di-gymraeg (Estyn, 2023). Ac felly wrth fynd ymlaen yn yr aseiniad, gan adnabod a gwerthuso un allan o bedwar blaenoriaeth CDY Ysgol A, addysgu a dysgu, deallir y fath o ddisgyblion y mae’r CDY hyn yn ceisio gweithredu ar gyfer (Ysgol A, 202</w:t>
      </w:r>
      <w:r w:rsidR="00AF6185">
        <w:rPr>
          <w:rFonts w:ascii="Arial" w:hAnsi="Arial" w:cs="Arial"/>
          <w:color w:val="000000" w:themeColor="text1"/>
          <w:sz w:val="22"/>
          <w:szCs w:val="22"/>
          <w:lang w:val="cy-GB"/>
        </w:rPr>
        <w:t>3</w:t>
      </w:r>
      <w:r w:rsidRPr="00E318B8">
        <w:rPr>
          <w:rFonts w:ascii="Arial" w:hAnsi="Arial" w:cs="Arial"/>
          <w:color w:val="000000" w:themeColor="text1"/>
          <w:sz w:val="22"/>
          <w:szCs w:val="22"/>
          <w:lang w:val="cy-GB"/>
        </w:rPr>
        <w:t xml:space="preserve">). </w:t>
      </w:r>
      <w:r w:rsidR="00AA6F71" w:rsidRPr="00E318B8">
        <w:rPr>
          <w:rFonts w:ascii="Arial" w:hAnsi="Arial" w:cs="Arial"/>
          <w:color w:val="4C94D8" w:themeColor="text2" w:themeTint="80"/>
          <w:sz w:val="22"/>
          <w:szCs w:val="22"/>
          <w:lang w:val="cy-GB"/>
        </w:rPr>
        <w:tab/>
      </w:r>
      <w:r w:rsidR="00AA6F71" w:rsidRPr="00E318B8">
        <w:rPr>
          <w:rFonts w:ascii="Arial" w:hAnsi="Arial" w:cs="Arial"/>
          <w:color w:val="4C94D8" w:themeColor="text2" w:themeTint="80"/>
          <w:sz w:val="22"/>
          <w:szCs w:val="22"/>
          <w:lang w:val="cy-GB"/>
        </w:rPr>
        <w:tab/>
      </w:r>
      <w:r w:rsidR="00AA6F71" w:rsidRPr="00E318B8">
        <w:rPr>
          <w:rFonts w:ascii="Arial" w:hAnsi="Arial" w:cs="Arial"/>
          <w:color w:val="4C94D8" w:themeColor="text2" w:themeTint="80"/>
          <w:sz w:val="22"/>
          <w:szCs w:val="22"/>
          <w:lang w:val="cy-GB"/>
        </w:rPr>
        <w:tab/>
      </w:r>
      <w:r w:rsidR="00AA6F71" w:rsidRPr="00E318B8">
        <w:rPr>
          <w:rFonts w:ascii="Arial" w:hAnsi="Arial" w:cs="Arial"/>
          <w:color w:val="4C94D8" w:themeColor="text2" w:themeTint="80"/>
          <w:sz w:val="22"/>
          <w:szCs w:val="22"/>
          <w:lang w:val="cy-GB"/>
        </w:rPr>
        <w:tab/>
      </w:r>
      <w:r w:rsidR="00AA6F71" w:rsidRPr="00E318B8">
        <w:rPr>
          <w:rFonts w:ascii="Arial" w:hAnsi="Arial" w:cs="Arial"/>
          <w:color w:val="4C94D8" w:themeColor="text2" w:themeTint="80"/>
          <w:sz w:val="22"/>
          <w:szCs w:val="22"/>
          <w:lang w:val="cy-GB"/>
        </w:rPr>
        <w:tab/>
      </w:r>
      <w:r w:rsidR="00AA6F71" w:rsidRPr="00E318B8">
        <w:rPr>
          <w:rFonts w:ascii="Arial" w:hAnsi="Arial" w:cs="Arial"/>
          <w:color w:val="4C94D8" w:themeColor="text2" w:themeTint="80"/>
          <w:sz w:val="22"/>
          <w:szCs w:val="22"/>
          <w:lang w:val="cy-GB"/>
        </w:rPr>
        <w:tab/>
      </w:r>
      <w:r w:rsidR="00AA6F71" w:rsidRPr="00E318B8">
        <w:rPr>
          <w:rFonts w:ascii="Arial" w:hAnsi="Arial" w:cs="Arial"/>
          <w:color w:val="4C94D8" w:themeColor="text2" w:themeTint="80"/>
          <w:sz w:val="22"/>
          <w:szCs w:val="22"/>
          <w:lang w:val="cy-GB"/>
        </w:rPr>
        <w:tab/>
      </w:r>
      <w:r w:rsidR="00AA6F71" w:rsidRPr="00E318B8">
        <w:rPr>
          <w:rFonts w:ascii="Arial" w:hAnsi="Arial" w:cs="Arial"/>
          <w:color w:val="4C94D8" w:themeColor="text2" w:themeTint="80"/>
          <w:sz w:val="22"/>
          <w:szCs w:val="22"/>
          <w:lang w:val="cy-GB"/>
        </w:rPr>
        <w:tab/>
      </w:r>
      <w:r w:rsidR="00AA6F71" w:rsidRPr="00E318B8">
        <w:rPr>
          <w:rFonts w:ascii="Arial" w:hAnsi="Arial" w:cs="Arial"/>
          <w:color w:val="4C94D8" w:themeColor="text2" w:themeTint="80"/>
          <w:sz w:val="22"/>
          <w:szCs w:val="22"/>
          <w:lang w:val="cy-GB"/>
        </w:rPr>
        <w:tab/>
      </w:r>
      <w:r w:rsidR="00AA6F71" w:rsidRPr="00E318B8">
        <w:rPr>
          <w:rFonts w:ascii="Arial" w:hAnsi="Arial" w:cs="Arial"/>
          <w:color w:val="4C94D8" w:themeColor="text2" w:themeTint="80"/>
          <w:sz w:val="22"/>
          <w:szCs w:val="22"/>
          <w:lang w:val="cy-GB"/>
        </w:rPr>
        <w:tab/>
      </w:r>
      <w:r w:rsidRPr="00E318B8">
        <w:rPr>
          <w:rFonts w:ascii="Arial" w:hAnsi="Arial" w:cs="Arial"/>
          <w:color w:val="000000" w:themeColor="text1"/>
          <w:sz w:val="22"/>
          <w:szCs w:val="22"/>
          <w:lang w:val="cy-GB"/>
        </w:rPr>
        <w:t xml:space="preserve">Yn ôl Llywodraeth Cymru (2014) CDY yw cynllun strategol gan ysgolion er mwyn gweithredu am welliant, trwy amlinellu’r hyn bwriadir gwneud i wella deilliannau dysgwyr. Ategir trwy nodi rhai nodweddion o CDY effeithiol megis hunanwerthusiadau, blaenoriaethau hir dymor a byr dymor a chynnwys a gwrando ar bartneriaid a rhanddeiliaid. Yn ogystal, mynega Llywodraeth Cymru (2022) sut ddylai trefniadau gwerthuso a gwella fod yn rai hir dymor trwy gefnogi bwriadau Cwricwlwm i Gymru (2020) o gynnydd dysgwyr yn unôl â’r pedwar diben (Llywodraeth Cymru, 2015). Caiff cynnwys y nodweddion hyn eu cefnogi gan ganfyddiadau ymchwil Creemers </w:t>
      </w:r>
      <w:r w:rsidRPr="00A81E70">
        <w:rPr>
          <w:rFonts w:ascii="Arial" w:hAnsi="Arial" w:cs="Arial"/>
          <w:i/>
          <w:iCs/>
          <w:color w:val="000000" w:themeColor="text1"/>
          <w:sz w:val="22"/>
          <w:szCs w:val="22"/>
          <w:lang w:val="cy-GB"/>
        </w:rPr>
        <w:t>et al</w:t>
      </w:r>
      <w:r w:rsidRPr="00E318B8">
        <w:rPr>
          <w:rFonts w:ascii="Arial" w:hAnsi="Arial" w:cs="Arial"/>
          <w:color w:val="000000" w:themeColor="text1"/>
          <w:sz w:val="22"/>
          <w:szCs w:val="22"/>
          <w:lang w:val="cy-GB"/>
        </w:rPr>
        <w:t xml:space="preserve"> (2007) ble datganir presenoldeb hunanwerthuso a gosod bwriadau clir fel nodweddion o CDY effeithiol. Ond rhaid hefyd cyfeirio at eu cydnabyddiaeth o’r diffyg tystiolaeth ar gyfer pryd neu pha mor aml dylai hunanwerthusiadau </w:t>
      </w:r>
      <w:r w:rsidRPr="00E318B8">
        <w:rPr>
          <w:rFonts w:ascii="Arial" w:hAnsi="Arial" w:cs="Arial"/>
          <w:color w:val="000000" w:themeColor="text1"/>
          <w:sz w:val="22"/>
          <w:szCs w:val="22"/>
          <w:lang w:val="cy-GB"/>
        </w:rPr>
        <w:lastRenderedPageBreak/>
        <w:t xml:space="preserve">gael eu cyflawni er mwyn i welliant ddigwydd. Serch hyn, gellir troi at ganllawiau gwerthuso a gwella Llywodraeth Cymru (2021) am fwy o gefnogaeth i hyn, am iddynt awgrymu sut a phryd gall hunanwerthuso gael ei gyflawni. Pwysleisir taw sicrhau gwerthusiad dros gyfnod dylai fod y flaenoriaeth gan awgrymu y gellir canolbwyntio ar gynnydd dysgwyr yn fyr, canolig a hir dymor. </w:t>
      </w:r>
      <w:r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Yn dweud hynny, gellir ystyried ffordd newydd Estyn (2019) o weithredu wrth ymweld ag ysgolion gan eu bod wedi rhoi’r gorau i ofyn i ysgolion am eu hadroddiadau hunanwerthuso o ganlyniad i’r argraff bod eu pwrpas yn cael eu colli. Mynegwyd ffocws gormodol gan ysgolion ar edrychiad eu hadroddiadau i Estyn gan arwain at wastraffu amser yn casglu tystiolaeth i brofi elfennau o’u hymarfer a oedd yn effeithiol yn barod. Yn debyg, gwelir o ganfyddiadau ymchwil Mintrop a MacLellan (2002) peth anghytundeb am effeithiolrwydd CDY achos diffyg dealltwriaeth athrawon am eu pwrpas, gan eu cydnabod fel rhywbeth angenrheidiol achos polisi yn hytrach nag achos eu cytundeb am eu harwyddocâd.  Gan ystyried hyn felly, rhaid cydnabod bodolai peth feirniadaeth am CDY achos diffyg defnydd cywir ohonynt.</w:t>
      </w:r>
      <w:r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 xml:space="preserve">Ar y llaw arall, ceir cydnabyddiaeth o arfer dda gan Estyn (2017) a ddatganai sut gall cynnwys rhanddeiliaid yn y broses o ddatblygu ysgol fod o fudd megis trwy holi am eu barn ar gryfderau a mannau gellir gwella fel ysgol. Ymhelaethir trwy nodi y gall hyn chwarae rôl ddylanwadol yn y broses o ystyried beth ddylai flaenoriaethau’r CDY fod er mwyn sicrhau cynnydd, gyda Santibanez (2014) yn atgyfnerthu’r un farn yn ogystal â chydnabod sicrhad y teimlai pawb eu bod yn cael eu cynnwys. </w:t>
      </w:r>
      <w:r w:rsidR="00555F2B">
        <w:rPr>
          <w:rFonts w:ascii="Arial" w:hAnsi="Arial" w:cs="Arial"/>
          <w:color w:val="000000" w:themeColor="text1"/>
          <w:sz w:val="22"/>
          <w:szCs w:val="22"/>
          <w:lang w:val="cy-GB"/>
        </w:rPr>
        <w:t>Er hyn</w:t>
      </w:r>
      <w:r w:rsidRPr="00E318B8">
        <w:rPr>
          <w:rFonts w:ascii="Arial" w:hAnsi="Arial" w:cs="Arial"/>
          <w:color w:val="000000" w:themeColor="text1"/>
          <w:sz w:val="22"/>
          <w:szCs w:val="22"/>
          <w:lang w:val="cy-GB"/>
        </w:rPr>
        <w:t>, yn ôl canfyddiadau ymchwil Guzman (2022), er bod cynnwys rhanddeiliaid yn galluogi mwy o gefnogaeth mewn penderfynu a gweithredu ar flaenoriaethau’r CDY, nid yw hyn wastad yn sicrhau datblygiad a chynnydd. Yn dweud hynny, cefnoga Thompson (2018) rôl rhanddeiliaid yn gryf trwy ddatgan does dim amheuaeth y ceir effaith sylweddol ar ddatblygiad ysgol pan eu bod yn rhan o’r broses cynllunio, gan amlygu felly bod barnau gwrthgyferbyniol yn bodoli am eu rolau o fewn y CDY.</w:t>
      </w:r>
      <w:r w:rsidR="00174893">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t xml:space="preserve">Gan ddeillio i drafod yr agwedd ddewisol o CDY Ysgol A, rhaid ystyried cydnabyddiaeth Loughran (2013) o sut mae’r berthynas rhwng addysgu a dysgu yn ganolog i addysgeg, gan bwysleisio taw sicrhau fod y ddau yn ymatebol i’w gilydd yw’r ffordd tuag at ddatblygu addysgeg effeithiol. Wrth sôn am y camsyniadau cyffredin ymysg dysgu ac addysgu, cydnabyddai Llywodraeth Cymru (2021) bod dulliau addysgeg wastad yn mynd i amrywio wrth addysgu grwpiau gwahanol o ddisgyblion, gan olygu nid oes un dull penodol sy’n gywir i ddefnyddio. Ond gan drafod yr angen i adnabod gwahaniaethau unigolion wrth ddarparu addysgu effeithiol er budd dysgu, rhaid trafod y ffaith nad yw hyn wastad yn cael ei wneud yn effeithiol gan athrawon wrth iddynt arddangos diffyg gallu i ddarparu gwaith o’r lefel briodol i ddisgyblion is mewn gallu ond hefyd i herio’r rhai mwy abl a thalentog (Blackburn, 2019, t.1). Yn ogystal, trafoda Tomlinson ac Imbeau (2023, t. 23) y camddealltwriaeth a fodolai am wahaniaethu, trwy nodi taw nid cyfres benodol o strategaethau ydyw, ond athroniaeth a ffordd </w:t>
      </w:r>
      <w:r w:rsidRPr="00E318B8">
        <w:rPr>
          <w:rFonts w:ascii="Arial" w:hAnsi="Arial" w:cs="Arial"/>
          <w:color w:val="000000" w:themeColor="text1"/>
          <w:sz w:val="22"/>
          <w:szCs w:val="22"/>
          <w:lang w:val="cy-GB"/>
        </w:rPr>
        <w:lastRenderedPageBreak/>
        <w:t xml:space="preserve">o feddwl o fewn y dosbarth sy’n amrywio o ddosbarth i ddosbarth. Gan ystyried y pwyntiau hyn felly, gwelir er bod gwahaniaethu’n ganolog i addysgeg effeithiol, mae camsyniadau am y ffordd dylid gweithredu’n effeithiol gan awgrymu camsyniadau yn y ffordd gweithreda ysgolion i’w ddatblygu (Stavrou a Koutselini, 2016). </w:t>
      </w:r>
      <w:r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Er hyn, wrth drafod datblygu addysgeg mewn ysgolion, hyba Estyn (2018) ymddiriedaeth mewn dealltwriaeth a phenderfyniadau staff yr ysgol i gyd gan hefyd nodi taw creu amgylchedd ble all athrawon ddysgu o gamgymeriadau a chryfderau ei gilydd yw’r ffordd ymlaen. Yn ogystal, cydnabyddir ymchwil gan Hattie (2009) a ddatganai arwyddocâd rôl disgyblion mewn gwella eu dysgu trwy hybu cyfleoedd i ddisgyblion ddefnyddio hunan ddysgu a chydweithio efo chymheiriaid. Yn yr un modd, trafoda Estyn (2019) sut gaiff llais y disgybl effaith ar addysgeg trwy gydnabod sut mae darparu’r cyfleoedd iddynt wneud dewisiadau dros eu dysgu yn arwain at gynnydd mewn hyder a brwdfrydedd i ddysgu gan yn y pendraw olygu cynnydd. Awgryma hyn felly sut gall cynnwys pawb yn rhan o’r broses datblygu addysgeg arwain at gynnydd dysgwyr. Ac i ategu, gwelir cefnogaeth bellach i hyn gan y Sefydliad Gwaddol Addysg (2021) a thrafoda’r dystiolaeth sydd i gefnogi rôl athrawon a disgyblion yn y broses o ddarparu adborth, trwy gydnabod tystiolaeth o effeithiolrwydd amrywio sut a phwy dderbynnir adborth ohono. Yn ogystal, cydnabyddai Eysink a Schildkamp (2021) effeithiolrwydd adborth os defnyddir gyda strategaethau addysgu eraill megis gwahaniaethu trwy ymateb i fylchau mewn dealltwriaeth disgyblion, gan awgrymu’r cysyniad o sut caiff pob agwedd o addysgeg ddylanwad ar ei gilydd.</w:t>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00AA6F71"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Amlyga Escobar (2019) arwyddocâd CDY trwy ddatgan bod perthynas cadarnhaol rhwng cynllunio strategol effeithiol ysgol a pherfformiad academaidd, gan awgrymu felly os gweithreda ysgol yn effeithiol wrth gynllunio ceir ddylanwad ar gynnydd eu disgyblion. Yn yr un modd, mynega Llywodraeth Cymru (2018) sut dyllai’r CDY gysylltu gyda’r model Ysgolion fel Sefydliadau sy’n Dysgu (YSD), trwy gynnal hunanasesiadau o leiaf unwaith y flwyddyn i gefnogi datblygiad. Er mwyn ymdrechu i wneud hyn, gan ddilyn canllawiau gwella ysgolion Llywodraeth Cymru (2021), aeth Ysgol A ati yn 2022 i benderfynu ar bedwar blaenoriaeth i ddatblygu trwy ddefnyddio ystod eang o ddata meintiol ac ansoddol. I ddarparu enghreifftiau penodol ar gyfer y flaenoriaeth o addysgu a dysgu felly, cynhaliwyd gwerthusiadau o daflenni arsylwadau gwersi ac adroddiadau craffu ar waith yn ogystal â thaenlen Excel o ganlyniadau profion ar draws y flwyddyn (Ysgol A, 2023). Yn deillio o hyn, ceir posteri gweledigaeth y pedwar diben wedi’u dosbarthu o gwmpas yr ysgol er mwyn cydymffurfio gyda’r model YSD o sicrhau ymwybyddiaeth pawb yn yr ysgol ohoni (</w:t>
      </w:r>
      <w:r w:rsidR="009C7EAA">
        <w:rPr>
          <w:rFonts w:ascii="Arial" w:hAnsi="Arial" w:cs="Arial"/>
          <w:color w:val="000000" w:themeColor="text1"/>
          <w:sz w:val="22"/>
          <w:szCs w:val="22"/>
          <w:lang w:val="cy-GB"/>
        </w:rPr>
        <w:t>Ysgol A</w:t>
      </w:r>
      <w:r w:rsidRPr="00E318B8">
        <w:rPr>
          <w:rFonts w:ascii="Arial" w:hAnsi="Arial" w:cs="Arial"/>
          <w:color w:val="000000" w:themeColor="text1"/>
          <w:sz w:val="22"/>
          <w:szCs w:val="22"/>
          <w:lang w:val="cy-GB"/>
        </w:rPr>
        <w:t>, 2024</w:t>
      </w:r>
      <w:r w:rsidR="009C7EAA">
        <w:rPr>
          <w:rFonts w:ascii="Arial" w:hAnsi="Arial" w:cs="Arial"/>
          <w:color w:val="000000" w:themeColor="text1"/>
          <w:sz w:val="22"/>
          <w:szCs w:val="22"/>
          <w:lang w:val="cy-GB"/>
        </w:rPr>
        <w:t>a</w:t>
      </w:r>
      <w:r w:rsidRPr="00E318B8">
        <w:rPr>
          <w:rFonts w:ascii="Arial" w:hAnsi="Arial" w:cs="Arial"/>
          <w:color w:val="000000" w:themeColor="text1"/>
          <w:sz w:val="22"/>
          <w:szCs w:val="22"/>
          <w:lang w:val="cy-GB"/>
        </w:rPr>
        <w:t>).</w:t>
      </w:r>
      <w:r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0036081A" w:rsidRPr="00E318B8">
        <w:rPr>
          <w:rFonts w:ascii="Arial" w:hAnsi="Arial" w:cs="Arial"/>
          <w:color w:val="000000" w:themeColor="text1"/>
          <w:sz w:val="22"/>
          <w:szCs w:val="22"/>
          <w:lang w:val="cy-GB"/>
        </w:rPr>
        <w:tab/>
      </w:r>
      <w:r w:rsidR="0036081A"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 xml:space="preserve">Ceir cefnogaeth gan O’Leary (2020, t.3) o bwysigrwydd arsylwadau gwersi trwy gydnabod sut chwaraeai rôl annatod mewn mesur a datblygu dealltwriaeth athrawon am addysgu a dysgu. Cytuna O’Sullivan (2005) hefyd efo’u defnydd ond gan hefyd fynegi yr angen i’w defnyddio i asesu effeithiolrwydd y dysgu ac addysgu yn unig a newid y ffocws i ffwrdd o </w:t>
      </w:r>
      <w:r w:rsidRPr="00E318B8">
        <w:rPr>
          <w:rFonts w:ascii="Arial" w:hAnsi="Arial" w:cs="Arial"/>
          <w:color w:val="000000" w:themeColor="text1"/>
          <w:sz w:val="22"/>
          <w:szCs w:val="22"/>
          <w:lang w:val="cy-GB"/>
        </w:rPr>
        <w:lastRenderedPageBreak/>
        <w:t xml:space="preserve">fesur canlyniadau profion i fesur effeithiolrwydd. Gan ystyried hyn felly, ceir cefnogaeth at gynnwys Ysgol A o ddefnyddio arsylwadau a chanlyniadau gyda’i gilydd. Ar ben hyn, dosbarthwyd holiaduron i randdeiliaid, staff a disgyblion cyn yna eu dadansoddi a rhannu yn ôl gyda staff, sy’n weithred wedi’i chymeradwyo gan Morris et al (2020) am iddo greu’r ymdeimlad ymysg y staff fod yr ymgyrch at newid yn daith sy’n cynnwys pawb gan gynyddu parodrwydd am newid. </w:t>
      </w:r>
      <w:r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36081A" w:rsidRPr="00E318B8">
        <w:rPr>
          <w:rFonts w:ascii="Arial" w:hAnsi="Arial" w:cs="Arial"/>
          <w:color w:val="000000" w:themeColor="text1"/>
          <w:sz w:val="22"/>
          <w:szCs w:val="22"/>
          <w:lang w:val="cy-GB"/>
        </w:rPr>
        <w:tab/>
      </w:r>
      <w:r w:rsidR="0036081A" w:rsidRPr="00E318B8">
        <w:rPr>
          <w:rFonts w:ascii="Arial" w:hAnsi="Arial" w:cs="Arial"/>
          <w:color w:val="000000" w:themeColor="text1"/>
          <w:sz w:val="22"/>
          <w:szCs w:val="22"/>
          <w:lang w:val="cy-GB"/>
        </w:rPr>
        <w:tab/>
      </w:r>
      <w:r w:rsidR="0036081A" w:rsidRPr="00E318B8">
        <w:rPr>
          <w:rFonts w:ascii="Arial" w:hAnsi="Arial" w:cs="Arial"/>
          <w:color w:val="000000" w:themeColor="text1"/>
          <w:sz w:val="22"/>
          <w:szCs w:val="22"/>
          <w:lang w:val="cy-GB"/>
        </w:rPr>
        <w:tab/>
      </w:r>
      <w:r w:rsidR="0036081A" w:rsidRPr="00E318B8">
        <w:rPr>
          <w:rFonts w:ascii="Arial" w:hAnsi="Arial" w:cs="Arial"/>
          <w:color w:val="000000" w:themeColor="text1"/>
          <w:sz w:val="22"/>
          <w:szCs w:val="22"/>
          <w:lang w:val="cy-GB"/>
        </w:rPr>
        <w:tab/>
      </w:r>
      <w:r w:rsidR="0036081A"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 xml:space="preserve">Fel nodwyd yn gynharach wrth drafod Estyn (2017), caiff y cynnwys o holiadur i randdeiliaid yn y broses hon ei gymeradwyo fel arfer dda, ac i ategu ati, gellir hefyd cydnabod sut ganiateiai agwedd mwy agored i hunanwella yn ogystal â chael effaith gadarnhaol ar addysgeg a datblygiad ysgol (Llywodraeth Cymru, 2021). Serch hynny, er cefnoga Estyn (2018b) effeithiolrwydd defnyddio holiaduron disgyblion yn y broses o ddatblygu addysgu, mynegir y caiff y disgyblion eu gwneud yn ymwybodol o sut yn union gwrandawodd ac ymatebodd yr ysgol i’w barn, sy’n cynyddu eu hymrwymiad ac felly cynnydd yn eu gwaith. Gan gydnabod nid oes sôn o fewn CDY Ysgol A (2024) o rannu’r wybodaeth hyn gyda’r disgyblion, gall hyn awgrymu diffyg effeithiolrwydd ar eu rhan nhw o ddatblygu eu blaenoriaeth. Ar ben hyn, gellir cydnabod yr her o ddosbarthu holiaduron i ddisgyblion ieuangach yn yr ysgol gan awgrymu felly diffyg cynrychiolaeth o’u barn nhw o fewn y CDY (Morlock, 2021). </w:t>
      </w:r>
      <w:r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 xml:space="preserve">Wrth barhau i drafod pwy sy’n gysylltiedig gyda’r CDY, gellir sôn am rôl yr arweinwyr llythrennedd a rhifedd yn y broses o werthuso canlyniadau profion disgyblion er mwyn adnabod pa unigolion sy’n tangyflawni ar sail canlyniadau blaenorol. Er enghraifft trwy gadw’r canlyniadau i gyd ar ddogfen Excel, gwelir trawstoriad o ganlyniadau profion pob disgybl er mwyn gallu cadw trac ar gynnydd yn ogystal â’u defnyddio ar ddiwedd y flwyddyn i fesur effaith (Ysgol A, 2023). Gellir cefnogi hyn gydag ymchwil Otter </w:t>
      </w:r>
      <w:r w:rsidRPr="004D1FF5">
        <w:rPr>
          <w:rFonts w:ascii="Arial" w:hAnsi="Arial" w:cs="Arial"/>
          <w:i/>
          <w:iCs/>
          <w:color w:val="000000" w:themeColor="text1"/>
          <w:sz w:val="22"/>
          <w:szCs w:val="22"/>
          <w:lang w:val="cy-GB"/>
        </w:rPr>
        <w:t>et al</w:t>
      </w:r>
      <w:r w:rsidRPr="00E318B8">
        <w:rPr>
          <w:rFonts w:ascii="Arial" w:hAnsi="Arial" w:cs="Arial"/>
          <w:color w:val="000000" w:themeColor="text1"/>
          <w:sz w:val="22"/>
          <w:szCs w:val="22"/>
          <w:lang w:val="cy-GB"/>
        </w:rPr>
        <w:t xml:space="preserve"> (2017) a edrychodd mewn i farn rhieni ac athrawon ar sut ddylai ysgolion ymdrin â chanlyniadau profion ble datganwyd taw eu defnyddio er mwyn gwneud dewisiadau i gefnogi dysgu pellach oedd y farn gyffredinol. Yn ogystal, mewn cyfarfod gyda dirprwy bennaeth Ysgol A, cydnabyddodd yr angen i ddefnyddio canlyniadau profion i adnabod y ffordd ymlaen ar gyfer addysgu a dysgu achos diffyg presenoldeb lefelau i ddisgyblion wrth ddilyn canllawiau Cwricwlwm i Gymru (2020) o edrych ar daith addysg fel continwwm (</w:t>
      </w:r>
      <w:r w:rsidR="00DA7EC2">
        <w:rPr>
          <w:rFonts w:ascii="Arial" w:hAnsi="Arial" w:cs="Arial"/>
          <w:color w:val="000000" w:themeColor="text1"/>
          <w:sz w:val="22"/>
          <w:szCs w:val="22"/>
          <w:lang w:val="cy-GB"/>
        </w:rPr>
        <w:t>Ysgol A,</w:t>
      </w:r>
      <w:r w:rsidRPr="00E318B8">
        <w:rPr>
          <w:rFonts w:ascii="Arial" w:hAnsi="Arial" w:cs="Arial"/>
          <w:color w:val="000000" w:themeColor="text1"/>
          <w:sz w:val="22"/>
          <w:szCs w:val="22"/>
          <w:lang w:val="cy-GB"/>
        </w:rPr>
        <w:t xml:space="preserve"> 2024</w:t>
      </w:r>
      <w:r w:rsidR="00DA7EC2">
        <w:rPr>
          <w:rFonts w:ascii="Arial" w:hAnsi="Arial" w:cs="Arial"/>
          <w:color w:val="000000" w:themeColor="text1"/>
          <w:sz w:val="22"/>
          <w:szCs w:val="22"/>
          <w:lang w:val="cy-GB"/>
        </w:rPr>
        <w:t>a</w:t>
      </w:r>
      <w:r w:rsidRPr="00E318B8">
        <w:rPr>
          <w:rFonts w:ascii="Arial" w:hAnsi="Arial" w:cs="Arial"/>
          <w:color w:val="000000" w:themeColor="text1"/>
          <w:sz w:val="22"/>
          <w:szCs w:val="22"/>
          <w:lang w:val="cy-GB"/>
        </w:rPr>
        <w:t xml:space="preserve">). </w:t>
      </w:r>
      <w:r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E8423F" w:rsidRPr="00E318B8">
        <w:rPr>
          <w:rFonts w:ascii="Arial" w:hAnsi="Arial" w:cs="Arial"/>
          <w:color w:val="000000" w:themeColor="text1"/>
          <w:sz w:val="22"/>
          <w:szCs w:val="22"/>
          <w:lang w:val="cy-GB"/>
        </w:rPr>
        <w:tab/>
      </w:r>
      <w:r w:rsidR="00E8423F"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I drafod enghraifft benodol o sut yn union gweithreda Ysgol A ar e</w:t>
      </w:r>
      <w:r w:rsidR="002213C5">
        <w:rPr>
          <w:rFonts w:ascii="Arial" w:hAnsi="Arial" w:cs="Arial"/>
          <w:color w:val="000000" w:themeColor="text1"/>
          <w:sz w:val="22"/>
          <w:szCs w:val="22"/>
          <w:lang w:val="cy-GB"/>
        </w:rPr>
        <w:t>u</w:t>
      </w:r>
      <w:r w:rsidRPr="00E318B8">
        <w:rPr>
          <w:rFonts w:ascii="Arial" w:hAnsi="Arial" w:cs="Arial"/>
          <w:color w:val="000000" w:themeColor="text1"/>
          <w:sz w:val="22"/>
          <w:szCs w:val="22"/>
          <w:lang w:val="cy-GB"/>
        </w:rPr>
        <w:t xml:space="preserve"> blaenoriaeth, ceir sawl agwedd penodol amlinellir o fewn y CDY fel meysydd i’w gwella sef gwahaniaethu, defnydd cyson a phriodol o adborth a thargedau a mwy o gyfleoedd llais y disgybl (Ysgol A, 202</w:t>
      </w:r>
      <w:r w:rsidR="00670453">
        <w:rPr>
          <w:rFonts w:ascii="Arial" w:hAnsi="Arial" w:cs="Arial"/>
          <w:color w:val="000000" w:themeColor="text1"/>
          <w:sz w:val="22"/>
          <w:szCs w:val="22"/>
          <w:lang w:val="cy-GB"/>
        </w:rPr>
        <w:t>3</w:t>
      </w:r>
      <w:r w:rsidRPr="00E318B8">
        <w:rPr>
          <w:rFonts w:ascii="Arial" w:hAnsi="Arial" w:cs="Arial"/>
          <w:color w:val="000000" w:themeColor="text1"/>
          <w:sz w:val="22"/>
          <w:szCs w:val="22"/>
          <w:lang w:val="cy-GB"/>
        </w:rPr>
        <w:t xml:space="preserve">). Wrth ystyried yr hyn trafodwyd yn gynharach gan Blackburn (2019, t.1), gellir cwestiynu os yw ffocws yr ysgol ar wahaniaethu yn cael ei wneud yn effeithiol. Yn ogystal, mynega Klewin (2012) yr anallu i ddarparu camau penodol ar gyfer gwahaniaethu effeithiol am ei fod yn amrywio o ddisgybl i ddisgybl.  Er hyn, gall y ffaith bod yr ysgol yn derbyn hyfforddiant wed’i gefnogi gan ymchwil a thystiolaeth gan Dr James Mannion ar wella addysgu a dysgu awgrymu </w:t>
      </w:r>
      <w:r w:rsidRPr="00E318B8">
        <w:rPr>
          <w:rFonts w:ascii="Arial" w:hAnsi="Arial" w:cs="Arial"/>
          <w:color w:val="000000" w:themeColor="text1"/>
          <w:sz w:val="22"/>
          <w:szCs w:val="22"/>
          <w:lang w:val="cy-GB"/>
        </w:rPr>
        <w:lastRenderedPageBreak/>
        <w:t>dealltwriaeth o sut i fynd ati i ddatblygu o fewn y maes yn effeithiol (Prifysgol Caergrawnt, dim dyddiad ; Ysgol A, 2023).</w:t>
      </w:r>
      <w:r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001F0E26"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Yn ogystal â hyn, rhaid cydnabod y ceir pedwar arfarniad ar draws y flwyddyn er mwyn mesur effaith a chaiff eu dilyn gan gyfarfodydd staff yn trafod yr hyn darganfuwyd mewn cysylltiad gyda thargedau’r CDY (Ysgol A, 2023). O’r cyfarfod mwyaf diweddar ar sail arfarniad mis Rhagfyr, cydnab</w:t>
      </w:r>
      <w:r w:rsidR="0096651C">
        <w:rPr>
          <w:rFonts w:ascii="Arial" w:hAnsi="Arial" w:cs="Arial"/>
          <w:color w:val="000000" w:themeColor="text1"/>
          <w:sz w:val="22"/>
          <w:szCs w:val="22"/>
          <w:lang w:val="cy-GB"/>
        </w:rPr>
        <w:t>uwyd</w:t>
      </w:r>
      <w:r w:rsidRPr="00E318B8">
        <w:rPr>
          <w:rFonts w:ascii="Arial" w:hAnsi="Arial" w:cs="Arial"/>
          <w:color w:val="000000" w:themeColor="text1"/>
          <w:sz w:val="22"/>
          <w:szCs w:val="22"/>
          <w:lang w:val="cy-GB"/>
        </w:rPr>
        <w:t xml:space="preserve"> diffyg ymatebiad i’r targed o gynyddu cyfleoedd hunan-fyfyrio a gwerthuso gan ddisgyblion o fewn y rhan fwyaf o wersi gan hefyd mynegi taw’r gwersi a arsylwyd a oedd yn gwneud hyn oedd y rhai mwyaf effeithiol mewn cefnogi cynnydd dysgwyr (</w:t>
      </w:r>
      <w:r w:rsidR="005F7066">
        <w:rPr>
          <w:rFonts w:ascii="Arial" w:hAnsi="Arial" w:cs="Arial"/>
          <w:color w:val="000000" w:themeColor="text1"/>
          <w:sz w:val="22"/>
          <w:szCs w:val="22"/>
          <w:lang w:val="cy-GB"/>
        </w:rPr>
        <w:t>Ysgol A</w:t>
      </w:r>
      <w:r w:rsidRPr="00E318B8">
        <w:rPr>
          <w:rFonts w:ascii="Arial" w:hAnsi="Arial" w:cs="Arial"/>
          <w:color w:val="000000" w:themeColor="text1"/>
          <w:sz w:val="22"/>
          <w:szCs w:val="22"/>
          <w:lang w:val="cy-GB"/>
        </w:rPr>
        <w:t>, 2024</w:t>
      </w:r>
      <w:r w:rsidR="00AF6185">
        <w:rPr>
          <w:rFonts w:ascii="Arial" w:hAnsi="Arial" w:cs="Arial"/>
          <w:color w:val="000000" w:themeColor="text1"/>
          <w:sz w:val="22"/>
          <w:szCs w:val="22"/>
          <w:lang w:val="cy-GB"/>
        </w:rPr>
        <w:t>b</w:t>
      </w:r>
      <w:r w:rsidRPr="00E318B8">
        <w:rPr>
          <w:rFonts w:ascii="Arial" w:hAnsi="Arial" w:cs="Arial"/>
          <w:color w:val="000000" w:themeColor="text1"/>
          <w:sz w:val="22"/>
          <w:szCs w:val="22"/>
          <w:lang w:val="cy-GB"/>
        </w:rPr>
        <w:t xml:space="preserve">). A gan ystyried y </w:t>
      </w:r>
      <w:r w:rsidR="00305983" w:rsidRPr="00E318B8">
        <w:rPr>
          <w:rFonts w:ascii="Arial" w:hAnsi="Arial" w:cs="Arial"/>
          <w:color w:val="000000" w:themeColor="text1"/>
          <w:sz w:val="22"/>
          <w:szCs w:val="22"/>
          <w:lang w:val="cy-GB"/>
        </w:rPr>
        <w:t>corff</w:t>
      </w:r>
      <w:r w:rsidR="0083643D" w:rsidRPr="00E318B8">
        <w:rPr>
          <w:rFonts w:ascii="Arial" w:hAnsi="Arial" w:cs="Arial"/>
          <w:color w:val="000000" w:themeColor="text1"/>
          <w:sz w:val="22"/>
          <w:szCs w:val="22"/>
          <w:lang w:val="cy-GB"/>
        </w:rPr>
        <w:t xml:space="preserve"> </w:t>
      </w:r>
      <w:r w:rsidR="00840FBE" w:rsidRPr="00E318B8">
        <w:rPr>
          <w:rFonts w:ascii="Arial" w:hAnsi="Arial" w:cs="Arial"/>
          <w:color w:val="000000" w:themeColor="text1"/>
          <w:sz w:val="22"/>
          <w:szCs w:val="22"/>
          <w:lang w:val="cy-GB"/>
        </w:rPr>
        <w:t xml:space="preserve">o </w:t>
      </w:r>
      <w:r w:rsidRPr="00E318B8">
        <w:rPr>
          <w:rFonts w:ascii="Arial" w:hAnsi="Arial" w:cs="Arial"/>
          <w:color w:val="000000" w:themeColor="text1"/>
          <w:sz w:val="22"/>
          <w:szCs w:val="22"/>
          <w:lang w:val="cy-GB"/>
        </w:rPr>
        <w:t xml:space="preserve">lenyddiaeth </w:t>
      </w:r>
      <w:r w:rsidR="00840FBE" w:rsidRPr="00E318B8">
        <w:rPr>
          <w:rFonts w:ascii="Arial" w:hAnsi="Arial" w:cs="Arial"/>
          <w:color w:val="000000" w:themeColor="text1"/>
          <w:sz w:val="22"/>
          <w:szCs w:val="22"/>
          <w:lang w:val="cy-GB"/>
        </w:rPr>
        <w:t>sy’n</w:t>
      </w:r>
      <w:r w:rsidRPr="00E318B8">
        <w:rPr>
          <w:rFonts w:ascii="Arial" w:hAnsi="Arial" w:cs="Arial"/>
          <w:color w:val="000000" w:themeColor="text1"/>
          <w:sz w:val="22"/>
          <w:szCs w:val="22"/>
          <w:lang w:val="cy-GB"/>
        </w:rPr>
        <w:t xml:space="preserve"> atgyfnerthu barn debyg megis</w:t>
      </w:r>
      <w:r w:rsidR="00D0136C">
        <w:rPr>
          <w:rFonts w:ascii="Arial" w:hAnsi="Arial" w:cs="Arial"/>
          <w:color w:val="000000" w:themeColor="text1"/>
          <w:sz w:val="22"/>
          <w:szCs w:val="22"/>
          <w:lang w:val="cy-GB"/>
        </w:rPr>
        <w:t xml:space="preserve"> Hattie (2009), </w:t>
      </w:r>
      <w:r w:rsidRPr="00E318B8">
        <w:rPr>
          <w:rFonts w:ascii="Arial" w:hAnsi="Arial" w:cs="Arial"/>
          <w:color w:val="000000" w:themeColor="text1"/>
          <w:sz w:val="22"/>
          <w:szCs w:val="22"/>
          <w:lang w:val="cy-GB"/>
        </w:rPr>
        <w:t xml:space="preserve"> Willey a Gardner (2010)</w:t>
      </w:r>
      <w:r w:rsidR="00B22443">
        <w:rPr>
          <w:rFonts w:ascii="Arial" w:hAnsi="Arial" w:cs="Arial"/>
          <w:color w:val="000000" w:themeColor="text1"/>
          <w:sz w:val="22"/>
          <w:szCs w:val="22"/>
          <w:lang w:val="cy-GB"/>
        </w:rPr>
        <w:t xml:space="preserve">, </w:t>
      </w:r>
      <w:r w:rsidRPr="00E318B8">
        <w:rPr>
          <w:rFonts w:ascii="Arial" w:hAnsi="Arial" w:cs="Arial"/>
          <w:color w:val="000000" w:themeColor="text1"/>
          <w:sz w:val="22"/>
          <w:szCs w:val="22"/>
          <w:lang w:val="cy-GB"/>
        </w:rPr>
        <w:t>a Ndoye (2017), gellir dod i’r farn y golyga diffyg gweithrediad Ysgol A o hunanasesu effeithiol, diffyg datblygiad o fewn eu blaenoriaeth o wella addysgu a dysgu.</w:t>
      </w:r>
      <w:r w:rsidR="00744ADE" w:rsidRPr="00E318B8">
        <w:rPr>
          <w:rFonts w:ascii="Arial" w:hAnsi="Arial" w:cs="Arial"/>
          <w:color w:val="000000" w:themeColor="text1"/>
          <w:sz w:val="22"/>
          <w:szCs w:val="22"/>
          <w:lang w:val="cy-GB"/>
        </w:rPr>
        <w:tab/>
      </w:r>
      <w:r w:rsidR="00606524" w:rsidRPr="00E318B8">
        <w:rPr>
          <w:rFonts w:ascii="Arial" w:hAnsi="Arial" w:cs="Arial"/>
          <w:color w:val="000000" w:themeColor="text1"/>
          <w:sz w:val="22"/>
          <w:szCs w:val="22"/>
          <w:lang w:val="cy-GB"/>
        </w:rPr>
        <w:t>Wrth ystyried y diffyg datblygiad hyn felly</w:t>
      </w:r>
      <w:r w:rsidR="00D0136C">
        <w:rPr>
          <w:rFonts w:ascii="Arial" w:hAnsi="Arial" w:cs="Arial"/>
          <w:color w:val="000000" w:themeColor="text1"/>
          <w:sz w:val="22"/>
          <w:szCs w:val="22"/>
          <w:lang w:val="cy-GB"/>
        </w:rPr>
        <w:t>,</w:t>
      </w:r>
      <w:r w:rsidR="00606524" w:rsidRPr="00E318B8">
        <w:rPr>
          <w:rFonts w:ascii="Arial" w:hAnsi="Arial" w:cs="Arial"/>
          <w:color w:val="000000" w:themeColor="text1"/>
          <w:sz w:val="22"/>
          <w:szCs w:val="22"/>
          <w:lang w:val="cy-GB"/>
        </w:rPr>
        <w:t xml:space="preserve"> awgryma man i wella gweithredoedd yr ysgol yn eu hymdrechion i ddatblygu addysgu a dysgu o fewn e</w:t>
      </w:r>
      <w:r w:rsidR="00F36783" w:rsidRPr="00E318B8">
        <w:rPr>
          <w:rFonts w:ascii="Arial" w:hAnsi="Arial" w:cs="Arial"/>
          <w:color w:val="000000" w:themeColor="text1"/>
          <w:sz w:val="22"/>
          <w:szCs w:val="22"/>
          <w:lang w:val="cy-GB"/>
        </w:rPr>
        <w:t>u</w:t>
      </w:r>
      <w:r w:rsidR="00606524" w:rsidRPr="00E318B8">
        <w:rPr>
          <w:rFonts w:ascii="Arial" w:hAnsi="Arial" w:cs="Arial"/>
          <w:color w:val="000000" w:themeColor="text1"/>
          <w:sz w:val="22"/>
          <w:szCs w:val="22"/>
          <w:lang w:val="cy-GB"/>
        </w:rPr>
        <w:t xml:space="preserve"> cynllun CDY</w:t>
      </w:r>
      <w:r w:rsidR="00E92869" w:rsidRPr="00E318B8">
        <w:rPr>
          <w:rFonts w:ascii="Arial" w:hAnsi="Arial" w:cs="Arial"/>
          <w:color w:val="000000" w:themeColor="text1"/>
          <w:sz w:val="22"/>
          <w:szCs w:val="22"/>
          <w:lang w:val="cy-GB"/>
        </w:rPr>
        <w:t>, ac yn benodol defnydd a dealltwriaeth athrawon o hunan-fyfyrio</w:t>
      </w:r>
      <w:r w:rsidR="00606524" w:rsidRPr="00E318B8">
        <w:rPr>
          <w:rFonts w:ascii="Arial" w:hAnsi="Arial" w:cs="Arial"/>
          <w:color w:val="000000" w:themeColor="text1"/>
          <w:sz w:val="22"/>
          <w:szCs w:val="22"/>
          <w:lang w:val="cy-GB"/>
        </w:rPr>
        <w:t>.</w:t>
      </w:r>
      <w:r w:rsidR="00D557E1" w:rsidRPr="00E318B8">
        <w:rPr>
          <w:rFonts w:ascii="Arial" w:hAnsi="Arial" w:cs="Arial"/>
          <w:color w:val="000000" w:themeColor="text1"/>
          <w:sz w:val="22"/>
          <w:szCs w:val="22"/>
          <w:lang w:val="cy-GB"/>
        </w:rPr>
        <w:t xml:space="preserve"> </w:t>
      </w:r>
      <w:r w:rsidR="00B13F48">
        <w:rPr>
          <w:rFonts w:ascii="Arial" w:hAnsi="Arial" w:cs="Arial"/>
          <w:color w:val="000000" w:themeColor="text1"/>
          <w:sz w:val="22"/>
          <w:szCs w:val="22"/>
          <w:lang w:val="cy-GB"/>
        </w:rPr>
        <w:tab/>
      </w:r>
      <w:r w:rsidR="00B13F48">
        <w:rPr>
          <w:rFonts w:ascii="Arial" w:hAnsi="Arial" w:cs="Arial"/>
          <w:color w:val="000000" w:themeColor="text1"/>
          <w:sz w:val="22"/>
          <w:szCs w:val="22"/>
          <w:lang w:val="cy-GB"/>
        </w:rPr>
        <w:tab/>
      </w:r>
      <w:r w:rsidR="00B13F48">
        <w:rPr>
          <w:rFonts w:ascii="Arial" w:hAnsi="Arial" w:cs="Arial"/>
          <w:color w:val="000000" w:themeColor="text1"/>
          <w:sz w:val="22"/>
          <w:szCs w:val="22"/>
          <w:lang w:val="cy-GB"/>
        </w:rPr>
        <w:tab/>
      </w:r>
      <w:r w:rsidR="00B13F48">
        <w:rPr>
          <w:rFonts w:ascii="Arial" w:hAnsi="Arial" w:cs="Arial"/>
          <w:color w:val="000000" w:themeColor="text1"/>
          <w:sz w:val="22"/>
          <w:szCs w:val="22"/>
          <w:lang w:val="cy-GB"/>
        </w:rPr>
        <w:tab/>
      </w:r>
      <w:r w:rsidR="00B13F48">
        <w:rPr>
          <w:rFonts w:ascii="Arial" w:hAnsi="Arial" w:cs="Arial"/>
          <w:color w:val="000000" w:themeColor="text1"/>
          <w:sz w:val="22"/>
          <w:szCs w:val="22"/>
          <w:lang w:val="cy-GB"/>
        </w:rPr>
        <w:tab/>
      </w:r>
      <w:r w:rsidR="00B13F48">
        <w:rPr>
          <w:rFonts w:ascii="Arial" w:hAnsi="Arial" w:cs="Arial"/>
          <w:color w:val="000000" w:themeColor="text1"/>
          <w:sz w:val="22"/>
          <w:szCs w:val="22"/>
          <w:lang w:val="cy-GB"/>
        </w:rPr>
        <w:tab/>
      </w:r>
      <w:r w:rsidR="00B13F48">
        <w:rPr>
          <w:rFonts w:ascii="Arial" w:hAnsi="Arial" w:cs="Arial"/>
          <w:color w:val="000000" w:themeColor="text1"/>
          <w:sz w:val="22"/>
          <w:szCs w:val="22"/>
          <w:lang w:val="cy-GB"/>
        </w:rPr>
        <w:tab/>
      </w:r>
      <w:r w:rsidR="00D557E1" w:rsidRPr="00E318B8">
        <w:rPr>
          <w:rFonts w:ascii="Arial" w:hAnsi="Arial" w:cs="Arial"/>
          <w:color w:val="000000" w:themeColor="text1"/>
          <w:sz w:val="22"/>
          <w:szCs w:val="22"/>
          <w:lang w:val="cy-GB"/>
        </w:rPr>
        <w:t xml:space="preserve">Rhaid cydnabod er mwyn gallu gweithredu hyn yn effeithiol, mae angen i athrawon </w:t>
      </w:r>
      <w:r w:rsidR="001D14ED" w:rsidRPr="00E318B8">
        <w:rPr>
          <w:rFonts w:ascii="Arial" w:hAnsi="Arial" w:cs="Arial"/>
          <w:color w:val="000000" w:themeColor="text1"/>
          <w:sz w:val="22"/>
          <w:szCs w:val="22"/>
          <w:lang w:val="cy-GB"/>
        </w:rPr>
        <w:t>esbonio ac arddangos i ddisgyblion sut i’w wneud</w:t>
      </w:r>
      <w:r w:rsidR="00815905" w:rsidRPr="00E318B8">
        <w:rPr>
          <w:rFonts w:ascii="Arial" w:hAnsi="Arial" w:cs="Arial"/>
          <w:color w:val="000000" w:themeColor="text1"/>
          <w:sz w:val="22"/>
          <w:szCs w:val="22"/>
          <w:lang w:val="cy-GB"/>
        </w:rPr>
        <w:t xml:space="preserve"> yn gywir (</w:t>
      </w:r>
      <w:r w:rsidR="00015DED" w:rsidRPr="00E318B8">
        <w:rPr>
          <w:rFonts w:ascii="Arial" w:hAnsi="Arial" w:cs="Arial"/>
          <w:color w:val="000000" w:themeColor="text1"/>
          <w:sz w:val="22"/>
          <w:szCs w:val="22"/>
          <w:lang w:val="cy-GB"/>
        </w:rPr>
        <w:t>McMillan a Hearn</w:t>
      </w:r>
      <w:r w:rsidR="00815905" w:rsidRPr="00E318B8">
        <w:rPr>
          <w:rFonts w:ascii="Arial" w:hAnsi="Arial" w:cs="Arial"/>
          <w:color w:val="000000" w:themeColor="text1"/>
          <w:sz w:val="22"/>
          <w:szCs w:val="22"/>
          <w:lang w:val="cy-GB"/>
        </w:rPr>
        <w:t xml:space="preserve">, </w:t>
      </w:r>
      <w:r w:rsidR="00015DED" w:rsidRPr="00E318B8">
        <w:rPr>
          <w:rFonts w:ascii="Arial" w:hAnsi="Arial" w:cs="Arial"/>
          <w:color w:val="000000" w:themeColor="text1"/>
          <w:sz w:val="22"/>
          <w:szCs w:val="22"/>
          <w:lang w:val="cy-GB"/>
        </w:rPr>
        <w:t>2008, t.44</w:t>
      </w:r>
      <w:r w:rsidR="00815905" w:rsidRPr="00E318B8">
        <w:rPr>
          <w:rFonts w:ascii="Arial" w:hAnsi="Arial" w:cs="Arial"/>
          <w:color w:val="000000" w:themeColor="text1"/>
          <w:sz w:val="22"/>
          <w:szCs w:val="22"/>
          <w:lang w:val="cy-GB"/>
        </w:rPr>
        <w:t xml:space="preserve"> ; </w:t>
      </w:r>
      <w:r w:rsidR="00196950" w:rsidRPr="00E318B8">
        <w:rPr>
          <w:rFonts w:ascii="Arial" w:hAnsi="Arial" w:cs="Arial"/>
          <w:color w:val="000000" w:themeColor="text1"/>
          <w:sz w:val="22"/>
          <w:szCs w:val="22"/>
          <w:lang w:val="cy-GB"/>
        </w:rPr>
        <w:t xml:space="preserve">Cassidy, 2007 ; </w:t>
      </w:r>
      <w:r w:rsidR="00015DED" w:rsidRPr="00E318B8">
        <w:rPr>
          <w:rFonts w:ascii="Arial" w:hAnsi="Arial" w:cs="Arial"/>
          <w:color w:val="000000" w:themeColor="text1"/>
          <w:sz w:val="22"/>
          <w:szCs w:val="22"/>
          <w:lang w:val="cy-GB"/>
        </w:rPr>
        <w:t>Harris a Brown, 2013)</w:t>
      </w:r>
      <w:r w:rsidR="00E54E07">
        <w:rPr>
          <w:rFonts w:ascii="Arial" w:hAnsi="Arial" w:cs="Arial"/>
          <w:color w:val="000000" w:themeColor="text1"/>
          <w:sz w:val="22"/>
          <w:szCs w:val="22"/>
          <w:lang w:val="cy-GB"/>
        </w:rPr>
        <w:t>.</w:t>
      </w:r>
      <w:r w:rsidR="00E92869" w:rsidRPr="00E318B8">
        <w:rPr>
          <w:rFonts w:ascii="Arial" w:hAnsi="Arial" w:cs="Arial"/>
          <w:color w:val="000000" w:themeColor="text1"/>
          <w:sz w:val="22"/>
          <w:szCs w:val="22"/>
          <w:lang w:val="cy-GB"/>
        </w:rPr>
        <w:t xml:space="preserve"> </w:t>
      </w:r>
      <w:r w:rsidR="004B5D8A" w:rsidRPr="00E318B8">
        <w:rPr>
          <w:rFonts w:ascii="Arial" w:hAnsi="Arial" w:cs="Arial"/>
          <w:color w:val="000000" w:themeColor="text1"/>
          <w:sz w:val="22"/>
          <w:szCs w:val="22"/>
          <w:lang w:val="cy-GB"/>
        </w:rPr>
        <w:t>Gan ystyried hyn felly, g</w:t>
      </w:r>
      <w:r w:rsidR="004C7F69" w:rsidRPr="00E318B8">
        <w:rPr>
          <w:rFonts w:ascii="Arial" w:hAnsi="Arial" w:cs="Arial"/>
          <w:color w:val="000000" w:themeColor="text1"/>
          <w:sz w:val="22"/>
          <w:szCs w:val="22"/>
          <w:lang w:val="cy-GB"/>
        </w:rPr>
        <w:t>welir yr arwyddoc</w:t>
      </w:r>
      <w:r w:rsidR="003B5370">
        <w:rPr>
          <w:rFonts w:ascii="Arial" w:hAnsi="Arial" w:cs="Arial"/>
          <w:color w:val="000000" w:themeColor="text1"/>
          <w:sz w:val="22"/>
          <w:szCs w:val="22"/>
          <w:lang w:val="cy-GB"/>
        </w:rPr>
        <w:t>âd</w:t>
      </w:r>
      <w:r w:rsidR="004C7F69" w:rsidRPr="00E318B8">
        <w:rPr>
          <w:rFonts w:ascii="Arial" w:hAnsi="Arial" w:cs="Arial"/>
          <w:color w:val="000000" w:themeColor="text1"/>
          <w:sz w:val="22"/>
          <w:szCs w:val="22"/>
          <w:lang w:val="cy-GB"/>
        </w:rPr>
        <w:t xml:space="preserve"> sydd tu ôl i Ysgol A yn gwella</w:t>
      </w:r>
      <w:r w:rsidR="003546F5" w:rsidRPr="00E318B8">
        <w:rPr>
          <w:rFonts w:ascii="Arial" w:hAnsi="Arial" w:cs="Arial"/>
          <w:color w:val="000000" w:themeColor="text1"/>
          <w:sz w:val="22"/>
          <w:szCs w:val="22"/>
          <w:lang w:val="cy-GB"/>
        </w:rPr>
        <w:t xml:space="preserve"> dealltwriaeth a chynyddu defnydd athrawon o </w:t>
      </w:r>
      <w:r w:rsidR="006B79DC" w:rsidRPr="00E318B8">
        <w:rPr>
          <w:rFonts w:ascii="Arial" w:hAnsi="Arial" w:cs="Arial"/>
          <w:color w:val="000000" w:themeColor="text1"/>
          <w:sz w:val="22"/>
          <w:szCs w:val="22"/>
          <w:lang w:val="cy-GB"/>
        </w:rPr>
        <w:t xml:space="preserve">hunanasesu gan ddisgyblion. </w:t>
      </w:r>
      <w:r w:rsidR="008E4B5B" w:rsidRPr="00E318B8">
        <w:rPr>
          <w:rFonts w:ascii="Arial" w:hAnsi="Arial" w:cs="Arial"/>
          <w:color w:val="000000" w:themeColor="text1"/>
          <w:sz w:val="22"/>
          <w:szCs w:val="22"/>
          <w:lang w:val="cy-GB"/>
        </w:rPr>
        <w:t>M</w:t>
      </w:r>
      <w:r w:rsidR="004C7F69" w:rsidRPr="00E318B8">
        <w:rPr>
          <w:rFonts w:ascii="Arial" w:hAnsi="Arial" w:cs="Arial"/>
          <w:color w:val="000000" w:themeColor="text1"/>
          <w:sz w:val="22"/>
          <w:szCs w:val="22"/>
          <w:lang w:val="cy-GB"/>
        </w:rPr>
        <w:t xml:space="preserve">ynega </w:t>
      </w:r>
      <w:r w:rsidR="00762A59" w:rsidRPr="00E318B8">
        <w:rPr>
          <w:rFonts w:ascii="Arial" w:hAnsi="Arial" w:cs="Arial"/>
          <w:color w:val="000000" w:themeColor="text1"/>
          <w:sz w:val="22"/>
          <w:szCs w:val="22"/>
          <w:lang w:val="cy-GB"/>
        </w:rPr>
        <w:t xml:space="preserve">Kratochvílová </w:t>
      </w:r>
      <w:r w:rsidR="008E4B5B" w:rsidRPr="00E318B8">
        <w:rPr>
          <w:rFonts w:ascii="Arial" w:hAnsi="Arial" w:cs="Arial"/>
          <w:color w:val="000000" w:themeColor="text1"/>
          <w:sz w:val="22"/>
          <w:szCs w:val="22"/>
          <w:lang w:val="cy-GB"/>
        </w:rPr>
        <w:t>(</w:t>
      </w:r>
      <w:r w:rsidR="00762A59" w:rsidRPr="00E318B8">
        <w:rPr>
          <w:rFonts w:ascii="Arial" w:hAnsi="Arial" w:cs="Arial"/>
          <w:color w:val="000000" w:themeColor="text1"/>
          <w:sz w:val="22"/>
          <w:szCs w:val="22"/>
          <w:lang w:val="cy-GB"/>
        </w:rPr>
        <w:t>2015</w:t>
      </w:r>
      <w:r w:rsidR="008E4B5B" w:rsidRPr="00E318B8">
        <w:rPr>
          <w:rFonts w:ascii="Arial" w:hAnsi="Arial" w:cs="Arial"/>
          <w:color w:val="000000" w:themeColor="text1"/>
          <w:sz w:val="22"/>
          <w:szCs w:val="22"/>
          <w:lang w:val="cy-GB"/>
        </w:rPr>
        <w:t xml:space="preserve">) y cysylltiad sydd rhwng gweithredu’r gwelliant hyn gyda </w:t>
      </w:r>
      <w:r w:rsidR="00E164F6" w:rsidRPr="00E318B8">
        <w:rPr>
          <w:rFonts w:ascii="Arial" w:hAnsi="Arial" w:cs="Arial"/>
          <w:color w:val="000000" w:themeColor="text1"/>
          <w:sz w:val="22"/>
          <w:szCs w:val="22"/>
          <w:lang w:val="cy-GB"/>
        </w:rPr>
        <w:t>chynyddu asesiadau o athrawon</w:t>
      </w:r>
      <w:r w:rsidR="00353B7E" w:rsidRPr="00E318B8">
        <w:rPr>
          <w:rFonts w:ascii="Arial" w:hAnsi="Arial" w:cs="Arial"/>
          <w:color w:val="000000" w:themeColor="text1"/>
          <w:sz w:val="22"/>
          <w:szCs w:val="22"/>
          <w:lang w:val="cy-GB"/>
        </w:rPr>
        <w:t xml:space="preserve"> o ran eu dealltwriaeth o hunanasesu</w:t>
      </w:r>
      <w:r w:rsidR="006B79DC" w:rsidRPr="00E318B8">
        <w:rPr>
          <w:rFonts w:ascii="Arial" w:hAnsi="Arial" w:cs="Arial"/>
          <w:color w:val="000000" w:themeColor="text1"/>
          <w:sz w:val="22"/>
          <w:szCs w:val="22"/>
          <w:lang w:val="cy-GB"/>
        </w:rPr>
        <w:t xml:space="preserve">. Ac felly, </w:t>
      </w:r>
      <w:r w:rsidR="003A603B" w:rsidRPr="00E318B8">
        <w:rPr>
          <w:rFonts w:ascii="Arial" w:hAnsi="Arial" w:cs="Arial"/>
          <w:color w:val="000000" w:themeColor="text1"/>
          <w:sz w:val="22"/>
          <w:szCs w:val="22"/>
          <w:lang w:val="cy-GB"/>
        </w:rPr>
        <w:t xml:space="preserve">gall un awgrymiad i Ysgol A fod i </w:t>
      </w:r>
      <w:r w:rsidR="00A94074" w:rsidRPr="00E318B8">
        <w:rPr>
          <w:rFonts w:ascii="Arial" w:hAnsi="Arial" w:cs="Arial"/>
          <w:color w:val="000000" w:themeColor="text1"/>
          <w:sz w:val="22"/>
          <w:szCs w:val="22"/>
          <w:lang w:val="cy-GB"/>
        </w:rPr>
        <w:t>sicrhau dealltwriaeth eu staff o hunanasesu cyn yna parhau i’w gwthio i’w ddefnyddio o fewn eu gwersi</w:t>
      </w:r>
      <w:r w:rsidR="00762A59" w:rsidRPr="00E318B8">
        <w:rPr>
          <w:rFonts w:ascii="Arial" w:hAnsi="Arial" w:cs="Arial"/>
          <w:color w:val="000000" w:themeColor="text1"/>
          <w:sz w:val="22"/>
          <w:szCs w:val="22"/>
          <w:lang w:val="cy-GB"/>
        </w:rPr>
        <w:t xml:space="preserve">. </w:t>
      </w:r>
      <w:r w:rsidR="003A603B" w:rsidRPr="00E318B8">
        <w:rPr>
          <w:rFonts w:ascii="Arial" w:hAnsi="Arial" w:cs="Arial"/>
          <w:color w:val="000000" w:themeColor="text1"/>
          <w:sz w:val="22"/>
          <w:szCs w:val="22"/>
          <w:lang w:val="cy-GB"/>
        </w:rPr>
        <w:t xml:space="preserve"> </w:t>
      </w:r>
      <w:r w:rsidR="00991368"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00991368" w:rsidRPr="00E318B8">
        <w:rPr>
          <w:rFonts w:ascii="Arial" w:hAnsi="Arial" w:cs="Arial"/>
          <w:color w:val="000000" w:themeColor="text1"/>
          <w:sz w:val="22"/>
          <w:szCs w:val="22"/>
          <w:lang w:val="cy-GB"/>
        </w:rPr>
        <w:tab/>
      </w:r>
      <w:r w:rsidR="00B13F48">
        <w:rPr>
          <w:rFonts w:ascii="Arial" w:hAnsi="Arial" w:cs="Arial"/>
          <w:color w:val="000000" w:themeColor="text1"/>
          <w:sz w:val="22"/>
          <w:szCs w:val="22"/>
          <w:lang w:val="cy-GB"/>
        </w:rPr>
        <w:tab/>
      </w:r>
      <w:r w:rsidR="00B13F48">
        <w:rPr>
          <w:rFonts w:ascii="Arial" w:hAnsi="Arial" w:cs="Arial"/>
          <w:color w:val="000000" w:themeColor="text1"/>
          <w:sz w:val="22"/>
          <w:szCs w:val="22"/>
          <w:lang w:val="cy-GB"/>
        </w:rPr>
        <w:tab/>
      </w:r>
      <w:r w:rsidR="00B13F48">
        <w:rPr>
          <w:rFonts w:ascii="Arial" w:hAnsi="Arial" w:cs="Arial"/>
          <w:color w:val="000000" w:themeColor="text1"/>
          <w:sz w:val="22"/>
          <w:szCs w:val="22"/>
          <w:lang w:val="cy-GB"/>
        </w:rPr>
        <w:tab/>
      </w:r>
      <w:r w:rsidR="00B13F48">
        <w:rPr>
          <w:rFonts w:ascii="Arial" w:hAnsi="Arial" w:cs="Arial"/>
          <w:color w:val="000000" w:themeColor="text1"/>
          <w:sz w:val="22"/>
          <w:szCs w:val="22"/>
          <w:lang w:val="cy-GB"/>
        </w:rPr>
        <w:tab/>
      </w:r>
      <w:r w:rsidR="00B438B8" w:rsidRPr="00E318B8">
        <w:rPr>
          <w:rFonts w:ascii="Arial" w:hAnsi="Arial" w:cs="Arial"/>
          <w:color w:val="000000" w:themeColor="text1"/>
          <w:sz w:val="22"/>
          <w:szCs w:val="22"/>
          <w:lang w:val="cy-GB"/>
        </w:rPr>
        <w:t>Er mwyn gweithredu ar yr uchod, gellir adeiladu ar ddefnydd presennol yr ysgol o arsylwadau gwersi fel ffordd o ddatblygu ymarfer (</w:t>
      </w:r>
      <w:r w:rsidR="005B468E" w:rsidRPr="00E318B8">
        <w:rPr>
          <w:rFonts w:ascii="Arial" w:hAnsi="Arial" w:cs="Arial"/>
          <w:color w:val="000000" w:themeColor="text1"/>
          <w:sz w:val="22"/>
          <w:szCs w:val="22"/>
          <w:lang w:val="cy-GB"/>
        </w:rPr>
        <w:t>Bocola, 2015).</w:t>
      </w:r>
      <w:r w:rsidR="00787692" w:rsidRPr="00E318B8">
        <w:rPr>
          <w:rFonts w:ascii="Arial" w:hAnsi="Arial" w:cs="Arial"/>
          <w:color w:val="000000" w:themeColor="text1"/>
          <w:sz w:val="22"/>
          <w:szCs w:val="22"/>
          <w:lang w:val="cy-GB"/>
        </w:rPr>
        <w:t xml:space="preserve"> </w:t>
      </w:r>
      <w:r w:rsidR="005B468E" w:rsidRPr="00E318B8">
        <w:rPr>
          <w:rFonts w:ascii="Arial" w:hAnsi="Arial" w:cs="Arial"/>
          <w:color w:val="000000" w:themeColor="text1"/>
          <w:sz w:val="22"/>
          <w:szCs w:val="22"/>
          <w:lang w:val="cy-GB"/>
        </w:rPr>
        <w:t>M</w:t>
      </w:r>
      <w:r w:rsidR="00AB5FAD" w:rsidRPr="00E318B8">
        <w:rPr>
          <w:rFonts w:ascii="Arial" w:hAnsi="Arial" w:cs="Arial"/>
          <w:color w:val="000000" w:themeColor="text1"/>
          <w:sz w:val="22"/>
          <w:szCs w:val="22"/>
          <w:lang w:val="cy-GB"/>
        </w:rPr>
        <w:t>ynega Coles ac Evans (2019) sut mae modd cynyddu effeitholrwydd y wybodaeth derbynir o arsylwadau gwersi trwy gael athrawon i arsylwi gwersi ei gilydd yn hytrach na’r uwch dîm yn unig</w:t>
      </w:r>
      <w:r w:rsidR="00C47649">
        <w:rPr>
          <w:rFonts w:ascii="Arial" w:hAnsi="Arial" w:cs="Arial"/>
          <w:color w:val="000000" w:themeColor="text1"/>
          <w:sz w:val="22"/>
          <w:szCs w:val="22"/>
          <w:lang w:val="cy-GB"/>
        </w:rPr>
        <w:t xml:space="preserve"> (Ysgol A, 2023)</w:t>
      </w:r>
      <w:r w:rsidR="00AB5FAD" w:rsidRPr="00E318B8">
        <w:rPr>
          <w:rFonts w:ascii="Arial" w:hAnsi="Arial" w:cs="Arial"/>
          <w:color w:val="000000" w:themeColor="text1"/>
          <w:sz w:val="22"/>
          <w:szCs w:val="22"/>
          <w:lang w:val="cy-GB"/>
        </w:rPr>
        <w:t>. Mynegir yn gyffredinol o fewn addysg, nid yw athrawon wastad yn ymwybodol o’r trafodaethau sy’n arwain at ddewisiadau o fewn eu hysgolion. Ac felly trwy ddarparu’r cyfle i athrawon arsylwi ei gilydd, gellir datblygu eu hymarfer gan gyfrannu at gynnydd disgyblion yn gymdeithasol, ymddygiadol ac acedemaidd (Murawski a Lochner, 2011).</w:t>
      </w:r>
      <w:r w:rsidR="00D17A62" w:rsidRPr="00E318B8">
        <w:rPr>
          <w:rFonts w:ascii="Arial" w:hAnsi="Arial" w:cs="Arial"/>
          <w:color w:val="000000" w:themeColor="text1"/>
          <w:sz w:val="22"/>
          <w:szCs w:val="22"/>
          <w:lang w:val="cy-GB"/>
        </w:rPr>
        <w:tab/>
      </w:r>
      <w:r w:rsidR="00D17A62" w:rsidRPr="00E318B8">
        <w:rPr>
          <w:rFonts w:ascii="Arial" w:hAnsi="Arial" w:cs="Arial"/>
          <w:color w:val="000000" w:themeColor="text1"/>
          <w:sz w:val="22"/>
          <w:szCs w:val="22"/>
          <w:lang w:val="cy-GB"/>
        </w:rPr>
        <w:tab/>
      </w:r>
      <w:r w:rsidR="00934CEF">
        <w:rPr>
          <w:rFonts w:ascii="Arial" w:hAnsi="Arial" w:cs="Arial"/>
          <w:color w:val="000000" w:themeColor="text1"/>
          <w:sz w:val="22"/>
          <w:szCs w:val="22"/>
          <w:lang w:val="cy-GB"/>
        </w:rPr>
        <w:tab/>
      </w:r>
      <w:r w:rsidR="00D95A66" w:rsidRPr="00B576F7">
        <w:rPr>
          <w:rFonts w:ascii="Arial" w:hAnsi="Arial" w:cs="Arial"/>
          <w:color w:val="000000" w:themeColor="text1"/>
          <w:sz w:val="22"/>
          <w:szCs w:val="22"/>
          <w:lang w:val="cy-GB"/>
        </w:rPr>
        <w:t xml:space="preserve">Wrth ystried </w:t>
      </w:r>
      <w:r w:rsidR="00D95A66">
        <w:rPr>
          <w:rFonts w:ascii="Arial" w:hAnsi="Arial" w:cs="Arial"/>
          <w:color w:val="000000" w:themeColor="text1"/>
          <w:sz w:val="22"/>
          <w:szCs w:val="22"/>
          <w:lang w:val="cy-GB"/>
        </w:rPr>
        <w:t xml:space="preserve">ffordd arall o </w:t>
      </w:r>
      <w:r w:rsidR="00D95A66" w:rsidRPr="00B576F7">
        <w:rPr>
          <w:rFonts w:ascii="Arial" w:hAnsi="Arial" w:cs="Arial"/>
          <w:color w:val="000000" w:themeColor="text1"/>
          <w:sz w:val="22"/>
          <w:szCs w:val="22"/>
          <w:lang w:val="cy-GB"/>
        </w:rPr>
        <w:t xml:space="preserve">sut all Ysgol A ddatblygu’r ffordd gweithredir ar ei flaenoriaeth, gellir </w:t>
      </w:r>
      <w:r w:rsidR="00D95A66">
        <w:rPr>
          <w:rFonts w:ascii="Arial" w:hAnsi="Arial" w:cs="Arial"/>
          <w:color w:val="000000" w:themeColor="text1"/>
          <w:sz w:val="22"/>
          <w:szCs w:val="22"/>
          <w:lang w:val="cy-GB"/>
        </w:rPr>
        <w:t xml:space="preserve">hefyd </w:t>
      </w:r>
      <w:r w:rsidR="00D95A66" w:rsidRPr="00B576F7">
        <w:rPr>
          <w:rFonts w:ascii="Arial" w:hAnsi="Arial" w:cs="Arial"/>
          <w:color w:val="000000" w:themeColor="text1"/>
          <w:sz w:val="22"/>
          <w:szCs w:val="22"/>
          <w:lang w:val="cy-GB"/>
        </w:rPr>
        <w:t xml:space="preserve">cydnabod cynigiad gan Blaxter </w:t>
      </w:r>
      <w:r w:rsidR="00D95A66" w:rsidRPr="003B5370">
        <w:rPr>
          <w:rFonts w:ascii="Arial" w:hAnsi="Arial" w:cs="Arial"/>
          <w:i/>
          <w:iCs/>
          <w:color w:val="000000" w:themeColor="text1"/>
          <w:sz w:val="22"/>
          <w:szCs w:val="22"/>
          <w:lang w:val="cy-GB"/>
        </w:rPr>
        <w:t>et al</w:t>
      </w:r>
      <w:r w:rsidR="00D95A66" w:rsidRPr="00B576F7">
        <w:rPr>
          <w:rFonts w:ascii="Arial" w:hAnsi="Arial" w:cs="Arial"/>
          <w:color w:val="000000" w:themeColor="text1"/>
          <w:sz w:val="22"/>
          <w:szCs w:val="22"/>
          <w:lang w:val="cy-GB"/>
        </w:rPr>
        <w:t xml:space="preserve"> (2006, t.83) a thrafodai sut gellir gynyddu effeitholrwydd holiaduron trwy ddefnyddio cyflweliadau i dderbyn atebion fanylach. Fel trafodwyd uchod, mae gwerth i wrando ar lais disgyblion (Estyn, 2019) ond mae heriau i ddosbarthu holiaduron i blant ieuanach (Morlock, 2021)</w:t>
      </w:r>
      <w:r w:rsidR="00D95A66">
        <w:rPr>
          <w:rFonts w:ascii="Arial" w:hAnsi="Arial" w:cs="Arial"/>
          <w:color w:val="000000" w:themeColor="text1"/>
          <w:sz w:val="22"/>
          <w:szCs w:val="22"/>
          <w:lang w:val="cy-GB"/>
        </w:rPr>
        <w:t xml:space="preserve"> achos y cwestiwn o a oes ganddynt y sgiliau gwybyddol gofynnol i ddarparu atebion dilys (Bell, 2007). Ac</w:t>
      </w:r>
      <w:r w:rsidR="00D95A66" w:rsidRPr="00B576F7">
        <w:rPr>
          <w:rFonts w:ascii="Arial" w:hAnsi="Arial" w:cs="Arial"/>
          <w:color w:val="000000" w:themeColor="text1"/>
          <w:sz w:val="22"/>
          <w:szCs w:val="22"/>
          <w:lang w:val="cy-GB"/>
        </w:rPr>
        <w:t xml:space="preserve"> felly trwy ddefnyddio cyflweliadau, gellir gynyddu’r sampl o ddisgyblion derbynir adborth ganddo</w:t>
      </w:r>
      <w:r w:rsidR="00D95A66">
        <w:rPr>
          <w:rFonts w:ascii="Arial" w:hAnsi="Arial" w:cs="Arial"/>
          <w:color w:val="000000" w:themeColor="text1"/>
          <w:sz w:val="22"/>
          <w:szCs w:val="22"/>
          <w:lang w:val="cy-GB"/>
        </w:rPr>
        <w:t xml:space="preserve"> gan felly cynyddu </w:t>
      </w:r>
      <w:r w:rsidR="00D95A66">
        <w:rPr>
          <w:rFonts w:ascii="Arial" w:hAnsi="Arial" w:cs="Arial"/>
          <w:color w:val="000000" w:themeColor="text1"/>
          <w:sz w:val="22"/>
          <w:szCs w:val="22"/>
          <w:lang w:val="cy-GB"/>
        </w:rPr>
        <w:lastRenderedPageBreak/>
        <w:t>dilysrwydd y data (Biggs et al, 2022, t.109)</w:t>
      </w:r>
      <w:r w:rsidR="00D95A66" w:rsidRPr="00B576F7">
        <w:rPr>
          <w:rFonts w:ascii="Arial" w:hAnsi="Arial" w:cs="Arial"/>
          <w:color w:val="000000" w:themeColor="text1"/>
          <w:sz w:val="22"/>
          <w:szCs w:val="22"/>
          <w:lang w:val="cy-GB"/>
        </w:rPr>
        <w:t>. Fel datgana Lewis a Porter (2007) os cytunir fod llais y disgybl yn bwysig, yna mae’n angenrheidiol i gynnwys a gwrando i bob plentyn</w:t>
      </w:r>
      <w:r w:rsidR="00D95A66">
        <w:rPr>
          <w:rFonts w:ascii="Arial" w:hAnsi="Arial" w:cs="Arial"/>
          <w:color w:val="000000" w:themeColor="text1"/>
          <w:sz w:val="22"/>
          <w:szCs w:val="22"/>
          <w:lang w:val="cy-GB"/>
        </w:rPr>
        <w:t xml:space="preserve">, ac felly gellir fabwysiadu’r agwedd hon trwy gyfweld â disgyblion. </w:t>
      </w:r>
      <w:r w:rsidR="00934CEF">
        <w:rPr>
          <w:rFonts w:ascii="Arial" w:hAnsi="Arial" w:cs="Arial"/>
          <w:color w:val="000000" w:themeColor="text1"/>
          <w:sz w:val="22"/>
          <w:szCs w:val="22"/>
          <w:lang w:val="cy-GB"/>
        </w:rPr>
        <w:tab/>
      </w:r>
      <w:r w:rsidR="00934CEF">
        <w:rPr>
          <w:rFonts w:ascii="Arial" w:hAnsi="Arial" w:cs="Arial"/>
          <w:color w:val="000000" w:themeColor="text1"/>
          <w:sz w:val="22"/>
          <w:szCs w:val="22"/>
          <w:lang w:val="cy-GB"/>
        </w:rPr>
        <w:tab/>
      </w:r>
      <w:r w:rsidR="00934CEF">
        <w:rPr>
          <w:rFonts w:ascii="Arial" w:hAnsi="Arial" w:cs="Arial"/>
          <w:color w:val="000000" w:themeColor="text1"/>
          <w:sz w:val="22"/>
          <w:szCs w:val="22"/>
          <w:lang w:val="cy-GB"/>
        </w:rPr>
        <w:tab/>
      </w:r>
      <w:r w:rsidR="00934CEF">
        <w:rPr>
          <w:rFonts w:ascii="Arial" w:hAnsi="Arial" w:cs="Arial"/>
          <w:color w:val="000000" w:themeColor="text1"/>
          <w:sz w:val="22"/>
          <w:szCs w:val="22"/>
          <w:lang w:val="cy-GB"/>
        </w:rPr>
        <w:tab/>
      </w:r>
      <w:r w:rsidR="00934CEF">
        <w:rPr>
          <w:rFonts w:ascii="Arial" w:hAnsi="Arial" w:cs="Arial"/>
          <w:color w:val="000000" w:themeColor="text1"/>
          <w:sz w:val="22"/>
          <w:szCs w:val="22"/>
          <w:lang w:val="cy-GB"/>
        </w:rPr>
        <w:tab/>
      </w:r>
      <w:r w:rsidR="00934CEF">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 xml:space="preserve">Wrth ddod at gasgliad, gellir cydnabod arwyddocâd yr amrywiaeth o lenyddiaeth ymgysylltwyd gydag er mwyn datblygu dealltwriaeth am y CDY a’r gallu i feddwl yn gritigol wrth werthuso datblygiad Ysgol A o fewn eu blaenoriaeth o wella addysgu a dysgu. Cyfeirir yn benodol at ddogfennau Llywodraeth Cymru (2022) ac Estyn (2018) a amlyga’r ffordd ymlaen ar gyfer ysgolion i ddatblygu yn unol â chanllawiau Cwricwlwm i Gymru (2022). Ond yn ogystal, ni ellir anwybyddu canfyddiadau ymchwil Mintrop a MacLellan (2002) am ddiffyg dealltwriaeth athrawon o bwrpas CDY a Guzman (2022) am ddiffyg cysondeb mewn effaith cadarnhaol cynnwys rhaddeiliaid yn y broses o wella ysgol a ddarparodd elfen o gritigolrwydd i’r drafodaeth. </w:t>
      </w:r>
      <w:r w:rsidR="00387C07" w:rsidRPr="00E318B8">
        <w:rPr>
          <w:rFonts w:ascii="Arial" w:hAnsi="Arial" w:cs="Arial"/>
          <w:color w:val="000000" w:themeColor="text1"/>
          <w:sz w:val="22"/>
          <w:szCs w:val="22"/>
          <w:lang w:val="cy-GB"/>
        </w:rPr>
        <w:t xml:space="preserve">Gellir crynhoi felly y cydnabyddai llenyddiaeth </w:t>
      </w:r>
      <w:r w:rsidR="0042586D" w:rsidRPr="00E318B8">
        <w:rPr>
          <w:rFonts w:ascii="Arial" w:hAnsi="Arial" w:cs="Arial"/>
          <w:color w:val="000000" w:themeColor="text1"/>
          <w:sz w:val="22"/>
          <w:szCs w:val="22"/>
          <w:lang w:val="cy-GB"/>
        </w:rPr>
        <w:t>bresennol s</w:t>
      </w:r>
      <w:r w:rsidRPr="00E318B8">
        <w:rPr>
          <w:rFonts w:ascii="Arial" w:hAnsi="Arial" w:cs="Arial"/>
          <w:color w:val="000000" w:themeColor="text1"/>
          <w:sz w:val="22"/>
          <w:szCs w:val="22"/>
          <w:lang w:val="cy-GB"/>
        </w:rPr>
        <w:t>awl agwedd i ystyried wrth werthuso datblygiad ysgol o fewn un agwedd o’u CDY, sy’n feddylfryd byddaf yn cymryd ymlaen wrth barhau yn fy ymarfer.</w:t>
      </w:r>
      <w:r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005A47F6" w:rsidRPr="00E318B8">
        <w:rPr>
          <w:rFonts w:ascii="Arial" w:hAnsi="Arial" w:cs="Arial"/>
          <w:color w:val="000000" w:themeColor="text1"/>
          <w:sz w:val="22"/>
          <w:szCs w:val="22"/>
          <w:lang w:val="cy-GB"/>
        </w:rPr>
        <w:tab/>
      </w:r>
      <w:r w:rsidR="005A47F6"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ab/>
      </w:r>
      <w:r w:rsidR="005A47F6" w:rsidRPr="00E318B8">
        <w:rPr>
          <w:rFonts w:ascii="Arial" w:hAnsi="Arial" w:cs="Arial"/>
          <w:color w:val="000000" w:themeColor="text1"/>
          <w:sz w:val="22"/>
          <w:szCs w:val="22"/>
          <w:lang w:val="cy-GB"/>
        </w:rPr>
        <w:tab/>
      </w:r>
      <w:r w:rsidR="005A47F6" w:rsidRPr="00E318B8">
        <w:rPr>
          <w:rFonts w:ascii="Arial" w:hAnsi="Arial" w:cs="Arial"/>
          <w:color w:val="000000" w:themeColor="text1"/>
          <w:sz w:val="22"/>
          <w:szCs w:val="22"/>
          <w:lang w:val="cy-GB"/>
        </w:rPr>
        <w:tab/>
      </w:r>
      <w:r w:rsidRPr="00E318B8">
        <w:rPr>
          <w:rFonts w:ascii="Arial" w:hAnsi="Arial" w:cs="Arial"/>
          <w:color w:val="000000" w:themeColor="text1"/>
          <w:sz w:val="22"/>
          <w:szCs w:val="22"/>
          <w:lang w:val="cy-GB"/>
        </w:rPr>
        <w:t>Yn ogystal, gellir cydnabod y dylanwad ar fy ymarfer o fewn y Safonau proffesiynol ar gyfer addysgu ac arweinyddiaeth. Er enghraifft gwelir datblygiad o fewn y safon Cydweithredu a’r llinyn ‘ceisio cymor a chymorth’ yn ogystal ag o fewn y safon Arweinyddiaeth a’r llinyn ‘Cefnogi rolau arweinyddol ffurfiol’ o ganlyniad i fy nealltwriaeth am bwysigrwydd cyfrifoldebau pob unigolyn wrth gydweithio i ddatblygu fy ymarfer personol a fy nghydweithwyr er budd dysgwyr (Llywodraeth Cymru, 2019).</w:t>
      </w:r>
    </w:p>
    <w:p w14:paraId="128CDD6C" w14:textId="77777777" w:rsidR="00606524" w:rsidRPr="00E318B8" w:rsidRDefault="00606524" w:rsidP="00140775">
      <w:pPr>
        <w:spacing w:line="360" w:lineRule="auto"/>
        <w:rPr>
          <w:rFonts w:ascii="Arial" w:hAnsi="Arial" w:cs="Arial"/>
          <w:color w:val="000000" w:themeColor="text1"/>
          <w:sz w:val="22"/>
          <w:szCs w:val="22"/>
          <w:lang w:val="cy-GB"/>
        </w:rPr>
      </w:pPr>
    </w:p>
    <w:p w14:paraId="43F94ED3" w14:textId="77777777" w:rsidR="001F0E26" w:rsidRPr="00E318B8" w:rsidRDefault="001F0E26" w:rsidP="00140775">
      <w:pPr>
        <w:spacing w:line="360" w:lineRule="auto"/>
        <w:rPr>
          <w:rFonts w:ascii="Arial" w:hAnsi="Arial" w:cs="Arial"/>
          <w:sz w:val="22"/>
          <w:szCs w:val="22"/>
          <w:lang w:val="cy-GB"/>
        </w:rPr>
      </w:pPr>
    </w:p>
    <w:p w14:paraId="4E51D649" w14:textId="77777777" w:rsidR="001F0E26" w:rsidRPr="00E318B8" w:rsidRDefault="001F0E26" w:rsidP="00140775">
      <w:pPr>
        <w:spacing w:line="360" w:lineRule="auto"/>
        <w:rPr>
          <w:rFonts w:ascii="Arial" w:hAnsi="Arial" w:cs="Arial"/>
          <w:sz w:val="22"/>
          <w:szCs w:val="22"/>
          <w:lang w:val="cy-GB"/>
        </w:rPr>
      </w:pPr>
    </w:p>
    <w:p w14:paraId="34967BFF" w14:textId="77777777" w:rsidR="001F0E26" w:rsidRPr="00E318B8" w:rsidRDefault="001F0E26" w:rsidP="00140775">
      <w:pPr>
        <w:spacing w:line="360" w:lineRule="auto"/>
        <w:rPr>
          <w:rFonts w:ascii="Arial" w:hAnsi="Arial" w:cs="Arial"/>
          <w:sz w:val="22"/>
          <w:szCs w:val="22"/>
          <w:lang w:val="cy-GB"/>
        </w:rPr>
      </w:pPr>
    </w:p>
    <w:p w14:paraId="0C1FB870" w14:textId="77777777" w:rsidR="001F0E26" w:rsidRPr="00E318B8" w:rsidRDefault="001F0E26" w:rsidP="00140775">
      <w:pPr>
        <w:spacing w:line="360" w:lineRule="auto"/>
        <w:rPr>
          <w:rFonts w:ascii="Arial" w:hAnsi="Arial" w:cs="Arial"/>
          <w:sz w:val="22"/>
          <w:szCs w:val="22"/>
          <w:lang w:val="cy-GB"/>
        </w:rPr>
      </w:pPr>
    </w:p>
    <w:p w14:paraId="607F2D21" w14:textId="77777777" w:rsidR="007C0670" w:rsidRPr="00E318B8" w:rsidRDefault="007C0670" w:rsidP="00140775">
      <w:pPr>
        <w:spacing w:line="360" w:lineRule="auto"/>
        <w:rPr>
          <w:rFonts w:ascii="Arial" w:hAnsi="Arial" w:cs="Arial"/>
          <w:sz w:val="22"/>
          <w:szCs w:val="22"/>
          <w:lang w:val="cy-GB"/>
        </w:rPr>
      </w:pPr>
    </w:p>
    <w:p w14:paraId="37F34926" w14:textId="77777777" w:rsidR="001F0E26" w:rsidRPr="00E318B8" w:rsidRDefault="001F0E26" w:rsidP="00140775">
      <w:pPr>
        <w:spacing w:line="360" w:lineRule="auto"/>
        <w:rPr>
          <w:rFonts w:ascii="Arial" w:hAnsi="Arial" w:cs="Arial"/>
          <w:sz w:val="22"/>
          <w:szCs w:val="22"/>
          <w:lang w:val="cy-GB"/>
        </w:rPr>
      </w:pPr>
    </w:p>
    <w:p w14:paraId="35EF8BF8" w14:textId="77777777" w:rsidR="00EC053B" w:rsidRPr="00E318B8" w:rsidRDefault="00EC053B" w:rsidP="00140775">
      <w:pPr>
        <w:spacing w:line="360" w:lineRule="auto"/>
        <w:rPr>
          <w:rFonts w:ascii="Arial" w:hAnsi="Arial" w:cs="Arial"/>
          <w:sz w:val="22"/>
          <w:szCs w:val="22"/>
          <w:lang w:val="cy-GB"/>
        </w:rPr>
      </w:pPr>
    </w:p>
    <w:p w14:paraId="5194D014" w14:textId="77777777" w:rsidR="00EC053B" w:rsidRPr="00E318B8" w:rsidRDefault="00EC053B" w:rsidP="00140775">
      <w:pPr>
        <w:spacing w:line="360" w:lineRule="auto"/>
        <w:rPr>
          <w:rFonts w:ascii="Arial" w:hAnsi="Arial" w:cs="Arial"/>
          <w:sz w:val="22"/>
          <w:szCs w:val="22"/>
          <w:lang w:val="cy-GB"/>
        </w:rPr>
      </w:pPr>
    </w:p>
    <w:p w14:paraId="695295BB" w14:textId="77777777" w:rsidR="00EC053B" w:rsidRPr="00E318B8" w:rsidRDefault="00EC053B" w:rsidP="00140775">
      <w:pPr>
        <w:spacing w:line="360" w:lineRule="auto"/>
        <w:rPr>
          <w:rFonts w:ascii="Arial" w:hAnsi="Arial" w:cs="Arial"/>
          <w:sz w:val="22"/>
          <w:szCs w:val="22"/>
          <w:lang w:val="cy-GB"/>
        </w:rPr>
      </w:pPr>
    </w:p>
    <w:p w14:paraId="13064527" w14:textId="77777777" w:rsidR="001F0E26" w:rsidRPr="00E318B8" w:rsidRDefault="001F0E26" w:rsidP="00140775">
      <w:pPr>
        <w:spacing w:line="360" w:lineRule="auto"/>
        <w:rPr>
          <w:rFonts w:ascii="Arial" w:hAnsi="Arial" w:cs="Arial"/>
          <w:b/>
          <w:bCs/>
          <w:sz w:val="22"/>
          <w:szCs w:val="22"/>
          <w:u w:val="single"/>
          <w:lang w:val="cy-GB"/>
        </w:rPr>
      </w:pPr>
    </w:p>
    <w:p w14:paraId="158742C4" w14:textId="77777777" w:rsidR="008B75E4" w:rsidRPr="00E318B8" w:rsidRDefault="008B75E4" w:rsidP="00140775">
      <w:pPr>
        <w:spacing w:line="360" w:lineRule="auto"/>
        <w:rPr>
          <w:rFonts w:ascii="Arial" w:hAnsi="Arial" w:cs="Arial"/>
          <w:b/>
          <w:bCs/>
          <w:sz w:val="22"/>
          <w:szCs w:val="22"/>
          <w:u w:val="single"/>
          <w:lang w:val="cy-GB"/>
        </w:rPr>
      </w:pPr>
    </w:p>
    <w:p w14:paraId="03F490D5" w14:textId="50F8356B" w:rsidR="001F0E26" w:rsidRPr="00E318B8" w:rsidRDefault="001F0E26" w:rsidP="00140775">
      <w:pPr>
        <w:spacing w:line="360" w:lineRule="auto"/>
        <w:rPr>
          <w:rFonts w:ascii="Arial" w:hAnsi="Arial" w:cs="Arial"/>
          <w:b/>
          <w:bCs/>
          <w:sz w:val="22"/>
          <w:szCs w:val="22"/>
          <w:u w:val="single"/>
          <w:lang w:val="cy-GB"/>
        </w:rPr>
      </w:pPr>
      <w:r w:rsidRPr="00E318B8">
        <w:rPr>
          <w:rFonts w:ascii="Arial" w:hAnsi="Arial" w:cs="Arial"/>
          <w:b/>
          <w:bCs/>
          <w:sz w:val="22"/>
          <w:szCs w:val="22"/>
          <w:u w:val="single"/>
          <w:lang w:val="cy-GB"/>
        </w:rPr>
        <w:lastRenderedPageBreak/>
        <w:t xml:space="preserve">Rhestr Gyfeirnodi </w:t>
      </w:r>
    </w:p>
    <w:p w14:paraId="5864E2CA" w14:textId="77777777" w:rsidR="001F0E26" w:rsidRPr="00E318B8" w:rsidRDefault="001F0E26" w:rsidP="00140775">
      <w:pPr>
        <w:spacing w:line="360" w:lineRule="auto"/>
        <w:rPr>
          <w:rFonts w:ascii="Arial" w:hAnsi="Arial" w:cs="Arial"/>
          <w:b/>
          <w:bCs/>
          <w:sz w:val="22"/>
          <w:szCs w:val="22"/>
          <w:u w:val="single"/>
          <w:lang w:val="cy-GB"/>
        </w:rPr>
      </w:pPr>
    </w:p>
    <w:p w14:paraId="243A4CF9" w14:textId="77777777" w:rsidR="004009FB" w:rsidRPr="00E318B8" w:rsidRDefault="004131E2"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Bell, A. (2007) </w:t>
      </w:r>
      <w:r w:rsidR="004009FB" w:rsidRPr="00E318B8">
        <w:rPr>
          <w:rFonts w:ascii="Arial" w:hAnsi="Arial" w:cs="Arial"/>
          <w:i/>
          <w:iCs/>
          <w:sz w:val="22"/>
          <w:szCs w:val="22"/>
          <w:lang w:val="cy-GB"/>
        </w:rPr>
        <w:t>Designing and testing questionnaires for children</w:t>
      </w:r>
    </w:p>
    <w:p w14:paraId="1A41D365" w14:textId="54CDB66E" w:rsidR="004009FB" w:rsidRPr="00E318B8" w:rsidRDefault="004009FB"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8" w:history="1">
        <w:r w:rsidR="001D3126" w:rsidRPr="00E318B8">
          <w:rPr>
            <w:rStyle w:val="Hyperlink"/>
            <w:rFonts w:ascii="Arial" w:hAnsi="Arial" w:cs="Arial"/>
            <w:sz w:val="22"/>
            <w:szCs w:val="22"/>
            <w:lang w:val="cy-GB"/>
          </w:rPr>
          <w:t>https://journals.sagepub.com/doi/10.1177/1744987107079616</w:t>
        </w:r>
      </w:hyperlink>
    </w:p>
    <w:p w14:paraId="01CAA73E" w14:textId="0F8106A2" w:rsidR="001D3126" w:rsidRPr="00E318B8" w:rsidRDefault="001D3126" w:rsidP="00140775">
      <w:pPr>
        <w:spacing w:line="360" w:lineRule="auto"/>
        <w:rPr>
          <w:rFonts w:ascii="Arial" w:hAnsi="Arial" w:cs="Arial"/>
          <w:sz w:val="22"/>
          <w:szCs w:val="22"/>
          <w:lang w:val="cy-GB"/>
        </w:rPr>
      </w:pPr>
      <w:r w:rsidRPr="00E318B8">
        <w:rPr>
          <w:rFonts w:ascii="Arial" w:hAnsi="Arial" w:cs="Arial"/>
          <w:sz w:val="22"/>
          <w:szCs w:val="22"/>
          <w:lang w:val="cy-GB"/>
        </w:rPr>
        <w:t>Cyrchwyd : 2 Mai 2024</w:t>
      </w:r>
    </w:p>
    <w:p w14:paraId="4B8F70B3" w14:textId="77777777" w:rsidR="005B468E" w:rsidRPr="00E318B8" w:rsidRDefault="005B468E" w:rsidP="00140775">
      <w:pPr>
        <w:spacing w:line="360" w:lineRule="auto"/>
        <w:rPr>
          <w:rFonts w:ascii="Arial" w:hAnsi="Arial" w:cs="Arial"/>
          <w:sz w:val="22"/>
          <w:szCs w:val="22"/>
          <w:lang w:val="cy-GB"/>
        </w:rPr>
      </w:pPr>
    </w:p>
    <w:p w14:paraId="27852A44" w14:textId="7FFE00AB" w:rsidR="005B468E" w:rsidRPr="00E318B8" w:rsidRDefault="005B468E" w:rsidP="00140775">
      <w:pPr>
        <w:spacing w:line="360" w:lineRule="auto"/>
        <w:rPr>
          <w:rFonts w:ascii="Arial" w:hAnsi="Arial" w:cs="Arial"/>
          <w:sz w:val="22"/>
          <w:szCs w:val="22"/>
          <w:lang w:val="cy-GB"/>
        </w:rPr>
      </w:pPr>
      <w:r w:rsidRPr="00E318B8">
        <w:rPr>
          <w:rFonts w:ascii="Arial" w:hAnsi="Arial" w:cs="Arial"/>
          <w:sz w:val="22"/>
          <w:szCs w:val="22"/>
          <w:lang w:val="cy-GB"/>
        </w:rPr>
        <w:t xml:space="preserve">Bocola, C. (2015) </w:t>
      </w:r>
      <w:r w:rsidR="008708B4" w:rsidRPr="00E318B8">
        <w:rPr>
          <w:rFonts w:ascii="Arial" w:hAnsi="Arial" w:cs="Arial"/>
          <w:sz w:val="22"/>
          <w:szCs w:val="22"/>
          <w:lang w:val="cy-GB"/>
        </w:rPr>
        <w:t>From Experience to Expertise: The Development of Teachers’ Learning in Lesson Study</w:t>
      </w:r>
    </w:p>
    <w:p w14:paraId="3538E564" w14:textId="3A4AC3D1" w:rsidR="008708B4" w:rsidRPr="00E318B8" w:rsidRDefault="008708B4"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9" w:history="1">
        <w:r w:rsidRPr="00E318B8">
          <w:rPr>
            <w:rStyle w:val="Hyperlink"/>
            <w:rFonts w:ascii="Arial" w:hAnsi="Arial" w:cs="Arial"/>
            <w:sz w:val="22"/>
            <w:szCs w:val="22"/>
            <w:lang w:val="cy-GB"/>
          </w:rPr>
          <w:t>https://journals.sagepub.com/doi/pdf/10.1177/0022487115592032</w:t>
        </w:r>
      </w:hyperlink>
    </w:p>
    <w:p w14:paraId="29574D22" w14:textId="4AFDDFD0" w:rsidR="008708B4" w:rsidRPr="00E318B8" w:rsidRDefault="008708B4" w:rsidP="00140775">
      <w:pPr>
        <w:spacing w:line="360" w:lineRule="auto"/>
        <w:rPr>
          <w:rFonts w:ascii="Arial" w:hAnsi="Arial" w:cs="Arial"/>
          <w:sz w:val="22"/>
          <w:szCs w:val="22"/>
          <w:lang w:val="cy-GB"/>
        </w:rPr>
      </w:pPr>
      <w:r w:rsidRPr="00E318B8">
        <w:rPr>
          <w:rFonts w:ascii="Arial" w:hAnsi="Arial" w:cs="Arial"/>
          <w:sz w:val="22"/>
          <w:szCs w:val="22"/>
          <w:lang w:val="cy-GB"/>
        </w:rPr>
        <w:t>Cyrchwyd : 3 Mai 2024</w:t>
      </w:r>
    </w:p>
    <w:p w14:paraId="5FF7C6CD" w14:textId="77777777" w:rsidR="001D3126" w:rsidRPr="00E318B8" w:rsidRDefault="001D3126" w:rsidP="00140775">
      <w:pPr>
        <w:spacing w:line="360" w:lineRule="auto"/>
        <w:rPr>
          <w:rFonts w:ascii="Arial" w:hAnsi="Arial" w:cs="Arial"/>
          <w:sz w:val="22"/>
          <w:szCs w:val="22"/>
          <w:lang w:val="cy-GB"/>
        </w:rPr>
      </w:pPr>
    </w:p>
    <w:p w14:paraId="1CB8AE80" w14:textId="77777777" w:rsidR="001577DC" w:rsidRPr="00E318B8" w:rsidRDefault="005D0B8E" w:rsidP="00140775">
      <w:pPr>
        <w:spacing w:line="360" w:lineRule="auto"/>
        <w:rPr>
          <w:rFonts w:ascii="Arial" w:hAnsi="Arial" w:cs="Arial"/>
          <w:sz w:val="22"/>
          <w:szCs w:val="22"/>
          <w:lang w:val="cy-GB"/>
        </w:rPr>
      </w:pPr>
      <w:r w:rsidRPr="00E318B8">
        <w:rPr>
          <w:rFonts w:ascii="Arial" w:hAnsi="Arial" w:cs="Arial"/>
          <w:sz w:val="22"/>
          <w:szCs w:val="22"/>
          <w:lang w:val="cy-GB"/>
        </w:rPr>
        <w:t xml:space="preserve">Biggs, R. et al (2022) </w:t>
      </w:r>
      <w:r w:rsidR="001577DC" w:rsidRPr="00E318B8">
        <w:rPr>
          <w:rFonts w:ascii="Arial" w:hAnsi="Arial" w:cs="Arial"/>
          <w:i/>
          <w:iCs/>
          <w:sz w:val="22"/>
          <w:szCs w:val="22"/>
          <w:lang w:val="cy-GB"/>
        </w:rPr>
        <w:t xml:space="preserve">The Routledge Handbook of Research Methods for Social-Ecological Systems. </w:t>
      </w:r>
      <w:r w:rsidR="001577DC" w:rsidRPr="00E318B8">
        <w:rPr>
          <w:rFonts w:ascii="Arial" w:hAnsi="Arial" w:cs="Arial"/>
          <w:sz w:val="22"/>
          <w:szCs w:val="22"/>
          <w:lang w:val="cy-GB"/>
        </w:rPr>
        <w:t>Oxon : Routledge.</w:t>
      </w:r>
    </w:p>
    <w:p w14:paraId="6B724329" w14:textId="77777777" w:rsidR="001577DC" w:rsidRPr="00E318B8" w:rsidRDefault="001577DC" w:rsidP="00140775">
      <w:pPr>
        <w:spacing w:line="360" w:lineRule="auto"/>
        <w:rPr>
          <w:rFonts w:ascii="Arial" w:hAnsi="Arial" w:cs="Arial"/>
          <w:i/>
          <w:iCs/>
          <w:sz w:val="22"/>
          <w:szCs w:val="22"/>
          <w:lang w:val="cy-GB"/>
        </w:rPr>
      </w:pPr>
    </w:p>
    <w:p w14:paraId="315D4E0E" w14:textId="740B2AB4"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Blackburn, B.R. (2019) </w:t>
      </w:r>
      <w:r w:rsidRPr="00E318B8">
        <w:rPr>
          <w:rFonts w:ascii="Arial" w:hAnsi="Arial" w:cs="Arial"/>
          <w:i/>
          <w:iCs/>
          <w:sz w:val="22"/>
          <w:szCs w:val="22"/>
          <w:lang w:val="cy-GB"/>
        </w:rPr>
        <w:t xml:space="preserve">Rigor and Differentiation in the Classroom. </w:t>
      </w:r>
      <w:r w:rsidRPr="00E318B8">
        <w:rPr>
          <w:rFonts w:ascii="Arial" w:hAnsi="Arial" w:cs="Arial"/>
          <w:sz w:val="22"/>
          <w:szCs w:val="22"/>
          <w:lang w:val="cy-GB"/>
        </w:rPr>
        <w:t xml:space="preserve">Oxon : Routledge. </w:t>
      </w:r>
    </w:p>
    <w:p w14:paraId="4E258839" w14:textId="77777777" w:rsidR="008830BF" w:rsidRPr="00E318B8" w:rsidRDefault="008830BF" w:rsidP="00140775">
      <w:pPr>
        <w:spacing w:line="360" w:lineRule="auto"/>
        <w:rPr>
          <w:rFonts w:ascii="Arial" w:hAnsi="Arial" w:cs="Arial"/>
          <w:i/>
          <w:iCs/>
          <w:sz w:val="22"/>
          <w:szCs w:val="22"/>
          <w:lang w:val="cy-GB"/>
        </w:rPr>
      </w:pPr>
    </w:p>
    <w:p w14:paraId="63882D6D" w14:textId="77777777" w:rsidR="001F0E26" w:rsidRPr="00E318B8" w:rsidRDefault="001F0E26"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Creemers, B. </w:t>
      </w:r>
      <w:r w:rsidRPr="00E318B8">
        <w:rPr>
          <w:rFonts w:ascii="Arial" w:hAnsi="Arial" w:cs="Arial"/>
          <w:i/>
          <w:iCs/>
          <w:sz w:val="22"/>
          <w:szCs w:val="22"/>
          <w:lang w:val="cy-GB"/>
        </w:rPr>
        <w:t xml:space="preserve">et al. </w:t>
      </w:r>
      <w:r w:rsidRPr="00E318B8">
        <w:rPr>
          <w:rFonts w:ascii="Arial" w:hAnsi="Arial" w:cs="Arial"/>
          <w:sz w:val="22"/>
          <w:szCs w:val="22"/>
          <w:lang w:val="cy-GB"/>
        </w:rPr>
        <w:t xml:space="preserve">(2007) </w:t>
      </w:r>
      <w:r w:rsidRPr="00E318B8">
        <w:rPr>
          <w:rFonts w:ascii="Arial" w:hAnsi="Arial" w:cs="Arial"/>
          <w:i/>
          <w:iCs/>
          <w:sz w:val="22"/>
          <w:szCs w:val="22"/>
          <w:lang w:val="cy-GB"/>
        </w:rPr>
        <w:t>Effective School Improvement - Ingredients for Success</w:t>
      </w:r>
    </w:p>
    <w:p w14:paraId="7A438D3B" w14:textId="77777777" w:rsidR="001F0E26" w:rsidRPr="00E318B8" w:rsidRDefault="001F0E26" w:rsidP="00140775">
      <w:pPr>
        <w:spacing w:line="360" w:lineRule="auto"/>
        <w:rPr>
          <w:rFonts w:ascii="Arial" w:hAnsi="Arial" w:cs="Arial"/>
          <w:i/>
          <w:iCs/>
          <w:sz w:val="22"/>
          <w:szCs w:val="22"/>
          <w:lang w:val="cy-GB"/>
        </w:rPr>
      </w:pPr>
      <w:r w:rsidRPr="00E318B8">
        <w:rPr>
          <w:rFonts w:ascii="Arial" w:hAnsi="Arial" w:cs="Arial"/>
          <w:i/>
          <w:iCs/>
          <w:sz w:val="22"/>
          <w:szCs w:val="22"/>
          <w:lang w:val="cy-GB"/>
        </w:rPr>
        <w:t>The Results of an International Comparative Study of Best Practice Case Studies</w:t>
      </w:r>
    </w:p>
    <w:p w14:paraId="0C8DFA16"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10" w:history="1">
        <w:r w:rsidRPr="00E318B8">
          <w:rPr>
            <w:rStyle w:val="Hyperlink"/>
            <w:rFonts w:ascii="Arial" w:hAnsi="Arial" w:cs="Arial"/>
            <w:sz w:val="22"/>
            <w:szCs w:val="22"/>
            <w:lang w:val="cy-GB"/>
          </w:rPr>
          <w:t>https://www.mona.uwi.edu/cop/sites/default/files/resource/files/plugin-Effective%20School%20Improvement%20Ingredients%20for%20Success(2).pdf</w:t>
        </w:r>
      </w:hyperlink>
    </w:p>
    <w:p w14:paraId="3DBFD5D0"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30 Ebrill 2024</w:t>
      </w:r>
    </w:p>
    <w:p w14:paraId="037A72C5" w14:textId="77777777" w:rsidR="001F0E26" w:rsidRPr="00E318B8" w:rsidRDefault="001F0E26" w:rsidP="00140775">
      <w:pPr>
        <w:spacing w:line="360" w:lineRule="auto"/>
        <w:rPr>
          <w:rFonts w:ascii="Arial" w:hAnsi="Arial" w:cs="Arial"/>
          <w:sz w:val="22"/>
          <w:szCs w:val="22"/>
          <w:lang w:val="cy-GB"/>
        </w:rPr>
      </w:pPr>
    </w:p>
    <w:p w14:paraId="0B9199C1"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Blaxter, L., hughes, C. &amp; Tight, M. (2006) </w:t>
      </w:r>
      <w:r w:rsidRPr="00E318B8">
        <w:rPr>
          <w:rFonts w:ascii="Arial" w:hAnsi="Arial" w:cs="Arial"/>
          <w:i/>
          <w:iCs/>
          <w:sz w:val="22"/>
          <w:szCs w:val="22"/>
          <w:lang w:val="cy-GB"/>
        </w:rPr>
        <w:t xml:space="preserve">How to Research. </w:t>
      </w:r>
      <w:r w:rsidRPr="00E318B8">
        <w:rPr>
          <w:rFonts w:ascii="Arial" w:hAnsi="Arial" w:cs="Arial"/>
          <w:sz w:val="22"/>
          <w:szCs w:val="22"/>
          <w:lang w:val="cy-GB"/>
        </w:rPr>
        <w:t xml:space="preserve">3ydd arg. Berkshire : Open University Press. </w:t>
      </w:r>
    </w:p>
    <w:p w14:paraId="69D34962" w14:textId="77777777" w:rsidR="007E059A" w:rsidRPr="00E318B8" w:rsidRDefault="007E059A" w:rsidP="00140775">
      <w:pPr>
        <w:spacing w:line="360" w:lineRule="auto"/>
        <w:rPr>
          <w:rFonts w:ascii="Arial" w:hAnsi="Arial" w:cs="Arial"/>
          <w:sz w:val="22"/>
          <w:szCs w:val="22"/>
          <w:lang w:val="cy-GB"/>
        </w:rPr>
      </w:pPr>
    </w:p>
    <w:p w14:paraId="40F72AEF" w14:textId="3FFEB5C0" w:rsidR="008D42C2" w:rsidRPr="00E318B8" w:rsidRDefault="007E059A"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Cassidy, S. (2007) </w:t>
      </w:r>
      <w:r w:rsidRPr="00E318B8">
        <w:rPr>
          <w:rFonts w:ascii="Arial" w:hAnsi="Arial" w:cs="Arial"/>
          <w:i/>
          <w:iCs/>
          <w:sz w:val="22"/>
          <w:szCs w:val="22"/>
          <w:lang w:val="cy-GB"/>
        </w:rPr>
        <w:t>Assessing ‘inexperienced’ students’ ability to self-assess: exploring links with learning style and academic personal control</w:t>
      </w:r>
    </w:p>
    <w:p w14:paraId="3E85D757" w14:textId="1F75E131" w:rsidR="00F00E30" w:rsidRPr="00E318B8" w:rsidRDefault="007E059A" w:rsidP="00140775">
      <w:pPr>
        <w:spacing w:line="360" w:lineRule="auto"/>
        <w:rPr>
          <w:rFonts w:ascii="Arial" w:hAnsi="Arial" w:cs="Arial"/>
          <w:sz w:val="22"/>
          <w:szCs w:val="22"/>
          <w:lang w:val="cy-GB"/>
        </w:rPr>
      </w:pPr>
      <w:r w:rsidRPr="00E318B8">
        <w:rPr>
          <w:rFonts w:ascii="Arial" w:hAnsi="Arial" w:cs="Arial"/>
          <w:sz w:val="22"/>
          <w:szCs w:val="22"/>
          <w:lang w:val="cy-GB"/>
        </w:rPr>
        <w:lastRenderedPageBreak/>
        <w:t xml:space="preserve">Ar gael yn : </w:t>
      </w:r>
      <w:hyperlink r:id="rId11" w:history="1">
        <w:r w:rsidR="00F00E30" w:rsidRPr="00E318B8">
          <w:rPr>
            <w:rStyle w:val="Hyperlink"/>
            <w:rFonts w:ascii="Arial" w:hAnsi="Arial" w:cs="Arial"/>
            <w:sz w:val="22"/>
            <w:szCs w:val="22"/>
            <w:lang w:val="cy-GB"/>
          </w:rPr>
          <w:t>https://www.tandfonline.com/doi/pdf/10.1080/02602930600896704</w:t>
        </w:r>
      </w:hyperlink>
    </w:p>
    <w:p w14:paraId="3395EA52" w14:textId="77777777" w:rsidR="00F00E30" w:rsidRPr="00E318B8" w:rsidRDefault="00F00E30" w:rsidP="00140775">
      <w:pPr>
        <w:spacing w:line="360" w:lineRule="auto"/>
        <w:rPr>
          <w:rFonts w:ascii="Arial" w:hAnsi="Arial" w:cs="Arial"/>
          <w:sz w:val="22"/>
          <w:szCs w:val="22"/>
          <w:lang w:val="cy-GB"/>
        </w:rPr>
      </w:pPr>
      <w:r w:rsidRPr="00E318B8">
        <w:rPr>
          <w:rFonts w:ascii="Arial" w:hAnsi="Arial" w:cs="Arial"/>
          <w:sz w:val="22"/>
          <w:szCs w:val="22"/>
          <w:lang w:val="cy-GB"/>
        </w:rPr>
        <w:t>Cyrchwyd : 3 Mai 2024</w:t>
      </w:r>
    </w:p>
    <w:p w14:paraId="712097FB" w14:textId="77777777" w:rsidR="00F00E30" w:rsidRPr="00E318B8" w:rsidRDefault="00F00E30" w:rsidP="00140775">
      <w:pPr>
        <w:spacing w:line="360" w:lineRule="auto"/>
        <w:rPr>
          <w:rFonts w:ascii="Arial" w:hAnsi="Arial" w:cs="Arial"/>
          <w:sz w:val="22"/>
          <w:szCs w:val="22"/>
          <w:lang w:val="cy-GB"/>
        </w:rPr>
      </w:pPr>
    </w:p>
    <w:p w14:paraId="0436A90F" w14:textId="194B1991" w:rsidR="008D42C2" w:rsidRPr="00E318B8" w:rsidRDefault="008D42C2" w:rsidP="00140775">
      <w:pPr>
        <w:spacing w:line="360" w:lineRule="auto"/>
        <w:rPr>
          <w:rFonts w:ascii="Arial" w:hAnsi="Arial" w:cs="Arial"/>
          <w:sz w:val="22"/>
          <w:szCs w:val="22"/>
          <w:lang w:val="cy-GB"/>
        </w:rPr>
      </w:pPr>
      <w:r w:rsidRPr="00E318B8">
        <w:rPr>
          <w:rFonts w:ascii="Arial" w:hAnsi="Arial" w:cs="Arial"/>
          <w:sz w:val="22"/>
          <w:szCs w:val="22"/>
          <w:lang w:val="cy-GB"/>
        </w:rPr>
        <w:t xml:space="preserve">Coles, A. &amp; Evans, K. (2019) </w:t>
      </w:r>
      <w:r w:rsidR="008074F0" w:rsidRPr="00E318B8">
        <w:rPr>
          <w:rFonts w:ascii="Arial" w:hAnsi="Arial" w:cs="Arial"/>
          <w:sz w:val="22"/>
          <w:szCs w:val="22"/>
          <w:lang w:val="cy-GB"/>
        </w:rPr>
        <w:t>Observing lessons: a journey towards a professional development cycle.</w:t>
      </w:r>
    </w:p>
    <w:p w14:paraId="5776A624" w14:textId="3A74BE2B" w:rsidR="008074F0" w:rsidRPr="00E318B8" w:rsidRDefault="008074F0"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12" w:history="1">
        <w:r w:rsidRPr="00E318B8">
          <w:rPr>
            <w:rStyle w:val="Hyperlink"/>
            <w:rFonts w:ascii="Arial" w:hAnsi="Arial" w:cs="Arial"/>
            <w:sz w:val="22"/>
            <w:szCs w:val="22"/>
            <w:lang w:val="cy-GB"/>
          </w:rPr>
          <w:t>https://research-information.bris.ac.uk/ws/portalfiles/portal/210503906/MT26604.pdf</w:t>
        </w:r>
      </w:hyperlink>
    </w:p>
    <w:p w14:paraId="6BC43EB4" w14:textId="4B3061E6" w:rsidR="001F0E26" w:rsidRDefault="008074F0" w:rsidP="00140775">
      <w:pPr>
        <w:spacing w:line="360" w:lineRule="auto"/>
        <w:rPr>
          <w:rFonts w:ascii="Arial" w:hAnsi="Arial" w:cs="Arial"/>
          <w:sz w:val="22"/>
          <w:szCs w:val="22"/>
          <w:lang w:val="cy-GB"/>
        </w:rPr>
      </w:pPr>
      <w:r w:rsidRPr="00E318B8">
        <w:rPr>
          <w:rFonts w:ascii="Arial" w:hAnsi="Arial" w:cs="Arial"/>
          <w:sz w:val="22"/>
          <w:szCs w:val="22"/>
          <w:lang w:val="cy-GB"/>
        </w:rPr>
        <w:t>Cyrchwyd : 1 Mai 2024</w:t>
      </w:r>
    </w:p>
    <w:p w14:paraId="1F5EDC36" w14:textId="77777777" w:rsidR="004C68DD" w:rsidRPr="00E318B8" w:rsidRDefault="004C68DD" w:rsidP="00140775">
      <w:pPr>
        <w:spacing w:line="360" w:lineRule="auto"/>
        <w:rPr>
          <w:rFonts w:ascii="Arial" w:hAnsi="Arial" w:cs="Arial"/>
          <w:sz w:val="22"/>
          <w:szCs w:val="22"/>
          <w:lang w:val="cy-GB"/>
        </w:rPr>
      </w:pPr>
    </w:p>
    <w:p w14:paraId="62A66511" w14:textId="77777777" w:rsidR="001F0E26" w:rsidRPr="00E318B8" w:rsidRDefault="001F0E26"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Escobar, I.H.G. (2019) </w:t>
      </w:r>
      <w:r w:rsidRPr="00E318B8">
        <w:rPr>
          <w:rFonts w:ascii="Arial" w:hAnsi="Arial" w:cs="Arial"/>
          <w:i/>
          <w:iCs/>
          <w:sz w:val="22"/>
          <w:szCs w:val="22"/>
          <w:lang w:val="cy-GB"/>
        </w:rPr>
        <w:t>School improvement plans, a tool to improve the quality of education</w:t>
      </w:r>
    </w:p>
    <w:p w14:paraId="248029C0"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13" w:history="1">
        <w:r w:rsidRPr="00E318B8">
          <w:rPr>
            <w:rStyle w:val="Hyperlink"/>
            <w:rFonts w:ascii="Arial" w:hAnsi="Arial" w:cs="Arial"/>
            <w:sz w:val="22"/>
            <w:szCs w:val="22"/>
            <w:lang w:val="cy-GB"/>
          </w:rPr>
          <w:t>https://pdfs.semanticscholar.org/07b1/8c981720babfd3692cc842adcde3f3e7d644.pdf</w:t>
        </w:r>
      </w:hyperlink>
    </w:p>
    <w:p w14:paraId="63CE65CB"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1 Mai 2024</w:t>
      </w:r>
    </w:p>
    <w:p w14:paraId="0023FBAF" w14:textId="77777777" w:rsidR="001F0E26" w:rsidRPr="00E318B8" w:rsidRDefault="001F0E26" w:rsidP="00140775">
      <w:pPr>
        <w:pStyle w:val="Heading1"/>
        <w:spacing w:line="360" w:lineRule="auto"/>
        <w:rPr>
          <w:rFonts w:ascii="Arial" w:eastAsia="Times New Roman" w:hAnsi="Arial" w:cs="Arial"/>
          <w:color w:val="000000" w:themeColor="text1"/>
          <w:kern w:val="36"/>
          <w:sz w:val="22"/>
          <w:szCs w:val="22"/>
          <w14:ligatures w14:val="none"/>
        </w:rPr>
      </w:pPr>
      <w:r w:rsidRPr="00E318B8">
        <w:rPr>
          <w:rFonts w:ascii="Arial" w:hAnsi="Arial" w:cs="Arial"/>
          <w:color w:val="000000" w:themeColor="text1"/>
          <w:sz w:val="22"/>
          <w:szCs w:val="22"/>
          <w:lang w:val="cy-GB"/>
        </w:rPr>
        <w:t xml:space="preserve">Estyn (2017) </w:t>
      </w:r>
      <w:proofErr w:type="spellStart"/>
      <w:r w:rsidRPr="00E318B8">
        <w:rPr>
          <w:rFonts w:ascii="Arial" w:eastAsia="Times New Roman" w:hAnsi="Arial" w:cs="Arial"/>
          <w:color w:val="000000" w:themeColor="text1"/>
          <w:kern w:val="36"/>
          <w:sz w:val="22"/>
          <w:szCs w:val="22"/>
          <w14:ligatures w14:val="none"/>
        </w:rPr>
        <w:t>Cynnwys</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pob</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rhanddeiliad</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wrth</w:t>
      </w:r>
      <w:proofErr w:type="spellEnd"/>
      <w:r w:rsidRPr="00E318B8">
        <w:rPr>
          <w:rFonts w:ascii="Arial" w:eastAsia="Times New Roman" w:hAnsi="Arial" w:cs="Arial"/>
          <w:color w:val="000000" w:themeColor="text1"/>
          <w:kern w:val="36"/>
          <w:sz w:val="22"/>
          <w:szCs w:val="22"/>
          <w14:ligatures w14:val="none"/>
        </w:rPr>
        <w:t xml:space="preserve"> nodi </w:t>
      </w:r>
      <w:proofErr w:type="spellStart"/>
      <w:r w:rsidRPr="00E318B8">
        <w:rPr>
          <w:rFonts w:ascii="Arial" w:eastAsia="Times New Roman" w:hAnsi="Arial" w:cs="Arial"/>
          <w:color w:val="000000" w:themeColor="text1"/>
          <w:kern w:val="36"/>
          <w:sz w:val="22"/>
          <w:szCs w:val="22"/>
          <w14:ligatures w14:val="none"/>
        </w:rPr>
        <w:t>blaenoriaethau</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ar</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gyfer</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gwella’r</w:t>
      </w:r>
      <w:proofErr w:type="spellEnd"/>
      <w:r w:rsidRPr="00E318B8">
        <w:rPr>
          <w:rFonts w:ascii="Arial" w:eastAsia="Times New Roman" w:hAnsi="Arial" w:cs="Arial"/>
          <w:color w:val="000000" w:themeColor="text1"/>
          <w:kern w:val="36"/>
          <w:sz w:val="22"/>
          <w:szCs w:val="22"/>
          <w14:ligatures w14:val="none"/>
        </w:rPr>
        <w:t xml:space="preserve"> ysgol</w:t>
      </w:r>
    </w:p>
    <w:p w14:paraId="7F7B215E"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gael</w:t>
      </w:r>
      <w:proofErr w:type="spellEnd"/>
      <w:r w:rsidRPr="00E318B8">
        <w:rPr>
          <w:rFonts w:ascii="Arial" w:hAnsi="Arial" w:cs="Arial"/>
          <w:sz w:val="22"/>
          <w:szCs w:val="22"/>
        </w:rPr>
        <w:t xml:space="preserve"> </w:t>
      </w:r>
      <w:proofErr w:type="spellStart"/>
      <w:r w:rsidRPr="00E318B8">
        <w:rPr>
          <w:rFonts w:ascii="Arial" w:hAnsi="Arial" w:cs="Arial"/>
          <w:sz w:val="22"/>
          <w:szCs w:val="22"/>
        </w:rPr>
        <w:t>yn</w:t>
      </w:r>
      <w:proofErr w:type="spellEnd"/>
      <w:r w:rsidRPr="00E318B8">
        <w:rPr>
          <w:rFonts w:ascii="Arial" w:hAnsi="Arial" w:cs="Arial"/>
          <w:sz w:val="22"/>
          <w:szCs w:val="22"/>
        </w:rPr>
        <w:t xml:space="preserve"> : </w:t>
      </w:r>
      <w:hyperlink r:id="rId14" w:history="1">
        <w:r w:rsidRPr="00E318B8">
          <w:rPr>
            <w:rStyle w:val="Hyperlink"/>
            <w:rFonts w:ascii="Arial" w:hAnsi="Arial" w:cs="Arial"/>
            <w:sz w:val="22"/>
            <w:szCs w:val="22"/>
          </w:rPr>
          <w:t>https://www.estyn.llyw.cymru/arfer-effeithiol/cynnwys-pob-rhanddeiliad-wrth-nodi-blaenoriaethau-ar-gyfer-gwellar-ysgol</w:t>
        </w:r>
      </w:hyperlink>
    </w:p>
    <w:p w14:paraId="31BC0737"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Cyrchwyd</w:t>
      </w:r>
      <w:proofErr w:type="spellEnd"/>
      <w:r w:rsidRPr="00E318B8">
        <w:rPr>
          <w:rFonts w:ascii="Arial" w:hAnsi="Arial" w:cs="Arial"/>
          <w:sz w:val="22"/>
          <w:szCs w:val="22"/>
        </w:rPr>
        <w:t xml:space="preserve"> : 30 </w:t>
      </w:r>
      <w:proofErr w:type="spellStart"/>
      <w:r w:rsidRPr="00E318B8">
        <w:rPr>
          <w:rFonts w:ascii="Arial" w:hAnsi="Arial" w:cs="Arial"/>
          <w:sz w:val="22"/>
          <w:szCs w:val="22"/>
        </w:rPr>
        <w:t>Ebrill</w:t>
      </w:r>
      <w:proofErr w:type="spellEnd"/>
      <w:r w:rsidRPr="00E318B8">
        <w:rPr>
          <w:rFonts w:ascii="Arial" w:hAnsi="Arial" w:cs="Arial"/>
          <w:sz w:val="22"/>
          <w:szCs w:val="22"/>
        </w:rPr>
        <w:t xml:space="preserve"> 2024</w:t>
      </w:r>
    </w:p>
    <w:p w14:paraId="156D98A2" w14:textId="77777777" w:rsidR="001F0E26" w:rsidRPr="00E318B8" w:rsidRDefault="001F0E26" w:rsidP="00140775">
      <w:pPr>
        <w:spacing w:line="360" w:lineRule="auto"/>
        <w:rPr>
          <w:rFonts w:ascii="Arial" w:hAnsi="Arial" w:cs="Arial"/>
          <w:sz w:val="22"/>
          <w:szCs w:val="22"/>
          <w:lang w:val="cy-GB"/>
        </w:rPr>
      </w:pPr>
    </w:p>
    <w:p w14:paraId="2885358D"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Estyn (2018) Gwella addysgu </w:t>
      </w:r>
    </w:p>
    <w:p w14:paraId="19642CA1"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15" w:history="1">
        <w:r w:rsidRPr="00E318B8">
          <w:rPr>
            <w:rStyle w:val="Hyperlink"/>
            <w:rFonts w:ascii="Arial" w:hAnsi="Arial" w:cs="Arial"/>
            <w:sz w:val="22"/>
            <w:szCs w:val="22"/>
            <w:lang w:val="cy-GB"/>
          </w:rPr>
          <w:t>https://www.estyn.llyw.cymru/system/files/2020-07/Improving%2520teaching%2520-%2520cy.pdf</w:t>
        </w:r>
      </w:hyperlink>
    </w:p>
    <w:p w14:paraId="3310DE20"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1 Mai 2024</w:t>
      </w:r>
    </w:p>
    <w:p w14:paraId="29264FF6" w14:textId="77777777" w:rsidR="001F0E26" w:rsidRPr="00E318B8" w:rsidRDefault="001F0E26" w:rsidP="00140775">
      <w:pPr>
        <w:spacing w:line="360" w:lineRule="auto"/>
        <w:rPr>
          <w:rFonts w:ascii="Arial" w:hAnsi="Arial" w:cs="Arial"/>
          <w:sz w:val="22"/>
          <w:szCs w:val="22"/>
          <w:lang w:val="cy-GB"/>
        </w:rPr>
      </w:pPr>
    </w:p>
    <w:p w14:paraId="3DD65E25" w14:textId="7B462C78"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Estyn (2019) Cryfhau llais y disgybl</w:t>
      </w:r>
    </w:p>
    <w:p w14:paraId="63E679BF" w14:textId="77777777" w:rsidR="001F0E26" w:rsidRPr="00E318B8" w:rsidRDefault="001F0E26" w:rsidP="00140775">
      <w:pPr>
        <w:spacing w:line="360" w:lineRule="auto"/>
        <w:rPr>
          <w:rFonts w:ascii="Arial" w:hAnsi="Arial" w:cs="Arial"/>
          <w:color w:val="000000" w:themeColor="text1"/>
          <w:sz w:val="22"/>
          <w:szCs w:val="22"/>
          <w:lang w:val="cy-GB"/>
        </w:rPr>
      </w:pPr>
      <w:r w:rsidRPr="00E318B8">
        <w:rPr>
          <w:rFonts w:ascii="Arial" w:hAnsi="Arial" w:cs="Arial"/>
          <w:sz w:val="22"/>
          <w:szCs w:val="22"/>
          <w:lang w:val="cy-GB"/>
        </w:rPr>
        <w:t xml:space="preserve">Ar gael yn : </w:t>
      </w:r>
      <w:hyperlink r:id="rId16" w:history="1">
        <w:r w:rsidRPr="00E318B8">
          <w:rPr>
            <w:rStyle w:val="Hyperlink"/>
            <w:rFonts w:ascii="Arial" w:hAnsi="Arial" w:cs="Arial"/>
            <w:sz w:val="22"/>
            <w:szCs w:val="22"/>
            <w:lang w:val="cy-GB"/>
          </w:rPr>
          <w:t>https://www.estyn.llyw.cymru/arfer-effeithiol/cryfhau-llais-y-disgybl</w:t>
        </w:r>
      </w:hyperlink>
    </w:p>
    <w:p w14:paraId="1BD97918"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color w:val="000000" w:themeColor="text1"/>
          <w:sz w:val="22"/>
          <w:szCs w:val="22"/>
          <w:lang w:val="cy-GB"/>
        </w:rPr>
        <w:t>Cyrchwyd : 1 Mai 2024</w:t>
      </w:r>
    </w:p>
    <w:p w14:paraId="010745FE" w14:textId="1BED5798" w:rsidR="001F0E26" w:rsidRPr="00E318B8" w:rsidRDefault="001F0E26" w:rsidP="00140775">
      <w:pPr>
        <w:keepNext/>
        <w:keepLines/>
        <w:spacing w:before="360" w:after="80" w:line="360" w:lineRule="auto"/>
        <w:outlineLvl w:val="0"/>
        <w:rPr>
          <w:rFonts w:ascii="Arial" w:eastAsia="Times New Roman" w:hAnsi="Arial" w:cs="Arial"/>
          <w:color w:val="000000" w:themeColor="text1"/>
          <w:kern w:val="36"/>
          <w:sz w:val="22"/>
          <w:szCs w:val="22"/>
          <w14:ligatures w14:val="none"/>
        </w:rPr>
      </w:pPr>
      <w:r w:rsidRPr="00E318B8">
        <w:rPr>
          <w:rFonts w:ascii="Arial" w:eastAsiaTheme="majorEastAsia" w:hAnsi="Arial" w:cs="Arial"/>
          <w:color w:val="000000" w:themeColor="text1"/>
          <w:sz w:val="22"/>
          <w:szCs w:val="22"/>
          <w:lang w:val="cy-GB"/>
        </w:rPr>
        <w:lastRenderedPageBreak/>
        <w:t xml:space="preserve">Estyn (2019) </w:t>
      </w:r>
      <w:r w:rsidRPr="00E318B8">
        <w:rPr>
          <w:rFonts w:ascii="Arial" w:eastAsia="Times New Roman" w:hAnsi="Arial" w:cs="Arial"/>
          <w:color w:val="000000" w:themeColor="text1"/>
          <w:kern w:val="36"/>
          <w:sz w:val="22"/>
          <w:szCs w:val="22"/>
          <w14:ligatures w14:val="none"/>
        </w:rPr>
        <w:t xml:space="preserve">Dull </w:t>
      </w:r>
      <w:proofErr w:type="spellStart"/>
      <w:r w:rsidRPr="00E318B8">
        <w:rPr>
          <w:rFonts w:ascii="Arial" w:eastAsia="Times New Roman" w:hAnsi="Arial" w:cs="Arial"/>
          <w:color w:val="000000" w:themeColor="text1"/>
          <w:kern w:val="36"/>
          <w:sz w:val="22"/>
          <w:szCs w:val="22"/>
          <w14:ligatures w14:val="none"/>
        </w:rPr>
        <w:t>newydd</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ar</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gyfer</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adroddiadau</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hunanwerthuso</w:t>
      </w:r>
      <w:proofErr w:type="spellEnd"/>
      <w:r w:rsidRPr="00E318B8">
        <w:rPr>
          <w:rFonts w:ascii="Arial" w:eastAsia="Times New Roman" w:hAnsi="Arial" w:cs="Arial"/>
          <w:color w:val="000000" w:themeColor="text1"/>
          <w:kern w:val="36"/>
          <w:sz w:val="22"/>
          <w:szCs w:val="22"/>
          <w14:ligatures w14:val="none"/>
        </w:rPr>
        <w:t xml:space="preserve"> – </w:t>
      </w:r>
      <w:proofErr w:type="spellStart"/>
      <w:r w:rsidRPr="00E318B8">
        <w:rPr>
          <w:rFonts w:ascii="Arial" w:eastAsia="Times New Roman" w:hAnsi="Arial" w:cs="Arial"/>
          <w:color w:val="000000" w:themeColor="text1"/>
          <w:kern w:val="36"/>
          <w:sz w:val="22"/>
          <w:szCs w:val="22"/>
          <w14:ligatures w14:val="none"/>
        </w:rPr>
        <w:t>ond</w:t>
      </w:r>
      <w:proofErr w:type="spellEnd"/>
      <w:r w:rsidRPr="00E318B8">
        <w:rPr>
          <w:rFonts w:ascii="Arial" w:eastAsia="Times New Roman" w:hAnsi="Arial" w:cs="Arial"/>
          <w:color w:val="000000" w:themeColor="text1"/>
          <w:kern w:val="36"/>
          <w:sz w:val="22"/>
          <w:szCs w:val="22"/>
          <w14:ligatures w14:val="none"/>
        </w:rPr>
        <w:t xml:space="preserve"> beth </w:t>
      </w:r>
      <w:proofErr w:type="spellStart"/>
      <w:r w:rsidRPr="00E318B8">
        <w:rPr>
          <w:rFonts w:ascii="Arial" w:eastAsia="Times New Roman" w:hAnsi="Arial" w:cs="Arial"/>
          <w:color w:val="000000" w:themeColor="text1"/>
          <w:kern w:val="36"/>
          <w:sz w:val="22"/>
          <w:szCs w:val="22"/>
          <w14:ligatures w14:val="none"/>
        </w:rPr>
        <w:t>mae</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hyn</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yn</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ei</w:t>
      </w:r>
      <w:proofErr w:type="spellEnd"/>
      <w:r w:rsidRPr="00E318B8">
        <w:rPr>
          <w:rFonts w:ascii="Arial" w:eastAsia="Times New Roman" w:hAnsi="Arial" w:cs="Arial"/>
          <w:color w:val="000000" w:themeColor="text1"/>
          <w:kern w:val="36"/>
          <w:sz w:val="22"/>
          <w:szCs w:val="22"/>
          <w14:ligatures w14:val="none"/>
        </w:rPr>
        <w:t xml:space="preserve"> </w:t>
      </w:r>
      <w:proofErr w:type="spellStart"/>
      <w:r w:rsidRPr="00E318B8">
        <w:rPr>
          <w:rFonts w:ascii="Arial" w:eastAsia="Times New Roman" w:hAnsi="Arial" w:cs="Arial"/>
          <w:color w:val="000000" w:themeColor="text1"/>
          <w:kern w:val="36"/>
          <w:sz w:val="22"/>
          <w:szCs w:val="22"/>
          <w14:ligatures w14:val="none"/>
        </w:rPr>
        <w:t>olygu</w:t>
      </w:r>
      <w:proofErr w:type="spellEnd"/>
      <w:r w:rsidRPr="00E318B8">
        <w:rPr>
          <w:rFonts w:ascii="Arial" w:eastAsia="Times New Roman" w:hAnsi="Arial" w:cs="Arial"/>
          <w:color w:val="000000" w:themeColor="text1"/>
          <w:kern w:val="36"/>
          <w:sz w:val="22"/>
          <w:szCs w:val="22"/>
          <w14:ligatures w14:val="none"/>
        </w:rPr>
        <w:t xml:space="preserve"> i </w:t>
      </w:r>
      <w:proofErr w:type="spellStart"/>
      <w:r w:rsidRPr="00E318B8">
        <w:rPr>
          <w:rFonts w:ascii="Arial" w:eastAsia="Times New Roman" w:hAnsi="Arial" w:cs="Arial"/>
          <w:color w:val="000000" w:themeColor="text1"/>
          <w:kern w:val="36"/>
          <w:sz w:val="22"/>
          <w:szCs w:val="22"/>
          <w14:ligatures w14:val="none"/>
        </w:rPr>
        <w:t>ysgolion</w:t>
      </w:r>
      <w:proofErr w:type="spellEnd"/>
      <w:r w:rsidRPr="00E318B8">
        <w:rPr>
          <w:rFonts w:ascii="Arial" w:eastAsia="Times New Roman" w:hAnsi="Arial" w:cs="Arial"/>
          <w:color w:val="000000" w:themeColor="text1"/>
          <w:kern w:val="36"/>
          <w:sz w:val="22"/>
          <w:szCs w:val="22"/>
          <w14:ligatures w14:val="none"/>
        </w:rPr>
        <w:t>?</w:t>
      </w:r>
    </w:p>
    <w:p w14:paraId="0F14E490"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gael</w:t>
      </w:r>
      <w:proofErr w:type="spellEnd"/>
      <w:r w:rsidRPr="00E318B8">
        <w:rPr>
          <w:rFonts w:ascii="Arial" w:hAnsi="Arial" w:cs="Arial"/>
          <w:sz w:val="22"/>
          <w:szCs w:val="22"/>
        </w:rPr>
        <w:t xml:space="preserve"> </w:t>
      </w:r>
      <w:proofErr w:type="spellStart"/>
      <w:r w:rsidRPr="00E318B8">
        <w:rPr>
          <w:rFonts w:ascii="Arial" w:hAnsi="Arial" w:cs="Arial"/>
          <w:sz w:val="22"/>
          <w:szCs w:val="22"/>
        </w:rPr>
        <w:t>yn</w:t>
      </w:r>
      <w:proofErr w:type="spellEnd"/>
      <w:r w:rsidRPr="00E318B8">
        <w:rPr>
          <w:rFonts w:ascii="Arial" w:hAnsi="Arial" w:cs="Arial"/>
          <w:sz w:val="22"/>
          <w:szCs w:val="22"/>
        </w:rPr>
        <w:t xml:space="preserve"> : </w:t>
      </w:r>
      <w:hyperlink r:id="rId17" w:history="1">
        <w:r w:rsidRPr="00E318B8">
          <w:rPr>
            <w:rFonts w:ascii="Arial" w:hAnsi="Arial" w:cs="Arial"/>
            <w:color w:val="467886" w:themeColor="hyperlink"/>
            <w:sz w:val="22"/>
            <w:szCs w:val="22"/>
            <w:u w:val="single"/>
          </w:rPr>
          <w:t>https://www.estyn.llyw.cymru/blog/dull-newydd-ar-gyfer-adroddiadau-hunanwerthuso-ond-beth-mae-hyn-yn-ei-olygu-i-ysgolion</w:t>
        </w:r>
      </w:hyperlink>
    </w:p>
    <w:p w14:paraId="2F912023" w14:textId="6C7F9394"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Cyrchwyd</w:t>
      </w:r>
      <w:proofErr w:type="spellEnd"/>
      <w:r w:rsidRPr="00E318B8">
        <w:rPr>
          <w:rFonts w:ascii="Arial" w:hAnsi="Arial" w:cs="Arial"/>
          <w:sz w:val="22"/>
          <w:szCs w:val="22"/>
        </w:rPr>
        <w:t xml:space="preserve">: 23 </w:t>
      </w:r>
      <w:proofErr w:type="spellStart"/>
      <w:r w:rsidRPr="00E318B8">
        <w:rPr>
          <w:rFonts w:ascii="Arial" w:hAnsi="Arial" w:cs="Arial"/>
          <w:sz w:val="22"/>
          <w:szCs w:val="22"/>
        </w:rPr>
        <w:t>Ebrill</w:t>
      </w:r>
      <w:proofErr w:type="spellEnd"/>
      <w:r w:rsidRPr="00E318B8">
        <w:rPr>
          <w:rFonts w:ascii="Arial" w:hAnsi="Arial" w:cs="Arial"/>
          <w:sz w:val="22"/>
          <w:szCs w:val="22"/>
        </w:rPr>
        <w:t xml:space="preserve"> 2024</w:t>
      </w:r>
    </w:p>
    <w:p w14:paraId="00FCA8F3" w14:textId="77777777" w:rsidR="0016678C" w:rsidRPr="00E318B8" w:rsidRDefault="0016678C" w:rsidP="00140775">
      <w:pPr>
        <w:spacing w:line="360" w:lineRule="auto"/>
        <w:rPr>
          <w:rFonts w:ascii="Arial" w:hAnsi="Arial" w:cs="Arial"/>
          <w:sz w:val="22"/>
          <w:szCs w:val="22"/>
        </w:rPr>
      </w:pPr>
    </w:p>
    <w:p w14:paraId="08D1FC4E" w14:textId="77777777" w:rsidR="0016678C" w:rsidRPr="0016678C" w:rsidRDefault="0016678C" w:rsidP="0016678C">
      <w:pPr>
        <w:spacing w:line="360" w:lineRule="auto"/>
        <w:rPr>
          <w:rFonts w:ascii="Arial" w:hAnsi="Arial" w:cs="Arial"/>
          <w:sz w:val="22"/>
          <w:szCs w:val="22"/>
        </w:rPr>
      </w:pPr>
      <w:r w:rsidRPr="0016678C">
        <w:rPr>
          <w:rFonts w:ascii="Arial" w:hAnsi="Arial" w:cs="Arial"/>
          <w:sz w:val="22"/>
          <w:szCs w:val="22"/>
        </w:rPr>
        <w:t xml:space="preserve">Estyn (2023) </w:t>
      </w:r>
      <w:proofErr w:type="spellStart"/>
      <w:r w:rsidRPr="0016678C">
        <w:rPr>
          <w:rFonts w:ascii="Arial" w:hAnsi="Arial" w:cs="Arial"/>
          <w:sz w:val="22"/>
          <w:szCs w:val="22"/>
        </w:rPr>
        <w:t>Adroddiad</w:t>
      </w:r>
      <w:proofErr w:type="spellEnd"/>
      <w:r w:rsidRPr="0016678C">
        <w:rPr>
          <w:rFonts w:ascii="Arial" w:hAnsi="Arial" w:cs="Arial"/>
          <w:sz w:val="22"/>
          <w:szCs w:val="22"/>
        </w:rPr>
        <w:t xml:space="preserve"> </w:t>
      </w:r>
      <w:proofErr w:type="spellStart"/>
      <w:r w:rsidRPr="0016678C">
        <w:rPr>
          <w:rFonts w:ascii="Arial" w:hAnsi="Arial" w:cs="Arial"/>
          <w:sz w:val="22"/>
          <w:szCs w:val="22"/>
        </w:rPr>
        <w:t>arolygiad</w:t>
      </w:r>
      <w:proofErr w:type="spellEnd"/>
      <w:r w:rsidRPr="0016678C">
        <w:rPr>
          <w:rFonts w:ascii="Arial" w:hAnsi="Arial" w:cs="Arial"/>
          <w:sz w:val="22"/>
          <w:szCs w:val="22"/>
        </w:rPr>
        <w:t xml:space="preserve"> Ysgol </w:t>
      </w:r>
      <w:proofErr w:type="spellStart"/>
      <w:r w:rsidRPr="0016678C">
        <w:rPr>
          <w:rFonts w:ascii="Arial" w:hAnsi="Arial" w:cs="Arial"/>
          <w:sz w:val="22"/>
          <w:szCs w:val="22"/>
          <w:highlight w:val="black"/>
        </w:rPr>
        <w:t>Caer</w:t>
      </w:r>
      <w:proofErr w:type="spellEnd"/>
      <w:r w:rsidRPr="0016678C">
        <w:rPr>
          <w:rFonts w:ascii="Arial" w:hAnsi="Arial" w:cs="Arial"/>
          <w:sz w:val="22"/>
          <w:szCs w:val="22"/>
          <w:highlight w:val="black"/>
        </w:rPr>
        <w:t xml:space="preserve"> </w:t>
      </w:r>
      <w:proofErr w:type="spellStart"/>
      <w:r w:rsidRPr="0016678C">
        <w:rPr>
          <w:rFonts w:ascii="Arial" w:hAnsi="Arial" w:cs="Arial"/>
          <w:sz w:val="22"/>
          <w:szCs w:val="22"/>
          <w:highlight w:val="black"/>
        </w:rPr>
        <w:t>Elen</w:t>
      </w:r>
      <w:proofErr w:type="spellEnd"/>
      <w:r w:rsidRPr="0016678C">
        <w:rPr>
          <w:rFonts w:ascii="Arial" w:hAnsi="Arial" w:cs="Arial"/>
          <w:sz w:val="22"/>
          <w:szCs w:val="22"/>
        </w:rPr>
        <w:t xml:space="preserve"> 2023</w:t>
      </w:r>
    </w:p>
    <w:p w14:paraId="7AC8EA57" w14:textId="77777777" w:rsidR="0016678C" w:rsidRPr="0016678C" w:rsidRDefault="0016678C" w:rsidP="0016678C">
      <w:pPr>
        <w:spacing w:line="360" w:lineRule="auto"/>
        <w:rPr>
          <w:rFonts w:ascii="Arial" w:hAnsi="Arial" w:cs="Arial"/>
          <w:sz w:val="22"/>
          <w:szCs w:val="22"/>
        </w:rPr>
      </w:pPr>
      <w:proofErr w:type="spellStart"/>
      <w:r w:rsidRPr="0016678C">
        <w:rPr>
          <w:rFonts w:ascii="Arial" w:hAnsi="Arial" w:cs="Arial"/>
          <w:sz w:val="22"/>
          <w:szCs w:val="22"/>
        </w:rPr>
        <w:t>Ar</w:t>
      </w:r>
      <w:proofErr w:type="spellEnd"/>
      <w:r w:rsidRPr="0016678C">
        <w:rPr>
          <w:rFonts w:ascii="Arial" w:hAnsi="Arial" w:cs="Arial"/>
          <w:sz w:val="22"/>
          <w:szCs w:val="22"/>
        </w:rPr>
        <w:t xml:space="preserve"> </w:t>
      </w:r>
      <w:proofErr w:type="spellStart"/>
      <w:r w:rsidRPr="0016678C">
        <w:rPr>
          <w:rFonts w:ascii="Arial" w:hAnsi="Arial" w:cs="Arial"/>
          <w:sz w:val="22"/>
          <w:szCs w:val="22"/>
        </w:rPr>
        <w:t>gael</w:t>
      </w:r>
      <w:proofErr w:type="spellEnd"/>
      <w:r w:rsidRPr="0016678C">
        <w:rPr>
          <w:rFonts w:ascii="Arial" w:hAnsi="Arial" w:cs="Arial"/>
          <w:sz w:val="22"/>
          <w:szCs w:val="22"/>
        </w:rPr>
        <w:t xml:space="preserve"> </w:t>
      </w:r>
      <w:proofErr w:type="spellStart"/>
      <w:r w:rsidRPr="0016678C">
        <w:rPr>
          <w:rFonts w:ascii="Arial" w:hAnsi="Arial" w:cs="Arial"/>
          <w:sz w:val="22"/>
          <w:szCs w:val="22"/>
        </w:rPr>
        <w:t>ar</w:t>
      </w:r>
      <w:proofErr w:type="spellEnd"/>
      <w:r w:rsidRPr="0016678C">
        <w:rPr>
          <w:rFonts w:ascii="Arial" w:hAnsi="Arial" w:cs="Arial"/>
          <w:sz w:val="22"/>
          <w:szCs w:val="22"/>
        </w:rPr>
        <w:t xml:space="preserve"> </w:t>
      </w:r>
      <w:proofErr w:type="spellStart"/>
      <w:r w:rsidRPr="0016678C">
        <w:rPr>
          <w:rFonts w:ascii="Arial" w:hAnsi="Arial" w:cs="Arial"/>
          <w:sz w:val="22"/>
          <w:szCs w:val="22"/>
        </w:rPr>
        <w:t>lein</w:t>
      </w:r>
      <w:proofErr w:type="spellEnd"/>
    </w:p>
    <w:p w14:paraId="3A05BA89" w14:textId="4061C462" w:rsidR="0016678C" w:rsidRPr="00E318B8" w:rsidRDefault="0016678C" w:rsidP="00140775">
      <w:pPr>
        <w:spacing w:line="360" w:lineRule="auto"/>
        <w:rPr>
          <w:rFonts w:ascii="Arial" w:hAnsi="Arial" w:cs="Arial"/>
          <w:sz w:val="22"/>
          <w:szCs w:val="22"/>
        </w:rPr>
      </w:pPr>
      <w:proofErr w:type="spellStart"/>
      <w:r w:rsidRPr="0016678C">
        <w:rPr>
          <w:rFonts w:ascii="Arial" w:hAnsi="Arial" w:cs="Arial"/>
          <w:sz w:val="22"/>
          <w:szCs w:val="22"/>
        </w:rPr>
        <w:t>Cyrchwyd</w:t>
      </w:r>
      <w:proofErr w:type="spellEnd"/>
      <w:r w:rsidRPr="0016678C">
        <w:rPr>
          <w:rFonts w:ascii="Arial" w:hAnsi="Arial" w:cs="Arial"/>
          <w:sz w:val="22"/>
          <w:szCs w:val="22"/>
        </w:rPr>
        <w:t xml:space="preserve"> : 29 </w:t>
      </w:r>
      <w:proofErr w:type="spellStart"/>
      <w:r w:rsidRPr="0016678C">
        <w:rPr>
          <w:rFonts w:ascii="Arial" w:hAnsi="Arial" w:cs="Arial"/>
          <w:sz w:val="22"/>
          <w:szCs w:val="22"/>
        </w:rPr>
        <w:t>Ebrill</w:t>
      </w:r>
      <w:proofErr w:type="spellEnd"/>
      <w:r w:rsidRPr="0016678C">
        <w:rPr>
          <w:rFonts w:ascii="Arial" w:hAnsi="Arial" w:cs="Arial"/>
          <w:sz w:val="22"/>
          <w:szCs w:val="22"/>
        </w:rPr>
        <w:t xml:space="preserve"> 2024</w:t>
      </w:r>
    </w:p>
    <w:p w14:paraId="6D8AAA0E" w14:textId="77777777" w:rsidR="001F0E26" w:rsidRPr="00E318B8" w:rsidRDefault="001F0E26" w:rsidP="00140775">
      <w:pPr>
        <w:spacing w:line="360" w:lineRule="auto"/>
        <w:rPr>
          <w:rFonts w:ascii="Arial" w:hAnsi="Arial" w:cs="Arial"/>
          <w:sz w:val="22"/>
          <w:szCs w:val="22"/>
        </w:rPr>
      </w:pPr>
    </w:p>
    <w:p w14:paraId="7BAABA47" w14:textId="77777777" w:rsidR="001F0E26" w:rsidRPr="00E318B8" w:rsidRDefault="001F0E26" w:rsidP="00140775">
      <w:pPr>
        <w:spacing w:line="360" w:lineRule="auto"/>
        <w:rPr>
          <w:rFonts w:ascii="Arial" w:hAnsi="Arial" w:cs="Arial"/>
          <w:i/>
          <w:iCs/>
          <w:sz w:val="22"/>
          <w:szCs w:val="22"/>
        </w:rPr>
      </w:pPr>
      <w:proofErr w:type="spellStart"/>
      <w:r w:rsidRPr="00E318B8">
        <w:rPr>
          <w:rFonts w:ascii="Arial" w:hAnsi="Arial" w:cs="Arial"/>
          <w:sz w:val="22"/>
          <w:szCs w:val="22"/>
        </w:rPr>
        <w:t>Eysink</w:t>
      </w:r>
      <w:proofErr w:type="spellEnd"/>
      <w:r w:rsidRPr="00E318B8">
        <w:rPr>
          <w:rFonts w:ascii="Arial" w:hAnsi="Arial" w:cs="Arial"/>
          <w:sz w:val="22"/>
          <w:szCs w:val="22"/>
        </w:rPr>
        <w:t xml:space="preserve">, T.H.S. &amp; </w:t>
      </w:r>
      <w:proofErr w:type="spellStart"/>
      <w:r w:rsidRPr="00E318B8">
        <w:rPr>
          <w:rFonts w:ascii="Arial" w:hAnsi="Arial" w:cs="Arial"/>
          <w:sz w:val="22"/>
          <w:szCs w:val="22"/>
        </w:rPr>
        <w:t>Schildkamp</w:t>
      </w:r>
      <w:proofErr w:type="spellEnd"/>
      <w:r w:rsidRPr="00E318B8">
        <w:rPr>
          <w:rFonts w:ascii="Arial" w:hAnsi="Arial" w:cs="Arial"/>
          <w:sz w:val="22"/>
          <w:szCs w:val="22"/>
        </w:rPr>
        <w:t xml:space="preserve">, K. (2021) </w:t>
      </w:r>
      <w:r w:rsidRPr="00E318B8">
        <w:rPr>
          <w:rFonts w:ascii="Arial" w:hAnsi="Arial" w:cs="Arial"/>
          <w:i/>
          <w:iCs/>
          <w:sz w:val="22"/>
          <w:szCs w:val="22"/>
        </w:rPr>
        <w:t>A conceptual framework for Assessment-Informed Differentiation (AID) in the classroom</w:t>
      </w:r>
    </w:p>
    <w:p w14:paraId="5FB9407C"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gael</w:t>
      </w:r>
      <w:proofErr w:type="spellEnd"/>
      <w:r w:rsidRPr="00E318B8">
        <w:rPr>
          <w:rFonts w:ascii="Arial" w:hAnsi="Arial" w:cs="Arial"/>
          <w:sz w:val="22"/>
          <w:szCs w:val="22"/>
        </w:rPr>
        <w:t xml:space="preserve"> </w:t>
      </w:r>
      <w:proofErr w:type="spellStart"/>
      <w:r w:rsidRPr="00E318B8">
        <w:rPr>
          <w:rFonts w:ascii="Arial" w:hAnsi="Arial" w:cs="Arial"/>
          <w:sz w:val="22"/>
          <w:szCs w:val="22"/>
        </w:rPr>
        <w:t>yn</w:t>
      </w:r>
      <w:proofErr w:type="spellEnd"/>
      <w:r w:rsidRPr="00E318B8">
        <w:rPr>
          <w:rFonts w:ascii="Arial" w:hAnsi="Arial" w:cs="Arial"/>
          <w:sz w:val="22"/>
          <w:szCs w:val="22"/>
        </w:rPr>
        <w:t xml:space="preserve"> : </w:t>
      </w:r>
      <w:hyperlink r:id="rId18" w:history="1">
        <w:r w:rsidRPr="00E318B8">
          <w:rPr>
            <w:rStyle w:val="Hyperlink"/>
            <w:rFonts w:ascii="Arial" w:hAnsi="Arial" w:cs="Arial"/>
            <w:sz w:val="22"/>
            <w:szCs w:val="22"/>
          </w:rPr>
          <w:t>https://www.tandfonline.com/doi/pdf/10.1080/00131881.2021.1942118</w:t>
        </w:r>
      </w:hyperlink>
    </w:p>
    <w:p w14:paraId="60EBB747"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Cyrchwyd</w:t>
      </w:r>
      <w:proofErr w:type="spellEnd"/>
      <w:r w:rsidRPr="00E318B8">
        <w:rPr>
          <w:rFonts w:ascii="Arial" w:hAnsi="Arial" w:cs="Arial"/>
          <w:sz w:val="22"/>
          <w:szCs w:val="22"/>
        </w:rPr>
        <w:t xml:space="preserve"> : 1 Mai 2024</w:t>
      </w:r>
    </w:p>
    <w:p w14:paraId="4DE2FDA7" w14:textId="77777777" w:rsidR="001F0E26" w:rsidRPr="00E318B8" w:rsidRDefault="001F0E26" w:rsidP="00140775">
      <w:pPr>
        <w:spacing w:line="360" w:lineRule="auto"/>
        <w:rPr>
          <w:rFonts w:ascii="Arial" w:hAnsi="Arial" w:cs="Arial"/>
          <w:sz w:val="22"/>
          <w:szCs w:val="22"/>
        </w:rPr>
      </w:pPr>
    </w:p>
    <w:p w14:paraId="1829C7DC" w14:textId="77777777" w:rsidR="001F0E26" w:rsidRPr="00E318B8" w:rsidRDefault="001F0E26" w:rsidP="00140775">
      <w:pPr>
        <w:spacing w:line="360" w:lineRule="auto"/>
        <w:rPr>
          <w:rFonts w:ascii="Arial" w:hAnsi="Arial" w:cs="Arial"/>
          <w:sz w:val="22"/>
          <w:szCs w:val="22"/>
        </w:rPr>
      </w:pPr>
      <w:r w:rsidRPr="00E318B8">
        <w:rPr>
          <w:rFonts w:ascii="Arial" w:hAnsi="Arial" w:cs="Arial"/>
          <w:sz w:val="22"/>
          <w:szCs w:val="22"/>
        </w:rPr>
        <w:t xml:space="preserve">Guzman, J.C. (2022) Stakeholders’ participation in school improvement plan and school performance of secondary schools </w:t>
      </w:r>
    </w:p>
    <w:p w14:paraId="15E514BF"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gael</w:t>
      </w:r>
      <w:proofErr w:type="spellEnd"/>
      <w:r w:rsidRPr="00E318B8">
        <w:rPr>
          <w:rFonts w:ascii="Arial" w:hAnsi="Arial" w:cs="Arial"/>
          <w:sz w:val="22"/>
          <w:szCs w:val="22"/>
        </w:rPr>
        <w:t xml:space="preserve"> </w:t>
      </w:r>
      <w:proofErr w:type="spellStart"/>
      <w:r w:rsidRPr="00E318B8">
        <w:rPr>
          <w:rFonts w:ascii="Arial" w:hAnsi="Arial" w:cs="Arial"/>
          <w:sz w:val="22"/>
          <w:szCs w:val="22"/>
        </w:rPr>
        <w:t>yn</w:t>
      </w:r>
      <w:proofErr w:type="spellEnd"/>
      <w:r w:rsidRPr="00E318B8">
        <w:rPr>
          <w:rFonts w:ascii="Arial" w:hAnsi="Arial" w:cs="Arial"/>
          <w:sz w:val="22"/>
          <w:szCs w:val="22"/>
        </w:rPr>
        <w:t xml:space="preserve"> : </w:t>
      </w:r>
      <w:hyperlink r:id="rId19" w:history="1">
        <w:r w:rsidRPr="00E318B8">
          <w:rPr>
            <w:rStyle w:val="Hyperlink"/>
            <w:rFonts w:ascii="Arial" w:hAnsi="Arial" w:cs="Arial"/>
            <w:sz w:val="22"/>
            <w:szCs w:val="22"/>
          </w:rPr>
          <w:t>https://www.mail.ijase.org/index.php/ijase/article/view/159</w:t>
        </w:r>
      </w:hyperlink>
    </w:p>
    <w:p w14:paraId="1059A45A"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Cyrchwyd</w:t>
      </w:r>
      <w:proofErr w:type="spellEnd"/>
      <w:r w:rsidRPr="00E318B8">
        <w:rPr>
          <w:rFonts w:ascii="Arial" w:hAnsi="Arial" w:cs="Arial"/>
          <w:sz w:val="22"/>
          <w:szCs w:val="22"/>
        </w:rPr>
        <w:t xml:space="preserve"> : 30 </w:t>
      </w:r>
      <w:proofErr w:type="spellStart"/>
      <w:r w:rsidRPr="00E318B8">
        <w:rPr>
          <w:rFonts w:ascii="Arial" w:hAnsi="Arial" w:cs="Arial"/>
          <w:sz w:val="22"/>
          <w:szCs w:val="22"/>
        </w:rPr>
        <w:t>Ebrill</w:t>
      </w:r>
      <w:proofErr w:type="spellEnd"/>
      <w:r w:rsidRPr="00E318B8">
        <w:rPr>
          <w:rFonts w:ascii="Arial" w:hAnsi="Arial" w:cs="Arial"/>
          <w:sz w:val="22"/>
          <w:szCs w:val="22"/>
        </w:rPr>
        <w:t xml:space="preserve"> 2024</w:t>
      </w:r>
    </w:p>
    <w:p w14:paraId="08E04A33" w14:textId="77777777" w:rsidR="00015DED" w:rsidRPr="00E318B8" w:rsidRDefault="00015DED" w:rsidP="00140775">
      <w:pPr>
        <w:spacing w:line="360" w:lineRule="auto"/>
        <w:rPr>
          <w:rFonts w:ascii="Arial" w:hAnsi="Arial" w:cs="Arial"/>
          <w:sz w:val="22"/>
          <w:szCs w:val="22"/>
        </w:rPr>
      </w:pPr>
    </w:p>
    <w:p w14:paraId="38B36743" w14:textId="411A657C" w:rsidR="00015DED" w:rsidRPr="00E318B8" w:rsidRDefault="00015DED" w:rsidP="00140775">
      <w:pPr>
        <w:spacing w:line="360" w:lineRule="auto"/>
        <w:rPr>
          <w:rFonts w:ascii="Arial" w:hAnsi="Arial" w:cs="Arial"/>
          <w:i/>
          <w:iCs/>
          <w:sz w:val="22"/>
          <w:szCs w:val="22"/>
        </w:rPr>
      </w:pPr>
      <w:r w:rsidRPr="00E318B8">
        <w:rPr>
          <w:rFonts w:ascii="Arial" w:hAnsi="Arial" w:cs="Arial"/>
          <w:sz w:val="22"/>
          <w:szCs w:val="22"/>
        </w:rPr>
        <w:t>Harris, L.R. &amp; Brown, G.T.L. (2013)</w:t>
      </w:r>
      <w:r w:rsidRPr="00E318B8">
        <w:rPr>
          <w:rFonts w:ascii="Arial" w:hAnsi="Arial" w:cs="Arial"/>
          <w:i/>
          <w:iCs/>
          <w:sz w:val="22"/>
          <w:szCs w:val="22"/>
        </w:rPr>
        <w:t xml:space="preserve"> Opportunities and obstacles to consider when using peer- and self-assessment to improve student learning: Case studies into teachers’ implementation</w:t>
      </w:r>
    </w:p>
    <w:p w14:paraId="5A02D6AD" w14:textId="4A6F284D" w:rsidR="001F0E26" w:rsidRPr="00E318B8" w:rsidRDefault="00015DED" w:rsidP="00140775">
      <w:pPr>
        <w:spacing w:line="360" w:lineRule="auto"/>
        <w:rPr>
          <w:rFonts w:ascii="Arial" w:hAnsi="Arial" w:cs="Arial"/>
          <w:sz w:val="22"/>
          <w:szCs w:val="22"/>
        </w:rPr>
      </w:pP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gael</w:t>
      </w:r>
      <w:proofErr w:type="spellEnd"/>
      <w:r w:rsidRPr="00E318B8">
        <w:rPr>
          <w:rFonts w:ascii="Arial" w:hAnsi="Arial" w:cs="Arial"/>
          <w:sz w:val="22"/>
          <w:szCs w:val="22"/>
        </w:rPr>
        <w:t xml:space="preserve"> </w:t>
      </w:r>
      <w:proofErr w:type="spellStart"/>
      <w:r w:rsidRPr="00E318B8">
        <w:rPr>
          <w:rFonts w:ascii="Arial" w:hAnsi="Arial" w:cs="Arial"/>
          <w:sz w:val="22"/>
          <w:szCs w:val="22"/>
        </w:rPr>
        <w:t>yn</w:t>
      </w:r>
      <w:proofErr w:type="spellEnd"/>
      <w:r w:rsidRPr="00E318B8">
        <w:rPr>
          <w:rFonts w:ascii="Arial" w:hAnsi="Arial" w:cs="Arial"/>
          <w:sz w:val="22"/>
          <w:szCs w:val="22"/>
        </w:rPr>
        <w:t xml:space="preserve"> : </w:t>
      </w:r>
      <w:hyperlink r:id="rId20" w:history="1">
        <w:r w:rsidRPr="00E318B8">
          <w:rPr>
            <w:rStyle w:val="Hyperlink"/>
            <w:rFonts w:ascii="Arial" w:hAnsi="Arial" w:cs="Arial"/>
            <w:sz w:val="22"/>
            <w:szCs w:val="22"/>
          </w:rPr>
          <w:t>https://pdf.sciencedirectassets.com/271838/1-s2.0-S0742051X13X0006X/1-s2.0-S0742051X13001224/main.pdf?X-Amz-Security-h</w:t>
        </w:r>
      </w:hyperlink>
    </w:p>
    <w:p w14:paraId="6A7D0842" w14:textId="42DEA47E" w:rsidR="00015DED" w:rsidRPr="00E318B8" w:rsidRDefault="00015DED" w:rsidP="00140775">
      <w:pPr>
        <w:spacing w:line="360" w:lineRule="auto"/>
        <w:rPr>
          <w:rFonts w:ascii="Arial" w:hAnsi="Arial" w:cs="Arial"/>
          <w:sz w:val="22"/>
          <w:szCs w:val="22"/>
        </w:rPr>
      </w:pPr>
      <w:proofErr w:type="spellStart"/>
      <w:r w:rsidRPr="00E318B8">
        <w:rPr>
          <w:rFonts w:ascii="Arial" w:hAnsi="Arial" w:cs="Arial"/>
          <w:sz w:val="22"/>
          <w:szCs w:val="22"/>
        </w:rPr>
        <w:t>Cyrchwyd</w:t>
      </w:r>
      <w:proofErr w:type="spellEnd"/>
      <w:r w:rsidRPr="00E318B8">
        <w:rPr>
          <w:rFonts w:ascii="Arial" w:hAnsi="Arial" w:cs="Arial"/>
          <w:sz w:val="22"/>
          <w:szCs w:val="22"/>
        </w:rPr>
        <w:t xml:space="preserve"> : 2 Mai 2024</w:t>
      </w:r>
    </w:p>
    <w:p w14:paraId="6991D1B6" w14:textId="77777777" w:rsidR="00015DED" w:rsidRPr="00E318B8" w:rsidRDefault="00015DED" w:rsidP="00140775">
      <w:pPr>
        <w:spacing w:line="360" w:lineRule="auto"/>
        <w:rPr>
          <w:rFonts w:ascii="Arial" w:hAnsi="Arial" w:cs="Arial"/>
          <w:sz w:val="22"/>
          <w:szCs w:val="22"/>
        </w:rPr>
      </w:pPr>
    </w:p>
    <w:p w14:paraId="39F29DB7" w14:textId="77777777" w:rsidR="001F0E26" w:rsidRPr="00E318B8" w:rsidRDefault="001F0E26" w:rsidP="00140775">
      <w:pPr>
        <w:spacing w:line="360" w:lineRule="auto"/>
        <w:rPr>
          <w:rFonts w:ascii="Arial" w:hAnsi="Arial" w:cs="Arial"/>
          <w:i/>
          <w:iCs/>
          <w:sz w:val="22"/>
          <w:szCs w:val="22"/>
        </w:rPr>
      </w:pPr>
      <w:r w:rsidRPr="00E318B8">
        <w:rPr>
          <w:rFonts w:ascii="Arial" w:hAnsi="Arial" w:cs="Arial"/>
          <w:sz w:val="22"/>
          <w:szCs w:val="22"/>
        </w:rPr>
        <w:lastRenderedPageBreak/>
        <w:t xml:space="preserve">Hattie, J. (2009) </w:t>
      </w:r>
      <w:r w:rsidRPr="00E318B8">
        <w:rPr>
          <w:rFonts w:ascii="Arial" w:hAnsi="Arial" w:cs="Arial"/>
          <w:i/>
          <w:iCs/>
          <w:sz w:val="22"/>
          <w:szCs w:val="22"/>
        </w:rPr>
        <w:t>Visible Learning : A Synthesis of Over 800 Meta-Analyses Relating to Achievement</w:t>
      </w:r>
    </w:p>
    <w:p w14:paraId="2B993A6B"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gael</w:t>
      </w:r>
      <w:proofErr w:type="spellEnd"/>
      <w:r w:rsidRPr="00E318B8">
        <w:rPr>
          <w:rFonts w:ascii="Arial" w:hAnsi="Arial" w:cs="Arial"/>
          <w:sz w:val="22"/>
          <w:szCs w:val="22"/>
        </w:rPr>
        <w:t xml:space="preserve"> </w:t>
      </w:r>
      <w:proofErr w:type="spellStart"/>
      <w:r w:rsidRPr="00E318B8">
        <w:rPr>
          <w:rFonts w:ascii="Arial" w:hAnsi="Arial" w:cs="Arial"/>
          <w:sz w:val="22"/>
          <w:szCs w:val="22"/>
        </w:rPr>
        <w:t>yn</w:t>
      </w:r>
      <w:proofErr w:type="spellEnd"/>
      <w:r w:rsidRPr="00E318B8">
        <w:rPr>
          <w:rFonts w:ascii="Arial" w:hAnsi="Arial" w:cs="Arial"/>
          <w:sz w:val="22"/>
          <w:szCs w:val="22"/>
        </w:rPr>
        <w:t xml:space="preserve"> : </w:t>
      </w:r>
      <w:hyperlink r:id="rId21" w:history="1">
        <w:r w:rsidRPr="00E318B8">
          <w:rPr>
            <w:rStyle w:val="Hyperlink"/>
            <w:rFonts w:ascii="Arial" w:hAnsi="Arial" w:cs="Arial"/>
            <w:sz w:val="22"/>
            <w:szCs w:val="22"/>
          </w:rPr>
          <w:t>https://helpingchildrenwithdyslexia.com/gintest/wp-content/uploads/2019/10/PDF-5.pdf</w:t>
        </w:r>
      </w:hyperlink>
    </w:p>
    <w:p w14:paraId="5A33F6C3" w14:textId="6294043F"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Cyrchwyd</w:t>
      </w:r>
      <w:proofErr w:type="spellEnd"/>
      <w:r w:rsidRPr="00E318B8">
        <w:rPr>
          <w:rFonts w:ascii="Arial" w:hAnsi="Arial" w:cs="Arial"/>
          <w:sz w:val="22"/>
          <w:szCs w:val="22"/>
        </w:rPr>
        <w:t xml:space="preserve"> : 1 Mai 2024</w:t>
      </w:r>
    </w:p>
    <w:p w14:paraId="168E6FA2" w14:textId="77777777" w:rsidR="001F0E26" w:rsidRPr="00E318B8" w:rsidRDefault="001F0E26" w:rsidP="00140775">
      <w:pPr>
        <w:spacing w:line="360" w:lineRule="auto"/>
        <w:rPr>
          <w:rFonts w:ascii="Arial" w:hAnsi="Arial" w:cs="Arial"/>
          <w:i/>
          <w:iCs/>
          <w:sz w:val="22"/>
          <w:szCs w:val="22"/>
        </w:rPr>
      </w:pPr>
      <w:proofErr w:type="spellStart"/>
      <w:r w:rsidRPr="00E318B8">
        <w:rPr>
          <w:rFonts w:ascii="Arial" w:hAnsi="Arial" w:cs="Arial"/>
          <w:sz w:val="22"/>
          <w:szCs w:val="22"/>
        </w:rPr>
        <w:t>Klewin</w:t>
      </w:r>
      <w:proofErr w:type="spellEnd"/>
      <w:r w:rsidRPr="00E318B8">
        <w:rPr>
          <w:rFonts w:ascii="Arial" w:hAnsi="Arial" w:cs="Arial"/>
          <w:sz w:val="22"/>
          <w:szCs w:val="22"/>
        </w:rPr>
        <w:t xml:space="preserve">, S. (2012) </w:t>
      </w:r>
      <w:r w:rsidRPr="00E318B8">
        <w:rPr>
          <w:rFonts w:ascii="Arial" w:hAnsi="Arial" w:cs="Arial"/>
          <w:i/>
          <w:iCs/>
          <w:sz w:val="22"/>
          <w:szCs w:val="22"/>
        </w:rPr>
        <w:t>Use of Differentiation within the Classroom</w:t>
      </w:r>
    </w:p>
    <w:p w14:paraId="715D56B1"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gael</w:t>
      </w:r>
      <w:proofErr w:type="spellEnd"/>
      <w:r w:rsidRPr="00E318B8">
        <w:rPr>
          <w:rFonts w:ascii="Arial" w:hAnsi="Arial" w:cs="Arial"/>
          <w:sz w:val="22"/>
          <w:szCs w:val="22"/>
        </w:rPr>
        <w:t xml:space="preserve"> </w:t>
      </w:r>
      <w:proofErr w:type="spellStart"/>
      <w:r w:rsidRPr="00E318B8">
        <w:rPr>
          <w:rFonts w:ascii="Arial" w:hAnsi="Arial" w:cs="Arial"/>
          <w:sz w:val="22"/>
          <w:szCs w:val="22"/>
        </w:rPr>
        <w:t>yn</w:t>
      </w:r>
      <w:proofErr w:type="spellEnd"/>
      <w:r w:rsidRPr="00E318B8">
        <w:rPr>
          <w:rFonts w:ascii="Arial" w:hAnsi="Arial" w:cs="Arial"/>
          <w:sz w:val="22"/>
          <w:szCs w:val="22"/>
        </w:rPr>
        <w:t xml:space="preserve"> : </w:t>
      </w:r>
      <w:hyperlink r:id="rId22" w:history="1">
        <w:r w:rsidRPr="00E318B8">
          <w:rPr>
            <w:rStyle w:val="Hyperlink"/>
            <w:rFonts w:ascii="Arial" w:hAnsi="Arial" w:cs="Arial"/>
            <w:sz w:val="22"/>
            <w:szCs w:val="22"/>
          </w:rPr>
          <w:t>https://minds.wisconsin.edu/bitstream/handle/1793/61630/Capstone%20-%20Final%20Paper.pdf?sequence=1</w:t>
        </w:r>
      </w:hyperlink>
    </w:p>
    <w:p w14:paraId="24D3B106"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Cyrchwyd</w:t>
      </w:r>
      <w:proofErr w:type="spellEnd"/>
      <w:r w:rsidRPr="00E318B8">
        <w:rPr>
          <w:rFonts w:ascii="Arial" w:hAnsi="Arial" w:cs="Arial"/>
          <w:sz w:val="22"/>
          <w:szCs w:val="22"/>
        </w:rPr>
        <w:t xml:space="preserve"> : 1 Mai 2024</w:t>
      </w:r>
    </w:p>
    <w:p w14:paraId="10E3D2C5" w14:textId="77777777" w:rsidR="006C3FB1" w:rsidRPr="00E318B8" w:rsidRDefault="006C3FB1" w:rsidP="00140775">
      <w:pPr>
        <w:spacing w:line="360" w:lineRule="auto"/>
        <w:rPr>
          <w:rFonts w:ascii="Arial" w:hAnsi="Arial" w:cs="Arial"/>
          <w:sz w:val="22"/>
          <w:szCs w:val="22"/>
        </w:rPr>
      </w:pPr>
    </w:p>
    <w:p w14:paraId="622F3E5F" w14:textId="7EE01674" w:rsidR="006C3FB1" w:rsidRPr="00E318B8" w:rsidRDefault="006C3FB1" w:rsidP="00140775">
      <w:pPr>
        <w:spacing w:line="360" w:lineRule="auto"/>
        <w:rPr>
          <w:rFonts w:ascii="Arial" w:hAnsi="Arial" w:cs="Arial"/>
          <w:i/>
          <w:iCs/>
          <w:color w:val="000000" w:themeColor="text1"/>
          <w:sz w:val="22"/>
          <w:szCs w:val="22"/>
          <w:lang w:val="cy-GB"/>
        </w:rPr>
      </w:pPr>
      <w:r w:rsidRPr="00E318B8">
        <w:rPr>
          <w:rFonts w:ascii="Arial" w:hAnsi="Arial" w:cs="Arial"/>
          <w:color w:val="000000" w:themeColor="text1"/>
          <w:sz w:val="22"/>
          <w:szCs w:val="22"/>
          <w:lang w:val="cy-GB"/>
        </w:rPr>
        <w:t xml:space="preserve">Kratochvílová, J. (2015) </w:t>
      </w:r>
      <w:r w:rsidR="00FF70D2" w:rsidRPr="00E318B8">
        <w:rPr>
          <w:rFonts w:ascii="Arial" w:hAnsi="Arial" w:cs="Arial"/>
          <w:i/>
          <w:iCs/>
          <w:color w:val="000000" w:themeColor="text1"/>
          <w:sz w:val="22"/>
          <w:szCs w:val="22"/>
          <w:lang w:val="cy-GB"/>
        </w:rPr>
        <w:t>Pupil self-assessment and assessment</w:t>
      </w:r>
      <w:r w:rsidR="00C816A4" w:rsidRPr="00E318B8">
        <w:rPr>
          <w:rFonts w:ascii="Arial" w:hAnsi="Arial" w:cs="Arial"/>
          <w:i/>
          <w:iCs/>
          <w:color w:val="000000" w:themeColor="text1"/>
          <w:sz w:val="22"/>
          <w:szCs w:val="22"/>
          <w:lang w:val="cy-GB"/>
        </w:rPr>
        <w:t xml:space="preserve"> </w:t>
      </w:r>
      <w:r w:rsidR="00FF70D2" w:rsidRPr="00E318B8">
        <w:rPr>
          <w:rFonts w:ascii="Arial" w:hAnsi="Arial" w:cs="Arial"/>
          <w:i/>
          <w:iCs/>
          <w:color w:val="000000" w:themeColor="text1"/>
          <w:sz w:val="22"/>
          <w:szCs w:val="22"/>
          <w:lang w:val="cy-GB"/>
        </w:rPr>
        <w:t>of the teacher – two closely related processe</w:t>
      </w:r>
      <w:r w:rsidR="00C816A4" w:rsidRPr="00E318B8">
        <w:rPr>
          <w:rFonts w:ascii="Arial" w:hAnsi="Arial" w:cs="Arial"/>
          <w:i/>
          <w:iCs/>
          <w:color w:val="000000" w:themeColor="text1"/>
          <w:sz w:val="22"/>
          <w:szCs w:val="22"/>
          <w:lang w:val="cy-GB"/>
        </w:rPr>
        <w:t>s</w:t>
      </w:r>
    </w:p>
    <w:p w14:paraId="44848D84" w14:textId="40F0C8CE" w:rsidR="00FF70D2" w:rsidRPr="00E318B8" w:rsidRDefault="00FF70D2" w:rsidP="00140775">
      <w:pPr>
        <w:spacing w:line="360" w:lineRule="auto"/>
        <w:rPr>
          <w:rFonts w:ascii="Arial" w:hAnsi="Arial" w:cs="Arial"/>
          <w:color w:val="000000" w:themeColor="text1"/>
          <w:sz w:val="22"/>
          <w:szCs w:val="22"/>
          <w:lang w:val="cy-GB"/>
        </w:rPr>
      </w:pPr>
      <w:r w:rsidRPr="00E318B8">
        <w:rPr>
          <w:rFonts w:ascii="Arial" w:hAnsi="Arial" w:cs="Arial"/>
          <w:color w:val="000000" w:themeColor="text1"/>
          <w:sz w:val="22"/>
          <w:szCs w:val="22"/>
          <w:lang w:val="cy-GB"/>
        </w:rPr>
        <w:t xml:space="preserve">Ar gael yn : </w:t>
      </w:r>
      <w:hyperlink r:id="rId23" w:history="1">
        <w:r w:rsidRPr="00E318B8">
          <w:rPr>
            <w:rStyle w:val="Hyperlink"/>
            <w:rFonts w:ascii="Arial" w:hAnsi="Arial" w:cs="Arial"/>
            <w:sz w:val="22"/>
            <w:szCs w:val="22"/>
            <w:lang w:val="cy-GB"/>
          </w:rPr>
          <w:t>https://www.infona.pl/resource/bwmeta1.element.desklight-760f8235-2f1c-4328-9eeb-754fffc41bec</w:t>
        </w:r>
      </w:hyperlink>
    </w:p>
    <w:p w14:paraId="0750D91B" w14:textId="0FC8BBE8" w:rsidR="00FF70D2" w:rsidRPr="00E318B8" w:rsidRDefault="00FF70D2" w:rsidP="00140775">
      <w:pPr>
        <w:spacing w:line="360" w:lineRule="auto"/>
        <w:rPr>
          <w:rFonts w:ascii="Arial" w:hAnsi="Arial" w:cs="Arial"/>
          <w:sz w:val="22"/>
          <w:szCs w:val="22"/>
        </w:rPr>
      </w:pPr>
      <w:r w:rsidRPr="00E318B8">
        <w:rPr>
          <w:rFonts w:ascii="Arial" w:hAnsi="Arial" w:cs="Arial"/>
          <w:color w:val="000000" w:themeColor="text1"/>
          <w:sz w:val="22"/>
          <w:szCs w:val="22"/>
          <w:lang w:val="cy-GB"/>
        </w:rPr>
        <w:t>Cyrchwyd : 3 Mai 2024</w:t>
      </w:r>
    </w:p>
    <w:p w14:paraId="683AFC3C" w14:textId="77777777" w:rsidR="001F0E26" w:rsidRPr="00E318B8" w:rsidRDefault="001F0E26" w:rsidP="00140775">
      <w:pPr>
        <w:spacing w:line="360" w:lineRule="auto"/>
        <w:rPr>
          <w:rFonts w:ascii="Arial" w:hAnsi="Arial" w:cs="Arial"/>
          <w:sz w:val="22"/>
          <w:szCs w:val="22"/>
        </w:rPr>
      </w:pPr>
    </w:p>
    <w:p w14:paraId="39EB6775" w14:textId="77777777" w:rsidR="001F0E26" w:rsidRPr="00E318B8" w:rsidRDefault="001F0E26" w:rsidP="00140775">
      <w:pPr>
        <w:spacing w:line="360" w:lineRule="auto"/>
        <w:rPr>
          <w:rFonts w:ascii="Arial" w:hAnsi="Arial" w:cs="Arial"/>
          <w:i/>
          <w:iCs/>
          <w:sz w:val="22"/>
          <w:szCs w:val="22"/>
        </w:rPr>
      </w:pPr>
      <w:r w:rsidRPr="00E318B8">
        <w:rPr>
          <w:rFonts w:ascii="Arial" w:hAnsi="Arial" w:cs="Arial"/>
          <w:sz w:val="22"/>
          <w:szCs w:val="22"/>
        </w:rPr>
        <w:t xml:space="preserve">Lewis, A. &amp; Porter, J. (2007) </w:t>
      </w:r>
      <w:r w:rsidRPr="00E318B8">
        <w:rPr>
          <w:rFonts w:ascii="Arial" w:hAnsi="Arial" w:cs="Arial"/>
          <w:i/>
          <w:iCs/>
          <w:sz w:val="22"/>
          <w:szCs w:val="22"/>
        </w:rPr>
        <w:t>Research and pupil voice</w:t>
      </w:r>
    </w:p>
    <w:p w14:paraId="16ECCF4B"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gael</w:t>
      </w:r>
      <w:proofErr w:type="spellEnd"/>
      <w:r w:rsidRPr="00E318B8">
        <w:rPr>
          <w:rFonts w:ascii="Arial" w:hAnsi="Arial" w:cs="Arial"/>
          <w:sz w:val="22"/>
          <w:szCs w:val="22"/>
        </w:rPr>
        <w:t xml:space="preserve"> </w:t>
      </w:r>
      <w:proofErr w:type="spellStart"/>
      <w:r w:rsidRPr="00E318B8">
        <w:rPr>
          <w:rFonts w:ascii="Arial" w:hAnsi="Arial" w:cs="Arial"/>
          <w:sz w:val="22"/>
          <w:szCs w:val="22"/>
        </w:rPr>
        <w:t>yn</w:t>
      </w:r>
      <w:proofErr w:type="spellEnd"/>
      <w:r w:rsidRPr="00E318B8">
        <w:rPr>
          <w:rFonts w:ascii="Arial" w:hAnsi="Arial" w:cs="Arial"/>
          <w:sz w:val="22"/>
          <w:szCs w:val="22"/>
        </w:rPr>
        <w:t xml:space="preserve"> : </w:t>
      </w:r>
      <w:hyperlink r:id="rId24" w:history="1">
        <w:r w:rsidRPr="00E318B8">
          <w:rPr>
            <w:rStyle w:val="Hyperlink"/>
            <w:rFonts w:ascii="Arial" w:hAnsi="Arial" w:cs="Arial"/>
            <w:sz w:val="22"/>
            <w:szCs w:val="22"/>
          </w:rPr>
          <w:t>https://pure-oai.bham.ac.uk/ws/portalfiles/portal/2919975/Lewis_%2816%29.pdf</w:t>
        </w:r>
      </w:hyperlink>
    </w:p>
    <w:p w14:paraId="15D93748"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Cyrchwyd</w:t>
      </w:r>
      <w:proofErr w:type="spellEnd"/>
      <w:r w:rsidRPr="00E318B8">
        <w:rPr>
          <w:rFonts w:ascii="Arial" w:hAnsi="Arial" w:cs="Arial"/>
          <w:sz w:val="22"/>
          <w:szCs w:val="22"/>
        </w:rPr>
        <w:t xml:space="preserve"> : 1 Mai 2024</w:t>
      </w:r>
    </w:p>
    <w:p w14:paraId="492A8020" w14:textId="77777777" w:rsidR="001F0E26" w:rsidRPr="00E318B8" w:rsidRDefault="001F0E26" w:rsidP="00140775">
      <w:pPr>
        <w:spacing w:line="360" w:lineRule="auto"/>
        <w:rPr>
          <w:rFonts w:ascii="Arial" w:hAnsi="Arial" w:cs="Arial"/>
          <w:sz w:val="22"/>
          <w:szCs w:val="22"/>
        </w:rPr>
      </w:pPr>
    </w:p>
    <w:p w14:paraId="7E822396" w14:textId="77777777" w:rsidR="001F0E26" w:rsidRPr="00E318B8" w:rsidRDefault="001F0E26" w:rsidP="00140775">
      <w:pPr>
        <w:spacing w:line="360" w:lineRule="auto"/>
        <w:rPr>
          <w:rFonts w:ascii="Arial" w:hAnsi="Arial" w:cs="Arial"/>
          <w:i/>
          <w:iCs/>
          <w:sz w:val="22"/>
          <w:szCs w:val="22"/>
        </w:rPr>
      </w:pPr>
      <w:proofErr w:type="spellStart"/>
      <w:r w:rsidRPr="00E318B8">
        <w:rPr>
          <w:rFonts w:ascii="Arial" w:hAnsi="Arial" w:cs="Arial"/>
          <w:sz w:val="22"/>
          <w:szCs w:val="22"/>
        </w:rPr>
        <w:t>Loughran</w:t>
      </w:r>
      <w:proofErr w:type="spellEnd"/>
      <w:r w:rsidRPr="00E318B8">
        <w:rPr>
          <w:rFonts w:ascii="Arial" w:hAnsi="Arial" w:cs="Arial"/>
          <w:sz w:val="22"/>
          <w:szCs w:val="22"/>
        </w:rPr>
        <w:t xml:space="preserve">, J. (2013) </w:t>
      </w:r>
      <w:r w:rsidRPr="00E318B8">
        <w:rPr>
          <w:rFonts w:ascii="Arial" w:hAnsi="Arial" w:cs="Arial"/>
          <w:i/>
          <w:iCs/>
          <w:sz w:val="22"/>
          <w:szCs w:val="22"/>
        </w:rPr>
        <w:t>Pedagogy. Making Sense of the Complex Relationship Between Teaching and Learning</w:t>
      </w:r>
    </w:p>
    <w:p w14:paraId="619C3B22"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gael</w:t>
      </w:r>
      <w:proofErr w:type="spellEnd"/>
      <w:r w:rsidRPr="00E318B8">
        <w:rPr>
          <w:rFonts w:ascii="Arial" w:hAnsi="Arial" w:cs="Arial"/>
          <w:sz w:val="22"/>
          <w:szCs w:val="22"/>
        </w:rPr>
        <w:t xml:space="preserve"> </w:t>
      </w:r>
      <w:proofErr w:type="spellStart"/>
      <w:r w:rsidRPr="00E318B8">
        <w:rPr>
          <w:rFonts w:ascii="Arial" w:hAnsi="Arial" w:cs="Arial"/>
          <w:sz w:val="22"/>
          <w:szCs w:val="22"/>
        </w:rPr>
        <w:t>yn</w:t>
      </w:r>
      <w:proofErr w:type="spellEnd"/>
      <w:r w:rsidRPr="00E318B8">
        <w:rPr>
          <w:rFonts w:ascii="Arial" w:hAnsi="Arial" w:cs="Arial"/>
          <w:sz w:val="22"/>
          <w:szCs w:val="22"/>
        </w:rPr>
        <w:t xml:space="preserve"> : </w:t>
      </w:r>
      <w:hyperlink r:id="rId25" w:history="1">
        <w:r w:rsidRPr="00E318B8">
          <w:rPr>
            <w:rStyle w:val="Hyperlink"/>
            <w:rFonts w:ascii="Arial" w:hAnsi="Arial" w:cs="Arial"/>
            <w:sz w:val="22"/>
            <w:szCs w:val="22"/>
          </w:rPr>
          <w:t>https://www.tandfonline.com/doi/pdf/10.1111/curi.12003</w:t>
        </w:r>
      </w:hyperlink>
    </w:p>
    <w:p w14:paraId="41957B1E"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Cyrchwyd</w:t>
      </w:r>
      <w:proofErr w:type="spellEnd"/>
      <w:r w:rsidRPr="00E318B8">
        <w:rPr>
          <w:rFonts w:ascii="Arial" w:hAnsi="Arial" w:cs="Arial"/>
          <w:sz w:val="22"/>
          <w:szCs w:val="22"/>
        </w:rPr>
        <w:t xml:space="preserve"> : 30 </w:t>
      </w:r>
      <w:proofErr w:type="spellStart"/>
      <w:r w:rsidRPr="00E318B8">
        <w:rPr>
          <w:rFonts w:ascii="Arial" w:hAnsi="Arial" w:cs="Arial"/>
          <w:sz w:val="22"/>
          <w:szCs w:val="22"/>
        </w:rPr>
        <w:t>Ebrill</w:t>
      </w:r>
      <w:proofErr w:type="spellEnd"/>
      <w:r w:rsidRPr="00E318B8">
        <w:rPr>
          <w:rFonts w:ascii="Arial" w:hAnsi="Arial" w:cs="Arial"/>
          <w:sz w:val="22"/>
          <w:szCs w:val="22"/>
        </w:rPr>
        <w:t xml:space="preserve"> 2024</w:t>
      </w:r>
    </w:p>
    <w:p w14:paraId="1EA0F9BA" w14:textId="77777777" w:rsidR="001F0E26" w:rsidRPr="00E318B8" w:rsidRDefault="001F0E26" w:rsidP="00140775">
      <w:pPr>
        <w:spacing w:line="360" w:lineRule="auto"/>
        <w:rPr>
          <w:rFonts w:ascii="Arial" w:hAnsi="Arial" w:cs="Arial"/>
          <w:sz w:val="22"/>
          <w:szCs w:val="22"/>
          <w:lang w:val="cy-GB"/>
        </w:rPr>
      </w:pPr>
    </w:p>
    <w:p w14:paraId="20992785" w14:textId="77777777" w:rsidR="001F0E26" w:rsidRPr="00E318B8" w:rsidRDefault="001F0E26"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Llywodraeth Cymru (2014) </w:t>
      </w:r>
      <w:r w:rsidRPr="00E318B8">
        <w:rPr>
          <w:rFonts w:ascii="Arial" w:hAnsi="Arial" w:cs="Arial"/>
          <w:i/>
          <w:iCs/>
          <w:sz w:val="22"/>
          <w:szCs w:val="22"/>
          <w:lang w:val="cy-GB"/>
        </w:rPr>
        <w:t>School development plans</w:t>
      </w:r>
    </w:p>
    <w:p w14:paraId="2E8DCFB7"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26" w:history="1">
        <w:r w:rsidRPr="00E318B8">
          <w:rPr>
            <w:rStyle w:val="Hyperlink"/>
            <w:rFonts w:ascii="Arial" w:hAnsi="Arial" w:cs="Arial"/>
            <w:sz w:val="22"/>
            <w:szCs w:val="22"/>
            <w:lang w:val="cy-GB"/>
          </w:rPr>
          <w:t>https://www.gov.wales/sites/default/files/publications/2018-03/school-development-plans.pdf</w:t>
        </w:r>
      </w:hyperlink>
    </w:p>
    <w:p w14:paraId="11667461"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lastRenderedPageBreak/>
        <w:t>Cyrchwyd : 30 Ebrill 2024</w:t>
      </w:r>
    </w:p>
    <w:p w14:paraId="22C5AF9F" w14:textId="77777777" w:rsidR="00F21911" w:rsidRPr="00E318B8" w:rsidRDefault="00F21911" w:rsidP="00140775">
      <w:pPr>
        <w:spacing w:line="360" w:lineRule="auto"/>
        <w:rPr>
          <w:rFonts w:ascii="Arial" w:hAnsi="Arial" w:cs="Arial"/>
          <w:sz w:val="22"/>
          <w:szCs w:val="22"/>
          <w:lang w:val="cy-GB"/>
        </w:rPr>
      </w:pPr>
    </w:p>
    <w:p w14:paraId="378B9CC4" w14:textId="7ECEF4F4" w:rsidR="00F21911" w:rsidRPr="00E318B8" w:rsidRDefault="00F21911" w:rsidP="00140775">
      <w:pPr>
        <w:spacing w:line="360" w:lineRule="auto"/>
        <w:rPr>
          <w:rFonts w:ascii="Arial" w:hAnsi="Arial" w:cs="Arial"/>
          <w:sz w:val="22"/>
          <w:szCs w:val="22"/>
          <w:lang w:val="cy-GB"/>
        </w:rPr>
      </w:pPr>
      <w:r w:rsidRPr="00E318B8">
        <w:rPr>
          <w:rFonts w:ascii="Arial" w:hAnsi="Arial" w:cs="Arial"/>
          <w:sz w:val="22"/>
          <w:szCs w:val="22"/>
          <w:lang w:val="cy-GB"/>
        </w:rPr>
        <w:t>Llywodraeth Cymru (2015)  Pedwar diben y cwricwlwm i Gymru</w:t>
      </w:r>
    </w:p>
    <w:p w14:paraId="3DB759A6" w14:textId="68A51A71" w:rsidR="00F21911" w:rsidRPr="00E318B8" w:rsidRDefault="00F21911"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27" w:history="1">
        <w:r w:rsidRPr="00E318B8">
          <w:rPr>
            <w:rStyle w:val="Hyperlink"/>
            <w:rFonts w:ascii="Arial" w:hAnsi="Arial" w:cs="Arial"/>
            <w:sz w:val="22"/>
            <w:szCs w:val="22"/>
            <w:lang w:val="cy-GB"/>
          </w:rPr>
          <w:t>https://www.gov.wales/sites/default/files/publications/2018-03/the-four-purposes-of-the-curriculum-for-wales.pdf</w:t>
        </w:r>
      </w:hyperlink>
    </w:p>
    <w:p w14:paraId="544DDAE3" w14:textId="5181AA24" w:rsidR="00F21911" w:rsidRPr="00E318B8" w:rsidRDefault="00F21911" w:rsidP="00140775">
      <w:pPr>
        <w:spacing w:line="360" w:lineRule="auto"/>
        <w:rPr>
          <w:rFonts w:ascii="Arial" w:hAnsi="Arial" w:cs="Arial"/>
          <w:sz w:val="22"/>
          <w:szCs w:val="22"/>
          <w:lang w:val="cy-GB"/>
        </w:rPr>
      </w:pPr>
      <w:r w:rsidRPr="00E318B8">
        <w:rPr>
          <w:rFonts w:ascii="Arial" w:hAnsi="Arial" w:cs="Arial"/>
          <w:sz w:val="22"/>
          <w:szCs w:val="22"/>
          <w:lang w:val="cy-GB"/>
        </w:rPr>
        <w:t>Cyrchwyd : 2 Mai 2024</w:t>
      </w:r>
    </w:p>
    <w:p w14:paraId="156A0438" w14:textId="77777777" w:rsidR="00E8423F" w:rsidRPr="00E318B8" w:rsidRDefault="00E8423F" w:rsidP="00140775">
      <w:pPr>
        <w:spacing w:line="360" w:lineRule="auto"/>
        <w:rPr>
          <w:rFonts w:ascii="Arial" w:hAnsi="Arial" w:cs="Arial"/>
          <w:sz w:val="22"/>
          <w:szCs w:val="22"/>
          <w:lang w:val="cy-GB"/>
        </w:rPr>
      </w:pPr>
    </w:p>
    <w:p w14:paraId="0ED35D8E" w14:textId="77777777" w:rsidR="00E8423F" w:rsidRPr="00E318B8" w:rsidRDefault="00E8423F"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Llywodraeth Cymru (2018) </w:t>
      </w:r>
      <w:r w:rsidRPr="00E318B8">
        <w:rPr>
          <w:rFonts w:ascii="Arial" w:hAnsi="Arial" w:cs="Arial"/>
          <w:i/>
          <w:iCs/>
          <w:sz w:val="22"/>
          <w:szCs w:val="22"/>
          <w:lang w:val="cy-GB"/>
        </w:rPr>
        <w:t>Schools in Wales as Learning organisations</w:t>
      </w:r>
    </w:p>
    <w:p w14:paraId="264B13A0" w14:textId="06B46103" w:rsidR="00E8423F" w:rsidRPr="00E318B8" w:rsidRDefault="00E8423F"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28" w:history="1">
        <w:r w:rsidRPr="00E318B8">
          <w:rPr>
            <w:rStyle w:val="Hyperlink"/>
            <w:rFonts w:ascii="Arial" w:hAnsi="Arial" w:cs="Arial"/>
            <w:sz w:val="22"/>
            <w:szCs w:val="22"/>
            <w:lang w:val="cy-GB"/>
          </w:rPr>
          <w:t>https://hwb.gov.wales/api/storage/f87e720f-8568-4a60-9383-55e20b9a1bb7/schools-in-wales-as-learning-organisations.pdf</w:t>
        </w:r>
      </w:hyperlink>
    </w:p>
    <w:p w14:paraId="225DD1BD" w14:textId="69139917" w:rsidR="00E8423F" w:rsidRPr="00E318B8" w:rsidRDefault="00E8423F" w:rsidP="00140775">
      <w:pPr>
        <w:spacing w:line="360" w:lineRule="auto"/>
        <w:rPr>
          <w:rFonts w:ascii="Arial" w:hAnsi="Arial" w:cs="Arial"/>
          <w:sz w:val="22"/>
          <w:szCs w:val="22"/>
          <w:lang w:val="cy-GB"/>
        </w:rPr>
      </w:pPr>
      <w:r w:rsidRPr="00E318B8">
        <w:rPr>
          <w:rFonts w:ascii="Arial" w:hAnsi="Arial" w:cs="Arial"/>
          <w:sz w:val="22"/>
          <w:szCs w:val="22"/>
          <w:lang w:val="cy-GB"/>
        </w:rPr>
        <w:t>Cyrchwyd : 3 Mai 2024</w:t>
      </w:r>
    </w:p>
    <w:p w14:paraId="4606F057" w14:textId="77777777" w:rsidR="008B75E4" w:rsidRPr="00E318B8" w:rsidRDefault="008B75E4" w:rsidP="00140775">
      <w:pPr>
        <w:spacing w:line="360" w:lineRule="auto"/>
        <w:rPr>
          <w:rFonts w:ascii="Arial" w:hAnsi="Arial" w:cs="Arial"/>
          <w:sz w:val="22"/>
          <w:szCs w:val="22"/>
          <w:lang w:val="cy-GB"/>
        </w:rPr>
      </w:pPr>
    </w:p>
    <w:p w14:paraId="41C9FC8D" w14:textId="77777777" w:rsidR="008B75E4" w:rsidRPr="00E318B8" w:rsidRDefault="008B75E4" w:rsidP="00140775">
      <w:pPr>
        <w:spacing w:line="360" w:lineRule="auto"/>
        <w:rPr>
          <w:rFonts w:ascii="Arial" w:hAnsi="Arial" w:cs="Arial"/>
          <w:sz w:val="22"/>
          <w:szCs w:val="22"/>
        </w:rPr>
      </w:pPr>
      <w:proofErr w:type="spellStart"/>
      <w:r w:rsidRPr="00E318B8">
        <w:rPr>
          <w:rFonts w:ascii="Arial" w:hAnsi="Arial" w:cs="Arial"/>
          <w:sz w:val="22"/>
          <w:szCs w:val="22"/>
        </w:rPr>
        <w:t>Llywodraeth</w:t>
      </w:r>
      <w:proofErr w:type="spellEnd"/>
      <w:r w:rsidRPr="00E318B8">
        <w:rPr>
          <w:rFonts w:ascii="Arial" w:hAnsi="Arial" w:cs="Arial"/>
          <w:sz w:val="22"/>
          <w:szCs w:val="22"/>
        </w:rPr>
        <w:t xml:space="preserve"> Cymru (2019) </w:t>
      </w:r>
      <w:proofErr w:type="spellStart"/>
      <w:r w:rsidRPr="00E318B8">
        <w:rPr>
          <w:rFonts w:ascii="Arial" w:hAnsi="Arial" w:cs="Arial"/>
          <w:sz w:val="22"/>
          <w:szCs w:val="22"/>
        </w:rPr>
        <w:t>Safonau</w:t>
      </w:r>
      <w:proofErr w:type="spellEnd"/>
      <w:r w:rsidRPr="00E318B8">
        <w:rPr>
          <w:rFonts w:ascii="Arial" w:hAnsi="Arial" w:cs="Arial"/>
          <w:sz w:val="22"/>
          <w:szCs w:val="22"/>
        </w:rPr>
        <w:t xml:space="preserve"> </w:t>
      </w:r>
      <w:proofErr w:type="spellStart"/>
      <w:r w:rsidRPr="00E318B8">
        <w:rPr>
          <w:rFonts w:ascii="Arial" w:hAnsi="Arial" w:cs="Arial"/>
          <w:sz w:val="22"/>
          <w:szCs w:val="22"/>
        </w:rPr>
        <w:t>proffesiynol</w:t>
      </w:r>
      <w:proofErr w:type="spellEnd"/>
      <w:r w:rsidRPr="00E318B8">
        <w:rPr>
          <w:rFonts w:ascii="Arial" w:hAnsi="Arial" w:cs="Arial"/>
          <w:sz w:val="22"/>
          <w:szCs w:val="22"/>
        </w:rPr>
        <w:t xml:space="preserve"> </w:t>
      </w: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gyfer</w:t>
      </w:r>
      <w:proofErr w:type="spellEnd"/>
      <w:r w:rsidRPr="00E318B8">
        <w:rPr>
          <w:rFonts w:ascii="Arial" w:hAnsi="Arial" w:cs="Arial"/>
          <w:sz w:val="22"/>
          <w:szCs w:val="22"/>
        </w:rPr>
        <w:t xml:space="preserve"> </w:t>
      </w:r>
      <w:proofErr w:type="spellStart"/>
      <w:r w:rsidRPr="00E318B8">
        <w:rPr>
          <w:rFonts w:ascii="Arial" w:hAnsi="Arial" w:cs="Arial"/>
          <w:sz w:val="22"/>
          <w:szCs w:val="22"/>
        </w:rPr>
        <w:t>addysgu</w:t>
      </w:r>
      <w:proofErr w:type="spellEnd"/>
      <w:r w:rsidRPr="00E318B8">
        <w:rPr>
          <w:rFonts w:ascii="Arial" w:hAnsi="Arial" w:cs="Arial"/>
          <w:sz w:val="22"/>
          <w:szCs w:val="22"/>
        </w:rPr>
        <w:t xml:space="preserve"> ac </w:t>
      </w:r>
      <w:proofErr w:type="spellStart"/>
      <w:r w:rsidRPr="00E318B8">
        <w:rPr>
          <w:rFonts w:ascii="Arial" w:hAnsi="Arial" w:cs="Arial"/>
          <w:sz w:val="22"/>
          <w:szCs w:val="22"/>
        </w:rPr>
        <w:t>arweinyddiaeth</w:t>
      </w:r>
      <w:proofErr w:type="spellEnd"/>
    </w:p>
    <w:p w14:paraId="7CEA96F1" w14:textId="77777777" w:rsidR="008B75E4" w:rsidRPr="00E318B8" w:rsidRDefault="008B75E4" w:rsidP="00140775">
      <w:pPr>
        <w:spacing w:line="360" w:lineRule="auto"/>
        <w:rPr>
          <w:rFonts w:ascii="Arial" w:hAnsi="Arial" w:cs="Arial"/>
          <w:sz w:val="22"/>
          <w:szCs w:val="22"/>
        </w:rPr>
      </w:pP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gael</w:t>
      </w:r>
      <w:proofErr w:type="spellEnd"/>
      <w:r w:rsidRPr="00E318B8">
        <w:rPr>
          <w:rFonts w:ascii="Arial" w:hAnsi="Arial" w:cs="Arial"/>
          <w:sz w:val="22"/>
          <w:szCs w:val="22"/>
        </w:rPr>
        <w:t xml:space="preserve"> </w:t>
      </w:r>
      <w:proofErr w:type="spellStart"/>
      <w:r w:rsidRPr="00E318B8">
        <w:rPr>
          <w:rFonts w:ascii="Arial" w:hAnsi="Arial" w:cs="Arial"/>
          <w:sz w:val="22"/>
          <w:szCs w:val="22"/>
        </w:rPr>
        <w:t>yn</w:t>
      </w:r>
      <w:proofErr w:type="spellEnd"/>
      <w:r w:rsidRPr="00E318B8">
        <w:rPr>
          <w:rFonts w:ascii="Arial" w:hAnsi="Arial" w:cs="Arial"/>
          <w:sz w:val="22"/>
          <w:szCs w:val="22"/>
        </w:rPr>
        <w:t xml:space="preserve"> : </w:t>
      </w:r>
      <w:hyperlink r:id="rId29" w:history="1">
        <w:r w:rsidRPr="00E318B8">
          <w:rPr>
            <w:rFonts w:ascii="Arial" w:hAnsi="Arial" w:cs="Arial"/>
            <w:color w:val="467886" w:themeColor="hyperlink"/>
            <w:sz w:val="22"/>
            <w:szCs w:val="22"/>
            <w:u w:val="single"/>
          </w:rPr>
          <w:t>https://hwb.gov.wales/api/storage/ae783486-0851-4ec6-9e73-2e2b99515cf5/safonau-proffesiynol-ar-gyfer-addysgu-ac-arweinyddiaeth-pdf-rhyngweithiol-ar-gyfer-cyfrifiaduron-personol.pdf</w:t>
        </w:r>
      </w:hyperlink>
    </w:p>
    <w:p w14:paraId="758671D5" w14:textId="03C4C861" w:rsidR="008B75E4" w:rsidRPr="00E318B8" w:rsidRDefault="008B75E4" w:rsidP="00140775">
      <w:pPr>
        <w:spacing w:line="360" w:lineRule="auto"/>
        <w:rPr>
          <w:rFonts w:ascii="Arial" w:hAnsi="Arial" w:cs="Arial"/>
          <w:sz w:val="22"/>
          <w:szCs w:val="22"/>
        </w:rPr>
      </w:pPr>
      <w:proofErr w:type="spellStart"/>
      <w:r w:rsidRPr="00E318B8">
        <w:rPr>
          <w:rFonts w:ascii="Arial" w:hAnsi="Arial" w:cs="Arial"/>
          <w:sz w:val="22"/>
          <w:szCs w:val="22"/>
        </w:rPr>
        <w:t>Cyrchwyd</w:t>
      </w:r>
      <w:proofErr w:type="spellEnd"/>
      <w:r w:rsidRPr="00E318B8">
        <w:rPr>
          <w:rFonts w:ascii="Arial" w:hAnsi="Arial" w:cs="Arial"/>
          <w:sz w:val="22"/>
          <w:szCs w:val="22"/>
        </w:rPr>
        <w:t xml:space="preserve"> : 29 </w:t>
      </w:r>
      <w:proofErr w:type="spellStart"/>
      <w:r w:rsidRPr="00E318B8">
        <w:rPr>
          <w:rFonts w:ascii="Arial" w:hAnsi="Arial" w:cs="Arial"/>
          <w:sz w:val="22"/>
          <w:szCs w:val="22"/>
        </w:rPr>
        <w:t>Ebrill</w:t>
      </w:r>
      <w:proofErr w:type="spellEnd"/>
      <w:r w:rsidRPr="00E318B8">
        <w:rPr>
          <w:rFonts w:ascii="Arial" w:hAnsi="Arial" w:cs="Arial"/>
          <w:sz w:val="22"/>
          <w:szCs w:val="22"/>
        </w:rPr>
        <w:t xml:space="preserve"> 2024</w:t>
      </w:r>
    </w:p>
    <w:p w14:paraId="228B5900" w14:textId="77777777" w:rsidR="001F0E26" w:rsidRPr="00E318B8" w:rsidRDefault="001F0E26" w:rsidP="00140775">
      <w:pPr>
        <w:spacing w:line="360" w:lineRule="auto"/>
        <w:rPr>
          <w:rFonts w:ascii="Arial" w:hAnsi="Arial" w:cs="Arial"/>
          <w:sz w:val="22"/>
          <w:szCs w:val="22"/>
          <w:lang w:val="cy-GB"/>
        </w:rPr>
      </w:pPr>
    </w:p>
    <w:p w14:paraId="56E20B79"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Llywodraeth Cymru (Medi 2021) Yr adnodd cenedlaethol : gwerthuso a gwella </w:t>
      </w:r>
    </w:p>
    <w:p w14:paraId="38DEFCD2"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30" w:history="1">
        <w:r w:rsidRPr="00E318B8">
          <w:rPr>
            <w:rStyle w:val="Hyperlink"/>
            <w:rFonts w:ascii="Arial" w:hAnsi="Arial" w:cs="Arial"/>
            <w:sz w:val="22"/>
            <w:szCs w:val="22"/>
            <w:lang w:val="cy-GB"/>
          </w:rPr>
          <w:t>https://hwb.gov.wales/gwerthuso-gwella-ac-atebolrwydd/yr-adnodd-cenedlaethol-gwerthuso-a-gwella/egwyddorion-gwerthuso-a-gwella/edrych-ar-ddysgu-ac-addysgu/</w:t>
        </w:r>
      </w:hyperlink>
    </w:p>
    <w:p w14:paraId="5D95D24A"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30 Ebrill 2024</w:t>
      </w:r>
    </w:p>
    <w:p w14:paraId="57B13E18" w14:textId="77777777" w:rsidR="001F0E26" w:rsidRPr="00E318B8" w:rsidRDefault="001F0E26" w:rsidP="00140775">
      <w:pPr>
        <w:spacing w:line="360" w:lineRule="auto"/>
        <w:rPr>
          <w:rFonts w:ascii="Arial" w:hAnsi="Arial" w:cs="Arial"/>
          <w:sz w:val="22"/>
          <w:szCs w:val="22"/>
          <w:lang w:val="cy-GB"/>
        </w:rPr>
      </w:pPr>
    </w:p>
    <w:p w14:paraId="45A7F70F"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Llywodraeth Cymru (Ebrill 2022) Dysgu ac addysgu</w:t>
      </w:r>
    </w:p>
    <w:p w14:paraId="57BDDA35"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31" w:history="1">
        <w:r w:rsidRPr="00E318B8">
          <w:rPr>
            <w:rStyle w:val="Hyperlink"/>
            <w:rFonts w:ascii="Arial" w:hAnsi="Arial" w:cs="Arial"/>
            <w:sz w:val="22"/>
            <w:szCs w:val="22"/>
            <w:lang w:val="cy-GB"/>
          </w:rPr>
          <w:t>https://hwb.gov.wales/gwerthuso-gwella-ac-atebolrwydd/yr-adnodd-cenedlaethol-gwerthuso-a-gwella/beth-ywr-adnodd-cenedlaethol/dysgu-ac-addysgu/</w:t>
        </w:r>
      </w:hyperlink>
    </w:p>
    <w:p w14:paraId="29690257"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30 Ebrill 2024</w:t>
      </w:r>
    </w:p>
    <w:p w14:paraId="4E304BAF" w14:textId="77777777" w:rsidR="00F21911" w:rsidRPr="00E318B8" w:rsidRDefault="00F21911" w:rsidP="00140775">
      <w:pPr>
        <w:spacing w:line="360" w:lineRule="auto"/>
        <w:rPr>
          <w:rFonts w:ascii="Arial" w:hAnsi="Arial" w:cs="Arial"/>
          <w:sz w:val="22"/>
          <w:szCs w:val="22"/>
          <w:lang w:val="cy-GB"/>
        </w:rPr>
      </w:pPr>
    </w:p>
    <w:p w14:paraId="478405FF" w14:textId="2EB62AFC" w:rsidR="00F21911" w:rsidRPr="00E318B8" w:rsidRDefault="00F21911" w:rsidP="00140775">
      <w:pPr>
        <w:spacing w:line="360" w:lineRule="auto"/>
        <w:rPr>
          <w:rFonts w:ascii="Arial" w:hAnsi="Arial" w:cs="Arial"/>
          <w:sz w:val="22"/>
          <w:szCs w:val="22"/>
          <w:lang w:val="cy-GB"/>
        </w:rPr>
      </w:pPr>
      <w:r w:rsidRPr="00E318B8">
        <w:rPr>
          <w:rFonts w:ascii="Arial" w:hAnsi="Arial" w:cs="Arial"/>
          <w:sz w:val="22"/>
          <w:szCs w:val="22"/>
          <w:lang w:val="cy-GB"/>
        </w:rPr>
        <w:t>Llywodraeth Cymru (Gorffennaf 2022) Canllawiau gwella ysgolion: asesiad o'r effaith</w:t>
      </w:r>
    </w:p>
    <w:p w14:paraId="7B635DD9" w14:textId="77BDB22D" w:rsidR="00F21911" w:rsidRPr="00E318B8" w:rsidRDefault="00F21911"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32" w:history="1">
        <w:r w:rsidRPr="00E318B8">
          <w:rPr>
            <w:rStyle w:val="Hyperlink"/>
            <w:rFonts w:ascii="Arial" w:hAnsi="Arial" w:cs="Arial"/>
            <w:sz w:val="22"/>
            <w:szCs w:val="22"/>
            <w:lang w:val="cy-GB"/>
          </w:rPr>
          <w:t>https://www.llyw.cymru/sites/default/files/pdf-versions/2022/7/3/1657103367/canllawiau-gwella-ysgolion-asesiad-or-effaith.pdf</w:t>
        </w:r>
      </w:hyperlink>
    </w:p>
    <w:p w14:paraId="14AE782A" w14:textId="61123D31" w:rsidR="00F21911" w:rsidRPr="00E318B8" w:rsidRDefault="00F21911" w:rsidP="00140775">
      <w:pPr>
        <w:spacing w:line="360" w:lineRule="auto"/>
        <w:rPr>
          <w:rFonts w:ascii="Arial" w:hAnsi="Arial" w:cs="Arial"/>
          <w:sz w:val="22"/>
          <w:szCs w:val="22"/>
          <w:lang w:val="cy-GB"/>
        </w:rPr>
      </w:pPr>
      <w:r w:rsidRPr="00E318B8">
        <w:rPr>
          <w:rFonts w:ascii="Arial" w:hAnsi="Arial" w:cs="Arial"/>
          <w:sz w:val="22"/>
          <w:szCs w:val="22"/>
          <w:lang w:val="cy-GB"/>
        </w:rPr>
        <w:t>Cyrchwyd : 2 Mai 2024</w:t>
      </w:r>
    </w:p>
    <w:p w14:paraId="266FB155" w14:textId="77777777" w:rsidR="00015DED" w:rsidRPr="00E318B8" w:rsidRDefault="00015DED" w:rsidP="00140775">
      <w:pPr>
        <w:spacing w:line="360" w:lineRule="auto"/>
        <w:rPr>
          <w:rFonts w:ascii="Arial" w:hAnsi="Arial" w:cs="Arial"/>
          <w:sz w:val="22"/>
          <w:szCs w:val="22"/>
          <w:lang w:val="cy-GB"/>
        </w:rPr>
      </w:pPr>
    </w:p>
    <w:p w14:paraId="2193BD6E" w14:textId="091086E9" w:rsidR="00015DED" w:rsidRPr="00E318B8" w:rsidRDefault="00015DED" w:rsidP="00140775">
      <w:pPr>
        <w:spacing w:line="360" w:lineRule="auto"/>
        <w:rPr>
          <w:rFonts w:ascii="Arial" w:hAnsi="Arial" w:cs="Arial"/>
          <w:sz w:val="22"/>
          <w:szCs w:val="22"/>
          <w:lang w:val="cy-GB"/>
        </w:rPr>
      </w:pPr>
      <w:r w:rsidRPr="00E318B8">
        <w:rPr>
          <w:rFonts w:ascii="Arial" w:hAnsi="Arial" w:cs="Arial"/>
          <w:sz w:val="22"/>
          <w:szCs w:val="22"/>
          <w:lang w:val="cy-GB"/>
        </w:rPr>
        <w:t xml:space="preserve">McMillan, J.H. &amp; Hearn, J. (2008) </w:t>
      </w:r>
      <w:r w:rsidRPr="00E318B8">
        <w:rPr>
          <w:rFonts w:ascii="Arial" w:hAnsi="Arial" w:cs="Arial"/>
          <w:i/>
          <w:iCs/>
          <w:sz w:val="22"/>
          <w:szCs w:val="22"/>
          <w:lang w:val="cy-GB"/>
        </w:rPr>
        <w:t xml:space="preserve">Democratic Classrooms : A Dialogue. </w:t>
      </w:r>
      <w:r w:rsidRPr="00E318B8">
        <w:rPr>
          <w:rFonts w:ascii="Arial" w:hAnsi="Arial" w:cs="Arial"/>
          <w:sz w:val="22"/>
          <w:szCs w:val="22"/>
          <w:lang w:val="cy-GB"/>
        </w:rPr>
        <w:t xml:space="preserve">Virginia </w:t>
      </w:r>
      <w:r w:rsidRPr="00E318B8">
        <w:rPr>
          <w:rFonts w:ascii="Arial" w:hAnsi="Arial" w:cs="Arial"/>
          <w:i/>
          <w:iCs/>
          <w:sz w:val="22"/>
          <w:szCs w:val="22"/>
          <w:lang w:val="cy-GB"/>
        </w:rPr>
        <w:t>:</w:t>
      </w:r>
      <w:r w:rsidRPr="00E318B8">
        <w:rPr>
          <w:rFonts w:ascii="Arial" w:hAnsi="Arial" w:cs="Arial"/>
          <w:sz w:val="22"/>
          <w:szCs w:val="22"/>
          <w:lang w:val="cy-GB"/>
        </w:rPr>
        <w:t xml:space="preserve"> Phi Delta Kappa International.</w:t>
      </w:r>
    </w:p>
    <w:p w14:paraId="3C8B8A57" w14:textId="77777777" w:rsidR="001F0E26" w:rsidRPr="00E318B8" w:rsidRDefault="001F0E26" w:rsidP="00140775">
      <w:pPr>
        <w:spacing w:line="360" w:lineRule="auto"/>
        <w:rPr>
          <w:rFonts w:ascii="Arial" w:hAnsi="Arial" w:cs="Arial"/>
          <w:sz w:val="22"/>
          <w:szCs w:val="22"/>
          <w:lang w:val="cy-GB"/>
        </w:rPr>
      </w:pPr>
    </w:p>
    <w:p w14:paraId="5046F110" w14:textId="77777777" w:rsidR="001F0E26" w:rsidRPr="00E318B8" w:rsidRDefault="001F0E26" w:rsidP="00140775">
      <w:pPr>
        <w:pStyle w:val="Heading1"/>
        <w:spacing w:before="161" w:after="161" w:line="360" w:lineRule="auto"/>
        <w:rPr>
          <w:rFonts w:ascii="Arial" w:eastAsia="Times New Roman" w:hAnsi="Arial" w:cs="Arial"/>
          <w:i/>
          <w:iCs/>
          <w:color w:val="000000" w:themeColor="text1"/>
          <w:kern w:val="36"/>
          <w:sz w:val="22"/>
          <w:szCs w:val="22"/>
          <w14:ligatures w14:val="none"/>
        </w:rPr>
      </w:pPr>
      <w:r w:rsidRPr="00E318B8">
        <w:rPr>
          <w:rFonts w:ascii="Arial" w:hAnsi="Arial" w:cs="Arial"/>
          <w:color w:val="000000" w:themeColor="text1"/>
          <w:sz w:val="22"/>
          <w:szCs w:val="22"/>
          <w:lang w:val="cy-GB"/>
        </w:rPr>
        <w:t xml:space="preserve">Mintrop, H. &amp; MacLellan, A.M. (2002) </w:t>
      </w:r>
      <w:r w:rsidRPr="00E318B8">
        <w:rPr>
          <w:rFonts w:ascii="Arial" w:eastAsia="Times New Roman" w:hAnsi="Arial" w:cs="Arial"/>
          <w:i/>
          <w:iCs/>
          <w:color w:val="000000" w:themeColor="text1"/>
          <w:kern w:val="36"/>
          <w:sz w:val="22"/>
          <w:szCs w:val="22"/>
          <w14:ligatures w14:val="none"/>
        </w:rPr>
        <w:t>School Improvement Plans in Elementary and Middle Schools on Probation</w:t>
      </w:r>
    </w:p>
    <w:p w14:paraId="4C9ADB43"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Ar</w:t>
      </w:r>
      <w:proofErr w:type="spellEnd"/>
      <w:r w:rsidRPr="00E318B8">
        <w:rPr>
          <w:rFonts w:ascii="Arial" w:hAnsi="Arial" w:cs="Arial"/>
          <w:sz w:val="22"/>
          <w:szCs w:val="22"/>
        </w:rPr>
        <w:t xml:space="preserve"> </w:t>
      </w:r>
      <w:proofErr w:type="spellStart"/>
      <w:r w:rsidRPr="00E318B8">
        <w:rPr>
          <w:rFonts w:ascii="Arial" w:hAnsi="Arial" w:cs="Arial"/>
          <w:sz w:val="22"/>
          <w:szCs w:val="22"/>
        </w:rPr>
        <w:t>gael</w:t>
      </w:r>
      <w:proofErr w:type="spellEnd"/>
      <w:r w:rsidRPr="00E318B8">
        <w:rPr>
          <w:rFonts w:ascii="Arial" w:hAnsi="Arial" w:cs="Arial"/>
          <w:sz w:val="22"/>
          <w:szCs w:val="22"/>
        </w:rPr>
        <w:t xml:space="preserve"> </w:t>
      </w:r>
      <w:proofErr w:type="spellStart"/>
      <w:r w:rsidRPr="00E318B8">
        <w:rPr>
          <w:rFonts w:ascii="Arial" w:hAnsi="Arial" w:cs="Arial"/>
          <w:sz w:val="22"/>
          <w:szCs w:val="22"/>
        </w:rPr>
        <w:t>yn</w:t>
      </w:r>
      <w:proofErr w:type="spellEnd"/>
      <w:r w:rsidRPr="00E318B8">
        <w:rPr>
          <w:rFonts w:ascii="Arial" w:hAnsi="Arial" w:cs="Arial"/>
          <w:sz w:val="22"/>
          <w:szCs w:val="22"/>
        </w:rPr>
        <w:t xml:space="preserve"> : </w:t>
      </w:r>
      <w:hyperlink r:id="rId33" w:history="1">
        <w:r w:rsidRPr="00E318B8">
          <w:rPr>
            <w:rStyle w:val="Hyperlink"/>
            <w:rFonts w:ascii="Arial" w:hAnsi="Arial" w:cs="Arial"/>
            <w:sz w:val="22"/>
            <w:szCs w:val="22"/>
          </w:rPr>
          <w:t>https://www.journals.uchicago.edu/doi/epdf/10.1086/499704</w:t>
        </w:r>
      </w:hyperlink>
    </w:p>
    <w:p w14:paraId="6BDA7B1E" w14:textId="77777777" w:rsidR="001F0E26" w:rsidRPr="00E318B8" w:rsidRDefault="001F0E26" w:rsidP="00140775">
      <w:pPr>
        <w:spacing w:line="360" w:lineRule="auto"/>
        <w:rPr>
          <w:rFonts w:ascii="Arial" w:hAnsi="Arial" w:cs="Arial"/>
          <w:sz w:val="22"/>
          <w:szCs w:val="22"/>
        </w:rPr>
      </w:pPr>
      <w:proofErr w:type="spellStart"/>
      <w:r w:rsidRPr="00E318B8">
        <w:rPr>
          <w:rFonts w:ascii="Arial" w:hAnsi="Arial" w:cs="Arial"/>
          <w:sz w:val="22"/>
          <w:szCs w:val="22"/>
        </w:rPr>
        <w:t>Cyrchwyd</w:t>
      </w:r>
      <w:proofErr w:type="spellEnd"/>
      <w:r w:rsidRPr="00E318B8">
        <w:rPr>
          <w:rFonts w:ascii="Arial" w:hAnsi="Arial" w:cs="Arial"/>
          <w:sz w:val="22"/>
          <w:szCs w:val="22"/>
        </w:rPr>
        <w:t xml:space="preserve"> : 30 </w:t>
      </w:r>
      <w:proofErr w:type="spellStart"/>
      <w:r w:rsidRPr="00E318B8">
        <w:rPr>
          <w:rFonts w:ascii="Arial" w:hAnsi="Arial" w:cs="Arial"/>
          <w:sz w:val="22"/>
          <w:szCs w:val="22"/>
        </w:rPr>
        <w:t>Ebrill</w:t>
      </w:r>
      <w:proofErr w:type="spellEnd"/>
      <w:r w:rsidRPr="00E318B8">
        <w:rPr>
          <w:rFonts w:ascii="Arial" w:hAnsi="Arial" w:cs="Arial"/>
          <w:sz w:val="22"/>
          <w:szCs w:val="22"/>
        </w:rPr>
        <w:t xml:space="preserve"> 2024</w:t>
      </w:r>
    </w:p>
    <w:p w14:paraId="37B22FAD" w14:textId="77777777" w:rsidR="001F0E26" w:rsidRPr="00E318B8" w:rsidRDefault="001F0E26" w:rsidP="00140775">
      <w:pPr>
        <w:spacing w:line="360" w:lineRule="auto"/>
        <w:rPr>
          <w:rFonts w:ascii="Arial" w:hAnsi="Arial" w:cs="Arial"/>
          <w:sz w:val="22"/>
          <w:szCs w:val="22"/>
          <w:lang w:val="cy-GB"/>
        </w:rPr>
      </w:pPr>
    </w:p>
    <w:p w14:paraId="49DBCA67"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Morris, J.E. (2020) The role of leadership in establishing a positive staff culture in a secondary school</w:t>
      </w:r>
    </w:p>
    <w:p w14:paraId="0FF0A0FF"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34" w:history="1">
        <w:r w:rsidRPr="00E318B8">
          <w:rPr>
            <w:rStyle w:val="Hyperlink"/>
            <w:rFonts w:ascii="Arial" w:hAnsi="Arial" w:cs="Arial"/>
            <w:sz w:val="22"/>
            <w:szCs w:val="22"/>
            <w:lang w:val="cy-GB"/>
          </w:rPr>
          <w:t>https://journals.sagepub.com/doi/pdf/10.1177/1741143219864937</w:t>
        </w:r>
      </w:hyperlink>
    </w:p>
    <w:p w14:paraId="1D5D065E"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1 Mai 2024</w:t>
      </w:r>
    </w:p>
    <w:p w14:paraId="14CA12AD" w14:textId="77777777" w:rsidR="001F0E26" w:rsidRPr="00E318B8" w:rsidRDefault="001F0E26" w:rsidP="00140775">
      <w:pPr>
        <w:spacing w:line="360" w:lineRule="auto"/>
        <w:rPr>
          <w:rFonts w:ascii="Arial" w:hAnsi="Arial" w:cs="Arial"/>
          <w:sz w:val="22"/>
          <w:szCs w:val="22"/>
          <w:lang w:val="cy-GB"/>
        </w:rPr>
      </w:pPr>
    </w:p>
    <w:p w14:paraId="273B381D" w14:textId="77777777" w:rsidR="001F0E26" w:rsidRPr="00E318B8" w:rsidRDefault="001F0E26"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Morlock, L. (25 Tachwedd 2021) </w:t>
      </w:r>
      <w:r w:rsidRPr="00E318B8">
        <w:rPr>
          <w:rFonts w:ascii="Arial" w:hAnsi="Arial" w:cs="Arial"/>
          <w:i/>
          <w:iCs/>
          <w:sz w:val="22"/>
          <w:szCs w:val="22"/>
          <w:lang w:val="cy-GB"/>
        </w:rPr>
        <w:t>Student survey development for primary schools</w:t>
      </w:r>
    </w:p>
    <w:p w14:paraId="25E46C08"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35" w:history="1">
        <w:r w:rsidRPr="00E318B8">
          <w:rPr>
            <w:rStyle w:val="Hyperlink"/>
            <w:rFonts w:ascii="Arial" w:hAnsi="Arial" w:cs="Arial"/>
            <w:sz w:val="22"/>
            <w:szCs w:val="22"/>
            <w:lang w:val="cy-GB"/>
          </w:rPr>
          <w:t>https://evidencebased.education/student-survey-development-for-primary-schools/</w:t>
        </w:r>
      </w:hyperlink>
    </w:p>
    <w:p w14:paraId="47112AEC"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1 Mai 2024</w:t>
      </w:r>
    </w:p>
    <w:p w14:paraId="6E5BD70F" w14:textId="77777777" w:rsidR="00BC6429" w:rsidRPr="00E318B8" w:rsidRDefault="00BC6429" w:rsidP="00140775">
      <w:pPr>
        <w:spacing w:line="360" w:lineRule="auto"/>
        <w:rPr>
          <w:rFonts w:ascii="Arial" w:hAnsi="Arial" w:cs="Arial"/>
          <w:sz w:val="22"/>
          <w:szCs w:val="22"/>
          <w:lang w:val="cy-GB"/>
        </w:rPr>
      </w:pPr>
    </w:p>
    <w:p w14:paraId="0F64EFE7" w14:textId="55C819CD" w:rsidR="00BC6429" w:rsidRPr="00E318B8" w:rsidRDefault="00BC6429"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Murawski, W.W. &amp; Lochner, W.W. (2011) </w:t>
      </w:r>
      <w:r w:rsidRPr="00E318B8">
        <w:rPr>
          <w:rFonts w:ascii="Arial" w:hAnsi="Arial" w:cs="Arial"/>
          <w:i/>
          <w:iCs/>
          <w:sz w:val="22"/>
          <w:szCs w:val="22"/>
          <w:lang w:val="cy-GB"/>
        </w:rPr>
        <w:t>Observing Co-Teaching : What to Ask For, Look For, and Listen For</w:t>
      </w:r>
    </w:p>
    <w:p w14:paraId="2DC7929F" w14:textId="0743698D" w:rsidR="00BC6429" w:rsidRPr="00E318B8" w:rsidRDefault="00BC6429"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36" w:history="1">
        <w:r w:rsidRPr="00E318B8">
          <w:rPr>
            <w:rStyle w:val="Hyperlink"/>
            <w:rFonts w:ascii="Arial" w:hAnsi="Arial" w:cs="Arial"/>
            <w:sz w:val="22"/>
            <w:szCs w:val="22"/>
            <w:lang w:val="cy-GB"/>
          </w:rPr>
          <w:t>https://journals.sagepub.com/doi/pdf/10.1177/1053451210378165</w:t>
        </w:r>
      </w:hyperlink>
    </w:p>
    <w:p w14:paraId="348B58E9" w14:textId="0FFABEF2" w:rsidR="00BC6429" w:rsidRPr="00E318B8" w:rsidRDefault="00BC6429" w:rsidP="00140775">
      <w:pPr>
        <w:spacing w:line="360" w:lineRule="auto"/>
        <w:rPr>
          <w:rFonts w:ascii="Arial" w:hAnsi="Arial" w:cs="Arial"/>
          <w:sz w:val="22"/>
          <w:szCs w:val="22"/>
          <w:lang w:val="cy-GB"/>
        </w:rPr>
      </w:pPr>
      <w:r w:rsidRPr="00E318B8">
        <w:rPr>
          <w:rFonts w:ascii="Arial" w:hAnsi="Arial" w:cs="Arial"/>
          <w:sz w:val="22"/>
          <w:szCs w:val="22"/>
          <w:lang w:val="cy-GB"/>
        </w:rPr>
        <w:t>Cyrchwyd : 2 Mai 2024</w:t>
      </w:r>
    </w:p>
    <w:p w14:paraId="78A88C87" w14:textId="77777777" w:rsidR="001F0E26" w:rsidRPr="00E318B8" w:rsidRDefault="001F0E26" w:rsidP="00140775">
      <w:pPr>
        <w:spacing w:line="360" w:lineRule="auto"/>
        <w:rPr>
          <w:rFonts w:ascii="Arial" w:hAnsi="Arial" w:cs="Arial"/>
          <w:sz w:val="22"/>
          <w:szCs w:val="22"/>
          <w:lang w:val="cy-GB"/>
        </w:rPr>
      </w:pPr>
    </w:p>
    <w:p w14:paraId="75240D5A" w14:textId="77777777" w:rsidR="001F0E26" w:rsidRPr="00E318B8" w:rsidRDefault="001F0E26"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Ndoye, A. (2017) </w:t>
      </w:r>
      <w:r w:rsidRPr="00E318B8">
        <w:rPr>
          <w:rFonts w:ascii="Arial" w:hAnsi="Arial" w:cs="Arial"/>
          <w:i/>
          <w:iCs/>
          <w:sz w:val="22"/>
          <w:szCs w:val="22"/>
          <w:lang w:val="cy-GB"/>
        </w:rPr>
        <w:t>Peer / Self Assessment and Student Learning</w:t>
      </w:r>
    </w:p>
    <w:p w14:paraId="03212EB5"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37" w:history="1">
        <w:r w:rsidRPr="00E318B8">
          <w:rPr>
            <w:rStyle w:val="Hyperlink"/>
            <w:rFonts w:ascii="Arial" w:hAnsi="Arial" w:cs="Arial"/>
            <w:sz w:val="22"/>
            <w:szCs w:val="22"/>
            <w:lang w:val="cy-GB"/>
          </w:rPr>
          <w:t>https://files.eric.ed.gov/fulltext/EJ1146193.pdf</w:t>
        </w:r>
      </w:hyperlink>
    </w:p>
    <w:p w14:paraId="2B0996B8"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1 Mai 2024</w:t>
      </w:r>
    </w:p>
    <w:p w14:paraId="29E7D6D5" w14:textId="77777777" w:rsidR="001F0E26" w:rsidRPr="00E318B8" w:rsidRDefault="001F0E26" w:rsidP="00140775">
      <w:pPr>
        <w:spacing w:line="360" w:lineRule="auto"/>
        <w:rPr>
          <w:rFonts w:ascii="Arial" w:hAnsi="Arial" w:cs="Arial"/>
          <w:sz w:val="22"/>
          <w:szCs w:val="22"/>
          <w:lang w:val="cy-GB"/>
        </w:rPr>
      </w:pPr>
    </w:p>
    <w:p w14:paraId="3E296685"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O’Leary, M. (2020) </w:t>
      </w:r>
      <w:r w:rsidRPr="00E318B8">
        <w:rPr>
          <w:rFonts w:ascii="Arial" w:hAnsi="Arial" w:cs="Arial"/>
          <w:i/>
          <w:iCs/>
          <w:sz w:val="22"/>
          <w:szCs w:val="22"/>
          <w:lang w:val="cy-GB"/>
        </w:rPr>
        <w:t xml:space="preserve">Classroom Observation. </w:t>
      </w:r>
      <w:r w:rsidRPr="00E318B8">
        <w:rPr>
          <w:rFonts w:ascii="Arial" w:hAnsi="Arial" w:cs="Arial"/>
          <w:sz w:val="22"/>
          <w:szCs w:val="22"/>
          <w:lang w:val="cy-GB"/>
        </w:rPr>
        <w:t xml:space="preserve">2il arg. Llundain : Routledge. </w:t>
      </w:r>
    </w:p>
    <w:p w14:paraId="554EDE8C" w14:textId="77777777" w:rsidR="001F0E26" w:rsidRPr="00E318B8" w:rsidRDefault="001F0E26" w:rsidP="00140775">
      <w:pPr>
        <w:spacing w:line="360" w:lineRule="auto"/>
        <w:rPr>
          <w:rFonts w:ascii="Arial" w:hAnsi="Arial" w:cs="Arial"/>
          <w:sz w:val="22"/>
          <w:szCs w:val="22"/>
          <w:lang w:val="cy-GB"/>
        </w:rPr>
      </w:pPr>
    </w:p>
    <w:p w14:paraId="4DBC7FB8" w14:textId="77777777" w:rsidR="001F0E26" w:rsidRPr="00E318B8" w:rsidRDefault="001F0E26"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O’Sullivan, M. (2005) </w:t>
      </w:r>
      <w:r w:rsidRPr="00E318B8">
        <w:rPr>
          <w:rFonts w:ascii="Arial" w:hAnsi="Arial" w:cs="Arial"/>
          <w:i/>
          <w:iCs/>
          <w:sz w:val="22"/>
          <w:szCs w:val="22"/>
          <w:lang w:val="cy-GB"/>
        </w:rPr>
        <w:t>Lesson observation and quality in primary education as contextual teaching and learning processes</w:t>
      </w:r>
    </w:p>
    <w:p w14:paraId="537C8E09"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38" w:history="1">
        <w:r w:rsidRPr="00E318B8">
          <w:rPr>
            <w:rStyle w:val="Hyperlink"/>
            <w:rFonts w:ascii="Arial" w:hAnsi="Arial" w:cs="Arial"/>
            <w:sz w:val="22"/>
            <w:szCs w:val="22"/>
            <w:lang w:val="cy-GB"/>
          </w:rPr>
          <w:t>https://pdf.sciencedirectassets.com/271756/1-s2.0-S0738059306X01098/1-s2.0-S073805930500091X/main.pdf?X-Amz-Security-h</w:t>
        </w:r>
      </w:hyperlink>
    </w:p>
    <w:p w14:paraId="6C61C117"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1 Mai 2024</w:t>
      </w:r>
    </w:p>
    <w:p w14:paraId="7D3976AE" w14:textId="77777777" w:rsidR="001F0E26" w:rsidRPr="00E318B8" w:rsidRDefault="001F0E26" w:rsidP="00140775">
      <w:pPr>
        <w:spacing w:line="360" w:lineRule="auto"/>
        <w:rPr>
          <w:rFonts w:ascii="Arial" w:hAnsi="Arial" w:cs="Arial"/>
          <w:sz w:val="22"/>
          <w:szCs w:val="22"/>
          <w:lang w:val="cy-GB"/>
        </w:rPr>
      </w:pPr>
    </w:p>
    <w:p w14:paraId="208ADDA2"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Otter, D.H</w:t>
      </w:r>
      <w:r w:rsidRPr="00E318B8">
        <w:rPr>
          <w:rFonts w:ascii="Arial" w:hAnsi="Arial" w:cs="Arial"/>
          <w:i/>
          <w:iCs/>
          <w:sz w:val="22"/>
          <w:szCs w:val="22"/>
          <w:lang w:val="cy-GB"/>
        </w:rPr>
        <w:t>. et al</w:t>
      </w:r>
      <w:r w:rsidRPr="00E318B8">
        <w:rPr>
          <w:rFonts w:ascii="Arial" w:hAnsi="Arial" w:cs="Arial"/>
          <w:sz w:val="22"/>
          <w:szCs w:val="22"/>
          <w:lang w:val="cy-GB"/>
        </w:rPr>
        <w:t xml:space="preserve"> (2017) Formative use of test results: A user’s perspective</w:t>
      </w:r>
    </w:p>
    <w:p w14:paraId="0A656366"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39" w:history="1">
        <w:r w:rsidRPr="00E318B8">
          <w:rPr>
            <w:rStyle w:val="Hyperlink"/>
            <w:rFonts w:ascii="Arial" w:hAnsi="Arial" w:cs="Arial"/>
            <w:sz w:val="22"/>
            <w:szCs w:val="22"/>
            <w:lang w:val="cy-GB"/>
          </w:rPr>
          <w:t>https://pdf.sciencedirectassets.com/271765/1-s2.0-S0191491X17X00035/1-s2.0-S0191491X16300852/main.pdf?X-Amz-Security-h</w:t>
        </w:r>
      </w:hyperlink>
    </w:p>
    <w:p w14:paraId="6EA307D5" w14:textId="77777777" w:rsidR="001F0E26"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1 Mai 2024</w:t>
      </w:r>
    </w:p>
    <w:p w14:paraId="0FB566F6" w14:textId="77777777" w:rsidR="008D38F3" w:rsidRDefault="008D38F3" w:rsidP="00140775">
      <w:pPr>
        <w:spacing w:line="360" w:lineRule="auto"/>
        <w:rPr>
          <w:rFonts w:ascii="Arial" w:hAnsi="Arial" w:cs="Arial"/>
          <w:sz w:val="22"/>
          <w:szCs w:val="22"/>
          <w:lang w:val="cy-GB"/>
        </w:rPr>
      </w:pPr>
    </w:p>
    <w:p w14:paraId="7F707707" w14:textId="0FFF634D" w:rsidR="001F0E26" w:rsidRDefault="004C68DD" w:rsidP="00140775">
      <w:pPr>
        <w:spacing w:line="360" w:lineRule="auto"/>
        <w:rPr>
          <w:rFonts w:ascii="Arial" w:hAnsi="Arial" w:cs="Arial"/>
          <w:sz w:val="22"/>
          <w:szCs w:val="22"/>
          <w:lang w:val="cy-GB"/>
        </w:rPr>
      </w:pPr>
      <w:r>
        <w:rPr>
          <w:rFonts w:ascii="Arial" w:hAnsi="Arial" w:cs="Arial"/>
          <w:sz w:val="22"/>
          <w:szCs w:val="22"/>
          <w:lang w:val="cy-GB"/>
        </w:rPr>
        <w:t>Ysgol A (2023) Cynllun Datblygu Ysgol</w:t>
      </w:r>
      <w:r w:rsidR="00021F18">
        <w:rPr>
          <w:rFonts w:ascii="Arial" w:hAnsi="Arial" w:cs="Arial"/>
          <w:sz w:val="22"/>
          <w:szCs w:val="22"/>
          <w:lang w:val="cy-GB"/>
        </w:rPr>
        <w:t xml:space="preserve">. Adroddiad mewnol </w:t>
      </w:r>
      <w:r w:rsidR="007B1603">
        <w:rPr>
          <w:rFonts w:ascii="Arial" w:hAnsi="Arial" w:cs="Arial"/>
          <w:sz w:val="22"/>
          <w:szCs w:val="22"/>
          <w:lang w:val="cy-GB"/>
        </w:rPr>
        <w:t>Y</w:t>
      </w:r>
      <w:r w:rsidR="001D739A">
        <w:rPr>
          <w:rFonts w:ascii="Arial" w:hAnsi="Arial" w:cs="Arial"/>
          <w:sz w:val="22"/>
          <w:szCs w:val="22"/>
          <w:lang w:val="cy-GB"/>
        </w:rPr>
        <w:t>sgol A</w:t>
      </w:r>
      <w:r w:rsidR="007B1603">
        <w:rPr>
          <w:rFonts w:ascii="Arial" w:hAnsi="Arial" w:cs="Arial"/>
          <w:sz w:val="22"/>
          <w:szCs w:val="22"/>
          <w:lang w:val="cy-GB"/>
        </w:rPr>
        <w:t xml:space="preserve">. Heb ei gyhoeddi. </w:t>
      </w:r>
    </w:p>
    <w:p w14:paraId="4E3B8AD9" w14:textId="77777777" w:rsidR="008D38F3" w:rsidRPr="00E318B8" w:rsidRDefault="008D38F3" w:rsidP="00140775">
      <w:pPr>
        <w:spacing w:line="360" w:lineRule="auto"/>
        <w:rPr>
          <w:rFonts w:ascii="Arial" w:hAnsi="Arial" w:cs="Arial"/>
          <w:sz w:val="22"/>
          <w:szCs w:val="22"/>
          <w:lang w:val="cy-GB"/>
        </w:rPr>
      </w:pPr>
    </w:p>
    <w:p w14:paraId="1893431A" w14:textId="44CA99F9" w:rsidR="001F0E26" w:rsidRDefault="009C7EAA" w:rsidP="00140775">
      <w:pPr>
        <w:spacing w:line="360" w:lineRule="auto"/>
        <w:rPr>
          <w:rFonts w:ascii="Arial" w:hAnsi="Arial" w:cs="Arial"/>
          <w:i/>
          <w:iCs/>
          <w:sz w:val="22"/>
          <w:szCs w:val="22"/>
          <w:lang w:val="cy-GB"/>
        </w:rPr>
      </w:pPr>
      <w:r>
        <w:rPr>
          <w:rFonts w:ascii="Arial" w:hAnsi="Arial" w:cs="Arial"/>
          <w:sz w:val="22"/>
          <w:szCs w:val="22"/>
          <w:lang w:val="cy-GB"/>
        </w:rPr>
        <w:t>Ysgol A</w:t>
      </w:r>
      <w:r w:rsidR="001F0E26" w:rsidRPr="00E318B8">
        <w:rPr>
          <w:rFonts w:ascii="Arial" w:hAnsi="Arial" w:cs="Arial"/>
          <w:sz w:val="22"/>
          <w:szCs w:val="22"/>
          <w:lang w:val="cy-GB"/>
        </w:rPr>
        <w:t xml:space="preserve"> (2024</w:t>
      </w:r>
      <w:r w:rsidR="004C68DD">
        <w:rPr>
          <w:rFonts w:ascii="Arial" w:hAnsi="Arial" w:cs="Arial"/>
          <w:sz w:val="22"/>
          <w:szCs w:val="22"/>
          <w:lang w:val="cy-GB"/>
        </w:rPr>
        <w:t>a</w:t>
      </w:r>
      <w:r w:rsidR="001F0E26" w:rsidRPr="00E318B8">
        <w:rPr>
          <w:rFonts w:ascii="Arial" w:hAnsi="Arial" w:cs="Arial"/>
          <w:sz w:val="22"/>
          <w:szCs w:val="22"/>
          <w:lang w:val="cy-GB"/>
        </w:rPr>
        <w:t xml:space="preserve">) </w:t>
      </w:r>
      <w:r w:rsidR="001F0E26" w:rsidRPr="00E318B8">
        <w:rPr>
          <w:rFonts w:ascii="Arial" w:hAnsi="Arial" w:cs="Arial"/>
          <w:i/>
          <w:iCs/>
          <w:sz w:val="22"/>
          <w:szCs w:val="22"/>
          <w:lang w:val="cy-GB"/>
        </w:rPr>
        <w:t xml:space="preserve">Cyfweliad </w:t>
      </w:r>
      <w:r>
        <w:rPr>
          <w:rFonts w:ascii="Arial" w:hAnsi="Arial" w:cs="Arial"/>
          <w:i/>
          <w:iCs/>
          <w:sz w:val="22"/>
          <w:szCs w:val="22"/>
          <w:lang w:val="cy-GB"/>
        </w:rPr>
        <w:t xml:space="preserve">gyda Dirprwy Bennaeth </w:t>
      </w:r>
      <w:r w:rsidR="001F0E26" w:rsidRPr="00E318B8">
        <w:rPr>
          <w:rFonts w:ascii="Arial" w:hAnsi="Arial" w:cs="Arial"/>
          <w:i/>
          <w:iCs/>
          <w:sz w:val="22"/>
          <w:szCs w:val="22"/>
          <w:lang w:val="cy-GB"/>
        </w:rPr>
        <w:t>Ysgol</w:t>
      </w:r>
      <w:r>
        <w:rPr>
          <w:rFonts w:ascii="Arial" w:hAnsi="Arial" w:cs="Arial"/>
          <w:i/>
          <w:iCs/>
          <w:sz w:val="22"/>
          <w:szCs w:val="22"/>
          <w:lang w:val="cy-GB"/>
        </w:rPr>
        <w:t xml:space="preserve"> A</w:t>
      </w:r>
      <w:r w:rsidR="001F0E26" w:rsidRPr="00E318B8">
        <w:rPr>
          <w:rFonts w:ascii="Arial" w:hAnsi="Arial" w:cs="Arial"/>
          <w:i/>
          <w:iCs/>
          <w:sz w:val="22"/>
          <w:szCs w:val="22"/>
          <w:lang w:val="cy-GB"/>
        </w:rPr>
        <w:t>, Cerys Bailey, 15/03/2024</w:t>
      </w:r>
    </w:p>
    <w:p w14:paraId="1A89270E" w14:textId="77777777" w:rsidR="0085211B" w:rsidRDefault="0085211B" w:rsidP="00140775">
      <w:pPr>
        <w:spacing w:line="360" w:lineRule="auto"/>
        <w:rPr>
          <w:rFonts w:ascii="Arial" w:hAnsi="Arial" w:cs="Arial"/>
          <w:i/>
          <w:iCs/>
          <w:sz w:val="22"/>
          <w:szCs w:val="22"/>
          <w:lang w:val="cy-GB"/>
        </w:rPr>
      </w:pPr>
    </w:p>
    <w:p w14:paraId="64820426" w14:textId="155D98B4" w:rsidR="001F0E26" w:rsidRDefault="00C11B29" w:rsidP="00140775">
      <w:pPr>
        <w:spacing w:line="360" w:lineRule="auto"/>
        <w:rPr>
          <w:rFonts w:ascii="Arial" w:hAnsi="Arial" w:cs="Arial"/>
          <w:i/>
          <w:iCs/>
          <w:sz w:val="22"/>
          <w:szCs w:val="22"/>
        </w:rPr>
      </w:pPr>
      <w:r>
        <w:rPr>
          <w:rFonts w:ascii="Arial" w:hAnsi="Arial" w:cs="Arial"/>
          <w:sz w:val="22"/>
          <w:szCs w:val="22"/>
        </w:rPr>
        <w:t>Ysgol A</w:t>
      </w:r>
      <w:r w:rsidRPr="00A21116">
        <w:rPr>
          <w:rFonts w:ascii="Arial" w:hAnsi="Arial" w:cs="Arial"/>
          <w:sz w:val="22"/>
          <w:szCs w:val="22"/>
        </w:rPr>
        <w:t xml:space="preserve"> (2024</w:t>
      </w:r>
      <w:r w:rsidR="004C68DD">
        <w:rPr>
          <w:rFonts w:ascii="Arial" w:hAnsi="Arial" w:cs="Arial"/>
          <w:sz w:val="22"/>
          <w:szCs w:val="22"/>
        </w:rPr>
        <w:t>b</w:t>
      </w:r>
      <w:r w:rsidRPr="00A21116">
        <w:rPr>
          <w:rFonts w:ascii="Arial" w:hAnsi="Arial" w:cs="Arial"/>
          <w:sz w:val="22"/>
          <w:szCs w:val="22"/>
        </w:rPr>
        <w:t xml:space="preserve">) </w:t>
      </w:r>
      <w:proofErr w:type="spellStart"/>
      <w:r w:rsidRPr="00FA3D0A">
        <w:rPr>
          <w:rFonts w:ascii="Arial" w:hAnsi="Arial" w:cs="Arial"/>
          <w:i/>
          <w:iCs/>
          <w:sz w:val="22"/>
          <w:szCs w:val="22"/>
        </w:rPr>
        <w:t>Cyfarfod</w:t>
      </w:r>
      <w:proofErr w:type="spellEnd"/>
      <w:r w:rsidRPr="00FA3D0A">
        <w:rPr>
          <w:rFonts w:ascii="Arial" w:hAnsi="Arial" w:cs="Arial"/>
          <w:i/>
          <w:iCs/>
          <w:sz w:val="22"/>
          <w:szCs w:val="22"/>
        </w:rPr>
        <w:t xml:space="preserve"> </w:t>
      </w:r>
      <w:proofErr w:type="spellStart"/>
      <w:r w:rsidRPr="00FA3D0A">
        <w:rPr>
          <w:rFonts w:ascii="Arial" w:hAnsi="Arial" w:cs="Arial"/>
          <w:i/>
          <w:iCs/>
          <w:sz w:val="22"/>
          <w:szCs w:val="22"/>
        </w:rPr>
        <w:t>gyda</w:t>
      </w:r>
      <w:proofErr w:type="spellEnd"/>
      <w:r w:rsidRPr="00FA3D0A">
        <w:rPr>
          <w:rFonts w:ascii="Arial" w:hAnsi="Arial" w:cs="Arial"/>
          <w:i/>
          <w:iCs/>
          <w:sz w:val="22"/>
          <w:szCs w:val="22"/>
        </w:rPr>
        <w:t xml:space="preserve"> </w:t>
      </w:r>
      <w:proofErr w:type="spellStart"/>
      <w:r w:rsidR="00FA3D0A" w:rsidRPr="00FA3D0A">
        <w:rPr>
          <w:rFonts w:ascii="Arial" w:hAnsi="Arial" w:cs="Arial"/>
          <w:i/>
          <w:iCs/>
          <w:sz w:val="22"/>
          <w:szCs w:val="22"/>
        </w:rPr>
        <w:t>P</w:t>
      </w:r>
      <w:r w:rsidRPr="00FA3D0A">
        <w:rPr>
          <w:rFonts w:ascii="Arial" w:hAnsi="Arial" w:cs="Arial"/>
          <w:i/>
          <w:iCs/>
          <w:sz w:val="22"/>
          <w:szCs w:val="22"/>
        </w:rPr>
        <w:t>hrifathro</w:t>
      </w:r>
      <w:proofErr w:type="spellEnd"/>
      <w:r w:rsidRPr="00FA3D0A">
        <w:rPr>
          <w:rFonts w:ascii="Arial" w:hAnsi="Arial" w:cs="Arial"/>
          <w:i/>
          <w:iCs/>
          <w:sz w:val="22"/>
          <w:szCs w:val="22"/>
        </w:rPr>
        <w:t xml:space="preserve"> Ysgol A</w:t>
      </w:r>
      <w:r w:rsidR="00FA3D0A">
        <w:rPr>
          <w:rFonts w:ascii="Arial" w:hAnsi="Arial" w:cs="Arial"/>
          <w:i/>
          <w:iCs/>
          <w:sz w:val="22"/>
          <w:szCs w:val="22"/>
        </w:rPr>
        <w:t xml:space="preserve">, Cerys Bailey, </w:t>
      </w:r>
      <w:r w:rsidR="0085211B">
        <w:rPr>
          <w:rFonts w:ascii="Arial" w:hAnsi="Arial" w:cs="Arial"/>
          <w:i/>
          <w:iCs/>
          <w:sz w:val="22"/>
          <w:szCs w:val="22"/>
        </w:rPr>
        <w:t>0</w:t>
      </w:r>
      <w:r w:rsidR="00AA3F16">
        <w:rPr>
          <w:rFonts w:ascii="Arial" w:hAnsi="Arial" w:cs="Arial"/>
          <w:i/>
          <w:iCs/>
          <w:sz w:val="22"/>
          <w:szCs w:val="22"/>
        </w:rPr>
        <w:t>5/</w:t>
      </w:r>
      <w:r w:rsidR="0085211B">
        <w:rPr>
          <w:rFonts w:ascii="Arial" w:hAnsi="Arial" w:cs="Arial"/>
          <w:i/>
          <w:iCs/>
          <w:sz w:val="22"/>
          <w:szCs w:val="22"/>
        </w:rPr>
        <w:t>02/2024</w:t>
      </w:r>
    </w:p>
    <w:p w14:paraId="2518BBB5" w14:textId="77777777" w:rsidR="008D38F3" w:rsidRPr="008D38F3" w:rsidRDefault="008D38F3" w:rsidP="00140775">
      <w:pPr>
        <w:spacing w:line="360" w:lineRule="auto"/>
        <w:rPr>
          <w:rFonts w:ascii="Arial" w:hAnsi="Arial" w:cs="Arial"/>
          <w:i/>
          <w:iCs/>
          <w:sz w:val="22"/>
          <w:szCs w:val="22"/>
        </w:rPr>
      </w:pPr>
    </w:p>
    <w:p w14:paraId="6AE61F7C" w14:textId="77777777" w:rsidR="001F0E26" w:rsidRPr="00E318B8" w:rsidRDefault="001F0E26"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Prifysgol Caergrawnt (dim dyddiad) </w:t>
      </w:r>
      <w:r w:rsidRPr="00E318B8">
        <w:rPr>
          <w:rFonts w:ascii="Arial" w:hAnsi="Arial" w:cs="Arial"/>
          <w:i/>
          <w:iCs/>
          <w:sz w:val="22"/>
          <w:szCs w:val="22"/>
          <w:lang w:val="cy-GB"/>
        </w:rPr>
        <w:t>Dr James Mannion</w:t>
      </w:r>
    </w:p>
    <w:p w14:paraId="1952D7A7"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40" w:history="1">
        <w:r w:rsidRPr="00E318B8">
          <w:rPr>
            <w:rStyle w:val="Hyperlink"/>
            <w:rFonts w:ascii="Arial" w:hAnsi="Arial" w:cs="Arial"/>
            <w:sz w:val="22"/>
            <w:szCs w:val="22"/>
            <w:lang w:val="cy-GB"/>
          </w:rPr>
          <w:t>https://www.hughes.cam.ac.uk/about/our-people/seniors-members/dr-james-mannion/</w:t>
        </w:r>
      </w:hyperlink>
    </w:p>
    <w:p w14:paraId="1A27E209"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lastRenderedPageBreak/>
        <w:t>Cyrchwyd : 1 Mai 2024</w:t>
      </w:r>
    </w:p>
    <w:p w14:paraId="071727DF" w14:textId="77777777" w:rsidR="001F0E26" w:rsidRPr="00E318B8" w:rsidRDefault="001F0E26" w:rsidP="00140775">
      <w:pPr>
        <w:spacing w:line="360" w:lineRule="auto"/>
        <w:rPr>
          <w:rFonts w:ascii="Arial" w:hAnsi="Arial" w:cs="Arial"/>
          <w:sz w:val="22"/>
          <w:szCs w:val="22"/>
          <w:lang w:val="cy-GB"/>
        </w:rPr>
      </w:pPr>
    </w:p>
    <w:p w14:paraId="1E615D1F"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Santibanez, L., Abreu-Lastra, R. &amp; O’Donoghue, J.L. (2014) School based management effects: Resources or governance change? Evidence from Mexico</w:t>
      </w:r>
    </w:p>
    <w:p w14:paraId="183E3034"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41" w:history="1">
        <w:r w:rsidRPr="00E318B8">
          <w:rPr>
            <w:rStyle w:val="Hyperlink"/>
            <w:rFonts w:ascii="Arial" w:hAnsi="Arial" w:cs="Arial"/>
            <w:sz w:val="22"/>
            <w:szCs w:val="22"/>
            <w:lang w:val="cy-GB"/>
          </w:rPr>
          <w:t>https://pdf.sciencedirectassets.com/271751/1-s2.0-ht</w:t>
        </w:r>
      </w:hyperlink>
    </w:p>
    <w:p w14:paraId="24CBE860"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30 Ebrill 2024</w:t>
      </w:r>
    </w:p>
    <w:p w14:paraId="3D9E682B" w14:textId="77777777" w:rsidR="001F0E26" w:rsidRPr="00E318B8" w:rsidRDefault="001F0E26" w:rsidP="00140775">
      <w:pPr>
        <w:spacing w:line="360" w:lineRule="auto"/>
        <w:rPr>
          <w:rFonts w:ascii="Arial" w:hAnsi="Arial" w:cs="Arial"/>
          <w:sz w:val="22"/>
          <w:szCs w:val="22"/>
          <w:lang w:val="cy-GB"/>
        </w:rPr>
      </w:pPr>
    </w:p>
    <w:p w14:paraId="010F036E" w14:textId="77777777" w:rsidR="001F0E26" w:rsidRPr="00E318B8" w:rsidRDefault="001F0E26" w:rsidP="00140775">
      <w:pPr>
        <w:spacing w:line="360" w:lineRule="auto"/>
        <w:rPr>
          <w:rFonts w:ascii="Arial" w:hAnsi="Arial" w:cs="Arial"/>
          <w:i/>
          <w:iCs/>
          <w:color w:val="000000" w:themeColor="text1"/>
          <w:sz w:val="22"/>
          <w:szCs w:val="22"/>
          <w:lang w:val="cy-GB"/>
        </w:rPr>
      </w:pPr>
      <w:r w:rsidRPr="00E318B8">
        <w:rPr>
          <w:rFonts w:ascii="Arial" w:hAnsi="Arial" w:cs="Arial"/>
          <w:color w:val="000000" w:themeColor="text1"/>
          <w:sz w:val="22"/>
          <w:szCs w:val="22"/>
          <w:lang w:val="cy-GB"/>
        </w:rPr>
        <w:t xml:space="preserve">Sefydliad Gwaddol Addysg (2021) </w:t>
      </w:r>
      <w:r w:rsidRPr="00E318B8">
        <w:rPr>
          <w:rFonts w:ascii="Arial" w:hAnsi="Arial" w:cs="Arial"/>
          <w:i/>
          <w:iCs/>
          <w:color w:val="000000" w:themeColor="text1"/>
          <w:sz w:val="22"/>
          <w:szCs w:val="22"/>
          <w:lang w:val="cy-GB"/>
        </w:rPr>
        <w:t xml:space="preserve">Feedback </w:t>
      </w:r>
    </w:p>
    <w:p w14:paraId="38034337" w14:textId="77777777" w:rsidR="001F0E26" w:rsidRPr="00E318B8" w:rsidRDefault="001F0E26" w:rsidP="00140775">
      <w:pPr>
        <w:spacing w:line="360" w:lineRule="auto"/>
        <w:rPr>
          <w:rFonts w:ascii="Arial" w:hAnsi="Arial" w:cs="Arial"/>
          <w:color w:val="000000" w:themeColor="text1"/>
          <w:sz w:val="22"/>
          <w:szCs w:val="22"/>
          <w:lang w:val="cy-GB"/>
        </w:rPr>
      </w:pPr>
      <w:r w:rsidRPr="00E318B8">
        <w:rPr>
          <w:rFonts w:ascii="Arial" w:hAnsi="Arial" w:cs="Arial"/>
          <w:color w:val="000000" w:themeColor="text1"/>
          <w:sz w:val="22"/>
          <w:szCs w:val="22"/>
          <w:lang w:val="cy-GB"/>
        </w:rPr>
        <w:t xml:space="preserve">Ar gael yn : </w:t>
      </w:r>
      <w:hyperlink r:id="rId42" w:history="1">
        <w:r w:rsidRPr="00E318B8">
          <w:rPr>
            <w:rStyle w:val="Hyperlink"/>
            <w:rFonts w:ascii="Arial" w:hAnsi="Arial" w:cs="Arial"/>
            <w:sz w:val="22"/>
            <w:szCs w:val="22"/>
            <w:lang w:val="cy-GB"/>
          </w:rPr>
          <w:t>https://educationendowmentfoundation.org.uk/education-evidence/teaching-learning-toolkit/feedback</w:t>
        </w:r>
      </w:hyperlink>
    </w:p>
    <w:p w14:paraId="70366DEB"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color w:val="000000" w:themeColor="text1"/>
          <w:sz w:val="22"/>
          <w:szCs w:val="22"/>
          <w:lang w:val="cy-GB"/>
        </w:rPr>
        <w:t xml:space="preserve">Cyrchwyd : 1 Mai 2024 </w:t>
      </w:r>
    </w:p>
    <w:p w14:paraId="7323CCF9" w14:textId="77777777" w:rsidR="001F0E26" w:rsidRPr="00E318B8" w:rsidRDefault="001F0E26" w:rsidP="00140775">
      <w:pPr>
        <w:spacing w:line="360" w:lineRule="auto"/>
        <w:rPr>
          <w:rFonts w:ascii="Arial" w:hAnsi="Arial" w:cs="Arial"/>
          <w:sz w:val="22"/>
          <w:szCs w:val="22"/>
          <w:lang w:val="cy-GB"/>
        </w:rPr>
      </w:pPr>
    </w:p>
    <w:p w14:paraId="3F7B6F5B" w14:textId="77777777" w:rsidR="001F0E26" w:rsidRPr="00E318B8" w:rsidRDefault="001F0E26" w:rsidP="00140775">
      <w:pPr>
        <w:spacing w:line="360" w:lineRule="auto"/>
        <w:rPr>
          <w:rFonts w:ascii="Arial" w:hAnsi="Arial" w:cs="Arial"/>
          <w:i/>
          <w:iCs/>
          <w:color w:val="000000" w:themeColor="text1"/>
          <w:sz w:val="22"/>
          <w:szCs w:val="22"/>
          <w:lang w:val="cy-GB"/>
        </w:rPr>
      </w:pPr>
      <w:r w:rsidRPr="00E318B8">
        <w:rPr>
          <w:rFonts w:ascii="Arial" w:hAnsi="Arial" w:cs="Arial"/>
          <w:color w:val="000000" w:themeColor="text1"/>
          <w:sz w:val="22"/>
          <w:szCs w:val="22"/>
          <w:lang w:val="cy-GB"/>
        </w:rPr>
        <w:t xml:space="preserve">Stavrou, T.E. &amp; Koutselini, M. (2016) </w:t>
      </w:r>
      <w:r w:rsidRPr="00E318B8">
        <w:rPr>
          <w:rFonts w:ascii="Arial" w:hAnsi="Arial" w:cs="Arial"/>
          <w:i/>
          <w:iCs/>
          <w:color w:val="000000" w:themeColor="text1"/>
          <w:sz w:val="22"/>
          <w:szCs w:val="22"/>
          <w:lang w:val="cy-GB"/>
        </w:rPr>
        <w:t>Differentiation of Teaching and Learning: The Teachers' Perspective</w:t>
      </w:r>
    </w:p>
    <w:p w14:paraId="7D6BDC7B" w14:textId="77777777" w:rsidR="001F0E26" w:rsidRPr="00E318B8" w:rsidRDefault="001F0E26" w:rsidP="00140775">
      <w:pPr>
        <w:spacing w:line="360" w:lineRule="auto"/>
        <w:rPr>
          <w:rFonts w:ascii="Arial" w:hAnsi="Arial" w:cs="Arial"/>
          <w:color w:val="000000" w:themeColor="text1"/>
          <w:sz w:val="22"/>
          <w:szCs w:val="22"/>
          <w:lang w:val="cy-GB"/>
        </w:rPr>
      </w:pPr>
      <w:r w:rsidRPr="00E318B8">
        <w:rPr>
          <w:rFonts w:ascii="Arial" w:hAnsi="Arial" w:cs="Arial"/>
          <w:color w:val="000000" w:themeColor="text1"/>
          <w:sz w:val="22"/>
          <w:szCs w:val="22"/>
          <w:lang w:val="cy-GB"/>
        </w:rPr>
        <w:t xml:space="preserve">Ar gael yn : </w:t>
      </w:r>
      <w:hyperlink r:id="rId43" w:history="1">
        <w:r w:rsidRPr="00E318B8">
          <w:rPr>
            <w:rStyle w:val="Hyperlink"/>
            <w:rFonts w:ascii="Arial" w:hAnsi="Arial" w:cs="Arial"/>
            <w:sz w:val="22"/>
            <w:szCs w:val="22"/>
            <w:lang w:val="cy-GB"/>
          </w:rPr>
          <w:t>https://files.eric.ed.gov/fulltext/EJ1118715.pdf</w:t>
        </w:r>
      </w:hyperlink>
    </w:p>
    <w:p w14:paraId="2DF66680"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color w:val="000000" w:themeColor="text1"/>
          <w:sz w:val="22"/>
          <w:szCs w:val="22"/>
          <w:lang w:val="cy-GB"/>
        </w:rPr>
        <w:t>Cyrchwyd : 1 Mai 2024</w:t>
      </w:r>
    </w:p>
    <w:p w14:paraId="60C71417" w14:textId="77777777" w:rsidR="001F0E26" w:rsidRPr="00E318B8" w:rsidRDefault="001F0E26" w:rsidP="00140775">
      <w:pPr>
        <w:spacing w:line="360" w:lineRule="auto"/>
        <w:rPr>
          <w:rFonts w:ascii="Arial" w:hAnsi="Arial" w:cs="Arial"/>
          <w:sz w:val="22"/>
          <w:szCs w:val="22"/>
          <w:lang w:val="cy-GB"/>
        </w:rPr>
      </w:pPr>
    </w:p>
    <w:p w14:paraId="505A9D28"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Tomlinson, C.A. &amp; Imbeau, M.B. (2023) </w:t>
      </w:r>
      <w:r w:rsidRPr="00E318B8">
        <w:rPr>
          <w:rFonts w:ascii="Arial" w:hAnsi="Arial" w:cs="Arial"/>
          <w:i/>
          <w:iCs/>
          <w:sz w:val="22"/>
          <w:szCs w:val="22"/>
          <w:lang w:val="cy-GB"/>
        </w:rPr>
        <w:t>Leading and Managing a Differentiation Classroom.</w:t>
      </w:r>
      <w:r w:rsidRPr="00E318B8">
        <w:rPr>
          <w:rFonts w:ascii="Arial" w:hAnsi="Arial" w:cs="Arial"/>
          <w:sz w:val="22"/>
          <w:szCs w:val="22"/>
          <w:lang w:val="cy-GB"/>
        </w:rPr>
        <w:t xml:space="preserve"> Arlington : ASCD. </w:t>
      </w:r>
    </w:p>
    <w:p w14:paraId="3F4BE977" w14:textId="77777777" w:rsidR="001F0E26" w:rsidRPr="00E318B8" w:rsidRDefault="001F0E26" w:rsidP="00140775">
      <w:pPr>
        <w:spacing w:line="360" w:lineRule="auto"/>
        <w:rPr>
          <w:rFonts w:ascii="Arial" w:hAnsi="Arial" w:cs="Arial"/>
          <w:sz w:val="22"/>
          <w:szCs w:val="22"/>
          <w:lang w:val="cy-GB"/>
        </w:rPr>
      </w:pPr>
    </w:p>
    <w:p w14:paraId="5E483D37" w14:textId="77777777" w:rsidR="001F0E26" w:rsidRPr="00E318B8" w:rsidRDefault="001F0E26" w:rsidP="00140775">
      <w:pPr>
        <w:spacing w:line="360" w:lineRule="auto"/>
        <w:rPr>
          <w:rFonts w:ascii="Arial" w:hAnsi="Arial" w:cs="Arial"/>
          <w:i/>
          <w:iCs/>
          <w:sz w:val="22"/>
          <w:szCs w:val="22"/>
          <w:lang w:val="cy-GB"/>
        </w:rPr>
      </w:pPr>
      <w:r w:rsidRPr="00E318B8">
        <w:rPr>
          <w:rFonts w:ascii="Arial" w:hAnsi="Arial" w:cs="Arial"/>
          <w:sz w:val="22"/>
          <w:szCs w:val="22"/>
          <w:lang w:val="cy-GB"/>
        </w:rPr>
        <w:t xml:space="preserve">Thompson, C.S. (2018) </w:t>
      </w:r>
      <w:r w:rsidRPr="00E318B8">
        <w:rPr>
          <w:rFonts w:ascii="Arial" w:hAnsi="Arial" w:cs="Arial"/>
          <w:i/>
          <w:iCs/>
          <w:sz w:val="22"/>
          <w:szCs w:val="22"/>
          <w:lang w:val="cy-GB"/>
        </w:rPr>
        <w:t>School Administrators’ and Stakeholders’ Attitudes Toward, and Persbectives on, School Improvement Planning</w:t>
      </w:r>
    </w:p>
    <w:p w14:paraId="14614FA9"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44" w:history="1">
        <w:r w:rsidRPr="00E318B8">
          <w:rPr>
            <w:rStyle w:val="Hyperlink"/>
            <w:rFonts w:ascii="Arial" w:hAnsi="Arial" w:cs="Arial"/>
            <w:sz w:val="22"/>
            <w:szCs w:val="22"/>
            <w:lang w:val="cy-GB"/>
          </w:rPr>
          <w:t>https://files.eric.ed.gov/fulltext/EJ1207951.pdf</w:t>
        </w:r>
      </w:hyperlink>
    </w:p>
    <w:p w14:paraId="7439B05A"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Cyrchwyd : 30 Ebrill 2024</w:t>
      </w:r>
    </w:p>
    <w:p w14:paraId="642F621B" w14:textId="77777777" w:rsidR="001F0E26" w:rsidRPr="00E318B8" w:rsidRDefault="001F0E26" w:rsidP="00140775">
      <w:pPr>
        <w:spacing w:line="360" w:lineRule="auto"/>
        <w:rPr>
          <w:rFonts w:ascii="Arial" w:hAnsi="Arial" w:cs="Arial"/>
          <w:sz w:val="22"/>
          <w:szCs w:val="22"/>
          <w:lang w:val="cy-GB"/>
        </w:rPr>
      </w:pPr>
    </w:p>
    <w:p w14:paraId="08D397EE"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Willey, K. &amp; Gardner, A. (2010) Investigating the capacity of self and peer assessment activities to engage students and promote learning</w:t>
      </w:r>
    </w:p>
    <w:p w14:paraId="38782B13" w14:textId="77777777" w:rsidR="001F0E26" w:rsidRPr="00E318B8" w:rsidRDefault="001F0E26" w:rsidP="00140775">
      <w:pPr>
        <w:spacing w:line="360" w:lineRule="auto"/>
        <w:rPr>
          <w:rFonts w:ascii="Arial" w:hAnsi="Arial" w:cs="Arial"/>
          <w:sz w:val="22"/>
          <w:szCs w:val="22"/>
          <w:lang w:val="cy-GB"/>
        </w:rPr>
      </w:pPr>
      <w:r w:rsidRPr="00E318B8">
        <w:rPr>
          <w:rFonts w:ascii="Arial" w:hAnsi="Arial" w:cs="Arial"/>
          <w:sz w:val="22"/>
          <w:szCs w:val="22"/>
          <w:lang w:val="cy-GB"/>
        </w:rPr>
        <w:t xml:space="preserve">Ar gael yn : </w:t>
      </w:r>
      <w:hyperlink r:id="rId45" w:history="1">
        <w:r w:rsidRPr="00E318B8">
          <w:rPr>
            <w:rStyle w:val="Hyperlink"/>
            <w:rFonts w:ascii="Arial" w:hAnsi="Arial" w:cs="Arial"/>
            <w:sz w:val="22"/>
            <w:szCs w:val="22"/>
            <w:lang w:val="cy-GB"/>
          </w:rPr>
          <w:t>https://www.tandfonline.com/doi/pdf/10.1080/03043797.2010.490577</w:t>
        </w:r>
      </w:hyperlink>
    </w:p>
    <w:p w14:paraId="751958C8" w14:textId="77777777" w:rsidR="001F0E26" w:rsidRPr="00E318B8" w:rsidRDefault="001F0E26" w:rsidP="00140775">
      <w:pPr>
        <w:spacing w:line="360" w:lineRule="auto"/>
        <w:rPr>
          <w:rFonts w:ascii="Arial" w:hAnsi="Arial" w:cs="Arial"/>
          <w:b/>
          <w:bCs/>
          <w:sz w:val="22"/>
          <w:szCs w:val="22"/>
          <w:u w:val="single"/>
          <w:lang w:val="cy-GB"/>
        </w:rPr>
      </w:pPr>
      <w:r w:rsidRPr="00E318B8">
        <w:rPr>
          <w:rFonts w:ascii="Arial" w:hAnsi="Arial" w:cs="Arial"/>
          <w:sz w:val="22"/>
          <w:szCs w:val="22"/>
          <w:lang w:val="cy-GB"/>
        </w:rPr>
        <w:lastRenderedPageBreak/>
        <w:t>Cyrchwyd : 1 Mai 2024</w:t>
      </w:r>
    </w:p>
    <w:p w14:paraId="686FEB89" w14:textId="77777777" w:rsidR="001F0E26" w:rsidRPr="009F773B" w:rsidRDefault="001F0E26" w:rsidP="00140775">
      <w:pPr>
        <w:spacing w:line="360" w:lineRule="auto"/>
        <w:rPr>
          <w:rFonts w:ascii="Arial" w:hAnsi="Arial" w:cs="Arial"/>
          <w:b/>
          <w:bCs/>
          <w:sz w:val="22"/>
          <w:szCs w:val="22"/>
          <w:u w:val="single"/>
          <w:lang w:val="cy-GB"/>
        </w:rPr>
      </w:pPr>
    </w:p>
    <w:p w14:paraId="07CEFADE" w14:textId="77777777" w:rsidR="001F0E26" w:rsidRDefault="001F0E26" w:rsidP="00140775">
      <w:pPr>
        <w:spacing w:line="360" w:lineRule="auto"/>
      </w:pPr>
    </w:p>
    <w:sectPr w:rsidR="001F0E26" w:rsidSect="00B50805">
      <w:headerReference w:type="default" r:id="rId46"/>
      <w:footerReference w:type="even" r:id="rId47"/>
      <w:footerReference w:type="default" r:id="rId4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C1AD0D" w14:textId="77777777" w:rsidR="00B50805" w:rsidRDefault="00B50805" w:rsidP="004B534E">
      <w:pPr>
        <w:spacing w:after="0" w:line="240" w:lineRule="auto"/>
      </w:pPr>
      <w:r>
        <w:separator/>
      </w:r>
    </w:p>
  </w:endnote>
  <w:endnote w:type="continuationSeparator" w:id="0">
    <w:p w14:paraId="74800C60" w14:textId="77777777" w:rsidR="00B50805" w:rsidRDefault="00B50805" w:rsidP="004B534E">
      <w:pPr>
        <w:spacing w:after="0" w:line="240" w:lineRule="auto"/>
      </w:pPr>
      <w:r>
        <w:continuationSeparator/>
      </w:r>
    </w:p>
  </w:endnote>
  <w:endnote w:type="continuationNotice" w:id="1">
    <w:p w14:paraId="7B22A81C" w14:textId="77777777" w:rsidR="00B50805" w:rsidRDefault="00B5080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18263472"/>
      <w:docPartObj>
        <w:docPartGallery w:val="Page Numbers (Bottom of Page)"/>
        <w:docPartUnique/>
      </w:docPartObj>
    </w:sdtPr>
    <w:sdtContent>
      <w:p w14:paraId="62762645" w14:textId="493FBCEA" w:rsidR="007C1613" w:rsidRDefault="007C1613" w:rsidP="00AF297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789058696"/>
      <w:docPartObj>
        <w:docPartGallery w:val="Page Numbers (Bottom of Page)"/>
        <w:docPartUnique/>
      </w:docPartObj>
    </w:sdtPr>
    <w:sdtContent>
      <w:p w14:paraId="55E4493B" w14:textId="1BF38682" w:rsidR="007C1613" w:rsidRDefault="007C1613" w:rsidP="00AF297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943491230"/>
      <w:docPartObj>
        <w:docPartGallery w:val="Page Numbers (Bottom of Page)"/>
        <w:docPartUnique/>
      </w:docPartObj>
    </w:sdtPr>
    <w:sdtContent>
      <w:p w14:paraId="4AEC92A2" w14:textId="64C37853" w:rsidR="007C1613" w:rsidRDefault="007C1613" w:rsidP="00AF297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26BC54" w14:textId="77777777" w:rsidR="007C0670" w:rsidRDefault="007C06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6520736"/>
      <w:docPartObj>
        <w:docPartGallery w:val="Page Numbers (Bottom of Page)"/>
        <w:docPartUnique/>
      </w:docPartObj>
    </w:sdtPr>
    <w:sdtContent>
      <w:p w14:paraId="5A03AAA9" w14:textId="7061C45F" w:rsidR="007C1613" w:rsidRDefault="007C1613" w:rsidP="00AF297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7</w:t>
        </w:r>
        <w:r>
          <w:rPr>
            <w:rStyle w:val="PageNumber"/>
          </w:rPr>
          <w:fldChar w:fldCharType="end"/>
        </w:r>
      </w:p>
    </w:sdtContent>
  </w:sdt>
  <w:p w14:paraId="3D9A4DC7" w14:textId="77777777" w:rsidR="007C0670" w:rsidRDefault="007C06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75DDE6" w14:textId="77777777" w:rsidR="00B50805" w:rsidRDefault="00B50805" w:rsidP="004B534E">
      <w:pPr>
        <w:spacing w:after="0" w:line="240" w:lineRule="auto"/>
      </w:pPr>
      <w:r>
        <w:separator/>
      </w:r>
    </w:p>
  </w:footnote>
  <w:footnote w:type="continuationSeparator" w:id="0">
    <w:p w14:paraId="4AC346E2" w14:textId="77777777" w:rsidR="00B50805" w:rsidRDefault="00B50805" w:rsidP="004B534E">
      <w:pPr>
        <w:spacing w:after="0" w:line="240" w:lineRule="auto"/>
      </w:pPr>
      <w:r>
        <w:continuationSeparator/>
      </w:r>
    </w:p>
  </w:footnote>
  <w:footnote w:type="continuationNotice" w:id="1">
    <w:p w14:paraId="021702F1" w14:textId="77777777" w:rsidR="00B50805" w:rsidRDefault="00B5080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DF76DB" w14:textId="4496B294" w:rsidR="00D73810" w:rsidRPr="00811982" w:rsidRDefault="00A43711">
    <w:pPr>
      <w:pStyle w:val="Header"/>
      <w:rPr>
        <w:rFonts w:ascii="Arial" w:hAnsi="Arial" w:cs="Arial"/>
      </w:rPr>
    </w:pPr>
    <w:r w:rsidRPr="00811982">
      <w:rPr>
        <w:rFonts w:ascii="Arial" w:hAnsi="Arial" w:cs="Arial"/>
      </w:rPr>
      <w:t>ECAD6009C</w:t>
    </w:r>
    <w:r w:rsidR="00EE2E3C" w:rsidRPr="00811982">
      <w:rPr>
        <w:rFonts w:ascii="Arial" w:hAnsi="Arial" w:cs="Arial"/>
      </w:rPr>
      <w:tab/>
    </w:r>
    <w:r w:rsidR="00811982" w:rsidRPr="00811982">
      <w:rPr>
        <w:rFonts w:ascii="Arial" w:hAnsi="Arial" w:cs="Arial"/>
      </w:rPr>
      <w:tab/>
    </w:r>
    <w:proofErr w:type="spellStart"/>
    <w:r w:rsidR="00811982" w:rsidRPr="00811982">
      <w:rPr>
        <w:rFonts w:ascii="Arial" w:hAnsi="Arial" w:cs="Arial"/>
        <w:lang w:val="x-none"/>
      </w:rPr>
      <w:t>Rhif</w:t>
    </w:r>
    <w:proofErr w:type="spellEnd"/>
    <w:r w:rsidR="00811982" w:rsidRPr="00811982">
      <w:rPr>
        <w:rFonts w:ascii="Arial" w:hAnsi="Arial" w:cs="Arial"/>
        <w:lang w:val="x-none"/>
      </w:rPr>
      <w:t xml:space="preserve"> </w:t>
    </w:r>
    <w:proofErr w:type="spellStart"/>
    <w:r w:rsidR="00811982" w:rsidRPr="00811982">
      <w:rPr>
        <w:rFonts w:ascii="Arial" w:hAnsi="Arial" w:cs="Arial"/>
        <w:lang w:val="x-none"/>
      </w:rPr>
      <w:t>Myfyriwr</w:t>
    </w:r>
    <w:proofErr w:type="spellEnd"/>
    <w:r w:rsidR="00811982" w:rsidRPr="00811982">
      <w:rPr>
        <w:rFonts w:ascii="Arial" w:hAnsi="Arial" w:cs="Arial"/>
        <w:lang w:val="x-none"/>
      </w:rPr>
      <w:t xml:space="preserve"> : 2100684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7267ED"/>
    <w:multiLevelType w:val="hybridMultilevel"/>
    <w:tmpl w:val="F8E04932"/>
    <w:lvl w:ilvl="0" w:tplc="FFFFFFFF">
      <w:numFmt w:val="bullet"/>
      <w:lvlText w:val="-"/>
      <w:lvlJc w:val="left"/>
      <w:pPr>
        <w:ind w:left="1080" w:hanging="360"/>
      </w:pPr>
      <w:rPr>
        <w:rFonts w:ascii="Aptos" w:eastAsiaTheme="minorEastAsia" w:hAnsi="Aptos" w:cstheme="minorBid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12D13AB"/>
    <w:multiLevelType w:val="hybridMultilevel"/>
    <w:tmpl w:val="E02EF13E"/>
    <w:lvl w:ilvl="0" w:tplc="FFFFFFFF">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293748317">
    <w:abstractNumId w:val="0"/>
  </w:num>
  <w:num w:numId="2" w16cid:durableId="8890035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1"/>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0E26"/>
    <w:rsid w:val="00015DED"/>
    <w:rsid w:val="00021F18"/>
    <w:rsid w:val="00037488"/>
    <w:rsid w:val="0005075A"/>
    <w:rsid w:val="00051944"/>
    <w:rsid w:val="000A2513"/>
    <w:rsid w:val="000B2319"/>
    <w:rsid w:val="000B7A6B"/>
    <w:rsid w:val="000E4AD9"/>
    <w:rsid w:val="000E5E6E"/>
    <w:rsid w:val="000F11C9"/>
    <w:rsid w:val="000F3002"/>
    <w:rsid w:val="000F6D06"/>
    <w:rsid w:val="00140775"/>
    <w:rsid w:val="00142058"/>
    <w:rsid w:val="0014652A"/>
    <w:rsid w:val="00150D67"/>
    <w:rsid w:val="001577DC"/>
    <w:rsid w:val="0016678C"/>
    <w:rsid w:val="00174893"/>
    <w:rsid w:val="00196950"/>
    <w:rsid w:val="001A1E99"/>
    <w:rsid w:val="001A5CFA"/>
    <w:rsid w:val="001D14ED"/>
    <w:rsid w:val="001D3126"/>
    <w:rsid w:val="001D3283"/>
    <w:rsid w:val="001D739A"/>
    <w:rsid w:val="001F0E26"/>
    <w:rsid w:val="001F329F"/>
    <w:rsid w:val="001F4F6F"/>
    <w:rsid w:val="001F586B"/>
    <w:rsid w:val="002213C5"/>
    <w:rsid w:val="002313DB"/>
    <w:rsid w:val="002549F8"/>
    <w:rsid w:val="0027115F"/>
    <w:rsid w:val="00274393"/>
    <w:rsid w:val="00283B36"/>
    <w:rsid w:val="00291B61"/>
    <w:rsid w:val="002B239E"/>
    <w:rsid w:val="002C50CA"/>
    <w:rsid w:val="002D7A1D"/>
    <w:rsid w:val="002E4430"/>
    <w:rsid w:val="00305983"/>
    <w:rsid w:val="003314A4"/>
    <w:rsid w:val="0035271F"/>
    <w:rsid w:val="00353B7E"/>
    <w:rsid w:val="003546F5"/>
    <w:rsid w:val="0036081A"/>
    <w:rsid w:val="003665AF"/>
    <w:rsid w:val="00386883"/>
    <w:rsid w:val="00387C07"/>
    <w:rsid w:val="003A4995"/>
    <w:rsid w:val="003A603B"/>
    <w:rsid w:val="003B5370"/>
    <w:rsid w:val="003F7ED4"/>
    <w:rsid w:val="004009FB"/>
    <w:rsid w:val="004020C3"/>
    <w:rsid w:val="004131E2"/>
    <w:rsid w:val="0042335F"/>
    <w:rsid w:val="0042586D"/>
    <w:rsid w:val="00465DC8"/>
    <w:rsid w:val="00467A55"/>
    <w:rsid w:val="00492BFC"/>
    <w:rsid w:val="00495AAB"/>
    <w:rsid w:val="004B534E"/>
    <w:rsid w:val="004B5D8A"/>
    <w:rsid w:val="004C68DD"/>
    <w:rsid w:val="004C7F69"/>
    <w:rsid w:val="004D0F65"/>
    <w:rsid w:val="004D1FF5"/>
    <w:rsid w:val="004E1A53"/>
    <w:rsid w:val="00511D09"/>
    <w:rsid w:val="005212BF"/>
    <w:rsid w:val="00537E9F"/>
    <w:rsid w:val="00555F2B"/>
    <w:rsid w:val="005858FC"/>
    <w:rsid w:val="005A47F6"/>
    <w:rsid w:val="005B468E"/>
    <w:rsid w:val="005C1AEF"/>
    <w:rsid w:val="005C64DD"/>
    <w:rsid w:val="005D0B8E"/>
    <w:rsid w:val="005D1DBA"/>
    <w:rsid w:val="005D31CE"/>
    <w:rsid w:val="005D796E"/>
    <w:rsid w:val="005F7066"/>
    <w:rsid w:val="00606524"/>
    <w:rsid w:val="00634C47"/>
    <w:rsid w:val="00670453"/>
    <w:rsid w:val="00675B32"/>
    <w:rsid w:val="00676235"/>
    <w:rsid w:val="006A5765"/>
    <w:rsid w:val="006B79DC"/>
    <w:rsid w:val="006C3FB1"/>
    <w:rsid w:val="006D5D92"/>
    <w:rsid w:val="0070183D"/>
    <w:rsid w:val="00744ADE"/>
    <w:rsid w:val="00762910"/>
    <w:rsid w:val="00762A59"/>
    <w:rsid w:val="00773736"/>
    <w:rsid w:val="00787692"/>
    <w:rsid w:val="007B1603"/>
    <w:rsid w:val="007C0670"/>
    <w:rsid w:val="007C1613"/>
    <w:rsid w:val="007C41F2"/>
    <w:rsid w:val="007E059A"/>
    <w:rsid w:val="007F456E"/>
    <w:rsid w:val="008074F0"/>
    <w:rsid w:val="00811982"/>
    <w:rsid w:val="00815905"/>
    <w:rsid w:val="00820C01"/>
    <w:rsid w:val="0083643D"/>
    <w:rsid w:val="00840FBE"/>
    <w:rsid w:val="00841316"/>
    <w:rsid w:val="0085211B"/>
    <w:rsid w:val="008708B4"/>
    <w:rsid w:val="00872714"/>
    <w:rsid w:val="008830BF"/>
    <w:rsid w:val="008B75E4"/>
    <w:rsid w:val="008C2BFA"/>
    <w:rsid w:val="008D0015"/>
    <w:rsid w:val="008D38F3"/>
    <w:rsid w:val="008D42C2"/>
    <w:rsid w:val="008D4DE2"/>
    <w:rsid w:val="008E4B5B"/>
    <w:rsid w:val="00903A3F"/>
    <w:rsid w:val="00914D28"/>
    <w:rsid w:val="00921B75"/>
    <w:rsid w:val="00924DE8"/>
    <w:rsid w:val="00934CEF"/>
    <w:rsid w:val="0093741A"/>
    <w:rsid w:val="0096651C"/>
    <w:rsid w:val="00975742"/>
    <w:rsid w:val="009803A5"/>
    <w:rsid w:val="009823C9"/>
    <w:rsid w:val="00991368"/>
    <w:rsid w:val="009A0F23"/>
    <w:rsid w:val="009C7EAA"/>
    <w:rsid w:val="009F536D"/>
    <w:rsid w:val="009F6114"/>
    <w:rsid w:val="00A02B61"/>
    <w:rsid w:val="00A14B68"/>
    <w:rsid w:val="00A21116"/>
    <w:rsid w:val="00A40D93"/>
    <w:rsid w:val="00A43711"/>
    <w:rsid w:val="00A51882"/>
    <w:rsid w:val="00A818C8"/>
    <w:rsid w:val="00A81E70"/>
    <w:rsid w:val="00A94074"/>
    <w:rsid w:val="00AA3F16"/>
    <w:rsid w:val="00AA6F71"/>
    <w:rsid w:val="00AB5FAD"/>
    <w:rsid w:val="00AC6754"/>
    <w:rsid w:val="00AE07A2"/>
    <w:rsid w:val="00AE6207"/>
    <w:rsid w:val="00AF30E1"/>
    <w:rsid w:val="00AF6185"/>
    <w:rsid w:val="00B01E0E"/>
    <w:rsid w:val="00B13F48"/>
    <w:rsid w:val="00B22443"/>
    <w:rsid w:val="00B22BC9"/>
    <w:rsid w:val="00B3012B"/>
    <w:rsid w:val="00B303D1"/>
    <w:rsid w:val="00B31BD4"/>
    <w:rsid w:val="00B438B8"/>
    <w:rsid w:val="00B447EF"/>
    <w:rsid w:val="00B50805"/>
    <w:rsid w:val="00B84235"/>
    <w:rsid w:val="00BC6429"/>
    <w:rsid w:val="00C11B29"/>
    <w:rsid w:val="00C4597F"/>
    <w:rsid w:val="00C47649"/>
    <w:rsid w:val="00C8034C"/>
    <w:rsid w:val="00C816A4"/>
    <w:rsid w:val="00CA286F"/>
    <w:rsid w:val="00CA4C4D"/>
    <w:rsid w:val="00CC3992"/>
    <w:rsid w:val="00CE6FF1"/>
    <w:rsid w:val="00D0136C"/>
    <w:rsid w:val="00D01D0E"/>
    <w:rsid w:val="00D17A62"/>
    <w:rsid w:val="00D35DD3"/>
    <w:rsid w:val="00D42222"/>
    <w:rsid w:val="00D427BD"/>
    <w:rsid w:val="00D52938"/>
    <w:rsid w:val="00D557E1"/>
    <w:rsid w:val="00D64460"/>
    <w:rsid w:val="00D735F1"/>
    <w:rsid w:val="00D73692"/>
    <w:rsid w:val="00D73810"/>
    <w:rsid w:val="00D90F2A"/>
    <w:rsid w:val="00D95A66"/>
    <w:rsid w:val="00DA1DBE"/>
    <w:rsid w:val="00DA2B78"/>
    <w:rsid w:val="00DA7EC2"/>
    <w:rsid w:val="00DB4682"/>
    <w:rsid w:val="00DC2AAA"/>
    <w:rsid w:val="00DC5BD7"/>
    <w:rsid w:val="00DD5BC6"/>
    <w:rsid w:val="00DD5DF8"/>
    <w:rsid w:val="00DF6E16"/>
    <w:rsid w:val="00E164F6"/>
    <w:rsid w:val="00E312F4"/>
    <w:rsid w:val="00E318B8"/>
    <w:rsid w:val="00E42C91"/>
    <w:rsid w:val="00E4580B"/>
    <w:rsid w:val="00E540AF"/>
    <w:rsid w:val="00E54E07"/>
    <w:rsid w:val="00E8423F"/>
    <w:rsid w:val="00E92869"/>
    <w:rsid w:val="00E92A72"/>
    <w:rsid w:val="00EB26FB"/>
    <w:rsid w:val="00EC053B"/>
    <w:rsid w:val="00EC1BC7"/>
    <w:rsid w:val="00ED6ADB"/>
    <w:rsid w:val="00ED75B5"/>
    <w:rsid w:val="00EE2E3C"/>
    <w:rsid w:val="00EF651D"/>
    <w:rsid w:val="00F00E30"/>
    <w:rsid w:val="00F04F09"/>
    <w:rsid w:val="00F2164A"/>
    <w:rsid w:val="00F21911"/>
    <w:rsid w:val="00F36783"/>
    <w:rsid w:val="00F43C75"/>
    <w:rsid w:val="00F51140"/>
    <w:rsid w:val="00F67DEB"/>
    <w:rsid w:val="00FA3D0A"/>
    <w:rsid w:val="00FB1A5C"/>
    <w:rsid w:val="00FB1BCF"/>
    <w:rsid w:val="00FE1C6A"/>
    <w:rsid w:val="00FE36BC"/>
    <w:rsid w:val="00FF70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276389"/>
  <w15:chartTrackingRefBased/>
  <w15:docId w15:val="{ED26644F-4B4A-A342-8D6D-10E57AF599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0E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0E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0E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0E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0E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0E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0E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0E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0E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0E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0E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0E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0E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0E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0E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0E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0E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0E26"/>
    <w:rPr>
      <w:rFonts w:eastAsiaTheme="majorEastAsia" w:cstheme="majorBidi"/>
      <w:color w:val="272727" w:themeColor="text1" w:themeTint="D8"/>
    </w:rPr>
  </w:style>
  <w:style w:type="paragraph" w:styleId="Title">
    <w:name w:val="Title"/>
    <w:basedOn w:val="Normal"/>
    <w:next w:val="Normal"/>
    <w:link w:val="TitleChar"/>
    <w:uiPriority w:val="10"/>
    <w:qFormat/>
    <w:rsid w:val="001F0E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0E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0E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0E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0E26"/>
    <w:pPr>
      <w:spacing w:before="160"/>
      <w:jc w:val="center"/>
    </w:pPr>
    <w:rPr>
      <w:i/>
      <w:iCs/>
      <w:color w:val="404040" w:themeColor="text1" w:themeTint="BF"/>
    </w:rPr>
  </w:style>
  <w:style w:type="character" w:customStyle="1" w:styleId="QuoteChar">
    <w:name w:val="Quote Char"/>
    <w:basedOn w:val="DefaultParagraphFont"/>
    <w:link w:val="Quote"/>
    <w:uiPriority w:val="29"/>
    <w:rsid w:val="001F0E26"/>
    <w:rPr>
      <w:i/>
      <w:iCs/>
      <w:color w:val="404040" w:themeColor="text1" w:themeTint="BF"/>
    </w:rPr>
  </w:style>
  <w:style w:type="paragraph" w:styleId="ListParagraph">
    <w:name w:val="List Paragraph"/>
    <w:basedOn w:val="Normal"/>
    <w:uiPriority w:val="34"/>
    <w:qFormat/>
    <w:rsid w:val="001F0E26"/>
    <w:pPr>
      <w:ind w:left="720"/>
      <w:contextualSpacing/>
    </w:pPr>
  </w:style>
  <w:style w:type="character" w:styleId="IntenseEmphasis">
    <w:name w:val="Intense Emphasis"/>
    <w:basedOn w:val="DefaultParagraphFont"/>
    <w:uiPriority w:val="21"/>
    <w:qFormat/>
    <w:rsid w:val="001F0E26"/>
    <w:rPr>
      <w:i/>
      <w:iCs/>
      <w:color w:val="0F4761" w:themeColor="accent1" w:themeShade="BF"/>
    </w:rPr>
  </w:style>
  <w:style w:type="paragraph" w:styleId="IntenseQuote">
    <w:name w:val="Intense Quote"/>
    <w:basedOn w:val="Normal"/>
    <w:next w:val="Normal"/>
    <w:link w:val="IntenseQuoteChar"/>
    <w:uiPriority w:val="30"/>
    <w:qFormat/>
    <w:rsid w:val="001F0E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0E26"/>
    <w:rPr>
      <w:i/>
      <w:iCs/>
      <w:color w:val="0F4761" w:themeColor="accent1" w:themeShade="BF"/>
    </w:rPr>
  </w:style>
  <w:style w:type="character" w:styleId="IntenseReference">
    <w:name w:val="Intense Reference"/>
    <w:basedOn w:val="DefaultParagraphFont"/>
    <w:uiPriority w:val="32"/>
    <w:qFormat/>
    <w:rsid w:val="001F0E26"/>
    <w:rPr>
      <w:b/>
      <w:bCs/>
      <w:smallCaps/>
      <w:color w:val="0F4761" w:themeColor="accent1" w:themeShade="BF"/>
      <w:spacing w:val="5"/>
    </w:rPr>
  </w:style>
  <w:style w:type="character" w:styleId="Hyperlink">
    <w:name w:val="Hyperlink"/>
    <w:basedOn w:val="DefaultParagraphFont"/>
    <w:uiPriority w:val="99"/>
    <w:unhideWhenUsed/>
    <w:rsid w:val="001F0E26"/>
    <w:rPr>
      <w:color w:val="467886" w:themeColor="hyperlink"/>
      <w:u w:val="single"/>
    </w:rPr>
  </w:style>
  <w:style w:type="character" w:styleId="UnresolvedMention">
    <w:name w:val="Unresolved Mention"/>
    <w:basedOn w:val="DefaultParagraphFont"/>
    <w:uiPriority w:val="99"/>
    <w:semiHidden/>
    <w:unhideWhenUsed/>
    <w:rsid w:val="001D3126"/>
    <w:rPr>
      <w:color w:val="605E5C"/>
      <w:shd w:val="clear" w:color="auto" w:fill="E1DFDD"/>
    </w:rPr>
  </w:style>
  <w:style w:type="paragraph" w:styleId="NormalWeb">
    <w:name w:val="Normal (Web)"/>
    <w:basedOn w:val="Normal"/>
    <w:uiPriority w:val="99"/>
    <w:semiHidden/>
    <w:unhideWhenUsed/>
    <w:rsid w:val="003665AF"/>
    <w:pPr>
      <w:spacing w:before="100" w:beforeAutospacing="1" w:after="100" w:afterAutospacing="1" w:line="240" w:lineRule="auto"/>
    </w:pPr>
    <w:rPr>
      <w:rFonts w:ascii="Times New Roman" w:hAnsi="Times New Roman" w:cs="Times New Roman"/>
      <w:kern w:val="0"/>
      <w14:ligatures w14:val="none"/>
    </w:rPr>
  </w:style>
  <w:style w:type="table" w:styleId="TableGrid">
    <w:name w:val="Table Grid"/>
    <w:basedOn w:val="TableNormal"/>
    <w:uiPriority w:val="39"/>
    <w:rsid w:val="00140775"/>
    <w:pPr>
      <w:spacing w:after="0" w:line="240" w:lineRule="auto"/>
    </w:pPr>
    <w:rPr>
      <w:rFonts w:eastAsiaTheme="minorHAnsi"/>
      <w:kern w:val="0"/>
      <w:sz w:val="22"/>
      <w:szCs w:val="22"/>
      <w:lang w:eastAsia="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B53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534E"/>
  </w:style>
  <w:style w:type="paragraph" w:styleId="Footer">
    <w:name w:val="footer"/>
    <w:basedOn w:val="Normal"/>
    <w:link w:val="FooterChar"/>
    <w:uiPriority w:val="99"/>
    <w:unhideWhenUsed/>
    <w:rsid w:val="004B53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534E"/>
  </w:style>
  <w:style w:type="character" w:styleId="PageNumber">
    <w:name w:val="page number"/>
    <w:basedOn w:val="DefaultParagraphFont"/>
    <w:uiPriority w:val="99"/>
    <w:semiHidden/>
    <w:unhideWhenUsed/>
    <w:rsid w:val="007C16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3133170">
      <w:bodyDiv w:val="1"/>
      <w:marLeft w:val="0"/>
      <w:marRight w:val="0"/>
      <w:marTop w:val="0"/>
      <w:marBottom w:val="0"/>
      <w:divBdr>
        <w:top w:val="none" w:sz="0" w:space="0" w:color="auto"/>
        <w:left w:val="none" w:sz="0" w:space="0" w:color="auto"/>
        <w:bottom w:val="none" w:sz="0" w:space="0" w:color="auto"/>
        <w:right w:val="none" w:sz="0" w:space="0" w:color="auto"/>
      </w:divBdr>
    </w:div>
    <w:div w:id="15978341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pdfs.semanticscholar.org/07b1/8c981720babfd3692cc842adcde3f3e7d644.pdf" TargetMode="External"/><Relationship Id="rId18" Type="http://schemas.openxmlformats.org/officeDocument/2006/relationships/hyperlink" Target="https://www.tandfonline.com/doi/pdf/10.1080/00131881.2021.1942118" TargetMode="External"/><Relationship Id="rId26" Type="http://schemas.openxmlformats.org/officeDocument/2006/relationships/hyperlink" Target="https://www.gov.wales/sites/default/files/publications/2018-03/school-development-plans.pdf" TargetMode="External"/><Relationship Id="rId39" Type="http://schemas.openxmlformats.org/officeDocument/2006/relationships/hyperlink" Target="https://pdf.sciencedirectassets.com/271765/1-s2.0-S0191491X17X00035/1-s2.0-S0191491X16300852/main.pdf?X-Amz-Security-Token=IQoJb3JpZ2luX2VjEO%2F%2F%2F%2F%2F%2F%2F%2F%2F%2F%2FwEaCXVzLWVhc3QtMSJHMEUCIQDEbNRjHzp8sBdmViS4chi8mBNh7lJzs5Uve2sNPrJ6ZAIgJj%2BZvikRy0AFZCbLlK9xkL2dXVgu%2B5pSZ6zyNaBL%2BRwqswUISBAFGgwwNTkwMDM1NDY4NjUiDBM%2FW1nyrYbMJ%2BPiIyqQBXMNdmoA8yxGAOSX7JK%2FCfoQEpnyN%2FIzOiEpHnP%2BjH5eYUVl1PvXWKiF%2BznJN9SV%2BbN9%2Fr4Zknouigd9Ghgb5LEnbPVyaD1yJCDU36U3BE%2FjpDakaV0z%2B4HONJGSzvE3BjUmh83%2F4a0qFJNfRi7UGtbJg66FHlVkdidAdtaL7oKS76NlB3hvA68SlI0YPpJtaBVwMu2R1MMeoY7nQYVH2ZLtiGC73JlkV8%2F%2FdFh6rcGkWZFYj%2BNguQ5iv0cXJWR1LN6%2BNxkcS8fM9oliMUzD4vnzXenbkZrTzJOogWxS4KLppLkVHx0UfVSyuyo1gbfGH33d201MAcg7%2FrmVpA3ovFbxgrvygJiFo%2FiD3u4QjNxGs3l7sCv155ZPe%2BNhkU%2ByY1IYiWc70rdI2%2B04%2F1MA8iE9Re2CChVNMRwth6aW0LGbHEnA293vyVsNgzShWhvnSvtiWssZtzQ3NPA2KEaHLqwPgpasNyxeDPs98BKHlhvq0%2FYp2o3DA0N7wfRG6m3AqVXUmyNECbuSAqrgLbwOtPygSVqXRojoA7EWpgp3huJ4Am%2BfpfP70v%2FoANeGIQePJbNTRcNP8bidArVPqbJghkGGe3D1VQhxZjqoRqb9vnQbCg1uXHqaNVlcn2pFFz%2Fs9yMeQkDEsNtU8HfT9%2B5tvdSigdKttUpV9iP4GGGWWoXFAHLR5BwV%2B5EE6tnMUVy%2FJzI2TKdAB3J8CT0qQWWYdZHJY8kXq6chBQ55ztArh5KgGjCF21%2FRviosBGOXj7VsmOHTEIaSOaGycMhNiPq9X3jzeTYEp6vmknO9YgG6HK1Z6Z8LsqTuy7ahlkiVvSSLVum1Po3Mddstw762Na7ioyCub1S8BqQLIewRYQ76LPfbMNCgybEGOrEBlMJcFv8oFoADfgAmencVkDfefc%2FCRns0tUFWcgcO3N8sybTkPMuNFZ9t5toI074h4UB1TNgTpepQmozwWTYU5X4u5XRp1iKLW%2FY%2F07BUK1912Fb%2FLwVUJk172inBz7CDb8j2AASyfqkKN9lBdLb5qgWDOaI2N%2BT0T3iS5tk5nk6edZ0XlQZ%2Bhr5L%2B9iPmTEoZhDb4U83L%2ByiI%2BIuLgdlPS33Xib9b5mu%2BYMf8pBPDCN7&amp;X-Amz-Algorithm=AWS4-HMAC-SHA256&amp;X-Amz-Date=20240501T145812Z&amp;X-Amz-SignedHeaders=host&amp;X-Amz-Expires=300&amp;X-Amz-Credential=ASIAQ3PHCVTYV4XKZNHB%2F20240501%2Fus-east-1%2Fs3%2Faws4_request&amp;X-Amz-Signature=2bda2d08f0cc5b12aba625762f55d47148b8cf7f3b032b5a276a86d2228ba063&amp;hash=83fb88535f0c2cee17c0982ac0e9eaa94689f96d8d23ed763ebb01bf2c9345e5&amp;host=68042c943591013ac2b2430a89b270f6af2c76d8dfd086a07176afe7c76c2c61&amp;pii=S0191491X16300852&amp;tid=spdf-51b4f3ad-f3e2-4db0-a24a-aed99b4ba3aa&amp;sid=ecd3f184483872466839a5987dd798674619gxrqb&amp;type=client&amp;tsoh=d" TargetMode="External"/><Relationship Id="rId21" Type="http://schemas.openxmlformats.org/officeDocument/2006/relationships/hyperlink" Target="https://helpingchildrenwithdyslexia.com/gintest/wp-content/uploads/2019/10/PDF-5.pdf" TargetMode="External"/><Relationship Id="rId34" Type="http://schemas.openxmlformats.org/officeDocument/2006/relationships/hyperlink" Target="https://journals.sagepub.com/doi/pdf/10.1177/1741143219864937" TargetMode="External"/><Relationship Id="rId42" Type="http://schemas.openxmlformats.org/officeDocument/2006/relationships/hyperlink" Target="https://educationendowmentfoundation.org.uk/education-evidence/teaching-learning-toolkit/feedback" TargetMode="External"/><Relationship Id="rId47" Type="http://schemas.openxmlformats.org/officeDocument/2006/relationships/footer" Target="footer1.xml"/><Relationship Id="rId50" Type="http://schemas.openxmlformats.org/officeDocument/2006/relationships/theme" Target="theme/theme1.xml"/><Relationship Id="rId7" Type="http://schemas.openxmlformats.org/officeDocument/2006/relationships/hyperlink" Target="https://www.uwtsd.ac.uk/media/uwtsd-website/content-assets/documents/library-and-learning-resources/Harvard-cym_v.1.3(v2).pdf" TargetMode="External"/><Relationship Id="rId2" Type="http://schemas.openxmlformats.org/officeDocument/2006/relationships/styles" Target="styles.xml"/><Relationship Id="rId16" Type="http://schemas.openxmlformats.org/officeDocument/2006/relationships/hyperlink" Target="https://www.estyn.llyw.cymru/arfer-effeithiol/cryfhau-llais-y-disgybl" TargetMode="External"/><Relationship Id="rId29" Type="http://schemas.openxmlformats.org/officeDocument/2006/relationships/hyperlink" Target="https://hwb.gov.wales/api/storage/ae783486-0851-4ec6-9e73-2e2b99515cf5/safonau-proffesiynol-ar-gyfer-addysgu-ac-arweinyddiaeth-pdf-rhyngweithiol-ar-gyfer-cyfrifiaduron-personol.pdf" TargetMode="External"/><Relationship Id="rId11" Type="http://schemas.openxmlformats.org/officeDocument/2006/relationships/hyperlink" Target="https://www.tandfonline.com/doi/pdf/10.1080/02602930600896704" TargetMode="External"/><Relationship Id="rId24" Type="http://schemas.openxmlformats.org/officeDocument/2006/relationships/hyperlink" Target="https://pure-oai.bham.ac.uk/ws/portalfiles/portal/2919975/Lewis_%2816%29.pdf" TargetMode="External"/><Relationship Id="rId32" Type="http://schemas.openxmlformats.org/officeDocument/2006/relationships/hyperlink" Target="https://www.llyw.cymru/sites/default/files/pdf-versions/2022/7/3/1657103367/canllawiau-gwella-ysgolion-asesiad-or-effaith.pdf" TargetMode="External"/><Relationship Id="rId37" Type="http://schemas.openxmlformats.org/officeDocument/2006/relationships/hyperlink" Target="https://files.eric.ed.gov/fulltext/EJ1146193.pdf" TargetMode="External"/><Relationship Id="rId40" Type="http://schemas.openxmlformats.org/officeDocument/2006/relationships/hyperlink" Target="https://www.hughes.cam.ac.uk/about/our-people/seniors-members/dr-james-mannion/" TargetMode="External"/><Relationship Id="rId45" Type="http://schemas.openxmlformats.org/officeDocument/2006/relationships/hyperlink" Target="https://www.tandfonline.com/doi/pdf/10.1080/03043797.2010.490577" TargetMode="External"/><Relationship Id="rId5" Type="http://schemas.openxmlformats.org/officeDocument/2006/relationships/footnotes" Target="footnotes.xml"/><Relationship Id="rId15" Type="http://schemas.openxmlformats.org/officeDocument/2006/relationships/hyperlink" Target="https://www.estyn.llyw.cymru/system/files/2020-07/Improving%2520teaching%2520-%2520cy.pdf" TargetMode="External"/><Relationship Id="rId23" Type="http://schemas.openxmlformats.org/officeDocument/2006/relationships/hyperlink" Target="https://www.infona.pl/resource/bwmeta1.element.desklight-760f8235-2f1c-4328-9eeb-754fffc41bec" TargetMode="External"/><Relationship Id="rId28" Type="http://schemas.openxmlformats.org/officeDocument/2006/relationships/hyperlink" Target="https://hwb.gov.wales/api/storage/f87e720f-8568-4a60-9383-55e20b9a1bb7/schools-in-wales-as-learning-organisations.pdf" TargetMode="External"/><Relationship Id="rId36" Type="http://schemas.openxmlformats.org/officeDocument/2006/relationships/hyperlink" Target="https://journals.sagepub.com/doi/pdf/10.1177/1053451210378165" TargetMode="External"/><Relationship Id="rId49" Type="http://schemas.openxmlformats.org/officeDocument/2006/relationships/fontTable" Target="fontTable.xml"/><Relationship Id="rId10" Type="http://schemas.openxmlformats.org/officeDocument/2006/relationships/hyperlink" Target="https://www.mona.uwi.edu/cop/sites/default/files/resource/files/plugin-Effective%20School%20Improvement%20Ingredients%20for%20Success(2).pdf" TargetMode="External"/><Relationship Id="rId19" Type="http://schemas.openxmlformats.org/officeDocument/2006/relationships/hyperlink" Target="https://www.mail.ijase.org/index.php/ijase/article/view/159" TargetMode="External"/><Relationship Id="rId31" Type="http://schemas.openxmlformats.org/officeDocument/2006/relationships/hyperlink" Target="https://hwb.gov.wales/gwerthuso-gwella-ac-atebolrwydd/yr-adnodd-cenedlaethol-gwerthuso-a-gwella/beth-ywr-adnodd-cenedlaethol/dysgu-ac-addysgu/" TargetMode="External"/><Relationship Id="rId44" Type="http://schemas.openxmlformats.org/officeDocument/2006/relationships/hyperlink" Target="https://files.eric.ed.gov/fulltext/EJ1207951.pdf" TargetMode="External"/><Relationship Id="rId4" Type="http://schemas.openxmlformats.org/officeDocument/2006/relationships/webSettings" Target="webSettings.xml"/><Relationship Id="rId9" Type="http://schemas.openxmlformats.org/officeDocument/2006/relationships/hyperlink" Target="https://journals.sagepub.com/doi/pdf/10.1177/0022487115592032" TargetMode="External"/><Relationship Id="rId14" Type="http://schemas.openxmlformats.org/officeDocument/2006/relationships/hyperlink" Target="https://www.estyn.llyw.cymru/arfer-effeithiol/cynnwys-pob-rhanddeiliad-wrth-nodi-blaenoriaethau-ar-gyfer-gwellar-ysgol" TargetMode="External"/><Relationship Id="rId22" Type="http://schemas.openxmlformats.org/officeDocument/2006/relationships/hyperlink" Target="https://minds.wisconsin.edu/bitstream/handle/1793/61630/Capstone%20-%20Final%20Paper.pdf?sequence=1" TargetMode="External"/><Relationship Id="rId27" Type="http://schemas.openxmlformats.org/officeDocument/2006/relationships/hyperlink" Target="https://www.gov.wales/sites/default/files/publications/2018-03/the-four-purposes-of-the-curriculum-for-wales.pdf" TargetMode="External"/><Relationship Id="rId30" Type="http://schemas.openxmlformats.org/officeDocument/2006/relationships/hyperlink" Target="https://hwb.gov.wales/gwerthuso-gwella-ac-atebolrwydd/yr-adnodd-cenedlaethol-gwerthuso-a-gwella/egwyddorion-gwerthuso-a-gwella/edrych-ar-ddysgu-ac-addysgu/" TargetMode="External"/><Relationship Id="rId35" Type="http://schemas.openxmlformats.org/officeDocument/2006/relationships/hyperlink" Target="https://evidencebased.education/student-survey-development-for-primary-schools/" TargetMode="External"/><Relationship Id="rId43" Type="http://schemas.openxmlformats.org/officeDocument/2006/relationships/hyperlink" Target="https://files.eric.ed.gov/fulltext/EJ1118715.pdf" TargetMode="External"/><Relationship Id="rId48" Type="http://schemas.openxmlformats.org/officeDocument/2006/relationships/footer" Target="footer2.xml"/><Relationship Id="rId8" Type="http://schemas.openxmlformats.org/officeDocument/2006/relationships/hyperlink" Target="https://journals.sagepub.com/doi/10.1177/1744987107079616" TargetMode="External"/><Relationship Id="rId3" Type="http://schemas.openxmlformats.org/officeDocument/2006/relationships/settings" Target="settings.xml"/><Relationship Id="rId12" Type="http://schemas.openxmlformats.org/officeDocument/2006/relationships/hyperlink" Target="https://research-information.bris.ac.uk/ws/portalfiles/portal/210503906/MT26604.pdf" TargetMode="External"/><Relationship Id="rId17" Type="http://schemas.openxmlformats.org/officeDocument/2006/relationships/hyperlink" Target="https://www.estyn.llyw.cymru/blog/dull-newydd-ar-gyfer-adroddiadau-hunanwerthuso-ond-beth-mae-hyn-yn-ei-olygu-i-ysgolion" TargetMode="External"/><Relationship Id="rId25" Type="http://schemas.openxmlformats.org/officeDocument/2006/relationships/hyperlink" Target="https://www.tandfonline.com/doi/pdf/10.1111/curi.12003" TargetMode="External"/><Relationship Id="rId33" Type="http://schemas.openxmlformats.org/officeDocument/2006/relationships/hyperlink" Target="https://www.journals.uchicago.edu/doi/epdf/10.1086/499704" TargetMode="External"/><Relationship Id="rId38" Type="http://schemas.openxmlformats.org/officeDocument/2006/relationships/hyperlink" Target="https://pdf.sciencedirectassets.com/271756/1-s2.0-S0738059306X01098/1-s2.0-S073805930500091X/main.pdf?X-Amz-Security-Token=IQoJb3JpZ2luX2VjEPL%2F%2F%2F%2F%2F%2F%2F%2F%2F%2FwEaCXVzLWVhc3QtMSJHMEUCIQCKKf0W8fqmsHF7vtj8sTIun7TPwjLmDXm%2BvThvfk0RvgIgZ7FD7qYKB54LPaVAFcB4M8HWmXoyTlNF9WLkLtblMFcqswUISxAFGgwwNTkwMDM1NDY4NjUiDEXW12ygXKnrs6fsxiqQBfKHEKLmnWoVlX29ekYtYdL%2FirYbJD5P8AeyUVjY16%2B2mfdBjKvzB5JO6Z7MW040Uo2L9p2AmunEtHyOLmLc3P6fOc6jKNGlgcIlqW8lbL1T2phyetg4no2O49sHMom%2B2Gxkp7Mj9sEadqyk%2BRMrAxIxzl2dCx0Z96DzXif2C%2BE77Avn%2BtvF2iSnlUztAcHpItmekD%2BCcDlsiI0do98Q5bWltH5SUlyVy73FfPzOLLqAUEvTCwpW0ZMrXX5Xo0QYfwtKvF1q2dqvYWzQv6bzRnq%2BXhI2JCgnvEnv8FT4juH6Fg4s2Vsj55Gjhnv4YFcxD%2BRws7D9nrJ%2BGoeozlkV2PLxczHYbTDudu1Ms5XC%2BJ3ySIVayIVfbFv%2B8PAGeIynJDBHx0812RdR55SkJWO4Fj%2FscCCIoMJk52mRxaCIuDSA%2B4sY0MWMRCzruwclA9a%2BQWCXTLbXecSwux5HpMF7JTmHXiGRfklZZA27r66IVrhZpUiNCz2WllNsA03DhkjsQQ%2BeIHL1te45E92HCXXbelZR1NrALyQ21PhqD3kL5dP9F%2B%2BEZW5mKJQXWtftO%2F9wXn%2BNwnyDhREZX27xhy0VQJIWwNgeGa4mQeRH6sr%2Bk5k%2FzZO19oy%2F0qLDm4eBZtNT0kzlFtmfFul3%2BJkT1R53RVigmepqsEQCKEq3poH7inMUMagoXVySyPmUXxVe9GDG%2BqQ2Qj9OXfOTWz1DdJCELWFGmI%2F6%2F5w9UBMQG9%2BBA7mSqt3e7y5LjApY6zr8sURDX%2Fq8p%2BI9dZ9QG5makUz2PJMBOrazTGmbNL4HZEjRH61fqkoWK%2FKEM%2FKfd7P2vuqO2OBhm6bzyM8CDCB7cHejuzZOM8w2VcrK8z7drDxWwdbbMKD9ybEGOrEBiEKwk13HbTmM7tlo0rJbflu8%2FDV7iiYkgL8FpF%2FPdQvrdkktoWGBQbh%2BO9kPhTsHTDCbfHoCDk1E5Zgaft7q2b%2FnXkSV2KgEccX%2F%2Bcj6qJA7Y3CXnWuBWS%2FFC3K9dWT6o9KHCnEluT4%2BLpw6YbEQ2XmHOKNiOmE8AdIYoM%2Ftt1VANr1Y5hIOuqUKgER0hPKoTUfKP3StIXZy%2BYHSYDIBdjWuF0IZIxkk6nwzF%2Bqi15OA&amp;X-Amz-Algorithm=AWS4-HMAC-SHA256&amp;X-Amz-Date=20240501T184430Z&amp;X-Amz-SignedHeaders=host&amp;X-Amz-Expires=300&amp;X-Amz-Credential=ASIAQ3PHCVTY4FVRTJ7O%2F20240501%2Fus-east-1%2Fs3%2Faws4_request&amp;X-Amz-Signature=9ccb77d58d5e70a3f9e2fb01a44f369fffca912333068c50d6ba33ada3eb1bee&amp;hash=54ac2b22f5a7e6bbdfab8886703c3f5ab55e631a4a0132f20f59e8f2ce5e947a&amp;host=68042c943591013ac2b2430a89b270f6af2c76d8dfd086a07176afe7c76c2c61&amp;pii=S073805930500091X&amp;tid=spdf-2771da13-c8a0-41e5-9037-8e0bee1d78b3&amp;sid=8d19d8bf3b2cc-423f-b62e-304dfa42bef0gxrqb&amp;type=client&amp;tsoh" TargetMode="External"/><Relationship Id="rId46" Type="http://schemas.openxmlformats.org/officeDocument/2006/relationships/header" Target="header1.xml"/><Relationship Id="rId20" Type="http://schemas.openxmlformats.org/officeDocument/2006/relationships/hyperlink" Target="https://pdf.sciencedirectassets.com/271838/1-s2.0-S0742051X13X0006X/1-s2.0-S0742051X13001224/main.pdf?X-Amz-Security-Token=IQoJb3JpZ2luX2VjEAoaCXVzLWVhc3QtMSJHMEUCIQCjOPpt6C6y2o90la3ApOuwG0jfVPOlV5JiE%2FQcwyP45wIgT2gv2mCgTj1TUyX3PEEq7s1qgi6MDy7kiwM7yvTOT1EqswUIYxAFGgwwNTkwMDM1NDY4NjUiDD0ZWLwcJEzmOJV8YSqQBVQOs8QF5SimrbE2t0KzRJ88tLXGeu43a25X7XEEIj%2FwdqLjDtkp1CrWs%2BI0xjtnNCe2DMWk7VGvLg5YTJlYBal4X1O9pArlMeR8QbJH18QfENC5oqLnbw2A4O05mmY5iGUQ7zvj7BBsjgOYNdSQi1%2Fe2B1dJwhbqkvZOtwOa7DjrBRUb%2F2j%2BE9l8yd8Gu0FhESWIVQMmAUOIz3dz80vV5rx%2BVN6do6d5enDK0ofJERPblzqsjok8TMNSAN4lz8ZkjZzahuF7X%2Fm%2FesLlKuw4hHI6Jf0bNx2EkiJLdlGfHBbk5cdMM30f%2B3vNlygqjyepYpdRbhSzF7P%2BywktzqkyGrqL3XvfqhBOnFCbFxpkW8kcBvlayEWz8p%2BRAiwvsozOnZL9S35NWUPJLxa8EHa%2BrssozH13DIvl8NGW%2B34g3fWlyfapdjl2q96UlcqQ8ctwOlk65lDYASP4XdHuleYYaoXRWv60AmUoa%2FoteapZ14a0cZBp1yvhPodFoNYS58PXzd7N%2Bt2vyh5DIfuK2RcjSj%2Bn1GAh07P0YadKfG7pO9ktYvJCg6T5grDEYIzvgnis3NeJyIRN3nsxKSIE0NwA7Sns9mDzBpSX5p5eoHUB5%2FtnRTmdAkSL4PDjhXVzZMK5Hj4idARv%2BuGp07xCdgQD%2B5X1w6y3ZQldYX3NbxV%2BHC9m2ASkEbOidnQVUnvD6D82M5ctfrx4TrZKXy%2BOjqwuj1hZ%2FOOfXVuotny4mL0%2FTg6v51idK2px52AwNyfdVva%2FAmPKRNG8QuxX2kUrUR7kX%2F4KWjB%2Fl9xXPwRmnpgI58lKyuM6KMdZGVtiIYDJ1DoXvMs1p4oU%2BXG2cIQQ5uG61fCLD2Cu%2BVtNlDdpv%2FdpZzQMPWlz7EGOrEBw8CWJv9GHRqAo7jNFG6j7GYXAKf5pR1CZY%2Bz38BmQ0IqPStCjKD%2BiHuFtcyJwZ8hMCjbmCTmc8AYBt9pNW6ugHjYXHSfgNHFNJ4zVbJ6Oo78sUFOYAN8jFR%2FUeCjEgDTOxQSA8cLybF4h3Cag4PXKYI9gioVSJH4e5QiSqJEMWebaqkU1NIQvQMM8sPSdcPHPptTOC3t0wm%2B%2FQBA6Z2Knab3ZvPdIi4fisJkF2oYIhsr&amp;X-Amz-Algorithm=AWS4-HMAC-SHA256&amp;X-Amz-Date=20240502T181300Z&amp;X-Amz-SignedHeaders=host&amp;X-Amz-Expires=300&amp;X-Amz-Credential=ASIAQ3PHCVTYQLZZ55QN%2F20240502%2Fus-east-1%2Fs3%2Faws4_request&amp;X-Amz-Signature=3661cb523ec38763a2dad071e88af83093eae5277b91f311eb9e9e7aed93fccb&amp;hash=58c2278e86ffe2243da5edbfb6460d83b4cc6db7789d4488f9aeb32570771a6d&amp;host=68042c943591013ac2b2430a89b270f6af2c76d8dfd086a07176afe7c76c2c61&amp;pii=S0742051X13001224&amp;tid=spdf-03a40d7b-429a-44bb-a9b7-5125ed66898a&amp;sid=a10773ad9abab741973a1490051fa4b63460gxrqb&amp;type=client&amp;tsoh=d3d3LnNjaWVuY2VkaXJlY3QuY29t&amp;ua=1d0459510058040d5" TargetMode="External"/><Relationship Id="rId41" Type="http://schemas.openxmlformats.org/officeDocument/2006/relationships/hyperlink" Target="https://pdf.sciencedirectassets.com/271751/1-s2.0-S0272775714X00026/1-s2.0-S0272775713001635/main.pdf?X-Amz-Security-Token=IQoJb3JpZ2luX2VjENj%2F%2F%2F%2F%2F%2F%2F%2F%2F%2FwEaCXVzLWVhc3QtMSJIMEYCIQDbWq4QAALANZDAvnlEz%2FYEDUmtLDRJmshK6HKNNEt2EAIhAKyt4i8roa7WmaRQ5TUNySNKiz7hYHvgu3o9KuIAeri8KrMFCDAQBRoMMDU5MDAzNTQ2ODY1IgxeN8MdWbGk%2BansCu0qkAUwq107N5L0qXyIfd6iDVQ2hgjtq0KXwmeEDRMXVDMz9Jitg1ZLSjqV1a5nWLZiIXnHGO45410fiTna4VyZ16ArChx8MIjKryllLeSM01pvlI16ZQkECokaWCjfUfjKXNX9TgAGlUAWaeZdKZMKkRdZiLo9KXhFGmJYSWXDlTZ8iKyzOKCdOD3Tw%2Bm9hyY3oYDzn%2FaiNrKmTRv%2F9AJiXybxRoop4Nf7%2BAXKcU8VPww4JuhaBZO3tPyGn7baVlLO93FRlBST%2FHRUwXU28TYy6E40ecLg6ruJEi6uF18VV%2BnVxJkupGrwRCN7%2BTkSwaIoBqzb22lPcKcfsR2u9eD3krJ9Sz5mz%2BFGOAJ4y2fkI01BDU8W6EwyDkwUED%2BqZKdQGOUIhGcmX0OmYpxadITNlCSKW1P83dAGoNCU2pRVPfb%2BFIZPpHUGcIrvqRQvc0s8dV1a8Itlt7HhzuypGnYaHfpFabRKDnGWeRiFsQX57Zg062dwxzMrqeU6PSWmcfTP7QcUF%2BTp5CRUU5rPZzTWh3qe2yqzP6t4XGfi0Y5syZX7AwpmiPnxSXAnjwW3PIo73Js6NoHHFaWbmDJL8YqcFToRoa%2FLqE28R71qVO8x%2Fyf3kmeEznVTJaetW8XgAvyoth7e3cPG4klKfgHWZqoJIF7KOMIjem37h%2FEoAVr3vMXBxTxThXmkPdX2Gi4L58XwgpUjWFTSamwcyLH4%2Bbh060j%2FMQ%2BKp09XoMvnUt92ROf4MubJpVjcS1tTyqAochMXFOtiGnOQTdkBvvq7rgp6wVqBxf93R1mb3eCNWgRxbximn2N23%2FOO6EvrtHPEBVBjbnLX%2B4d45QQXmA8i%2F4BX5sD6fpfaNYXB4y5GnjPHVaiVgTCcmMSxBjqwAbWuJQWMg5UUJNEUw5YBlmy3qCMRLmx7ADRDshFM4HwzVP5%2BI8Am5QbdEhseCqMbG3bVF4HJHtL%2BUIRjr%2Bqm32AG65orTUScwkNRoqLDiFBlVv1LcE87czeJmwGTRt2K2TRZckjJ7bACelboEUKEVaerW88LV%2FVNOAwaPNCvwsErlNVx2uD3mT4VLdsPvn4b8S0iIuqxzxAaNApcbcW33lg2VBDmdIbgucaU5LFAvlT1&amp;X-Amz-Algorithm=AWS4-HMAC-SHA256&amp;X-Amz-Date=20240430T162602Z&amp;X-Amz-SignedHeaders=host&amp;X-Amz-Expires=300&amp;X-Amz-Credential=ASIAQ3PHCVTYQSI36Q3T%2F20240430%2Fus-east-1%2Fs3%2Faws4_request&amp;X-Amz-Signature=b048bc8c92eeecf82294bdc1c0359a49d35ca53d4cfdab51be0b06b6a12dc48c&amp;hash=5df80d5de426cea059e44c9a1a3d090bd4257aaf11e4a30987f7c7783f6ce2c6&amp;host=68042c943591013ac2b2430a89b270f6af2c76d8dfd086a07176afe7c76c2c61&amp;pii=S0272775713001635&amp;tid=spdf-911cabf6-192f-4efc-859a-33c524053a78&amp;sid=982082228b21c841fd5b406126bea2991c83gxrqb&amp;type=client&amp;tsoh=d3d3LnNjaWVuY2VkaXJlY3QuY29t&amp;ua=1d0" TargetMode="Externa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1833</TotalTime>
  <Pages>16</Pages>
  <Words>5859</Words>
  <Characters>33397</Characters>
  <Application>Microsoft Office Word</Application>
  <DocSecurity>0</DocSecurity>
  <Lines>278</Lines>
  <Paragraphs>78</Paragraphs>
  <ScaleCrop>false</ScaleCrop>
  <Company/>
  <LinksUpToDate>false</LinksUpToDate>
  <CharactersWithSpaces>39178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Bailey (2100684)</dc:creator>
  <cp:keywords/>
  <dc:description/>
  <cp:lastModifiedBy>Cerys Bailey (2100684)</cp:lastModifiedBy>
  <cp:revision>185</cp:revision>
  <dcterms:created xsi:type="dcterms:W3CDTF">2024-05-01T20:38:00Z</dcterms:created>
  <dcterms:modified xsi:type="dcterms:W3CDTF">2024-05-07T19:09:00Z</dcterms:modified>
</cp:coreProperties>
</file>