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957757478"/>
        <w:docPartObj>
          <w:docPartGallery w:val="Cover Pages"/>
          <w:docPartUnique/>
        </w:docPartObj>
      </w:sdtPr>
      <w:sdtEndPr>
        <w:rPr>
          <w:rFonts w:eastAsiaTheme="minorHAnsi"/>
          <w:color w:val="auto"/>
          <w:kern w:val="2"/>
          <w:lang w:eastAsia="en-US"/>
          <w14:ligatures w14:val="standardContextual"/>
        </w:rPr>
      </w:sdtEndPr>
      <w:sdtContent>
        <w:p w14:paraId="612F3BCB" w14:textId="7C21DE45" w:rsidR="001C5D5F" w:rsidRDefault="001C5D5F">
          <w:pPr>
            <w:pStyle w:val="NoSpacing"/>
            <w:spacing w:before="1540" w:after="240"/>
            <w:jc w:val="center"/>
            <w:rPr>
              <w:color w:val="156082" w:themeColor="accent1"/>
            </w:rPr>
          </w:pPr>
          <w:r>
            <w:rPr>
              <w:noProof/>
              <w:color w:val="156082" w:themeColor="accent1"/>
            </w:rPr>
            <w:drawing>
              <wp:inline distT="0" distB="0" distL="0" distR="0" wp14:anchorId="4E363963" wp14:editId="11446A5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E3255FFAB914C95864277A265ED06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15D4BA" w14:textId="5F53824C" w:rsidR="001C5D5F" w:rsidRDefault="00F3491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Project planning</w:t>
              </w:r>
            </w:p>
          </w:sdtContent>
        </w:sdt>
        <w:sdt>
          <w:sdtPr>
            <w:rPr>
              <w:color w:val="156082" w:themeColor="accent1"/>
              <w:sz w:val="28"/>
              <w:szCs w:val="28"/>
            </w:rPr>
            <w:alias w:val="Subtitle"/>
            <w:tag w:val=""/>
            <w:id w:val="328029620"/>
            <w:placeholder>
              <w:docPart w:val="412BBC238A324EB4844EB7A5DB46C04D"/>
            </w:placeholder>
            <w:dataBinding w:prefixMappings="xmlns:ns0='http://purl.org/dc/elements/1.1/' xmlns:ns1='http://schemas.openxmlformats.org/package/2006/metadata/core-properties' " w:xpath="/ns1:coreProperties[1]/ns0:subject[1]" w:storeItemID="{6C3C8BC8-F283-45AE-878A-BAB7291924A1}"/>
            <w:text/>
          </w:sdtPr>
          <w:sdtContent>
            <w:p w14:paraId="1C8ED8B0" w14:textId="52C12202" w:rsidR="001C5D5F" w:rsidRDefault="0042220D">
              <w:pPr>
                <w:pStyle w:val="NoSpacing"/>
                <w:jc w:val="center"/>
                <w:rPr>
                  <w:color w:val="156082" w:themeColor="accent1"/>
                  <w:sz w:val="28"/>
                  <w:szCs w:val="28"/>
                </w:rPr>
              </w:pPr>
              <w:r>
                <w:rPr>
                  <w:color w:val="156082" w:themeColor="accent1"/>
                  <w:sz w:val="28"/>
                  <w:szCs w:val="28"/>
                </w:rPr>
                <w:t>Establishment of Peak Performance Fitness Centre</w:t>
              </w:r>
            </w:p>
          </w:sdtContent>
        </w:sdt>
        <w:p w14:paraId="2F1B87D1" w14:textId="4469D6D5" w:rsidR="001C5D5F" w:rsidRDefault="001C5D5F">
          <w:pPr>
            <w:pStyle w:val="NoSpacing"/>
            <w:spacing w:before="480"/>
            <w:jc w:val="center"/>
            <w:rPr>
              <w:color w:val="156082" w:themeColor="accent1"/>
            </w:rPr>
          </w:pPr>
          <w:r>
            <w:rPr>
              <w:noProof/>
              <w:color w:val="156082" w:themeColor="accent1"/>
            </w:rPr>
            <w:drawing>
              <wp:inline distT="0" distB="0" distL="0" distR="0" wp14:anchorId="4D1D52A1" wp14:editId="2244D4B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663981" w14:textId="77777777" w:rsidR="00E069A3" w:rsidRDefault="001C5D5F"/>
      </w:sdtContent>
    </w:sdt>
    <w:p w14:paraId="56B37C1E" w14:textId="4D057740" w:rsidR="00585DE0" w:rsidRDefault="00E069A3">
      <w:pPr>
        <w:rPr>
          <w:b/>
          <w:bCs/>
        </w:rPr>
      </w:pPr>
      <w:r>
        <w:t xml:space="preserve">Student Name: </w:t>
      </w:r>
      <w:r>
        <w:rPr>
          <w:b/>
          <w:bCs/>
        </w:rPr>
        <w:t>Alexandru-George Clapa</w:t>
      </w:r>
    </w:p>
    <w:p w14:paraId="157E395D" w14:textId="7431810B" w:rsidR="00E069A3" w:rsidRDefault="00E069A3">
      <w:pPr>
        <w:rPr>
          <w:b/>
          <w:bCs/>
        </w:rPr>
      </w:pPr>
      <w:r>
        <w:t xml:space="preserve">Student Number: </w:t>
      </w:r>
      <w:r w:rsidR="00F54B39">
        <w:rPr>
          <w:b/>
          <w:bCs/>
        </w:rPr>
        <w:t>2243448</w:t>
      </w:r>
    </w:p>
    <w:p w14:paraId="21349824" w14:textId="2D04185F" w:rsidR="00F54B39" w:rsidRDefault="00F54B39">
      <w:pPr>
        <w:rPr>
          <w:b/>
          <w:bCs/>
        </w:rPr>
      </w:pPr>
      <w:r>
        <w:t xml:space="preserve">Programme: </w:t>
      </w:r>
      <w:r>
        <w:rPr>
          <w:b/>
          <w:bCs/>
        </w:rPr>
        <w:t>BA (Hons) Business Management</w:t>
      </w:r>
    </w:p>
    <w:p w14:paraId="3B52D057" w14:textId="0EAD187F" w:rsidR="00F54B39" w:rsidRDefault="00F54B39">
      <w:pPr>
        <w:rPr>
          <w:b/>
          <w:bCs/>
        </w:rPr>
      </w:pPr>
      <w:r>
        <w:t xml:space="preserve">Module Code: </w:t>
      </w:r>
      <w:r w:rsidR="00213A59">
        <w:rPr>
          <w:b/>
          <w:bCs/>
        </w:rPr>
        <w:t>LCBB6006</w:t>
      </w:r>
    </w:p>
    <w:p w14:paraId="6788379D" w14:textId="309D470B" w:rsidR="00213A59" w:rsidRDefault="00213A59">
      <w:pPr>
        <w:rPr>
          <w:b/>
          <w:bCs/>
        </w:rPr>
      </w:pPr>
      <w:r>
        <w:t xml:space="preserve">Module Name: </w:t>
      </w:r>
      <w:r>
        <w:rPr>
          <w:b/>
          <w:bCs/>
        </w:rPr>
        <w:t>Project Management</w:t>
      </w:r>
    </w:p>
    <w:p w14:paraId="568678AF" w14:textId="2B6374AF" w:rsidR="00213A59" w:rsidRDefault="00213A59">
      <w:pPr>
        <w:rPr>
          <w:b/>
          <w:bCs/>
        </w:rPr>
      </w:pPr>
      <w:r>
        <w:rPr>
          <w:noProof/>
          <w:color w:val="156082" w:themeColor="accent1"/>
        </w:rPr>
        <mc:AlternateContent>
          <mc:Choice Requires="wps">
            <w:drawing>
              <wp:anchor distT="0" distB="0" distL="114300" distR="114300" simplePos="0" relativeHeight="251659264" behindDoc="0" locked="0" layoutInCell="1" allowOverlap="1" wp14:anchorId="08B0BAF1" wp14:editId="4A9DF5E9">
                <wp:simplePos x="0" y="0"/>
                <wp:positionH relativeFrom="margin">
                  <wp:posOffset>0</wp:posOffset>
                </wp:positionH>
                <wp:positionV relativeFrom="page">
                  <wp:posOffset>9250045</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5T00:00:00Z">
                                <w:dateFormat w:val="dd MMMM yyyy"/>
                                <w:lid w:val="en-GB"/>
                                <w:storeMappedDataAs w:val="dateTime"/>
                                <w:calendar w:val="gregorian"/>
                              </w:date>
                            </w:sdtPr>
                            <w:sdtContent>
                              <w:p w14:paraId="041DECE7" w14:textId="531BB4C3" w:rsidR="001C5D5F" w:rsidRDefault="00213A59">
                                <w:pPr>
                                  <w:pStyle w:val="NoSpacing"/>
                                  <w:spacing w:after="40"/>
                                  <w:jc w:val="center"/>
                                  <w:rPr>
                                    <w:caps/>
                                    <w:color w:val="156082" w:themeColor="accent1"/>
                                    <w:sz w:val="28"/>
                                    <w:szCs w:val="28"/>
                                  </w:rPr>
                                </w:pPr>
                                <w:r>
                                  <w:rPr>
                                    <w:caps/>
                                    <w:color w:val="156082" w:themeColor="accent1"/>
                                    <w:sz w:val="28"/>
                                    <w:szCs w:val="28"/>
                                  </w:rPr>
                                  <w:t>15 July 2026</w:t>
                                </w:r>
                              </w:p>
                            </w:sdtContent>
                          </w:sdt>
                          <w:p w14:paraId="0B1606CE" w14:textId="3ADF0A71" w:rsidR="001C5D5F" w:rsidRDefault="001C5D5F">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13A59">
                                  <w:rPr>
                                    <w:caps/>
                                    <w:color w:val="156082" w:themeColor="accent1"/>
                                  </w:rPr>
                                  <w:t xml:space="preserve">     </w:t>
                                </w:r>
                              </w:sdtContent>
                            </w:sdt>
                          </w:p>
                          <w:p w14:paraId="670FB8BE" w14:textId="3862B352" w:rsidR="001C5D5F" w:rsidRDefault="001C5D5F">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13A59">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B0BAF1" id="_x0000_t202" coordsize="21600,21600" o:spt="202" path="m,l,21600r21600,l21600,xe">
                <v:stroke joinstyle="miter"/>
                <v:path gradientshapeok="t" o:connecttype="rect"/>
              </v:shapetype>
              <v:shape id="Text Box 146" o:spid="_x0000_s1026" type="#_x0000_t202" style="position:absolute;margin-left:0;margin-top:728.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5T00:00:00Z">
                          <w:dateFormat w:val="dd MMMM yyyy"/>
                          <w:lid w:val="en-GB"/>
                          <w:storeMappedDataAs w:val="dateTime"/>
                          <w:calendar w:val="gregorian"/>
                        </w:date>
                      </w:sdtPr>
                      <w:sdtContent>
                        <w:p w14:paraId="041DECE7" w14:textId="531BB4C3" w:rsidR="001C5D5F" w:rsidRDefault="00213A59">
                          <w:pPr>
                            <w:pStyle w:val="NoSpacing"/>
                            <w:spacing w:after="40"/>
                            <w:jc w:val="center"/>
                            <w:rPr>
                              <w:caps/>
                              <w:color w:val="156082" w:themeColor="accent1"/>
                              <w:sz w:val="28"/>
                              <w:szCs w:val="28"/>
                            </w:rPr>
                          </w:pPr>
                          <w:r>
                            <w:rPr>
                              <w:caps/>
                              <w:color w:val="156082" w:themeColor="accent1"/>
                              <w:sz w:val="28"/>
                              <w:szCs w:val="28"/>
                            </w:rPr>
                            <w:t>15 July 2026</w:t>
                          </w:r>
                        </w:p>
                      </w:sdtContent>
                    </w:sdt>
                    <w:p w14:paraId="0B1606CE" w14:textId="3ADF0A71" w:rsidR="001C5D5F" w:rsidRDefault="001C5D5F">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13A59">
                            <w:rPr>
                              <w:caps/>
                              <w:color w:val="156082" w:themeColor="accent1"/>
                            </w:rPr>
                            <w:t xml:space="preserve">     </w:t>
                          </w:r>
                        </w:sdtContent>
                      </w:sdt>
                    </w:p>
                    <w:p w14:paraId="670FB8BE" w14:textId="3862B352" w:rsidR="001C5D5F" w:rsidRDefault="001C5D5F">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13A59">
                            <w:rPr>
                              <w:color w:val="156082" w:themeColor="accent1"/>
                            </w:rPr>
                            <w:t xml:space="preserve">     </w:t>
                          </w:r>
                        </w:sdtContent>
                      </w:sdt>
                    </w:p>
                  </w:txbxContent>
                </v:textbox>
                <w10:wrap anchorx="margin" anchory="page"/>
              </v:shape>
            </w:pict>
          </mc:Fallback>
        </mc:AlternateContent>
      </w:r>
      <w:r>
        <w:t xml:space="preserve">Lecturer Name: </w:t>
      </w:r>
      <w:r>
        <w:rPr>
          <w:b/>
          <w:bCs/>
        </w:rPr>
        <w:t>Dr Zainab Atta</w:t>
      </w:r>
    </w:p>
    <w:p w14:paraId="4C42AD0E" w14:textId="77777777" w:rsidR="00213A59" w:rsidRDefault="00213A59">
      <w:pPr>
        <w:rPr>
          <w:b/>
          <w:bCs/>
        </w:rPr>
      </w:pPr>
    </w:p>
    <w:p w14:paraId="69CE4D7C" w14:textId="4D3EF330" w:rsidR="00F323E9" w:rsidRDefault="00F323E9">
      <w:pPr>
        <w:rPr>
          <w:b/>
          <w:bCs/>
        </w:rPr>
      </w:pPr>
      <w:r>
        <w:rPr>
          <w:b/>
          <w:bCs/>
        </w:rPr>
        <w:br w:type="page"/>
      </w:r>
    </w:p>
    <w:sdt>
      <w:sdtPr>
        <w:id w:val="171485207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B1F7992" w14:textId="5A98CDCA" w:rsidR="00F323E9" w:rsidRDefault="00F323E9">
          <w:pPr>
            <w:pStyle w:val="TOCHeading"/>
          </w:pPr>
          <w:r>
            <w:t>Contents</w:t>
          </w:r>
        </w:p>
        <w:p w14:paraId="38AE66DE" w14:textId="1B03E9E7" w:rsidR="00682832" w:rsidRDefault="00F323E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060420" w:history="1">
            <w:r w:rsidR="00682832" w:rsidRPr="00F614AE">
              <w:rPr>
                <w:rStyle w:val="Hyperlink"/>
                <w:noProof/>
              </w:rPr>
              <w:t>1. Introduction</w:t>
            </w:r>
            <w:r w:rsidR="00682832">
              <w:rPr>
                <w:noProof/>
                <w:webHidden/>
              </w:rPr>
              <w:tab/>
            </w:r>
            <w:r w:rsidR="00682832">
              <w:rPr>
                <w:noProof/>
                <w:webHidden/>
              </w:rPr>
              <w:fldChar w:fldCharType="begin"/>
            </w:r>
            <w:r w:rsidR="00682832">
              <w:rPr>
                <w:noProof/>
                <w:webHidden/>
              </w:rPr>
              <w:instrText xml:space="preserve"> PAGEREF _Toc235060420 \h </w:instrText>
            </w:r>
            <w:r w:rsidR="00682832">
              <w:rPr>
                <w:noProof/>
                <w:webHidden/>
              </w:rPr>
            </w:r>
            <w:r w:rsidR="00682832">
              <w:rPr>
                <w:noProof/>
                <w:webHidden/>
              </w:rPr>
              <w:fldChar w:fldCharType="separate"/>
            </w:r>
            <w:r w:rsidR="00682832">
              <w:rPr>
                <w:noProof/>
                <w:webHidden/>
              </w:rPr>
              <w:t>2</w:t>
            </w:r>
            <w:r w:rsidR="00682832">
              <w:rPr>
                <w:noProof/>
                <w:webHidden/>
              </w:rPr>
              <w:fldChar w:fldCharType="end"/>
            </w:r>
          </w:hyperlink>
        </w:p>
        <w:p w14:paraId="15AD1C9B" w14:textId="70977BCD" w:rsidR="00682832" w:rsidRDefault="00682832">
          <w:pPr>
            <w:pStyle w:val="TOC1"/>
            <w:tabs>
              <w:tab w:val="right" w:leader="dot" w:pos="9016"/>
            </w:tabs>
            <w:rPr>
              <w:rFonts w:eastAsiaTheme="minorEastAsia"/>
              <w:noProof/>
              <w:sz w:val="24"/>
              <w:szCs w:val="24"/>
              <w:lang w:eastAsia="en-GB"/>
            </w:rPr>
          </w:pPr>
          <w:hyperlink w:anchor="_Toc235060421" w:history="1">
            <w:r w:rsidRPr="00F614AE">
              <w:rPr>
                <w:rStyle w:val="Hyperlink"/>
                <w:noProof/>
              </w:rPr>
              <w:t>2. Project Aim, Objectives and Scope</w:t>
            </w:r>
            <w:r>
              <w:rPr>
                <w:noProof/>
                <w:webHidden/>
              </w:rPr>
              <w:tab/>
            </w:r>
            <w:r>
              <w:rPr>
                <w:noProof/>
                <w:webHidden/>
              </w:rPr>
              <w:fldChar w:fldCharType="begin"/>
            </w:r>
            <w:r>
              <w:rPr>
                <w:noProof/>
                <w:webHidden/>
              </w:rPr>
              <w:instrText xml:space="preserve"> PAGEREF _Toc235060421 \h </w:instrText>
            </w:r>
            <w:r>
              <w:rPr>
                <w:noProof/>
                <w:webHidden/>
              </w:rPr>
            </w:r>
            <w:r>
              <w:rPr>
                <w:noProof/>
                <w:webHidden/>
              </w:rPr>
              <w:fldChar w:fldCharType="separate"/>
            </w:r>
            <w:r>
              <w:rPr>
                <w:noProof/>
                <w:webHidden/>
              </w:rPr>
              <w:t>2</w:t>
            </w:r>
            <w:r>
              <w:rPr>
                <w:noProof/>
                <w:webHidden/>
              </w:rPr>
              <w:fldChar w:fldCharType="end"/>
            </w:r>
          </w:hyperlink>
        </w:p>
        <w:p w14:paraId="2D2F2480" w14:textId="781D2327" w:rsidR="00682832" w:rsidRDefault="00682832">
          <w:pPr>
            <w:pStyle w:val="TOC1"/>
            <w:tabs>
              <w:tab w:val="right" w:leader="dot" w:pos="9016"/>
            </w:tabs>
            <w:rPr>
              <w:rFonts w:eastAsiaTheme="minorEastAsia"/>
              <w:noProof/>
              <w:sz w:val="24"/>
              <w:szCs w:val="24"/>
              <w:lang w:eastAsia="en-GB"/>
            </w:rPr>
          </w:pPr>
          <w:hyperlink w:anchor="_Toc235060422" w:history="1">
            <w:r w:rsidRPr="00F614AE">
              <w:rPr>
                <w:rStyle w:val="Hyperlink"/>
                <w:noProof/>
              </w:rPr>
              <w:t>3. Project Deliverables and Project Activities</w:t>
            </w:r>
            <w:r>
              <w:rPr>
                <w:noProof/>
                <w:webHidden/>
              </w:rPr>
              <w:tab/>
            </w:r>
            <w:r>
              <w:rPr>
                <w:noProof/>
                <w:webHidden/>
              </w:rPr>
              <w:fldChar w:fldCharType="begin"/>
            </w:r>
            <w:r>
              <w:rPr>
                <w:noProof/>
                <w:webHidden/>
              </w:rPr>
              <w:instrText xml:space="preserve"> PAGEREF _Toc235060422 \h </w:instrText>
            </w:r>
            <w:r>
              <w:rPr>
                <w:noProof/>
                <w:webHidden/>
              </w:rPr>
            </w:r>
            <w:r>
              <w:rPr>
                <w:noProof/>
                <w:webHidden/>
              </w:rPr>
              <w:fldChar w:fldCharType="separate"/>
            </w:r>
            <w:r>
              <w:rPr>
                <w:noProof/>
                <w:webHidden/>
              </w:rPr>
              <w:t>4</w:t>
            </w:r>
            <w:r>
              <w:rPr>
                <w:noProof/>
                <w:webHidden/>
              </w:rPr>
              <w:fldChar w:fldCharType="end"/>
            </w:r>
          </w:hyperlink>
        </w:p>
        <w:p w14:paraId="04981334" w14:textId="2CF1734B" w:rsidR="00682832" w:rsidRDefault="00682832">
          <w:pPr>
            <w:pStyle w:val="TOC1"/>
            <w:tabs>
              <w:tab w:val="right" w:leader="dot" w:pos="9016"/>
            </w:tabs>
            <w:rPr>
              <w:rFonts w:eastAsiaTheme="minorEastAsia"/>
              <w:noProof/>
              <w:sz w:val="24"/>
              <w:szCs w:val="24"/>
              <w:lang w:eastAsia="en-GB"/>
            </w:rPr>
          </w:pPr>
          <w:hyperlink w:anchor="_Toc235060423" w:history="1">
            <w:r w:rsidRPr="00F614AE">
              <w:rPr>
                <w:rStyle w:val="Hyperlink"/>
                <w:noProof/>
              </w:rPr>
              <w:t>4. Work Breakdown Structure (WBS)</w:t>
            </w:r>
            <w:r>
              <w:rPr>
                <w:noProof/>
                <w:webHidden/>
              </w:rPr>
              <w:tab/>
            </w:r>
            <w:r>
              <w:rPr>
                <w:noProof/>
                <w:webHidden/>
              </w:rPr>
              <w:fldChar w:fldCharType="begin"/>
            </w:r>
            <w:r>
              <w:rPr>
                <w:noProof/>
                <w:webHidden/>
              </w:rPr>
              <w:instrText xml:space="preserve"> PAGEREF _Toc235060423 \h </w:instrText>
            </w:r>
            <w:r>
              <w:rPr>
                <w:noProof/>
                <w:webHidden/>
              </w:rPr>
            </w:r>
            <w:r>
              <w:rPr>
                <w:noProof/>
                <w:webHidden/>
              </w:rPr>
              <w:fldChar w:fldCharType="separate"/>
            </w:r>
            <w:r>
              <w:rPr>
                <w:noProof/>
                <w:webHidden/>
              </w:rPr>
              <w:t>5</w:t>
            </w:r>
            <w:r>
              <w:rPr>
                <w:noProof/>
                <w:webHidden/>
              </w:rPr>
              <w:fldChar w:fldCharType="end"/>
            </w:r>
          </w:hyperlink>
        </w:p>
        <w:p w14:paraId="5925570E" w14:textId="5C39803E" w:rsidR="00682832" w:rsidRDefault="00682832">
          <w:pPr>
            <w:pStyle w:val="TOC1"/>
            <w:tabs>
              <w:tab w:val="right" w:leader="dot" w:pos="9016"/>
            </w:tabs>
            <w:rPr>
              <w:rFonts w:eastAsiaTheme="minorEastAsia"/>
              <w:noProof/>
              <w:sz w:val="24"/>
              <w:szCs w:val="24"/>
              <w:lang w:eastAsia="en-GB"/>
            </w:rPr>
          </w:pPr>
          <w:hyperlink w:anchor="_Toc235060424" w:history="1">
            <w:r w:rsidRPr="00F614AE">
              <w:rPr>
                <w:rStyle w:val="Hyperlink"/>
                <w:noProof/>
              </w:rPr>
              <w:t>5. Project Milestone</w:t>
            </w:r>
            <w:r>
              <w:rPr>
                <w:noProof/>
                <w:webHidden/>
              </w:rPr>
              <w:tab/>
            </w:r>
            <w:r>
              <w:rPr>
                <w:noProof/>
                <w:webHidden/>
              </w:rPr>
              <w:fldChar w:fldCharType="begin"/>
            </w:r>
            <w:r>
              <w:rPr>
                <w:noProof/>
                <w:webHidden/>
              </w:rPr>
              <w:instrText xml:space="preserve"> PAGEREF _Toc235060424 \h </w:instrText>
            </w:r>
            <w:r>
              <w:rPr>
                <w:noProof/>
                <w:webHidden/>
              </w:rPr>
            </w:r>
            <w:r>
              <w:rPr>
                <w:noProof/>
                <w:webHidden/>
              </w:rPr>
              <w:fldChar w:fldCharType="separate"/>
            </w:r>
            <w:r>
              <w:rPr>
                <w:noProof/>
                <w:webHidden/>
              </w:rPr>
              <w:t>6</w:t>
            </w:r>
            <w:r>
              <w:rPr>
                <w:noProof/>
                <w:webHidden/>
              </w:rPr>
              <w:fldChar w:fldCharType="end"/>
            </w:r>
          </w:hyperlink>
        </w:p>
        <w:p w14:paraId="08899186" w14:textId="1C538539" w:rsidR="00682832" w:rsidRDefault="00682832">
          <w:pPr>
            <w:pStyle w:val="TOC1"/>
            <w:tabs>
              <w:tab w:val="right" w:leader="dot" w:pos="9016"/>
            </w:tabs>
            <w:rPr>
              <w:rFonts w:eastAsiaTheme="minorEastAsia"/>
              <w:noProof/>
              <w:sz w:val="24"/>
              <w:szCs w:val="24"/>
              <w:lang w:eastAsia="en-GB"/>
            </w:rPr>
          </w:pPr>
          <w:hyperlink w:anchor="_Toc235060425" w:history="1">
            <w:r w:rsidRPr="00F614AE">
              <w:rPr>
                <w:rStyle w:val="Hyperlink"/>
                <w:noProof/>
              </w:rPr>
              <w:t>6. Conclusion</w:t>
            </w:r>
            <w:r>
              <w:rPr>
                <w:noProof/>
                <w:webHidden/>
              </w:rPr>
              <w:tab/>
            </w:r>
            <w:r>
              <w:rPr>
                <w:noProof/>
                <w:webHidden/>
              </w:rPr>
              <w:fldChar w:fldCharType="begin"/>
            </w:r>
            <w:r>
              <w:rPr>
                <w:noProof/>
                <w:webHidden/>
              </w:rPr>
              <w:instrText xml:space="preserve"> PAGEREF _Toc235060425 \h </w:instrText>
            </w:r>
            <w:r>
              <w:rPr>
                <w:noProof/>
                <w:webHidden/>
              </w:rPr>
            </w:r>
            <w:r>
              <w:rPr>
                <w:noProof/>
                <w:webHidden/>
              </w:rPr>
              <w:fldChar w:fldCharType="separate"/>
            </w:r>
            <w:r>
              <w:rPr>
                <w:noProof/>
                <w:webHidden/>
              </w:rPr>
              <w:t>7</w:t>
            </w:r>
            <w:r>
              <w:rPr>
                <w:noProof/>
                <w:webHidden/>
              </w:rPr>
              <w:fldChar w:fldCharType="end"/>
            </w:r>
          </w:hyperlink>
        </w:p>
        <w:p w14:paraId="20A08890" w14:textId="3A4DF50D" w:rsidR="00682832" w:rsidRDefault="00682832">
          <w:pPr>
            <w:pStyle w:val="TOC1"/>
            <w:tabs>
              <w:tab w:val="right" w:leader="dot" w:pos="9016"/>
            </w:tabs>
            <w:rPr>
              <w:rFonts w:eastAsiaTheme="minorEastAsia"/>
              <w:noProof/>
              <w:sz w:val="24"/>
              <w:szCs w:val="24"/>
              <w:lang w:eastAsia="en-GB"/>
            </w:rPr>
          </w:pPr>
          <w:hyperlink w:anchor="_Toc235060426" w:history="1">
            <w:r w:rsidRPr="00F614AE">
              <w:rPr>
                <w:rStyle w:val="Hyperlink"/>
                <w:noProof/>
              </w:rPr>
              <w:t>7. References</w:t>
            </w:r>
            <w:r>
              <w:rPr>
                <w:noProof/>
                <w:webHidden/>
              </w:rPr>
              <w:tab/>
            </w:r>
            <w:r>
              <w:rPr>
                <w:noProof/>
                <w:webHidden/>
              </w:rPr>
              <w:fldChar w:fldCharType="begin"/>
            </w:r>
            <w:r>
              <w:rPr>
                <w:noProof/>
                <w:webHidden/>
              </w:rPr>
              <w:instrText xml:space="preserve"> PAGEREF _Toc235060426 \h </w:instrText>
            </w:r>
            <w:r>
              <w:rPr>
                <w:noProof/>
                <w:webHidden/>
              </w:rPr>
            </w:r>
            <w:r>
              <w:rPr>
                <w:noProof/>
                <w:webHidden/>
              </w:rPr>
              <w:fldChar w:fldCharType="separate"/>
            </w:r>
            <w:r>
              <w:rPr>
                <w:noProof/>
                <w:webHidden/>
              </w:rPr>
              <w:t>8</w:t>
            </w:r>
            <w:r>
              <w:rPr>
                <w:noProof/>
                <w:webHidden/>
              </w:rPr>
              <w:fldChar w:fldCharType="end"/>
            </w:r>
          </w:hyperlink>
        </w:p>
        <w:p w14:paraId="6187C396" w14:textId="49A3CFB5" w:rsidR="00F323E9" w:rsidRDefault="00F323E9">
          <w:r>
            <w:rPr>
              <w:b/>
              <w:bCs/>
            </w:rPr>
            <w:fldChar w:fldCharType="end"/>
          </w:r>
        </w:p>
      </w:sdtContent>
    </w:sdt>
    <w:p w14:paraId="0304683C" w14:textId="5850DFCF" w:rsidR="00F323E9" w:rsidRDefault="00F323E9">
      <w:pPr>
        <w:rPr>
          <w:b/>
          <w:bCs/>
        </w:rPr>
      </w:pPr>
      <w:r>
        <w:rPr>
          <w:b/>
          <w:bCs/>
        </w:rPr>
        <w:br w:type="page"/>
      </w:r>
    </w:p>
    <w:p w14:paraId="310466A5" w14:textId="348E3763" w:rsidR="00213A59" w:rsidRDefault="00A81DE1" w:rsidP="009822C2">
      <w:pPr>
        <w:pStyle w:val="Title"/>
      </w:pPr>
      <w:r>
        <w:lastRenderedPageBreak/>
        <w:t>Project Planning for the Establishment of Peak Performance Fitness Centre</w:t>
      </w:r>
    </w:p>
    <w:p w14:paraId="51AD09F0" w14:textId="77777777" w:rsidR="00FB4CD2" w:rsidRPr="00FB4CD2" w:rsidRDefault="00FB4CD2" w:rsidP="00FB4CD2"/>
    <w:p w14:paraId="5CAEF00A" w14:textId="713BDED9" w:rsidR="00A81DE1" w:rsidRDefault="00FB4CD2" w:rsidP="00FB4CD2">
      <w:pPr>
        <w:pStyle w:val="Heading1"/>
      </w:pPr>
      <w:bookmarkStart w:id="0" w:name="_Toc235060420"/>
      <w:r>
        <w:t>1. Introduction</w:t>
      </w:r>
      <w:bookmarkEnd w:id="0"/>
    </w:p>
    <w:p w14:paraId="597587FC" w14:textId="2F8D2621" w:rsidR="00FB4CD2" w:rsidRPr="004C0B70" w:rsidRDefault="009069C3" w:rsidP="00045AAB">
      <w:pPr>
        <w:spacing w:line="276" w:lineRule="auto"/>
        <w:rPr>
          <w:rFonts w:ascii="Arial" w:hAnsi="Arial" w:cs="Arial"/>
        </w:rPr>
      </w:pPr>
      <w:r w:rsidRPr="004C0B70">
        <w:rPr>
          <w:rFonts w:ascii="Arial" w:hAnsi="Arial" w:cs="Arial"/>
        </w:rPr>
        <w:t xml:space="preserve">Project management </w:t>
      </w:r>
      <w:r w:rsidR="008E0A4C" w:rsidRPr="004C0B70">
        <w:rPr>
          <w:rFonts w:ascii="Arial" w:hAnsi="Arial" w:cs="Arial"/>
        </w:rPr>
        <w:t xml:space="preserve">has become an essential discipline within modern organisations because it provides a structured framework for delivering projects efficiently while balancing competing demands </w:t>
      </w:r>
      <w:r w:rsidR="000072FD" w:rsidRPr="004C0B70">
        <w:rPr>
          <w:rFonts w:ascii="Arial" w:hAnsi="Arial" w:cs="Arial"/>
        </w:rPr>
        <w:t xml:space="preserve">relating to scope, cost, quality, and time. </w:t>
      </w:r>
      <w:r w:rsidR="00D13716" w:rsidRPr="004C0B70">
        <w:rPr>
          <w:rFonts w:ascii="Arial" w:hAnsi="Arial" w:cs="Arial"/>
        </w:rPr>
        <w:t>According to APM (2023</w:t>
      </w:r>
      <w:r w:rsidR="00CA3EAD" w:rsidRPr="004C0B70">
        <w:rPr>
          <w:rFonts w:ascii="Arial" w:hAnsi="Arial" w:cs="Arial"/>
        </w:rPr>
        <w:t xml:space="preserve">), defining </w:t>
      </w:r>
      <w:r w:rsidR="00860057" w:rsidRPr="004C0B70">
        <w:rPr>
          <w:rFonts w:ascii="Arial" w:hAnsi="Arial" w:cs="Arial"/>
        </w:rPr>
        <w:t xml:space="preserve">project management comes down to the integration </w:t>
      </w:r>
      <w:r w:rsidR="00015068" w:rsidRPr="004C0B70">
        <w:rPr>
          <w:rFonts w:ascii="Arial" w:hAnsi="Arial" w:cs="Arial"/>
        </w:rPr>
        <w:t xml:space="preserve">of processes, methods, skills, knowledge, and experience to achieve objectives within a set </w:t>
      </w:r>
      <w:r w:rsidR="00D375BB" w:rsidRPr="004C0B70">
        <w:rPr>
          <w:rFonts w:ascii="Arial" w:hAnsi="Arial" w:cs="Arial"/>
        </w:rPr>
        <w:t>budget and or time</w:t>
      </w:r>
      <w:r w:rsidR="00D225AE" w:rsidRPr="004C0B70">
        <w:rPr>
          <w:rFonts w:ascii="Arial" w:hAnsi="Arial" w:cs="Arial"/>
        </w:rPr>
        <w:t xml:space="preserve">. </w:t>
      </w:r>
      <w:r w:rsidR="00C2389A" w:rsidRPr="004C0B70">
        <w:rPr>
          <w:rFonts w:ascii="Arial" w:hAnsi="Arial" w:cs="Arial"/>
        </w:rPr>
        <w:t>The Project Management Institute (2024)</w:t>
      </w:r>
      <w:r w:rsidR="003B09DA" w:rsidRPr="004C0B70">
        <w:rPr>
          <w:rFonts w:ascii="Arial" w:hAnsi="Arial" w:cs="Arial"/>
        </w:rPr>
        <w:t xml:space="preserve"> </w:t>
      </w:r>
      <w:r w:rsidR="00EF3B33" w:rsidRPr="004C0B70">
        <w:rPr>
          <w:rFonts w:ascii="Arial" w:hAnsi="Arial" w:cs="Arial"/>
        </w:rPr>
        <w:t>has stated that a project is a temporary endeavour undertaken to create a unique product, service</w:t>
      </w:r>
      <w:r w:rsidR="00480B87" w:rsidRPr="004C0B70">
        <w:rPr>
          <w:rFonts w:ascii="Arial" w:hAnsi="Arial" w:cs="Arial"/>
        </w:rPr>
        <w:t xml:space="preserve"> or result. </w:t>
      </w:r>
      <w:r w:rsidR="00C2389A" w:rsidRPr="004C0B70">
        <w:rPr>
          <w:rFonts w:ascii="Arial" w:hAnsi="Arial" w:cs="Arial"/>
        </w:rPr>
        <w:t>On oppose of the regular operational work</w:t>
      </w:r>
      <w:r w:rsidR="005F4E5A" w:rsidRPr="004C0B70">
        <w:rPr>
          <w:rFonts w:ascii="Arial" w:hAnsi="Arial" w:cs="Arial"/>
        </w:rPr>
        <w:t xml:space="preserve">, projects have finite durations and </w:t>
      </w:r>
      <w:r w:rsidR="00823DA0" w:rsidRPr="004C0B70">
        <w:rPr>
          <w:rFonts w:ascii="Arial" w:hAnsi="Arial" w:cs="Arial"/>
        </w:rPr>
        <w:t>clearly</w:t>
      </w:r>
      <w:r w:rsidR="005F4E5A" w:rsidRPr="004C0B70">
        <w:rPr>
          <w:rFonts w:ascii="Arial" w:hAnsi="Arial" w:cs="Arial"/>
        </w:rPr>
        <w:t xml:space="preserve"> defined objectives</w:t>
      </w:r>
      <w:r w:rsidR="007E325B" w:rsidRPr="004C0B70">
        <w:rPr>
          <w:rFonts w:ascii="Arial" w:hAnsi="Arial" w:cs="Arial"/>
        </w:rPr>
        <w:t xml:space="preserve">, accompanied by resource constraints, </w:t>
      </w:r>
      <w:r w:rsidR="00823DA0" w:rsidRPr="004C0B70">
        <w:rPr>
          <w:rFonts w:ascii="Arial" w:hAnsi="Arial" w:cs="Arial"/>
        </w:rPr>
        <w:t>making systematic planning fundamental to their success.</w:t>
      </w:r>
    </w:p>
    <w:p w14:paraId="7C1B1CB8" w14:textId="3D71E3BC" w:rsidR="00823DA0" w:rsidRPr="004C0B70" w:rsidRDefault="001310EC" w:rsidP="00045AAB">
      <w:pPr>
        <w:spacing w:line="276" w:lineRule="auto"/>
        <w:rPr>
          <w:rFonts w:ascii="Arial" w:hAnsi="Arial" w:cs="Arial"/>
        </w:rPr>
      </w:pPr>
      <w:r w:rsidRPr="004C0B70">
        <w:rPr>
          <w:rFonts w:ascii="Arial" w:hAnsi="Arial" w:cs="Arial"/>
        </w:rPr>
        <w:t xml:space="preserve">The global fitness industry has experienced significant growth over recent years due to increasing public awareness </w:t>
      </w:r>
      <w:r w:rsidR="00A36489" w:rsidRPr="004C0B70">
        <w:rPr>
          <w:rFonts w:ascii="Arial" w:hAnsi="Arial" w:cs="Arial"/>
        </w:rPr>
        <w:t xml:space="preserve">towards health, wellbeing and </w:t>
      </w:r>
      <w:r w:rsidR="00993132" w:rsidRPr="004C0B70">
        <w:rPr>
          <w:rFonts w:ascii="Arial" w:hAnsi="Arial" w:cs="Arial"/>
        </w:rPr>
        <w:t xml:space="preserve">preventive healthcare (Health and Fitness Association, 2025). </w:t>
      </w:r>
      <w:r w:rsidR="003003E0" w:rsidRPr="004C0B70">
        <w:rPr>
          <w:rFonts w:ascii="Arial" w:hAnsi="Arial" w:cs="Arial"/>
        </w:rPr>
        <w:t>Consumers are becoming more conscious of the ph</w:t>
      </w:r>
      <w:r w:rsidR="0010356E" w:rsidRPr="004C0B70">
        <w:rPr>
          <w:rFonts w:ascii="Arial" w:hAnsi="Arial" w:cs="Arial"/>
        </w:rPr>
        <w:t xml:space="preserve">ysical and mental benefits associated with regular exercise, creating </w:t>
      </w:r>
      <w:r w:rsidR="00BD3892" w:rsidRPr="004C0B70">
        <w:rPr>
          <w:rFonts w:ascii="Arial" w:hAnsi="Arial" w:cs="Arial"/>
        </w:rPr>
        <w:t>increasing demand for high-quality fitness facilities, which can be trans</w:t>
      </w:r>
      <w:r w:rsidR="00546545" w:rsidRPr="004C0B70">
        <w:rPr>
          <w:rFonts w:ascii="Arial" w:hAnsi="Arial" w:cs="Arial"/>
        </w:rPr>
        <w:t>lated into a promising business opportunity by establishing a commercial gym.</w:t>
      </w:r>
      <w:r w:rsidR="00ED481C" w:rsidRPr="004C0B70">
        <w:rPr>
          <w:rFonts w:ascii="Arial" w:hAnsi="Arial" w:cs="Arial"/>
        </w:rPr>
        <w:t xml:space="preserve"> </w:t>
      </w:r>
      <w:r w:rsidR="00B676E3" w:rsidRPr="004C0B70">
        <w:rPr>
          <w:rFonts w:ascii="Arial" w:hAnsi="Arial" w:cs="Arial"/>
        </w:rPr>
        <w:t>Transforming this oppo</w:t>
      </w:r>
      <w:r w:rsidR="00B56544" w:rsidRPr="004C0B70">
        <w:rPr>
          <w:rFonts w:ascii="Arial" w:hAnsi="Arial" w:cs="Arial"/>
        </w:rPr>
        <w:t>rtunity in a business</w:t>
      </w:r>
      <w:r w:rsidR="00912790" w:rsidRPr="004C0B70">
        <w:rPr>
          <w:rFonts w:ascii="Arial" w:hAnsi="Arial" w:cs="Arial"/>
        </w:rPr>
        <w:t xml:space="preserve"> requires the coordinated management of multiple activities, including financial planning, procurement, refurbishment, recruitment, marketing, and regulatory compliance.</w:t>
      </w:r>
    </w:p>
    <w:p w14:paraId="4AB338F2" w14:textId="715F9032" w:rsidR="00912790" w:rsidRPr="004C0B70" w:rsidRDefault="00D77475" w:rsidP="00045AAB">
      <w:pPr>
        <w:spacing w:line="276" w:lineRule="auto"/>
        <w:rPr>
          <w:rFonts w:ascii="Arial" w:hAnsi="Arial" w:cs="Arial"/>
        </w:rPr>
      </w:pPr>
      <w:r w:rsidRPr="004C0B70">
        <w:rPr>
          <w:rFonts w:ascii="Arial" w:hAnsi="Arial" w:cs="Arial"/>
        </w:rPr>
        <w:t xml:space="preserve">This essay presents a comprehensive project plan for establishing </w:t>
      </w:r>
      <w:r w:rsidR="00C80158" w:rsidRPr="004C0B70">
        <w:rPr>
          <w:rFonts w:ascii="Arial" w:hAnsi="Arial" w:cs="Arial"/>
        </w:rPr>
        <w:t>Peak Performance Fitness Centre, a commercial gym</w:t>
      </w:r>
      <w:r w:rsidR="00861CAE" w:rsidRPr="004C0B70">
        <w:rPr>
          <w:rFonts w:ascii="Arial" w:hAnsi="Arial" w:cs="Arial"/>
        </w:rPr>
        <w:t>.</w:t>
      </w:r>
      <w:r w:rsidR="009E51FF" w:rsidRPr="004C0B70">
        <w:rPr>
          <w:rFonts w:ascii="Arial" w:hAnsi="Arial" w:cs="Arial"/>
        </w:rPr>
        <w:t xml:space="preserve"> </w:t>
      </w:r>
      <w:r w:rsidR="005304A4" w:rsidRPr="004C0B70">
        <w:rPr>
          <w:rFonts w:ascii="Arial" w:hAnsi="Arial" w:cs="Arial"/>
        </w:rPr>
        <w:t xml:space="preserve">As the project manager, I have complied this essay to demonstrate </w:t>
      </w:r>
      <w:r w:rsidR="00FC1FC2" w:rsidRPr="004C0B70">
        <w:rPr>
          <w:rFonts w:ascii="Arial" w:hAnsi="Arial" w:cs="Arial"/>
        </w:rPr>
        <w:t>how recognised project management principles can be applied throughout the project’s lifecycle</w:t>
      </w:r>
      <w:r w:rsidR="00146ED9" w:rsidRPr="004C0B70">
        <w:rPr>
          <w:rFonts w:ascii="Arial" w:hAnsi="Arial" w:cs="Arial"/>
        </w:rPr>
        <w:t xml:space="preserve">, ensuring delivery of the facility within six months. This essay will </w:t>
      </w:r>
      <w:r w:rsidR="003944BB" w:rsidRPr="004C0B70">
        <w:rPr>
          <w:rFonts w:ascii="Arial" w:hAnsi="Arial" w:cs="Arial"/>
        </w:rPr>
        <w:t>examine the project’s aims, objectives and scope before analysing the major project activities</w:t>
      </w:r>
      <w:r w:rsidR="00912B90" w:rsidRPr="004C0B70">
        <w:rPr>
          <w:rFonts w:ascii="Arial" w:hAnsi="Arial" w:cs="Arial"/>
        </w:rPr>
        <w:t>, deliverables, work breakdown structure, milestones and resource requirements</w:t>
      </w:r>
    </w:p>
    <w:p w14:paraId="37F38A6A" w14:textId="77777777" w:rsidR="007D2173" w:rsidRDefault="007D2173" w:rsidP="00FB4CD2"/>
    <w:p w14:paraId="658C7C0B" w14:textId="1895506A" w:rsidR="007D2173" w:rsidRDefault="007D2173" w:rsidP="007D2173">
      <w:pPr>
        <w:pStyle w:val="Heading1"/>
      </w:pPr>
      <w:bookmarkStart w:id="1" w:name="_Toc235060421"/>
      <w:r>
        <w:t>2. Project Aim, Objectives and Scope</w:t>
      </w:r>
      <w:bookmarkEnd w:id="1"/>
    </w:p>
    <w:p w14:paraId="6C82C044" w14:textId="183BC1DF" w:rsidR="007D2173" w:rsidRPr="004C0B70" w:rsidRDefault="007C37E3" w:rsidP="00045AAB">
      <w:pPr>
        <w:spacing w:line="276" w:lineRule="auto"/>
        <w:rPr>
          <w:rFonts w:ascii="Arial" w:hAnsi="Arial" w:cs="Arial"/>
        </w:rPr>
      </w:pPr>
      <w:r w:rsidRPr="004C0B70">
        <w:rPr>
          <w:rFonts w:ascii="Arial" w:hAnsi="Arial" w:cs="Arial"/>
        </w:rPr>
        <w:t xml:space="preserve">Every successful project starts with a </w:t>
      </w:r>
      <w:r w:rsidR="002909E9" w:rsidRPr="004C0B70">
        <w:rPr>
          <w:rFonts w:ascii="Arial" w:hAnsi="Arial" w:cs="Arial"/>
        </w:rPr>
        <w:t>well-defined</w:t>
      </w:r>
      <w:r w:rsidRPr="004C0B70">
        <w:rPr>
          <w:rFonts w:ascii="Arial" w:hAnsi="Arial" w:cs="Arial"/>
        </w:rPr>
        <w:t xml:space="preserve"> purpose. </w:t>
      </w:r>
      <w:r w:rsidR="000E2285" w:rsidRPr="004C0B70">
        <w:rPr>
          <w:rFonts w:ascii="Arial" w:hAnsi="Arial" w:cs="Arial"/>
        </w:rPr>
        <w:t xml:space="preserve">According to </w:t>
      </w:r>
      <w:r w:rsidR="002909E9" w:rsidRPr="004C0B70">
        <w:rPr>
          <w:rFonts w:ascii="Arial" w:hAnsi="Arial" w:cs="Arial"/>
        </w:rPr>
        <w:t>Goins</w:t>
      </w:r>
      <w:r w:rsidR="00F70E37" w:rsidRPr="004C0B70">
        <w:rPr>
          <w:rFonts w:ascii="Arial" w:hAnsi="Arial" w:cs="Arial"/>
        </w:rPr>
        <w:t xml:space="preserve"> (2025), projects that do not have a </w:t>
      </w:r>
      <w:r w:rsidR="003B3D0C" w:rsidRPr="004C0B70">
        <w:rPr>
          <w:rFonts w:ascii="Arial" w:hAnsi="Arial" w:cs="Arial"/>
        </w:rPr>
        <w:t xml:space="preserve">well-established aim and measurable objectives, often experience uncertainty, </w:t>
      </w:r>
      <w:r w:rsidR="006030DA" w:rsidRPr="004C0B70">
        <w:rPr>
          <w:rFonts w:ascii="Arial" w:hAnsi="Arial" w:cs="Arial"/>
        </w:rPr>
        <w:t xml:space="preserve">uncontrolled changes, and very inefficient use of resources. </w:t>
      </w:r>
      <w:r w:rsidR="004618BE" w:rsidRPr="004C0B70">
        <w:rPr>
          <w:rFonts w:ascii="Arial" w:hAnsi="Arial" w:cs="Arial"/>
        </w:rPr>
        <w:t>Therefore, the primary aim of this project is to establish and launch Peak Performance Fitness Centre as a fully operational commercial gym within six months while remaining within the approved budget, complying with all legal</w:t>
      </w:r>
      <w:r w:rsidR="00947228" w:rsidRPr="004C0B70">
        <w:rPr>
          <w:rFonts w:ascii="Arial" w:hAnsi="Arial" w:cs="Arial"/>
        </w:rPr>
        <w:t xml:space="preserve"> and health and safety requirements, and delivering a high-quality customer experience.</w:t>
      </w:r>
    </w:p>
    <w:p w14:paraId="1A93882F" w14:textId="6500F4FB" w:rsidR="00BE3122" w:rsidRPr="004C0B70" w:rsidRDefault="008D505B" w:rsidP="00045AAB">
      <w:pPr>
        <w:spacing w:line="276" w:lineRule="auto"/>
        <w:rPr>
          <w:rFonts w:ascii="Arial" w:hAnsi="Arial" w:cs="Arial"/>
        </w:rPr>
      </w:pPr>
      <w:r w:rsidRPr="004C0B70">
        <w:rPr>
          <w:rFonts w:ascii="Arial" w:hAnsi="Arial" w:cs="Arial"/>
        </w:rPr>
        <w:lastRenderedPageBreak/>
        <w:t>Although the project aim</w:t>
      </w:r>
      <w:r w:rsidR="00714200" w:rsidRPr="004C0B70">
        <w:rPr>
          <w:rFonts w:ascii="Arial" w:hAnsi="Arial" w:cs="Arial"/>
        </w:rPr>
        <w:t xml:space="preserve"> </w:t>
      </w:r>
      <w:r w:rsidR="00976521" w:rsidRPr="004C0B70">
        <w:rPr>
          <w:rFonts w:ascii="Arial" w:hAnsi="Arial" w:cs="Arial"/>
        </w:rPr>
        <w:t xml:space="preserve">provides the overall </w:t>
      </w:r>
      <w:r w:rsidR="00351B60" w:rsidRPr="004C0B70">
        <w:rPr>
          <w:rFonts w:ascii="Arial" w:hAnsi="Arial" w:cs="Arial"/>
        </w:rPr>
        <w:t>direction, achieving successful project outcomes requires measurable objectives against which progress can be mon</w:t>
      </w:r>
      <w:r w:rsidR="009101A6" w:rsidRPr="004C0B70">
        <w:rPr>
          <w:rFonts w:ascii="Arial" w:hAnsi="Arial" w:cs="Arial"/>
        </w:rPr>
        <w:t xml:space="preserve">itored. As underlined by Atlassian (2024), </w:t>
      </w:r>
      <w:r w:rsidR="00D72CA3" w:rsidRPr="004C0B70">
        <w:rPr>
          <w:rFonts w:ascii="Arial" w:hAnsi="Arial" w:cs="Arial"/>
        </w:rPr>
        <w:t xml:space="preserve">the objectives of a project can provide performance indicators that </w:t>
      </w:r>
      <w:r w:rsidR="009D2113" w:rsidRPr="004C0B70">
        <w:rPr>
          <w:rFonts w:ascii="Arial" w:hAnsi="Arial" w:cs="Arial"/>
        </w:rPr>
        <w:t>allow project managers to evaluate whether planned outcomes are being achieved</w:t>
      </w:r>
      <w:r w:rsidR="00416180" w:rsidRPr="004C0B70">
        <w:rPr>
          <w:rFonts w:ascii="Arial" w:hAnsi="Arial" w:cs="Arial"/>
        </w:rPr>
        <w:t>, so, as a result, several objectives have been established for this project.</w:t>
      </w:r>
    </w:p>
    <w:p w14:paraId="0A912898" w14:textId="3E3E235F" w:rsidR="00416180" w:rsidRPr="004C0B70" w:rsidRDefault="00D47559" w:rsidP="00045AAB">
      <w:pPr>
        <w:spacing w:line="276" w:lineRule="auto"/>
        <w:rPr>
          <w:rFonts w:ascii="Arial" w:hAnsi="Arial" w:cs="Arial"/>
        </w:rPr>
      </w:pPr>
      <w:r w:rsidRPr="004C0B70">
        <w:rPr>
          <w:rFonts w:ascii="Arial" w:hAnsi="Arial" w:cs="Arial"/>
        </w:rPr>
        <w:t>The first objective is to identify and secure a suitable commercial premises within the first six weeks of the project</w:t>
      </w:r>
      <w:r w:rsidR="000B0036" w:rsidRPr="004C0B70">
        <w:rPr>
          <w:rFonts w:ascii="Arial" w:hAnsi="Arial" w:cs="Arial"/>
        </w:rPr>
        <w:t xml:space="preserve">, because location plays a vital role in determining the long-term success of any fitness business due to accessibility, parking availability, and local demographics, which can influence </w:t>
      </w:r>
      <w:r w:rsidR="00150509" w:rsidRPr="004C0B70">
        <w:rPr>
          <w:rFonts w:ascii="Arial" w:hAnsi="Arial" w:cs="Arial"/>
        </w:rPr>
        <w:t xml:space="preserve">membership growth. Once the premises has been acquired, </w:t>
      </w:r>
      <w:r w:rsidR="00A62DE4" w:rsidRPr="004C0B70">
        <w:rPr>
          <w:rFonts w:ascii="Arial" w:hAnsi="Arial" w:cs="Arial"/>
        </w:rPr>
        <w:t>the second objective would be to complete all refurbishment activities within fourteen weeks</w:t>
      </w:r>
      <w:r w:rsidR="00DB40F7" w:rsidRPr="004C0B70">
        <w:rPr>
          <w:rFonts w:ascii="Arial" w:hAnsi="Arial" w:cs="Arial"/>
        </w:rPr>
        <w:t>, making sure that the facility does comply with current building regulations and provides an attractive, safe and functional environment for members.</w:t>
      </w:r>
    </w:p>
    <w:p w14:paraId="1E302163" w14:textId="7071059C" w:rsidR="00157271" w:rsidRPr="004C0B70" w:rsidRDefault="00F46FB2" w:rsidP="00045AAB">
      <w:pPr>
        <w:spacing w:line="276" w:lineRule="auto"/>
        <w:rPr>
          <w:rFonts w:ascii="Arial" w:hAnsi="Arial" w:cs="Arial"/>
        </w:rPr>
      </w:pPr>
      <w:r w:rsidRPr="004C0B70">
        <w:rPr>
          <w:rFonts w:ascii="Arial" w:hAnsi="Arial" w:cs="Arial"/>
        </w:rPr>
        <w:t xml:space="preserve">The project also aims to procure and instal commercial-grade fitness equipment that meets customer expectations and </w:t>
      </w:r>
      <w:r w:rsidR="003A450D" w:rsidRPr="004C0B70">
        <w:rPr>
          <w:rFonts w:ascii="Arial" w:hAnsi="Arial" w:cs="Arial"/>
        </w:rPr>
        <w:t xml:space="preserve">ensures the businesses place within the standard requirements. This includes cardiovascular equipment, </w:t>
      </w:r>
      <w:r w:rsidR="00763D89" w:rsidRPr="004C0B70">
        <w:rPr>
          <w:rFonts w:ascii="Arial" w:hAnsi="Arial" w:cs="Arial"/>
        </w:rPr>
        <w:t xml:space="preserve">resistance machines, free weights and functional training areas. </w:t>
      </w:r>
      <w:r w:rsidR="00954EC9" w:rsidRPr="004C0B70">
        <w:rPr>
          <w:rFonts w:ascii="Arial" w:hAnsi="Arial" w:cs="Arial"/>
        </w:rPr>
        <w:t>With the physical development of the gym, technology systems such as memberships mana</w:t>
      </w:r>
      <w:r w:rsidR="0069144B" w:rsidRPr="004C0B70">
        <w:rPr>
          <w:rFonts w:ascii="Arial" w:hAnsi="Arial" w:cs="Arial"/>
        </w:rPr>
        <w:t>gement software, payment processing systems, access control and CCTV will also be implemented to support efficient daily operations.</w:t>
      </w:r>
    </w:p>
    <w:p w14:paraId="625A32C5" w14:textId="54DA71E1" w:rsidR="0080705B" w:rsidRPr="004C0B70" w:rsidRDefault="0080705B" w:rsidP="00045AAB">
      <w:pPr>
        <w:spacing w:line="276" w:lineRule="auto"/>
        <w:rPr>
          <w:rFonts w:ascii="Arial" w:hAnsi="Arial" w:cs="Arial"/>
        </w:rPr>
      </w:pPr>
      <w:r w:rsidRPr="004C0B70">
        <w:rPr>
          <w:rFonts w:ascii="Arial" w:hAnsi="Arial" w:cs="Arial"/>
        </w:rPr>
        <w:t xml:space="preserve">Human resources represent another critical success factor. </w:t>
      </w:r>
      <w:r w:rsidR="003A5B36" w:rsidRPr="004C0B70">
        <w:rPr>
          <w:rFonts w:ascii="Arial" w:hAnsi="Arial" w:cs="Arial"/>
        </w:rPr>
        <w:t>Consequently, the project seeks to recruit qualified personal trainers, fitness instructors</w:t>
      </w:r>
      <w:r w:rsidR="00BD1FA1" w:rsidRPr="004C0B70">
        <w:rPr>
          <w:rFonts w:ascii="Arial" w:hAnsi="Arial" w:cs="Arial"/>
        </w:rPr>
        <w:t>, reception staff, and a gym manager before the official opening. Staff training will focus not only on operational procedures, but also on customer service</w:t>
      </w:r>
      <w:r w:rsidR="00AA740A" w:rsidRPr="004C0B70">
        <w:rPr>
          <w:rFonts w:ascii="Arial" w:hAnsi="Arial" w:cs="Arial"/>
        </w:rPr>
        <w:t xml:space="preserve">, health and safety and emergency response, ensuring that the employees </w:t>
      </w:r>
      <w:r w:rsidR="007B5FC8" w:rsidRPr="004C0B70">
        <w:rPr>
          <w:rFonts w:ascii="Arial" w:hAnsi="Arial" w:cs="Arial"/>
        </w:rPr>
        <w:t>are capable of delivering a professional member experience from the first day of operation.</w:t>
      </w:r>
    </w:p>
    <w:p w14:paraId="19E4F588" w14:textId="20AD40CD" w:rsidR="007B5FC8" w:rsidRPr="004C0B70" w:rsidRDefault="00B41711" w:rsidP="00045AAB">
      <w:pPr>
        <w:spacing w:line="276" w:lineRule="auto"/>
        <w:rPr>
          <w:rFonts w:ascii="Arial" w:hAnsi="Arial" w:cs="Arial"/>
        </w:rPr>
      </w:pPr>
      <w:r w:rsidRPr="004C0B70">
        <w:rPr>
          <w:rFonts w:ascii="Arial" w:hAnsi="Arial" w:cs="Arial"/>
        </w:rPr>
        <w:t>Lastly, the project aims to launch a targeted marketing campaign before opening and secure at least 250 active memberships during the first three months of operation</w:t>
      </w:r>
      <w:r w:rsidR="0013026C" w:rsidRPr="004C0B70">
        <w:rPr>
          <w:rFonts w:ascii="Arial" w:hAnsi="Arial" w:cs="Arial"/>
        </w:rPr>
        <w:t>, as achieving this objective will help establishing a stable revenue stream and support the long-term sustainability of the business.</w:t>
      </w:r>
    </w:p>
    <w:p w14:paraId="3F4536BD" w14:textId="559A0898" w:rsidR="0013026C" w:rsidRPr="004C0B70" w:rsidRDefault="006D2A75" w:rsidP="00045AAB">
      <w:pPr>
        <w:spacing w:line="276" w:lineRule="auto"/>
        <w:rPr>
          <w:rFonts w:ascii="Arial" w:hAnsi="Arial" w:cs="Arial"/>
        </w:rPr>
      </w:pPr>
      <w:r w:rsidRPr="004C0B70">
        <w:rPr>
          <w:rFonts w:ascii="Arial" w:hAnsi="Arial" w:cs="Arial"/>
        </w:rPr>
        <w:t xml:space="preserve">As important as the objectives are, </w:t>
      </w:r>
      <w:r w:rsidR="00926FDD" w:rsidRPr="004C0B70">
        <w:rPr>
          <w:rFonts w:ascii="Arial" w:hAnsi="Arial" w:cs="Arial"/>
        </w:rPr>
        <w:t xml:space="preserve">the scope of the project is as equally as important. </w:t>
      </w:r>
      <w:r w:rsidR="00EA72E3" w:rsidRPr="004C0B70">
        <w:rPr>
          <w:rFonts w:ascii="Arial" w:hAnsi="Arial" w:cs="Arial"/>
        </w:rPr>
        <w:t>According to Indeed Editorial Team (</w:t>
      </w:r>
      <w:r w:rsidR="004C4DD2" w:rsidRPr="004C0B70">
        <w:rPr>
          <w:rFonts w:ascii="Arial" w:hAnsi="Arial" w:cs="Arial"/>
        </w:rPr>
        <w:t>2024), the scope identifies the boundaries of the project by specifying what work is included and excluded</w:t>
      </w:r>
      <w:r w:rsidR="00FE69D7" w:rsidRPr="004C0B70">
        <w:rPr>
          <w:rFonts w:ascii="Arial" w:hAnsi="Arial" w:cs="Arial"/>
        </w:rPr>
        <w:t xml:space="preserve">, underlining that it acts as </w:t>
      </w:r>
      <w:r w:rsidR="00E6372F" w:rsidRPr="004C0B70">
        <w:rPr>
          <w:rFonts w:ascii="Arial" w:hAnsi="Arial" w:cs="Arial"/>
        </w:rPr>
        <w:t xml:space="preserve">an agreement between the project manager, stakeholders and clients. </w:t>
      </w:r>
      <w:r w:rsidR="001A4CEE" w:rsidRPr="004C0B70">
        <w:rPr>
          <w:rFonts w:ascii="Arial" w:hAnsi="Arial" w:cs="Arial"/>
        </w:rPr>
        <w:t xml:space="preserve">Without a </w:t>
      </w:r>
      <w:r w:rsidR="00DA63CF" w:rsidRPr="004C0B70">
        <w:rPr>
          <w:rFonts w:ascii="Arial" w:hAnsi="Arial" w:cs="Arial"/>
        </w:rPr>
        <w:t>well-defined</w:t>
      </w:r>
      <w:r w:rsidR="001A4CEE" w:rsidRPr="004C0B70">
        <w:rPr>
          <w:rFonts w:ascii="Arial" w:hAnsi="Arial" w:cs="Arial"/>
        </w:rPr>
        <w:t xml:space="preserve"> scope</w:t>
      </w:r>
      <w:r w:rsidR="009C1995" w:rsidRPr="004C0B70">
        <w:rPr>
          <w:rFonts w:ascii="Arial" w:hAnsi="Arial" w:cs="Arial"/>
        </w:rPr>
        <w:t xml:space="preserve">, projects are destined to fail due to scope creep, where additional work needs to be introduced </w:t>
      </w:r>
      <w:r w:rsidR="00DA63CF" w:rsidRPr="004C0B70">
        <w:rPr>
          <w:rFonts w:ascii="Arial" w:hAnsi="Arial" w:cs="Arial"/>
        </w:rPr>
        <w:t>for the project without corresponding adjustments to time, cost, or resources.</w:t>
      </w:r>
    </w:p>
    <w:p w14:paraId="60B17122" w14:textId="3E87C6FA" w:rsidR="00DA63CF" w:rsidRPr="004C0B70" w:rsidRDefault="002D2254" w:rsidP="00045AAB">
      <w:pPr>
        <w:spacing w:line="276" w:lineRule="auto"/>
        <w:rPr>
          <w:rFonts w:ascii="Arial" w:hAnsi="Arial" w:cs="Arial"/>
        </w:rPr>
      </w:pPr>
      <w:r w:rsidRPr="004C0B70">
        <w:rPr>
          <w:rFonts w:ascii="Arial" w:hAnsi="Arial" w:cs="Arial"/>
        </w:rPr>
        <w:t>For this project, the scope includes market research, business planning, securing finance, leasing suitable premises, refurbishment, procurement and installation of fitness equipment, implementation of technology systems, recruitment and staff training</w:t>
      </w:r>
      <w:r w:rsidR="00A04530" w:rsidRPr="004C0B70">
        <w:rPr>
          <w:rFonts w:ascii="Arial" w:hAnsi="Arial" w:cs="Arial"/>
        </w:rPr>
        <w:t xml:space="preserve">, marketing </w:t>
      </w:r>
      <w:r w:rsidR="00BE2799" w:rsidRPr="004C0B70">
        <w:rPr>
          <w:rFonts w:ascii="Arial" w:hAnsi="Arial" w:cs="Arial"/>
        </w:rPr>
        <w:t>activities and the official launch of the gym</w:t>
      </w:r>
      <w:r w:rsidR="0030157B" w:rsidRPr="004C0B70">
        <w:rPr>
          <w:rFonts w:ascii="Arial" w:hAnsi="Arial" w:cs="Arial"/>
        </w:rPr>
        <w:t xml:space="preserve">. </w:t>
      </w:r>
      <w:r w:rsidR="00F84928" w:rsidRPr="004C0B70">
        <w:rPr>
          <w:rFonts w:ascii="Arial" w:hAnsi="Arial" w:cs="Arial"/>
        </w:rPr>
        <w:t>Clearly defining these boundaries enables resources to remain focused on agreed objectives</w:t>
      </w:r>
      <w:r w:rsidR="00143AFF" w:rsidRPr="004C0B70">
        <w:rPr>
          <w:rFonts w:ascii="Arial" w:hAnsi="Arial" w:cs="Arial"/>
        </w:rPr>
        <w:t xml:space="preserve"> while reducing the likelihood of unnecessary changes during project execution.</w:t>
      </w:r>
    </w:p>
    <w:p w14:paraId="0E60E3A9" w14:textId="453DC8C6" w:rsidR="00955688" w:rsidRPr="004C0B70" w:rsidRDefault="00955688" w:rsidP="00045AAB">
      <w:pPr>
        <w:spacing w:line="276" w:lineRule="auto"/>
        <w:rPr>
          <w:rFonts w:ascii="Arial" w:hAnsi="Arial" w:cs="Arial"/>
        </w:rPr>
      </w:pPr>
      <w:r w:rsidRPr="004C0B70">
        <w:rPr>
          <w:rFonts w:ascii="Arial" w:hAnsi="Arial" w:cs="Arial"/>
        </w:rPr>
        <w:t xml:space="preserve">By establishing a clear aim, measurable objectives and a well-defined scope, </w:t>
      </w:r>
      <w:r w:rsidR="00791B2D" w:rsidRPr="004C0B70">
        <w:rPr>
          <w:rFonts w:ascii="Arial" w:hAnsi="Arial" w:cs="Arial"/>
        </w:rPr>
        <w:t xml:space="preserve">as the project manager, I can create </w:t>
      </w:r>
      <w:r w:rsidR="0096084E" w:rsidRPr="004C0B70">
        <w:rPr>
          <w:rFonts w:ascii="Arial" w:hAnsi="Arial" w:cs="Arial"/>
        </w:rPr>
        <w:t>a strong foundation for effective planning and provide the stakeholders with a shared understanding of what the project intends to achieve.</w:t>
      </w:r>
    </w:p>
    <w:p w14:paraId="31D09EF2" w14:textId="1EC3BDD6" w:rsidR="0096084E" w:rsidRDefault="00065E57" w:rsidP="00065E57">
      <w:pPr>
        <w:pStyle w:val="Heading1"/>
      </w:pPr>
      <w:bookmarkStart w:id="2" w:name="_Toc235060422"/>
      <w:r>
        <w:lastRenderedPageBreak/>
        <w:t>3. Project Deliverables and Project Activities</w:t>
      </w:r>
      <w:bookmarkEnd w:id="2"/>
    </w:p>
    <w:p w14:paraId="6B7F8C64" w14:textId="6C52624D" w:rsidR="002118F1" w:rsidRPr="004C0B70" w:rsidRDefault="005E2C27" w:rsidP="00045AAB">
      <w:pPr>
        <w:spacing w:line="276" w:lineRule="auto"/>
        <w:rPr>
          <w:rFonts w:ascii="Arial" w:hAnsi="Arial" w:cs="Arial"/>
        </w:rPr>
      </w:pPr>
      <w:r w:rsidRPr="004C0B70">
        <w:rPr>
          <w:rFonts w:ascii="Arial" w:hAnsi="Arial" w:cs="Arial"/>
        </w:rPr>
        <w:t xml:space="preserve">Following the definition of the project’s </w:t>
      </w:r>
      <w:r w:rsidR="00F50E0A" w:rsidRPr="004C0B70">
        <w:rPr>
          <w:rFonts w:ascii="Arial" w:hAnsi="Arial" w:cs="Arial"/>
        </w:rPr>
        <w:t>objectives and scope, attention must be directed towards identifying the deliverables and activities required to achieve successful</w:t>
      </w:r>
      <w:r w:rsidR="00AF044A" w:rsidRPr="004C0B70">
        <w:rPr>
          <w:rFonts w:ascii="Arial" w:hAnsi="Arial" w:cs="Arial"/>
        </w:rPr>
        <w:t xml:space="preserve"> completion. The deliverables of a project represent the tangible outputs </w:t>
      </w:r>
      <w:r w:rsidR="007C6125" w:rsidRPr="004C0B70">
        <w:rPr>
          <w:rFonts w:ascii="Arial" w:hAnsi="Arial" w:cs="Arial"/>
        </w:rPr>
        <w:t xml:space="preserve">produced throughout the project lifecycle, whereas the activities of a project describe the work </w:t>
      </w:r>
      <w:r w:rsidR="00327A45" w:rsidRPr="004C0B70">
        <w:rPr>
          <w:rFonts w:ascii="Arial" w:hAnsi="Arial" w:cs="Arial"/>
        </w:rPr>
        <w:t>undertaken to create those outputs</w:t>
      </w:r>
      <w:r w:rsidR="008C512E" w:rsidRPr="004C0B70">
        <w:rPr>
          <w:rFonts w:ascii="Arial" w:hAnsi="Arial" w:cs="Arial"/>
        </w:rPr>
        <w:t xml:space="preserve"> </w:t>
      </w:r>
      <w:r w:rsidR="00DA1302" w:rsidRPr="004C0B70">
        <w:rPr>
          <w:rFonts w:ascii="Arial" w:hAnsi="Arial" w:cs="Arial"/>
        </w:rPr>
        <w:t>(</w:t>
      </w:r>
      <w:proofErr w:type="spellStart"/>
      <w:r w:rsidR="00DA1302" w:rsidRPr="004C0B70">
        <w:rPr>
          <w:rFonts w:ascii="Arial" w:hAnsi="Arial" w:cs="Arial"/>
        </w:rPr>
        <w:t>Kanabar</w:t>
      </w:r>
      <w:proofErr w:type="spellEnd"/>
      <w:r w:rsidR="00565B15" w:rsidRPr="004C0B70">
        <w:rPr>
          <w:rFonts w:ascii="Arial" w:hAnsi="Arial" w:cs="Arial"/>
        </w:rPr>
        <w:t xml:space="preserve"> </w:t>
      </w:r>
      <w:r w:rsidR="00DA1302" w:rsidRPr="004C0B70">
        <w:rPr>
          <w:rFonts w:ascii="Arial" w:hAnsi="Arial" w:cs="Arial"/>
        </w:rPr>
        <w:t>et al.</w:t>
      </w:r>
      <w:r w:rsidR="00565B15" w:rsidRPr="004C0B70">
        <w:rPr>
          <w:rFonts w:ascii="Arial" w:hAnsi="Arial" w:cs="Arial"/>
        </w:rPr>
        <w:t>, 2023)</w:t>
      </w:r>
      <w:r w:rsidR="002F1F21" w:rsidRPr="004C0B70">
        <w:rPr>
          <w:rFonts w:ascii="Arial" w:hAnsi="Arial" w:cs="Arial"/>
        </w:rPr>
        <w:t>. The relationship between these two elements is fundamental because every activity should contribute directly towards the production of an agreed deliverable.</w:t>
      </w:r>
    </w:p>
    <w:p w14:paraId="2A843CCB" w14:textId="0E3AAD8D" w:rsidR="001F2E28" w:rsidRPr="004C0B70" w:rsidRDefault="003331B3" w:rsidP="00045AAB">
      <w:pPr>
        <w:spacing w:line="276" w:lineRule="auto"/>
        <w:rPr>
          <w:rFonts w:ascii="Arial" w:hAnsi="Arial" w:cs="Arial"/>
        </w:rPr>
      </w:pPr>
      <w:r w:rsidRPr="004C0B70">
        <w:rPr>
          <w:rFonts w:ascii="Arial" w:hAnsi="Arial" w:cs="Arial"/>
        </w:rPr>
        <w:t xml:space="preserve">The first phase of the project will be focusing on </w:t>
      </w:r>
      <w:r w:rsidR="00E67E3A" w:rsidRPr="004C0B70">
        <w:rPr>
          <w:rFonts w:ascii="Arial" w:hAnsi="Arial" w:cs="Arial"/>
        </w:rPr>
        <w:t>initiation, as during this stage, the market research will be undertaken to evaluate customer demand, analyse competitors, and ident</w:t>
      </w:r>
      <w:r w:rsidR="0031756A" w:rsidRPr="004C0B70">
        <w:rPr>
          <w:rFonts w:ascii="Arial" w:hAnsi="Arial" w:cs="Arial"/>
        </w:rPr>
        <w:t xml:space="preserve">ify suitable locations. Completing a feasibility </w:t>
      </w:r>
      <w:r w:rsidR="00E359C5" w:rsidRPr="004C0B70">
        <w:rPr>
          <w:rFonts w:ascii="Arial" w:hAnsi="Arial" w:cs="Arial"/>
        </w:rPr>
        <w:t>test and understand the local market is essential for an informed investment decision, rather than rely on assumptions.</w:t>
      </w:r>
      <w:r w:rsidR="00B05378" w:rsidRPr="004C0B70">
        <w:rPr>
          <w:rFonts w:ascii="Arial" w:hAnsi="Arial" w:cs="Arial"/>
        </w:rPr>
        <w:t xml:space="preserve"> Simultaneously, a comprehensive business case will be prepared to justify the financial viability of the proposed business opportunity.</w:t>
      </w:r>
      <w:r w:rsidR="00FF1FD9" w:rsidRPr="004C0B70">
        <w:rPr>
          <w:rFonts w:ascii="Arial" w:hAnsi="Arial" w:cs="Arial"/>
        </w:rPr>
        <w:t xml:space="preserve"> This will evaluate expected costs, projected revenues, anticipated risks and potential return </w:t>
      </w:r>
      <w:r w:rsidR="00E01AB1" w:rsidRPr="004C0B70">
        <w:rPr>
          <w:rFonts w:ascii="Arial" w:hAnsi="Arial" w:cs="Arial"/>
        </w:rPr>
        <w:t>on investment, enabling investors to determine w</w:t>
      </w:r>
      <w:r w:rsidR="00361DFC" w:rsidRPr="004C0B70">
        <w:rPr>
          <w:rFonts w:ascii="Arial" w:hAnsi="Arial" w:cs="Arial"/>
        </w:rPr>
        <w:t>hether the project should proceed.</w:t>
      </w:r>
      <w:r w:rsidR="00BE2FD1" w:rsidRPr="004C0B70">
        <w:rPr>
          <w:rFonts w:ascii="Arial" w:hAnsi="Arial" w:cs="Arial"/>
        </w:rPr>
        <w:t xml:space="preserve"> This phase will also </w:t>
      </w:r>
      <w:r w:rsidR="00980DC4" w:rsidRPr="004C0B70">
        <w:rPr>
          <w:rFonts w:ascii="Arial" w:hAnsi="Arial" w:cs="Arial"/>
        </w:rPr>
        <w:t>involve identifying key stakeholders, including investors, suppliers, contractors and future customers.</w:t>
      </w:r>
      <w:r w:rsidR="0038440D" w:rsidRPr="004C0B70">
        <w:rPr>
          <w:rFonts w:ascii="Arial" w:hAnsi="Arial" w:cs="Arial"/>
        </w:rPr>
        <w:t xml:space="preserve"> </w:t>
      </w:r>
      <w:r w:rsidR="005B1D06" w:rsidRPr="004C0B70">
        <w:rPr>
          <w:rFonts w:ascii="Arial" w:hAnsi="Arial" w:cs="Arial"/>
        </w:rPr>
        <w:t xml:space="preserve">One of the most important outputs of this phase is the Project Charter, which formally </w:t>
      </w:r>
      <w:r w:rsidR="004729FC" w:rsidRPr="004C0B70">
        <w:rPr>
          <w:rFonts w:ascii="Arial" w:hAnsi="Arial" w:cs="Arial"/>
        </w:rPr>
        <w:t xml:space="preserve">authorises the project and provides the authority to coordinate project activities. </w:t>
      </w:r>
      <w:r w:rsidR="00A62E11" w:rsidRPr="004C0B70">
        <w:rPr>
          <w:rFonts w:ascii="Arial" w:hAnsi="Arial" w:cs="Arial"/>
        </w:rPr>
        <w:t>As soon as the funding has been secured and the approval from the stakeholders has been obtained, the project can progress into detailing planning.</w:t>
      </w:r>
    </w:p>
    <w:p w14:paraId="642492E5" w14:textId="6DD714E7" w:rsidR="00A62E11" w:rsidRPr="004C0B70" w:rsidRDefault="00204324" w:rsidP="00045AAB">
      <w:pPr>
        <w:spacing w:line="276" w:lineRule="auto"/>
        <w:rPr>
          <w:rFonts w:ascii="Arial" w:hAnsi="Arial" w:cs="Arial"/>
        </w:rPr>
      </w:pPr>
      <w:r w:rsidRPr="004C0B70">
        <w:rPr>
          <w:rFonts w:ascii="Arial" w:hAnsi="Arial" w:cs="Arial"/>
        </w:rPr>
        <w:t>During th</w:t>
      </w:r>
      <w:r w:rsidR="0062366A" w:rsidRPr="004C0B70">
        <w:rPr>
          <w:rFonts w:ascii="Arial" w:hAnsi="Arial" w:cs="Arial"/>
        </w:rPr>
        <w:t>e planning</w:t>
      </w:r>
      <w:r w:rsidRPr="004C0B70">
        <w:rPr>
          <w:rFonts w:ascii="Arial" w:hAnsi="Arial" w:cs="Arial"/>
        </w:rPr>
        <w:t xml:space="preserve"> stage, suitable premises will be selected and lease negotiations completed before detailed refurbishment plans are prepared. A comprehensive Project Management Plan will also be developed, incorporating the project schedule, procurement strategy</w:t>
      </w:r>
      <w:r w:rsidR="008516CD" w:rsidRPr="004C0B70">
        <w:rPr>
          <w:rFonts w:ascii="Arial" w:hAnsi="Arial" w:cs="Arial"/>
        </w:rPr>
        <w:t xml:space="preserve">, communication plan, and risk register. </w:t>
      </w:r>
      <w:r w:rsidR="00710DE4" w:rsidRPr="004C0B70">
        <w:rPr>
          <w:rFonts w:ascii="Arial" w:hAnsi="Arial" w:cs="Arial"/>
        </w:rPr>
        <w:t>These documents are essential management tools that enables progress to be monitored and informed decisio</w:t>
      </w:r>
      <w:r w:rsidR="004C66FF" w:rsidRPr="004C0B70">
        <w:rPr>
          <w:rFonts w:ascii="Arial" w:hAnsi="Arial" w:cs="Arial"/>
        </w:rPr>
        <w:t>ns to be made throughout project execution.</w:t>
      </w:r>
    </w:p>
    <w:p w14:paraId="7FCF63B9" w14:textId="1B1D23AB" w:rsidR="000A69EF" w:rsidRPr="004C0B70" w:rsidRDefault="000A69EF" w:rsidP="00045AAB">
      <w:pPr>
        <w:spacing w:line="276" w:lineRule="auto"/>
        <w:rPr>
          <w:rFonts w:ascii="Arial" w:hAnsi="Arial" w:cs="Arial"/>
        </w:rPr>
      </w:pPr>
      <w:r w:rsidRPr="004C0B70">
        <w:rPr>
          <w:rFonts w:ascii="Arial" w:hAnsi="Arial" w:cs="Arial"/>
        </w:rPr>
        <w:t>According to Pym (1987)</w:t>
      </w:r>
      <w:r w:rsidR="00D96EA1" w:rsidRPr="004C0B70">
        <w:rPr>
          <w:rFonts w:ascii="Arial" w:hAnsi="Arial" w:cs="Arial"/>
        </w:rPr>
        <w:t>, project managers should allocate particular attention to the risk register</w:t>
      </w:r>
      <w:r w:rsidR="002859A8" w:rsidRPr="004C0B70">
        <w:rPr>
          <w:rFonts w:ascii="Arial" w:hAnsi="Arial" w:cs="Arial"/>
        </w:rPr>
        <w:t xml:space="preserve"> due to the uncertainty a project faces inevitably. </w:t>
      </w:r>
      <w:r w:rsidR="00BE792F" w:rsidRPr="004C0B70">
        <w:rPr>
          <w:rFonts w:ascii="Arial" w:hAnsi="Arial" w:cs="Arial"/>
        </w:rPr>
        <w:t>Some of the potential risks include supplier delays, escalating material costs, labour shortages, and unforeseen structural issues within the leased premises.</w:t>
      </w:r>
      <w:r w:rsidR="009535AF" w:rsidRPr="004C0B70">
        <w:rPr>
          <w:rFonts w:ascii="Arial" w:hAnsi="Arial" w:cs="Arial"/>
        </w:rPr>
        <w:t xml:space="preserve"> Iden</w:t>
      </w:r>
      <w:r w:rsidR="00167DBB" w:rsidRPr="004C0B70">
        <w:rPr>
          <w:rFonts w:ascii="Arial" w:hAnsi="Arial" w:cs="Arial"/>
        </w:rPr>
        <w:t xml:space="preserve">tifying these risks during planning enables mitigation strategies to be developed </w:t>
      </w:r>
      <w:r w:rsidR="00780393" w:rsidRPr="004C0B70">
        <w:rPr>
          <w:rFonts w:ascii="Arial" w:hAnsi="Arial" w:cs="Arial"/>
        </w:rPr>
        <w:t xml:space="preserve">before they affect the project’s performance. </w:t>
      </w:r>
    </w:p>
    <w:p w14:paraId="361C0B66" w14:textId="27E0A922" w:rsidR="00694D3F" w:rsidRPr="004C0B70" w:rsidRDefault="00694D3F" w:rsidP="00045AAB">
      <w:pPr>
        <w:spacing w:line="276" w:lineRule="auto"/>
        <w:rPr>
          <w:rFonts w:ascii="Arial" w:hAnsi="Arial" w:cs="Arial"/>
        </w:rPr>
      </w:pPr>
      <w:r w:rsidRPr="004C0B70">
        <w:rPr>
          <w:rFonts w:ascii="Arial" w:hAnsi="Arial" w:cs="Arial"/>
        </w:rPr>
        <w:t>Once planning has been completed, the project progresses into the execution phase, where the physical transformation of the premises begins. This stage represents the most resource-intensive component of the project and requires effective coordination between contractors, suppliers and specialist installers. As Project Manager, my responsibility is to ensure that activities are carried out according to the approved schedule while maintaining quality standards, controlling expenditure and responding promptly to any issues that arise.</w:t>
      </w:r>
    </w:p>
    <w:p w14:paraId="6CEE0E1C" w14:textId="08517ACD" w:rsidR="00694D3F" w:rsidRPr="004C0B70" w:rsidRDefault="00694D3F" w:rsidP="00045AAB">
      <w:pPr>
        <w:spacing w:line="276" w:lineRule="auto"/>
        <w:rPr>
          <w:rFonts w:ascii="Arial" w:hAnsi="Arial" w:cs="Arial"/>
        </w:rPr>
      </w:pPr>
      <w:r w:rsidRPr="004C0B70">
        <w:rPr>
          <w:rFonts w:ascii="Arial" w:hAnsi="Arial" w:cs="Arial"/>
        </w:rPr>
        <w:t xml:space="preserve">The refurbishment phase includes modifying the leased premises to create a modern, safe and attractive fitness environment. Initial activities involve structural alterations where necessary, followed by electrical and plumbing installations to support specialist gym equipment, lighting systems, showers and changing facilities. </w:t>
      </w:r>
    </w:p>
    <w:p w14:paraId="10DAE5BE" w14:textId="0A5EBB74" w:rsidR="001219B4" w:rsidRPr="004C0B70" w:rsidRDefault="001219B4" w:rsidP="00045AAB">
      <w:pPr>
        <w:spacing w:line="276" w:lineRule="auto"/>
        <w:rPr>
          <w:rFonts w:ascii="Arial" w:hAnsi="Arial" w:cs="Arial"/>
        </w:rPr>
      </w:pPr>
      <w:r w:rsidRPr="004C0B70">
        <w:rPr>
          <w:rFonts w:ascii="Arial" w:hAnsi="Arial" w:cs="Arial"/>
        </w:rPr>
        <w:lastRenderedPageBreak/>
        <w:t xml:space="preserve">Equipment procurement forms another critical aspect of the execution phase. Suppliers will be selected using a competitive procurement process that considers cost, quality, delivery times and warranty provisions. Before accepting delivery, each item will be inspected </w:t>
      </w:r>
      <w:r w:rsidR="00AA3A15" w:rsidRPr="004C0B70">
        <w:rPr>
          <w:rFonts w:ascii="Arial" w:hAnsi="Arial" w:cs="Arial"/>
        </w:rPr>
        <w:t xml:space="preserve">for defects and </w:t>
      </w:r>
      <w:r w:rsidR="00B941C8" w:rsidRPr="004C0B70">
        <w:rPr>
          <w:rFonts w:ascii="Arial" w:hAnsi="Arial" w:cs="Arial"/>
        </w:rPr>
        <w:t>ensure quality</w:t>
      </w:r>
      <w:r w:rsidRPr="004C0B70">
        <w:rPr>
          <w:rFonts w:ascii="Arial" w:hAnsi="Arial" w:cs="Arial"/>
        </w:rPr>
        <w:t>. Once installed, equipment will undergo operational testing to confirm that it meets manufacturer safety requirements before being made available to customers.</w:t>
      </w:r>
    </w:p>
    <w:p w14:paraId="38AC5914" w14:textId="0D7A5AC3" w:rsidR="001219B4" w:rsidRPr="004C0B70" w:rsidRDefault="001219B4" w:rsidP="00045AAB">
      <w:pPr>
        <w:spacing w:line="276" w:lineRule="auto"/>
        <w:rPr>
          <w:rFonts w:ascii="Arial" w:hAnsi="Arial" w:cs="Arial"/>
        </w:rPr>
      </w:pPr>
      <w:r w:rsidRPr="004C0B70">
        <w:rPr>
          <w:rFonts w:ascii="Arial" w:hAnsi="Arial" w:cs="Arial"/>
        </w:rPr>
        <w:t xml:space="preserve">Technology installation represents another important project deliverable. </w:t>
      </w:r>
      <w:r w:rsidR="00915B90" w:rsidRPr="004C0B70">
        <w:rPr>
          <w:rFonts w:ascii="Arial" w:hAnsi="Arial" w:cs="Arial"/>
        </w:rPr>
        <w:t xml:space="preserve">The </w:t>
      </w:r>
      <w:r w:rsidRPr="004C0B70">
        <w:rPr>
          <w:rFonts w:ascii="Arial" w:hAnsi="Arial" w:cs="Arial"/>
        </w:rPr>
        <w:t>project includes the implementation of membership management software, electronic payment systems, access control technology, CCTV and wireless internet connectivity. Collectively, these systems enable efficient member registration, secure financial transactions and improved facility security while providing management with valuable business performance data.</w:t>
      </w:r>
    </w:p>
    <w:p w14:paraId="4BBA46FC" w14:textId="08213215" w:rsidR="005D2844" w:rsidRPr="004C0B70" w:rsidRDefault="000C5141" w:rsidP="00045AAB">
      <w:pPr>
        <w:spacing w:line="276" w:lineRule="auto"/>
        <w:rPr>
          <w:rFonts w:ascii="Arial" w:hAnsi="Arial" w:cs="Arial"/>
        </w:rPr>
      </w:pPr>
      <w:r w:rsidRPr="004C0B70">
        <w:rPr>
          <w:rFonts w:ascii="Arial" w:hAnsi="Arial" w:cs="Arial"/>
        </w:rPr>
        <w:t xml:space="preserve">The final execution activities relate to marketing and business launch. </w:t>
      </w:r>
      <w:r w:rsidR="00D90D69" w:rsidRPr="004C0B70">
        <w:rPr>
          <w:rFonts w:ascii="Arial" w:hAnsi="Arial" w:cs="Arial"/>
        </w:rPr>
        <w:t>The</w:t>
      </w:r>
      <w:r w:rsidRPr="004C0B70">
        <w:rPr>
          <w:rFonts w:ascii="Arial" w:hAnsi="Arial" w:cs="Arial"/>
        </w:rPr>
        <w:t xml:space="preserve"> marketing activities will begin before construction has been completed to generate awareness within the local community. These activities include developing a professional website, establishing social media accounts, distributing promotional material and introducing discounted membership offers for early registrations. A formal opening event will also be organised to showcase the facility, engage local businesses and encourage prospective customers to experience the gym's services. </w:t>
      </w:r>
    </w:p>
    <w:p w14:paraId="5C1DFDEA" w14:textId="0ABBAA44" w:rsidR="007913C4" w:rsidRDefault="006033F7" w:rsidP="007913C4">
      <w:pPr>
        <w:pStyle w:val="Heading1"/>
      </w:pPr>
      <w:bookmarkStart w:id="3" w:name="_Toc235060423"/>
      <w:r>
        <w:t>4. Work Breakdown Structure (WBS)</w:t>
      </w:r>
      <w:bookmarkEnd w:id="3"/>
    </w:p>
    <w:p w14:paraId="3A6D5FA8" w14:textId="2FD1B3A0" w:rsidR="006033F7" w:rsidRPr="004C0B70" w:rsidRDefault="00BD4FFA" w:rsidP="00045AAB">
      <w:pPr>
        <w:spacing w:line="276" w:lineRule="auto"/>
        <w:rPr>
          <w:rFonts w:ascii="Arial" w:hAnsi="Arial" w:cs="Arial"/>
        </w:rPr>
      </w:pPr>
      <w:r w:rsidRPr="004C0B70">
        <w:rPr>
          <w:rFonts w:ascii="Arial" w:hAnsi="Arial" w:cs="Arial"/>
        </w:rPr>
        <w:t xml:space="preserve">One of the most widely used planning tools for achieving this objective is the work breakdown structure (WBS). </w:t>
      </w:r>
      <w:r w:rsidR="004A5661" w:rsidRPr="004C0B70">
        <w:rPr>
          <w:rFonts w:ascii="Arial" w:hAnsi="Arial" w:cs="Arial"/>
        </w:rPr>
        <w:t xml:space="preserve"> As underlined by Grace (2024), </w:t>
      </w:r>
      <w:r w:rsidR="00184BA7" w:rsidRPr="004C0B70">
        <w:rPr>
          <w:rFonts w:ascii="Arial" w:hAnsi="Arial" w:cs="Arial"/>
        </w:rPr>
        <w:t xml:space="preserve">the WBS is a </w:t>
      </w:r>
      <w:r w:rsidR="009B6FB8" w:rsidRPr="004C0B70">
        <w:rPr>
          <w:rFonts w:ascii="Arial" w:hAnsi="Arial" w:cs="Arial"/>
        </w:rPr>
        <w:t xml:space="preserve">hierarchical breakdown of the total project scope into smaller </w:t>
      </w:r>
      <w:r w:rsidR="00291FB5" w:rsidRPr="004C0B70">
        <w:rPr>
          <w:rFonts w:ascii="Arial" w:hAnsi="Arial" w:cs="Arial"/>
        </w:rPr>
        <w:t>tasks that can be planned, monitored and controlled</w:t>
      </w:r>
      <w:r w:rsidR="00896850" w:rsidRPr="004C0B70">
        <w:rPr>
          <w:rFonts w:ascii="Arial" w:hAnsi="Arial" w:cs="Arial"/>
        </w:rPr>
        <w:t xml:space="preserve">. </w:t>
      </w:r>
      <w:r w:rsidR="007C3D71" w:rsidRPr="004C0B70">
        <w:rPr>
          <w:rFonts w:ascii="Arial" w:hAnsi="Arial" w:cs="Arial"/>
        </w:rPr>
        <w:t>Having the WBS</w:t>
      </w:r>
      <w:r w:rsidR="00FE1292" w:rsidRPr="004C0B70">
        <w:rPr>
          <w:rFonts w:ascii="Arial" w:hAnsi="Arial" w:cs="Arial"/>
        </w:rPr>
        <w:t xml:space="preserve">, it provides a structured representation, allowing a clear view </w:t>
      </w:r>
      <w:r w:rsidR="00B37B93" w:rsidRPr="004C0B70">
        <w:rPr>
          <w:rFonts w:ascii="Arial" w:hAnsi="Arial" w:cs="Arial"/>
        </w:rPr>
        <w:t>of the entire project, enabling the project manager to allocate responsibilities, estimate costs, monitor progress and control project performance more effectively.</w:t>
      </w:r>
    </w:p>
    <w:p w14:paraId="265CC2E3" w14:textId="6780D025" w:rsidR="000A4EDA" w:rsidRPr="004C0B70" w:rsidRDefault="000A4EDA" w:rsidP="00045AAB">
      <w:pPr>
        <w:spacing w:line="276" w:lineRule="auto"/>
        <w:rPr>
          <w:rFonts w:ascii="Arial" w:hAnsi="Arial" w:cs="Arial"/>
        </w:rPr>
      </w:pPr>
      <w:r w:rsidRPr="004C0B70">
        <w:rPr>
          <w:rFonts w:ascii="Arial" w:hAnsi="Arial" w:cs="Arial"/>
        </w:rPr>
        <w:t>For the Peak Performance Fitness Centre project, the WBS is divided into eight principal work packages that reflect the major phases of the project lifecycle. Within each work package, activities are further decomposed into smaller tasks that can be assigned to specific team members or contractors. This hierarchical approach improves accountability because responsibility for each work package is clearly defined</w:t>
      </w:r>
      <w:r w:rsidR="00255F7E" w:rsidRPr="004C0B70">
        <w:rPr>
          <w:rFonts w:ascii="Arial" w:hAnsi="Arial" w:cs="Arial"/>
        </w:rPr>
        <w:t>.</w:t>
      </w:r>
    </w:p>
    <w:p w14:paraId="046E3C62" w14:textId="77777777" w:rsidR="00045AAB" w:rsidRDefault="000A4EDA" w:rsidP="00045AAB">
      <w:pPr>
        <w:spacing w:line="276" w:lineRule="auto"/>
        <w:rPr>
          <w:rFonts w:ascii="Arial" w:hAnsi="Arial" w:cs="Arial"/>
        </w:rPr>
      </w:pPr>
      <w:r w:rsidRPr="004C0B70">
        <w:rPr>
          <w:rFonts w:ascii="Arial" w:hAnsi="Arial" w:cs="Arial"/>
        </w:rPr>
        <w:t xml:space="preserve">Unlike many project plans that treat management as a single activity, this project recognises Project Management as an ongoing work package extending throughout the project lifecycle. As Project Manager, my responsibilities include project planning, stakeholder </w:t>
      </w:r>
      <w:r w:rsidR="00045AAB">
        <w:rPr>
          <w:rFonts w:ascii="Arial" w:hAnsi="Arial" w:cs="Arial"/>
        </w:rPr>
        <w:t>c</w:t>
      </w:r>
      <w:r w:rsidRPr="004C0B70">
        <w:rPr>
          <w:rFonts w:ascii="Arial" w:hAnsi="Arial" w:cs="Arial"/>
        </w:rPr>
        <w:t>ommunication, schedule monitoring, cost control, quality assurance, risk management, change control and project closure.</w:t>
      </w:r>
    </w:p>
    <w:p w14:paraId="4FAD5216" w14:textId="3FC5056F" w:rsidR="000A4EDA" w:rsidRPr="004C0B70" w:rsidRDefault="00D25D61" w:rsidP="000A4EDA">
      <w:pPr>
        <w:rPr>
          <w:rFonts w:ascii="Arial" w:hAnsi="Arial" w:cs="Arial"/>
        </w:rPr>
      </w:pPr>
      <w:r w:rsidRPr="004C0B70">
        <w:rPr>
          <w:rFonts w:ascii="Arial" w:hAnsi="Arial" w:cs="Arial"/>
          <w:noProof/>
        </w:rPr>
        <w:lastRenderedPageBreak/>
        <w:drawing>
          <wp:anchor distT="0" distB="0" distL="114300" distR="114300" simplePos="0" relativeHeight="251660288" behindDoc="1" locked="0" layoutInCell="1" allowOverlap="1" wp14:anchorId="05B71EC0" wp14:editId="2C7FF58F">
            <wp:simplePos x="0" y="0"/>
            <wp:positionH relativeFrom="column">
              <wp:posOffset>-314325</wp:posOffset>
            </wp:positionH>
            <wp:positionV relativeFrom="paragraph">
              <wp:posOffset>733425</wp:posOffset>
            </wp:positionV>
            <wp:extent cx="6457950" cy="4162425"/>
            <wp:effectExtent l="19050" t="0" r="38100" b="0"/>
            <wp:wrapSquare wrapText="bothSides"/>
            <wp:docPr id="184438926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13749650" w14:textId="77777777" w:rsidR="00FB4CD2" w:rsidRDefault="00FB4CD2" w:rsidP="00FB4CD2"/>
    <w:p w14:paraId="71F0266E" w14:textId="1703EB28" w:rsidR="00A00992" w:rsidRDefault="00A00992" w:rsidP="00A00992">
      <w:pPr>
        <w:pStyle w:val="Heading1"/>
      </w:pPr>
      <w:bookmarkStart w:id="4" w:name="_Toc235060424"/>
      <w:r>
        <w:t>5. Project Milestone</w:t>
      </w:r>
      <w:bookmarkEnd w:id="4"/>
    </w:p>
    <w:p w14:paraId="466C40F0" w14:textId="5ADC6F6F" w:rsidR="00A00992" w:rsidRPr="00045AAB" w:rsidRDefault="00871CB1" w:rsidP="00045AAB">
      <w:pPr>
        <w:spacing w:line="276" w:lineRule="auto"/>
        <w:rPr>
          <w:rFonts w:ascii="Arial" w:hAnsi="Arial" w:cs="Arial"/>
        </w:rPr>
      </w:pPr>
      <w:r w:rsidRPr="00045AAB">
        <w:rPr>
          <w:rFonts w:ascii="Arial" w:hAnsi="Arial" w:cs="Arial"/>
        </w:rPr>
        <w:t xml:space="preserve">An effective </w:t>
      </w:r>
      <w:r w:rsidR="0056649F" w:rsidRPr="00045AAB">
        <w:rPr>
          <w:rFonts w:ascii="Arial" w:hAnsi="Arial" w:cs="Arial"/>
        </w:rPr>
        <w:t xml:space="preserve">project plan requires a </w:t>
      </w:r>
      <w:r w:rsidR="00FE3B93" w:rsidRPr="00045AAB">
        <w:rPr>
          <w:rFonts w:ascii="Arial" w:hAnsi="Arial" w:cs="Arial"/>
        </w:rPr>
        <w:t>clear milestone</w:t>
      </w:r>
      <w:r w:rsidR="0056649F" w:rsidRPr="00045AAB">
        <w:rPr>
          <w:rFonts w:ascii="Arial" w:hAnsi="Arial" w:cs="Arial"/>
        </w:rPr>
        <w:t xml:space="preserve"> that enables progress to be measured</w:t>
      </w:r>
      <w:r w:rsidR="00FE3B93" w:rsidRPr="00045AAB">
        <w:rPr>
          <w:rFonts w:ascii="Arial" w:hAnsi="Arial" w:cs="Arial"/>
        </w:rPr>
        <w:t xml:space="preserve">. The milestones </w:t>
      </w:r>
      <w:r w:rsidR="00D36B29" w:rsidRPr="00045AAB">
        <w:rPr>
          <w:rFonts w:ascii="Arial" w:hAnsi="Arial" w:cs="Arial"/>
        </w:rPr>
        <w:t xml:space="preserve">are significant events that mark the completion of key phases </w:t>
      </w:r>
      <w:r w:rsidR="002651D0" w:rsidRPr="00045AAB">
        <w:rPr>
          <w:rFonts w:ascii="Arial" w:hAnsi="Arial" w:cs="Arial"/>
        </w:rPr>
        <w:t>of a project.</w:t>
      </w:r>
    </w:p>
    <w:p w14:paraId="331791B5" w14:textId="69131FCD" w:rsidR="00A50706" w:rsidRPr="00045AAB" w:rsidRDefault="00333184" w:rsidP="00045AAB">
      <w:pPr>
        <w:spacing w:line="276" w:lineRule="auto"/>
        <w:rPr>
          <w:rFonts w:ascii="Arial" w:hAnsi="Arial" w:cs="Arial"/>
        </w:rPr>
      </w:pPr>
      <w:r w:rsidRPr="00045AAB">
        <w:rPr>
          <w:rFonts w:ascii="Arial" w:hAnsi="Arial" w:cs="Arial"/>
        </w:rPr>
        <w:t xml:space="preserve">This project has been divided in </w:t>
      </w:r>
      <w:r w:rsidR="00EC2565" w:rsidRPr="00045AAB">
        <w:rPr>
          <w:rFonts w:ascii="Arial" w:hAnsi="Arial" w:cs="Arial"/>
        </w:rPr>
        <w:t xml:space="preserve">eleven milestones, with definite time allocated for each milestone, </w:t>
      </w:r>
      <w:r w:rsidR="00E23392" w:rsidRPr="00045AAB">
        <w:rPr>
          <w:rFonts w:ascii="Arial" w:hAnsi="Arial" w:cs="Arial"/>
        </w:rPr>
        <w:t xml:space="preserve">ensuring that the performance of the project is monitored. The first milestone </w:t>
      </w:r>
      <w:r w:rsidR="00B316AD" w:rsidRPr="00045AAB">
        <w:rPr>
          <w:rFonts w:ascii="Arial" w:hAnsi="Arial" w:cs="Arial"/>
        </w:rPr>
        <w:t>is the approval of the business case by the project sponsors in week two, confirming the viability of the project.</w:t>
      </w:r>
      <w:r w:rsidR="00444415" w:rsidRPr="00045AAB">
        <w:rPr>
          <w:rFonts w:ascii="Arial" w:hAnsi="Arial" w:cs="Arial"/>
        </w:rPr>
        <w:t xml:space="preserve"> The second milestone is securing funding in week four, ensuring </w:t>
      </w:r>
      <w:r w:rsidR="00C91209" w:rsidRPr="00045AAB">
        <w:rPr>
          <w:rFonts w:ascii="Arial" w:hAnsi="Arial" w:cs="Arial"/>
        </w:rPr>
        <w:t xml:space="preserve">sufficient financial resources. By week six, </w:t>
      </w:r>
      <w:r w:rsidR="00E678CC" w:rsidRPr="00045AAB">
        <w:rPr>
          <w:rFonts w:ascii="Arial" w:hAnsi="Arial" w:cs="Arial"/>
        </w:rPr>
        <w:t>the lease of the location should be complete, allowing the beginning of refurbishment.</w:t>
      </w:r>
    </w:p>
    <w:p w14:paraId="25C6B566" w14:textId="06325411" w:rsidR="004A6116" w:rsidRDefault="007C1875" w:rsidP="00045AAB">
      <w:pPr>
        <w:spacing w:line="276" w:lineRule="auto"/>
        <w:rPr>
          <w:rFonts w:ascii="Arial" w:hAnsi="Arial" w:cs="Arial"/>
        </w:rPr>
      </w:pPr>
      <w:r w:rsidRPr="00045AAB">
        <w:rPr>
          <w:rFonts w:ascii="Arial" w:hAnsi="Arial" w:cs="Arial"/>
        </w:rPr>
        <w:t xml:space="preserve">Another milestone to be reached in week eight is the project management plan, as it solidifies </w:t>
      </w:r>
      <w:r w:rsidR="00076D07" w:rsidRPr="00045AAB">
        <w:rPr>
          <w:rFonts w:ascii="Arial" w:hAnsi="Arial" w:cs="Arial"/>
        </w:rPr>
        <w:t>a baseline against which future project performance will be monitored</w:t>
      </w:r>
      <w:r w:rsidR="000D2292" w:rsidRPr="00045AAB">
        <w:rPr>
          <w:rFonts w:ascii="Arial" w:hAnsi="Arial" w:cs="Arial"/>
        </w:rPr>
        <w:t xml:space="preserve">. Following this, refurbishment works are expected to be completed by week </w:t>
      </w:r>
      <w:r w:rsidR="005D00CD" w:rsidRPr="00045AAB">
        <w:rPr>
          <w:rFonts w:ascii="Arial" w:hAnsi="Arial" w:cs="Arial"/>
        </w:rPr>
        <w:t>fourteen, allowing equipment installation. With the equipment installed and tested by week seventeen</w:t>
      </w:r>
      <w:r w:rsidR="007041E7" w:rsidRPr="00045AAB">
        <w:rPr>
          <w:rFonts w:ascii="Arial" w:hAnsi="Arial" w:cs="Arial"/>
        </w:rPr>
        <w:t>, the management software, CCTV, and payment systems can be installed by week eighteen</w:t>
      </w:r>
      <w:r w:rsidR="00597EAB" w:rsidRPr="00045AAB">
        <w:rPr>
          <w:rFonts w:ascii="Arial" w:hAnsi="Arial" w:cs="Arial"/>
        </w:rPr>
        <w:t xml:space="preserve">. All staff recruitment and inductions completed in week nineteen, </w:t>
      </w:r>
      <w:r w:rsidR="001E45A1" w:rsidRPr="00045AAB">
        <w:rPr>
          <w:rFonts w:ascii="Arial" w:hAnsi="Arial" w:cs="Arial"/>
        </w:rPr>
        <w:t xml:space="preserve">the marketing will begin in week twenty and with the final inspections complete by the twenty-third </w:t>
      </w:r>
      <w:r w:rsidR="00964EB7" w:rsidRPr="00045AAB">
        <w:rPr>
          <w:rFonts w:ascii="Arial" w:hAnsi="Arial" w:cs="Arial"/>
        </w:rPr>
        <w:t>week, the gym can finally open in week twenty-four.</w:t>
      </w:r>
    </w:p>
    <w:p w14:paraId="15B6E40D" w14:textId="77777777" w:rsidR="00682832" w:rsidRPr="00045AAB" w:rsidRDefault="00682832" w:rsidP="00045AAB">
      <w:pPr>
        <w:spacing w:line="276"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5B4529" w:rsidRPr="00045AAB" w14:paraId="371A16D9" w14:textId="77777777" w:rsidTr="005B4529">
        <w:tc>
          <w:tcPr>
            <w:tcW w:w="4508" w:type="dxa"/>
          </w:tcPr>
          <w:p w14:paraId="100D2FDE" w14:textId="506CBC54" w:rsidR="005B4529" w:rsidRPr="00045AAB" w:rsidRDefault="005B4529" w:rsidP="00045AAB">
            <w:pPr>
              <w:spacing w:line="276" w:lineRule="auto"/>
              <w:rPr>
                <w:rFonts w:ascii="Arial" w:hAnsi="Arial" w:cs="Arial"/>
                <w:b/>
                <w:bCs/>
              </w:rPr>
            </w:pPr>
            <w:r w:rsidRPr="00045AAB">
              <w:rPr>
                <w:rFonts w:ascii="Arial" w:hAnsi="Arial" w:cs="Arial"/>
                <w:b/>
                <w:bCs/>
              </w:rPr>
              <w:lastRenderedPageBreak/>
              <w:t>Milestone</w:t>
            </w:r>
          </w:p>
        </w:tc>
        <w:tc>
          <w:tcPr>
            <w:tcW w:w="4508" w:type="dxa"/>
          </w:tcPr>
          <w:p w14:paraId="64F21B9C" w14:textId="1A060A0E" w:rsidR="005B4529" w:rsidRPr="00045AAB" w:rsidRDefault="00592A26" w:rsidP="00045AAB">
            <w:pPr>
              <w:spacing w:line="276" w:lineRule="auto"/>
              <w:rPr>
                <w:rFonts w:ascii="Arial" w:hAnsi="Arial" w:cs="Arial"/>
                <w:b/>
                <w:bCs/>
              </w:rPr>
            </w:pPr>
            <w:r w:rsidRPr="00045AAB">
              <w:rPr>
                <w:rFonts w:ascii="Arial" w:hAnsi="Arial" w:cs="Arial"/>
                <w:b/>
                <w:bCs/>
              </w:rPr>
              <w:t>Target Completion</w:t>
            </w:r>
          </w:p>
        </w:tc>
      </w:tr>
      <w:tr w:rsidR="005B4529" w:rsidRPr="00045AAB" w14:paraId="6D722EA8" w14:textId="77777777" w:rsidTr="005B4529">
        <w:tc>
          <w:tcPr>
            <w:tcW w:w="4508" w:type="dxa"/>
          </w:tcPr>
          <w:p w14:paraId="32D867CB" w14:textId="16A62DD0" w:rsidR="005B4529" w:rsidRPr="00045AAB" w:rsidRDefault="00592A26" w:rsidP="00045AAB">
            <w:pPr>
              <w:spacing w:line="276" w:lineRule="auto"/>
              <w:rPr>
                <w:rFonts w:ascii="Arial" w:hAnsi="Arial" w:cs="Arial"/>
              </w:rPr>
            </w:pPr>
            <w:r w:rsidRPr="00045AAB">
              <w:rPr>
                <w:rFonts w:ascii="Arial" w:hAnsi="Arial" w:cs="Arial"/>
              </w:rPr>
              <w:t>Business Case Approved</w:t>
            </w:r>
          </w:p>
        </w:tc>
        <w:tc>
          <w:tcPr>
            <w:tcW w:w="4508" w:type="dxa"/>
          </w:tcPr>
          <w:p w14:paraId="3312A5DF" w14:textId="2D455E48" w:rsidR="00592A26" w:rsidRPr="00045AAB" w:rsidRDefault="00592A26" w:rsidP="00045AAB">
            <w:pPr>
              <w:spacing w:line="276" w:lineRule="auto"/>
              <w:rPr>
                <w:rFonts w:ascii="Arial" w:hAnsi="Arial" w:cs="Arial"/>
              </w:rPr>
            </w:pPr>
            <w:r w:rsidRPr="00045AAB">
              <w:rPr>
                <w:rFonts w:ascii="Arial" w:hAnsi="Arial" w:cs="Arial"/>
              </w:rPr>
              <w:t>Week 2</w:t>
            </w:r>
          </w:p>
        </w:tc>
      </w:tr>
      <w:tr w:rsidR="005B4529" w:rsidRPr="00045AAB" w14:paraId="21D12193" w14:textId="77777777" w:rsidTr="005B4529">
        <w:tc>
          <w:tcPr>
            <w:tcW w:w="4508" w:type="dxa"/>
          </w:tcPr>
          <w:p w14:paraId="38FAD41F" w14:textId="5AACA84E" w:rsidR="005B4529" w:rsidRPr="00045AAB" w:rsidRDefault="00592A26" w:rsidP="00045AAB">
            <w:pPr>
              <w:spacing w:line="276" w:lineRule="auto"/>
              <w:rPr>
                <w:rFonts w:ascii="Arial" w:hAnsi="Arial" w:cs="Arial"/>
              </w:rPr>
            </w:pPr>
            <w:r w:rsidRPr="00045AAB">
              <w:rPr>
                <w:rFonts w:ascii="Arial" w:hAnsi="Arial" w:cs="Arial"/>
              </w:rPr>
              <w:t>Funding Secured</w:t>
            </w:r>
          </w:p>
        </w:tc>
        <w:tc>
          <w:tcPr>
            <w:tcW w:w="4508" w:type="dxa"/>
          </w:tcPr>
          <w:p w14:paraId="09A88A5F" w14:textId="7BB3C7F6" w:rsidR="005B4529" w:rsidRPr="00045AAB" w:rsidRDefault="00592A26" w:rsidP="00045AAB">
            <w:pPr>
              <w:spacing w:line="276" w:lineRule="auto"/>
              <w:rPr>
                <w:rFonts w:ascii="Arial" w:hAnsi="Arial" w:cs="Arial"/>
              </w:rPr>
            </w:pPr>
            <w:r w:rsidRPr="00045AAB">
              <w:rPr>
                <w:rFonts w:ascii="Arial" w:hAnsi="Arial" w:cs="Arial"/>
              </w:rPr>
              <w:t>Week 4</w:t>
            </w:r>
          </w:p>
        </w:tc>
      </w:tr>
      <w:tr w:rsidR="005B4529" w:rsidRPr="00045AAB" w14:paraId="2899ABB3" w14:textId="77777777" w:rsidTr="005B4529">
        <w:tc>
          <w:tcPr>
            <w:tcW w:w="4508" w:type="dxa"/>
          </w:tcPr>
          <w:p w14:paraId="35AE72D7" w14:textId="1D99C273" w:rsidR="005B4529" w:rsidRPr="00045AAB" w:rsidRDefault="00592A26" w:rsidP="00045AAB">
            <w:pPr>
              <w:spacing w:line="276" w:lineRule="auto"/>
              <w:rPr>
                <w:rFonts w:ascii="Arial" w:hAnsi="Arial" w:cs="Arial"/>
              </w:rPr>
            </w:pPr>
            <w:r w:rsidRPr="00045AAB">
              <w:rPr>
                <w:rFonts w:ascii="Arial" w:hAnsi="Arial" w:cs="Arial"/>
              </w:rPr>
              <w:t>Commercial Premises Secured</w:t>
            </w:r>
          </w:p>
        </w:tc>
        <w:tc>
          <w:tcPr>
            <w:tcW w:w="4508" w:type="dxa"/>
          </w:tcPr>
          <w:p w14:paraId="007877D4" w14:textId="359341B2" w:rsidR="005B4529" w:rsidRPr="00045AAB" w:rsidRDefault="00592A26" w:rsidP="00045AAB">
            <w:pPr>
              <w:spacing w:line="276" w:lineRule="auto"/>
              <w:rPr>
                <w:rFonts w:ascii="Arial" w:hAnsi="Arial" w:cs="Arial"/>
              </w:rPr>
            </w:pPr>
            <w:r w:rsidRPr="00045AAB">
              <w:rPr>
                <w:rFonts w:ascii="Arial" w:hAnsi="Arial" w:cs="Arial"/>
              </w:rPr>
              <w:t>Week 6</w:t>
            </w:r>
          </w:p>
        </w:tc>
      </w:tr>
      <w:tr w:rsidR="005B4529" w:rsidRPr="00045AAB" w14:paraId="2F947802" w14:textId="77777777" w:rsidTr="005B4529">
        <w:tc>
          <w:tcPr>
            <w:tcW w:w="4508" w:type="dxa"/>
          </w:tcPr>
          <w:p w14:paraId="4CED5202" w14:textId="225B6805" w:rsidR="005B4529" w:rsidRPr="00045AAB" w:rsidRDefault="00592A26" w:rsidP="00045AAB">
            <w:pPr>
              <w:spacing w:line="276" w:lineRule="auto"/>
              <w:rPr>
                <w:rFonts w:ascii="Arial" w:hAnsi="Arial" w:cs="Arial"/>
              </w:rPr>
            </w:pPr>
            <w:r w:rsidRPr="00045AAB">
              <w:rPr>
                <w:rFonts w:ascii="Arial" w:hAnsi="Arial" w:cs="Arial"/>
              </w:rPr>
              <w:t>Project Management Plan Approved</w:t>
            </w:r>
          </w:p>
        </w:tc>
        <w:tc>
          <w:tcPr>
            <w:tcW w:w="4508" w:type="dxa"/>
          </w:tcPr>
          <w:p w14:paraId="4770059F" w14:textId="1FAE9C93" w:rsidR="005B4529" w:rsidRPr="00045AAB" w:rsidRDefault="007C3C1A" w:rsidP="00045AAB">
            <w:pPr>
              <w:spacing w:line="276" w:lineRule="auto"/>
              <w:rPr>
                <w:rFonts w:ascii="Arial" w:hAnsi="Arial" w:cs="Arial"/>
              </w:rPr>
            </w:pPr>
            <w:r w:rsidRPr="00045AAB">
              <w:rPr>
                <w:rFonts w:ascii="Arial" w:hAnsi="Arial" w:cs="Arial"/>
              </w:rPr>
              <w:t>Week 8</w:t>
            </w:r>
          </w:p>
        </w:tc>
      </w:tr>
      <w:tr w:rsidR="005B4529" w:rsidRPr="00045AAB" w14:paraId="56404297" w14:textId="77777777" w:rsidTr="005B4529">
        <w:tc>
          <w:tcPr>
            <w:tcW w:w="4508" w:type="dxa"/>
          </w:tcPr>
          <w:p w14:paraId="7C75DA31" w14:textId="3DD56BEA" w:rsidR="005B4529" w:rsidRPr="00045AAB" w:rsidRDefault="007C3C1A" w:rsidP="00045AAB">
            <w:pPr>
              <w:spacing w:line="276" w:lineRule="auto"/>
              <w:rPr>
                <w:rFonts w:ascii="Arial" w:hAnsi="Arial" w:cs="Arial"/>
              </w:rPr>
            </w:pPr>
            <w:r w:rsidRPr="00045AAB">
              <w:rPr>
                <w:rFonts w:ascii="Arial" w:hAnsi="Arial" w:cs="Arial"/>
              </w:rPr>
              <w:t>Refurbishment Complete</w:t>
            </w:r>
          </w:p>
        </w:tc>
        <w:tc>
          <w:tcPr>
            <w:tcW w:w="4508" w:type="dxa"/>
          </w:tcPr>
          <w:p w14:paraId="50408522" w14:textId="106AFE95" w:rsidR="005B4529" w:rsidRPr="00045AAB" w:rsidRDefault="007C3C1A" w:rsidP="00045AAB">
            <w:pPr>
              <w:spacing w:line="276" w:lineRule="auto"/>
              <w:rPr>
                <w:rFonts w:ascii="Arial" w:hAnsi="Arial" w:cs="Arial"/>
              </w:rPr>
            </w:pPr>
            <w:r w:rsidRPr="00045AAB">
              <w:rPr>
                <w:rFonts w:ascii="Arial" w:hAnsi="Arial" w:cs="Arial"/>
              </w:rPr>
              <w:t>Week 14</w:t>
            </w:r>
          </w:p>
        </w:tc>
      </w:tr>
      <w:tr w:rsidR="005B4529" w:rsidRPr="00045AAB" w14:paraId="0F319F0A" w14:textId="77777777" w:rsidTr="005B4529">
        <w:tc>
          <w:tcPr>
            <w:tcW w:w="4508" w:type="dxa"/>
          </w:tcPr>
          <w:p w14:paraId="71F42C75" w14:textId="33D5159B" w:rsidR="005B4529" w:rsidRPr="00045AAB" w:rsidRDefault="007C3C1A" w:rsidP="00045AAB">
            <w:pPr>
              <w:spacing w:line="276" w:lineRule="auto"/>
              <w:rPr>
                <w:rFonts w:ascii="Arial" w:hAnsi="Arial" w:cs="Arial"/>
              </w:rPr>
            </w:pPr>
            <w:r w:rsidRPr="00045AAB">
              <w:rPr>
                <w:rFonts w:ascii="Arial" w:hAnsi="Arial" w:cs="Arial"/>
              </w:rPr>
              <w:t>Gym Equipment Installed</w:t>
            </w:r>
          </w:p>
        </w:tc>
        <w:tc>
          <w:tcPr>
            <w:tcW w:w="4508" w:type="dxa"/>
          </w:tcPr>
          <w:p w14:paraId="3F5A8874" w14:textId="51DD1202" w:rsidR="005B4529" w:rsidRPr="00045AAB" w:rsidRDefault="007C3C1A" w:rsidP="00045AAB">
            <w:pPr>
              <w:spacing w:line="276" w:lineRule="auto"/>
              <w:rPr>
                <w:rFonts w:ascii="Arial" w:hAnsi="Arial" w:cs="Arial"/>
              </w:rPr>
            </w:pPr>
            <w:r w:rsidRPr="00045AAB">
              <w:rPr>
                <w:rFonts w:ascii="Arial" w:hAnsi="Arial" w:cs="Arial"/>
              </w:rPr>
              <w:t>Week 17</w:t>
            </w:r>
          </w:p>
        </w:tc>
      </w:tr>
      <w:tr w:rsidR="005B4529" w:rsidRPr="00045AAB" w14:paraId="07268754" w14:textId="77777777" w:rsidTr="005B4529">
        <w:tc>
          <w:tcPr>
            <w:tcW w:w="4508" w:type="dxa"/>
          </w:tcPr>
          <w:p w14:paraId="7EEB613D" w14:textId="75FB609E" w:rsidR="005B4529" w:rsidRPr="00045AAB" w:rsidRDefault="0072175A" w:rsidP="00045AAB">
            <w:pPr>
              <w:spacing w:line="276" w:lineRule="auto"/>
              <w:rPr>
                <w:rFonts w:ascii="Arial" w:hAnsi="Arial" w:cs="Arial"/>
              </w:rPr>
            </w:pPr>
            <w:r w:rsidRPr="00045AAB">
              <w:rPr>
                <w:rFonts w:ascii="Arial" w:hAnsi="Arial" w:cs="Arial"/>
              </w:rPr>
              <w:t>Technology System Operational</w:t>
            </w:r>
          </w:p>
        </w:tc>
        <w:tc>
          <w:tcPr>
            <w:tcW w:w="4508" w:type="dxa"/>
          </w:tcPr>
          <w:p w14:paraId="26FE5C45" w14:textId="7CCA27B6" w:rsidR="005B4529" w:rsidRPr="00045AAB" w:rsidRDefault="0072175A" w:rsidP="00045AAB">
            <w:pPr>
              <w:spacing w:line="276" w:lineRule="auto"/>
              <w:rPr>
                <w:rFonts w:ascii="Arial" w:hAnsi="Arial" w:cs="Arial"/>
              </w:rPr>
            </w:pPr>
            <w:r w:rsidRPr="00045AAB">
              <w:rPr>
                <w:rFonts w:ascii="Arial" w:hAnsi="Arial" w:cs="Arial"/>
              </w:rPr>
              <w:t>Week 18</w:t>
            </w:r>
          </w:p>
        </w:tc>
      </w:tr>
      <w:tr w:rsidR="005B4529" w:rsidRPr="00045AAB" w14:paraId="21E151D0" w14:textId="77777777" w:rsidTr="005B4529">
        <w:tc>
          <w:tcPr>
            <w:tcW w:w="4508" w:type="dxa"/>
          </w:tcPr>
          <w:p w14:paraId="6C226732" w14:textId="0DC2AF4D" w:rsidR="005B4529" w:rsidRPr="00045AAB" w:rsidRDefault="0072175A" w:rsidP="00045AAB">
            <w:pPr>
              <w:spacing w:line="276" w:lineRule="auto"/>
              <w:rPr>
                <w:rFonts w:ascii="Arial" w:hAnsi="Arial" w:cs="Arial"/>
              </w:rPr>
            </w:pPr>
            <w:r w:rsidRPr="00045AAB">
              <w:rPr>
                <w:rFonts w:ascii="Arial" w:hAnsi="Arial" w:cs="Arial"/>
              </w:rPr>
              <w:t>Staff Recruitment Completed</w:t>
            </w:r>
          </w:p>
        </w:tc>
        <w:tc>
          <w:tcPr>
            <w:tcW w:w="4508" w:type="dxa"/>
          </w:tcPr>
          <w:p w14:paraId="7EDDE684" w14:textId="382D3242" w:rsidR="005B4529" w:rsidRPr="00045AAB" w:rsidRDefault="0072175A" w:rsidP="00045AAB">
            <w:pPr>
              <w:spacing w:line="276" w:lineRule="auto"/>
              <w:rPr>
                <w:rFonts w:ascii="Arial" w:hAnsi="Arial" w:cs="Arial"/>
              </w:rPr>
            </w:pPr>
            <w:r w:rsidRPr="00045AAB">
              <w:rPr>
                <w:rFonts w:ascii="Arial" w:hAnsi="Arial" w:cs="Arial"/>
              </w:rPr>
              <w:t>Week 19</w:t>
            </w:r>
          </w:p>
        </w:tc>
      </w:tr>
      <w:tr w:rsidR="005B4529" w:rsidRPr="00045AAB" w14:paraId="1CD76884" w14:textId="77777777" w:rsidTr="005B4529">
        <w:tc>
          <w:tcPr>
            <w:tcW w:w="4508" w:type="dxa"/>
          </w:tcPr>
          <w:p w14:paraId="5C0C55C7" w14:textId="7163B79F" w:rsidR="005B4529" w:rsidRPr="00045AAB" w:rsidRDefault="00812B4F" w:rsidP="00045AAB">
            <w:pPr>
              <w:spacing w:line="276" w:lineRule="auto"/>
              <w:rPr>
                <w:rFonts w:ascii="Arial" w:hAnsi="Arial" w:cs="Arial"/>
              </w:rPr>
            </w:pPr>
            <w:r w:rsidRPr="00045AAB">
              <w:rPr>
                <w:rFonts w:ascii="Arial" w:hAnsi="Arial" w:cs="Arial"/>
              </w:rPr>
              <w:t>Marketing Campaign Launched</w:t>
            </w:r>
          </w:p>
        </w:tc>
        <w:tc>
          <w:tcPr>
            <w:tcW w:w="4508" w:type="dxa"/>
          </w:tcPr>
          <w:p w14:paraId="60439C7E" w14:textId="79C9E2F0" w:rsidR="005B4529" w:rsidRPr="00045AAB" w:rsidRDefault="00812B4F" w:rsidP="00045AAB">
            <w:pPr>
              <w:spacing w:line="276" w:lineRule="auto"/>
              <w:rPr>
                <w:rFonts w:ascii="Arial" w:hAnsi="Arial" w:cs="Arial"/>
              </w:rPr>
            </w:pPr>
            <w:r w:rsidRPr="00045AAB">
              <w:rPr>
                <w:rFonts w:ascii="Arial" w:hAnsi="Arial" w:cs="Arial"/>
              </w:rPr>
              <w:t>Week 20</w:t>
            </w:r>
          </w:p>
        </w:tc>
      </w:tr>
      <w:tr w:rsidR="005B4529" w:rsidRPr="00045AAB" w14:paraId="194FAC1A" w14:textId="77777777" w:rsidTr="005B4529">
        <w:tc>
          <w:tcPr>
            <w:tcW w:w="4508" w:type="dxa"/>
          </w:tcPr>
          <w:p w14:paraId="0ED14229" w14:textId="42879909" w:rsidR="005B4529" w:rsidRPr="00045AAB" w:rsidRDefault="00812B4F" w:rsidP="00045AAB">
            <w:pPr>
              <w:spacing w:line="276" w:lineRule="auto"/>
              <w:rPr>
                <w:rFonts w:ascii="Arial" w:hAnsi="Arial" w:cs="Arial"/>
              </w:rPr>
            </w:pPr>
            <w:r w:rsidRPr="00045AAB">
              <w:rPr>
                <w:rFonts w:ascii="Arial" w:hAnsi="Arial" w:cs="Arial"/>
              </w:rPr>
              <w:t>Final Inspection and Approval</w:t>
            </w:r>
          </w:p>
        </w:tc>
        <w:tc>
          <w:tcPr>
            <w:tcW w:w="4508" w:type="dxa"/>
          </w:tcPr>
          <w:p w14:paraId="0CE3C6D6" w14:textId="339401F2" w:rsidR="005B4529" w:rsidRPr="00045AAB" w:rsidRDefault="00812B4F" w:rsidP="00045AAB">
            <w:pPr>
              <w:spacing w:line="276" w:lineRule="auto"/>
              <w:rPr>
                <w:rFonts w:ascii="Arial" w:hAnsi="Arial" w:cs="Arial"/>
              </w:rPr>
            </w:pPr>
            <w:r w:rsidRPr="00045AAB">
              <w:rPr>
                <w:rFonts w:ascii="Arial" w:hAnsi="Arial" w:cs="Arial"/>
              </w:rPr>
              <w:t>Week 23</w:t>
            </w:r>
          </w:p>
        </w:tc>
      </w:tr>
      <w:tr w:rsidR="005B4529" w:rsidRPr="00045AAB" w14:paraId="3695B86F" w14:textId="77777777" w:rsidTr="005B4529">
        <w:tc>
          <w:tcPr>
            <w:tcW w:w="4508" w:type="dxa"/>
          </w:tcPr>
          <w:p w14:paraId="208A294E" w14:textId="67820D92" w:rsidR="005B4529" w:rsidRPr="00045AAB" w:rsidRDefault="00634D1F" w:rsidP="00045AAB">
            <w:pPr>
              <w:spacing w:line="276" w:lineRule="auto"/>
              <w:rPr>
                <w:rFonts w:ascii="Arial" w:hAnsi="Arial" w:cs="Arial"/>
              </w:rPr>
            </w:pPr>
            <w:r w:rsidRPr="00045AAB">
              <w:rPr>
                <w:rFonts w:ascii="Arial" w:hAnsi="Arial" w:cs="Arial"/>
              </w:rPr>
              <w:t>Official Gym Opening</w:t>
            </w:r>
          </w:p>
        </w:tc>
        <w:tc>
          <w:tcPr>
            <w:tcW w:w="4508" w:type="dxa"/>
          </w:tcPr>
          <w:p w14:paraId="6F5F503A" w14:textId="2B17D79A" w:rsidR="005B4529" w:rsidRPr="00045AAB" w:rsidRDefault="00634D1F" w:rsidP="00045AAB">
            <w:pPr>
              <w:spacing w:line="276" w:lineRule="auto"/>
              <w:rPr>
                <w:rFonts w:ascii="Arial" w:hAnsi="Arial" w:cs="Arial"/>
              </w:rPr>
            </w:pPr>
            <w:r w:rsidRPr="00045AAB">
              <w:rPr>
                <w:rFonts w:ascii="Arial" w:hAnsi="Arial" w:cs="Arial"/>
              </w:rPr>
              <w:t>Week 24</w:t>
            </w:r>
          </w:p>
        </w:tc>
      </w:tr>
    </w:tbl>
    <w:p w14:paraId="03913200" w14:textId="77777777" w:rsidR="00964EB7" w:rsidRPr="00045AAB" w:rsidRDefault="00964EB7" w:rsidP="00045AAB">
      <w:pPr>
        <w:spacing w:line="276" w:lineRule="auto"/>
        <w:rPr>
          <w:rFonts w:ascii="Arial" w:hAnsi="Arial" w:cs="Arial"/>
        </w:rPr>
      </w:pPr>
    </w:p>
    <w:p w14:paraId="42EE163F" w14:textId="0491D848" w:rsidR="00634D1F" w:rsidRPr="00045AAB" w:rsidRDefault="00317B5E" w:rsidP="00045AAB">
      <w:pPr>
        <w:spacing w:line="276" w:lineRule="auto"/>
        <w:rPr>
          <w:rFonts w:ascii="Arial" w:hAnsi="Arial" w:cs="Arial"/>
        </w:rPr>
      </w:pPr>
      <w:r w:rsidRPr="00045AAB">
        <w:rPr>
          <w:rFonts w:ascii="Arial" w:hAnsi="Arial" w:cs="Arial"/>
        </w:rPr>
        <w:t>The Peak Performance Fitness Centre project requires a multidisciplinary project team comprising contractors, electricians, plumbers, IT specialists, marketing professionals and qualified fitness personnel. As Project Manager, my primary responsibility is to coordinate these individuals, ensuring that work is completed according to schedule while maintaining effective communication between all stakeholders. Human resource planning therefore extends beyond recruitment and includes scheduling, supervision, conflict resolution and performance monitoring throughout the project lifecycle.</w:t>
      </w:r>
    </w:p>
    <w:p w14:paraId="20C6C311" w14:textId="354C3716" w:rsidR="00852387" w:rsidRDefault="00852387" w:rsidP="00852387">
      <w:pPr>
        <w:pStyle w:val="Heading1"/>
      </w:pPr>
      <w:bookmarkStart w:id="5" w:name="_Toc235060425"/>
      <w:r>
        <w:t>6. Conclusion</w:t>
      </w:r>
      <w:bookmarkEnd w:id="5"/>
    </w:p>
    <w:p w14:paraId="7C3F59F2" w14:textId="5AD1E604" w:rsidR="00852387" w:rsidRDefault="004E7A41" w:rsidP="00045AAB">
      <w:pPr>
        <w:spacing w:line="276" w:lineRule="auto"/>
        <w:rPr>
          <w:rFonts w:ascii="Arial" w:hAnsi="Arial" w:cs="Arial"/>
        </w:rPr>
      </w:pPr>
      <w:r w:rsidRPr="00045AAB">
        <w:rPr>
          <w:rFonts w:ascii="Arial" w:hAnsi="Arial" w:cs="Arial"/>
        </w:rPr>
        <w:t>Effective project planning is fundamental to the successful delivery of complex projects such as the establishment of Peak Performance Fitness Centre. This essay has demonstrated how clearly defined aims, measurable objectives and a well-defined project scope provide the foundation for successful project execution. Furthermore, identifying project deliverables, organising activities through a Work Breakdown Structure (WBS), establishing realistic milestones and allocating appropriate resources contribute to maintaining control over project performance throughout its lifecycle. Applying recognised project management principles enables the Project Manager to monitor progress, manage risks, coordinate stakeholders and respond effectively to unforeseen challenges while ensuring the project remains within its agreed scope, budget and schedule. By adopting this structured approach, the proposed six-month project is well positioned to achieve its objectives and deliver a fully operational commercial gym that meets customer expectations and regulatory requirements. Ultimately, effective planning not only increases the likelihood of project success but also provides a strong foundation for the long-term sustainability and growth of the business.</w:t>
      </w:r>
    </w:p>
    <w:p w14:paraId="5717AC62" w14:textId="423D08F6" w:rsidR="00045AAB" w:rsidRDefault="00045AAB">
      <w:pPr>
        <w:rPr>
          <w:rFonts w:ascii="Arial" w:hAnsi="Arial" w:cs="Arial"/>
        </w:rPr>
      </w:pPr>
      <w:r>
        <w:rPr>
          <w:rFonts w:ascii="Arial" w:hAnsi="Arial" w:cs="Arial"/>
        </w:rPr>
        <w:br w:type="page"/>
      </w:r>
    </w:p>
    <w:p w14:paraId="3A8DABA5" w14:textId="5FF33E5E" w:rsidR="00045AAB" w:rsidRDefault="00E63D81" w:rsidP="00045AAB">
      <w:pPr>
        <w:pStyle w:val="Heading1"/>
      </w:pPr>
      <w:bookmarkStart w:id="6" w:name="_Toc235060426"/>
      <w:r>
        <w:lastRenderedPageBreak/>
        <w:t xml:space="preserve">7. </w:t>
      </w:r>
      <w:r w:rsidR="00045AAB">
        <w:t>References</w:t>
      </w:r>
      <w:bookmarkEnd w:id="6"/>
    </w:p>
    <w:p w14:paraId="183E0D7D" w14:textId="77777777" w:rsidR="00045AAB" w:rsidRDefault="00045AAB" w:rsidP="00045AAB"/>
    <w:p w14:paraId="2E42E9E3" w14:textId="77777777" w:rsidR="0029412B" w:rsidRPr="0029412B" w:rsidRDefault="0029412B" w:rsidP="0029412B">
      <w:pPr>
        <w:spacing w:line="276" w:lineRule="auto"/>
        <w:rPr>
          <w:rFonts w:ascii="Arial" w:hAnsi="Arial" w:cs="Arial"/>
        </w:rPr>
      </w:pPr>
      <w:r w:rsidRPr="0029412B">
        <w:rPr>
          <w:rFonts w:ascii="Arial" w:hAnsi="Arial" w:cs="Arial"/>
        </w:rPr>
        <w:t xml:space="preserve">APM. “What Is Project Management?” </w:t>
      </w:r>
      <w:proofErr w:type="gramStart"/>
      <w:r w:rsidRPr="0029412B">
        <w:rPr>
          <w:rFonts w:ascii="Arial" w:hAnsi="Arial" w:cs="Arial"/>
          <w:i/>
          <w:iCs/>
        </w:rPr>
        <w:t>Apm.Org.Uk</w:t>
      </w:r>
      <w:proofErr w:type="gramEnd"/>
      <w:r w:rsidRPr="0029412B">
        <w:rPr>
          <w:rFonts w:ascii="Arial" w:hAnsi="Arial" w:cs="Arial"/>
        </w:rPr>
        <w:t>, Association for Project Management, 2023, https://www.apm.org.uk/resources/what-is-project-management/. Accessed 15 July 2026.</w:t>
      </w:r>
    </w:p>
    <w:p w14:paraId="5813870D" w14:textId="77777777" w:rsidR="0029412B" w:rsidRPr="0029412B" w:rsidRDefault="0029412B" w:rsidP="0029412B">
      <w:pPr>
        <w:spacing w:line="276" w:lineRule="auto"/>
        <w:rPr>
          <w:rFonts w:ascii="Arial" w:hAnsi="Arial" w:cs="Arial"/>
        </w:rPr>
      </w:pPr>
      <w:r w:rsidRPr="0029412B">
        <w:rPr>
          <w:rFonts w:ascii="Arial" w:hAnsi="Arial" w:cs="Arial"/>
        </w:rPr>
        <w:t xml:space="preserve">Atlassian. “Understanding Project Objectives in Project Management.” </w:t>
      </w:r>
      <w:r w:rsidRPr="0029412B">
        <w:rPr>
          <w:rFonts w:ascii="Arial" w:hAnsi="Arial" w:cs="Arial"/>
          <w:i/>
          <w:iCs/>
        </w:rPr>
        <w:t>Atlassian</w:t>
      </w:r>
      <w:r w:rsidRPr="0029412B">
        <w:rPr>
          <w:rFonts w:ascii="Arial" w:hAnsi="Arial" w:cs="Arial"/>
        </w:rPr>
        <w:t>, 2024, https://www.atlassian.com/work-management/project-management/project-objectives. Accessed 15 July 2026.</w:t>
      </w:r>
    </w:p>
    <w:p w14:paraId="0030D28C" w14:textId="77777777" w:rsidR="0029412B" w:rsidRPr="0029412B" w:rsidRDefault="0029412B" w:rsidP="0029412B">
      <w:pPr>
        <w:spacing w:line="276" w:lineRule="auto"/>
        <w:rPr>
          <w:rFonts w:ascii="Arial" w:hAnsi="Arial" w:cs="Arial"/>
        </w:rPr>
      </w:pPr>
      <w:r w:rsidRPr="0029412B">
        <w:rPr>
          <w:rFonts w:ascii="Arial" w:hAnsi="Arial" w:cs="Arial"/>
        </w:rPr>
        <w:t xml:space="preserve">Goins, Miranda. “Clearly Defined Roadmaps Are a Project Manager’s Dream. But All Too Often, Teams Embark on Initiatives Without Well-Defined Goals and Objectives - No Indicators of What Success Looks </w:t>
      </w:r>
      <w:proofErr w:type="gramStart"/>
      <w:r w:rsidRPr="0029412B">
        <w:rPr>
          <w:rFonts w:ascii="Arial" w:hAnsi="Arial" w:cs="Arial"/>
        </w:rPr>
        <w:t>Like..</w:t>
      </w:r>
      <w:proofErr w:type="gramEnd"/>
      <w:r w:rsidRPr="0029412B">
        <w:rPr>
          <w:rFonts w:ascii="Arial" w:hAnsi="Arial" w:cs="Arial"/>
        </w:rPr>
        <w:t xml:space="preserve">” </w:t>
      </w:r>
      <w:r w:rsidRPr="0029412B">
        <w:rPr>
          <w:rFonts w:ascii="Arial" w:hAnsi="Arial" w:cs="Arial"/>
          <w:i/>
          <w:iCs/>
        </w:rPr>
        <w:t>Linkedin.Com</w:t>
      </w:r>
      <w:r w:rsidRPr="0029412B">
        <w:rPr>
          <w:rFonts w:ascii="Arial" w:hAnsi="Arial" w:cs="Arial"/>
        </w:rPr>
        <w:t>, 17 Jan. 2025, https://www.linkedin.com/pulse/why-projects-fail-lack-clear-goals-objectivesand-how-miranda-uhmyc. Accessed 15 July 2026.</w:t>
      </w:r>
    </w:p>
    <w:p w14:paraId="6C09E9A6" w14:textId="77777777" w:rsidR="0029412B" w:rsidRPr="0029412B" w:rsidRDefault="0029412B" w:rsidP="0029412B">
      <w:pPr>
        <w:spacing w:line="276" w:lineRule="auto"/>
        <w:rPr>
          <w:rFonts w:ascii="Arial" w:hAnsi="Arial" w:cs="Arial"/>
        </w:rPr>
      </w:pPr>
      <w:r w:rsidRPr="0029412B">
        <w:rPr>
          <w:rFonts w:ascii="Arial" w:hAnsi="Arial" w:cs="Arial"/>
        </w:rPr>
        <w:t xml:space="preserve">Grace, Finch. “Work Breakdown Structure in Project Management | the Workstream.” </w:t>
      </w:r>
      <w:r w:rsidRPr="0029412B">
        <w:rPr>
          <w:rFonts w:ascii="Arial" w:hAnsi="Arial" w:cs="Arial"/>
          <w:i/>
          <w:iCs/>
        </w:rPr>
        <w:t>Atlassian</w:t>
      </w:r>
      <w:r w:rsidRPr="0029412B">
        <w:rPr>
          <w:rFonts w:ascii="Arial" w:hAnsi="Arial" w:cs="Arial"/>
        </w:rPr>
        <w:t>, 2024, https://www.atlassian.com/work-management/project-management/work-breakdown-structure. Accessed 16 July 2026.</w:t>
      </w:r>
    </w:p>
    <w:p w14:paraId="53556643" w14:textId="77777777" w:rsidR="0029412B" w:rsidRPr="0029412B" w:rsidRDefault="0029412B" w:rsidP="0029412B">
      <w:pPr>
        <w:spacing w:line="276" w:lineRule="auto"/>
        <w:rPr>
          <w:rFonts w:ascii="Arial" w:hAnsi="Arial" w:cs="Arial"/>
        </w:rPr>
      </w:pPr>
      <w:proofErr w:type="spellStart"/>
      <w:r w:rsidRPr="0029412B">
        <w:rPr>
          <w:rFonts w:ascii="Arial" w:hAnsi="Arial" w:cs="Arial"/>
        </w:rPr>
        <w:t>Heath</w:t>
      </w:r>
      <w:proofErr w:type="spellEnd"/>
      <w:r w:rsidRPr="0029412B">
        <w:rPr>
          <w:rFonts w:ascii="Arial" w:hAnsi="Arial" w:cs="Arial"/>
        </w:rPr>
        <w:t xml:space="preserve"> and Fitness Association. “2025 Global Fitness Industry Report Shows Record Growth and What’s Next for the Market - Health &amp; Fitness Association.” </w:t>
      </w:r>
      <w:r w:rsidRPr="0029412B">
        <w:rPr>
          <w:rFonts w:ascii="Arial" w:hAnsi="Arial" w:cs="Arial"/>
          <w:i/>
          <w:iCs/>
        </w:rPr>
        <w:t>Health &amp; Fitness Association</w:t>
      </w:r>
      <w:r w:rsidRPr="0029412B">
        <w:rPr>
          <w:rFonts w:ascii="Arial" w:hAnsi="Arial" w:cs="Arial"/>
        </w:rPr>
        <w:t>, 18 Aug. 2025, https://www.healthandfitness.org/2025-global-fitness-industry-report-shows-record-growth-and-whats-next-for-the-market/. Accessed 15 July 2026.</w:t>
      </w:r>
    </w:p>
    <w:p w14:paraId="0E410238" w14:textId="77777777" w:rsidR="0029412B" w:rsidRPr="0029412B" w:rsidRDefault="0029412B" w:rsidP="0029412B">
      <w:pPr>
        <w:spacing w:line="276" w:lineRule="auto"/>
        <w:rPr>
          <w:rFonts w:ascii="Arial" w:hAnsi="Arial" w:cs="Arial"/>
        </w:rPr>
      </w:pPr>
      <w:proofErr w:type="gramStart"/>
      <w:r w:rsidRPr="0029412B">
        <w:rPr>
          <w:rFonts w:ascii="Arial" w:hAnsi="Arial" w:cs="Arial"/>
        </w:rPr>
        <w:t>Indeed</w:t>
      </w:r>
      <w:proofErr w:type="gramEnd"/>
      <w:r w:rsidRPr="0029412B">
        <w:rPr>
          <w:rFonts w:ascii="Arial" w:hAnsi="Arial" w:cs="Arial"/>
        </w:rPr>
        <w:t xml:space="preserve"> Editorial Team. “Project Scope: Definition, Importance and How to Develop It.” </w:t>
      </w:r>
      <w:proofErr w:type="gramStart"/>
      <w:r w:rsidRPr="0029412B">
        <w:rPr>
          <w:rFonts w:ascii="Arial" w:hAnsi="Arial" w:cs="Arial"/>
          <w:i/>
          <w:iCs/>
        </w:rPr>
        <w:t>Indeed</w:t>
      </w:r>
      <w:proofErr w:type="gramEnd"/>
      <w:r w:rsidRPr="0029412B">
        <w:rPr>
          <w:rFonts w:ascii="Arial" w:hAnsi="Arial" w:cs="Arial"/>
          <w:i/>
          <w:iCs/>
        </w:rPr>
        <w:t xml:space="preserve"> Career Guide</w:t>
      </w:r>
      <w:r w:rsidRPr="0029412B">
        <w:rPr>
          <w:rFonts w:ascii="Arial" w:hAnsi="Arial" w:cs="Arial"/>
        </w:rPr>
        <w:t>, 2024, https://uk.indeed.com/career-advice/career-development/project-scope. Accessed 15 July 2026.</w:t>
      </w:r>
    </w:p>
    <w:p w14:paraId="6EFEC4B4" w14:textId="77777777" w:rsidR="0029412B" w:rsidRPr="0029412B" w:rsidRDefault="0029412B" w:rsidP="0029412B">
      <w:pPr>
        <w:spacing w:line="276" w:lineRule="auto"/>
        <w:rPr>
          <w:rFonts w:ascii="Arial" w:hAnsi="Arial" w:cs="Arial"/>
        </w:rPr>
      </w:pPr>
      <w:proofErr w:type="spellStart"/>
      <w:r w:rsidRPr="0029412B">
        <w:rPr>
          <w:rFonts w:ascii="Arial" w:hAnsi="Arial" w:cs="Arial"/>
        </w:rPr>
        <w:t>Kanabar</w:t>
      </w:r>
      <w:proofErr w:type="spellEnd"/>
      <w:r w:rsidRPr="0029412B">
        <w:rPr>
          <w:rFonts w:ascii="Arial" w:hAnsi="Arial" w:cs="Arial"/>
        </w:rPr>
        <w:t xml:space="preserve">, Vijay, et al. “Project Activity, Deliverables, and Milestones | Development Approach and Life Cycle Performance Domain | Pearson IT Certification.” </w:t>
      </w:r>
      <w:proofErr w:type="gramStart"/>
      <w:r w:rsidRPr="0029412B">
        <w:rPr>
          <w:rFonts w:ascii="Arial" w:hAnsi="Arial" w:cs="Arial"/>
          <w:i/>
          <w:iCs/>
        </w:rPr>
        <w:t>Www.Pearsonitcertification.Com</w:t>
      </w:r>
      <w:proofErr w:type="gramEnd"/>
      <w:r w:rsidRPr="0029412B">
        <w:rPr>
          <w:rFonts w:ascii="Arial" w:hAnsi="Arial" w:cs="Arial"/>
        </w:rPr>
        <w:t>, 3 July 2023, https://www.pearsonitcertification.com/articles/article.aspx?p=3178910&amp;seqNum=7. Accessed 15 July 2026.</w:t>
      </w:r>
    </w:p>
    <w:p w14:paraId="3ECD2D98" w14:textId="77777777" w:rsidR="0029412B" w:rsidRPr="0029412B" w:rsidRDefault="0029412B" w:rsidP="0029412B">
      <w:pPr>
        <w:spacing w:line="276" w:lineRule="auto"/>
        <w:rPr>
          <w:rFonts w:ascii="Arial" w:hAnsi="Arial" w:cs="Arial"/>
        </w:rPr>
      </w:pPr>
      <w:r w:rsidRPr="0029412B">
        <w:rPr>
          <w:rFonts w:ascii="Arial" w:hAnsi="Arial" w:cs="Arial"/>
        </w:rPr>
        <w:t xml:space="preserve">Project Management Institute. “What Is a Project, Examples and the Project Lifecycle | PMI.” </w:t>
      </w:r>
      <w:r w:rsidRPr="0029412B">
        <w:rPr>
          <w:rFonts w:ascii="Arial" w:hAnsi="Arial" w:cs="Arial"/>
          <w:i/>
          <w:iCs/>
        </w:rPr>
        <w:t>Pmi.Org</w:t>
      </w:r>
      <w:r w:rsidRPr="0029412B">
        <w:rPr>
          <w:rFonts w:ascii="Arial" w:hAnsi="Arial" w:cs="Arial"/>
        </w:rPr>
        <w:t>, 2024, https://www.pmi.org/about/what-is-a-project. Accessed 15 July 2026.</w:t>
      </w:r>
    </w:p>
    <w:p w14:paraId="605AF1F7" w14:textId="77777777" w:rsidR="0029412B" w:rsidRPr="0029412B" w:rsidRDefault="0029412B" w:rsidP="0029412B">
      <w:pPr>
        <w:spacing w:line="276" w:lineRule="auto"/>
        <w:rPr>
          <w:rFonts w:ascii="Arial" w:hAnsi="Arial" w:cs="Arial"/>
        </w:rPr>
      </w:pPr>
      <w:r w:rsidRPr="0029412B">
        <w:rPr>
          <w:rFonts w:ascii="Arial" w:hAnsi="Arial" w:cs="Arial"/>
        </w:rPr>
        <w:t xml:space="preserve">Pym, D. V. “Risk Management | PMI.” </w:t>
      </w:r>
      <w:proofErr w:type="gramStart"/>
      <w:r w:rsidRPr="0029412B">
        <w:rPr>
          <w:rFonts w:ascii="Arial" w:hAnsi="Arial" w:cs="Arial"/>
          <w:i/>
          <w:iCs/>
        </w:rPr>
        <w:t>Www.Pmi.Org</w:t>
      </w:r>
      <w:proofErr w:type="gramEnd"/>
      <w:r w:rsidRPr="0029412B">
        <w:rPr>
          <w:rFonts w:ascii="Arial" w:hAnsi="Arial" w:cs="Arial"/>
        </w:rPr>
        <w:t>, Aug. 1987, https://www.pmi.org/learning/library/risk-management-9096. Accessed 16 July 2026.</w:t>
      </w:r>
    </w:p>
    <w:p w14:paraId="42310562" w14:textId="77777777" w:rsidR="0029412B" w:rsidRPr="00045AAB" w:rsidRDefault="0029412B" w:rsidP="00045AAB"/>
    <w:sectPr w:rsidR="0029412B" w:rsidRPr="00045AAB" w:rsidSect="001C5D5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C2D09" w14:textId="77777777" w:rsidR="00500DE6" w:rsidRDefault="00500DE6" w:rsidP="00694D3F">
      <w:pPr>
        <w:spacing w:after="0" w:line="240" w:lineRule="auto"/>
      </w:pPr>
      <w:r>
        <w:separator/>
      </w:r>
    </w:p>
  </w:endnote>
  <w:endnote w:type="continuationSeparator" w:id="0">
    <w:p w14:paraId="5928CE16" w14:textId="77777777" w:rsidR="00500DE6" w:rsidRDefault="00500DE6" w:rsidP="00694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BCA16" w14:textId="77777777" w:rsidR="00500DE6" w:rsidRDefault="00500DE6" w:rsidP="00694D3F">
      <w:pPr>
        <w:spacing w:after="0" w:line="240" w:lineRule="auto"/>
      </w:pPr>
      <w:r>
        <w:separator/>
      </w:r>
    </w:p>
  </w:footnote>
  <w:footnote w:type="continuationSeparator" w:id="0">
    <w:p w14:paraId="7727F3AC" w14:textId="77777777" w:rsidR="00500DE6" w:rsidRDefault="00500DE6" w:rsidP="00694D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5AE"/>
    <w:rsid w:val="000072FD"/>
    <w:rsid w:val="00015068"/>
    <w:rsid w:val="0002669B"/>
    <w:rsid w:val="00045AAB"/>
    <w:rsid w:val="00065E57"/>
    <w:rsid w:val="00076D07"/>
    <w:rsid w:val="000A4EDA"/>
    <w:rsid w:val="000A69EF"/>
    <w:rsid w:val="000B0036"/>
    <w:rsid w:val="000C5141"/>
    <w:rsid w:val="000D2292"/>
    <w:rsid w:val="000E2285"/>
    <w:rsid w:val="0010356E"/>
    <w:rsid w:val="001219B4"/>
    <w:rsid w:val="0013026C"/>
    <w:rsid w:val="001310EC"/>
    <w:rsid w:val="00135FD2"/>
    <w:rsid w:val="00143AFF"/>
    <w:rsid w:val="001447C3"/>
    <w:rsid w:val="00146ED9"/>
    <w:rsid w:val="00150509"/>
    <w:rsid w:val="00157271"/>
    <w:rsid w:val="00167DBB"/>
    <w:rsid w:val="00184BA7"/>
    <w:rsid w:val="001A4CEE"/>
    <w:rsid w:val="001C5D5F"/>
    <w:rsid w:val="001E1244"/>
    <w:rsid w:val="001E45A1"/>
    <w:rsid w:val="001F2E28"/>
    <w:rsid w:val="00203C55"/>
    <w:rsid w:val="00204324"/>
    <w:rsid w:val="002118F1"/>
    <w:rsid w:val="00213A59"/>
    <w:rsid w:val="0024295D"/>
    <w:rsid w:val="00255F7E"/>
    <w:rsid w:val="002651D0"/>
    <w:rsid w:val="002859A8"/>
    <w:rsid w:val="002909E9"/>
    <w:rsid w:val="00291FB5"/>
    <w:rsid w:val="0029412B"/>
    <w:rsid w:val="002D190F"/>
    <w:rsid w:val="002D2254"/>
    <w:rsid w:val="002F1F21"/>
    <w:rsid w:val="003003E0"/>
    <w:rsid w:val="0030157B"/>
    <w:rsid w:val="0031756A"/>
    <w:rsid w:val="00317B5E"/>
    <w:rsid w:val="00327A45"/>
    <w:rsid w:val="00333184"/>
    <w:rsid w:val="003331B3"/>
    <w:rsid w:val="00351B60"/>
    <w:rsid w:val="00361DFC"/>
    <w:rsid w:val="0038440D"/>
    <w:rsid w:val="003944BB"/>
    <w:rsid w:val="003A450D"/>
    <w:rsid w:val="003A5B36"/>
    <w:rsid w:val="003B09DA"/>
    <w:rsid w:val="003B3D0C"/>
    <w:rsid w:val="00416180"/>
    <w:rsid w:val="00421152"/>
    <w:rsid w:val="0042220D"/>
    <w:rsid w:val="00444415"/>
    <w:rsid w:val="004618BE"/>
    <w:rsid w:val="004729FC"/>
    <w:rsid w:val="004742A3"/>
    <w:rsid w:val="00480B87"/>
    <w:rsid w:val="004927ED"/>
    <w:rsid w:val="00495392"/>
    <w:rsid w:val="004A5661"/>
    <w:rsid w:val="004A6116"/>
    <w:rsid w:val="004C0B70"/>
    <w:rsid w:val="004C4DD2"/>
    <w:rsid w:val="004C66FF"/>
    <w:rsid w:val="004E7A41"/>
    <w:rsid w:val="00500DE6"/>
    <w:rsid w:val="005304A4"/>
    <w:rsid w:val="00546545"/>
    <w:rsid w:val="00565B15"/>
    <w:rsid w:val="0056649F"/>
    <w:rsid w:val="00585DE0"/>
    <w:rsid w:val="00592923"/>
    <w:rsid w:val="00592A26"/>
    <w:rsid w:val="00597EAB"/>
    <w:rsid w:val="005B1D06"/>
    <w:rsid w:val="005B4529"/>
    <w:rsid w:val="005D00CD"/>
    <w:rsid w:val="005D2844"/>
    <w:rsid w:val="005D40D6"/>
    <w:rsid w:val="005E2C27"/>
    <w:rsid w:val="005F4E5A"/>
    <w:rsid w:val="006030DA"/>
    <w:rsid w:val="006033F7"/>
    <w:rsid w:val="0062366A"/>
    <w:rsid w:val="00634D1F"/>
    <w:rsid w:val="00682832"/>
    <w:rsid w:val="006834C5"/>
    <w:rsid w:val="0069144B"/>
    <w:rsid w:val="00694D3F"/>
    <w:rsid w:val="006D2A75"/>
    <w:rsid w:val="007041E7"/>
    <w:rsid w:val="00710DE4"/>
    <w:rsid w:val="00714200"/>
    <w:rsid w:val="0072175A"/>
    <w:rsid w:val="00726987"/>
    <w:rsid w:val="00745E5D"/>
    <w:rsid w:val="00763D89"/>
    <w:rsid w:val="00780393"/>
    <w:rsid w:val="007913C4"/>
    <w:rsid w:val="00791B2D"/>
    <w:rsid w:val="007A098C"/>
    <w:rsid w:val="007B5FC8"/>
    <w:rsid w:val="007C1875"/>
    <w:rsid w:val="007C37E3"/>
    <w:rsid w:val="007C3C1A"/>
    <w:rsid w:val="007C3D71"/>
    <w:rsid w:val="007C6125"/>
    <w:rsid w:val="007D2173"/>
    <w:rsid w:val="007E325B"/>
    <w:rsid w:val="0080705B"/>
    <w:rsid w:val="00812B4F"/>
    <w:rsid w:val="00823DA0"/>
    <w:rsid w:val="008516CD"/>
    <w:rsid w:val="00852387"/>
    <w:rsid w:val="00860057"/>
    <w:rsid w:val="00861CAE"/>
    <w:rsid w:val="00871CB1"/>
    <w:rsid w:val="00896850"/>
    <w:rsid w:val="008A5CD4"/>
    <w:rsid w:val="008C512E"/>
    <w:rsid w:val="008D505B"/>
    <w:rsid w:val="008E0A4C"/>
    <w:rsid w:val="008E2921"/>
    <w:rsid w:val="008F47E8"/>
    <w:rsid w:val="008F5D29"/>
    <w:rsid w:val="009069C3"/>
    <w:rsid w:val="009101A6"/>
    <w:rsid w:val="00912790"/>
    <w:rsid w:val="00912B90"/>
    <w:rsid w:val="00915B90"/>
    <w:rsid w:val="0092451B"/>
    <w:rsid w:val="00926FDD"/>
    <w:rsid w:val="00947228"/>
    <w:rsid w:val="009535AF"/>
    <w:rsid w:val="00954EC9"/>
    <w:rsid w:val="009552B0"/>
    <w:rsid w:val="00955688"/>
    <w:rsid w:val="0096084E"/>
    <w:rsid w:val="00964EB7"/>
    <w:rsid w:val="00976521"/>
    <w:rsid w:val="00980DC4"/>
    <w:rsid w:val="009822C2"/>
    <w:rsid w:val="00993132"/>
    <w:rsid w:val="009B1C3F"/>
    <w:rsid w:val="009B6EE5"/>
    <w:rsid w:val="009B6FB8"/>
    <w:rsid w:val="009C1995"/>
    <w:rsid w:val="009D2113"/>
    <w:rsid w:val="009D65AE"/>
    <w:rsid w:val="009E51FF"/>
    <w:rsid w:val="009F04BE"/>
    <w:rsid w:val="00A00992"/>
    <w:rsid w:val="00A04530"/>
    <w:rsid w:val="00A36489"/>
    <w:rsid w:val="00A46E10"/>
    <w:rsid w:val="00A50706"/>
    <w:rsid w:val="00A62DE4"/>
    <w:rsid w:val="00A62E11"/>
    <w:rsid w:val="00A73D72"/>
    <w:rsid w:val="00A77F93"/>
    <w:rsid w:val="00A81DE1"/>
    <w:rsid w:val="00A868C0"/>
    <w:rsid w:val="00AA3A15"/>
    <w:rsid w:val="00AA740A"/>
    <w:rsid w:val="00AB11AD"/>
    <w:rsid w:val="00AD5D70"/>
    <w:rsid w:val="00AF044A"/>
    <w:rsid w:val="00B05378"/>
    <w:rsid w:val="00B13148"/>
    <w:rsid w:val="00B316AD"/>
    <w:rsid w:val="00B37B93"/>
    <w:rsid w:val="00B41711"/>
    <w:rsid w:val="00B56544"/>
    <w:rsid w:val="00B616B1"/>
    <w:rsid w:val="00B676E3"/>
    <w:rsid w:val="00B941C8"/>
    <w:rsid w:val="00BA13C0"/>
    <w:rsid w:val="00BD1FA1"/>
    <w:rsid w:val="00BD3892"/>
    <w:rsid w:val="00BD4FFA"/>
    <w:rsid w:val="00BE2799"/>
    <w:rsid w:val="00BE2FD1"/>
    <w:rsid w:val="00BE3122"/>
    <w:rsid w:val="00BE792F"/>
    <w:rsid w:val="00BF27F7"/>
    <w:rsid w:val="00BF2817"/>
    <w:rsid w:val="00BF713F"/>
    <w:rsid w:val="00C14750"/>
    <w:rsid w:val="00C2389A"/>
    <w:rsid w:val="00C53B6C"/>
    <w:rsid w:val="00C80158"/>
    <w:rsid w:val="00C91209"/>
    <w:rsid w:val="00CA3EAD"/>
    <w:rsid w:val="00CA68F3"/>
    <w:rsid w:val="00CD0864"/>
    <w:rsid w:val="00D13716"/>
    <w:rsid w:val="00D225AE"/>
    <w:rsid w:val="00D25D61"/>
    <w:rsid w:val="00D32541"/>
    <w:rsid w:val="00D36B29"/>
    <w:rsid w:val="00D375BB"/>
    <w:rsid w:val="00D4058C"/>
    <w:rsid w:val="00D47559"/>
    <w:rsid w:val="00D72CA3"/>
    <w:rsid w:val="00D77475"/>
    <w:rsid w:val="00D8216F"/>
    <w:rsid w:val="00D828E8"/>
    <w:rsid w:val="00D90D69"/>
    <w:rsid w:val="00D96EA1"/>
    <w:rsid w:val="00DA1302"/>
    <w:rsid w:val="00DA63CF"/>
    <w:rsid w:val="00DB40F7"/>
    <w:rsid w:val="00DC4B26"/>
    <w:rsid w:val="00DC5097"/>
    <w:rsid w:val="00E01AB1"/>
    <w:rsid w:val="00E069A3"/>
    <w:rsid w:val="00E13EA8"/>
    <w:rsid w:val="00E1702B"/>
    <w:rsid w:val="00E23392"/>
    <w:rsid w:val="00E359C5"/>
    <w:rsid w:val="00E610D9"/>
    <w:rsid w:val="00E6372F"/>
    <w:rsid w:val="00E63D81"/>
    <w:rsid w:val="00E678CC"/>
    <w:rsid w:val="00E67E3A"/>
    <w:rsid w:val="00E90B1F"/>
    <w:rsid w:val="00EA72E3"/>
    <w:rsid w:val="00EA74BD"/>
    <w:rsid w:val="00EA76C2"/>
    <w:rsid w:val="00EB762A"/>
    <w:rsid w:val="00EC2565"/>
    <w:rsid w:val="00EC59A5"/>
    <w:rsid w:val="00ED481C"/>
    <w:rsid w:val="00EF3B33"/>
    <w:rsid w:val="00F019BE"/>
    <w:rsid w:val="00F073A4"/>
    <w:rsid w:val="00F10778"/>
    <w:rsid w:val="00F323E9"/>
    <w:rsid w:val="00F3491D"/>
    <w:rsid w:val="00F46FB2"/>
    <w:rsid w:val="00F50E0A"/>
    <w:rsid w:val="00F54B39"/>
    <w:rsid w:val="00F57892"/>
    <w:rsid w:val="00F61A04"/>
    <w:rsid w:val="00F70E37"/>
    <w:rsid w:val="00F84928"/>
    <w:rsid w:val="00FB4CD2"/>
    <w:rsid w:val="00FC1FC2"/>
    <w:rsid w:val="00FE1292"/>
    <w:rsid w:val="00FE3B93"/>
    <w:rsid w:val="00FE69D7"/>
    <w:rsid w:val="00FF1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CC1B"/>
  <w15:chartTrackingRefBased/>
  <w15:docId w15:val="{4E16782A-7D43-490D-9FAD-59D8968C1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7C3"/>
    <w:pPr>
      <w:keepNext/>
      <w:keepLines/>
      <w:spacing w:before="360" w:after="80"/>
      <w:outlineLvl w:val="0"/>
    </w:pPr>
    <w:rPr>
      <w:rFonts w:ascii="Arial" w:eastAsiaTheme="majorEastAsia" w:hAnsi="Arial" w:cstheme="majorBidi"/>
      <w:color w:val="000000" w:themeColor="text1"/>
      <w:sz w:val="40"/>
      <w:szCs w:val="40"/>
    </w:rPr>
  </w:style>
  <w:style w:type="paragraph" w:styleId="Heading2">
    <w:name w:val="heading 2"/>
    <w:basedOn w:val="Normal"/>
    <w:next w:val="Normal"/>
    <w:link w:val="Heading2Char"/>
    <w:uiPriority w:val="9"/>
    <w:semiHidden/>
    <w:unhideWhenUsed/>
    <w:qFormat/>
    <w:rsid w:val="009D6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6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5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5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5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5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7C3"/>
    <w:rPr>
      <w:rFonts w:ascii="Arial" w:eastAsiaTheme="majorEastAsia" w:hAnsi="Arial" w:cstheme="majorBidi"/>
      <w:color w:val="000000" w:themeColor="text1"/>
      <w:sz w:val="40"/>
      <w:szCs w:val="40"/>
    </w:rPr>
  </w:style>
  <w:style w:type="character" w:customStyle="1" w:styleId="Heading2Char">
    <w:name w:val="Heading 2 Char"/>
    <w:basedOn w:val="DefaultParagraphFont"/>
    <w:link w:val="Heading2"/>
    <w:uiPriority w:val="9"/>
    <w:semiHidden/>
    <w:rsid w:val="009D65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5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5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5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5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5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5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5AE"/>
    <w:rPr>
      <w:rFonts w:eastAsiaTheme="majorEastAsia" w:cstheme="majorBidi"/>
      <w:color w:val="272727" w:themeColor="text1" w:themeTint="D8"/>
    </w:rPr>
  </w:style>
  <w:style w:type="paragraph" w:styleId="Title">
    <w:name w:val="Title"/>
    <w:basedOn w:val="Normal"/>
    <w:next w:val="Normal"/>
    <w:link w:val="TitleChar"/>
    <w:uiPriority w:val="10"/>
    <w:qFormat/>
    <w:rsid w:val="009822C2"/>
    <w:pPr>
      <w:spacing w:after="8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9822C2"/>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9D65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5AE"/>
    <w:pPr>
      <w:spacing w:before="160"/>
      <w:jc w:val="center"/>
    </w:pPr>
    <w:rPr>
      <w:i/>
      <w:iCs/>
      <w:color w:val="404040" w:themeColor="text1" w:themeTint="BF"/>
    </w:rPr>
  </w:style>
  <w:style w:type="character" w:customStyle="1" w:styleId="QuoteChar">
    <w:name w:val="Quote Char"/>
    <w:basedOn w:val="DefaultParagraphFont"/>
    <w:link w:val="Quote"/>
    <w:uiPriority w:val="29"/>
    <w:rsid w:val="009D65AE"/>
    <w:rPr>
      <w:i/>
      <w:iCs/>
      <w:color w:val="404040" w:themeColor="text1" w:themeTint="BF"/>
    </w:rPr>
  </w:style>
  <w:style w:type="paragraph" w:styleId="ListParagraph">
    <w:name w:val="List Paragraph"/>
    <w:basedOn w:val="Normal"/>
    <w:uiPriority w:val="34"/>
    <w:qFormat/>
    <w:rsid w:val="009D65AE"/>
    <w:pPr>
      <w:ind w:left="720"/>
      <w:contextualSpacing/>
    </w:pPr>
  </w:style>
  <w:style w:type="character" w:styleId="IntenseEmphasis">
    <w:name w:val="Intense Emphasis"/>
    <w:basedOn w:val="DefaultParagraphFont"/>
    <w:uiPriority w:val="21"/>
    <w:qFormat/>
    <w:rsid w:val="009D65AE"/>
    <w:rPr>
      <w:i/>
      <w:iCs/>
      <w:color w:val="0F4761" w:themeColor="accent1" w:themeShade="BF"/>
    </w:rPr>
  </w:style>
  <w:style w:type="paragraph" w:styleId="IntenseQuote">
    <w:name w:val="Intense Quote"/>
    <w:basedOn w:val="Normal"/>
    <w:next w:val="Normal"/>
    <w:link w:val="IntenseQuoteChar"/>
    <w:uiPriority w:val="30"/>
    <w:qFormat/>
    <w:rsid w:val="009D6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5AE"/>
    <w:rPr>
      <w:i/>
      <w:iCs/>
      <w:color w:val="0F4761" w:themeColor="accent1" w:themeShade="BF"/>
    </w:rPr>
  </w:style>
  <w:style w:type="character" w:styleId="IntenseReference">
    <w:name w:val="Intense Reference"/>
    <w:basedOn w:val="DefaultParagraphFont"/>
    <w:uiPriority w:val="32"/>
    <w:qFormat/>
    <w:rsid w:val="009D65AE"/>
    <w:rPr>
      <w:b/>
      <w:bCs/>
      <w:smallCaps/>
      <w:color w:val="0F4761" w:themeColor="accent1" w:themeShade="BF"/>
      <w:spacing w:val="5"/>
    </w:rPr>
  </w:style>
  <w:style w:type="paragraph" w:styleId="NoSpacing">
    <w:name w:val="No Spacing"/>
    <w:link w:val="NoSpacingChar"/>
    <w:uiPriority w:val="1"/>
    <w:qFormat/>
    <w:rsid w:val="001C5D5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C5D5F"/>
    <w:rPr>
      <w:rFonts w:eastAsiaTheme="minorEastAsia"/>
      <w:kern w:val="0"/>
      <w:lang w:eastAsia="en-GB"/>
      <w14:ligatures w14:val="none"/>
    </w:rPr>
  </w:style>
  <w:style w:type="paragraph" w:styleId="Header">
    <w:name w:val="header"/>
    <w:basedOn w:val="Normal"/>
    <w:link w:val="HeaderChar"/>
    <w:uiPriority w:val="99"/>
    <w:unhideWhenUsed/>
    <w:rsid w:val="00694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D3F"/>
  </w:style>
  <w:style w:type="paragraph" w:styleId="Footer">
    <w:name w:val="footer"/>
    <w:basedOn w:val="Normal"/>
    <w:link w:val="FooterChar"/>
    <w:uiPriority w:val="99"/>
    <w:unhideWhenUsed/>
    <w:rsid w:val="00694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D3F"/>
  </w:style>
  <w:style w:type="table" w:styleId="TableGrid">
    <w:name w:val="Table Grid"/>
    <w:basedOn w:val="TableNormal"/>
    <w:uiPriority w:val="39"/>
    <w:rsid w:val="005B4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702B"/>
    <w:pPr>
      <w:spacing w:before="240" w:after="0"/>
      <w:outlineLvl w:val="9"/>
    </w:pPr>
    <w:rPr>
      <w:rFonts w:asciiTheme="majorHAnsi" w:hAnsiTheme="majorHAns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E1702B"/>
    <w:pPr>
      <w:spacing w:after="100"/>
    </w:pPr>
  </w:style>
  <w:style w:type="character" w:styleId="Hyperlink">
    <w:name w:val="Hyperlink"/>
    <w:basedOn w:val="DefaultParagraphFont"/>
    <w:uiPriority w:val="99"/>
    <w:unhideWhenUsed/>
    <w:rsid w:val="00E170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921E4E-DFB7-450F-BFA7-D53931E2EC5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2074BF7-47FC-4D02-B160-78C7FDBED2D6}">
      <dgm:prSet phldrT="[Text]"/>
      <dgm:spPr/>
      <dgm:t>
        <a:bodyPr/>
        <a:lstStyle/>
        <a:p>
          <a:r>
            <a:rPr lang="en-GB"/>
            <a:t>Peak Performance Fitness Centre</a:t>
          </a:r>
        </a:p>
      </dgm:t>
    </dgm:pt>
    <dgm:pt modelId="{0584494B-6C8A-4D51-A23A-148E536A1F42}" type="parTrans" cxnId="{F9D3C2D6-E9D0-4F6F-9D7B-1799C95C0598}">
      <dgm:prSet/>
      <dgm:spPr/>
      <dgm:t>
        <a:bodyPr/>
        <a:lstStyle/>
        <a:p>
          <a:endParaRPr lang="en-GB"/>
        </a:p>
      </dgm:t>
    </dgm:pt>
    <dgm:pt modelId="{6482F10B-4DF0-4079-AB87-5AF39E3F2BA7}" type="sibTrans" cxnId="{F9D3C2D6-E9D0-4F6F-9D7B-1799C95C0598}">
      <dgm:prSet/>
      <dgm:spPr/>
      <dgm:t>
        <a:bodyPr/>
        <a:lstStyle/>
        <a:p>
          <a:endParaRPr lang="en-GB"/>
        </a:p>
      </dgm:t>
    </dgm:pt>
    <dgm:pt modelId="{C977965E-D550-4C56-8864-FA6830AA4929}">
      <dgm:prSet phldrT="[Text]"/>
      <dgm:spPr/>
      <dgm:t>
        <a:bodyPr/>
        <a:lstStyle/>
        <a:p>
          <a:r>
            <a:rPr lang="en-GB"/>
            <a:t>Project Management</a:t>
          </a:r>
        </a:p>
      </dgm:t>
    </dgm:pt>
    <dgm:pt modelId="{26AEC628-C0A1-4D89-B62A-B4D8424F24E0}" type="parTrans" cxnId="{50D7D23A-C824-4810-9CA3-FFF9E46DE24F}">
      <dgm:prSet/>
      <dgm:spPr/>
      <dgm:t>
        <a:bodyPr/>
        <a:lstStyle/>
        <a:p>
          <a:endParaRPr lang="en-GB"/>
        </a:p>
      </dgm:t>
    </dgm:pt>
    <dgm:pt modelId="{103CD8A6-B0AB-4314-A0D0-E44D01A98F01}" type="sibTrans" cxnId="{50D7D23A-C824-4810-9CA3-FFF9E46DE24F}">
      <dgm:prSet/>
      <dgm:spPr/>
      <dgm:t>
        <a:bodyPr/>
        <a:lstStyle/>
        <a:p>
          <a:endParaRPr lang="en-GB"/>
        </a:p>
      </dgm:t>
    </dgm:pt>
    <dgm:pt modelId="{C03E0B29-EEE9-47AE-BDCC-492F9336D6E0}">
      <dgm:prSet phldrT="[Text]"/>
      <dgm:spPr/>
      <dgm:t>
        <a:bodyPr/>
        <a:lstStyle/>
        <a:p>
          <a:r>
            <a:rPr lang="en-GB"/>
            <a:t>Project Initiation</a:t>
          </a:r>
        </a:p>
      </dgm:t>
    </dgm:pt>
    <dgm:pt modelId="{376B8442-9F89-4DB3-809C-0082E1603C2E}" type="parTrans" cxnId="{1F9F8F2A-2404-46CC-BF49-2AF651504D60}">
      <dgm:prSet/>
      <dgm:spPr/>
      <dgm:t>
        <a:bodyPr/>
        <a:lstStyle/>
        <a:p>
          <a:endParaRPr lang="en-GB"/>
        </a:p>
      </dgm:t>
    </dgm:pt>
    <dgm:pt modelId="{204AB47F-5745-4955-85FC-E26999E5EF74}" type="sibTrans" cxnId="{1F9F8F2A-2404-46CC-BF49-2AF651504D60}">
      <dgm:prSet/>
      <dgm:spPr/>
      <dgm:t>
        <a:bodyPr/>
        <a:lstStyle/>
        <a:p>
          <a:endParaRPr lang="en-GB"/>
        </a:p>
      </dgm:t>
    </dgm:pt>
    <dgm:pt modelId="{FD8963E8-4049-49E4-9682-5A6B479F9C71}">
      <dgm:prSet phldrT="[Text]"/>
      <dgm:spPr/>
      <dgm:t>
        <a:bodyPr/>
        <a:lstStyle/>
        <a:p>
          <a:r>
            <a:rPr lang="en-GB"/>
            <a:t>Project Planning</a:t>
          </a:r>
        </a:p>
      </dgm:t>
    </dgm:pt>
    <dgm:pt modelId="{6F9E4784-91D6-4846-BAD3-C1C9C657B8B5}" type="parTrans" cxnId="{85F9FB95-5505-449A-B17D-DF6ECBBFF6F2}">
      <dgm:prSet/>
      <dgm:spPr/>
      <dgm:t>
        <a:bodyPr/>
        <a:lstStyle/>
        <a:p>
          <a:endParaRPr lang="en-GB"/>
        </a:p>
      </dgm:t>
    </dgm:pt>
    <dgm:pt modelId="{F760CF99-3B1F-44AA-959F-91E58B000283}" type="sibTrans" cxnId="{85F9FB95-5505-449A-B17D-DF6ECBBFF6F2}">
      <dgm:prSet/>
      <dgm:spPr/>
      <dgm:t>
        <a:bodyPr/>
        <a:lstStyle/>
        <a:p>
          <a:endParaRPr lang="en-GB"/>
        </a:p>
      </dgm:t>
    </dgm:pt>
    <dgm:pt modelId="{BCA17C04-A15B-429A-9365-2797584236F4}">
      <dgm:prSet phldrT="[Text]"/>
      <dgm:spPr/>
      <dgm:t>
        <a:bodyPr/>
        <a:lstStyle/>
        <a:p>
          <a:r>
            <a:rPr lang="en-GB"/>
            <a:t>Planning</a:t>
          </a:r>
        </a:p>
      </dgm:t>
    </dgm:pt>
    <dgm:pt modelId="{0A5FC8B3-A69F-4A09-980D-7C2CA8BE76FB}" type="parTrans" cxnId="{7AB7F27A-7378-48D5-AB4F-108D1CB4BA1C}">
      <dgm:prSet/>
      <dgm:spPr/>
      <dgm:t>
        <a:bodyPr/>
        <a:lstStyle/>
        <a:p>
          <a:endParaRPr lang="en-GB"/>
        </a:p>
      </dgm:t>
    </dgm:pt>
    <dgm:pt modelId="{3250535C-DCB8-4FA7-A186-2AF6E0ADBA0A}" type="sibTrans" cxnId="{7AB7F27A-7378-48D5-AB4F-108D1CB4BA1C}">
      <dgm:prSet/>
      <dgm:spPr/>
      <dgm:t>
        <a:bodyPr/>
        <a:lstStyle/>
        <a:p>
          <a:endParaRPr lang="en-GB"/>
        </a:p>
      </dgm:t>
    </dgm:pt>
    <dgm:pt modelId="{097CDED4-B150-496F-AE2E-F409C11B358E}">
      <dgm:prSet phldrT="[Text]"/>
      <dgm:spPr/>
      <dgm:t>
        <a:bodyPr/>
        <a:lstStyle/>
        <a:p>
          <a:r>
            <a:rPr lang="en-GB"/>
            <a:t>Monitoring</a:t>
          </a:r>
        </a:p>
      </dgm:t>
    </dgm:pt>
    <dgm:pt modelId="{A8BF1E6E-CAC4-4B1E-8301-9F8A01150A5F}" type="parTrans" cxnId="{2E0298D8-CE5C-47C7-9CB5-7441C2103ACC}">
      <dgm:prSet/>
      <dgm:spPr/>
      <dgm:t>
        <a:bodyPr/>
        <a:lstStyle/>
        <a:p>
          <a:endParaRPr lang="en-GB"/>
        </a:p>
      </dgm:t>
    </dgm:pt>
    <dgm:pt modelId="{D68300EE-E537-4BE2-A38A-E9DBBE3A1FF5}" type="sibTrans" cxnId="{2E0298D8-CE5C-47C7-9CB5-7441C2103ACC}">
      <dgm:prSet/>
      <dgm:spPr/>
      <dgm:t>
        <a:bodyPr/>
        <a:lstStyle/>
        <a:p>
          <a:endParaRPr lang="en-GB"/>
        </a:p>
      </dgm:t>
    </dgm:pt>
    <dgm:pt modelId="{ED2D2606-CCD4-4135-BB93-2370679B780B}">
      <dgm:prSet phldrT="[Text]"/>
      <dgm:spPr/>
      <dgm:t>
        <a:bodyPr/>
        <a:lstStyle/>
        <a:p>
          <a:r>
            <a:rPr lang="en-GB"/>
            <a:t>Risk Management</a:t>
          </a:r>
        </a:p>
      </dgm:t>
    </dgm:pt>
    <dgm:pt modelId="{716CFC8D-592A-46D9-9A62-88EE3F549152}" type="parTrans" cxnId="{4BA603F3-70E3-43B4-9FF2-258E92BDD9A6}">
      <dgm:prSet/>
      <dgm:spPr/>
      <dgm:t>
        <a:bodyPr/>
        <a:lstStyle/>
        <a:p>
          <a:endParaRPr lang="en-GB"/>
        </a:p>
      </dgm:t>
    </dgm:pt>
    <dgm:pt modelId="{AA0F8C00-69FD-4167-B3A9-7591EE29ADD6}" type="sibTrans" cxnId="{4BA603F3-70E3-43B4-9FF2-258E92BDD9A6}">
      <dgm:prSet/>
      <dgm:spPr/>
      <dgm:t>
        <a:bodyPr/>
        <a:lstStyle/>
        <a:p>
          <a:endParaRPr lang="en-GB"/>
        </a:p>
      </dgm:t>
    </dgm:pt>
    <dgm:pt modelId="{8DFEEC4E-EB90-45D6-BD64-DE19E926CC0E}">
      <dgm:prSet phldrT="[Text]"/>
      <dgm:spPr/>
      <dgm:t>
        <a:bodyPr/>
        <a:lstStyle/>
        <a:p>
          <a:r>
            <a:rPr lang="en-GB"/>
            <a:t>Stakeholder communication</a:t>
          </a:r>
        </a:p>
      </dgm:t>
    </dgm:pt>
    <dgm:pt modelId="{E653BC73-1E63-4680-ABA0-0D3FD417D9B5}" type="parTrans" cxnId="{2B5D6B0D-D347-4644-83F5-DBCB00D59678}">
      <dgm:prSet/>
      <dgm:spPr/>
      <dgm:t>
        <a:bodyPr/>
        <a:lstStyle/>
        <a:p>
          <a:endParaRPr lang="en-GB"/>
        </a:p>
      </dgm:t>
    </dgm:pt>
    <dgm:pt modelId="{11433A2D-36CD-4EF5-A7CB-B5D455374EEB}" type="sibTrans" cxnId="{2B5D6B0D-D347-4644-83F5-DBCB00D59678}">
      <dgm:prSet/>
      <dgm:spPr/>
      <dgm:t>
        <a:bodyPr/>
        <a:lstStyle/>
        <a:p>
          <a:endParaRPr lang="en-GB"/>
        </a:p>
      </dgm:t>
    </dgm:pt>
    <dgm:pt modelId="{C8E71272-AD9C-46A8-98D7-3268D5AD0072}">
      <dgm:prSet phldrT="[Text]"/>
      <dgm:spPr/>
      <dgm:t>
        <a:bodyPr/>
        <a:lstStyle/>
        <a:p>
          <a:r>
            <a:rPr lang="en-GB"/>
            <a:t>Quality Assurance</a:t>
          </a:r>
        </a:p>
      </dgm:t>
    </dgm:pt>
    <dgm:pt modelId="{7ECC43AD-E0DE-41BE-BEBE-1756748A2240}" type="parTrans" cxnId="{962E34B3-27E4-4AE5-BAE0-D2B2B58C89D3}">
      <dgm:prSet/>
      <dgm:spPr/>
      <dgm:t>
        <a:bodyPr/>
        <a:lstStyle/>
        <a:p>
          <a:endParaRPr lang="en-GB"/>
        </a:p>
      </dgm:t>
    </dgm:pt>
    <dgm:pt modelId="{2106EB5C-8F74-42C6-B725-3A63AAD15B59}" type="sibTrans" cxnId="{962E34B3-27E4-4AE5-BAE0-D2B2B58C89D3}">
      <dgm:prSet/>
      <dgm:spPr/>
      <dgm:t>
        <a:bodyPr/>
        <a:lstStyle/>
        <a:p>
          <a:endParaRPr lang="en-GB"/>
        </a:p>
      </dgm:t>
    </dgm:pt>
    <dgm:pt modelId="{EA7CF326-9698-4AC2-81D3-1F4C6A3644E2}">
      <dgm:prSet phldrT="[Text]"/>
      <dgm:spPr/>
      <dgm:t>
        <a:bodyPr/>
        <a:lstStyle/>
        <a:p>
          <a:r>
            <a:rPr lang="en-GB"/>
            <a:t>Control</a:t>
          </a:r>
        </a:p>
      </dgm:t>
    </dgm:pt>
    <dgm:pt modelId="{9774C41A-1A28-4A41-967E-844D69D946AE}" type="parTrans" cxnId="{7D84DF41-DDBA-478F-8746-FD5BFE9F7D1A}">
      <dgm:prSet/>
      <dgm:spPr/>
      <dgm:t>
        <a:bodyPr/>
        <a:lstStyle/>
        <a:p>
          <a:endParaRPr lang="en-GB"/>
        </a:p>
      </dgm:t>
    </dgm:pt>
    <dgm:pt modelId="{E51DCA6E-CA49-48BD-84C0-5A6FA4F8E935}" type="sibTrans" cxnId="{7D84DF41-DDBA-478F-8746-FD5BFE9F7D1A}">
      <dgm:prSet/>
      <dgm:spPr/>
      <dgm:t>
        <a:bodyPr/>
        <a:lstStyle/>
        <a:p>
          <a:endParaRPr lang="en-GB"/>
        </a:p>
      </dgm:t>
    </dgm:pt>
    <dgm:pt modelId="{CD0F9F7D-C42E-4BED-B35D-99B4B9C63131}">
      <dgm:prSet phldrT="[Text]"/>
      <dgm:spPr/>
      <dgm:t>
        <a:bodyPr/>
        <a:lstStyle/>
        <a:p>
          <a:r>
            <a:rPr lang="en-GB"/>
            <a:t>Market Research</a:t>
          </a:r>
        </a:p>
      </dgm:t>
    </dgm:pt>
    <dgm:pt modelId="{612C78F6-464E-4EC6-A71E-3FA1FAC110D7}" type="parTrans" cxnId="{F1094573-3BE5-41FA-B4FD-5A2AAD154F51}">
      <dgm:prSet/>
      <dgm:spPr/>
      <dgm:t>
        <a:bodyPr/>
        <a:lstStyle/>
        <a:p>
          <a:endParaRPr lang="en-GB"/>
        </a:p>
      </dgm:t>
    </dgm:pt>
    <dgm:pt modelId="{A3C91547-67E4-4861-A60B-53E6792B348D}" type="sibTrans" cxnId="{F1094573-3BE5-41FA-B4FD-5A2AAD154F51}">
      <dgm:prSet/>
      <dgm:spPr/>
      <dgm:t>
        <a:bodyPr/>
        <a:lstStyle/>
        <a:p>
          <a:endParaRPr lang="en-GB"/>
        </a:p>
      </dgm:t>
    </dgm:pt>
    <dgm:pt modelId="{E005C60D-C6FA-4103-8867-001B3C10C734}">
      <dgm:prSet phldrT="[Text]"/>
      <dgm:spPr/>
      <dgm:t>
        <a:bodyPr/>
        <a:lstStyle/>
        <a:p>
          <a:r>
            <a:rPr lang="en-GB"/>
            <a:t>Business Case</a:t>
          </a:r>
        </a:p>
      </dgm:t>
    </dgm:pt>
    <dgm:pt modelId="{905D4193-BAC5-49E2-981F-B2FA97C0BD20}" type="parTrans" cxnId="{E48DA1D7-8DB0-4057-A4F9-001DDA22830D}">
      <dgm:prSet/>
      <dgm:spPr/>
      <dgm:t>
        <a:bodyPr/>
        <a:lstStyle/>
        <a:p>
          <a:endParaRPr lang="en-GB"/>
        </a:p>
      </dgm:t>
    </dgm:pt>
    <dgm:pt modelId="{500A1B9B-5814-49E8-ACAA-B4236B209B0D}" type="sibTrans" cxnId="{E48DA1D7-8DB0-4057-A4F9-001DDA22830D}">
      <dgm:prSet/>
      <dgm:spPr/>
      <dgm:t>
        <a:bodyPr/>
        <a:lstStyle/>
        <a:p>
          <a:endParaRPr lang="en-GB"/>
        </a:p>
      </dgm:t>
    </dgm:pt>
    <dgm:pt modelId="{FA4470DB-F013-4B4A-86CC-40009BC813D0}">
      <dgm:prSet phldrT="[Text]"/>
      <dgm:spPr/>
      <dgm:t>
        <a:bodyPr/>
        <a:lstStyle/>
        <a:p>
          <a:r>
            <a:rPr lang="en-GB"/>
            <a:t>Stakeholder Register</a:t>
          </a:r>
        </a:p>
      </dgm:t>
    </dgm:pt>
    <dgm:pt modelId="{B7B1C444-DED7-4C94-8FCD-267CB7FC0715}" type="parTrans" cxnId="{ED72D0A1-32F3-4327-B20B-57746B89FBDB}">
      <dgm:prSet/>
      <dgm:spPr/>
      <dgm:t>
        <a:bodyPr/>
        <a:lstStyle/>
        <a:p>
          <a:endParaRPr lang="en-GB"/>
        </a:p>
      </dgm:t>
    </dgm:pt>
    <dgm:pt modelId="{A90FC934-58CD-49E3-8242-78CCC6BDA24F}" type="sibTrans" cxnId="{ED72D0A1-32F3-4327-B20B-57746B89FBDB}">
      <dgm:prSet/>
      <dgm:spPr/>
      <dgm:t>
        <a:bodyPr/>
        <a:lstStyle/>
        <a:p>
          <a:endParaRPr lang="en-GB"/>
        </a:p>
      </dgm:t>
    </dgm:pt>
    <dgm:pt modelId="{29D02CFD-27BC-4818-B2FA-B22923328483}">
      <dgm:prSet phldrT="[Text]"/>
      <dgm:spPr/>
      <dgm:t>
        <a:bodyPr/>
        <a:lstStyle/>
        <a:p>
          <a:r>
            <a:rPr lang="en-GB"/>
            <a:t>Project Charter</a:t>
          </a:r>
        </a:p>
      </dgm:t>
    </dgm:pt>
    <dgm:pt modelId="{0137304E-FFEC-4DD0-8ECC-BA6926DBDE2B}" type="parTrans" cxnId="{BF239C47-4BD5-419B-8C4E-EE6879ABA6B1}">
      <dgm:prSet/>
      <dgm:spPr/>
      <dgm:t>
        <a:bodyPr/>
        <a:lstStyle/>
        <a:p>
          <a:endParaRPr lang="en-GB"/>
        </a:p>
      </dgm:t>
    </dgm:pt>
    <dgm:pt modelId="{E381B37D-206D-4BF0-89CB-E658757B91E6}" type="sibTrans" cxnId="{BF239C47-4BD5-419B-8C4E-EE6879ABA6B1}">
      <dgm:prSet/>
      <dgm:spPr/>
      <dgm:t>
        <a:bodyPr/>
        <a:lstStyle/>
        <a:p>
          <a:endParaRPr lang="en-GB"/>
        </a:p>
      </dgm:t>
    </dgm:pt>
    <dgm:pt modelId="{D57BF245-49C3-4C02-8B4F-DAD3F57E42EC}">
      <dgm:prSet phldrT="[Text]"/>
      <dgm:spPr/>
      <dgm:t>
        <a:bodyPr/>
        <a:lstStyle/>
        <a:p>
          <a:r>
            <a:rPr lang="en-GB"/>
            <a:t>Funding approval</a:t>
          </a:r>
        </a:p>
      </dgm:t>
    </dgm:pt>
    <dgm:pt modelId="{6B331AD3-C5F0-40F6-A74E-3CFBD0AE8345}" type="parTrans" cxnId="{77AE29FD-26DF-4460-ACA9-B5C9150E15D3}">
      <dgm:prSet/>
      <dgm:spPr/>
      <dgm:t>
        <a:bodyPr/>
        <a:lstStyle/>
        <a:p>
          <a:endParaRPr lang="en-GB"/>
        </a:p>
      </dgm:t>
    </dgm:pt>
    <dgm:pt modelId="{CC246096-341B-4993-91E2-8203F72B3C94}" type="sibTrans" cxnId="{77AE29FD-26DF-4460-ACA9-B5C9150E15D3}">
      <dgm:prSet/>
      <dgm:spPr/>
      <dgm:t>
        <a:bodyPr/>
        <a:lstStyle/>
        <a:p>
          <a:endParaRPr lang="en-GB"/>
        </a:p>
      </dgm:t>
    </dgm:pt>
    <dgm:pt modelId="{531339A1-4127-4616-9BB4-036B13045086}">
      <dgm:prSet phldrT="[Text]"/>
      <dgm:spPr/>
      <dgm:t>
        <a:bodyPr/>
        <a:lstStyle/>
        <a:p>
          <a:r>
            <a:rPr lang="en-GB"/>
            <a:t>Refurbishment</a:t>
          </a:r>
        </a:p>
      </dgm:t>
    </dgm:pt>
    <dgm:pt modelId="{245DF3A6-AF64-49E3-85CA-452AC4A91A8B}" type="parTrans" cxnId="{BAB0C3C5-91C5-4C73-A8F7-06BD595F3512}">
      <dgm:prSet/>
      <dgm:spPr/>
      <dgm:t>
        <a:bodyPr/>
        <a:lstStyle/>
        <a:p>
          <a:endParaRPr lang="en-GB"/>
        </a:p>
      </dgm:t>
    </dgm:pt>
    <dgm:pt modelId="{7DBCE037-971E-4C78-94F3-8CD173E00FC6}" type="sibTrans" cxnId="{BAB0C3C5-91C5-4C73-A8F7-06BD595F3512}">
      <dgm:prSet/>
      <dgm:spPr/>
      <dgm:t>
        <a:bodyPr/>
        <a:lstStyle/>
        <a:p>
          <a:endParaRPr lang="en-GB"/>
        </a:p>
      </dgm:t>
    </dgm:pt>
    <dgm:pt modelId="{75F94B7B-A633-41B0-8DA3-07446734E31D}">
      <dgm:prSet phldrT="[Text]"/>
      <dgm:spPr/>
      <dgm:t>
        <a:bodyPr/>
        <a:lstStyle/>
        <a:p>
          <a:r>
            <a:rPr lang="en-GB"/>
            <a:t>Equipment Procurement</a:t>
          </a:r>
        </a:p>
      </dgm:t>
    </dgm:pt>
    <dgm:pt modelId="{30AA4530-D509-4617-9860-7248369BBFD4}" type="parTrans" cxnId="{F33414EB-2E6F-4055-AEA5-44D999665D64}">
      <dgm:prSet/>
      <dgm:spPr/>
      <dgm:t>
        <a:bodyPr/>
        <a:lstStyle/>
        <a:p>
          <a:endParaRPr lang="en-GB"/>
        </a:p>
      </dgm:t>
    </dgm:pt>
    <dgm:pt modelId="{E849029E-7726-4A23-A13B-F5D545477D15}" type="sibTrans" cxnId="{F33414EB-2E6F-4055-AEA5-44D999665D64}">
      <dgm:prSet/>
      <dgm:spPr/>
      <dgm:t>
        <a:bodyPr/>
        <a:lstStyle/>
        <a:p>
          <a:endParaRPr lang="en-GB"/>
        </a:p>
      </dgm:t>
    </dgm:pt>
    <dgm:pt modelId="{24140684-F88F-44C0-9873-6B495E337534}">
      <dgm:prSet phldrT="[Text]"/>
      <dgm:spPr/>
      <dgm:t>
        <a:bodyPr/>
        <a:lstStyle/>
        <a:p>
          <a:r>
            <a:rPr lang="en-GB"/>
            <a:t>Technology Installation</a:t>
          </a:r>
        </a:p>
      </dgm:t>
    </dgm:pt>
    <dgm:pt modelId="{4AF6F7D3-A40E-4759-B2F2-93F0B0A994F6}" type="parTrans" cxnId="{CAC598FA-935A-4BA7-AC78-A52E6B2E6C73}">
      <dgm:prSet/>
      <dgm:spPr/>
      <dgm:t>
        <a:bodyPr/>
        <a:lstStyle/>
        <a:p>
          <a:endParaRPr lang="en-GB"/>
        </a:p>
      </dgm:t>
    </dgm:pt>
    <dgm:pt modelId="{53BCBFD3-E95E-4776-8EF9-33F153255DC8}" type="sibTrans" cxnId="{CAC598FA-935A-4BA7-AC78-A52E6B2E6C73}">
      <dgm:prSet/>
      <dgm:spPr/>
      <dgm:t>
        <a:bodyPr/>
        <a:lstStyle/>
        <a:p>
          <a:endParaRPr lang="en-GB"/>
        </a:p>
      </dgm:t>
    </dgm:pt>
    <dgm:pt modelId="{1634E9C0-4E88-4143-A8EF-3AB3C81B2462}">
      <dgm:prSet phldrT="[Text]"/>
      <dgm:spPr/>
      <dgm:t>
        <a:bodyPr/>
        <a:lstStyle/>
        <a:p>
          <a:r>
            <a:rPr lang="en-GB"/>
            <a:t>Recruitment</a:t>
          </a:r>
        </a:p>
      </dgm:t>
    </dgm:pt>
    <dgm:pt modelId="{F6757C25-1711-4511-BC85-A51FC2CEBB0E}" type="parTrans" cxnId="{D79420CC-E89F-46AB-BB9F-232858EF332B}">
      <dgm:prSet/>
      <dgm:spPr/>
      <dgm:t>
        <a:bodyPr/>
        <a:lstStyle/>
        <a:p>
          <a:endParaRPr lang="en-GB"/>
        </a:p>
      </dgm:t>
    </dgm:pt>
    <dgm:pt modelId="{D6A54194-7EE2-41F1-903D-21F0E45E40CD}" type="sibTrans" cxnId="{D79420CC-E89F-46AB-BB9F-232858EF332B}">
      <dgm:prSet/>
      <dgm:spPr/>
      <dgm:t>
        <a:bodyPr/>
        <a:lstStyle/>
        <a:p>
          <a:endParaRPr lang="en-GB"/>
        </a:p>
      </dgm:t>
    </dgm:pt>
    <dgm:pt modelId="{66AFF5EF-6F09-48BB-BF55-FEBF74F2E90F}">
      <dgm:prSet phldrT="[Text]"/>
      <dgm:spPr/>
      <dgm:t>
        <a:bodyPr/>
        <a:lstStyle/>
        <a:p>
          <a:r>
            <a:rPr lang="en-GB"/>
            <a:t>Marketing and Launch</a:t>
          </a:r>
        </a:p>
      </dgm:t>
    </dgm:pt>
    <dgm:pt modelId="{8B0B4DFE-70EF-49C2-9B55-8A397FBF8985}" type="parTrans" cxnId="{14684115-E92C-48F9-BAC3-5205DD10C754}">
      <dgm:prSet/>
      <dgm:spPr/>
      <dgm:t>
        <a:bodyPr/>
        <a:lstStyle/>
        <a:p>
          <a:endParaRPr lang="en-GB"/>
        </a:p>
      </dgm:t>
    </dgm:pt>
    <dgm:pt modelId="{A28D5463-9005-4B7E-8BB7-CCC4E24B90CE}" type="sibTrans" cxnId="{14684115-E92C-48F9-BAC3-5205DD10C754}">
      <dgm:prSet/>
      <dgm:spPr/>
      <dgm:t>
        <a:bodyPr/>
        <a:lstStyle/>
        <a:p>
          <a:endParaRPr lang="en-GB"/>
        </a:p>
      </dgm:t>
    </dgm:pt>
    <dgm:pt modelId="{9D8CC11F-4E7B-40E2-89C3-15E481121D14}">
      <dgm:prSet phldrT="[Text]"/>
      <dgm:spPr/>
      <dgm:t>
        <a:bodyPr/>
        <a:lstStyle/>
        <a:p>
          <a:r>
            <a:rPr lang="en-GB"/>
            <a:t>Lease Agreement</a:t>
          </a:r>
        </a:p>
      </dgm:t>
    </dgm:pt>
    <dgm:pt modelId="{6DD05538-5821-40CC-8D13-04E39A455028}" type="parTrans" cxnId="{5953D6A4-CF60-4602-8A41-CCF7C6A5650A}">
      <dgm:prSet/>
      <dgm:spPr/>
      <dgm:t>
        <a:bodyPr/>
        <a:lstStyle/>
        <a:p>
          <a:endParaRPr lang="en-GB"/>
        </a:p>
      </dgm:t>
    </dgm:pt>
    <dgm:pt modelId="{91495F8A-5BDA-4936-9E7F-FC33A4B97E90}" type="sibTrans" cxnId="{5953D6A4-CF60-4602-8A41-CCF7C6A5650A}">
      <dgm:prSet/>
      <dgm:spPr/>
      <dgm:t>
        <a:bodyPr/>
        <a:lstStyle/>
        <a:p>
          <a:endParaRPr lang="en-GB"/>
        </a:p>
      </dgm:t>
    </dgm:pt>
    <dgm:pt modelId="{6B6548E8-FA0A-4E5D-AC48-8B997864D52C}">
      <dgm:prSet phldrT="[Text]"/>
      <dgm:spPr/>
      <dgm:t>
        <a:bodyPr/>
        <a:lstStyle/>
        <a:p>
          <a:r>
            <a:rPr lang="en-GB"/>
            <a:t>Project Management Plan</a:t>
          </a:r>
        </a:p>
      </dgm:t>
    </dgm:pt>
    <dgm:pt modelId="{5D617883-3B12-4713-85F5-3F8460723373}" type="parTrans" cxnId="{B14BEF17-5E0C-488B-9BF8-2A9AF42A8333}">
      <dgm:prSet/>
      <dgm:spPr/>
      <dgm:t>
        <a:bodyPr/>
        <a:lstStyle/>
        <a:p>
          <a:endParaRPr lang="en-GB"/>
        </a:p>
      </dgm:t>
    </dgm:pt>
    <dgm:pt modelId="{D8E28629-0B8A-4816-8855-16A3D0BBAB8C}" type="sibTrans" cxnId="{B14BEF17-5E0C-488B-9BF8-2A9AF42A8333}">
      <dgm:prSet/>
      <dgm:spPr/>
      <dgm:t>
        <a:bodyPr/>
        <a:lstStyle/>
        <a:p>
          <a:endParaRPr lang="en-GB"/>
        </a:p>
      </dgm:t>
    </dgm:pt>
    <dgm:pt modelId="{0D18CEF9-0669-4AB0-A6B5-7084C5F73D51}">
      <dgm:prSet phldrT="[Text]"/>
      <dgm:spPr/>
      <dgm:t>
        <a:bodyPr/>
        <a:lstStyle/>
        <a:p>
          <a:r>
            <a:rPr lang="en-GB"/>
            <a:t>Procurement Plan</a:t>
          </a:r>
        </a:p>
      </dgm:t>
    </dgm:pt>
    <dgm:pt modelId="{9CDA38F5-4A2E-453B-ABE0-CA5A8A6C33BC}" type="parTrans" cxnId="{4E1381C8-0A8E-4711-9DAB-EE58DA2B72E3}">
      <dgm:prSet/>
      <dgm:spPr/>
      <dgm:t>
        <a:bodyPr/>
        <a:lstStyle/>
        <a:p>
          <a:endParaRPr lang="en-GB"/>
        </a:p>
      </dgm:t>
    </dgm:pt>
    <dgm:pt modelId="{B252A96B-CE1D-4926-910B-0501011BD832}" type="sibTrans" cxnId="{4E1381C8-0A8E-4711-9DAB-EE58DA2B72E3}">
      <dgm:prSet/>
      <dgm:spPr/>
      <dgm:t>
        <a:bodyPr/>
        <a:lstStyle/>
        <a:p>
          <a:endParaRPr lang="en-GB"/>
        </a:p>
      </dgm:t>
    </dgm:pt>
    <dgm:pt modelId="{B7C19B34-600C-4987-AC80-0665E3A5ABA3}">
      <dgm:prSet phldrT="[Text]"/>
      <dgm:spPr/>
      <dgm:t>
        <a:bodyPr/>
        <a:lstStyle/>
        <a:p>
          <a:r>
            <a:rPr lang="en-GB"/>
            <a:t>Communication Plan</a:t>
          </a:r>
        </a:p>
      </dgm:t>
    </dgm:pt>
    <dgm:pt modelId="{A1A6E17E-0FB9-472C-8735-C29893834520}" type="parTrans" cxnId="{FC0D8D8A-99BB-44D3-8962-154A211F91E1}">
      <dgm:prSet/>
      <dgm:spPr/>
      <dgm:t>
        <a:bodyPr/>
        <a:lstStyle/>
        <a:p>
          <a:endParaRPr lang="en-GB"/>
        </a:p>
      </dgm:t>
    </dgm:pt>
    <dgm:pt modelId="{4BBBA68B-0EF4-4BA5-9906-274128107EB8}" type="sibTrans" cxnId="{FC0D8D8A-99BB-44D3-8962-154A211F91E1}">
      <dgm:prSet/>
      <dgm:spPr/>
      <dgm:t>
        <a:bodyPr/>
        <a:lstStyle/>
        <a:p>
          <a:endParaRPr lang="en-GB"/>
        </a:p>
      </dgm:t>
    </dgm:pt>
    <dgm:pt modelId="{60891D72-616A-4473-B591-9BADADAFE6DC}">
      <dgm:prSet phldrT="[Text]"/>
      <dgm:spPr/>
      <dgm:t>
        <a:bodyPr/>
        <a:lstStyle/>
        <a:p>
          <a:r>
            <a:rPr lang="en-GB"/>
            <a:t>Risk Register</a:t>
          </a:r>
        </a:p>
      </dgm:t>
    </dgm:pt>
    <dgm:pt modelId="{3AE0C08D-1E48-4FB6-BB38-FA7F174DF594}" type="parTrans" cxnId="{0F9CBB44-732B-46D9-9A9B-25A6F12EFB40}">
      <dgm:prSet/>
      <dgm:spPr/>
      <dgm:t>
        <a:bodyPr/>
        <a:lstStyle/>
        <a:p>
          <a:endParaRPr lang="en-GB"/>
        </a:p>
      </dgm:t>
    </dgm:pt>
    <dgm:pt modelId="{35479F28-8828-477F-BF62-B916B570ED94}" type="sibTrans" cxnId="{0F9CBB44-732B-46D9-9A9B-25A6F12EFB40}">
      <dgm:prSet/>
      <dgm:spPr/>
      <dgm:t>
        <a:bodyPr/>
        <a:lstStyle/>
        <a:p>
          <a:endParaRPr lang="en-GB"/>
        </a:p>
      </dgm:t>
    </dgm:pt>
    <dgm:pt modelId="{84C0FDDF-527F-4D47-A070-D7FA27278B96}">
      <dgm:prSet phldrT="[Text]"/>
      <dgm:spPr/>
      <dgm:t>
        <a:bodyPr/>
        <a:lstStyle/>
        <a:p>
          <a:r>
            <a:rPr lang="en-GB"/>
            <a:t>Electric</a:t>
          </a:r>
        </a:p>
      </dgm:t>
    </dgm:pt>
    <dgm:pt modelId="{BF4D7DF6-8E16-4FED-9B0C-7DBC0611269A}" type="parTrans" cxnId="{E29E68AF-CA40-480C-B31C-1E44CC9DF833}">
      <dgm:prSet/>
      <dgm:spPr/>
      <dgm:t>
        <a:bodyPr/>
        <a:lstStyle/>
        <a:p>
          <a:endParaRPr lang="en-GB"/>
        </a:p>
      </dgm:t>
    </dgm:pt>
    <dgm:pt modelId="{2BAC23ED-F90C-441E-B383-7ACDE9D3929F}" type="sibTrans" cxnId="{E29E68AF-CA40-480C-B31C-1E44CC9DF833}">
      <dgm:prSet/>
      <dgm:spPr/>
      <dgm:t>
        <a:bodyPr/>
        <a:lstStyle/>
        <a:p>
          <a:endParaRPr lang="en-GB"/>
        </a:p>
      </dgm:t>
    </dgm:pt>
    <dgm:pt modelId="{EE67E94F-3893-49F9-9B87-795ECAA46915}">
      <dgm:prSet phldrT="[Text]"/>
      <dgm:spPr/>
      <dgm:t>
        <a:bodyPr/>
        <a:lstStyle/>
        <a:p>
          <a:r>
            <a:rPr lang="en-GB"/>
            <a:t>Plumbing</a:t>
          </a:r>
        </a:p>
      </dgm:t>
    </dgm:pt>
    <dgm:pt modelId="{A03BA06C-E04F-4AE3-9B66-4561F7518576}" type="parTrans" cxnId="{EB432184-48F1-4BA6-8D07-BF6DBB03845A}">
      <dgm:prSet/>
      <dgm:spPr/>
      <dgm:t>
        <a:bodyPr/>
        <a:lstStyle/>
        <a:p>
          <a:endParaRPr lang="en-GB"/>
        </a:p>
      </dgm:t>
    </dgm:pt>
    <dgm:pt modelId="{0491B8DB-03FA-4F6E-B80F-D78A4CE4381E}" type="sibTrans" cxnId="{EB432184-48F1-4BA6-8D07-BF6DBB03845A}">
      <dgm:prSet/>
      <dgm:spPr/>
      <dgm:t>
        <a:bodyPr/>
        <a:lstStyle/>
        <a:p>
          <a:endParaRPr lang="en-GB"/>
        </a:p>
      </dgm:t>
    </dgm:pt>
    <dgm:pt modelId="{D2054948-59C5-489B-8E76-4CE8BD7BC91A}">
      <dgm:prSet phldrT="[Text]"/>
      <dgm:spPr/>
      <dgm:t>
        <a:bodyPr/>
        <a:lstStyle/>
        <a:p>
          <a:r>
            <a:rPr lang="en-GB"/>
            <a:t>Flooring</a:t>
          </a:r>
        </a:p>
      </dgm:t>
    </dgm:pt>
    <dgm:pt modelId="{A0244C85-35C2-466B-BB15-AA8CD24A87BA}" type="parTrans" cxnId="{09922201-C3FB-4C36-B138-6C4FBE49C9B1}">
      <dgm:prSet/>
      <dgm:spPr/>
      <dgm:t>
        <a:bodyPr/>
        <a:lstStyle/>
        <a:p>
          <a:endParaRPr lang="en-GB"/>
        </a:p>
      </dgm:t>
    </dgm:pt>
    <dgm:pt modelId="{E3691FAA-BFB8-4CEC-B99A-E2DEEBA4A153}" type="sibTrans" cxnId="{09922201-C3FB-4C36-B138-6C4FBE49C9B1}">
      <dgm:prSet/>
      <dgm:spPr/>
      <dgm:t>
        <a:bodyPr/>
        <a:lstStyle/>
        <a:p>
          <a:endParaRPr lang="en-GB"/>
        </a:p>
      </dgm:t>
    </dgm:pt>
    <dgm:pt modelId="{175D89C0-94D2-44BE-9DEA-48799575200C}">
      <dgm:prSet phldrT="[Text]"/>
      <dgm:spPr/>
      <dgm:t>
        <a:bodyPr/>
        <a:lstStyle/>
        <a:p>
          <a:r>
            <a:rPr lang="en-GB"/>
            <a:t>Decoration</a:t>
          </a:r>
        </a:p>
      </dgm:t>
    </dgm:pt>
    <dgm:pt modelId="{F79895E3-8083-4FC7-A13C-CB18DA597E7E}" type="parTrans" cxnId="{BE6C8794-7604-44D7-A95B-CD6589C02CC6}">
      <dgm:prSet/>
      <dgm:spPr/>
      <dgm:t>
        <a:bodyPr/>
        <a:lstStyle/>
        <a:p>
          <a:endParaRPr lang="en-GB"/>
        </a:p>
      </dgm:t>
    </dgm:pt>
    <dgm:pt modelId="{6E6699D8-2DD7-4A60-A401-4635AD938F10}" type="sibTrans" cxnId="{BE6C8794-7604-44D7-A95B-CD6589C02CC6}">
      <dgm:prSet/>
      <dgm:spPr/>
      <dgm:t>
        <a:bodyPr/>
        <a:lstStyle/>
        <a:p>
          <a:endParaRPr lang="en-GB"/>
        </a:p>
      </dgm:t>
    </dgm:pt>
    <dgm:pt modelId="{52AFAD06-9136-4B18-B2CD-C57F1432FAFB}">
      <dgm:prSet phldrT="[Text]"/>
      <dgm:spPr/>
      <dgm:t>
        <a:bodyPr/>
        <a:lstStyle/>
        <a:p>
          <a:r>
            <a:rPr lang="en-GB"/>
            <a:t>Air Conditioning</a:t>
          </a:r>
        </a:p>
      </dgm:t>
    </dgm:pt>
    <dgm:pt modelId="{274CF909-EEA7-4AF9-AA9B-CEF5FC456C08}" type="parTrans" cxnId="{05D65FDD-122E-46D2-8E82-5FE1F5CA20DF}">
      <dgm:prSet/>
      <dgm:spPr/>
      <dgm:t>
        <a:bodyPr/>
        <a:lstStyle/>
        <a:p>
          <a:endParaRPr lang="en-GB"/>
        </a:p>
      </dgm:t>
    </dgm:pt>
    <dgm:pt modelId="{874185AA-F2C4-4059-97DC-DFEADF50FDD8}" type="sibTrans" cxnId="{05D65FDD-122E-46D2-8E82-5FE1F5CA20DF}">
      <dgm:prSet/>
      <dgm:spPr/>
      <dgm:t>
        <a:bodyPr/>
        <a:lstStyle/>
        <a:p>
          <a:endParaRPr lang="en-GB"/>
        </a:p>
      </dgm:t>
    </dgm:pt>
    <dgm:pt modelId="{A9B9CE8D-57D8-4EC8-BCA3-4B9D801B9EF9}">
      <dgm:prSet phldrT="[Text]"/>
      <dgm:spPr/>
      <dgm:t>
        <a:bodyPr/>
        <a:lstStyle/>
        <a:p>
          <a:r>
            <a:rPr lang="en-GB"/>
            <a:t>Changing Facilities</a:t>
          </a:r>
        </a:p>
      </dgm:t>
    </dgm:pt>
    <dgm:pt modelId="{A7681146-7F0A-48E7-808A-3960CEC01AC6}" type="parTrans" cxnId="{860AD29C-3755-4451-87E4-E3B36DCF6487}">
      <dgm:prSet/>
      <dgm:spPr/>
      <dgm:t>
        <a:bodyPr/>
        <a:lstStyle/>
        <a:p>
          <a:endParaRPr lang="en-GB"/>
        </a:p>
      </dgm:t>
    </dgm:pt>
    <dgm:pt modelId="{817E0FDB-F756-441A-9DBB-0C740401890F}" type="sibTrans" cxnId="{860AD29C-3755-4451-87E4-E3B36DCF6487}">
      <dgm:prSet/>
      <dgm:spPr/>
      <dgm:t>
        <a:bodyPr/>
        <a:lstStyle/>
        <a:p>
          <a:endParaRPr lang="en-GB"/>
        </a:p>
      </dgm:t>
    </dgm:pt>
    <dgm:pt modelId="{AC6D05B7-7D52-45F7-BC3C-2BE05E776A29}">
      <dgm:prSet phldrT="[Text]"/>
      <dgm:spPr/>
      <dgm:t>
        <a:bodyPr/>
        <a:lstStyle/>
        <a:p>
          <a:r>
            <a:rPr lang="en-GB"/>
            <a:t>Cardio Equipment</a:t>
          </a:r>
        </a:p>
      </dgm:t>
    </dgm:pt>
    <dgm:pt modelId="{3C2D09B2-6C6B-43F3-91AC-84D061A94340}" type="parTrans" cxnId="{61D260B4-577A-4E61-8F07-C87F22425011}">
      <dgm:prSet/>
      <dgm:spPr/>
      <dgm:t>
        <a:bodyPr/>
        <a:lstStyle/>
        <a:p>
          <a:endParaRPr lang="en-GB"/>
        </a:p>
      </dgm:t>
    </dgm:pt>
    <dgm:pt modelId="{DB47814E-B92B-4B5D-8718-47A19EF25A17}" type="sibTrans" cxnId="{61D260B4-577A-4E61-8F07-C87F22425011}">
      <dgm:prSet/>
      <dgm:spPr/>
      <dgm:t>
        <a:bodyPr/>
        <a:lstStyle/>
        <a:p>
          <a:endParaRPr lang="en-GB"/>
        </a:p>
      </dgm:t>
    </dgm:pt>
    <dgm:pt modelId="{402FCC82-4815-4DC1-AA12-C368A0F205BF}">
      <dgm:prSet phldrT="[Text]"/>
      <dgm:spPr/>
      <dgm:t>
        <a:bodyPr/>
        <a:lstStyle/>
        <a:p>
          <a:r>
            <a:rPr lang="en-GB"/>
            <a:t>Strength Equipment</a:t>
          </a:r>
        </a:p>
      </dgm:t>
    </dgm:pt>
    <dgm:pt modelId="{B2F693D5-ABE5-489E-8003-744957DACA37}" type="parTrans" cxnId="{5B1DBB99-289C-42BC-813D-A8A90ECBF64A}">
      <dgm:prSet/>
      <dgm:spPr/>
      <dgm:t>
        <a:bodyPr/>
        <a:lstStyle/>
        <a:p>
          <a:endParaRPr lang="en-GB"/>
        </a:p>
      </dgm:t>
    </dgm:pt>
    <dgm:pt modelId="{84FA87DE-E38B-4E92-8FE6-DD15A1C34F46}" type="sibTrans" cxnId="{5B1DBB99-289C-42BC-813D-A8A90ECBF64A}">
      <dgm:prSet/>
      <dgm:spPr/>
      <dgm:t>
        <a:bodyPr/>
        <a:lstStyle/>
        <a:p>
          <a:endParaRPr lang="en-GB"/>
        </a:p>
      </dgm:t>
    </dgm:pt>
    <dgm:pt modelId="{8245C54E-4F09-438E-8915-6578C9013643}">
      <dgm:prSet phldrT="[Text]"/>
      <dgm:spPr/>
      <dgm:t>
        <a:bodyPr/>
        <a:lstStyle/>
        <a:p>
          <a:r>
            <a:rPr lang="en-GB"/>
            <a:t>Functional Training Area</a:t>
          </a:r>
        </a:p>
      </dgm:t>
    </dgm:pt>
    <dgm:pt modelId="{47204114-F763-49ED-9F51-997BAC7F5F86}" type="parTrans" cxnId="{3B834FFA-9F2F-4CBC-A428-70566A4787E8}">
      <dgm:prSet/>
      <dgm:spPr/>
      <dgm:t>
        <a:bodyPr/>
        <a:lstStyle/>
        <a:p>
          <a:endParaRPr lang="en-GB"/>
        </a:p>
      </dgm:t>
    </dgm:pt>
    <dgm:pt modelId="{F1F5B819-7AAD-404D-8B60-FE6F44A934CF}" type="sibTrans" cxnId="{3B834FFA-9F2F-4CBC-A428-70566A4787E8}">
      <dgm:prSet/>
      <dgm:spPr/>
      <dgm:t>
        <a:bodyPr/>
        <a:lstStyle/>
        <a:p>
          <a:endParaRPr lang="en-GB"/>
        </a:p>
      </dgm:t>
    </dgm:pt>
    <dgm:pt modelId="{1A593D36-5826-419A-8B29-D4AF8DC22C7D}">
      <dgm:prSet phldrT="[Text]"/>
      <dgm:spPr/>
      <dgm:t>
        <a:bodyPr/>
        <a:lstStyle/>
        <a:p>
          <a:r>
            <a:rPr lang="en-GB"/>
            <a:t>Equipment Testing</a:t>
          </a:r>
        </a:p>
      </dgm:t>
    </dgm:pt>
    <dgm:pt modelId="{56870C0F-2FAD-4124-B1B5-BB87C2A53B77}" type="parTrans" cxnId="{62F20FA7-AA03-4340-BF1F-485C789ECBDE}">
      <dgm:prSet/>
      <dgm:spPr/>
      <dgm:t>
        <a:bodyPr/>
        <a:lstStyle/>
        <a:p>
          <a:endParaRPr lang="en-GB"/>
        </a:p>
      </dgm:t>
    </dgm:pt>
    <dgm:pt modelId="{83C30AC8-9172-4567-B509-1E0F3E056BFE}" type="sibTrans" cxnId="{62F20FA7-AA03-4340-BF1F-485C789ECBDE}">
      <dgm:prSet/>
      <dgm:spPr/>
      <dgm:t>
        <a:bodyPr/>
        <a:lstStyle/>
        <a:p>
          <a:endParaRPr lang="en-GB"/>
        </a:p>
      </dgm:t>
    </dgm:pt>
    <dgm:pt modelId="{84CC6639-02D7-4CF4-AC09-3445461AB740}">
      <dgm:prSet phldrT="[Text]"/>
      <dgm:spPr/>
      <dgm:t>
        <a:bodyPr/>
        <a:lstStyle/>
        <a:p>
          <a:r>
            <a:rPr lang="en-GB"/>
            <a:t>Membership Software</a:t>
          </a:r>
        </a:p>
      </dgm:t>
    </dgm:pt>
    <dgm:pt modelId="{B21A16E3-8350-48BF-B7B7-045DE24655F3}" type="parTrans" cxnId="{18E49C32-D07B-436A-885E-B26EA88760E2}">
      <dgm:prSet/>
      <dgm:spPr/>
      <dgm:t>
        <a:bodyPr/>
        <a:lstStyle/>
        <a:p>
          <a:endParaRPr lang="en-GB"/>
        </a:p>
      </dgm:t>
    </dgm:pt>
    <dgm:pt modelId="{CD0C4493-40EC-4B6C-8A9D-4BBE9FB6C9E9}" type="sibTrans" cxnId="{18E49C32-D07B-436A-885E-B26EA88760E2}">
      <dgm:prSet/>
      <dgm:spPr/>
      <dgm:t>
        <a:bodyPr/>
        <a:lstStyle/>
        <a:p>
          <a:endParaRPr lang="en-GB"/>
        </a:p>
      </dgm:t>
    </dgm:pt>
    <dgm:pt modelId="{69470A96-2A9E-45B8-9483-A19B62A91325}">
      <dgm:prSet phldrT="[Text]"/>
      <dgm:spPr/>
      <dgm:t>
        <a:bodyPr/>
        <a:lstStyle/>
        <a:p>
          <a:r>
            <a:rPr lang="en-GB"/>
            <a:t>Payment System</a:t>
          </a:r>
        </a:p>
      </dgm:t>
    </dgm:pt>
    <dgm:pt modelId="{73C58512-9749-454E-97E2-FF4ACED2EC26}" type="parTrans" cxnId="{EED23278-FF03-40E2-A243-010C2D0D3C83}">
      <dgm:prSet/>
      <dgm:spPr/>
      <dgm:t>
        <a:bodyPr/>
        <a:lstStyle/>
        <a:p>
          <a:endParaRPr lang="en-GB"/>
        </a:p>
      </dgm:t>
    </dgm:pt>
    <dgm:pt modelId="{2B6C79B7-FD50-483F-8347-2B564CD92E5F}" type="sibTrans" cxnId="{EED23278-FF03-40E2-A243-010C2D0D3C83}">
      <dgm:prSet/>
      <dgm:spPr/>
      <dgm:t>
        <a:bodyPr/>
        <a:lstStyle/>
        <a:p>
          <a:endParaRPr lang="en-GB"/>
        </a:p>
      </dgm:t>
    </dgm:pt>
    <dgm:pt modelId="{7A25F028-6D98-40D2-B375-8356C9B7EA32}">
      <dgm:prSet phldrT="[Text]"/>
      <dgm:spPr/>
      <dgm:t>
        <a:bodyPr/>
        <a:lstStyle/>
        <a:p>
          <a:r>
            <a:rPr lang="en-GB"/>
            <a:t>CCTV</a:t>
          </a:r>
        </a:p>
      </dgm:t>
    </dgm:pt>
    <dgm:pt modelId="{A12C6C74-B4E8-48E8-BF4C-C6FE166B5C06}" type="parTrans" cxnId="{5BB62022-AADB-443F-8DC7-57D5FB1B5773}">
      <dgm:prSet/>
      <dgm:spPr/>
      <dgm:t>
        <a:bodyPr/>
        <a:lstStyle/>
        <a:p>
          <a:endParaRPr lang="en-GB"/>
        </a:p>
      </dgm:t>
    </dgm:pt>
    <dgm:pt modelId="{4320FC93-82FC-4309-9E6B-84798CAA56EB}" type="sibTrans" cxnId="{5BB62022-AADB-443F-8DC7-57D5FB1B5773}">
      <dgm:prSet/>
      <dgm:spPr/>
      <dgm:t>
        <a:bodyPr/>
        <a:lstStyle/>
        <a:p>
          <a:endParaRPr lang="en-GB"/>
        </a:p>
      </dgm:t>
    </dgm:pt>
    <dgm:pt modelId="{6FCD2671-734B-42EB-83F6-DECAC7E9C824}">
      <dgm:prSet phldrT="[Text]"/>
      <dgm:spPr/>
      <dgm:t>
        <a:bodyPr/>
        <a:lstStyle/>
        <a:p>
          <a:r>
            <a:rPr lang="en-GB"/>
            <a:t>Wi-Fi</a:t>
          </a:r>
        </a:p>
      </dgm:t>
    </dgm:pt>
    <dgm:pt modelId="{BBF81174-1771-4729-AAB0-A0937A2E33DE}" type="parTrans" cxnId="{51E34782-F4FB-42DF-BFD6-DE06FF7A08E8}">
      <dgm:prSet/>
      <dgm:spPr/>
      <dgm:t>
        <a:bodyPr/>
        <a:lstStyle/>
        <a:p>
          <a:endParaRPr lang="en-GB"/>
        </a:p>
      </dgm:t>
    </dgm:pt>
    <dgm:pt modelId="{578823D1-9044-4CA0-A615-CFC84C41DCE5}" type="sibTrans" cxnId="{51E34782-F4FB-42DF-BFD6-DE06FF7A08E8}">
      <dgm:prSet/>
      <dgm:spPr/>
      <dgm:t>
        <a:bodyPr/>
        <a:lstStyle/>
        <a:p>
          <a:endParaRPr lang="en-GB"/>
        </a:p>
      </dgm:t>
    </dgm:pt>
    <dgm:pt modelId="{3AB872D4-C5EE-4504-80AB-D39BE8BA3B8A}">
      <dgm:prSet phldrT="[Text]"/>
      <dgm:spPr/>
      <dgm:t>
        <a:bodyPr/>
        <a:lstStyle/>
        <a:p>
          <a:r>
            <a:rPr lang="en-GB"/>
            <a:t>Gym Manager</a:t>
          </a:r>
        </a:p>
      </dgm:t>
    </dgm:pt>
    <dgm:pt modelId="{A04116B1-4EDE-4672-B7AA-1DDDCB14EB90}" type="parTrans" cxnId="{5BDF1127-DA57-4C53-925A-5847840271BE}">
      <dgm:prSet/>
      <dgm:spPr/>
      <dgm:t>
        <a:bodyPr/>
        <a:lstStyle/>
        <a:p>
          <a:endParaRPr lang="en-GB"/>
        </a:p>
      </dgm:t>
    </dgm:pt>
    <dgm:pt modelId="{67D28258-7079-4978-887C-D73CB9CBAE4D}" type="sibTrans" cxnId="{5BDF1127-DA57-4C53-925A-5847840271BE}">
      <dgm:prSet/>
      <dgm:spPr/>
      <dgm:t>
        <a:bodyPr/>
        <a:lstStyle/>
        <a:p>
          <a:endParaRPr lang="en-GB"/>
        </a:p>
      </dgm:t>
    </dgm:pt>
    <dgm:pt modelId="{449D3FAE-5560-4918-90AC-6CC235EA48D8}">
      <dgm:prSet phldrT="[Text]"/>
      <dgm:spPr/>
      <dgm:t>
        <a:bodyPr/>
        <a:lstStyle/>
        <a:p>
          <a:r>
            <a:rPr lang="en-GB"/>
            <a:t>Personal Trainers</a:t>
          </a:r>
        </a:p>
      </dgm:t>
    </dgm:pt>
    <dgm:pt modelId="{9AC48EA6-A6AB-41D7-83D8-BA3C9915DB40}" type="parTrans" cxnId="{BE4FABD9-9BB2-4C90-B72B-4097DC50230D}">
      <dgm:prSet/>
      <dgm:spPr/>
      <dgm:t>
        <a:bodyPr/>
        <a:lstStyle/>
        <a:p>
          <a:endParaRPr lang="en-GB"/>
        </a:p>
      </dgm:t>
    </dgm:pt>
    <dgm:pt modelId="{93F518E8-FE98-452D-948A-A9A34D57F330}" type="sibTrans" cxnId="{BE4FABD9-9BB2-4C90-B72B-4097DC50230D}">
      <dgm:prSet/>
      <dgm:spPr/>
      <dgm:t>
        <a:bodyPr/>
        <a:lstStyle/>
        <a:p>
          <a:endParaRPr lang="en-GB"/>
        </a:p>
      </dgm:t>
    </dgm:pt>
    <dgm:pt modelId="{5E76DDF7-36CD-43F8-A62D-23997E14D757}">
      <dgm:prSet phldrT="[Text]"/>
      <dgm:spPr/>
      <dgm:t>
        <a:bodyPr/>
        <a:lstStyle/>
        <a:p>
          <a:r>
            <a:rPr lang="en-GB"/>
            <a:t>Reception Staff</a:t>
          </a:r>
        </a:p>
      </dgm:t>
    </dgm:pt>
    <dgm:pt modelId="{82A235D7-FF49-47B5-A5FB-9588B69BD34A}" type="parTrans" cxnId="{BB7204AE-82E5-4D3A-A5E4-C35EF7458F27}">
      <dgm:prSet/>
      <dgm:spPr/>
      <dgm:t>
        <a:bodyPr/>
        <a:lstStyle/>
        <a:p>
          <a:endParaRPr lang="en-GB"/>
        </a:p>
      </dgm:t>
    </dgm:pt>
    <dgm:pt modelId="{248B32CB-F5A9-415D-8AFB-E44F6FBC2710}" type="sibTrans" cxnId="{BB7204AE-82E5-4D3A-A5E4-C35EF7458F27}">
      <dgm:prSet/>
      <dgm:spPr/>
      <dgm:t>
        <a:bodyPr/>
        <a:lstStyle/>
        <a:p>
          <a:endParaRPr lang="en-GB"/>
        </a:p>
      </dgm:t>
    </dgm:pt>
    <dgm:pt modelId="{9FDDB268-338A-4E84-99A4-C038D6538D4E}">
      <dgm:prSet phldrT="[Text]"/>
      <dgm:spPr/>
      <dgm:t>
        <a:bodyPr/>
        <a:lstStyle/>
        <a:p>
          <a:r>
            <a:rPr lang="en-GB"/>
            <a:t>Staff Training</a:t>
          </a:r>
        </a:p>
      </dgm:t>
    </dgm:pt>
    <dgm:pt modelId="{D63CF865-C398-48EC-8CA6-D5771132C786}" type="parTrans" cxnId="{DEEC982F-960C-4D8E-B434-F6B1BA3833F4}">
      <dgm:prSet/>
      <dgm:spPr/>
      <dgm:t>
        <a:bodyPr/>
        <a:lstStyle/>
        <a:p>
          <a:endParaRPr lang="en-GB"/>
        </a:p>
      </dgm:t>
    </dgm:pt>
    <dgm:pt modelId="{098FACBD-DF5C-4284-B1F6-764072C1C79B}" type="sibTrans" cxnId="{DEEC982F-960C-4D8E-B434-F6B1BA3833F4}">
      <dgm:prSet/>
      <dgm:spPr/>
      <dgm:t>
        <a:bodyPr/>
        <a:lstStyle/>
        <a:p>
          <a:endParaRPr lang="en-GB"/>
        </a:p>
      </dgm:t>
    </dgm:pt>
    <dgm:pt modelId="{E1BD9867-399A-4427-A746-02F93F6BB578}">
      <dgm:prSet phldrT="[Text]"/>
      <dgm:spPr/>
      <dgm:t>
        <a:bodyPr/>
        <a:lstStyle/>
        <a:p>
          <a:r>
            <a:rPr lang="en-GB"/>
            <a:t>Website</a:t>
          </a:r>
        </a:p>
      </dgm:t>
    </dgm:pt>
    <dgm:pt modelId="{586C23E9-E8CB-48D5-9F64-C01C7C21BB68}" type="parTrans" cxnId="{A8AA3C87-632E-41D0-A187-896F806A216E}">
      <dgm:prSet/>
      <dgm:spPr/>
      <dgm:t>
        <a:bodyPr/>
        <a:lstStyle/>
        <a:p>
          <a:endParaRPr lang="en-GB"/>
        </a:p>
      </dgm:t>
    </dgm:pt>
    <dgm:pt modelId="{F7E77387-0F09-4B81-AFD5-770655C01FF3}" type="sibTrans" cxnId="{A8AA3C87-632E-41D0-A187-896F806A216E}">
      <dgm:prSet/>
      <dgm:spPr/>
      <dgm:t>
        <a:bodyPr/>
        <a:lstStyle/>
        <a:p>
          <a:endParaRPr lang="en-GB"/>
        </a:p>
      </dgm:t>
    </dgm:pt>
    <dgm:pt modelId="{3AE6C2B6-5C34-4ED9-A55B-EF37C148FBB4}">
      <dgm:prSet phldrT="[Text]"/>
      <dgm:spPr/>
      <dgm:t>
        <a:bodyPr/>
        <a:lstStyle/>
        <a:p>
          <a:r>
            <a:rPr lang="en-GB"/>
            <a:t>Social Media</a:t>
          </a:r>
        </a:p>
      </dgm:t>
    </dgm:pt>
    <dgm:pt modelId="{B6B8C1AF-CF00-4C20-A040-1893BE01576F}" type="parTrans" cxnId="{E0EFF06F-DF18-4FD6-8338-511C59801804}">
      <dgm:prSet/>
      <dgm:spPr/>
      <dgm:t>
        <a:bodyPr/>
        <a:lstStyle/>
        <a:p>
          <a:endParaRPr lang="en-GB"/>
        </a:p>
      </dgm:t>
    </dgm:pt>
    <dgm:pt modelId="{C5945AF0-68A4-4B0F-8080-1A30E76C09D9}" type="sibTrans" cxnId="{E0EFF06F-DF18-4FD6-8338-511C59801804}">
      <dgm:prSet/>
      <dgm:spPr/>
      <dgm:t>
        <a:bodyPr/>
        <a:lstStyle/>
        <a:p>
          <a:endParaRPr lang="en-GB"/>
        </a:p>
      </dgm:t>
    </dgm:pt>
    <dgm:pt modelId="{999483FF-986C-49EB-8824-E518881BF382}">
      <dgm:prSet phldrT="[Text]"/>
      <dgm:spPr/>
      <dgm:t>
        <a:bodyPr/>
        <a:lstStyle/>
        <a:p>
          <a:r>
            <a:rPr lang="en-GB"/>
            <a:t>Promotional Campaign</a:t>
          </a:r>
        </a:p>
      </dgm:t>
    </dgm:pt>
    <dgm:pt modelId="{BF2EB88E-9D67-487F-A5B2-09EBFCEEB339}" type="parTrans" cxnId="{B70FDDD2-34EF-4F48-9D79-3D40BE52DF4B}">
      <dgm:prSet/>
      <dgm:spPr/>
      <dgm:t>
        <a:bodyPr/>
        <a:lstStyle/>
        <a:p>
          <a:endParaRPr lang="en-GB"/>
        </a:p>
      </dgm:t>
    </dgm:pt>
    <dgm:pt modelId="{7C9EE926-14FC-4ABC-BFD0-6274D96C94FE}" type="sibTrans" cxnId="{B70FDDD2-34EF-4F48-9D79-3D40BE52DF4B}">
      <dgm:prSet/>
      <dgm:spPr/>
      <dgm:t>
        <a:bodyPr/>
        <a:lstStyle/>
        <a:p>
          <a:endParaRPr lang="en-GB"/>
        </a:p>
      </dgm:t>
    </dgm:pt>
    <dgm:pt modelId="{56310D8C-DFB2-4039-AB64-EA8F27513EA9}">
      <dgm:prSet phldrT="[Text]"/>
      <dgm:spPr/>
      <dgm:t>
        <a:bodyPr/>
        <a:lstStyle/>
        <a:p>
          <a:r>
            <a:rPr lang="en-GB"/>
            <a:t>Grand Opening</a:t>
          </a:r>
        </a:p>
      </dgm:t>
    </dgm:pt>
    <dgm:pt modelId="{C627C870-9006-49B5-BAF1-C80631216C60}" type="parTrans" cxnId="{51831367-EBD5-4F81-9087-CEABCC521E38}">
      <dgm:prSet/>
      <dgm:spPr/>
      <dgm:t>
        <a:bodyPr/>
        <a:lstStyle/>
        <a:p>
          <a:endParaRPr lang="en-GB"/>
        </a:p>
      </dgm:t>
    </dgm:pt>
    <dgm:pt modelId="{D0DE57DF-FDD4-4546-BD84-E4FF6CF0D4FB}" type="sibTrans" cxnId="{51831367-EBD5-4F81-9087-CEABCC521E38}">
      <dgm:prSet/>
      <dgm:spPr/>
      <dgm:t>
        <a:bodyPr/>
        <a:lstStyle/>
        <a:p>
          <a:endParaRPr lang="en-GB"/>
        </a:p>
      </dgm:t>
    </dgm:pt>
    <dgm:pt modelId="{C318E8A7-3709-4195-9B28-918DE086BAC0}" type="pres">
      <dgm:prSet presAssocID="{8F921E4E-DFB7-450F-BFA7-D53931E2EC51}" presName="hierChild1" presStyleCnt="0">
        <dgm:presLayoutVars>
          <dgm:orgChart val="1"/>
          <dgm:chPref val="1"/>
          <dgm:dir/>
          <dgm:animOne val="branch"/>
          <dgm:animLvl val="lvl"/>
          <dgm:resizeHandles/>
        </dgm:presLayoutVars>
      </dgm:prSet>
      <dgm:spPr/>
    </dgm:pt>
    <dgm:pt modelId="{FA0FD6D0-768D-4194-998C-021E01EC7368}" type="pres">
      <dgm:prSet presAssocID="{32074BF7-47FC-4D02-B160-78C7FDBED2D6}" presName="hierRoot1" presStyleCnt="0">
        <dgm:presLayoutVars>
          <dgm:hierBranch val="init"/>
        </dgm:presLayoutVars>
      </dgm:prSet>
      <dgm:spPr/>
    </dgm:pt>
    <dgm:pt modelId="{56CCBDD3-7C43-427D-ADE5-D78EFD5898E2}" type="pres">
      <dgm:prSet presAssocID="{32074BF7-47FC-4D02-B160-78C7FDBED2D6}" presName="rootComposite1" presStyleCnt="0"/>
      <dgm:spPr/>
    </dgm:pt>
    <dgm:pt modelId="{28566CF3-CF35-49A1-BF59-84537BCE90E7}" type="pres">
      <dgm:prSet presAssocID="{32074BF7-47FC-4D02-B160-78C7FDBED2D6}" presName="rootText1" presStyleLbl="node0" presStyleIdx="0" presStyleCnt="1">
        <dgm:presLayoutVars>
          <dgm:chPref val="3"/>
        </dgm:presLayoutVars>
      </dgm:prSet>
      <dgm:spPr/>
    </dgm:pt>
    <dgm:pt modelId="{D984D0B3-99B8-4641-A7BF-76957BB290E9}" type="pres">
      <dgm:prSet presAssocID="{32074BF7-47FC-4D02-B160-78C7FDBED2D6}" presName="rootConnector1" presStyleLbl="node1" presStyleIdx="0" presStyleCnt="0"/>
      <dgm:spPr/>
    </dgm:pt>
    <dgm:pt modelId="{185EDC19-0D37-4C06-9F10-52C85AE96FCC}" type="pres">
      <dgm:prSet presAssocID="{32074BF7-47FC-4D02-B160-78C7FDBED2D6}" presName="hierChild2" presStyleCnt="0"/>
      <dgm:spPr/>
    </dgm:pt>
    <dgm:pt modelId="{4D3EB39C-5F4A-4429-BA13-AA58D7BA74F2}" type="pres">
      <dgm:prSet presAssocID="{26AEC628-C0A1-4D89-B62A-B4D8424F24E0}" presName="Name37" presStyleLbl="parChTrans1D2" presStyleIdx="0" presStyleCnt="8"/>
      <dgm:spPr/>
    </dgm:pt>
    <dgm:pt modelId="{A139E02C-389A-4EB9-B05E-C022D3A7486A}" type="pres">
      <dgm:prSet presAssocID="{C977965E-D550-4C56-8864-FA6830AA4929}" presName="hierRoot2" presStyleCnt="0">
        <dgm:presLayoutVars>
          <dgm:hierBranch val="init"/>
        </dgm:presLayoutVars>
      </dgm:prSet>
      <dgm:spPr/>
    </dgm:pt>
    <dgm:pt modelId="{AA0C16EA-ACDC-44F4-A2C1-E353FBFD3356}" type="pres">
      <dgm:prSet presAssocID="{C977965E-D550-4C56-8864-FA6830AA4929}" presName="rootComposite" presStyleCnt="0"/>
      <dgm:spPr/>
    </dgm:pt>
    <dgm:pt modelId="{AFE4CD92-F94D-4932-A863-05EEBC36F493}" type="pres">
      <dgm:prSet presAssocID="{C977965E-D550-4C56-8864-FA6830AA4929}" presName="rootText" presStyleLbl="node2" presStyleIdx="0" presStyleCnt="8">
        <dgm:presLayoutVars>
          <dgm:chPref val="3"/>
        </dgm:presLayoutVars>
      </dgm:prSet>
      <dgm:spPr/>
    </dgm:pt>
    <dgm:pt modelId="{6E3C7E1B-29FB-44A9-8847-51122B504AC2}" type="pres">
      <dgm:prSet presAssocID="{C977965E-D550-4C56-8864-FA6830AA4929}" presName="rootConnector" presStyleLbl="node2" presStyleIdx="0" presStyleCnt="8"/>
      <dgm:spPr/>
    </dgm:pt>
    <dgm:pt modelId="{B2127D78-AA83-4DE4-B6E4-C6A8F7285044}" type="pres">
      <dgm:prSet presAssocID="{C977965E-D550-4C56-8864-FA6830AA4929}" presName="hierChild4" presStyleCnt="0"/>
      <dgm:spPr/>
    </dgm:pt>
    <dgm:pt modelId="{0EE2AA50-31BB-4C80-80F2-A808E3B54A80}" type="pres">
      <dgm:prSet presAssocID="{0A5FC8B3-A69F-4A09-980D-7C2CA8BE76FB}" presName="Name37" presStyleLbl="parChTrans1D3" presStyleIdx="0" presStyleCnt="38"/>
      <dgm:spPr/>
    </dgm:pt>
    <dgm:pt modelId="{23116EC4-A07E-444B-90B7-8F01FBA20A7C}" type="pres">
      <dgm:prSet presAssocID="{BCA17C04-A15B-429A-9365-2797584236F4}" presName="hierRoot2" presStyleCnt="0">
        <dgm:presLayoutVars>
          <dgm:hierBranch val="init"/>
        </dgm:presLayoutVars>
      </dgm:prSet>
      <dgm:spPr/>
    </dgm:pt>
    <dgm:pt modelId="{08A2B29A-35DC-4F27-ABD4-6DA8CC11AFC4}" type="pres">
      <dgm:prSet presAssocID="{BCA17C04-A15B-429A-9365-2797584236F4}" presName="rootComposite" presStyleCnt="0"/>
      <dgm:spPr/>
    </dgm:pt>
    <dgm:pt modelId="{C485A002-3927-44B5-8AEA-63F6EB756B87}" type="pres">
      <dgm:prSet presAssocID="{BCA17C04-A15B-429A-9365-2797584236F4}" presName="rootText" presStyleLbl="node3" presStyleIdx="0" presStyleCnt="38">
        <dgm:presLayoutVars>
          <dgm:chPref val="3"/>
        </dgm:presLayoutVars>
      </dgm:prSet>
      <dgm:spPr/>
    </dgm:pt>
    <dgm:pt modelId="{F82D3F95-2E41-4AD1-8505-D15DFA657DC6}" type="pres">
      <dgm:prSet presAssocID="{BCA17C04-A15B-429A-9365-2797584236F4}" presName="rootConnector" presStyleLbl="node3" presStyleIdx="0" presStyleCnt="38"/>
      <dgm:spPr/>
    </dgm:pt>
    <dgm:pt modelId="{6D0D3BD3-05CA-4718-878A-F750AE8A4798}" type="pres">
      <dgm:prSet presAssocID="{BCA17C04-A15B-429A-9365-2797584236F4}" presName="hierChild4" presStyleCnt="0"/>
      <dgm:spPr/>
    </dgm:pt>
    <dgm:pt modelId="{73DB564D-8CCF-4724-93DB-9F84EE45BE99}" type="pres">
      <dgm:prSet presAssocID="{BCA17C04-A15B-429A-9365-2797584236F4}" presName="hierChild5" presStyleCnt="0"/>
      <dgm:spPr/>
    </dgm:pt>
    <dgm:pt modelId="{E00D058C-6D58-4098-B2BC-C198CA4630B8}" type="pres">
      <dgm:prSet presAssocID="{A8BF1E6E-CAC4-4B1E-8301-9F8A01150A5F}" presName="Name37" presStyleLbl="parChTrans1D3" presStyleIdx="1" presStyleCnt="38"/>
      <dgm:spPr/>
    </dgm:pt>
    <dgm:pt modelId="{F265B5C5-909D-465D-B50F-E1001B81A7C6}" type="pres">
      <dgm:prSet presAssocID="{097CDED4-B150-496F-AE2E-F409C11B358E}" presName="hierRoot2" presStyleCnt="0">
        <dgm:presLayoutVars>
          <dgm:hierBranch val="init"/>
        </dgm:presLayoutVars>
      </dgm:prSet>
      <dgm:spPr/>
    </dgm:pt>
    <dgm:pt modelId="{7212EE60-82DC-4071-BDC8-8E4BB212F309}" type="pres">
      <dgm:prSet presAssocID="{097CDED4-B150-496F-AE2E-F409C11B358E}" presName="rootComposite" presStyleCnt="0"/>
      <dgm:spPr/>
    </dgm:pt>
    <dgm:pt modelId="{8F3BE87C-6323-42D4-BEE6-108A663BCEC1}" type="pres">
      <dgm:prSet presAssocID="{097CDED4-B150-496F-AE2E-F409C11B358E}" presName="rootText" presStyleLbl="node3" presStyleIdx="1" presStyleCnt="38">
        <dgm:presLayoutVars>
          <dgm:chPref val="3"/>
        </dgm:presLayoutVars>
      </dgm:prSet>
      <dgm:spPr/>
    </dgm:pt>
    <dgm:pt modelId="{CEFC1358-6BA8-4385-BEA0-E7F9677FF7DE}" type="pres">
      <dgm:prSet presAssocID="{097CDED4-B150-496F-AE2E-F409C11B358E}" presName="rootConnector" presStyleLbl="node3" presStyleIdx="1" presStyleCnt="38"/>
      <dgm:spPr/>
    </dgm:pt>
    <dgm:pt modelId="{3EDD2CD0-9BCD-4076-824E-8CA53CDB97A4}" type="pres">
      <dgm:prSet presAssocID="{097CDED4-B150-496F-AE2E-F409C11B358E}" presName="hierChild4" presStyleCnt="0"/>
      <dgm:spPr/>
    </dgm:pt>
    <dgm:pt modelId="{B1D3E3F7-A263-4943-942D-51230B2402F1}" type="pres">
      <dgm:prSet presAssocID="{097CDED4-B150-496F-AE2E-F409C11B358E}" presName="hierChild5" presStyleCnt="0"/>
      <dgm:spPr/>
    </dgm:pt>
    <dgm:pt modelId="{8485C32C-F966-4BF0-94B7-6A08893B2B9F}" type="pres">
      <dgm:prSet presAssocID="{716CFC8D-592A-46D9-9A62-88EE3F549152}" presName="Name37" presStyleLbl="parChTrans1D3" presStyleIdx="2" presStyleCnt="38"/>
      <dgm:spPr/>
    </dgm:pt>
    <dgm:pt modelId="{57054216-EF05-4FA7-914B-93F23E44C72B}" type="pres">
      <dgm:prSet presAssocID="{ED2D2606-CCD4-4135-BB93-2370679B780B}" presName="hierRoot2" presStyleCnt="0">
        <dgm:presLayoutVars>
          <dgm:hierBranch val="init"/>
        </dgm:presLayoutVars>
      </dgm:prSet>
      <dgm:spPr/>
    </dgm:pt>
    <dgm:pt modelId="{995B9AFF-59B8-46AD-93EF-49B54C866060}" type="pres">
      <dgm:prSet presAssocID="{ED2D2606-CCD4-4135-BB93-2370679B780B}" presName="rootComposite" presStyleCnt="0"/>
      <dgm:spPr/>
    </dgm:pt>
    <dgm:pt modelId="{37C2F156-7839-49E1-ABF7-211D2199BBFA}" type="pres">
      <dgm:prSet presAssocID="{ED2D2606-CCD4-4135-BB93-2370679B780B}" presName="rootText" presStyleLbl="node3" presStyleIdx="2" presStyleCnt="38">
        <dgm:presLayoutVars>
          <dgm:chPref val="3"/>
        </dgm:presLayoutVars>
      </dgm:prSet>
      <dgm:spPr/>
    </dgm:pt>
    <dgm:pt modelId="{06598DF0-A138-4900-89D9-DCFE719C39A9}" type="pres">
      <dgm:prSet presAssocID="{ED2D2606-CCD4-4135-BB93-2370679B780B}" presName="rootConnector" presStyleLbl="node3" presStyleIdx="2" presStyleCnt="38"/>
      <dgm:spPr/>
    </dgm:pt>
    <dgm:pt modelId="{19A5BB58-4F52-453A-8338-0C5B75919279}" type="pres">
      <dgm:prSet presAssocID="{ED2D2606-CCD4-4135-BB93-2370679B780B}" presName="hierChild4" presStyleCnt="0"/>
      <dgm:spPr/>
    </dgm:pt>
    <dgm:pt modelId="{4E86F821-6751-44AF-9325-6C462E24C4E9}" type="pres">
      <dgm:prSet presAssocID="{ED2D2606-CCD4-4135-BB93-2370679B780B}" presName="hierChild5" presStyleCnt="0"/>
      <dgm:spPr/>
    </dgm:pt>
    <dgm:pt modelId="{E0A4FC88-215C-4BD1-8A67-A92385FFAEA0}" type="pres">
      <dgm:prSet presAssocID="{E653BC73-1E63-4680-ABA0-0D3FD417D9B5}" presName="Name37" presStyleLbl="parChTrans1D3" presStyleIdx="3" presStyleCnt="38"/>
      <dgm:spPr/>
    </dgm:pt>
    <dgm:pt modelId="{0ABBF84B-FEEC-4E0B-9AFE-54CC7645FA6C}" type="pres">
      <dgm:prSet presAssocID="{8DFEEC4E-EB90-45D6-BD64-DE19E926CC0E}" presName="hierRoot2" presStyleCnt="0">
        <dgm:presLayoutVars>
          <dgm:hierBranch val="init"/>
        </dgm:presLayoutVars>
      </dgm:prSet>
      <dgm:spPr/>
    </dgm:pt>
    <dgm:pt modelId="{083D29BE-8761-440F-B31D-0F1519303334}" type="pres">
      <dgm:prSet presAssocID="{8DFEEC4E-EB90-45D6-BD64-DE19E926CC0E}" presName="rootComposite" presStyleCnt="0"/>
      <dgm:spPr/>
    </dgm:pt>
    <dgm:pt modelId="{73BDEE4A-C4CF-4FD3-A2A2-F10D6DBAD091}" type="pres">
      <dgm:prSet presAssocID="{8DFEEC4E-EB90-45D6-BD64-DE19E926CC0E}" presName="rootText" presStyleLbl="node3" presStyleIdx="3" presStyleCnt="38">
        <dgm:presLayoutVars>
          <dgm:chPref val="3"/>
        </dgm:presLayoutVars>
      </dgm:prSet>
      <dgm:spPr/>
    </dgm:pt>
    <dgm:pt modelId="{B26ACF2A-5C62-4628-8681-5B609B7E7A34}" type="pres">
      <dgm:prSet presAssocID="{8DFEEC4E-EB90-45D6-BD64-DE19E926CC0E}" presName="rootConnector" presStyleLbl="node3" presStyleIdx="3" presStyleCnt="38"/>
      <dgm:spPr/>
    </dgm:pt>
    <dgm:pt modelId="{4C2B8A02-3A25-4788-BC63-6A5AC5EBA727}" type="pres">
      <dgm:prSet presAssocID="{8DFEEC4E-EB90-45D6-BD64-DE19E926CC0E}" presName="hierChild4" presStyleCnt="0"/>
      <dgm:spPr/>
    </dgm:pt>
    <dgm:pt modelId="{83DCCB82-CDDA-4FBE-8268-31DB26B249CD}" type="pres">
      <dgm:prSet presAssocID="{8DFEEC4E-EB90-45D6-BD64-DE19E926CC0E}" presName="hierChild5" presStyleCnt="0"/>
      <dgm:spPr/>
    </dgm:pt>
    <dgm:pt modelId="{C8E7B14A-B267-4895-A30A-D5547AC2FCC4}" type="pres">
      <dgm:prSet presAssocID="{7ECC43AD-E0DE-41BE-BEBE-1756748A2240}" presName="Name37" presStyleLbl="parChTrans1D3" presStyleIdx="4" presStyleCnt="38"/>
      <dgm:spPr/>
    </dgm:pt>
    <dgm:pt modelId="{A54C698D-51CC-45B6-BAE3-ABA990CED986}" type="pres">
      <dgm:prSet presAssocID="{C8E71272-AD9C-46A8-98D7-3268D5AD0072}" presName="hierRoot2" presStyleCnt="0">
        <dgm:presLayoutVars>
          <dgm:hierBranch val="init"/>
        </dgm:presLayoutVars>
      </dgm:prSet>
      <dgm:spPr/>
    </dgm:pt>
    <dgm:pt modelId="{72D9BDCE-0B77-4AB1-BE43-B82DD615F7BC}" type="pres">
      <dgm:prSet presAssocID="{C8E71272-AD9C-46A8-98D7-3268D5AD0072}" presName="rootComposite" presStyleCnt="0"/>
      <dgm:spPr/>
    </dgm:pt>
    <dgm:pt modelId="{1D1AD79E-E7DF-49C4-B563-1498C4718EDD}" type="pres">
      <dgm:prSet presAssocID="{C8E71272-AD9C-46A8-98D7-3268D5AD0072}" presName="rootText" presStyleLbl="node3" presStyleIdx="4" presStyleCnt="38">
        <dgm:presLayoutVars>
          <dgm:chPref val="3"/>
        </dgm:presLayoutVars>
      </dgm:prSet>
      <dgm:spPr/>
    </dgm:pt>
    <dgm:pt modelId="{EC7C93F0-3534-4DFE-AC5F-3A24EB59A7EC}" type="pres">
      <dgm:prSet presAssocID="{C8E71272-AD9C-46A8-98D7-3268D5AD0072}" presName="rootConnector" presStyleLbl="node3" presStyleIdx="4" presStyleCnt="38"/>
      <dgm:spPr/>
    </dgm:pt>
    <dgm:pt modelId="{7213C8D5-441E-4179-B4A8-EB632DC73E74}" type="pres">
      <dgm:prSet presAssocID="{C8E71272-AD9C-46A8-98D7-3268D5AD0072}" presName="hierChild4" presStyleCnt="0"/>
      <dgm:spPr/>
    </dgm:pt>
    <dgm:pt modelId="{251C90C3-32F0-4629-B7DC-C23A35B2CD42}" type="pres">
      <dgm:prSet presAssocID="{C8E71272-AD9C-46A8-98D7-3268D5AD0072}" presName="hierChild5" presStyleCnt="0"/>
      <dgm:spPr/>
    </dgm:pt>
    <dgm:pt modelId="{4B0CD0D6-3652-42BA-AAB1-1F088AC1C8F1}" type="pres">
      <dgm:prSet presAssocID="{9774C41A-1A28-4A41-967E-844D69D946AE}" presName="Name37" presStyleLbl="parChTrans1D3" presStyleIdx="5" presStyleCnt="38"/>
      <dgm:spPr/>
    </dgm:pt>
    <dgm:pt modelId="{5EB6F1F9-AED5-49A1-B262-67800AD80B7F}" type="pres">
      <dgm:prSet presAssocID="{EA7CF326-9698-4AC2-81D3-1F4C6A3644E2}" presName="hierRoot2" presStyleCnt="0">
        <dgm:presLayoutVars>
          <dgm:hierBranch val="init"/>
        </dgm:presLayoutVars>
      </dgm:prSet>
      <dgm:spPr/>
    </dgm:pt>
    <dgm:pt modelId="{886E9D11-C662-4174-BFF2-76BE0F55BCCB}" type="pres">
      <dgm:prSet presAssocID="{EA7CF326-9698-4AC2-81D3-1F4C6A3644E2}" presName="rootComposite" presStyleCnt="0"/>
      <dgm:spPr/>
    </dgm:pt>
    <dgm:pt modelId="{6131FDFE-E48C-41E0-89DC-F1FEE2662CDD}" type="pres">
      <dgm:prSet presAssocID="{EA7CF326-9698-4AC2-81D3-1F4C6A3644E2}" presName="rootText" presStyleLbl="node3" presStyleIdx="5" presStyleCnt="38">
        <dgm:presLayoutVars>
          <dgm:chPref val="3"/>
        </dgm:presLayoutVars>
      </dgm:prSet>
      <dgm:spPr/>
    </dgm:pt>
    <dgm:pt modelId="{2A5B4619-1A0C-4658-8458-AF4753CAD884}" type="pres">
      <dgm:prSet presAssocID="{EA7CF326-9698-4AC2-81D3-1F4C6A3644E2}" presName="rootConnector" presStyleLbl="node3" presStyleIdx="5" presStyleCnt="38"/>
      <dgm:spPr/>
    </dgm:pt>
    <dgm:pt modelId="{D9D65941-3F99-4986-90E6-3C7C5F301DEA}" type="pres">
      <dgm:prSet presAssocID="{EA7CF326-9698-4AC2-81D3-1F4C6A3644E2}" presName="hierChild4" presStyleCnt="0"/>
      <dgm:spPr/>
    </dgm:pt>
    <dgm:pt modelId="{9796C82F-F581-46B5-87AB-B73F9C8A22CF}" type="pres">
      <dgm:prSet presAssocID="{EA7CF326-9698-4AC2-81D3-1F4C6A3644E2}" presName="hierChild5" presStyleCnt="0"/>
      <dgm:spPr/>
    </dgm:pt>
    <dgm:pt modelId="{56B71620-4607-4D8D-89BE-B7E08AB4DC3B}" type="pres">
      <dgm:prSet presAssocID="{C977965E-D550-4C56-8864-FA6830AA4929}" presName="hierChild5" presStyleCnt="0"/>
      <dgm:spPr/>
    </dgm:pt>
    <dgm:pt modelId="{4762F44C-7C15-41B0-96EB-AA5DBB4FE220}" type="pres">
      <dgm:prSet presAssocID="{376B8442-9F89-4DB3-809C-0082E1603C2E}" presName="Name37" presStyleLbl="parChTrans1D2" presStyleIdx="1" presStyleCnt="8"/>
      <dgm:spPr/>
    </dgm:pt>
    <dgm:pt modelId="{3A172E69-0B38-4DED-81CF-DF9AE5840BF6}" type="pres">
      <dgm:prSet presAssocID="{C03E0B29-EEE9-47AE-BDCC-492F9336D6E0}" presName="hierRoot2" presStyleCnt="0">
        <dgm:presLayoutVars>
          <dgm:hierBranch val="init"/>
        </dgm:presLayoutVars>
      </dgm:prSet>
      <dgm:spPr/>
    </dgm:pt>
    <dgm:pt modelId="{354FDC9E-77DA-4A70-883C-229E3E1828CB}" type="pres">
      <dgm:prSet presAssocID="{C03E0B29-EEE9-47AE-BDCC-492F9336D6E0}" presName="rootComposite" presStyleCnt="0"/>
      <dgm:spPr/>
    </dgm:pt>
    <dgm:pt modelId="{C64FA186-202F-471A-9C4E-2148F4EF10BE}" type="pres">
      <dgm:prSet presAssocID="{C03E0B29-EEE9-47AE-BDCC-492F9336D6E0}" presName="rootText" presStyleLbl="node2" presStyleIdx="1" presStyleCnt="8">
        <dgm:presLayoutVars>
          <dgm:chPref val="3"/>
        </dgm:presLayoutVars>
      </dgm:prSet>
      <dgm:spPr/>
    </dgm:pt>
    <dgm:pt modelId="{2F6EDA6B-E1CE-4218-AD28-FB2B1EF2D40F}" type="pres">
      <dgm:prSet presAssocID="{C03E0B29-EEE9-47AE-BDCC-492F9336D6E0}" presName="rootConnector" presStyleLbl="node2" presStyleIdx="1" presStyleCnt="8"/>
      <dgm:spPr/>
    </dgm:pt>
    <dgm:pt modelId="{3407B164-9449-4DC7-B7F1-9302679745E7}" type="pres">
      <dgm:prSet presAssocID="{C03E0B29-EEE9-47AE-BDCC-492F9336D6E0}" presName="hierChild4" presStyleCnt="0"/>
      <dgm:spPr/>
    </dgm:pt>
    <dgm:pt modelId="{1C4816EB-B107-4BB0-95E8-732265DC3190}" type="pres">
      <dgm:prSet presAssocID="{612C78F6-464E-4EC6-A71E-3FA1FAC110D7}" presName="Name37" presStyleLbl="parChTrans1D3" presStyleIdx="6" presStyleCnt="38"/>
      <dgm:spPr/>
    </dgm:pt>
    <dgm:pt modelId="{B3FD78FB-C14D-4E76-AAB0-44EA22432091}" type="pres">
      <dgm:prSet presAssocID="{CD0F9F7D-C42E-4BED-B35D-99B4B9C63131}" presName="hierRoot2" presStyleCnt="0">
        <dgm:presLayoutVars>
          <dgm:hierBranch val="init"/>
        </dgm:presLayoutVars>
      </dgm:prSet>
      <dgm:spPr/>
    </dgm:pt>
    <dgm:pt modelId="{4D6992FF-5AF1-4B0F-A1F7-FD190DD2E353}" type="pres">
      <dgm:prSet presAssocID="{CD0F9F7D-C42E-4BED-B35D-99B4B9C63131}" presName="rootComposite" presStyleCnt="0"/>
      <dgm:spPr/>
    </dgm:pt>
    <dgm:pt modelId="{F6537A06-7F37-4F4C-9D17-BEEE3BA75C98}" type="pres">
      <dgm:prSet presAssocID="{CD0F9F7D-C42E-4BED-B35D-99B4B9C63131}" presName="rootText" presStyleLbl="node3" presStyleIdx="6" presStyleCnt="38">
        <dgm:presLayoutVars>
          <dgm:chPref val="3"/>
        </dgm:presLayoutVars>
      </dgm:prSet>
      <dgm:spPr/>
    </dgm:pt>
    <dgm:pt modelId="{AE9ECF8E-E1CA-446E-99C9-8D5E8B8138EA}" type="pres">
      <dgm:prSet presAssocID="{CD0F9F7D-C42E-4BED-B35D-99B4B9C63131}" presName="rootConnector" presStyleLbl="node3" presStyleIdx="6" presStyleCnt="38"/>
      <dgm:spPr/>
    </dgm:pt>
    <dgm:pt modelId="{A1910B29-3004-4E01-80E8-A3236F824069}" type="pres">
      <dgm:prSet presAssocID="{CD0F9F7D-C42E-4BED-B35D-99B4B9C63131}" presName="hierChild4" presStyleCnt="0"/>
      <dgm:spPr/>
    </dgm:pt>
    <dgm:pt modelId="{D5FC959D-C4B3-43F1-8680-B5574944129A}" type="pres">
      <dgm:prSet presAssocID="{CD0F9F7D-C42E-4BED-B35D-99B4B9C63131}" presName="hierChild5" presStyleCnt="0"/>
      <dgm:spPr/>
    </dgm:pt>
    <dgm:pt modelId="{B07E7FE7-C3FC-41BA-84EF-41C17A80BA1F}" type="pres">
      <dgm:prSet presAssocID="{905D4193-BAC5-49E2-981F-B2FA97C0BD20}" presName="Name37" presStyleLbl="parChTrans1D3" presStyleIdx="7" presStyleCnt="38"/>
      <dgm:spPr/>
    </dgm:pt>
    <dgm:pt modelId="{53E424C6-DFC4-4376-A9A9-E27C45308792}" type="pres">
      <dgm:prSet presAssocID="{E005C60D-C6FA-4103-8867-001B3C10C734}" presName="hierRoot2" presStyleCnt="0">
        <dgm:presLayoutVars>
          <dgm:hierBranch val="init"/>
        </dgm:presLayoutVars>
      </dgm:prSet>
      <dgm:spPr/>
    </dgm:pt>
    <dgm:pt modelId="{555406AF-408D-4ED2-9B28-28CB0A7BBBAB}" type="pres">
      <dgm:prSet presAssocID="{E005C60D-C6FA-4103-8867-001B3C10C734}" presName="rootComposite" presStyleCnt="0"/>
      <dgm:spPr/>
    </dgm:pt>
    <dgm:pt modelId="{3DFE780F-94CD-4E79-BF3F-41ADF9702CF4}" type="pres">
      <dgm:prSet presAssocID="{E005C60D-C6FA-4103-8867-001B3C10C734}" presName="rootText" presStyleLbl="node3" presStyleIdx="7" presStyleCnt="38">
        <dgm:presLayoutVars>
          <dgm:chPref val="3"/>
        </dgm:presLayoutVars>
      </dgm:prSet>
      <dgm:spPr/>
    </dgm:pt>
    <dgm:pt modelId="{4DF15C15-CF5D-4B38-9206-F6CB7D0A0D02}" type="pres">
      <dgm:prSet presAssocID="{E005C60D-C6FA-4103-8867-001B3C10C734}" presName="rootConnector" presStyleLbl="node3" presStyleIdx="7" presStyleCnt="38"/>
      <dgm:spPr/>
    </dgm:pt>
    <dgm:pt modelId="{08F798B0-F107-447B-A4FD-0C607516AFEC}" type="pres">
      <dgm:prSet presAssocID="{E005C60D-C6FA-4103-8867-001B3C10C734}" presName="hierChild4" presStyleCnt="0"/>
      <dgm:spPr/>
    </dgm:pt>
    <dgm:pt modelId="{916AF8B1-24BC-4431-BEBC-471F87C0FB91}" type="pres">
      <dgm:prSet presAssocID="{E005C60D-C6FA-4103-8867-001B3C10C734}" presName="hierChild5" presStyleCnt="0"/>
      <dgm:spPr/>
    </dgm:pt>
    <dgm:pt modelId="{5F2CFA80-C6AE-4CCA-94BE-E98B5F871824}" type="pres">
      <dgm:prSet presAssocID="{B7B1C444-DED7-4C94-8FCD-267CB7FC0715}" presName="Name37" presStyleLbl="parChTrans1D3" presStyleIdx="8" presStyleCnt="38"/>
      <dgm:spPr/>
    </dgm:pt>
    <dgm:pt modelId="{0F5CE173-6C22-4417-9A15-E19998459A10}" type="pres">
      <dgm:prSet presAssocID="{FA4470DB-F013-4B4A-86CC-40009BC813D0}" presName="hierRoot2" presStyleCnt="0">
        <dgm:presLayoutVars>
          <dgm:hierBranch val="init"/>
        </dgm:presLayoutVars>
      </dgm:prSet>
      <dgm:spPr/>
    </dgm:pt>
    <dgm:pt modelId="{C24BB7A5-9A83-4694-A7BC-8D8E45669A30}" type="pres">
      <dgm:prSet presAssocID="{FA4470DB-F013-4B4A-86CC-40009BC813D0}" presName="rootComposite" presStyleCnt="0"/>
      <dgm:spPr/>
    </dgm:pt>
    <dgm:pt modelId="{DA00CBC2-CE37-4C67-BF81-C901C721259A}" type="pres">
      <dgm:prSet presAssocID="{FA4470DB-F013-4B4A-86CC-40009BC813D0}" presName="rootText" presStyleLbl="node3" presStyleIdx="8" presStyleCnt="38">
        <dgm:presLayoutVars>
          <dgm:chPref val="3"/>
        </dgm:presLayoutVars>
      </dgm:prSet>
      <dgm:spPr/>
    </dgm:pt>
    <dgm:pt modelId="{47814EBC-CBFC-4894-BB4F-00A1498C816D}" type="pres">
      <dgm:prSet presAssocID="{FA4470DB-F013-4B4A-86CC-40009BC813D0}" presName="rootConnector" presStyleLbl="node3" presStyleIdx="8" presStyleCnt="38"/>
      <dgm:spPr/>
    </dgm:pt>
    <dgm:pt modelId="{5ECBB51A-3696-42C6-B1CC-31C0561A411F}" type="pres">
      <dgm:prSet presAssocID="{FA4470DB-F013-4B4A-86CC-40009BC813D0}" presName="hierChild4" presStyleCnt="0"/>
      <dgm:spPr/>
    </dgm:pt>
    <dgm:pt modelId="{B1F9AA71-5687-4780-83C4-750C73E3B8BD}" type="pres">
      <dgm:prSet presAssocID="{FA4470DB-F013-4B4A-86CC-40009BC813D0}" presName="hierChild5" presStyleCnt="0"/>
      <dgm:spPr/>
    </dgm:pt>
    <dgm:pt modelId="{171B066C-FC0A-46AE-821E-242DF41C7D37}" type="pres">
      <dgm:prSet presAssocID="{0137304E-FFEC-4DD0-8ECC-BA6926DBDE2B}" presName="Name37" presStyleLbl="parChTrans1D3" presStyleIdx="9" presStyleCnt="38"/>
      <dgm:spPr/>
    </dgm:pt>
    <dgm:pt modelId="{9E62CD17-D957-4779-A1C3-A24B80D879DB}" type="pres">
      <dgm:prSet presAssocID="{29D02CFD-27BC-4818-B2FA-B22923328483}" presName="hierRoot2" presStyleCnt="0">
        <dgm:presLayoutVars>
          <dgm:hierBranch val="init"/>
        </dgm:presLayoutVars>
      </dgm:prSet>
      <dgm:spPr/>
    </dgm:pt>
    <dgm:pt modelId="{9C7EC9DE-6576-4920-97FC-B3CBFAD19264}" type="pres">
      <dgm:prSet presAssocID="{29D02CFD-27BC-4818-B2FA-B22923328483}" presName="rootComposite" presStyleCnt="0"/>
      <dgm:spPr/>
    </dgm:pt>
    <dgm:pt modelId="{AF0EB494-0D90-45DA-8D99-ED20B935F699}" type="pres">
      <dgm:prSet presAssocID="{29D02CFD-27BC-4818-B2FA-B22923328483}" presName="rootText" presStyleLbl="node3" presStyleIdx="9" presStyleCnt="38">
        <dgm:presLayoutVars>
          <dgm:chPref val="3"/>
        </dgm:presLayoutVars>
      </dgm:prSet>
      <dgm:spPr/>
    </dgm:pt>
    <dgm:pt modelId="{C698F621-5747-4A40-A8FC-B3C61028341E}" type="pres">
      <dgm:prSet presAssocID="{29D02CFD-27BC-4818-B2FA-B22923328483}" presName="rootConnector" presStyleLbl="node3" presStyleIdx="9" presStyleCnt="38"/>
      <dgm:spPr/>
    </dgm:pt>
    <dgm:pt modelId="{8310B055-3110-417B-956D-40CC497CD3D5}" type="pres">
      <dgm:prSet presAssocID="{29D02CFD-27BC-4818-B2FA-B22923328483}" presName="hierChild4" presStyleCnt="0"/>
      <dgm:spPr/>
    </dgm:pt>
    <dgm:pt modelId="{C2570CFB-3113-4635-875B-4960499B7EF2}" type="pres">
      <dgm:prSet presAssocID="{29D02CFD-27BC-4818-B2FA-B22923328483}" presName="hierChild5" presStyleCnt="0"/>
      <dgm:spPr/>
    </dgm:pt>
    <dgm:pt modelId="{7B5462F7-D6EB-4310-87FD-B056593D23BD}" type="pres">
      <dgm:prSet presAssocID="{6B331AD3-C5F0-40F6-A74E-3CFBD0AE8345}" presName="Name37" presStyleLbl="parChTrans1D3" presStyleIdx="10" presStyleCnt="38"/>
      <dgm:spPr/>
    </dgm:pt>
    <dgm:pt modelId="{28AB1EC0-A1AD-4373-B4D8-C8B3FC6823BD}" type="pres">
      <dgm:prSet presAssocID="{D57BF245-49C3-4C02-8B4F-DAD3F57E42EC}" presName="hierRoot2" presStyleCnt="0">
        <dgm:presLayoutVars>
          <dgm:hierBranch val="init"/>
        </dgm:presLayoutVars>
      </dgm:prSet>
      <dgm:spPr/>
    </dgm:pt>
    <dgm:pt modelId="{7E730F64-232F-4B3D-8C37-75A34CC4E0F0}" type="pres">
      <dgm:prSet presAssocID="{D57BF245-49C3-4C02-8B4F-DAD3F57E42EC}" presName="rootComposite" presStyleCnt="0"/>
      <dgm:spPr/>
    </dgm:pt>
    <dgm:pt modelId="{3D95B775-2C44-422C-8219-49A956CBC82F}" type="pres">
      <dgm:prSet presAssocID="{D57BF245-49C3-4C02-8B4F-DAD3F57E42EC}" presName="rootText" presStyleLbl="node3" presStyleIdx="10" presStyleCnt="38">
        <dgm:presLayoutVars>
          <dgm:chPref val="3"/>
        </dgm:presLayoutVars>
      </dgm:prSet>
      <dgm:spPr/>
    </dgm:pt>
    <dgm:pt modelId="{3FCBE177-CE67-497F-8167-344F2BB83D91}" type="pres">
      <dgm:prSet presAssocID="{D57BF245-49C3-4C02-8B4F-DAD3F57E42EC}" presName="rootConnector" presStyleLbl="node3" presStyleIdx="10" presStyleCnt="38"/>
      <dgm:spPr/>
    </dgm:pt>
    <dgm:pt modelId="{81C1CBB7-2F23-459D-9EBE-DC4B4B9A8750}" type="pres">
      <dgm:prSet presAssocID="{D57BF245-49C3-4C02-8B4F-DAD3F57E42EC}" presName="hierChild4" presStyleCnt="0"/>
      <dgm:spPr/>
    </dgm:pt>
    <dgm:pt modelId="{47919C4B-F4D7-4127-90BE-62A383C9907C}" type="pres">
      <dgm:prSet presAssocID="{D57BF245-49C3-4C02-8B4F-DAD3F57E42EC}" presName="hierChild5" presStyleCnt="0"/>
      <dgm:spPr/>
    </dgm:pt>
    <dgm:pt modelId="{35ED3B41-BA33-407B-BA31-3D9AAFFC0361}" type="pres">
      <dgm:prSet presAssocID="{C03E0B29-EEE9-47AE-BDCC-492F9336D6E0}" presName="hierChild5" presStyleCnt="0"/>
      <dgm:spPr/>
    </dgm:pt>
    <dgm:pt modelId="{AF3B30EA-1477-480B-AAE7-DF382C73FF12}" type="pres">
      <dgm:prSet presAssocID="{6F9E4784-91D6-4846-BAD3-C1C9C657B8B5}" presName="Name37" presStyleLbl="parChTrans1D2" presStyleIdx="2" presStyleCnt="8"/>
      <dgm:spPr/>
    </dgm:pt>
    <dgm:pt modelId="{8A9E6FAF-FDE9-4418-B2FC-31465B41EF15}" type="pres">
      <dgm:prSet presAssocID="{FD8963E8-4049-49E4-9682-5A6B479F9C71}" presName="hierRoot2" presStyleCnt="0">
        <dgm:presLayoutVars>
          <dgm:hierBranch val="init"/>
        </dgm:presLayoutVars>
      </dgm:prSet>
      <dgm:spPr/>
    </dgm:pt>
    <dgm:pt modelId="{08B84FC6-EE79-4ABA-A708-AB6BE62917E5}" type="pres">
      <dgm:prSet presAssocID="{FD8963E8-4049-49E4-9682-5A6B479F9C71}" presName="rootComposite" presStyleCnt="0"/>
      <dgm:spPr/>
    </dgm:pt>
    <dgm:pt modelId="{60D1EE01-A6F9-4A34-B52D-9009DE285396}" type="pres">
      <dgm:prSet presAssocID="{FD8963E8-4049-49E4-9682-5A6B479F9C71}" presName="rootText" presStyleLbl="node2" presStyleIdx="2" presStyleCnt="8">
        <dgm:presLayoutVars>
          <dgm:chPref val="3"/>
        </dgm:presLayoutVars>
      </dgm:prSet>
      <dgm:spPr/>
    </dgm:pt>
    <dgm:pt modelId="{E3C83CA3-7170-4B1F-8F33-0DC3BF6386EC}" type="pres">
      <dgm:prSet presAssocID="{FD8963E8-4049-49E4-9682-5A6B479F9C71}" presName="rootConnector" presStyleLbl="node2" presStyleIdx="2" presStyleCnt="8"/>
      <dgm:spPr/>
    </dgm:pt>
    <dgm:pt modelId="{AAB7525E-1201-49C3-A300-84AAB8FC71B7}" type="pres">
      <dgm:prSet presAssocID="{FD8963E8-4049-49E4-9682-5A6B479F9C71}" presName="hierChild4" presStyleCnt="0"/>
      <dgm:spPr/>
    </dgm:pt>
    <dgm:pt modelId="{493B2C76-D358-4C94-981C-BAE05807B128}" type="pres">
      <dgm:prSet presAssocID="{6DD05538-5821-40CC-8D13-04E39A455028}" presName="Name37" presStyleLbl="parChTrans1D3" presStyleIdx="11" presStyleCnt="38"/>
      <dgm:spPr/>
    </dgm:pt>
    <dgm:pt modelId="{5DDE1B2F-B6FA-46EC-BCF9-FB5E34E43A89}" type="pres">
      <dgm:prSet presAssocID="{9D8CC11F-4E7B-40E2-89C3-15E481121D14}" presName="hierRoot2" presStyleCnt="0">
        <dgm:presLayoutVars>
          <dgm:hierBranch val="init"/>
        </dgm:presLayoutVars>
      </dgm:prSet>
      <dgm:spPr/>
    </dgm:pt>
    <dgm:pt modelId="{DF554586-07AA-4E0B-A1D7-C3D5AE153E30}" type="pres">
      <dgm:prSet presAssocID="{9D8CC11F-4E7B-40E2-89C3-15E481121D14}" presName="rootComposite" presStyleCnt="0"/>
      <dgm:spPr/>
    </dgm:pt>
    <dgm:pt modelId="{F09FA3F6-01B5-4EA6-B431-BD33B0581CDC}" type="pres">
      <dgm:prSet presAssocID="{9D8CC11F-4E7B-40E2-89C3-15E481121D14}" presName="rootText" presStyleLbl="node3" presStyleIdx="11" presStyleCnt="38">
        <dgm:presLayoutVars>
          <dgm:chPref val="3"/>
        </dgm:presLayoutVars>
      </dgm:prSet>
      <dgm:spPr/>
    </dgm:pt>
    <dgm:pt modelId="{53FE7D17-ACAD-49E6-A5FF-2FFDC20AFAE5}" type="pres">
      <dgm:prSet presAssocID="{9D8CC11F-4E7B-40E2-89C3-15E481121D14}" presName="rootConnector" presStyleLbl="node3" presStyleIdx="11" presStyleCnt="38"/>
      <dgm:spPr/>
    </dgm:pt>
    <dgm:pt modelId="{6BD26620-BA40-4CB6-BBE5-C747846FC202}" type="pres">
      <dgm:prSet presAssocID="{9D8CC11F-4E7B-40E2-89C3-15E481121D14}" presName="hierChild4" presStyleCnt="0"/>
      <dgm:spPr/>
    </dgm:pt>
    <dgm:pt modelId="{ACF31092-DFE9-4922-91E8-C36565AC080C}" type="pres">
      <dgm:prSet presAssocID="{9D8CC11F-4E7B-40E2-89C3-15E481121D14}" presName="hierChild5" presStyleCnt="0"/>
      <dgm:spPr/>
    </dgm:pt>
    <dgm:pt modelId="{637AAB13-2F29-4DC2-9E13-26FDC161E24A}" type="pres">
      <dgm:prSet presAssocID="{5D617883-3B12-4713-85F5-3F8460723373}" presName="Name37" presStyleLbl="parChTrans1D3" presStyleIdx="12" presStyleCnt="38"/>
      <dgm:spPr/>
    </dgm:pt>
    <dgm:pt modelId="{F974D589-9FB8-408B-856A-87C6EE9C8B41}" type="pres">
      <dgm:prSet presAssocID="{6B6548E8-FA0A-4E5D-AC48-8B997864D52C}" presName="hierRoot2" presStyleCnt="0">
        <dgm:presLayoutVars>
          <dgm:hierBranch val="init"/>
        </dgm:presLayoutVars>
      </dgm:prSet>
      <dgm:spPr/>
    </dgm:pt>
    <dgm:pt modelId="{00F3EFAF-1AF9-4332-AB34-8F0F3E1A6727}" type="pres">
      <dgm:prSet presAssocID="{6B6548E8-FA0A-4E5D-AC48-8B997864D52C}" presName="rootComposite" presStyleCnt="0"/>
      <dgm:spPr/>
    </dgm:pt>
    <dgm:pt modelId="{0CDF8908-03CC-4086-BAFB-EFB0D0D7A455}" type="pres">
      <dgm:prSet presAssocID="{6B6548E8-FA0A-4E5D-AC48-8B997864D52C}" presName="rootText" presStyleLbl="node3" presStyleIdx="12" presStyleCnt="38">
        <dgm:presLayoutVars>
          <dgm:chPref val="3"/>
        </dgm:presLayoutVars>
      </dgm:prSet>
      <dgm:spPr/>
    </dgm:pt>
    <dgm:pt modelId="{17846E8A-B78A-409C-9EC1-1E119D121EC2}" type="pres">
      <dgm:prSet presAssocID="{6B6548E8-FA0A-4E5D-AC48-8B997864D52C}" presName="rootConnector" presStyleLbl="node3" presStyleIdx="12" presStyleCnt="38"/>
      <dgm:spPr/>
    </dgm:pt>
    <dgm:pt modelId="{8EE79D9C-FF55-4CAA-8A63-D2C7A7414454}" type="pres">
      <dgm:prSet presAssocID="{6B6548E8-FA0A-4E5D-AC48-8B997864D52C}" presName="hierChild4" presStyleCnt="0"/>
      <dgm:spPr/>
    </dgm:pt>
    <dgm:pt modelId="{9754305D-9BA9-4214-9B92-B3DA3C7277FE}" type="pres">
      <dgm:prSet presAssocID="{6B6548E8-FA0A-4E5D-AC48-8B997864D52C}" presName="hierChild5" presStyleCnt="0"/>
      <dgm:spPr/>
    </dgm:pt>
    <dgm:pt modelId="{6E51C6BB-505F-4B34-99E0-9A80703177B6}" type="pres">
      <dgm:prSet presAssocID="{9CDA38F5-4A2E-453B-ABE0-CA5A8A6C33BC}" presName="Name37" presStyleLbl="parChTrans1D3" presStyleIdx="13" presStyleCnt="38"/>
      <dgm:spPr/>
    </dgm:pt>
    <dgm:pt modelId="{70DEDF6A-A4E7-46BD-A74E-10789342354D}" type="pres">
      <dgm:prSet presAssocID="{0D18CEF9-0669-4AB0-A6B5-7084C5F73D51}" presName="hierRoot2" presStyleCnt="0">
        <dgm:presLayoutVars>
          <dgm:hierBranch val="init"/>
        </dgm:presLayoutVars>
      </dgm:prSet>
      <dgm:spPr/>
    </dgm:pt>
    <dgm:pt modelId="{C3401F54-8998-43E4-A85E-0ECBB0EA4CC4}" type="pres">
      <dgm:prSet presAssocID="{0D18CEF9-0669-4AB0-A6B5-7084C5F73D51}" presName="rootComposite" presStyleCnt="0"/>
      <dgm:spPr/>
    </dgm:pt>
    <dgm:pt modelId="{93A36B31-C208-423A-80EF-C12F5C8B5BA8}" type="pres">
      <dgm:prSet presAssocID="{0D18CEF9-0669-4AB0-A6B5-7084C5F73D51}" presName="rootText" presStyleLbl="node3" presStyleIdx="13" presStyleCnt="38">
        <dgm:presLayoutVars>
          <dgm:chPref val="3"/>
        </dgm:presLayoutVars>
      </dgm:prSet>
      <dgm:spPr/>
    </dgm:pt>
    <dgm:pt modelId="{9953C4F8-7032-4A13-ACDB-050F2F31E1C6}" type="pres">
      <dgm:prSet presAssocID="{0D18CEF9-0669-4AB0-A6B5-7084C5F73D51}" presName="rootConnector" presStyleLbl="node3" presStyleIdx="13" presStyleCnt="38"/>
      <dgm:spPr/>
    </dgm:pt>
    <dgm:pt modelId="{F4B50168-9826-4E17-B177-663D86012812}" type="pres">
      <dgm:prSet presAssocID="{0D18CEF9-0669-4AB0-A6B5-7084C5F73D51}" presName="hierChild4" presStyleCnt="0"/>
      <dgm:spPr/>
    </dgm:pt>
    <dgm:pt modelId="{178B328C-BF5F-4DC4-A56B-8D724BCADB42}" type="pres">
      <dgm:prSet presAssocID="{0D18CEF9-0669-4AB0-A6B5-7084C5F73D51}" presName="hierChild5" presStyleCnt="0"/>
      <dgm:spPr/>
    </dgm:pt>
    <dgm:pt modelId="{0EF1B699-B46C-41C7-A908-0D603D24ADF1}" type="pres">
      <dgm:prSet presAssocID="{A1A6E17E-0FB9-472C-8735-C29893834520}" presName="Name37" presStyleLbl="parChTrans1D3" presStyleIdx="14" presStyleCnt="38"/>
      <dgm:spPr/>
    </dgm:pt>
    <dgm:pt modelId="{54900435-9B2E-4115-83BA-09B590123E9D}" type="pres">
      <dgm:prSet presAssocID="{B7C19B34-600C-4987-AC80-0665E3A5ABA3}" presName="hierRoot2" presStyleCnt="0">
        <dgm:presLayoutVars>
          <dgm:hierBranch val="init"/>
        </dgm:presLayoutVars>
      </dgm:prSet>
      <dgm:spPr/>
    </dgm:pt>
    <dgm:pt modelId="{2335FFA5-4AC6-4B96-957C-A74B1C909D1D}" type="pres">
      <dgm:prSet presAssocID="{B7C19B34-600C-4987-AC80-0665E3A5ABA3}" presName="rootComposite" presStyleCnt="0"/>
      <dgm:spPr/>
    </dgm:pt>
    <dgm:pt modelId="{E715B96F-9107-46A4-B8B5-3F031011CA52}" type="pres">
      <dgm:prSet presAssocID="{B7C19B34-600C-4987-AC80-0665E3A5ABA3}" presName="rootText" presStyleLbl="node3" presStyleIdx="14" presStyleCnt="38">
        <dgm:presLayoutVars>
          <dgm:chPref val="3"/>
        </dgm:presLayoutVars>
      </dgm:prSet>
      <dgm:spPr/>
    </dgm:pt>
    <dgm:pt modelId="{83ECF46A-0B40-44A5-9EBB-D5B9208477D3}" type="pres">
      <dgm:prSet presAssocID="{B7C19B34-600C-4987-AC80-0665E3A5ABA3}" presName="rootConnector" presStyleLbl="node3" presStyleIdx="14" presStyleCnt="38"/>
      <dgm:spPr/>
    </dgm:pt>
    <dgm:pt modelId="{23DCE49A-E0B7-4DA7-9A72-D505C0100C62}" type="pres">
      <dgm:prSet presAssocID="{B7C19B34-600C-4987-AC80-0665E3A5ABA3}" presName="hierChild4" presStyleCnt="0"/>
      <dgm:spPr/>
    </dgm:pt>
    <dgm:pt modelId="{9FB313F5-DB83-4760-9E1E-5A82DD209375}" type="pres">
      <dgm:prSet presAssocID="{B7C19B34-600C-4987-AC80-0665E3A5ABA3}" presName="hierChild5" presStyleCnt="0"/>
      <dgm:spPr/>
    </dgm:pt>
    <dgm:pt modelId="{1E2F720C-DA9C-460B-A39F-6724332D5841}" type="pres">
      <dgm:prSet presAssocID="{3AE0C08D-1E48-4FB6-BB38-FA7F174DF594}" presName="Name37" presStyleLbl="parChTrans1D3" presStyleIdx="15" presStyleCnt="38"/>
      <dgm:spPr/>
    </dgm:pt>
    <dgm:pt modelId="{25ED437D-D8DA-437B-A8D9-061AA3F88E14}" type="pres">
      <dgm:prSet presAssocID="{60891D72-616A-4473-B591-9BADADAFE6DC}" presName="hierRoot2" presStyleCnt="0">
        <dgm:presLayoutVars>
          <dgm:hierBranch val="init"/>
        </dgm:presLayoutVars>
      </dgm:prSet>
      <dgm:spPr/>
    </dgm:pt>
    <dgm:pt modelId="{2CCFEB0C-E7B9-41F2-96A3-8A9D911C406A}" type="pres">
      <dgm:prSet presAssocID="{60891D72-616A-4473-B591-9BADADAFE6DC}" presName="rootComposite" presStyleCnt="0"/>
      <dgm:spPr/>
    </dgm:pt>
    <dgm:pt modelId="{CC8380BF-5595-4FBE-B42B-67C898193630}" type="pres">
      <dgm:prSet presAssocID="{60891D72-616A-4473-B591-9BADADAFE6DC}" presName="rootText" presStyleLbl="node3" presStyleIdx="15" presStyleCnt="38">
        <dgm:presLayoutVars>
          <dgm:chPref val="3"/>
        </dgm:presLayoutVars>
      </dgm:prSet>
      <dgm:spPr/>
    </dgm:pt>
    <dgm:pt modelId="{D5207073-7B65-4C4E-96E2-112B84BAD71A}" type="pres">
      <dgm:prSet presAssocID="{60891D72-616A-4473-B591-9BADADAFE6DC}" presName="rootConnector" presStyleLbl="node3" presStyleIdx="15" presStyleCnt="38"/>
      <dgm:spPr/>
    </dgm:pt>
    <dgm:pt modelId="{5C2F7A57-037B-4791-B139-763CED159F81}" type="pres">
      <dgm:prSet presAssocID="{60891D72-616A-4473-B591-9BADADAFE6DC}" presName="hierChild4" presStyleCnt="0"/>
      <dgm:spPr/>
    </dgm:pt>
    <dgm:pt modelId="{A69B5555-CDBD-4793-9446-3642230FDD7A}" type="pres">
      <dgm:prSet presAssocID="{60891D72-616A-4473-B591-9BADADAFE6DC}" presName="hierChild5" presStyleCnt="0"/>
      <dgm:spPr/>
    </dgm:pt>
    <dgm:pt modelId="{80DA7B01-411D-4302-9BFA-8F26977F0879}" type="pres">
      <dgm:prSet presAssocID="{FD8963E8-4049-49E4-9682-5A6B479F9C71}" presName="hierChild5" presStyleCnt="0"/>
      <dgm:spPr/>
    </dgm:pt>
    <dgm:pt modelId="{6B7B5BDD-44A0-4D9B-9B09-038F4932BEE0}" type="pres">
      <dgm:prSet presAssocID="{245DF3A6-AF64-49E3-85CA-452AC4A91A8B}" presName="Name37" presStyleLbl="parChTrans1D2" presStyleIdx="3" presStyleCnt="8"/>
      <dgm:spPr/>
    </dgm:pt>
    <dgm:pt modelId="{FFA39744-35DC-43C2-983C-01B29C3E9D60}" type="pres">
      <dgm:prSet presAssocID="{531339A1-4127-4616-9BB4-036B13045086}" presName="hierRoot2" presStyleCnt="0">
        <dgm:presLayoutVars>
          <dgm:hierBranch val="init"/>
        </dgm:presLayoutVars>
      </dgm:prSet>
      <dgm:spPr/>
    </dgm:pt>
    <dgm:pt modelId="{F8BA8CC9-D932-4127-949B-4A6175B4CA85}" type="pres">
      <dgm:prSet presAssocID="{531339A1-4127-4616-9BB4-036B13045086}" presName="rootComposite" presStyleCnt="0"/>
      <dgm:spPr/>
    </dgm:pt>
    <dgm:pt modelId="{9F160522-2F3B-4EFD-95F6-9A3DC2F44A1F}" type="pres">
      <dgm:prSet presAssocID="{531339A1-4127-4616-9BB4-036B13045086}" presName="rootText" presStyleLbl="node2" presStyleIdx="3" presStyleCnt="8">
        <dgm:presLayoutVars>
          <dgm:chPref val="3"/>
        </dgm:presLayoutVars>
      </dgm:prSet>
      <dgm:spPr/>
    </dgm:pt>
    <dgm:pt modelId="{D4AD87F2-0FF6-4075-98DC-B479E323649A}" type="pres">
      <dgm:prSet presAssocID="{531339A1-4127-4616-9BB4-036B13045086}" presName="rootConnector" presStyleLbl="node2" presStyleIdx="3" presStyleCnt="8"/>
      <dgm:spPr/>
    </dgm:pt>
    <dgm:pt modelId="{75253019-4044-4EE9-85D6-6E5B4F097C87}" type="pres">
      <dgm:prSet presAssocID="{531339A1-4127-4616-9BB4-036B13045086}" presName="hierChild4" presStyleCnt="0"/>
      <dgm:spPr/>
    </dgm:pt>
    <dgm:pt modelId="{01ADE80C-A3B9-4B53-8D8E-5859E2A548B1}" type="pres">
      <dgm:prSet presAssocID="{BF4D7DF6-8E16-4FED-9B0C-7DBC0611269A}" presName="Name37" presStyleLbl="parChTrans1D3" presStyleIdx="16" presStyleCnt="38"/>
      <dgm:spPr/>
    </dgm:pt>
    <dgm:pt modelId="{1B001B0F-1F71-479F-BE47-3E5D57A3610A}" type="pres">
      <dgm:prSet presAssocID="{84C0FDDF-527F-4D47-A070-D7FA27278B96}" presName="hierRoot2" presStyleCnt="0">
        <dgm:presLayoutVars>
          <dgm:hierBranch val="init"/>
        </dgm:presLayoutVars>
      </dgm:prSet>
      <dgm:spPr/>
    </dgm:pt>
    <dgm:pt modelId="{6AE3444A-14E1-48C4-9D51-B6CCF7CB69AD}" type="pres">
      <dgm:prSet presAssocID="{84C0FDDF-527F-4D47-A070-D7FA27278B96}" presName="rootComposite" presStyleCnt="0"/>
      <dgm:spPr/>
    </dgm:pt>
    <dgm:pt modelId="{AA024216-034D-4249-93CE-23C0744E5D93}" type="pres">
      <dgm:prSet presAssocID="{84C0FDDF-527F-4D47-A070-D7FA27278B96}" presName="rootText" presStyleLbl="node3" presStyleIdx="16" presStyleCnt="38">
        <dgm:presLayoutVars>
          <dgm:chPref val="3"/>
        </dgm:presLayoutVars>
      </dgm:prSet>
      <dgm:spPr/>
    </dgm:pt>
    <dgm:pt modelId="{FF973967-5A99-469F-91CA-ADC16DBCBBE0}" type="pres">
      <dgm:prSet presAssocID="{84C0FDDF-527F-4D47-A070-D7FA27278B96}" presName="rootConnector" presStyleLbl="node3" presStyleIdx="16" presStyleCnt="38"/>
      <dgm:spPr/>
    </dgm:pt>
    <dgm:pt modelId="{FAF884EA-7C1A-4E11-A73A-8770FE3A4EDE}" type="pres">
      <dgm:prSet presAssocID="{84C0FDDF-527F-4D47-A070-D7FA27278B96}" presName="hierChild4" presStyleCnt="0"/>
      <dgm:spPr/>
    </dgm:pt>
    <dgm:pt modelId="{DB316CE8-69E7-452F-87ED-676618888B52}" type="pres">
      <dgm:prSet presAssocID="{84C0FDDF-527F-4D47-A070-D7FA27278B96}" presName="hierChild5" presStyleCnt="0"/>
      <dgm:spPr/>
    </dgm:pt>
    <dgm:pt modelId="{ADBA6441-BAF9-405E-B853-A4C475E7E226}" type="pres">
      <dgm:prSet presAssocID="{A03BA06C-E04F-4AE3-9B66-4561F7518576}" presName="Name37" presStyleLbl="parChTrans1D3" presStyleIdx="17" presStyleCnt="38"/>
      <dgm:spPr/>
    </dgm:pt>
    <dgm:pt modelId="{C31996A6-6A44-4650-8E25-6F63D8ECEAC2}" type="pres">
      <dgm:prSet presAssocID="{EE67E94F-3893-49F9-9B87-795ECAA46915}" presName="hierRoot2" presStyleCnt="0">
        <dgm:presLayoutVars>
          <dgm:hierBranch val="init"/>
        </dgm:presLayoutVars>
      </dgm:prSet>
      <dgm:spPr/>
    </dgm:pt>
    <dgm:pt modelId="{A1C8F923-DEFA-4670-884E-AE0BF3E5107E}" type="pres">
      <dgm:prSet presAssocID="{EE67E94F-3893-49F9-9B87-795ECAA46915}" presName="rootComposite" presStyleCnt="0"/>
      <dgm:spPr/>
    </dgm:pt>
    <dgm:pt modelId="{5109836A-AF5A-4BDF-A981-26F545AA6F49}" type="pres">
      <dgm:prSet presAssocID="{EE67E94F-3893-49F9-9B87-795ECAA46915}" presName="rootText" presStyleLbl="node3" presStyleIdx="17" presStyleCnt="38">
        <dgm:presLayoutVars>
          <dgm:chPref val="3"/>
        </dgm:presLayoutVars>
      </dgm:prSet>
      <dgm:spPr/>
    </dgm:pt>
    <dgm:pt modelId="{877CFE2A-32BD-47F2-9A80-C9847091D8FF}" type="pres">
      <dgm:prSet presAssocID="{EE67E94F-3893-49F9-9B87-795ECAA46915}" presName="rootConnector" presStyleLbl="node3" presStyleIdx="17" presStyleCnt="38"/>
      <dgm:spPr/>
    </dgm:pt>
    <dgm:pt modelId="{527DBB7E-AD1F-4B94-B8C9-18CB7123ED24}" type="pres">
      <dgm:prSet presAssocID="{EE67E94F-3893-49F9-9B87-795ECAA46915}" presName="hierChild4" presStyleCnt="0"/>
      <dgm:spPr/>
    </dgm:pt>
    <dgm:pt modelId="{498427A7-EE45-40F4-8C61-EDBE9EEF133B}" type="pres">
      <dgm:prSet presAssocID="{EE67E94F-3893-49F9-9B87-795ECAA46915}" presName="hierChild5" presStyleCnt="0"/>
      <dgm:spPr/>
    </dgm:pt>
    <dgm:pt modelId="{7677A124-9F92-4AF6-8651-3AA1785CDFCB}" type="pres">
      <dgm:prSet presAssocID="{A0244C85-35C2-466B-BB15-AA8CD24A87BA}" presName="Name37" presStyleLbl="parChTrans1D3" presStyleIdx="18" presStyleCnt="38"/>
      <dgm:spPr/>
    </dgm:pt>
    <dgm:pt modelId="{74826055-EBE7-4959-85B0-1A39F9CDFF12}" type="pres">
      <dgm:prSet presAssocID="{D2054948-59C5-489B-8E76-4CE8BD7BC91A}" presName="hierRoot2" presStyleCnt="0">
        <dgm:presLayoutVars>
          <dgm:hierBranch val="init"/>
        </dgm:presLayoutVars>
      </dgm:prSet>
      <dgm:spPr/>
    </dgm:pt>
    <dgm:pt modelId="{1E9519F6-49F8-442A-B0F1-49A0A9C1A82B}" type="pres">
      <dgm:prSet presAssocID="{D2054948-59C5-489B-8E76-4CE8BD7BC91A}" presName="rootComposite" presStyleCnt="0"/>
      <dgm:spPr/>
    </dgm:pt>
    <dgm:pt modelId="{DED41DED-C682-4C58-AA8F-6713213250CC}" type="pres">
      <dgm:prSet presAssocID="{D2054948-59C5-489B-8E76-4CE8BD7BC91A}" presName="rootText" presStyleLbl="node3" presStyleIdx="18" presStyleCnt="38">
        <dgm:presLayoutVars>
          <dgm:chPref val="3"/>
        </dgm:presLayoutVars>
      </dgm:prSet>
      <dgm:spPr/>
    </dgm:pt>
    <dgm:pt modelId="{FA21CD49-EA09-4DDC-A930-2D0EBF99D458}" type="pres">
      <dgm:prSet presAssocID="{D2054948-59C5-489B-8E76-4CE8BD7BC91A}" presName="rootConnector" presStyleLbl="node3" presStyleIdx="18" presStyleCnt="38"/>
      <dgm:spPr/>
    </dgm:pt>
    <dgm:pt modelId="{CF17A001-E6B6-4D74-A146-304A95D1167D}" type="pres">
      <dgm:prSet presAssocID="{D2054948-59C5-489B-8E76-4CE8BD7BC91A}" presName="hierChild4" presStyleCnt="0"/>
      <dgm:spPr/>
    </dgm:pt>
    <dgm:pt modelId="{D9B8C5C5-2454-480E-B4A5-64EF49F08CCD}" type="pres">
      <dgm:prSet presAssocID="{D2054948-59C5-489B-8E76-4CE8BD7BC91A}" presName="hierChild5" presStyleCnt="0"/>
      <dgm:spPr/>
    </dgm:pt>
    <dgm:pt modelId="{0DF3DCAF-87B0-4787-89AC-EE1311E7A6BF}" type="pres">
      <dgm:prSet presAssocID="{F79895E3-8083-4FC7-A13C-CB18DA597E7E}" presName="Name37" presStyleLbl="parChTrans1D3" presStyleIdx="19" presStyleCnt="38"/>
      <dgm:spPr/>
    </dgm:pt>
    <dgm:pt modelId="{F3263FF3-0516-42D7-BAE7-FA1899B71347}" type="pres">
      <dgm:prSet presAssocID="{175D89C0-94D2-44BE-9DEA-48799575200C}" presName="hierRoot2" presStyleCnt="0">
        <dgm:presLayoutVars>
          <dgm:hierBranch val="init"/>
        </dgm:presLayoutVars>
      </dgm:prSet>
      <dgm:spPr/>
    </dgm:pt>
    <dgm:pt modelId="{6935BB5F-C99B-428D-9822-C491EC368D76}" type="pres">
      <dgm:prSet presAssocID="{175D89C0-94D2-44BE-9DEA-48799575200C}" presName="rootComposite" presStyleCnt="0"/>
      <dgm:spPr/>
    </dgm:pt>
    <dgm:pt modelId="{78B0AB8B-06EE-44DB-8253-8C1A41B6C069}" type="pres">
      <dgm:prSet presAssocID="{175D89C0-94D2-44BE-9DEA-48799575200C}" presName="rootText" presStyleLbl="node3" presStyleIdx="19" presStyleCnt="38">
        <dgm:presLayoutVars>
          <dgm:chPref val="3"/>
        </dgm:presLayoutVars>
      </dgm:prSet>
      <dgm:spPr/>
    </dgm:pt>
    <dgm:pt modelId="{5300A899-D2D9-4F0E-9A44-AFC04E258367}" type="pres">
      <dgm:prSet presAssocID="{175D89C0-94D2-44BE-9DEA-48799575200C}" presName="rootConnector" presStyleLbl="node3" presStyleIdx="19" presStyleCnt="38"/>
      <dgm:spPr/>
    </dgm:pt>
    <dgm:pt modelId="{2B09A1DD-665D-4D4C-A996-2B77FA294B72}" type="pres">
      <dgm:prSet presAssocID="{175D89C0-94D2-44BE-9DEA-48799575200C}" presName="hierChild4" presStyleCnt="0"/>
      <dgm:spPr/>
    </dgm:pt>
    <dgm:pt modelId="{03CE91B6-8F40-48A9-9A69-A05D046B2C9A}" type="pres">
      <dgm:prSet presAssocID="{175D89C0-94D2-44BE-9DEA-48799575200C}" presName="hierChild5" presStyleCnt="0"/>
      <dgm:spPr/>
    </dgm:pt>
    <dgm:pt modelId="{01FDAD64-0B74-4379-BB56-7EFE4BBF67D0}" type="pres">
      <dgm:prSet presAssocID="{274CF909-EEA7-4AF9-AA9B-CEF5FC456C08}" presName="Name37" presStyleLbl="parChTrans1D3" presStyleIdx="20" presStyleCnt="38"/>
      <dgm:spPr/>
    </dgm:pt>
    <dgm:pt modelId="{B9E1FD03-4654-4EBB-98BA-ACC6F627CB7A}" type="pres">
      <dgm:prSet presAssocID="{52AFAD06-9136-4B18-B2CD-C57F1432FAFB}" presName="hierRoot2" presStyleCnt="0">
        <dgm:presLayoutVars>
          <dgm:hierBranch val="init"/>
        </dgm:presLayoutVars>
      </dgm:prSet>
      <dgm:spPr/>
    </dgm:pt>
    <dgm:pt modelId="{E1174105-71CA-4758-9060-737960728A75}" type="pres">
      <dgm:prSet presAssocID="{52AFAD06-9136-4B18-B2CD-C57F1432FAFB}" presName="rootComposite" presStyleCnt="0"/>
      <dgm:spPr/>
    </dgm:pt>
    <dgm:pt modelId="{E6E83A7D-1452-41C2-AD92-827CF0883427}" type="pres">
      <dgm:prSet presAssocID="{52AFAD06-9136-4B18-B2CD-C57F1432FAFB}" presName="rootText" presStyleLbl="node3" presStyleIdx="20" presStyleCnt="38">
        <dgm:presLayoutVars>
          <dgm:chPref val="3"/>
        </dgm:presLayoutVars>
      </dgm:prSet>
      <dgm:spPr/>
    </dgm:pt>
    <dgm:pt modelId="{DD9BC3D6-4FD8-44FB-AE11-AC89455D2B6F}" type="pres">
      <dgm:prSet presAssocID="{52AFAD06-9136-4B18-B2CD-C57F1432FAFB}" presName="rootConnector" presStyleLbl="node3" presStyleIdx="20" presStyleCnt="38"/>
      <dgm:spPr/>
    </dgm:pt>
    <dgm:pt modelId="{4DC6538E-1189-4626-9063-DA5648A06781}" type="pres">
      <dgm:prSet presAssocID="{52AFAD06-9136-4B18-B2CD-C57F1432FAFB}" presName="hierChild4" presStyleCnt="0"/>
      <dgm:spPr/>
    </dgm:pt>
    <dgm:pt modelId="{3761DFBF-562B-49D0-82C7-9D563AE38C6D}" type="pres">
      <dgm:prSet presAssocID="{52AFAD06-9136-4B18-B2CD-C57F1432FAFB}" presName="hierChild5" presStyleCnt="0"/>
      <dgm:spPr/>
    </dgm:pt>
    <dgm:pt modelId="{B96FFEDC-305E-46C1-BA10-D1D4C9F93FE7}" type="pres">
      <dgm:prSet presAssocID="{A7681146-7F0A-48E7-808A-3960CEC01AC6}" presName="Name37" presStyleLbl="parChTrans1D3" presStyleIdx="21" presStyleCnt="38"/>
      <dgm:spPr/>
    </dgm:pt>
    <dgm:pt modelId="{E8DFFC15-4513-45A1-AAF8-B619AF9EDF44}" type="pres">
      <dgm:prSet presAssocID="{A9B9CE8D-57D8-4EC8-BCA3-4B9D801B9EF9}" presName="hierRoot2" presStyleCnt="0">
        <dgm:presLayoutVars>
          <dgm:hierBranch val="init"/>
        </dgm:presLayoutVars>
      </dgm:prSet>
      <dgm:spPr/>
    </dgm:pt>
    <dgm:pt modelId="{9410D7AD-F687-4581-80F2-615633024611}" type="pres">
      <dgm:prSet presAssocID="{A9B9CE8D-57D8-4EC8-BCA3-4B9D801B9EF9}" presName="rootComposite" presStyleCnt="0"/>
      <dgm:spPr/>
    </dgm:pt>
    <dgm:pt modelId="{197F6FFB-116F-4117-97A5-ABDBDB38E7EE}" type="pres">
      <dgm:prSet presAssocID="{A9B9CE8D-57D8-4EC8-BCA3-4B9D801B9EF9}" presName="rootText" presStyleLbl="node3" presStyleIdx="21" presStyleCnt="38">
        <dgm:presLayoutVars>
          <dgm:chPref val="3"/>
        </dgm:presLayoutVars>
      </dgm:prSet>
      <dgm:spPr/>
    </dgm:pt>
    <dgm:pt modelId="{3627E401-470A-427F-BA7F-71998B1B8C63}" type="pres">
      <dgm:prSet presAssocID="{A9B9CE8D-57D8-4EC8-BCA3-4B9D801B9EF9}" presName="rootConnector" presStyleLbl="node3" presStyleIdx="21" presStyleCnt="38"/>
      <dgm:spPr/>
    </dgm:pt>
    <dgm:pt modelId="{8281B543-7BF3-4FFB-B78C-E481621CECA6}" type="pres">
      <dgm:prSet presAssocID="{A9B9CE8D-57D8-4EC8-BCA3-4B9D801B9EF9}" presName="hierChild4" presStyleCnt="0"/>
      <dgm:spPr/>
    </dgm:pt>
    <dgm:pt modelId="{DF202084-7562-456F-B81C-8B4E6CD09B89}" type="pres">
      <dgm:prSet presAssocID="{A9B9CE8D-57D8-4EC8-BCA3-4B9D801B9EF9}" presName="hierChild5" presStyleCnt="0"/>
      <dgm:spPr/>
    </dgm:pt>
    <dgm:pt modelId="{6D7CE630-8A8C-4004-9C70-29CB52C949CE}" type="pres">
      <dgm:prSet presAssocID="{531339A1-4127-4616-9BB4-036B13045086}" presName="hierChild5" presStyleCnt="0"/>
      <dgm:spPr/>
    </dgm:pt>
    <dgm:pt modelId="{CDFB29C1-D68E-4FB1-94EF-1E26B073B97B}" type="pres">
      <dgm:prSet presAssocID="{30AA4530-D509-4617-9860-7248369BBFD4}" presName="Name37" presStyleLbl="parChTrans1D2" presStyleIdx="4" presStyleCnt="8"/>
      <dgm:spPr/>
    </dgm:pt>
    <dgm:pt modelId="{5F98EB69-F1B9-46EA-8745-57B0642FB19A}" type="pres">
      <dgm:prSet presAssocID="{75F94B7B-A633-41B0-8DA3-07446734E31D}" presName="hierRoot2" presStyleCnt="0">
        <dgm:presLayoutVars>
          <dgm:hierBranch val="init"/>
        </dgm:presLayoutVars>
      </dgm:prSet>
      <dgm:spPr/>
    </dgm:pt>
    <dgm:pt modelId="{C6988903-6FF6-4CA2-A820-6FFEC72875B6}" type="pres">
      <dgm:prSet presAssocID="{75F94B7B-A633-41B0-8DA3-07446734E31D}" presName="rootComposite" presStyleCnt="0"/>
      <dgm:spPr/>
    </dgm:pt>
    <dgm:pt modelId="{C315E231-9E69-462F-B792-6F230626CC5B}" type="pres">
      <dgm:prSet presAssocID="{75F94B7B-A633-41B0-8DA3-07446734E31D}" presName="rootText" presStyleLbl="node2" presStyleIdx="4" presStyleCnt="8">
        <dgm:presLayoutVars>
          <dgm:chPref val="3"/>
        </dgm:presLayoutVars>
      </dgm:prSet>
      <dgm:spPr/>
    </dgm:pt>
    <dgm:pt modelId="{78A8681D-B376-42E2-A770-D25D9765F1D2}" type="pres">
      <dgm:prSet presAssocID="{75F94B7B-A633-41B0-8DA3-07446734E31D}" presName="rootConnector" presStyleLbl="node2" presStyleIdx="4" presStyleCnt="8"/>
      <dgm:spPr/>
    </dgm:pt>
    <dgm:pt modelId="{FC46D34F-870A-40ED-9035-CFA967EB2719}" type="pres">
      <dgm:prSet presAssocID="{75F94B7B-A633-41B0-8DA3-07446734E31D}" presName="hierChild4" presStyleCnt="0"/>
      <dgm:spPr/>
    </dgm:pt>
    <dgm:pt modelId="{A7EE9A39-E446-4551-818C-6D69816B8F35}" type="pres">
      <dgm:prSet presAssocID="{3C2D09B2-6C6B-43F3-91AC-84D061A94340}" presName="Name37" presStyleLbl="parChTrans1D3" presStyleIdx="22" presStyleCnt="38"/>
      <dgm:spPr/>
    </dgm:pt>
    <dgm:pt modelId="{341B34EA-BC30-4D7E-AE0B-3EAE2D1238F0}" type="pres">
      <dgm:prSet presAssocID="{AC6D05B7-7D52-45F7-BC3C-2BE05E776A29}" presName="hierRoot2" presStyleCnt="0">
        <dgm:presLayoutVars>
          <dgm:hierBranch val="init"/>
        </dgm:presLayoutVars>
      </dgm:prSet>
      <dgm:spPr/>
    </dgm:pt>
    <dgm:pt modelId="{6B92A66F-9E0B-4397-AA56-B53E26E972F4}" type="pres">
      <dgm:prSet presAssocID="{AC6D05B7-7D52-45F7-BC3C-2BE05E776A29}" presName="rootComposite" presStyleCnt="0"/>
      <dgm:spPr/>
    </dgm:pt>
    <dgm:pt modelId="{66CC0E3F-FDD3-4DED-B7E1-DA6B08C6D41C}" type="pres">
      <dgm:prSet presAssocID="{AC6D05B7-7D52-45F7-BC3C-2BE05E776A29}" presName="rootText" presStyleLbl="node3" presStyleIdx="22" presStyleCnt="38">
        <dgm:presLayoutVars>
          <dgm:chPref val="3"/>
        </dgm:presLayoutVars>
      </dgm:prSet>
      <dgm:spPr/>
    </dgm:pt>
    <dgm:pt modelId="{0554D5AF-E4EA-46A7-B511-DDBC2178BF72}" type="pres">
      <dgm:prSet presAssocID="{AC6D05B7-7D52-45F7-BC3C-2BE05E776A29}" presName="rootConnector" presStyleLbl="node3" presStyleIdx="22" presStyleCnt="38"/>
      <dgm:spPr/>
    </dgm:pt>
    <dgm:pt modelId="{0C151E8E-A9AC-48F8-A5BA-515D2EBECCEF}" type="pres">
      <dgm:prSet presAssocID="{AC6D05B7-7D52-45F7-BC3C-2BE05E776A29}" presName="hierChild4" presStyleCnt="0"/>
      <dgm:spPr/>
    </dgm:pt>
    <dgm:pt modelId="{AFC68BE5-3D08-46A9-A9CE-21EFE86768BD}" type="pres">
      <dgm:prSet presAssocID="{AC6D05B7-7D52-45F7-BC3C-2BE05E776A29}" presName="hierChild5" presStyleCnt="0"/>
      <dgm:spPr/>
    </dgm:pt>
    <dgm:pt modelId="{AE0DF34F-2EEB-416C-8864-FD41FC50904A}" type="pres">
      <dgm:prSet presAssocID="{B2F693D5-ABE5-489E-8003-744957DACA37}" presName="Name37" presStyleLbl="parChTrans1D3" presStyleIdx="23" presStyleCnt="38"/>
      <dgm:spPr/>
    </dgm:pt>
    <dgm:pt modelId="{34DB198D-23E5-4A05-9B01-5426CA121551}" type="pres">
      <dgm:prSet presAssocID="{402FCC82-4815-4DC1-AA12-C368A0F205BF}" presName="hierRoot2" presStyleCnt="0">
        <dgm:presLayoutVars>
          <dgm:hierBranch val="init"/>
        </dgm:presLayoutVars>
      </dgm:prSet>
      <dgm:spPr/>
    </dgm:pt>
    <dgm:pt modelId="{35B8AE2D-FE28-4ECE-B110-EBC659E23D6D}" type="pres">
      <dgm:prSet presAssocID="{402FCC82-4815-4DC1-AA12-C368A0F205BF}" presName="rootComposite" presStyleCnt="0"/>
      <dgm:spPr/>
    </dgm:pt>
    <dgm:pt modelId="{DA81A3DD-A370-4991-B168-AC2359FEE9DB}" type="pres">
      <dgm:prSet presAssocID="{402FCC82-4815-4DC1-AA12-C368A0F205BF}" presName="rootText" presStyleLbl="node3" presStyleIdx="23" presStyleCnt="38">
        <dgm:presLayoutVars>
          <dgm:chPref val="3"/>
        </dgm:presLayoutVars>
      </dgm:prSet>
      <dgm:spPr/>
    </dgm:pt>
    <dgm:pt modelId="{8B2A8E5A-9D08-4742-A7C3-39C0716B0806}" type="pres">
      <dgm:prSet presAssocID="{402FCC82-4815-4DC1-AA12-C368A0F205BF}" presName="rootConnector" presStyleLbl="node3" presStyleIdx="23" presStyleCnt="38"/>
      <dgm:spPr/>
    </dgm:pt>
    <dgm:pt modelId="{D809EF39-FB73-41D1-955D-BCDE0873DF2C}" type="pres">
      <dgm:prSet presAssocID="{402FCC82-4815-4DC1-AA12-C368A0F205BF}" presName="hierChild4" presStyleCnt="0"/>
      <dgm:spPr/>
    </dgm:pt>
    <dgm:pt modelId="{AF2C6287-33B3-4C35-A81C-73F145E65285}" type="pres">
      <dgm:prSet presAssocID="{402FCC82-4815-4DC1-AA12-C368A0F205BF}" presName="hierChild5" presStyleCnt="0"/>
      <dgm:spPr/>
    </dgm:pt>
    <dgm:pt modelId="{EC21DFA9-B036-4C96-B4E8-9D282D7DFAB4}" type="pres">
      <dgm:prSet presAssocID="{47204114-F763-49ED-9F51-997BAC7F5F86}" presName="Name37" presStyleLbl="parChTrans1D3" presStyleIdx="24" presStyleCnt="38"/>
      <dgm:spPr/>
    </dgm:pt>
    <dgm:pt modelId="{D25BAFAF-A5CE-41E6-98F7-1AA1557931CC}" type="pres">
      <dgm:prSet presAssocID="{8245C54E-4F09-438E-8915-6578C9013643}" presName="hierRoot2" presStyleCnt="0">
        <dgm:presLayoutVars>
          <dgm:hierBranch val="init"/>
        </dgm:presLayoutVars>
      </dgm:prSet>
      <dgm:spPr/>
    </dgm:pt>
    <dgm:pt modelId="{52536EE9-FAF6-4AE3-8EBD-4BF6E6DA532B}" type="pres">
      <dgm:prSet presAssocID="{8245C54E-4F09-438E-8915-6578C9013643}" presName="rootComposite" presStyleCnt="0"/>
      <dgm:spPr/>
    </dgm:pt>
    <dgm:pt modelId="{E913E1B5-4967-468A-95E9-295FCB0E17A2}" type="pres">
      <dgm:prSet presAssocID="{8245C54E-4F09-438E-8915-6578C9013643}" presName="rootText" presStyleLbl="node3" presStyleIdx="24" presStyleCnt="38">
        <dgm:presLayoutVars>
          <dgm:chPref val="3"/>
        </dgm:presLayoutVars>
      </dgm:prSet>
      <dgm:spPr/>
    </dgm:pt>
    <dgm:pt modelId="{E3663339-0F5A-44A6-94C1-8999C928FA88}" type="pres">
      <dgm:prSet presAssocID="{8245C54E-4F09-438E-8915-6578C9013643}" presName="rootConnector" presStyleLbl="node3" presStyleIdx="24" presStyleCnt="38"/>
      <dgm:spPr/>
    </dgm:pt>
    <dgm:pt modelId="{914CADB4-165C-4CF3-A85E-2D5B5EDF5121}" type="pres">
      <dgm:prSet presAssocID="{8245C54E-4F09-438E-8915-6578C9013643}" presName="hierChild4" presStyleCnt="0"/>
      <dgm:spPr/>
    </dgm:pt>
    <dgm:pt modelId="{0FA727D3-0347-4A44-BC32-4EB9CD35CDD7}" type="pres">
      <dgm:prSet presAssocID="{8245C54E-4F09-438E-8915-6578C9013643}" presName="hierChild5" presStyleCnt="0"/>
      <dgm:spPr/>
    </dgm:pt>
    <dgm:pt modelId="{06A2205C-EB4D-4957-8D1B-A4B4FECDF481}" type="pres">
      <dgm:prSet presAssocID="{56870C0F-2FAD-4124-B1B5-BB87C2A53B77}" presName="Name37" presStyleLbl="parChTrans1D3" presStyleIdx="25" presStyleCnt="38"/>
      <dgm:spPr/>
    </dgm:pt>
    <dgm:pt modelId="{30FF8C2A-6B41-49F9-9DF5-C0D954EA1974}" type="pres">
      <dgm:prSet presAssocID="{1A593D36-5826-419A-8B29-D4AF8DC22C7D}" presName="hierRoot2" presStyleCnt="0">
        <dgm:presLayoutVars>
          <dgm:hierBranch val="init"/>
        </dgm:presLayoutVars>
      </dgm:prSet>
      <dgm:spPr/>
    </dgm:pt>
    <dgm:pt modelId="{5DF9E72B-5ADA-4D78-8967-EF5B4637B0B2}" type="pres">
      <dgm:prSet presAssocID="{1A593D36-5826-419A-8B29-D4AF8DC22C7D}" presName="rootComposite" presStyleCnt="0"/>
      <dgm:spPr/>
    </dgm:pt>
    <dgm:pt modelId="{50F03F12-3A2A-4EDA-96D5-0B8B288FB5EC}" type="pres">
      <dgm:prSet presAssocID="{1A593D36-5826-419A-8B29-D4AF8DC22C7D}" presName="rootText" presStyleLbl="node3" presStyleIdx="25" presStyleCnt="38">
        <dgm:presLayoutVars>
          <dgm:chPref val="3"/>
        </dgm:presLayoutVars>
      </dgm:prSet>
      <dgm:spPr/>
    </dgm:pt>
    <dgm:pt modelId="{DECD8859-E60B-41FD-9CFF-60B6F9DA5D5C}" type="pres">
      <dgm:prSet presAssocID="{1A593D36-5826-419A-8B29-D4AF8DC22C7D}" presName="rootConnector" presStyleLbl="node3" presStyleIdx="25" presStyleCnt="38"/>
      <dgm:spPr/>
    </dgm:pt>
    <dgm:pt modelId="{379810A8-3922-42F5-B829-997680E42461}" type="pres">
      <dgm:prSet presAssocID="{1A593D36-5826-419A-8B29-D4AF8DC22C7D}" presName="hierChild4" presStyleCnt="0"/>
      <dgm:spPr/>
    </dgm:pt>
    <dgm:pt modelId="{170B2177-BF2C-4AB6-B8ED-EBB7E36D2C89}" type="pres">
      <dgm:prSet presAssocID="{1A593D36-5826-419A-8B29-D4AF8DC22C7D}" presName="hierChild5" presStyleCnt="0"/>
      <dgm:spPr/>
    </dgm:pt>
    <dgm:pt modelId="{0CA40211-01CE-4F1A-B0D8-01631B75EDB6}" type="pres">
      <dgm:prSet presAssocID="{75F94B7B-A633-41B0-8DA3-07446734E31D}" presName="hierChild5" presStyleCnt="0"/>
      <dgm:spPr/>
    </dgm:pt>
    <dgm:pt modelId="{D2DCD0E9-6A92-432C-A5A6-EB8396F5146D}" type="pres">
      <dgm:prSet presAssocID="{4AF6F7D3-A40E-4759-B2F2-93F0B0A994F6}" presName="Name37" presStyleLbl="parChTrans1D2" presStyleIdx="5" presStyleCnt="8"/>
      <dgm:spPr/>
    </dgm:pt>
    <dgm:pt modelId="{02377A62-06C4-4AB5-8EAC-41E658A9F124}" type="pres">
      <dgm:prSet presAssocID="{24140684-F88F-44C0-9873-6B495E337534}" presName="hierRoot2" presStyleCnt="0">
        <dgm:presLayoutVars>
          <dgm:hierBranch val="init"/>
        </dgm:presLayoutVars>
      </dgm:prSet>
      <dgm:spPr/>
    </dgm:pt>
    <dgm:pt modelId="{EFA289E6-0ED4-43FD-B3DB-35785BEF4041}" type="pres">
      <dgm:prSet presAssocID="{24140684-F88F-44C0-9873-6B495E337534}" presName="rootComposite" presStyleCnt="0"/>
      <dgm:spPr/>
    </dgm:pt>
    <dgm:pt modelId="{F0D172D9-8742-4DB0-B66D-7C5AF528A9FF}" type="pres">
      <dgm:prSet presAssocID="{24140684-F88F-44C0-9873-6B495E337534}" presName="rootText" presStyleLbl="node2" presStyleIdx="5" presStyleCnt="8">
        <dgm:presLayoutVars>
          <dgm:chPref val="3"/>
        </dgm:presLayoutVars>
      </dgm:prSet>
      <dgm:spPr/>
    </dgm:pt>
    <dgm:pt modelId="{62E55140-BD24-4F27-930C-0E14AA0C9DE1}" type="pres">
      <dgm:prSet presAssocID="{24140684-F88F-44C0-9873-6B495E337534}" presName="rootConnector" presStyleLbl="node2" presStyleIdx="5" presStyleCnt="8"/>
      <dgm:spPr/>
    </dgm:pt>
    <dgm:pt modelId="{88013960-5C77-4154-8AFD-4670237EE0D7}" type="pres">
      <dgm:prSet presAssocID="{24140684-F88F-44C0-9873-6B495E337534}" presName="hierChild4" presStyleCnt="0"/>
      <dgm:spPr/>
    </dgm:pt>
    <dgm:pt modelId="{D890A095-CB83-41A6-94E2-803ACA51B6EC}" type="pres">
      <dgm:prSet presAssocID="{B21A16E3-8350-48BF-B7B7-045DE24655F3}" presName="Name37" presStyleLbl="parChTrans1D3" presStyleIdx="26" presStyleCnt="38"/>
      <dgm:spPr/>
    </dgm:pt>
    <dgm:pt modelId="{32812C9F-E8FD-4E2D-8B8E-C82D3E96891C}" type="pres">
      <dgm:prSet presAssocID="{84CC6639-02D7-4CF4-AC09-3445461AB740}" presName="hierRoot2" presStyleCnt="0">
        <dgm:presLayoutVars>
          <dgm:hierBranch val="init"/>
        </dgm:presLayoutVars>
      </dgm:prSet>
      <dgm:spPr/>
    </dgm:pt>
    <dgm:pt modelId="{58816DFD-C8D6-4259-B499-8927147E4C10}" type="pres">
      <dgm:prSet presAssocID="{84CC6639-02D7-4CF4-AC09-3445461AB740}" presName="rootComposite" presStyleCnt="0"/>
      <dgm:spPr/>
    </dgm:pt>
    <dgm:pt modelId="{2C799588-3173-4314-B925-EBA7D94646F5}" type="pres">
      <dgm:prSet presAssocID="{84CC6639-02D7-4CF4-AC09-3445461AB740}" presName="rootText" presStyleLbl="node3" presStyleIdx="26" presStyleCnt="38">
        <dgm:presLayoutVars>
          <dgm:chPref val="3"/>
        </dgm:presLayoutVars>
      </dgm:prSet>
      <dgm:spPr/>
    </dgm:pt>
    <dgm:pt modelId="{7DD9383D-B580-4F7B-B55E-56D63A629048}" type="pres">
      <dgm:prSet presAssocID="{84CC6639-02D7-4CF4-AC09-3445461AB740}" presName="rootConnector" presStyleLbl="node3" presStyleIdx="26" presStyleCnt="38"/>
      <dgm:spPr/>
    </dgm:pt>
    <dgm:pt modelId="{AEB0F949-567D-4502-BB42-B39A90E2459B}" type="pres">
      <dgm:prSet presAssocID="{84CC6639-02D7-4CF4-AC09-3445461AB740}" presName="hierChild4" presStyleCnt="0"/>
      <dgm:spPr/>
    </dgm:pt>
    <dgm:pt modelId="{2A245C05-925B-4FBB-A240-2E8B4354B02D}" type="pres">
      <dgm:prSet presAssocID="{84CC6639-02D7-4CF4-AC09-3445461AB740}" presName="hierChild5" presStyleCnt="0"/>
      <dgm:spPr/>
    </dgm:pt>
    <dgm:pt modelId="{60AB541B-6C9D-4DA5-A594-9A8D517BC723}" type="pres">
      <dgm:prSet presAssocID="{73C58512-9749-454E-97E2-FF4ACED2EC26}" presName="Name37" presStyleLbl="parChTrans1D3" presStyleIdx="27" presStyleCnt="38"/>
      <dgm:spPr/>
    </dgm:pt>
    <dgm:pt modelId="{F44D1246-211E-475A-91C5-B76C897044D2}" type="pres">
      <dgm:prSet presAssocID="{69470A96-2A9E-45B8-9483-A19B62A91325}" presName="hierRoot2" presStyleCnt="0">
        <dgm:presLayoutVars>
          <dgm:hierBranch val="init"/>
        </dgm:presLayoutVars>
      </dgm:prSet>
      <dgm:spPr/>
    </dgm:pt>
    <dgm:pt modelId="{C23FB33B-7328-445D-94E9-6AA00B81FA5C}" type="pres">
      <dgm:prSet presAssocID="{69470A96-2A9E-45B8-9483-A19B62A91325}" presName="rootComposite" presStyleCnt="0"/>
      <dgm:spPr/>
    </dgm:pt>
    <dgm:pt modelId="{1F95767C-953D-4C3B-B6C9-ADBEDFDB9305}" type="pres">
      <dgm:prSet presAssocID="{69470A96-2A9E-45B8-9483-A19B62A91325}" presName="rootText" presStyleLbl="node3" presStyleIdx="27" presStyleCnt="38">
        <dgm:presLayoutVars>
          <dgm:chPref val="3"/>
        </dgm:presLayoutVars>
      </dgm:prSet>
      <dgm:spPr/>
    </dgm:pt>
    <dgm:pt modelId="{F70ED476-8CB4-41B8-9DF4-267EABB55868}" type="pres">
      <dgm:prSet presAssocID="{69470A96-2A9E-45B8-9483-A19B62A91325}" presName="rootConnector" presStyleLbl="node3" presStyleIdx="27" presStyleCnt="38"/>
      <dgm:spPr/>
    </dgm:pt>
    <dgm:pt modelId="{1B6A9475-7104-4DDB-AF7C-9A7E43E01001}" type="pres">
      <dgm:prSet presAssocID="{69470A96-2A9E-45B8-9483-A19B62A91325}" presName="hierChild4" presStyleCnt="0"/>
      <dgm:spPr/>
    </dgm:pt>
    <dgm:pt modelId="{C59BD9C9-E953-4C69-B0D6-18DD630E607D}" type="pres">
      <dgm:prSet presAssocID="{69470A96-2A9E-45B8-9483-A19B62A91325}" presName="hierChild5" presStyleCnt="0"/>
      <dgm:spPr/>
    </dgm:pt>
    <dgm:pt modelId="{8464955D-462D-49F2-9C27-18300B6FDE2B}" type="pres">
      <dgm:prSet presAssocID="{A12C6C74-B4E8-48E8-BF4C-C6FE166B5C06}" presName="Name37" presStyleLbl="parChTrans1D3" presStyleIdx="28" presStyleCnt="38"/>
      <dgm:spPr/>
    </dgm:pt>
    <dgm:pt modelId="{6CF1CB2C-A791-4BDF-A735-474909F52A13}" type="pres">
      <dgm:prSet presAssocID="{7A25F028-6D98-40D2-B375-8356C9B7EA32}" presName="hierRoot2" presStyleCnt="0">
        <dgm:presLayoutVars>
          <dgm:hierBranch val="init"/>
        </dgm:presLayoutVars>
      </dgm:prSet>
      <dgm:spPr/>
    </dgm:pt>
    <dgm:pt modelId="{F6B26DEF-7F13-4F0E-82D1-2D0F76831312}" type="pres">
      <dgm:prSet presAssocID="{7A25F028-6D98-40D2-B375-8356C9B7EA32}" presName="rootComposite" presStyleCnt="0"/>
      <dgm:spPr/>
    </dgm:pt>
    <dgm:pt modelId="{E2A81FCF-F4C0-4F45-BD8B-29C258946DEB}" type="pres">
      <dgm:prSet presAssocID="{7A25F028-6D98-40D2-B375-8356C9B7EA32}" presName="rootText" presStyleLbl="node3" presStyleIdx="28" presStyleCnt="38">
        <dgm:presLayoutVars>
          <dgm:chPref val="3"/>
        </dgm:presLayoutVars>
      </dgm:prSet>
      <dgm:spPr/>
    </dgm:pt>
    <dgm:pt modelId="{58E26C73-FD63-427D-9F9F-4501FD76EAE4}" type="pres">
      <dgm:prSet presAssocID="{7A25F028-6D98-40D2-B375-8356C9B7EA32}" presName="rootConnector" presStyleLbl="node3" presStyleIdx="28" presStyleCnt="38"/>
      <dgm:spPr/>
    </dgm:pt>
    <dgm:pt modelId="{F8E6203F-8949-4042-B87C-0D832294DEB8}" type="pres">
      <dgm:prSet presAssocID="{7A25F028-6D98-40D2-B375-8356C9B7EA32}" presName="hierChild4" presStyleCnt="0"/>
      <dgm:spPr/>
    </dgm:pt>
    <dgm:pt modelId="{5718771C-ED24-4D0A-ADC1-343FE8B4F0F0}" type="pres">
      <dgm:prSet presAssocID="{7A25F028-6D98-40D2-B375-8356C9B7EA32}" presName="hierChild5" presStyleCnt="0"/>
      <dgm:spPr/>
    </dgm:pt>
    <dgm:pt modelId="{3BDB447D-AEEC-4D00-BA7E-43A2A5A4707C}" type="pres">
      <dgm:prSet presAssocID="{BBF81174-1771-4729-AAB0-A0937A2E33DE}" presName="Name37" presStyleLbl="parChTrans1D3" presStyleIdx="29" presStyleCnt="38"/>
      <dgm:spPr/>
    </dgm:pt>
    <dgm:pt modelId="{B31C0DFC-00A6-4439-9919-938D47B4B45F}" type="pres">
      <dgm:prSet presAssocID="{6FCD2671-734B-42EB-83F6-DECAC7E9C824}" presName="hierRoot2" presStyleCnt="0">
        <dgm:presLayoutVars>
          <dgm:hierBranch val="init"/>
        </dgm:presLayoutVars>
      </dgm:prSet>
      <dgm:spPr/>
    </dgm:pt>
    <dgm:pt modelId="{F6881700-9B5D-4C35-9911-4E6550B88416}" type="pres">
      <dgm:prSet presAssocID="{6FCD2671-734B-42EB-83F6-DECAC7E9C824}" presName="rootComposite" presStyleCnt="0"/>
      <dgm:spPr/>
    </dgm:pt>
    <dgm:pt modelId="{34962354-CC4B-4BBE-A376-361BAEF42162}" type="pres">
      <dgm:prSet presAssocID="{6FCD2671-734B-42EB-83F6-DECAC7E9C824}" presName="rootText" presStyleLbl="node3" presStyleIdx="29" presStyleCnt="38">
        <dgm:presLayoutVars>
          <dgm:chPref val="3"/>
        </dgm:presLayoutVars>
      </dgm:prSet>
      <dgm:spPr/>
    </dgm:pt>
    <dgm:pt modelId="{65845C29-1A45-4B74-92F6-F5EFF242DB49}" type="pres">
      <dgm:prSet presAssocID="{6FCD2671-734B-42EB-83F6-DECAC7E9C824}" presName="rootConnector" presStyleLbl="node3" presStyleIdx="29" presStyleCnt="38"/>
      <dgm:spPr/>
    </dgm:pt>
    <dgm:pt modelId="{34944E56-34C9-4BB1-90D5-CF4FB3CBCAA5}" type="pres">
      <dgm:prSet presAssocID="{6FCD2671-734B-42EB-83F6-DECAC7E9C824}" presName="hierChild4" presStyleCnt="0"/>
      <dgm:spPr/>
    </dgm:pt>
    <dgm:pt modelId="{53DC68BF-D0B9-4050-9676-2E69E538E14D}" type="pres">
      <dgm:prSet presAssocID="{6FCD2671-734B-42EB-83F6-DECAC7E9C824}" presName="hierChild5" presStyleCnt="0"/>
      <dgm:spPr/>
    </dgm:pt>
    <dgm:pt modelId="{7F5BBE2C-A0AE-40C2-9C79-0331C59C4F80}" type="pres">
      <dgm:prSet presAssocID="{24140684-F88F-44C0-9873-6B495E337534}" presName="hierChild5" presStyleCnt="0"/>
      <dgm:spPr/>
    </dgm:pt>
    <dgm:pt modelId="{25332714-D4AC-46FC-812A-EE4D1932C572}" type="pres">
      <dgm:prSet presAssocID="{F6757C25-1711-4511-BC85-A51FC2CEBB0E}" presName="Name37" presStyleLbl="parChTrans1D2" presStyleIdx="6" presStyleCnt="8"/>
      <dgm:spPr/>
    </dgm:pt>
    <dgm:pt modelId="{294373E4-B091-4C28-916C-EE3372A0BCA2}" type="pres">
      <dgm:prSet presAssocID="{1634E9C0-4E88-4143-A8EF-3AB3C81B2462}" presName="hierRoot2" presStyleCnt="0">
        <dgm:presLayoutVars>
          <dgm:hierBranch val="init"/>
        </dgm:presLayoutVars>
      </dgm:prSet>
      <dgm:spPr/>
    </dgm:pt>
    <dgm:pt modelId="{ABB57B6C-0937-4AA0-993C-45EC51DF6D44}" type="pres">
      <dgm:prSet presAssocID="{1634E9C0-4E88-4143-A8EF-3AB3C81B2462}" presName="rootComposite" presStyleCnt="0"/>
      <dgm:spPr/>
    </dgm:pt>
    <dgm:pt modelId="{6050F3AA-76BB-43DD-8CF7-3C52E8979197}" type="pres">
      <dgm:prSet presAssocID="{1634E9C0-4E88-4143-A8EF-3AB3C81B2462}" presName="rootText" presStyleLbl="node2" presStyleIdx="6" presStyleCnt="8">
        <dgm:presLayoutVars>
          <dgm:chPref val="3"/>
        </dgm:presLayoutVars>
      </dgm:prSet>
      <dgm:spPr/>
    </dgm:pt>
    <dgm:pt modelId="{7249F3A5-6269-4258-8C97-5C45ADB3526C}" type="pres">
      <dgm:prSet presAssocID="{1634E9C0-4E88-4143-A8EF-3AB3C81B2462}" presName="rootConnector" presStyleLbl="node2" presStyleIdx="6" presStyleCnt="8"/>
      <dgm:spPr/>
    </dgm:pt>
    <dgm:pt modelId="{ECD82133-BC22-4313-B8AB-49C9F5948233}" type="pres">
      <dgm:prSet presAssocID="{1634E9C0-4E88-4143-A8EF-3AB3C81B2462}" presName="hierChild4" presStyleCnt="0"/>
      <dgm:spPr/>
    </dgm:pt>
    <dgm:pt modelId="{BB4A33A4-7FD2-44BA-8B6B-C457202E474D}" type="pres">
      <dgm:prSet presAssocID="{A04116B1-4EDE-4672-B7AA-1DDDCB14EB90}" presName="Name37" presStyleLbl="parChTrans1D3" presStyleIdx="30" presStyleCnt="38"/>
      <dgm:spPr/>
    </dgm:pt>
    <dgm:pt modelId="{F46605AC-6E8D-48C5-B606-FF4210464BCD}" type="pres">
      <dgm:prSet presAssocID="{3AB872D4-C5EE-4504-80AB-D39BE8BA3B8A}" presName="hierRoot2" presStyleCnt="0">
        <dgm:presLayoutVars>
          <dgm:hierBranch val="init"/>
        </dgm:presLayoutVars>
      </dgm:prSet>
      <dgm:spPr/>
    </dgm:pt>
    <dgm:pt modelId="{929A2EBF-AB03-4DAC-B377-7518488DBC10}" type="pres">
      <dgm:prSet presAssocID="{3AB872D4-C5EE-4504-80AB-D39BE8BA3B8A}" presName="rootComposite" presStyleCnt="0"/>
      <dgm:spPr/>
    </dgm:pt>
    <dgm:pt modelId="{F3690BE5-6497-42AC-A8D0-7106E050B368}" type="pres">
      <dgm:prSet presAssocID="{3AB872D4-C5EE-4504-80AB-D39BE8BA3B8A}" presName="rootText" presStyleLbl="node3" presStyleIdx="30" presStyleCnt="38">
        <dgm:presLayoutVars>
          <dgm:chPref val="3"/>
        </dgm:presLayoutVars>
      </dgm:prSet>
      <dgm:spPr/>
    </dgm:pt>
    <dgm:pt modelId="{CA6749A4-2480-48D9-BC80-8D8340368D09}" type="pres">
      <dgm:prSet presAssocID="{3AB872D4-C5EE-4504-80AB-D39BE8BA3B8A}" presName="rootConnector" presStyleLbl="node3" presStyleIdx="30" presStyleCnt="38"/>
      <dgm:spPr/>
    </dgm:pt>
    <dgm:pt modelId="{F272E51B-180B-44DF-8D4D-B3A94028BB7F}" type="pres">
      <dgm:prSet presAssocID="{3AB872D4-C5EE-4504-80AB-D39BE8BA3B8A}" presName="hierChild4" presStyleCnt="0"/>
      <dgm:spPr/>
    </dgm:pt>
    <dgm:pt modelId="{BA26C87B-8672-4705-8C95-2E4E6BA5B43D}" type="pres">
      <dgm:prSet presAssocID="{3AB872D4-C5EE-4504-80AB-D39BE8BA3B8A}" presName="hierChild5" presStyleCnt="0"/>
      <dgm:spPr/>
    </dgm:pt>
    <dgm:pt modelId="{035E2A40-0846-49BD-A1E0-7541168554D4}" type="pres">
      <dgm:prSet presAssocID="{9AC48EA6-A6AB-41D7-83D8-BA3C9915DB40}" presName="Name37" presStyleLbl="parChTrans1D3" presStyleIdx="31" presStyleCnt="38"/>
      <dgm:spPr/>
    </dgm:pt>
    <dgm:pt modelId="{1774C206-809B-4D03-AC73-EC63BB725E52}" type="pres">
      <dgm:prSet presAssocID="{449D3FAE-5560-4918-90AC-6CC235EA48D8}" presName="hierRoot2" presStyleCnt="0">
        <dgm:presLayoutVars>
          <dgm:hierBranch val="init"/>
        </dgm:presLayoutVars>
      </dgm:prSet>
      <dgm:spPr/>
    </dgm:pt>
    <dgm:pt modelId="{52ACD861-FC15-4E8E-9A30-FDFD4A7A107E}" type="pres">
      <dgm:prSet presAssocID="{449D3FAE-5560-4918-90AC-6CC235EA48D8}" presName="rootComposite" presStyleCnt="0"/>
      <dgm:spPr/>
    </dgm:pt>
    <dgm:pt modelId="{457B5EE6-8E0E-4401-BC7A-EBD5AD701A16}" type="pres">
      <dgm:prSet presAssocID="{449D3FAE-5560-4918-90AC-6CC235EA48D8}" presName="rootText" presStyleLbl="node3" presStyleIdx="31" presStyleCnt="38">
        <dgm:presLayoutVars>
          <dgm:chPref val="3"/>
        </dgm:presLayoutVars>
      </dgm:prSet>
      <dgm:spPr/>
    </dgm:pt>
    <dgm:pt modelId="{36B6570E-108F-4016-8733-02613DA51A03}" type="pres">
      <dgm:prSet presAssocID="{449D3FAE-5560-4918-90AC-6CC235EA48D8}" presName="rootConnector" presStyleLbl="node3" presStyleIdx="31" presStyleCnt="38"/>
      <dgm:spPr/>
    </dgm:pt>
    <dgm:pt modelId="{2A67A10C-326D-48C8-8276-24136BAB6A89}" type="pres">
      <dgm:prSet presAssocID="{449D3FAE-5560-4918-90AC-6CC235EA48D8}" presName="hierChild4" presStyleCnt="0"/>
      <dgm:spPr/>
    </dgm:pt>
    <dgm:pt modelId="{7FBAFE35-A231-41DF-83A4-18D128F2F4A0}" type="pres">
      <dgm:prSet presAssocID="{449D3FAE-5560-4918-90AC-6CC235EA48D8}" presName="hierChild5" presStyleCnt="0"/>
      <dgm:spPr/>
    </dgm:pt>
    <dgm:pt modelId="{486F4DD3-D6CA-48C0-B6A3-4513EC3B3E03}" type="pres">
      <dgm:prSet presAssocID="{82A235D7-FF49-47B5-A5FB-9588B69BD34A}" presName="Name37" presStyleLbl="parChTrans1D3" presStyleIdx="32" presStyleCnt="38"/>
      <dgm:spPr/>
    </dgm:pt>
    <dgm:pt modelId="{737A63CE-EEA7-4997-8EE0-AAA8C4EA3A31}" type="pres">
      <dgm:prSet presAssocID="{5E76DDF7-36CD-43F8-A62D-23997E14D757}" presName="hierRoot2" presStyleCnt="0">
        <dgm:presLayoutVars>
          <dgm:hierBranch val="init"/>
        </dgm:presLayoutVars>
      </dgm:prSet>
      <dgm:spPr/>
    </dgm:pt>
    <dgm:pt modelId="{93F347C2-F65B-4119-96F1-49F2B7149638}" type="pres">
      <dgm:prSet presAssocID="{5E76DDF7-36CD-43F8-A62D-23997E14D757}" presName="rootComposite" presStyleCnt="0"/>
      <dgm:spPr/>
    </dgm:pt>
    <dgm:pt modelId="{99D4F553-D54A-4D60-9AE6-000C34FD6DA1}" type="pres">
      <dgm:prSet presAssocID="{5E76DDF7-36CD-43F8-A62D-23997E14D757}" presName="rootText" presStyleLbl="node3" presStyleIdx="32" presStyleCnt="38">
        <dgm:presLayoutVars>
          <dgm:chPref val="3"/>
        </dgm:presLayoutVars>
      </dgm:prSet>
      <dgm:spPr/>
    </dgm:pt>
    <dgm:pt modelId="{94E34C59-7160-4D37-8B5B-7BE11FC04FA1}" type="pres">
      <dgm:prSet presAssocID="{5E76DDF7-36CD-43F8-A62D-23997E14D757}" presName="rootConnector" presStyleLbl="node3" presStyleIdx="32" presStyleCnt="38"/>
      <dgm:spPr/>
    </dgm:pt>
    <dgm:pt modelId="{94A1004D-1C82-46C4-864A-0E91138DE464}" type="pres">
      <dgm:prSet presAssocID="{5E76DDF7-36CD-43F8-A62D-23997E14D757}" presName="hierChild4" presStyleCnt="0"/>
      <dgm:spPr/>
    </dgm:pt>
    <dgm:pt modelId="{739784B7-E866-4429-8051-AE503CFBBEE6}" type="pres">
      <dgm:prSet presAssocID="{5E76DDF7-36CD-43F8-A62D-23997E14D757}" presName="hierChild5" presStyleCnt="0"/>
      <dgm:spPr/>
    </dgm:pt>
    <dgm:pt modelId="{2C7088E9-E0FF-4A4D-A631-66E6EBC2322B}" type="pres">
      <dgm:prSet presAssocID="{D63CF865-C398-48EC-8CA6-D5771132C786}" presName="Name37" presStyleLbl="parChTrans1D3" presStyleIdx="33" presStyleCnt="38"/>
      <dgm:spPr/>
    </dgm:pt>
    <dgm:pt modelId="{90EFA537-A011-4F22-9BDD-E714B421FDF3}" type="pres">
      <dgm:prSet presAssocID="{9FDDB268-338A-4E84-99A4-C038D6538D4E}" presName="hierRoot2" presStyleCnt="0">
        <dgm:presLayoutVars>
          <dgm:hierBranch val="init"/>
        </dgm:presLayoutVars>
      </dgm:prSet>
      <dgm:spPr/>
    </dgm:pt>
    <dgm:pt modelId="{10FBC34E-7DC0-494A-AADC-A6BFC77D6F74}" type="pres">
      <dgm:prSet presAssocID="{9FDDB268-338A-4E84-99A4-C038D6538D4E}" presName="rootComposite" presStyleCnt="0"/>
      <dgm:spPr/>
    </dgm:pt>
    <dgm:pt modelId="{ED58FA6F-60F6-4DE1-8752-F04F533BD127}" type="pres">
      <dgm:prSet presAssocID="{9FDDB268-338A-4E84-99A4-C038D6538D4E}" presName="rootText" presStyleLbl="node3" presStyleIdx="33" presStyleCnt="38">
        <dgm:presLayoutVars>
          <dgm:chPref val="3"/>
        </dgm:presLayoutVars>
      </dgm:prSet>
      <dgm:spPr/>
    </dgm:pt>
    <dgm:pt modelId="{E1E30840-B4AF-481A-8440-4822DE759C8D}" type="pres">
      <dgm:prSet presAssocID="{9FDDB268-338A-4E84-99A4-C038D6538D4E}" presName="rootConnector" presStyleLbl="node3" presStyleIdx="33" presStyleCnt="38"/>
      <dgm:spPr/>
    </dgm:pt>
    <dgm:pt modelId="{12B8A1D6-E681-4EA7-B543-7166148897ED}" type="pres">
      <dgm:prSet presAssocID="{9FDDB268-338A-4E84-99A4-C038D6538D4E}" presName="hierChild4" presStyleCnt="0"/>
      <dgm:spPr/>
    </dgm:pt>
    <dgm:pt modelId="{5218E209-DCBF-49A8-B28A-DFB1C9A4776F}" type="pres">
      <dgm:prSet presAssocID="{9FDDB268-338A-4E84-99A4-C038D6538D4E}" presName="hierChild5" presStyleCnt="0"/>
      <dgm:spPr/>
    </dgm:pt>
    <dgm:pt modelId="{1F89A3A2-C0F5-42B6-A189-0389DEACC03F}" type="pres">
      <dgm:prSet presAssocID="{1634E9C0-4E88-4143-A8EF-3AB3C81B2462}" presName="hierChild5" presStyleCnt="0"/>
      <dgm:spPr/>
    </dgm:pt>
    <dgm:pt modelId="{726F94F7-2E69-4854-86A7-3B5FB8E851DB}" type="pres">
      <dgm:prSet presAssocID="{8B0B4DFE-70EF-49C2-9B55-8A397FBF8985}" presName="Name37" presStyleLbl="parChTrans1D2" presStyleIdx="7" presStyleCnt="8"/>
      <dgm:spPr/>
    </dgm:pt>
    <dgm:pt modelId="{51707257-F14A-44CE-AAB8-0330D4052B86}" type="pres">
      <dgm:prSet presAssocID="{66AFF5EF-6F09-48BB-BF55-FEBF74F2E90F}" presName="hierRoot2" presStyleCnt="0">
        <dgm:presLayoutVars>
          <dgm:hierBranch val="init"/>
        </dgm:presLayoutVars>
      </dgm:prSet>
      <dgm:spPr/>
    </dgm:pt>
    <dgm:pt modelId="{8B190B64-2F0E-4946-AEE0-95C3DCDC62A2}" type="pres">
      <dgm:prSet presAssocID="{66AFF5EF-6F09-48BB-BF55-FEBF74F2E90F}" presName="rootComposite" presStyleCnt="0"/>
      <dgm:spPr/>
    </dgm:pt>
    <dgm:pt modelId="{ECB1FB5D-35A1-4071-8C56-02E809D652BA}" type="pres">
      <dgm:prSet presAssocID="{66AFF5EF-6F09-48BB-BF55-FEBF74F2E90F}" presName="rootText" presStyleLbl="node2" presStyleIdx="7" presStyleCnt="8">
        <dgm:presLayoutVars>
          <dgm:chPref val="3"/>
        </dgm:presLayoutVars>
      </dgm:prSet>
      <dgm:spPr/>
    </dgm:pt>
    <dgm:pt modelId="{E1D9DB1C-20CE-4258-83CD-15E15A5E3E4C}" type="pres">
      <dgm:prSet presAssocID="{66AFF5EF-6F09-48BB-BF55-FEBF74F2E90F}" presName="rootConnector" presStyleLbl="node2" presStyleIdx="7" presStyleCnt="8"/>
      <dgm:spPr/>
    </dgm:pt>
    <dgm:pt modelId="{10CCEBC0-86C5-4B79-A550-7EF2D69FD866}" type="pres">
      <dgm:prSet presAssocID="{66AFF5EF-6F09-48BB-BF55-FEBF74F2E90F}" presName="hierChild4" presStyleCnt="0"/>
      <dgm:spPr/>
    </dgm:pt>
    <dgm:pt modelId="{A5D549BD-CD62-417D-BAD9-116F0D704E76}" type="pres">
      <dgm:prSet presAssocID="{586C23E9-E8CB-48D5-9F64-C01C7C21BB68}" presName="Name37" presStyleLbl="parChTrans1D3" presStyleIdx="34" presStyleCnt="38"/>
      <dgm:spPr/>
    </dgm:pt>
    <dgm:pt modelId="{05B0E5A1-733B-4FC3-9835-2E659B5106CF}" type="pres">
      <dgm:prSet presAssocID="{E1BD9867-399A-4427-A746-02F93F6BB578}" presName="hierRoot2" presStyleCnt="0">
        <dgm:presLayoutVars>
          <dgm:hierBranch val="init"/>
        </dgm:presLayoutVars>
      </dgm:prSet>
      <dgm:spPr/>
    </dgm:pt>
    <dgm:pt modelId="{BE3926A1-D318-4048-9A58-D7A6A505AF6B}" type="pres">
      <dgm:prSet presAssocID="{E1BD9867-399A-4427-A746-02F93F6BB578}" presName="rootComposite" presStyleCnt="0"/>
      <dgm:spPr/>
    </dgm:pt>
    <dgm:pt modelId="{E327B782-7BF7-461A-B703-952012D0098B}" type="pres">
      <dgm:prSet presAssocID="{E1BD9867-399A-4427-A746-02F93F6BB578}" presName="rootText" presStyleLbl="node3" presStyleIdx="34" presStyleCnt="38">
        <dgm:presLayoutVars>
          <dgm:chPref val="3"/>
        </dgm:presLayoutVars>
      </dgm:prSet>
      <dgm:spPr/>
    </dgm:pt>
    <dgm:pt modelId="{D6F7869C-432D-4F3C-A1C2-33712121579B}" type="pres">
      <dgm:prSet presAssocID="{E1BD9867-399A-4427-A746-02F93F6BB578}" presName="rootConnector" presStyleLbl="node3" presStyleIdx="34" presStyleCnt="38"/>
      <dgm:spPr/>
    </dgm:pt>
    <dgm:pt modelId="{CA08A978-95B2-43A8-844E-F5FADBEE3D84}" type="pres">
      <dgm:prSet presAssocID="{E1BD9867-399A-4427-A746-02F93F6BB578}" presName="hierChild4" presStyleCnt="0"/>
      <dgm:spPr/>
    </dgm:pt>
    <dgm:pt modelId="{D8445368-7A8E-4EFC-BE5F-CA31E18F0DBC}" type="pres">
      <dgm:prSet presAssocID="{E1BD9867-399A-4427-A746-02F93F6BB578}" presName="hierChild5" presStyleCnt="0"/>
      <dgm:spPr/>
    </dgm:pt>
    <dgm:pt modelId="{C934F420-09B1-4D99-BED0-F9367EA9E295}" type="pres">
      <dgm:prSet presAssocID="{B6B8C1AF-CF00-4C20-A040-1893BE01576F}" presName="Name37" presStyleLbl="parChTrans1D3" presStyleIdx="35" presStyleCnt="38"/>
      <dgm:spPr/>
    </dgm:pt>
    <dgm:pt modelId="{A707118E-4270-40DE-B267-A089DF29A92D}" type="pres">
      <dgm:prSet presAssocID="{3AE6C2B6-5C34-4ED9-A55B-EF37C148FBB4}" presName="hierRoot2" presStyleCnt="0">
        <dgm:presLayoutVars>
          <dgm:hierBranch val="init"/>
        </dgm:presLayoutVars>
      </dgm:prSet>
      <dgm:spPr/>
    </dgm:pt>
    <dgm:pt modelId="{AE4EF499-FA42-4974-8029-F8EAF21BD5DB}" type="pres">
      <dgm:prSet presAssocID="{3AE6C2B6-5C34-4ED9-A55B-EF37C148FBB4}" presName="rootComposite" presStyleCnt="0"/>
      <dgm:spPr/>
    </dgm:pt>
    <dgm:pt modelId="{C618A8DC-CD75-4C6F-AD8E-788B5AB1BE04}" type="pres">
      <dgm:prSet presAssocID="{3AE6C2B6-5C34-4ED9-A55B-EF37C148FBB4}" presName="rootText" presStyleLbl="node3" presStyleIdx="35" presStyleCnt="38">
        <dgm:presLayoutVars>
          <dgm:chPref val="3"/>
        </dgm:presLayoutVars>
      </dgm:prSet>
      <dgm:spPr/>
    </dgm:pt>
    <dgm:pt modelId="{07BE66D9-4C7B-4F97-8A78-0478957537D4}" type="pres">
      <dgm:prSet presAssocID="{3AE6C2B6-5C34-4ED9-A55B-EF37C148FBB4}" presName="rootConnector" presStyleLbl="node3" presStyleIdx="35" presStyleCnt="38"/>
      <dgm:spPr/>
    </dgm:pt>
    <dgm:pt modelId="{196000C0-89FA-4761-B931-6043BC76D55E}" type="pres">
      <dgm:prSet presAssocID="{3AE6C2B6-5C34-4ED9-A55B-EF37C148FBB4}" presName="hierChild4" presStyleCnt="0"/>
      <dgm:spPr/>
    </dgm:pt>
    <dgm:pt modelId="{A3826E96-E5D0-4340-8E3D-C607A2F4927D}" type="pres">
      <dgm:prSet presAssocID="{3AE6C2B6-5C34-4ED9-A55B-EF37C148FBB4}" presName="hierChild5" presStyleCnt="0"/>
      <dgm:spPr/>
    </dgm:pt>
    <dgm:pt modelId="{C313C3D1-D299-432A-9107-B4D784137B46}" type="pres">
      <dgm:prSet presAssocID="{BF2EB88E-9D67-487F-A5B2-09EBFCEEB339}" presName="Name37" presStyleLbl="parChTrans1D3" presStyleIdx="36" presStyleCnt="38"/>
      <dgm:spPr/>
    </dgm:pt>
    <dgm:pt modelId="{39CC7AF6-572F-4E52-AE0E-B9D80CE2A17F}" type="pres">
      <dgm:prSet presAssocID="{999483FF-986C-49EB-8824-E518881BF382}" presName="hierRoot2" presStyleCnt="0">
        <dgm:presLayoutVars>
          <dgm:hierBranch val="init"/>
        </dgm:presLayoutVars>
      </dgm:prSet>
      <dgm:spPr/>
    </dgm:pt>
    <dgm:pt modelId="{7E3841D0-C9EB-4C16-97FE-2346A8E81468}" type="pres">
      <dgm:prSet presAssocID="{999483FF-986C-49EB-8824-E518881BF382}" presName="rootComposite" presStyleCnt="0"/>
      <dgm:spPr/>
    </dgm:pt>
    <dgm:pt modelId="{CD4DCBC4-4155-460A-ACDE-2120BE833EEB}" type="pres">
      <dgm:prSet presAssocID="{999483FF-986C-49EB-8824-E518881BF382}" presName="rootText" presStyleLbl="node3" presStyleIdx="36" presStyleCnt="38">
        <dgm:presLayoutVars>
          <dgm:chPref val="3"/>
        </dgm:presLayoutVars>
      </dgm:prSet>
      <dgm:spPr/>
    </dgm:pt>
    <dgm:pt modelId="{CCBBFBD2-70C8-4D85-86B4-8F005766A589}" type="pres">
      <dgm:prSet presAssocID="{999483FF-986C-49EB-8824-E518881BF382}" presName="rootConnector" presStyleLbl="node3" presStyleIdx="36" presStyleCnt="38"/>
      <dgm:spPr/>
    </dgm:pt>
    <dgm:pt modelId="{2ED46D1A-0D13-436C-A932-68F380B97123}" type="pres">
      <dgm:prSet presAssocID="{999483FF-986C-49EB-8824-E518881BF382}" presName="hierChild4" presStyleCnt="0"/>
      <dgm:spPr/>
    </dgm:pt>
    <dgm:pt modelId="{B39172C4-AB5E-4940-AAB6-A64FB5706754}" type="pres">
      <dgm:prSet presAssocID="{999483FF-986C-49EB-8824-E518881BF382}" presName="hierChild5" presStyleCnt="0"/>
      <dgm:spPr/>
    </dgm:pt>
    <dgm:pt modelId="{1E2C31B3-DC42-4C72-93F3-C5FC174600E6}" type="pres">
      <dgm:prSet presAssocID="{C627C870-9006-49B5-BAF1-C80631216C60}" presName="Name37" presStyleLbl="parChTrans1D3" presStyleIdx="37" presStyleCnt="38"/>
      <dgm:spPr/>
    </dgm:pt>
    <dgm:pt modelId="{D15AFCC7-89CC-4D22-A9F0-CB3E562E9383}" type="pres">
      <dgm:prSet presAssocID="{56310D8C-DFB2-4039-AB64-EA8F27513EA9}" presName="hierRoot2" presStyleCnt="0">
        <dgm:presLayoutVars>
          <dgm:hierBranch val="init"/>
        </dgm:presLayoutVars>
      </dgm:prSet>
      <dgm:spPr/>
    </dgm:pt>
    <dgm:pt modelId="{0CFF8EA1-30D4-459C-9272-6356B07B339A}" type="pres">
      <dgm:prSet presAssocID="{56310D8C-DFB2-4039-AB64-EA8F27513EA9}" presName="rootComposite" presStyleCnt="0"/>
      <dgm:spPr/>
    </dgm:pt>
    <dgm:pt modelId="{8CA25F67-CE6F-4EF4-ADDC-1A29B5E62ACF}" type="pres">
      <dgm:prSet presAssocID="{56310D8C-DFB2-4039-AB64-EA8F27513EA9}" presName="rootText" presStyleLbl="node3" presStyleIdx="37" presStyleCnt="38">
        <dgm:presLayoutVars>
          <dgm:chPref val="3"/>
        </dgm:presLayoutVars>
      </dgm:prSet>
      <dgm:spPr/>
    </dgm:pt>
    <dgm:pt modelId="{0E484571-62F9-4BEA-8A98-3121080CE305}" type="pres">
      <dgm:prSet presAssocID="{56310D8C-DFB2-4039-AB64-EA8F27513EA9}" presName="rootConnector" presStyleLbl="node3" presStyleIdx="37" presStyleCnt="38"/>
      <dgm:spPr/>
    </dgm:pt>
    <dgm:pt modelId="{5762E0C9-DD70-42B9-9114-602E6592C080}" type="pres">
      <dgm:prSet presAssocID="{56310D8C-DFB2-4039-AB64-EA8F27513EA9}" presName="hierChild4" presStyleCnt="0"/>
      <dgm:spPr/>
    </dgm:pt>
    <dgm:pt modelId="{41D36BF6-20ED-4B25-99CE-9E785CE49B95}" type="pres">
      <dgm:prSet presAssocID="{56310D8C-DFB2-4039-AB64-EA8F27513EA9}" presName="hierChild5" presStyleCnt="0"/>
      <dgm:spPr/>
    </dgm:pt>
    <dgm:pt modelId="{11471B2A-D94D-49EF-803B-767895E8924A}" type="pres">
      <dgm:prSet presAssocID="{66AFF5EF-6F09-48BB-BF55-FEBF74F2E90F}" presName="hierChild5" presStyleCnt="0"/>
      <dgm:spPr/>
    </dgm:pt>
    <dgm:pt modelId="{78D1936E-532F-4252-A457-679074AE1AA2}" type="pres">
      <dgm:prSet presAssocID="{32074BF7-47FC-4D02-B160-78C7FDBED2D6}" presName="hierChild3" presStyleCnt="0"/>
      <dgm:spPr/>
    </dgm:pt>
  </dgm:ptLst>
  <dgm:cxnLst>
    <dgm:cxn modelId="{65601401-F83B-42D3-B3D4-DB2C5FB82E2E}" type="presOf" srcId="{612C78F6-464E-4EC6-A71E-3FA1FAC110D7}" destId="{1C4816EB-B107-4BB0-95E8-732265DC3190}" srcOrd="0" destOrd="0" presId="urn:microsoft.com/office/officeart/2005/8/layout/orgChart1"/>
    <dgm:cxn modelId="{09922201-C3FB-4C36-B138-6C4FBE49C9B1}" srcId="{531339A1-4127-4616-9BB4-036B13045086}" destId="{D2054948-59C5-489B-8E76-4CE8BD7BC91A}" srcOrd="2" destOrd="0" parTransId="{A0244C85-35C2-466B-BB15-AA8CD24A87BA}" sibTransId="{E3691FAA-BFB8-4CEC-B99A-E2DEEBA4A153}"/>
    <dgm:cxn modelId="{387E6E03-C09A-4ED1-B53D-C4EAAC4964F6}" type="presOf" srcId="{9FDDB268-338A-4E84-99A4-C038D6538D4E}" destId="{ED58FA6F-60F6-4DE1-8752-F04F533BD127}" srcOrd="0" destOrd="0" presId="urn:microsoft.com/office/officeart/2005/8/layout/orgChart1"/>
    <dgm:cxn modelId="{A97A5905-D1C9-491F-838E-FA9E6988A191}" type="presOf" srcId="{66AFF5EF-6F09-48BB-BF55-FEBF74F2E90F}" destId="{ECB1FB5D-35A1-4071-8C56-02E809D652BA}" srcOrd="0" destOrd="0" presId="urn:microsoft.com/office/officeart/2005/8/layout/orgChart1"/>
    <dgm:cxn modelId="{DB085C09-B195-453A-95E5-2ECE236A61EA}" type="presOf" srcId="{0A5FC8B3-A69F-4A09-980D-7C2CA8BE76FB}" destId="{0EE2AA50-31BB-4C80-80F2-A808E3B54A80}" srcOrd="0" destOrd="0" presId="urn:microsoft.com/office/officeart/2005/8/layout/orgChart1"/>
    <dgm:cxn modelId="{2B5D6B0D-D347-4644-83F5-DBCB00D59678}" srcId="{C977965E-D550-4C56-8864-FA6830AA4929}" destId="{8DFEEC4E-EB90-45D6-BD64-DE19E926CC0E}" srcOrd="3" destOrd="0" parTransId="{E653BC73-1E63-4680-ABA0-0D3FD417D9B5}" sibTransId="{11433A2D-36CD-4EF5-A7CB-B5D455374EEB}"/>
    <dgm:cxn modelId="{B0A2BB0E-1285-4363-B8A5-6BBC8A249ABD}" type="presOf" srcId="{B7C19B34-600C-4987-AC80-0665E3A5ABA3}" destId="{E715B96F-9107-46A4-B8B5-3F031011CA52}" srcOrd="0" destOrd="0" presId="urn:microsoft.com/office/officeart/2005/8/layout/orgChart1"/>
    <dgm:cxn modelId="{BD6ADE0E-E44D-45B7-942A-27107A778BD0}" type="presOf" srcId="{E005C60D-C6FA-4103-8867-001B3C10C734}" destId="{4DF15C15-CF5D-4B38-9206-F6CB7D0A0D02}" srcOrd="1" destOrd="0" presId="urn:microsoft.com/office/officeart/2005/8/layout/orgChart1"/>
    <dgm:cxn modelId="{05B5E70E-8929-40A8-9758-FE20076C8F76}" type="presOf" srcId="{E1BD9867-399A-4427-A746-02F93F6BB578}" destId="{D6F7869C-432D-4F3C-A1C2-33712121579B}" srcOrd="1" destOrd="0" presId="urn:microsoft.com/office/officeart/2005/8/layout/orgChart1"/>
    <dgm:cxn modelId="{1677CE0F-209A-4745-BCF7-0927C290304A}" type="presOf" srcId="{ED2D2606-CCD4-4135-BB93-2370679B780B}" destId="{06598DF0-A138-4900-89D9-DCFE719C39A9}" srcOrd="1" destOrd="0" presId="urn:microsoft.com/office/officeart/2005/8/layout/orgChart1"/>
    <dgm:cxn modelId="{C385F30F-2D43-4896-A8E4-953F898EEC7B}" type="presOf" srcId="{9FDDB268-338A-4E84-99A4-C038D6538D4E}" destId="{E1E30840-B4AF-481A-8440-4822DE759C8D}" srcOrd="1" destOrd="0" presId="urn:microsoft.com/office/officeart/2005/8/layout/orgChart1"/>
    <dgm:cxn modelId="{C4543C10-8579-4554-8631-9DBFE709363A}" type="presOf" srcId="{EE67E94F-3893-49F9-9B87-795ECAA46915}" destId="{877CFE2A-32BD-47F2-9A80-C9847091D8FF}" srcOrd="1" destOrd="0" presId="urn:microsoft.com/office/officeart/2005/8/layout/orgChart1"/>
    <dgm:cxn modelId="{9888F510-0F90-4E03-9FCB-87FD1F36C170}" type="presOf" srcId="{73C58512-9749-454E-97E2-FF4ACED2EC26}" destId="{60AB541B-6C9D-4DA5-A594-9A8D517BC723}" srcOrd="0" destOrd="0" presId="urn:microsoft.com/office/officeart/2005/8/layout/orgChart1"/>
    <dgm:cxn modelId="{6CE86D13-C807-417F-A7B7-9E6C3B04BE72}" type="presOf" srcId="{7A25F028-6D98-40D2-B375-8356C9B7EA32}" destId="{58E26C73-FD63-427D-9F9F-4501FD76EAE4}" srcOrd="1" destOrd="0" presId="urn:microsoft.com/office/officeart/2005/8/layout/orgChart1"/>
    <dgm:cxn modelId="{3D152E14-7FD6-4922-BBE3-9C2364A75D4C}" type="presOf" srcId="{097CDED4-B150-496F-AE2E-F409C11B358E}" destId="{CEFC1358-6BA8-4385-BEA0-E7F9677FF7DE}" srcOrd="1" destOrd="0" presId="urn:microsoft.com/office/officeart/2005/8/layout/orgChart1"/>
    <dgm:cxn modelId="{49F60315-2072-4E8B-900D-00686B90D7A5}" type="presOf" srcId="{BCA17C04-A15B-429A-9365-2797584236F4}" destId="{F82D3F95-2E41-4AD1-8505-D15DFA657DC6}" srcOrd="1" destOrd="0" presId="urn:microsoft.com/office/officeart/2005/8/layout/orgChart1"/>
    <dgm:cxn modelId="{92290715-1B60-46AF-8A69-736D61EF3EEE}" type="presOf" srcId="{8F921E4E-DFB7-450F-BFA7-D53931E2EC51}" destId="{C318E8A7-3709-4195-9B28-918DE086BAC0}" srcOrd="0" destOrd="0" presId="urn:microsoft.com/office/officeart/2005/8/layout/orgChart1"/>
    <dgm:cxn modelId="{14684115-E92C-48F9-BAC3-5205DD10C754}" srcId="{32074BF7-47FC-4D02-B160-78C7FDBED2D6}" destId="{66AFF5EF-6F09-48BB-BF55-FEBF74F2E90F}" srcOrd="7" destOrd="0" parTransId="{8B0B4DFE-70EF-49C2-9B55-8A397FBF8985}" sibTransId="{A28D5463-9005-4B7E-8BB7-CCC4E24B90CE}"/>
    <dgm:cxn modelId="{C5DC2A17-BFFD-4542-BCB4-ABAE8A6E629E}" type="presOf" srcId="{716CFC8D-592A-46D9-9A62-88EE3F549152}" destId="{8485C32C-F966-4BF0-94B7-6A08893B2B9F}" srcOrd="0" destOrd="0" presId="urn:microsoft.com/office/officeart/2005/8/layout/orgChart1"/>
    <dgm:cxn modelId="{6E21AC17-0EC6-4190-952C-3DBC18EEF46B}" type="presOf" srcId="{245DF3A6-AF64-49E3-85CA-452AC4A91A8B}" destId="{6B7B5BDD-44A0-4D9B-9B09-038F4932BEE0}" srcOrd="0" destOrd="0" presId="urn:microsoft.com/office/officeart/2005/8/layout/orgChart1"/>
    <dgm:cxn modelId="{B14BEF17-5E0C-488B-9BF8-2A9AF42A8333}" srcId="{FD8963E8-4049-49E4-9682-5A6B479F9C71}" destId="{6B6548E8-FA0A-4E5D-AC48-8B997864D52C}" srcOrd="1" destOrd="0" parTransId="{5D617883-3B12-4713-85F5-3F8460723373}" sibTransId="{D8E28629-0B8A-4816-8855-16A3D0BBAB8C}"/>
    <dgm:cxn modelId="{90513720-D0B2-4F67-BE03-6917EE6C6EB7}" type="presOf" srcId="{84C0FDDF-527F-4D47-A070-D7FA27278B96}" destId="{AA024216-034D-4249-93CE-23C0744E5D93}" srcOrd="0" destOrd="0" presId="urn:microsoft.com/office/officeart/2005/8/layout/orgChart1"/>
    <dgm:cxn modelId="{763DC021-E749-44F0-A42E-99A96252E0D3}" type="presOf" srcId="{CD0F9F7D-C42E-4BED-B35D-99B4B9C63131}" destId="{F6537A06-7F37-4F4C-9D17-BEEE3BA75C98}" srcOrd="0" destOrd="0" presId="urn:microsoft.com/office/officeart/2005/8/layout/orgChart1"/>
    <dgm:cxn modelId="{5BB62022-AADB-443F-8DC7-57D5FB1B5773}" srcId="{24140684-F88F-44C0-9873-6B495E337534}" destId="{7A25F028-6D98-40D2-B375-8356C9B7EA32}" srcOrd="2" destOrd="0" parTransId="{A12C6C74-B4E8-48E8-BF4C-C6FE166B5C06}" sibTransId="{4320FC93-82FC-4309-9E6B-84798CAA56EB}"/>
    <dgm:cxn modelId="{BA80ED23-6922-49C5-90E7-F95FA5BA3514}" type="presOf" srcId="{ED2D2606-CCD4-4135-BB93-2370679B780B}" destId="{37C2F156-7839-49E1-ABF7-211D2199BBFA}" srcOrd="0" destOrd="0" presId="urn:microsoft.com/office/officeart/2005/8/layout/orgChart1"/>
    <dgm:cxn modelId="{6F435924-1EE6-49AF-93FA-40F47A50A97C}" type="presOf" srcId="{B7C19B34-600C-4987-AC80-0665E3A5ABA3}" destId="{83ECF46A-0B40-44A5-9EBB-D5B9208477D3}" srcOrd="1" destOrd="0" presId="urn:microsoft.com/office/officeart/2005/8/layout/orgChart1"/>
    <dgm:cxn modelId="{4282DC25-351E-4D7C-9A11-C55652AE39D1}" type="presOf" srcId="{586C23E9-E8CB-48D5-9F64-C01C7C21BB68}" destId="{A5D549BD-CD62-417D-BAD9-116F0D704E76}" srcOrd="0" destOrd="0" presId="urn:microsoft.com/office/officeart/2005/8/layout/orgChart1"/>
    <dgm:cxn modelId="{FAE8FA26-5EAB-40D1-8AA4-9E0E1EF57B30}" type="presOf" srcId="{C627C870-9006-49B5-BAF1-C80631216C60}" destId="{1E2C31B3-DC42-4C72-93F3-C5FC174600E6}" srcOrd="0" destOrd="0" presId="urn:microsoft.com/office/officeart/2005/8/layout/orgChart1"/>
    <dgm:cxn modelId="{5BDF1127-DA57-4C53-925A-5847840271BE}" srcId="{1634E9C0-4E88-4143-A8EF-3AB3C81B2462}" destId="{3AB872D4-C5EE-4504-80AB-D39BE8BA3B8A}" srcOrd="0" destOrd="0" parTransId="{A04116B1-4EDE-4672-B7AA-1DDDCB14EB90}" sibTransId="{67D28258-7079-4978-887C-D73CB9CBAE4D}"/>
    <dgm:cxn modelId="{0B9D8A27-A5BC-4C3B-A20A-F9405B45A08D}" type="presOf" srcId="{BCA17C04-A15B-429A-9365-2797584236F4}" destId="{C485A002-3927-44B5-8AEA-63F6EB756B87}" srcOrd="0" destOrd="0" presId="urn:microsoft.com/office/officeart/2005/8/layout/orgChart1"/>
    <dgm:cxn modelId="{5F3B1929-75B3-4B6C-B5AD-28FF458C99A2}" type="presOf" srcId="{449D3FAE-5560-4918-90AC-6CC235EA48D8}" destId="{457B5EE6-8E0E-4401-BC7A-EBD5AD701A16}" srcOrd="0" destOrd="0" presId="urn:microsoft.com/office/officeart/2005/8/layout/orgChart1"/>
    <dgm:cxn modelId="{1F9F8F2A-2404-46CC-BF49-2AF651504D60}" srcId="{32074BF7-47FC-4D02-B160-78C7FDBED2D6}" destId="{C03E0B29-EEE9-47AE-BDCC-492F9336D6E0}" srcOrd="1" destOrd="0" parTransId="{376B8442-9F89-4DB3-809C-0082E1603C2E}" sibTransId="{204AB47F-5745-4955-85FC-E26999E5EF74}"/>
    <dgm:cxn modelId="{2F59CD2A-AB99-4490-8B3C-34EB110A8E91}" type="presOf" srcId="{6B331AD3-C5F0-40F6-A74E-3CFBD0AE8345}" destId="{7B5462F7-D6EB-4310-87FD-B056593D23BD}" srcOrd="0" destOrd="0" presId="urn:microsoft.com/office/officeart/2005/8/layout/orgChart1"/>
    <dgm:cxn modelId="{0E815F2B-D5EB-47D8-A3F2-8DD1BD5B4C64}" type="presOf" srcId="{5E76DDF7-36CD-43F8-A62D-23997E14D757}" destId="{94E34C59-7160-4D37-8B5B-7BE11FC04FA1}" srcOrd="1" destOrd="0" presId="urn:microsoft.com/office/officeart/2005/8/layout/orgChart1"/>
    <dgm:cxn modelId="{DEEC982F-960C-4D8E-B434-F6B1BA3833F4}" srcId="{1634E9C0-4E88-4143-A8EF-3AB3C81B2462}" destId="{9FDDB268-338A-4E84-99A4-C038D6538D4E}" srcOrd="3" destOrd="0" parTransId="{D63CF865-C398-48EC-8CA6-D5771132C786}" sibTransId="{098FACBD-DF5C-4284-B1F6-764072C1C79B}"/>
    <dgm:cxn modelId="{9D7AF42F-50BC-411B-869A-F24F84231A20}" type="presOf" srcId="{47204114-F763-49ED-9F51-997BAC7F5F86}" destId="{EC21DFA9-B036-4C96-B4E8-9D282D7DFAB4}" srcOrd="0" destOrd="0" presId="urn:microsoft.com/office/officeart/2005/8/layout/orgChart1"/>
    <dgm:cxn modelId="{18E49C32-D07B-436A-885E-B26EA88760E2}" srcId="{24140684-F88F-44C0-9873-6B495E337534}" destId="{84CC6639-02D7-4CF4-AC09-3445461AB740}" srcOrd="0" destOrd="0" parTransId="{B21A16E3-8350-48BF-B7B7-045DE24655F3}" sibTransId="{CD0C4493-40EC-4B6C-8A9D-4BBE9FB6C9E9}"/>
    <dgm:cxn modelId="{5950D834-62E2-427B-95A9-C8593A51F5B8}" type="presOf" srcId="{EA7CF326-9698-4AC2-81D3-1F4C6A3644E2}" destId="{2A5B4619-1A0C-4658-8458-AF4753CAD884}" srcOrd="1" destOrd="0" presId="urn:microsoft.com/office/officeart/2005/8/layout/orgChart1"/>
    <dgm:cxn modelId="{B3377335-05D4-42B2-8AC7-5C7CEBF9F3F9}" type="presOf" srcId="{84CC6639-02D7-4CF4-AC09-3445461AB740}" destId="{2C799588-3173-4314-B925-EBA7D94646F5}" srcOrd="0" destOrd="0" presId="urn:microsoft.com/office/officeart/2005/8/layout/orgChart1"/>
    <dgm:cxn modelId="{75DC6B37-450C-4BBA-BF57-481A9BB0937D}" type="presOf" srcId="{8245C54E-4F09-438E-8915-6578C9013643}" destId="{E3663339-0F5A-44A6-94C1-8999C928FA88}" srcOrd="1" destOrd="0" presId="urn:microsoft.com/office/officeart/2005/8/layout/orgChart1"/>
    <dgm:cxn modelId="{F06DFD37-256A-412C-A9ED-1B970EC8A33A}" type="presOf" srcId="{66AFF5EF-6F09-48BB-BF55-FEBF74F2E90F}" destId="{E1D9DB1C-20CE-4258-83CD-15E15A5E3E4C}" srcOrd="1" destOrd="0" presId="urn:microsoft.com/office/officeart/2005/8/layout/orgChart1"/>
    <dgm:cxn modelId="{50D7D23A-C824-4810-9CA3-FFF9E46DE24F}" srcId="{32074BF7-47FC-4D02-B160-78C7FDBED2D6}" destId="{C977965E-D550-4C56-8864-FA6830AA4929}" srcOrd="0" destOrd="0" parTransId="{26AEC628-C0A1-4D89-B62A-B4D8424F24E0}" sibTransId="{103CD8A6-B0AB-4314-A0D0-E44D01A98F01}"/>
    <dgm:cxn modelId="{5190DB3B-FB2E-4765-BCB6-BC668D46CD38}" type="presOf" srcId="{3C2D09B2-6C6B-43F3-91AC-84D061A94340}" destId="{A7EE9A39-E446-4551-818C-6D69816B8F35}" srcOrd="0" destOrd="0" presId="urn:microsoft.com/office/officeart/2005/8/layout/orgChart1"/>
    <dgm:cxn modelId="{745C313C-DAE2-4F13-B4A1-E4903744DCB1}" type="presOf" srcId="{9CDA38F5-4A2E-453B-ABE0-CA5A8A6C33BC}" destId="{6E51C6BB-505F-4B34-99E0-9A80703177B6}" srcOrd="0" destOrd="0" presId="urn:microsoft.com/office/officeart/2005/8/layout/orgChart1"/>
    <dgm:cxn modelId="{3C3E5A5C-D27F-4C73-B91C-F83E6ACDB306}" type="presOf" srcId="{B21A16E3-8350-48BF-B7B7-045DE24655F3}" destId="{D890A095-CB83-41A6-94E2-803ACA51B6EC}" srcOrd="0" destOrd="0" presId="urn:microsoft.com/office/officeart/2005/8/layout/orgChart1"/>
    <dgm:cxn modelId="{7B5BBC5C-050E-4E19-A77C-BE3385D57F4E}" type="presOf" srcId="{D2054948-59C5-489B-8E76-4CE8BD7BC91A}" destId="{FA21CD49-EA09-4DDC-A930-2D0EBF99D458}" srcOrd="1" destOrd="0" presId="urn:microsoft.com/office/officeart/2005/8/layout/orgChart1"/>
    <dgm:cxn modelId="{2E18D15C-73F9-47B8-9EA8-9A5B135B1924}" type="presOf" srcId="{4AF6F7D3-A40E-4759-B2F2-93F0B0A994F6}" destId="{D2DCD0E9-6A92-432C-A5A6-EB8396F5146D}" srcOrd="0" destOrd="0" presId="urn:microsoft.com/office/officeart/2005/8/layout/orgChart1"/>
    <dgm:cxn modelId="{0787EB5E-0E7D-4F8E-A9C8-6E102B8A27C3}" type="presOf" srcId="{531339A1-4127-4616-9BB4-036B13045086}" destId="{D4AD87F2-0FF6-4075-98DC-B479E323649A}" srcOrd="1" destOrd="0" presId="urn:microsoft.com/office/officeart/2005/8/layout/orgChart1"/>
    <dgm:cxn modelId="{F663D560-7463-4E76-B441-868DD17F8497}" type="presOf" srcId="{B7B1C444-DED7-4C94-8FCD-267CB7FC0715}" destId="{5F2CFA80-C6AE-4CCA-94BE-E98B5F871824}" srcOrd="0" destOrd="0" presId="urn:microsoft.com/office/officeart/2005/8/layout/orgChart1"/>
    <dgm:cxn modelId="{BB057341-D82C-42BA-A390-2FECAC7DE9BB}" type="presOf" srcId="{29D02CFD-27BC-4818-B2FA-B22923328483}" destId="{C698F621-5747-4A40-A8FC-B3C61028341E}" srcOrd="1" destOrd="0" presId="urn:microsoft.com/office/officeart/2005/8/layout/orgChart1"/>
    <dgm:cxn modelId="{3A2D9041-A491-4BDA-AB27-D1285BB32B67}" type="presOf" srcId="{E005C60D-C6FA-4103-8867-001B3C10C734}" destId="{3DFE780F-94CD-4E79-BF3F-41ADF9702CF4}" srcOrd="0" destOrd="0" presId="urn:microsoft.com/office/officeart/2005/8/layout/orgChart1"/>
    <dgm:cxn modelId="{7D84DF41-DDBA-478F-8746-FD5BFE9F7D1A}" srcId="{C977965E-D550-4C56-8864-FA6830AA4929}" destId="{EA7CF326-9698-4AC2-81D3-1F4C6A3644E2}" srcOrd="5" destOrd="0" parTransId="{9774C41A-1A28-4A41-967E-844D69D946AE}" sibTransId="{E51DCA6E-CA49-48BD-84C0-5A6FA4F8E935}"/>
    <dgm:cxn modelId="{9DD34642-1EAD-4EF9-AD87-8F4A48B96AF0}" type="presOf" srcId="{32074BF7-47FC-4D02-B160-78C7FDBED2D6}" destId="{28566CF3-CF35-49A1-BF59-84537BCE90E7}" srcOrd="0" destOrd="0" presId="urn:microsoft.com/office/officeart/2005/8/layout/orgChart1"/>
    <dgm:cxn modelId="{38724942-AC4F-450C-8192-FFFCF028C663}" type="presOf" srcId="{3AE6C2B6-5C34-4ED9-A55B-EF37C148FBB4}" destId="{07BE66D9-4C7B-4F97-8A78-0478957537D4}" srcOrd="1" destOrd="0" presId="urn:microsoft.com/office/officeart/2005/8/layout/orgChart1"/>
    <dgm:cxn modelId="{8432AC42-98AF-4EAD-A0B5-5E3AAD22597A}" type="presOf" srcId="{8DFEEC4E-EB90-45D6-BD64-DE19E926CC0E}" destId="{73BDEE4A-C4CF-4FD3-A2A2-F10D6DBAD091}" srcOrd="0" destOrd="0" presId="urn:microsoft.com/office/officeart/2005/8/layout/orgChart1"/>
    <dgm:cxn modelId="{D264E142-E5E2-4438-BF0C-0944DF717E5B}" type="presOf" srcId="{A8BF1E6E-CAC4-4B1E-8301-9F8A01150A5F}" destId="{E00D058C-6D58-4098-B2BC-C198CA4630B8}" srcOrd="0" destOrd="0" presId="urn:microsoft.com/office/officeart/2005/8/layout/orgChart1"/>
    <dgm:cxn modelId="{963FA543-94D6-417B-9014-DC6DC2ABDE3B}" type="presOf" srcId="{0137304E-FFEC-4DD0-8ECC-BA6926DBDE2B}" destId="{171B066C-FC0A-46AE-821E-242DF41C7D37}" srcOrd="0" destOrd="0" presId="urn:microsoft.com/office/officeart/2005/8/layout/orgChart1"/>
    <dgm:cxn modelId="{A8887744-6FF7-403E-A1B6-200A69D6C5AD}" type="presOf" srcId="{6FCD2671-734B-42EB-83F6-DECAC7E9C824}" destId="{65845C29-1A45-4B74-92F6-F5EFF242DB49}" srcOrd="1" destOrd="0" presId="urn:microsoft.com/office/officeart/2005/8/layout/orgChart1"/>
    <dgm:cxn modelId="{0F9CBB44-732B-46D9-9A9B-25A6F12EFB40}" srcId="{FD8963E8-4049-49E4-9682-5A6B479F9C71}" destId="{60891D72-616A-4473-B591-9BADADAFE6DC}" srcOrd="4" destOrd="0" parTransId="{3AE0C08D-1E48-4FB6-BB38-FA7F174DF594}" sibTransId="{35479F28-8828-477F-BF62-B916B570ED94}"/>
    <dgm:cxn modelId="{C547EE65-EB8E-47ED-A30E-25333F099034}" type="presOf" srcId="{A1A6E17E-0FB9-472C-8735-C29893834520}" destId="{0EF1B699-B46C-41C7-A908-0D603D24ADF1}" srcOrd="0" destOrd="0" presId="urn:microsoft.com/office/officeart/2005/8/layout/orgChart1"/>
    <dgm:cxn modelId="{0B591247-2287-4ADE-A4F8-20A8795CDCB4}" type="presOf" srcId="{3AE6C2B6-5C34-4ED9-A55B-EF37C148FBB4}" destId="{C618A8DC-CD75-4C6F-AD8E-788B5AB1BE04}" srcOrd="0" destOrd="0" presId="urn:microsoft.com/office/officeart/2005/8/layout/orgChart1"/>
    <dgm:cxn modelId="{51831367-EBD5-4F81-9087-CEABCC521E38}" srcId="{66AFF5EF-6F09-48BB-BF55-FEBF74F2E90F}" destId="{56310D8C-DFB2-4039-AB64-EA8F27513EA9}" srcOrd="3" destOrd="0" parTransId="{C627C870-9006-49B5-BAF1-C80631216C60}" sibTransId="{D0DE57DF-FDD4-4546-BD84-E4FF6CF0D4FB}"/>
    <dgm:cxn modelId="{BF239C47-4BD5-419B-8C4E-EE6879ABA6B1}" srcId="{C03E0B29-EEE9-47AE-BDCC-492F9336D6E0}" destId="{29D02CFD-27BC-4818-B2FA-B22923328483}" srcOrd="3" destOrd="0" parTransId="{0137304E-FFEC-4DD0-8ECC-BA6926DBDE2B}" sibTransId="{E381B37D-206D-4BF0-89CB-E658757B91E6}"/>
    <dgm:cxn modelId="{729CBC47-4075-4C1A-96A5-E03529C04DC3}" type="presOf" srcId="{C03E0B29-EEE9-47AE-BDCC-492F9336D6E0}" destId="{C64FA186-202F-471A-9C4E-2148F4EF10BE}" srcOrd="0" destOrd="0" presId="urn:microsoft.com/office/officeart/2005/8/layout/orgChart1"/>
    <dgm:cxn modelId="{A9ABE267-94D1-43AC-83B4-704366C3B080}" type="presOf" srcId="{402FCC82-4815-4DC1-AA12-C368A0F205BF}" destId="{DA81A3DD-A370-4991-B168-AC2359FEE9DB}" srcOrd="0" destOrd="0" presId="urn:microsoft.com/office/officeart/2005/8/layout/orgChart1"/>
    <dgm:cxn modelId="{02D0FC4B-EE90-428B-94DB-99AEF77F2EBF}" type="presOf" srcId="{A7681146-7F0A-48E7-808A-3960CEC01AC6}" destId="{B96FFEDC-305E-46C1-BA10-D1D4C9F93FE7}" srcOrd="0" destOrd="0" presId="urn:microsoft.com/office/officeart/2005/8/layout/orgChart1"/>
    <dgm:cxn modelId="{CF8AAD6C-F935-4A06-8C5B-5DE4EE8DDBDD}" type="presOf" srcId="{32074BF7-47FC-4D02-B160-78C7FDBED2D6}" destId="{D984D0B3-99B8-4641-A7BF-76957BB290E9}" srcOrd="1" destOrd="0" presId="urn:microsoft.com/office/officeart/2005/8/layout/orgChart1"/>
    <dgm:cxn modelId="{A238A54E-F284-4F44-8DF7-5CDC4900C744}" type="presOf" srcId="{EE67E94F-3893-49F9-9B87-795ECAA46915}" destId="{5109836A-AF5A-4BDF-A981-26F545AA6F49}" srcOrd="0" destOrd="0" presId="urn:microsoft.com/office/officeart/2005/8/layout/orgChart1"/>
    <dgm:cxn modelId="{E4EF6A6F-5E98-40B1-B1C6-D419587BB4DC}" type="presOf" srcId="{A0244C85-35C2-466B-BB15-AA8CD24A87BA}" destId="{7677A124-9F92-4AF6-8651-3AA1785CDFCB}" srcOrd="0" destOrd="0" presId="urn:microsoft.com/office/officeart/2005/8/layout/orgChart1"/>
    <dgm:cxn modelId="{E0EFF06F-DF18-4FD6-8338-511C59801804}" srcId="{66AFF5EF-6F09-48BB-BF55-FEBF74F2E90F}" destId="{3AE6C2B6-5C34-4ED9-A55B-EF37C148FBB4}" srcOrd="1" destOrd="0" parTransId="{B6B8C1AF-CF00-4C20-A040-1893BE01576F}" sibTransId="{C5945AF0-68A4-4B0F-8080-1A30E76C09D9}"/>
    <dgm:cxn modelId="{8FB4E450-4961-42A3-AFCA-755494AE70CA}" type="presOf" srcId="{30AA4530-D509-4617-9860-7248369BBFD4}" destId="{CDFB29C1-D68E-4FB1-94EF-1E26B073B97B}" srcOrd="0" destOrd="0" presId="urn:microsoft.com/office/officeart/2005/8/layout/orgChart1"/>
    <dgm:cxn modelId="{F1094573-3BE5-41FA-B4FD-5A2AAD154F51}" srcId="{C03E0B29-EEE9-47AE-BDCC-492F9336D6E0}" destId="{CD0F9F7D-C42E-4BED-B35D-99B4B9C63131}" srcOrd="0" destOrd="0" parTransId="{612C78F6-464E-4EC6-A71E-3FA1FAC110D7}" sibTransId="{A3C91547-67E4-4861-A60B-53E6792B348D}"/>
    <dgm:cxn modelId="{C8ACAD54-83CE-4E12-9A46-9634CEBA0507}" type="presOf" srcId="{7ECC43AD-E0DE-41BE-BEBE-1756748A2240}" destId="{C8E7B14A-B267-4895-A30A-D5547AC2FCC4}" srcOrd="0" destOrd="0" presId="urn:microsoft.com/office/officeart/2005/8/layout/orgChart1"/>
    <dgm:cxn modelId="{B1DAB654-E9A8-4349-B3B3-98976668F9E8}" type="presOf" srcId="{C977965E-D550-4C56-8864-FA6830AA4929}" destId="{6E3C7E1B-29FB-44A9-8847-51122B504AC2}" srcOrd="1" destOrd="0" presId="urn:microsoft.com/office/officeart/2005/8/layout/orgChart1"/>
    <dgm:cxn modelId="{AD270C76-E4ED-4BA3-9137-5BFF630EB2B0}" type="presOf" srcId="{175D89C0-94D2-44BE-9DEA-48799575200C}" destId="{5300A899-D2D9-4F0E-9A44-AFC04E258367}" srcOrd="1" destOrd="0" presId="urn:microsoft.com/office/officeart/2005/8/layout/orgChart1"/>
    <dgm:cxn modelId="{8C461656-1C33-46D9-B63B-4CC079EF8020}" type="presOf" srcId="{6B6548E8-FA0A-4E5D-AC48-8B997864D52C}" destId="{17846E8A-B78A-409C-9EC1-1E119D121EC2}" srcOrd="1" destOrd="0" presId="urn:microsoft.com/office/officeart/2005/8/layout/orgChart1"/>
    <dgm:cxn modelId="{ED4FB256-C010-4D00-A49F-E65F8AD45008}" type="presOf" srcId="{D2054948-59C5-489B-8E76-4CE8BD7BC91A}" destId="{DED41DED-C682-4C58-AA8F-6713213250CC}" srcOrd="0" destOrd="0" presId="urn:microsoft.com/office/officeart/2005/8/layout/orgChart1"/>
    <dgm:cxn modelId="{2A97E376-D379-4622-938A-92212C7CF0A8}" type="presOf" srcId="{6DD05538-5821-40CC-8D13-04E39A455028}" destId="{493B2C76-D358-4C94-981C-BAE05807B128}" srcOrd="0" destOrd="0" presId="urn:microsoft.com/office/officeart/2005/8/layout/orgChart1"/>
    <dgm:cxn modelId="{95A1A277-8CEA-4F64-A9FA-647F108E5BCD}" type="presOf" srcId="{C8E71272-AD9C-46A8-98D7-3268D5AD0072}" destId="{EC7C93F0-3534-4DFE-AC5F-3A24EB59A7EC}" srcOrd="1" destOrd="0" presId="urn:microsoft.com/office/officeart/2005/8/layout/orgChart1"/>
    <dgm:cxn modelId="{B8221A78-A06D-41B6-9D21-7A77F885B035}" type="presOf" srcId="{D57BF245-49C3-4C02-8B4F-DAD3F57E42EC}" destId="{3FCBE177-CE67-497F-8167-344F2BB83D91}" srcOrd="1" destOrd="0" presId="urn:microsoft.com/office/officeart/2005/8/layout/orgChart1"/>
    <dgm:cxn modelId="{EED23278-FF03-40E2-A243-010C2D0D3C83}" srcId="{24140684-F88F-44C0-9873-6B495E337534}" destId="{69470A96-2A9E-45B8-9483-A19B62A91325}" srcOrd="1" destOrd="0" parTransId="{73C58512-9749-454E-97E2-FF4ACED2EC26}" sibTransId="{2B6C79B7-FD50-483F-8347-2B564CD92E5F}"/>
    <dgm:cxn modelId="{F4453858-DEA2-4CB6-80FC-1027BE2C0557}" type="presOf" srcId="{905D4193-BAC5-49E2-981F-B2FA97C0BD20}" destId="{B07E7FE7-C3FC-41BA-84EF-41C17A80BA1F}" srcOrd="0" destOrd="0" presId="urn:microsoft.com/office/officeart/2005/8/layout/orgChart1"/>
    <dgm:cxn modelId="{AE7EFD79-68F4-4B24-8BBF-9F87D347E4EC}" type="presOf" srcId="{C03E0B29-EEE9-47AE-BDCC-492F9336D6E0}" destId="{2F6EDA6B-E1CE-4218-AD28-FB2B1EF2D40F}" srcOrd="1" destOrd="0" presId="urn:microsoft.com/office/officeart/2005/8/layout/orgChart1"/>
    <dgm:cxn modelId="{C6F67D7A-6BDE-4053-8AA2-83E8597FA99D}" type="presOf" srcId="{9D8CC11F-4E7B-40E2-89C3-15E481121D14}" destId="{53FE7D17-ACAD-49E6-A5FF-2FFDC20AFAE5}" srcOrd="1" destOrd="0" presId="urn:microsoft.com/office/officeart/2005/8/layout/orgChart1"/>
    <dgm:cxn modelId="{9CC07F5A-D99A-451E-AD2D-7726181F5F73}" type="presOf" srcId="{3AB872D4-C5EE-4504-80AB-D39BE8BA3B8A}" destId="{F3690BE5-6497-42AC-A8D0-7106E050B368}" srcOrd="0" destOrd="0" presId="urn:microsoft.com/office/officeart/2005/8/layout/orgChart1"/>
    <dgm:cxn modelId="{7AB7F27A-7378-48D5-AB4F-108D1CB4BA1C}" srcId="{C977965E-D550-4C56-8864-FA6830AA4929}" destId="{BCA17C04-A15B-429A-9365-2797584236F4}" srcOrd="0" destOrd="0" parTransId="{0A5FC8B3-A69F-4A09-980D-7C2CA8BE76FB}" sibTransId="{3250535C-DCB8-4FA7-A186-2AF6E0ADBA0A}"/>
    <dgm:cxn modelId="{5C670C7B-9CFA-433D-A7A8-34B677CB9916}" type="presOf" srcId="{BF4D7DF6-8E16-4FED-9B0C-7DBC0611269A}" destId="{01ADE80C-A3B9-4B53-8D8E-5859E2A548B1}" srcOrd="0" destOrd="0" presId="urn:microsoft.com/office/officeart/2005/8/layout/orgChart1"/>
    <dgm:cxn modelId="{0A2B367D-9752-49E1-ABFE-103C39A93092}" type="presOf" srcId="{A9B9CE8D-57D8-4EC8-BCA3-4B9D801B9EF9}" destId="{197F6FFB-116F-4117-97A5-ABDBDB38E7EE}" srcOrd="0" destOrd="0" presId="urn:microsoft.com/office/officeart/2005/8/layout/orgChart1"/>
    <dgm:cxn modelId="{EA91767F-75DE-47D9-936D-E4638E11C4CC}" type="presOf" srcId="{531339A1-4127-4616-9BB4-036B13045086}" destId="{9F160522-2F3B-4EFD-95F6-9A3DC2F44A1F}" srcOrd="0" destOrd="0" presId="urn:microsoft.com/office/officeart/2005/8/layout/orgChart1"/>
    <dgm:cxn modelId="{3396D281-FDE0-4040-BB39-49851A187067}" type="presOf" srcId="{274CF909-EEA7-4AF9-AA9B-CEF5FC456C08}" destId="{01FDAD64-0B74-4379-BB56-7EFE4BBF67D0}" srcOrd="0" destOrd="0" presId="urn:microsoft.com/office/officeart/2005/8/layout/orgChart1"/>
    <dgm:cxn modelId="{8BFF2782-D65E-4F48-96EC-32AF05DBF51F}" type="presOf" srcId="{26AEC628-C0A1-4D89-B62A-B4D8424F24E0}" destId="{4D3EB39C-5F4A-4429-BA13-AA58D7BA74F2}" srcOrd="0" destOrd="0" presId="urn:microsoft.com/office/officeart/2005/8/layout/orgChart1"/>
    <dgm:cxn modelId="{51E34782-F4FB-42DF-BFD6-DE06FF7A08E8}" srcId="{24140684-F88F-44C0-9873-6B495E337534}" destId="{6FCD2671-734B-42EB-83F6-DECAC7E9C824}" srcOrd="3" destOrd="0" parTransId="{BBF81174-1771-4729-AAB0-A0937A2E33DE}" sibTransId="{578823D1-9044-4CA0-A615-CFC84C41DCE5}"/>
    <dgm:cxn modelId="{F6C58282-D166-45E7-AD92-53BCCA9612DD}" type="presOf" srcId="{29D02CFD-27BC-4818-B2FA-B22923328483}" destId="{AF0EB494-0D90-45DA-8D99-ED20B935F699}" srcOrd="0" destOrd="0" presId="urn:microsoft.com/office/officeart/2005/8/layout/orgChart1"/>
    <dgm:cxn modelId="{ACC9A182-A8D4-410A-9792-9378C2B58ADF}" type="presOf" srcId="{FA4470DB-F013-4B4A-86CC-40009BC813D0}" destId="{DA00CBC2-CE37-4C67-BF81-C901C721259A}" srcOrd="0" destOrd="0" presId="urn:microsoft.com/office/officeart/2005/8/layout/orgChart1"/>
    <dgm:cxn modelId="{A6834783-2822-488C-9E34-5C1B889042E4}" type="presOf" srcId="{1A593D36-5826-419A-8B29-D4AF8DC22C7D}" destId="{DECD8859-E60B-41FD-9CFF-60B6F9DA5D5C}" srcOrd="1" destOrd="0" presId="urn:microsoft.com/office/officeart/2005/8/layout/orgChart1"/>
    <dgm:cxn modelId="{EB432184-48F1-4BA6-8D07-BF6DBB03845A}" srcId="{531339A1-4127-4616-9BB4-036B13045086}" destId="{EE67E94F-3893-49F9-9B87-795ECAA46915}" srcOrd="1" destOrd="0" parTransId="{A03BA06C-E04F-4AE3-9B66-4561F7518576}" sibTransId="{0491B8DB-03FA-4F6E-B80F-D78A4CE4381E}"/>
    <dgm:cxn modelId="{23286785-818F-4D59-AF79-78B0A7C7C4F1}" type="presOf" srcId="{56310D8C-DFB2-4039-AB64-EA8F27513EA9}" destId="{8CA25F67-CE6F-4EF4-ADDC-1A29B5E62ACF}" srcOrd="0" destOrd="0" presId="urn:microsoft.com/office/officeart/2005/8/layout/orgChart1"/>
    <dgm:cxn modelId="{053C3787-D6AB-4C7A-BAF4-794C8A3C146F}" type="presOf" srcId="{8B0B4DFE-70EF-49C2-9B55-8A397FBF8985}" destId="{726F94F7-2E69-4854-86A7-3B5FB8E851DB}" srcOrd="0" destOrd="0" presId="urn:microsoft.com/office/officeart/2005/8/layout/orgChart1"/>
    <dgm:cxn modelId="{A8AA3C87-632E-41D0-A187-896F806A216E}" srcId="{66AFF5EF-6F09-48BB-BF55-FEBF74F2E90F}" destId="{E1BD9867-399A-4427-A746-02F93F6BB578}" srcOrd="0" destOrd="0" parTransId="{586C23E9-E8CB-48D5-9F64-C01C7C21BB68}" sibTransId="{F7E77387-0F09-4B81-AFD5-770655C01FF3}"/>
    <dgm:cxn modelId="{A92C1489-263C-4FBF-90BE-4BE2AEB70E8A}" type="presOf" srcId="{A9B9CE8D-57D8-4EC8-BCA3-4B9D801B9EF9}" destId="{3627E401-470A-427F-BA7F-71998B1B8C63}" srcOrd="1" destOrd="0" presId="urn:microsoft.com/office/officeart/2005/8/layout/orgChart1"/>
    <dgm:cxn modelId="{A3B12189-53C6-41CA-9BBD-5F3B0E46F1D5}" type="presOf" srcId="{5D617883-3B12-4713-85F5-3F8460723373}" destId="{637AAB13-2F29-4DC2-9E13-26FDC161E24A}" srcOrd="0" destOrd="0" presId="urn:microsoft.com/office/officeart/2005/8/layout/orgChart1"/>
    <dgm:cxn modelId="{7F5B5989-BFCB-42AA-A4DB-D6EE9E8E8BA8}" type="presOf" srcId="{CD0F9F7D-C42E-4BED-B35D-99B4B9C63131}" destId="{AE9ECF8E-E1CA-446E-99C9-8D5E8B8138EA}" srcOrd="1" destOrd="0" presId="urn:microsoft.com/office/officeart/2005/8/layout/orgChart1"/>
    <dgm:cxn modelId="{3DC4438A-24AF-4A5D-9BD7-A7E8F9D6310B}" type="presOf" srcId="{BBF81174-1771-4729-AAB0-A0937A2E33DE}" destId="{3BDB447D-AEEC-4D00-BA7E-43A2A5A4707C}" srcOrd="0" destOrd="0" presId="urn:microsoft.com/office/officeart/2005/8/layout/orgChart1"/>
    <dgm:cxn modelId="{FC0D8D8A-99BB-44D3-8962-154A211F91E1}" srcId="{FD8963E8-4049-49E4-9682-5A6B479F9C71}" destId="{B7C19B34-600C-4987-AC80-0665E3A5ABA3}" srcOrd="3" destOrd="0" parTransId="{A1A6E17E-0FB9-472C-8735-C29893834520}" sibTransId="{4BBBA68B-0EF4-4BA5-9906-274128107EB8}"/>
    <dgm:cxn modelId="{FA9D2C8B-575F-4D67-AA85-51A4EDE198E2}" type="presOf" srcId="{6FCD2671-734B-42EB-83F6-DECAC7E9C824}" destId="{34962354-CC4B-4BBE-A376-361BAEF42162}" srcOrd="0" destOrd="0" presId="urn:microsoft.com/office/officeart/2005/8/layout/orgChart1"/>
    <dgm:cxn modelId="{6F463D8D-36AC-4569-8340-17531F19885D}" type="presOf" srcId="{A04116B1-4EDE-4672-B7AA-1DDDCB14EB90}" destId="{BB4A33A4-7FD2-44BA-8B6B-C457202E474D}" srcOrd="0" destOrd="0" presId="urn:microsoft.com/office/officeart/2005/8/layout/orgChart1"/>
    <dgm:cxn modelId="{22E2688F-F9C3-4B6B-A2FE-D1CFC700941C}" type="presOf" srcId="{0D18CEF9-0669-4AB0-A6B5-7084C5F73D51}" destId="{93A36B31-C208-423A-80EF-C12F5C8B5BA8}" srcOrd="0" destOrd="0" presId="urn:microsoft.com/office/officeart/2005/8/layout/orgChart1"/>
    <dgm:cxn modelId="{8298D08F-7AD1-47B6-944A-CD7D9BB33DE4}" type="presOf" srcId="{175D89C0-94D2-44BE-9DEA-48799575200C}" destId="{78B0AB8B-06EE-44DB-8253-8C1A41B6C069}" srcOrd="0" destOrd="0" presId="urn:microsoft.com/office/officeart/2005/8/layout/orgChart1"/>
    <dgm:cxn modelId="{5DFE4793-DA94-40A5-9639-41E68FA192A3}" type="presOf" srcId="{FA4470DB-F013-4B4A-86CC-40009BC813D0}" destId="{47814EBC-CBFC-4894-BB4F-00A1498C816D}" srcOrd="1" destOrd="0" presId="urn:microsoft.com/office/officeart/2005/8/layout/orgChart1"/>
    <dgm:cxn modelId="{BE6C8794-7604-44D7-A95B-CD6589C02CC6}" srcId="{531339A1-4127-4616-9BB4-036B13045086}" destId="{175D89C0-94D2-44BE-9DEA-48799575200C}" srcOrd="3" destOrd="0" parTransId="{F79895E3-8083-4FC7-A13C-CB18DA597E7E}" sibTransId="{6E6699D8-2DD7-4A60-A401-4635AD938F10}"/>
    <dgm:cxn modelId="{10965395-D30A-4021-A245-A0065B2FA107}" type="presOf" srcId="{52AFAD06-9136-4B18-B2CD-C57F1432FAFB}" destId="{DD9BC3D6-4FD8-44FB-AE11-AC89455D2B6F}" srcOrd="1" destOrd="0" presId="urn:microsoft.com/office/officeart/2005/8/layout/orgChart1"/>
    <dgm:cxn modelId="{85F9FB95-5505-449A-B17D-DF6ECBBFF6F2}" srcId="{32074BF7-47FC-4D02-B160-78C7FDBED2D6}" destId="{FD8963E8-4049-49E4-9682-5A6B479F9C71}" srcOrd="2" destOrd="0" parTransId="{6F9E4784-91D6-4846-BAD3-C1C9C657B8B5}" sibTransId="{F760CF99-3B1F-44AA-959F-91E58B000283}"/>
    <dgm:cxn modelId="{39E67E99-DF5E-404B-8732-268426E954C3}" type="presOf" srcId="{BF2EB88E-9D67-487F-A5B2-09EBFCEEB339}" destId="{C313C3D1-D299-432A-9107-B4D784137B46}" srcOrd="0" destOrd="0" presId="urn:microsoft.com/office/officeart/2005/8/layout/orgChart1"/>
    <dgm:cxn modelId="{5B1DBB99-289C-42BC-813D-A8A90ECBF64A}" srcId="{75F94B7B-A633-41B0-8DA3-07446734E31D}" destId="{402FCC82-4815-4DC1-AA12-C368A0F205BF}" srcOrd="1" destOrd="0" parTransId="{B2F693D5-ABE5-489E-8003-744957DACA37}" sibTransId="{84FA87DE-E38B-4E92-8FE6-DD15A1C34F46}"/>
    <dgm:cxn modelId="{D69AF39A-2E90-4B7F-B9B0-6BD5ADE73575}" type="presOf" srcId="{449D3FAE-5560-4918-90AC-6CC235EA48D8}" destId="{36B6570E-108F-4016-8733-02613DA51A03}" srcOrd="1" destOrd="0" presId="urn:microsoft.com/office/officeart/2005/8/layout/orgChart1"/>
    <dgm:cxn modelId="{B714069B-B3C3-4C2C-8BC4-C7E0DADB3569}" type="presOf" srcId="{75F94B7B-A633-41B0-8DA3-07446734E31D}" destId="{78A8681D-B376-42E2-A770-D25D9765F1D2}" srcOrd="1" destOrd="0" presId="urn:microsoft.com/office/officeart/2005/8/layout/orgChart1"/>
    <dgm:cxn modelId="{860AD29C-3755-4451-87E4-E3B36DCF6487}" srcId="{531339A1-4127-4616-9BB4-036B13045086}" destId="{A9B9CE8D-57D8-4EC8-BCA3-4B9D801B9EF9}" srcOrd="5" destOrd="0" parTransId="{A7681146-7F0A-48E7-808A-3960CEC01AC6}" sibTransId="{817E0FDB-F756-441A-9DBB-0C740401890F}"/>
    <dgm:cxn modelId="{505CEF9D-4BA6-4A27-96DE-18E41598F39A}" type="presOf" srcId="{F79895E3-8083-4FC7-A13C-CB18DA597E7E}" destId="{0DF3DCAF-87B0-4787-89AC-EE1311E7A6BF}" srcOrd="0" destOrd="0" presId="urn:microsoft.com/office/officeart/2005/8/layout/orgChart1"/>
    <dgm:cxn modelId="{08E31A9E-D9D2-4D17-BB04-5B9EF426E7D0}" type="presOf" srcId="{D63CF865-C398-48EC-8CA6-D5771132C786}" destId="{2C7088E9-E0FF-4A4D-A631-66E6EBC2322B}" srcOrd="0" destOrd="0" presId="urn:microsoft.com/office/officeart/2005/8/layout/orgChart1"/>
    <dgm:cxn modelId="{2705319F-EE18-4230-A3B7-729C8142E64C}" type="presOf" srcId="{82A235D7-FF49-47B5-A5FB-9588B69BD34A}" destId="{486F4DD3-D6CA-48C0-B6A3-4513EC3B3E03}" srcOrd="0" destOrd="0" presId="urn:microsoft.com/office/officeart/2005/8/layout/orgChart1"/>
    <dgm:cxn modelId="{BF9902A1-00D5-4A3B-B3D4-F5954B97B76B}" type="presOf" srcId="{B6B8C1AF-CF00-4C20-A040-1893BE01576F}" destId="{C934F420-09B1-4D99-BED0-F9367EA9E295}" srcOrd="0" destOrd="0" presId="urn:microsoft.com/office/officeart/2005/8/layout/orgChart1"/>
    <dgm:cxn modelId="{ED72D0A1-32F3-4327-B20B-57746B89FBDB}" srcId="{C03E0B29-EEE9-47AE-BDCC-492F9336D6E0}" destId="{FA4470DB-F013-4B4A-86CC-40009BC813D0}" srcOrd="2" destOrd="0" parTransId="{B7B1C444-DED7-4C94-8FCD-267CB7FC0715}" sibTransId="{A90FC934-58CD-49E3-8242-78CCC6BDA24F}"/>
    <dgm:cxn modelId="{561F21A2-FE85-468B-8EE2-C5B01B1E4AEA}" type="presOf" srcId="{1634E9C0-4E88-4143-A8EF-3AB3C81B2462}" destId="{7249F3A5-6269-4258-8C97-5C45ADB3526C}" srcOrd="1" destOrd="0" presId="urn:microsoft.com/office/officeart/2005/8/layout/orgChart1"/>
    <dgm:cxn modelId="{20F628A3-FA38-41D2-AB3C-7AE3A0489013}" type="presOf" srcId="{FD8963E8-4049-49E4-9682-5A6B479F9C71}" destId="{60D1EE01-A6F9-4A34-B52D-9009DE285396}" srcOrd="0" destOrd="0" presId="urn:microsoft.com/office/officeart/2005/8/layout/orgChart1"/>
    <dgm:cxn modelId="{8796E7A3-61C2-41A5-9B36-2BCD3D712F45}" type="presOf" srcId="{6B6548E8-FA0A-4E5D-AC48-8B997864D52C}" destId="{0CDF8908-03CC-4086-BAFB-EFB0D0D7A455}" srcOrd="0" destOrd="0" presId="urn:microsoft.com/office/officeart/2005/8/layout/orgChart1"/>
    <dgm:cxn modelId="{5953D6A4-CF60-4602-8A41-CCF7C6A5650A}" srcId="{FD8963E8-4049-49E4-9682-5A6B479F9C71}" destId="{9D8CC11F-4E7B-40E2-89C3-15E481121D14}" srcOrd="0" destOrd="0" parTransId="{6DD05538-5821-40CC-8D13-04E39A455028}" sibTransId="{91495F8A-5BDA-4936-9E7F-FC33A4B97E90}"/>
    <dgm:cxn modelId="{62F20FA7-AA03-4340-BF1F-485C789ECBDE}" srcId="{75F94B7B-A633-41B0-8DA3-07446734E31D}" destId="{1A593D36-5826-419A-8B29-D4AF8DC22C7D}" srcOrd="3" destOrd="0" parTransId="{56870C0F-2FAD-4124-B1B5-BB87C2A53B77}" sibTransId="{83C30AC8-9172-4567-B509-1E0F3E056BFE}"/>
    <dgm:cxn modelId="{B6D81EAA-CE22-449F-B55E-ED3E69DEF399}" type="presOf" srcId="{5E76DDF7-36CD-43F8-A62D-23997E14D757}" destId="{99D4F553-D54A-4D60-9AE6-000C34FD6DA1}" srcOrd="0" destOrd="0" presId="urn:microsoft.com/office/officeart/2005/8/layout/orgChart1"/>
    <dgm:cxn modelId="{420071AB-AF9A-484B-BA49-4D3E3FFB955B}" type="presOf" srcId="{56870C0F-2FAD-4124-B1B5-BB87C2A53B77}" destId="{06A2205C-EB4D-4957-8D1B-A4B4FECDF481}" srcOrd="0" destOrd="0" presId="urn:microsoft.com/office/officeart/2005/8/layout/orgChart1"/>
    <dgm:cxn modelId="{2955D8AC-87A9-42FD-95D4-50DE1E926C37}" type="presOf" srcId="{EA7CF326-9698-4AC2-81D3-1F4C6A3644E2}" destId="{6131FDFE-E48C-41E0-89DC-F1FEE2662CDD}" srcOrd="0" destOrd="0" presId="urn:microsoft.com/office/officeart/2005/8/layout/orgChart1"/>
    <dgm:cxn modelId="{BB7204AE-82E5-4D3A-A5E4-C35EF7458F27}" srcId="{1634E9C0-4E88-4143-A8EF-3AB3C81B2462}" destId="{5E76DDF7-36CD-43F8-A62D-23997E14D757}" srcOrd="2" destOrd="0" parTransId="{82A235D7-FF49-47B5-A5FB-9588B69BD34A}" sibTransId="{248B32CB-F5A9-415D-8AFB-E44F6FBC2710}"/>
    <dgm:cxn modelId="{CF0C09AE-32EC-4270-B54C-E8ED8958934E}" type="presOf" srcId="{A03BA06C-E04F-4AE3-9B66-4561F7518576}" destId="{ADBA6441-BAF9-405E-B853-A4C475E7E226}" srcOrd="0" destOrd="0" presId="urn:microsoft.com/office/officeart/2005/8/layout/orgChart1"/>
    <dgm:cxn modelId="{DA78BAAE-596E-43F9-8811-78DCA8738590}" type="presOf" srcId="{8245C54E-4F09-438E-8915-6578C9013643}" destId="{E913E1B5-4967-468A-95E9-295FCB0E17A2}" srcOrd="0" destOrd="0" presId="urn:microsoft.com/office/officeart/2005/8/layout/orgChart1"/>
    <dgm:cxn modelId="{E29E68AF-CA40-480C-B31C-1E44CC9DF833}" srcId="{531339A1-4127-4616-9BB4-036B13045086}" destId="{84C0FDDF-527F-4D47-A070-D7FA27278B96}" srcOrd="0" destOrd="0" parTransId="{BF4D7DF6-8E16-4FED-9B0C-7DBC0611269A}" sibTransId="{2BAC23ED-F90C-441E-B383-7ACDE9D3929F}"/>
    <dgm:cxn modelId="{193F98B2-811C-442A-80B3-7871FBC977D8}" type="presOf" srcId="{52AFAD06-9136-4B18-B2CD-C57F1432FAFB}" destId="{E6E83A7D-1452-41C2-AD92-827CF0883427}" srcOrd="0" destOrd="0" presId="urn:microsoft.com/office/officeart/2005/8/layout/orgChart1"/>
    <dgm:cxn modelId="{962E34B3-27E4-4AE5-BAE0-D2B2B58C89D3}" srcId="{C977965E-D550-4C56-8864-FA6830AA4929}" destId="{C8E71272-AD9C-46A8-98D7-3268D5AD0072}" srcOrd="4" destOrd="0" parTransId="{7ECC43AD-E0DE-41BE-BEBE-1756748A2240}" sibTransId="{2106EB5C-8F74-42C6-B725-3A63AAD15B59}"/>
    <dgm:cxn modelId="{61D260B4-577A-4E61-8F07-C87F22425011}" srcId="{75F94B7B-A633-41B0-8DA3-07446734E31D}" destId="{AC6D05B7-7D52-45F7-BC3C-2BE05E776A29}" srcOrd="0" destOrd="0" parTransId="{3C2D09B2-6C6B-43F3-91AC-84D061A94340}" sibTransId="{DB47814E-B92B-4B5D-8718-47A19EF25A17}"/>
    <dgm:cxn modelId="{27505AB6-CA43-4282-BE48-9B34FF76EFD3}" type="presOf" srcId="{24140684-F88F-44C0-9873-6B495E337534}" destId="{62E55140-BD24-4F27-930C-0E14AA0C9DE1}" srcOrd="1" destOrd="0" presId="urn:microsoft.com/office/officeart/2005/8/layout/orgChart1"/>
    <dgm:cxn modelId="{B55C4FB8-D5CF-49DA-84B7-11B5C2906B0D}" type="presOf" srcId="{6F9E4784-91D6-4846-BAD3-C1C9C657B8B5}" destId="{AF3B30EA-1477-480B-AAE7-DF382C73FF12}" srcOrd="0" destOrd="0" presId="urn:microsoft.com/office/officeart/2005/8/layout/orgChart1"/>
    <dgm:cxn modelId="{75F6ADB9-4E33-41DD-8DD9-D8542032DB0B}" type="presOf" srcId="{56310D8C-DFB2-4039-AB64-EA8F27513EA9}" destId="{0E484571-62F9-4BEA-8A98-3121080CE305}" srcOrd="1" destOrd="0" presId="urn:microsoft.com/office/officeart/2005/8/layout/orgChart1"/>
    <dgm:cxn modelId="{713CCDB9-CF15-4C9B-8180-C69E9A8532B5}" type="presOf" srcId="{376B8442-9F89-4DB3-809C-0082E1603C2E}" destId="{4762F44C-7C15-41B0-96EB-AA5DBB4FE220}" srcOrd="0" destOrd="0" presId="urn:microsoft.com/office/officeart/2005/8/layout/orgChart1"/>
    <dgm:cxn modelId="{B6C91DBB-EAFC-4983-A810-7BEE694AFC25}" type="presOf" srcId="{75F94B7B-A633-41B0-8DA3-07446734E31D}" destId="{C315E231-9E69-462F-B792-6F230626CC5B}" srcOrd="0" destOrd="0" presId="urn:microsoft.com/office/officeart/2005/8/layout/orgChart1"/>
    <dgm:cxn modelId="{FE9E82BB-447B-42A4-97DC-EDE0920A772C}" type="presOf" srcId="{B2F693D5-ABE5-489E-8003-744957DACA37}" destId="{AE0DF34F-2EEB-416C-8864-FD41FC50904A}" srcOrd="0" destOrd="0" presId="urn:microsoft.com/office/officeart/2005/8/layout/orgChart1"/>
    <dgm:cxn modelId="{B91BE5BB-5FE6-4F22-A112-5F1F2E15A7A4}" type="presOf" srcId="{60891D72-616A-4473-B591-9BADADAFE6DC}" destId="{CC8380BF-5595-4FBE-B42B-67C898193630}" srcOrd="0" destOrd="0" presId="urn:microsoft.com/office/officeart/2005/8/layout/orgChart1"/>
    <dgm:cxn modelId="{DBDBFEBD-A751-4CB2-9D86-726704CA1E7F}" type="presOf" srcId="{84C0FDDF-527F-4D47-A070-D7FA27278B96}" destId="{FF973967-5A99-469F-91CA-ADC16DBCBBE0}" srcOrd="1" destOrd="0" presId="urn:microsoft.com/office/officeart/2005/8/layout/orgChart1"/>
    <dgm:cxn modelId="{87D2B4BE-0A2F-499E-A4B4-E876D1D60F8A}" type="presOf" srcId="{402FCC82-4815-4DC1-AA12-C368A0F205BF}" destId="{8B2A8E5A-9D08-4742-A7C3-39C0716B0806}" srcOrd="1" destOrd="0" presId="urn:microsoft.com/office/officeart/2005/8/layout/orgChart1"/>
    <dgm:cxn modelId="{5C913DBF-1501-4491-963D-B603B7B60842}" type="presOf" srcId="{0D18CEF9-0669-4AB0-A6B5-7084C5F73D51}" destId="{9953C4F8-7032-4A13-ACDB-050F2F31E1C6}" srcOrd="1" destOrd="0" presId="urn:microsoft.com/office/officeart/2005/8/layout/orgChart1"/>
    <dgm:cxn modelId="{E58E58C0-4A43-47C4-B537-83F007DCF9E8}" type="presOf" srcId="{8DFEEC4E-EB90-45D6-BD64-DE19E926CC0E}" destId="{B26ACF2A-5C62-4628-8681-5B609B7E7A34}" srcOrd="1" destOrd="0" presId="urn:microsoft.com/office/officeart/2005/8/layout/orgChart1"/>
    <dgm:cxn modelId="{F313AFC5-4D45-4F6B-A230-67EDC2B04238}" type="presOf" srcId="{097CDED4-B150-496F-AE2E-F409C11B358E}" destId="{8F3BE87C-6323-42D4-BEE6-108A663BCEC1}" srcOrd="0" destOrd="0" presId="urn:microsoft.com/office/officeart/2005/8/layout/orgChart1"/>
    <dgm:cxn modelId="{BAB0C3C5-91C5-4C73-A8F7-06BD595F3512}" srcId="{32074BF7-47FC-4D02-B160-78C7FDBED2D6}" destId="{531339A1-4127-4616-9BB4-036B13045086}" srcOrd="3" destOrd="0" parTransId="{245DF3A6-AF64-49E3-85CA-452AC4A91A8B}" sibTransId="{7DBCE037-971E-4C78-94F3-8CD173E00FC6}"/>
    <dgm:cxn modelId="{C06BAFC7-BD09-479C-8113-36D3A5C41F24}" type="presOf" srcId="{C977965E-D550-4C56-8864-FA6830AA4929}" destId="{AFE4CD92-F94D-4932-A863-05EEBC36F493}" srcOrd="0" destOrd="0" presId="urn:microsoft.com/office/officeart/2005/8/layout/orgChart1"/>
    <dgm:cxn modelId="{E479D6C7-CE48-490C-A21C-EB641E7679B5}" type="presOf" srcId="{1A593D36-5826-419A-8B29-D4AF8DC22C7D}" destId="{50F03F12-3A2A-4EDA-96D5-0B8B288FB5EC}" srcOrd="0" destOrd="0" presId="urn:microsoft.com/office/officeart/2005/8/layout/orgChart1"/>
    <dgm:cxn modelId="{28CB6EC8-A614-4376-9584-DA07A6E61B10}" type="presOf" srcId="{9774C41A-1A28-4A41-967E-844D69D946AE}" destId="{4B0CD0D6-3652-42BA-AAB1-1F088AC1C8F1}" srcOrd="0" destOrd="0" presId="urn:microsoft.com/office/officeart/2005/8/layout/orgChart1"/>
    <dgm:cxn modelId="{4E1381C8-0A8E-4711-9DAB-EE58DA2B72E3}" srcId="{FD8963E8-4049-49E4-9682-5A6B479F9C71}" destId="{0D18CEF9-0669-4AB0-A6B5-7084C5F73D51}" srcOrd="2" destOrd="0" parTransId="{9CDA38F5-4A2E-453B-ABE0-CA5A8A6C33BC}" sibTransId="{B252A96B-CE1D-4926-910B-0501011BD832}"/>
    <dgm:cxn modelId="{7494DDCB-483D-41F5-8B3D-542E3C813EF4}" type="presOf" srcId="{FD8963E8-4049-49E4-9682-5A6B479F9C71}" destId="{E3C83CA3-7170-4B1F-8F33-0DC3BF6386EC}" srcOrd="1" destOrd="0" presId="urn:microsoft.com/office/officeart/2005/8/layout/orgChart1"/>
    <dgm:cxn modelId="{D79420CC-E89F-46AB-BB9F-232858EF332B}" srcId="{32074BF7-47FC-4D02-B160-78C7FDBED2D6}" destId="{1634E9C0-4E88-4143-A8EF-3AB3C81B2462}" srcOrd="6" destOrd="0" parTransId="{F6757C25-1711-4511-BC85-A51FC2CEBB0E}" sibTransId="{D6A54194-7EE2-41F1-903D-21F0E45E40CD}"/>
    <dgm:cxn modelId="{034A14CD-01D0-4EC9-AB97-769422CDCF6E}" type="presOf" srcId="{999483FF-986C-49EB-8824-E518881BF382}" destId="{CCBBFBD2-70C8-4D85-86B4-8F005766A589}" srcOrd="1" destOrd="0" presId="urn:microsoft.com/office/officeart/2005/8/layout/orgChart1"/>
    <dgm:cxn modelId="{7000F7D0-4EF2-434E-BBB8-9DC0CC53D61B}" type="presOf" srcId="{999483FF-986C-49EB-8824-E518881BF382}" destId="{CD4DCBC4-4155-460A-ACDE-2120BE833EEB}" srcOrd="0" destOrd="0" presId="urn:microsoft.com/office/officeart/2005/8/layout/orgChart1"/>
    <dgm:cxn modelId="{2B50DBD1-9228-4BD6-9AAD-36FC03F325FB}" type="presOf" srcId="{9D8CC11F-4E7B-40E2-89C3-15E481121D14}" destId="{F09FA3F6-01B5-4EA6-B431-BD33B0581CDC}" srcOrd="0" destOrd="0" presId="urn:microsoft.com/office/officeart/2005/8/layout/orgChart1"/>
    <dgm:cxn modelId="{B70FDDD2-34EF-4F48-9D79-3D40BE52DF4B}" srcId="{66AFF5EF-6F09-48BB-BF55-FEBF74F2E90F}" destId="{999483FF-986C-49EB-8824-E518881BF382}" srcOrd="2" destOrd="0" parTransId="{BF2EB88E-9D67-487F-A5B2-09EBFCEEB339}" sibTransId="{7C9EE926-14FC-4ABC-BFD0-6274D96C94FE}"/>
    <dgm:cxn modelId="{F9D3C2D6-E9D0-4F6F-9D7B-1799C95C0598}" srcId="{8F921E4E-DFB7-450F-BFA7-D53931E2EC51}" destId="{32074BF7-47FC-4D02-B160-78C7FDBED2D6}" srcOrd="0" destOrd="0" parTransId="{0584494B-6C8A-4D51-A23A-148E536A1F42}" sibTransId="{6482F10B-4DF0-4079-AB87-5AF39E3F2BA7}"/>
    <dgm:cxn modelId="{B13FC6D6-3461-46B9-B24D-0979CD05BD6B}" type="presOf" srcId="{69470A96-2A9E-45B8-9483-A19B62A91325}" destId="{1F95767C-953D-4C3B-B6C9-ADBEDFDB9305}" srcOrd="0" destOrd="0" presId="urn:microsoft.com/office/officeart/2005/8/layout/orgChart1"/>
    <dgm:cxn modelId="{1472EED6-DE05-4B67-99D0-684439188318}" type="presOf" srcId="{E653BC73-1E63-4680-ABA0-0D3FD417D9B5}" destId="{E0A4FC88-215C-4BD1-8A67-A92385FFAEA0}" srcOrd="0" destOrd="0" presId="urn:microsoft.com/office/officeart/2005/8/layout/orgChart1"/>
    <dgm:cxn modelId="{E48DA1D7-8DB0-4057-A4F9-001DDA22830D}" srcId="{C03E0B29-EEE9-47AE-BDCC-492F9336D6E0}" destId="{E005C60D-C6FA-4103-8867-001B3C10C734}" srcOrd="1" destOrd="0" parTransId="{905D4193-BAC5-49E2-981F-B2FA97C0BD20}" sibTransId="{500A1B9B-5814-49E8-ACAA-B4236B209B0D}"/>
    <dgm:cxn modelId="{2E0298D8-CE5C-47C7-9CB5-7441C2103ACC}" srcId="{C977965E-D550-4C56-8864-FA6830AA4929}" destId="{097CDED4-B150-496F-AE2E-F409C11B358E}" srcOrd="1" destOrd="0" parTransId="{A8BF1E6E-CAC4-4B1E-8301-9F8A01150A5F}" sibTransId="{D68300EE-E537-4BE2-A38A-E9DBBE3A1FF5}"/>
    <dgm:cxn modelId="{E4FDE7D8-C5D9-439C-9856-E56D134C7FEB}" type="presOf" srcId="{C8E71272-AD9C-46A8-98D7-3268D5AD0072}" destId="{1D1AD79E-E7DF-49C4-B563-1498C4718EDD}" srcOrd="0" destOrd="0" presId="urn:microsoft.com/office/officeart/2005/8/layout/orgChart1"/>
    <dgm:cxn modelId="{BE4FABD9-9BB2-4C90-B72B-4097DC50230D}" srcId="{1634E9C0-4E88-4143-A8EF-3AB3C81B2462}" destId="{449D3FAE-5560-4918-90AC-6CC235EA48D8}" srcOrd="1" destOrd="0" parTransId="{9AC48EA6-A6AB-41D7-83D8-BA3C9915DB40}" sibTransId="{93F518E8-FE98-452D-948A-A9A34D57F330}"/>
    <dgm:cxn modelId="{AF0C9FDC-5275-4975-9F68-90D3A7793B50}" type="presOf" srcId="{7A25F028-6D98-40D2-B375-8356C9B7EA32}" destId="{E2A81FCF-F4C0-4F45-BD8B-29C258946DEB}" srcOrd="0" destOrd="0" presId="urn:microsoft.com/office/officeart/2005/8/layout/orgChart1"/>
    <dgm:cxn modelId="{05D65FDD-122E-46D2-8E82-5FE1F5CA20DF}" srcId="{531339A1-4127-4616-9BB4-036B13045086}" destId="{52AFAD06-9136-4B18-B2CD-C57F1432FAFB}" srcOrd="4" destOrd="0" parTransId="{274CF909-EEA7-4AF9-AA9B-CEF5FC456C08}" sibTransId="{874185AA-F2C4-4059-97DC-DFEADF50FDD8}"/>
    <dgm:cxn modelId="{870FB8DD-C230-4E67-BC7A-9E5E9C5FC83D}" type="presOf" srcId="{60891D72-616A-4473-B591-9BADADAFE6DC}" destId="{D5207073-7B65-4C4E-96E2-112B84BAD71A}" srcOrd="1" destOrd="0" presId="urn:microsoft.com/office/officeart/2005/8/layout/orgChart1"/>
    <dgm:cxn modelId="{9D6120E3-EE6E-42E2-B1C2-9702B8446584}" type="presOf" srcId="{84CC6639-02D7-4CF4-AC09-3445461AB740}" destId="{7DD9383D-B580-4F7B-B55E-56D63A629048}" srcOrd="1" destOrd="0" presId="urn:microsoft.com/office/officeart/2005/8/layout/orgChart1"/>
    <dgm:cxn modelId="{69FF18E9-2451-4E1B-9611-2CFF94C5E7EF}" type="presOf" srcId="{9AC48EA6-A6AB-41D7-83D8-BA3C9915DB40}" destId="{035E2A40-0846-49BD-A1E0-7541168554D4}" srcOrd="0" destOrd="0" presId="urn:microsoft.com/office/officeart/2005/8/layout/orgChart1"/>
    <dgm:cxn modelId="{86CAFFE9-39B8-4227-8110-2D120E496CAB}" type="presOf" srcId="{E1BD9867-399A-4427-A746-02F93F6BB578}" destId="{E327B782-7BF7-461A-B703-952012D0098B}" srcOrd="0" destOrd="0" presId="urn:microsoft.com/office/officeart/2005/8/layout/orgChart1"/>
    <dgm:cxn modelId="{45112BEA-8220-455E-BADA-96D019F97F15}" type="presOf" srcId="{D57BF245-49C3-4C02-8B4F-DAD3F57E42EC}" destId="{3D95B775-2C44-422C-8219-49A956CBC82F}" srcOrd="0" destOrd="0" presId="urn:microsoft.com/office/officeart/2005/8/layout/orgChart1"/>
    <dgm:cxn modelId="{11E6DDEA-11DE-43D2-AD1D-C0C6E1D7D7E5}" type="presOf" srcId="{3AE0C08D-1E48-4FB6-BB38-FA7F174DF594}" destId="{1E2F720C-DA9C-460B-A39F-6724332D5841}" srcOrd="0" destOrd="0" presId="urn:microsoft.com/office/officeart/2005/8/layout/orgChart1"/>
    <dgm:cxn modelId="{F33414EB-2E6F-4055-AEA5-44D999665D64}" srcId="{32074BF7-47FC-4D02-B160-78C7FDBED2D6}" destId="{75F94B7B-A633-41B0-8DA3-07446734E31D}" srcOrd="4" destOrd="0" parTransId="{30AA4530-D509-4617-9860-7248369BBFD4}" sibTransId="{E849029E-7726-4A23-A13B-F5D545477D15}"/>
    <dgm:cxn modelId="{387B86EC-1382-47D6-926E-D49D4133A5FA}" type="presOf" srcId="{A12C6C74-B4E8-48E8-BF4C-C6FE166B5C06}" destId="{8464955D-462D-49F2-9C27-18300B6FDE2B}" srcOrd="0" destOrd="0" presId="urn:microsoft.com/office/officeart/2005/8/layout/orgChart1"/>
    <dgm:cxn modelId="{F0CE7BF1-CDF5-4058-9EE2-681E03FCEAA9}" type="presOf" srcId="{AC6D05B7-7D52-45F7-BC3C-2BE05E776A29}" destId="{0554D5AF-E4EA-46A7-B511-DDBC2178BF72}" srcOrd="1" destOrd="0" presId="urn:microsoft.com/office/officeart/2005/8/layout/orgChart1"/>
    <dgm:cxn modelId="{4BA603F3-70E3-43B4-9FF2-258E92BDD9A6}" srcId="{C977965E-D550-4C56-8864-FA6830AA4929}" destId="{ED2D2606-CCD4-4135-BB93-2370679B780B}" srcOrd="2" destOrd="0" parTransId="{716CFC8D-592A-46D9-9A62-88EE3F549152}" sibTransId="{AA0F8C00-69FD-4167-B3A9-7591EE29ADD6}"/>
    <dgm:cxn modelId="{CC2C24F6-796C-4962-9D5F-18E7C557BBD3}" type="presOf" srcId="{F6757C25-1711-4511-BC85-A51FC2CEBB0E}" destId="{25332714-D4AC-46FC-812A-EE4D1932C572}" srcOrd="0" destOrd="0" presId="urn:microsoft.com/office/officeart/2005/8/layout/orgChart1"/>
    <dgm:cxn modelId="{EDD873F6-451C-4131-9A71-ECA322F0A263}" type="presOf" srcId="{24140684-F88F-44C0-9873-6B495E337534}" destId="{F0D172D9-8742-4DB0-B66D-7C5AF528A9FF}" srcOrd="0" destOrd="0" presId="urn:microsoft.com/office/officeart/2005/8/layout/orgChart1"/>
    <dgm:cxn modelId="{FE4F85F8-7915-45EB-A5EA-3603A82B1898}" type="presOf" srcId="{3AB872D4-C5EE-4504-80AB-D39BE8BA3B8A}" destId="{CA6749A4-2480-48D9-BC80-8D8340368D09}" srcOrd="1" destOrd="0" presId="urn:microsoft.com/office/officeart/2005/8/layout/orgChart1"/>
    <dgm:cxn modelId="{90632FF9-FBC0-43FC-99D3-56E37383F278}" type="presOf" srcId="{69470A96-2A9E-45B8-9483-A19B62A91325}" destId="{F70ED476-8CB4-41B8-9DF4-267EABB55868}" srcOrd="1" destOrd="0" presId="urn:microsoft.com/office/officeart/2005/8/layout/orgChart1"/>
    <dgm:cxn modelId="{1A0037F9-FCE3-43B9-B6EF-54EC32BB4DE4}" type="presOf" srcId="{1634E9C0-4E88-4143-A8EF-3AB3C81B2462}" destId="{6050F3AA-76BB-43DD-8CF7-3C52E8979197}" srcOrd="0" destOrd="0" presId="urn:microsoft.com/office/officeart/2005/8/layout/orgChart1"/>
    <dgm:cxn modelId="{3B834FFA-9F2F-4CBC-A428-70566A4787E8}" srcId="{75F94B7B-A633-41B0-8DA3-07446734E31D}" destId="{8245C54E-4F09-438E-8915-6578C9013643}" srcOrd="2" destOrd="0" parTransId="{47204114-F763-49ED-9F51-997BAC7F5F86}" sibTransId="{F1F5B819-7AAD-404D-8B60-FE6F44A934CF}"/>
    <dgm:cxn modelId="{CAC598FA-935A-4BA7-AC78-A52E6B2E6C73}" srcId="{32074BF7-47FC-4D02-B160-78C7FDBED2D6}" destId="{24140684-F88F-44C0-9873-6B495E337534}" srcOrd="5" destOrd="0" parTransId="{4AF6F7D3-A40E-4759-B2F2-93F0B0A994F6}" sibTransId="{53BCBFD3-E95E-4776-8EF9-33F153255DC8}"/>
    <dgm:cxn modelId="{77AE29FD-26DF-4460-ACA9-B5C9150E15D3}" srcId="{C03E0B29-EEE9-47AE-BDCC-492F9336D6E0}" destId="{D57BF245-49C3-4C02-8B4F-DAD3F57E42EC}" srcOrd="4" destOrd="0" parTransId="{6B331AD3-C5F0-40F6-A74E-3CFBD0AE8345}" sibTransId="{CC246096-341B-4993-91E2-8203F72B3C94}"/>
    <dgm:cxn modelId="{F21390FF-5852-4B8C-9CC5-A23F4119BCE6}" type="presOf" srcId="{AC6D05B7-7D52-45F7-BC3C-2BE05E776A29}" destId="{66CC0E3F-FDD3-4DED-B7E1-DA6B08C6D41C}" srcOrd="0" destOrd="0" presId="urn:microsoft.com/office/officeart/2005/8/layout/orgChart1"/>
    <dgm:cxn modelId="{6E5411FA-C652-4A29-99E9-121B4141243C}" type="presParOf" srcId="{C318E8A7-3709-4195-9B28-918DE086BAC0}" destId="{FA0FD6D0-768D-4194-998C-021E01EC7368}" srcOrd="0" destOrd="0" presId="urn:microsoft.com/office/officeart/2005/8/layout/orgChart1"/>
    <dgm:cxn modelId="{C94086FD-1270-45BF-B0E0-FE8170B2A1B3}" type="presParOf" srcId="{FA0FD6D0-768D-4194-998C-021E01EC7368}" destId="{56CCBDD3-7C43-427D-ADE5-D78EFD5898E2}" srcOrd="0" destOrd="0" presId="urn:microsoft.com/office/officeart/2005/8/layout/orgChart1"/>
    <dgm:cxn modelId="{EAE380C2-F9A9-4BB9-B0D3-CBD5FF80BBE7}" type="presParOf" srcId="{56CCBDD3-7C43-427D-ADE5-D78EFD5898E2}" destId="{28566CF3-CF35-49A1-BF59-84537BCE90E7}" srcOrd="0" destOrd="0" presId="urn:microsoft.com/office/officeart/2005/8/layout/orgChart1"/>
    <dgm:cxn modelId="{FD9015CF-D167-4F1E-801E-61504DBA1A85}" type="presParOf" srcId="{56CCBDD3-7C43-427D-ADE5-D78EFD5898E2}" destId="{D984D0B3-99B8-4641-A7BF-76957BB290E9}" srcOrd="1" destOrd="0" presId="urn:microsoft.com/office/officeart/2005/8/layout/orgChart1"/>
    <dgm:cxn modelId="{1B8FA4CB-8E2D-4407-A12C-A63E8FFE2778}" type="presParOf" srcId="{FA0FD6D0-768D-4194-998C-021E01EC7368}" destId="{185EDC19-0D37-4C06-9F10-52C85AE96FCC}" srcOrd="1" destOrd="0" presId="urn:microsoft.com/office/officeart/2005/8/layout/orgChart1"/>
    <dgm:cxn modelId="{E3CF6025-77EB-4755-A663-6B1EC80DD969}" type="presParOf" srcId="{185EDC19-0D37-4C06-9F10-52C85AE96FCC}" destId="{4D3EB39C-5F4A-4429-BA13-AA58D7BA74F2}" srcOrd="0" destOrd="0" presId="urn:microsoft.com/office/officeart/2005/8/layout/orgChart1"/>
    <dgm:cxn modelId="{4C39147E-9432-4A87-B601-B8B36548EC3A}" type="presParOf" srcId="{185EDC19-0D37-4C06-9F10-52C85AE96FCC}" destId="{A139E02C-389A-4EB9-B05E-C022D3A7486A}" srcOrd="1" destOrd="0" presId="urn:microsoft.com/office/officeart/2005/8/layout/orgChart1"/>
    <dgm:cxn modelId="{93045331-4965-413A-98ED-A38E21DFE329}" type="presParOf" srcId="{A139E02C-389A-4EB9-B05E-C022D3A7486A}" destId="{AA0C16EA-ACDC-44F4-A2C1-E353FBFD3356}" srcOrd="0" destOrd="0" presId="urn:microsoft.com/office/officeart/2005/8/layout/orgChart1"/>
    <dgm:cxn modelId="{7E641274-FEFF-4256-B9FF-C1557369CB3D}" type="presParOf" srcId="{AA0C16EA-ACDC-44F4-A2C1-E353FBFD3356}" destId="{AFE4CD92-F94D-4932-A863-05EEBC36F493}" srcOrd="0" destOrd="0" presId="urn:microsoft.com/office/officeart/2005/8/layout/orgChart1"/>
    <dgm:cxn modelId="{A280556B-55CE-41DD-A30E-0C52FC686712}" type="presParOf" srcId="{AA0C16EA-ACDC-44F4-A2C1-E353FBFD3356}" destId="{6E3C7E1B-29FB-44A9-8847-51122B504AC2}" srcOrd="1" destOrd="0" presId="urn:microsoft.com/office/officeart/2005/8/layout/orgChart1"/>
    <dgm:cxn modelId="{4A0AE89E-4C29-4CA6-80E5-E3C9A4D2E196}" type="presParOf" srcId="{A139E02C-389A-4EB9-B05E-C022D3A7486A}" destId="{B2127D78-AA83-4DE4-B6E4-C6A8F7285044}" srcOrd="1" destOrd="0" presId="urn:microsoft.com/office/officeart/2005/8/layout/orgChart1"/>
    <dgm:cxn modelId="{F2A08F28-62D2-44AC-B83A-3BA92B2E6C00}" type="presParOf" srcId="{B2127D78-AA83-4DE4-B6E4-C6A8F7285044}" destId="{0EE2AA50-31BB-4C80-80F2-A808E3B54A80}" srcOrd="0" destOrd="0" presId="urn:microsoft.com/office/officeart/2005/8/layout/orgChart1"/>
    <dgm:cxn modelId="{421F596D-5956-4442-9CB5-E9F4F7017C90}" type="presParOf" srcId="{B2127D78-AA83-4DE4-B6E4-C6A8F7285044}" destId="{23116EC4-A07E-444B-90B7-8F01FBA20A7C}" srcOrd="1" destOrd="0" presId="urn:microsoft.com/office/officeart/2005/8/layout/orgChart1"/>
    <dgm:cxn modelId="{AC7DCBDC-D6C3-4100-B96D-C94AE6AC7D85}" type="presParOf" srcId="{23116EC4-A07E-444B-90B7-8F01FBA20A7C}" destId="{08A2B29A-35DC-4F27-ABD4-6DA8CC11AFC4}" srcOrd="0" destOrd="0" presId="urn:microsoft.com/office/officeart/2005/8/layout/orgChart1"/>
    <dgm:cxn modelId="{37D46F81-BC66-4973-8C82-C7E55B4ED670}" type="presParOf" srcId="{08A2B29A-35DC-4F27-ABD4-6DA8CC11AFC4}" destId="{C485A002-3927-44B5-8AEA-63F6EB756B87}" srcOrd="0" destOrd="0" presId="urn:microsoft.com/office/officeart/2005/8/layout/orgChart1"/>
    <dgm:cxn modelId="{822467E6-27AF-4D3E-992F-EBD7A69B39FE}" type="presParOf" srcId="{08A2B29A-35DC-4F27-ABD4-6DA8CC11AFC4}" destId="{F82D3F95-2E41-4AD1-8505-D15DFA657DC6}" srcOrd="1" destOrd="0" presId="urn:microsoft.com/office/officeart/2005/8/layout/orgChart1"/>
    <dgm:cxn modelId="{E5334EFD-4684-4121-A252-B8AD5201C13C}" type="presParOf" srcId="{23116EC4-A07E-444B-90B7-8F01FBA20A7C}" destId="{6D0D3BD3-05CA-4718-878A-F750AE8A4798}" srcOrd="1" destOrd="0" presId="urn:microsoft.com/office/officeart/2005/8/layout/orgChart1"/>
    <dgm:cxn modelId="{7E01EDD9-4712-4CA4-B6FB-81E0359A1F78}" type="presParOf" srcId="{23116EC4-A07E-444B-90B7-8F01FBA20A7C}" destId="{73DB564D-8CCF-4724-93DB-9F84EE45BE99}" srcOrd="2" destOrd="0" presId="urn:microsoft.com/office/officeart/2005/8/layout/orgChart1"/>
    <dgm:cxn modelId="{A9FBBF36-C3CE-4CA6-BFF9-145A4E664B66}" type="presParOf" srcId="{B2127D78-AA83-4DE4-B6E4-C6A8F7285044}" destId="{E00D058C-6D58-4098-B2BC-C198CA4630B8}" srcOrd="2" destOrd="0" presId="urn:microsoft.com/office/officeart/2005/8/layout/orgChart1"/>
    <dgm:cxn modelId="{1580016B-4338-4F3E-80EC-ED22F0E2F796}" type="presParOf" srcId="{B2127D78-AA83-4DE4-B6E4-C6A8F7285044}" destId="{F265B5C5-909D-465D-B50F-E1001B81A7C6}" srcOrd="3" destOrd="0" presId="urn:microsoft.com/office/officeart/2005/8/layout/orgChart1"/>
    <dgm:cxn modelId="{450A430D-E2B2-4585-B789-419E31F2A84C}" type="presParOf" srcId="{F265B5C5-909D-465D-B50F-E1001B81A7C6}" destId="{7212EE60-82DC-4071-BDC8-8E4BB212F309}" srcOrd="0" destOrd="0" presId="urn:microsoft.com/office/officeart/2005/8/layout/orgChart1"/>
    <dgm:cxn modelId="{3AA1FEC4-3515-40AE-B952-A74C5961EFCC}" type="presParOf" srcId="{7212EE60-82DC-4071-BDC8-8E4BB212F309}" destId="{8F3BE87C-6323-42D4-BEE6-108A663BCEC1}" srcOrd="0" destOrd="0" presId="urn:microsoft.com/office/officeart/2005/8/layout/orgChart1"/>
    <dgm:cxn modelId="{8EC77D95-1F1D-417D-A408-24C5FF9A5380}" type="presParOf" srcId="{7212EE60-82DC-4071-BDC8-8E4BB212F309}" destId="{CEFC1358-6BA8-4385-BEA0-E7F9677FF7DE}" srcOrd="1" destOrd="0" presId="urn:microsoft.com/office/officeart/2005/8/layout/orgChart1"/>
    <dgm:cxn modelId="{B388D9F4-EAFD-486A-A969-EE35728251B8}" type="presParOf" srcId="{F265B5C5-909D-465D-B50F-E1001B81A7C6}" destId="{3EDD2CD0-9BCD-4076-824E-8CA53CDB97A4}" srcOrd="1" destOrd="0" presId="urn:microsoft.com/office/officeart/2005/8/layout/orgChart1"/>
    <dgm:cxn modelId="{BD7D0906-85DF-4ED8-842C-823A31DF3DF2}" type="presParOf" srcId="{F265B5C5-909D-465D-B50F-E1001B81A7C6}" destId="{B1D3E3F7-A263-4943-942D-51230B2402F1}" srcOrd="2" destOrd="0" presId="urn:microsoft.com/office/officeart/2005/8/layout/orgChart1"/>
    <dgm:cxn modelId="{C1D13FE4-8A5D-4064-802D-528188046EBD}" type="presParOf" srcId="{B2127D78-AA83-4DE4-B6E4-C6A8F7285044}" destId="{8485C32C-F966-4BF0-94B7-6A08893B2B9F}" srcOrd="4" destOrd="0" presId="urn:microsoft.com/office/officeart/2005/8/layout/orgChart1"/>
    <dgm:cxn modelId="{96FF8D30-D4D4-4512-8193-2F40636A5FC5}" type="presParOf" srcId="{B2127D78-AA83-4DE4-B6E4-C6A8F7285044}" destId="{57054216-EF05-4FA7-914B-93F23E44C72B}" srcOrd="5" destOrd="0" presId="urn:microsoft.com/office/officeart/2005/8/layout/orgChart1"/>
    <dgm:cxn modelId="{46191CC4-26E7-4202-A644-FCD78C8F92AA}" type="presParOf" srcId="{57054216-EF05-4FA7-914B-93F23E44C72B}" destId="{995B9AFF-59B8-46AD-93EF-49B54C866060}" srcOrd="0" destOrd="0" presId="urn:microsoft.com/office/officeart/2005/8/layout/orgChart1"/>
    <dgm:cxn modelId="{CB42961B-BC3E-4FFD-949D-D288015126E5}" type="presParOf" srcId="{995B9AFF-59B8-46AD-93EF-49B54C866060}" destId="{37C2F156-7839-49E1-ABF7-211D2199BBFA}" srcOrd="0" destOrd="0" presId="urn:microsoft.com/office/officeart/2005/8/layout/orgChart1"/>
    <dgm:cxn modelId="{8D26E86A-D0EA-4B64-A637-C8970267C92C}" type="presParOf" srcId="{995B9AFF-59B8-46AD-93EF-49B54C866060}" destId="{06598DF0-A138-4900-89D9-DCFE719C39A9}" srcOrd="1" destOrd="0" presId="urn:microsoft.com/office/officeart/2005/8/layout/orgChart1"/>
    <dgm:cxn modelId="{F77829AC-CB00-49CF-8C8A-F355344FAAD2}" type="presParOf" srcId="{57054216-EF05-4FA7-914B-93F23E44C72B}" destId="{19A5BB58-4F52-453A-8338-0C5B75919279}" srcOrd="1" destOrd="0" presId="urn:microsoft.com/office/officeart/2005/8/layout/orgChart1"/>
    <dgm:cxn modelId="{0FB9ED80-8ED4-4F14-A442-29D61ED6C4AA}" type="presParOf" srcId="{57054216-EF05-4FA7-914B-93F23E44C72B}" destId="{4E86F821-6751-44AF-9325-6C462E24C4E9}" srcOrd="2" destOrd="0" presId="urn:microsoft.com/office/officeart/2005/8/layout/orgChart1"/>
    <dgm:cxn modelId="{9E2A7FFD-EE41-476F-8580-2B33979DCB47}" type="presParOf" srcId="{B2127D78-AA83-4DE4-B6E4-C6A8F7285044}" destId="{E0A4FC88-215C-4BD1-8A67-A92385FFAEA0}" srcOrd="6" destOrd="0" presId="urn:microsoft.com/office/officeart/2005/8/layout/orgChart1"/>
    <dgm:cxn modelId="{476B8876-A53A-4046-A7EB-5EC4886467A8}" type="presParOf" srcId="{B2127D78-AA83-4DE4-B6E4-C6A8F7285044}" destId="{0ABBF84B-FEEC-4E0B-9AFE-54CC7645FA6C}" srcOrd="7" destOrd="0" presId="urn:microsoft.com/office/officeart/2005/8/layout/orgChart1"/>
    <dgm:cxn modelId="{286079B5-C395-4195-9186-C2D1DEEE1876}" type="presParOf" srcId="{0ABBF84B-FEEC-4E0B-9AFE-54CC7645FA6C}" destId="{083D29BE-8761-440F-B31D-0F1519303334}" srcOrd="0" destOrd="0" presId="urn:microsoft.com/office/officeart/2005/8/layout/orgChart1"/>
    <dgm:cxn modelId="{C024BA44-264F-41C2-924D-3AA94A02223F}" type="presParOf" srcId="{083D29BE-8761-440F-B31D-0F1519303334}" destId="{73BDEE4A-C4CF-4FD3-A2A2-F10D6DBAD091}" srcOrd="0" destOrd="0" presId="urn:microsoft.com/office/officeart/2005/8/layout/orgChart1"/>
    <dgm:cxn modelId="{0DD5792C-81FB-4459-9454-5656B9F236E0}" type="presParOf" srcId="{083D29BE-8761-440F-B31D-0F1519303334}" destId="{B26ACF2A-5C62-4628-8681-5B609B7E7A34}" srcOrd="1" destOrd="0" presId="urn:microsoft.com/office/officeart/2005/8/layout/orgChart1"/>
    <dgm:cxn modelId="{C3944EA9-9A84-4118-9A4A-4196A0AEF687}" type="presParOf" srcId="{0ABBF84B-FEEC-4E0B-9AFE-54CC7645FA6C}" destId="{4C2B8A02-3A25-4788-BC63-6A5AC5EBA727}" srcOrd="1" destOrd="0" presId="urn:microsoft.com/office/officeart/2005/8/layout/orgChart1"/>
    <dgm:cxn modelId="{BFD20B8C-82F2-4A23-B0B3-395B7693EAA6}" type="presParOf" srcId="{0ABBF84B-FEEC-4E0B-9AFE-54CC7645FA6C}" destId="{83DCCB82-CDDA-4FBE-8268-31DB26B249CD}" srcOrd="2" destOrd="0" presId="urn:microsoft.com/office/officeart/2005/8/layout/orgChart1"/>
    <dgm:cxn modelId="{86CDB735-1EA4-48C0-AB66-1FE91B7EB1BF}" type="presParOf" srcId="{B2127D78-AA83-4DE4-B6E4-C6A8F7285044}" destId="{C8E7B14A-B267-4895-A30A-D5547AC2FCC4}" srcOrd="8" destOrd="0" presId="urn:microsoft.com/office/officeart/2005/8/layout/orgChart1"/>
    <dgm:cxn modelId="{CA58A431-6778-4DBD-8672-23A994F979B8}" type="presParOf" srcId="{B2127D78-AA83-4DE4-B6E4-C6A8F7285044}" destId="{A54C698D-51CC-45B6-BAE3-ABA990CED986}" srcOrd="9" destOrd="0" presId="urn:microsoft.com/office/officeart/2005/8/layout/orgChart1"/>
    <dgm:cxn modelId="{AC0AA23B-393A-4A69-8B9A-5530382E1378}" type="presParOf" srcId="{A54C698D-51CC-45B6-BAE3-ABA990CED986}" destId="{72D9BDCE-0B77-4AB1-BE43-B82DD615F7BC}" srcOrd="0" destOrd="0" presId="urn:microsoft.com/office/officeart/2005/8/layout/orgChart1"/>
    <dgm:cxn modelId="{00129D41-BBF7-4D5B-AEE9-9960B7FCFABB}" type="presParOf" srcId="{72D9BDCE-0B77-4AB1-BE43-B82DD615F7BC}" destId="{1D1AD79E-E7DF-49C4-B563-1498C4718EDD}" srcOrd="0" destOrd="0" presId="urn:microsoft.com/office/officeart/2005/8/layout/orgChart1"/>
    <dgm:cxn modelId="{98CBEA03-A693-4E6C-9D70-F61EAE9A4B6F}" type="presParOf" srcId="{72D9BDCE-0B77-4AB1-BE43-B82DD615F7BC}" destId="{EC7C93F0-3534-4DFE-AC5F-3A24EB59A7EC}" srcOrd="1" destOrd="0" presId="urn:microsoft.com/office/officeart/2005/8/layout/orgChart1"/>
    <dgm:cxn modelId="{92D0E66C-502F-4778-8B22-36803FAF7A88}" type="presParOf" srcId="{A54C698D-51CC-45B6-BAE3-ABA990CED986}" destId="{7213C8D5-441E-4179-B4A8-EB632DC73E74}" srcOrd="1" destOrd="0" presId="urn:microsoft.com/office/officeart/2005/8/layout/orgChart1"/>
    <dgm:cxn modelId="{6029925E-3EEE-478E-9BAC-E2B43717A4E1}" type="presParOf" srcId="{A54C698D-51CC-45B6-BAE3-ABA990CED986}" destId="{251C90C3-32F0-4629-B7DC-C23A35B2CD42}" srcOrd="2" destOrd="0" presId="urn:microsoft.com/office/officeart/2005/8/layout/orgChart1"/>
    <dgm:cxn modelId="{21677D42-5EC0-4465-BC3E-762AEC687369}" type="presParOf" srcId="{B2127D78-AA83-4DE4-B6E4-C6A8F7285044}" destId="{4B0CD0D6-3652-42BA-AAB1-1F088AC1C8F1}" srcOrd="10" destOrd="0" presId="urn:microsoft.com/office/officeart/2005/8/layout/orgChart1"/>
    <dgm:cxn modelId="{4DA9307B-2729-4529-8445-A29E9A5FFD59}" type="presParOf" srcId="{B2127D78-AA83-4DE4-B6E4-C6A8F7285044}" destId="{5EB6F1F9-AED5-49A1-B262-67800AD80B7F}" srcOrd="11" destOrd="0" presId="urn:microsoft.com/office/officeart/2005/8/layout/orgChart1"/>
    <dgm:cxn modelId="{92A142C2-BD93-404D-9335-AFEE3B6D0EB8}" type="presParOf" srcId="{5EB6F1F9-AED5-49A1-B262-67800AD80B7F}" destId="{886E9D11-C662-4174-BFF2-76BE0F55BCCB}" srcOrd="0" destOrd="0" presId="urn:microsoft.com/office/officeart/2005/8/layout/orgChart1"/>
    <dgm:cxn modelId="{8D17619F-3C4D-4F6A-A246-32BB3062435D}" type="presParOf" srcId="{886E9D11-C662-4174-BFF2-76BE0F55BCCB}" destId="{6131FDFE-E48C-41E0-89DC-F1FEE2662CDD}" srcOrd="0" destOrd="0" presId="urn:microsoft.com/office/officeart/2005/8/layout/orgChart1"/>
    <dgm:cxn modelId="{F3EA3DC0-B6C1-4C2D-A8D0-4BED1A32712B}" type="presParOf" srcId="{886E9D11-C662-4174-BFF2-76BE0F55BCCB}" destId="{2A5B4619-1A0C-4658-8458-AF4753CAD884}" srcOrd="1" destOrd="0" presId="urn:microsoft.com/office/officeart/2005/8/layout/orgChart1"/>
    <dgm:cxn modelId="{B269DC44-54E7-4142-92A9-D4D92A9FB02B}" type="presParOf" srcId="{5EB6F1F9-AED5-49A1-B262-67800AD80B7F}" destId="{D9D65941-3F99-4986-90E6-3C7C5F301DEA}" srcOrd="1" destOrd="0" presId="urn:microsoft.com/office/officeart/2005/8/layout/orgChart1"/>
    <dgm:cxn modelId="{F5074BB1-A4A4-4F23-87FB-DF5F493CC3F6}" type="presParOf" srcId="{5EB6F1F9-AED5-49A1-B262-67800AD80B7F}" destId="{9796C82F-F581-46B5-87AB-B73F9C8A22CF}" srcOrd="2" destOrd="0" presId="urn:microsoft.com/office/officeart/2005/8/layout/orgChart1"/>
    <dgm:cxn modelId="{5B5A3BE2-F895-4AB0-BFD2-C26DE6981513}" type="presParOf" srcId="{A139E02C-389A-4EB9-B05E-C022D3A7486A}" destId="{56B71620-4607-4D8D-89BE-B7E08AB4DC3B}" srcOrd="2" destOrd="0" presId="urn:microsoft.com/office/officeart/2005/8/layout/orgChart1"/>
    <dgm:cxn modelId="{6959E92D-BDBA-4C8D-9D7F-7E0BC5001E2A}" type="presParOf" srcId="{185EDC19-0D37-4C06-9F10-52C85AE96FCC}" destId="{4762F44C-7C15-41B0-96EB-AA5DBB4FE220}" srcOrd="2" destOrd="0" presId="urn:microsoft.com/office/officeart/2005/8/layout/orgChart1"/>
    <dgm:cxn modelId="{FDB92F0F-9AA0-4B03-9F5C-F1B4F0AAF350}" type="presParOf" srcId="{185EDC19-0D37-4C06-9F10-52C85AE96FCC}" destId="{3A172E69-0B38-4DED-81CF-DF9AE5840BF6}" srcOrd="3" destOrd="0" presId="urn:microsoft.com/office/officeart/2005/8/layout/orgChart1"/>
    <dgm:cxn modelId="{ABC53849-D175-4648-BA36-DAF7964CBFC9}" type="presParOf" srcId="{3A172E69-0B38-4DED-81CF-DF9AE5840BF6}" destId="{354FDC9E-77DA-4A70-883C-229E3E1828CB}" srcOrd="0" destOrd="0" presId="urn:microsoft.com/office/officeart/2005/8/layout/orgChart1"/>
    <dgm:cxn modelId="{A8735C75-C7D4-48DD-BAEB-FFF2E3011A25}" type="presParOf" srcId="{354FDC9E-77DA-4A70-883C-229E3E1828CB}" destId="{C64FA186-202F-471A-9C4E-2148F4EF10BE}" srcOrd="0" destOrd="0" presId="urn:microsoft.com/office/officeart/2005/8/layout/orgChart1"/>
    <dgm:cxn modelId="{306AB625-EABA-428D-B9D2-F5DD79AFAE42}" type="presParOf" srcId="{354FDC9E-77DA-4A70-883C-229E3E1828CB}" destId="{2F6EDA6B-E1CE-4218-AD28-FB2B1EF2D40F}" srcOrd="1" destOrd="0" presId="urn:microsoft.com/office/officeart/2005/8/layout/orgChart1"/>
    <dgm:cxn modelId="{6EEFCC34-62CD-4FD9-82C2-CF6A5625C79C}" type="presParOf" srcId="{3A172E69-0B38-4DED-81CF-DF9AE5840BF6}" destId="{3407B164-9449-4DC7-B7F1-9302679745E7}" srcOrd="1" destOrd="0" presId="urn:microsoft.com/office/officeart/2005/8/layout/orgChart1"/>
    <dgm:cxn modelId="{3441CBE7-2726-4C23-BAE9-F1B8A5A2F43D}" type="presParOf" srcId="{3407B164-9449-4DC7-B7F1-9302679745E7}" destId="{1C4816EB-B107-4BB0-95E8-732265DC3190}" srcOrd="0" destOrd="0" presId="urn:microsoft.com/office/officeart/2005/8/layout/orgChart1"/>
    <dgm:cxn modelId="{9A1AEFE3-6209-4010-81B3-E3F308697856}" type="presParOf" srcId="{3407B164-9449-4DC7-B7F1-9302679745E7}" destId="{B3FD78FB-C14D-4E76-AAB0-44EA22432091}" srcOrd="1" destOrd="0" presId="urn:microsoft.com/office/officeart/2005/8/layout/orgChart1"/>
    <dgm:cxn modelId="{2E5F3BD4-8244-4D7E-A83C-6F3C682C6A22}" type="presParOf" srcId="{B3FD78FB-C14D-4E76-AAB0-44EA22432091}" destId="{4D6992FF-5AF1-4B0F-A1F7-FD190DD2E353}" srcOrd="0" destOrd="0" presId="urn:microsoft.com/office/officeart/2005/8/layout/orgChart1"/>
    <dgm:cxn modelId="{510604F1-C2A5-4CFB-968B-E137146F286A}" type="presParOf" srcId="{4D6992FF-5AF1-4B0F-A1F7-FD190DD2E353}" destId="{F6537A06-7F37-4F4C-9D17-BEEE3BA75C98}" srcOrd="0" destOrd="0" presId="urn:microsoft.com/office/officeart/2005/8/layout/orgChart1"/>
    <dgm:cxn modelId="{0039F305-1ABE-4EA4-B5A0-733A9A42C999}" type="presParOf" srcId="{4D6992FF-5AF1-4B0F-A1F7-FD190DD2E353}" destId="{AE9ECF8E-E1CA-446E-99C9-8D5E8B8138EA}" srcOrd="1" destOrd="0" presId="urn:microsoft.com/office/officeart/2005/8/layout/orgChart1"/>
    <dgm:cxn modelId="{0F9AED20-2CF7-462D-881A-2AEC87D53B59}" type="presParOf" srcId="{B3FD78FB-C14D-4E76-AAB0-44EA22432091}" destId="{A1910B29-3004-4E01-80E8-A3236F824069}" srcOrd="1" destOrd="0" presId="urn:microsoft.com/office/officeart/2005/8/layout/orgChart1"/>
    <dgm:cxn modelId="{D22F74CB-2662-43AB-9CBA-B54F8CBDAA3E}" type="presParOf" srcId="{B3FD78FB-C14D-4E76-AAB0-44EA22432091}" destId="{D5FC959D-C4B3-43F1-8680-B5574944129A}" srcOrd="2" destOrd="0" presId="urn:microsoft.com/office/officeart/2005/8/layout/orgChart1"/>
    <dgm:cxn modelId="{F8F18727-1A8A-4FAF-90F4-991223C08F1F}" type="presParOf" srcId="{3407B164-9449-4DC7-B7F1-9302679745E7}" destId="{B07E7FE7-C3FC-41BA-84EF-41C17A80BA1F}" srcOrd="2" destOrd="0" presId="urn:microsoft.com/office/officeart/2005/8/layout/orgChart1"/>
    <dgm:cxn modelId="{C7CD2151-D87F-4FD2-911C-09F21297F3F4}" type="presParOf" srcId="{3407B164-9449-4DC7-B7F1-9302679745E7}" destId="{53E424C6-DFC4-4376-A9A9-E27C45308792}" srcOrd="3" destOrd="0" presId="urn:microsoft.com/office/officeart/2005/8/layout/orgChart1"/>
    <dgm:cxn modelId="{DE3745C9-9DE5-4E1F-A549-821FBF3234BB}" type="presParOf" srcId="{53E424C6-DFC4-4376-A9A9-E27C45308792}" destId="{555406AF-408D-4ED2-9B28-28CB0A7BBBAB}" srcOrd="0" destOrd="0" presId="urn:microsoft.com/office/officeart/2005/8/layout/orgChart1"/>
    <dgm:cxn modelId="{CECED8EF-9C21-4B73-824B-7F00F6E693A4}" type="presParOf" srcId="{555406AF-408D-4ED2-9B28-28CB0A7BBBAB}" destId="{3DFE780F-94CD-4E79-BF3F-41ADF9702CF4}" srcOrd="0" destOrd="0" presId="urn:microsoft.com/office/officeart/2005/8/layout/orgChart1"/>
    <dgm:cxn modelId="{B5F48808-2114-4F21-8795-0569D4BEA9D7}" type="presParOf" srcId="{555406AF-408D-4ED2-9B28-28CB0A7BBBAB}" destId="{4DF15C15-CF5D-4B38-9206-F6CB7D0A0D02}" srcOrd="1" destOrd="0" presId="urn:microsoft.com/office/officeart/2005/8/layout/orgChart1"/>
    <dgm:cxn modelId="{4EE1C528-3E9B-4CD5-8A9A-DC95BB1AD103}" type="presParOf" srcId="{53E424C6-DFC4-4376-A9A9-E27C45308792}" destId="{08F798B0-F107-447B-A4FD-0C607516AFEC}" srcOrd="1" destOrd="0" presId="urn:microsoft.com/office/officeart/2005/8/layout/orgChart1"/>
    <dgm:cxn modelId="{787E48B3-0CAD-45D7-B696-F960EF9FCC82}" type="presParOf" srcId="{53E424C6-DFC4-4376-A9A9-E27C45308792}" destId="{916AF8B1-24BC-4431-BEBC-471F87C0FB91}" srcOrd="2" destOrd="0" presId="urn:microsoft.com/office/officeart/2005/8/layout/orgChart1"/>
    <dgm:cxn modelId="{F249DD6F-CAC1-47AA-A2F4-CFC93130C4A0}" type="presParOf" srcId="{3407B164-9449-4DC7-B7F1-9302679745E7}" destId="{5F2CFA80-C6AE-4CCA-94BE-E98B5F871824}" srcOrd="4" destOrd="0" presId="urn:microsoft.com/office/officeart/2005/8/layout/orgChart1"/>
    <dgm:cxn modelId="{BE4C11B6-F764-4E1A-8460-F7E2166F3DF1}" type="presParOf" srcId="{3407B164-9449-4DC7-B7F1-9302679745E7}" destId="{0F5CE173-6C22-4417-9A15-E19998459A10}" srcOrd="5" destOrd="0" presId="urn:microsoft.com/office/officeart/2005/8/layout/orgChart1"/>
    <dgm:cxn modelId="{3B2D0D47-2B75-47E1-8842-4FEE7D8A04D2}" type="presParOf" srcId="{0F5CE173-6C22-4417-9A15-E19998459A10}" destId="{C24BB7A5-9A83-4694-A7BC-8D8E45669A30}" srcOrd="0" destOrd="0" presId="urn:microsoft.com/office/officeart/2005/8/layout/orgChart1"/>
    <dgm:cxn modelId="{362EF68D-5BD8-4574-B09F-E9CA1ED4494A}" type="presParOf" srcId="{C24BB7A5-9A83-4694-A7BC-8D8E45669A30}" destId="{DA00CBC2-CE37-4C67-BF81-C901C721259A}" srcOrd="0" destOrd="0" presId="urn:microsoft.com/office/officeart/2005/8/layout/orgChart1"/>
    <dgm:cxn modelId="{E7FBD805-C8B2-4EE1-A094-D6162F1BD463}" type="presParOf" srcId="{C24BB7A5-9A83-4694-A7BC-8D8E45669A30}" destId="{47814EBC-CBFC-4894-BB4F-00A1498C816D}" srcOrd="1" destOrd="0" presId="urn:microsoft.com/office/officeart/2005/8/layout/orgChart1"/>
    <dgm:cxn modelId="{4FD2D82B-4CBA-48D5-BCCA-7EA2BDFF8B78}" type="presParOf" srcId="{0F5CE173-6C22-4417-9A15-E19998459A10}" destId="{5ECBB51A-3696-42C6-B1CC-31C0561A411F}" srcOrd="1" destOrd="0" presId="urn:microsoft.com/office/officeart/2005/8/layout/orgChart1"/>
    <dgm:cxn modelId="{13B62E70-EBBD-4827-A964-E5AA9605348F}" type="presParOf" srcId="{0F5CE173-6C22-4417-9A15-E19998459A10}" destId="{B1F9AA71-5687-4780-83C4-750C73E3B8BD}" srcOrd="2" destOrd="0" presId="urn:microsoft.com/office/officeart/2005/8/layout/orgChart1"/>
    <dgm:cxn modelId="{374478C7-BC56-4C59-AC2E-040FBDA89282}" type="presParOf" srcId="{3407B164-9449-4DC7-B7F1-9302679745E7}" destId="{171B066C-FC0A-46AE-821E-242DF41C7D37}" srcOrd="6" destOrd="0" presId="urn:microsoft.com/office/officeart/2005/8/layout/orgChart1"/>
    <dgm:cxn modelId="{FB9535C9-76FA-411C-8683-055B0975C679}" type="presParOf" srcId="{3407B164-9449-4DC7-B7F1-9302679745E7}" destId="{9E62CD17-D957-4779-A1C3-A24B80D879DB}" srcOrd="7" destOrd="0" presId="urn:microsoft.com/office/officeart/2005/8/layout/orgChart1"/>
    <dgm:cxn modelId="{B105D58A-A5C7-4D8C-B772-75D1BFAE92F6}" type="presParOf" srcId="{9E62CD17-D957-4779-A1C3-A24B80D879DB}" destId="{9C7EC9DE-6576-4920-97FC-B3CBFAD19264}" srcOrd="0" destOrd="0" presId="urn:microsoft.com/office/officeart/2005/8/layout/orgChart1"/>
    <dgm:cxn modelId="{F5A1257E-D78C-4C79-B967-D18991B4D2DD}" type="presParOf" srcId="{9C7EC9DE-6576-4920-97FC-B3CBFAD19264}" destId="{AF0EB494-0D90-45DA-8D99-ED20B935F699}" srcOrd="0" destOrd="0" presId="urn:microsoft.com/office/officeart/2005/8/layout/orgChart1"/>
    <dgm:cxn modelId="{CF3ABEF1-6019-4FF8-A73C-D1E1B2A894AF}" type="presParOf" srcId="{9C7EC9DE-6576-4920-97FC-B3CBFAD19264}" destId="{C698F621-5747-4A40-A8FC-B3C61028341E}" srcOrd="1" destOrd="0" presId="urn:microsoft.com/office/officeart/2005/8/layout/orgChart1"/>
    <dgm:cxn modelId="{D99762AA-16EF-40D3-8F83-FF2188033AC1}" type="presParOf" srcId="{9E62CD17-D957-4779-A1C3-A24B80D879DB}" destId="{8310B055-3110-417B-956D-40CC497CD3D5}" srcOrd="1" destOrd="0" presId="urn:microsoft.com/office/officeart/2005/8/layout/orgChart1"/>
    <dgm:cxn modelId="{FD5F29C8-D45C-4C3F-A530-5219131CCF8F}" type="presParOf" srcId="{9E62CD17-D957-4779-A1C3-A24B80D879DB}" destId="{C2570CFB-3113-4635-875B-4960499B7EF2}" srcOrd="2" destOrd="0" presId="urn:microsoft.com/office/officeart/2005/8/layout/orgChart1"/>
    <dgm:cxn modelId="{DB300F7A-FBAF-4CD3-90D0-B1ECCC082040}" type="presParOf" srcId="{3407B164-9449-4DC7-B7F1-9302679745E7}" destId="{7B5462F7-D6EB-4310-87FD-B056593D23BD}" srcOrd="8" destOrd="0" presId="urn:microsoft.com/office/officeart/2005/8/layout/orgChart1"/>
    <dgm:cxn modelId="{87333B37-496D-4BB9-90F3-29BD9B4A5D4B}" type="presParOf" srcId="{3407B164-9449-4DC7-B7F1-9302679745E7}" destId="{28AB1EC0-A1AD-4373-B4D8-C8B3FC6823BD}" srcOrd="9" destOrd="0" presId="urn:microsoft.com/office/officeart/2005/8/layout/orgChart1"/>
    <dgm:cxn modelId="{9929DF8C-4791-45BA-B7BE-68C0A18427BF}" type="presParOf" srcId="{28AB1EC0-A1AD-4373-B4D8-C8B3FC6823BD}" destId="{7E730F64-232F-4B3D-8C37-75A34CC4E0F0}" srcOrd="0" destOrd="0" presId="urn:microsoft.com/office/officeart/2005/8/layout/orgChart1"/>
    <dgm:cxn modelId="{179FEDBB-E9C0-44E7-A492-14C1ACCA344E}" type="presParOf" srcId="{7E730F64-232F-4B3D-8C37-75A34CC4E0F0}" destId="{3D95B775-2C44-422C-8219-49A956CBC82F}" srcOrd="0" destOrd="0" presId="urn:microsoft.com/office/officeart/2005/8/layout/orgChart1"/>
    <dgm:cxn modelId="{9339C270-A70B-4228-9516-02D8274F98F0}" type="presParOf" srcId="{7E730F64-232F-4B3D-8C37-75A34CC4E0F0}" destId="{3FCBE177-CE67-497F-8167-344F2BB83D91}" srcOrd="1" destOrd="0" presId="urn:microsoft.com/office/officeart/2005/8/layout/orgChart1"/>
    <dgm:cxn modelId="{194CA8EB-414A-401B-896C-48FDD7DE8BEF}" type="presParOf" srcId="{28AB1EC0-A1AD-4373-B4D8-C8B3FC6823BD}" destId="{81C1CBB7-2F23-459D-9EBE-DC4B4B9A8750}" srcOrd="1" destOrd="0" presId="urn:microsoft.com/office/officeart/2005/8/layout/orgChart1"/>
    <dgm:cxn modelId="{5FBA813A-8ECE-472D-8BB1-B8794824DE11}" type="presParOf" srcId="{28AB1EC0-A1AD-4373-B4D8-C8B3FC6823BD}" destId="{47919C4B-F4D7-4127-90BE-62A383C9907C}" srcOrd="2" destOrd="0" presId="urn:microsoft.com/office/officeart/2005/8/layout/orgChart1"/>
    <dgm:cxn modelId="{23DD00C1-7AB1-4B14-AD33-4D2FD6F8D4C1}" type="presParOf" srcId="{3A172E69-0B38-4DED-81CF-DF9AE5840BF6}" destId="{35ED3B41-BA33-407B-BA31-3D9AAFFC0361}" srcOrd="2" destOrd="0" presId="urn:microsoft.com/office/officeart/2005/8/layout/orgChart1"/>
    <dgm:cxn modelId="{9020F776-CD41-4DBA-B9B8-E268A320DBCB}" type="presParOf" srcId="{185EDC19-0D37-4C06-9F10-52C85AE96FCC}" destId="{AF3B30EA-1477-480B-AAE7-DF382C73FF12}" srcOrd="4" destOrd="0" presId="urn:microsoft.com/office/officeart/2005/8/layout/orgChart1"/>
    <dgm:cxn modelId="{4BD2D362-8796-468E-9D59-5A35D1159E11}" type="presParOf" srcId="{185EDC19-0D37-4C06-9F10-52C85AE96FCC}" destId="{8A9E6FAF-FDE9-4418-B2FC-31465B41EF15}" srcOrd="5" destOrd="0" presId="urn:microsoft.com/office/officeart/2005/8/layout/orgChart1"/>
    <dgm:cxn modelId="{8EC96D04-4660-4EDA-AE9E-984E107E0971}" type="presParOf" srcId="{8A9E6FAF-FDE9-4418-B2FC-31465B41EF15}" destId="{08B84FC6-EE79-4ABA-A708-AB6BE62917E5}" srcOrd="0" destOrd="0" presId="urn:microsoft.com/office/officeart/2005/8/layout/orgChart1"/>
    <dgm:cxn modelId="{8E150968-79F6-43D1-AD96-0392EC35A148}" type="presParOf" srcId="{08B84FC6-EE79-4ABA-A708-AB6BE62917E5}" destId="{60D1EE01-A6F9-4A34-B52D-9009DE285396}" srcOrd="0" destOrd="0" presId="urn:microsoft.com/office/officeart/2005/8/layout/orgChart1"/>
    <dgm:cxn modelId="{D1469E78-9F24-4D01-935D-CF06FD2B0737}" type="presParOf" srcId="{08B84FC6-EE79-4ABA-A708-AB6BE62917E5}" destId="{E3C83CA3-7170-4B1F-8F33-0DC3BF6386EC}" srcOrd="1" destOrd="0" presId="urn:microsoft.com/office/officeart/2005/8/layout/orgChart1"/>
    <dgm:cxn modelId="{EE845AA9-9F7A-4354-B382-65559D451F6B}" type="presParOf" srcId="{8A9E6FAF-FDE9-4418-B2FC-31465B41EF15}" destId="{AAB7525E-1201-49C3-A300-84AAB8FC71B7}" srcOrd="1" destOrd="0" presId="urn:microsoft.com/office/officeart/2005/8/layout/orgChart1"/>
    <dgm:cxn modelId="{FAD59982-C8D0-4CA5-BF84-30B16FD8FF6C}" type="presParOf" srcId="{AAB7525E-1201-49C3-A300-84AAB8FC71B7}" destId="{493B2C76-D358-4C94-981C-BAE05807B128}" srcOrd="0" destOrd="0" presId="urn:microsoft.com/office/officeart/2005/8/layout/orgChart1"/>
    <dgm:cxn modelId="{093E260A-57B3-498B-905A-9E8EF8C3D9DC}" type="presParOf" srcId="{AAB7525E-1201-49C3-A300-84AAB8FC71B7}" destId="{5DDE1B2F-B6FA-46EC-BCF9-FB5E34E43A89}" srcOrd="1" destOrd="0" presId="urn:microsoft.com/office/officeart/2005/8/layout/orgChart1"/>
    <dgm:cxn modelId="{1C8531F1-A31A-42F1-92FE-B2FD7D5FD845}" type="presParOf" srcId="{5DDE1B2F-B6FA-46EC-BCF9-FB5E34E43A89}" destId="{DF554586-07AA-4E0B-A1D7-C3D5AE153E30}" srcOrd="0" destOrd="0" presId="urn:microsoft.com/office/officeart/2005/8/layout/orgChart1"/>
    <dgm:cxn modelId="{1E342A90-6004-4A59-BF09-CF2820B6AE35}" type="presParOf" srcId="{DF554586-07AA-4E0B-A1D7-C3D5AE153E30}" destId="{F09FA3F6-01B5-4EA6-B431-BD33B0581CDC}" srcOrd="0" destOrd="0" presId="urn:microsoft.com/office/officeart/2005/8/layout/orgChart1"/>
    <dgm:cxn modelId="{9B956B8E-60F2-4498-B849-479772E432D2}" type="presParOf" srcId="{DF554586-07AA-4E0B-A1D7-C3D5AE153E30}" destId="{53FE7D17-ACAD-49E6-A5FF-2FFDC20AFAE5}" srcOrd="1" destOrd="0" presId="urn:microsoft.com/office/officeart/2005/8/layout/orgChart1"/>
    <dgm:cxn modelId="{D4FFDB04-7B4E-412F-9FC4-340ABCFAD989}" type="presParOf" srcId="{5DDE1B2F-B6FA-46EC-BCF9-FB5E34E43A89}" destId="{6BD26620-BA40-4CB6-BBE5-C747846FC202}" srcOrd="1" destOrd="0" presId="urn:microsoft.com/office/officeart/2005/8/layout/orgChart1"/>
    <dgm:cxn modelId="{B0771C8E-D784-43B3-98D0-16B1F8B3B1BC}" type="presParOf" srcId="{5DDE1B2F-B6FA-46EC-BCF9-FB5E34E43A89}" destId="{ACF31092-DFE9-4922-91E8-C36565AC080C}" srcOrd="2" destOrd="0" presId="urn:microsoft.com/office/officeart/2005/8/layout/orgChart1"/>
    <dgm:cxn modelId="{F7CF585F-BF7A-4BFB-91A3-3976A6C67754}" type="presParOf" srcId="{AAB7525E-1201-49C3-A300-84AAB8FC71B7}" destId="{637AAB13-2F29-4DC2-9E13-26FDC161E24A}" srcOrd="2" destOrd="0" presId="urn:microsoft.com/office/officeart/2005/8/layout/orgChart1"/>
    <dgm:cxn modelId="{6B145E11-0FEF-4AE7-A575-B980C225CA8C}" type="presParOf" srcId="{AAB7525E-1201-49C3-A300-84AAB8FC71B7}" destId="{F974D589-9FB8-408B-856A-87C6EE9C8B41}" srcOrd="3" destOrd="0" presId="urn:microsoft.com/office/officeart/2005/8/layout/orgChart1"/>
    <dgm:cxn modelId="{752E36DC-444E-4873-8430-3BF1576D1678}" type="presParOf" srcId="{F974D589-9FB8-408B-856A-87C6EE9C8B41}" destId="{00F3EFAF-1AF9-4332-AB34-8F0F3E1A6727}" srcOrd="0" destOrd="0" presId="urn:microsoft.com/office/officeart/2005/8/layout/orgChart1"/>
    <dgm:cxn modelId="{FFE20149-EDA5-41A7-A311-86C9D3E620DE}" type="presParOf" srcId="{00F3EFAF-1AF9-4332-AB34-8F0F3E1A6727}" destId="{0CDF8908-03CC-4086-BAFB-EFB0D0D7A455}" srcOrd="0" destOrd="0" presId="urn:microsoft.com/office/officeart/2005/8/layout/orgChart1"/>
    <dgm:cxn modelId="{90E9525D-E233-4991-AC11-1BCCB0AADA55}" type="presParOf" srcId="{00F3EFAF-1AF9-4332-AB34-8F0F3E1A6727}" destId="{17846E8A-B78A-409C-9EC1-1E119D121EC2}" srcOrd="1" destOrd="0" presId="urn:microsoft.com/office/officeart/2005/8/layout/orgChart1"/>
    <dgm:cxn modelId="{B71CD492-285B-4FF5-A3DC-CE61C0D36711}" type="presParOf" srcId="{F974D589-9FB8-408B-856A-87C6EE9C8B41}" destId="{8EE79D9C-FF55-4CAA-8A63-D2C7A7414454}" srcOrd="1" destOrd="0" presId="urn:microsoft.com/office/officeart/2005/8/layout/orgChart1"/>
    <dgm:cxn modelId="{A2A6B058-7FB3-449E-82CA-6CD8C1DECEBF}" type="presParOf" srcId="{F974D589-9FB8-408B-856A-87C6EE9C8B41}" destId="{9754305D-9BA9-4214-9B92-B3DA3C7277FE}" srcOrd="2" destOrd="0" presId="urn:microsoft.com/office/officeart/2005/8/layout/orgChart1"/>
    <dgm:cxn modelId="{D85D8472-1476-4E92-B044-53CEB3542438}" type="presParOf" srcId="{AAB7525E-1201-49C3-A300-84AAB8FC71B7}" destId="{6E51C6BB-505F-4B34-99E0-9A80703177B6}" srcOrd="4" destOrd="0" presId="urn:microsoft.com/office/officeart/2005/8/layout/orgChart1"/>
    <dgm:cxn modelId="{8E653594-69AB-4E35-A1AA-B05E4BD5BA1E}" type="presParOf" srcId="{AAB7525E-1201-49C3-A300-84AAB8FC71B7}" destId="{70DEDF6A-A4E7-46BD-A74E-10789342354D}" srcOrd="5" destOrd="0" presId="urn:microsoft.com/office/officeart/2005/8/layout/orgChart1"/>
    <dgm:cxn modelId="{682498A0-CA41-4560-A464-2E5B3A791002}" type="presParOf" srcId="{70DEDF6A-A4E7-46BD-A74E-10789342354D}" destId="{C3401F54-8998-43E4-A85E-0ECBB0EA4CC4}" srcOrd="0" destOrd="0" presId="urn:microsoft.com/office/officeart/2005/8/layout/orgChart1"/>
    <dgm:cxn modelId="{A3FA0D25-DD7D-4C9D-B034-9470CBD3F764}" type="presParOf" srcId="{C3401F54-8998-43E4-A85E-0ECBB0EA4CC4}" destId="{93A36B31-C208-423A-80EF-C12F5C8B5BA8}" srcOrd="0" destOrd="0" presId="urn:microsoft.com/office/officeart/2005/8/layout/orgChart1"/>
    <dgm:cxn modelId="{FACCF8CA-D11A-4E5A-A75A-4D7A01345C6A}" type="presParOf" srcId="{C3401F54-8998-43E4-A85E-0ECBB0EA4CC4}" destId="{9953C4F8-7032-4A13-ACDB-050F2F31E1C6}" srcOrd="1" destOrd="0" presId="urn:microsoft.com/office/officeart/2005/8/layout/orgChart1"/>
    <dgm:cxn modelId="{DC4CE877-9DF9-4532-812B-887797BDF820}" type="presParOf" srcId="{70DEDF6A-A4E7-46BD-A74E-10789342354D}" destId="{F4B50168-9826-4E17-B177-663D86012812}" srcOrd="1" destOrd="0" presId="urn:microsoft.com/office/officeart/2005/8/layout/orgChart1"/>
    <dgm:cxn modelId="{DC0CB624-DEA3-44AC-AE7C-AEA724AFE95B}" type="presParOf" srcId="{70DEDF6A-A4E7-46BD-A74E-10789342354D}" destId="{178B328C-BF5F-4DC4-A56B-8D724BCADB42}" srcOrd="2" destOrd="0" presId="urn:microsoft.com/office/officeart/2005/8/layout/orgChart1"/>
    <dgm:cxn modelId="{4E4A85DB-F474-4EBC-B086-330F58A29427}" type="presParOf" srcId="{AAB7525E-1201-49C3-A300-84AAB8FC71B7}" destId="{0EF1B699-B46C-41C7-A908-0D603D24ADF1}" srcOrd="6" destOrd="0" presId="urn:microsoft.com/office/officeart/2005/8/layout/orgChart1"/>
    <dgm:cxn modelId="{AF053B71-34DA-4323-9F71-74B14120150C}" type="presParOf" srcId="{AAB7525E-1201-49C3-A300-84AAB8FC71B7}" destId="{54900435-9B2E-4115-83BA-09B590123E9D}" srcOrd="7" destOrd="0" presId="urn:microsoft.com/office/officeart/2005/8/layout/orgChart1"/>
    <dgm:cxn modelId="{8B345077-CBAB-43B4-B556-7BDFEBEB736F}" type="presParOf" srcId="{54900435-9B2E-4115-83BA-09B590123E9D}" destId="{2335FFA5-4AC6-4B96-957C-A74B1C909D1D}" srcOrd="0" destOrd="0" presId="urn:microsoft.com/office/officeart/2005/8/layout/orgChart1"/>
    <dgm:cxn modelId="{3DB60839-9564-4D71-B9EA-4B04107460DC}" type="presParOf" srcId="{2335FFA5-4AC6-4B96-957C-A74B1C909D1D}" destId="{E715B96F-9107-46A4-B8B5-3F031011CA52}" srcOrd="0" destOrd="0" presId="urn:microsoft.com/office/officeart/2005/8/layout/orgChart1"/>
    <dgm:cxn modelId="{B64D2E0D-1F21-4817-B3B7-CDE6C45DBCF2}" type="presParOf" srcId="{2335FFA5-4AC6-4B96-957C-A74B1C909D1D}" destId="{83ECF46A-0B40-44A5-9EBB-D5B9208477D3}" srcOrd="1" destOrd="0" presId="urn:microsoft.com/office/officeart/2005/8/layout/orgChart1"/>
    <dgm:cxn modelId="{7C1E9CD7-2757-42E0-80E8-97CAFCC26372}" type="presParOf" srcId="{54900435-9B2E-4115-83BA-09B590123E9D}" destId="{23DCE49A-E0B7-4DA7-9A72-D505C0100C62}" srcOrd="1" destOrd="0" presId="urn:microsoft.com/office/officeart/2005/8/layout/orgChart1"/>
    <dgm:cxn modelId="{DA19492E-D28C-4FC7-A8A2-E3E296FB85E7}" type="presParOf" srcId="{54900435-9B2E-4115-83BA-09B590123E9D}" destId="{9FB313F5-DB83-4760-9E1E-5A82DD209375}" srcOrd="2" destOrd="0" presId="urn:microsoft.com/office/officeart/2005/8/layout/orgChart1"/>
    <dgm:cxn modelId="{396234C9-6666-4472-86CE-7DA420BCE034}" type="presParOf" srcId="{AAB7525E-1201-49C3-A300-84AAB8FC71B7}" destId="{1E2F720C-DA9C-460B-A39F-6724332D5841}" srcOrd="8" destOrd="0" presId="urn:microsoft.com/office/officeart/2005/8/layout/orgChart1"/>
    <dgm:cxn modelId="{C85F3BA5-DB2E-4DFB-9ADE-E540FBAD079A}" type="presParOf" srcId="{AAB7525E-1201-49C3-A300-84AAB8FC71B7}" destId="{25ED437D-D8DA-437B-A8D9-061AA3F88E14}" srcOrd="9" destOrd="0" presId="urn:microsoft.com/office/officeart/2005/8/layout/orgChart1"/>
    <dgm:cxn modelId="{EB4F2560-2B0D-4102-B13F-F264A1947630}" type="presParOf" srcId="{25ED437D-D8DA-437B-A8D9-061AA3F88E14}" destId="{2CCFEB0C-E7B9-41F2-96A3-8A9D911C406A}" srcOrd="0" destOrd="0" presId="urn:microsoft.com/office/officeart/2005/8/layout/orgChart1"/>
    <dgm:cxn modelId="{9DB4FC92-14C8-4554-9ECA-E1C5EFA3715D}" type="presParOf" srcId="{2CCFEB0C-E7B9-41F2-96A3-8A9D911C406A}" destId="{CC8380BF-5595-4FBE-B42B-67C898193630}" srcOrd="0" destOrd="0" presId="urn:microsoft.com/office/officeart/2005/8/layout/orgChart1"/>
    <dgm:cxn modelId="{6524F8A8-47D9-4FAA-9297-5143D36C11BB}" type="presParOf" srcId="{2CCFEB0C-E7B9-41F2-96A3-8A9D911C406A}" destId="{D5207073-7B65-4C4E-96E2-112B84BAD71A}" srcOrd="1" destOrd="0" presId="urn:microsoft.com/office/officeart/2005/8/layout/orgChart1"/>
    <dgm:cxn modelId="{34CF7DCE-9ACA-4259-B2AA-992A7AC61422}" type="presParOf" srcId="{25ED437D-D8DA-437B-A8D9-061AA3F88E14}" destId="{5C2F7A57-037B-4791-B139-763CED159F81}" srcOrd="1" destOrd="0" presId="urn:microsoft.com/office/officeart/2005/8/layout/orgChart1"/>
    <dgm:cxn modelId="{77CEAFB0-0109-4980-BEC5-134AA0584E32}" type="presParOf" srcId="{25ED437D-D8DA-437B-A8D9-061AA3F88E14}" destId="{A69B5555-CDBD-4793-9446-3642230FDD7A}" srcOrd="2" destOrd="0" presId="urn:microsoft.com/office/officeart/2005/8/layout/orgChart1"/>
    <dgm:cxn modelId="{1F8D5C32-2C7E-4ED5-B88D-0561FC78A6FD}" type="presParOf" srcId="{8A9E6FAF-FDE9-4418-B2FC-31465B41EF15}" destId="{80DA7B01-411D-4302-9BFA-8F26977F0879}" srcOrd="2" destOrd="0" presId="urn:microsoft.com/office/officeart/2005/8/layout/orgChart1"/>
    <dgm:cxn modelId="{3B781782-81FE-4669-B0D6-5A8CA6D808FF}" type="presParOf" srcId="{185EDC19-0D37-4C06-9F10-52C85AE96FCC}" destId="{6B7B5BDD-44A0-4D9B-9B09-038F4932BEE0}" srcOrd="6" destOrd="0" presId="urn:microsoft.com/office/officeart/2005/8/layout/orgChart1"/>
    <dgm:cxn modelId="{AC69A6C5-F24B-4CF1-857E-454F6ABF606A}" type="presParOf" srcId="{185EDC19-0D37-4C06-9F10-52C85AE96FCC}" destId="{FFA39744-35DC-43C2-983C-01B29C3E9D60}" srcOrd="7" destOrd="0" presId="urn:microsoft.com/office/officeart/2005/8/layout/orgChart1"/>
    <dgm:cxn modelId="{4C2F1860-3D6E-467A-A17F-8099C6BCFDCA}" type="presParOf" srcId="{FFA39744-35DC-43C2-983C-01B29C3E9D60}" destId="{F8BA8CC9-D932-4127-949B-4A6175B4CA85}" srcOrd="0" destOrd="0" presId="urn:microsoft.com/office/officeart/2005/8/layout/orgChart1"/>
    <dgm:cxn modelId="{290E6D61-35F9-491F-8A25-A911AFADA417}" type="presParOf" srcId="{F8BA8CC9-D932-4127-949B-4A6175B4CA85}" destId="{9F160522-2F3B-4EFD-95F6-9A3DC2F44A1F}" srcOrd="0" destOrd="0" presId="urn:microsoft.com/office/officeart/2005/8/layout/orgChart1"/>
    <dgm:cxn modelId="{A30AD488-7396-4677-95B4-A71FD9662EFD}" type="presParOf" srcId="{F8BA8CC9-D932-4127-949B-4A6175B4CA85}" destId="{D4AD87F2-0FF6-4075-98DC-B479E323649A}" srcOrd="1" destOrd="0" presId="urn:microsoft.com/office/officeart/2005/8/layout/orgChart1"/>
    <dgm:cxn modelId="{0786CE5E-6231-4EFB-B059-6C57C60EBD65}" type="presParOf" srcId="{FFA39744-35DC-43C2-983C-01B29C3E9D60}" destId="{75253019-4044-4EE9-85D6-6E5B4F097C87}" srcOrd="1" destOrd="0" presId="urn:microsoft.com/office/officeart/2005/8/layout/orgChart1"/>
    <dgm:cxn modelId="{2B9CFD32-29BD-4951-9464-5E0C1909D396}" type="presParOf" srcId="{75253019-4044-4EE9-85D6-6E5B4F097C87}" destId="{01ADE80C-A3B9-4B53-8D8E-5859E2A548B1}" srcOrd="0" destOrd="0" presId="urn:microsoft.com/office/officeart/2005/8/layout/orgChart1"/>
    <dgm:cxn modelId="{EA748801-4757-4BA2-BE4B-7983606245D6}" type="presParOf" srcId="{75253019-4044-4EE9-85D6-6E5B4F097C87}" destId="{1B001B0F-1F71-479F-BE47-3E5D57A3610A}" srcOrd="1" destOrd="0" presId="urn:microsoft.com/office/officeart/2005/8/layout/orgChart1"/>
    <dgm:cxn modelId="{4802E581-668A-425B-8EF6-9854C52DA8A6}" type="presParOf" srcId="{1B001B0F-1F71-479F-BE47-3E5D57A3610A}" destId="{6AE3444A-14E1-48C4-9D51-B6CCF7CB69AD}" srcOrd="0" destOrd="0" presId="urn:microsoft.com/office/officeart/2005/8/layout/orgChart1"/>
    <dgm:cxn modelId="{13331B08-5C5C-40ED-916E-11F280651662}" type="presParOf" srcId="{6AE3444A-14E1-48C4-9D51-B6CCF7CB69AD}" destId="{AA024216-034D-4249-93CE-23C0744E5D93}" srcOrd="0" destOrd="0" presId="urn:microsoft.com/office/officeart/2005/8/layout/orgChart1"/>
    <dgm:cxn modelId="{02C91CC8-A0A2-437B-8BDE-C99819EBB68B}" type="presParOf" srcId="{6AE3444A-14E1-48C4-9D51-B6CCF7CB69AD}" destId="{FF973967-5A99-469F-91CA-ADC16DBCBBE0}" srcOrd="1" destOrd="0" presId="urn:microsoft.com/office/officeart/2005/8/layout/orgChart1"/>
    <dgm:cxn modelId="{CA220779-9499-4D38-8BC3-63728D6C784A}" type="presParOf" srcId="{1B001B0F-1F71-479F-BE47-3E5D57A3610A}" destId="{FAF884EA-7C1A-4E11-A73A-8770FE3A4EDE}" srcOrd="1" destOrd="0" presId="urn:microsoft.com/office/officeart/2005/8/layout/orgChart1"/>
    <dgm:cxn modelId="{E1BD19B0-DE60-4B05-8729-AA9AFAA0E010}" type="presParOf" srcId="{1B001B0F-1F71-479F-BE47-3E5D57A3610A}" destId="{DB316CE8-69E7-452F-87ED-676618888B52}" srcOrd="2" destOrd="0" presId="urn:microsoft.com/office/officeart/2005/8/layout/orgChart1"/>
    <dgm:cxn modelId="{3C356537-725A-459E-B1BA-0537EAACD81C}" type="presParOf" srcId="{75253019-4044-4EE9-85D6-6E5B4F097C87}" destId="{ADBA6441-BAF9-405E-B853-A4C475E7E226}" srcOrd="2" destOrd="0" presId="urn:microsoft.com/office/officeart/2005/8/layout/orgChart1"/>
    <dgm:cxn modelId="{2B91A998-C695-423D-B8BB-B5C12CCFAA6A}" type="presParOf" srcId="{75253019-4044-4EE9-85D6-6E5B4F097C87}" destId="{C31996A6-6A44-4650-8E25-6F63D8ECEAC2}" srcOrd="3" destOrd="0" presId="urn:microsoft.com/office/officeart/2005/8/layout/orgChart1"/>
    <dgm:cxn modelId="{0BAEF532-B27C-4B1F-A34B-91E98629586A}" type="presParOf" srcId="{C31996A6-6A44-4650-8E25-6F63D8ECEAC2}" destId="{A1C8F923-DEFA-4670-884E-AE0BF3E5107E}" srcOrd="0" destOrd="0" presId="urn:microsoft.com/office/officeart/2005/8/layout/orgChart1"/>
    <dgm:cxn modelId="{DDEA2112-8495-48C4-8335-615447064073}" type="presParOf" srcId="{A1C8F923-DEFA-4670-884E-AE0BF3E5107E}" destId="{5109836A-AF5A-4BDF-A981-26F545AA6F49}" srcOrd="0" destOrd="0" presId="urn:microsoft.com/office/officeart/2005/8/layout/orgChart1"/>
    <dgm:cxn modelId="{1F21CB4C-AF80-4486-9F31-50A5159445AD}" type="presParOf" srcId="{A1C8F923-DEFA-4670-884E-AE0BF3E5107E}" destId="{877CFE2A-32BD-47F2-9A80-C9847091D8FF}" srcOrd="1" destOrd="0" presId="urn:microsoft.com/office/officeart/2005/8/layout/orgChart1"/>
    <dgm:cxn modelId="{4EB5211C-0B3A-4010-8198-A6BB7207087F}" type="presParOf" srcId="{C31996A6-6A44-4650-8E25-6F63D8ECEAC2}" destId="{527DBB7E-AD1F-4B94-B8C9-18CB7123ED24}" srcOrd="1" destOrd="0" presId="urn:microsoft.com/office/officeart/2005/8/layout/orgChart1"/>
    <dgm:cxn modelId="{305C8973-726E-4D31-B724-127B718741BC}" type="presParOf" srcId="{C31996A6-6A44-4650-8E25-6F63D8ECEAC2}" destId="{498427A7-EE45-40F4-8C61-EDBE9EEF133B}" srcOrd="2" destOrd="0" presId="urn:microsoft.com/office/officeart/2005/8/layout/orgChart1"/>
    <dgm:cxn modelId="{5D94C497-0B3E-4613-97FF-BBABD504805E}" type="presParOf" srcId="{75253019-4044-4EE9-85D6-6E5B4F097C87}" destId="{7677A124-9F92-4AF6-8651-3AA1785CDFCB}" srcOrd="4" destOrd="0" presId="urn:microsoft.com/office/officeart/2005/8/layout/orgChart1"/>
    <dgm:cxn modelId="{5FEFEADB-3DA5-4719-A676-06C5921D964F}" type="presParOf" srcId="{75253019-4044-4EE9-85D6-6E5B4F097C87}" destId="{74826055-EBE7-4959-85B0-1A39F9CDFF12}" srcOrd="5" destOrd="0" presId="urn:microsoft.com/office/officeart/2005/8/layout/orgChart1"/>
    <dgm:cxn modelId="{E4B40F7E-32BC-4C81-B97B-D14FD08A8C88}" type="presParOf" srcId="{74826055-EBE7-4959-85B0-1A39F9CDFF12}" destId="{1E9519F6-49F8-442A-B0F1-49A0A9C1A82B}" srcOrd="0" destOrd="0" presId="urn:microsoft.com/office/officeart/2005/8/layout/orgChart1"/>
    <dgm:cxn modelId="{1F5E9D37-2198-4349-B9E0-62F0933FDC4F}" type="presParOf" srcId="{1E9519F6-49F8-442A-B0F1-49A0A9C1A82B}" destId="{DED41DED-C682-4C58-AA8F-6713213250CC}" srcOrd="0" destOrd="0" presId="urn:microsoft.com/office/officeart/2005/8/layout/orgChart1"/>
    <dgm:cxn modelId="{F34EC0A5-6B99-4B19-9371-BF122BDB653F}" type="presParOf" srcId="{1E9519F6-49F8-442A-B0F1-49A0A9C1A82B}" destId="{FA21CD49-EA09-4DDC-A930-2D0EBF99D458}" srcOrd="1" destOrd="0" presId="urn:microsoft.com/office/officeart/2005/8/layout/orgChart1"/>
    <dgm:cxn modelId="{F90FD028-BD2F-496D-8AD6-4E6C6C7D9215}" type="presParOf" srcId="{74826055-EBE7-4959-85B0-1A39F9CDFF12}" destId="{CF17A001-E6B6-4D74-A146-304A95D1167D}" srcOrd="1" destOrd="0" presId="urn:microsoft.com/office/officeart/2005/8/layout/orgChart1"/>
    <dgm:cxn modelId="{413148FC-3D8E-4B6E-853C-7835C348321F}" type="presParOf" srcId="{74826055-EBE7-4959-85B0-1A39F9CDFF12}" destId="{D9B8C5C5-2454-480E-B4A5-64EF49F08CCD}" srcOrd="2" destOrd="0" presId="urn:microsoft.com/office/officeart/2005/8/layout/orgChart1"/>
    <dgm:cxn modelId="{D0ECBC23-1A99-4F44-B35B-910E9226298D}" type="presParOf" srcId="{75253019-4044-4EE9-85D6-6E5B4F097C87}" destId="{0DF3DCAF-87B0-4787-89AC-EE1311E7A6BF}" srcOrd="6" destOrd="0" presId="urn:microsoft.com/office/officeart/2005/8/layout/orgChart1"/>
    <dgm:cxn modelId="{84A3191A-31E9-44D3-AF46-842F28CD5E44}" type="presParOf" srcId="{75253019-4044-4EE9-85D6-6E5B4F097C87}" destId="{F3263FF3-0516-42D7-BAE7-FA1899B71347}" srcOrd="7" destOrd="0" presId="urn:microsoft.com/office/officeart/2005/8/layout/orgChart1"/>
    <dgm:cxn modelId="{B8F4328A-D0BD-49A1-8C14-687E87AC4862}" type="presParOf" srcId="{F3263FF3-0516-42D7-BAE7-FA1899B71347}" destId="{6935BB5F-C99B-428D-9822-C491EC368D76}" srcOrd="0" destOrd="0" presId="urn:microsoft.com/office/officeart/2005/8/layout/orgChart1"/>
    <dgm:cxn modelId="{38B53CE9-0B7A-4B9B-BCF9-48216D107B61}" type="presParOf" srcId="{6935BB5F-C99B-428D-9822-C491EC368D76}" destId="{78B0AB8B-06EE-44DB-8253-8C1A41B6C069}" srcOrd="0" destOrd="0" presId="urn:microsoft.com/office/officeart/2005/8/layout/orgChart1"/>
    <dgm:cxn modelId="{4E0D469D-0A52-4B91-8FBA-54E9C3784D68}" type="presParOf" srcId="{6935BB5F-C99B-428D-9822-C491EC368D76}" destId="{5300A899-D2D9-4F0E-9A44-AFC04E258367}" srcOrd="1" destOrd="0" presId="urn:microsoft.com/office/officeart/2005/8/layout/orgChart1"/>
    <dgm:cxn modelId="{4FF3FF53-0B85-4F36-A0A8-F578A9BBF721}" type="presParOf" srcId="{F3263FF3-0516-42D7-BAE7-FA1899B71347}" destId="{2B09A1DD-665D-4D4C-A996-2B77FA294B72}" srcOrd="1" destOrd="0" presId="urn:microsoft.com/office/officeart/2005/8/layout/orgChart1"/>
    <dgm:cxn modelId="{6D0C561F-158E-461E-ADF3-347D4AC8AC77}" type="presParOf" srcId="{F3263FF3-0516-42D7-BAE7-FA1899B71347}" destId="{03CE91B6-8F40-48A9-9A69-A05D046B2C9A}" srcOrd="2" destOrd="0" presId="urn:microsoft.com/office/officeart/2005/8/layout/orgChart1"/>
    <dgm:cxn modelId="{130A300D-57FA-432A-A77B-2C4D26879E0F}" type="presParOf" srcId="{75253019-4044-4EE9-85D6-6E5B4F097C87}" destId="{01FDAD64-0B74-4379-BB56-7EFE4BBF67D0}" srcOrd="8" destOrd="0" presId="urn:microsoft.com/office/officeart/2005/8/layout/orgChart1"/>
    <dgm:cxn modelId="{A778437E-6B06-4B35-9D4E-7F9B82BE671B}" type="presParOf" srcId="{75253019-4044-4EE9-85D6-6E5B4F097C87}" destId="{B9E1FD03-4654-4EBB-98BA-ACC6F627CB7A}" srcOrd="9" destOrd="0" presId="urn:microsoft.com/office/officeart/2005/8/layout/orgChart1"/>
    <dgm:cxn modelId="{A687BF28-BCF5-4DAA-8C02-6D7DB4E7295B}" type="presParOf" srcId="{B9E1FD03-4654-4EBB-98BA-ACC6F627CB7A}" destId="{E1174105-71CA-4758-9060-737960728A75}" srcOrd="0" destOrd="0" presId="urn:microsoft.com/office/officeart/2005/8/layout/orgChart1"/>
    <dgm:cxn modelId="{58036930-A580-4F2A-AE66-22F15ABD68A3}" type="presParOf" srcId="{E1174105-71CA-4758-9060-737960728A75}" destId="{E6E83A7D-1452-41C2-AD92-827CF0883427}" srcOrd="0" destOrd="0" presId="urn:microsoft.com/office/officeart/2005/8/layout/orgChart1"/>
    <dgm:cxn modelId="{F94797CD-D11E-41D2-BC29-085D2EE5872A}" type="presParOf" srcId="{E1174105-71CA-4758-9060-737960728A75}" destId="{DD9BC3D6-4FD8-44FB-AE11-AC89455D2B6F}" srcOrd="1" destOrd="0" presId="urn:microsoft.com/office/officeart/2005/8/layout/orgChart1"/>
    <dgm:cxn modelId="{F0291D70-4547-4D41-9589-ECC2B21A7D9B}" type="presParOf" srcId="{B9E1FD03-4654-4EBB-98BA-ACC6F627CB7A}" destId="{4DC6538E-1189-4626-9063-DA5648A06781}" srcOrd="1" destOrd="0" presId="urn:microsoft.com/office/officeart/2005/8/layout/orgChart1"/>
    <dgm:cxn modelId="{C39455FE-5EC6-4677-83E1-94026AC70680}" type="presParOf" srcId="{B9E1FD03-4654-4EBB-98BA-ACC6F627CB7A}" destId="{3761DFBF-562B-49D0-82C7-9D563AE38C6D}" srcOrd="2" destOrd="0" presId="urn:microsoft.com/office/officeart/2005/8/layout/orgChart1"/>
    <dgm:cxn modelId="{C4741825-2A83-4E4A-8BCA-BCE0B8F742D2}" type="presParOf" srcId="{75253019-4044-4EE9-85D6-6E5B4F097C87}" destId="{B96FFEDC-305E-46C1-BA10-D1D4C9F93FE7}" srcOrd="10" destOrd="0" presId="urn:microsoft.com/office/officeart/2005/8/layout/orgChart1"/>
    <dgm:cxn modelId="{EF485DE2-2DE5-4B78-91A9-0A68B3A24B12}" type="presParOf" srcId="{75253019-4044-4EE9-85D6-6E5B4F097C87}" destId="{E8DFFC15-4513-45A1-AAF8-B619AF9EDF44}" srcOrd="11" destOrd="0" presId="urn:microsoft.com/office/officeart/2005/8/layout/orgChart1"/>
    <dgm:cxn modelId="{3E52D482-A7A1-4D47-A991-8B22A43C89E5}" type="presParOf" srcId="{E8DFFC15-4513-45A1-AAF8-B619AF9EDF44}" destId="{9410D7AD-F687-4581-80F2-615633024611}" srcOrd="0" destOrd="0" presId="urn:microsoft.com/office/officeart/2005/8/layout/orgChart1"/>
    <dgm:cxn modelId="{17A5A8DC-FDC7-4380-B495-FB465CC5D45F}" type="presParOf" srcId="{9410D7AD-F687-4581-80F2-615633024611}" destId="{197F6FFB-116F-4117-97A5-ABDBDB38E7EE}" srcOrd="0" destOrd="0" presId="urn:microsoft.com/office/officeart/2005/8/layout/orgChart1"/>
    <dgm:cxn modelId="{13114DAE-5AC3-4A65-9459-E1C4654ACE5E}" type="presParOf" srcId="{9410D7AD-F687-4581-80F2-615633024611}" destId="{3627E401-470A-427F-BA7F-71998B1B8C63}" srcOrd="1" destOrd="0" presId="urn:microsoft.com/office/officeart/2005/8/layout/orgChart1"/>
    <dgm:cxn modelId="{FA40761E-D515-4EDA-BEC2-2032FCA22275}" type="presParOf" srcId="{E8DFFC15-4513-45A1-AAF8-B619AF9EDF44}" destId="{8281B543-7BF3-4FFB-B78C-E481621CECA6}" srcOrd="1" destOrd="0" presId="urn:microsoft.com/office/officeart/2005/8/layout/orgChart1"/>
    <dgm:cxn modelId="{C370A4CE-6D31-4BFC-81A5-0F0E1A86FF04}" type="presParOf" srcId="{E8DFFC15-4513-45A1-AAF8-B619AF9EDF44}" destId="{DF202084-7562-456F-B81C-8B4E6CD09B89}" srcOrd="2" destOrd="0" presId="urn:microsoft.com/office/officeart/2005/8/layout/orgChart1"/>
    <dgm:cxn modelId="{EE43F4CD-B569-4621-B19C-F0AD424B8ACE}" type="presParOf" srcId="{FFA39744-35DC-43C2-983C-01B29C3E9D60}" destId="{6D7CE630-8A8C-4004-9C70-29CB52C949CE}" srcOrd="2" destOrd="0" presId="urn:microsoft.com/office/officeart/2005/8/layout/orgChart1"/>
    <dgm:cxn modelId="{FDC4C378-9281-4608-AF78-851D36421084}" type="presParOf" srcId="{185EDC19-0D37-4C06-9F10-52C85AE96FCC}" destId="{CDFB29C1-D68E-4FB1-94EF-1E26B073B97B}" srcOrd="8" destOrd="0" presId="urn:microsoft.com/office/officeart/2005/8/layout/orgChart1"/>
    <dgm:cxn modelId="{74FD6E4A-9BDA-4D92-A3F8-2B52420FDFDC}" type="presParOf" srcId="{185EDC19-0D37-4C06-9F10-52C85AE96FCC}" destId="{5F98EB69-F1B9-46EA-8745-57B0642FB19A}" srcOrd="9" destOrd="0" presId="urn:microsoft.com/office/officeart/2005/8/layout/orgChart1"/>
    <dgm:cxn modelId="{91C4CC36-3378-4959-A602-2ED100E03B81}" type="presParOf" srcId="{5F98EB69-F1B9-46EA-8745-57B0642FB19A}" destId="{C6988903-6FF6-4CA2-A820-6FFEC72875B6}" srcOrd="0" destOrd="0" presId="urn:microsoft.com/office/officeart/2005/8/layout/orgChart1"/>
    <dgm:cxn modelId="{53073A33-5C10-485F-916F-6AC1AA93A8A2}" type="presParOf" srcId="{C6988903-6FF6-4CA2-A820-6FFEC72875B6}" destId="{C315E231-9E69-462F-B792-6F230626CC5B}" srcOrd="0" destOrd="0" presId="urn:microsoft.com/office/officeart/2005/8/layout/orgChart1"/>
    <dgm:cxn modelId="{F9C4A019-F7D0-435A-8F0D-F9B8F6835640}" type="presParOf" srcId="{C6988903-6FF6-4CA2-A820-6FFEC72875B6}" destId="{78A8681D-B376-42E2-A770-D25D9765F1D2}" srcOrd="1" destOrd="0" presId="urn:microsoft.com/office/officeart/2005/8/layout/orgChart1"/>
    <dgm:cxn modelId="{09C66CA8-BFB6-4505-A1EF-E511108D040C}" type="presParOf" srcId="{5F98EB69-F1B9-46EA-8745-57B0642FB19A}" destId="{FC46D34F-870A-40ED-9035-CFA967EB2719}" srcOrd="1" destOrd="0" presId="urn:microsoft.com/office/officeart/2005/8/layout/orgChart1"/>
    <dgm:cxn modelId="{BC0B9CB4-9438-4086-A94B-EF587BDDEAC3}" type="presParOf" srcId="{FC46D34F-870A-40ED-9035-CFA967EB2719}" destId="{A7EE9A39-E446-4551-818C-6D69816B8F35}" srcOrd="0" destOrd="0" presId="urn:microsoft.com/office/officeart/2005/8/layout/orgChart1"/>
    <dgm:cxn modelId="{56182EB4-D2D3-457D-9C1C-BF5B197E7C5A}" type="presParOf" srcId="{FC46D34F-870A-40ED-9035-CFA967EB2719}" destId="{341B34EA-BC30-4D7E-AE0B-3EAE2D1238F0}" srcOrd="1" destOrd="0" presId="urn:microsoft.com/office/officeart/2005/8/layout/orgChart1"/>
    <dgm:cxn modelId="{6366B27E-2D3A-43E6-B3E7-763D0683241E}" type="presParOf" srcId="{341B34EA-BC30-4D7E-AE0B-3EAE2D1238F0}" destId="{6B92A66F-9E0B-4397-AA56-B53E26E972F4}" srcOrd="0" destOrd="0" presId="urn:microsoft.com/office/officeart/2005/8/layout/orgChart1"/>
    <dgm:cxn modelId="{8C5C2B3F-FF17-4001-9228-EA39BE0BCB66}" type="presParOf" srcId="{6B92A66F-9E0B-4397-AA56-B53E26E972F4}" destId="{66CC0E3F-FDD3-4DED-B7E1-DA6B08C6D41C}" srcOrd="0" destOrd="0" presId="urn:microsoft.com/office/officeart/2005/8/layout/orgChart1"/>
    <dgm:cxn modelId="{36FB2EFE-4DEF-470B-B3A3-2338014ED0E8}" type="presParOf" srcId="{6B92A66F-9E0B-4397-AA56-B53E26E972F4}" destId="{0554D5AF-E4EA-46A7-B511-DDBC2178BF72}" srcOrd="1" destOrd="0" presId="urn:microsoft.com/office/officeart/2005/8/layout/orgChart1"/>
    <dgm:cxn modelId="{C0434D12-681C-4B77-9351-D9BC3564073B}" type="presParOf" srcId="{341B34EA-BC30-4D7E-AE0B-3EAE2D1238F0}" destId="{0C151E8E-A9AC-48F8-A5BA-515D2EBECCEF}" srcOrd="1" destOrd="0" presId="urn:microsoft.com/office/officeart/2005/8/layout/orgChart1"/>
    <dgm:cxn modelId="{98314AB9-0003-4D01-ACDA-71456335BCEA}" type="presParOf" srcId="{341B34EA-BC30-4D7E-AE0B-3EAE2D1238F0}" destId="{AFC68BE5-3D08-46A9-A9CE-21EFE86768BD}" srcOrd="2" destOrd="0" presId="urn:microsoft.com/office/officeart/2005/8/layout/orgChart1"/>
    <dgm:cxn modelId="{B7185A40-62F9-4042-A631-8746F248F23B}" type="presParOf" srcId="{FC46D34F-870A-40ED-9035-CFA967EB2719}" destId="{AE0DF34F-2EEB-416C-8864-FD41FC50904A}" srcOrd="2" destOrd="0" presId="urn:microsoft.com/office/officeart/2005/8/layout/orgChart1"/>
    <dgm:cxn modelId="{471680A8-ACD6-4F1C-948C-8FBC7A683C7F}" type="presParOf" srcId="{FC46D34F-870A-40ED-9035-CFA967EB2719}" destId="{34DB198D-23E5-4A05-9B01-5426CA121551}" srcOrd="3" destOrd="0" presId="urn:microsoft.com/office/officeart/2005/8/layout/orgChart1"/>
    <dgm:cxn modelId="{EDEA1E38-17FA-4CBA-8E63-90CC95447908}" type="presParOf" srcId="{34DB198D-23E5-4A05-9B01-5426CA121551}" destId="{35B8AE2D-FE28-4ECE-B110-EBC659E23D6D}" srcOrd="0" destOrd="0" presId="urn:microsoft.com/office/officeart/2005/8/layout/orgChart1"/>
    <dgm:cxn modelId="{8947BAA5-A740-4695-A3E0-E9028F927AFA}" type="presParOf" srcId="{35B8AE2D-FE28-4ECE-B110-EBC659E23D6D}" destId="{DA81A3DD-A370-4991-B168-AC2359FEE9DB}" srcOrd="0" destOrd="0" presId="urn:microsoft.com/office/officeart/2005/8/layout/orgChart1"/>
    <dgm:cxn modelId="{658B7844-1006-4743-B159-DA081AC096CE}" type="presParOf" srcId="{35B8AE2D-FE28-4ECE-B110-EBC659E23D6D}" destId="{8B2A8E5A-9D08-4742-A7C3-39C0716B0806}" srcOrd="1" destOrd="0" presId="urn:microsoft.com/office/officeart/2005/8/layout/orgChart1"/>
    <dgm:cxn modelId="{AB83D2D6-66EC-4909-AA15-60143F94E40F}" type="presParOf" srcId="{34DB198D-23E5-4A05-9B01-5426CA121551}" destId="{D809EF39-FB73-41D1-955D-BCDE0873DF2C}" srcOrd="1" destOrd="0" presId="urn:microsoft.com/office/officeart/2005/8/layout/orgChart1"/>
    <dgm:cxn modelId="{366E2714-9797-4317-A4BA-F331284F5A6F}" type="presParOf" srcId="{34DB198D-23E5-4A05-9B01-5426CA121551}" destId="{AF2C6287-33B3-4C35-A81C-73F145E65285}" srcOrd="2" destOrd="0" presId="urn:microsoft.com/office/officeart/2005/8/layout/orgChart1"/>
    <dgm:cxn modelId="{EC5A6CAA-5AB4-40B0-A5F2-4892215766A7}" type="presParOf" srcId="{FC46D34F-870A-40ED-9035-CFA967EB2719}" destId="{EC21DFA9-B036-4C96-B4E8-9D282D7DFAB4}" srcOrd="4" destOrd="0" presId="urn:microsoft.com/office/officeart/2005/8/layout/orgChart1"/>
    <dgm:cxn modelId="{FEF0CCDC-38E0-41A7-9E8A-24B8B2202D01}" type="presParOf" srcId="{FC46D34F-870A-40ED-9035-CFA967EB2719}" destId="{D25BAFAF-A5CE-41E6-98F7-1AA1557931CC}" srcOrd="5" destOrd="0" presId="urn:microsoft.com/office/officeart/2005/8/layout/orgChart1"/>
    <dgm:cxn modelId="{D76FFC21-CFD9-421E-BE3D-6BD6818E9133}" type="presParOf" srcId="{D25BAFAF-A5CE-41E6-98F7-1AA1557931CC}" destId="{52536EE9-FAF6-4AE3-8EBD-4BF6E6DA532B}" srcOrd="0" destOrd="0" presId="urn:microsoft.com/office/officeart/2005/8/layout/orgChart1"/>
    <dgm:cxn modelId="{E404440F-FB56-4A42-9815-85A73234E5A4}" type="presParOf" srcId="{52536EE9-FAF6-4AE3-8EBD-4BF6E6DA532B}" destId="{E913E1B5-4967-468A-95E9-295FCB0E17A2}" srcOrd="0" destOrd="0" presId="urn:microsoft.com/office/officeart/2005/8/layout/orgChart1"/>
    <dgm:cxn modelId="{D4321291-1E15-4C6A-B013-D3D72073F54A}" type="presParOf" srcId="{52536EE9-FAF6-4AE3-8EBD-4BF6E6DA532B}" destId="{E3663339-0F5A-44A6-94C1-8999C928FA88}" srcOrd="1" destOrd="0" presId="urn:microsoft.com/office/officeart/2005/8/layout/orgChart1"/>
    <dgm:cxn modelId="{F1FBC266-743E-4065-BED0-E692E8DDB610}" type="presParOf" srcId="{D25BAFAF-A5CE-41E6-98F7-1AA1557931CC}" destId="{914CADB4-165C-4CF3-A85E-2D5B5EDF5121}" srcOrd="1" destOrd="0" presId="urn:microsoft.com/office/officeart/2005/8/layout/orgChart1"/>
    <dgm:cxn modelId="{534E973E-A487-4680-B586-D1CB1FEE2D0F}" type="presParOf" srcId="{D25BAFAF-A5CE-41E6-98F7-1AA1557931CC}" destId="{0FA727D3-0347-4A44-BC32-4EB9CD35CDD7}" srcOrd="2" destOrd="0" presId="urn:microsoft.com/office/officeart/2005/8/layout/orgChart1"/>
    <dgm:cxn modelId="{2B151210-5B4B-4209-BA6D-2FDFCC2A024C}" type="presParOf" srcId="{FC46D34F-870A-40ED-9035-CFA967EB2719}" destId="{06A2205C-EB4D-4957-8D1B-A4B4FECDF481}" srcOrd="6" destOrd="0" presId="urn:microsoft.com/office/officeart/2005/8/layout/orgChart1"/>
    <dgm:cxn modelId="{DE9296B9-97FC-4EAB-9279-8E1FEFB3D67C}" type="presParOf" srcId="{FC46D34F-870A-40ED-9035-CFA967EB2719}" destId="{30FF8C2A-6B41-49F9-9DF5-C0D954EA1974}" srcOrd="7" destOrd="0" presId="urn:microsoft.com/office/officeart/2005/8/layout/orgChart1"/>
    <dgm:cxn modelId="{CCB86C37-4581-4A08-A061-5B9B0E601137}" type="presParOf" srcId="{30FF8C2A-6B41-49F9-9DF5-C0D954EA1974}" destId="{5DF9E72B-5ADA-4D78-8967-EF5B4637B0B2}" srcOrd="0" destOrd="0" presId="urn:microsoft.com/office/officeart/2005/8/layout/orgChart1"/>
    <dgm:cxn modelId="{124A8916-83C0-439D-82E3-206A2DEC1FE4}" type="presParOf" srcId="{5DF9E72B-5ADA-4D78-8967-EF5B4637B0B2}" destId="{50F03F12-3A2A-4EDA-96D5-0B8B288FB5EC}" srcOrd="0" destOrd="0" presId="urn:microsoft.com/office/officeart/2005/8/layout/orgChart1"/>
    <dgm:cxn modelId="{5ED0784B-CCA9-4BBF-8C11-2B6A6A7F44D0}" type="presParOf" srcId="{5DF9E72B-5ADA-4D78-8967-EF5B4637B0B2}" destId="{DECD8859-E60B-41FD-9CFF-60B6F9DA5D5C}" srcOrd="1" destOrd="0" presId="urn:microsoft.com/office/officeart/2005/8/layout/orgChart1"/>
    <dgm:cxn modelId="{C263C2A8-EC21-4033-BA55-DB8EECA54778}" type="presParOf" srcId="{30FF8C2A-6B41-49F9-9DF5-C0D954EA1974}" destId="{379810A8-3922-42F5-B829-997680E42461}" srcOrd="1" destOrd="0" presId="urn:microsoft.com/office/officeart/2005/8/layout/orgChart1"/>
    <dgm:cxn modelId="{B750C28E-B6ED-48EB-A032-2911C288C881}" type="presParOf" srcId="{30FF8C2A-6B41-49F9-9DF5-C0D954EA1974}" destId="{170B2177-BF2C-4AB6-B8ED-EBB7E36D2C89}" srcOrd="2" destOrd="0" presId="urn:microsoft.com/office/officeart/2005/8/layout/orgChart1"/>
    <dgm:cxn modelId="{FBF85EFB-64D7-4194-B411-986D23738BBC}" type="presParOf" srcId="{5F98EB69-F1B9-46EA-8745-57B0642FB19A}" destId="{0CA40211-01CE-4F1A-B0D8-01631B75EDB6}" srcOrd="2" destOrd="0" presId="urn:microsoft.com/office/officeart/2005/8/layout/orgChart1"/>
    <dgm:cxn modelId="{EE622497-1E1A-4AC7-8C06-771E8B949408}" type="presParOf" srcId="{185EDC19-0D37-4C06-9F10-52C85AE96FCC}" destId="{D2DCD0E9-6A92-432C-A5A6-EB8396F5146D}" srcOrd="10" destOrd="0" presId="urn:microsoft.com/office/officeart/2005/8/layout/orgChart1"/>
    <dgm:cxn modelId="{B6BFB77C-0E10-4F57-9832-7B275CCF5069}" type="presParOf" srcId="{185EDC19-0D37-4C06-9F10-52C85AE96FCC}" destId="{02377A62-06C4-4AB5-8EAC-41E658A9F124}" srcOrd="11" destOrd="0" presId="urn:microsoft.com/office/officeart/2005/8/layout/orgChart1"/>
    <dgm:cxn modelId="{A016D4A5-2C89-4808-A244-836DD977E231}" type="presParOf" srcId="{02377A62-06C4-4AB5-8EAC-41E658A9F124}" destId="{EFA289E6-0ED4-43FD-B3DB-35785BEF4041}" srcOrd="0" destOrd="0" presId="urn:microsoft.com/office/officeart/2005/8/layout/orgChart1"/>
    <dgm:cxn modelId="{FE9AB244-C1ED-4C7A-B562-D134CF2BB075}" type="presParOf" srcId="{EFA289E6-0ED4-43FD-B3DB-35785BEF4041}" destId="{F0D172D9-8742-4DB0-B66D-7C5AF528A9FF}" srcOrd="0" destOrd="0" presId="urn:microsoft.com/office/officeart/2005/8/layout/orgChart1"/>
    <dgm:cxn modelId="{242795B0-8005-4795-9E88-06160BA6A50D}" type="presParOf" srcId="{EFA289E6-0ED4-43FD-B3DB-35785BEF4041}" destId="{62E55140-BD24-4F27-930C-0E14AA0C9DE1}" srcOrd="1" destOrd="0" presId="urn:microsoft.com/office/officeart/2005/8/layout/orgChart1"/>
    <dgm:cxn modelId="{D24F5548-ADAB-4DE1-A48E-0D514282C687}" type="presParOf" srcId="{02377A62-06C4-4AB5-8EAC-41E658A9F124}" destId="{88013960-5C77-4154-8AFD-4670237EE0D7}" srcOrd="1" destOrd="0" presId="urn:microsoft.com/office/officeart/2005/8/layout/orgChart1"/>
    <dgm:cxn modelId="{4605BD72-400B-41E6-832F-932671AD9588}" type="presParOf" srcId="{88013960-5C77-4154-8AFD-4670237EE0D7}" destId="{D890A095-CB83-41A6-94E2-803ACA51B6EC}" srcOrd="0" destOrd="0" presId="urn:microsoft.com/office/officeart/2005/8/layout/orgChart1"/>
    <dgm:cxn modelId="{6CF2B695-9387-427D-8B73-FCD9152F0F28}" type="presParOf" srcId="{88013960-5C77-4154-8AFD-4670237EE0D7}" destId="{32812C9F-E8FD-4E2D-8B8E-C82D3E96891C}" srcOrd="1" destOrd="0" presId="urn:microsoft.com/office/officeart/2005/8/layout/orgChart1"/>
    <dgm:cxn modelId="{B0B32224-2476-4BEF-9DCD-54F6CCA7E160}" type="presParOf" srcId="{32812C9F-E8FD-4E2D-8B8E-C82D3E96891C}" destId="{58816DFD-C8D6-4259-B499-8927147E4C10}" srcOrd="0" destOrd="0" presId="urn:microsoft.com/office/officeart/2005/8/layout/orgChart1"/>
    <dgm:cxn modelId="{C4506531-BFA7-490A-88A4-21E4A0BB0AD4}" type="presParOf" srcId="{58816DFD-C8D6-4259-B499-8927147E4C10}" destId="{2C799588-3173-4314-B925-EBA7D94646F5}" srcOrd="0" destOrd="0" presId="urn:microsoft.com/office/officeart/2005/8/layout/orgChart1"/>
    <dgm:cxn modelId="{028C463D-0C2B-4AF4-A891-CBE90F01A8CD}" type="presParOf" srcId="{58816DFD-C8D6-4259-B499-8927147E4C10}" destId="{7DD9383D-B580-4F7B-B55E-56D63A629048}" srcOrd="1" destOrd="0" presId="urn:microsoft.com/office/officeart/2005/8/layout/orgChart1"/>
    <dgm:cxn modelId="{76C5B0D3-0289-478D-81CB-1C026BC3C0CA}" type="presParOf" srcId="{32812C9F-E8FD-4E2D-8B8E-C82D3E96891C}" destId="{AEB0F949-567D-4502-BB42-B39A90E2459B}" srcOrd="1" destOrd="0" presId="urn:microsoft.com/office/officeart/2005/8/layout/orgChart1"/>
    <dgm:cxn modelId="{A3031534-2A4C-408C-963C-9B8B37BC1C17}" type="presParOf" srcId="{32812C9F-E8FD-4E2D-8B8E-C82D3E96891C}" destId="{2A245C05-925B-4FBB-A240-2E8B4354B02D}" srcOrd="2" destOrd="0" presId="urn:microsoft.com/office/officeart/2005/8/layout/orgChart1"/>
    <dgm:cxn modelId="{BBC7FD22-7BC0-4A36-90F5-985E61B90125}" type="presParOf" srcId="{88013960-5C77-4154-8AFD-4670237EE0D7}" destId="{60AB541B-6C9D-4DA5-A594-9A8D517BC723}" srcOrd="2" destOrd="0" presId="urn:microsoft.com/office/officeart/2005/8/layout/orgChart1"/>
    <dgm:cxn modelId="{894D2B2F-62EA-4379-8280-81991DB66A08}" type="presParOf" srcId="{88013960-5C77-4154-8AFD-4670237EE0D7}" destId="{F44D1246-211E-475A-91C5-B76C897044D2}" srcOrd="3" destOrd="0" presId="urn:microsoft.com/office/officeart/2005/8/layout/orgChart1"/>
    <dgm:cxn modelId="{8B44C655-FDBF-4E23-B848-B6EC5D8CA4B7}" type="presParOf" srcId="{F44D1246-211E-475A-91C5-B76C897044D2}" destId="{C23FB33B-7328-445D-94E9-6AA00B81FA5C}" srcOrd="0" destOrd="0" presId="urn:microsoft.com/office/officeart/2005/8/layout/orgChart1"/>
    <dgm:cxn modelId="{AC9A813C-AEAB-4A62-8F31-4DB8379EBA4D}" type="presParOf" srcId="{C23FB33B-7328-445D-94E9-6AA00B81FA5C}" destId="{1F95767C-953D-4C3B-B6C9-ADBEDFDB9305}" srcOrd="0" destOrd="0" presId="urn:microsoft.com/office/officeart/2005/8/layout/orgChart1"/>
    <dgm:cxn modelId="{751DD6C6-9AE5-4D28-BBCC-B8724880A50E}" type="presParOf" srcId="{C23FB33B-7328-445D-94E9-6AA00B81FA5C}" destId="{F70ED476-8CB4-41B8-9DF4-267EABB55868}" srcOrd="1" destOrd="0" presId="urn:microsoft.com/office/officeart/2005/8/layout/orgChart1"/>
    <dgm:cxn modelId="{A9991872-E249-4D24-9176-08AC1CF2BB5B}" type="presParOf" srcId="{F44D1246-211E-475A-91C5-B76C897044D2}" destId="{1B6A9475-7104-4DDB-AF7C-9A7E43E01001}" srcOrd="1" destOrd="0" presId="urn:microsoft.com/office/officeart/2005/8/layout/orgChart1"/>
    <dgm:cxn modelId="{4A162244-7001-4163-897F-77B18AA51ED2}" type="presParOf" srcId="{F44D1246-211E-475A-91C5-B76C897044D2}" destId="{C59BD9C9-E953-4C69-B0D6-18DD630E607D}" srcOrd="2" destOrd="0" presId="urn:microsoft.com/office/officeart/2005/8/layout/orgChart1"/>
    <dgm:cxn modelId="{1F2E87C6-546C-4C6E-AA13-BDEF808BED40}" type="presParOf" srcId="{88013960-5C77-4154-8AFD-4670237EE0D7}" destId="{8464955D-462D-49F2-9C27-18300B6FDE2B}" srcOrd="4" destOrd="0" presId="urn:microsoft.com/office/officeart/2005/8/layout/orgChart1"/>
    <dgm:cxn modelId="{2B82358B-8499-4011-98BF-38D5A8F1768B}" type="presParOf" srcId="{88013960-5C77-4154-8AFD-4670237EE0D7}" destId="{6CF1CB2C-A791-4BDF-A735-474909F52A13}" srcOrd="5" destOrd="0" presId="urn:microsoft.com/office/officeart/2005/8/layout/orgChart1"/>
    <dgm:cxn modelId="{2273B172-2C84-4AA0-B554-7D9BAB16BA94}" type="presParOf" srcId="{6CF1CB2C-A791-4BDF-A735-474909F52A13}" destId="{F6B26DEF-7F13-4F0E-82D1-2D0F76831312}" srcOrd="0" destOrd="0" presId="urn:microsoft.com/office/officeart/2005/8/layout/orgChart1"/>
    <dgm:cxn modelId="{F7EB80BE-37A6-4E80-AC25-112C1D4FFD18}" type="presParOf" srcId="{F6B26DEF-7F13-4F0E-82D1-2D0F76831312}" destId="{E2A81FCF-F4C0-4F45-BD8B-29C258946DEB}" srcOrd="0" destOrd="0" presId="urn:microsoft.com/office/officeart/2005/8/layout/orgChart1"/>
    <dgm:cxn modelId="{19D53A59-ECDA-45AC-B783-5CA466F0F0A6}" type="presParOf" srcId="{F6B26DEF-7F13-4F0E-82D1-2D0F76831312}" destId="{58E26C73-FD63-427D-9F9F-4501FD76EAE4}" srcOrd="1" destOrd="0" presId="urn:microsoft.com/office/officeart/2005/8/layout/orgChart1"/>
    <dgm:cxn modelId="{0BB1FE59-849D-4BED-87FE-76FE42A9CB28}" type="presParOf" srcId="{6CF1CB2C-A791-4BDF-A735-474909F52A13}" destId="{F8E6203F-8949-4042-B87C-0D832294DEB8}" srcOrd="1" destOrd="0" presId="urn:microsoft.com/office/officeart/2005/8/layout/orgChart1"/>
    <dgm:cxn modelId="{E046B13E-D1EB-4F13-BF6F-21C14B3DCD79}" type="presParOf" srcId="{6CF1CB2C-A791-4BDF-A735-474909F52A13}" destId="{5718771C-ED24-4D0A-ADC1-343FE8B4F0F0}" srcOrd="2" destOrd="0" presId="urn:microsoft.com/office/officeart/2005/8/layout/orgChart1"/>
    <dgm:cxn modelId="{0FCC672D-DA92-4AE4-998A-851E85658A98}" type="presParOf" srcId="{88013960-5C77-4154-8AFD-4670237EE0D7}" destId="{3BDB447D-AEEC-4D00-BA7E-43A2A5A4707C}" srcOrd="6" destOrd="0" presId="urn:microsoft.com/office/officeart/2005/8/layout/orgChart1"/>
    <dgm:cxn modelId="{A7F75B4E-1634-4BA9-92DF-A00EB5B21C33}" type="presParOf" srcId="{88013960-5C77-4154-8AFD-4670237EE0D7}" destId="{B31C0DFC-00A6-4439-9919-938D47B4B45F}" srcOrd="7" destOrd="0" presId="urn:microsoft.com/office/officeart/2005/8/layout/orgChart1"/>
    <dgm:cxn modelId="{E6A22025-3E32-49DC-A901-917FA80585C5}" type="presParOf" srcId="{B31C0DFC-00A6-4439-9919-938D47B4B45F}" destId="{F6881700-9B5D-4C35-9911-4E6550B88416}" srcOrd="0" destOrd="0" presId="urn:microsoft.com/office/officeart/2005/8/layout/orgChart1"/>
    <dgm:cxn modelId="{3C09E929-CBF7-4AE2-B725-03AFC83737EF}" type="presParOf" srcId="{F6881700-9B5D-4C35-9911-4E6550B88416}" destId="{34962354-CC4B-4BBE-A376-361BAEF42162}" srcOrd="0" destOrd="0" presId="urn:microsoft.com/office/officeart/2005/8/layout/orgChart1"/>
    <dgm:cxn modelId="{6670087D-A8B3-4AA8-B384-42737D20F97F}" type="presParOf" srcId="{F6881700-9B5D-4C35-9911-4E6550B88416}" destId="{65845C29-1A45-4B74-92F6-F5EFF242DB49}" srcOrd="1" destOrd="0" presId="urn:microsoft.com/office/officeart/2005/8/layout/orgChart1"/>
    <dgm:cxn modelId="{872D25A8-6E89-46DA-A048-6E447E05B502}" type="presParOf" srcId="{B31C0DFC-00A6-4439-9919-938D47B4B45F}" destId="{34944E56-34C9-4BB1-90D5-CF4FB3CBCAA5}" srcOrd="1" destOrd="0" presId="urn:microsoft.com/office/officeart/2005/8/layout/orgChart1"/>
    <dgm:cxn modelId="{18CA2CD4-4016-451C-94E6-FE72E984D9DB}" type="presParOf" srcId="{B31C0DFC-00A6-4439-9919-938D47B4B45F}" destId="{53DC68BF-D0B9-4050-9676-2E69E538E14D}" srcOrd="2" destOrd="0" presId="urn:microsoft.com/office/officeart/2005/8/layout/orgChart1"/>
    <dgm:cxn modelId="{E42868EC-0D34-4458-8A5D-E3929D11CFEC}" type="presParOf" srcId="{02377A62-06C4-4AB5-8EAC-41E658A9F124}" destId="{7F5BBE2C-A0AE-40C2-9C79-0331C59C4F80}" srcOrd="2" destOrd="0" presId="urn:microsoft.com/office/officeart/2005/8/layout/orgChart1"/>
    <dgm:cxn modelId="{0BD2AD01-9850-422A-BDBD-A78A2F2C91A9}" type="presParOf" srcId="{185EDC19-0D37-4C06-9F10-52C85AE96FCC}" destId="{25332714-D4AC-46FC-812A-EE4D1932C572}" srcOrd="12" destOrd="0" presId="urn:microsoft.com/office/officeart/2005/8/layout/orgChart1"/>
    <dgm:cxn modelId="{F51F1EC5-FE17-402B-B2F1-258C7E95276C}" type="presParOf" srcId="{185EDC19-0D37-4C06-9F10-52C85AE96FCC}" destId="{294373E4-B091-4C28-916C-EE3372A0BCA2}" srcOrd="13" destOrd="0" presId="urn:microsoft.com/office/officeart/2005/8/layout/orgChart1"/>
    <dgm:cxn modelId="{D75E94A4-F199-47A2-A685-D5993E6C35F8}" type="presParOf" srcId="{294373E4-B091-4C28-916C-EE3372A0BCA2}" destId="{ABB57B6C-0937-4AA0-993C-45EC51DF6D44}" srcOrd="0" destOrd="0" presId="urn:microsoft.com/office/officeart/2005/8/layout/orgChart1"/>
    <dgm:cxn modelId="{9E5AFD07-1BD7-4A55-A738-7FC9F660CFF2}" type="presParOf" srcId="{ABB57B6C-0937-4AA0-993C-45EC51DF6D44}" destId="{6050F3AA-76BB-43DD-8CF7-3C52E8979197}" srcOrd="0" destOrd="0" presId="urn:microsoft.com/office/officeart/2005/8/layout/orgChart1"/>
    <dgm:cxn modelId="{FE8E9FEB-BFD8-4C0A-A195-56DF14927724}" type="presParOf" srcId="{ABB57B6C-0937-4AA0-993C-45EC51DF6D44}" destId="{7249F3A5-6269-4258-8C97-5C45ADB3526C}" srcOrd="1" destOrd="0" presId="urn:microsoft.com/office/officeart/2005/8/layout/orgChart1"/>
    <dgm:cxn modelId="{753816A5-CC19-4D04-9C2E-E800FD8318D7}" type="presParOf" srcId="{294373E4-B091-4C28-916C-EE3372A0BCA2}" destId="{ECD82133-BC22-4313-B8AB-49C9F5948233}" srcOrd="1" destOrd="0" presId="urn:microsoft.com/office/officeart/2005/8/layout/orgChart1"/>
    <dgm:cxn modelId="{5D6F9F46-C1C7-4493-BF10-791298123F3D}" type="presParOf" srcId="{ECD82133-BC22-4313-B8AB-49C9F5948233}" destId="{BB4A33A4-7FD2-44BA-8B6B-C457202E474D}" srcOrd="0" destOrd="0" presId="urn:microsoft.com/office/officeart/2005/8/layout/orgChart1"/>
    <dgm:cxn modelId="{E48FDED7-FA00-4055-8646-C071891D98E0}" type="presParOf" srcId="{ECD82133-BC22-4313-B8AB-49C9F5948233}" destId="{F46605AC-6E8D-48C5-B606-FF4210464BCD}" srcOrd="1" destOrd="0" presId="urn:microsoft.com/office/officeart/2005/8/layout/orgChart1"/>
    <dgm:cxn modelId="{0DE3D1C5-750B-4AB1-AE56-42F2DEC421B8}" type="presParOf" srcId="{F46605AC-6E8D-48C5-B606-FF4210464BCD}" destId="{929A2EBF-AB03-4DAC-B377-7518488DBC10}" srcOrd="0" destOrd="0" presId="urn:microsoft.com/office/officeart/2005/8/layout/orgChart1"/>
    <dgm:cxn modelId="{C4351379-A55D-4580-A7AD-875C90B5FEEB}" type="presParOf" srcId="{929A2EBF-AB03-4DAC-B377-7518488DBC10}" destId="{F3690BE5-6497-42AC-A8D0-7106E050B368}" srcOrd="0" destOrd="0" presId="urn:microsoft.com/office/officeart/2005/8/layout/orgChart1"/>
    <dgm:cxn modelId="{9AB2C60C-BA48-4AF2-9236-B3178C16C621}" type="presParOf" srcId="{929A2EBF-AB03-4DAC-B377-7518488DBC10}" destId="{CA6749A4-2480-48D9-BC80-8D8340368D09}" srcOrd="1" destOrd="0" presId="urn:microsoft.com/office/officeart/2005/8/layout/orgChart1"/>
    <dgm:cxn modelId="{64A943DC-8D1F-4783-AD47-5D656252C540}" type="presParOf" srcId="{F46605AC-6E8D-48C5-B606-FF4210464BCD}" destId="{F272E51B-180B-44DF-8D4D-B3A94028BB7F}" srcOrd="1" destOrd="0" presId="urn:microsoft.com/office/officeart/2005/8/layout/orgChart1"/>
    <dgm:cxn modelId="{88371D69-3A4E-436B-B8E4-16DCE600C96A}" type="presParOf" srcId="{F46605AC-6E8D-48C5-B606-FF4210464BCD}" destId="{BA26C87B-8672-4705-8C95-2E4E6BA5B43D}" srcOrd="2" destOrd="0" presId="urn:microsoft.com/office/officeart/2005/8/layout/orgChart1"/>
    <dgm:cxn modelId="{901A5ACF-92FA-429D-93AC-6FE8ED596A15}" type="presParOf" srcId="{ECD82133-BC22-4313-B8AB-49C9F5948233}" destId="{035E2A40-0846-49BD-A1E0-7541168554D4}" srcOrd="2" destOrd="0" presId="urn:microsoft.com/office/officeart/2005/8/layout/orgChart1"/>
    <dgm:cxn modelId="{C0C493F9-DBEF-4C21-B21C-FBC9917E6B96}" type="presParOf" srcId="{ECD82133-BC22-4313-B8AB-49C9F5948233}" destId="{1774C206-809B-4D03-AC73-EC63BB725E52}" srcOrd="3" destOrd="0" presId="urn:microsoft.com/office/officeart/2005/8/layout/orgChart1"/>
    <dgm:cxn modelId="{DFCD9B3D-E42E-4AC3-BC21-29E2B244F682}" type="presParOf" srcId="{1774C206-809B-4D03-AC73-EC63BB725E52}" destId="{52ACD861-FC15-4E8E-9A30-FDFD4A7A107E}" srcOrd="0" destOrd="0" presId="urn:microsoft.com/office/officeart/2005/8/layout/orgChart1"/>
    <dgm:cxn modelId="{CCFBE438-0B3E-45AF-A06D-044E3FF460AA}" type="presParOf" srcId="{52ACD861-FC15-4E8E-9A30-FDFD4A7A107E}" destId="{457B5EE6-8E0E-4401-BC7A-EBD5AD701A16}" srcOrd="0" destOrd="0" presId="urn:microsoft.com/office/officeart/2005/8/layout/orgChart1"/>
    <dgm:cxn modelId="{5681A1C8-8F86-4B32-8BA9-2B829B1AF204}" type="presParOf" srcId="{52ACD861-FC15-4E8E-9A30-FDFD4A7A107E}" destId="{36B6570E-108F-4016-8733-02613DA51A03}" srcOrd="1" destOrd="0" presId="urn:microsoft.com/office/officeart/2005/8/layout/orgChart1"/>
    <dgm:cxn modelId="{65D2630E-4AB2-4E08-8A5D-1790F7997C9D}" type="presParOf" srcId="{1774C206-809B-4D03-AC73-EC63BB725E52}" destId="{2A67A10C-326D-48C8-8276-24136BAB6A89}" srcOrd="1" destOrd="0" presId="urn:microsoft.com/office/officeart/2005/8/layout/orgChart1"/>
    <dgm:cxn modelId="{FBD7C987-48D0-4745-8019-0594D1C47AB4}" type="presParOf" srcId="{1774C206-809B-4D03-AC73-EC63BB725E52}" destId="{7FBAFE35-A231-41DF-83A4-18D128F2F4A0}" srcOrd="2" destOrd="0" presId="urn:microsoft.com/office/officeart/2005/8/layout/orgChart1"/>
    <dgm:cxn modelId="{D64B8775-7F8D-45E0-B897-59A6B076CCC4}" type="presParOf" srcId="{ECD82133-BC22-4313-B8AB-49C9F5948233}" destId="{486F4DD3-D6CA-48C0-B6A3-4513EC3B3E03}" srcOrd="4" destOrd="0" presId="urn:microsoft.com/office/officeart/2005/8/layout/orgChart1"/>
    <dgm:cxn modelId="{B3D38032-3D10-48C2-8F24-3A0C9B9CF159}" type="presParOf" srcId="{ECD82133-BC22-4313-B8AB-49C9F5948233}" destId="{737A63CE-EEA7-4997-8EE0-AAA8C4EA3A31}" srcOrd="5" destOrd="0" presId="urn:microsoft.com/office/officeart/2005/8/layout/orgChart1"/>
    <dgm:cxn modelId="{3BCAA1F9-54F2-4ECF-9DB5-8A89254CA75F}" type="presParOf" srcId="{737A63CE-EEA7-4997-8EE0-AAA8C4EA3A31}" destId="{93F347C2-F65B-4119-96F1-49F2B7149638}" srcOrd="0" destOrd="0" presId="urn:microsoft.com/office/officeart/2005/8/layout/orgChart1"/>
    <dgm:cxn modelId="{E7CF457E-374E-4FFA-84F1-4B84D28E10DC}" type="presParOf" srcId="{93F347C2-F65B-4119-96F1-49F2B7149638}" destId="{99D4F553-D54A-4D60-9AE6-000C34FD6DA1}" srcOrd="0" destOrd="0" presId="urn:microsoft.com/office/officeart/2005/8/layout/orgChart1"/>
    <dgm:cxn modelId="{B8D282E3-967E-4F8D-8724-EC21095ED582}" type="presParOf" srcId="{93F347C2-F65B-4119-96F1-49F2B7149638}" destId="{94E34C59-7160-4D37-8B5B-7BE11FC04FA1}" srcOrd="1" destOrd="0" presId="urn:microsoft.com/office/officeart/2005/8/layout/orgChart1"/>
    <dgm:cxn modelId="{AE67292E-7173-42C9-BD2C-B1555AF89705}" type="presParOf" srcId="{737A63CE-EEA7-4997-8EE0-AAA8C4EA3A31}" destId="{94A1004D-1C82-46C4-864A-0E91138DE464}" srcOrd="1" destOrd="0" presId="urn:microsoft.com/office/officeart/2005/8/layout/orgChart1"/>
    <dgm:cxn modelId="{327469C5-933D-4DA2-9665-DD14A99980C5}" type="presParOf" srcId="{737A63CE-EEA7-4997-8EE0-AAA8C4EA3A31}" destId="{739784B7-E866-4429-8051-AE503CFBBEE6}" srcOrd="2" destOrd="0" presId="urn:microsoft.com/office/officeart/2005/8/layout/orgChart1"/>
    <dgm:cxn modelId="{7D4C20F5-E95A-4448-B55E-713ABAF1BD83}" type="presParOf" srcId="{ECD82133-BC22-4313-B8AB-49C9F5948233}" destId="{2C7088E9-E0FF-4A4D-A631-66E6EBC2322B}" srcOrd="6" destOrd="0" presId="urn:microsoft.com/office/officeart/2005/8/layout/orgChart1"/>
    <dgm:cxn modelId="{93DD5558-7F16-466D-9E2B-491322B456AD}" type="presParOf" srcId="{ECD82133-BC22-4313-B8AB-49C9F5948233}" destId="{90EFA537-A011-4F22-9BDD-E714B421FDF3}" srcOrd="7" destOrd="0" presId="urn:microsoft.com/office/officeart/2005/8/layout/orgChart1"/>
    <dgm:cxn modelId="{56353FFF-AC77-4F83-9084-6DBBC0EAC0FC}" type="presParOf" srcId="{90EFA537-A011-4F22-9BDD-E714B421FDF3}" destId="{10FBC34E-7DC0-494A-AADC-A6BFC77D6F74}" srcOrd="0" destOrd="0" presId="urn:microsoft.com/office/officeart/2005/8/layout/orgChart1"/>
    <dgm:cxn modelId="{661A343D-E1CF-4CEF-925F-4C2795DE9550}" type="presParOf" srcId="{10FBC34E-7DC0-494A-AADC-A6BFC77D6F74}" destId="{ED58FA6F-60F6-4DE1-8752-F04F533BD127}" srcOrd="0" destOrd="0" presId="urn:microsoft.com/office/officeart/2005/8/layout/orgChart1"/>
    <dgm:cxn modelId="{329292DD-8B06-48AE-AECD-4876DD4A455F}" type="presParOf" srcId="{10FBC34E-7DC0-494A-AADC-A6BFC77D6F74}" destId="{E1E30840-B4AF-481A-8440-4822DE759C8D}" srcOrd="1" destOrd="0" presId="urn:microsoft.com/office/officeart/2005/8/layout/orgChart1"/>
    <dgm:cxn modelId="{80FF19CD-A954-41D3-B729-19659E97BB86}" type="presParOf" srcId="{90EFA537-A011-4F22-9BDD-E714B421FDF3}" destId="{12B8A1D6-E681-4EA7-B543-7166148897ED}" srcOrd="1" destOrd="0" presId="urn:microsoft.com/office/officeart/2005/8/layout/orgChart1"/>
    <dgm:cxn modelId="{0E09E6D0-D3BB-45C6-8455-470260F75BD0}" type="presParOf" srcId="{90EFA537-A011-4F22-9BDD-E714B421FDF3}" destId="{5218E209-DCBF-49A8-B28A-DFB1C9A4776F}" srcOrd="2" destOrd="0" presId="urn:microsoft.com/office/officeart/2005/8/layout/orgChart1"/>
    <dgm:cxn modelId="{6C7A2788-E362-48BD-AAC3-BE3F8D4461CC}" type="presParOf" srcId="{294373E4-B091-4C28-916C-EE3372A0BCA2}" destId="{1F89A3A2-C0F5-42B6-A189-0389DEACC03F}" srcOrd="2" destOrd="0" presId="urn:microsoft.com/office/officeart/2005/8/layout/orgChart1"/>
    <dgm:cxn modelId="{9D4EE70B-BA15-4B79-B4E5-BD82B4518885}" type="presParOf" srcId="{185EDC19-0D37-4C06-9F10-52C85AE96FCC}" destId="{726F94F7-2E69-4854-86A7-3B5FB8E851DB}" srcOrd="14" destOrd="0" presId="urn:microsoft.com/office/officeart/2005/8/layout/orgChart1"/>
    <dgm:cxn modelId="{B2E14353-9642-4DE0-ACC2-2C90B897CFDE}" type="presParOf" srcId="{185EDC19-0D37-4C06-9F10-52C85AE96FCC}" destId="{51707257-F14A-44CE-AAB8-0330D4052B86}" srcOrd="15" destOrd="0" presId="urn:microsoft.com/office/officeart/2005/8/layout/orgChart1"/>
    <dgm:cxn modelId="{73505022-7183-425F-9520-72C8047D8BEF}" type="presParOf" srcId="{51707257-F14A-44CE-AAB8-0330D4052B86}" destId="{8B190B64-2F0E-4946-AEE0-95C3DCDC62A2}" srcOrd="0" destOrd="0" presId="urn:microsoft.com/office/officeart/2005/8/layout/orgChart1"/>
    <dgm:cxn modelId="{AACC9DB3-F159-4C8D-B029-D0367B753D57}" type="presParOf" srcId="{8B190B64-2F0E-4946-AEE0-95C3DCDC62A2}" destId="{ECB1FB5D-35A1-4071-8C56-02E809D652BA}" srcOrd="0" destOrd="0" presId="urn:microsoft.com/office/officeart/2005/8/layout/orgChart1"/>
    <dgm:cxn modelId="{09384734-F394-485F-9B5C-82099491E61A}" type="presParOf" srcId="{8B190B64-2F0E-4946-AEE0-95C3DCDC62A2}" destId="{E1D9DB1C-20CE-4258-83CD-15E15A5E3E4C}" srcOrd="1" destOrd="0" presId="urn:microsoft.com/office/officeart/2005/8/layout/orgChart1"/>
    <dgm:cxn modelId="{AA0EC8FC-921B-40D8-9A1A-1EC4EDCA62B2}" type="presParOf" srcId="{51707257-F14A-44CE-AAB8-0330D4052B86}" destId="{10CCEBC0-86C5-4B79-A550-7EF2D69FD866}" srcOrd="1" destOrd="0" presId="urn:microsoft.com/office/officeart/2005/8/layout/orgChart1"/>
    <dgm:cxn modelId="{C35A057B-815E-422F-883D-281A2050B315}" type="presParOf" srcId="{10CCEBC0-86C5-4B79-A550-7EF2D69FD866}" destId="{A5D549BD-CD62-417D-BAD9-116F0D704E76}" srcOrd="0" destOrd="0" presId="urn:microsoft.com/office/officeart/2005/8/layout/orgChart1"/>
    <dgm:cxn modelId="{4DE70330-4CB5-4DDC-9685-6DB05B5AACE5}" type="presParOf" srcId="{10CCEBC0-86C5-4B79-A550-7EF2D69FD866}" destId="{05B0E5A1-733B-4FC3-9835-2E659B5106CF}" srcOrd="1" destOrd="0" presId="urn:microsoft.com/office/officeart/2005/8/layout/orgChart1"/>
    <dgm:cxn modelId="{5652710F-FD0C-4F11-B6A0-070759140E84}" type="presParOf" srcId="{05B0E5A1-733B-4FC3-9835-2E659B5106CF}" destId="{BE3926A1-D318-4048-9A58-D7A6A505AF6B}" srcOrd="0" destOrd="0" presId="urn:microsoft.com/office/officeart/2005/8/layout/orgChart1"/>
    <dgm:cxn modelId="{6B7AE036-EB43-4B44-87F4-53AD69C02E3A}" type="presParOf" srcId="{BE3926A1-D318-4048-9A58-D7A6A505AF6B}" destId="{E327B782-7BF7-461A-B703-952012D0098B}" srcOrd="0" destOrd="0" presId="urn:microsoft.com/office/officeart/2005/8/layout/orgChart1"/>
    <dgm:cxn modelId="{C63B2B4C-3C44-48F4-A272-6417B487D30C}" type="presParOf" srcId="{BE3926A1-D318-4048-9A58-D7A6A505AF6B}" destId="{D6F7869C-432D-4F3C-A1C2-33712121579B}" srcOrd="1" destOrd="0" presId="urn:microsoft.com/office/officeart/2005/8/layout/orgChart1"/>
    <dgm:cxn modelId="{EC1A8823-0602-4BA4-AAE6-1DBFEAA28DBB}" type="presParOf" srcId="{05B0E5A1-733B-4FC3-9835-2E659B5106CF}" destId="{CA08A978-95B2-43A8-844E-F5FADBEE3D84}" srcOrd="1" destOrd="0" presId="urn:microsoft.com/office/officeart/2005/8/layout/orgChart1"/>
    <dgm:cxn modelId="{E58A1484-7FEA-4D98-9F70-21AD51D69F8D}" type="presParOf" srcId="{05B0E5A1-733B-4FC3-9835-2E659B5106CF}" destId="{D8445368-7A8E-4EFC-BE5F-CA31E18F0DBC}" srcOrd="2" destOrd="0" presId="urn:microsoft.com/office/officeart/2005/8/layout/orgChart1"/>
    <dgm:cxn modelId="{8D84B0F7-6603-4641-9E0D-9F2E4BBAB90E}" type="presParOf" srcId="{10CCEBC0-86C5-4B79-A550-7EF2D69FD866}" destId="{C934F420-09B1-4D99-BED0-F9367EA9E295}" srcOrd="2" destOrd="0" presId="urn:microsoft.com/office/officeart/2005/8/layout/orgChart1"/>
    <dgm:cxn modelId="{AD881B9A-DF4E-419F-B4CF-B9D8027B32E1}" type="presParOf" srcId="{10CCEBC0-86C5-4B79-A550-7EF2D69FD866}" destId="{A707118E-4270-40DE-B267-A089DF29A92D}" srcOrd="3" destOrd="0" presId="urn:microsoft.com/office/officeart/2005/8/layout/orgChart1"/>
    <dgm:cxn modelId="{0C4D79F8-918A-4D93-A6CB-CC0886910C0A}" type="presParOf" srcId="{A707118E-4270-40DE-B267-A089DF29A92D}" destId="{AE4EF499-FA42-4974-8029-F8EAF21BD5DB}" srcOrd="0" destOrd="0" presId="urn:microsoft.com/office/officeart/2005/8/layout/orgChart1"/>
    <dgm:cxn modelId="{4041CCA2-FD90-4F2D-92A2-29776239AA49}" type="presParOf" srcId="{AE4EF499-FA42-4974-8029-F8EAF21BD5DB}" destId="{C618A8DC-CD75-4C6F-AD8E-788B5AB1BE04}" srcOrd="0" destOrd="0" presId="urn:microsoft.com/office/officeart/2005/8/layout/orgChart1"/>
    <dgm:cxn modelId="{1F303D6D-88C2-4C4B-A970-D7DC1222367E}" type="presParOf" srcId="{AE4EF499-FA42-4974-8029-F8EAF21BD5DB}" destId="{07BE66D9-4C7B-4F97-8A78-0478957537D4}" srcOrd="1" destOrd="0" presId="urn:microsoft.com/office/officeart/2005/8/layout/orgChart1"/>
    <dgm:cxn modelId="{11A4A727-7C5E-41E3-AA06-941840C96544}" type="presParOf" srcId="{A707118E-4270-40DE-B267-A089DF29A92D}" destId="{196000C0-89FA-4761-B931-6043BC76D55E}" srcOrd="1" destOrd="0" presId="urn:microsoft.com/office/officeart/2005/8/layout/orgChart1"/>
    <dgm:cxn modelId="{39B89329-6F65-4294-926A-AC88B4EBFC2F}" type="presParOf" srcId="{A707118E-4270-40DE-B267-A089DF29A92D}" destId="{A3826E96-E5D0-4340-8E3D-C607A2F4927D}" srcOrd="2" destOrd="0" presId="urn:microsoft.com/office/officeart/2005/8/layout/orgChart1"/>
    <dgm:cxn modelId="{16CB8BF2-43CC-4C0E-9270-BB0A2D9B4CEA}" type="presParOf" srcId="{10CCEBC0-86C5-4B79-A550-7EF2D69FD866}" destId="{C313C3D1-D299-432A-9107-B4D784137B46}" srcOrd="4" destOrd="0" presId="urn:microsoft.com/office/officeart/2005/8/layout/orgChart1"/>
    <dgm:cxn modelId="{43B3B204-3FB8-4A75-B803-656AC3B34846}" type="presParOf" srcId="{10CCEBC0-86C5-4B79-A550-7EF2D69FD866}" destId="{39CC7AF6-572F-4E52-AE0E-B9D80CE2A17F}" srcOrd="5" destOrd="0" presId="urn:microsoft.com/office/officeart/2005/8/layout/orgChart1"/>
    <dgm:cxn modelId="{E8C3B641-4CB6-4B00-9000-AC700A6D6992}" type="presParOf" srcId="{39CC7AF6-572F-4E52-AE0E-B9D80CE2A17F}" destId="{7E3841D0-C9EB-4C16-97FE-2346A8E81468}" srcOrd="0" destOrd="0" presId="urn:microsoft.com/office/officeart/2005/8/layout/orgChart1"/>
    <dgm:cxn modelId="{006F81B7-2EF7-4A2D-9E83-94573E88E29A}" type="presParOf" srcId="{7E3841D0-C9EB-4C16-97FE-2346A8E81468}" destId="{CD4DCBC4-4155-460A-ACDE-2120BE833EEB}" srcOrd="0" destOrd="0" presId="urn:microsoft.com/office/officeart/2005/8/layout/orgChart1"/>
    <dgm:cxn modelId="{E5841ECE-B7D8-4B79-A7BB-525ED8A0E52D}" type="presParOf" srcId="{7E3841D0-C9EB-4C16-97FE-2346A8E81468}" destId="{CCBBFBD2-70C8-4D85-86B4-8F005766A589}" srcOrd="1" destOrd="0" presId="urn:microsoft.com/office/officeart/2005/8/layout/orgChart1"/>
    <dgm:cxn modelId="{34BA7FB4-BC9F-4FBA-8685-1D18922AF655}" type="presParOf" srcId="{39CC7AF6-572F-4E52-AE0E-B9D80CE2A17F}" destId="{2ED46D1A-0D13-436C-A932-68F380B97123}" srcOrd="1" destOrd="0" presId="urn:microsoft.com/office/officeart/2005/8/layout/orgChart1"/>
    <dgm:cxn modelId="{980FD7CA-50F0-4A01-B128-811CDA4CAC79}" type="presParOf" srcId="{39CC7AF6-572F-4E52-AE0E-B9D80CE2A17F}" destId="{B39172C4-AB5E-4940-AAB6-A64FB5706754}" srcOrd="2" destOrd="0" presId="urn:microsoft.com/office/officeart/2005/8/layout/orgChart1"/>
    <dgm:cxn modelId="{59A3071F-6CCC-4056-BF68-526C7E39E340}" type="presParOf" srcId="{10CCEBC0-86C5-4B79-A550-7EF2D69FD866}" destId="{1E2C31B3-DC42-4C72-93F3-C5FC174600E6}" srcOrd="6" destOrd="0" presId="urn:microsoft.com/office/officeart/2005/8/layout/orgChart1"/>
    <dgm:cxn modelId="{70B635C0-CE45-4733-B89F-E4B563E26BF3}" type="presParOf" srcId="{10CCEBC0-86C5-4B79-A550-7EF2D69FD866}" destId="{D15AFCC7-89CC-4D22-A9F0-CB3E562E9383}" srcOrd="7" destOrd="0" presId="urn:microsoft.com/office/officeart/2005/8/layout/orgChart1"/>
    <dgm:cxn modelId="{18BBB519-E209-40F0-8E2D-3EF6C176E11C}" type="presParOf" srcId="{D15AFCC7-89CC-4D22-A9F0-CB3E562E9383}" destId="{0CFF8EA1-30D4-459C-9272-6356B07B339A}" srcOrd="0" destOrd="0" presId="urn:microsoft.com/office/officeart/2005/8/layout/orgChart1"/>
    <dgm:cxn modelId="{DFFA54CB-0B32-491D-ABCF-767C47B7EC22}" type="presParOf" srcId="{0CFF8EA1-30D4-459C-9272-6356B07B339A}" destId="{8CA25F67-CE6F-4EF4-ADDC-1A29B5E62ACF}" srcOrd="0" destOrd="0" presId="urn:microsoft.com/office/officeart/2005/8/layout/orgChart1"/>
    <dgm:cxn modelId="{AB7E6F3C-8049-4B5B-BDD0-EA89E796ECFC}" type="presParOf" srcId="{0CFF8EA1-30D4-459C-9272-6356B07B339A}" destId="{0E484571-62F9-4BEA-8A98-3121080CE305}" srcOrd="1" destOrd="0" presId="urn:microsoft.com/office/officeart/2005/8/layout/orgChart1"/>
    <dgm:cxn modelId="{4D24D4C0-AE48-47CA-9AE4-007AD96A702E}" type="presParOf" srcId="{D15AFCC7-89CC-4D22-A9F0-CB3E562E9383}" destId="{5762E0C9-DD70-42B9-9114-602E6592C080}" srcOrd="1" destOrd="0" presId="urn:microsoft.com/office/officeart/2005/8/layout/orgChart1"/>
    <dgm:cxn modelId="{9D1846DD-1334-4F67-B7F4-BFE9B2E7A4A9}" type="presParOf" srcId="{D15AFCC7-89CC-4D22-A9F0-CB3E562E9383}" destId="{41D36BF6-20ED-4B25-99CE-9E785CE49B95}" srcOrd="2" destOrd="0" presId="urn:microsoft.com/office/officeart/2005/8/layout/orgChart1"/>
    <dgm:cxn modelId="{0741E861-C2A9-4050-A310-2364344D3316}" type="presParOf" srcId="{51707257-F14A-44CE-AAB8-0330D4052B86}" destId="{11471B2A-D94D-49EF-803B-767895E8924A}" srcOrd="2" destOrd="0" presId="urn:microsoft.com/office/officeart/2005/8/layout/orgChart1"/>
    <dgm:cxn modelId="{767FF133-E98F-4D38-8B4D-66D7CC6012D7}" type="presParOf" srcId="{FA0FD6D0-768D-4194-998C-021E01EC7368}" destId="{78D1936E-532F-4252-A457-679074AE1AA2}"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2C31B3-DC42-4C72-93F3-C5FC174600E6}">
      <dsp:nvSpPr>
        <dsp:cNvPr id="0" name=""/>
        <dsp:cNvSpPr/>
      </dsp:nvSpPr>
      <dsp:spPr>
        <a:xfrm>
          <a:off x="5693019"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13C3D1-D299-432A-9107-B4D784137B46}">
      <dsp:nvSpPr>
        <dsp:cNvPr id="0" name=""/>
        <dsp:cNvSpPr/>
      </dsp:nvSpPr>
      <dsp:spPr>
        <a:xfrm>
          <a:off x="5693019"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34F420-09B1-4D99-BED0-F9367EA9E295}">
      <dsp:nvSpPr>
        <dsp:cNvPr id="0" name=""/>
        <dsp:cNvSpPr/>
      </dsp:nvSpPr>
      <dsp:spPr>
        <a:xfrm>
          <a:off x="5693019"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D549BD-CD62-417D-BAD9-116F0D704E76}">
      <dsp:nvSpPr>
        <dsp:cNvPr id="0" name=""/>
        <dsp:cNvSpPr/>
      </dsp:nvSpPr>
      <dsp:spPr>
        <a:xfrm>
          <a:off x="5693019"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6F94F7-2E69-4854-86A7-3B5FB8E851DB}">
      <dsp:nvSpPr>
        <dsp:cNvPr id="0" name=""/>
        <dsp:cNvSpPr/>
      </dsp:nvSpPr>
      <dsp:spPr>
        <a:xfrm>
          <a:off x="3145954" y="596808"/>
          <a:ext cx="2812730" cy="139474"/>
        </a:xfrm>
        <a:custGeom>
          <a:avLst/>
          <a:gdLst/>
          <a:ahLst/>
          <a:cxnLst/>
          <a:rect l="0" t="0" r="0" b="0"/>
          <a:pathLst>
            <a:path>
              <a:moveTo>
                <a:pt x="0" y="0"/>
              </a:moveTo>
              <a:lnTo>
                <a:pt x="0" y="69737"/>
              </a:lnTo>
              <a:lnTo>
                <a:pt x="2812730" y="69737"/>
              </a:lnTo>
              <a:lnTo>
                <a:pt x="2812730"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7088E9-E0FF-4A4D-A631-66E6EBC2322B}">
      <dsp:nvSpPr>
        <dsp:cNvPr id="0" name=""/>
        <dsp:cNvSpPr/>
      </dsp:nvSpPr>
      <dsp:spPr>
        <a:xfrm>
          <a:off x="4889382"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6F4DD3-D6CA-48C0-B6A3-4513EC3B3E03}">
      <dsp:nvSpPr>
        <dsp:cNvPr id="0" name=""/>
        <dsp:cNvSpPr/>
      </dsp:nvSpPr>
      <dsp:spPr>
        <a:xfrm>
          <a:off x="4889382"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5E2A40-0846-49BD-A1E0-7541168554D4}">
      <dsp:nvSpPr>
        <dsp:cNvPr id="0" name=""/>
        <dsp:cNvSpPr/>
      </dsp:nvSpPr>
      <dsp:spPr>
        <a:xfrm>
          <a:off x="4889382"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4A33A4-7FD2-44BA-8B6B-C457202E474D}">
      <dsp:nvSpPr>
        <dsp:cNvPr id="0" name=""/>
        <dsp:cNvSpPr/>
      </dsp:nvSpPr>
      <dsp:spPr>
        <a:xfrm>
          <a:off x="4889382"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332714-D4AC-46FC-812A-EE4D1932C572}">
      <dsp:nvSpPr>
        <dsp:cNvPr id="0" name=""/>
        <dsp:cNvSpPr/>
      </dsp:nvSpPr>
      <dsp:spPr>
        <a:xfrm>
          <a:off x="3145954" y="596808"/>
          <a:ext cx="2009092" cy="139474"/>
        </a:xfrm>
        <a:custGeom>
          <a:avLst/>
          <a:gdLst/>
          <a:ahLst/>
          <a:cxnLst/>
          <a:rect l="0" t="0" r="0" b="0"/>
          <a:pathLst>
            <a:path>
              <a:moveTo>
                <a:pt x="0" y="0"/>
              </a:moveTo>
              <a:lnTo>
                <a:pt x="0" y="69737"/>
              </a:lnTo>
              <a:lnTo>
                <a:pt x="2009092" y="69737"/>
              </a:lnTo>
              <a:lnTo>
                <a:pt x="2009092"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DB447D-AEEC-4D00-BA7E-43A2A5A4707C}">
      <dsp:nvSpPr>
        <dsp:cNvPr id="0" name=""/>
        <dsp:cNvSpPr/>
      </dsp:nvSpPr>
      <dsp:spPr>
        <a:xfrm>
          <a:off x="4085745"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64955D-462D-49F2-9C27-18300B6FDE2B}">
      <dsp:nvSpPr>
        <dsp:cNvPr id="0" name=""/>
        <dsp:cNvSpPr/>
      </dsp:nvSpPr>
      <dsp:spPr>
        <a:xfrm>
          <a:off x="4085745"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AB541B-6C9D-4DA5-A594-9A8D517BC723}">
      <dsp:nvSpPr>
        <dsp:cNvPr id="0" name=""/>
        <dsp:cNvSpPr/>
      </dsp:nvSpPr>
      <dsp:spPr>
        <a:xfrm>
          <a:off x="4085745"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90A095-CB83-41A6-94E2-803ACA51B6EC}">
      <dsp:nvSpPr>
        <dsp:cNvPr id="0" name=""/>
        <dsp:cNvSpPr/>
      </dsp:nvSpPr>
      <dsp:spPr>
        <a:xfrm>
          <a:off x="4085745"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DCD0E9-6A92-432C-A5A6-EB8396F5146D}">
      <dsp:nvSpPr>
        <dsp:cNvPr id="0" name=""/>
        <dsp:cNvSpPr/>
      </dsp:nvSpPr>
      <dsp:spPr>
        <a:xfrm>
          <a:off x="3145954" y="596808"/>
          <a:ext cx="1205455" cy="139474"/>
        </a:xfrm>
        <a:custGeom>
          <a:avLst/>
          <a:gdLst/>
          <a:ahLst/>
          <a:cxnLst/>
          <a:rect l="0" t="0" r="0" b="0"/>
          <a:pathLst>
            <a:path>
              <a:moveTo>
                <a:pt x="0" y="0"/>
              </a:moveTo>
              <a:lnTo>
                <a:pt x="0" y="69737"/>
              </a:lnTo>
              <a:lnTo>
                <a:pt x="1205455" y="69737"/>
              </a:lnTo>
              <a:lnTo>
                <a:pt x="1205455"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A2205C-EB4D-4957-8D1B-A4B4FECDF481}">
      <dsp:nvSpPr>
        <dsp:cNvPr id="0" name=""/>
        <dsp:cNvSpPr/>
      </dsp:nvSpPr>
      <dsp:spPr>
        <a:xfrm>
          <a:off x="3282108"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21DFA9-B036-4C96-B4E8-9D282D7DFAB4}">
      <dsp:nvSpPr>
        <dsp:cNvPr id="0" name=""/>
        <dsp:cNvSpPr/>
      </dsp:nvSpPr>
      <dsp:spPr>
        <a:xfrm>
          <a:off x="3282108"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0DF34F-2EEB-416C-8864-FD41FC50904A}">
      <dsp:nvSpPr>
        <dsp:cNvPr id="0" name=""/>
        <dsp:cNvSpPr/>
      </dsp:nvSpPr>
      <dsp:spPr>
        <a:xfrm>
          <a:off x="3282108"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EE9A39-E446-4551-818C-6D69816B8F35}">
      <dsp:nvSpPr>
        <dsp:cNvPr id="0" name=""/>
        <dsp:cNvSpPr/>
      </dsp:nvSpPr>
      <dsp:spPr>
        <a:xfrm>
          <a:off x="3282108"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FB29C1-D68E-4FB1-94EF-1E26B073B97B}">
      <dsp:nvSpPr>
        <dsp:cNvPr id="0" name=""/>
        <dsp:cNvSpPr/>
      </dsp:nvSpPr>
      <dsp:spPr>
        <a:xfrm>
          <a:off x="3145954" y="596808"/>
          <a:ext cx="401818" cy="139474"/>
        </a:xfrm>
        <a:custGeom>
          <a:avLst/>
          <a:gdLst/>
          <a:ahLst/>
          <a:cxnLst/>
          <a:rect l="0" t="0" r="0" b="0"/>
          <a:pathLst>
            <a:path>
              <a:moveTo>
                <a:pt x="0" y="0"/>
              </a:moveTo>
              <a:lnTo>
                <a:pt x="0" y="69737"/>
              </a:lnTo>
              <a:lnTo>
                <a:pt x="401818" y="69737"/>
              </a:lnTo>
              <a:lnTo>
                <a:pt x="401818"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6FFEDC-305E-46C1-BA10-D1D4C9F93FE7}">
      <dsp:nvSpPr>
        <dsp:cNvPr id="0" name=""/>
        <dsp:cNvSpPr/>
      </dsp:nvSpPr>
      <dsp:spPr>
        <a:xfrm>
          <a:off x="2478470" y="1068364"/>
          <a:ext cx="99624" cy="2663293"/>
        </a:xfrm>
        <a:custGeom>
          <a:avLst/>
          <a:gdLst/>
          <a:ahLst/>
          <a:cxnLst/>
          <a:rect l="0" t="0" r="0" b="0"/>
          <a:pathLst>
            <a:path>
              <a:moveTo>
                <a:pt x="0" y="0"/>
              </a:moveTo>
              <a:lnTo>
                <a:pt x="0" y="2663293"/>
              </a:lnTo>
              <a:lnTo>
                <a:pt x="99624" y="26632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FDAD64-0B74-4379-BB56-7EFE4BBF67D0}">
      <dsp:nvSpPr>
        <dsp:cNvPr id="0" name=""/>
        <dsp:cNvSpPr/>
      </dsp:nvSpPr>
      <dsp:spPr>
        <a:xfrm>
          <a:off x="2478470" y="1068364"/>
          <a:ext cx="99624" cy="2191737"/>
        </a:xfrm>
        <a:custGeom>
          <a:avLst/>
          <a:gdLst/>
          <a:ahLst/>
          <a:cxnLst/>
          <a:rect l="0" t="0" r="0" b="0"/>
          <a:pathLst>
            <a:path>
              <a:moveTo>
                <a:pt x="0" y="0"/>
              </a:moveTo>
              <a:lnTo>
                <a:pt x="0" y="2191737"/>
              </a:lnTo>
              <a:lnTo>
                <a:pt x="99624" y="21917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F3DCAF-87B0-4787-89AC-EE1311E7A6BF}">
      <dsp:nvSpPr>
        <dsp:cNvPr id="0" name=""/>
        <dsp:cNvSpPr/>
      </dsp:nvSpPr>
      <dsp:spPr>
        <a:xfrm>
          <a:off x="2478470"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77A124-9F92-4AF6-8651-3AA1785CDFCB}">
      <dsp:nvSpPr>
        <dsp:cNvPr id="0" name=""/>
        <dsp:cNvSpPr/>
      </dsp:nvSpPr>
      <dsp:spPr>
        <a:xfrm>
          <a:off x="2478470"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BA6441-BAF9-405E-B853-A4C475E7E226}">
      <dsp:nvSpPr>
        <dsp:cNvPr id="0" name=""/>
        <dsp:cNvSpPr/>
      </dsp:nvSpPr>
      <dsp:spPr>
        <a:xfrm>
          <a:off x="2478470"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DE80C-A3B9-4B53-8D8E-5859E2A548B1}">
      <dsp:nvSpPr>
        <dsp:cNvPr id="0" name=""/>
        <dsp:cNvSpPr/>
      </dsp:nvSpPr>
      <dsp:spPr>
        <a:xfrm>
          <a:off x="2478470"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7B5BDD-44A0-4D9B-9B09-038F4932BEE0}">
      <dsp:nvSpPr>
        <dsp:cNvPr id="0" name=""/>
        <dsp:cNvSpPr/>
      </dsp:nvSpPr>
      <dsp:spPr>
        <a:xfrm>
          <a:off x="2744136" y="596808"/>
          <a:ext cx="401818" cy="139474"/>
        </a:xfrm>
        <a:custGeom>
          <a:avLst/>
          <a:gdLst/>
          <a:ahLst/>
          <a:cxnLst/>
          <a:rect l="0" t="0" r="0" b="0"/>
          <a:pathLst>
            <a:path>
              <a:moveTo>
                <a:pt x="401818" y="0"/>
              </a:moveTo>
              <a:lnTo>
                <a:pt x="401818" y="69737"/>
              </a:lnTo>
              <a:lnTo>
                <a:pt x="0" y="69737"/>
              </a:lnTo>
              <a:lnTo>
                <a:pt x="0"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2F720C-DA9C-460B-A39F-6724332D5841}">
      <dsp:nvSpPr>
        <dsp:cNvPr id="0" name=""/>
        <dsp:cNvSpPr/>
      </dsp:nvSpPr>
      <dsp:spPr>
        <a:xfrm>
          <a:off x="1674833" y="1068364"/>
          <a:ext cx="99624" cy="2191737"/>
        </a:xfrm>
        <a:custGeom>
          <a:avLst/>
          <a:gdLst/>
          <a:ahLst/>
          <a:cxnLst/>
          <a:rect l="0" t="0" r="0" b="0"/>
          <a:pathLst>
            <a:path>
              <a:moveTo>
                <a:pt x="0" y="0"/>
              </a:moveTo>
              <a:lnTo>
                <a:pt x="0" y="2191737"/>
              </a:lnTo>
              <a:lnTo>
                <a:pt x="99624" y="21917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F1B699-B46C-41C7-A908-0D603D24ADF1}">
      <dsp:nvSpPr>
        <dsp:cNvPr id="0" name=""/>
        <dsp:cNvSpPr/>
      </dsp:nvSpPr>
      <dsp:spPr>
        <a:xfrm>
          <a:off x="1674833"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51C6BB-505F-4B34-99E0-9A80703177B6}">
      <dsp:nvSpPr>
        <dsp:cNvPr id="0" name=""/>
        <dsp:cNvSpPr/>
      </dsp:nvSpPr>
      <dsp:spPr>
        <a:xfrm>
          <a:off x="1674833"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7AAB13-2F29-4DC2-9E13-26FDC161E24A}">
      <dsp:nvSpPr>
        <dsp:cNvPr id="0" name=""/>
        <dsp:cNvSpPr/>
      </dsp:nvSpPr>
      <dsp:spPr>
        <a:xfrm>
          <a:off x="1674833"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3B2C76-D358-4C94-981C-BAE05807B128}">
      <dsp:nvSpPr>
        <dsp:cNvPr id="0" name=""/>
        <dsp:cNvSpPr/>
      </dsp:nvSpPr>
      <dsp:spPr>
        <a:xfrm>
          <a:off x="1674833"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3B30EA-1477-480B-AAE7-DF382C73FF12}">
      <dsp:nvSpPr>
        <dsp:cNvPr id="0" name=""/>
        <dsp:cNvSpPr/>
      </dsp:nvSpPr>
      <dsp:spPr>
        <a:xfrm>
          <a:off x="1940498" y="596808"/>
          <a:ext cx="1205455" cy="139474"/>
        </a:xfrm>
        <a:custGeom>
          <a:avLst/>
          <a:gdLst/>
          <a:ahLst/>
          <a:cxnLst/>
          <a:rect l="0" t="0" r="0" b="0"/>
          <a:pathLst>
            <a:path>
              <a:moveTo>
                <a:pt x="1205455" y="0"/>
              </a:moveTo>
              <a:lnTo>
                <a:pt x="1205455" y="69737"/>
              </a:lnTo>
              <a:lnTo>
                <a:pt x="0" y="69737"/>
              </a:lnTo>
              <a:lnTo>
                <a:pt x="0"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462F7-D6EB-4310-87FD-B056593D23BD}">
      <dsp:nvSpPr>
        <dsp:cNvPr id="0" name=""/>
        <dsp:cNvSpPr/>
      </dsp:nvSpPr>
      <dsp:spPr>
        <a:xfrm>
          <a:off x="871196" y="1068364"/>
          <a:ext cx="99624" cy="2191737"/>
        </a:xfrm>
        <a:custGeom>
          <a:avLst/>
          <a:gdLst/>
          <a:ahLst/>
          <a:cxnLst/>
          <a:rect l="0" t="0" r="0" b="0"/>
          <a:pathLst>
            <a:path>
              <a:moveTo>
                <a:pt x="0" y="0"/>
              </a:moveTo>
              <a:lnTo>
                <a:pt x="0" y="2191737"/>
              </a:lnTo>
              <a:lnTo>
                <a:pt x="99624" y="21917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1B066C-FC0A-46AE-821E-242DF41C7D37}">
      <dsp:nvSpPr>
        <dsp:cNvPr id="0" name=""/>
        <dsp:cNvSpPr/>
      </dsp:nvSpPr>
      <dsp:spPr>
        <a:xfrm>
          <a:off x="871196"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2CFA80-C6AE-4CCA-94BE-E98B5F871824}">
      <dsp:nvSpPr>
        <dsp:cNvPr id="0" name=""/>
        <dsp:cNvSpPr/>
      </dsp:nvSpPr>
      <dsp:spPr>
        <a:xfrm>
          <a:off x="871196"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7E7FE7-C3FC-41BA-84EF-41C17A80BA1F}">
      <dsp:nvSpPr>
        <dsp:cNvPr id="0" name=""/>
        <dsp:cNvSpPr/>
      </dsp:nvSpPr>
      <dsp:spPr>
        <a:xfrm>
          <a:off x="871196"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4816EB-B107-4BB0-95E8-732265DC3190}">
      <dsp:nvSpPr>
        <dsp:cNvPr id="0" name=""/>
        <dsp:cNvSpPr/>
      </dsp:nvSpPr>
      <dsp:spPr>
        <a:xfrm>
          <a:off x="871196"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62F44C-7C15-41B0-96EB-AA5DBB4FE220}">
      <dsp:nvSpPr>
        <dsp:cNvPr id="0" name=""/>
        <dsp:cNvSpPr/>
      </dsp:nvSpPr>
      <dsp:spPr>
        <a:xfrm>
          <a:off x="1136861" y="596808"/>
          <a:ext cx="2009092" cy="139474"/>
        </a:xfrm>
        <a:custGeom>
          <a:avLst/>
          <a:gdLst/>
          <a:ahLst/>
          <a:cxnLst/>
          <a:rect l="0" t="0" r="0" b="0"/>
          <a:pathLst>
            <a:path>
              <a:moveTo>
                <a:pt x="2009092" y="0"/>
              </a:moveTo>
              <a:lnTo>
                <a:pt x="2009092" y="69737"/>
              </a:lnTo>
              <a:lnTo>
                <a:pt x="0" y="69737"/>
              </a:lnTo>
              <a:lnTo>
                <a:pt x="0"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0CD0D6-3652-42BA-AAB1-1F088AC1C8F1}">
      <dsp:nvSpPr>
        <dsp:cNvPr id="0" name=""/>
        <dsp:cNvSpPr/>
      </dsp:nvSpPr>
      <dsp:spPr>
        <a:xfrm>
          <a:off x="67559" y="1068364"/>
          <a:ext cx="99624" cy="2663293"/>
        </a:xfrm>
        <a:custGeom>
          <a:avLst/>
          <a:gdLst/>
          <a:ahLst/>
          <a:cxnLst/>
          <a:rect l="0" t="0" r="0" b="0"/>
          <a:pathLst>
            <a:path>
              <a:moveTo>
                <a:pt x="0" y="0"/>
              </a:moveTo>
              <a:lnTo>
                <a:pt x="0" y="2663293"/>
              </a:lnTo>
              <a:lnTo>
                <a:pt x="99624" y="26632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E7B14A-B267-4895-A30A-D5547AC2FCC4}">
      <dsp:nvSpPr>
        <dsp:cNvPr id="0" name=""/>
        <dsp:cNvSpPr/>
      </dsp:nvSpPr>
      <dsp:spPr>
        <a:xfrm>
          <a:off x="67559" y="1068364"/>
          <a:ext cx="99624" cy="2191737"/>
        </a:xfrm>
        <a:custGeom>
          <a:avLst/>
          <a:gdLst/>
          <a:ahLst/>
          <a:cxnLst/>
          <a:rect l="0" t="0" r="0" b="0"/>
          <a:pathLst>
            <a:path>
              <a:moveTo>
                <a:pt x="0" y="0"/>
              </a:moveTo>
              <a:lnTo>
                <a:pt x="0" y="2191737"/>
              </a:lnTo>
              <a:lnTo>
                <a:pt x="99624" y="21917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A4FC88-215C-4BD1-8A67-A92385FFAEA0}">
      <dsp:nvSpPr>
        <dsp:cNvPr id="0" name=""/>
        <dsp:cNvSpPr/>
      </dsp:nvSpPr>
      <dsp:spPr>
        <a:xfrm>
          <a:off x="67559" y="1068364"/>
          <a:ext cx="99624" cy="1720182"/>
        </a:xfrm>
        <a:custGeom>
          <a:avLst/>
          <a:gdLst/>
          <a:ahLst/>
          <a:cxnLst/>
          <a:rect l="0" t="0" r="0" b="0"/>
          <a:pathLst>
            <a:path>
              <a:moveTo>
                <a:pt x="0" y="0"/>
              </a:moveTo>
              <a:lnTo>
                <a:pt x="0" y="1720182"/>
              </a:lnTo>
              <a:lnTo>
                <a:pt x="99624" y="17201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85C32C-F966-4BF0-94B7-6A08893B2B9F}">
      <dsp:nvSpPr>
        <dsp:cNvPr id="0" name=""/>
        <dsp:cNvSpPr/>
      </dsp:nvSpPr>
      <dsp:spPr>
        <a:xfrm>
          <a:off x="67559" y="1068364"/>
          <a:ext cx="99624" cy="1248626"/>
        </a:xfrm>
        <a:custGeom>
          <a:avLst/>
          <a:gdLst/>
          <a:ahLst/>
          <a:cxnLst/>
          <a:rect l="0" t="0" r="0" b="0"/>
          <a:pathLst>
            <a:path>
              <a:moveTo>
                <a:pt x="0" y="0"/>
              </a:moveTo>
              <a:lnTo>
                <a:pt x="0" y="1248626"/>
              </a:lnTo>
              <a:lnTo>
                <a:pt x="99624" y="12486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0D058C-6D58-4098-B2BC-C198CA4630B8}">
      <dsp:nvSpPr>
        <dsp:cNvPr id="0" name=""/>
        <dsp:cNvSpPr/>
      </dsp:nvSpPr>
      <dsp:spPr>
        <a:xfrm>
          <a:off x="67559" y="1068364"/>
          <a:ext cx="99624" cy="777070"/>
        </a:xfrm>
        <a:custGeom>
          <a:avLst/>
          <a:gdLst/>
          <a:ahLst/>
          <a:cxnLst/>
          <a:rect l="0" t="0" r="0" b="0"/>
          <a:pathLst>
            <a:path>
              <a:moveTo>
                <a:pt x="0" y="0"/>
              </a:moveTo>
              <a:lnTo>
                <a:pt x="0" y="777070"/>
              </a:lnTo>
              <a:lnTo>
                <a:pt x="99624" y="777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E2AA50-31BB-4C80-80F2-A808E3B54A80}">
      <dsp:nvSpPr>
        <dsp:cNvPr id="0" name=""/>
        <dsp:cNvSpPr/>
      </dsp:nvSpPr>
      <dsp:spPr>
        <a:xfrm>
          <a:off x="67559" y="1068364"/>
          <a:ext cx="99624" cy="305514"/>
        </a:xfrm>
        <a:custGeom>
          <a:avLst/>
          <a:gdLst/>
          <a:ahLst/>
          <a:cxnLst/>
          <a:rect l="0" t="0" r="0" b="0"/>
          <a:pathLst>
            <a:path>
              <a:moveTo>
                <a:pt x="0" y="0"/>
              </a:moveTo>
              <a:lnTo>
                <a:pt x="0" y="305514"/>
              </a:lnTo>
              <a:lnTo>
                <a:pt x="99624" y="305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3EB39C-5F4A-4429-BA13-AA58D7BA74F2}">
      <dsp:nvSpPr>
        <dsp:cNvPr id="0" name=""/>
        <dsp:cNvSpPr/>
      </dsp:nvSpPr>
      <dsp:spPr>
        <a:xfrm>
          <a:off x="333224" y="596808"/>
          <a:ext cx="2812730" cy="139474"/>
        </a:xfrm>
        <a:custGeom>
          <a:avLst/>
          <a:gdLst/>
          <a:ahLst/>
          <a:cxnLst/>
          <a:rect l="0" t="0" r="0" b="0"/>
          <a:pathLst>
            <a:path>
              <a:moveTo>
                <a:pt x="2812730" y="0"/>
              </a:moveTo>
              <a:lnTo>
                <a:pt x="2812730" y="69737"/>
              </a:lnTo>
              <a:lnTo>
                <a:pt x="0" y="69737"/>
              </a:lnTo>
              <a:lnTo>
                <a:pt x="0" y="1394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566CF3-CF35-49A1-BF59-84537BCE90E7}">
      <dsp:nvSpPr>
        <dsp:cNvPr id="0" name=""/>
        <dsp:cNvSpPr/>
      </dsp:nvSpPr>
      <dsp:spPr>
        <a:xfrm>
          <a:off x="2813873" y="264726"/>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Peak Performance Fitness Centre</a:t>
          </a:r>
        </a:p>
      </dsp:txBody>
      <dsp:txXfrm>
        <a:off x="2813873" y="264726"/>
        <a:ext cx="664162" cy="332081"/>
      </dsp:txXfrm>
    </dsp:sp>
    <dsp:sp modelId="{AFE4CD92-F94D-4932-A863-05EEBC36F493}">
      <dsp:nvSpPr>
        <dsp:cNvPr id="0" name=""/>
        <dsp:cNvSpPr/>
      </dsp:nvSpPr>
      <dsp:spPr>
        <a:xfrm>
          <a:off x="1143"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Management</a:t>
          </a:r>
        </a:p>
      </dsp:txBody>
      <dsp:txXfrm>
        <a:off x="1143" y="736282"/>
        <a:ext cx="664162" cy="332081"/>
      </dsp:txXfrm>
    </dsp:sp>
    <dsp:sp modelId="{C485A002-3927-44B5-8AEA-63F6EB756B87}">
      <dsp:nvSpPr>
        <dsp:cNvPr id="0" name=""/>
        <dsp:cNvSpPr/>
      </dsp:nvSpPr>
      <dsp:spPr>
        <a:xfrm>
          <a:off x="167183"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Planning</a:t>
          </a:r>
        </a:p>
      </dsp:txBody>
      <dsp:txXfrm>
        <a:off x="167183" y="1207838"/>
        <a:ext cx="664162" cy="332081"/>
      </dsp:txXfrm>
    </dsp:sp>
    <dsp:sp modelId="{8F3BE87C-6323-42D4-BEE6-108A663BCEC1}">
      <dsp:nvSpPr>
        <dsp:cNvPr id="0" name=""/>
        <dsp:cNvSpPr/>
      </dsp:nvSpPr>
      <dsp:spPr>
        <a:xfrm>
          <a:off x="167183"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Monitoring</a:t>
          </a:r>
        </a:p>
      </dsp:txBody>
      <dsp:txXfrm>
        <a:off x="167183" y="1679393"/>
        <a:ext cx="664162" cy="332081"/>
      </dsp:txXfrm>
    </dsp:sp>
    <dsp:sp modelId="{37C2F156-7839-49E1-ABF7-211D2199BBFA}">
      <dsp:nvSpPr>
        <dsp:cNvPr id="0" name=""/>
        <dsp:cNvSpPr/>
      </dsp:nvSpPr>
      <dsp:spPr>
        <a:xfrm>
          <a:off x="167183"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Risk Management</a:t>
          </a:r>
        </a:p>
      </dsp:txBody>
      <dsp:txXfrm>
        <a:off x="167183" y="2150949"/>
        <a:ext cx="664162" cy="332081"/>
      </dsp:txXfrm>
    </dsp:sp>
    <dsp:sp modelId="{73BDEE4A-C4CF-4FD3-A2A2-F10D6DBAD091}">
      <dsp:nvSpPr>
        <dsp:cNvPr id="0" name=""/>
        <dsp:cNvSpPr/>
      </dsp:nvSpPr>
      <dsp:spPr>
        <a:xfrm>
          <a:off x="167183"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Stakeholder communication</a:t>
          </a:r>
        </a:p>
      </dsp:txBody>
      <dsp:txXfrm>
        <a:off x="167183" y="2622505"/>
        <a:ext cx="664162" cy="332081"/>
      </dsp:txXfrm>
    </dsp:sp>
    <dsp:sp modelId="{1D1AD79E-E7DF-49C4-B563-1498C4718EDD}">
      <dsp:nvSpPr>
        <dsp:cNvPr id="0" name=""/>
        <dsp:cNvSpPr/>
      </dsp:nvSpPr>
      <dsp:spPr>
        <a:xfrm>
          <a:off x="167183" y="3094060"/>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Quality Assurance</a:t>
          </a:r>
        </a:p>
      </dsp:txBody>
      <dsp:txXfrm>
        <a:off x="167183" y="3094060"/>
        <a:ext cx="664162" cy="332081"/>
      </dsp:txXfrm>
    </dsp:sp>
    <dsp:sp modelId="{6131FDFE-E48C-41E0-89DC-F1FEE2662CDD}">
      <dsp:nvSpPr>
        <dsp:cNvPr id="0" name=""/>
        <dsp:cNvSpPr/>
      </dsp:nvSpPr>
      <dsp:spPr>
        <a:xfrm>
          <a:off x="167183" y="3565616"/>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Control</a:t>
          </a:r>
        </a:p>
      </dsp:txBody>
      <dsp:txXfrm>
        <a:off x="167183" y="3565616"/>
        <a:ext cx="664162" cy="332081"/>
      </dsp:txXfrm>
    </dsp:sp>
    <dsp:sp modelId="{C64FA186-202F-471A-9C4E-2148F4EF10BE}">
      <dsp:nvSpPr>
        <dsp:cNvPr id="0" name=""/>
        <dsp:cNvSpPr/>
      </dsp:nvSpPr>
      <dsp:spPr>
        <a:xfrm>
          <a:off x="804780"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Initiation</a:t>
          </a:r>
        </a:p>
      </dsp:txBody>
      <dsp:txXfrm>
        <a:off x="804780" y="736282"/>
        <a:ext cx="664162" cy="332081"/>
      </dsp:txXfrm>
    </dsp:sp>
    <dsp:sp modelId="{F6537A06-7F37-4F4C-9D17-BEEE3BA75C98}">
      <dsp:nvSpPr>
        <dsp:cNvPr id="0" name=""/>
        <dsp:cNvSpPr/>
      </dsp:nvSpPr>
      <dsp:spPr>
        <a:xfrm>
          <a:off x="970820"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Market Research</a:t>
          </a:r>
        </a:p>
      </dsp:txBody>
      <dsp:txXfrm>
        <a:off x="970820" y="1207838"/>
        <a:ext cx="664162" cy="332081"/>
      </dsp:txXfrm>
    </dsp:sp>
    <dsp:sp modelId="{3DFE780F-94CD-4E79-BF3F-41ADF9702CF4}">
      <dsp:nvSpPr>
        <dsp:cNvPr id="0" name=""/>
        <dsp:cNvSpPr/>
      </dsp:nvSpPr>
      <dsp:spPr>
        <a:xfrm>
          <a:off x="970820"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Business Case</a:t>
          </a:r>
        </a:p>
      </dsp:txBody>
      <dsp:txXfrm>
        <a:off x="970820" y="1679393"/>
        <a:ext cx="664162" cy="332081"/>
      </dsp:txXfrm>
    </dsp:sp>
    <dsp:sp modelId="{DA00CBC2-CE37-4C67-BF81-C901C721259A}">
      <dsp:nvSpPr>
        <dsp:cNvPr id="0" name=""/>
        <dsp:cNvSpPr/>
      </dsp:nvSpPr>
      <dsp:spPr>
        <a:xfrm>
          <a:off x="970820"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Stakeholder Register</a:t>
          </a:r>
        </a:p>
      </dsp:txBody>
      <dsp:txXfrm>
        <a:off x="970820" y="2150949"/>
        <a:ext cx="664162" cy="332081"/>
      </dsp:txXfrm>
    </dsp:sp>
    <dsp:sp modelId="{AF0EB494-0D90-45DA-8D99-ED20B935F699}">
      <dsp:nvSpPr>
        <dsp:cNvPr id="0" name=""/>
        <dsp:cNvSpPr/>
      </dsp:nvSpPr>
      <dsp:spPr>
        <a:xfrm>
          <a:off x="970820"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Charter</a:t>
          </a:r>
        </a:p>
      </dsp:txBody>
      <dsp:txXfrm>
        <a:off x="970820" y="2622505"/>
        <a:ext cx="664162" cy="332081"/>
      </dsp:txXfrm>
    </dsp:sp>
    <dsp:sp modelId="{3D95B775-2C44-422C-8219-49A956CBC82F}">
      <dsp:nvSpPr>
        <dsp:cNvPr id="0" name=""/>
        <dsp:cNvSpPr/>
      </dsp:nvSpPr>
      <dsp:spPr>
        <a:xfrm>
          <a:off x="970820" y="3094060"/>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Funding approval</a:t>
          </a:r>
        </a:p>
      </dsp:txBody>
      <dsp:txXfrm>
        <a:off x="970820" y="3094060"/>
        <a:ext cx="664162" cy="332081"/>
      </dsp:txXfrm>
    </dsp:sp>
    <dsp:sp modelId="{60D1EE01-A6F9-4A34-B52D-9009DE285396}">
      <dsp:nvSpPr>
        <dsp:cNvPr id="0" name=""/>
        <dsp:cNvSpPr/>
      </dsp:nvSpPr>
      <dsp:spPr>
        <a:xfrm>
          <a:off x="1608417"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Planning</a:t>
          </a:r>
        </a:p>
      </dsp:txBody>
      <dsp:txXfrm>
        <a:off x="1608417" y="736282"/>
        <a:ext cx="664162" cy="332081"/>
      </dsp:txXfrm>
    </dsp:sp>
    <dsp:sp modelId="{F09FA3F6-01B5-4EA6-B431-BD33B0581CDC}">
      <dsp:nvSpPr>
        <dsp:cNvPr id="0" name=""/>
        <dsp:cNvSpPr/>
      </dsp:nvSpPr>
      <dsp:spPr>
        <a:xfrm>
          <a:off x="1774458"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Lease Agreement</a:t>
          </a:r>
        </a:p>
      </dsp:txBody>
      <dsp:txXfrm>
        <a:off x="1774458" y="1207838"/>
        <a:ext cx="664162" cy="332081"/>
      </dsp:txXfrm>
    </dsp:sp>
    <dsp:sp modelId="{0CDF8908-03CC-4086-BAFB-EFB0D0D7A455}">
      <dsp:nvSpPr>
        <dsp:cNvPr id="0" name=""/>
        <dsp:cNvSpPr/>
      </dsp:nvSpPr>
      <dsp:spPr>
        <a:xfrm>
          <a:off x="1774458"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Management Plan</a:t>
          </a:r>
        </a:p>
      </dsp:txBody>
      <dsp:txXfrm>
        <a:off x="1774458" y="1679393"/>
        <a:ext cx="664162" cy="332081"/>
      </dsp:txXfrm>
    </dsp:sp>
    <dsp:sp modelId="{93A36B31-C208-423A-80EF-C12F5C8B5BA8}">
      <dsp:nvSpPr>
        <dsp:cNvPr id="0" name=""/>
        <dsp:cNvSpPr/>
      </dsp:nvSpPr>
      <dsp:spPr>
        <a:xfrm>
          <a:off x="1774458"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Procurement Plan</a:t>
          </a:r>
        </a:p>
      </dsp:txBody>
      <dsp:txXfrm>
        <a:off x="1774458" y="2150949"/>
        <a:ext cx="664162" cy="332081"/>
      </dsp:txXfrm>
    </dsp:sp>
    <dsp:sp modelId="{E715B96F-9107-46A4-B8B5-3F031011CA52}">
      <dsp:nvSpPr>
        <dsp:cNvPr id="0" name=""/>
        <dsp:cNvSpPr/>
      </dsp:nvSpPr>
      <dsp:spPr>
        <a:xfrm>
          <a:off x="1774458"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Communication Plan</a:t>
          </a:r>
        </a:p>
      </dsp:txBody>
      <dsp:txXfrm>
        <a:off x="1774458" y="2622505"/>
        <a:ext cx="664162" cy="332081"/>
      </dsp:txXfrm>
    </dsp:sp>
    <dsp:sp modelId="{CC8380BF-5595-4FBE-B42B-67C898193630}">
      <dsp:nvSpPr>
        <dsp:cNvPr id="0" name=""/>
        <dsp:cNvSpPr/>
      </dsp:nvSpPr>
      <dsp:spPr>
        <a:xfrm>
          <a:off x="1774458" y="3094060"/>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Risk Register</a:t>
          </a:r>
        </a:p>
      </dsp:txBody>
      <dsp:txXfrm>
        <a:off x="1774458" y="3094060"/>
        <a:ext cx="664162" cy="332081"/>
      </dsp:txXfrm>
    </dsp:sp>
    <dsp:sp modelId="{9F160522-2F3B-4EFD-95F6-9A3DC2F44A1F}">
      <dsp:nvSpPr>
        <dsp:cNvPr id="0" name=""/>
        <dsp:cNvSpPr/>
      </dsp:nvSpPr>
      <dsp:spPr>
        <a:xfrm>
          <a:off x="2412054"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Refurbishment</a:t>
          </a:r>
        </a:p>
      </dsp:txBody>
      <dsp:txXfrm>
        <a:off x="2412054" y="736282"/>
        <a:ext cx="664162" cy="332081"/>
      </dsp:txXfrm>
    </dsp:sp>
    <dsp:sp modelId="{AA024216-034D-4249-93CE-23C0744E5D93}">
      <dsp:nvSpPr>
        <dsp:cNvPr id="0" name=""/>
        <dsp:cNvSpPr/>
      </dsp:nvSpPr>
      <dsp:spPr>
        <a:xfrm>
          <a:off x="2578095"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Electric</a:t>
          </a:r>
        </a:p>
      </dsp:txBody>
      <dsp:txXfrm>
        <a:off x="2578095" y="1207838"/>
        <a:ext cx="664162" cy="332081"/>
      </dsp:txXfrm>
    </dsp:sp>
    <dsp:sp modelId="{5109836A-AF5A-4BDF-A981-26F545AA6F49}">
      <dsp:nvSpPr>
        <dsp:cNvPr id="0" name=""/>
        <dsp:cNvSpPr/>
      </dsp:nvSpPr>
      <dsp:spPr>
        <a:xfrm>
          <a:off x="2578095"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Plumbing</a:t>
          </a:r>
        </a:p>
      </dsp:txBody>
      <dsp:txXfrm>
        <a:off x="2578095" y="1679393"/>
        <a:ext cx="664162" cy="332081"/>
      </dsp:txXfrm>
    </dsp:sp>
    <dsp:sp modelId="{DED41DED-C682-4C58-AA8F-6713213250CC}">
      <dsp:nvSpPr>
        <dsp:cNvPr id="0" name=""/>
        <dsp:cNvSpPr/>
      </dsp:nvSpPr>
      <dsp:spPr>
        <a:xfrm>
          <a:off x="2578095"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Flooring</a:t>
          </a:r>
        </a:p>
      </dsp:txBody>
      <dsp:txXfrm>
        <a:off x="2578095" y="2150949"/>
        <a:ext cx="664162" cy="332081"/>
      </dsp:txXfrm>
    </dsp:sp>
    <dsp:sp modelId="{78B0AB8B-06EE-44DB-8253-8C1A41B6C069}">
      <dsp:nvSpPr>
        <dsp:cNvPr id="0" name=""/>
        <dsp:cNvSpPr/>
      </dsp:nvSpPr>
      <dsp:spPr>
        <a:xfrm>
          <a:off x="2578095"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Decoration</a:t>
          </a:r>
        </a:p>
      </dsp:txBody>
      <dsp:txXfrm>
        <a:off x="2578095" y="2622505"/>
        <a:ext cx="664162" cy="332081"/>
      </dsp:txXfrm>
    </dsp:sp>
    <dsp:sp modelId="{E6E83A7D-1452-41C2-AD92-827CF0883427}">
      <dsp:nvSpPr>
        <dsp:cNvPr id="0" name=""/>
        <dsp:cNvSpPr/>
      </dsp:nvSpPr>
      <dsp:spPr>
        <a:xfrm>
          <a:off x="2578095" y="3094060"/>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Air Conditioning</a:t>
          </a:r>
        </a:p>
      </dsp:txBody>
      <dsp:txXfrm>
        <a:off x="2578095" y="3094060"/>
        <a:ext cx="664162" cy="332081"/>
      </dsp:txXfrm>
    </dsp:sp>
    <dsp:sp modelId="{197F6FFB-116F-4117-97A5-ABDBDB38E7EE}">
      <dsp:nvSpPr>
        <dsp:cNvPr id="0" name=""/>
        <dsp:cNvSpPr/>
      </dsp:nvSpPr>
      <dsp:spPr>
        <a:xfrm>
          <a:off x="2578095" y="3565616"/>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Changing Facilities</a:t>
          </a:r>
        </a:p>
      </dsp:txBody>
      <dsp:txXfrm>
        <a:off x="2578095" y="3565616"/>
        <a:ext cx="664162" cy="332081"/>
      </dsp:txXfrm>
    </dsp:sp>
    <dsp:sp modelId="{C315E231-9E69-462F-B792-6F230626CC5B}">
      <dsp:nvSpPr>
        <dsp:cNvPr id="0" name=""/>
        <dsp:cNvSpPr/>
      </dsp:nvSpPr>
      <dsp:spPr>
        <a:xfrm>
          <a:off x="3215691"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Equipment Procurement</a:t>
          </a:r>
        </a:p>
      </dsp:txBody>
      <dsp:txXfrm>
        <a:off x="3215691" y="736282"/>
        <a:ext cx="664162" cy="332081"/>
      </dsp:txXfrm>
    </dsp:sp>
    <dsp:sp modelId="{66CC0E3F-FDD3-4DED-B7E1-DA6B08C6D41C}">
      <dsp:nvSpPr>
        <dsp:cNvPr id="0" name=""/>
        <dsp:cNvSpPr/>
      </dsp:nvSpPr>
      <dsp:spPr>
        <a:xfrm>
          <a:off x="3381732"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Cardio Equipment</a:t>
          </a:r>
        </a:p>
      </dsp:txBody>
      <dsp:txXfrm>
        <a:off x="3381732" y="1207838"/>
        <a:ext cx="664162" cy="332081"/>
      </dsp:txXfrm>
    </dsp:sp>
    <dsp:sp modelId="{DA81A3DD-A370-4991-B168-AC2359FEE9DB}">
      <dsp:nvSpPr>
        <dsp:cNvPr id="0" name=""/>
        <dsp:cNvSpPr/>
      </dsp:nvSpPr>
      <dsp:spPr>
        <a:xfrm>
          <a:off x="3381732"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Strength Equipment</a:t>
          </a:r>
        </a:p>
      </dsp:txBody>
      <dsp:txXfrm>
        <a:off x="3381732" y="1679393"/>
        <a:ext cx="664162" cy="332081"/>
      </dsp:txXfrm>
    </dsp:sp>
    <dsp:sp modelId="{E913E1B5-4967-468A-95E9-295FCB0E17A2}">
      <dsp:nvSpPr>
        <dsp:cNvPr id="0" name=""/>
        <dsp:cNvSpPr/>
      </dsp:nvSpPr>
      <dsp:spPr>
        <a:xfrm>
          <a:off x="3381732"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Functional Training Area</a:t>
          </a:r>
        </a:p>
      </dsp:txBody>
      <dsp:txXfrm>
        <a:off x="3381732" y="2150949"/>
        <a:ext cx="664162" cy="332081"/>
      </dsp:txXfrm>
    </dsp:sp>
    <dsp:sp modelId="{50F03F12-3A2A-4EDA-96D5-0B8B288FB5EC}">
      <dsp:nvSpPr>
        <dsp:cNvPr id="0" name=""/>
        <dsp:cNvSpPr/>
      </dsp:nvSpPr>
      <dsp:spPr>
        <a:xfrm>
          <a:off x="3381732"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Equipment Testing</a:t>
          </a:r>
        </a:p>
      </dsp:txBody>
      <dsp:txXfrm>
        <a:off x="3381732" y="2622505"/>
        <a:ext cx="664162" cy="332081"/>
      </dsp:txXfrm>
    </dsp:sp>
    <dsp:sp modelId="{F0D172D9-8742-4DB0-B66D-7C5AF528A9FF}">
      <dsp:nvSpPr>
        <dsp:cNvPr id="0" name=""/>
        <dsp:cNvSpPr/>
      </dsp:nvSpPr>
      <dsp:spPr>
        <a:xfrm>
          <a:off x="4019328"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Technology Installation</a:t>
          </a:r>
        </a:p>
      </dsp:txBody>
      <dsp:txXfrm>
        <a:off x="4019328" y="736282"/>
        <a:ext cx="664162" cy="332081"/>
      </dsp:txXfrm>
    </dsp:sp>
    <dsp:sp modelId="{2C799588-3173-4314-B925-EBA7D94646F5}">
      <dsp:nvSpPr>
        <dsp:cNvPr id="0" name=""/>
        <dsp:cNvSpPr/>
      </dsp:nvSpPr>
      <dsp:spPr>
        <a:xfrm>
          <a:off x="4185369"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Membership Software</a:t>
          </a:r>
        </a:p>
      </dsp:txBody>
      <dsp:txXfrm>
        <a:off x="4185369" y="1207838"/>
        <a:ext cx="664162" cy="332081"/>
      </dsp:txXfrm>
    </dsp:sp>
    <dsp:sp modelId="{1F95767C-953D-4C3B-B6C9-ADBEDFDB9305}">
      <dsp:nvSpPr>
        <dsp:cNvPr id="0" name=""/>
        <dsp:cNvSpPr/>
      </dsp:nvSpPr>
      <dsp:spPr>
        <a:xfrm>
          <a:off x="4185369"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Payment System</a:t>
          </a:r>
        </a:p>
      </dsp:txBody>
      <dsp:txXfrm>
        <a:off x="4185369" y="1679393"/>
        <a:ext cx="664162" cy="332081"/>
      </dsp:txXfrm>
    </dsp:sp>
    <dsp:sp modelId="{E2A81FCF-F4C0-4F45-BD8B-29C258946DEB}">
      <dsp:nvSpPr>
        <dsp:cNvPr id="0" name=""/>
        <dsp:cNvSpPr/>
      </dsp:nvSpPr>
      <dsp:spPr>
        <a:xfrm>
          <a:off x="4185369"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CCTV</a:t>
          </a:r>
        </a:p>
      </dsp:txBody>
      <dsp:txXfrm>
        <a:off x="4185369" y="2150949"/>
        <a:ext cx="664162" cy="332081"/>
      </dsp:txXfrm>
    </dsp:sp>
    <dsp:sp modelId="{34962354-CC4B-4BBE-A376-361BAEF42162}">
      <dsp:nvSpPr>
        <dsp:cNvPr id="0" name=""/>
        <dsp:cNvSpPr/>
      </dsp:nvSpPr>
      <dsp:spPr>
        <a:xfrm>
          <a:off x="4185369"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Wi-Fi</a:t>
          </a:r>
        </a:p>
      </dsp:txBody>
      <dsp:txXfrm>
        <a:off x="4185369" y="2622505"/>
        <a:ext cx="664162" cy="332081"/>
      </dsp:txXfrm>
    </dsp:sp>
    <dsp:sp modelId="{6050F3AA-76BB-43DD-8CF7-3C52E8979197}">
      <dsp:nvSpPr>
        <dsp:cNvPr id="0" name=""/>
        <dsp:cNvSpPr/>
      </dsp:nvSpPr>
      <dsp:spPr>
        <a:xfrm>
          <a:off x="4822966"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Recruitment</a:t>
          </a:r>
        </a:p>
      </dsp:txBody>
      <dsp:txXfrm>
        <a:off x="4822966" y="736282"/>
        <a:ext cx="664162" cy="332081"/>
      </dsp:txXfrm>
    </dsp:sp>
    <dsp:sp modelId="{F3690BE5-6497-42AC-A8D0-7106E050B368}">
      <dsp:nvSpPr>
        <dsp:cNvPr id="0" name=""/>
        <dsp:cNvSpPr/>
      </dsp:nvSpPr>
      <dsp:spPr>
        <a:xfrm>
          <a:off x="4989006"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Gym Manager</a:t>
          </a:r>
        </a:p>
      </dsp:txBody>
      <dsp:txXfrm>
        <a:off x="4989006" y="1207838"/>
        <a:ext cx="664162" cy="332081"/>
      </dsp:txXfrm>
    </dsp:sp>
    <dsp:sp modelId="{457B5EE6-8E0E-4401-BC7A-EBD5AD701A16}">
      <dsp:nvSpPr>
        <dsp:cNvPr id="0" name=""/>
        <dsp:cNvSpPr/>
      </dsp:nvSpPr>
      <dsp:spPr>
        <a:xfrm>
          <a:off x="4989006"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Personal Trainers</a:t>
          </a:r>
        </a:p>
      </dsp:txBody>
      <dsp:txXfrm>
        <a:off x="4989006" y="1679393"/>
        <a:ext cx="664162" cy="332081"/>
      </dsp:txXfrm>
    </dsp:sp>
    <dsp:sp modelId="{99D4F553-D54A-4D60-9AE6-000C34FD6DA1}">
      <dsp:nvSpPr>
        <dsp:cNvPr id="0" name=""/>
        <dsp:cNvSpPr/>
      </dsp:nvSpPr>
      <dsp:spPr>
        <a:xfrm>
          <a:off x="4989006"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Reception Staff</a:t>
          </a:r>
        </a:p>
      </dsp:txBody>
      <dsp:txXfrm>
        <a:off x="4989006" y="2150949"/>
        <a:ext cx="664162" cy="332081"/>
      </dsp:txXfrm>
    </dsp:sp>
    <dsp:sp modelId="{ED58FA6F-60F6-4DE1-8752-F04F533BD127}">
      <dsp:nvSpPr>
        <dsp:cNvPr id="0" name=""/>
        <dsp:cNvSpPr/>
      </dsp:nvSpPr>
      <dsp:spPr>
        <a:xfrm>
          <a:off x="4989006"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Staff Training</a:t>
          </a:r>
        </a:p>
      </dsp:txBody>
      <dsp:txXfrm>
        <a:off x="4989006" y="2622505"/>
        <a:ext cx="664162" cy="332081"/>
      </dsp:txXfrm>
    </dsp:sp>
    <dsp:sp modelId="{ECB1FB5D-35A1-4071-8C56-02E809D652BA}">
      <dsp:nvSpPr>
        <dsp:cNvPr id="0" name=""/>
        <dsp:cNvSpPr/>
      </dsp:nvSpPr>
      <dsp:spPr>
        <a:xfrm>
          <a:off x="5626603" y="736282"/>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Marketing and Launch</a:t>
          </a:r>
        </a:p>
      </dsp:txBody>
      <dsp:txXfrm>
        <a:off x="5626603" y="736282"/>
        <a:ext cx="664162" cy="332081"/>
      </dsp:txXfrm>
    </dsp:sp>
    <dsp:sp modelId="{E327B782-7BF7-461A-B703-952012D0098B}">
      <dsp:nvSpPr>
        <dsp:cNvPr id="0" name=""/>
        <dsp:cNvSpPr/>
      </dsp:nvSpPr>
      <dsp:spPr>
        <a:xfrm>
          <a:off x="5792643" y="1207838"/>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Website</a:t>
          </a:r>
        </a:p>
      </dsp:txBody>
      <dsp:txXfrm>
        <a:off x="5792643" y="1207838"/>
        <a:ext cx="664162" cy="332081"/>
      </dsp:txXfrm>
    </dsp:sp>
    <dsp:sp modelId="{C618A8DC-CD75-4C6F-AD8E-788B5AB1BE04}">
      <dsp:nvSpPr>
        <dsp:cNvPr id="0" name=""/>
        <dsp:cNvSpPr/>
      </dsp:nvSpPr>
      <dsp:spPr>
        <a:xfrm>
          <a:off x="5792643" y="1679393"/>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Social Media</a:t>
          </a:r>
        </a:p>
      </dsp:txBody>
      <dsp:txXfrm>
        <a:off x="5792643" y="1679393"/>
        <a:ext cx="664162" cy="332081"/>
      </dsp:txXfrm>
    </dsp:sp>
    <dsp:sp modelId="{CD4DCBC4-4155-460A-ACDE-2120BE833EEB}">
      <dsp:nvSpPr>
        <dsp:cNvPr id="0" name=""/>
        <dsp:cNvSpPr/>
      </dsp:nvSpPr>
      <dsp:spPr>
        <a:xfrm>
          <a:off x="5792643" y="2150949"/>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Promotional Campaign</a:t>
          </a:r>
        </a:p>
      </dsp:txBody>
      <dsp:txXfrm>
        <a:off x="5792643" y="2150949"/>
        <a:ext cx="664162" cy="332081"/>
      </dsp:txXfrm>
    </dsp:sp>
    <dsp:sp modelId="{8CA25F67-CE6F-4EF4-ADDC-1A29B5E62ACF}">
      <dsp:nvSpPr>
        <dsp:cNvPr id="0" name=""/>
        <dsp:cNvSpPr/>
      </dsp:nvSpPr>
      <dsp:spPr>
        <a:xfrm>
          <a:off x="5792643" y="2622505"/>
          <a:ext cx="664162" cy="332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Grand Opening</a:t>
          </a:r>
        </a:p>
      </dsp:txBody>
      <dsp:txXfrm>
        <a:off x="5792643" y="2622505"/>
        <a:ext cx="664162" cy="3320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3255FFAB914C95864277A265ED0614"/>
        <w:category>
          <w:name w:val="General"/>
          <w:gallery w:val="placeholder"/>
        </w:category>
        <w:types>
          <w:type w:val="bbPlcHdr"/>
        </w:types>
        <w:behaviors>
          <w:behavior w:val="content"/>
        </w:behaviors>
        <w:guid w:val="{EB7C8B27-6C12-4839-A7EA-13F6D77D4FAF}"/>
      </w:docPartPr>
      <w:docPartBody>
        <w:p w:rsidR="00000000" w:rsidRDefault="00D26F76" w:rsidP="00D26F76">
          <w:pPr>
            <w:pStyle w:val="AE3255FFAB914C95864277A265ED0614"/>
          </w:pPr>
          <w:r>
            <w:rPr>
              <w:rFonts w:asciiTheme="majorHAnsi" w:eastAsiaTheme="majorEastAsia" w:hAnsiTheme="majorHAnsi" w:cstheme="majorBidi"/>
              <w:caps/>
              <w:color w:val="156082" w:themeColor="accent1"/>
              <w:sz w:val="80"/>
              <w:szCs w:val="80"/>
            </w:rPr>
            <w:t>[Document title]</w:t>
          </w:r>
        </w:p>
      </w:docPartBody>
    </w:docPart>
    <w:docPart>
      <w:docPartPr>
        <w:name w:val="412BBC238A324EB4844EB7A5DB46C04D"/>
        <w:category>
          <w:name w:val="General"/>
          <w:gallery w:val="placeholder"/>
        </w:category>
        <w:types>
          <w:type w:val="bbPlcHdr"/>
        </w:types>
        <w:behaviors>
          <w:behavior w:val="content"/>
        </w:behaviors>
        <w:guid w:val="{C221AB93-3277-4186-9DCE-4E4D000037EC}"/>
      </w:docPartPr>
      <w:docPartBody>
        <w:p w:rsidR="00000000" w:rsidRDefault="00D26F76" w:rsidP="00D26F76">
          <w:pPr>
            <w:pStyle w:val="412BBC238A324EB4844EB7A5DB46C04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F76"/>
    <w:rsid w:val="009B6EE5"/>
    <w:rsid w:val="00D26F76"/>
    <w:rsid w:val="00D27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0ABC1EC0924C95923E50F43F4CD4E7">
    <w:name w:val="B90ABC1EC0924C95923E50F43F4CD4E7"/>
    <w:rsid w:val="00D26F76"/>
  </w:style>
  <w:style w:type="paragraph" w:customStyle="1" w:styleId="9A7784FDF52A4891A8B35E61D0E1CBB9">
    <w:name w:val="9A7784FDF52A4891A8B35E61D0E1CBB9"/>
    <w:rsid w:val="00D26F76"/>
  </w:style>
  <w:style w:type="paragraph" w:customStyle="1" w:styleId="AE3255FFAB914C95864277A265ED0614">
    <w:name w:val="AE3255FFAB914C95864277A265ED0614"/>
    <w:rsid w:val="00D26F76"/>
  </w:style>
  <w:style w:type="paragraph" w:customStyle="1" w:styleId="412BBC238A324EB4844EB7A5DB46C04D">
    <w:name w:val="412BBC238A324EB4844EB7A5DB46C04D"/>
    <w:rsid w:val="00D26F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26D4A8-AAE3-4B0D-8435-98BBDEB5E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9</Pages>
  <Words>2562</Words>
  <Characters>16679</Characters>
  <Application>Microsoft Office Word</Application>
  <DocSecurity>0</DocSecurity>
  <Lines>370</Lines>
  <Paragraphs>185</Paragraphs>
  <ScaleCrop>false</ScaleCrop>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dc:title>
  <dc:subject>Establishment of Peak Performance Fitness Centre</dc:subject>
  <dc:creator>Clapa Alexandru</dc:creator>
  <cp:keywords/>
  <dc:description/>
  <cp:lastModifiedBy>Clapa Alexandru</cp:lastModifiedBy>
  <cp:revision>256</cp:revision>
  <dcterms:created xsi:type="dcterms:W3CDTF">2026-07-15T20:21:00Z</dcterms:created>
  <dcterms:modified xsi:type="dcterms:W3CDTF">2026-07-16T01:13:00Z</dcterms:modified>
</cp:coreProperties>
</file>