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50251675"/>
        <w:docPartObj>
          <w:docPartGallery w:val="Cover Pages"/>
          <w:docPartUnique/>
        </w:docPartObj>
      </w:sdtPr>
      <w:sdtEndPr>
        <w:rPr>
          <w:color w:val="auto"/>
        </w:rPr>
      </w:sdtEndPr>
      <w:sdtContent>
        <w:p w14:paraId="4AF931B8" w14:textId="77777777" w:rsidR="0061157E" w:rsidRDefault="0061157E" w:rsidP="0061157E">
          <w:pPr>
            <w:spacing w:after="400"/>
            <w:jc w:val="center"/>
            <w:rPr>
              <w:rFonts w:ascii="Arial" w:eastAsia="Arial" w:hAnsi="Arial" w:cs="Arial"/>
              <w:b/>
              <w:bCs/>
              <w:color w:val="0070C0"/>
              <w:sz w:val="24"/>
              <w:szCs w:val="24"/>
            </w:rPr>
          </w:pPr>
          <w:r w:rsidRPr="13643413">
            <w:rPr>
              <w:rFonts w:ascii="Arial" w:eastAsia="Arial" w:hAnsi="Arial" w:cs="Arial"/>
              <w:color w:val="0070C0"/>
              <w:sz w:val="24"/>
              <w:szCs w:val="24"/>
            </w:rPr>
            <w:t>Academic Report Assessment 2</w:t>
          </w:r>
        </w:p>
        <w:p w14:paraId="5F4A9313" w14:textId="71BAEE45" w:rsidR="0061157E" w:rsidRPr="0061157E" w:rsidRDefault="0061157E" w:rsidP="0061157E">
          <w:pPr>
            <w:spacing w:after="160" w:line="360" w:lineRule="auto"/>
            <w:jc w:val="center"/>
            <w:rPr>
              <w:rFonts w:ascii="Arial" w:eastAsia="Arial" w:hAnsi="Arial" w:cs="Arial"/>
              <w:color w:val="000000" w:themeColor="text1"/>
              <w:sz w:val="20"/>
              <w:szCs w:val="20"/>
            </w:rPr>
          </w:pPr>
          <w:r w:rsidRPr="32CDBC89">
            <w:rPr>
              <w:rFonts w:ascii="Arial" w:eastAsia="Arial" w:hAnsi="Arial" w:cs="Arial"/>
              <w:color w:val="000000" w:themeColor="text1"/>
              <w:sz w:val="20"/>
              <w:szCs w:val="20"/>
            </w:rPr>
            <w:t>BA International Hotel Management LEVEL 4</w:t>
          </w:r>
        </w:p>
        <w:p w14:paraId="47F191C8" w14:textId="46FFD2E6" w:rsidR="0061157E" w:rsidRDefault="0061157E">
          <w:pPr>
            <w:pStyle w:val="NoSpacing"/>
            <w:spacing w:before="1540" w:after="240"/>
            <w:jc w:val="center"/>
            <w:rPr>
              <w:color w:val="4472C4" w:themeColor="accent1"/>
            </w:rPr>
          </w:pPr>
          <w:r>
            <w:rPr>
              <w:noProof/>
              <w:color w:val="4472C4" w:themeColor="accent1"/>
            </w:rPr>
            <w:drawing>
              <wp:inline distT="0" distB="0" distL="0" distR="0" wp14:anchorId="6D8971F2" wp14:editId="4CE53E4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rade Gothic Next Cond"/>
              <w:b/>
              <w:bCs/>
              <w:color w:val="4472C4" w:themeColor="accent1"/>
              <w:sz w:val="44"/>
              <w:szCs w:val="44"/>
            </w:rPr>
            <w:alias w:val="Title"/>
            <w:tag w:val=""/>
            <w:id w:val="1735040861"/>
            <w:placeholder>
              <w:docPart w:val="A6779F9E043648909E02FE9874B10006"/>
            </w:placeholder>
            <w:dataBinding w:prefixMappings="xmlns:ns0='http://purl.org/dc/elements/1.1/' xmlns:ns1='http://schemas.openxmlformats.org/package/2006/metadata/core-properties' " w:xpath="/ns1:coreProperties[1]/ns0:title[1]" w:storeItemID="{6C3C8BC8-F283-45AE-878A-BAB7291924A1}"/>
            <w:text/>
          </w:sdtPr>
          <w:sdtContent>
            <w:p w14:paraId="1972918E" w14:textId="32FCB42E" w:rsidR="0061157E" w:rsidRDefault="0061157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1157E">
                <w:rPr>
                  <w:rFonts w:ascii="Trade Gothic Next Cond"/>
                  <w:b/>
                  <w:bCs/>
                  <w:color w:val="4472C4" w:themeColor="accent1"/>
                  <w:sz w:val="44"/>
                  <w:szCs w:val="44"/>
                </w:rPr>
                <w:t>Hotel Standards, Reputation management, building and retaining customer loyalty</w:t>
              </w:r>
            </w:p>
          </w:sdtContent>
        </w:sdt>
        <w:p w14:paraId="5B46BDA4" w14:textId="76740D00" w:rsidR="0061157E" w:rsidRDefault="0061157E" w:rsidP="0061157E">
          <w:pPr>
            <w:pStyle w:val="NoSpacing"/>
            <w:rPr>
              <w:color w:val="4472C4" w:themeColor="accent1"/>
              <w:sz w:val="28"/>
              <w:szCs w:val="28"/>
            </w:rPr>
          </w:pPr>
          <w:r>
            <w:rPr>
              <w:color w:val="4472C4" w:themeColor="accent1"/>
              <w:sz w:val="28"/>
              <w:szCs w:val="28"/>
            </w:rPr>
            <w:t xml:space="preserve">Student </w:t>
          </w:r>
          <w:proofErr w:type="spellStart"/>
          <w:r>
            <w:rPr>
              <w:color w:val="4472C4" w:themeColor="accent1"/>
              <w:sz w:val="28"/>
              <w:szCs w:val="28"/>
            </w:rPr>
            <w:t>name:</w:t>
          </w:r>
          <w:sdt>
            <w:sdtPr>
              <w:alias w:val="Subtitle"/>
              <w:tag w:val=""/>
              <w:id w:val="328029620"/>
              <w:placeholder>
                <w:docPart w:val="9D10AA187F9F471EA0C248AE17D70215"/>
              </w:placeholder>
              <w:dataBinding w:prefixMappings="xmlns:ns0='http://purl.org/dc/elements/1.1/' xmlns:ns1='http://schemas.openxmlformats.org/package/2006/metadata/core-properties' " w:xpath="/ns1:coreProperties[1]/ns0:subject[1]" w:storeItemID="{6C3C8BC8-F283-45AE-878A-BAB7291924A1}"/>
              <w:text/>
            </w:sdtPr>
            <w:sdtContent>
              <w:r w:rsidR="00317D84">
                <w:t>Melania</w:t>
              </w:r>
              <w:proofErr w:type="spellEnd"/>
              <w:r w:rsidR="00317D84">
                <w:t xml:space="preserve"> Kolozsi ________________________ Student number:2206485</w:t>
              </w:r>
            </w:sdtContent>
          </w:sdt>
        </w:p>
        <w:p w14:paraId="43E61A3D" w14:textId="6746682E" w:rsidR="0061157E" w:rsidRDefault="0061157E">
          <w:pPr>
            <w:pStyle w:val="NoSpacing"/>
            <w:spacing w:before="480"/>
            <w:jc w:val="center"/>
            <w:rPr>
              <w:color w:val="4472C4" w:themeColor="accent1"/>
            </w:rPr>
          </w:pPr>
          <w:r>
            <w:rPr>
              <w:noProof/>
              <w:color w:val="4472C4" w:themeColor="accent1"/>
            </w:rPr>
            <w:drawing>
              <wp:inline distT="0" distB="0" distL="0" distR="0" wp14:anchorId="05EE9E4C" wp14:editId="2AA7733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A597AA" w14:textId="77777777" w:rsidR="0061157E" w:rsidRDefault="0061157E" w:rsidP="0061157E">
          <w:pPr>
            <w:spacing w:after="160" w:line="264" w:lineRule="auto"/>
            <w:jc w:val="center"/>
          </w:pPr>
        </w:p>
        <w:p w14:paraId="46B818B8" w14:textId="77777777" w:rsidR="0061157E" w:rsidRDefault="0061157E" w:rsidP="0061157E">
          <w:pPr>
            <w:spacing w:after="160" w:line="264" w:lineRule="auto"/>
            <w:jc w:val="center"/>
            <w:rPr>
              <w:rFonts w:ascii="Arial" w:eastAsia="Arial" w:hAnsi="Arial" w:cs="Arial"/>
              <w:color w:val="000000" w:themeColor="text1"/>
              <w:sz w:val="24"/>
              <w:szCs w:val="24"/>
            </w:rPr>
          </w:pPr>
          <w:r w:rsidRPr="0061157E">
            <w:rPr>
              <w:rFonts w:ascii="Arial" w:eastAsia="Arial" w:hAnsi="Arial" w:cs="Arial"/>
              <w:color w:val="4472C4" w:themeColor="accent1"/>
              <w:sz w:val="24"/>
              <w:szCs w:val="24"/>
            </w:rPr>
            <w:t xml:space="preserve">Module: </w:t>
          </w:r>
          <w:r w:rsidRPr="32CDBC89">
            <w:rPr>
              <w:rFonts w:ascii="Arial" w:eastAsia="Arial" w:hAnsi="Arial" w:cs="Arial"/>
              <w:color w:val="000000" w:themeColor="text1"/>
              <w:sz w:val="24"/>
              <w:szCs w:val="24"/>
            </w:rPr>
            <w:t>Hospitality and Guest Services BMIH4003</w:t>
          </w:r>
        </w:p>
        <w:p w14:paraId="1F991B05" w14:textId="77777777" w:rsidR="0061157E" w:rsidRDefault="0061157E" w:rsidP="0061157E"/>
        <w:p w14:paraId="4FAE4FEE" w14:textId="77777777" w:rsidR="0061157E" w:rsidRDefault="0061157E" w:rsidP="0061157E">
          <w:pPr>
            <w:spacing w:after="160" w:line="264" w:lineRule="auto"/>
            <w:jc w:val="center"/>
            <w:rPr>
              <w:rFonts w:ascii="Arial" w:eastAsia="Arial" w:hAnsi="Arial" w:cs="Arial"/>
              <w:color w:val="000000" w:themeColor="text1"/>
              <w:sz w:val="24"/>
              <w:szCs w:val="24"/>
            </w:rPr>
          </w:pPr>
          <w:r w:rsidRPr="0061157E">
            <w:rPr>
              <w:rFonts w:ascii="Arial" w:eastAsia="Arial" w:hAnsi="Arial" w:cs="Arial"/>
              <w:color w:val="4472C4" w:themeColor="accent1"/>
              <w:sz w:val="24"/>
              <w:szCs w:val="24"/>
            </w:rPr>
            <w:t xml:space="preserve">Tutor: </w:t>
          </w:r>
          <w:r w:rsidRPr="32CDBC89">
            <w:rPr>
              <w:rFonts w:ascii="Arial" w:eastAsia="Arial" w:hAnsi="Arial" w:cs="Arial"/>
              <w:color w:val="000000" w:themeColor="text1"/>
              <w:sz w:val="24"/>
              <w:szCs w:val="24"/>
            </w:rPr>
            <w:t xml:space="preserve">Muhammad </w:t>
          </w:r>
          <w:proofErr w:type="spellStart"/>
          <w:r w:rsidRPr="32CDBC89">
            <w:rPr>
              <w:rFonts w:ascii="Arial" w:eastAsia="Arial" w:hAnsi="Arial" w:cs="Arial"/>
              <w:color w:val="000000" w:themeColor="text1"/>
              <w:sz w:val="24"/>
              <w:szCs w:val="24"/>
            </w:rPr>
            <w:t>Cassano</w:t>
          </w:r>
          <w:proofErr w:type="spellEnd"/>
        </w:p>
        <w:p w14:paraId="6D3D3161" w14:textId="77777777" w:rsidR="0061157E" w:rsidRDefault="0061157E" w:rsidP="0061157E"/>
        <w:p w14:paraId="5F9C40DC" w14:textId="29A77C8B" w:rsidR="0061157E" w:rsidRDefault="0061157E" w:rsidP="0061157E">
          <w:pPr>
            <w:spacing w:after="160" w:line="264" w:lineRule="auto"/>
            <w:jc w:val="center"/>
            <w:rPr>
              <w:rFonts w:ascii="Arial" w:eastAsia="Arial" w:hAnsi="Arial" w:cs="Arial"/>
              <w:color w:val="000000" w:themeColor="text1"/>
              <w:sz w:val="24"/>
              <w:szCs w:val="24"/>
            </w:rPr>
          </w:pPr>
          <w:r w:rsidRPr="0061157E">
            <w:rPr>
              <w:rFonts w:ascii="Arial" w:eastAsia="Arial" w:hAnsi="Arial" w:cs="Arial"/>
              <w:color w:val="4472C4" w:themeColor="accent1"/>
              <w:sz w:val="24"/>
              <w:szCs w:val="24"/>
            </w:rPr>
            <w:t>Word Count:</w:t>
          </w:r>
          <w:r>
            <w:rPr>
              <w:rFonts w:ascii="Arial" w:eastAsia="Arial" w:hAnsi="Arial" w:cs="Arial"/>
              <w:color w:val="4472C4" w:themeColor="accent1"/>
              <w:sz w:val="24"/>
              <w:szCs w:val="24"/>
            </w:rPr>
            <w:t xml:space="preserve"> </w:t>
          </w:r>
          <w:r w:rsidRPr="13643413">
            <w:rPr>
              <w:rFonts w:ascii="Arial" w:eastAsia="Arial" w:hAnsi="Arial" w:cs="Arial"/>
              <w:color w:val="000000" w:themeColor="text1"/>
              <w:sz w:val="24"/>
              <w:szCs w:val="24"/>
            </w:rPr>
            <w:t>1524</w:t>
          </w:r>
        </w:p>
        <w:p w14:paraId="61A0B8B9" w14:textId="70F1D6E3" w:rsidR="000F650D" w:rsidRPr="0061157E" w:rsidRDefault="0061157E" w:rsidP="0061157E">
          <w:pPr>
            <w:spacing w:after="160" w:line="264" w:lineRule="auto"/>
            <w:jc w:val="center"/>
            <w:rPr>
              <w:rFonts w:ascii="Arial" w:eastAsia="Arial" w:hAnsi="Arial" w:cs="Arial"/>
              <w:color w:val="000000" w:themeColor="text1"/>
              <w:sz w:val="24"/>
              <w:szCs w:val="24"/>
            </w:rPr>
          </w:pPr>
          <w:r>
            <w:br w:type="page"/>
          </w:r>
        </w:p>
      </w:sdtContent>
    </w:sdt>
    <w:p w14:paraId="5E5787A5" w14:textId="0393F0F5" w:rsidR="000F650D" w:rsidRDefault="000F650D" w:rsidP="32CDBC89"/>
    <w:p w14:paraId="7E19364B" w14:textId="0393F0F5" w:rsidR="32CDBC89" w:rsidRDefault="32CDBC89" w:rsidP="32CDBC89"/>
    <w:p w14:paraId="1E8DDF54" w14:textId="190B6B62" w:rsidR="32CDBC89" w:rsidRDefault="32CDBC89" w:rsidP="32CDBC89"/>
    <w:p w14:paraId="4E90257F" w14:textId="5E9F1E05" w:rsidR="32CDBC89" w:rsidRDefault="32CDBC89" w:rsidP="32CDBC89"/>
    <w:p w14:paraId="4B69D892" w14:textId="4E5F832B" w:rsidR="32CDBC89" w:rsidRDefault="32CDBC89" w:rsidP="32CDBC89"/>
    <w:p w14:paraId="6EECA3E4" w14:textId="457DBD9B" w:rsidR="32CDBC89" w:rsidRDefault="32CDBC89" w:rsidP="32CDBC89"/>
    <w:p w14:paraId="2652BD2D" w14:textId="7A0C8D00" w:rsidR="32CDBC89" w:rsidRDefault="32CDBC89" w:rsidP="32CDBC89"/>
    <w:p w14:paraId="07C4D5DC" w14:textId="67D88D30" w:rsidR="13643413" w:rsidRDefault="13643413"/>
    <w:p w14:paraId="7BFB6FA9" w14:textId="15D64BA5" w:rsidR="32CDBC89" w:rsidRDefault="32CDBC89" w:rsidP="32CDBC89">
      <w:pPr>
        <w:pStyle w:val="Heading1"/>
      </w:pPr>
    </w:p>
    <w:p w14:paraId="6F65BDB4" w14:textId="031BD8FB" w:rsidR="39F7666F" w:rsidRDefault="39F7666F" w:rsidP="13643413">
      <w:pPr>
        <w:pStyle w:val="Heading1"/>
        <w:rPr>
          <w:rFonts w:ascii="Bahnschrift" w:eastAsia="Bahnschrift" w:hAnsi="Bahnschrift" w:cs="Bahnschrift"/>
          <w:b w:val="0"/>
          <w:bCs w:val="0"/>
          <w:color w:val="000000" w:themeColor="text1"/>
          <w:sz w:val="32"/>
          <w:szCs w:val="32"/>
        </w:rPr>
      </w:pPr>
      <w:bookmarkStart w:id="0" w:name="_Toc1005383291"/>
      <w:bookmarkStart w:id="1" w:name="_Toc2107303505"/>
      <w:bookmarkStart w:id="2" w:name="_Toc1927404737"/>
      <w:bookmarkStart w:id="3" w:name="_Toc1956538614"/>
      <w:bookmarkStart w:id="4" w:name="_Toc1112047286"/>
      <w:bookmarkStart w:id="5" w:name="_Toc129171047"/>
      <w:r w:rsidRPr="13643413">
        <w:t>Executive Summary</w:t>
      </w:r>
      <w:bookmarkEnd w:id="0"/>
      <w:bookmarkEnd w:id="1"/>
      <w:bookmarkEnd w:id="2"/>
      <w:bookmarkEnd w:id="3"/>
      <w:bookmarkEnd w:id="4"/>
      <w:bookmarkEnd w:id="5"/>
    </w:p>
    <w:p w14:paraId="1CF0AE4B" w14:textId="7FD056DB" w:rsidR="32CDBC89" w:rsidRDefault="32CDBC89" w:rsidP="32CDBC89"/>
    <w:p w14:paraId="58872F06" w14:textId="76461D9C" w:rsidR="39F7666F" w:rsidRDefault="39F7666F" w:rsidP="13643413">
      <w:pPr>
        <w:spacing w:line="360" w:lineRule="auto"/>
        <w:jc w:val="both"/>
        <w:rPr>
          <w:rFonts w:ascii="Arial" w:eastAsia="Arial" w:hAnsi="Arial" w:cs="Arial"/>
          <w:color w:val="000000" w:themeColor="text1"/>
          <w:sz w:val="24"/>
          <w:szCs w:val="24"/>
        </w:rPr>
      </w:pPr>
      <w:r w:rsidRPr="13643413">
        <w:rPr>
          <w:rFonts w:ascii="Arial" w:eastAsia="Arial" w:hAnsi="Arial" w:cs="Arial"/>
          <w:sz w:val="24"/>
          <w:szCs w:val="24"/>
        </w:rPr>
        <w:t>This academic report</w:t>
      </w:r>
      <w:r w:rsidR="04E54647" w:rsidRPr="13643413">
        <w:rPr>
          <w:rFonts w:ascii="Arial" w:eastAsia="Arial" w:hAnsi="Arial" w:cs="Arial"/>
          <w:sz w:val="24"/>
          <w:szCs w:val="24"/>
        </w:rPr>
        <w:t xml:space="preserve"> has</w:t>
      </w:r>
      <w:r w:rsidRPr="13643413">
        <w:rPr>
          <w:rFonts w:ascii="Arial" w:eastAsia="Arial" w:hAnsi="Arial" w:cs="Arial"/>
          <w:sz w:val="24"/>
          <w:szCs w:val="24"/>
        </w:rPr>
        <w:t xml:space="preserve"> been written for the Hospitality and guest services module, which will cover the purpose of the brand’s standards and consistency focusing on the standard’s similarities, and differences they have. The importance of reviews and what impact could have on the business and how managing them efficiently can impact a hospitality business. </w:t>
      </w:r>
      <w:r w:rsidR="59C6DD13" w:rsidRPr="13643413">
        <w:rPr>
          <w:rFonts w:ascii="Arial" w:eastAsia="Arial" w:hAnsi="Arial" w:cs="Arial"/>
          <w:sz w:val="24"/>
          <w:szCs w:val="24"/>
        </w:rPr>
        <w:t>The report also examines the importance of reviewing management and service recovery strategies in hospitality. Effective service recovery strategies involve acknowledging the problem, apologizing, providing a solution, following up with the customer, and ensuring the problem does not reoccur.</w:t>
      </w:r>
      <w:r w:rsidR="71579E79" w:rsidRPr="13643413">
        <w:rPr>
          <w:rFonts w:ascii="Arial" w:eastAsia="Arial" w:hAnsi="Arial" w:cs="Arial"/>
          <w:sz w:val="24"/>
          <w:szCs w:val="24"/>
        </w:rPr>
        <w:t xml:space="preserve"> C</w:t>
      </w:r>
      <w:r w:rsidR="59C6DD13" w:rsidRPr="13643413">
        <w:rPr>
          <w:rFonts w:ascii="Arial" w:eastAsia="Arial" w:hAnsi="Arial" w:cs="Arial"/>
          <w:sz w:val="24"/>
          <w:szCs w:val="24"/>
        </w:rPr>
        <w:t xml:space="preserve">ustomer loyalty is essential in the hospitality industry, and hotels must provide consistent service standards to retain their customers' trust. </w:t>
      </w:r>
      <w:r w:rsidRPr="13643413">
        <w:rPr>
          <w:rFonts w:ascii="Arial" w:eastAsia="Arial" w:hAnsi="Arial" w:cs="Arial"/>
          <w:sz w:val="24"/>
          <w:szCs w:val="24"/>
        </w:rPr>
        <w:t xml:space="preserve">How can a hotel attract new customers while creating programs to maintain customer loyalty, obstacles they may face, and a personal recommendation for hotels regarding marketing </w:t>
      </w:r>
      <w:r w:rsidR="5CF30BB8" w:rsidRPr="13643413">
        <w:rPr>
          <w:rFonts w:ascii="Arial" w:eastAsia="Arial" w:hAnsi="Arial" w:cs="Arial"/>
          <w:sz w:val="24"/>
          <w:szCs w:val="24"/>
        </w:rPr>
        <w:t>T</w:t>
      </w:r>
      <w:r w:rsidRPr="13643413">
        <w:rPr>
          <w:rFonts w:ascii="Arial" w:eastAsia="Arial" w:hAnsi="Arial" w:cs="Arial"/>
          <w:sz w:val="24"/>
          <w:szCs w:val="24"/>
        </w:rPr>
        <w:t>rends.</w:t>
      </w:r>
    </w:p>
    <w:p w14:paraId="4B6AF643" w14:textId="2B6AE2A3" w:rsidR="32CDBC89" w:rsidRDefault="32CDBC89" w:rsidP="32CDBC89"/>
    <w:p w14:paraId="6A4FB942" w14:textId="134FCD8F" w:rsidR="32CDBC89" w:rsidRDefault="32CDBC89" w:rsidP="32CDBC89"/>
    <w:p w14:paraId="591AE9CF" w14:textId="6D00FC3E" w:rsidR="32CDBC89" w:rsidRDefault="32CDBC89" w:rsidP="32CDBC89"/>
    <w:p w14:paraId="7A36D7D4" w14:textId="5D2DE3F0" w:rsidR="32CDBC89" w:rsidRDefault="32CDBC89" w:rsidP="32CDBC89"/>
    <w:p w14:paraId="4274DCD2" w14:textId="327F07DD" w:rsidR="32CDBC89" w:rsidRDefault="32CDBC89" w:rsidP="32CDBC89"/>
    <w:p w14:paraId="532B544C" w14:textId="0BECF9A4" w:rsidR="32CDBC89" w:rsidRDefault="32CDBC89" w:rsidP="32CDBC89"/>
    <w:p w14:paraId="3C3EBDB6" w14:textId="42DFA624" w:rsidR="32CDBC89" w:rsidRDefault="32CDBC89" w:rsidP="32CDBC89"/>
    <w:p w14:paraId="32509238" w14:textId="3AAC460F" w:rsidR="32CDBC89" w:rsidRDefault="32CDBC89" w:rsidP="32CDBC89"/>
    <w:p w14:paraId="5F3339D4" w14:textId="6A3FC41F" w:rsidR="32CDBC89" w:rsidRDefault="32CDBC89" w:rsidP="32CDBC89"/>
    <w:p w14:paraId="1B3B3C0D" w14:textId="1AA04C20" w:rsidR="32CDBC89" w:rsidRDefault="32CDBC89" w:rsidP="32CDBC89"/>
    <w:p w14:paraId="63B818DD" w14:textId="1D91AE72" w:rsidR="32CDBC89" w:rsidRDefault="32CDBC89" w:rsidP="32CDBC89"/>
    <w:p w14:paraId="51FDC7E0" w14:textId="4E501B03" w:rsidR="32CDBC89" w:rsidRDefault="32CDBC89" w:rsidP="32CDBC89"/>
    <w:p w14:paraId="0DB522D0" w14:textId="402140B1" w:rsidR="32CDBC89" w:rsidRDefault="32CDBC89" w:rsidP="32CDBC89"/>
    <w:p w14:paraId="6D88C5AF" w14:textId="36382ED0" w:rsidR="32CDBC89" w:rsidRDefault="32CDBC89" w:rsidP="32CDBC89"/>
    <w:p w14:paraId="324F351E" w14:textId="1BB465CB" w:rsidR="32CDBC89" w:rsidRDefault="32CDBC89" w:rsidP="32CDBC89"/>
    <w:p w14:paraId="75369648" w14:textId="3ACB8595" w:rsidR="32CDBC89" w:rsidRDefault="32CDBC89" w:rsidP="32CDBC89"/>
    <w:p w14:paraId="41F3A9D5" w14:textId="1E0030C7" w:rsidR="32CDBC89" w:rsidRDefault="32CDBC89" w:rsidP="32CDBC89"/>
    <w:p w14:paraId="17A0FE3F" w14:textId="3B72FB0D" w:rsidR="32CDBC89" w:rsidRDefault="32CDBC89" w:rsidP="32CDBC89"/>
    <w:p w14:paraId="6EF06B29" w14:textId="2881C782" w:rsidR="32CDBC89" w:rsidRDefault="32CDBC89" w:rsidP="32CDBC89"/>
    <w:p w14:paraId="4154D171" w14:textId="3A48D58D" w:rsidR="32CDBC89" w:rsidRDefault="32CDBC89" w:rsidP="32CDBC89"/>
    <w:p w14:paraId="69C0270A" w14:textId="4A3C4704" w:rsidR="32CDBC89" w:rsidRDefault="32CDBC89" w:rsidP="13643413"/>
    <w:p w14:paraId="61B9D985" w14:textId="40860284" w:rsidR="13643413" w:rsidRDefault="13643413" w:rsidP="13643413"/>
    <w:p w14:paraId="71A19D1E" w14:textId="4623A3BB" w:rsidR="13643413" w:rsidRDefault="13643413" w:rsidP="13643413"/>
    <w:p w14:paraId="48AC2D89" w14:textId="1C1A240F" w:rsidR="13643413" w:rsidRDefault="13643413" w:rsidP="13643413"/>
    <w:p w14:paraId="624E1992" w14:textId="37B41F08" w:rsidR="13643413" w:rsidRDefault="13643413" w:rsidP="13643413"/>
    <w:p w14:paraId="77F24826" w14:textId="3353DC74" w:rsidR="13643413" w:rsidRDefault="13643413" w:rsidP="13643413"/>
    <w:p w14:paraId="5554E9BC" w14:textId="3CC9EE4F" w:rsidR="13643413" w:rsidRDefault="13643413" w:rsidP="13643413"/>
    <w:p w14:paraId="18596249" w14:textId="6EEDDB92" w:rsidR="13643413" w:rsidRDefault="13643413" w:rsidP="13643413"/>
    <w:p w14:paraId="60E316F2" w14:textId="3E66AF64" w:rsidR="13643413" w:rsidRDefault="13643413" w:rsidP="13643413"/>
    <w:p w14:paraId="21814089" w14:textId="2EA487F1" w:rsidR="13643413" w:rsidRDefault="13643413" w:rsidP="13643413"/>
    <w:p w14:paraId="3157B06E" w14:textId="69DB9F18" w:rsidR="32CDBC89" w:rsidRDefault="32CDBC89"/>
    <w:p w14:paraId="3B4FFC09" w14:textId="5B76FEA8" w:rsidR="32CDBC89" w:rsidRDefault="388D367D" w:rsidP="13643413">
      <w:pPr>
        <w:pStyle w:val="Heading1"/>
      </w:pPr>
      <w:bookmarkStart w:id="6" w:name="_Toc1606890447"/>
      <w:bookmarkStart w:id="7" w:name="_Toc123589402"/>
      <w:bookmarkStart w:id="8" w:name="_Toc89773423"/>
      <w:bookmarkStart w:id="9" w:name="_Toc129171048"/>
      <w:r w:rsidRPr="13643413">
        <w:t>Content Table</w:t>
      </w:r>
      <w:bookmarkEnd w:id="6"/>
      <w:bookmarkEnd w:id="7"/>
      <w:bookmarkEnd w:id="8"/>
      <w:bookmarkEnd w:id="9"/>
    </w:p>
    <w:p w14:paraId="6BF0EB96" w14:textId="571CBDC9" w:rsidR="13643413" w:rsidRDefault="13643413" w:rsidP="13643413"/>
    <w:p w14:paraId="7489DB58" w14:textId="7091D15B" w:rsidR="13643413" w:rsidRDefault="13643413" w:rsidP="13643413"/>
    <w:p w14:paraId="3849B254" w14:textId="375426E3" w:rsidR="32CDBC89" w:rsidRDefault="32CDBC89" w:rsidP="32CDBC89"/>
    <w:p w14:paraId="1EA58E15" w14:textId="29C25A70" w:rsidR="32CDBC89" w:rsidRDefault="32CDBC89" w:rsidP="32CDBC89"/>
    <w:p w14:paraId="08E47635" w14:textId="186FB9A3" w:rsidR="13643413" w:rsidRDefault="13643413" w:rsidP="13643413"/>
    <w:p w14:paraId="4C49F6A9" w14:textId="3C435B2B" w:rsidR="13643413" w:rsidRDefault="13643413" w:rsidP="13643413">
      <w:pPr>
        <w:spacing w:line="360" w:lineRule="auto"/>
        <w:rPr>
          <w:rFonts w:ascii="Arial" w:eastAsia="Arial" w:hAnsi="Arial" w:cs="Arial"/>
          <w:sz w:val="24"/>
          <w:szCs w:val="24"/>
        </w:rPr>
      </w:pPr>
    </w:p>
    <w:sdt>
      <w:sdtPr>
        <w:id w:val="596394124"/>
        <w:docPartObj>
          <w:docPartGallery w:val="Table of Contents"/>
          <w:docPartUnique/>
        </w:docPartObj>
      </w:sdtPr>
      <w:sdtContent>
        <w:p w14:paraId="21D42B08" w14:textId="175E85ED" w:rsidR="0061157E" w:rsidRDefault="13643413">
          <w:pPr>
            <w:pStyle w:val="TOC1"/>
            <w:tabs>
              <w:tab w:val="right" w:leader="dot" w:pos="9016"/>
            </w:tabs>
            <w:rPr>
              <w:rFonts w:asciiTheme="minorHAnsi" w:eastAsiaTheme="minorEastAsia"/>
              <w:noProof/>
              <w:lang w:eastAsia="en-GB"/>
            </w:rPr>
          </w:pPr>
          <w:r>
            <w:fldChar w:fldCharType="begin"/>
          </w:r>
          <w:r>
            <w:instrText>TOC \o \z \u \h</w:instrText>
          </w:r>
          <w:r>
            <w:fldChar w:fldCharType="separate"/>
          </w:r>
          <w:hyperlink w:anchor="_Toc129171047" w:history="1">
            <w:r w:rsidR="0061157E" w:rsidRPr="00D54B2A">
              <w:rPr>
                <w:rStyle w:val="Hyperlink"/>
                <w:noProof/>
              </w:rPr>
              <w:t>Executive Summary</w:t>
            </w:r>
            <w:r w:rsidR="0061157E">
              <w:rPr>
                <w:noProof/>
                <w:webHidden/>
              </w:rPr>
              <w:tab/>
            </w:r>
            <w:r w:rsidR="0061157E">
              <w:rPr>
                <w:noProof/>
                <w:webHidden/>
              </w:rPr>
              <w:fldChar w:fldCharType="begin"/>
            </w:r>
            <w:r w:rsidR="0061157E">
              <w:rPr>
                <w:noProof/>
                <w:webHidden/>
              </w:rPr>
              <w:instrText xml:space="preserve"> PAGEREF _Toc129171047 \h </w:instrText>
            </w:r>
            <w:r w:rsidR="0061157E">
              <w:rPr>
                <w:noProof/>
                <w:webHidden/>
              </w:rPr>
            </w:r>
            <w:r w:rsidR="0061157E">
              <w:rPr>
                <w:noProof/>
                <w:webHidden/>
              </w:rPr>
              <w:fldChar w:fldCharType="separate"/>
            </w:r>
            <w:r w:rsidR="0061157E">
              <w:rPr>
                <w:noProof/>
                <w:webHidden/>
              </w:rPr>
              <w:t>1</w:t>
            </w:r>
            <w:r w:rsidR="0061157E">
              <w:rPr>
                <w:noProof/>
                <w:webHidden/>
              </w:rPr>
              <w:fldChar w:fldCharType="end"/>
            </w:r>
          </w:hyperlink>
        </w:p>
        <w:p w14:paraId="638384B5" w14:textId="72E34269" w:rsidR="0061157E" w:rsidRDefault="00000000">
          <w:pPr>
            <w:pStyle w:val="TOC1"/>
            <w:tabs>
              <w:tab w:val="right" w:leader="dot" w:pos="9016"/>
            </w:tabs>
            <w:rPr>
              <w:rFonts w:asciiTheme="minorHAnsi" w:eastAsiaTheme="minorEastAsia"/>
              <w:noProof/>
              <w:lang w:eastAsia="en-GB"/>
            </w:rPr>
          </w:pPr>
          <w:hyperlink w:anchor="_Toc129171048" w:history="1">
            <w:r w:rsidR="0061157E" w:rsidRPr="00D54B2A">
              <w:rPr>
                <w:rStyle w:val="Hyperlink"/>
                <w:noProof/>
              </w:rPr>
              <w:t>Content Table</w:t>
            </w:r>
            <w:r w:rsidR="0061157E">
              <w:rPr>
                <w:noProof/>
                <w:webHidden/>
              </w:rPr>
              <w:tab/>
            </w:r>
            <w:r w:rsidR="0061157E">
              <w:rPr>
                <w:noProof/>
                <w:webHidden/>
              </w:rPr>
              <w:fldChar w:fldCharType="begin"/>
            </w:r>
            <w:r w:rsidR="0061157E">
              <w:rPr>
                <w:noProof/>
                <w:webHidden/>
              </w:rPr>
              <w:instrText xml:space="preserve"> PAGEREF _Toc129171048 \h </w:instrText>
            </w:r>
            <w:r w:rsidR="0061157E">
              <w:rPr>
                <w:noProof/>
                <w:webHidden/>
              </w:rPr>
            </w:r>
            <w:r w:rsidR="0061157E">
              <w:rPr>
                <w:noProof/>
                <w:webHidden/>
              </w:rPr>
              <w:fldChar w:fldCharType="separate"/>
            </w:r>
            <w:r w:rsidR="0061157E">
              <w:rPr>
                <w:noProof/>
                <w:webHidden/>
              </w:rPr>
              <w:t>2</w:t>
            </w:r>
            <w:r w:rsidR="0061157E">
              <w:rPr>
                <w:noProof/>
                <w:webHidden/>
              </w:rPr>
              <w:fldChar w:fldCharType="end"/>
            </w:r>
          </w:hyperlink>
        </w:p>
        <w:p w14:paraId="4786F370" w14:textId="6F74981E" w:rsidR="0061157E" w:rsidRDefault="00000000">
          <w:pPr>
            <w:pStyle w:val="TOC1"/>
            <w:tabs>
              <w:tab w:val="right" w:leader="dot" w:pos="9016"/>
            </w:tabs>
            <w:rPr>
              <w:rFonts w:asciiTheme="minorHAnsi" w:eastAsiaTheme="minorEastAsia"/>
              <w:noProof/>
              <w:lang w:eastAsia="en-GB"/>
            </w:rPr>
          </w:pPr>
          <w:hyperlink w:anchor="_Toc129171049" w:history="1">
            <w:r w:rsidR="0061157E" w:rsidRPr="00D54B2A">
              <w:rPr>
                <w:rStyle w:val="Hyperlink"/>
                <w:noProof/>
              </w:rPr>
              <w:t>1.0 Introduction</w:t>
            </w:r>
            <w:r w:rsidR="0061157E">
              <w:rPr>
                <w:noProof/>
                <w:webHidden/>
              </w:rPr>
              <w:tab/>
            </w:r>
            <w:r w:rsidR="0061157E">
              <w:rPr>
                <w:noProof/>
                <w:webHidden/>
              </w:rPr>
              <w:fldChar w:fldCharType="begin"/>
            </w:r>
            <w:r w:rsidR="0061157E">
              <w:rPr>
                <w:noProof/>
                <w:webHidden/>
              </w:rPr>
              <w:instrText xml:space="preserve"> PAGEREF _Toc129171049 \h </w:instrText>
            </w:r>
            <w:r w:rsidR="0061157E">
              <w:rPr>
                <w:noProof/>
                <w:webHidden/>
              </w:rPr>
            </w:r>
            <w:r w:rsidR="0061157E">
              <w:rPr>
                <w:noProof/>
                <w:webHidden/>
              </w:rPr>
              <w:fldChar w:fldCharType="separate"/>
            </w:r>
            <w:r w:rsidR="0061157E">
              <w:rPr>
                <w:noProof/>
                <w:webHidden/>
              </w:rPr>
              <w:t>3</w:t>
            </w:r>
            <w:r w:rsidR="0061157E">
              <w:rPr>
                <w:noProof/>
                <w:webHidden/>
              </w:rPr>
              <w:fldChar w:fldCharType="end"/>
            </w:r>
          </w:hyperlink>
        </w:p>
        <w:p w14:paraId="1F35E7CE" w14:textId="136E9568" w:rsidR="0061157E" w:rsidRDefault="00000000">
          <w:pPr>
            <w:pStyle w:val="TOC1"/>
            <w:tabs>
              <w:tab w:val="right" w:leader="dot" w:pos="9016"/>
            </w:tabs>
            <w:rPr>
              <w:rFonts w:asciiTheme="minorHAnsi" w:eastAsiaTheme="minorEastAsia"/>
              <w:noProof/>
              <w:lang w:eastAsia="en-GB"/>
            </w:rPr>
          </w:pPr>
          <w:hyperlink w:anchor="_Toc129171050" w:history="1">
            <w:r w:rsidR="0061157E" w:rsidRPr="00D54B2A">
              <w:rPr>
                <w:rStyle w:val="Hyperlink"/>
                <w:noProof/>
              </w:rPr>
              <w:t>2.0 Main Findings</w:t>
            </w:r>
            <w:r w:rsidR="0061157E">
              <w:rPr>
                <w:noProof/>
                <w:webHidden/>
              </w:rPr>
              <w:tab/>
            </w:r>
            <w:r w:rsidR="0061157E">
              <w:rPr>
                <w:noProof/>
                <w:webHidden/>
              </w:rPr>
              <w:fldChar w:fldCharType="begin"/>
            </w:r>
            <w:r w:rsidR="0061157E">
              <w:rPr>
                <w:noProof/>
                <w:webHidden/>
              </w:rPr>
              <w:instrText xml:space="preserve"> PAGEREF _Toc129171050 \h </w:instrText>
            </w:r>
            <w:r w:rsidR="0061157E">
              <w:rPr>
                <w:noProof/>
                <w:webHidden/>
              </w:rPr>
            </w:r>
            <w:r w:rsidR="0061157E">
              <w:rPr>
                <w:noProof/>
                <w:webHidden/>
              </w:rPr>
              <w:fldChar w:fldCharType="separate"/>
            </w:r>
            <w:r w:rsidR="0061157E">
              <w:rPr>
                <w:noProof/>
                <w:webHidden/>
              </w:rPr>
              <w:t>4</w:t>
            </w:r>
            <w:r w:rsidR="0061157E">
              <w:rPr>
                <w:noProof/>
                <w:webHidden/>
              </w:rPr>
              <w:fldChar w:fldCharType="end"/>
            </w:r>
          </w:hyperlink>
        </w:p>
        <w:p w14:paraId="720A94B0" w14:textId="19C767EA" w:rsidR="0061157E" w:rsidRDefault="00000000">
          <w:pPr>
            <w:pStyle w:val="TOC2"/>
            <w:tabs>
              <w:tab w:val="right" w:leader="dot" w:pos="9016"/>
            </w:tabs>
            <w:rPr>
              <w:rFonts w:asciiTheme="minorHAnsi" w:eastAsiaTheme="minorEastAsia"/>
              <w:noProof/>
              <w:lang w:eastAsia="en-GB"/>
            </w:rPr>
          </w:pPr>
          <w:hyperlink w:anchor="_Toc129171051" w:history="1">
            <w:r w:rsidR="0061157E" w:rsidRPr="00D54B2A">
              <w:rPr>
                <w:rStyle w:val="Hyperlink"/>
                <w:noProof/>
              </w:rPr>
              <w:t>2.1 Brand Standard</w:t>
            </w:r>
            <w:r w:rsidR="0061157E">
              <w:rPr>
                <w:noProof/>
                <w:webHidden/>
              </w:rPr>
              <w:tab/>
            </w:r>
            <w:r w:rsidR="0061157E">
              <w:rPr>
                <w:noProof/>
                <w:webHidden/>
              </w:rPr>
              <w:fldChar w:fldCharType="begin"/>
            </w:r>
            <w:r w:rsidR="0061157E">
              <w:rPr>
                <w:noProof/>
                <w:webHidden/>
              </w:rPr>
              <w:instrText xml:space="preserve"> PAGEREF _Toc129171051 \h </w:instrText>
            </w:r>
            <w:r w:rsidR="0061157E">
              <w:rPr>
                <w:noProof/>
                <w:webHidden/>
              </w:rPr>
            </w:r>
            <w:r w:rsidR="0061157E">
              <w:rPr>
                <w:noProof/>
                <w:webHidden/>
              </w:rPr>
              <w:fldChar w:fldCharType="separate"/>
            </w:r>
            <w:r w:rsidR="0061157E">
              <w:rPr>
                <w:noProof/>
                <w:webHidden/>
              </w:rPr>
              <w:t>4</w:t>
            </w:r>
            <w:r w:rsidR="0061157E">
              <w:rPr>
                <w:noProof/>
                <w:webHidden/>
              </w:rPr>
              <w:fldChar w:fldCharType="end"/>
            </w:r>
          </w:hyperlink>
        </w:p>
        <w:p w14:paraId="1AF70F63" w14:textId="46B38C48" w:rsidR="0061157E" w:rsidRDefault="00000000">
          <w:pPr>
            <w:pStyle w:val="TOC2"/>
            <w:tabs>
              <w:tab w:val="right" w:leader="dot" w:pos="9016"/>
            </w:tabs>
            <w:rPr>
              <w:rFonts w:asciiTheme="minorHAnsi" w:eastAsiaTheme="minorEastAsia"/>
              <w:noProof/>
              <w:lang w:eastAsia="en-GB"/>
            </w:rPr>
          </w:pPr>
          <w:hyperlink w:anchor="_Toc129171052" w:history="1">
            <w:r w:rsidR="0061157E" w:rsidRPr="00D54B2A">
              <w:rPr>
                <w:rStyle w:val="Hyperlink"/>
                <w:noProof/>
              </w:rPr>
              <w:t>2.2 Reviews Management</w:t>
            </w:r>
            <w:r w:rsidR="0061157E">
              <w:rPr>
                <w:noProof/>
                <w:webHidden/>
              </w:rPr>
              <w:tab/>
            </w:r>
            <w:r w:rsidR="0061157E">
              <w:rPr>
                <w:noProof/>
                <w:webHidden/>
              </w:rPr>
              <w:fldChar w:fldCharType="begin"/>
            </w:r>
            <w:r w:rsidR="0061157E">
              <w:rPr>
                <w:noProof/>
                <w:webHidden/>
              </w:rPr>
              <w:instrText xml:space="preserve"> PAGEREF _Toc129171052 \h </w:instrText>
            </w:r>
            <w:r w:rsidR="0061157E">
              <w:rPr>
                <w:noProof/>
                <w:webHidden/>
              </w:rPr>
            </w:r>
            <w:r w:rsidR="0061157E">
              <w:rPr>
                <w:noProof/>
                <w:webHidden/>
              </w:rPr>
              <w:fldChar w:fldCharType="separate"/>
            </w:r>
            <w:r w:rsidR="0061157E">
              <w:rPr>
                <w:noProof/>
                <w:webHidden/>
              </w:rPr>
              <w:t>5</w:t>
            </w:r>
            <w:r w:rsidR="0061157E">
              <w:rPr>
                <w:noProof/>
                <w:webHidden/>
              </w:rPr>
              <w:fldChar w:fldCharType="end"/>
            </w:r>
          </w:hyperlink>
        </w:p>
        <w:p w14:paraId="13160EBA" w14:textId="531A096D" w:rsidR="0061157E" w:rsidRDefault="00000000">
          <w:pPr>
            <w:pStyle w:val="TOC2"/>
            <w:tabs>
              <w:tab w:val="right" w:leader="dot" w:pos="9016"/>
            </w:tabs>
            <w:rPr>
              <w:rFonts w:asciiTheme="minorHAnsi" w:eastAsiaTheme="minorEastAsia"/>
              <w:noProof/>
              <w:lang w:eastAsia="en-GB"/>
            </w:rPr>
          </w:pPr>
          <w:hyperlink w:anchor="_Toc129171053" w:history="1">
            <w:r w:rsidR="0061157E" w:rsidRPr="00D54B2A">
              <w:rPr>
                <w:rStyle w:val="Hyperlink"/>
                <w:noProof/>
              </w:rPr>
              <w:t>2.3 Customers loyalty</w:t>
            </w:r>
            <w:r w:rsidR="0061157E">
              <w:rPr>
                <w:noProof/>
                <w:webHidden/>
              </w:rPr>
              <w:tab/>
            </w:r>
            <w:r w:rsidR="0061157E">
              <w:rPr>
                <w:noProof/>
                <w:webHidden/>
              </w:rPr>
              <w:fldChar w:fldCharType="begin"/>
            </w:r>
            <w:r w:rsidR="0061157E">
              <w:rPr>
                <w:noProof/>
                <w:webHidden/>
              </w:rPr>
              <w:instrText xml:space="preserve"> PAGEREF _Toc129171053 \h </w:instrText>
            </w:r>
            <w:r w:rsidR="0061157E">
              <w:rPr>
                <w:noProof/>
                <w:webHidden/>
              </w:rPr>
            </w:r>
            <w:r w:rsidR="0061157E">
              <w:rPr>
                <w:noProof/>
                <w:webHidden/>
              </w:rPr>
              <w:fldChar w:fldCharType="separate"/>
            </w:r>
            <w:r w:rsidR="0061157E">
              <w:rPr>
                <w:noProof/>
                <w:webHidden/>
              </w:rPr>
              <w:t>6</w:t>
            </w:r>
            <w:r w:rsidR="0061157E">
              <w:rPr>
                <w:noProof/>
                <w:webHidden/>
              </w:rPr>
              <w:fldChar w:fldCharType="end"/>
            </w:r>
          </w:hyperlink>
        </w:p>
        <w:p w14:paraId="503FAD2B" w14:textId="572A883F" w:rsidR="0061157E" w:rsidRDefault="00000000">
          <w:pPr>
            <w:pStyle w:val="TOC1"/>
            <w:tabs>
              <w:tab w:val="right" w:leader="dot" w:pos="9016"/>
            </w:tabs>
            <w:rPr>
              <w:rFonts w:asciiTheme="minorHAnsi" w:eastAsiaTheme="minorEastAsia"/>
              <w:noProof/>
              <w:lang w:eastAsia="en-GB"/>
            </w:rPr>
          </w:pPr>
          <w:hyperlink w:anchor="_Toc129171054" w:history="1">
            <w:r w:rsidR="0061157E" w:rsidRPr="00D54B2A">
              <w:rPr>
                <w:rStyle w:val="Hyperlink"/>
                <w:noProof/>
              </w:rPr>
              <w:t>3.0 Conclusion</w:t>
            </w:r>
            <w:r w:rsidR="0061157E">
              <w:rPr>
                <w:noProof/>
                <w:webHidden/>
              </w:rPr>
              <w:tab/>
            </w:r>
            <w:r w:rsidR="0061157E">
              <w:rPr>
                <w:noProof/>
                <w:webHidden/>
              </w:rPr>
              <w:fldChar w:fldCharType="begin"/>
            </w:r>
            <w:r w:rsidR="0061157E">
              <w:rPr>
                <w:noProof/>
                <w:webHidden/>
              </w:rPr>
              <w:instrText xml:space="preserve"> PAGEREF _Toc129171054 \h </w:instrText>
            </w:r>
            <w:r w:rsidR="0061157E">
              <w:rPr>
                <w:noProof/>
                <w:webHidden/>
              </w:rPr>
            </w:r>
            <w:r w:rsidR="0061157E">
              <w:rPr>
                <w:noProof/>
                <w:webHidden/>
              </w:rPr>
              <w:fldChar w:fldCharType="separate"/>
            </w:r>
            <w:r w:rsidR="0061157E">
              <w:rPr>
                <w:noProof/>
                <w:webHidden/>
              </w:rPr>
              <w:t>6</w:t>
            </w:r>
            <w:r w:rsidR="0061157E">
              <w:rPr>
                <w:noProof/>
                <w:webHidden/>
              </w:rPr>
              <w:fldChar w:fldCharType="end"/>
            </w:r>
          </w:hyperlink>
        </w:p>
        <w:p w14:paraId="35E31BEB" w14:textId="394EA4F2" w:rsidR="0061157E" w:rsidRDefault="00000000">
          <w:pPr>
            <w:pStyle w:val="TOC1"/>
            <w:tabs>
              <w:tab w:val="right" w:leader="dot" w:pos="9016"/>
            </w:tabs>
            <w:rPr>
              <w:rFonts w:asciiTheme="minorHAnsi" w:eastAsiaTheme="minorEastAsia"/>
              <w:noProof/>
              <w:lang w:eastAsia="en-GB"/>
            </w:rPr>
          </w:pPr>
          <w:hyperlink w:anchor="_Toc129171055" w:history="1">
            <w:r w:rsidR="0061157E" w:rsidRPr="00D54B2A">
              <w:rPr>
                <w:rStyle w:val="Hyperlink"/>
                <w:noProof/>
              </w:rPr>
              <w:t>4.0 Recommendations</w:t>
            </w:r>
            <w:r w:rsidR="0061157E">
              <w:rPr>
                <w:noProof/>
                <w:webHidden/>
              </w:rPr>
              <w:tab/>
            </w:r>
            <w:r w:rsidR="0061157E">
              <w:rPr>
                <w:noProof/>
                <w:webHidden/>
              </w:rPr>
              <w:fldChar w:fldCharType="begin"/>
            </w:r>
            <w:r w:rsidR="0061157E">
              <w:rPr>
                <w:noProof/>
                <w:webHidden/>
              </w:rPr>
              <w:instrText xml:space="preserve"> PAGEREF _Toc129171055 \h </w:instrText>
            </w:r>
            <w:r w:rsidR="0061157E">
              <w:rPr>
                <w:noProof/>
                <w:webHidden/>
              </w:rPr>
            </w:r>
            <w:r w:rsidR="0061157E">
              <w:rPr>
                <w:noProof/>
                <w:webHidden/>
              </w:rPr>
              <w:fldChar w:fldCharType="separate"/>
            </w:r>
            <w:r w:rsidR="0061157E">
              <w:rPr>
                <w:noProof/>
                <w:webHidden/>
              </w:rPr>
              <w:t>7</w:t>
            </w:r>
            <w:r w:rsidR="0061157E">
              <w:rPr>
                <w:noProof/>
                <w:webHidden/>
              </w:rPr>
              <w:fldChar w:fldCharType="end"/>
            </w:r>
          </w:hyperlink>
        </w:p>
        <w:p w14:paraId="64B2E348" w14:textId="2523B785" w:rsidR="0061157E" w:rsidRDefault="00000000">
          <w:pPr>
            <w:pStyle w:val="TOC1"/>
            <w:tabs>
              <w:tab w:val="right" w:leader="dot" w:pos="9016"/>
            </w:tabs>
            <w:rPr>
              <w:rFonts w:asciiTheme="minorHAnsi" w:eastAsiaTheme="minorEastAsia"/>
              <w:noProof/>
              <w:lang w:eastAsia="en-GB"/>
            </w:rPr>
          </w:pPr>
          <w:hyperlink w:anchor="_Toc129171056" w:history="1">
            <w:r w:rsidR="0061157E" w:rsidRPr="00D54B2A">
              <w:rPr>
                <w:rStyle w:val="Hyperlink"/>
                <w:noProof/>
              </w:rPr>
              <w:t>References</w:t>
            </w:r>
            <w:r w:rsidR="0061157E">
              <w:rPr>
                <w:noProof/>
                <w:webHidden/>
              </w:rPr>
              <w:tab/>
            </w:r>
            <w:r w:rsidR="0061157E">
              <w:rPr>
                <w:noProof/>
                <w:webHidden/>
              </w:rPr>
              <w:fldChar w:fldCharType="begin"/>
            </w:r>
            <w:r w:rsidR="0061157E">
              <w:rPr>
                <w:noProof/>
                <w:webHidden/>
              </w:rPr>
              <w:instrText xml:space="preserve"> PAGEREF _Toc129171056 \h </w:instrText>
            </w:r>
            <w:r w:rsidR="0061157E">
              <w:rPr>
                <w:noProof/>
                <w:webHidden/>
              </w:rPr>
            </w:r>
            <w:r w:rsidR="0061157E">
              <w:rPr>
                <w:noProof/>
                <w:webHidden/>
              </w:rPr>
              <w:fldChar w:fldCharType="separate"/>
            </w:r>
            <w:r w:rsidR="0061157E">
              <w:rPr>
                <w:noProof/>
                <w:webHidden/>
              </w:rPr>
              <w:t>8</w:t>
            </w:r>
            <w:r w:rsidR="0061157E">
              <w:rPr>
                <w:noProof/>
                <w:webHidden/>
              </w:rPr>
              <w:fldChar w:fldCharType="end"/>
            </w:r>
          </w:hyperlink>
        </w:p>
        <w:p w14:paraId="0B8A0A87" w14:textId="3DC623FD" w:rsidR="13643413" w:rsidRDefault="13643413" w:rsidP="13643413">
          <w:pPr>
            <w:pStyle w:val="TOC1"/>
            <w:tabs>
              <w:tab w:val="right" w:leader="dot" w:pos="9015"/>
            </w:tabs>
            <w:rPr>
              <w:rStyle w:val="Hyperlink"/>
              <w:rFonts w:ascii="Arial" w:eastAsia="Arial" w:hAnsi="Arial" w:cs="Arial"/>
              <w:sz w:val="24"/>
              <w:szCs w:val="24"/>
            </w:rPr>
          </w:pPr>
          <w:r>
            <w:fldChar w:fldCharType="end"/>
          </w:r>
        </w:p>
      </w:sdtContent>
    </w:sdt>
    <w:p w14:paraId="36A9D467" w14:textId="3EA6508F" w:rsidR="13643413" w:rsidRDefault="13643413" w:rsidP="13643413"/>
    <w:p w14:paraId="6B871ADA" w14:textId="28B19ECA" w:rsidR="13643413" w:rsidRDefault="13643413" w:rsidP="13643413"/>
    <w:p w14:paraId="1DAF9A04" w14:textId="3732F8AC" w:rsidR="13643413" w:rsidRDefault="13643413" w:rsidP="13643413"/>
    <w:p w14:paraId="7453CBE7" w14:textId="5CA4752A" w:rsidR="13643413" w:rsidRDefault="13643413" w:rsidP="13643413"/>
    <w:p w14:paraId="383CACB7" w14:textId="71D3CE0F" w:rsidR="13643413" w:rsidRDefault="13643413" w:rsidP="00B35FEA">
      <w:pPr>
        <w:ind w:firstLine="0"/>
      </w:pPr>
    </w:p>
    <w:p w14:paraId="2C422760" w14:textId="13DBB0DB" w:rsidR="13643413" w:rsidRDefault="13643413" w:rsidP="13643413"/>
    <w:p w14:paraId="644B0F00" w14:textId="3D9D79E4" w:rsidR="13643413" w:rsidRDefault="13643413" w:rsidP="00B35FEA">
      <w:pPr>
        <w:ind w:firstLine="0"/>
      </w:pPr>
    </w:p>
    <w:p w14:paraId="736B7F6E" w14:textId="20DB60D3" w:rsidR="13643413" w:rsidRDefault="13643413" w:rsidP="13643413"/>
    <w:p w14:paraId="4CF6F744" w14:textId="781F4746" w:rsidR="13643413" w:rsidRDefault="13643413" w:rsidP="13643413"/>
    <w:p w14:paraId="13906E71" w14:textId="5EA1F9A0" w:rsidR="2A4173E1" w:rsidRDefault="2A4173E1" w:rsidP="13643413">
      <w:pPr>
        <w:jc w:val="center"/>
        <w:rPr>
          <w:b/>
          <w:bCs/>
          <w:color w:val="70AD47" w:themeColor="accent6"/>
          <w:sz w:val="36"/>
          <w:szCs w:val="36"/>
        </w:rPr>
      </w:pPr>
      <w:r w:rsidRPr="13643413">
        <w:rPr>
          <w:b/>
          <w:bCs/>
          <w:color w:val="70AD47" w:themeColor="accent6"/>
          <w:sz w:val="36"/>
          <w:szCs w:val="36"/>
        </w:rPr>
        <w:t xml:space="preserve">Hotel Standards, Reputation management, building and retaining customer </w:t>
      </w:r>
      <w:proofErr w:type="gramStart"/>
      <w:r w:rsidRPr="13643413">
        <w:rPr>
          <w:b/>
          <w:bCs/>
          <w:color w:val="70AD47" w:themeColor="accent6"/>
          <w:sz w:val="36"/>
          <w:szCs w:val="36"/>
        </w:rPr>
        <w:t>loyalty</w:t>
      </w:r>
      <w:proofErr w:type="gramEnd"/>
      <w:r w:rsidRPr="13643413">
        <w:rPr>
          <w:b/>
          <w:bCs/>
          <w:color w:val="70AD47" w:themeColor="accent6"/>
          <w:sz w:val="36"/>
          <w:szCs w:val="36"/>
        </w:rPr>
        <w:t xml:space="preserve">  </w:t>
      </w:r>
    </w:p>
    <w:p w14:paraId="1DE96A33" w14:textId="3B51BAC6" w:rsidR="7D9B08F5" w:rsidRDefault="2909D418" w:rsidP="00B35FEA">
      <w:pPr>
        <w:pStyle w:val="Heading1"/>
        <w:numPr>
          <w:ilvl w:val="0"/>
          <w:numId w:val="5"/>
        </w:numPr>
        <w:spacing w:line="360" w:lineRule="auto"/>
        <w:rPr>
          <w:sz w:val="32"/>
          <w:szCs w:val="32"/>
        </w:rPr>
      </w:pPr>
      <w:bookmarkStart w:id="10" w:name="_Toc149099810"/>
      <w:bookmarkStart w:id="11" w:name="_Toc129171049"/>
      <w:r w:rsidRPr="13643413">
        <w:rPr>
          <w:sz w:val="32"/>
          <w:szCs w:val="32"/>
        </w:rPr>
        <w:t>Introduction</w:t>
      </w:r>
      <w:bookmarkEnd w:id="10"/>
      <w:bookmarkEnd w:id="11"/>
    </w:p>
    <w:p w14:paraId="58C93DB9" w14:textId="02E4A3AB" w:rsidR="00B35FEA" w:rsidRDefault="00B35FEA" w:rsidP="00B35FEA"/>
    <w:p w14:paraId="1867885A" w14:textId="77777777" w:rsidR="00B35FEA" w:rsidRPr="00B35FEA" w:rsidRDefault="00B35FEA" w:rsidP="00B35FEA"/>
    <w:p w14:paraId="5AA3D930" w14:textId="66BE5BE2" w:rsidR="7F1C7EC0" w:rsidRDefault="7F1C7EC0" w:rsidP="13643413">
      <w:pPr>
        <w:spacing w:before="30" w:after="30" w:line="360" w:lineRule="auto"/>
        <w:jc w:val="both"/>
        <w:rPr>
          <w:rFonts w:ascii="Arial" w:eastAsia="Arial" w:hAnsi="Arial" w:cs="Arial"/>
          <w:sz w:val="28"/>
          <w:szCs w:val="28"/>
        </w:rPr>
      </w:pPr>
      <w:r w:rsidRPr="13643413">
        <w:rPr>
          <w:rFonts w:ascii="Arial" w:eastAsia="Arial" w:hAnsi="Arial" w:cs="Arial"/>
          <w:sz w:val="24"/>
          <w:szCs w:val="24"/>
        </w:rPr>
        <w:t>The Hospitality industry is highly competitive, and hotel brands strive to differentiate themself trough thei</w:t>
      </w:r>
      <w:r w:rsidR="588C8D17" w:rsidRPr="13643413">
        <w:rPr>
          <w:rFonts w:ascii="Arial" w:eastAsia="Arial" w:hAnsi="Arial" w:cs="Arial"/>
          <w:sz w:val="24"/>
          <w:szCs w:val="24"/>
        </w:rPr>
        <w:t>r</w:t>
      </w:r>
      <w:r w:rsidRPr="13643413">
        <w:rPr>
          <w:rFonts w:ascii="Arial" w:eastAsia="Arial" w:hAnsi="Arial" w:cs="Arial"/>
          <w:sz w:val="24"/>
          <w:szCs w:val="24"/>
        </w:rPr>
        <w:t xml:space="preserve"> quality of service</w:t>
      </w:r>
      <w:r w:rsidR="313AEF23" w:rsidRPr="13643413">
        <w:rPr>
          <w:rFonts w:ascii="Arial" w:eastAsia="Arial" w:hAnsi="Arial" w:cs="Arial"/>
          <w:sz w:val="24"/>
          <w:szCs w:val="24"/>
        </w:rPr>
        <w:t>, Luxurious amenities,</w:t>
      </w:r>
      <w:r w:rsidR="32EF963A" w:rsidRPr="13643413">
        <w:rPr>
          <w:rFonts w:ascii="Arial" w:eastAsia="Arial" w:hAnsi="Arial" w:cs="Arial"/>
          <w:sz w:val="24"/>
          <w:szCs w:val="24"/>
        </w:rPr>
        <w:t xml:space="preserve"> </w:t>
      </w:r>
      <w:r w:rsidR="313AEF23" w:rsidRPr="13643413">
        <w:rPr>
          <w:rFonts w:ascii="Arial" w:eastAsia="Arial" w:hAnsi="Arial" w:cs="Arial"/>
          <w:sz w:val="24"/>
          <w:szCs w:val="24"/>
        </w:rPr>
        <w:t xml:space="preserve">and exceptional experiences. Three such global luxury hotel brands are Four Seasons, </w:t>
      </w:r>
      <w:r w:rsidR="16111F18" w:rsidRPr="13643413">
        <w:rPr>
          <w:rFonts w:ascii="Arial" w:eastAsia="Arial" w:hAnsi="Arial" w:cs="Arial"/>
          <w:sz w:val="24"/>
          <w:szCs w:val="24"/>
        </w:rPr>
        <w:t>Ritz</w:t>
      </w:r>
      <w:r w:rsidR="313AEF23" w:rsidRPr="13643413">
        <w:rPr>
          <w:rFonts w:ascii="Arial" w:eastAsia="Arial" w:hAnsi="Arial" w:cs="Arial"/>
          <w:sz w:val="24"/>
          <w:szCs w:val="24"/>
        </w:rPr>
        <w:t>-Carlton, a</w:t>
      </w:r>
      <w:r w:rsidR="10CADBE5" w:rsidRPr="13643413">
        <w:rPr>
          <w:rFonts w:ascii="Arial" w:eastAsia="Arial" w:hAnsi="Arial" w:cs="Arial"/>
          <w:sz w:val="24"/>
          <w:szCs w:val="24"/>
        </w:rPr>
        <w:t>nd M</w:t>
      </w:r>
      <w:r w:rsidR="79B01386" w:rsidRPr="13643413">
        <w:rPr>
          <w:rFonts w:ascii="Arial" w:eastAsia="Arial" w:hAnsi="Arial" w:cs="Arial"/>
          <w:sz w:val="24"/>
          <w:szCs w:val="24"/>
        </w:rPr>
        <w:t>ar</w:t>
      </w:r>
      <w:r w:rsidR="10CADBE5" w:rsidRPr="13643413">
        <w:rPr>
          <w:rFonts w:ascii="Arial" w:eastAsia="Arial" w:hAnsi="Arial" w:cs="Arial"/>
          <w:sz w:val="24"/>
          <w:szCs w:val="24"/>
        </w:rPr>
        <w:t xml:space="preserve">riott. All three of these hotel brands have established a reputation for </w:t>
      </w:r>
      <w:r w:rsidR="19FF7B77" w:rsidRPr="13643413">
        <w:rPr>
          <w:rFonts w:ascii="Arial" w:eastAsia="Arial" w:hAnsi="Arial" w:cs="Arial"/>
          <w:sz w:val="24"/>
          <w:szCs w:val="24"/>
        </w:rPr>
        <w:t>this exceptional standard</w:t>
      </w:r>
      <w:r w:rsidR="10CADBE5" w:rsidRPr="13643413">
        <w:rPr>
          <w:rFonts w:ascii="Arial" w:eastAsia="Arial" w:hAnsi="Arial" w:cs="Arial"/>
          <w:sz w:val="24"/>
          <w:szCs w:val="24"/>
        </w:rPr>
        <w:t xml:space="preserve"> and </w:t>
      </w:r>
      <w:r w:rsidR="3373BFF1" w:rsidRPr="13643413">
        <w:rPr>
          <w:rFonts w:ascii="Arial" w:eastAsia="Arial" w:hAnsi="Arial" w:cs="Arial"/>
          <w:sz w:val="24"/>
          <w:szCs w:val="24"/>
        </w:rPr>
        <w:t xml:space="preserve">unwavering </w:t>
      </w:r>
      <w:r w:rsidR="10CADBE5" w:rsidRPr="13643413">
        <w:rPr>
          <w:rFonts w:ascii="Arial" w:eastAsia="Arial" w:hAnsi="Arial" w:cs="Arial"/>
          <w:sz w:val="24"/>
          <w:szCs w:val="24"/>
        </w:rPr>
        <w:t>meant to custom</w:t>
      </w:r>
      <w:r w:rsidR="6801B662" w:rsidRPr="13643413">
        <w:rPr>
          <w:rFonts w:ascii="Arial" w:eastAsia="Arial" w:hAnsi="Arial" w:cs="Arial"/>
          <w:sz w:val="24"/>
          <w:szCs w:val="24"/>
        </w:rPr>
        <w:t xml:space="preserve">er satisfactions. This report aims to compare the hotel standards examining their similarities and differences in terms of their </w:t>
      </w:r>
      <w:r w:rsidR="621F5220" w:rsidRPr="13643413">
        <w:rPr>
          <w:rFonts w:ascii="Arial" w:eastAsia="Arial" w:hAnsi="Arial" w:cs="Arial"/>
          <w:sz w:val="24"/>
          <w:szCs w:val="24"/>
        </w:rPr>
        <w:t>services, Reputation management, and loyalty programs.</w:t>
      </w:r>
    </w:p>
    <w:p w14:paraId="302A95AD" w14:textId="48A9A874" w:rsidR="73CDAF44" w:rsidRDefault="73CDAF44" w:rsidP="13643413">
      <w:pPr>
        <w:spacing w:before="30" w:after="30" w:line="360" w:lineRule="auto"/>
        <w:jc w:val="both"/>
        <w:rPr>
          <w:rFonts w:ascii="Arial" w:eastAsia="Arial" w:hAnsi="Arial" w:cs="Arial"/>
          <w:sz w:val="28"/>
          <w:szCs w:val="28"/>
        </w:rPr>
      </w:pPr>
      <w:r w:rsidRPr="13643413">
        <w:rPr>
          <w:rFonts w:ascii="Arial" w:eastAsia="Arial" w:hAnsi="Arial" w:cs="Arial"/>
          <w:sz w:val="24"/>
          <w:szCs w:val="24"/>
        </w:rPr>
        <w:t>All Three hotel brands offer world-class facilities, including spacious guest rooms, luxurious spas, and fine-dining restaurants</w:t>
      </w:r>
      <w:r w:rsidR="70934785" w:rsidRPr="13643413">
        <w:rPr>
          <w:rFonts w:ascii="Arial" w:eastAsia="Arial" w:hAnsi="Arial" w:cs="Arial"/>
          <w:sz w:val="24"/>
          <w:szCs w:val="24"/>
        </w:rPr>
        <w:t xml:space="preserve">. However, there are some notable differences between the </w:t>
      </w:r>
      <w:proofErr w:type="gramStart"/>
      <w:r w:rsidR="70934785" w:rsidRPr="13643413">
        <w:rPr>
          <w:rFonts w:ascii="Arial" w:eastAsia="Arial" w:hAnsi="Arial" w:cs="Arial"/>
          <w:sz w:val="24"/>
          <w:szCs w:val="24"/>
        </w:rPr>
        <w:t>brands</w:t>
      </w:r>
      <w:proofErr w:type="gramEnd"/>
    </w:p>
    <w:p w14:paraId="18626AB7" w14:textId="2C81E7D1" w:rsidR="0428D2DC" w:rsidRDefault="0428D2DC" w:rsidP="13643413">
      <w:pPr>
        <w:pStyle w:val="Heading1"/>
        <w:spacing w:line="360" w:lineRule="auto"/>
        <w:jc w:val="both"/>
        <w:rPr>
          <w:sz w:val="32"/>
          <w:szCs w:val="32"/>
        </w:rPr>
      </w:pPr>
      <w:bookmarkStart w:id="12" w:name="_Toc157422454"/>
      <w:bookmarkStart w:id="13" w:name="_Toc129171050"/>
      <w:r w:rsidRPr="13643413">
        <w:rPr>
          <w:sz w:val="32"/>
          <w:szCs w:val="32"/>
        </w:rPr>
        <w:t>2.0</w:t>
      </w:r>
      <w:r w:rsidR="4B83BB84" w:rsidRPr="13643413">
        <w:rPr>
          <w:sz w:val="32"/>
          <w:szCs w:val="32"/>
        </w:rPr>
        <w:t xml:space="preserve"> </w:t>
      </w:r>
      <w:r w:rsidR="1D8E5F4D" w:rsidRPr="13643413">
        <w:rPr>
          <w:sz w:val="32"/>
          <w:szCs w:val="32"/>
        </w:rPr>
        <w:t>Main Findings</w:t>
      </w:r>
      <w:bookmarkEnd w:id="12"/>
      <w:bookmarkEnd w:id="13"/>
    </w:p>
    <w:p w14:paraId="428A923B" w14:textId="3F649415" w:rsidR="3DBDC60F" w:rsidRDefault="3DBDC60F" w:rsidP="13643413">
      <w:pPr>
        <w:pStyle w:val="Heading2"/>
      </w:pPr>
      <w:bookmarkStart w:id="14" w:name="_Toc1205122059"/>
      <w:bookmarkStart w:id="15" w:name="_Toc129171051"/>
      <w:r w:rsidRPr="13643413">
        <w:rPr>
          <w:sz w:val="28"/>
          <w:szCs w:val="28"/>
        </w:rPr>
        <w:t xml:space="preserve">2.1 </w:t>
      </w:r>
      <w:r w:rsidR="2909D418" w:rsidRPr="13643413">
        <w:rPr>
          <w:sz w:val="28"/>
          <w:szCs w:val="28"/>
        </w:rPr>
        <w:t>Brand Standard</w:t>
      </w:r>
      <w:bookmarkEnd w:id="14"/>
      <w:bookmarkEnd w:id="15"/>
    </w:p>
    <w:p w14:paraId="00A8ED27" w14:textId="44F8F742" w:rsidR="13643413" w:rsidRDefault="13643413" w:rsidP="13643413"/>
    <w:p w14:paraId="4B7345FF" w14:textId="0F2622ED" w:rsidR="25C987F9" w:rsidRDefault="25C987F9"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t xml:space="preserve">According to Kotler et al. (2019), </w:t>
      </w:r>
      <w:r w:rsidR="7BC56D9D" w:rsidRPr="13643413">
        <w:rPr>
          <w:rFonts w:ascii="Arial" w:eastAsia="Arial" w:hAnsi="Arial" w:cs="Arial"/>
          <w:sz w:val="24"/>
          <w:szCs w:val="24"/>
        </w:rPr>
        <w:t>brand standards play a crucial role in preserving a robust brand identity by guaranteeing a uniform brand presentation at all points of contact. This uniformity has the potential to enhance customer loyalty.</w:t>
      </w:r>
    </w:p>
    <w:p w14:paraId="432B845F" w14:textId="0715F205" w:rsidR="2E83A9A9" w:rsidRDefault="2E83A9A9"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t xml:space="preserve">Four Seasons hotels are known for their highly personalized service, with dedication concierge assigned to each </w:t>
      </w:r>
      <w:r w:rsidR="525D65B5" w:rsidRPr="13643413">
        <w:rPr>
          <w:rFonts w:ascii="Arial" w:eastAsia="Arial" w:hAnsi="Arial" w:cs="Arial"/>
          <w:sz w:val="24"/>
          <w:szCs w:val="24"/>
        </w:rPr>
        <w:t>guest (Molina and Cooper, 2021).</w:t>
      </w:r>
      <w:r w:rsidR="7DD4B5D3" w:rsidRPr="13643413">
        <w:rPr>
          <w:rFonts w:ascii="Arial" w:eastAsia="Arial" w:hAnsi="Arial" w:cs="Arial"/>
          <w:sz w:val="24"/>
          <w:szCs w:val="24"/>
        </w:rPr>
        <w:t xml:space="preserve"> </w:t>
      </w:r>
    </w:p>
    <w:p w14:paraId="35424D75" w14:textId="11555E20" w:rsidR="2909D418" w:rsidRDefault="2909D418"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t xml:space="preserve">Dan </w:t>
      </w:r>
      <w:proofErr w:type="spellStart"/>
      <w:r w:rsidRPr="13643413">
        <w:rPr>
          <w:rFonts w:ascii="Arial" w:eastAsia="Arial" w:hAnsi="Arial" w:cs="Arial"/>
          <w:sz w:val="24"/>
          <w:szCs w:val="24"/>
        </w:rPr>
        <w:t>Normandin</w:t>
      </w:r>
      <w:proofErr w:type="spellEnd"/>
      <w:r w:rsidRPr="13643413">
        <w:rPr>
          <w:rFonts w:ascii="Arial" w:eastAsia="Arial" w:hAnsi="Arial" w:cs="Arial"/>
          <w:sz w:val="24"/>
          <w:szCs w:val="24"/>
        </w:rPr>
        <w:t xml:space="preserve"> </w:t>
      </w:r>
      <w:r w:rsidR="6A51E64A" w:rsidRPr="13643413">
        <w:rPr>
          <w:rFonts w:ascii="Arial" w:eastAsia="Arial" w:hAnsi="Arial" w:cs="Arial"/>
          <w:sz w:val="24"/>
          <w:szCs w:val="24"/>
        </w:rPr>
        <w:t xml:space="preserve">former </w:t>
      </w:r>
      <w:r w:rsidRPr="13643413">
        <w:rPr>
          <w:rFonts w:ascii="Arial" w:eastAsia="Arial" w:hAnsi="Arial" w:cs="Arial"/>
          <w:sz w:val="24"/>
          <w:szCs w:val="24"/>
        </w:rPr>
        <w:t>General M</w:t>
      </w:r>
      <w:r w:rsidR="5676552D" w:rsidRPr="13643413">
        <w:rPr>
          <w:rFonts w:ascii="Arial" w:eastAsia="Arial" w:hAnsi="Arial" w:cs="Arial"/>
          <w:sz w:val="24"/>
          <w:szCs w:val="24"/>
        </w:rPr>
        <w:t>a</w:t>
      </w:r>
      <w:r w:rsidRPr="13643413">
        <w:rPr>
          <w:rFonts w:ascii="Arial" w:eastAsia="Arial" w:hAnsi="Arial" w:cs="Arial"/>
          <w:sz w:val="24"/>
          <w:szCs w:val="24"/>
        </w:rPr>
        <w:t>nag</w:t>
      </w:r>
      <w:r w:rsidR="05A61114" w:rsidRPr="13643413">
        <w:rPr>
          <w:rFonts w:ascii="Arial" w:eastAsia="Arial" w:hAnsi="Arial" w:cs="Arial"/>
          <w:sz w:val="24"/>
          <w:szCs w:val="24"/>
        </w:rPr>
        <w:t xml:space="preserve">er of the </w:t>
      </w:r>
      <w:r w:rsidR="38166EB2" w:rsidRPr="13643413">
        <w:rPr>
          <w:rFonts w:ascii="Arial" w:eastAsia="Arial" w:hAnsi="Arial" w:cs="Arial"/>
          <w:sz w:val="24"/>
          <w:szCs w:val="24"/>
        </w:rPr>
        <w:t>hotel</w:t>
      </w:r>
      <w:r w:rsidR="552B6BF0" w:rsidRPr="13643413">
        <w:rPr>
          <w:rFonts w:ascii="Arial" w:eastAsia="Arial" w:hAnsi="Arial" w:cs="Arial"/>
          <w:sz w:val="24"/>
          <w:szCs w:val="24"/>
        </w:rPr>
        <w:t xml:space="preserve"> said in an article </w:t>
      </w:r>
      <w:r w:rsidR="2A03FF42" w:rsidRPr="13643413">
        <w:rPr>
          <w:rFonts w:ascii="Arial" w:eastAsia="Arial" w:hAnsi="Arial" w:cs="Arial"/>
          <w:sz w:val="24"/>
          <w:szCs w:val="24"/>
        </w:rPr>
        <w:t>written</w:t>
      </w:r>
      <w:r w:rsidR="552B6BF0" w:rsidRPr="13643413">
        <w:rPr>
          <w:rFonts w:ascii="Arial" w:eastAsia="Arial" w:hAnsi="Arial" w:cs="Arial"/>
          <w:sz w:val="24"/>
          <w:szCs w:val="24"/>
        </w:rPr>
        <w:t xml:space="preserve"> by </w:t>
      </w:r>
      <w:r w:rsidR="64DD396F" w:rsidRPr="13643413">
        <w:rPr>
          <w:rFonts w:ascii="Arial" w:eastAsia="Arial" w:hAnsi="Arial" w:cs="Arial"/>
          <w:sz w:val="24"/>
          <w:szCs w:val="24"/>
        </w:rPr>
        <w:t>Drakes (</w:t>
      </w:r>
      <w:r w:rsidR="552B6BF0" w:rsidRPr="13643413">
        <w:rPr>
          <w:rFonts w:ascii="Arial" w:eastAsia="Arial" w:hAnsi="Arial" w:cs="Arial"/>
          <w:sz w:val="24"/>
          <w:szCs w:val="24"/>
        </w:rPr>
        <w:t>2009</w:t>
      </w:r>
      <w:r w:rsidR="140E0699" w:rsidRPr="13643413">
        <w:rPr>
          <w:rFonts w:ascii="Arial" w:eastAsia="Arial" w:hAnsi="Arial" w:cs="Arial"/>
          <w:sz w:val="24"/>
          <w:szCs w:val="24"/>
        </w:rPr>
        <w:t>)</w:t>
      </w:r>
      <w:r w:rsidR="264095DF" w:rsidRPr="13643413">
        <w:rPr>
          <w:rFonts w:ascii="Arial" w:eastAsia="Arial" w:hAnsi="Arial" w:cs="Arial"/>
          <w:sz w:val="24"/>
          <w:szCs w:val="24"/>
        </w:rPr>
        <w:t>,</w:t>
      </w:r>
      <w:r w:rsidR="140E0699" w:rsidRPr="13643413">
        <w:rPr>
          <w:rFonts w:ascii="Arial" w:eastAsia="Arial" w:hAnsi="Arial" w:cs="Arial"/>
          <w:sz w:val="24"/>
          <w:szCs w:val="24"/>
        </w:rPr>
        <w:t xml:space="preserve"> it is essential to have standards</w:t>
      </w:r>
      <w:r w:rsidR="552B6BF0" w:rsidRPr="13643413">
        <w:rPr>
          <w:rFonts w:ascii="Arial" w:eastAsia="Arial" w:hAnsi="Arial" w:cs="Arial"/>
          <w:sz w:val="24"/>
          <w:szCs w:val="24"/>
        </w:rPr>
        <w:t xml:space="preserve"> to ensure </w:t>
      </w:r>
      <w:r w:rsidR="5B3D7EAA" w:rsidRPr="13643413">
        <w:rPr>
          <w:rFonts w:ascii="Arial" w:eastAsia="Arial" w:hAnsi="Arial" w:cs="Arial"/>
          <w:sz w:val="24"/>
          <w:szCs w:val="24"/>
        </w:rPr>
        <w:t>customers</w:t>
      </w:r>
      <w:r w:rsidR="353FC622" w:rsidRPr="13643413">
        <w:rPr>
          <w:rFonts w:ascii="Arial" w:eastAsia="Arial" w:hAnsi="Arial" w:cs="Arial"/>
          <w:sz w:val="24"/>
          <w:szCs w:val="24"/>
        </w:rPr>
        <w:t xml:space="preserve"> </w:t>
      </w:r>
      <w:r w:rsidR="444AF645" w:rsidRPr="13643413">
        <w:rPr>
          <w:rFonts w:ascii="Arial" w:eastAsia="Arial" w:hAnsi="Arial" w:cs="Arial"/>
          <w:sz w:val="24"/>
          <w:szCs w:val="24"/>
        </w:rPr>
        <w:t xml:space="preserve">have the same high-quality service across </w:t>
      </w:r>
      <w:r w:rsidR="1FC59620" w:rsidRPr="13643413">
        <w:rPr>
          <w:rFonts w:ascii="Arial" w:eastAsia="Arial" w:hAnsi="Arial" w:cs="Arial"/>
          <w:sz w:val="24"/>
          <w:szCs w:val="24"/>
        </w:rPr>
        <w:t>all</w:t>
      </w:r>
      <w:r w:rsidR="444AF645" w:rsidRPr="13643413">
        <w:rPr>
          <w:rFonts w:ascii="Arial" w:eastAsia="Arial" w:hAnsi="Arial" w:cs="Arial"/>
          <w:sz w:val="24"/>
          <w:szCs w:val="24"/>
        </w:rPr>
        <w:t xml:space="preserve"> the hotels </w:t>
      </w:r>
      <w:r w:rsidR="26A542E0" w:rsidRPr="13643413">
        <w:rPr>
          <w:rFonts w:ascii="Arial" w:eastAsia="Arial" w:hAnsi="Arial" w:cs="Arial"/>
          <w:sz w:val="24"/>
          <w:szCs w:val="24"/>
        </w:rPr>
        <w:t xml:space="preserve">avoiding </w:t>
      </w:r>
      <w:r w:rsidR="5919822E" w:rsidRPr="13643413">
        <w:rPr>
          <w:rFonts w:ascii="Arial" w:eastAsia="Arial" w:hAnsi="Arial" w:cs="Arial"/>
          <w:sz w:val="24"/>
          <w:szCs w:val="24"/>
        </w:rPr>
        <w:t xml:space="preserve">the </w:t>
      </w:r>
      <w:r w:rsidR="26A542E0" w:rsidRPr="13643413">
        <w:rPr>
          <w:rFonts w:ascii="Arial" w:eastAsia="Arial" w:hAnsi="Arial" w:cs="Arial"/>
          <w:sz w:val="24"/>
          <w:szCs w:val="24"/>
        </w:rPr>
        <w:t>disappointment of guest's expectations</w:t>
      </w:r>
      <w:r w:rsidR="5B1B2F01" w:rsidRPr="13643413">
        <w:rPr>
          <w:rFonts w:ascii="Arial" w:eastAsia="Arial" w:hAnsi="Arial" w:cs="Arial"/>
          <w:sz w:val="24"/>
          <w:szCs w:val="24"/>
        </w:rPr>
        <w:t>, S</w:t>
      </w:r>
      <w:r w:rsidR="18C7A07B" w:rsidRPr="13643413">
        <w:rPr>
          <w:rFonts w:ascii="Arial" w:eastAsia="Arial" w:hAnsi="Arial" w:cs="Arial"/>
          <w:sz w:val="24"/>
          <w:szCs w:val="24"/>
        </w:rPr>
        <w:t xml:space="preserve">tandards also </w:t>
      </w:r>
      <w:r w:rsidR="7A4B41B7" w:rsidRPr="13643413">
        <w:rPr>
          <w:rFonts w:ascii="Arial" w:eastAsia="Arial" w:hAnsi="Arial" w:cs="Arial"/>
          <w:sz w:val="24"/>
          <w:szCs w:val="24"/>
        </w:rPr>
        <w:t>leads employees to a better understanding of the company culture</w:t>
      </w:r>
      <w:r w:rsidR="6AC7DF52" w:rsidRPr="13643413">
        <w:rPr>
          <w:rFonts w:ascii="Arial" w:eastAsia="Arial" w:hAnsi="Arial" w:cs="Arial"/>
          <w:sz w:val="24"/>
          <w:szCs w:val="24"/>
        </w:rPr>
        <w:t xml:space="preserve"> and helps them rise above the bottom line.</w:t>
      </w:r>
      <w:r w:rsidR="5D199523" w:rsidRPr="13643413">
        <w:rPr>
          <w:rFonts w:ascii="Arial" w:eastAsia="Arial" w:hAnsi="Arial" w:cs="Arial"/>
          <w:sz w:val="24"/>
          <w:szCs w:val="24"/>
        </w:rPr>
        <w:t xml:space="preserve"> </w:t>
      </w:r>
    </w:p>
    <w:p w14:paraId="5FD47C4C" w14:textId="2BF74105" w:rsidR="3CBAB0BE" w:rsidRDefault="3CBAB0BE" w:rsidP="13643413">
      <w:pPr>
        <w:spacing w:before="30" w:after="30" w:line="360" w:lineRule="auto"/>
        <w:jc w:val="both"/>
        <w:rPr>
          <w:rFonts w:ascii="Arial" w:eastAsia="Arial" w:hAnsi="Arial" w:cs="Arial"/>
          <w:sz w:val="24"/>
          <w:szCs w:val="24"/>
        </w:rPr>
      </w:pPr>
      <w:r w:rsidRPr="13643413">
        <w:rPr>
          <w:rFonts w:ascii="Arial" w:eastAsia="Arial" w:hAnsi="Arial" w:cs="Arial"/>
          <w:sz w:val="24"/>
          <w:szCs w:val="24"/>
        </w:rPr>
        <w:lastRenderedPageBreak/>
        <w:t xml:space="preserve">On the </w:t>
      </w:r>
      <w:r w:rsidR="11867D09" w:rsidRPr="13643413">
        <w:rPr>
          <w:rFonts w:ascii="Arial" w:eastAsia="Arial" w:hAnsi="Arial" w:cs="Arial"/>
          <w:sz w:val="24"/>
          <w:szCs w:val="24"/>
        </w:rPr>
        <w:t>meantime</w:t>
      </w:r>
      <w:r w:rsidRPr="13643413">
        <w:rPr>
          <w:rFonts w:ascii="Arial" w:eastAsia="Arial" w:hAnsi="Arial" w:cs="Arial"/>
          <w:sz w:val="24"/>
          <w:szCs w:val="24"/>
        </w:rPr>
        <w:t xml:space="preserve"> Ritz-Carlton hotels</w:t>
      </w:r>
      <w:r w:rsidR="6256C122" w:rsidRPr="13643413">
        <w:rPr>
          <w:rFonts w:ascii="Arial" w:eastAsia="Arial" w:hAnsi="Arial" w:cs="Arial"/>
          <w:sz w:val="24"/>
          <w:szCs w:val="24"/>
        </w:rPr>
        <w:t xml:space="preserve"> </w:t>
      </w:r>
      <w:r w:rsidR="02047F47" w:rsidRPr="13643413">
        <w:rPr>
          <w:rFonts w:ascii="Arial" w:eastAsia="Arial" w:hAnsi="Arial" w:cs="Arial"/>
          <w:sz w:val="24"/>
          <w:szCs w:val="24"/>
        </w:rPr>
        <w:t>are choosing only the best location for the building not spearing expenses on rooms, decoration</w:t>
      </w:r>
      <w:r w:rsidR="1D45A174" w:rsidRPr="13643413">
        <w:rPr>
          <w:rFonts w:ascii="Arial" w:eastAsia="Arial" w:hAnsi="Arial" w:cs="Arial"/>
          <w:sz w:val="24"/>
          <w:szCs w:val="24"/>
        </w:rPr>
        <w:t>,</w:t>
      </w:r>
      <w:r w:rsidR="02047F47" w:rsidRPr="13643413">
        <w:rPr>
          <w:rFonts w:ascii="Arial" w:eastAsia="Arial" w:hAnsi="Arial" w:cs="Arial"/>
          <w:sz w:val="24"/>
          <w:szCs w:val="24"/>
        </w:rPr>
        <w:t xml:space="preserve"> or creating guests a memory</w:t>
      </w:r>
      <w:r w:rsidR="4E9A0F08" w:rsidRPr="13643413">
        <w:rPr>
          <w:rFonts w:ascii="Arial" w:eastAsia="Arial" w:hAnsi="Arial" w:cs="Arial"/>
          <w:sz w:val="24"/>
          <w:szCs w:val="24"/>
        </w:rPr>
        <w:t>.</w:t>
      </w:r>
    </w:p>
    <w:p w14:paraId="5541ACC6" w14:textId="296F73D3" w:rsidR="02047F47" w:rsidRDefault="02047F47" w:rsidP="13643413">
      <w:pPr>
        <w:spacing w:before="30" w:after="30" w:line="360" w:lineRule="auto"/>
        <w:jc w:val="both"/>
        <w:rPr>
          <w:rFonts w:ascii="Arial" w:eastAsia="Arial" w:hAnsi="Arial" w:cs="Arial"/>
          <w:color w:val="000000" w:themeColor="text1"/>
          <w:sz w:val="24"/>
          <w:szCs w:val="24"/>
        </w:rPr>
      </w:pPr>
      <w:r w:rsidRPr="13643413">
        <w:rPr>
          <w:rFonts w:ascii="Arial" w:eastAsia="Arial" w:hAnsi="Arial" w:cs="Arial"/>
          <w:sz w:val="24"/>
          <w:szCs w:val="24"/>
        </w:rPr>
        <w:t xml:space="preserve"> </w:t>
      </w:r>
      <w:r w:rsidR="1FD5ED38" w:rsidRPr="13643413">
        <w:rPr>
          <w:rFonts w:ascii="Arial" w:eastAsia="Arial" w:hAnsi="Arial" w:cs="Arial"/>
          <w:sz w:val="24"/>
          <w:szCs w:val="24"/>
        </w:rPr>
        <w:t>They are</w:t>
      </w:r>
      <w:r w:rsidR="6256C122" w:rsidRPr="13643413">
        <w:rPr>
          <w:rFonts w:ascii="Arial" w:eastAsia="Arial" w:hAnsi="Arial" w:cs="Arial"/>
          <w:sz w:val="24"/>
          <w:szCs w:val="24"/>
        </w:rPr>
        <w:t xml:space="preserve"> investing in their staff to create a culture where they are valued and recogni</w:t>
      </w:r>
      <w:r w:rsidR="33E2847D" w:rsidRPr="13643413">
        <w:rPr>
          <w:rFonts w:ascii="Arial" w:eastAsia="Arial" w:hAnsi="Arial" w:cs="Arial"/>
          <w:sz w:val="24"/>
          <w:szCs w:val="24"/>
        </w:rPr>
        <w:t>z</w:t>
      </w:r>
      <w:r w:rsidR="6256C122" w:rsidRPr="13643413">
        <w:rPr>
          <w:rFonts w:ascii="Arial" w:eastAsia="Arial" w:hAnsi="Arial" w:cs="Arial"/>
          <w:sz w:val="24"/>
          <w:szCs w:val="24"/>
        </w:rPr>
        <w:t>ed for, the</w:t>
      </w:r>
      <w:r w:rsidR="67BD8843" w:rsidRPr="13643413">
        <w:rPr>
          <w:rFonts w:ascii="Arial" w:eastAsia="Arial" w:hAnsi="Arial" w:cs="Arial"/>
          <w:sz w:val="24"/>
          <w:szCs w:val="24"/>
        </w:rPr>
        <w:t>ir talents that empowers the employees to overcome expectations and deliver outstanding experiences this is why Ritz Carlton al</w:t>
      </w:r>
      <w:r w:rsidR="50F4ABAD" w:rsidRPr="13643413">
        <w:rPr>
          <w:rFonts w:ascii="Arial" w:eastAsia="Arial" w:hAnsi="Arial" w:cs="Arial"/>
          <w:sz w:val="24"/>
          <w:szCs w:val="24"/>
        </w:rPr>
        <w:t>l</w:t>
      </w:r>
      <w:r w:rsidR="67BD8843" w:rsidRPr="13643413">
        <w:rPr>
          <w:rFonts w:ascii="Arial" w:eastAsia="Arial" w:hAnsi="Arial" w:cs="Arial"/>
          <w:sz w:val="24"/>
          <w:szCs w:val="24"/>
        </w:rPr>
        <w:t>ow</w:t>
      </w:r>
      <w:r w:rsidR="50611109" w:rsidRPr="13643413">
        <w:rPr>
          <w:rFonts w:ascii="Arial" w:eastAsia="Arial" w:hAnsi="Arial" w:cs="Arial"/>
          <w:sz w:val="24"/>
          <w:szCs w:val="24"/>
        </w:rPr>
        <w:t>s</w:t>
      </w:r>
      <w:r w:rsidR="67BD8843" w:rsidRPr="13643413">
        <w:rPr>
          <w:rFonts w:ascii="Arial" w:eastAsia="Arial" w:hAnsi="Arial" w:cs="Arial"/>
          <w:sz w:val="24"/>
          <w:szCs w:val="24"/>
        </w:rPr>
        <w:t xml:space="preserve"> every single employee to spend up to </w:t>
      </w:r>
      <w:r w:rsidR="0C1B7672" w:rsidRPr="13643413">
        <w:rPr>
          <w:rFonts w:ascii="Arial" w:eastAsia="Arial" w:hAnsi="Arial" w:cs="Arial"/>
          <w:sz w:val="24"/>
          <w:szCs w:val="24"/>
        </w:rPr>
        <w:t>2k</w:t>
      </w:r>
      <w:r w:rsidR="67BD8843" w:rsidRPr="13643413">
        <w:rPr>
          <w:rFonts w:ascii="Arial" w:eastAsia="Arial" w:hAnsi="Arial" w:cs="Arial"/>
          <w:sz w:val="24"/>
          <w:szCs w:val="24"/>
        </w:rPr>
        <w:t xml:space="preserve"> pound per customer per incident to ensure the</w:t>
      </w:r>
      <w:r w:rsidR="1A1972CF" w:rsidRPr="13643413">
        <w:rPr>
          <w:rFonts w:ascii="Arial" w:eastAsia="Arial" w:hAnsi="Arial" w:cs="Arial"/>
          <w:sz w:val="24"/>
          <w:szCs w:val="24"/>
        </w:rPr>
        <w:t>y are recovering the service before the guest get the chance to reali</w:t>
      </w:r>
      <w:r w:rsidR="42519B8F" w:rsidRPr="13643413">
        <w:rPr>
          <w:rFonts w:ascii="Arial" w:eastAsia="Arial" w:hAnsi="Arial" w:cs="Arial"/>
          <w:sz w:val="24"/>
          <w:szCs w:val="24"/>
        </w:rPr>
        <w:t>z</w:t>
      </w:r>
      <w:r w:rsidR="1A1972CF" w:rsidRPr="13643413">
        <w:rPr>
          <w:rFonts w:ascii="Arial" w:eastAsia="Arial" w:hAnsi="Arial" w:cs="Arial"/>
          <w:sz w:val="24"/>
          <w:szCs w:val="24"/>
        </w:rPr>
        <w:t xml:space="preserve">e there is an error that is the reason </w:t>
      </w:r>
      <w:r w:rsidR="3553649E" w:rsidRPr="13643413">
        <w:rPr>
          <w:rFonts w:ascii="Arial" w:eastAsia="Arial" w:hAnsi="Arial" w:cs="Arial"/>
          <w:sz w:val="24"/>
          <w:szCs w:val="24"/>
        </w:rPr>
        <w:t>Ritz Carlton offers</w:t>
      </w:r>
      <w:r w:rsidR="3CBAB0BE" w:rsidRPr="13643413">
        <w:rPr>
          <w:rFonts w:ascii="Arial" w:eastAsia="Arial" w:hAnsi="Arial" w:cs="Arial"/>
          <w:sz w:val="24"/>
          <w:szCs w:val="24"/>
        </w:rPr>
        <w:t xml:space="preserve"> a “Gold Standard” service, with a motto of “We are Ladies and Gentlemen serving Ladies and Gentlemen” </w:t>
      </w:r>
      <w:r w:rsidR="502B623A" w:rsidRPr="13643413">
        <w:rPr>
          <w:rFonts w:ascii="Arial" w:eastAsia="Arial" w:hAnsi="Arial" w:cs="Arial"/>
          <w:sz w:val="24"/>
          <w:szCs w:val="24"/>
        </w:rPr>
        <w:t>(Ritz Carlton, 2022</w:t>
      </w:r>
      <w:r w:rsidR="776E1F6F" w:rsidRPr="13643413">
        <w:rPr>
          <w:rFonts w:ascii="Arial" w:eastAsia="Arial" w:hAnsi="Arial" w:cs="Arial"/>
          <w:sz w:val="24"/>
          <w:szCs w:val="24"/>
        </w:rPr>
        <w:t>, p-30</w:t>
      </w:r>
      <w:r w:rsidR="502B623A" w:rsidRPr="13643413">
        <w:rPr>
          <w:rFonts w:ascii="Arial" w:eastAsia="Arial" w:hAnsi="Arial" w:cs="Arial"/>
          <w:sz w:val="24"/>
          <w:szCs w:val="24"/>
        </w:rPr>
        <w:t>)</w:t>
      </w:r>
      <w:r w:rsidR="04F9A2A7" w:rsidRPr="13643413">
        <w:rPr>
          <w:rFonts w:ascii="Arial" w:eastAsia="Arial" w:hAnsi="Arial" w:cs="Arial"/>
          <w:sz w:val="24"/>
          <w:szCs w:val="24"/>
        </w:rPr>
        <w:t>.</w:t>
      </w:r>
      <w:r w:rsidR="6C9166D2" w:rsidRPr="13643413">
        <w:rPr>
          <w:rFonts w:ascii="Arial" w:eastAsia="Arial" w:hAnsi="Arial" w:cs="Arial"/>
          <w:sz w:val="24"/>
          <w:szCs w:val="24"/>
        </w:rPr>
        <w:t xml:space="preserve"> </w:t>
      </w:r>
      <w:r w:rsidR="2FF57FA9" w:rsidRPr="13643413">
        <w:rPr>
          <w:rFonts w:ascii="Arial" w:eastAsia="Arial" w:hAnsi="Arial" w:cs="Arial"/>
          <w:color w:val="000000" w:themeColor="text1"/>
          <w:sz w:val="24"/>
          <w:szCs w:val="24"/>
        </w:rPr>
        <w:t xml:space="preserve">Another great example of brand equity is </w:t>
      </w:r>
      <w:r w:rsidR="69879769" w:rsidRPr="13643413">
        <w:rPr>
          <w:rFonts w:ascii="Arial" w:eastAsia="Arial" w:hAnsi="Arial" w:cs="Arial"/>
          <w:color w:val="000000" w:themeColor="text1"/>
          <w:sz w:val="24"/>
          <w:szCs w:val="24"/>
        </w:rPr>
        <w:t>show</w:t>
      </w:r>
      <w:r w:rsidR="68B7B36D" w:rsidRPr="13643413">
        <w:rPr>
          <w:rFonts w:ascii="Arial" w:eastAsia="Arial" w:hAnsi="Arial" w:cs="Arial"/>
          <w:color w:val="000000" w:themeColor="text1"/>
          <w:sz w:val="24"/>
          <w:szCs w:val="24"/>
        </w:rPr>
        <w:t>n</w:t>
      </w:r>
      <w:r w:rsidR="2FF57FA9" w:rsidRPr="13643413">
        <w:rPr>
          <w:rFonts w:ascii="Arial" w:eastAsia="Arial" w:hAnsi="Arial" w:cs="Arial"/>
          <w:color w:val="000000" w:themeColor="text1"/>
          <w:sz w:val="24"/>
          <w:szCs w:val="24"/>
        </w:rPr>
        <w:t xml:space="preserve"> by</w:t>
      </w:r>
      <w:r w:rsidR="7886C7AC" w:rsidRPr="13643413">
        <w:rPr>
          <w:rFonts w:ascii="Arial" w:eastAsia="Arial" w:hAnsi="Arial" w:cs="Arial"/>
          <w:color w:val="000000" w:themeColor="text1"/>
          <w:sz w:val="24"/>
          <w:szCs w:val="24"/>
        </w:rPr>
        <w:t xml:space="preserve"> Marriott standards, the company places a strong emphasis on guest room quality,</w:t>
      </w:r>
      <w:r w:rsidR="23AC37D8" w:rsidRPr="13643413">
        <w:rPr>
          <w:rFonts w:ascii="Arial" w:eastAsia="Arial" w:hAnsi="Arial" w:cs="Arial"/>
          <w:color w:val="000000" w:themeColor="text1"/>
          <w:sz w:val="24"/>
          <w:szCs w:val="24"/>
        </w:rPr>
        <w:t xml:space="preserve"> </w:t>
      </w:r>
      <w:r w:rsidR="62511D09" w:rsidRPr="13643413">
        <w:rPr>
          <w:rFonts w:ascii="Arial" w:eastAsia="Arial" w:hAnsi="Arial" w:cs="Arial"/>
          <w:color w:val="000000" w:themeColor="text1"/>
          <w:sz w:val="24"/>
          <w:szCs w:val="24"/>
        </w:rPr>
        <w:t xml:space="preserve">and </w:t>
      </w:r>
      <w:r w:rsidR="23AC37D8" w:rsidRPr="13643413">
        <w:rPr>
          <w:rFonts w:ascii="Arial" w:eastAsia="Arial" w:hAnsi="Arial" w:cs="Arial"/>
          <w:color w:val="000000" w:themeColor="text1"/>
          <w:sz w:val="24"/>
          <w:szCs w:val="24"/>
        </w:rPr>
        <w:t>rooms are being me</w:t>
      </w:r>
      <w:r w:rsidR="0EE0005F" w:rsidRPr="13643413">
        <w:rPr>
          <w:rFonts w:ascii="Arial" w:eastAsia="Arial" w:hAnsi="Arial" w:cs="Arial"/>
          <w:color w:val="000000" w:themeColor="text1"/>
          <w:sz w:val="24"/>
          <w:szCs w:val="24"/>
        </w:rPr>
        <w:t>a</w:t>
      </w:r>
      <w:r w:rsidR="23AC37D8" w:rsidRPr="13643413">
        <w:rPr>
          <w:rFonts w:ascii="Arial" w:eastAsia="Arial" w:hAnsi="Arial" w:cs="Arial"/>
          <w:color w:val="000000" w:themeColor="text1"/>
          <w:sz w:val="24"/>
          <w:szCs w:val="24"/>
        </w:rPr>
        <w:t>sured to fit into a standard to be fit</w:t>
      </w:r>
      <w:r w:rsidR="63E42362" w:rsidRPr="13643413">
        <w:rPr>
          <w:rFonts w:ascii="Arial" w:eastAsia="Arial" w:hAnsi="Arial" w:cs="Arial"/>
          <w:color w:val="000000" w:themeColor="text1"/>
          <w:sz w:val="24"/>
          <w:szCs w:val="24"/>
        </w:rPr>
        <w:t xml:space="preserve"> for Marriot making a fire escape accessible and having an etiquette rule and strict rule</w:t>
      </w:r>
      <w:r w:rsidR="76B5AFCA" w:rsidRPr="13643413">
        <w:rPr>
          <w:rFonts w:ascii="Arial" w:eastAsia="Arial" w:hAnsi="Arial" w:cs="Arial"/>
          <w:color w:val="000000" w:themeColor="text1"/>
          <w:sz w:val="24"/>
          <w:szCs w:val="24"/>
        </w:rPr>
        <w:t>s for employees to follow in order to make guests feel appreciated</w:t>
      </w:r>
      <w:r w:rsidR="7886C7AC" w:rsidRPr="13643413">
        <w:rPr>
          <w:rFonts w:ascii="Arial" w:eastAsia="Arial" w:hAnsi="Arial" w:cs="Arial"/>
          <w:color w:val="000000" w:themeColor="text1"/>
          <w:sz w:val="24"/>
          <w:szCs w:val="24"/>
        </w:rPr>
        <w:t xml:space="preserve"> food and beverage options, safety and security, service standards, and sustainability, Marriott requires its hotels to have appropriate measures in place to protect guests and staff, such as fire safety systems, security cameras, and emergency response procedures,</w:t>
      </w:r>
    </w:p>
    <w:p w14:paraId="043E5D65" w14:textId="56E6A523" w:rsidR="51F6D603" w:rsidRDefault="51F6D603" w:rsidP="13643413">
      <w:pPr>
        <w:spacing w:before="30" w:after="30" w:line="360" w:lineRule="auto"/>
        <w:jc w:val="both"/>
        <w:rPr>
          <w:rFonts w:ascii="Arial" w:eastAsia="Arial" w:hAnsi="Arial" w:cs="Arial"/>
          <w:color w:val="000000" w:themeColor="text1"/>
          <w:sz w:val="24"/>
          <w:szCs w:val="24"/>
        </w:rPr>
      </w:pPr>
      <w:r w:rsidRPr="13643413">
        <w:rPr>
          <w:rFonts w:ascii="Arial" w:eastAsia="Arial" w:hAnsi="Arial" w:cs="Arial"/>
          <w:color w:val="000000" w:themeColor="text1"/>
          <w:sz w:val="24"/>
          <w:szCs w:val="24"/>
        </w:rPr>
        <w:t>Marriott's service standards are also a key part of the company's hotel standards, with staff trained to provide personalized and attentive service to guests. This includes 24-hour front desk service, housekeeping, and concierge services. Marriott places a strong emphasis on sustainability, with its hotels expected to adhere to environmental standards such as energy efficiency, waste reduction, and water conservation</w:t>
      </w:r>
      <w:r w:rsidR="0AB956F3" w:rsidRPr="13643413">
        <w:rPr>
          <w:rFonts w:ascii="Arial" w:eastAsia="Arial" w:hAnsi="Arial" w:cs="Arial"/>
          <w:color w:val="000000" w:themeColor="text1"/>
          <w:sz w:val="24"/>
          <w:szCs w:val="24"/>
        </w:rPr>
        <w:t xml:space="preserve"> </w:t>
      </w:r>
      <w:r w:rsidR="7886C7AC" w:rsidRPr="13643413">
        <w:rPr>
          <w:rFonts w:ascii="Arial" w:eastAsia="Arial" w:hAnsi="Arial" w:cs="Arial"/>
          <w:color w:val="000000" w:themeColor="text1"/>
          <w:sz w:val="24"/>
          <w:szCs w:val="24"/>
        </w:rPr>
        <w:t>(Marriott, 2023).</w:t>
      </w:r>
    </w:p>
    <w:p w14:paraId="695A0249" w14:textId="77777777" w:rsidR="00B35FEA" w:rsidRDefault="00B35FEA" w:rsidP="13643413">
      <w:pPr>
        <w:spacing w:before="30" w:after="30" w:line="360" w:lineRule="auto"/>
        <w:jc w:val="both"/>
        <w:rPr>
          <w:rFonts w:ascii="Arial" w:eastAsia="Arial" w:hAnsi="Arial" w:cs="Arial"/>
          <w:color w:val="000000" w:themeColor="text1"/>
          <w:sz w:val="24"/>
          <w:szCs w:val="24"/>
        </w:rPr>
      </w:pPr>
    </w:p>
    <w:p w14:paraId="588B877B" w14:textId="3D168ACE" w:rsidR="6F4CA991" w:rsidRDefault="6F4CA991" w:rsidP="13643413">
      <w:pPr>
        <w:pStyle w:val="Heading2"/>
        <w:spacing w:line="360" w:lineRule="auto"/>
        <w:rPr>
          <w:sz w:val="28"/>
          <w:szCs w:val="28"/>
        </w:rPr>
      </w:pPr>
      <w:bookmarkStart w:id="16" w:name="_Toc549857558"/>
      <w:bookmarkStart w:id="17" w:name="_Toc129171052"/>
      <w:r w:rsidRPr="13643413">
        <w:rPr>
          <w:sz w:val="28"/>
          <w:szCs w:val="28"/>
        </w:rPr>
        <w:t xml:space="preserve">2.2 </w:t>
      </w:r>
      <w:r w:rsidR="79B1D838" w:rsidRPr="13643413">
        <w:rPr>
          <w:sz w:val="28"/>
          <w:szCs w:val="28"/>
        </w:rPr>
        <w:t>Reviews Management</w:t>
      </w:r>
      <w:bookmarkEnd w:id="16"/>
      <w:bookmarkEnd w:id="17"/>
    </w:p>
    <w:p w14:paraId="24D7C3F9" w14:textId="77777777" w:rsidR="00B35FEA" w:rsidRPr="00B35FEA" w:rsidRDefault="00B35FEA" w:rsidP="00B35FEA"/>
    <w:p w14:paraId="4D6649FC" w14:textId="689D593D" w:rsidR="5D763540" w:rsidRDefault="5D763540" w:rsidP="13643413">
      <w:pPr>
        <w:spacing w:line="360" w:lineRule="auto"/>
        <w:jc w:val="both"/>
        <w:rPr>
          <w:rFonts w:ascii="Arial" w:eastAsia="Arial" w:hAnsi="Arial" w:cs="Arial"/>
          <w:sz w:val="24"/>
          <w:szCs w:val="24"/>
        </w:rPr>
      </w:pPr>
      <w:r w:rsidRPr="13643413">
        <w:rPr>
          <w:rFonts w:ascii="Arial" w:eastAsia="Arial" w:hAnsi="Arial" w:cs="Arial"/>
          <w:sz w:val="24"/>
          <w:szCs w:val="24"/>
        </w:rPr>
        <w:t>“</w:t>
      </w:r>
      <w:r w:rsidR="53E37037" w:rsidRPr="13643413">
        <w:rPr>
          <w:rFonts w:ascii="Arial" w:eastAsia="Arial" w:hAnsi="Arial" w:cs="Arial"/>
          <w:sz w:val="24"/>
          <w:szCs w:val="24"/>
        </w:rPr>
        <w:t xml:space="preserve">Hotels are </w:t>
      </w:r>
      <w:r w:rsidR="3558B399" w:rsidRPr="13643413">
        <w:rPr>
          <w:rFonts w:ascii="Arial" w:eastAsia="Arial" w:hAnsi="Arial" w:cs="Arial"/>
          <w:sz w:val="24"/>
          <w:szCs w:val="24"/>
        </w:rPr>
        <w:t>running</w:t>
      </w:r>
      <w:r w:rsidR="53E37037" w:rsidRPr="13643413">
        <w:rPr>
          <w:rFonts w:ascii="Arial" w:eastAsia="Arial" w:hAnsi="Arial" w:cs="Arial"/>
          <w:sz w:val="24"/>
          <w:szCs w:val="24"/>
        </w:rPr>
        <w:t xml:space="preserve"> o</w:t>
      </w:r>
      <w:r w:rsidR="7550F2D7" w:rsidRPr="13643413">
        <w:rPr>
          <w:rFonts w:ascii="Arial" w:eastAsia="Arial" w:hAnsi="Arial" w:cs="Arial"/>
          <w:sz w:val="24"/>
          <w:szCs w:val="24"/>
        </w:rPr>
        <w:t>n</w:t>
      </w:r>
      <w:r w:rsidR="53E37037" w:rsidRPr="13643413">
        <w:rPr>
          <w:rFonts w:ascii="Arial" w:eastAsia="Arial" w:hAnsi="Arial" w:cs="Arial"/>
          <w:sz w:val="24"/>
          <w:szCs w:val="24"/>
        </w:rPr>
        <w:t xml:space="preserve"> the principles of never be</w:t>
      </w:r>
      <w:r w:rsidR="48A950DD" w:rsidRPr="13643413">
        <w:rPr>
          <w:rFonts w:ascii="Arial" w:eastAsia="Arial" w:hAnsi="Arial" w:cs="Arial"/>
          <w:sz w:val="24"/>
          <w:szCs w:val="24"/>
        </w:rPr>
        <w:t>ing</w:t>
      </w:r>
      <w:r w:rsidR="53E37037" w:rsidRPr="13643413">
        <w:rPr>
          <w:rFonts w:ascii="Arial" w:eastAsia="Arial" w:hAnsi="Arial" w:cs="Arial"/>
          <w:sz w:val="24"/>
          <w:szCs w:val="24"/>
        </w:rPr>
        <w:t xml:space="preserve"> afraid to talk to your customers you need to wor</w:t>
      </w:r>
      <w:r w:rsidR="7D90A312" w:rsidRPr="13643413">
        <w:rPr>
          <w:rFonts w:ascii="Arial" w:eastAsia="Arial" w:hAnsi="Arial" w:cs="Arial"/>
          <w:sz w:val="24"/>
          <w:szCs w:val="24"/>
        </w:rPr>
        <w:t>ry when you are not talking</w:t>
      </w:r>
      <w:r w:rsidR="42C5DD2E" w:rsidRPr="13643413">
        <w:rPr>
          <w:rFonts w:ascii="Arial" w:eastAsia="Arial" w:hAnsi="Arial" w:cs="Arial"/>
          <w:sz w:val="24"/>
          <w:szCs w:val="24"/>
        </w:rPr>
        <w:t xml:space="preserve"> t</w:t>
      </w:r>
      <w:r w:rsidR="26ECE82A" w:rsidRPr="13643413">
        <w:rPr>
          <w:rFonts w:ascii="Arial" w:eastAsia="Arial" w:hAnsi="Arial" w:cs="Arial"/>
          <w:sz w:val="24"/>
          <w:szCs w:val="24"/>
        </w:rPr>
        <w:t>o them,</w:t>
      </w:r>
      <w:r w:rsidR="6441D18C" w:rsidRPr="13643413">
        <w:rPr>
          <w:rFonts w:ascii="Arial" w:eastAsia="Arial" w:hAnsi="Arial" w:cs="Arial"/>
          <w:sz w:val="24"/>
          <w:szCs w:val="24"/>
        </w:rPr>
        <w:t xml:space="preserve"> </w:t>
      </w:r>
      <w:r w:rsidR="70CEF70E" w:rsidRPr="13643413">
        <w:rPr>
          <w:rFonts w:ascii="Arial" w:eastAsia="Arial" w:hAnsi="Arial" w:cs="Arial"/>
          <w:sz w:val="24"/>
          <w:szCs w:val="24"/>
        </w:rPr>
        <w:t>i</w:t>
      </w:r>
      <w:r w:rsidR="26ECE82A" w:rsidRPr="13643413">
        <w:rPr>
          <w:rFonts w:ascii="Arial" w:eastAsia="Arial" w:hAnsi="Arial" w:cs="Arial"/>
          <w:sz w:val="24"/>
          <w:szCs w:val="24"/>
        </w:rPr>
        <w:t>f you don’t stay close to them you lose them</w:t>
      </w:r>
      <w:r w:rsidR="2846BF93" w:rsidRPr="13643413">
        <w:rPr>
          <w:rFonts w:ascii="Arial" w:eastAsia="Arial" w:hAnsi="Arial" w:cs="Arial"/>
          <w:sz w:val="24"/>
          <w:szCs w:val="24"/>
        </w:rPr>
        <w:t xml:space="preserve">” </w:t>
      </w:r>
      <w:r w:rsidR="26ECE82A" w:rsidRPr="13643413">
        <w:rPr>
          <w:rFonts w:ascii="Arial" w:eastAsia="Arial" w:hAnsi="Arial" w:cs="Arial"/>
          <w:sz w:val="24"/>
          <w:szCs w:val="24"/>
        </w:rPr>
        <w:t>(Drakes 2009)</w:t>
      </w:r>
      <w:r w:rsidR="1C60DA51" w:rsidRPr="13643413">
        <w:rPr>
          <w:rFonts w:ascii="Arial" w:eastAsia="Arial" w:hAnsi="Arial" w:cs="Arial"/>
          <w:sz w:val="24"/>
          <w:szCs w:val="24"/>
        </w:rPr>
        <w:t>.</w:t>
      </w:r>
    </w:p>
    <w:p w14:paraId="51AEC6EA" w14:textId="648475A0" w:rsidR="571B8AA7" w:rsidRDefault="571B8AA7" w:rsidP="13643413">
      <w:pPr>
        <w:spacing w:line="360" w:lineRule="auto"/>
        <w:jc w:val="both"/>
        <w:rPr>
          <w:rFonts w:ascii="Arial" w:eastAsia="Arial" w:hAnsi="Arial" w:cs="Arial"/>
          <w:color w:val="000000" w:themeColor="text1"/>
          <w:sz w:val="24"/>
          <w:szCs w:val="24"/>
        </w:rPr>
      </w:pPr>
      <w:r w:rsidRPr="13643413">
        <w:rPr>
          <w:rFonts w:ascii="Arial" w:eastAsia="Arial" w:hAnsi="Arial" w:cs="Arial"/>
          <w:color w:val="000000" w:themeColor="text1"/>
          <w:sz w:val="24"/>
          <w:szCs w:val="24"/>
        </w:rPr>
        <w:t xml:space="preserve">According to </w:t>
      </w:r>
      <w:proofErr w:type="spellStart"/>
      <w:r w:rsidRPr="13643413">
        <w:rPr>
          <w:rFonts w:ascii="Arial" w:eastAsia="Arial" w:hAnsi="Arial" w:cs="Arial"/>
          <w:color w:val="000000" w:themeColor="text1"/>
          <w:sz w:val="24"/>
          <w:szCs w:val="24"/>
        </w:rPr>
        <w:t>Kandampully</w:t>
      </w:r>
      <w:proofErr w:type="spellEnd"/>
      <w:r w:rsidRPr="13643413">
        <w:rPr>
          <w:rFonts w:ascii="Arial" w:eastAsia="Arial" w:hAnsi="Arial" w:cs="Arial"/>
          <w:color w:val="000000" w:themeColor="text1"/>
          <w:sz w:val="24"/>
          <w:szCs w:val="24"/>
        </w:rPr>
        <w:t xml:space="preserve"> and </w:t>
      </w:r>
      <w:proofErr w:type="spellStart"/>
      <w:r w:rsidRPr="13643413">
        <w:rPr>
          <w:rFonts w:ascii="Arial" w:eastAsia="Arial" w:hAnsi="Arial" w:cs="Arial"/>
          <w:color w:val="000000" w:themeColor="text1"/>
          <w:sz w:val="24"/>
          <w:szCs w:val="24"/>
        </w:rPr>
        <w:t>Suhartanto</w:t>
      </w:r>
      <w:proofErr w:type="spellEnd"/>
      <w:r w:rsidRPr="13643413">
        <w:rPr>
          <w:rFonts w:ascii="Arial" w:eastAsia="Arial" w:hAnsi="Arial" w:cs="Arial"/>
          <w:color w:val="000000" w:themeColor="text1"/>
          <w:sz w:val="24"/>
          <w:szCs w:val="24"/>
        </w:rPr>
        <w:t xml:space="preserve"> (2000), service failures in hospitality can be classified into technical and functional failures. Effective service recovery strategies, as outlined by Bitner et al. (1990), involve acknowledging the problem, apologizing, providing a solution, following up with the customer, and ensuring the </w:t>
      </w:r>
      <w:r w:rsidRPr="13643413">
        <w:rPr>
          <w:rFonts w:ascii="Arial" w:eastAsia="Arial" w:hAnsi="Arial" w:cs="Arial"/>
          <w:color w:val="000000" w:themeColor="text1"/>
          <w:sz w:val="24"/>
          <w:szCs w:val="24"/>
        </w:rPr>
        <w:lastRenderedPageBreak/>
        <w:t>problem does not re</w:t>
      </w:r>
      <w:r w:rsidR="3A357C47" w:rsidRPr="13643413">
        <w:rPr>
          <w:rFonts w:ascii="Arial" w:eastAsia="Arial" w:hAnsi="Arial" w:cs="Arial"/>
          <w:color w:val="000000" w:themeColor="text1"/>
          <w:sz w:val="24"/>
          <w:szCs w:val="24"/>
        </w:rPr>
        <w:t>oc</w:t>
      </w:r>
      <w:r w:rsidRPr="13643413">
        <w:rPr>
          <w:rFonts w:ascii="Arial" w:eastAsia="Arial" w:hAnsi="Arial" w:cs="Arial"/>
          <w:color w:val="000000" w:themeColor="text1"/>
          <w:sz w:val="24"/>
          <w:szCs w:val="24"/>
        </w:rPr>
        <w:t>cur. A clear service recovery plan is necessary to consistently follow these steps and minimize the negative impact of service failures on customer satisfaction and loyalty.</w:t>
      </w:r>
    </w:p>
    <w:p w14:paraId="67FAF063" w14:textId="4DBC3507" w:rsidR="26AA93A0" w:rsidRDefault="26AA93A0"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All </w:t>
      </w:r>
      <w:r w:rsidR="4D737D58" w:rsidRPr="13643413">
        <w:rPr>
          <w:rFonts w:ascii="Arial" w:eastAsia="Arial" w:hAnsi="Arial" w:cs="Arial"/>
          <w:sz w:val="24"/>
          <w:szCs w:val="24"/>
        </w:rPr>
        <w:t>hotel</w:t>
      </w:r>
      <w:r w:rsidR="032369A7" w:rsidRPr="13643413">
        <w:rPr>
          <w:rFonts w:ascii="Arial" w:eastAsia="Arial" w:hAnsi="Arial" w:cs="Arial"/>
          <w:sz w:val="24"/>
          <w:szCs w:val="24"/>
        </w:rPr>
        <w:t xml:space="preserve"> brands have e</w:t>
      </w:r>
      <w:r w:rsidR="18FF2956" w:rsidRPr="13643413">
        <w:rPr>
          <w:rFonts w:ascii="Arial" w:eastAsia="Arial" w:hAnsi="Arial" w:cs="Arial"/>
          <w:sz w:val="24"/>
          <w:szCs w:val="24"/>
        </w:rPr>
        <w:t xml:space="preserve">stablished a reputation for their exceptional standard and commitment to customer satisfaction. However, there have been instances where their </w:t>
      </w:r>
      <w:r w:rsidR="097BC6F1" w:rsidRPr="13643413">
        <w:rPr>
          <w:rFonts w:ascii="Arial" w:eastAsia="Arial" w:hAnsi="Arial" w:cs="Arial"/>
          <w:sz w:val="24"/>
          <w:szCs w:val="24"/>
        </w:rPr>
        <w:t xml:space="preserve">reputation has been </w:t>
      </w:r>
      <w:r w:rsidR="48D4E2A9" w:rsidRPr="13643413">
        <w:rPr>
          <w:rFonts w:ascii="Arial" w:eastAsia="Arial" w:hAnsi="Arial" w:cs="Arial"/>
          <w:sz w:val="24"/>
          <w:szCs w:val="24"/>
        </w:rPr>
        <w:t>challenged</w:t>
      </w:r>
      <w:r w:rsidR="097BC6F1" w:rsidRPr="13643413">
        <w:rPr>
          <w:rFonts w:ascii="Arial" w:eastAsia="Arial" w:hAnsi="Arial" w:cs="Arial"/>
          <w:sz w:val="24"/>
          <w:szCs w:val="24"/>
        </w:rPr>
        <w:t xml:space="preserve">, such as negative reviews on social media or incidents of misconduct by hotel staff. Four </w:t>
      </w:r>
      <w:r w:rsidR="5BF6D71F" w:rsidRPr="13643413">
        <w:rPr>
          <w:rFonts w:ascii="Arial" w:eastAsia="Arial" w:hAnsi="Arial" w:cs="Arial"/>
          <w:sz w:val="24"/>
          <w:szCs w:val="24"/>
        </w:rPr>
        <w:t>S</w:t>
      </w:r>
      <w:r w:rsidR="097BC6F1" w:rsidRPr="13643413">
        <w:rPr>
          <w:rFonts w:ascii="Arial" w:eastAsia="Arial" w:hAnsi="Arial" w:cs="Arial"/>
          <w:sz w:val="24"/>
          <w:szCs w:val="24"/>
        </w:rPr>
        <w:t>eason</w:t>
      </w:r>
      <w:r w:rsidR="4E031064" w:rsidRPr="13643413">
        <w:rPr>
          <w:rFonts w:ascii="Arial" w:eastAsia="Arial" w:hAnsi="Arial" w:cs="Arial"/>
          <w:sz w:val="24"/>
          <w:szCs w:val="24"/>
        </w:rPr>
        <w:t xml:space="preserve"> and Ritz Carlton have been praised for their effective service recovery and management strategies, including timely responses to negative reviews and a focus on emplo</w:t>
      </w:r>
      <w:r w:rsidR="4C4E0EAD" w:rsidRPr="13643413">
        <w:rPr>
          <w:rFonts w:ascii="Arial" w:eastAsia="Arial" w:hAnsi="Arial" w:cs="Arial"/>
          <w:sz w:val="24"/>
          <w:szCs w:val="24"/>
        </w:rPr>
        <w:t>yee training to prevent misconduct (Yeoman and MC Mahon 2019).</w:t>
      </w:r>
    </w:p>
    <w:p w14:paraId="48A4C282" w14:textId="73A5D7CB" w:rsidR="4C4E0EAD" w:rsidRDefault="4C4E0EAD" w:rsidP="13643413">
      <w:pPr>
        <w:spacing w:line="360" w:lineRule="auto"/>
        <w:rPr>
          <w:rFonts w:ascii="Arial" w:eastAsia="Arial" w:hAnsi="Arial" w:cs="Arial"/>
          <w:sz w:val="24"/>
          <w:szCs w:val="24"/>
        </w:rPr>
      </w:pPr>
      <w:r w:rsidRPr="13643413">
        <w:rPr>
          <w:rFonts w:ascii="Arial" w:eastAsia="Arial" w:hAnsi="Arial" w:cs="Arial"/>
          <w:sz w:val="24"/>
          <w:szCs w:val="24"/>
        </w:rPr>
        <w:t>Marriott has also implemented a robust reputation management system,</w:t>
      </w:r>
      <w:r w:rsidR="6C7E9A50" w:rsidRPr="13643413">
        <w:rPr>
          <w:rFonts w:ascii="Arial" w:eastAsia="Arial" w:hAnsi="Arial" w:cs="Arial"/>
          <w:sz w:val="24"/>
          <w:szCs w:val="24"/>
        </w:rPr>
        <w:t xml:space="preserve"> </w:t>
      </w:r>
      <w:r w:rsidRPr="13643413">
        <w:rPr>
          <w:rFonts w:ascii="Arial" w:eastAsia="Arial" w:hAnsi="Arial" w:cs="Arial"/>
          <w:sz w:val="24"/>
          <w:szCs w:val="24"/>
        </w:rPr>
        <w:t>with a dedicated team to monitor online reviews and responses to customer feedback</w:t>
      </w:r>
      <w:r w:rsidR="7801B5A7" w:rsidRPr="13643413">
        <w:rPr>
          <w:rFonts w:ascii="Arial" w:eastAsia="Arial" w:hAnsi="Arial" w:cs="Arial"/>
          <w:sz w:val="24"/>
          <w:szCs w:val="24"/>
        </w:rPr>
        <w:t xml:space="preserve"> (Mangold and Faulds, 2009).</w:t>
      </w:r>
      <w:r w:rsidR="1B052C5F" w:rsidRPr="13643413">
        <w:rPr>
          <w:rFonts w:ascii="Arial" w:eastAsia="Arial" w:hAnsi="Arial" w:cs="Arial"/>
          <w:sz w:val="24"/>
          <w:szCs w:val="24"/>
        </w:rPr>
        <w:t xml:space="preserve"> </w:t>
      </w:r>
      <w:r w:rsidR="133DEC60" w:rsidRPr="13643413">
        <w:rPr>
          <w:rFonts w:ascii="Arial" w:eastAsia="Arial" w:hAnsi="Arial" w:cs="Arial"/>
          <w:sz w:val="24"/>
          <w:szCs w:val="24"/>
        </w:rPr>
        <w:t>Providing excellent service is also crucial for retaining customer loyalty</w:t>
      </w:r>
      <w:r w:rsidR="1DD6E25A" w:rsidRPr="13643413">
        <w:rPr>
          <w:rFonts w:ascii="Arial" w:eastAsia="Arial" w:hAnsi="Arial" w:cs="Arial"/>
          <w:sz w:val="24"/>
          <w:szCs w:val="24"/>
        </w:rPr>
        <w:t xml:space="preserve"> which can be challenging</w:t>
      </w:r>
      <w:r w:rsidR="0C6BDFA0" w:rsidRPr="13643413">
        <w:rPr>
          <w:rFonts w:ascii="Arial" w:eastAsia="Arial" w:hAnsi="Arial" w:cs="Arial"/>
          <w:sz w:val="24"/>
          <w:szCs w:val="24"/>
        </w:rPr>
        <w:t>.</w:t>
      </w:r>
    </w:p>
    <w:p w14:paraId="088EBB53" w14:textId="66D140F5" w:rsidR="54450BB6" w:rsidRDefault="54450BB6" w:rsidP="13643413">
      <w:pPr>
        <w:spacing w:line="360" w:lineRule="auto"/>
        <w:rPr>
          <w:rFonts w:ascii="Arial" w:eastAsia="Arial" w:hAnsi="Arial" w:cs="Arial"/>
          <w:sz w:val="24"/>
          <w:szCs w:val="24"/>
        </w:rPr>
      </w:pPr>
      <w:r w:rsidRPr="13643413">
        <w:rPr>
          <w:rFonts w:ascii="Arial" w:eastAsia="Arial" w:hAnsi="Arial" w:cs="Arial"/>
          <w:sz w:val="24"/>
          <w:szCs w:val="24"/>
        </w:rPr>
        <w:t xml:space="preserve">To achieve that hotels are prepared </w:t>
      </w:r>
      <w:r w:rsidR="133DEC60" w:rsidRPr="13643413">
        <w:rPr>
          <w:rFonts w:ascii="Arial" w:eastAsia="Arial" w:hAnsi="Arial" w:cs="Arial"/>
          <w:sz w:val="24"/>
          <w:szCs w:val="24"/>
        </w:rPr>
        <w:t>with staff trained to be friendly, attentive, and responsive to customer needs, Regular communication with customers through email or social media can also help to build strong relationships and keep customers informed about exclusive offers or events (Chen et al., 2014</w:t>
      </w:r>
      <w:r w:rsidR="2D07E19F" w:rsidRPr="13643413">
        <w:rPr>
          <w:rFonts w:ascii="Arial" w:eastAsia="Arial" w:hAnsi="Arial" w:cs="Arial"/>
          <w:sz w:val="24"/>
          <w:szCs w:val="24"/>
        </w:rPr>
        <w:t>, p: 99-107</w:t>
      </w:r>
      <w:r w:rsidR="133DEC60" w:rsidRPr="13643413">
        <w:rPr>
          <w:rFonts w:ascii="Arial" w:eastAsia="Arial" w:hAnsi="Arial" w:cs="Arial"/>
          <w:sz w:val="24"/>
          <w:szCs w:val="24"/>
        </w:rPr>
        <w:t>).</w:t>
      </w:r>
    </w:p>
    <w:p w14:paraId="5B0FD8FA" w14:textId="0B12D0FC" w:rsidR="13643413" w:rsidRDefault="13643413" w:rsidP="13643413">
      <w:pPr>
        <w:spacing w:line="360" w:lineRule="auto"/>
        <w:rPr>
          <w:rFonts w:ascii="Arial Nova" w:eastAsia="Arial Nova" w:hAnsi="Arial Nova" w:cs="Arial Nova"/>
          <w:sz w:val="24"/>
          <w:szCs w:val="24"/>
        </w:rPr>
      </w:pPr>
    </w:p>
    <w:p w14:paraId="15C9349F" w14:textId="0485F7B6" w:rsidR="2E490B07" w:rsidRDefault="2E490B07" w:rsidP="13643413">
      <w:pPr>
        <w:pStyle w:val="Heading2"/>
        <w:rPr>
          <w:sz w:val="28"/>
          <w:szCs w:val="28"/>
        </w:rPr>
      </w:pPr>
      <w:bookmarkStart w:id="18" w:name="_Toc636028521"/>
      <w:bookmarkStart w:id="19" w:name="_Toc129171053"/>
      <w:r w:rsidRPr="13643413">
        <w:rPr>
          <w:sz w:val="28"/>
          <w:szCs w:val="28"/>
        </w:rPr>
        <w:t xml:space="preserve">2.3 </w:t>
      </w:r>
      <w:r w:rsidR="3D53782F" w:rsidRPr="13643413">
        <w:rPr>
          <w:sz w:val="28"/>
          <w:szCs w:val="28"/>
        </w:rPr>
        <w:t>Customers loyalty</w:t>
      </w:r>
      <w:bookmarkEnd w:id="18"/>
      <w:bookmarkEnd w:id="19"/>
    </w:p>
    <w:p w14:paraId="227CA2D6" w14:textId="77777777" w:rsidR="00B35FEA" w:rsidRPr="00B35FEA" w:rsidRDefault="00B35FEA" w:rsidP="00B35FEA"/>
    <w:p w14:paraId="2F04F5C1" w14:textId="701F0F2F" w:rsidR="4F1636A7" w:rsidRDefault="4F1636A7"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Normanton said in an </w:t>
      </w:r>
      <w:r w:rsidR="60B65AB1" w:rsidRPr="13643413">
        <w:rPr>
          <w:rFonts w:ascii="Arial" w:eastAsia="Arial" w:hAnsi="Arial" w:cs="Arial"/>
          <w:sz w:val="24"/>
          <w:szCs w:val="24"/>
        </w:rPr>
        <w:t>interview</w:t>
      </w:r>
      <w:r w:rsidRPr="13643413">
        <w:rPr>
          <w:rFonts w:ascii="Arial" w:eastAsia="Arial" w:hAnsi="Arial" w:cs="Arial"/>
          <w:sz w:val="24"/>
          <w:szCs w:val="24"/>
        </w:rPr>
        <w:t xml:space="preserve"> for (Drakes 2009) </w:t>
      </w:r>
      <w:r w:rsidR="3D53782F" w:rsidRPr="13643413">
        <w:rPr>
          <w:rFonts w:ascii="Arial" w:eastAsia="Arial" w:hAnsi="Arial" w:cs="Arial"/>
          <w:sz w:val="24"/>
          <w:szCs w:val="24"/>
        </w:rPr>
        <w:t xml:space="preserve">It is essential to be consistent in hospitality as dropping the service standard can </w:t>
      </w:r>
      <w:r w:rsidR="5AA8D347" w:rsidRPr="13643413">
        <w:rPr>
          <w:rFonts w:ascii="Arial" w:eastAsia="Arial" w:hAnsi="Arial" w:cs="Arial"/>
          <w:sz w:val="24"/>
          <w:szCs w:val="24"/>
        </w:rPr>
        <w:t>negatively influence</w:t>
      </w:r>
      <w:r w:rsidR="0A7A8BE0" w:rsidRPr="13643413">
        <w:rPr>
          <w:rFonts w:ascii="Arial" w:eastAsia="Arial" w:hAnsi="Arial" w:cs="Arial"/>
          <w:sz w:val="24"/>
          <w:szCs w:val="24"/>
        </w:rPr>
        <w:t xml:space="preserve"> a hotel</w:t>
      </w:r>
      <w:r w:rsidR="37E70CF5" w:rsidRPr="13643413">
        <w:rPr>
          <w:rFonts w:ascii="Arial" w:eastAsia="Arial" w:hAnsi="Arial" w:cs="Arial"/>
          <w:sz w:val="24"/>
          <w:szCs w:val="24"/>
        </w:rPr>
        <w:t>.</w:t>
      </w:r>
      <w:r w:rsidR="0A7A8BE0" w:rsidRPr="13643413">
        <w:rPr>
          <w:rFonts w:ascii="Arial" w:eastAsia="Arial" w:hAnsi="Arial" w:cs="Arial"/>
          <w:sz w:val="24"/>
          <w:szCs w:val="24"/>
        </w:rPr>
        <w:t xml:space="preserve"> </w:t>
      </w:r>
      <w:r w:rsidR="5A7B2482" w:rsidRPr="13643413">
        <w:rPr>
          <w:rFonts w:ascii="Arial" w:eastAsia="Arial" w:hAnsi="Arial" w:cs="Arial"/>
          <w:sz w:val="24"/>
          <w:szCs w:val="24"/>
        </w:rPr>
        <w:t>E</w:t>
      </w:r>
      <w:r w:rsidR="3889F7C7" w:rsidRPr="13643413">
        <w:rPr>
          <w:rFonts w:ascii="Arial" w:eastAsia="Arial" w:hAnsi="Arial" w:cs="Arial"/>
          <w:sz w:val="24"/>
          <w:szCs w:val="24"/>
        </w:rPr>
        <w:t>specially</w:t>
      </w:r>
      <w:r w:rsidR="0A7A8BE0" w:rsidRPr="13643413">
        <w:rPr>
          <w:rFonts w:ascii="Arial" w:eastAsia="Arial" w:hAnsi="Arial" w:cs="Arial"/>
          <w:sz w:val="24"/>
          <w:szCs w:val="24"/>
        </w:rPr>
        <w:t xml:space="preserve"> in a </w:t>
      </w:r>
      <w:r w:rsidR="17BBEA95" w:rsidRPr="13643413">
        <w:rPr>
          <w:rFonts w:ascii="Arial" w:eastAsia="Arial" w:hAnsi="Arial" w:cs="Arial"/>
          <w:sz w:val="24"/>
          <w:szCs w:val="24"/>
        </w:rPr>
        <w:t xml:space="preserve">shifting economy, </w:t>
      </w:r>
      <w:r w:rsidR="2A80B7B1" w:rsidRPr="13643413">
        <w:rPr>
          <w:rFonts w:ascii="Arial" w:eastAsia="Arial" w:hAnsi="Arial" w:cs="Arial"/>
          <w:sz w:val="24"/>
          <w:szCs w:val="24"/>
        </w:rPr>
        <w:t xml:space="preserve">a </w:t>
      </w:r>
      <w:r w:rsidR="17BBEA95" w:rsidRPr="13643413">
        <w:rPr>
          <w:rFonts w:ascii="Arial" w:eastAsia="Arial" w:hAnsi="Arial" w:cs="Arial"/>
          <w:sz w:val="24"/>
          <w:szCs w:val="24"/>
        </w:rPr>
        <w:t>customer</w:t>
      </w:r>
      <w:r w:rsidR="703394DC" w:rsidRPr="13643413">
        <w:rPr>
          <w:rFonts w:ascii="Arial" w:eastAsia="Arial" w:hAnsi="Arial" w:cs="Arial"/>
          <w:sz w:val="24"/>
          <w:szCs w:val="24"/>
        </w:rPr>
        <w:t xml:space="preserve"> w</w:t>
      </w:r>
      <w:r w:rsidR="4F061632" w:rsidRPr="13643413">
        <w:rPr>
          <w:rFonts w:ascii="Arial" w:eastAsia="Arial" w:hAnsi="Arial" w:cs="Arial"/>
          <w:sz w:val="24"/>
          <w:szCs w:val="24"/>
        </w:rPr>
        <w:t>h</w:t>
      </w:r>
      <w:r w:rsidR="703394DC" w:rsidRPr="13643413">
        <w:rPr>
          <w:rFonts w:ascii="Arial" w:eastAsia="Arial" w:hAnsi="Arial" w:cs="Arial"/>
          <w:sz w:val="24"/>
          <w:szCs w:val="24"/>
        </w:rPr>
        <w:t>ich choose</w:t>
      </w:r>
      <w:r w:rsidR="6716C8DB" w:rsidRPr="13643413">
        <w:rPr>
          <w:rFonts w:ascii="Arial" w:eastAsia="Arial" w:hAnsi="Arial" w:cs="Arial"/>
          <w:sz w:val="24"/>
          <w:szCs w:val="24"/>
        </w:rPr>
        <w:t>s</w:t>
      </w:r>
      <w:r w:rsidR="703394DC" w:rsidRPr="13643413">
        <w:rPr>
          <w:rFonts w:ascii="Arial" w:eastAsia="Arial" w:hAnsi="Arial" w:cs="Arial"/>
          <w:sz w:val="24"/>
          <w:szCs w:val="24"/>
        </w:rPr>
        <w:t xml:space="preserve"> to go to a hotel brand </w:t>
      </w:r>
      <w:r w:rsidR="55461022" w:rsidRPr="13643413">
        <w:rPr>
          <w:rFonts w:ascii="Arial" w:eastAsia="Arial" w:hAnsi="Arial" w:cs="Arial"/>
          <w:sz w:val="24"/>
          <w:szCs w:val="24"/>
        </w:rPr>
        <w:t>is</w:t>
      </w:r>
      <w:r w:rsidR="703394DC" w:rsidRPr="13643413">
        <w:rPr>
          <w:rFonts w:ascii="Arial" w:eastAsia="Arial" w:hAnsi="Arial" w:cs="Arial"/>
          <w:sz w:val="24"/>
          <w:szCs w:val="24"/>
        </w:rPr>
        <w:t xml:space="preserve"> expecting the same level of care</w:t>
      </w:r>
      <w:r w:rsidR="7BAF19BC" w:rsidRPr="13643413">
        <w:rPr>
          <w:rFonts w:ascii="Arial" w:eastAsia="Arial" w:hAnsi="Arial" w:cs="Arial"/>
          <w:sz w:val="24"/>
          <w:szCs w:val="24"/>
        </w:rPr>
        <w:t xml:space="preserve"> and support they would get at any time</w:t>
      </w:r>
      <w:r w:rsidR="61B896BB" w:rsidRPr="13643413">
        <w:rPr>
          <w:rFonts w:ascii="Arial" w:eastAsia="Arial" w:hAnsi="Arial" w:cs="Arial"/>
          <w:sz w:val="24"/>
          <w:szCs w:val="24"/>
        </w:rPr>
        <w:t xml:space="preserve">, </w:t>
      </w:r>
      <w:r w:rsidR="7FAFEE85" w:rsidRPr="13643413">
        <w:rPr>
          <w:rFonts w:ascii="Arial" w:eastAsia="Arial" w:hAnsi="Arial" w:cs="Arial"/>
          <w:sz w:val="24"/>
          <w:szCs w:val="24"/>
        </w:rPr>
        <w:t>Discounts</w:t>
      </w:r>
      <w:r w:rsidR="61B896BB" w:rsidRPr="13643413">
        <w:rPr>
          <w:rFonts w:ascii="Arial" w:eastAsia="Arial" w:hAnsi="Arial" w:cs="Arial"/>
          <w:sz w:val="24"/>
          <w:szCs w:val="24"/>
        </w:rPr>
        <w:t xml:space="preserve"> are no tool </w:t>
      </w:r>
      <w:r w:rsidR="42D491AE" w:rsidRPr="13643413">
        <w:rPr>
          <w:rFonts w:ascii="Arial" w:eastAsia="Arial" w:hAnsi="Arial" w:cs="Arial"/>
          <w:sz w:val="24"/>
          <w:szCs w:val="24"/>
        </w:rPr>
        <w:t>to</w:t>
      </w:r>
      <w:r w:rsidR="61B896BB" w:rsidRPr="13643413">
        <w:rPr>
          <w:rFonts w:ascii="Arial" w:eastAsia="Arial" w:hAnsi="Arial" w:cs="Arial"/>
          <w:sz w:val="24"/>
          <w:szCs w:val="24"/>
        </w:rPr>
        <w:t xml:space="preserve"> bring more clients pe</w:t>
      </w:r>
      <w:r w:rsidR="79495821" w:rsidRPr="13643413">
        <w:rPr>
          <w:rFonts w:ascii="Arial" w:eastAsia="Arial" w:hAnsi="Arial" w:cs="Arial"/>
          <w:sz w:val="24"/>
          <w:szCs w:val="24"/>
        </w:rPr>
        <w:t>ople who do not travel are not travel with discounts option either</w:t>
      </w:r>
      <w:r w:rsidR="221FAE9A" w:rsidRPr="13643413">
        <w:rPr>
          <w:rFonts w:ascii="Arial" w:eastAsia="Arial" w:hAnsi="Arial" w:cs="Arial"/>
          <w:sz w:val="24"/>
          <w:szCs w:val="24"/>
        </w:rPr>
        <w:t>.</w:t>
      </w:r>
      <w:r w:rsidR="4F8C2FAF" w:rsidRPr="13643413">
        <w:rPr>
          <w:rFonts w:ascii="Arial" w:eastAsia="Arial" w:hAnsi="Arial" w:cs="Arial"/>
          <w:sz w:val="24"/>
          <w:szCs w:val="24"/>
        </w:rPr>
        <w:t xml:space="preserve"> </w:t>
      </w:r>
      <w:r w:rsidR="221FAE9A" w:rsidRPr="13643413">
        <w:rPr>
          <w:rFonts w:ascii="Arial" w:eastAsia="Arial" w:hAnsi="Arial" w:cs="Arial"/>
          <w:sz w:val="24"/>
          <w:szCs w:val="24"/>
        </w:rPr>
        <w:t xml:space="preserve">As long they </w:t>
      </w:r>
      <w:r w:rsidR="6D0D8E71" w:rsidRPr="13643413">
        <w:rPr>
          <w:rFonts w:ascii="Arial" w:eastAsia="Arial" w:hAnsi="Arial" w:cs="Arial"/>
          <w:sz w:val="24"/>
          <w:szCs w:val="24"/>
        </w:rPr>
        <w:t xml:space="preserve">take care of the customer first and then go back and monitor whenever is an issue regarding </w:t>
      </w:r>
      <w:r w:rsidR="32DE337E" w:rsidRPr="13643413">
        <w:rPr>
          <w:rFonts w:ascii="Arial" w:eastAsia="Arial" w:hAnsi="Arial" w:cs="Arial"/>
          <w:sz w:val="24"/>
          <w:szCs w:val="24"/>
        </w:rPr>
        <w:t>training or a mistake</w:t>
      </w:r>
      <w:r w:rsidR="5D8A2C0C" w:rsidRPr="13643413">
        <w:rPr>
          <w:rFonts w:ascii="Arial" w:eastAsia="Arial" w:hAnsi="Arial" w:cs="Arial"/>
          <w:sz w:val="24"/>
          <w:szCs w:val="24"/>
        </w:rPr>
        <w:t>, he claims Managers and employees are empowered to make decision</w:t>
      </w:r>
      <w:r w:rsidR="414D4A90" w:rsidRPr="13643413">
        <w:rPr>
          <w:rFonts w:ascii="Arial" w:eastAsia="Arial" w:hAnsi="Arial" w:cs="Arial"/>
          <w:sz w:val="24"/>
          <w:szCs w:val="24"/>
        </w:rPr>
        <w:t>s</w:t>
      </w:r>
      <w:r w:rsidR="5D8A2C0C" w:rsidRPr="13643413">
        <w:rPr>
          <w:rFonts w:ascii="Arial" w:eastAsia="Arial" w:hAnsi="Arial" w:cs="Arial"/>
          <w:sz w:val="24"/>
          <w:szCs w:val="24"/>
        </w:rPr>
        <w:t xml:space="preserve"> to ensure the customer is taking care of when there is a </w:t>
      </w:r>
      <w:r w:rsidR="2BCD2D38" w:rsidRPr="13643413">
        <w:rPr>
          <w:rFonts w:ascii="Arial" w:eastAsia="Arial" w:hAnsi="Arial" w:cs="Arial"/>
          <w:sz w:val="24"/>
          <w:szCs w:val="24"/>
        </w:rPr>
        <w:t>complain</w:t>
      </w:r>
      <w:r w:rsidR="5CFFA713" w:rsidRPr="13643413">
        <w:rPr>
          <w:rFonts w:ascii="Arial" w:eastAsia="Arial" w:hAnsi="Arial" w:cs="Arial"/>
          <w:sz w:val="24"/>
          <w:szCs w:val="24"/>
        </w:rPr>
        <w:t xml:space="preserve">t </w:t>
      </w:r>
      <w:r w:rsidR="7BAF19BC" w:rsidRPr="13643413">
        <w:rPr>
          <w:rFonts w:ascii="Arial" w:eastAsia="Arial" w:hAnsi="Arial" w:cs="Arial"/>
          <w:sz w:val="24"/>
          <w:szCs w:val="24"/>
        </w:rPr>
        <w:t>Drakes, 2009).</w:t>
      </w:r>
      <w:r w:rsidR="40E82018" w:rsidRPr="13643413">
        <w:rPr>
          <w:rFonts w:ascii="Arial" w:eastAsia="Arial" w:hAnsi="Arial" w:cs="Arial"/>
          <w:sz w:val="24"/>
          <w:szCs w:val="24"/>
        </w:rPr>
        <w:t xml:space="preserve"> </w:t>
      </w:r>
      <w:r w:rsidR="14193E0B" w:rsidRPr="13643413">
        <w:rPr>
          <w:rFonts w:ascii="Arial" w:eastAsia="Arial" w:hAnsi="Arial" w:cs="Arial"/>
          <w:sz w:val="24"/>
          <w:szCs w:val="24"/>
        </w:rPr>
        <w:t>Four seasons runs a loyalty program cal</w:t>
      </w:r>
      <w:r w:rsidR="5F7D16EA" w:rsidRPr="13643413">
        <w:rPr>
          <w:rFonts w:ascii="Arial" w:eastAsia="Arial" w:hAnsi="Arial" w:cs="Arial"/>
          <w:sz w:val="24"/>
          <w:szCs w:val="24"/>
        </w:rPr>
        <w:t>l</w:t>
      </w:r>
      <w:r w:rsidR="14193E0B" w:rsidRPr="13643413">
        <w:rPr>
          <w:rFonts w:ascii="Arial" w:eastAsia="Arial" w:hAnsi="Arial" w:cs="Arial"/>
          <w:sz w:val="24"/>
          <w:szCs w:val="24"/>
        </w:rPr>
        <w:t>ed Four Seasons</w:t>
      </w:r>
      <w:r w:rsidR="7FB4AB49" w:rsidRPr="13643413">
        <w:rPr>
          <w:rFonts w:ascii="Arial" w:eastAsia="Arial" w:hAnsi="Arial" w:cs="Arial"/>
          <w:sz w:val="24"/>
          <w:szCs w:val="24"/>
        </w:rPr>
        <w:t xml:space="preserve"> Prefer</w:t>
      </w:r>
      <w:r w:rsidR="4D51B802" w:rsidRPr="13643413">
        <w:rPr>
          <w:rFonts w:ascii="Arial" w:eastAsia="Arial" w:hAnsi="Arial" w:cs="Arial"/>
          <w:sz w:val="24"/>
          <w:szCs w:val="24"/>
        </w:rPr>
        <w:t>r</w:t>
      </w:r>
      <w:r w:rsidR="7FB4AB49" w:rsidRPr="13643413">
        <w:rPr>
          <w:rFonts w:ascii="Arial" w:eastAsia="Arial" w:hAnsi="Arial" w:cs="Arial"/>
          <w:sz w:val="24"/>
          <w:szCs w:val="24"/>
        </w:rPr>
        <w:t>ed partner program, which provides exclusive benefits and amenities for travel advisors and their clients (Four Seasons,20</w:t>
      </w:r>
      <w:r w:rsidR="52BE233C" w:rsidRPr="13643413">
        <w:rPr>
          <w:rFonts w:ascii="Arial" w:eastAsia="Arial" w:hAnsi="Arial" w:cs="Arial"/>
          <w:sz w:val="24"/>
          <w:szCs w:val="24"/>
        </w:rPr>
        <w:t>22).</w:t>
      </w:r>
      <w:r w:rsidR="14193E0B" w:rsidRPr="13643413">
        <w:rPr>
          <w:rFonts w:ascii="Arial" w:eastAsia="Arial" w:hAnsi="Arial" w:cs="Arial"/>
          <w:sz w:val="24"/>
          <w:szCs w:val="24"/>
        </w:rPr>
        <w:t xml:space="preserve"> </w:t>
      </w:r>
    </w:p>
    <w:p w14:paraId="608ADE89" w14:textId="78202D0D" w:rsidR="36BD3221" w:rsidRDefault="36BD3221" w:rsidP="13643413">
      <w:pPr>
        <w:spacing w:line="360" w:lineRule="auto"/>
        <w:jc w:val="both"/>
        <w:rPr>
          <w:rFonts w:ascii="Arial" w:eastAsia="Arial" w:hAnsi="Arial" w:cs="Arial"/>
          <w:sz w:val="24"/>
          <w:szCs w:val="24"/>
        </w:rPr>
      </w:pPr>
      <w:r w:rsidRPr="13643413">
        <w:rPr>
          <w:rFonts w:ascii="Arial" w:eastAsia="Arial" w:hAnsi="Arial" w:cs="Arial"/>
          <w:sz w:val="24"/>
          <w:szCs w:val="24"/>
        </w:rPr>
        <w:lastRenderedPageBreak/>
        <w:t xml:space="preserve">While at Four Seasons the customer’s needs come </w:t>
      </w:r>
      <w:r w:rsidR="021AEA10" w:rsidRPr="13643413">
        <w:rPr>
          <w:rFonts w:ascii="Arial" w:eastAsia="Arial" w:hAnsi="Arial" w:cs="Arial"/>
          <w:sz w:val="24"/>
          <w:szCs w:val="24"/>
        </w:rPr>
        <w:t xml:space="preserve">first, </w:t>
      </w:r>
      <w:r w:rsidR="0F85D5D9" w:rsidRPr="13643413">
        <w:rPr>
          <w:rFonts w:ascii="Arial" w:eastAsia="Arial" w:hAnsi="Arial" w:cs="Arial"/>
          <w:sz w:val="24"/>
          <w:szCs w:val="24"/>
        </w:rPr>
        <w:t xml:space="preserve">in </w:t>
      </w:r>
      <w:r w:rsidR="021AEA10" w:rsidRPr="13643413">
        <w:rPr>
          <w:rFonts w:ascii="Arial" w:eastAsia="Arial" w:hAnsi="Arial" w:cs="Arial"/>
          <w:sz w:val="24"/>
          <w:szCs w:val="24"/>
        </w:rPr>
        <w:t>comparison</w:t>
      </w:r>
      <w:r w:rsidR="40E82018" w:rsidRPr="13643413">
        <w:rPr>
          <w:rFonts w:ascii="Arial" w:eastAsia="Arial" w:hAnsi="Arial" w:cs="Arial"/>
          <w:sz w:val="24"/>
          <w:szCs w:val="24"/>
        </w:rPr>
        <w:t xml:space="preserve"> with The Ritz Carlton </w:t>
      </w:r>
      <w:r w:rsidR="44A0BBAC" w:rsidRPr="13643413">
        <w:rPr>
          <w:rFonts w:ascii="Arial" w:eastAsia="Arial" w:hAnsi="Arial" w:cs="Arial"/>
          <w:sz w:val="24"/>
          <w:szCs w:val="24"/>
        </w:rPr>
        <w:t xml:space="preserve">where they are focusing on </w:t>
      </w:r>
      <w:r w:rsidR="2F11721D" w:rsidRPr="13643413">
        <w:rPr>
          <w:rFonts w:ascii="Arial" w:eastAsia="Arial" w:hAnsi="Arial" w:cs="Arial"/>
          <w:sz w:val="24"/>
          <w:szCs w:val="24"/>
        </w:rPr>
        <w:t>employee engagement to increase cus</w:t>
      </w:r>
      <w:r w:rsidR="13174C91" w:rsidRPr="13643413">
        <w:rPr>
          <w:rFonts w:ascii="Arial" w:eastAsia="Arial" w:hAnsi="Arial" w:cs="Arial"/>
          <w:sz w:val="24"/>
          <w:szCs w:val="24"/>
        </w:rPr>
        <w:t>t</w:t>
      </w:r>
      <w:r w:rsidR="2F11721D" w:rsidRPr="13643413">
        <w:rPr>
          <w:rFonts w:ascii="Arial" w:eastAsia="Arial" w:hAnsi="Arial" w:cs="Arial"/>
          <w:sz w:val="24"/>
          <w:szCs w:val="24"/>
        </w:rPr>
        <w:t>omer</w:t>
      </w:r>
      <w:r w:rsidR="44A0BBAC" w:rsidRPr="13643413">
        <w:rPr>
          <w:rFonts w:ascii="Arial" w:eastAsia="Arial" w:hAnsi="Arial" w:cs="Arial"/>
          <w:sz w:val="24"/>
          <w:szCs w:val="24"/>
        </w:rPr>
        <w:t xml:space="preserve"> loyalty</w:t>
      </w:r>
      <w:r w:rsidR="48FA7623" w:rsidRPr="13643413">
        <w:rPr>
          <w:rFonts w:ascii="Arial" w:eastAsia="Arial" w:hAnsi="Arial" w:cs="Arial"/>
          <w:sz w:val="24"/>
          <w:szCs w:val="24"/>
        </w:rPr>
        <w:t xml:space="preserve"> by investing and maximizing the</w:t>
      </w:r>
      <w:r w:rsidR="46D2CD3E" w:rsidRPr="13643413">
        <w:rPr>
          <w:rFonts w:ascii="Arial" w:eastAsia="Arial" w:hAnsi="Arial" w:cs="Arial"/>
          <w:sz w:val="24"/>
          <w:szCs w:val="24"/>
        </w:rPr>
        <w:t>ir</w:t>
      </w:r>
      <w:r w:rsidR="48FA7623" w:rsidRPr="13643413">
        <w:rPr>
          <w:rFonts w:ascii="Arial" w:eastAsia="Arial" w:hAnsi="Arial" w:cs="Arial"/>
          <w:sz w:val="24"/>
          <w:szCs w:val="24"/>
        </w:rPr>
        <w:t xml:space="preserve"> talent.</w:t>
      </w:r>
      <w:r w:rsidR="74EFCA4A" w:rsidRPr="13643413">
        <w:rPr>
          <w:rFonts w:ascii="Arial" w:eastAsia="Arial" w:hAnsi="Arial" w:cs="Arial"/>
          <w:sz w:val="24"/>
          <w:szCs w:val="24"/>
        </w:rPr>
        <w:t xml:space="preserve"> Trust is essential as the Ladies and Gentlemen are the most </w:t>
      </w:r>
      <w:r w:rsidR="3BF10E41" w:rsidRPr="13643413">
        <w:rPr>
          <w:rFonts w:ascii="Arial" w:eastAsia="Arial" w:hAnsi="Arial" w:cs="Arial"/>
          <w:sz w:val="24"/>
          <w:szCs w:val="24"/>
        </w:rPr>
        <w:t>valuable resource</w:t>
      </w:r>
      <w:r w:rsidR="74EFCA4A" w:rsidRPr="13643413">
        <w:rPr>
          <w:rFonts w:ascii="Arial" w:eastAsia="Arial" w:hAnsi="Arial" w:cs="Arial"/>
          <w:sz w:val="24"/>
          <w:szCs w:val="24"/>
        </w:rPr>
        <w:t xml:space="preserve"> to the Ritz-Carlton </w:t>
      </w:r>
      <w:r w:rsidR="46E3F140" w:rsidRPr="13643413">
        <w:rPr>
          <w:rFonts w:ascii="Arial" w:eastAsia="Arial" w:hAnsi="Arial" w:cs="Arial"/>
          <w:sz w:val="24"/>
          <w:szCs w:val="24"/>
        </w:rPr>
        <w:t xml:space="preserve">offers their customers the Marriott </w:t>
      </w:r>
      <w:r w:rsidR="3627DAE8" w:rsidRPr="13643413">
        <w:rPr>
          <w:rFonts w:ascii="Arial" w:eastAsia="Arial" w:hAnsi="Arial" w:cs="Arial"/>
          <w:sz w:val="24"/>
          <w:szCs w:val="24"/>
        </w:rPr>
        <w:t>B</w:t>
      </w:r>
      <w:r w:rsidR="46E3F140" w:rsidRPr="13643413">
        <w:rPr>
          <w:rFonts w:ascii="Arial" w:eastAsia="Arial" w:hAnsi="Arial" w:cs="Arial"/>
          <w:sz w:val="24"/>
          <w:szCs w:val="24"/>
        </w:rPr>
        <w:t>onvo</w:t>
      </w:r>
      <w:r w:rsidR="09AFA1CE" w:rsidRPr="13643413">
        <w:rPr>
          <w:rFonts w:ascii="Arial" w:eastAsia="Arial" w:hAnsi="Arial" w:cs="Arial"/>
          <w:sz w:val="24"/>
          <w:szCs w:val="24"/>
        </w:rPr>
        <w:t xml:space="preserve">y </w:t>
      </w:r>
      <w:r w:rsidR="46E3F140" w:rsidRPr="13643413">
        <w:rPr>
          <w:rFonts w:ascii="Arial" w:eastAsia="Arial" w:hAnsi="Arial" w:cs="Arial"/>
          <w:sz w:val="24"/>
          <w:szCs w:val="24"/>
        </w:rPr>
        <w:t xml:space="preserve">loyalty program, which </w:t>
      </w:r>
      <w:r w:rsidR="770DD850" w:rsidRPr="13643413">
        <w:rPr>
          <w:rFonts w:ascii="Arial" w:eastAsia="Arial" w:hAnsi="Arial" w:cs="Arial"/>
          <w:sz w:val="24"/>
          <w:szCs w:val="24"/>
        </w:rPr>
        <w:t>include a</w:t>
      </w:r>
      <w:r w:rsidR="46E3F140" w:rsidRPr="13643413">
        <w:rPr>
          <w:rFonts w:ascii="Arial" w:eastAsia="Arial" w:hAnsi="Arial" w:cs="Arial"/>
          <w:sz w:val="24"/>
          <w:szCs w:val="24"/>
        </w:rPr>
        <w:t xml:space="preserve"> range of benefits such as free room upgrades and late check-out</w:t>
      </w:r>
      <w:r w:rsidR="17C99ED2" w:rsidRPr="13643413">
        <w:rPr>
          <w:rFonts w:ascii="Arial" w:eastAsia="Arial" w:hAnsi="Arial" w:cs="Arial"/>
          <w:sz w:val="24"/>
          <w:szCs w:val="24"/>
        </w:rPr>
        <w:t xml:space="preserve"> (Marriott 2022).</w:t>
      </w:r>
      <w:r w:rsidR="30F2C682" w:rsidRPr="13643413">
        <w:rPr>
          <w:rFonts w:ascii="Arial" w:eastAsia="Arial" w:hAnsi="Arial" w:cs="Arial"/>
          <w:sz w:val="24"/>
          <w:szCs w:val="24"/>
        </w:rPr>
        <w:t xml:space="preserve"> </w:t>
      </w:r>
      <w:r w:rsidR="17C99ED2" w:rsidRPr="13643413">
        <w:rPr>
          <w:rFonts w:ascii="Arial" w:eastAsia="Arial" w:hAnsi="Arial" w:cs="Arial"/>
          <w:sz w:val="24"/>
          <w:szCs w:val="24"/>
        </w:rPr>
        <w:t>Marriott also offers the M</w:t>
      </w:r>
      <w:r w:rsidR="5ADE03D9" w:rsidRPr="13643413">
        <w:rPr>
          <w:rFonts w:ascii="Arial" w:eastAsia="Arial" w:hAnsi="Arial" w:cs="Arial"/>
          <w:sz w:val="24"/>
          <w:szCs w:val="24"/>
        </w:rPr>
        <w:t>a</w:t>
      </w:r>
      <w:r w:rsidR="17C99ED2" w:rsidRPr="13643413">
        <w:rPr>
          <w:rFonts w:ascii="Arial" w:eastAsia="Arial" w:hAnsi="Arial" w:cs="Arial"/>
          <w:sz w:val="24"/>
          <w:szCs w:val="24"/>
        </w:rPr>
        <w:t>rriott reward program</w:t>
      </w:r>
      <w:r w:rsidR="1A719B55" w:rsidRPr="13643413">
        <w:rPr>
          <w:rFonts w:ascii="Arial" w:eastAsia="Arial" w:hAnsi="Arial" w:cs="Arial"/>
          <w:sz w:val="24"/>
          <w:szCs w:val="24"/>
        </w:rPr>
        <w:t>,</w:t>
      </w:r>
      <w:r w:rsidR="68550ABF" w:rsidRPr="13643413">
        <w:rPr>
          <w:rFonts w:ascii="Arial" w:eastAsia="Arial" w:hAnsi="Arial" w:cs="Arial"/>
          <w:sz w:val="24"/>
          <w:szCs w:val="24"/>
        </w:rPr>
        <w:t xml:space="preserve"> </w:t>
      </w:r>
      <w:r w:rsidR="1A719B55" w:rsidRPr="13643413">
        <w:rPr>
          <w:rFonts w:ascii="Arial" w:eastAsia="Arial" w:hAnsi="Arial" w:cs="Arial"/>
          <w:sz w:val="24"/>
          <w:szCs w:val="24"/>
        </w:rPr>
        <w:t xml:space="preserve">which provides members with points for </w:t>
      </w:r>
      <w:r w:rsidR="1279F80D" w:rsidRPr="13643413">
        <w:rPr>
          <w:rFonts w:ascii="Arial" w:eastAsia="Arial" w:hAnsi="Arial" w:cs="Arial"/>
          <w:sz w:val="24"/>
          <w:szCs w:val="24"/>
        </w:rPr>
        <w:t>thy stays</w:t>
      </w:r>
      <w:r w:rsidR="1A719B55" w:rsidRPr="13643413">
        <w:rPr>
          <w:rFonts w:ascii="Arial" w:eastAsia="Arial" w:hAnsi="Arial" w:cs="Arial"/>
          <w:sz w:val="24"/>
          <w:szCs w:val="24"/>
        </w:rPr>
        <w:t>,</w:t>
      </w:r>
      <w:r w:rsidR="652CC419" w:rsidRPr="13643413">
        <w:rPr>
          <w:rFonts w:ascii="Arial" w:eastAsia="Arial" w:hAnsi="Arial" w:cs="Arial"/>
          <w:sz w:val="24"/>
          <w:szCs w:val="24"/>
        </w:rPr>
        <w:t xml:space="preserve"> </w:t>
      </w:r>
      <w:r w:rsidR="1A719B55" w:rsidRPr="13643413">
        <w:rPr>
          <w:rFonts w:ascii="Arial" w:eastAsia="Arial" w:hAnsi="Arial" w:cs="Arial"/>
          <w:sz w:val="24"/>
          <w:szCs w:val="24"/>
        </w:rPr>
        <w:t xml:space="preserve">which can be redeemed for free nights, flights, and </w:t>
      </w:r>
      <w:r w:rsidR="5E132642" w:rsidRPr="13643413">
        <w:rPr>
          <w:rFonts w:ascii="Arial" w:eastAsia="Arial" w:hAnsi="Arial" w:cs="Arial"/>
          <w:sz w:val="24"/>
          <w:szCs w:val="24"/>
        </w:rPr>
        <w:t>other Travel</w:t>
      </w:r>
      <w:r w:rsidR="1A719B55" w:rsidRPr="13643413">
        <w:rPr>
          <w:rFonts w:ascii="Arial" w:eastAsia="Arial" w:hAnsi="Arial" w:cs="Arial"/>
          <w:sz w:val="24"/>
          <w:szCs w:val="24"/>
        </w:rPr>
        <w:t>-related benefits.</w:t>
      </w:r>
    </w:p>
    <w:p w14:paraId="63A82F9C" w14:textId="227FBB8B" w:rsidR="626E2AEF" w:rsidRDefault="626E2AEF" w:rsidP="13643413">
      <w:pPr>
        <w:pStyle w:val="Heading1"/>
        <w:rPr>
          <w:sz w:val="36"/>
          <w:szCs w:val="36"/>
        </w:rPr>
      </w:pPr>
      <w:bookmarkStart w:id="20" w:name="_Toc129171054"/>
      <w:bookmarkStart w:id="21" w:name="_Toc389612235"/>
      <w:r w:rsidRPr="13643413">
        <w:rPr>
          <w:sz w:val="36"/>
          <w:szCs w:val="36"/>
        </w:rPr>
        <w:t xml:space="preserve">3.0 </w:t>
      </w:r>
      <w:r w:rsidR="171484A0" w:rsidRPr="13643413">
        <w:rPr>
          <w:sz w:val="36"/>
          <w:szCs w:val="36"/>
        </w:rPr>
        <w:t>Conclusion</w:t>
      </w:r>
      <w:bookmarkEnd w:id="20"/>
      <w:r w:rsidR="48FA7623" w:rsidRPr="13643413">
        <w:rPr>
          <w:sz w:val="36"/>
          <w:szCs w:val="36"/>
        </w:rPr>
        <w:t xml:space="preserve"> </w:t>
      </w:r>
      <w:bookmarkEnd w:id="21"/>
    </w:p>
    <w:p w14:paraId="194A8822" w14:textId="77777777" w:rsidR="00B35FEA" w:rsidRPr="00B35FEA" w:rsidRDefault="00B35FEA" w:rsidP="00B35FEA"/>
    <w:p w14:paraId="34674370" w14:textId="6BBF8C85" w:rsidR="5C40CB8B" w:rsidRDefault="5C40CB8B" w:rsidP="13643413">
      <w:pPr>
        <w:spacing w:line="360" w:lineRule="auto"/>
        <w:rPr>
          <w:rFonts w:ascii="Arial" w:eastAsia="Arial" w:hAnsi="Arial" w:cs="Arial"/>
          <w:sz w:val="24"/>
          <w:szCs w:val="24"/>
        </w:rPr>
      </w:pPr>
      <w:r w:rsidRPr="13643413">
        <w:rPr>
          <w:rFonts w:ascii="Arial" w:eastAsia="Arial" w:hAnsi="Arial" w:cs="Arial"/>
          <w:sz w:val="24"/>
          <w:szCs w:val="24"/>
        </w:rPr>
        <w:t xml:space="preserve">Four seasons, Ritz </w:t>
      </w:r>
      <w:r w:rsidR="36350C04" w:rsidRPr="13643413">
        <w:rPr>
          <w:rFonts w:ascii="Arial" w:eastAsia="Arial" w:hAnsi="Arial" w:cs="Arial"/>
          <w:sz w:val="24"/>
          <w:szCs w:val="24"/>
        </w:rPr>
        <w:t>C</w:t>
      </w:r>
      <w:r w:rsidRPr="13643413">
        <w:rPr>
          <w:rFonts w:ascii="Arial" w:eastAsia="Arial" w:hAnsi="Arial" w:cs="Arial"/>
          <w:sz w:val="24"/>
          <w:szCs w:val="24"/>
        </w:rPr>
        <w:t xml:space="preserve">arlton, and Marriott are all famous for their </w:t>
      </w:r>
      <w:r w:rsidR="7268497C" w:rsidRPr="13643413">
        <w:rPr>
          <w:rFonts w:ascii="Arial" w:eastAsia="Arial" w:hAnsi="Arial" w:cs="Arial"/>
          <w:sz w:val="24"/>
          <w:szCs w:val="24"/>
        </w:rPr>
        <w:t>exceptional</w:t>
      </w:r>
      <w:r w:rsidRPr="13643413">
        <w:rPr>
          <w:rFonts w:ascii="Arial" w:eastAsia="Arial" w:hAnsi="Arial" w:cs="Arial"/>
          <w:sz w:val="24"/>
          <w:szCs w:val="24"/>
        </w:rPr>
        <w:t xml:space="preserve"> hotel standards, luxurious facilities,</w:t>
      </w:r>
      <w:r w:rsidR="7D728B14" w:rsidRPr="13643413">
        <w:rPr>
          <w:rFonts w:ascii="Arial" w:eastAsia="Arial" w:hAnsi="Arial" w:cs="Arial"/>
          <w:sz w:val="24"/>
          <w:szCs w:val="24"/>
        </w:rPr>
        <w:t xml:space="preserve"> and </w:t>
      </w:r>
      <w:r w:rsidR="475F3706" w:rsidRPr="13643413">
        <w:rPr>
          <w:rFonts w:ascii="Arial" w:eastAsia="Arial" w:hAnsi="Arial" w:cs="Arial"/>
          <w:sz w:val="24"/>
          <w:szCs w:val="24"/>
        </w:rPr>
        <w:t>giv</w:t>
      </w:r>
      <w:r w:rsidR="5A0EC810" w:rsidRPr="13643413">
        <w:rPr>
          <w:rFonts w:ascii="Arial" w:eastAsia="Arial" w:hAnsi="Arial" w:cs="Arial"/>
          <w:sz w:val="24"/>
          <w:szCs w:val="24"/>
        </w:rPr>
        <w:t>ing</w:t>
      </w:r>
      <w:r w:rsidR="475F3706" w:rsidRPr="13643413">
        <w:rPr>
          <w:rFonts w:ascii="Arial" w:eastAsia="Arial" w:hAnsi="Arial" w:cs="Arial"/>
          <w:sz w:val="24"/>
          <w:szCs w:val="24"/>
        </w:rPr>
        <w:t xml:space="preserve"> </w:t>
      </w:r>
      <w:r w:rsidR="648AA723" w:rsidRPr="13643413">
        <w:rPr>
          <w:rFonts w:ascii="Arial" w:eastAsia="Arial" w:hAnsi="Arial" w:cs="Arial"/>
          <w:sz w:val="24"/>
          <w:szCs w:val="24"/>
        </w:rPr>
        <w:t>a distinctive touch</w:t>
      </w:r>
      <w:r w:rsidR="475F3706" w:rsidRPr="13643413">
        <w:rPr>
          <w:rFonts w:ascii="Arial" w:eastAsia="Arial" w:hAnsi="Arial" w:cs="Arial"/>
          <w:sz w:val="24"/>
          <w:szCs w:val="24"/>
        </w:rPr>
        <w:t xml:space="preserve"> to their</w:t>
      </w:r>
      <w:r w:rsidR="7D728B14" w:rsidRPr="13643413">
        <w:rPr>
          <w:rFonts w:ascii="Arial" w:eastAsia="Arial" w:hAnsi="Arial" w:cs="Arial"/>
          <w:sz w:val="24"/>
          <w:szCs w:val="24"/>
        </w:rPr>
        <w:t xml:space="preserve"> services. While there are some differences between the brands in terms of facilities, services, </w:t>
      </w:r>
      <w:r w:rsidR="2D184003" w:rsidRPr="13643413">
        <w:rPr>
          <w:rFonts w:ascii="Arial" w:eastAsia="Arial" w:hAnsi="Arial" w:cs="Arial"/>
          <w:sz w:val="24"/>
          <w:szCs w:val="24"/>
        </w:rPr>
        <w:t>loyalty</w:t>
      </w:r>
      <w:r w:rsidR="7D728B14" w:rsidRPr="13643413">
        <w:rPr>
          <w:rFonts w:ascii="Arial" w:eastAsia="Arial" w:hAnsi="Arial" w:cs="Arial"/>
          <w:sz w:val="24"/>
          <w:szCs w:val="24"/>
        </w:rPr>
        <w:t xml:space="preserve"> program</w:t>
      </w:r>
      <w:r w:rsidR="08BA51D5" w:rsidRPr="13643413">
        <w:rPr>
          <w:rFonts w:ascii="Arial" w:eastAsia="Arial" w:hAnsi="Arial" w:cs="Arial"/>
          <w:sz w:val="24"/>
          <w:szCs w:val="24"/>
        </w:rPr>
        <w:t xml:space="preserve">s, all three are committed to maintaining their reputation for </w:t>
      </w:r>
      <w:r w:rsidR="44AB0D7F" w:rsidRPr="13643413">
        <w:rPr>
          <w:rFonts w:ascii="Arial" w:eastAsia="Arial" w:hAnsi="Arial" w:cs="Arial"/>
          <w:sz w:val="24"/>
          <w:szCs w:val="24"/>
        </w:rPr>
        <w:t>excellence</w:t>
      </w:r>
      <w:r w:rsidR="08BA51D5" w:rsidRPr="13643413">
        <w:rPr>
          <w:rFonts w:ascii="Arial" w:eastAsia="Arial" w:hAnsi="Arial" w:cs="Arial"/>
          <w:sz w:val="24"/>
          <w:szCs w:val="24"/>
        </w:rPr>
        <w:t xml:space="preserve"> and </w:t>
      </w:r>
      <w:r w:rsidR="5E883850" w:rsidRPr="13643413">
        <w:rPr>
          <w:rFonts w:ascii="Arial" w:eastAsia="Arial" w:hAnsi="Arial" w:cs="Arial"/>
          <w:sz w:val="24"/>
          <w:szCs w:val="24"/>
        </w:rPr>
        <w:t>providing</w:t>
      </w:r>
      <w:r w:rsidR="08BA51D5" w:rsidRPr="13643413">
        <w:rPr>
          <w:rFonts w:ascii="Arial" w:eastAsia="Arial" w:hAnsi="Arial" w:cs="Arial"/>
          <w:sz w:val="24"/>
          <w:szCs w:val="24"/>
        </w:rPr>
        <w:t xml:space="preserve"> exceptional experiences for their guests</w:t>
      </w:r>
      <w:r w:rsidR="4FA894BB" w:rsidRPr="13643413">
        <w:rPr>
          <w:rFonts w:ascii="Arial" w:eastAsia="Arial" w:hAnsi="Arial" w:cs="Arial"/>
          <w:sz w:val="24"/>
          <w:szCs w:val="24"/>
        </w:rPr>
        <w:t xml:space="preserve"> (Four seasons 2023), (Ritz Carlton 2023), (Marriott International 2023).</w:t>
      </w:r>
    </w:p>
    <w:p w14:paraId="71176CF5" w14:textId="78B2DFFB" w:rsidR="1BC9E3D8" w:rsidRDefault="1BC9E3D8"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In conclusion, maintaining </w:t>
      </w:r>
      <w:r w:rsidR="5177F05E" w:rsidRPr="13643413">
        <w:rPr>
          <w:rFonts w:ascii="Arial" w:eastAsia="Arial" w:hAnsi="Arial" w:cs="Arial"/>
          <w:sz w:val="24"/>
          <w:szCs w:val="24"/>
        </w:rPr>
        <w:t>ambitious standards</w:t>
      </w:r>
      <w:r w:rsidRPr="13643413">
        <w:rPr>
          <w:rFonts w:ascii="Arial" w:eastAsia="Arial" w:hAnsi="Arial" w:cs="Arial"/>
          <w:sz w:val="24"/>
          <w:szCs w:val="24"/>
        </w:rPr>
        <w:t xml:space="preserve">, managing reputation, and building customer loyalty </w:t>
      </w:r>
      <w:r w:rsidR="0C6AB29C" w:rsidRPr="13643413">
        <w:rPr>
          <w:rFonts w:ascii="Arial" w:eastAsia="Arial" w:hAnsi="Arial" w:cs="Arial"/>
          <w:sz w:val="24"/>
          <w:szCs w:val="24"/>
        </w:rPr>
        <w:t>its</w:t>
      </w:r>
      <w:r w:rsidRPr="13643413">
        <w:rPr>
          <w:rFonts w:ascii="Arial" w:eastAsia="Arial" w:hAnsi="Arial" w:cs="Arial"/>
          <w:sz w:val="24"/>
          <w:szCs w:val="24"/>
        </w:rPr>
        <w:t xml:space="preserve"> critical for ensuring the success of a hotel. While these elements have similarities, they also have distinct differences. Maintaining </w:t>
      </w:r>
      <w:r w:rsidR="13FAD156" w:rsidRPr="13643413">
        <w:rPr>
          <w:rFonts w:ascii="Arial" w:eastAsia="Arial" w:hAnsi="Arial" w:cs="Arial"/>
          <w:sz w:val="24"/>
          <w:szCs w:val="24"/>
        </w:rPr>
        <w:t>high standards</w:t>
      </w:r>
      <w:r w:rsidRPr="13643413">
        <w:rPr>
          <w:rFonts w:ascii="Arial" w:eastAsia="Arial" w:hAnsi="Arial" w:cs="Arial"/>
          <w:sz w:val="24"/>
          <w:szCs w:val="24"/>
        </w:rPr>
        <w:t xml:space="preserve"> is essential for ensuring customer satisfaction, but it does not necessarily guarantee customer loyalty or a positive reputation. Reputation management is critical for maintaining a positive image, which can help to attract and retain customers. Building customer loyalty is critical for ensuring the long-term success of a hotel and increasing revenue. By implementing strategies to maintain </w:t>
      </w:r>
      <w:bookmarkStart w:id="22" w:name="_Int_V6GNnrTx"/>
      <w:r w:rsidRPr="13643413">
        <w:rPr>
          <w:rFonts w:ascii="Arial" w:eastAsia="Arial" w:hAnsi="Arial" w:cs="Arial"/>
          <w:sz w:val="24"/>
          <w:szCs w:val="24"/>
        </w:rPr>
        <w:t>high standards</w:t>
      </w:r>
      <w:bookmarkEnd w:id="22"/>
      <w:r w:rsidRPr="13643413">
        <w:rPr>
          <w:rFonts w:ascii="Arial" w:eastAsia="Arial" w:hAnsi="Arial" w:cs="Arial"/>
          <w:sz w:val="24"/>
          <w:szCs w:val="24"/>
        </w:rPr>
        <w:t>, manage reputation, and build customer loyalty, hotels can ensure their success and continue to thrive in the hospitality industry</w:t>
      </w:r>
      <w:r w:rsidR="07655117" w:rsidRPr="13643413">
        <w:rPr>
          <w:rFonts w:ascii="Arial" w:eastAsia="Arial" w:hAnsi="Arial" w:cs="Arial"/>
          <w:sz w:val="24"/>
          <w:szCs w:val="24"/>
        </w:rPr>
        <w:t xml:space="preserve"> (Kim, Ma, and Kim, 2019).</w:t>
      </w:r>
    </w:p>
    <w:p w14:paraId="11B11646" w14:textId="5B554283" w:rsidR="1A313E5C" w:rsidRDefault="1A313E5C" w:rsidP="13643413">
      <w:pPr>
        <w:pStyle w:val="Heading1"/>
        <w:rPr>
          <w:sz w:val="36"/>
          <w:szCs w:val="36"/>
        </w:rPr>
      </w:pPr>
      <w:bookmarkStart w:id="23" w:name="_Toc605679459"/>
      <w:bookmarkStart w:id="24" w:name="_Toc129171055"/>
      <w:r w:rsidRPr="13643413">
        <w:rPr>
          <w:sz w:val="36"/>
          <w:szCs w:val="36"/>
        </w:rPr>
        <w:t xml:space="preserve">4.0 </w:t>
      </w:r>
      <w:r w:rsidR="4F4BCAB1" w:rsidRPr="13643413">
        <w:rPr>
          <w:sz w:val="36"/>
          <w:szCs w:val="36"/>
        </w:rPr>
        <w:t>Recommendations</w:t>
      </w:r>
      <w:bookmarkEnd w:id="23"/>
      <w:bookmarkEnd w:id="24"/>
    </w:p>
    <w:p w14:paraId="70E58456" w14:textId="77777777" w:rsidR="00B35FEA" w:rsidRPr="00B35FEA" w:rsidRDefault="00B35FEA" w:rsidP="00B35FEA"/>
    <w:p w14:paraId="4AFA5499" w14:textId="25DA1273" w:rsidR="652557E6" w:rsidRDefault="652557E6" w:rsidP="13643413">
      <w:pPr>
        <w:spacing w:line="360" w:lineRule="auto"/>
        <w:jc w:val="both"/>
        <w:rPr>
          <w:rFonts w:ascii="Arial" w:eastAsia="Arial" w:hAnsi="Arial" w:cs="Arial"/>
          <w:sz w:val="24"/>
          <w:szCs w:val="24"/>
        </w:rPr>
      </w:pPr>
      <w:r w:rsidRPr="13643413">
        <w:rPr>
          <w:rFonts w:ascii="Arial" w:eastAsia="Arial" w:hAnsi="Arial" w:cs="Arial"/>
          <w:sz w:val="24"/>
          <w:szCs w:val="24"/>
        </w:rPr>
        <w:t>To keep up with trends, hotels should continuously monitor and analyse market trends and adapt to changing consumer preferences (</w:t>
      </w:r>
      <w:proofErr w:type="spellStart"/>
      <w:r w:rsidRPr="13643413">
        <w:rPr>
          <w:rFonts w:ascii="Arial" w:eastAsia="Arial" w:hAnsi="Arial" w:cs="Arial"/>
          <w:sz w:val="24"/>
          <w:szCs w:val="24"/>
        </w:rPr>
        <w:t>Gretzel</w:t>
      </w:r>
      <w:proofErr w:type="spellEnd"/>
      <w:r w:rsidRPr="13643413">
        <w:rPr>
          <w:rFonts w:ascii="Arial" w:eastAsia="Arial" w:hAnsi="Arial" w:cs="Arial"/>
          <w:sz w:val="24"/>
          <w:szCs w:val="24"/>
        </w:rPr>
        <w:t xml:space="preserve"> &amp; </w:t>
      </w:r>
      <w:proofErr w:type="spellStart"/>
      <w:r w:rsidRPr="13643413">
        <w:rPr>
          <w:rFonts w:ascii="Arial" w:eastAsia="Arial" w:hAnsi="Arial" w:cs="Arial"/>
          <w:sz w:val="24"/>
          <w:szCs w:val="24"/>
        </w:rPr>
        <w:t>Yoo</w:t>
      </w:r>
      <w:proofErr w:type="spellEnd"/>
      <w:r w:rsidRPr="13643413">
        <w:rPr>
          <w:rFonts w:ascii="Arial" w:eastAsia="Arial" w:hAnsi="Arial" w:cs="Arial"/>
          <w:sz w:val="24"/>
          <w:szCs w:val="24"/>
        </w:rPr>
        <w:t xml:space="preserve">, 2008). It is also </w:t>
      </w:r>
      <w:r w:rsidRPr="13643413">
        <w:rPr>
          <w:rFonts w:ascii="Arial" w:eastAsia="Arial" w:hAnsi="Arial" w:cs="Arial"/>
          <w:sz w:val="24"/>
          <w:szCs w:val="24"/>
        </w:rPr>
        <w:lastRenderedPageBreak/>
        <w:t>important for hotels to embrace technology and digital solutions to enhance guest experiences and streamline operations (</w:t>
      </w:r>
      <w:proofErr w:type="spellStart"/>
      <w:r w:rsidRPr="13643413">
        <w:rPr>
          <w:rFonts w:ascii="Arial" w:eastAsia="Arial" w:hAnsi="Arial" w:cs="Arial"/>
          <w:sz w:val="24"/>
          <w:szCs w:val="24"/>
        </w:rPr>
        <w:t>Sigala</w:t>
      </w:r>
      <w:proofErr w:type="spellEnd"/>
      <w:r w:rsidRPr="13643413">
        <w:rPr>
          <w:rFonts w:ascii="Arial" w:eastAsia="Arial" w:hAnsi="Arial" w:cs="Arial"/>
          <w:sz w:val="24"/>
          <w:szCs w:val="24"/>
        </w:rPr>
        <w:t>, 20</w:t>
      </w:r>
      <w:r w:rsidR="5FECD337" w:rsidRPr="13643413">
        <w:rPr>
          <w:rFonts w:ascii="Arial" w:eastAsia="Arial" w:hAnsi="Arial" w:cs="Arial"/>
          <w:sz w:val="24"/>
          <w:szCs w:val="24"/>
        </w:rPr>
        <w:t>18</w:t>
      </w:r>
      <w:r w:rsidRPr="13643413">
        <w:rPr>
          <w:rFonts w:ascii="Arial" w:eastAsia="Arial" w:hAnsi="Arial" w:cs="Arial"/>
          <w:sz w:val="24"/>
          <w:szCs w:val="24"/>
        </w:rPr>
        <w:t>).</w:t>
      </w:r>
    </w:p>
    <w:p w14:paraId="29E3A409" w14:textId="517675E0" w:rsidR="695F6D53" w:rsidRDefault="695F6D53" w:rsidP="13643413">
      <w:pPr>
        <w:spacing w:line="360" w:lineRule="auto"/>
        <w:jc w:val="both"/>
        <w:rPr>
          <w:rFonts w:ascii="Arial" w:eastAsia="Arial" w:hAnsi="Arial" w:cs="Arial"/>
          <w:color w:val="000000" w:themeColor="text1"/>
          <w:sz w:val="24"/>
          <w:szCs w:val="24"/>
        </w:rPr>
      </w:pPr>
      <w:r w:rsidRPr="13643413">
        <w:rPr>
          <w:rFonts w:ascii="Arial" w:eastAsia="Arial" w:hAnsi="Arial" w:cs="Arial"/>
          <w:color w:val="000000" w:themeColor="text1"/>
          <w:sz w:val="24"/>
          <w:szCs w:val="24"/>
        </w:rPr>
        <w:t xml:space="preserve">Another effective strategy is to partner with travel agencies, tour operators, and online booking platforms, </w:t>
      </w:r>
      <w:proofErr w:type="gramStart"/>
      <w:r w:rsidRPr="13643413">
        <w:rPr>
          <w:rFonts w:ascii="Arial" w:eastAsia="Arial" w:hAnsi="Arial" w:cs="Arial"/>
          <w:color w:val="000000" w:themeColor="text1"/>
          <w:sz w:val="24"/>
          <w:szCs w:val="24"/>
        </w:rPr>
        <w:t>By</w:t>
      </w:r>
      <w:proofErr w:type="gramEnd"/>
      <w:r w:rsidRPr="13643413">
        <w:rPr>
          <w:rFonts w:ascii="Arial" w:eastAsia="Arial" w:hAnsi="Arial" w:cs="Arial"/>
          <w:color w:val="000000" w:themeColor="text1"/>
          <w:sz w:val="24"/>
          <w:szCs w:val="24"/>
        </w:rPr>
        <w:t xml:space="preserve"> offering competitive rates and exclusive packages, hotels can attract new customers who are searching for travel deals and recommendations.</w:t>
      </w:r>
    </w:p>
    <w:p w14:paraId="40572E2C" w14:textId="51E40DCE" w:rsidR="64DC71F5" w:rsidRDefault="64DC71F5" w:rsidP="13643413">
      <w:pPr>
        <w:spacing w:line="360" w:lineRule="auto"/>
        <w:jc w:val="both"/>
        <w:rPr>
          <w:rFonts w:ascii="Arial" w:eastAsia="Arial" w:hAnsi="Arial" w:cs="Arial"/>
          <w:sz w:val="24"/>
          <w:szCs w:val="24"/>
        </w:rPr>
      </w:pPr>
      <w:r w:rsidRPr="13643413">
        <w:rPr>
          <w:rFonts w:ascii="Arial" w:eastAsia="Arial" w:hAnsi="Arial" w:cs="Arial"/>
          <w:sz w:val="24"/>
          <w:szCs w:val="24"/>
        </w:rPr>
        <w:t xml:space="preserve">Creating Personalised </w:t>
      </w:r>
      <w:r w:rsidR="475B1333" w:rsidRPr="13643413">
        <w:rPr>
          <w:rFonts w:ascii="Arial" w:eastAsia="Arial" w:hAnsi="Arial" w:cs="Arial"/>
          <w:sz w:val="24"/>
          <w:szCs w:val="24"/>
        </w:rPr>
        <w:t>experiences</w:t>
      </w:r>
      <w:r w:rsidRPr="13643413">
        <w:rPr>
          <w:rFonts w:ascii="Arial" w:eastAsia="Arial" w:hAnsi="Arial" w:cs="Arial"/>
          <w:sz w:val="24"/>
          <w:szCs w:val="24"/>
        </w:rPr>
        <w:t xml:space="preserve"> for guests such as</w:t>
      </w:r>
      <w:r w:rsidR="4DC1A997" w:rsidRPr="13643413">
        <w:rPr>
          <w:rFonts w:ascii="Arial" w:eastAsia="Arial" w:hAnsi="Arial" w:cs="Arial"/>
          <w:sz w:val="24"/>
          <w:szCs w:val="24"/>
        </w:rPr>
        <w:t>:</w:t>
      </w:r>
    </w:p>
    <w:p w14:paraId="21705360" w14:textId="64C0E8F9" w:rsidR="64DC71F5" w:rsidRDefault="64DC71F5"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City tours</w:t>
      </w:r>
    </w:p>
    <w:p w14:paraId="0BAAFC9C" w14:textId="44948278" w:rsidR="64DC71F5" w:rsidRDefault="64DC71F5"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Handing out </w:t>
      </w:r>
      <w:r w:rsidR="4F76AB4E" w:rsidRPr="13643413">
        <w:rPr>
          <w:rFonts w:ascii="Arial" w:eastAsia="Arial" w:hAnsi="Arial" w:cs="Arial"/>
          <w:sz w:val="24"/>
          <w:szCs w:val="24"/>
        </w:rPr>
        <w:t>Event</w:t>
      </w:r>
      <w:r w:rsidRPr="13643413">
        <w:rPr>
          <w:rFonts w:ascii="Arial" w:eastAsia="Arial" w:hAnsi="Arial" w:cs="Arial"/>
          <w:sz w:val="24"/>
          <w:szCs w:val="24"/>
        </w:rPr>
        <w:t xml:space="preserve"> Ticket</w:t>
      </w:r>
    </w:p>
    <w:p w14:paraId="3ADAA849" w14:textId="6BC21C07" w:rsidR="64DC71F5" w:rsidRDefault="64DC71F5"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Event nights at the hotel restaurant</w:t>
      </w:r>
    </w:p>
    <w:p w14:paraId="19694292" w14:textId="3A09137C" w:rsidR="7C6D335B" w:rsidRDefault="7C6D335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T</w:t>
      </w:r>
      <w:r w:rsidR="64DC71F5" w:rsidRPr="13643413">
        <w:rPr>
          <w:rFonts w:ascii="Arial" w:eastAsia="Arial" w:hAnsi="Arial" w:cs="Arial"/>
          <w:sz w:val="24"/>
          <w:szCs w:val="24"/>
        </w:rPr>
        <w:t>argeting</w:t>
      </w:r>
      <w:r w:rsidR="26378CC4" w:rsidRPr="13643413">
        <w:rPr>
          <w:rFonts w:ascii="Arial" w:eastAsia="Arial" w:hAnsi="Arial" w:cs="Arial"/>
          <w:sz w:val="24"/>
          <w:szCs w:val="24"/>
        </w:rPr>
        <w:t xml:space="preserve"> </w:t>
      </w:r>
      <w:r w:rsidRPr="13643413">
        <w:rPr>
          <w:rFonts w:ascii="Arial" w:eastAsia="Arial" w:hAnsi="Arial" w:cs="Arial"/>
          <w:sz w:val="24"/>
          <w:szCs w:val="24"/>
        </w:rPr>
        <w:t>young generation</w:t>
      </w:r>
    </w:p>
    <w:p w14:paraId="49564B05" w14:textId="1241E3E9" w:rsidR="7C6D335B" w:rsidRDefault="7C6D335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Promoting differentiation</w:t>
      </w:r>
    </w:p>
    <w:p w14:paraId="57A54AD7" w14:textId="68A1DDA0" w:rsidR="7C6D335B" w:rsidRDefault="7C6D335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 </w:t>
      </w:r>
      <w:r w:rsidR="561D6F1B" w:rsidRPr="13643413">
        <w:rPr>
          <w:rFonts w:ascii="Arial" w:eastAsia="Arial" w:hAnsi="Arial" w:cs="Arial"/>
          <w:sz w:val="24"/>
          <w:szCs w:val="24"/>
        </w:rPr>
        <w:t>Personalization</w:t>
      </w:r>
    </w:p>
    <w:p w14:paraId="24D9788D" w14:textId="247B99BD" w:rsidR="561D6F1B" w:rsidRDefault="561D6F1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 Sustainability</w:t>
      </w:r>
    </w:p>
    <w:p w14:paraId="3B36A8A8" w14:textId="1274E152" w:rsidR="561D6F1B" w:rsidRDefault="561D6F1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Digitalization</w:t>
      </w:r>
    </w:p>
    <w:p w14:paraId="307CE662" w14:textId="03BB2AF3" w:rsidR="561D6F1B" w:rsidRDefault="561D6F1B" w:rsidP="13643413">
      <w:pPr>
        <w:pStyle w:val="ListParagraph"/>
        <w:numPr>
          <w:ilvl w:val="0"/>
          <w:numId w:val="1"/>
        </w:numPr>
        <w:spacing w:line="360" w:lineRule="auto"/>
        <w:jc w:val="both"/>
        <w:rPr>
          <w:rFonts w:ascii="Arial" w:eastAsia="Arial" w:hAnsi="Arial" w:cs="Arial"/>
          <w:sz w:val="24"/>
          <w:szCs w:val="24"/>
        </w:rPr>
      </w:pPr>
      <w:r w:rsidRPr="13643413">
        <w:rPr>
          <w:rFonts w:ascii="Arial" w:eastAsia="Arial" w:hAnsi="Arial" w:cs="Arial"/>
          <w:sz w:val="24"/>
          <w:szCs w:val="24"/>
        </w:rPr>
        <w:t xml:space="preserve">Brand differentiation </w:t>
      </w:r>
    </w:p>
    <w:p w14:paraId="76ACE509" w14:textId="13389D73" w:rsidR="13643413" w:rsidRDefault="13643413" w:rsidP="13643413">
      <w:pPr>
        <w:spacing w:line="360" w:lineRule="auto"/>
        <w:jc w:val="both"/>
        <w:rPr>
          <w:rFonts w:ascii="Arial" w:eastAsia="Arial" w:hAnsi="Arial" w:cs="Arial"/>
          <w:sz w:val="24"/>
          <w:szCs w:val="24"/>
        </w:rPr>
      </w:pPr>
    </w:p>
    <w:p w14:paraId="37804691" w14:textId="76AED1FE" w:rsidR="695E07CF" w:rsidRDefault="695E07CF" w:rsidP="13643413">
      <w:pPr>
        <w:spacing w:line="360" w:lineRule="auto"/>
        <w:rPr>
          <w:rFonts w:ascii="Arial" w:eastAsia="Arial" w:hAnsi="Arial" w:cs="Arial"/>
          <w:color w:val="000000" w:themeColor="text1"/>
          <w:sz w:val="24"/>
          <w:szCs w:val="24"/>
        </w:rPr>
      </w:pPr>
      <w:r w:rsidRPr="13643413">
        <w:rPr>
          <w:rFonts w:ascii="Arial" w:eastAsia="Arial" w:hAnsi="Arial" w:cs="Arial"/>
          <w:color w:val="000000" w:themeColor="text1"/>
          <w:sz w:val="24"/>
          <w:szCs w:val="24"/>
        </w:rPr>
        <w:t>Hotels are facing obstacles such as the COVID-19 pandemic, competition from online travel agencies and short-term rental platforms, technological changes, labour shortages, sustainability concerns, and economic uncertainty. Adapting and innovating in response to these challenges can help hotels thrive overall.</w:t>
      </w:r>
    </w:p>
    <w:p w14:paraId="4CDFB006" w14:textId="04E56D38" w:rsidR="13643413" w:rsidRDefault="13643413" w:rsidP="13643413">
      <w:pPr>
        <w:spacing w:line="360" w:lineRule="auto"/>
        <w:jc w:val="both"/>
        <w:rPr>
          <w:rFonts w:ascii="Arial" w:eastAsia="Arial" w:hAnsi="Arial" w:cs="Arial"/>
          <w:sz w:val="24"/>
          <w:szCs w:val="24"/>
        </w:rPr>
      </w:pPr>
    </w:p>
    <w:p w14:paraId="6A674789" w14:textId="22CBC1D2" w:rsidR="13643413" w:rsidRDefault="13643413" w:rsidP="13643413">
      <w:pPr>
        <w:spacing w:line="360" w:lineRule="auto"/>
        <w:jc w:val="both"/>
        <w:rPr>
          <w:rFonts w:ascii="Arial" w:eastAsia="Arial" w:hAnsi="Arial" w:cs="Arial"/>
          <w:sz w:val="24"/>
          <w:szCs w:val="24"/>
        </w:rPr>
      </w:pPr>
    </w:p>
    <w:p w14:paraId="56DFA94B" w14:textId="6A7CEBAA" w:rsidR="00B35FEA" w:rsidRDefault="00B35FEA">
      <w:pPr>
        <w:spacing w:after="160"/>
        <w:ind w:firstLine="0"/>
      </w:pPr>
      <w:r>
        <w:br w:type="page"/>
      </w:r>
    </w:p>
    <w:p w14:paraId="5569BCCA" w14:textId="547C660D" w:rsidR="13643413" w:rsidRDefault="13643413" w:rsidP="13643413"/>
    <w:p w14:paraId="4363E44D" w14:textId="77777777" w:rsidR="00B35FEA" w:rsidRDefault="00B35FEA" w:rsidP="13643413"/>
    <w:p w14:paraId="710423C8" w14:textId="3BD03EB0" w:rsidR="13643413" w:rsidRDefault="13643413" w:rsidP="00B35FEA">
      <w:pPr>
        <w:ind w:firstLine="0"/>
      </w:pPr>
    </w:p>
    <w:p w14:paraId="50AA2522" w14:textId="038C867A" w:rsidR="20CE3156" w:rsidRDefault="20CE3156" w:rsidP="13643413">
      <w:pPr>
        <w:pStyle w:val="Heading1"/>
        <w:rPr>
          <w:sz w:val="36"/>
          <w:szCs w:val="36"/>
        </w:rPr>
      </w:pPr>
      <w:bookmarkStart w:id="25" w:name="_Toc76563478"/>
      <w:bookmarkStart w:id="26" w:name="_Toc129171056"/>
      <w:r w:rsidRPr="13643413">
        <w:rPr>
          <w:sz w:val="36"/>
          <w:szCs w:val="36"/>
        </w:rPr>
        <w:t>References</w:t>
      </w:r>
      <w:bookmarkEnd w:id="25"/>
      <w:bookmarkEnd w:id="26"/>
    </w:p>
    <w:p w14:paraId="37507B5E" w14:textId="2D8C9EE0" w:rsidR="13643413" w:rsidRDefault="13643413" w:rsidP="13643413">
      <w:pPr>
        <w:spacing w:line="360" w:lineRule="auto"/>
        <w:ind w:firstLine="0"/>
        <w:jc w:val="both"/>
      </w:pPr>
    </w:p>
    <w:p w14:paraId="65834832"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Bitner, M. J., Booms, B. H., &amp; Tetreault, M. S. (1990)</w:t>
      </w:r>
      <w:r w:rsidRPr="13643413">
        <w:rPr>
          <w:rFonts w:ascii="Arial" w:eastAsia="Arial" w:hAnsi="Arial" w:cs="Arial"/>
          <w:i/>
          <w:iCs/>
          <w:sz w:val="24"/>
          <w:szCs w:val="24"/>
        </w:rPr>
        <w:t xml:space="preserve"> The service encounter: diagnosing </w:t>
      </w:r>
      <w:proofErr w:type="spellStart"/>
      <w:r w:rsidRPr="13643413">
        <w:rPr>
          <w:rFonts w:ascii="Arial" w:eastAsia="Arial" w:hAnsi="Arial" w:cs="Arial"/>
          <w:i/>
          <w:iCs/>
          <w:sz w:val="24"/>
          <w:szCs w:val="24"/>
        </w:rPr>
        <w:t>favorable</w:t>
      </w:r>
      <w:proofErr w:type="spellEnd"/>
      <w:r w:rsidRPr="13643413">
        <w:rPr>
          <w:rFonts w:ascii="Arial" w:eastAsia="Arial" w:hAnsi="Arial" w:cs="Arial"/>
          <w:i/>
          <w:iCs/>
          <w:sz w:val="24"/>
          <w:szCs w:val="24"/>
        </w:rPr>
        <w:t xml:space="preserve"> and unfavourable incidents</w:t>
      </w:r>
      <w:r w:rsidRPr="13643413">
        <w:rPr>
          <w:rFonts w:ascii="Arial" w:eastAsia="Arial" w:hAnsi="Arial" w:cs="Arial"/>
          <w:sz w:val="24"/>
          <w:szCs w:val="24"/>
        </w:rPr>
        <w:t xml:space="preserve">. Journal of Marketing, 54(1), 71-84. [Online]. Available on : </w:t>
      </w:r>
      <w:hyperlink r:id="rId10" w:anchor="v=onepage&amp;q=The%20service%20encounter%3A%20diagnosing%20favorable%20and%20unfavourable%20incidents.&amp;f=false">
        <w:r w:rsidRPr="13643413">
          <w:rPr>
            <w:rStyle w:val="Hyperlink"/>
            <w:rFonts w:ascii="Arial" w:eastAsia="Arial" w:hAnsi="Arial" w:cs="Arial"/>
            <w:sz w:val="24"/>
            <w:szCs w:val="24"/>
          </w:rPr>
          <w:t xml:space="preserve">Handbook of Hospitality Operations and IT - Google </w:t>
        </w:r>
        <w:proofErr w:type="spellStart"/>
        <w:r w:rsidRPr="13643413">
          <w:rPr>
            <w:rStyle w:val="Hyperlink"/>
            <w:rFonts w:ascii="Arial" w:eastAsia="Arial" w:hAnsi="Arial" w:cs="Arial"/>
            <w:sz w:val="24"/>
            <w:szCs w:val="24"/>
          </w:rPr>
          <w:t>Cărți</w:t>
        </w:r>
        <w:proofErr w:type="spellEnd"/>
      </w:hyperlink>
      <w:r w:rsidRPr="13643413">
        <w:rPr>
          <w:rFonts w:ascii="Arial" w:eastAsia="Arial" w:hAnsi="Arial" w:cs="Arial"/>
          <w:sz w:val="24"/>
          <w:szCs w:val="24"/>
        </w:rPr>
        <w:t xml:space="preserve"> Accessed on (4</w:t>
      </w:r>
      <w:r w:rsidRPr="13643413">
        <w:rPr>
          <w:rFonts w:ascii="Arial" w:eastAsia="Arial" w:hAnsi="Arial" w:cs="Arial"/>
          <w:sz w:val="24"/>
          <w:szCs w:val="24"/>
          <w:vertAlign w:val="superscript"/>
        </w:rPr>
        <w:t>th</w:t>
      </w:r>
      <w:r w:rsidRPr="13643413">
        <w:rPr>
          <w:rFonts w:ascii="Arial" w:eastAsia="Arial" w:hAnsi="Arial" w:cs="Arial"/>
          <w:sz w:val="24"/>
          <w:szCs w:val="24"/>
        </w:rPr>
        <w:t xml:space="preserve"> March 2023).</w:t>
      </w:r>
    </w:p>
    <w:p w14:paraId="787593DB"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Chen, C. C., Lee, Y. Y., &amp; Yen, C. H. (2019) </w:t>
      </w:r>
      <w:r w:rsidRPr="00B35FEA">
        <w:rPr>
          <w:rFonts w:ascii="Arial" w:eastAsia="Arial" w:hAnsi="Arial" w:cs="Arial"/>
          <w:i/>
          <w:iCs/>
          <w:sz w:val="24"/>
          <w:szCs w:val="24"/>
        </w:rPr>
        <w:t>‘The influence of hotel frontline employees',</w:t>
      </w:r>
      <w:r w:rsidRPr="13643413">
        <w:rPr>
          <w:rFonts w:ascii="Arial" w:eastAsia="Arial" w:hAnsi="Arial" w:cs="Arial"/>
          <w:sz w:val="24"/>
          <w:szCs w:val="24"/>
        </w:rPr>
        <w:t xml:space="preserve"> International Journal of Contemporary Hospitality Management, Bradford. Vol. 31, Iss. 4., DOI:10.1108/IJCHM-05-2018-0365.</w:t>
      </w:r>
    </w:p>
    <w:p w14:paraId="51B635C3"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Drakes, S. (2009) </w:t>
      </w:r>
      <w:r w:rsidRPr="00B35FEA">
        <w:rPr>
          <w:rFonts w:ascii="Arial" w:eastAsia="Arial" w:hAnsi="Arial" w:cs="Arial"/>
          <w:i/>
          <w:iCs/>
          <w:sz w:val="24"/>
          <w:szCs w:val="24"/>
        </w:rPr>
        <w:t xml:space="preserve">‘Your Career Coach Workplace’, </w:t>
      </w:r>
      <w:r w:rsidRPr="13643413">
        <w:rPr>
          <w:rFonts w:ascii="Arial" w:eastAsia="Arial" w:hAnsi="Arial" w:cs="Arial"/>
          <w:sz w:val="24"/>
          <w:szCs w:val="24"/>
        </w:rPr>
        <w:t xml:space="preserve">Black Enterprise, April. [Online] Available at: </w:t>
      </w:r>
      <w:hyperlink r:id="rId11">
        <w:r w:rsidRPr="13643413">
          <w:rPr>
            <w:rStyle w:val="Hyperlink"/>
            <w:rFonts w:ascii="Arial" w:eastAsia="Arial" w:hAnsi="Arial" w:cs="Arial"/>
            <w:sz w:val="24"/>
            <w:szCs w:val="24"/>
          </w:rPr>
          <w:t>Keeping the Brand Sacred.: EBSCOhost (uwtsd.ac.uk)</w:t>
        </w:r>
      </w:hyperlink>
      <w:r w:rsidRPr="13643413">
        <w:rPr>
          <w:rFonts w:ascii="Arial" w:eastAsia="Arial" w:hAnsi="Arial" w:cs="Arial"/>
          <w:sz w:val="24"/>
          <w:szCs w:val="24"/>
        </w:rPr>
        <w:t xml:space="preserve"> (Accessed on 1</w:t>
      </w:r>
      <w:r w:rsidRPr="13643413">
        <w:rPr>
          <w:rFonts w:ascii="Arial" w:eastAsia="Arial" w:hAnsi="Arial" w:cs="Arial"/>
          <w:sz w:val="24"/>
          <w:szCs w:val="24"/>
          <w:vertAlign w:val="superscript"/>
        </w:rPr>
        <w:t>st</w:t>
      </w:r>
      <w:r w:rsidRPr="13643413">
        <w:rPr>
          <w:rFonts w:ascii="Arial" w:eastAsia="Arial" w:hAnsi="Arial" w:cs="Arial"/>
          <w:sz w:val="24"/>
          <w:szCs w:val="24"/>
        </w:rPr>
        <w:t xml:space="preserve"> March 2023).</w:t>
      </w:r>
    </w:p>
    <w:p w14:paraId="563967C2"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Four Seasons Hotels and Resorts (2023) </w:t>
      </w:r>
      <w:r w:rsidRPr="13643413">
        <w:rPr>
          <w:rFonts w:ascii="Arial" w:eastAsia="Arial" w:hAnsi="Arial" w:cs="Arial"/>
          <w:i/>
          <w:iCs/>
          <w:sz w:val="24"/>
          <w:szCs w:val="24"/>
        </w:rPr>
        <w:t xml:space="preserve">Four Seasons Preferred Guest. </w:t>
      </w:r>
      <w:r w:rsidRPr="13643413">
        <w:rPr>
          <w:rFonts w:ascii="Arial" w:eastAsia="Arial" w:hAnsi="Arial" w:cs="Arial"/>
          <w:sz w:val="24"/>
          <w:szCs w:val="24"/>
        </w:rPr>
        <w:t>[Online]</w:t>
      </w:r>
      <w:r w:rsidRPr="13643413">
        <w:rPr>
          <w:rFonts w:ascii="Arial" w:eastAsia="Arial" w:hAnsi="Arial" w:cs="Arial"/>
          <w:i/>
          <w:iCs/>
          <w:sz w:val="24"/>
          <w:szCs w:val="24"/>
        </w:rPr>
        <w:t xml:space="preserve"> </w:t>
      </w:r>
      <w:r w:rsidRPr="13643413">
        <w:rPr>
          <w:rFonts w:ascii="Arial" w:eastAsia="Arial" w:hAnsi="Arial" w:cs="Arial"/>
          <w:sz w:val="24"/>
          <w:szCs w:val="24"/>
        </w:rPr>
        <w:t xml:space="preserve">Available on: </w:t>
      </w:r>
      <w:hyperlink r:id="rId12">
        <w:r w:rsidRPr="13643413">
          <w:rPr>
            <w:rStyle w:val="Hyperlink"/>
            <w:rFonts w:ascii="Arial" w:eastAsia="Arial" w:hAnsi="Arial" w:cs="Arial"/>
            <w:sz w:val="24"/>
            <w:szCs w:val="24"/>
          </w:rPr>
          <w:t>https://www.fourseasons.com/privateretreats/preferred_guest/</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734E6938"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Four Seasons Hotels and Resorts. (2023)</w:t>
      </w:r>
      <w:r w:rsidRPr="13643413">
        <w:rPr>
          <w:rFonts w:ascii="Arial" w:eastAsia="Arial" w:hAnsi="Arial" w:cs="Arial"/>
          <w:i/>
          <w:iCs/>
          <w:sz w:val="24"/>
          <w:szCs w:val="24"/>
        </w:rPr>
        <w:t xml:space="preserve"> Four Seasons service culture.</w:t>
      </w:r>
      <w:r w:rsidRPr="13643413">
        <w:rPr>
          <w:rFonts w:ascii="Arial" w:eastAsia="Arial" w:hAnsi="Arial" w:cs="Arial"/>
          <w:sz w:val="24"/>
          <w:szCs w:val="24"/>
        </w:rPr>
        <w:t xml:space="preserve"> [Online] Available on from </w:t>
      </w:r>
      <w:hyperlink r:id="rId13">
        <w:r w:rsidRPr="13643413">
          <w:rPr>
            <w:rStyle w:val="Hyperlink"/>
            <w:rFonts w:ascii="Arial" w:eastAsia="Arial" w:hAnsi="Arial" w:cs="Arial"/>
            <w:sz w:val="24"/>
            <w:szCs w:val="24"/>
          </w:rPr>
          <w:t>https://www.fourseasons.com/about_four_seasons/service_culture/</w:t>
        </w:r>
      </w:hyperlink>
      <w:r w:rsidRPr="13643413">
        <w:rPr>
          <w:rFonts w:ascii="Arial" w:eastAsia="Arial" w:hAnsi="Arial" w:cs="Arial"/>
          <w:sz w:val="24"/>
          <w:szCs w:val="24"/>
        </w:rPr>
        <w:t xml:space="preserve"> ,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22279131" w14:textId="5AA4D2E0" w:rsidR="00CC75F8" w:rsidRDefault="00CC75F8" w:rsidP="00B35FEA">
      <w:pPr>
        <w:spacing w:line="360" w:lineRule="auto"/>
        <w:rPr>
          <w:rFonts w:ascii="Arial" w:eastAsia="Arial" w:hAnsi="Arial" w:cs="Arial"/>
          <w:sz w:val="24"/>
          <w:szCs w:val="24"/>
        </w:rPr>
      </w:pPr>
      <w:proofErr w:type="spellStart"/>
      <w:r w:rsidRPr="13643413">
        <w:rPr>
          <w:rFonts w:ascii="Arial" w:eastAsia="Arial" w:hAnsi="Arial" w:cs="Arial"/>
          <w:sz w:val="24"/>
          <w:szCs w:val="24"/>
        </w:rPr>
        <w:t>Gretzel</w:t>
      </w:r>
      <w:proofErr w:type="spellEnd"/>
      <w:r w:rsidRPr="13643413">
        <w:rPr>
          <w:rFonts w:ascii="Arial" w:eastAsia="Arial" w:hAnsi="Arial" w:cs="Arial"/>
          <w:sz w:val="24"/>
          <w:szCs w:val="24"/>
        </w:rPr>
        <w:t xml:space="preserve">, U., &amp; </w:t>
      </w:r>
      <w:proofErr w:type="spellStart"/>
      <w:r w:rsidRPr="13643413">
        <w:rPr>
          <w:rFonts w:ascii="Arial" w:eastAsia="Arial" w:hAnsi="Arial" w:cs="Arial"/>
          <w:sz w:val="24"/>
          <w:szCs w:val="24"/>
        </w:rPr>
        <w:t>Yoo</w:t>
      </w:r>
      <w:proofErr w:type="spellEnd"/>
      <w:r w:rsidRPr="13643413">
        <w:rPr>
          <w:rFonts w:ascii="Arial" w:eastAsia="Arial" w:hAnsi="Arial" w:cs="Arial"/>
          <w:sz w:val="24"/>
          <w:szCs w:val="24"/>
        </w:rPr>
        <w:t xml:space="preserve">, K. H. (2008) </w:t>
      </w:r>
      <w:r w:rsidRPr="00B35FEA">
        <w:rPr>
          <w:rFonts w:ascii="Arial" w:eastAsia="Arial" w:hAnsi="Arial" w:cs="Arial"/>
          <w:i/>
          <w:iCs/>
          <w:sz w:val="24"/>
          <w:szCs w:val="24"/>
        </w:rPr>
        <w:t>Use and impact of online travel reviews. Information and Communication Technologies in Tourism</w:t>
      </w:r>
      <w:r w:rsidRPr="13643413">
        <w:rPr>
          <w:rFonts w:ascii="Arial" w:eastAsia="Arial" w:hAnsi="Arial" w:cs="Arial"/>
          <w:sz w:val="24"/>
          <w:szCs w:val="24"/>
        </w:rPr>
        <w:t xml:space="preserve">, 35-46. [Online] Available on: </w:t>
      </w:r>
      <w:r w:rsidRPr="13643413">
        <w:rPr>
          <w:rFonts w:ascii="Arial" w:eastAsia="Arial" w:hAnsi="Arial" w:cs="Arial"/>
          <w:sz w:val="24"/>
          <w:szCs w:val="24"/>
          <w:vertAlign w:val="superscript"/>
        </w:rPr>
        <w:t xml:space="preserve"> </w:t>
      </w:r>
      <w:hyperlink r:id="rId14">
        <w:r w:rsidRPr="13643413">
          <w:rPr>
            <w:rStyle w:val="Hyperlink"/>
            <w:rFonts w:ascii="Arial" w:eastAsia="Arial" w:hAnsi="Arial" w:cs="Arial"/>
            <w:color w:val="auto"/>
            <w:sz w:val="24"/>
            <w:szCs w:val="24"/>
          </w:rPr>
          <w:t>Use and Impact of Online Travel Reviews | Semantic Scholar</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 </w:t>
      </w:r>
    </w:p>
    <w:p w14:paraId="62F9C46A" w14:textId="003ACAA6"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Hoffman, J. (2018) </w:t>
      </w:r>
      <w:r w:rsidRPr="00B35FEA">
        <w:rPr>
          <w:rFonts w:ascii="Arial" w:eastAsia="Arial" w:hAnsi="Arial" w:cs="Arial"/>
          <w:i/>
          <w:iCs/>
          <w:sz w:val="24"/>
          <w:szCs w:val="24"/>
        </w:rPr>
        <w:t>‘Leadership and engagement the Ritz-Carlton Way’</w:t>
      </w:r>
      <w:r w:rsidRPr="13643413">
        <w:rPr>
          <w:rFonts w:ascii="Arial" w:eastAsia="Arial" w:hAnsi="Arial" w:cs="Arial"/>
          <w:sz w:val="24"/>
          <w:szCs w:val="24"/>
        </w:rPr>
        <w:t xml:space="preserve">. [Online] Available at: </w:t>
      </w:r>
      <w:hyperlink r:id="rId15" w:anchor=":~:text=Most%20businesses%20tout%20a%20%E2%80%9Ccustomer-first%E2%80%9D%20philosophy.%20Ritz-Carlton%2C%20though%2C,above%20and%20beyond%20to%20provide%20unforgettable%20customer%20service.">
        <w:r w:rsidRPr="13643413">
          <w:rPr>
            <w:rStyle w:val="Hyperlink"/>
            <w:rFonts w:ascii="Arial" w:eastAsia="Arial" w:hAnsi="Arial" w:cs="Arial"/>
            <w:sz w:val="24"/>
            <w:szCs w:val="24"/>
          </w:rPr>
          <w:t>Employee engagement: Ritz-Carlton’s secret to increasing customer loyalty (psafinancial.com)</w:t>
        </w:r>
      </w:hyperlink>
      <w:r w:rsidRPr="13643413">
        <w:rPr>
          <w:rFonts w:ascii="Arial" w:eastAsia="Arial" w:hAnsi="Arial" w:cs="Arial"/>
          <w:sz w:val="24"/>
          <w:szCs w:val="24"/>
        </w:rPr>
        <w:t xml:space="preserve"> (Accessed on the 2nd of March 2023)</w:t>
      </w:r>
      <w:r w:rsidR="00B35FEA">
        <w:rPr>
          <w:rFonts w:ascii="Arial" w:eastAsia="Arial" w:hAnsi="Arial" w:cs="Arial"/>
          <w:sz w:val="24"/>
          <w:szCs w:val="24"/>
        </w:rPr>
        <w:t>.</w:t>
      </w:r>
    </w:p>
    <w:p w14:paraId="22F0F884" w14:textId="77777777" w:rsidR="00CC75F8" w:rsidRDefault="00CC75F8" w:rsidP="00B35FEA">
      <w:pPr>
        <w:spacing w:line="360" w:lineRule="auto"/>
        <w:rPr>
          <w:rFonts w:ascii="Arial" w:eastAsia="Arial" w:hAnsi="Arial" w:cs="Arial"/>
          <w:sz w:val="24"/>
          <w:szCs w:val="24"/>
        </w:rPr>
      </w:pPr>
      <w:proofErr w:type="spellStart"/>
      <w:r w:rsidRPr="13643413">
        <w:rPr>
          <w:rFonts w:ascii="Arial" w:eastAsia="Arial" w:hAnsi="Arial" w:cs="Arial"/>
          <w:sz w:val="24"/>
          <w:szCs w:val="24"/>
        </w:rPr>
        <w:t>Kandampully</w:t>
      </w:r>
      <w:proofErr w:type="spellEnd"/>
      <w:r w:rsidRPr="13643413">
        <w:rPr>
          <w:rFonts w:ascii="Arial" w:eastAsia="Arial" w:hAnsi="Arial" w:cs="Arial"/>
          <w:sz w:val="24"/>
          <w:szCs w:val="24"/>
        </w:rPr>
        <w:t xml:space="preserve">, J., &amp; </w:t>
      </w:r>
      <w:proofErr w:type="spellStart"/>
      <w:r w:rsidRPr="13643413">
        <w:rPr>
          <w:rFonts w:ascii="Arial" w:eastAsia="Arial" w:hAnsi="Arial" w:cs="Arial"/>
          <w:sz w:val="24"/>
          <w:szCs w:val="24"/>
        </w:rPr>
        <w:t>Suhartanto</w:t>
      </w:r>
      <w:proofErr w:type="spellEnd"/>
      <w:r w:rsidRPr="13643413">
        <w:rPr>
          <w:rFonts w:ascii="Arial" w:eastAsia="Arial" w:hAnsi="Arial" w:cs="Arial"/>
          <w:sz w:val="24"/>
          <w:szCs w:val="24"/>
        </w:rPr>
        <w:t xml:space="preserve">, D. (2000) </w:t>
      </w:r>
      <w:r w:rsidRPr="13643413">
        <w:rPr>
          <w:rFonts w:ascii="Arial" w:eastAsia="Arial" w:hAnsi="Arial" w:cs="Arial"/>
          <w:i/>
          <w:iCs/>
          <w:sz w:val="24"/>
          <w:szCs w:val="24"/>
        </w:rPr>
        <w:t>Customer loyalty in the hotel industry</w:t>
      </w:r>
      <w:r w:rsidRPr="13643413">
        <w:rPr>
          <w:rFonts w:ascii="Arial" w:eastAsia="Arial" w:hAnsi="Arial" w:cs="Arial"/>
          <w:sz w:val="24"/>
          <w:szCs w:val="24"/>
        </w:rPr>
        <w:t xml:space="preserve">: </w:t>
      </w:r>
      <w:r w:rsidRPr="13643413">
        <w:rPr>
          <w:rFonts w:ascii="Arial" w:eastAsia="Arial" w:hAnsi="Arial" w:cs="Arial"/>
          <w:i/>
          <w:iCs/>
          <w:sz w:val="24"/>
          <w:szCs w:val="24"/>
        </w:rPr>
        <w:t>the role of customer satisfaction and image.</w:t>
      </w:r>
      <w:r w:rsidRPr="13643413">
        <w:rPr>
          <w:rFonts w:ascii="Arial" w:eastAsia="Arial" w:hAnsi="Arial" w:cs="Arial"/>
          <w:sz w:val="24"/>
          <w:szCs w:val="24"/>
        </w:rPr>
        <w:t xml:space="preserve"> International journal of contemporary hospitality management, 12(6), 346-351. [Online] Available at: </w:t>
      </w:r>
      <w:hyperlink r:id="rId16" w:anchor="v=onepage&amp;q=Kandampully%2C%20J.%2C%20%26%20Suhartanto%2C%20D.%20(2000)%20Customer%20loyalty%20in%20the%20hotel%20industry%3A%20the%20role%20of%20customer%20satisfaction%20and%20image.&amp;f=false">
        <w:r w:rsidRPr="13643413">
          <w:rPr>
            <w:rStyle w:val="Hyperlink"/>
            <w:rFonts w:ascii="Arial" w:eastAsia="Arial" w:hAnsi="Arial" w:cs="Arial"/>
            <w:sz w:val="24"/>
            <w:szCs w:val="24"/>
          </w:rPr>
          <w:t xml:space="preserve">Quantitative Methods in Tourism Economics - Google </w:t>
        </w:r>
        <w:proofErr w:type="spellStart"/>
        <w:r w:rsidRPr="13643413">
          <w:rPr>
            <w:rStyle w:val="Hyperlink"/>
            <w:rFonts w:ascii="Arial" w:eastAsia="Arial" w:hAnsi="Arial" w:cs="Arial"/>
            <w:sz w:val="24"/>
            <w:szCs w:val="24"/>
          </w:rPr>
          <w:t>Cărți</w:t>
        </w:r>
        <w:proofErr w:type="spellEnd"/>
      </w:hyperlink>
      <w:r w:rsidRPr="13643413">
        <w:rPr>
          <w:rFonts w:ascii="Arial" w:eastAsia="Arial" w:hAnsi="Arial" w:cs="Arial"/>
          <w:sz w:val="24"/>
          <w:szCs w:val="24"/>
        </w:rPr>
        <w:t xml:space="preserve"> Accessed on (4</w:t>
      </w:r>
      <w:r w:rsidRPr="13643413">
        <w:rPr>
          <w:rFonts w:ascii="Arial" w:eastAsia="Arial" w:hAnsi="Arial" w:cs="Arial"/>
          <w:sz w:val="24"/>
          <w:szCs w:val="24"/>
          <w:vertAlign w:val="superscript"/>
        </w:rPr>
        <w:t>th</w:t>
      </w:r>
      <w:r w:rsidRPr="13643413">
        <w:rPr>
          <w:rFonts w:ascii="Arial" w:eastAsia="Arial" w:hAnsi="Arial" w:cs="Arial"/>
          <w:sz w:val="24"/>
          <w:szCs w:val="24"/>
        </w:rPr>
        <w:t xml:space="preserve"> March 2023).</w:t>
      </w:r>
    </w:p>
    <w:p w14:paraId="117AA9E9"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lastRenderedPageBreak/>
        <w:t xml:space="preserve">Kotler, P., Keller, K. L., Brady, M., Goodman, M., &amp; Hansen, T. (2009) </w:t>
      </w:r>
      <w:r w:rsidRPr="13643413">
        <w:rPr>
          <w:rFonts w:ascii="Arial" w:eastAsia="Arial" w:hAnsi="Arial" w:cs="Arial"/>
          <w:i/>
          <w:iCs/>
          <w:sz w:val="24"/>
          <w:szCs w:val="24"/>
        </w:rPr>
        <w:t>Marketing Management.</w:t>
      </w:r>
      <w:r w:rsidRPr="13643413">
        <w:rPr>
          <w:rFonts w:ascii="Arial" w:eastAsia="Arial" w:hAnsi="Arial" w:cs="Arial"/>
          <w:sz w:val="24"/>
          <w:szCs w:val="24"/>
        </w:rPr>
        <w:t xml:space="preserve"> Pearson: Prentice Hall.</w:t>
      </w:r>
    </w:p>
    <w:p w14:paraId="29D50DD6"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Mangold, W.G. and Faulds, D.J. (2009) </w:t>
      </w:r>
      <w:r w:rsidRPr="13643413">
        <w:rPr>
          <w:rFonts w:ascii="Arial" w:eastAsia="Arial" w:hAnsi="Arial" w:cs="Arial"/>
          <w:i/>
          <w:iCs/>
          <w:sz w:val="24"/>
          <w:szCs w:val="24"/>
        </w:rPr>
        <w:t>'Social media: The new hybrid element of the promotion mix'</w:t>
      </w:r>
      <w:r w:rsidRPr="13643413">
        <w:rPr>
          <w:rFonts w:ascii="Arial" w:eastAsia="Arial" w:hAnsi="Arial" w:cs="Arial"/>
          <w:sz w:val="24"/>
          <w:szCs w:val="24"/>
        </w:rPr>
        <w:t>, Business Horizons, 52(4), pp.357-365. DOI: 10.1016/j.bushor.2009.03.002.</w:t>
      </w:r>
    </w:p>
    <w:p w14:paraId="6D809B70"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Marriott International (2023) </w:t>
      </w:r>
      <w:r w:rsidRPr="13643413">
        <w:rPr>
          <w:rFonts w:ascii="Arial" w:eastAsia="Arial" w:hAnsi="Arial" w:cs="Arial"/>
          <w:i/>
          <w:iCs/>
          <w:sz w:val="24"/>
          <w:szCs w:val="24"/>
        </w:rPr>
        <w:t>Hotel standards.</w:t>
      </w:r>
      <w:r w:rsidRPr="13643413">
        <w:rPr>
          <w:rFonts w:ascii="Arial" w:eastAsia="Arial" w:hAnsi="Arial" w:cs="Arial"/>
          <w:sz w:val="24"/>
          <w:szCs w:val="24"/>
        </w:rPr>
        <w:t xml:space="preserve"> [Online] Available on: </w:t>
      </w:r>
      <w:hyperlink r:id="rId17">
        <w:r w:rsidRPr="13643413">
          <w:rPr>
            <w:rStyle w:val="Hyperlink"/>
            <w:rFonts w:ascii="Arial" w:eastAsia="Arial" w:hAnsi="Arial" w:cs="Arial"/>
            <w:sz w:val="24"/>
            <w:szCs w:val="24"/>
          </w:rPr>
          <w:t>https://www.marriott.com/marriott-brandstandards</w:t>
        </w:r>
      </w:hyperlink>
      <w:r w:rsidRPr="13643413">
        <w:rPr>
          <w:rFonts w:ascii="Arial" w:eastAsia="Arial" w:hAnsi="Arial" w:cs="Arial"/>
          <w:sz w:val="24"/>
          <w:szCs w:val="24"/>
        </w:rPr>
        <w:t xml:space="preserve"> ,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79D80993"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Marriott International, Inc. (2023) </w:t>
      </w:r>
      <w:r w:rsidRPr="13643413">
        <w:rPr>
          <w:rFonts w:ascii="Arial" w:eastAsia="Arial" w:hAnsi="Arial" w:cs="Arial"/>
          <w:i/>
          <w:iCs/>
          <w:sz w:val="24"/>
          <w:szCs w:val="24"/>
        </w:rPr>
        <w:t xml:space="preserve">Marriott Bonvoy. </w:t>
      </w:r>
      <w:r w:rsidRPr="13643413">
        <w:rPr>
          <w:rFonts w:ascii="Arial" w:eastAsia="Arial" w:hAnsi="Arial" w:cs="Arial"/>
          <w:sz w:val="24"/>
          <w:szCs w:val="24"/>
        </w:rPr>
        <w:t>[Online]</w:t>
      </w:r>
      <w:r w:rsidRPr="13643413">
        <w:rPr>
          <w:rFonts w:ascii="Arial" w:eastAsia="Arial" w:hAnsi="Arial" w:cs="Arial"/>
          <w:i/>
          <w:iCs/>
          <w:sz w:val="24"/>
          <w:szCs w:val="24"/>
        </w:rPr>
        <w:t xml:space="preserve"> </w:t>
      </w:r>
      <w:r w:rsidRPr="13643413">
        <w:rPr>
          <w:rFonts w:ascii="Arial" w:eastAsia="Arial" w:hAnsi="Arial" w:cs="Arial"/>
          <w:sz w:val="24"/>
          <w:szCs w:val="24"/>
        </w:rPr>
        <w:t xml:space="preserve">Available on: </w:t>
      </w:r>
      <w:hyperlink r:id="rId18">
        <w:r w:rsidRPr="13643413">
          <w:rPr>
            <w:rStyle w:val="Hyperlink"/>
            <w:rFonts w:ascii="Arial" w:eastAsia="Arial" w:hAnsi="Arial" w:cs="Arial"/>
            <w:sz w:val="24"/>
            <w:szCs w:val="24"/>
          </w:rPr>
          <w:t>https://www.marriott.com/loyalty.mi</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6FF45033" w14:textId="77777777" w:rsidR="00CC75F8" w:rsidRDefault="00CC75F8" w:rsidP="00B35FEA">
      <w:pPr>
        <w:spacing w:line="360" w:lineRule="auto"/>
        <w:rPr>
          <w:rFonts w:ascii="Arial" w:eastAsia="Arial" w:hAnsi="Arial" w:cs="Arial"/>
          <w:sz w:val="24"/>
          <w:szCs w:val="24"/>
        </w:rPr>
      </w:pPr>
      <w:proofErr w:type="spellStart"/>
      <w:r w:rsidRPr="13643413">
        <w:rPr>
          <w:rFonts w:ascii="Arial" w:eastAsia="Arial" w:hAnsi="Arial" w:cs="Arial"/>
          <w:sz w:val="24"/>
          <w:szCs w:val="24"/>
        </w:rPr>
        <w:t>Michelli</w:t>
      </w:r>
      <w:proofErr w:type="spellEnd"/>
      <w:r w:rsidRPr="13643413">
        <w:rPr>
          <w:rFonts w:ascii="Arial" w:eastAsia="Arial" w:hAnsi="Arial" w:cs="Arial"/>
          <w:sz w:val="24"/>
          <w:szCs w:val="24"/>
        </w:rPr>
        <w:t xml:space="preserve">, J. A. (2008) </w:t>
      </w:r>
      <w:r w:rsidRPr="13643413">
        <w:rPr>
          <w:rFonts w:ascii="Arial" w:eastAsia="Arial" w:hAnsi="Arial" w:cs="Arial"/>
          <w:i/>
          <w:iCs/>
          <w:sz w:val="24"/>
          <w:szCs w:val="24"/>
        </w:rPr>
        <w:t>The new gold standard: 5 leadership principles for creating a legendary customer experience courtesy of the Ritz-Carlton Hotel Company</w:t>
      </w:r>
      <w:r w:rsidRPr="13643413">
        <w:rPr>
          <w:rFonts w:ascii="Arial" w:eastAsia="Arial" w:hAnsi="Arial" w:cs="Arial"/>
          <w:sz w:val="24"/>
          <w:szCs w:val="24"/>
        </w:rPr>
        <w:t>. McGraw-Hill.</w:t>
      </w:r>
    </w:p>
    <w:p w14:paraId="0AB5A1DA"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Ritz-Carlton (2023)</w:t>
      </w:r>
      <w:r w:rsidRPr="13643413">
        <w:rPr>
          <w:rFonts w:ascii="Arial" w:eastAsia="Arial" w:hAnsi="Arial" w:cs="Arial"/>
          <w:i/>
          <w:iCs/>
          <w:sz w:val="24"/>
          <w:szCs w:val="24"/>
        </w:rPr>
        <w:t xml:space="preserve"> Gold Standard. </w:t>
      </w:r>
      <w:r w:rsidRPr="13643413">
        <w:rPr>
          <w:rFonts w:ascii="Arial" w:eastAsia="Arial" w:hAnsi="Arial" w:cs="Arial"/>
          <w:sz w:val="24"/>
          <w:szCs w:val="24"/>
        </w:rPr>
        <w:t xml:space="preserve">[Online] Available on:  </w:t>
      </w:r>
      <w:hyperlink r:id="rId19">
        <w:r w:rsidRPr="13643413">
          <w:rPr>
            <w:rStyle w:val="Hyperlink"/>
            <w:rFonts w:ascii="Arial" w:eastAsia="Arial" w:hAnsi="Arial" w:cs="Arial"/>
            <w:sz w:val="24"/>
            <w:szCs w:val="24"/>
          </w:rPr>
          <w:t>About (ritzcarlton.com)</w:t>
        </w:r>
      </w:hyperlink>
      <w:r w:rsidRPr="13643413">
        <w:rPr>
          <w:rFonts w:ascii="Arial" w:eastAsia="Arial" w:hAnsi="Arial" w:cs="Arial"/>
          <w:sz w:val="24"/>
          <w:szCs w:val="24"/>
        </w:rPr>
        <w:t xml:space="preserve"> Accessed on: (2</w:t>
      </w:r>
      <w:r w:rsidRPr="13643413">
        <w:rPr>
          <w:rFonts w:ascii="Arial" w:eastAsia="Arial" w:hAnsi="Arial" w:cs="Arial"/>
          <w:sz w:val="24"/>
          <w:szCs w:val="24"/>
          <w:vertAlign w:val="superscript"/>
        </w:rPr>
        <w:t>nd</w:t>
      </w:r>
      <w:r w:rsidRPr="13643413">
        <w:rPr>
          <w:rFonts w:ascii="Arial" w:eastAsia="Arial" w:hAnsi="Arial" w:cs="Arial"/>
          <w:sz w:val="24"/>
          <w:szCs w:val="24"/>
        </w:rPr>
        <w:t xml:space="preserve"> March 2023).</w:t>
      </w:r>
    </w:p>
    <w:p w14:paraId="750EDC44" w14:textId="77777777" w:rsidR="00CC75F8" w:rsidRDefault="00CC75F8" w:rsidP="00B35FEA">
      <w:pPr>
        <w:spacing w:line="360" w:lineRule="auto"/>
        <w:rPr>
          <w:rFonts w:ascii="Arial" w:eastAsia="Arial" w:hAnsi="Arial" w:cs="Arial"/>
          <w:color w:val="000000" w:themeColor="text1"/>
          <w:sz w:val="24"/>
          <w:szCs w:val="24"/>
        </w:rPr>
      </w:pPr>
      <w:proofErr w:type="spellStart"/>
      <w:r w:rsidRPr="13643413">
        <w:rPr>
          <w:rFonts w:ascii="Arial" w:eastAsia="Arial" w:hAnsi="Arial" w:cs="Arial"/>
          <w:color w:val="000000" w:themeColor="text1"/>
          <w:sz w:val="24"/>
          <w:szCs w:val="24"/>
        </w:rPr>
        <w:t>Sigala</w:t>
      </w:r>
      <w:proofErr w:type="spellEnd"/>
      <w:r w:rsidRPr="13643413">
        <w:rPr>
          <w:rFonts w:ascii="Arial" w:eastAsia="Arial" w:hAnsi="Arial" w:cs="Arial"/>
          <w:color w:val="000000" w:themeColor="text1"/>
          <w:sz w:val="24"/>
          <w:szCs w:val="24"/>
        </w:rPr>
        <w:t>, M., (2018)</w:t>
      </w:r>
      <w:r w:rsidRPr="13643413">
        <w:rPr>
          <w:rFonts w:ascii="Arial" w:eastAsia="Arial" w:hAnsi="Arial" w:cs="Arial"/>
          <w:i/>
          <w:iCs/>
          <w:color w:val="000000" w:themeColor="text1"/>
          <w:sz w:val="24"/>
          <w:szCs w:val="24"/>
        </w:rPr>
        <w:t xml:space="preserve"> New technologies in tourism: From multi-disciplinary to anti-disciplinary advances and trajectories. </w:t>
      </w:r>
      <w:r w:rsidRPr="13643413">
        <w:rPr>
          <w:rFonts w:ascii="Arial" w:eastAsia="Arial" w:hAnsi="Arial" w:cs="Arial"/>
          <w:color w:val="000000" w:themeColor="text1"/>
          <w:sz w:val="24"/>
          <w:szCs w:val="24"/>
        </w:rPr>
        <w:t xml:space="preserve">[Online] Available on: </w:t>
      </w:r>
      <w:hyperlink r:id="rId20">
        <w:r w:rsidRPr="13643413">
          <w:rPr>
            <w:rStyle w:val="Hyperlink"/>
            <w:rFonts w:ascii="Arial" w:eastAsia="Arial" w:hAnsi="Arial" w:cs="Arial"/>
            <w:sz w:val="24"/>
            <w:szCs w:val="24"/>
          </w:rPr>
          <w:t>https://doi.org/10.1016/j.tmp.2017.12.003</w:t>
        </w:r>
      </w:hyperlink>
      <w:r w:rsidRPr="13643413">
        <w:rPr>
          <w:rFonts w:ascii="Arial" w:eastAsia="Arial" w:hAnsi="Arial" w:cs="Arial"/>
          <w:sz w:val="24"/>
          <w:szCs w:val="24"/>
        </w:rPr>
        <w:t xml:space="preserve"> </w:t>
      </w:r>
      <w:r w:rsidRPr="13643413">
        <w:rPr>
          <w:rFonts w:ascii="Arial" w:eastAsia="Arial" w:hAnsi="Arial" w:cs="Arial"/>
          <w:color w:val="000000" w:themeColor="text1"/>
          <w:sz w:val="24"/>
          <w:szCs w:val="24"/>
        </w:rPr>
        <w:t>Accessed on: (3</w:t>
      </w:r>
      <w:r w:rsidRPr="13643413">
        <w:rPr>
          <w:rFonts w:ascii="Arial" w:eastAsia="Arial" w:hAnsi="Arial" w:cs="Arial"/>
          <w:color w:val="000000" w:themeColor="text1"/>
          <w:sz w:val="24"/>
          <w:szCs w:val="24"/>
          <w:vertAlign w:val="superscript"/>
        </w:rPr>
        <w:t>rd</w:t>
      </w:r>
      <w:r w:rsidRPr="13643413">
        <w:rPr>
          <w:rFonts w:ascii="Arial" w:eastAsia="Arial" w:hAnsi="Arial" w:cs="Arial"/>
          <w:color w:val="000000" w:themeColor="text1"/>
          <w:sz w:val="24"/>
          <w:szCs w:val="24"/>
        </w:rPr>
        <w:t xml:space="preserve"> March 2023).</w:t>
      </w:r>
    </w:p>
    <w:p w14:paraId="5625261F"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 xml:space="preserve">The Ritz-Carlton Hotel Company, L.L.C. (2023) </w:t>
      </w:r>
      <w:r w:rsidRPr="13643413">
        <w:rPr>
          <w:rFonts w:ascii="Arial" w:eastAsia="Arial" w:hAnsi="Arial" w:cs="Arial"/>
          <w:i/>
          <w:iCs/>
          <w:sz w:val="24"/>
          <w:szCs w:val="24"/>
        </w:rPr>
        <w:t>The Ritz-Carlton Rewards.</w:t>
      </w:r>
      <w:r w:rsidRPr="13643413">
        <w:rPr>
          <w:rFonts w:ascii="Arial" w:eastAsia="Arial" w:hAnsi="Arial" w:cs="Arial"/>
          <w:sz w:val="24"/>
          <w:szCs w:val="24"/>
        </w:rPr>
        <w:t xml:space="preserve"> [Online] Available on: </w:t>
      </w:r>
      <w:hyperlink r:id="rId21">
        <w:r w:rsidRPr="13643413">
          <w:rPr>
            <w:rStyle w:val="Hyperlink"/>
            <w:rFonts w:ascii="Arial" w:eastAsia="Arial" w:hAnsi="Arial" w:cs="Arial"/>
            <w:sz w:val="24"/>
            <w:szCs w:val="24"/>
          </w:rPr>
          <w:t>https://www.ritzcarlton.com/en/rewards</w:t>
        </w:r>
      </w:hyperlink>
      <w:r w:rsidRPr="13643413">
        <w:rPr>
          <w:rFonts w:ascii="Arial" w:eastAsia="Arial" w:hAnsi="Arial" w:cs="Arial"/>
          <w:sz w:val="24"/>
          <w:szCs w:val="24"/>
        </w:rPr>
        <w:t xml:space="preserve">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p w14:paraId="6A345232" w14:textId="77777777" w:rsidR="00CC75F8" w:rsidRDefault="00CC75F8" w:rsidP="00B35FEA">
      <w:pPr>
        <w:spacing w:line="360" w:lineRule="auto"/>
        <w:rPr>
          <w:rFonts w:ascii="Arial" w:eastAsia="Arial" w:hAnsi="Arial" w:cs="Arial"/>
          <w:sz w:val="24"/>
          <w:szCs w:val="24"/>
        </w:rPr>
      </w:pPr>
      <w:r w:rsidRPr="13643413">
        <w:rPr>
          <w:rFonts w:ascii="Arial" w:eastAsia="Arial" w:hAnsi="Arial" w:cs="Arial"/>
          <w:sz w:val="24"/>
          <w:szCs w:val="24"/>
        </w:rPr>
        <w:t>Yeoman, I., &amp; McMahon-Beattie, U. (2019)</w:t>
      </w:r>
      <w:r w:rsidRPr="13643413">
        <w:rPr>
          <w:rFonts w:ascii="Arial" w:eastAsia="Arial" w:hAnsi="Arial" w:cs="Arial"/>
          <w:i/>
          <w:iCs/>
          <w:sz w:val="24"/>
          <w:szCs w:val="24"/>
        </w:rPr>
        <w:t xml:space="preserve"> The Routledge Handbook of Hotel Chain Management</w:t>
      </w:r>
      <w:r w:rsidRPr="13643413">
        <w:rPr>
          <w:rFonts w:ascii="Arial" w:eastAsia="Arial" w:hAnsi="Arial" w:cs="Arial"/>
          <w:sz w:val="24"/>
          <w:szCs w:val="24"/>
        </w:rPr>
        <w:t xml:space="preserve">. Routledge, Taylor, and Franchise group. London and New York. [online] Available at: </w:t>
      </w:r>
      <w:hyperlink r:id="rId22" w:anchor="v=onepage&amp;q&amp;f=false">
        <w:r w:rsidRPr="13643413">
          <w:rPr>
            <w:rStyle w:val="Hyperlink"/>
            <w:rFonts w:ascii="Arial" w:eastAsia="Arial" w:hAnsi="Arial" w:cs="Arial"/>
            <w:sz w:val="24"/>
            <w:szCs w:val="24"/>
          </w:rPr>
          <w:t>https://books.google.co.uk/books?hl=ro&amp;lr=&amp;id=9uAeDAAAQBAJ&amp;oi=fnd&amp;pg=PP1&amp;dq=The+Routledge+Handbook+of+Hotel+Chain+Management.&amp;ots=ErVxJtkp25&amp;sig=Va92euf1-WYyG2g-vL-VhOZg9_w#v=onepage&amp;q&amp;f=false</w:t>
        </w:r>
      </w:hyperlink>
      <w:r w:rsidRPr="13643413">
        <w:rPr>
          <w:rFonts w:ascii="Arial" w:eastAsia="Arial" w:hAnsi="Arial" w:cs="Arial"/>
          <w:sz w:val="24"/>
          <w:szCs w:val="24"/>
        </w:rPr>
        <w:t xml:space="preserve"> , Accessed on (3</w:t>
      </w:r>
      <w:r w:rsidRPr="13643413">
        <w:rPr>
          <w:rFonts w:ascii="Arial" w:eastAsia="Arial" w:hAnsi="Arial" w:cs="Arial"/>
          <w:sz w:val="24"/>
          <w:szCs w:val="24"/>
          <w:vertAlign w:val="superscript"/>
        </w:rPr>
        <w:t>rd</w:t>
      </w:r>
      <w:r w:rsidRPr="13643413">
        <w:rPr>
          <w:rFonts w:ascii="Arial" w:eastAsia="Arial" w:hAnsi="Arial" w:cs="Arial"/>
          <w:sz w:val="24"/>
          <w:szCs w:val="24"/>
        </w:rPr>
        <w:t xml:space="preserve"> March 2023).</w:t>
      </w:r>
    </w:p>
    <w:sectPr w:rsidR="00CC75F8" w:rsidSect="0061157E">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79652" w14:textId="77777777" w:rsidR="00B96042" w:rsidRDefault="00B96042">
      <w:pPr>
        <w:spacing w:line="240" w:lineRule="auto"/>
      </w:pPr>
      <w:r>
        <w:separator/>
      </w:r>
    </w:p>
  </w:endnote>
  <w:endnote w:type="continuationSeparator" w:id="0">
    <w:p w14:paraId="7E980441" w14:textId="77777777" w:rsidR="00B96042" w:rsidRDefault="00B96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e Gothic Next">
    <w:altName w:val="Calibri"/>
    <w:charset w:val="00"/>
    <w:family w:val="swiss"/>
    <w:pitch w:val="variable"/>
    <w:sig w:usb0="8000002F" w:usb1="0000000A" w:usb2="00000000" w:usb3="00000000" w:csb0="00000001" w:csb1="00000000"/>
  </w:font>
  <w:font w:name="Trade Gothic Next Cond">
    <w:altName w:val="Trade Gothic Next Cond"/>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643413" w14:paraId="6F5A9144" w14:textId="77777777" w:rsidTr="13643413">
      <w:trPr>
        <w:trHeight w:val="300"/>
      </w:trPr>
      <w:tc>
        <w:tcPr>
          <w:tcW w:w="3005" w:type="dxa"/>
        </w:tcPr>
        <w:p w14:paraId="3213A557" w14:textId="280FA5EB" w:rsidR="13643413" w:rsidRDefault="13643413" w:rsidP="13643413">
          <w:pPr>
            <w:pStyle w:val="Header"/>
            <w:ind w:left="-115"/>
          </w:pPr>
        </w:p>
      </w:tc>
      <w:tc>
        <w:tcPr>
          <w:tcW w:w="3005" w:type="dxa"/>
        </w:tcPr>
        <w:p w14:paraId="2B925F86" w14:textId="59E555FE" w:rsidR="13643413" w:rsidRDefault="13643413" w:rsidP="13643413">
          <w:pPr>
            <w:pStyle w:val="Header"/>
            <w:jc w:val="center"/>
          </w:pPr>
        </w:p>
      </w:tc>
      <w:tc>
        <w:tcPr>
          <w:tcW w:w="3005" w:type="dxa"/>
        </w:tcPr>
        <w:p w14:paraId="33AEDAD6" w14:textId="7BD6E488" w:rsidR="13643413" w:rsidRDefault="13643413" w:rsidP="13643413">
          <w:pPr>
            <w:pStyle w:val="Header"/>
            <w:ind w:right="-115"/>
            <w:jc w:val="right"/>
          </w:pPr>
        </w:p>
      </w:tc>
    </w:tr>
  </w:tbl>
  <w:p w14:paraId="743A2F1B" w14:textId="12D639CA" w:rsidR="13643413" w:rsidRDefault="13643413" w:rsidP="13643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053347"/>
      <w:docPartObj>
        <w:docPartGallery w:val="Page Numbers (Bottom of Page)"/>
        <w:docPartUnique/>
      </w:docPartObj>
    </w:sdtPr>
    <w:sdtContent>
      <w:p w14:paraId="2D5915E6" w14:textId="2142D35E" w:rsidR="00317D84" w:rsidRDefault="00317D84">
        <w:pPr>
          <w:pStyle w:val="Footer"/>
          <w:jc w:val="right"/>
        </w:pPr>
        <w:r>
          <w:fldChar w:fldCharType="begin"/>
        </w:r>
        <w:r>
          <w:instrText>PAGE   \* MERGEFORMAT</w:instrText>
        </w:r>
        <w:r>
          <w:fldChar w:fldCharType="separate"/>
        </w:r>
        <w:r>
          <w:t>2</w:t>
        </w:r>
        <w:r>
          <w:fldChar w:fldCharType="end"/>
        </w:r>
      </w:p>
    </w:sdtContent>
  </w:sdt>
  <w:p w14:paraId="21ED3833" w14:textId="4755D0E1" w:rsidR="32CDBC89" w:rsidRDefault="32CDBC89" w:rsidP="32CDBC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5566660"/>
      <w:docPartObj>
        <w:docPartGallery w:val="Page Numbers (Bottom of Page)"/>
        <w:docPartUnique/>
      </w:docPartObj>
    </w:sdtPr>
    <w:sdtContent>
      <w:p w14:paraId="78C269FE" w14:textId="46F2DF2F" w:rsidR="0061157E" w:rsidRDefault="0061157E">
        <w:pPr>
          <w:pStyle w:val="Footer"/>
          <w:jc w:val="right"/>
        </w:pPr>
        <w:r>
          <w:fldChar w:fldCharType="begin"/>
        </w:r>
        <w:r>
          <w:instrText>PAGE   \* MERGEFORMAT</w:instrText>
        </w:r>
        <w:r>
          <w:fldChar w:fldCharType="separate"/>
        </w:r>
        <w:r>
          <w:t>2</w:t>
        </w:r>
        <w:r>
          <w:fldChar w:fldCharType="end"/>
        </w:r>
      </w:p>
    </w:sdtContent>
  </w:sdt>
  <w:p w14:paraId="1156700A" w14:textId="7786A1B7" w:rsidR="32CDBC89" w:rsidRDefault="32CDBC89" w:rsidP="32CDB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05901" w14:textId="77777777" w:rsidR="00B96042" w:rsidRDefault="00B96042">
      <w:pPr>
        <w:spacing w:line="240" w:lineRule="auto"/>
      </w:pPr>
      <w:r>
        <w:separator/>
      </w:r>
    </w:p>
  </w:footnote>
  <w:footnote w:type="continuationSeparator" w:id="0">
    <w:p w14:paraId="5B9D9B91" w14:textId="77777777" w:rsidR="00B96042" w:rsidRDefault="00B960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643413" w14:paraId="3B041572" w14:textId="77777777" w:rsidTr="13643413">
      <w:trPr>
        <w:trHeight w:val="300"/>
      </w:trPr>
      <w:tc>
        <w:tcPr>
          <w:tcW w:w="3005" w:type="dxa"/>
        </w:tcPr>
        <w:p w14:paraId="436333EB" w14:textId="7E7AD3B7" w:rsidR="13643413" w:rsidRDefault="13643413" w:rsidP="13643413">
          <w:pPr>
            <w:pStyle w:val="Header"/>
            <w:ind w:left="-115"/>
          </w:pPr>
        </w:p>
      </w:tc>
      <w:tc>
        <w:tcPr>
          <w:tcW w:w="3005" w:type="dxa"/>
        </w:tcPr>
        <w:p w14:paraId="15BCFDBC" w14:textId="5A593BF4" w:rsidR="13643413" w:rsidRDefault="13643413" w:rsidP="13643413">
          <w:pPr>
            <w:pStyle w:val="Header"/>
            <w:jc w:val="center"/>
          </w:pPr>
        </w:p>
      </w:tc>
      <w:tc>
        <w:tcPr>
          <w:tcW w:w="3005" w:type="dxa"/>
        </w:tcPr>
        <w:p w14:paraId="58647FEA" w14:textId="4522D0D7" w:rsidR="13643413" w:rsidRDefault="13643413" w:rsidP="13643413">
          <w:pPr>
            <w:pStyle w:val="Header"/>
            <w:ind w:right="-115"/>
            <w:jc w:val="right"/>
          </w:pPr>
        </w:p>
      </w:tc>
    </w:tr>
  </w:tbl>
  <w:p w14:paraId="6D9817F0" w14:textId="3B44AA0D" w:rsidR="13643413" w:rsidRDefault="13643413" w:rsidP="136434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CDBC89" w14:paraId="32BE9531" w14:textId="77777777" w:rsidTr="13643413">
      <w:trPr>
        <w:trHeight w:val="300"/>
      </w:trPr>
      <w:tc>
        <w:tcPr>
          <w:tcW w:w="3005" w:type="dxa"/>
        </w:tcPr>
        <w:p w14:paraId="23DA8805" w14:textId="72C68815" w:rsidR="32CDBC89" w:rsidRDefault="32CDBC89" w:rsidP="32CDBC89">
          <w:pPr>
            <w:pStyle w:val="Header"/>
            <w:ind w:left="-115"/>
          </w:pPr>
        </w:p>
      </w:tc>
      <w:tc>
        <w:tcPr>
          <w:tcW w:w="3005" w:type="dxa"/>
        </w:tcPr>
        <w:p w14:paraId="74AA3393" w14:textId="3AC809C3" w:rsidR="32CDBC89" w:rsidRDefault="32CDBC89" w:rsidP="32CDBC89">
          <w:pPr>
            <w:pStyle w:val="Header"/>
            <w:jc w:val="center"/>
          </w:pPr>
        </w:p>
      </w:tc>
      <w:tc>
        <w:tcPr>
          <w:tcW w:w="3005" w:type="dxa"/>
        </w:tcPr>
        <w:p w14:paraId="7092DD52" w14:textId="72F1FDC3" w:rsidR="32CDBC89" w:rsidRDefault="32CDBC89" w:rsidP="32CDBC89">
          <w:pPr>
            <w:pStyle w:val="Header"/>
            <w:ind w:right="-115"/>
            <w:jc w:val="right"/>
          </w:pPr>
        </w:p>
      </w:tc>
    </w:tr>
  </w:tbl>
  <w:p w14:paraId="2D51A0C1" w14:textId="38669E56" w:rsidR="32CDBC89" w:rsidRDefault="32CDBC89" w:rsidP="32CDBC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CDBC89" w14:paraId="3F7BEC4D" w14:textId="77777777" w:rsidTr="32CDBC89">
      <w:trPr>
        <w:trHeight w:val="300"/>
      </w:trPr>
      <w:tc>
        <w:tcPr>
          <w:tcW w:w="3005" w:type="dxa"/>
        </w:tcPr>
        <w:p w14:paraId="01F64C85" w14:textId="5866ACCE" w:rsidR="32CDBC89" w:rsidRDefault="32CDBC89" w:rsidP="32CDBC89">
          <w:pPr>
            <w:pStyle w:val="Header"/>
            <w:ind w:left="-115"/>
          </w:pPr>
        </w:p>
      </w:tc>
      <w:tc>
        <w:tcPr>
          <w:tcW w:w="3005" w:type="dxa"/>
        </w:tcPr>
        <w:p w14:paraId="6EC63803" w14:textId="1497219B" w:rsidR="32CDBC89" w:rsidRDefault="32CDBC89" w:rsidP="32CDBC89">
          <w:pPr>
            <w:pStyle w:val="Header"/>
            <w:jc w:val="center"/>
          </w:pPr>
        </w:p>
      </w:tc>
      <w:tc>
        <w:tcPr>
          <w:tcW w:w="3005" w:type="dxa"/>
        </w:tcPr>
        <w:p w14:paraId="1938476E" w14:textId="51060BE6" w:rsidR="32CDBC89" w:rsidRDefault="32CDBC89" w:rsidP="32CDBC89">
          <w:pPr>
            <w:pStyle w:val="Header"/>
            <w:ind w:right="-115"/>
            <w:jc w:val="right"/>
          </w:pPr>
        </w:p>
      </w:tc>
    </w:tr>
  </w:tbl>
  <w:p w14:paraId="3D40D804" w14:textId="48BF0031" w:rsidR="32CDBC89" w:rsidRDefault="32CDBC89" w:rsidP="32CDBC89">
    <w:pPr>
      <w:pStyle w:val="Header"/>
    </w:pPr>
  </w:p>
</w:hdr>
</file>

<file path=word/intelligence2.xml><?xml version="1.0" encoding="utf-8"?>
<int2:intelligence xmlns:int2="http://schemas.microsoft.com/office/intelligence/2020/intelligence" xmlns:oel="http://schemas.microsoft.com/office/2019/extlst">
  <int2:observations>
    <int2:textHash int2:hashCode="bFy+qW8XLs+d/m" int2:id="cH9NI3HF">
      <int2:state int2:value="Rejected" int2:type="AugLoop_Text_Critique"/>
    </int2:textHash>
    <int2:textHash int2:hashCode="UNFUwVeYHvKo8/" int2:id="beso37La">
      <int2:state int2:value="Rejected" int2:type="AugLoop_Text_Critique"/>
    </int2:textHash>
    <int2:bookmark int2:bookmarkName="_Int_V6GNnrTx" int2:invalidationBookmarkName="" int2:hashCode="30HHAZnkc4RXWk" int2:id="YV266cX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AB22B"/>
    <w:multiLevelType w:val="hybridMultilevel"/>
    <w:tmpl w:val="4F9C68F6"/>
    <w:lvl w:ilvl="0" w:tplc="00F88DE8">
      <w:start w:val="1"/>
      <w:numFmt w:val="bullet"/>
      <w:lvlText w:val=""/>
      <w:lvlJc w:val="left"/>
      <w:pPr>
        <w:ind w:left="720" w:hanging="360"/>
      </w:pPr>
      <w:rPr>
        <w:rFonts w:ascii="Symbol" w:hAnsi="Symbol" w:hint="default"/>
      </w:rPr>
    </w:lvl>
    <w:lvl w:ilvl="1" w:tplc="A13C04C0">
      <w:start w:val="1"/>
      <w:numFmt w:val="bullet"/>
      <w:lvlText w:val="o"/>
      <w:lvlJc w:val="left"/>
      <w:pPr>
        <w:ind w:left="1440" w:hanging="360"/>
      </w:pPr>
      <w:rPr>
        <w:rFonts w:ascii="Courier New" w:hAnsi="Courier New" w:hint="default"/>
      </w:rPr>
    </w:lvl>
    <w:lvl w:ilvl="2" w:tplc="B6E62DFE">
      <w:start w:val="1"/>
      <w:numFmt w:val="bullet"/>
      <w:lvlText w:val=""/>
      <w:lvlJc w:val="left"/>
      <w:pPr>
        <w:ind w:left="2160" w:hanging="360"/>
      </w:pPr>
      <w:rPr>
        <w:rFonts w:ascii="Wingdings" w:hAnsi="Wingdings" w:hint="default"/>
      </w:rPr>
    </w:lvl>
    <w:lvl w:ilvl="3" w:tplc="D504A500">
      <w:start w:val="1"/>
      <w:numFmt w:val="bullet"/>
      <w:lvlText w:val=""/>
      <w:lvlJc w:val="left"/>
      <w:pPr>
        <w:ind w:left="2880" w:hanging="360"/>
      </w:pPr>
      <w:rPr>
        <w:rFonts w:ascii="Symbol" w:hAnsi="Symbol" w:hint="default"/>
      </w:rPr>
    </w:lvl>
    <w:lvl w:ilvl="4" w:tplc="81F86BE0">
      <w:start w:val="1"/>
      <w:numFmt w:val="bullet"/>
      <w:lvlText w:val="o"/>
      <w:lvlJc w:val="left"/>
      <w:pPr>
        <w:ind w:left="3600" w:hanging="360"/>
      </w:pPr>
      <w:rPr>
        <w:rFonts w:ascii="Courier New" w:hAnsi="Courier New" w:hint="default"/>
      </w:rPr>
    </w:lvl>
    <w:lvl w:ilvl="5" w:tplc="FDA2DF2C">
      <w:start w:val="1"/>
      <w:numFmt w:val="bullet"/>
      <w:lvlText w:val=""/>
      <w:lvlJc w:val="left"/>
      <w:pPr>
        <w:ind w:left="4320" w:hanging="360"/>
      </w:pPr>
      <w:rPr>
        <w:rFonts w:ascii="Wingdings" w:hAnsi="Wingdings" w:hint="default"/>
      </w:rPr>
    </w:lvl>
    <w:lvl w:ilvl="6" w:tplc="2230FAB6">
      <w:start w:val="1"/>
      <w:numFmt w:val="bullet"/>
      <w:lvlText w:val=""/>
      <w:lvlJc w:val="left"/>
      <w:pPr>
        <w:ind w:left="5040" w:hanging="360"/>
      </w:pPr>
      <w:rPr>
        <w:rFonts w:ascii="Symbol" w:hAnsi="Symbol" w:hint="default"/>
      </w:rPr>
    </w:lvl>
    <w:lvl w:ilvl="7" w:tplc="D5F81F32">
      <w:start w:val="1"/>
      <w:numFmt w:val="bullet"/>
      <w:lvlText w:val="o"/>
      <w:lvlJc w:val="left"/>
      <w:pPr>
        <w:ind w:left="5760" w:hanging="360"/>
      </w:pPr>
      <w:rPr>
        <w:rFonts w:ascii="Courier New" w:hAnsi="Courier New" w:hint="default"/>
      </w:rPr>
    </w:lvl>
    <w:lvl w:ilvl="8" w:tplc="2F346E72">
      <w:start w:val="1"/>
      <w:numFmt w:val="bullet"/>
      <w:lvlText w:val=""/>
      <w:lvlJc w:val="left"/>
      <w:pPr>
        <w:ind w:left="6480" w:hanging="360"/>
      </w:pPr>
      <w:rPr>
        <w:rFonts w:ascii="Wingdings" w:hAnsi="Wingdings" w:hint="default"/>
      </w:rPr>
    </w:lvl>
  </w:abstractNum>
  <w:abstractNum w:abstractNumId="1" w15:restartNumberingAfterBreak="0">
    <w:nsid w:val="5CFF6273"/>
    <w:multiLevelType w:val="multilevel"/>
    <w:tmpl w:val="606A3F24"/>
    <w:lvl w:ilvl="0">
      <w:start w:val="1"/>
      <w:numFmt w:val="decimal"/>
      <w:lvlText w:val="%1.0"/>
      <w:lvlJc w:val="left"/>
      <w:pPr>
        <w:ind w:left="530" w:hanging="530"/>
      </w:pPr>
      <w:rPr>
        <w:rFonts w:hint="default"/>
      </w:rPr>
    </w:lvl>
    <w:lvl w:ilvl="1">
      <w:start w:val="1"/>
      <w:numFmt w:val="decimal"/>
      <w:lvlText w:val="%1.%2"/>
      <w:lvlJc w:val="left"/>
      <w:pPr>
        <w:ind w:left="1250" w:hanging="5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EA12A2C"/>
    <w:multiLevelType w:val="hybridMultilevel"/>
    <w:tmpl w:val="29B66E92"/>
    <w:lvl w:ilvl="0" w:tplc="4EB4AEAE">
      <w:start w:val="1"/>
      <w:numFmt w:val="bullet"/>
      <w:lvlText w:val=""/>
      <w:lvlJc w:val="left"/>
      <w:pPr>
        <w:ind w:left="720" w:hanging="360"/>
      </w:pPr>
      <w:rPr>
        <w:rFonts w:ascii="Symbol" w:hAnsi="Symbol" w:hint="default"/>
      </w:rPr>
    </w:lvl>
    <w:lvl w:ilvl="1" w:tplc="E9726F52">
      <w:start w:val="1"/>
      <w:numFmt w:val="bullet"/>
      <w:lvlText w:val="o"/>
      <w:lvlJc w:val="left"/>
      <w:pPr>
        <w:ind w:left="1440" w:hanging="360"/>
      </w:pPr>
      <w:rPr>
        <w:rFonts w:ascii="Courier New" w:hAnsi="Courier New" w:hint="default"/>
      </w:rPr>
    </w:lvl>
    <w:lvl w:ilvl="2" w:tplc="285822B4">
      <w:start w:val="1"/>
      <w:numFmt w:val="bullet"/>
      <w:lvlText w:val=""/>
      <w:lvlJc w:val="left"/>
      <w:pPr>
        <w:ind w:left="2160" w:hanging="360"/>
      </w:pPr>
      <w:rPr>
        <w:rFonts w:ascii="Wingdings" w:hAnsi="Wingdings" w:hint="default"/>
      </w:rPr>
    </w:lvl>
    <w:lvl w:ilvl="3" w:tplc="D598AAAE">
      <w:start w:val="1"/>
      <w:numFmt w:val="bullet"/>
      <w:lvlText w:val=""/>
      <w:lvlJc w:val="left"/>
      <w:pPr>
        <w:ind w:left="2880" w:hanging="360"/>
      </w:pPr>
      <w:rPr>
        <w:rFonts w:ascii="Symbol" w:hAnsi="Symbol" w:hint="default"/>
      </w:rPr>
    </w:lvl>
    <w:lvl w:ilvl="4" w:tplc="6944B1DC">
      <w:start w:val="1"/>
      <w:numFmt w:val="bullet"/>
      <w:lvlText w:val="o"/>
      <w:lvlJc w:val="left"/>
      <w:pPr>
        <w:ind w:left="3600" w:hanging="360"/>
      </w:pPr>
      <w:rPr>
        <w:rFonts w:ascii="Courier New" w:hAnsi="Courier New" w:hint="default"/>
      </w:rPr>
    </w:lvl>
    <w:lvl w:ilvl="5" w:tplc="C2E8D7EC">
      <w:start w:val="1"/>
      <w:numFmt w:val="bullet"/>
      <w:lvlText w:val=""/>
      <w:lvlJc w:val="left"/>
      <w:pPr>
        <w:ind w:left="4320" w:hanging="360"/>
      </w:pPr>
      <w:rPr>
        <w:rFonts w:ascii="Wingdings" w:hAnsi="Wingdings" w:hint="default"/>
      </w:rPr>
    </w:lvl>
    <w:lvl w:ilvl="6" w:tplc="0E042DB2">
      <w:start w:val="1"/>
      <w:numFmt w:val="bullet"/>
      <w:lvlText w:val=""/>
      <w:lvlJc w:val="left"/>
      <w:pPr>
        <w:ind w:left="5040" w:hanging="360"/>
      </w:pPr>
      <w:rPr>
        <w:rFonts w:ascii="Symbol" w:hAnsi="Symbol" w:hint="default"/>
      </w:rPr>
    </w:lvl>
    <w:lvl w:ilvl="7" w:tplc="70A6F316">
      <w:start w:val="1"/>
      <w:numFmt w:val="bullet"/>
      <w:lvlText w:val="o"/>
      <w:lvlJc w:val="left"/>
      <w:pPr>
        <w:ind w:left="5760" w:hanging="360"/>
      </w:pPr>
      <w:rPr>
        <w:rFonts w:ascii="Courier New" w:hAnsi="Courier New" w:hint="default"/>
      </w:rPr>
    </w:lvl>
    <w:lvl w:ilvl="8" w:tplc="138A028A">
      <w:start w:val="1"/>
      <w:numFmt w:val="bullet"/>
      <w:lvlText w:val=""/>
      <w:lvlJc w:val="left"/>
      <w:pPr>
        <w:ind w:left="6480" w:hanging="360"/>
      </w:pPr>
      <w:rPr>
        <w:rFonts w:ascii="Wingdings" w:hAnsi="Wingdings" w:hint="default"/>
      </w:rPr>
    </w:lvl>
  </w:abstractNum>
  <w:abstractNum w:abstractNumId="3" w15:restartNumberingAfterBreak="0">
    <w:nsid w:val="6BF4B7C3"/>
    <w:multiLevelType w:val="hybridMultilevel"/>
    <w:tmpl w:val="F4A28CCC"/>
    <w:lvl w:ilvl="0" w:tplc="0D84F8A2">
      <w:start w:val="1"/>
      <w:numFmt w:val="bullet"/>
      <w:lvlText w:val=""/>
      <w:lvlJc w:val="left"/>
      <w:pPr>
        <w:ind w:left="720" w:hanging="360"/>
      </w:pPr>
      <w:rPr>
        <w:rFonts w:ascii="Symbol" w:hAnsi="Symbol" w:hint="default"/>
      </w:rPr>
    </w:lvl>
    <w:lvl w:ilvl="1" w:tplc="F0C0BEFE">
      <w:start w:val="1"/>
      <w:numFmt w:val="bullet"/>
      <w:lvlText w:val="o"/>
      <w:lvlJc w:val="left"/>
      <w:pPr>
        <w:ind w:left="1440" w:hanging="360"/>
      </w:pPr>
      <w:rPr>
        <w:rFonts w:ascii="Courier New" w:hAnsi="Courier New" w:hint="default"/>
      </w:rPr>
    </w:lvl>
    <w:lvl w:ilvl="2" w:tplc="B490716E">
      <w:start w:val="1"/>
      <w:numFmt w:val="bullet"/>
      <w:lvlText w:val=""/>
      <w:lvlJc w:val="left"/>
      <w:pPr>
        <w:ind w:left="2160" w:hanging="360"/>
      </w:pPr>
      <w:rPr>
        <w:rFonts w:ascii="Wingdings" w:hAnsi="Wingdings" w:hint="default"/>
      </w:rPr>
    </w:lvl>
    <w:lvl w:ilvl="3" w:tplc="F730B354">
      <w:start w:val="1"/>
      <w:numFmt w:val="bullet"/>
      <w:lvlText w:val=""/>
      <w:lvlJc w:val="left"/>
      <w:pPr>
        <w:ind w:left="2880" w:hanging="360"/>
      </w:pPr>
      <w:rPr>
        <w:rFonts w:ascii="Symbol" w:hAnsi="Symbol" w:hint="default"/>
      </w:rPr>
    </w:lvl>
    <w:lvl w:ilvl="4" w:tplc="2494B4E2">
      <w:start w:val="1"/>
      <w:numFmt w:val="bullet"/>
      <w:lvlText w:val="o"/>
      <w:lvlJc w:val="left"/>
      <w:pPr>
        <w:ind w:left="3600" w:hanging="360"/>
      </w:pPr>
      <w:rPr>
        <w:rFonts w:ascii="Courier New" w:hAnsi="Courier New" w:hint="default"/>
      </w:rPr>
    </w:lvl>
    <w:lvl w:ilvl="5" w:tplc="B1CC5BB2">
      <w:start w:val="1"/>
      <w:numFmt w:val="bullet"/>
      <w:lvlText w:val=""/>
      <w:lvlJc w:val="left"/>
      <w:pPr>
        <w:ind w:left="4320" w:hanging="360"/>
      </w:pPr>
      <w:rPr>
        <w:rFonts w:ascii="Wingdings" w:hAnsi="Wingdings" w:hint="default"/>
      </w:rPr>
    </w:lvl>
    <w:lvl w:ilvl="6" w:tplc="2A847C00">
      <w:start w:val="1"/>
      <w:numFmt w:val="bullet"/>
      <w:lvlText w:val=""/>
      <w:lvlJc w:val="left"/>
      <w:pPr>
        <w:ind w:left="5040" w:hanging="360"/>
      </w:pPr>
      <w:rPr>
        <w:rFonts w:ascii="Symbol" w:hAnsi="Symbol" w:hint="default"/>
      </w:rPr>
    </w:lvl>
    <w:lvl w:ilvl="7" w:tplc="991EA774">
      <w:start w:val="1"/>
      <w:numFmt w:val="bullet"/>
      <w:lvlText w:val="o"/>
      <w:lvlJc w:val="left"/>
      <w:pPr>
        <w:ind w:left="5760" w:hanging="360"/>
      </w:pPr>
      <w:rPr>
        <w:rFonts w:ascii="Courier New" w:hAnsi="Courier New" w:hint="default"/>
      </w:rPr>
    </w:lvl>
    <w:lvl w:ilvl="8" w:tplc="BFE0905C">
      <w:start w:val="1"/>
      <w:numFmt w:val="bullet"/>
      <w:lvlText w:val=""/>
      <w:lvlJc w:val="left"/>
      <w:pPr>
        <w:ind w:left="6480" w:hanging="360"/>
      </w:pPr>
      <w:rPr>
        <w:rFonts w:ascii="Wingdings" w:hAnsi="Wingdings" w:hint="default"/>
      </w:rPr>
    </w:lvl>
  </w:abstractNum>
  <w:abstractNum w:abstractNumId="4" w15:restartNumberingAfterBreak="0">
    <w:nsid w:val="6CECBC33"/>
    <w:multiLevelType w:val="hybridMultilevel"/>
    <w:tmpl w:val="484277FC"/>
    <w:lvl w:ilvl="0" w:tplc="984AC862">
      <w:start w:val="1"/>
      <w:numFmt w:val="bullet"/>
      <w:lvlText w:val=""/>
      <w:lvlJc w:val="left"/>
      <w:pPr>
        <w:ind w:left="720" w:hanging="360"/>
      </w:pPr>
      <w:rPr>
        <w:rFonts w:ascii="Symbol" w:hAnsi="Symbol" w:hint="default"/>
      </w:rPr>
    </w:lvl>
    <w:lvl w:ilvl="1" w:tplc="1422E32A">
      <w:start w:val="1"/>
      <w:numFmt w:val="bullet"/>
      <w:lvlText w:val="o"/>
      <w:lvlJc w:val="left"/>
      <w:pPr>
        <w:ind w:left="1440" w:hanging="360"/>
      </w:pPr>
      <w:rPr>
        <w:rFonts w:ascii="Courier New" w:hAnsi="Courier New" w:hint="default"/>
      </w:rPr>
    </w:lvl>
    <w:lvl w:ilvl="2" w:tplc="5F9AEC52">
      <w:start w:val="1"/>
      <w:numFmt w:val="bullet"/>
      <w:lvlText w:val=""/>
      <w:lvlJc w:val="left"/>
      <w:pPr>
        <w:ind w:left="2160" w:hanging="360"/>
      </w:pPr>
      <w:rPr>
        <w:rFonts w:ascii="Wingdings" w:hAnsi="Wingdings" w:hint="default"/>
      </w:rPr>
    </w:lvl>
    <w:lvl w:ilvl="3" w:tplc="A5DEBDCC">
      <w:start w:val="1"/>
      <w:numFmt w:val="bullet"/>
      <w:lvlText w:val=""/>
      <w:lvlJc w:val="left"/>
      <w:pPr>
        <w:ind w:left="2880" w:hanging="360"/>
      </w:pPr>
      <w:rPr>
        <w:rFonts w:ascii="Symbol" w:hAnsi="Symbol" w:hint="default"/>
      </w:rPr>
    </w:lvl>
    <w:lvl w:ilvl="4" w:tplc="D258250E">
      <w:start w:val="1"/>
      <w:numFmt w:val="bullet"/>
      <w:lvlText w:val="o"/>
      <w:lvlJc w:val="left"/>
      <w:pPr>
        <w:ind w:left="3600" w:hanging="360"/>
      </w:pPr>
      <w:rPr>
        <w:rFonts w:ascii="Courier New" w:hAnsi="Courier New" w:hint="default"/>
      </w:rPr>
    </w:lvl>
    <w:lvl w:ilvl="5" w:tplc="FE0CB530">
      <w:start w:val="1"/>
      <w:numFmt w:val="bullet"/>
      <w:lvlText w:val=""/>
      <w:lvlJc w:val="left"/>
      <w:pPr>
        <w:ind w:left="4320" w:hanging="360"/>
      </w:pPr>
      <w:rPr>
        <w:rFonts w:ascii="Wingdings" w:hAnsi="Wingdings" w:hint="default"/>
      </w:rPr>
    </w:lvl>
    <w:lvl w:ilvl="6" w:tplc="A420EE6A">
      <w:start w:val="1"/>
      <w:numFmt w:val="bullet"/>
      <w:lvlText w:val=""/>
      <w:lvlJc w:val="left"/>
      <w:pPr>
        <w:ind w:left="5040" w:hanging="360"/>
      </w:pPr>
      <w:rPr>
        <w:rFonts w:ascii="Symbol" w:hAnsi="Symbol" w:hint="default"/>
      </w:rPr>
    </w:lvl>
    <w:lvl w:ilvl="7" w:tplc="0930D17A">
      <w:start w:val="1"/>
      <w:numFmt w:val="bullet"/>
      <w:lvlText w:val="o"/>
      <w:lvlJc w:val="left"/>
      <w:pPr>
        <w:ind w:left="5760" w:hanging="360"/>
      </w:pPr>
      <w:rPr>
        <w:rFonts w:ascii="Courier New" w:hAnsi="Courier New" w:hint="default"/>
      </w:rPr>
    </w:lvl>
    <w:lvl w:ilvl="8" w:tplc="C4D8096C">
      <w:start w:val="1"/>
      <w:numFmt w:val="bullet"/>
      <w:lvlText w:val=""/>
      <w:lvlJc w:val="left"/>
      <w:pPr>
        <w:ind w:left="6480" w:hanging="360"/>
      </w:pPr>
      <w:rPr>
        <w:rFonts w:ascii="Wingdings" w:hAnsi="Wingdings" w:hint="default"/>
      </w:rPr>
    </w:lvl>
  </w:abstractNum>
  <w:num w:numId="1" w16cid:durableId="91553904">
    <w:abstractNumId w:val="4"/>
  </w:num>
  <w:num w:numId="2" w16cid:durableId="254826444">
    <w:abstractNumId w:val="3"/>
  </w:num>
  <w:num w:numId="3" w16cid:durableId="1530952934">
    <w:abstractNumId w:val="2"/>
  </w:num>
  <w:num w:numId="4" w16cid:durableId="196241767">
    <w:abstractNumId w:val="0"/>
  </w:num>
  <w:num w:numId="5" w16cid:durableId="1622954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6A2D34"/>
    <w:rsid w:val="000F650D"/>
    <w:rsid w:val="00317D84"/>
    <w:rsid w:val="00337FE3"/>
    <w:rsid w:val="0061157E"/>
    <w:rsid w:val="007A5C93"/>
    <w:rsid w:val="00986585"/>
    <w:rsid w:val="009CBED2"/>
    <w:rsid w:val="00B35FEA"/>
    <w:rsid w:val="00B96042"/>
    <w:rsid w:val="00CC75F8"/>
    <w:rsid w:val="00D9902D"/>
    <w:rsid w:val="00FFCAB9"/>
    <w:rsid w:val="0111ED2F"/>
    <w:rsid w:val="0165714A"/>
    <w:rsid w:val="019C8AF2"/>
    <w:rsid w:val="01C661B9"/>
    <w:rsid w:val="01D967DE"/>
    <w:rsid w:val="02047F47"/>
    <w:rsid w:val="021AEA10"/>
    <w:rsid w:val="0232F01B"/>
    <w:rsid w:val="02431B6F"/>
    <w:rsid w:val="02E8C695"/>
    <w:rsid w:val="032369A7"/>
    <w:rsid w:val="03449970"/>
    <w:rsid w:val="0386D7D7"/>
    <w:rsid w:val="03CE2DDE"/>
    <w:rsid w:val="0428D2DC"/>
    <w:rsid w:val="04952E6B"/>
    <w:rsid w:val="04D0E3F3"/>
    <w:rsid w:val="04E314B1"/>
    <w:rsid w:val="04E54647"/>
    <w:rsid w:val="04E8AA8F"/>
    <w:rsid w:val="04F9A2A7"/>
    <w:rsid w:val="04FE027B"/>
    <w:rsid w:val="0506F106"/>
    <w:rsid w:val="051108A0"/>
    <w:rsid w:val="054CB295"/>
    <w:rsid w:val="0578AE03"/>
    <w:rsid w:val="05A2ABB0"/>
    <w:rsid w:val="05A61114"/>
    <w:rsid w:val="05D07E03"/>
    <w:rsid w:val="05DD684F"/>
    <w:rsid w:val="066A2D34"/>
    <w:rsid w:val="0699D2DC"/>
    <w:rsid w:val="07655117"/>
    <w:rsid w:val="07746D72"/>
    <w:rsid w:val="07EAA041"/>
    <w:rsid w:val="07F81B52"/>
    <w:rsid w:val="085E40D2"/>
    <w:rsid w:val="08A9FA74"/>
    <w:rsid w:val="08BA51D5"/>
    <w:rsid w:val="09383D75"/>
    <w:rsid w:val="097BC6F1"/>
    <w:rsid w:val="09AFA1CE"/>
    <w:rsid w:val="09B8D864"/>
    <w:rsid w:val="09BE8B55"/>
    <w:rsid w:val="09C139CC"/>
    <w:rsid w:val="09CE5375"/>
    <w:rsid w:val="0A5385C1"/>
    <w:rsid w:val="0A7A8BE0"/>
    <w:rsid w:val="0AAA48C7"/>
    <w:rsid w:val="0AAC0E34"/>
    <w:rsid w:val="0AB956F3"/>
    <w:rsid w:val="0B2F4FFB"/>
    <w:rsid w:val="0B36F3D1"/>
    <w:rsid w:val="0C1B7672"/>
    <w:rsid w:val="0C22282A"/>
    <w:rsid w:val="0C461928"/>
    <w:rsid w:val="0C6AB29C"/>
    <w:rsid w:val="0C6BDFA0"/>
    <w:rsid w:val="0C9CCBCA"/>
    <w:rsid w:val="0CA5B9D2"/>
    <w:rsid w:val="0CF07926"/>
    <w:rsid w:val="0D394ADB"/>
    <w:rsid w:val="0D751024"/>
    <w:rsid w:val="0DBF4F68"/>
    <w:rsid w:val="0E89F6F7"/>
    <w:rsid w:val="0E91FC78"/>
    <w:rsid w:val="0EA7589A"/>
    <w:rsid w:val="0EACD2D1"/>
    <w:rsid w:val="0EB7EAE6"/>
    <w:rsid w:val="0EE0005F"/>
    <w:rsid w:val="0F0BAD99"/>
    <w:rsid w:val="0F3F65B4"/>
    <w:rsid w:val="0F70F7B5"/>
    <w:rsid w:val="0F85D5D9"/>
    <w:rsid w:val="0F886DE2"/>
    <w:rsid w:val="0FDF64D9"/>
    <w:rsid w:val="1046D7E0"/>
    <w:rsid w:val="10670D30"/>
    <w:rsid w:val="1099BA3F"/>
    <w:rsid w:val="10CADBE5"/>
    <w:rsid w:val="10CE6A4E"/>
    <w:rsid w:val="10D20238"/>
    <w:rsid w:val="113451A0"/>
    <w:rsid w:val="117B353A"/>
    <w:rsid w:val="11867D09"/>
    <w:rsid w:val="11A6A58F"/>
    <w:rsid w:val="11B93FAE"/>
    <w:rsid w:val="11C6DA5F"/>
    <w:rsid w:val="11C74A3D"/>
    <w:rsid w:val="11EF8BA8"/>
    <w:rsid w:val="11F34A4E"/>
    <w:rsid w:val="12106762"/>
    <w:rsid w:val="126025CE"/>
    <w:rsid w:val="1279982E"/>
    <w:rsid w:val="1279F80D"/>
    <w:rsid w:val="12AEAB27"/>
    <w:rsid w:val="12F33028"/>
    <w:rsid w:val="12F4FA03"/>
    <w:rsid w:val="13174C91"/>
    <w:rsid w:val="133DEC60"/>
    <w:rsid w:val="13643413"/>
    <w:rsid w:val="13F9AE7A"/>
    <w:rsid w:val="13FAD156"/>
    <w:rsid w:val="140E0699"/>
    <w:rsid w:val="14193E0B"/>
    <w:rsid w:val="1425D71B"/>
    <w:rsid w:val="14512B0D"/>
    <w:rsid w:val="14CEE1A3"/>
    <w:rsid w:val="14DC7551"/>
    <w:rsid w:val="14DD3D4D"/>
    <w:rsid w:val="14E0101E"/>
    <w:rsid w:val="14FE7B21"/>
    <w:rsid w:val="1566F9AC"/>
    <w:rsid w:val="1596925A"/>
    <w:rsid w:val="15C06FD9"/>
    <w:rsid w:val="16111F18"/>
    <w:rsid w:val="16815448"/>
    <w:rsid w:val="169A4B82"/>
    <w:rsid w:val="171484A0"/>
    <w:rsid w:val="178A913C"/>
    <w:rsid w:val="17BBEA95"/>
    <w:rsid w:val="17C86B26"/>
    <w:rsid w:val="17C99ED2"/>
    <w:rsid w:val="18103E47"/>
    <w:rsid w:val="185FCA9D"/>
    <w:rsid w:val="1871ED13"/>
    <w:rsid w:val="18A4CC24"/>
    <w:rsid w:val="18B28A3F"/>
    <w:rsid w:val="18C7A07B"/>
    <w:rsid w:val="18FF2956"/>
    <w:rsid w:val="1926619D"/>
    <w:rsid w:val="1941FDD3"/>
    <w:rsid w:val="1952901F"/>
    <w:rsid w:val="19643B87"/>
    <w:rsid w:val="19A10D25"/>
    <w:rsid w:val="19A94332"/>
    <w:rsid w:val="19FF7B77"/>
    <w:rsid w:val="1A1972CF"/>
    <w:rsid w:val="1A313E5C"/>
    <w:rsid w:val="1A3A6ACF"/>
    <w:rsid w:val="1A547ACB"/>
    <w:rsid w:val="1A719B55"/>
    <w:rsid w:val="1A84AA13"/>
    <w:rsid w:val="1B052C5F"/>
    <w:rsid w:val="1B22813F"/>
    <w:rsid w:val="1B31866F"/>
    <w:rsid w:val="1B328E78"/>
    <w:rsid w:val="1B4669C1"/>
    <w:rsid w:val="1BC9E3D8"/>
    <w:rsid w:val="1BD63B30"/>
    <w:rsid w:val="1C207A74"/>
    <w:rsid w:val="1C3C429F"/>
    <w:rsid w:val="1C431495"/>
    <w:rsid w:val="1C60DA51"/>
    <w:rsid w:val="1C710884"/>
    <w:rsid w:val="1CB14C8B"/>
    <w:rsid w:val="1CB4DD68"/>
    <w:rsid w:val="1D3D6833"/>
    <w:rsid w:val="1D45A174"/>
    <w:rsid w:val="1D56C266"/>
    <w:rsid w:val="1D720B91"/>
    <w:rsid w:val="1D8BBC5D"/>
    <w:rsid w:val="1D8E5F4D"/>
    <w:rsid w:val="1DD6E25A"/>
    <w:rsid w:val="1DF9AC4B"/>
    <w:rsid w:val="1E01C046"/>
    <w:rsid w:val="1EBCA783"/>
    <w:rsid w:val="1EEFB839"/>
    <w:rsid w:val="1F0DDBF2"/>
    <w:rsid w:val="1F3C6121"/>
    <w:rsid w:val="1F653B13"/>
    <w:rsid w:val="1F93E2BC"/>
    <w:rsid w:val="1F9E91AC"/>
    <w:rsid w:val="1FC59620"/>
    <w:rsid w:val="1FD5ED38"/>
    <w:rsid w:val="2086BAEB"/>
    <w:rsid w:val="20B2DA5F"/>
    <w:rsid w:val="20B62975"/>
    <w:rsid w:val="20CE3156"/>
    <w:rsid w:val="21199406"/>
    <w:rsid w:val="21292250"/>
    <w:rsid w:val="215DA204"/>
    <w:rsid w:val="221FAE9A"/>
    <w:rsid w:val="225164F7"/>
    <w:rsid w:val="22539BF0"/>
    <w:rsid w:val="227401E3"/>
    <w:rsid w:val="23755DAD"/>
    <w:rsid w:val="23AC37D8"/>
    <w:rsid w:val="23EF5AC9"/>
    <w:rsid w:val="2429E604"/>
    <w:rsid w:val="25112E0E"/>
    <w:rsid w:val="25487A18"/>
    <w:rsid w:val="257727D7"/>
    <w:rsid w:val="258D34F0"/>
    <w:rsid w:val="25C5B665"/>
    <w:rsid w:val="25C987F9"/>
    <w:rsid w:val="25E9F6DB"/>
    <w:rsid w:val="260CD22B"/>
    <w:rsid w:val="26141156"/>
    <w:rsid w:val="26378CC4"/>
    <w:rsid w:val="264095DF"/>
    <w:rsid w:val="26971EFE"/>
    <w:rsid w:val="26A542E0"/>
    <w:rsid w:val="26AA93A0"/>
    <w:rsid w:val="26B97958"/>
    <w:rsid w:val="26ECE82A"/>
    <w:rsid w:val="276186C6"/>
    <w:rsid w:val="27690412"/>
    <w:rsid w:val="2769CC0E"/>
    <w:rsid w:val="276ECCFD"/>
    <w:rsid w:val="27B779D1"/>
    <w:rsid w:val="27D0EB81"/>
    <w:rsid w:val="27F9134B"/>
    <w:rsid w:val="281AE612"/>
    <w:rsid w:val="282C7C9B"/>
    <w:rsid w:val="2846BF93"/>
    <w:rsid w:val="28FD5727"/>
    <w:rsid w:val="2909D418"/>
    <w:rsid w:val="290C1D59"/>
    <w:rsid w:val="294CAB4D"/>
    <w:rsid w:val="29EEF434"/>
    <w:rsid w:val="2A03FF42"/>
    <w:rsid w:val="2A0EAB0B"/>
    <w:rsid w:val="2A4173E1"/>
    <w:rsid w:val="2A5EADD5"/>
    <w:rsid w:val="2A80B7B1"/>
    <w:rsid w:val="2AA7EDBA"/>
    <w:rsid w:val="2ADC565F"/>
    <w:rsid w:val="2ADE7886"/>
    <w:rsid w:val="2B08E0E3"/>
    <w:rsid w:val="2B1E1D38"/>
    <w:rsid w:val="2B2B292F"/>
    <w:rsid w:val="2BB0EE51"/>
    <w:rsid w:val="2BCD2D38"/>
    <w:rsid w:val="2C234CD8"/>
    <w:rsid w:val="2C606FAC"/>
    <w:rsid w:val="2CF5DBB6"/>
    <w:rsid w:val="2D07E19F"/>
    <w:rsid w:val="2D1138D4"/>
    <w:rsid w:val="2D184003"/>
    <w:rsid w:val="2D2694F6"/>
    <w:rsid w:val="2D4CBEB2"/>
    <w:rsid w:val="2D68D0A2"/>
    <w:rsid w:val="2E490B07"/>
    <w:rsid w:val="2E83A9A9"/>
    <w:rsid w:val="2F11721D"/>
    <w:rsid w:val="2F414A14"/>
    <w:rsid w:val="2F55C7F6"/>
    <w:rsid w:val="2F5AED9A"/>
    <w:rsid w:val="2FF57FA9"/>
    <w:rsid w:val="2FFE9A52"/>
    <w:rsid w:val="302532F6"/>
    <w:rsid w:val="302D1F81"/>
    <w:rsid w:val="304DF9FD"/>
    <w:rsid w:val="307DEC8F"/>
    <w:rsid w:val="30EB172A"/>
    <w:rsid w:val="30F2C682"/>
    <w:rsid w:val="313AEF23"/>
    <w:rsid w:val="314F84D2"/>
    <w:rsid w:val="31BF41A4"/>
    <w:rsid w:val="320AF231"/>
    <w:rsid w:val="328E2DA6"/>
    <w:rsid w:val="32CDBC89"/>
    <w:rsid w:val="32DE337E"/>
    <w:rsid w:val="32EF963A"/>
    <w:rsid w:val="33022A48"/>
    <w:rsid w:val="33445A50"/>
    <w:rsid w:val="3373BFF1"/>
    <w:rsid w:val="337ED403"/>
    <w:rsid w:val="33E2847D"/>
    <w:rsid w:val="348EDAA6"/>
    <w:rsid w:val="34E8A8BF"/>
    <w:rsid w:val="350090A4"/>
    <w:rsid w:val="353FC622"/>
    <w:rsid w:val="3553649E"/>
    <w:rsid w:val="3554FCFD"/>
    <w:rsid w:val="3558B399"/>
    <w:rsid w:val="35668B68"/>
    <w:rsid w:val="35A8DD29"/>
    <w:rsid w:val="35CA2F1E"/>
    <w:rsid w:val="35D47E2C"/>
    <w:rsid w:val="35DE0A67"/>
    <w:rsid w:val="35F88871"/>
    <w:rsid w:val="360A5ABB"/>
    <w:rsid w:val="3627DAE8"/>
    <w:rsid w:val="36350C04"/>
    <w:rsid w:val="3687EBD2"/>
    <w:rsid w:val="369DA17D"/>
    <w:rsid w:val="36BD3221"/>
    <w:rsid w:val="36D95FD6"/>
    <w:rsid w:val="3726323D"/>
    <w:rsid w:val="3736FF27"/>
    <w:rsid w:val="37E70CF5"/>
    <w:rsid w:val="38166EB2"/>
    <w:rsid w:val="3817CB73"/>
    <w:rsid w:val="381B055F"/>
    <w:rsid w:val="383971DE"/>
    <w:rsid w:val="3889F7C7"/>
    <w:rsid w:val="388D367D"/>
    <w:rsid w:val="389E2C2A"/>
    <w:rsid w:val="38C2029E"/>
    <w:rsid w:val="39D5423F"/>
    <w:rsid w:val="39F7666F"/>
    <w:rsid w:val="3A0D0584"/>
    <w:rsid w:val="3A357C47"/>
    <w:rsid w:val="3B096D3D"/>
    <w:rsid w:val="3B493A7F"/>
    <w:rsid w:val="3B5B5CF5"/>
    <w:rsid w:val="3B89E5E8"/>
    <w:rsid w:val="3BA42BAD"/>
    <w:rsid w:val="3BA8D5E5"/>
    <w:rsid w:val="3BD5CCEC"/>
    <w:rsid w:val="3BF10E41"/>
    <w:rsid w:val="3C81FDA7"/>
    <w:rsid w:val="3CBAB0BE"/>
    <w:rsid w:val="3CC7BF36"/>
    <w:rsid w:val="3CED34D4"/>
    <w:rsid w:val="3D1D265C"/>
    <w:rsid w:val="3D44A646"/>
    <w:rsid w:val="3D53782F"/>
    <w:rsid w:val="3D5AA88D"/>
    <w:rsid w:val="3D951B04"/>
    <w:rsid w:val="3DBDC60F"/>
    <w:rsid w:val="3DD219D5"/>
    <w:rsid w:val="3E06E09C"/>
    <w:rsid w:val="3E156CA0"/>
    <w:rsid w:val="3E80DB41"/>
    <w:rsid w:val="3E86FB6F"/>
    <w:rsid w:val="3EFF8E63"/>
    <w:rsid w:val="3F2A8303"/>
    <w:rsid w:val="3F525124"/>
    <w:rsid w:val="3F6094BE"/>
    <w:rsid w:val="402B5B66"/>
    <w:rsid w:val="40A2A809"/>
    <w:rsid w:val="40A472D1"/>
    <w:rsid w:val="40E82018"/>
    <w:rsid w:val="41045853"/>
    <w:rsid w:val="412EBFA4"/>
    <w:rsid w:val="414D4A90"/>
    <w:rsid w:val="41556ECA"/>
    <w:rsid w:val="415FD5DB"/>
    <w:rsid w:val="41B87C03"/>
    <w:rsid w:val="41BE9C31"/>
    <w:rsid w:val="41BEADB9"/>
    <w:rsid w:val="421E562B"/>
    <w:rsid w:val="42519B8F"/>
    <w:rsid w:val="42974579"/>
    <w:rsid w:val="42A028B4"/>
    <w:rsid w:val="42B09FAC"/>
    <w:rsid w:val="42C5DD2E"/>
    <w:rsid w:val="42D491AE"/>
    <w:rsid w:val="42DCAA55"/>
    <w:rsid w:val="4317BB80"/>
    <w:rsid w:val="436FE09E"/>
    <w:rsid w:val="43ABAB85"/>
    <w:rsid w:val="443BF915"/>
    <w:rsid w:val="444AF645"/>
    <w:rsid w:val="44A0BBAC"/>
    <w:rsid w:val="44AB0D7F"/>
    <w:rsid w:val="44BAED56"/>
    <w:rsid w:val="44F64E7B"/>
    <w:rsid w:val="45F28F7C"/>
    <w:rsid w:val="4623D465"/>
    <w:rsid w:val="46B5C7DA"/>
    <w:rsid w:val="46BA7255"/>
    <w:rsid w:val="46D2CD3E"/>
    <w:rsid w:val="46E34C47"/>
    <w:rsid w:val="46E3F140"/>
    <w:rsid w:val="46EB888C"/>
    <w:rsid w:val="475B1333"/>
    <w:rsid w:val="475F3706"/>
    <w:rsid w:val="487F1CA8"/>
    <w:rsid w:val="48A3D92D"/>
    <w:rsid w:val="48A950DD"/>
    <w:rsid w:val="48D4E2A9"/>
    <w:rsid w:val="48F60F7F"/>
    <w:rsid w:val="48FA7623"/>
    <w:rsid w:val="4984BE17"/>
    <w:rsid w:val="49A844BD"/>
    <w:rsid w:val="49D8EABA"/>
    <w:rsid w:val="4A6C28D2"/>
    <w:rsid w:val="4AC6A436"/>
    <w:rsid w:val="4ACE36AC"/>
    <w:rsid w:val="4AD2E851"/>
    <w:rsid w:val="4B83BB84"/>
    <w:rsid w:val="4BA7F738"/>
    <w:rsid w:val="4BB6BD6A"/>
    <w:rsid w:val="4BD6EBA6"/>
    <w:rsid w:val="4C09E934"/>
    <w:rsid w:val="4C4E0EAD"/>
    <w:rsid w:val="4C5781F2"/>
    <w:rsid w:val="4D39656E"/>
    <w:rsid w:val="4D51B802"/>
    <w:rsid w:val="4D69CD7C"/>
    <w:rsid w:val="4D737D58"/>
    <w:rsid w:val="4DC1A997"/>
    <w:rsid w:val="4E031064"/>
    <w:rsid w:val="4E2D7720"/>
    <w:rsid w:val="4E5B8E62"/>
    <w:rsid w:val="4E9A0F08"/>
    <w:rsid w:val="4EC5843A"/>
    <w:rsid w:val="4EDF97FA"/>
    <w:rsid w:val="4F061632"/>
    <w:rsid w:val="4F1636A7"/>
    <w:rsid w:val="4F4730EC"/>
    <w:rsid w:val="4F4BCAB1"/>
    <w:rsid w:val="4F4F8C81"/>
    <w:rsid w:val="4F76AB4E"/>
    <w:rsid w:val="4F77CB57"/>
    <w:rsid w:val="4F8C2FAF"/>
    <w:rsid w:val="4FA894BB"/>
    <w:rsid w:val="4FFE2C0E"/>
    <w:rsid w:val="502B623A"/>
    <w:rsid w:val="50611109"/>
    <w:rsid w:val="507454DF"/>
    <w:rsid w:val="507D0EB0"/>
    <w:rsid w:val="508A2E8D"/>
    <w:rsid w:val="50F0D90C"/>
    <w:rsid w:val="50F4ABAD"/>
    <w:rsid w:val="511F8C78"/>
    <w:rsid w:val="5177F05E"/>
    <w:rsid w:val="519514E7"/>
    <w:rsid w:val="51DC4E30"/>
    <w:rsid w:val="51F6D603"/>
    <w:rsid w:val="5218DF11"/>
    <w:rsid w:val="525D65B5"/>
    <w:rsid w:val="52863270"/>
    <w:rsid w:val="52AC9310"/>
    <w:rsid w:val="52B4A0CC"/>
    <w:rsid w:val="52BE233C"/>
    <w:rsid w:val="53C1CF4F"/>
    <w:rsid w:val="53E37037"/>
    <w:rsid w:val="54450BB6"/>
    <w:rsid w:val="5453BA88"/>
    <w:rsid w:val="54B549FB"/>
    <w:rsid w:val="54CCD1F3"/>
    <w:rsid w:val="552B6BF0"/>
    <w:rsid w:val="552D43CF"/>
    <w:rsid w:val="55461022"/>
    <w:rsid w:val="555D9FB0"/>
    <w:rsid w:val="55EA3889"/>
    <w:rsid w:val="561D6F1B"/>
    <w:rsid w:val="5676552D"/>
    <w:rsid w:val="568AC3D4"/>
    <w:rsid w:val="56A6EB26"/>
    <w:rsid w:val="56B1AD62"/>
    <w:rsid w:val="56F2EF27"/>
    <w:rsid w:val="571B8AA7"/>
    <w:rsid w:val="57394D57"/>
    <w:rsid w:val="57AD786A"/>
    <w:rsid w:val="588C8D17"/>
    <w:rsid w:val="5919822E"/>
    <w:rsid w:val="5920A5DB"/>
    <w:rsid w:val="59C6DD13"/>
    <w:rsid w:val="5A0A7720"/>
    <w:rsid w:val="5A0EC810"/>
    <w:rsid w:val="5A1C343F"/>
    <w:rsid w:val="5A5DFD67"/>
    <w:rsid w:val="5A7B2482"/>
    <w:rsid w:val="5AA8D347"/>
    <w:rsid w:val="5ACA62A7"/>
    <w:rsid w:val="5ADE03D9"/>
    <w:rsid w:val="5AF43F1F"/>
    <w:rsid w:val="5B1B2F01"/>
    <w:rsid w:val="5B3D7EAA"/>
    <w:rsid w:val="5B7A31B6"/>
    <w:rsid w:val="5BA64781"/>
    <w:rsid w:val="5BED0F70"/>
    <w:rsid w:val="5BF6D71F"/>
    <w:rsid w:val="5BF7270A"/>
    <w:rsid w:val="5C104F67"/>
    <w:rsid w:val="5C40CB8B"/>
    <w:rsid w:val="5C58469D"/>
    <w:rsid w:val="5C58781C"/>
    <w:rsid w:val="5CCF6EE6"/>
    <w:rsid w:val="5CED7B8E"/>
    <w:rsid w:val="5CF1DBBB"/>
    <w:rsid w:val="5CF23478"/>
    <w:rsid w:val="5CF30BB8"/>
    <w:rsid w:val="5CFFA713"/>
    <w:rsid w:val="5D199523"/>
    <w:rsid w:val="5D53D501"/>
    <w:rsid w:val="5D58438C"/>
    <w:rsid w:val="5D65037C"/>
    <w:rsid w:val="5D763540"/>
    <w:rsid w:val="5D8A2C0C"/>
    <w:rsid w:val="5E132642"/>
    <w:rsid w:val="5E4B8870"/>
    <w:rsid w:val="5E68DA73"/>
    <w:rsid w:val="5E883850"/>
    <w:rsid w:val="5EE410B3"/>
    <w:rsid w:val="5F2C9DB8"/>
    <w:rsid w:val="5F7D16EA"/>
    <w:rsid w:val="5FD1EF79"/>
    <w:rsid w:val="5FECD337"/>
    <w:rsid w:val="60663D8E"/>
    <w:rsid w:val="608E915E"/>
    <w:rsid w:val="60A9CA26"/>
    <w:rsid w:val="60B65AB1"/>
    <w:rsid w:val="60FD2F08"/>
    <w:rsid w:val="613895FE"/>
    <w:rsid w:val="618562B3"/>
    <w:rsid w:val="61906731"/>
    <w:rsid w:val="6196F7DC"/>
    <w:rsid w:val="61B896BB"/>
    <w:rsid w:val="621F5220"/>
    <w:rsid w:val="6238749F"/>
    <w:rsid w:val="623E2723"/>
    <w:rsid w:val="62511D09"/>
    <w:rsid w:val="6256C122"/>
    <w:rsid w:val="626E2AEF"/>
    <w:rsid w:val="62CD7D69"/>
    <w:rsid w:val="62ED567C"/>
    <w:rsid w:val="636175FC"/>
    <w:rsid w:val="63B679CD"/>
    <w:rsid w:val="63C63220"/>
    <w:rsid w:val="63E42362"/>
    <w:rsid w:val="63F93270"/>
    <w:rsid w:val="641C5EBD"/>
    <w:rsid w:val="6441D18C"/>
    <w:rsid w:val="645BD5F9"/>
    <w:rsid w:val="6471CBD8"/>
    <w:rsid w:val="648AA723"/>
    <w:rsid w:val="64A56DD2"/>
    <w:rsid w:val="64CE989E"/>
    <w:rsid w:val="64DC71F5"/>
    <w:rsid w:val="64DD396F"/>
    <w:rsid w:val="6512B03A"/>
    <w:rsid w:val="6520CFA7"/>
    <w:rsid w:val="652557E6"/>
    <w:rsid w:val="652CC419"/>
    <w:rsid w:val="658B0622"/>
    <w:rsid w:val="659D13AC"/>
    <w:rsid w:val="666282EF"/>
    <w:rsid w:val="666E8C4C"/>
    <w:rsid w:val="66B6554C"/>
    <w:rsid w:val="66D7F252"/>
    <w:rsid w:val="67091DD1"/>
    <w:rsid w:val="6713D348"/>
    <w:rsid w:val="6716C8DB"/>
    <w:rsid w:val="6792CF50"/>
    <w:rsid w:val="67A82C22"/>
    <w:rsid w:val="67BD8843"/>
    <w:rsid w:val="6801B662"/>
    <w:rsid w:val="682D9CA4"/>
    <w:rsid w:val="68550ABF"/>
    <w:rsid w:val="68B7B36D"/>
    <w:rsid w:val="68D37FFE"/>
    <w:rsid w:val="68E985E4"/>
    <w:rsid w:val="68F36BA8"/>
    <w:rsid w:val="6902BD92"/>
    <w:rsid w:val="695E07CF"/>
    <w:rsid w:val="695F6D53"/>
    <w:rsid w:val="696CD675"/>
    <w:rsid w:val="6977C9E0"/>
    <w:rsid w:val="69879769"/>
    <w:rsid w:val="698C77AC"/>
    <w:rsid w:val="6A3F9C40"/>
    <w:rsid w:val="6A51E64A"/>
    <w:rsid w:val="6AC7DF52"/>
    <w:rsid w:val="6B2FD1D1"/>
    <w:rsid w:val="6B8FF061"/>
    <w:rsid w:val="6BA130FC"/>
    <w:rsid w:val="6BE509C5"/>
    <w:rsid w:val="6C7E9A50"/>
    <w:rsid w:val="6C9166D2"/>
    <w:rsid w:val="6CA43396"/>
    <w:rsid w:val="6CFAF23C"/>
    <w:rsid w:val="6D0D8E71"/>
    <w:rsid w:val="6D68B32A"/>
    <w:rsid w:val="6DEAC3B8"/>
    <w:rsid w:val="6E101E88"/>
    <w:rsid w:val="6E103010"/>
    <w:rsid w:val="6E404798"/>
    <w:rsid w:val="6EDBB007"/>
    <w:rsid w:val="6F39D2F7"/>
    <w:rsid w:val="6F4CA991"/>
    <w:rsid w:val="6F647299"/>
    <w:rsid w:val="6FADF8AF"/>
    <w:rsid w:val="6FFCA7BA"/>
    <w:rsid w:val="703394DC"/>
    <w:rsid w:val="7038AE89"/>
    <w:rsid w:val="70934785"/>
    <w:rsid w:val="70CEF70E"/>
    <w:rsid w:val="7105D948"/>
    <w:rsid w:val="712B740E"/>
    <w:rsid w:val="7147BF4A"/>
    <w:rsid w:val="71579E79"/>
    <w:rsid w:val="71692228"/>
    <w:rsid w:val="716AC87D"/>
    <w:rsid w:val="71A492BD"/>
    <w:rsid w:val="7258D87F"/>
    <w:rsid w:val="7268497C"/>
    <w:rsid w:val="728AC83A"/>
    <w:rsid w:val="7313B8BB"/>
    <w:rsid w:val="7333BFD7"/>
    <w:rsid w:val="734C0E4F"/>
    <w:rsid w:val="73CDAF44"/>
    <w:rsid w:val="741CB952"/>
    <w:rsid w:val="742F6ECA"/>
    <w:rsid w:val="74EFCA4A"/>
    <w:rsid w:val="751B57AD"/>
    <w:rsid w:val="7550F2D7"/>
    <w:rsid w:val="75907941"/>
    <w:rsid w:val="75B889B3"/>
    <w:rsid w:val="75BF7A94"/>
    <w:rsid w:val="75D1EEB0"/>
    <w:rsid w:val="75F38A7E"/>
    <w:rsid w:val="76B5AFCA"/>
    <w:rsid w:val="76B7280E"/>
    <w:rsid w:val="76DAB158"/>
    <w:rsid w:val="770DD850"/>
    <w:rsid w:val="776E1F6F"/>
    <w:rsid w:val="77982213"/>
    <w:rsid w:val="7801B5A7"/>
    <w:rsid w:val="787681B9"/>
    <w:rsid w:val="7886C7AC"/>
    <w:rsid w:val="7891ACEC"/>
    <w:rsid w:val="789A2AFA"/>
    <w:rsid w:val="789D9DAC"/>
    <w:rsid w:val="78F02A75"/>
    <w:rsid w:val="7902DFED"/>
    <w:rsid w:val="79495821"/>
    <w:rsid w:val="79897319"/>
    <w:rsid w:val="79B01386"/>
    <w:rsid w:val="79B1D838"/>
    <w:rsid w:val="7A4B41B7"/>
    <w:rsid w:val="7A7EF977"/>
    <w:rsid w:val="7B35F48D"/>
    <w:rsid w:val="7B94FA1E"/>
    <w:rsid w:val="7BAF19BC"/>
    <w:rsid w:val="7BC56D9D"/>
    <w:rsid w:val="7C03C761"/>
    <w:rsid w:val="7C27CB37"/>
    <w:rsid w:val="7C6D335B"/>
    <w:rsid w:val="7CFBDF20"/>
    <w:rsid w:val="7D5D249F"/>
    <w:rsid w:val="7D728B14"/>
    <w:rsid w:val="7D90A312"/>
    <w:rsid w:val="7D9B08F5"/>
    <w:rsid w:val="7DD4B5D3"/>
    <w:rsid w:val="7E4C74CE"/>
    <w:rsid w:val="7E51390B"/>
    <w:rsid w:val="7E566B62"/>
    <w:rsid w:val="7E5DD2C6"/>
    <w:rsid w:val="7E71284C"/>
    <w:rsid w:val="7EA7E953"/>
    <w:rsid w:val="7EEF1037"/>
    <w:rsid w:val="7F0A73BB"/>
    <w:rsid w:val="7F1C7EC0"/>
    <w:rsid w:val="7F310F15"/>
    <w:rsid w:val="7F442938"/>
    <w:rsid w:val="7F7A6FEE"/>
    <w:rsid w:val="7FAFEE85"/>
    <w:rsid w:val="7FB4AB49"/>
    <w:rsid w:val="7FD1716C"/>
    <w:rsid w:val="7FF9A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A2D34"/>
  <w15:chartTrackingRefBased/>
  <w15:docId w15:val="{3DBBB687-AF84-44D5-BB9D-C372FEB1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57E"/>
    <w:pPr>
      <w:spacing w:after="0"/>
      <w:ind w:firstLine="360"/>
    </w:pPr>
    <w:rPr>
      <w:rFonts w:ascii="Trade Gothic Next"/>
    </w:rPr>
  </w:style>
  <w:style w:type="paragraph" w:styleId="Heading1">
    <w:name w:val="heading 1"/>
    <w:basedOn w:val="Normal"/>
    <w:next w:val="Normal"/>
    <w:link w:val="Heading1Char"/>
    <w:uiPriority w:val="9"/>
    <w:qFormat/>
    <w:rsid w:val="32CDBC89"/>
    <w:pPr>
      <w:keepNext/>
      <w:keepLines/>
      <w:spacing w:before="480" w:after="80"/>
      <w:ind w:firstLine="0"/>
      <w:outlineLvl w:val="0"/>
    </w:pPr>
    <w:rPr>
      <w:b/>
      <w:bCs/>
      <w:color w:val="548235"/>
      <w:sz w:val="42"/>
      <w:szCs w:val="42"/>
    </w:rPr>
  </w:style>
  <w:style w:type="paragraph" w:styleId="Heading2">
    <w:name w:val="heading 2"/>
    <w:basedOn w:val="Normal"/>
    <w:next w:val="Normal"/>
    <w:link w:val="Heading2Char"/>
    <w:uiPriority w:val="9"/>
    <w:unhideWhenUsed/>
    <w:qFormat/>
    <w:rsid w:val="32CDBC89"/>
    <w:pPr>
      <w:keepNext/>
      <w:keepLines/>
      <w:spacing w:before="240" w:after="80"/>
      <w:ind w:firstLine="0"/>
      <w:outlineLvl w:val="1"/>
    </w:pPr>
    <w:rPr>
      <w:b/>
      <w:bCs/>
      <w:color w:val="548235"/>
      <w:sz w:val="32"/>
      <w:szCs w:val="32"/>
    </w:rPr>
  </w:style>
  <w:style w:type="paragraph" w:styleId="Heading3">
    <w:name w:val="heading 3"/>
    <w:basedOn w:val="Normal"/>
    <w:next w:val="Normal"/>
    <w:link w:val="Heading3Char"/>
    <w:uiPriority w:val="9"/>
    <w:unhideWhenUsed/>
    <w:qFormat/>
    <w:rsid w:val="32CDBC89"/>
    <w:pPr>
      <w:keepNext/>
      <w:keepLines/>
      <w:spacing w:before="240" w:after="80"/>
      <w:ind w:firstLine="0"/>
      <w:outlineLvl w:val="2"/>
    </w:pPr>
    <w:rPr>
      <w:b/>
      <w:bCs/>
      <w:color w:val="548235"/>
      <w:sz w:val="30"/>
      <w:szCs w:val="30"/>
    </w:rPr>
  </w:style>
  <w:style w:type="paragraph" w:styleId="Heading4">
    <w:name w:val="heading 4"/>
    <w:basedOn w:val="Normal"/>
    <w:next w:val="Normal"/>
    <w:link w:val="Heading4Char"/>
    <w:uiPriority w:val="9"/>
    <w:unhideWhenUsed/>
    <w:qFormat/>
    <w:rsid w:val="32CDBC89"/>
    <w:pPr>
      <w:keepNext/>
      <w:keepLines/>
      <w:spacing w:before="240" w:after="80"/>
      <w:ind w:firstLine="0"/>
      <w:outlineLvl w:val="3"/>
    </w:pPr>
    <w:rPr>
      <w:b/>
      <w:bCs/>
      <w:color w:val="548235"/>
      <w:sz w:val="28"/>
      <w:szCs w:val="28"/>
    </w:rPr>
  </w:style>
  <w:style w:type="paragraph" w:styleId="Heading5">
    <w:name w:val="heading 5"/>
    <w:basedOn w:val="Normal"/>
    <w:next w:val="Normal"/>
    <w:link w:val="Heading5Char"/>
    <w:uiPriority w:val="9"/>
    <w:unhideWhenUsed/>
    <w:qFormat/>
    <w:rsid w:val="32CDBC89"/>
    <w:pPr>
      <w:keepNext/>
      <w:keepLines/>
      <w:spacing w:before="240" w:after="80"/>
      <w:ind w:firstLine="0"/>
      <w:outlineLvl w:val="4"/>
    </w:pPr>
    <w:rPr>
      <w:b/>
      <w:bCs/>
      <w:color w:val="548235"/>
      <w:sz w:val="27"/>
      <w:szCs w:val="27"/>
    </w:rPr>
  </w:style>
  <w:style w:type="paragraph" w:styleId="Heading6">
    <w:name w:val="heading 6"/>
    <w:basedOn w:val="Normal"/>
    <w:next w:val="Normal"/>
    <w:link w:val="Heading6Char"/>
    <w:uiPriority w:val="9"/>
    <w:unhideWhenUsed/>
    <w:qFormat/>
    <w:rsid w:val="32CDBC89"/>
    <w:pPr>
      <w:keepNext/>
      <w:keepLines/>
      <w:spacing w:before="240" w:after="80"/>
      <w:ind w:firstLine="0"/>
      <w:outlineLvl w:val="5"/>
    </w:pPr>
    <w:rPr>
      <w:b/>
      <w:bCs/>
      <w:color w:val="548235"/>
      <w:sz w:val="26"/>
      <w:szCs w:val="26"/>
    </w:rPr>
  </w:style>
  <w:style w:type="paragraph" w:styleId="Heading7">
    <w:name w:val="heading 7"/>
    <w:basedOn w:val="Normal"/>
    <w:next w:val="Normal"/>
    <w:link w:val="Heading7Char"/>
    <w:uiPriority w:val="9"/>
    <w:unhideWhenUsed/>
    <w:qFormat/>
    <w:rsid w:val="32CDBC89"/>
    <w:pPr>
      <w:keepNext/>
      <w:keepLines/>
      <w:spacing w:before="240" w:after="80"/>
      <w:ind w:firstLine="0"/>
      <w:outlineLvl w:val="6"/>
    </w:pPr>
    <w:rPr>
      <w:b/>
      <w:bCs/>
      <w:color w:val="548235"/>
      <w:sz w:val="25"/>
      <w:szCs w:val="25"/>
    </w:rPr>
  </w:style>
  <w:style w:type="paragraph" w:styleId="Heading8">
    <w:name w:val="heading 8"/>
    <w:basedOn w:val="Normal"/>
    <w:next w:val="Normal"/>
    <w:link w:val="Heading8Char"/>
    <w:uiPriority w:val="9"/>
    <w:unhideWhenUsed/>
    <w:qFormat/>
    <w:rsid w:val="32CDBC89"/>
    <w:pPr>
      <w:keepNext/>
      <w:keepLines/>
      <w:spacing w:before="240" w:after="80"/>
      <w:ind w:firstLine="0"/>
      <w:outlineLvl w:val="7"/>
    </w:pPr>
    <w:rPr>
      <w:b/>
      <w:bCs/>
      <w:color w:val="548235"/>
      <w:sz w:val="23"/>
      <w:szCs w:val="23"/>
    </w:rPr>
  </w:style>
  <w:style w:type="paragraph" w:styleId="Heading9">
    <w:name w:val="heading 9"/>
    <w:basedOn w:val="Normal"/>
    <w:next w:val="Normal"/>
    <w:link w:val="Heading9Char"/>
    <w:uiPriority w:val="9"/>
    <w:unhideWhenUsed/>
    <w:qFormat/>
    <w:rsid w:val="32CDBC89"/>
    <w:pPr>
      <w:keepNext/>
      <w:keepLines/>
      <w:spacing w:before="240" w:after="80"/>
      <w:ind w:firstLine="0"/>
      <w:outlineLvl w:val="8"/>
    </w:pPr>
    <w:rPr>
      <w:b/>
      <w:bCs/>
      <w:color w:val="5482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2CDBC89"/>
    <w:pPr>
      <w:spacing w:after="160"/>
      <w:ind w:firstLine="0"/>
    </w:pPr>
    <w:rPr>
      <w:rFonts w:ascii="Trade Gothic Next Cond"/>
      <w:b/>
      <w:bCs/>
      <w:color w:val="262626" w:themeColor="text1" w:themeTint="D9"/>
      <w:sz w:val="76"/>
      <w:szCs w:val="76"/>
    </w:rPr>
  </w:style>
  <w:style w:type="paragraph" w:styleId="Subtitle">
    <w:name w:val="Subtitle"/>
    <w:basedOn w:val="Normal"/>
    <w:next w:val="Normal"/>
    <w:link w:val="SubtitleChar"/>
    <w:uiPriority w:val="11"/>
    <w:qFormat/>
    <w:rsid w:val="32CDBC89"/>
    <w:pPr>
      <w:spacing w:after="480"/>
      <w:ind w:firstLine="0"/>
    </w:pPr>
    <w:rPr>
      <w:color w:val="548235"/>
      <w:sz w:val="48"/>
      <w:szCs w:val="48"/>
    </w:rPr>
  </w:style>
  <w:style w:type="paragraph" w:styleId="Quote">
    <w:name w:val="Quote"/>
    <w:basedOn w:val="Normal"/>
    <w:next w:val="Normal"/>
    <w:link w:val="QuoteChar"/>
    <w:uiPriority w:val="29"/>
    <w:qFormat/>
    <w:rsid w:val="32CDBC8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2CDBC89"/>
    <w:pPr>
      <w:spacing w:before="360" w:after="360"/>
      <w:ind w:left="864" w:right="864"/>
      <w:jc w:val="center"/>
    </w:pPr>
    <w:rPr>
      <w:i/>
      <w:iCs/>
      <w:color w:val="4472C4" w:themeColor="accent1"/>
    </w:rPr>
  </w:style>
  <w:style w:type="paragraph" w:styleId="ListParagraph">
    <w:name w:val="List Paragraph"/>
    <w:basedOn w:val="Normal"/>
    <w:uiPriority w:val="34"/>
    <w:qFormat/>
    <w:rsid w:val="32CDBC89"/>
    <w:pPr>
      <w:ind w:hanging="360"/>
      <w:contextualSpacing/>
    </w:pPr>
  </w:style>
  <w:style w:type="character" w:customStyle="1" w:styleId="Heading1Char">
    <w:name w:val="Heading 1 Char"/>
    <w:basedOn w:val="DefaultParagraphFont"/>
    <w:link w:val="Heading1"/>
    <w:uiPriority w:val="9"/>
    <w:rsid w:val="32CDBC89"/>
    <w:rPr>
      <w:rFonts w:ascii="Trade Gothic Next"/>
      <w:b/>
      <w:bCs/>
      <w:i w:val="0"/>
      <w:iCs w:val="0"/>
      <w:color w:val="548235"/>
      <w:sz w:val="42"/>
      <w:szCs w:val="42"/>
      <w:u w:val="none"/>
    </w:rPr>
  </w:style>
  <w:style w:type="character" w:customStyle="1" w:styleId="Heading2Char">
    <w:name w:val="Heading 2 Char"/>
    <w:basedOn w:val="DefaultParagraphFont"/>
    <w:link w:val="Heading2"/>
    <w:uiPriority w:val="9"/>
    <w:rsid w:val="32CDBC89"/>
    <w:rPr>
      <w:rFonts w:ascii="Trade Gothic Next"/>
      <w:b/>
      <w:bCs/>
      <w:i w:val="0"/>
      <w:iCs w:val="0"/>
      <w:color w:val="548235"/>
      <w:sz w:val="32"/>
      <w:szCs w:val="32"/>
      <w:u w:val="none"/>
    </w:rPr>
  </w:style>
  <w:style w:type="character" w:customStyle="1" w:styleId="Heading3Char">
    <w:name w:val="Heading 3 Char"/>
    <w:basedOn w:val="DefaultParagraphFont"/>
    <w:link w:val="Heading3"/>
    <w:uiPriority w:val="9"/>
    <w:rsid w:val="32CDBC89"/>
    <w:rPr>
      <w:rFonts w:ascii="Trade Gothic Next"/>
      <w:b/>
      <w:bCs/>
      <w:i w:val="0"/>
      <w:iCs w:val="0"/>
      <w:color w:val="548235"/>
      <w:sz w:val="30"/>
      <w:szCs w:val="30"/>
      <w:u w:val="none"/>
    </w:rPr>
  </w:style>
  <w:style w:type="character" w:customStyle="1" w:styleId="Heading4Char">
    <w:name w:val="Heading 4 Char"/>
    <w:basedOn w:val="DefaultParagraphFont"/>
    <w:link w:val="Heading4"/>
    <w:uiPriority w:val="9"/>
    <w:rsid w:val="32CDBC89"/>
    <w:rPr>
      <w:rFonts w:ascii="Trade Gothic Next"/>
      <w:b/>
      <w:bCs/>
      <w:i w:val="0"/>
      <w:iCs w:val="0"/>
      <w:color w:val="548235"/>
      <w:sz w:val="28"/>
      <w:szCs w:val="28"/>
      <w:u w:val="none"/>
    </w:rPr>
  </w:style>
  <w:style w:type="character" w:customStyle="1" w:styleId="Heading5Char">
    <w:name w:val="Heading 5 Char"/>
    <w:basedOn w:val="DefaultParagraphFont"/>
    <w:link w:val="Heading5"/>
    <w:uiPriority w:val="9"/>
    <w:rsid w:val="32CDBC89"/>
    <w:rPr>
      <w:rFonts w:ascii="Trade Gothic Next"/>
      <w:b/>
      <w:bCs/>
      <w:i w:val="0"/>
      <w:iCs w:val="0"/>
      <w:color w:val="548235"/>
      <w:sz w:val="27"/>
      <w:szCs w:val="27"/>
      <w:u w:val="none"/>
    </w:rPr>
  </w:style>
  <w:style w:type="character" w:customStyle="1" w:styleId="Heading6Char">
    <w:name w:val="Heading 6 Char"/>
    <w:basedOn w:val="DefaultParagraphFont"/>
    <w:link w:val="Heading6"/>
    <w:uiPriority w:val="9"/>
    <w:rsid w:val="32CDBC89"/>
    <w:rPr>
      <w:rFonts w:ascii="Trade Gothic Next"/>
      <w:b/>
      <w:bCs/>
      <w:i w:val="0"/>
      <w:iCs w:val="0"/>
      <w:color w:val="548235"/>
      <w:sz w:val="26"/>
      <w:szCs w:val="26"/>
      <w:u w:val="none"/>
    </w:rPr>
  </w:style>
  <w:style w:type="character" w:customStyle="1" w:styleId="Heading7Char">
    <w:name w:val="Heading 7 Char"/>
    <w:basedOn w:val="DefaultParagraphFont"/>
    <w:link w:val="Heading7"/>
    <w:uiPriority w:val="9"/>
    <w:rsid w:val="32CDBC89"/>
    <w:rPr>
      <w:rFonts w:ascii="Trade Gothic Next"/>
      <w:b/>
      <w:bCs/>
      <w:i w:val="0"/>
      <w:iCs w:val="0"/>
      <w:color w:val="548235"/>
      <w:sz w:val="25"/>
      <w:szCs w:val="25"/>
      <w:u w:val="none"/>
    </w:rPr>
  </w:style>
  <w:style w:type="character" w:customStyle="1" w:styleId="Heading8Char">
    <w:name w:val="Heading 8 Char"/>
    <w:basedOn w:val="DefaultParagraphFont"/>
    <w:link w:val="Heading8"/>
    <w:uiPriority w:val="9"/>
    <w:rsid w:val="32CDBC89"/>
    <w:rPr>
      <w:rFonts w:ascii="Trade Gothic Next"/>
      <w:b/>
      <w:bCs/>
      <w:i w:val="0"/>
      <w:iCs w:val="0"/>
      <w:color w:val="548235"/>
      <w:sz w:val="23"/>
      <w:szCs w:val="23"/>
      <w:u w:val="none"/>
    </w:rPr>
  </w:style>
  <w:style w:type="character" w:customStyle="1" w:styleId="Heading9Char">
    <w:name w:val="Heading 9 Char"/>
    <w:basedOn w:val="DefaultParagraphFont"/>
    <w:link w:val="Heading9"/>
    <w:uiPriority w:val="9"/>
    <w:rsid w:val="32CDBC89"/>
    <w:rPr>
      <w:rFonts w:ascii="Trade Gothic Next"/>
      <w:b/>
      <w:bCs/>
      <w:i w:val="0"/>
      <w:iCs w:val="0"/>
      <w:color w:val="548235"/>
      <w:sz w:val="22"/>
      <w:szCs w:val="22"/>
      <w:u w:val="none"/>
    </w:rPr>
  </w:style>
  <w:style w:type="character" w:customStyle="1" w:styleId="TitleChar">
    <w:name w:val="Title Char"/>
    <w:basedOn w:val="DefaultParagraphFont"/>
    <w:link w:val="Title"/>
    <w:uiPriority w:val="10"/>
    <w:rsid w:val="32CDBC89"/>
    <w:rPr>
      <w:rFonts w:ascii="Trade Gothic Next Cond"/>
      <w:b/>
      <w:bCs/>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32CDBC89"/>
    <w:rPr>
      <w:rFonts w:ascii="Trade Gothic Next"/>
      <w:b w:val="0"/>
      <w:bCs w:val="0"/>
      <w:i w:val="0"/>
      <w:iCs w:val="0"/>
      <w:color w:val="548235"/>
      <w:sz w:val="48"/>
      <w:szCs w:val="48"/>
      <w:u w:val="none"/>
    </w:rPr>
  </w:style>
  <w:style w:type="character" w:customStyle="1" w:styleId="QuoteChar">
    <w:name w:val="Quote Char"/>
    <w:basedOn w:val="DefaultParagraphFont"/>
    <w:link w:val="Quote"/>
    <w:uiPriority w:val="29"/>
    <w:rsid w:val="32CDBC89"/>
    <w:rPr>
      <w:rFonts w:ascii="Trade Gothic Next"/>
      <w:b w:val="0"/>
      <w:bCs w:val="0"/>
      <w:i/>
      <w:iCs/>
      <w:color w:val="404040" w:themeColor="text1" w:themeTint="BF"/>
      <w:sz w:val="22"/>
      <w:szCs w:val="22"/>
      <w:u w:val="none"/>
    </w:rPr>
  </w:style>
  <w:style w:type="character" w:customStyle="1" w:styleId="IntenseQuoteChar">
    <w:name w:val="Intense Quote Char"/>
    <w:basedOn w:val="DefaultParagraphFont"/>
    <w:link w:val="IntenseQuote"/>
    <w:uiPriority w:val="30"/>
    <w:rsid w:val="32CDBC89"/>
    <w:rPr>
      <w:rFonts w:ascii="Trade Gothic Next"/>
      <w:b w:val="0"/>
      <w:bCs w:val="0"/>
      <w:i/>
      <w:iCs/>
      <w:color w:val="4472C4" w:themeColor="accent1"/>
      <w:sz w:val="22"/>
      <w:szCs w:val="22"/>
      <w:u w:val="none"/>
    </w:rPr>
  </w:style>
  <w:style w:type="paragraph" w:styleId="TOC1">
    <w:name w:val="toc 1"/>
    <w:basedOn w:val="Normal"/>
    <w:next w:val="Normal"/>
    <w:uiPriority w:val="39"/>
    <w:unhideWhenUsed/>
    <w:rsid w:val="32CDBC89"/>
    <w:pPr>
      <w:spacing w:after="100"/>
    </w:pPr>
  </w:style>
  <w:style w:type="paragraph" w:styleId="TOC2">
    <w:name w:val="toc 2"/>
    <w:basedOn w:val="Normal"/>
    <w:next w:val="Normal"/>
    <w:uiPriority w:val="39"/>
    <w:unhideWhenUsed/>
    <w:rsid w:val="32CDBC89"/>
    <w:pPr>
      <w:spacing w:after="100"/>
      <w:ind w:left="220"/>
    </w:pPr>
  </w:style>
  <w:style w:type="paragraph" w:styleId="TOC3">
    <w:name w:val="toc 3"/>
    <w:basedOn w:val="Normal"/>
    <w:next w:val="Normal"/>
    <w:uiPriority w:val="39"/>
    <w:unhideWhenUsed/>
    <w:rsid w:val="32CDBC89"/>
    <w:pPr>
      <w:spacing w:after="100"/>
      <w:ind w:left="440"/>
    </w:pPr>
  </w:style>
  <w:style w:type="paragraph" w:styleId="TOC4">
    <w:name w:val="toc 4"/>
    <w:basedOn w:val="Normal"/>
    <w:next w:val="Normal"/>
    <w:uiPriority w:val="39"/>
    <w:unhideWhenUsed/>
    <w:rsid w:val="32CDBC89"/>
    <w:pPr>
      <w:spacing w:after="100"/>
      <w:ind w:left="660"/>
    </w:pPr>
  </w:style>
  <w:style w:type="paragraph" w:styleId="TOC5">
    <w:name w:val="toc 5"/>
    <w:basedOn w:val="Normal"/>
    <w:next w:val="Normal"/>
    <w:uiPriority w:val="39"/>
    <w:unhideWhenUsed/>
    <w:rsid w:val="32CDBC89"/>
    <w:pPr>
      <w:spacing w:after="100"/>
      <w:ind w:left="880"/>
    </w:pPr>
  </w:style>
  <w:style w:type="paragraph" w:styleId="TOC6">
    <w:name w:val="toc 6"/>
    <w:basedOn w:val="Normal"/>
    <w:next w:val="Normal"/>
    <w:uiPriority w:val="39"/>
    <w:unhideWhenUsed/>
    <w:rsid w:val="32CDBC89"/>
    <w:pPr>
      <w:spacing w:after="100"/>
      <w:ind w:left="1100"/>
    </w:pPr>
  </w:style>
  <w:style w:type="paragraph" w:styleId="TOC7">
    <w:name w:val="toc 7"/>
    <w:basedOn w:val="Normal"/>
    <w:next w:val="Normal"/>
    <w:uiPriority w:val="39"/>
    <w:unhideWhenUsed/>
    <w:rsid w:val="32CDBC89"/>
    <w:pPr>
      <w:spacing w:after="100"/>
      <w:ind w:left="1320"/>
    </w:pPr>
  </w:style>
  <w:style w:type="paragraph" w:styleId="TOC8">
    <w:name w:val="toc 8"/>
    <w:basedOn w:val="Normal"/>
    <w:next w:val="Normal"/>
    <w:uiPriority w:val="39"/>
    <w:unhideWhenUsed/>
    <w:rsid w:val="32CDBC89"/>
    <w:pPr>
      <w:spacing w:after="100"/>
      <w:ind w:left="1540"/>
    </w:pPr>
  </w:style>
  <w:style w:type="paragraph" w:styleId="TOC9">
    <w:name w:val="toc 9"/>
    <w:basedOn w:val="Normal"/>
    <w:next w:val="Normal"/>
    <w:uiPriority w:val="39"/>
    <w:unhideWhenUsed/>
    <w:rsid w:val="32CDBC89"/>
    <w:pPr>
      <w:spacing w:after="100"/>
      <w:ind w:left="1760"/>
    </w:pPr>
  </w:style>
  <w:style w:type="paragraph" w:styleId="EndnoteText">
    <w:name w:val="endnote text"/>
    <w:basedOn w:val="Normal"/>
    <w:link w:val="EndnoteTextChar"/>
    <w:uiPriority w:val="99"/>
    <w:semiHidden/>
    <w:unhideWhenUsed/>
    <w:rsid w:val="32CDBC89"/>
    <w:rPr>
      <w:sz w:val="20"/>
      <w:szCs w:val="20"/>
    </w:rPr>
  </w:style>
  <w:style w:type="character" w:customStyle="1" w:styleId="EndnoteTextChar">
    <w:name w:val="Endnote Text Char"/>
    <w:basedOn w:val="DefaultParagraphFont"/>
    <w:link w:val="EndnoteText"/>
    <w:uiPriority w:val="99"/>
    <w:semiHidden/>
    <w:rsid w:val="32CDBC89"/>
    <w:rPr>
      <w:rFonts w:ascii="Trade Gothic Next"/>
      <w:b w:val="0"/>
      <w:bCs w:val="0"/>
      <w:i w:val="0"/>
      <w:iCs w:val="0"/>
      <w:color w:val="auto"/>
      <w:sz w:val="20"/>
      <w:szCs w:val="20"/>
      <w:u w:val="none"/>
    </w:rPr>
  </w:style>
  <w:style w:type="paragraph" w:styleId="Footer">
    <w:name w:val="footer"/>
    <w:basedOn w:val="Normal"/>
    <w:link w:val="FooterChar"/>
    <w:uiPriority w:val="99"/>
    <w:unhideWhenUsed/>
    <w:rsid w:val="32CDBC89"/>
    <w:pPr>
      <w:tabs>
        <w:tab w:val="center" w:pos="4680"/>
        <w:tab w:val="right" w:pos="9360"/>
      </w:tabs>
    </w:pPr>
  </w:style>
  <w:style w:type="character" w:customStyle="1" w:styleId="FooterChar">
    <w:name w:val="Footer Char"/>
    <w:basedOn w:val="DefaultParagraphFont"/>
    <w:link w:val="Footer"/>
    <w:uiPriority w:val="99"/>
    <w:rsid w:val="32CDBC89"/>
    <w:rPr>
      <w:rFonts w:ascii="Trade Gothic Next"/>
      <w:b w:val="0"/>
      <w:bCs w:val="0"/>
      <w:i w:val="0"/>
      <w:iCs w:val="0"/>
      <w:color w:val="auto"/>
      <w:sz w:val="22"/>
      <w:szCs w:val="22"/>
      <w:u w:val="none"/>
    </w:rPr>
  </w:style>
  <w:style w:type="paragraph" w:styleId="FootnoteText">
    <w:name w:val="footnote text"/>
    <w:basedOn w:val="Normal"/>
    <w:link w:val="FootnoteTextChar"/>
    <w:uiPriority w:val="99"/>
    <w:semiHidden/>
    <w:unhideWhenUsed/>
    <w:rsid w:val="32CDBC89"/>
    <w:rPr>
      <w:sz w:val="20"/>
      <w:szCs w:val="20"/>
    </w:rPr>
  </w:style>
  <w:style w:type="character" w:customStyle="1" w:styleId="FootnoteTextChar">
    <w:name w:val="Footnote Text Char"/>
    <w:basedOn w:val="DefaultParagraphFont"/>
    <w:link w:val="FootnoteText"/>
    <w:uiPriority w:val="99"/>
    <w:semiHidden/>
    <w:rsid w:val="32CDBC89"/>
    <w:rPr>
      <w:rFonts w:ascii="Trade Gothic Next"/>
      <w:b w:val="0"/>
      <w:bCs w:val="0"/>
      <w:i w:val="0"/>
      <w:iCs w:val="0"/>
      <w:color w:val="auto"/>
      <w:sz w:val="20"/>
      <w:szCs w:val="20"/>
      <w:u w:val="none"/>
    </w:rPr>
  </w:style>
  <w:style w:type="paragraph" w:styleId="Header">
    <w:name w:val="header"/>
    <w:basedOn w:val="Normal"/>
    <w:link w:val="HeaderChar"/>
    <w:uiPriority w:val="99"/>
    <w:unhideWhenUsed/>
    <w:rsid w:val="32CDBC89"/>
    <w:pPr>
      <w:tabs>
        <w:tab w:val="center" w:pos="4680"/>
        <w:tab w:val="right" w:pos="9360"/>
      </w:tabs>
    </w:pPr>
  </w:style>
  <w:style w:type="character" w:customStyle="1" w:styleId="HeaderChar">
    <w:name w:val="Header Char"/>
    <w:basedOn w:val="DefaultParagraphFont"/>
    <w:link w:val="Header"/>
    <w:uiPriority w:val="99"/>
    <w:rsid w:val="32CDBC89"/>
    <w:rPr>
      <w:rFonts w:ascii="Trade Gothic Next"/>
      <w:b w:val="0"/>
      <w:bCs w:val="0"/>
      <w:i w:val="0"/>
      <w:iCs w:val="0"/>
      <w:color w:val="auto"/>
      <w:sz w:val="22"/>
      <w:szCs w:val="22"/>
      <w:u w:val="none"/>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61157E"/>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1157E"/>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urseasons.com/about_four_seasons/service_culture/" TargetMode="External"/><Relationship Id="rId18" Type="http://schemas.openxmlformats.org/officeDocument/2006/relationships/hyperlink" Target="https://www.marriott.com/loyalty.mi"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ritzcarlton.com/en/rewards" TargetMode="External"/><Relationship Id="rId7" Type="http://schemas.openxmlformats.org/officeDocument/2006/relationships/endnotes" Target="endnotes.xml"/><Relationship Id="rId12" Type="http://schemas.openxmlformats.org/officeDocument/2006/relationships/hyperlink" Target="https://www.fourseasons.com/privateretreats/preferred_guest/" TargetMode="External"/><Relationship Id="rId17" Type="http://schemas.openxmlformats.org/officeDocument/2006/relationships/hyperlink" Target="https://www.marriott.com/marriott-brandstandard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uk/books?id=vrSF_BfX-YsC&amp;pg=PA38&amp;dq=Kandampully,+J.,+%26+Suhartanto,+D.+(2000)+Customer+loyalty+in+the+hotel+industry:+the+role+of+customer+satisfaction+and+image.&amp;hl=ro&amp;sa=X&amp;ved=2ahUKEwiZ8KmY8MD9AhWNQcAKHek7CncQ6AF6BAgJEAI" TargetMode="External"/><Relationship Id="rId20" Type="http://schemas.openxmlformats.org/officeDocument/2006/relationships/hyperlink" Target="https://doi.org/10.1016/j.tmp.2017.12.00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s-ebscohost-com.ezproxy.uwtsd.ac.uk/ehost/pdfviewer/pdfviewer?vid=0&amp;sid=46d28905-aeb9-46f0-b117-85998c0c26b1%40redis" TargetMode="External"/><Relationship Id="rId24" Type="http://schemas.openxmlformats.org/officeDocument/2006/relationships/header" Target="header2.xm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psafinancial.com/2018/05/employee-engagement-ritz-carltons-secret-world-class-service-customer-loyalty/"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books.google.co.uk/books?id=2rr9m4rjd84C&amp;pg=PA131&amp;dq=The+service+encounter:+diagnosing+favorable+and+unfavourable+incidents.&amp;hl=ro&amp;sa=X&amp;ved=2ahUKEwicqP398MD9AhWWTEEAHVvaCyQQ6AF6BAgBEAI" TargetMode="External"/><Relationship Id="rId19" Type="http://schemas.openxmlformats.org/officeDocument/2006/relationships/hyperlink" Target="https://www.ritzcarlton.com/en/abou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emanticscholar.org/paper/Use-and-Impact-of-Online-Travel-Reviews-Gretzel-Yoo/756f618199183aa0ee3df0f22f79952dc9d449ca" TargetMode="External"/><Relationship Id="rId22" Type="http://schemas.openxmlformats.org/officeDocument/2006/relationships/hyperlink" Target="https://books.google.co.uk/books?hl=ro&amp;lr=&amp;id=9uAeDAAAQBAJ&amp;oi=fnd&amp;pg=PP1&amp;dq=The+Routledge+Handbook+of+Hotel+Chain+Management.&amp;ots=ErVxJtkp25&amp;sig=Va92euf1-WYyG2g-vL-VhOZg9_w"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779F9E043648909E02FE9874B10006"/>
        <w:category>
          <w:name w:val="General"/>
          <w:gallery w:val="placeholder"/>
        </w:category>
        <w:types>
          <w:type w:val="bbPlcHdr"/>
        </w:types>
        <w:behaviors>
          <w:behavior w:val="content"/>
        </w:behaviors>
        <w:guid w:val="{DE751B60-5B02-49F3-9D07-A7134D315838}"/>
      </w:docPartPr>
      <w:docPartBody>
        <w:p w:rsidR="005C4CD1" w:rsidRDefault="003D6540" w:rsidP="003D6540">
          <w:pPr>
            <w:pStyle w:val="A6779F9E043648909E02FE9874B10006"/>
          </w:pPr>
          <w:r>
            <w:rPr>
              <w:rFonts w:asciiTheme="majorHAnsi" w:eastAsiaTheme="majorEastAsia" w:hAnsiTheme="majorHAnsi" w:cstheme="majorBidi"/>
              <w:caps/>
              <w:color w:val="4472C4" w:themeColor="accent1"/>
              <w:sz w:val="80"/>
              <w:szCs w:val="80"/>
            </w:rPr>
            <w:t>[Document title]</w:t>
          </w:r>
        </w:p>
      </w:docPartBody>
    </w:docPart>
    <w:docPart>
      <w:docPartPr>
        <w:name w:val="9D10AA187F9F471EA0C248AE17D70215"/>
        <w:category>
          <w:name w:val="General"/>
          <w:gallery w:val="placeholder"/>
        </w:category>
        <w:types>
          <w:type w:val="bbPlcHdr"/>
        </w:types>
        <w:behaviors>
          <w:behavior w:val="content"/>
        </w:behaviors>
        <w:guid w:val="{90AF4AC2-E30F-4CF8-928E-13F4D12D3CD1}"/>
      </w:docPartPr>
      <w:docPartBody>
        <w:p w:rsidR="005C4CD1" w:rsidRDefault="003D6540" w:rsidP="003D6540">
          <w:pPr>
            <w:pStyle w:val="9D10AA187F9F471EA0C248AE17D7021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e Gothic Next">
    <w:altName w:val="Calibri"/>
    <w:charset w:val="00"/>
    <w:family w:val="swiss"/>
    <w:pitch w:val="variable"/>
    <w:sig w:usb0="8000002F" w:usb1="0000000A" w:usb2="00000000" w:usb3="00000000" w:csb0="00000001" w:csb1="00000000"/>
  </w:font>
  <w:font w:name="Trade Gothic Next Cond">
    <w:altName w:val="Trade Gothic Next Cond"/>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540"/>
    <w:rsid w:val="003D6540"/>
    <w:rsid w:val="005C4CD1"/>
    <w:rsid w:val="00D447B1"/>
    <w:rsid w:val="00E76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779F9E043648909E02FE9874B10006">
    <w:name w:val="A6779F9E043648909E02FE9874B10006"/>
    <w:rsid w:val="003D6540"/>
  </w:style>
  <w:style w:type="paragraph" w:customStyle="1" w:styleId="9D10AA187F9F471EA0C248AE17D70215">
    <w:name w:val="9D10AA187F9F471EA0C248AE17D70215"/>
    <w:rsid w:val="003D65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Module: Hospitality and Guest Services BMIH4003Tutor: Muhammad CassanoWord Count:1524</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Melania Kolozsi ________________________ Student number:2206485</dc:subject>
  <dc:creator>Melania Kolozsi (2206485)</dc:creator>
  <cp:keywords/>
  <dc:description/>
  <cp:lastModifiedBy>Unknown</cp:lastModifiedBy>
  <cp:revision>7</cp:revision>
  <dcterms:created xsi:type="dcterms:W3CDTF">2023-03-01T20:00:00Z</dcterms:created>
  <dcterms:modified xsi:type="dcterms:W3CDTF">2023-03-08T12:37:00Z</dcterms:modified>
</cp:coreProperties>
</file>