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69310600"/>
        <w:docPartObj>
          <w:docPartGallery w:val="Cover Pages"/>
          <w:docPartUnique/>
        </w:docPartObj>
      </w:sdtPr>
      <w:sdtEndPr>
        <w:rPr>
          <w:b/>
          <w:bCs/>
        </w:rPr>
      </w:sdtEndPr>
      <w:sdtContent>
        <w:p w14:paraId="05B9BD6C" w14:textId="49CF3599" w:rsidR="006E0C5C" w:rsidRDefault="00C93EF5">
          <w:pPr>
            <w:rPr>
              <w:b/>
              <w:bCs/>
            </w:rPr>
          </w:pPr>
          <w:r>
            <w:rPr>
              <w:noProof/>
            </w:rPr>
            <mc:AlternateContent>
              <mc:Choice Requires="wps">
                <w:drawing>
                  <wp:anchor distT="0" distB="0" distL="114300" distR="114300" simplePos="0" relativeHeight="251662336" behindDoc="0" locked="0" layoutInCell="1" allowOverlap="1" wp14:anchorId="6141857D" wp14:editId="66ED7C93">
                    <wp:simplePos x="0" y="0"/>
                    <wp:positionH relativeFrom="page">
                      <wp:posOffset>476250</wp:posOffset>
                    </wp:positionH>
                    <wp:positionV relativeFrom="margin">
                      <wp:posOffset>8715375</wp:posOffset>
                    </wp:positionV>
                    <wp:extent cx="5753100" cy="704850"/>
                    <wp:effectExtent l="0" t="0" r="0" b="0"/>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704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B315EF" w14:textId="6BF183AC" w:rsidR="006E0C5C" w:rsidRDefault="00C93EF5">
                                <w:pPr>
                                  <w:pStyle w:val="NoSpacing"/>
                                  <w:rPr>
                                    <w:caps/>
                                    <w:color w:val="7F7F7F" w:themeColor="text1" w:themeTint="80"/>
                                    <w:sz w:val="18"/>
                                    <w:szCs w:val="18"/>
                                  </w:rPr>
                                </w:pPr>
                                <w:r>
                                  <w:rPr>
                                    <w:caps/>
                                    <w:color w:val="7F7F7F" w:themeColor="text1" w:themeTint="80"/>
                                    <w:sz w:val="18"/>
                                    <w:szCs w:val="18"/>
                                  </w:rPr>
                                  <w:t>March 28, 2021</w:t>
                                </w:r>
                              </w:p>
                              <w:p w14:paraId="2B55517A" w14:textId="468EA1E3" w:rsidR="00C93EF5" w:rsidRDefault="00C93EF5">
                                <w:pPr>
                                  <w:pStyle w:val="NoSpacing"/>
                                  <w:rPr>
                                    <w:caps/>
                                    <w:color w:val="7F7F7F" w:themeColor="text1" w:themeTint="80"/>
                                    <w:sz w:val="18"/>
                                    <w:szCs w:val="18"/>
                                  </w:rPr>
                                </w:pPr>
                              </w:p>
                              <w:p w14:paraId="509F8D5D" w14:textId="77777777" w:rsidR="009B4100" w:rsidRDefault="00914FD4" w:rsidP="009B4100">
                                <w:pPr>
                                  <w:spacing w:after="0"/>
                                  <w:rPr>
                                    <w:b/>
                                    <w:bCs/>
                                  </w:rPr>
                                </w:pPr>
                                <w:r>
                                  <w:rPr>
                                    <w:b/>
                                    <w:bCs/>
                                  </w:rPr>
                                  <w:t>Ke</w:t>
                                </w:r>
                                <w:r w:rsidR="009B4100">
                                  <w:rPr>
                                    <w:b/>
                                    <w:bCs/>
                                  </w:rPr>
                                  <w:t>y</w:t>
                                </w:r>
                                <w:r>
                                  <w:rPr>
                                    <w:b/>
                                    <w:bCs/>
                                  </w:rPr>
                                  <w:t xml:space="preserve"> words to describe proposal: </w:t>
                                </w:r>
                              </w:p>
                              <w:p w14:paraId="6F386287" w14:textId="3FD10452" w:rsidR="00914FD4" w:rsidRPr="00D36505" w:rsidRDefault="00914FD4" w:rsidP="009B4100">
                                <w:pPr>
                                  <w:spacing w:after="0"/>
                                  <w:rPr>
                                    <w:b/>
                                    <w:bCs/>
                                  </w:rPr>
                                </w:pPr>
                                <w:r>
                                  <w:rPr>
                                    <w:b/>
                                    <w:bCs/>
                                  </w:rPr>
                                  <w:t>O</w:t>
                                </w:r>
                                <w:r w:rsidRPr="00D36505">
                                  <w:rPr>
                                    <w:b/>
                                    <w:bCs/>
                                  </w:rPr>
                                  <w:t xml:space="preserve">rganisational Change, Values, </w:t>
                                </w:r>
                                <w:r>
                                  <w:rPr>
                                    <w:b/>
                                    <w:bCs/>
                                  </w:rPr>
                                  <w:t xml:space="preserve">Values </w:t>
                                </w:r>
                                <w:r w:rsidR="009B4100">
                                  <w:rPr>
                                    <w:b/>
                                    <w:bCs/>
                                  </w:rPr>
                                  <w:t>s</w:t>
                                </w:r>
                                <w:r>
                                  <w:rPr>
                                    <w:b/>
                                    <w:bCs/>
                                  </w:rPr>
                                  <w:t xml:space="preserve">ystems, Open </w:t>
                                </w:r>
                                <w:r w:rsidRPr="00D36505">
                                  <w:rPr>
                                    <w:b/>
                                    <w:bCs/>
                                  </w:rPr>
                                  <w:t>Systems Th</w:t>
                                </w:r>
                                <w:r>
                                  <w:rPr>
                                    <w:b/>
                                    <w:bCs/>
                                  </w:rPr>
                                  <w:t>inking</w:t>
                                </w:r>
                              </w:p>
                              <w:p w14:paraId="68E54D5D" w14:textId="6128C0CA" w:rsidR="00914FD4" w:rsidRDefault="00914FD4">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6141857D" id="_x0000_t202" coordsize="21600,21600" o:spt="202" path="m,l,21600r21600,l21600,xe">
                    <v:stroke joinstyle="miter"/>
                    <v:path gradientshapeok="t" o:connecttype="rect"/>
                  </v:shapetype>
                  <v:shape id="Text Box 128" o:spid="_x0000_s1026" type="#_x0000_t202" style="position:absolute;margin-left:37.5pt;margin-top:686.25pt;width:453pt;height:55.5pt;z-index:251662336;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" filled="f" stroked="f" strokeweight=".5pt">
                    <v:textbox inset="1in,0,86.4pt,0">
                      <w:txbxContent>
                        <w:p w14:paraId="52B315EF" w14:textId="6BF183AC" w:rsidR="006E0C5C" w:rsidRDefault="00C93EF5">
                          <w:pPr>
                            <w:pStyle w:val="NoSpacing"/>
                            <w:rPr>
                              <w:caps/>
                              <w:color w:val="7F7F7F" w:themeColor="text1" w:themeTint="80"/>
                              <w:sz w:val="18"/>
                              <w:szCs w:val="18"/>
                            </w:rPr>
                          </w:pPr>
                          <w:r>
                            <w:rPr>
                              <w:caps/>
                              <w:color w:val="7F7F7F" w:themeColor="text1" w:themeTint="80"/>
                              <w:sz w:val="18"/>
                              <w:szCs w:val="18"/>
                            </w:rPr>
                            <w:t>March 28, 2021</w:t>
                          </w:r>
                        </w:p>
                        <w:p w14:paraId="2B55517A" w14:textId="468EA1E3" w:rsidR="00C93EF5" w:rsidRDefault="00C93EF5">
                          <w:pPr>
                            <w:pStyle w:val="NoSpacing"/>
                            <w:rPr>
                              <w:caps/>
                              <w:color w:val="7F7F7F" w:themeColor="text1" w:themeTint="80"/>
                              <w:sz w:val="18"/>
                              <w:szCs w:val="18"/>
                            </w:rPr>
                          </w:pPr>
                        </w:p>
                        <w:p w14:paraId="509F8D5D" w14:textId="77777777" w:rsidR="009B4100" w:rsidRDefault="00914FD4" w:rsidP="009B4100">
                          <w:pPr>
                            <w:spacing w:after="0"/>
                            <w:rPr>
                              <w:b/>
                              <w:bCs/>
                            </w:rPr>
                          </w:pPr>
                          <w:r>
                            <w:rPr>
                              <w:b/>
                              <w:bCs/>
                            </w:rPr>
                            <w:t>Ke</w:t>
                          </w:r>
                          <w:r w:rsidR="009B4100">
                            <w:rPr>
                              <w:b/>
                              <w:bCs/>
                            </w:rPr>
                            <w:t>y</w:t>
                          </w:r>
                          <w:r>
                            <w:rPr>
                              <w:b/>
                              <w:bCs/>
                            </w:rPr>
                            <w:t xml:space="preserve"> words to describe proposal: </w:t>
                          </w:r>
                        </w:p>
                        <w:p w14:paraId="6F386287" w14:textId="3FD10452" w:rsidR="00914FD4" w:rsidRPr="00D36505" w:rsidRDefault="00914FD4" w:rsidP="009B4100">
                          <w:pPr>
                            <w:spacing w:after="0"/>
                            <w:rPr>
                              <w:b/>
                              <w:bCs/>
                            </w:rPr>
                          </w:pPr>
                          <w:r>
                            <w:rPr>
                              <w:b/>
                              <w:bCs/>
                            </w:rPr>
                            <w:t>O</w:t>
                          </w:r>
                          <w:r w:rsidRPr="00D36505">
                            <w:rPr>
                              <w:b/>
                              <w:bCs/>
                            </w:rPr>
                            <w:t xml:space="preserve">rganisational Change, Values, </w:t>
                          </w:r>
                          <w:r>
                            <w:rPr>
                              <w:b/>
                              <w:bCs/>
                            </w:rPr>
                            <w:t xml:space="preserve">Values </w:t>
                          </w:r>
                          <w:r w:rsidR="009B4100">
                            <w:rPr>
                              <w:b/>
                              <w:bCs/>
                            </w:rPr>
                            <w:t>s</w:t>
                          </w:r>
                          <w:r>
                            <w:rPr>
                              <w:b/>
                              <w:bCs/>
                            </w:rPr>
                            <w:t xml:space="preserve">ystems, Open </w:t>
                          </w:r>
                          <w:r w:rsidRPr="00D36505">
                            <w:rPr>
                              <w:b/>
                              <w:bCs/>
                            </w:rPr>
                            <w:t>Systems Th</w:t>
                          </w:r>
                          <w:r>
                            <w:rPr>
                              <w:b/>
                              <w:bCs/>
                            </w:rPr>
                            <w:t>inking</w:t>
                          </w:r>
                        </w:p>
                        <w:p w14:paraId="68E54D5D" w14:textId="6128C0CA" w:rsidR="00914FD4" w:rsidRDefault="00914FD4">
                          <w:pPr>
                            <w:pStyle w:val="NoSpacing"/>
                            <w:rPr>
                              <w:color w:val="7F7F7F" w:themeColor="text1" w:themeTint="80"/>
                              <w:sz w:val="18"/>
                              <w:szCs w:val="18"/>
                            </w:rPr>
                          </w:pPr>
                        </w:p>
                      </w:txbxContent>
                    </v:textbox>
                    <w10:wrap type="square" anchorx="page" anchory="margin"/>
                  </v:shape>
                </w:pict>
              </mc:Fallback>
            </mc:AlternateContent>
          </w:r>
          <w:r w:rsidR="006E0C5C">
            <w:rPr>
              <w:noProof/>
            </w:rPr>
            <mc:AlternateContent>
              <mc:Choice Requires="wpg">
                <w:drawing>
                  <wp:anchor distT="0" distB="0" distL="114300" distR="114300" simplePos="0" relativeHeight="251659264" behindDoc="1" locked="0" layoutInCell="1" allowOverlap="1" wp14:anchorId="3B4E04C4" wp14:editId="54F74FD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FAAA122" w14:textId="27F8A39E" w:rsidR="006E0C5C" w:rsidRDefault="001F45A6">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E0C5C">
                                        <w:rPr>
                                          <w:color w:val="FFFFFF" w:themeColor="background1"/>
                                          <w:sz w:val="72"/>
                                          <w:szCs w:val="72"/>
                                        </w:rPr>
                                        <w:t xml:space="preserve">Do </w:t>
                                      </w:r>
                                      <w:r w:rsidR="009B4100">
                                        <w:rPr>
                                          <w:color w:val="FFFFFF" w:themeColor="background1"/>
                                          <w:sz w:val="72"/>
                                          <w:szCs w:val="72"/>
                                        </w:rPr>
                                        <w:t>v</w:t>
                                      </w:r>
                                      <w:r w:rsidR="006E0C5C">
                                        <w:rPr>
                                          <w:color w:val="FFFFFF" w:themeColor="background1"/>
                                          <w:sz w:val="72"/>
                                          <w:szCs w:val="72"/>
                                        </w:rPr>
                                        <w:t>alues im</w:t>
                                      </w:r>
                                      <w:r w:rsidR="00A60323">
                                        <w:rPr>
                                          <w:color w:val="FFFFFF" w:themeColor="background1"/>
                                          <w:sz w:val="72"/>
                                          <w:szCs w:val="72"/>
                                        </w:rPr>
                                        <w:t>pact organisational change</w:t>
                                      </w:r>
                                      <w:r w:rsidR="009B4100">
                                        <w:rPr>
                                          <w:color w:val="FFFFFF" w:themeColor="background1"/>
                                          <w:sz w:val="72"/>
                                          <w:szCs w:val="72"/>
                                        </w:rPr>
                                        <w:t>?</w:t>
                                      </w:r>
                                      <w:r w:rsidR="00A60323">
                                        <w:rPr>
                                          <w:color w:val="FFFFFF" w:themeColor="background1"/>
                                          <w:sz w:val="72"/>
                                          <w:szCs w:val="72"/>
                                        </w:rPr>
                                        <w:t xml:space="preserve"> </w:t>
                                      </w:r>
                                      <w:r w:rsidR="0027492F">
                                        <w:rPr>
                                          <w:color w:val="FFFFFF" w:themeColor="background1"/>
                                          <w:sz w:val="72"/>
                                          <w:szCs w:val="72"/>
                                        </w:rPr>
                                        <w:t xml:space="preserve"> </w:t>
                                      </w:r>
                                      <w:r w:rsidR="00A60323">
                                        <w:rPr>
                                          <w:color w:val="FFFFFF" w:themeColor="background1"/>
                                          <w:sz w:val="72"/>
                                          <w:szCs w:val="72"/>
                                        </w:rPr>
                                        <w:t>A pragmatic enquiry</w:t>
                                      </w:r>
                                      <w:r w:rsidR="0027492F">
                                        <w:rPr>
                                          <w:color w:val="FFFFFF" w:themeColor="background1"/>
                                          <w:sz w:val="72"/>
                                          <w:szCs w:val="72"/>
                                        </w:rPr>
                                        <w:t xml:space="preserve"> at Control Techniques Ltd.</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B4E04C4"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Y6wagUAAKo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FAAA122" w14:textId="27F8A39E" w:rsidR="006E0C5C" w:rsidRDefault="001F45A6">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E0C5C">
                                  <w:rPr>
                                    <w:color w:val="FFFFFF" w:themeColor="background1"/>
                                    <w:sz w:val="72"/>
                                    <w:szCs w:val="72"/>
                                  </w:rPr>
                                  <w:t xml:space="preserve">Do </w:t>
                                </w:r>
                                <w:r w:rsidR="009B4100">
                                  <w:rPr>
                                    <w:color w:val="FFFFFF" w:themeColor="background1"/>
                                    <w:sz w:val="72"/>
                                    <w:szCs w:val="72"/>
                                  </w:rPr>
                                  <w:t>v</w:t>
                                </w:r>
                                <w:r w:rsidR="006E0C5C">
                                  <w:rPr>
                                    <w:color w:val="FFFFFF" w:themeColor="background1"/>
                                    <w:sz w:val="72"/>
                                    <w:szCs w:val="72"/>
                                  </w:rPr>
                                  <w:t>alues im</w:t>
                                </w:r>
                                <w:r w:rsidR="00A60323">
                                  <w:rPr>
                                    <w:color w:val="FFFFFF" w:themeColor="background1"/>
                                    <w:sz w:val="72"/>
                                    <w:szCs w:val="72"/>
                                  </w:rPr>
                                  <w:t>pact organisational change</w:t>
                                </w:r>
                                <w:r w:rsidR="009B4100">
                                  <w:rPr>
                                    <w:color w:val="FFFFFF" w:themeColor="background1"/>
                                    <w:sz w:val="72"/>
                                    <w:szCs w:val="72"/>
                                  </w:rPr>
                                  <w:t>?</w:t>
                                </w:r>
                                <w:r w:rsidR="00A60323">
                                  <w:rPr>
                                    <w:color w:val="FFFFFF" w:themeColor="background1"/>
                                    <w:sz w:val="72"/>
                                    <w:szCs w:val="72"/>
                                  </w:rPr>
                                  <w:t xml:space="preserve"> </w:t>
                                </w:r>
                                <w:r w:rsidR="0027492F">
                                  <w:rPr>
                                    <w:color w:val="FFFFFF" w:themeColor="background1"/>
                                    <w:sz w:val="72"/>
                                    <w:szCs w:val="72"/>
                                  </w:rPr>
                                  <w:t xml:space="preserve"> </w:t>
                                </w:r>
                                <w:r w:rsidR="00A60323">
                                  <w:rPr>
                                    <w:color w:val="FFFFFF" w:themeColor="background1"/>
                                    <w:sz w:val="72"/>
                                    <w:szCs w:val="72"/>
                                  </w:rPr>
                                  <w:t>A pragmatic enquiry</w:t>
                                </w:r>
                                <w:r w:rsidR="0027492F">
                                  <w:rPr>
                                    <w:color w:val="FFFFFF" w:themeColor="background1"/>
                                    <w:sz w:val="72"/>
                                    <w:szCs w:val="72"/>
                                  </w:rPr>
                                  <w:t xml:space="preserve"> at Control Techniques Ltd.</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6E0C5C">
            <w:rPr>
              <w:noProof/>
            </w:rPr>
            <mc:AlternateContent>
              <mc:Choice Requires="wps">
                <w:drawing>
                  <wp:anchor distT="0" distB="0" distL="114300" distR="114300" simplePos="0" relativeHeight="251661312" behindDoc="0" locked="0" layoutInCell="1" allowOverlap="1" wp14:anchorId="1DF0C42C" wp14:editId="7687A0C4">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50A0BFC" w14:textId="33B4B1C7" w:rsidR="006E0C5C" w:rsidRDefault="0027492F">
                                    <w:pPr>
                                      <w:pStyle w:val="NoSpacing"/>
                                      <w:spacing w:before="40" w:after="40"/>
                                      <w:rPr>
                                        <w:caps/>
                                        <w:color w:val="4472C4" w:themeColor="accent1"/>
                                        <w:sz w:val="28"/>
                                        <w:szCs w:val="28"/>
                                      </w:rPr>
                                    </w:pPr>
                                    <w:r>
                                      <w:rPr>
                                        <w:caps/>
                                        <w:color w:val="4472C4" w:themeColor="accent1"/>
                                        <w:sz w:val="28"/>
                                        <w:szCs w:val="28"/>
                                      </w:rPr>
                                      <w:t>BMPF7200</w:t>
                                    </w:r>
                                    <w:r w:rsidR="0068015F">
                                      <w:rPr>
                                        <w:caps/>
                                        <w:color w:val="4472C4" w:themeColor="accent1"/>
                                        <w:sz w:val="28"/>
                                        <w:szCs w:val="28"/>
                                      </w:rPr>
                                      <w:t xml:space="preserve"> Research Proposal</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D7A80A9" w14:textId="3AFCDF2B" w:rsidR="006E0C5C" w:rsidRDefault="0068015F">
                                    <w:pPr>
                                      <w:pStyle w:val="NoSpacing"/>
                                      <w:spacing w:before="40" w:after="40"/>
                                      <w:rPr>
                                        <w:caps/>
                                        <w:color w:val="5B9BD5" w:themeColor="accent5"/>
                                        <w:sz w:val="24"/>
                                        <w:szCs w:val="24"/>
                                      </w:rPr>
                                    </w:pPr>
                                    <w:r>
                                      <w:rPr>
                                        <w:caps/>
                                        <w:color w:val="5B9BD5" w:themeColor="accent5"/>
                                        <w:sz w:val="24"/>
                                        <w:szCs w:val="24"/>
                                      </w:rPr>
                                      <w:t>Nigel evans: 181</w:t>
                                    </w:r>
                                    <w:r w:rsidR="005D6E6F">
                                      <w:rPr>
                                        <w:caps/>
                                        <w:color w:val="5B9BD5" w:themeColor="accent5"/>
                                        <w:sz w:val="24"/>
                                        <w:szCs w:val="24"/>
                                      </w:rPr>
                                      <w:t>3546</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DF0C42C"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50A0BFC" w14:textId="33B4B1C7" w:rsidR="006E0C5C" w:rsidRDefault="0027492F">
                              <w:pPr>
                                <w:pStyle w:val="NoSpacing"/>
                                <w:spacing w:before="40" w:after="40"/>
                                <w:rPr>
                                  <w:caps/>
                                  <w:color w:val="4472C4" w:themeColor="accent1"/>
                                  <w:sz w:val="28"/>
                                  <w:szCs w:val="28"/>
                                </w:rPr>
                              </w:pPr>
                              <w:r>
                                <w:rPr>
                                  <w:caps/>
                                  <w:color w:val="4472C4" w:themeColor="accent1"/>
                                  <w:sz w:val="28"/>
                                  <w:szCs w:val="28"/>
                                </w:rPr>
                                <w:t>BMPF7200</w:t>
                              </w:r>
                              <w:r w:rsidR="0068015F">
                                <w:rPr>
                                  <w:caps/>
                                  <w:color w:val="4472C4" w:themeColor="accent1"/>
                                  <w:sz w:val="28"/>
                                  <w:szCs w:val="28"/>
                                </w:rPr>
                                <w:t xml:space="preserve"> Research Proposal</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6D7A80A9" w14:textId="3AFCDF2B" w:rsidR="006E0C5C" w:rsidRDefault="0068015F">
                              <w:pPr>
                                <w:pStyle w:val="NoSpacing"/>
                                <w:spacing w:before="40" w:after="40"/>
                                <w:rPr>
                                  <w:caps/>
                                  <w:color w:val="5B9BD5" w:themeColor="accent5"/>
                                  <w:sz w:val="24"/>
                                  <w:szCs w:val="24"/>
                                </w:rPr>
                              </w:pPr>
                              <w:r>
                                <w:rPr>
                                  <w:caps/>
                                  <w:color w:val="5B9BD5" w:themeColor="accent5"/>
                                  <w:sz w:val="24"/>
                                  <w:szCs w:val="24"/>
                                </w:rPr>
                                <w:t>Nigel evans: 181</w:t>
                              </w:r>
                              <w:r w:rsidR="005D6E6F">
                                <w:rPr>
                                  <w:caps/>
                                  <w:color w:val="5B9BD5" w:themeColor="accent5"/>
                                  <w:sz w:val="24"/>
                                  <w:szCs w:val="24"/>
                                </w:rPr>
                                <w:t>3546</w:t>
                              </w:r>
                            </w:p>
                          </w:sdtContent>
                        </w:sdt>
                      </w:txbxContent>
                    </v:textbox>
                    <w10:wrap type="square" anchorx="page" anchory="page"/>
                  </v:shape>
                </w:pict>
              </mc:Fallback>
            </mc:AlternateContent>
          </w:r>
          <w:r w:rsidR="006E0C5C">
            <w:rPr>
              <w:b/>
              <w:bCs/>
            </w:rPr>
            <w:br w:type="page"/>
          </w:r>
        </w:p>
      </w:sdtContent>
    </w:sdt>
    <w:p w14:paraId="7121E764" w14:textId="6BC540A4" w:rsidR="002C7E0F" w:rsidRPr="00336CCE" w:rsidRDefault="008129A3">
      <w:r w:rsidRPr="00F517A3">
        <w:rPr>
          <w:b/>
          <w:bCs/>
        </w:rPr>
        <w:lastRenderedPageBreak/>
        <w:t>Introduction</w:t>
      </w:r>
      <w:r w:rsidRPr="00336CCE">
        <w:t>:</w:t>
      </w:r>
    </w:p>
    <w:p w14:paraId="7FDE70FD" w14:textId="6D6807CC" w:rsidR="00615452" w:rsidRPr="00336CCE" w:rsidRDefault="00706569">
      <w:r>
        <w:t>Organisational change is t</w:t>
      </w:r>
      <w:r w:rsidR="00607290">
        <w:t xml:space="preserve">he process of </w:t>
      </w:r>
      <w:r w:rsidR="00D62930">
        <w:t>transitioning from an organisation</w:t>
      </w:r>
      <w:r w:rsidR="0011708B">
        <w:t>’</w:t>
      </w:r>
      <w:r w:rsidR="00D62930">
        <w:t>s current state to a desired future outcome</w:t>
      </w:r>
      <w:r>
        <w:t xml:space="preserve"> </w:t>
      </w:r>
      <w:r w:rsidR="00FA2A58">
        <w:t xml:space="preserve">both at an individual and </w:t>
      </w:r>
      <w:r w:rsidR="00A31C6A">
        <w:t>organisational level (Kotter, 201</w:t>
      </w:r>
      <w:r w:rsidR="005676BC">
        <w:t>2</w:t>
      </w:r>
      <w:r w:rsidR="00A31C6A">
        <w:t>)</w:t>
      </w:r>
      <w:r w:rsidR="0011708B">
        <w:t>.</w:t>
      </w:r>
      <w:r w:rsidR="001E7AA8">
        <w:t xml:space="preserve"> </w:t>
      </w:r>
      <w:r w:rsidR="0011708B">
        <w:t>Change</w:t>
      </w:r>
      <w:r w:rsidR="001E7AA8">
        <w:t xml:space="preserve"> is </w:t>
      </w:r>
      <w:r w:rsidR="001B76E6">
        <w:t xml:space="preserve">triggered by </w:t>
      </w:r>
      <w:r w:rsidR="00A26940">
        <w:t xml:space="preserve">internal and/or external events </w:t>
      </w:r>
      <w:r w:rsidR="001E7AA8">
        <w:t>and</w:t>
      </w:r>
      <w:r w:rsidR="00A26940">
        <w:t xml:space="preserve"> </w:t>
      </w:r>
      <w:r w:rsidR="001E7AA8">
        <w:t>a</w:t>
      </w:r>
      <w:r w:rsidR="00A26940">
        <w:t>ffects</w:t>
      </w:r>
      <w:r w:rsidR="00566080">
        <w:t xml:space="preserve"> all organisations in all industr</w:t>
      </w:r>
      <w:r w:rsidR="00471778">
        <w:t xml:space="preserve">ies.  </w:t>
      </w:r>
      <w:r w:rsidR="001E7AA8">
        <w:t xml:space="preserve">Todnem (2005) reported 70% of organisational change initiatives fail and cited a lack of a framework being the principle driver for poor success rates.  </w:t>
      </w:r>
      <w:r w:rsidR="00346B74">
        <w:t xml:space="preserve">McKinsey (2019) reports </w:t>
      </w:r>
      <w:r w:rsidR="001E7AA8">
        <w:t xml:space="preserve">the same statistic </w:t>
      </w:r>
      <w:r w:rsidR="0011708B">
        <w:t>15 years later with</w:t>
      </w:r>
      <w:r w:rsidR="0010083F">
        <w:t xml:space="preserve"> </w:t>
      </w:r>
      <w:r w:rsidR="001E7AA8">
        <w:t>o</w:t>
      </w:r>
      <w:r w:rsidR="00CF7D14" w:rsidRPr="00336CCE">
        <w:t xml:space="preserve">rganisational </w:t>
      </w:r>
      <w:r w:rsidR="001E7AA8">
        <w:t>c</w:t>
      </w:r>
      <w:r w:rsidR="00CF7D14" w:rsidRPr="00336CCE">
        <w:t>hange initiatives fail</w:t>
      </w:r>
      <w:r w:rsidR="001E7AA8">
        <w:t>ing</w:t>
      </w:r>
      <w:r w:rsidR="00CF7D14" w:rsidRPr="00336CCE">
        <w:t xml:space="preserve"> to deliver</w:t>
      </w:r>
      <w:r w:rsidR="00FB08E5">
        <w:t xml:space="preserve"> on</w:t>
      </w:r>
      <w:r w:rsidR="00CF7D14" w:rsidRPr="00336CCE">
        <w:t xml:space="preserve"> expectations</w:t>
      </w:r>
      <w:r w:rsidR="0011708B">
        <w:t>,</w:t>
      </w:r>
      <w:r w:rsidR="001E7AA8">
        <w:t xml:space="preserve"> but expands on the r</w:t>
      </w:r>
      <w:r w:rsidR="00C9255D" w:rsidRPr="00336CCE">
        <w:t xml:space="preserve">easons </w:t>
      </w:r>
      <w:r w:rsidR="001E7AA8">
        <w:t>to</w:t>
      </w:r>
      <w:r w:rsidR="00C9255D" w:rsidRPr="00336CCE">
        <w:t xml:space="preserve"> </w:t>
      </w:r>
      <w:r w:rsidR="00342335">
        <w:t>include</w:t>
      </w:r>
      <w:r w:rsidR="001E7AA8">
        <w:t>:</w:t>
      </w:r>
      <w:r w:rsidR="00DA1C5E">
        <w:t xml:space="preserve"> insufficient aspiration, </w:t>
      </w:r>
      <w:r w:rsidR="0025144F">
        <w:t xml:space="preserve">change </w:t>
      </w:r>
      <w:r w:rsidR="0011708B">
        <w:t xml:space="preserve">initiative </w:t>
      </w:r>
      <w:r w:rsidR="0025144F">
        <w:t xml:space="preserve">not bought into, skill </w:t>
      </w:r>
      <w:r w:rsidR="00FB08E5">
        <w:t>deficiencies</w:t>
      </w:r>
      <w:r w:rsidR="0099305C">
        <w:t xml:space="preserve"> not addressed, </w:t>
      </w:r>
      <w:r w:rsidR="0015331A">
        <w:t xml:space="preserve">employee </w:t>
      </w:r>
      <w:r w:rsidR="0099305C">
        <w:t xml:space="preserve">capabilities, </w:t>
      </w:r>
      <w:r w:rsidR="00815D4F">
        <w:t>lack of change infrastructure, leadership cadence</w:t>
      </w:r>
      <w:r w:rsidR="0060762C">
        <w:t xml:space="preserve"> and environment.  </w:t>
      </w:r>
      <w:r w:rsidR="0066073A">
        <w:t xml:space="preserve">Organisational change specialists focus on the </w:t>
      </w:r>
      <w:r w:rsidR="00234B60">
        <w:t xml:space="preserve">skills, behaviours and environment to promote </w:t>
      </w:r>
      <w:r w:rsidR="004E313C">
        <w:t xml:space="preserve">change.  </w:t>
      </w:r>
      <w:r w:rsidR="00732ED1">
        <w:t xml:space="preserve">If the success rate of organisational </w:t>
      </w:r>
      <w:r w:rsidR="00B34EE8">
        <w:t xml:space="preserve">change has not improved </w:t>
      </w:r>
      <w:r w:rsidR="00DB6639">
        <w:t>over the last 15 years</w:t>
      </w:r>
      <w:r w:rsidR="00B34EE8">
        <w:t xml:space="preserve">, then it could be argued that the approach taken by </w:t>
      </w:r>
      <w:r w:rsidR="006F1BCC">
        <w:t xml:space="preserve">business leaders </w:t>
      </w:r>
      <w:r w:rsidR="00B34EE8">
        <w:t>to</w:t>
      </w:r>
      <w:r w:rsidR="006F1BCC">
        <w:t xml:space="preserve"> control/influence these tangible activities</w:t>
      </w:r>
      <w:r w:rsidR="00B34EE8">
        <w:t xml:space="preserve"> is not ach</w:t>
      </w:r>
      <w:r w:rsidR="00B032B3">
        <w:t>ieving the desired result.</w:t>
      </w:r>
      <w:r w:rsidR="006F1BCC">
        <w:t xml:space="preserve"> </w:t>
      </w:r>
      <w:r w:rsidR="00B032B3">
        <w:t xml:space="preserve"> T</w:t>
      </w:r>
      <w:r w:rsidR="006F1BCC">
        <w:t>here is</w:t>
      </w:r>
      <w:r w:rsidR="00D57F2C" w:rsidRPr="00336CCE">
        <w:t xml:space="preserve"> less understanding of the </w:t>
      </w:r>
      <w:r w:rsidR="00E606AF" w:rsidRPr="00336CCE">
        <w:t xml:space="preserve">hidden </w:t>
      </w:r>
      <w:r w:rsidR="00CC0C79">
        <w:t xml:space="preserve">or intangible </w:t>
      </w:r>
      <w:r w:rsidR="00E606AF" w:rsidRPr="00336CCE">
        <w:t>aspects</w:t>
      </w:r>
      <w:r w:rsidR="001E7AA8">
        <w:t>,</w:t>
      </w:r>
      <w:r w:rsidR="0017020B">
        <w:t xml:space="preserve"> such as values</w:t>
      </w:r>
      <w:r w:rsidR="001E7AA8">
        <w:t>,</w:t>
      </w:r>
      <w:r w:rsidR="00091458">
        <w:t xml:space="preserve"> which have an underlying influence on the success or failure of </w:t>
      </w:r>
      <w:r w:rsidR="00772E51">
        <w:t xml:space="preserve">organisational </w:t>
      </w:r>
      <w:r w:rsidR="00091458">
        <w:t>change</w:t>
      </w:r>
      <w:r w:rsidR="0005110C">
        <w:t>.</w:t>
      </w:r>
      <w:r w:rsidR="00D9703C">
        <w:t xml:space="preserve"> </w:t>
      </w:r>
    </w:p>
    <w:p w14:paraId="22624CAF" w14:textId="3D9BB980" w:rsidR="00BF2D6F" w:rsidRDefault="00DA586A" w:rsidP="00B94D7B">
      <w:r>
        <w:t>Control Techniques L</w:t>
      </w:r>
      <w:r w:rsidR="002D48C0">
        <w:t xml:space="preserve">td </w:t>
      </w:r>
      <w:r w:rsidR="00B77C6D">
        <w:t xml:space="preserve">(CT) </w:t>
      </w:r>
      <w:r w:rsidR="002D48C0">
        <w:t xml:space="preserve">is a typical organisation that </w:t>
      </w:r>
      <w:r w:rsidR="001E7AA8">
        <w:t xml:space="preserve">is </w:t>
      </w:r>
      <w:r w:rsidR="002D48C0">
        <w:t xml:space="preserve">dynamic </w:t>
      </w:r>
      <w:r w:rsidR="0011708B">
        <w:t xml:space="preserve">in </w:t>
      </w:r>
      <w:r w:rsidR="00686B37">
        <w:t>respond</w:t>
      </w:r>
      <w:r w:rsidR="001E7AA8">
        <w:t>ing</w:t>
      </w:r>
      <w:r w:rsidR="00686B37">
        <w:t xml:space="preserve"> to </w:t>
      </w:r>
      <w:r w:rsidR="001E7AA8">
        <w:t xml:space="preserve">technological breakthroughs and emerging </w:t>
      </w:r>
      <w:r w:rsidR="00686B37">
        <w:t>market</w:t>
      </w:r>
      <w:r w:rsidR="001E7AA8">
        <w:t>s</w:t>
      </w:r>
      <w:r w:rsidR="00686B37">
        <w:t xml:space="preserve"> from its Customers </w:t>
      </w:r>
      <w:r w:rsidR="001E7AA8">
        <w:t xml:space="preserve">to deliver </w:t>
      </w:r>
      <w:r w:rsidR="00B77C6D">
        <w:t xml:space="preserve">value </w:t>
      </w:r>
      <w:r w:rsidR="001E7AA8">
        <w:t>to its</w:t>
      </w:r>
      <w:r w:rsidR="00B77C6D">
        <w:t xml:space="preserve"> shareholders.  </w:t>
      </w:r>
      <w:r w:rsidR="00251B2D">
        <w:t>I h</w:t>
      </w:r>
      <w:r w:rsidR="00BF2D6F">
        <w:t>av</w:t>
      </w:r>
      <w:r w:rsidR="00251B2D">
        <w:t>e</w:t>
      </w:r>
      <w:r w:rsidR="00BF2D6F">
        <w:t xml:space="preserve"> experienced and led significant </w:t>
      </w:r>
      <w:r w:rsidR="003F06B1">
        <w:t>organisation</w:t>
      </w:r>
      <w:r w:rsidR="006347CB">
        <w:t>al</w:t>
      </w:r>
      <w:r w:rsidR="003F06B1">
        <w:t xml:space="preserve"> </w:t>
      </w:r>
      <w:r w:rsidR="00F3563C">
        <w:t xml:space="preserve">change </w:t>
      </w:r>
      <w:r w:rsidR="003F06B1">
        <w:t xml:space="preserve">projects </w:t>
      </w:r>
      <w:r w:rsidR="00CF7D2C">
        <w:t xml:space="preserve">at an operational level that drive increased </w:t>
      </w:r>
      <w:r w:rsidR="001978D5">
        <w:t xml:space="preserve">output with less resources and </w:t>
      </w:r>
      <w:r w:rsidR="00F56D76">
        <w:t>consolidat</w:t>
      </w:r>
      <w:r w:rsidR="004215DA">
        <w:t>ion of</w:t>
      </w:r>
      <w:r w:rsidR="00F56D76">
        <w:t xml:space="preserve"> business </w:t>
      </w:r>
      <w:r w:rsidR="006273E6">
        <w:t xml:space="preserve">functions across </w:t>
      </w:r>
      <w:r w:rsidR="00F56D76">
        <w:t xml:space="preserve">regions to </w:t>
      </w:r>
      <w:r w:rsidR="001A7ABE">
        <w:t xml:space="preserve">build economies of scale to improve operational profit.  </w:t>
      </w:r>
      <w:r w:rsidR="00BB3FF8">
        <w:t>The programmes have been conducted</w:t>
      </w:r>
      <w:r w:rsidR="001A7ABE">
        <w:t xml:space="preserve"> </w:t>
      </w:r>
      <w:r w:rsidR="003F06B1">
        <w:t xml:space="preserve">with varying </w:t>
      </w:r>
      <w:r w:rsidR="00B32723">
        <w:t>degrees of success</w:t>
      </w:r>
      <w:r w:rsidR="00BB3FF8">
        <w:t xml:space="preserve"> and</w:t>
      </w:r>
      <w:r w:rsidR="00B32723">
        <w:t xml:space="preserve"> has led me to explore the </w:t>
      </w:r>
      <w:r w:rsidR="00360639">
        <w:t>intangible aspects</w:t>
      </w:r>
      <w:r w:rsidR="00BB3FF8">
        <w:t xml:space="preserve"> of organisational change.</w:t>
      </w:r>
      <w:r w:rsidR="00E448C7">
        <w:t xml:space="preserve">  Organisation</w:t>
      </w:r>
      <w:r w:rsidR="002F048F">
        <w:t xml:space="preserve">s that outperform their peer groups </w:t>
      </w:r>
      <w:r w:rsidR="002C6D17">
        <w:t xml:space="preserve">often </w:t>
      </w:r>
      <w:r w:rsidR="002F048F">
        <w:t xml:space="preserve">have an embedded coaching </w:t>
      </w:r>
      <w:r w:rsidR="00D47348">
        <w:t>structure that generates high performing teams</w:t>
      </w:r>
      <w:r w:rsidR="002C6D17">
        <w:t xml:space="preserve"> </w:t>
      </w:r>
      <w:r w:rsidR="00477130">
        <w:t>(Clutterbuck</w:t>
      </w:r>
      <w:r w:rsidR="00384E91">
        <w:t xml:space="preserve"> and Megginson, 2006)</w:t>
      </w:r>
      <w:r w:rsidR="00D47348">
        <w:t xml:space="preserve">.  </w:t>
      </w:r>
      <w:r w:rsidR="00BA005E">
        <w:t>Values</w:t>
      </w:r>
      <w:r w:rsidR="00C31002">
        <w:t xml:space="preserve"> are</w:t>
      </w:r>
      <w:r w:rsidR="00D47348">
        <w:t xml:space="preserve"> a key e</w:t>
      </w:r>
      <w:r w:rsidR="00210B7F">
        <w:t xml:space="preserve">lement </w:t>
      </w:r>
      <w:r w:rsidR="00042C20">
        <w:t>and</w:t>
      </w:r>
      <w:r w:rsidR="00210B7F">
        <w:t xml:space="preserve"> often </w:t>
      </w:r>
      <w:r w:rsidR="001E7AA8">
        <w:t xml:space="preserve">overlooked as they are </w:t>
      </w:r>
      <w:r w:rsidR="00210B7F">
        <w:t xml:space="preserve">deep rooted in the organisation’s culture or with teams and </w:t>
      </w:r>
      <w:r w:rsidR="00FE0272">
        <w:t>individuals</w:t>
      </w:r>
      <w:r w:rsidR="00042C20">
        <w:t xml:space="preserve">.  </w:t>
      </w:r>
      <w:r w:rsidR="00B94D7B">
        <w:t>Values define what is important to us and shape our lives, give meaning and provide the foundation to our beliefs.  They influence our decisions, actions and behaviours</w:t>
      </w:r>
      <w:r w:rsidR="0028302E">
        <w:t>, are</w:t>
      </w:r>
      <w:r w:rsidR="00F67CF4">
        <w:t xml:space="preserve"> hierarchical in nature and through ever increasing levels of complexity form value system</w:t>
      </w:r>
      <w:r w:rsidR="00037283">
        <w:t>s</w:t>
      </w:r>
      <w:r w:rsidR="00F67CF4">
        <w:t xml:space="preserve">.  </w:t>
      </w:r>
      <w:r w:rsidR="00B94D7B">
        <w:t xml:space="preserve">If our values are aligned with our work, they support and provide motivation.  Change can expose a disconnect with values and cause conflict or stress.  Values can </w:t>
      </w:r>
      <w:r w:rsidR="00037283">
        <w:t xml:space="preserve">conceivably </w:t>
      </w:r>
      <w:r w:rsidR="00B94D7B">
        <w:t xml:space="preserve">make or break </w:t>
      </w:r>
      <w:r w:rsidR="00F24B7F">
        <w:t>organisational</w:t>
      </w:r>
      <w:r w:rsidR="00B94D7B">
        <w:t xml:space="preserve"> change</w:t>
      </w:r>
      <w:r w:rsidR="00F24B7F">
        <w:t>.</w:t>
      </w:r>
    </w:p>
    <w:p w14:paraId="1806B049" w14:textId="135908F9" w:rsidR="004E31C9" w:rsidRDefault="00BF5422">
      <w:r>
        <w:t xml:space="preserve">There is extensive research into organisational change </w:t>
      </w:r>
      <w:r w:rsidR="00790434">
        <w:t>(Burnes</w:t>
      </w:r>
      <w:r w:rsidR="002A33CD">
        <w:t>, 2004</w:t>
      </w:r>
      <w:r w:rsidR="007650F1">
        <w:t>;</w:t>
      </w:r>
      <w:r w:rsidR="002A33CD">
        <w:t xml:space="preserve"> </w:t>
      </w:r>
      <w:r w:rsidR="00AD52F1">
        <w:t xml:space="preserve">Todnem, 2005; </w:t>
      </w:r>
      <w:r w:rsidR="00263768">
        <w:t>Hol</w:t>
      </w:r>
      <w:r w:rsidR="00891EB3">
        <w:t xml:space="preserve">beche, 2009; </w:t>
      </w:r>
      <w:r w:rsidR="002A33CD">
        <w:t>Kotter, 2012</w:t>
      </w:r>
      <w:r w:rsidR="007650F1">
        <w:t>;</w:t>
      </w:r>
      <w:r w:rsidR="00891EB3">
        <w:t xml:space="preserve"> McKinsey, 2019)</w:t>
      </w:r>
      <w:r w:rsidR="002A33CD">
        <w:t xml:space="preserve"> </w:t>
      </w:r>
      <w:r>
        <w:t xml:space="preserve">and </w:t>
      </w:r>
      <w:r w:rsidR="004841DF">
        <w:t xml:space="preserve">values </w:t>
      </w:r>
      <w:r w:rsidR="006E14A2">
        <w:t>(</w:t>
      </w:r>
      <w:r w:rsidR="00A218D3">
        <w:t>Quinn and Rohrbaugh, 1981;</w:t>
      </w:r>
      <w:r w:rsidR="004D0C2E" w:rsidRPr="004D0C2E">
        <w:t xml:space="preserve"> </w:t>
      </w:r>
      <w:r w:rsidR="004D0C2E">
        <w:t xml:space="preserve">Lencioni, 2002; </w:t>
      </w:r>
      <w:r w:rsidR="00F15B95" w:rsidRPr="00F15B95">
        <w:t>Burns and Jackson, 2011</w:t>
      </w:r>
      <w:r w:rsidR="00F15B95">
        <w:t xml:space="preserve">; </w:t>
      </w:r>
      <w:r w:rsidR="00170C00" w:rsidRPr="00170C00">
        <w:t>Jonsen et</w:t>
      </w:r>
      <w:r w:rsidR="00281B2A">
        <w:t>.</w:t>
      </w:r>
      <w:r w:rsidR="00170C00" w:rsidRPr="00170C00">
        <w:t xml:space="preserve"> al</w:t>
      </w:r>
      <w:r w:rsidR="00BB1B3B">
        <w:t>.</w:t>
      </w:r>
      <w:r w:rsidR="00281B2A">
        <w:t>,</w:t>
      </w:r>
      <w:r w:rsidR="00170C00" w:rsidRPr="00170C00">
        <w:t xml:space="preserve"> 2015</w:t>
      </w:r>
      <w:r w:rsidR="00281B2A">
        <w:t>;</w:t>
      </w:r>
      <w:r w:rsidR="00170C00" w:rsidRPr="00170C00">
        <w:t xml:space="preserve"> </w:t>
      </w:r>
      <w:r w:rsidR="006E14A2" w:rsidRPr="006E14A2">
        <w:t>Fischer and Boer, 2016</w:t>
      </w:r>
      <w:r w:rsidR="006E14A2">
        <w:t>)</w:t>
      </w:r>
      <w:r w:rsidR="004841DF">
        <w:t xml:space="preserve"> but there </w:t>
      </w:r>
      <w:r w:rsidR="00645E48">
        <w:t>is a dearth of research</w:t>
      </w:r>
      <w:r w:rsidR="00F47EC9">
        <w:t xml:space="preserve"> where the interconnections are explored</w:t>
      </w:r>
      <w:r w:rsidR="00C61CC3">
        <w:t xml:space="preserve"> across value systems</w:t>
      </w:r>
      <w:r w:rsidR="00037283">
        <w:t xml:space="preserve"> in an organisational </w:t>
      </w:r>
      <w:r w:rsidR="00415774">
        <w:t>change context</w:t>
      </w:r>
      <w:r w:rsidR="005F36EA">
        <w:t xml:space="preserve">.  </w:t>
      </w:r>
      <w:r w:rsidR="00F47EC9">
        <w:t xml:space="preserve"> </w:t>
      </w:r>
      <w:r w:rsidR="00D368BC" w:rsidRPr="00336CCE">
        <w:t xml:space="preserve">Developing an understanding of the deeper </w:t>
      </w:r>
      <w:r w:rsidR="004215DA">
        <w:t>beliefs</w:t>
      </w:r>
      <w:r w:rsidR="00D368BC" w:rsidRPr="00336CCE">
        <w:t xml:space="preserve"> </w:t>
      </w:r>
      <w:r w:rsidR="005F36EA">
        <w:t>at play</w:t>
      </w:r>
      <w:r w:rsidR="00FD356C" w:rsidRPr="00336CCE">
        <w:t xml:space="preserve"> </w:t>
      </w:r>
      <w:r w:rsidR="004F0941">
        <w:t xml:space="preserve">across values systems </w:t>
      </w:r>
      <w:r w:rsidR="00FD356C" w:rsidRPr="00336CCE">
        <w:t xml:space="preserve">will provide significant </w:t>
      </w:r>
      <w:r w:rsidR="006A7551" w:rsidRPr="00336CCE">
        <w:t>contribution to successful change pro</w:t>
      </w:r>
      <w:r w:rsidR="007864E3">
        <w:t>grammes</w:t>
      </w:r>
      <w:r w:rsidR="006A7551" w:rsidRPr="00336CCE">
        <w:t xml:space="preserve"> whether they are with organisations</w:t>
      </w:r>
      <w:r w:rsidR="002B1E79" w:rsidRPr="00336CCE">
        <w:t xml:space="preserve">, </w:t>
      </w:r>
      <w:r w:rsidR="001442F4">
        <w:t>groups</w:t>
      </w:r>
      <w:r w:rsidR="00822511">
        <w:t xml:space="preserve"> or individuals.  </w:t>
      </w:r>
      <w:r w:rsidR="00FE1818">
        <w:t>The pro</w:t>
      </w:r>
      <w:r w:rsidR="003C75A4">
        <w:t>po</w:t>
      </w:r>
      <w:r w:rsidR="00FE1818">
        <w:t xml:space="preserve">sed research will explore these areas </w:t>
      </w:r>
      <w:r w:rsidR="00C25F83">
        <w:t>and will provide academic and commercial value with organisational change strategies, human resources and recruitment.</w:t>
      </w:r>
    </w:p>
    <w:p w14:paraId="2ED246EB" w14:textId="10379E25" w:rsidR="00ED01C5" w:rsidRDefault="00ED01C5"/>
    <w:p w14:paraId="40BAA2E5" w14:textId="53080089" w:rsidR="009B4100" w:rsidRDefault="009B4100"/>
    <w:p w14:paraId="75095D56" w14:textId="034E96B8" w:rsidR="009B4100" w:rsidRDefault="009B4100"/>
    <w:p w14:paraId="78F8C8AA" w14:textId="7B3707F6" w:rsidR="009B4100" w:rsidRDefault="009B4100"/>
    <w:p w14:paraId="09394FFF" w14:textId="77777777" w:rsidR="009B4100" w:rsidRDefault="009B4100"/>
    <w:p w14:paraId="399C5C8B" w14:textId="1B8EF9CD" w:rsidR="00615452" w:rsidRPr="00336CCE" w:rsidRDefault="00615452">
      <w:r w:rsidRPr="00F517A3">
        <w:rPr>
          <w:b/>
          <w:bCs/>
        </w:rPr>
        <w:lastRenderedPageBreak/>
        <w:t xml:space="preserve">Research </w:t>
      </w:r>
      <w:r w:rsidR="0011708B">
        <w:rPr>
          <w:b/>
          <w:bCs/>
        </w:rPr>
        <w:t>a</w:t>
      </w:r>
      <w:r w:rsidRPr="00F517A3">
        <w:rPr>
          <w:b/>
          <w:bCs/>
        </w:rPr>
        <w:t>ims</w:t>
      </w:r>
      <w:r w:rsidRPr="00336CCE">
        <w:t>:</w:t>
      </w:r>
    </w:p>
    <w:p w14:paraId="43B6BF23" w14:textId="284C6862" w:rsidR="00FE2DC5" w:rsidRDefault="00DC1BA2">
      <w:r>
        <w:t>For my research</w:t>
      </w:r>
      <w:r w:rsidR="0011708B">
        <w:t>,</w:t>
      </w:r>
      <w:r>
        <w:t xml:space="preserve"> I </w:t>
      </w:r>
      <w:r w:rsidR="008100BB">
        <w:t>plan</w:t>
      </w:r>
      <w:r>
        <w:t xml:space="preserve"> to </w:t>
      </w:r>
      <w:r w:rsidR="008100BB">
        <w:t xml:space="preserve">explore </w:t>
      </w:r>
      <w:r w:rsidR="00B205EF">
        <w:t>values</w:t>
      </w:r>
      <w:r w:rsidR="00DD3322">
        <w:t xml:space="preserve"> and </w:t>
      </w:r>
      <w:r w:rsidR="005F6FFC">
        <w:t>their inter-relation</w:t>
      </w:r>
      <w:r w:rsidR="00EC005E">
        <w:t>ship</w:t>
      </w:r>
      <w:r w:rsidR="005F6FFC">
        <w:t xml:space="preserve"> to organisational change</w:t>
      </w:r>
      <w:r w:rsidR="004C540F">
        <w:t xml:space="preserve"> at C</w:t>
      </w:r>
      <w:r w:rsidR="00183137">
        <w:t>T</w:t>
      </w:r>
      <w:r w:rsidR="009D1120">
        <w:t xml:space="preserve">.  </w:t>
      </w:r>
      <w:r w:rsidR="009E03FD">
        <w:t xml:space="preserve">Unlike </w:t>
      </w:r>
      <w:r w:rsidR="00BD574A">
        <w:t xml:space="preserve">other studies of work-based values, I </w:t>
      </w:r>
      <w:r w:rsidR="00AD253E">
        <w:t xml:space="preserve">intend to </w:t>
      </w:r>
      <w:r w:rsidR="00DB276B">
        <w:t>explore open systems th</w:t>
      </w:r>
      <w:r w:rsidR="000E7EC5">
        <w:t>inking</w:t>
      </w:r>
      <w:r w:rsidR="001655F3">
        <w:t xml:space="preserve"> (Emery, </w:t>
      </w:r>
      <w:r w:rsidR="004465B8">
        <w:t>2000</w:t>
      </w:r>
      <w:r w:rsidR="001655F3">
        <w:t xml:space="preserve"> and Senge, </w:t>
      </w:r>
      <w:r w:rsidR="004465B8">
        <w:t>2017</w:t>
      </w:r>
      <w:r w:rsidR="001655F3">
        <w:t>)</w:t>
      </w:r>
      <w:r w:rsidR="006B2573">
        <w:t xml:space="preserve"> in </w:t>
      </w:r>
      <w:r w:rsidR="00336588">
        <w:t>con</w:t>
      </w:r>
      <w:r w:rsidR="006B2573">
        <w:t xml:space="preserve">text </w:t>
      </w:r>
      <w:r w:rsidR="00336588">
        <w:t xml:space="preserve">to </w:t>
      </w:r>
      <w:r w:rsidR="00116001">
        <w:t>value</w:t>
      </w:r>
      <w:r w:rsidR="00777C6E">
        <w:t>s</w:t>
      </w:r>
      <w:r w:rsidR="00116001">
        <w:t xml:space="preserve"> being a semi-permeable boundary</w:t>
      </w:r>
      <w:r w:rsidR="00336588">
        <w:t xml:space="preserve"> which individuals, </w:t>
      </w:r>
      <w:r w:rsidR="005B5738">
        <w:t>groups and business functions transcend during transformational change projects</w:t>
      </w:r>
      <w:r w:rsidR="00DB2CC3">
        <w:t>.</w:t>
      </w:r>
      <w:r w:rsidR="007C440E">
        <w:t xml:space="preserve">  </w:t>
      </w:r>
      <w:r w:rsidR="00183D3A">
        <w:t xml:space="preserve">The research intends to explore the nexus of academic </w:t>
      </w:r>
      <w:r w:rsidR="001E7AA8">
        <w:t xml:space="preserve">knowledge </w:t>
      </w:r>
      <w:r w:rsidR="00037C86">
        <w:t xml:space="preserve">of organisational change and </w:t>
      </w:r>
      <w:r w:rsidR="00F221E6">
        <w:t xml:space="preserve">values </w:t>
      </w:r>
      <w:r w:rsidR="00183D3A">
        <w:t xml:space="preserve">to </w:t>
      </w:r>
      <w:r w:rsidR="00693195">
        <w:t>develop</w:t>
      </w:r>
      <w:r w:rsidR="00183D3A">
        <w:t xml:space="preserve"> a framework</w:t>
      </w:r>
      <w:r w:rsidR="00596B86">
        <w:t xml:space="preserve"> </w:t>
      </w:r>
      <w:r w:rsidR="00693195">
        <w:t xml:space="preserve">to provide qualitative and </w:t>
      </w:r>
      <w:r w:rsidR="00697525">
        <w:t>quanti</w:t>
      </w:r>
      <w:r w:rsidR="00CF28CA">
        <w:t>t</w:t>
      </w:r>
      <w:r w:rsidR="00697525">
        <w:t>ative</w:t>
      </w:r>
      <w:r w:rsidR="00693195">
        <w:t xml:space="preserve"> feedback </w:t>
      </w:r>
      <w:r w:rsidR="009956FF">
        <w:t>loop</w:t>
      </w:r>
      <w:r w:rsidR="00D8270F">
        <w:t>s</w:t>
      </w:r>
      <w:r w:rsidR="009956FF">
        <w:t xml:space="preserve"> </w:t>
      </w:r>
      <w:r w:rsidR="00693195">
        <w:t xml:space="preserve">as values </w:t>
      </w:r>
      <w:r w:rsidR="00777C6E">
        <w:t xml:space="preserve">are enriched </w:t>
      </w:r>
      <w:r w:rsidR="00693195">
        <w:t>through organisational change</w:t>
      </w:r>
      <w:r w:rsidR="00777C6E">
        <w:t xml:space="preserve"> where new beliefs are developed</w:t>
      </w:r>
      <w:r w:rsidR="00693195">
        <w:t>.</w:t>
      </w:r>
    </w:p>
    <w:p w14:paraId="2C05D3EF" w14:textId="71F01ABB" w:rsidR="003046A0" w:rsidRDefault="0044527A">
      <w:r>
        <w:t>M</w:t>
      </w:r>
      <w:r w:rsidR="00552768">
        <w:t>y research</w:t>
      </w:r>
      <w:r w:rsidR="00AC5F79">
        <w:t xml:space="preserve"> will</w:t>
      </w:r>
      <w:r w:rsidR="00C96190">
        <w:t xml:space="preserve"> explore</w:t>
      </w:r>
      <w:r w:rsidR="000F1F5C">
        <w:t xml:space="preserve"> values </w:t>
      </w:r>
      <w:r w:rsidR="001E7AA8">
        <w:t xml:space="preserve">of </w:t>
      </w:r>
      <w:r w:rsidR="00AC5F79">
        <w:t xml:space="preserve">CT </w:t>
      </w:r>
      <w:r w:rsidR="001E7AA8">
        <w:t xml:space="preserve">employees </w:t>
      </w:r>
      <w:r w:rsidR="000F1F5C">
        <w:t xml:space="preserve">and determine </w:t>
      </w:r>
      <w:r w:rsidR="006355C2">
        <w:t xml:space="preserve">key variables </w:t>
      </w:r>
      <w:r w:rsidR="00C50062">
        <w:t xml:space="preserve">that </w:t>
      </w:r>
      <w:r w:rsidR="0010388F">
        <w:t xml:space="preserve">enable the value system to be transcended and gain insight </w:t>
      </w:r>
      <w:r w:rsidR="00AC6D0C">
        <w:t>into how and why</w:t>
      </w:r>
      <w:r w:rsidR="00D90977">
        <w:t>.</w:t>
      </w:r>
      <w:r w:rsidR="000F4113">
        <w:t xml:space="preserve">  </w:t>
      </w:r>
      <w:r w:rsidR="00B136B0">
        <w:t>By e</w:t>
      </w:r>
      <w:r w:rsidR="003F39ED">
        <w:t xml:space="preserve">xamining </w:t>
      </w:r>
      <w:r w:rsidR="00E87717">
        <w:t>open systems th</w:t>
      </w:r>
      <w:r w:rsidR="00BB69E5">
        <w:t>inking</w:t>
      </w:r>
      <w:r w:rsidR="009F724E">
        <w:t xml:space="preserve">, I propose </w:t>
      </w:r>
      <w:r w:rsidR="00277C91">
        <w:t xml:space="preserve">to </w:t>
      </w:r>
      <w:r w:rsidR="004A69E4">
        <w:t>develop</w:t>
      </w:r>
      <w:r w:rsidR="00AD3BA8">
        <w:t xml:space="preserve"> a framework</w:t>
      </w:r>
      <w:r w:rsidR="005555B2">
        <w:t xml:space="preserve"> from the key variables to monitor the </w:t>
      </w:r>
      <w:r w:rsidR="00E74FF2">
        <w:t xml:space="preserve">held </w:t>
      </w:r>
      <w:r w:rsidR="00DA28BF">
        <w:t xml:space="preserve">beliefs </w:t>
      </w:r>
      <w:r w:rsidR="00E909A5">
        <w:t xml:space="preserve">and moment of insight </w:t>
      </w:r>
      <w:r w:rsidR="00DA28BF">
        <w:t xml:space="preserve">as </w:t>
      </w:r>
      <w:r w:rsidR="00AC5FDC">
        <w:t>values</w:t>
      </w:r>
      <w:r w:rsidR="00DA28BF">
        <w:t xml:space="preserve"> </w:t>
      </w:r>
      <w:r w:rsidR="00E74FF2">
        <w:t>transition between value systems.</w:t>
      </w:r>
      <w:r w:rsidR="00E91B5C">
        <w:t xml:space="preserve">  </w:t>
      </w:r>
      <w:r w:rsidR="00F6522B">
        <w:t>T</w:t>
      </w:r>
      <w:r w:rsidR="002D6ACA">
        <w:t xml:space="preserve">he framework </w:t>
      </w:r>
      <w:r w:rsidR="003E016A">
        <w:t>will add value to ac</w:t>
      </w:r>
      <w:r w:rsidR="00F910EA">
        <w:t>ademic and organisational research by providing a nexus to existing</w:t>
      </w:r>
      <w:r w:rsidR="00FC1321">
        <w:t xml:space="preserve"> theories</w:t>
      </w:r>
      <w:r w:rsidR="00D3378D">
        <w:t>.</w:t>
      </w:r>
    </w:p>
    <w:p w14:paraId="786DAB3D" w14:textId="3B6FB1D1" w:rsidR="00C50062" w:rsidRDefault="00221334">
      <w:r>
        <w:t xml:space="preserve">To my knowledge, research has </w:t>
      </w:r>
      <w:r w:rsidR="00677498">
        <w:t>not explored this nexus using a mixed methods approach</w:t>
      </w:r>
      <w:r w:rsidR="002B20DC">
        <w:t>;</w:t>
      </w:r>
      <w:r w:rsidR="00677498">
        <w:t xml:space="preserve"> by </w:t>
      </w:r>
      <w:r w:rsidR="00DA41CE">
        <w:t xml:space="preserve">using quantitative methods to examine values of </w:t>
      </w:r>
      <w:r w:rsidR="00CF69DA">
        <w:t>an organisation’s employees</w:t>
      </w:r>
      <w:r w:rsidR="002B20DC">
        <w:t>; and through qua</w:t>
      </w:r>
      <w:r w:rsidR="001A6E27">
        <w:t>litative methods to explore</w:t>
      </w:r>
      <w:r w:rsidR="00A91883">
        <w:t xml:space="preserve"> </w:t>
      </w:r>
      <w:r w:rsidR="00E909A5">
        <w:t xml:space="preserve">moments of insight </w:t>
      </w:r>
      <w:r w:rsidR="009B5CD2">
        <w:t xml:space="preserve">through </w:t>
      </w:r>
      <w:r w:rsidR="00636A7C">
        <w:t>organisational change</w:t>
      </w:r>
      <w:r w:rsidR="00A91883">
        <w:t>.</w:t>
      </w:r>
      <w:r w:rsidR="00F2302A">
        <w:t xml:space="preserve">  The principle aim of this research is to </w:t>
      </w:r>
      <w:r w:rsidR="00BF2185">
        <w:t xml:space="preserve">identify </w:t>
      </w:r>
      <w:r w:rsidR="00F4656D">
        <w:t xml:space="preserve">key variables that enable an individual to </w:t>
      </w:r>
      <w:r w:rsidR="00DB09F9">
        <w:t>transcend value systems</w:t>
      </w:r>
      <w:r w:rsidR="00AB2961">
        <w:t xml:space="preserve"> by monitoring the held beliefs</w:t>
      </w:r>
      <w:r w:rsidR="001D796F">
        <w:t xml:space="preserve"> through moments of insight as mental maps of the world overlap with a desired organisations future state</w:t>
      </w:r>
      <w:r w:rsidR="00FA0B7D">
        <w:t>.</w:t>
      </w:r>
    </w:p>
    <w:p w14:paraId="570E8A90" w14:textId="77777777" w:rsidR="00C50062" w:rsidRDefault="00C50062"/>
    <w:p w14:paraId="375381CB" w14:textId="3A36BCAD" w:rsidR="00FE2DC5" w:rsidRPr="00336CCE" w:rsidRDefault="00ED6B12">
      <w:r>
        <w:rPr>
          <w:b/>
          <w:bCs/>
        </w:rPr>
        <w:t>Indicative l</w:t>
      </w:r>
      <w:r w:rsidR="00FE2DC5" w:rsidRPr="00D208A0">
        <w:rPr>
          <w:b/>
          <w:bCs/>
        </w:rPr>
        <w:t xml:space="preserve">iterature </w:t>
      </w:r>
      <w:r w:rsidR="0011708B">
        <w:rPr>
          <w:b/>
          <w:bCs/>
        </w:rPr>
        <w:t>r</w:t>
      </w:r>
      <w:r w:rsidR="00FE2DC5" w:rsidRPr="00D208A0">
        <w:rPr>
          <w:b/>
          <w:bCs/>
        </w:rPr>
        <w:t>eview</w:t>
      </w:r>
      <w:r w:rsidR="00FE2DC5" w:rsidRPr="00336CCE">
        <w:t>:</w:t>
      </w:r>
    </w:p>
    <w:p w14:paraId="71FD0F36" w14:textId="4E8D021D" w:rsidR="00E67440" w:rsidRDefault="00491ED8">
      <w:r>
        <w:t>Yuen (2018, p.34) summarised from a Deloitte readiness report for Industry 4.0, that “radical change is needed” by organisations in preparation for increased automation and teams will assemble and disband quickly in the future rather being formed slowly over time</w:t>
      </w:r>
      <w:r w:rsidR="00696373">
        <w:t xml:space="preserve">.  </w:t>
      </w:r>
      <w:r w:rsidR="00B4580C">
        <w:t xml:space="preserve">Change is therefore essential </w:t>
      </w:r>
      <w:r w:rsidR="00AC5D32">
        <w:t xml:space="preserve">in dynamic organisations as they strive to meet the demands of the markets they operate within and the expectations of shareholders who </w:t>
      </w:r>
      <w:r w:rsidR="00723624">
        <w:t>demand</w:t>
      </w:r>
      <w:r w:rsidR="00AC5D32">
        <w:t xml:space="preserve"> </w:t>
      </w:r>
      <w:r w:rsidR="004B5153">
        <w:t>high profitability in return of share capital growth.</w:t>
      </w:r>
      <w:r w:rsidR="00707C7E">
        <w:t xml:space="preserve">  Handy (1994) approached th</w:t>
      </w:r>
      <w:r w:rsidR="00CD1D78">
        <w:t>is</w:t>
      </w:r>
      <w:r w:rsidR="006C0AC2">
        <w:t xml:space="preserve"> by conceptually considering change as a sigmoid curve</w:t>
      </w:r>
      <w:r w:rsidR="00E17A64">
        <w:t xml:space="preserve"> that represents a life cycle</w:t>
      </w:r>
      <w:r w:rsidR="00784853">
        <w:t xml:space="preserve"> which orga</w:t>
      </w:r>
      <w:r w:rsidR="00503627">
        <w:t>n</w:t>
      </w:r>
      <w:r w:rsidR="00784853">
        <w:t>isations are having to compress</w:t>
      </w:r>
      <w:r w:rsidR="00587D90">
        <w:t xml:space="preserve"> at an increasing rate.</w:t>
      </w:r>
      <w:r w:rsidR="000B0C5C">
        <w:t xml:space="preserve">  </w:t>
      </w:r>
      <w:r w:rsidR="00587D90">
        <w:t xml:space="preserve">The notion by Handy is built upon the theory </w:t>
      </w:r>
      <w:r w:rsidR="00C15DCF">
        <w:t xml:space="preserve">of </w:t>
      </w:r>
      <w:r w:rsidR="007F396B" w:rsidRPr="00055916">
        <w:t>K</w:t>
      </w:r>
      <w:r w:rsidR="007F396B">
        <w:t>übler</w:t>
      </w:r>
      <w:r w:rsidR="00C15DCF">
        <w:t>-Ross</w:t>
      </w:r>
      <w:r w:rsidR="003C601E">
        <w:t xml:space="preserve"> (1969)</w:t>
      </w:r>
      <w:r w:rsidR="00503627">
        <w:t xml:space="preserve"> who examined </w:t>
      </w:r>
      <w:r w:rsidR="00CF3F24">
        <w:t>the process of change during bereavement and was developed further by Parker and Lewis (1981)</w:t>
      </w:r>
      <w:r w:rsidR="008E0552">
        <w:t xml:space="preserve"> to apply the model in organisational situations</w:t>
      </w:r>
      <w:r w:rsidR="007D4059">
        <w:t xml:space="preserve"> (Figure 1) to illustrate </w:t>
      </w:r>
      <w:r w:rsidR="001D2500">
        <w:t>typical human responses to change.</w:t>
      </w:r>
    </w:p>
    <w:p w14:paraId="4B3A0C6E" w14:textId="5584870E" w:rsidR="00E67440" w:rsidRDefault="00E67440" w:rsidP="00E67440">
      <w:pPr>
        <w:jc w:val="center"/>
      </w:pPr>
      <w:r>
        <w:rPr>
          <w:noProof/>
        </w:rPr>
        <w:drawing>
          <wp:inline distT="0" distB="0" distL="0" distR="0" wp14:anchorId="30C3C16B" wp14:editId="3A90B5F8">
            <wp:extent cx="4708687" cy="214275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42517" cy="2158153"/>
                    </a:xfrm>
                    <a:prstGeom prst="rect">
                      <a:avLst/>
                    </a:prstGeom>
                    <a:noFill/>
                  </pic:spPr>
                </pic:pic>
              </a:graphicData>
            </a:graphic>
          </wp:inline>
        </w:drawing>
      </w:r>
    </w:p>
    <w:p w14:paraId="4FFB06AF" w14:textId="77777777" w:rsidR="004E48D8" w:rsidRDefault="004E48D8" w:rsidP="004E48D8">
      <w:pPr>
        <w:jc w:val="center"/>
      </w:pPr>
      <w:r w:rsidRPr="00E26BAD">
        <w:rPr>
          <w:b/>
          <w:bCs/>
        </w:rPr>
        <w:t>Figure 1</w:t>
      </w:r>
      <w:r>
        <w:t>.  The Human response to change</w:t>
      </w:r>
    </w:p>
    <w:p w14:paraId="0522594F" w14:textId="29FF7E90" w:rsidR="00491ED8" w:rsidRDefault="00DF3CB9">
      <w:r>
        <w:lastRenderedPageBreak/>
        <w:t xml:space="preserve">The model has practical implications for organisations managing change as the journey is personal to each person experiencing change and not all </w:t>
      </w:r>
      <w:r w:rsidR="00AE5554">
        <w:t>employees will be at the same synchronised point in the journey at the same time</w:t>
      </w:r>
      <w:r w:rsidR="00034E49">
        <w:t xml:space="preserve">.  The business leader will need to intuitively identify </w:t>
      </w:r>
      <w:r w:rsidR="00097708">
        <w:t>who is at what stage in the journey to maintain stability with the team</w:t>
      </w:r>
      <w:r w:rsidR="00D957EC">
        <w:t>,</w:t>
      </w:r>
      <w:r w:rsidR="00237CA0">
        <w:t xml:space="preserve"> as change will only be effective</w:t>
      </w:r>
      <w:r w:rsidR="00EC0239">
        <w:t xml:space="preserve"> and sustained</w:t>
      </w:r>
      <w:r w:rsidR="00237CA0">
        <w:t xml:space="preserve"> when everyone reaches point 7 simultaneously.</w:t>
      </w:r>
      <w:r w:rsidR="008208ED">
        <w:t xml:space="preserve">  The model is focused on </w:t>
      </w:r>
      <w:r w:rsidR="000C410C">
        <w:t>attitudes and behaviours during the change cycle</w:t>
      </w:r>
      <w:r w:rsidR="007C2318">
        <w:t xml:space="preserve"> and is somewhat based on </w:t>
      </w:r>
      <w:r w:rsidR="002F164D">
        <w:t>Maslow’s hierarchy of needs</w:t>
      </w:r>
      <w:r w:rsidR="006739CA">
        <w:t xml:space="preserve"> as people embrace or resist change.</w:t>
      </w:r>
    </w:p>
    <w:p w14:paraId="46E72DE5" w14:textId="5649E1B1" w:rsidR="00E110BC" w:rsidRDefault="00C13679">
      <w:r>
        <w:t xml:space="preserve">Research </w:t>
      </w:r>
      <w:r w:rsidR="008771AB">
        <w:t>into the failure of organisational change</w:t>
      </w:r>
      <w:r w:rsidR="006A144D">
        <w:t xml:space="preserve"> (Laclair and R</w:t>
      </w:r>
      <w:r w:rsidR="00204EFB">
        <w:t>a</w:t>
      </w:r>
      <w:r w:rsidR="006A144D">
        <w:t>o, 2002</w:t>
      </w:r>
      <w:r w:rsidR="00DB5AD6">
        <w:t>;</w:t>
      </w:r>
      <w:r w:rsidR="00A06678">
        <w:t xml:space="preserve"> PriceWaterhouseCooper, 2004, </w:t>
      </w:r>
      <w:r w:rsidR="00E57F40">
        <w:t>Ferris 2013</w:t>
      </w:r>
      <w:r w:rsidR="006B127B">
        <w:t xml:space="preserve"> and Prosci, 2018</w:t>
      </w:r>
      <w:r w:rsidR="00E57F40">
        <w:t xml:space="preserve">) </w:t>
      </w:r>
      <w:r w:rsidR="00BF3C78">
        <w:t>h</w:t>
      </w:r>
      <w:r w:rsidR="00B67381">
        <w:t>as</w:t>
      </w:r>
      <w:r w:rsidR="00BF3C78">
        <w:t xml:space="preserve"> focused </w:t>
      </w:r>
      <w:r w:rsidR="009C59CF">
        <w:t>with</w:t>
      </w:r>
      <w:r w:rsidR="00BF3C78">
        <w:t xml:space="preserve"> methodology</w:t>
      </w:r>
      <w:r w:rsidR="00E35E31">
        <w:t xml:space="preserve">, </w:t>
      </w:r>
      <w:r w:rsidR="00BF3C78">
        <w:t>skills</w:t>
      </w:r>
      <w:r w:rsidR="00E35E31">
        <w:t xml:space="preserve">, </w:t>
      </w:r>
      <w:r w:rsidR="003163F6">
        <w:t>effective preparation and disciplined managemen</w:t>
      </w:r>
      <w:r w:rsidR="00325E42">
        <w:t xml:space="preserve">t </w:t>
      </w:r>
      <w:r w:rsidR="00B747D5">
        <w:t xml:space="preserve">being required to </w:t>
      </w:r>
      <w:r w:rsidR="00520232">
        <w:t>demonstrate effective change management.</w:t>
      </w:r>
      <w:r w:rsidR="007B2E16">
        <w:t xml:space="preserve">  </w:t>
      </w:r>
      <w:r w:rsidR="00672101">
        <w:t xml:space="preserve">Balogun </w:t>
      </w:r>
      <w:r w:rsidR="002B5B50">
        <w:t>et. al.</w:t>
      </w:r>
      <w:r w:rsidR="00672101">
        <w:t xml:space="preserve"> (2008)</w:t>
      </w:r>
      <w:r w:rsidR="00994C34">
        <w:t xml:space="preserve"> take this a stage further to consider diversity being an obstacle to achieving alignment, but again are focused with the behaviours and capability.</w:t>
      </w:r>
    </w:p>
    <w:p w14:paraId="6F2324CE" w14:textId="17543AC7" w:rsidR="008A68D1" w:rsidRDefault="00DD6186">
      <w:r>
        <w:t xml:space="preserve">Change Management </w:t>
      </w:r>
      <w:r w:rsidR="00A51ABA">
        <w:t xml:space="preserve">gurus such as John Kotter, Daniel Goleman, </w:t>
      </w:r>
      <w:r w:rsidR="004B1228">
        <w:t>Jeff Hiatt</w:t>
      </w:r>
      <w:r w:rsidR="005864F8">
        <w:t>, Kurt Lewin</w:t>
      </w:r>
      <w:r w:rsidR="00D80B9D">
        <w:t xml:space="preserve"> and</w:t>
      </w:r>
      <w:r w:rsidR="005864F8">
        <w:t xml:space="preserve"> Don James</w:t>
      </w:r>
      <w:r w:rsidR="00D80B9D">
        <w:t xml:space="preserve"> focus their approach to organisational change</w:t>
      </w:r>
      <w:r w:rsidR="00902848">
        <w:t xml:space="preserve"> on the behaviours</w:t>
      </w:r>
      <w:r w:rsidR="00C3408C">
        <w:t xml:space="preserve">, skills and </w:t>
      </w:r>
      <w:r w:rsidR="00480A11">
        <w:t xml:space="preserve">prescribed project planning to execute </w:t>
      </w:r>
      <w:r w:rsidR="00625789">
        <w:t xml:space="preserve">change </w:t>
      </w:r>
      <w:r w:rsidR="00480A11">
        <w:t xml:space="preserve">effectively.  </w:t>
      </w:r>
      <w:r w:rsidR="004B1228">
        <w:t>Jim Hemerling</w:t>
      </w:r>
      <w:r w:rsidR="00480A11">
        <w:t xml:space="preserve"> takes this a step further</w:t>
      </w:r>
      <w:r w:rsidR="00702BA7">
        <w:t xml:space="preserve"> by introducing a culture of </w:t>
      </w:r>
      <w:r w:rsidR="007F6F63">
        <w:t xml:space="preserve">continuous learning, but all fall short to examine the </w:t>
      </w:r>
      <w:r w:rsidR="00DF6465">
        <w:t>impact organisational, personal and group values have on change.</w:t>
      </w:r>
    </w:p>
    <w:p w14:paraId="155FA363" w14:textId="57730297" w:rsidR="00E6775C" w:rsidRDefault="00966709">
      <w:r>
        <w:t>Perhaps it is not surprising there is focus on methodology</w:t>
      </w:r>
      <w:r w:rsidR="00D5174D">
        <w:t xml:space="preserve">, </w:t>
      </w:r>
      <w:r>
        <w:t xml:space="preserve">skills </w:t>
      </w:r>
      <w:r w:rsidR="00D5174D">
        <w:t>and behaviour as these can be readil</w:t>
      </w:r>
      <w:r w:rsidR="0031260A">
        <w:t xml:space="preserve">y measured.  </w:t>
      </w:r>
      <w:r w:rsidR="00E81D58">
        <w:t>McGregor (</w:t>
      </w:r>
      <w:r w:rsidR="00FD4FF6">
        <w:t>1960</w:t>
      </w:r>
      <w:r w:rsidR="00E81D58">
        <w:t xml:space="preserve">) with </w:t>
      </w:r>
      <w:r w:rsidR="00C43177">
        <w:t>his</w:t>
      </w:r>
      <w:r w:rsidR="00E81D58">
        <w:t xml:space="preserve"> Theory X and Theory Y</w:t>
      </w:r>
      <w:r w:rsidR="005C2CC0">
        <w:t xml:space="preserve"> made assumptions based on the contrasting theory of X and Y</w:t>
      </w:r>
      <w:r w:rsidR="00E76741">
        <w:t xml:space="preserve"> relating to the behaviour, skills and the environment.  </w:t>
      </w:r>
      <w:r w:rsidR="00DB0273">
        <w:t>Bri</w:t>
      </w:r>
      <w:r w:rsidR="00DD0025">
        <w:t xml:space="preserve">ggs Myers </w:t>
      </w:r>
      <w:r w:rsidR="0075088C">
        <w:t xml:space="preserve">and Myres </w:t>
      </w:r>
      <w:r w:rsidR="00DD0025">
        <w:t>(1965)</w:t>
      </w:r>
      <w:r w:rsidR="00C92610">
        <w:t xml:space="preserve"> considered diversity with the</w:t>
      </w:r>
      <w:r w:rsidR="00357219">
        <w:t>ir psychological questionnaire</w:t>
      </w:r>
      <w:r w:rsidR="003A62C5">
        <w:t xml:space="preserve"> (Myres-Briggs Type Indicator)</w:t>
      </w:r>
      <w:r w:rsidR="00BF21E8">
        <w:t xml:space="preserve"> which offers insights to behavioural </w:t>
      </w:r>
      <w:r w:rsidR="00427AE2">
        <w:t>preferences that people show.</w:t>
      </w:r>
      <w:r w:rsidR="00BE7189">
        <w:t xml:space="preserve">  </w:t>
      </w:r>
      <w:r w:rsidR="006C6CF4">
        <w:t>From the</w:t>
      </w:r>
      <w:r w:rsidR="000C4FF6">
        <w:t xml:space="preserve"> </w:t>
      </w:r>
      <w:r w:rsidR="006C6CF4">
        <w:t>8 preferential types</w:t>
      </w:r>
      <w:r w:rsidR="00253735">
        <w:t>, it is only with the Feeling preference that values and beliefs are considered.</w:t>
      </w:r>
    </w:p>
    <w:p w14:paraId="118F400E" w14:textId="1E50131A" w:rsidR="00253735" w:rsidRDefault="00FE13BC">
      <w:r>
        <w:t xml:space="preserve">Change </w:t>
      </w:r>
      <w:r w:rsidR="003B0F28">
        <w:t>theories (H</w:t>
      </w:r>
      <w:r w:rsidR="007B1986">
        <w:t>u</w:t>
      </w:r>
      <w:r w:rsidR="00BB41A1">
        <w:t>czinsky and Buchanan</w:t>
      </w:r>
      <w:r w:rsidR="0073739D">
        <w:t>, 2007</w:t>
      </w:r>
      <w:r w:rsidR="00BB41A1">
        <w:t xml:space="preserve">; </w:t>
      </w:r>
      <w:r w:rsidR="003B0F28">
        <w:t>Bridges, 2009</w:t>
      </w:r>
      <w:r w:rsidR="00BB41A1">
        <w:t xml:space="preserve"> and Pink</w:t>
      </w:r>
      <w:r w:rsidR="0073739D">
        <w:t>,</w:t>
      </w:r>
      <w:r w:rsidR="00BB41A1">
        <w:t xml:space="preserve"> 2011</w:t>
      </w:r>
      <w:r w:rsidR="00777A71">
        <w:t xml:space="preserve">) consider resistance to change </w:t>
      </w:r>
      <w:r w:rsidR="00DB757D">
        <w:t>to be</w:t>
      </w:r>
      <w:r w:rsidR="00777A71">
        <w:t xml:space="preserve"> behavioural</w:t>
      </w:r>
      <w:r w:rsidR="002E035F">
        <w:t xml:space="preserve"> and can be m</w:t>
      </w:r>
      <w:r w:rsidR="00A47479">
        <w:t>anaged</w:t>
      </w:r>
      <w:r w:rsidR="002E035F">
        <w:t xml:space="preserve"> th</w:t>
      </w:r>
      <w:r w:rsidR="00C7204A">
        <w:t xml:space="preserve">rough reward or penalty, or </w:t>
      </w:r>
      <w:r w:rsidR="00EE370B">
        <w:t xml:space="preserve">by giving people more autonomy.  These theories do not go beyond the behavioural aspects to understand </w:t>
      </w:r>
      <w:r w:rsidR="007B0591">
        <w:t>why or the values at play that counter the direction of change</w:t>
      </w:r>
      <w:r w:rsidR="001F2810">
        <w:t xml:space="preserve">. </w:t>
      </w:r>
    </w:p>
    <w:p w14:paraId="3A6F8133" w14:textId="1A3DE64D" w:rsidR="00C16CAE" w:rsidRDefault="008B4E99">
      <w:r>
        <w:t>Lewin</w:t>
      </w:r>
      <w:r w:rsidR="00EB7E6F">
        <w:t>’s</w:t>
      </w:r>
      <w:r>
        <w:t xml:space="preserve"> 3</w:t>
      </w:r>
      <w:r w:rsidR="00732953">
        <w:t>-</w:t>
      </w:r>
      <w:r>
        <w:t xml:space="preserve">stage model and Kotter’s </w:t>
      </w:r>
      <w:r w:rsidR="0097472B">
        <w:t>8</w:t>
      </w:r>
      <w:r w:rsidR="00732953">
        <w:t>-</w:t>
      </w:r>
      <w:r w:rsidR="0097472B">
        <w:t>step model for organisational change are well established and frequent</w:t>
      </w:r>
      <w:r w:rsidR="00EB7E6F">
        <w:t>l</w:t>
      </w:r>
      <w:r w:rsidR="0097472B">
        <w:t>y used by organisations</w:t>
      </w:r>
      <w:r w:rsidR="00EB7E6F">
        <w:t>.</w:t>
      </w:r>
      <w:r w:rsidR="0097472B">
        <w:t xml:space="preserve"> </w:t>
      </w:r>
      <w:r w:rsidR="00EB7E6F">
        <w:t xml:space="preserve"> </w:t>
      </w:r>
      <w:r w:rsidR="0082773F">
        <w:t xml:space="preserve">Creating new habits by changing behaviours </w:t>
      </w:r>
      <w:r w:rsidR="004362A6">
        <w:t>and methodology</w:t>
      </w:r>
      <w:r w:rsidR="00177F9C">
        <w:t xml:space="preserve"> is their primary focus but they do not consider the </w:t>
      </w:r>
      <w:r w:rsidR="000330F4">
        <w:t>core</w:t>
      </w:r>
      <w:r w:rsidR="00172364">
        <w:t xml:space="preserve"> values of organisations or employees.</w:t>
      </w:r>
      <w:r w:rsidR="00F866C6">
        <w:t xml:space="preserve">  Senge (2017)</w:t>
      </w:r>
      <w:r w:rsidR="00135055">
        <w:t xml:space="preserve"> introduce</w:t>
      </w:r>
      <w:r w:rsidR="005B7175">
        <w:t>d</w:t>
      </w:r>
      <w:r w:rsidR="00135055">
        <w:t xml:space="preserve"> systems thinking</w:t>
      </w:r>
      <w:r w:rsidR="00062332">
        <w:t xml:space="preserve"> </w:t>
      </w:r>
      <w:r w:rsidR="00FD117C">
        <w:t xml:space="preserve">to enable organisations to change by building a learning </w:t>
      </w:r>
      <w:r w:rsidR="00AF69D3">
        <w:t xml:space="preserve">organisation </w:t>
      </w:r>
      <w:r w:rsidR="000C0A36">
        <w:t xml:space="preserve">that is underpinned </w:t>
      </w:r>
      <w:r w:rsidR="00AF69D3">
        <w:t xml:space="preserve">by coaching to </w:t>
      </w:r>
      <w:r w:rsidR="00902FB0">
        <w:t>support business leaders with anxieties through loss of control</w:t>
      </w:r>
      <w:r w:rsidR="0090288D">
        <w:t>.  The model develops new practices</w:t>
      </w:r>
      <w:r w:rsidR="00A31A24">
        <w:t xml:space="preserve"> and meaning to organisational strategy and vision</w:t>
      </w:r>
      <w:r w:rsidR="00336969">
        <w:t xml:space="preserve"> by building on cultural alignment but falls short to </w:t>
      </w:r>
      <w:r w:rsidR="00233D1A">
        <w:t>consider the nexus of values.</w:t>
      </w:r>
      <w:r w:rsidR="003333BB">
        <w:t xml:space="preserve"> </w:t>
      </w:r>
      <w:r w:rsidR="003E78AF">
        <w:t xml:space="preserve"> </w:t>
      </w:r>
      <w:r w:rsidR="003333BB">
        <w:t xml:space="preserve">Peters and </w:t>
      </w:r>
      <w:r w:rsidR="00177F6E">
        <w:t>Waterman (1982) developed a 7</w:t>
      </w:r>
      <w:r w:rsidR="00732953">
        <w:t>-</w:t>
      </w:r>
      <w:r w:rsidR="00177F6E">
        <w:t xml:space="preserve">step model for McKinsey which is centred on </w:t>
      </w:r>
      <w:r w:rsidR="00A30BFC">
        <w:t>an org</w:t>
      </w:r>
      <w:r w:rsidR="009301DC">
        <w:t xml:space="preserve">anisation’s </w:t>
      </w:r>
      <w:r w:rsidR="00177F6E">
        <w:t>shared values</w:t>
      </w:r>
      <w:r w:rsidR="009301DC">
        <w:t xml:space="preserve"> which </w:t>
      </w:r>
      <w:r w:rsidR="00177F6E">
        <w:t>connects</w:t>
      </w:r>
      <w:r w:rsidR="006E27D4">
        <w:t xml:space="preserve"> </w:t>
      </w:r>
      <w:r w:rsidR="009301DC">
        <w:t>strategy, structu</w:t>
      </w:r>
      <w:r w:rsidR="00E96BD1">
        <w:t>re, employees</w:t>
      </w:r>
      <w:r w:rsidR="000003EB">
        <w:t>, skills, systems</w:t>
      </w:r>
      <w:r w:rsidR="00A67DA2">
        <w:t xml:space="preserve"> and </w:t>
      </w:r>
      <w:r w:rsidR="000003EB">
        <w:t>style</w:t>
      </w:r>
      <w:r w:rsidR="00A67DA2">
        <w:t xml:space="preserve"> but </w:t>
      </w:r>
      <w:r w:rsidR="00D47B23">
        <w:t>fa</w:t>
      </w:r>
      <w:r w:rsidR="006D0B0A">
        <w:t>ll</w:t>
      </w:r>
      <w:r w:rsidR="00FE47EE">
        <w:t>s</w:t>
      </w:r>
      <w:r w:rsidR="006D0B0A">
        <w:t xml:space="preserve"> short</w:t>
      </w:r>
      <w:r w:rsidR="00D47B23">
        <w:t xml:space="preserve"> to consider the values of</w:t>
      </w:r>
      <w:r w:rsidR="000330F4">
        <w:t xml:space="preserve"> the</w:t>
      </w:r>
      <w:r w:rsidR="00D47B23">
        <w:t xml:space="preserve"> employees</w:t>
      </w:r>
      <w:r w:rsidR="005B7175">
        <w:t>.</w:t>
      </w:r>
    </w:p>
    <w:p w14:paraId="1A33F6DA" w14:textId="5DCEF08A" w:rsidR="00E6775C" w:rsidRDefault="00711AD7">
      <w:r>
        <w:t>Rock and Sc</w:t>
      </w:r>
      <w:r w:rsidR="004D3E5E">
        <w:t xml:space="preserve">hwarz (2006) considered </w:t>
      </w:r>
      <w:r w:rsidR="00C340B9">
        <w:t xml:space="preserve">behaviours are shaped by </w:t>
      </w:r>
      <w:r w:rsidR="00C96AFC">
        <w:t xml:space="preserve">the </w:t>
      </w:r>
      <w:r w:rsidR="00C340B9">
        <w:t xml:space="preserve">assumptions and beliefs we hold and are defined by </w:t>
      </w:r>
      <w:r w:rsidR="00C96AFC">
        <w:t xml:space="preserve">our </w:t>
      </w:r>
      <w:r w:rsidR="00586E99">
        <w:t>mental maps of the world.</w:t>
      </w:r>
      <w:r w:rsidR="00C96AFC">
        <w:t xml:space="preserve">  Changing</w:t>
      </w:r>
      <w:r w:rsidR="008066B7">
        <w:t xml:space="preserve"> the mental map requires a moment of insight</w:t>
      </w:r>
      <w:r w:rsidR="004954C0">
        <w:t xml:space="preserve">, ah-ha!  </w:t>
      </w:r>
      <w:r w:rsidR="005162F4">
        <w:t>A n</w:t>
      </w:r>
      <w:r w:rsidR="00DF6C38">
        <w:t xml:space="preserve">ew </w:t>
      </w:r>
      <w:r w:rsidR="005162F4">
        <w:t xml:space="preserve">range of </w:t>
      </w:r>
      <w:r w:rsidR="00DF6C38">
        <w:t xml:space="preserve">possibilities </w:t>
      </w:r>
      <w:r w:rsidR="005162F4">
        <w:t xml:space="preserve">come from a change in </w:t>
      </w:r>
      <w:r w:rsidR="005F2787">
        <w:t>beliefs and attitudes which stem from</w:t>
      </w:r>
      <w:r w:rsidR="0014081C">
        <w:t xml:space="preserve"> a new personal discovery or ah-ha moment.</w:t>
      </w:r>
      <w:r w:rsidR="00EB6211">
        <w:t xml:space="preserve">  These signals are generated from the orbital frontal cortex</w:t>
      </w:r>
      <w:r w:rsidR="000439A6">
        <w:t xml:space="preserve"> which </w:t>
      </w:r>
      <w:r w:rsidR="00FE47EE">
        <w:t>is</w:t>
      </w:r>
      <w:r w:rsidR="000439A6">
        <w:t xml:space="preserve"> close to the part of the brain </w:t>
      </w:r>
      <w:r w:rsidR="007F36F5">
        <w:t>(</w:t>
      </w:r>
      <w:r w:rsidR="00E712D0">
        <w:t>amygdala</w:t>
      </w:r>
      <w:r w:rsidR="007F36F5">
        <w:t xml:space="preserve">) </w:t>
      </w:r>
      <w:r w:rsidR="000439A6">
        <w:t>that operates fight, flight or freeze</w:t>
      </w:r>
      <w:r w:rsidR="00425B47">
        <w:t xml:space="preserve"> and </w:t>
      </w:r>
      <w:r w:rsidR="00AD51B6">
        <w:t>linked to the pre</w:t>
      </w:r>
      <w:r w:rsidR="00425B47">
        <w:t>frontal cortex which is the thinking brain</w:t>
      </w:r>
      <w:r w:rsidR="007A1C20">
        <w:t xml:space="preserve">.  </w:t>
      </w:r>
      <w:r w:rsidR="00EF03A9">
        <w:t xml:space="preserve">Understanding this link enables us to </w:t>
      </w:r>
      <w:r w:rsidR="004F4A6B">
        <w:lastRenderedPageBreak/>
        <w:t xml:space="preserve">appreciate </w:t>
      </w:r>
      <w:r w:rsidR="00EC5EC4">
        <w:t xml:space="preserve">the </w:t>
      </w:r>
      <w:r w:rsidR="004F4A6B">
        <w:t>emotional and irrational responses</w:t>
      </w:r>
      <w:r w:rsidR="00EC5EC4">
        <w:t xml:space="preserve"> that Handy referred to with the sigmoidal curve</w:t>
      </w:r>
      <w:r w:rsidR="00223A43">
        <w:t xml:space="preserve"> (Figure 1)</w:t>
      </w:r>
      <w:r w:rsidR="00EC5EC4">
        <w:t>.</w:t>
      </w:r>
    </w:p>
    <w:p w14:paraId="10E71504" w14:textId="24C4C961" w:rsidR="00ED47DD" w:rsidRDefault="007420C6">
      <w:r>
        <w:t>The l</w:t>
      </w:r>
      <w:r w:rsidR="00083568">
        <w:t>earning</w:t>
      </w:r>
      <w:r w:rsidR="002A56B4">
        <w:t xml:space="preserve"> through transformation of experience</w:t>
      </w:r>
      <w:r w:rsidR="00B15239">
        <w:t xml:space="preserve"> </w:t>
      </w:r>
      <w:r w:rsidR="00663FD9">
        <w:t>(Kol</w:t>
      </w:r>
      <w:r w:rsidR="0075736F">
        <w:t>b, 1984)</w:t>
      </w:r>
      <w:r w:rsidR="00705F10">
        <w:t xml:space="preserve"> </w:t>
      </w:r>
      <w:r w:rsidR="00CF24F7">
        <w:t>is acquired from thought provok</w:t>
      </w:r>
      <w:r w:rsidR="00A53056">
        <w:t>ing and insightful questions to create the ah-ha moments.</w:t>
      </w:r>
      <w:r w:rsidR="00805463" w:rsidRPr="00805463">
        <w:t xml:space="preserve"> </w:t>
      </w:r>
      <w:r w:rsidR="00805463">
        <w:t xml:space="preserve"> It is conceivable from the postulations from Rock and Schwarz (2006), the new/enriched mental map of the world is developed when the belief system accepts the moment of insight.  </w:t>
      </w:r>
      <w:r w:rsidR="00A750E3">
        <w:t>If</w:t>
      </w:r>
      <w:r w:rsidR="00805463">
        <w:t xml:space="preserve"> th</w:t>
      </w:r>
      <w:r w:rsidR="00A750E3">
        <w:t>e</w:t>
      </w:r>
      <w:r w:rsidR="00805463">
        <w:t xml:space="preserve"> </w:t>
      </w:r>
      <w:r w:rsidR="00A750E3">
        <w:t xml:space="preserve">emergent belief system overlaps with the </w:t>
      </w:r>
      <w:r w:rsidR="00B74004">
        <w:t>desired new state (Figure 1, points 6</w:t>
      </w:r>
      <w:r w:rsidR="00B03499">
        <w:t xml:space="preserve">-7), then it is possible for the </w:t>
      </w:r>
      <w:r w:rsidR="0093024F">
        <w:t>desired state to become the new norm and thus sustain the change.</w:t>
      </w:r>
      <w:r w:rsidR="00404197">
        <w:t xml:space="preserve">  As Todnem (2005) and McKinsey (2019) report 70% of change programmes fail, it indicates that sustained change must</w:t>
      </w:r>
      <w:r w:rsidR="006B2155" w:rsidRPr="006B2155">
        <w:t xml:space="preserve"> </w:t>
      </w:r>
      <w:r w:rsidR="006B2155">
        <w:t xml:space="preserve">come from experiential learning rather than didactic learning processes to support change.  </w:t>
      </w:r>
    </w:p>
    <w:p w14:paraId="4D71F848" w14:textId="5C1DA72B" w:rsidR="00A5030B" w:rsidRDefault="008978DE">
      <w:r>
        <w:t>From an organisation perspective, there are many drivers for change</w:t>
      </w:r>
      <w:r w:rsidR="005F3A4A">
        <w:t xml:space="preserve"> </w:t>
      </w:r>
      <w:r w:rsidR="009A6AED">
        <w:t xml:space="preserve">whether it is </w:t>
      </w:r>
      <w:r w:rsidR="005F3A4A">
        <w:t>planned, emergent, contin</w:t>
      </w:r>
      <w:r w:rsidR="0089761D">
        <w:t>gency or by choice (Todnem, 2005) w</w:t>
      </w:r>
      <w:r w:rsidR="006F27B9">
        <w:t>hich can be helped or hindered by the organisations culture and/or structure.</w:t>
      </w:r>
      <w:r w:rsidR="0088794F">
        <w:t xml:space="preserve">  </w:t>
      </w:r>
      <w:r w:rsidR="00592B3F">
        <w:t xml:space="preserve">Trompenaars and Hampden-Turner (2012) </w:t>
      </w:r>
      <w:r w:rsidR="00DA69FA">
        <w:t xml:space="preserve">consider the works of </w:t>
      </w:r>
      <w:r w:rsidR="002A1C59">
        <w:t xml:space="preserve">Edgar </w:t>
      </w:r>
      <w:r w:rsidR="00DA69FA">
        <w:t>Sche</w:t>
      </w:r>
      <w:r w:rsidR="002A1C59">
        <w:t>i</w:t>
      </w:r>
      <w:r w:rsidR="00DA69FA">
        <w:t xml:space="preserve">n and </w:t>
      </w:r>
      <w:r w:rsidR="00AD44FC">
        <w:t xml:space="preserve">describe organisation culture in 3 </w:t>
      </w:r>
      <w:r w:rsidR="00684B7F">
        <w:t>ordered</w:t>
      </w:r>
      <w:r w:rsidR="0086412E">
        <w:t xml:space="preserve"> </w:t>
      </w:r>
      <w:r w:rsidR="00AD44FC">
        <w:t xml:space="preserve">levels.  </w:t>
      </w:r>
      <w:r w:rsidR="00EE11C3">
        <w:t xml:space="preserve">At </w:t>
      </w:r>
      <w:r w:rsidR="00F374E8">
        <w:t xml:space="preserve">the uppermost </w:t>
      </w:r>
      <w:r w:rsidR="00EE11C3">
        <w:t>level 1</w:t>
      </w:r>
      <w:r w:rsidR="00AD1BA0">
        <w:t>,</w:t>
      </w:r>
      <w:r w:rsidR="00EE11C3">
        <w:t xml:space="preserve"> </w:t>
      </w:r>
      <w:r w:rsidR="0054464A">
        <w:t>artifacts</w:t>
      </w:r>
      <w:r w:rsidR="00386991">
        <w:t xml:space="preserve"> and the environment are visible</w:t>
      </w:r>
      <w:r w:rsidR="0054464A">
        <w:t>;</w:t>
      </w:r>
      <w:r w:rsidR="00E53CCC">
        <w:t xml:space="preserve"> a</w:t>
      </w:r>
      <w:r w:rsidR="00BA43DA">
        <w:t>t</w:t>
      </w:r>
      <w:r w:rsidR="00E53CCC">
        <w:t xml:space="preserve"> level</w:t>
      </w:r>
      <w:r w:rsidR="00BA43DA">
        <w:t xml:space="preserve"> 2</w:t>
      </w:r>
      <w:r w:rsidR="00E53CCC">
        <w:t xml:space="preserve">, the </w:t>
      </w:r>
      <w:r w:rsidR="00BF77E2">
        <w:t xml:space="preserve">norms and values </w:t>
      </w:r>
      <w:r w:rsidR="0051597B">
        <w:t>define</w:t>
      </w:r>
      <w:r w:rsidR="00BF77E2">
        <w:t xml:space="preserve"> what is right or wrong</w:t>
      </w:r>
      <w:r w:rsidR="00BA43DA">
        <w:t>.</w:t>
      </w:r>
      <w:r w:rsidR="00777C88">
        <w:t xml:space="preserve"> </w:t>
      </w:r>
      <w:r w:rsidR="00BA43DA">
        <w:t xml:space="preserve"> Level 3 describes </w:t>
      </w:r>
      <w:r w:rsidR="00777C88">
        <w:t>the basic assumptions of the orga</w:t>
      </w:r>
      <w:r w:rsidR="003B4023">
        <w:t>n</w:t>
      </w:r>
      <w:r w:rsidR="00777C88">
        <w:t>isation</w:t>
      </w:r>
      <w:r w:rsidR="00D055A8">
        <w:t xml:space="preserve">’s culture </w:t>
      </w:r>
      <w:r w:rsidR="00C50E08">
        <w:t>which are</w:t>
      </w:r>
      <w:r w:rsidR="00D055A8">
        <w:t xml:space="preserve"> seldom communicated but underpin </w:t>
      </w:r>
      <w:r w:rsidR="007F0CC1">
        <w:t>the norms and values.</w:t>
      </w:r>
      <w:r w:rsidR="0054464A">
        <w:t xml:space="preserve"> </w:t>
      </w:r>
      <w:r w:rsidR="005E0C2F">
        <w:t xml:space="preserve">The values at </w:t>
      </w:r>
      <w:r w:rsidR="00664329">
        <w:t>CT</w:t>
      </w:r>
      <w:r w:rsidR="005E0C2F">
        <w:t xml:space="preserve"> are</w:t>
      </w:r>
      <w:r w:rsidR="00664329">
        <w:t xml:space="preserve"> </w:t>
      </w:r>
      <w:r w:rsidR="008677CF">
        <w:t xml:space="preserve">documented in </w:t>
      </w:r>
      <w:r w:rsidR="00EF5EC6">
        <w:t xml:space="preserve">employee handbooks which support </w:t>
      </w:r>
      <w:r w:rsidR="00732D15">
        <w:t xml:space="preserve">the approach of </w:t>
      </w:r>
      <w:r w:rsidR="00EF5EC6">
        <w:t>McKinsey</w:t>
      </w:r>
      <w:r w:rsidR="00EE0B76">
        <w:t>’s 7-step model</w:t>
      </w:r>
      <w:r w:rsidR="00A5030B">
        <w:t xml:space="preserve"> with shared values.</w:t>
      </w:r>
    </w:p>
    <w:p w14:paraId="01ECD6ED" w14:textId="638FC4F8" w:rsidR="004C3AF5" w:rsidRDefault="00732D15">
      <w:r>
        <w:t xml:space="preserve">Organisations can </w:t>
      </w:r>
      <w:r w:rsidR="009F30F5">
        <w:t>have very different cultures which support or resi</w:t>
      </w:r>
      <w:r w:rsidR="0011708B">
        <w:t>s</w:t>
      </w:r>
      <w:r w:rsidR="009F30F5">
        <w:t>t change.  Technology companies are constantly developing and e</w:t>
      </w:r>
      <w:r w:rsidR="00130194">
        <w:t>volving, so change is common.  Political cultures on the other hand have very strong command and control</w:t>
      </w:r>
      <w:r w:rsidR="00824660">
        <w:t xml:space="preserve"> and would not easily ad</w:t>
      </w:r>
      <w:r w:rsidR="009632B6">
        <w:t xml:space="preserve">apt to Senge’s </w:t>
      </w:r>
      <w:r w:rsidR="003F6272">
        <w:t xml:space="preserve">(2017) </w:t>
      </w:r>
      <w:r w:rsidR="009632B6">
        <w:t xml:space="preserve">system thinking </w:t>
      </w:r>
      <w:r w:rsidR="00BE1AD8">
        <w:t>by adopting a learning culture.</w:t>
      </w:r>
      <w:r w:rsidR="00BF65E0">
        <w:t xml:space="preserve">  Firmly entrenched cultures of command and control may therefore be resistant to change</w:t>
      </w:r>
      <w:r w:rsidR="00D42B02">
        <w:t>.</w:t>
      </w:r>
      <w:r w:rsidR="006F2339">
        <w:t xml:space="preserve">  </w:t>
      </w:r>
      <w:r w:rsidR="004C3AF5">
        <w:t xml:space="preserve">The </w:t>
      </w:r>
      <w:r w:rsidR="00DE1CEA">
        <w:t>organisation’s structure that is fixed</w:t>
      </w:r>
      <w:r w:rsidR="00EE1398">
        <w:t xml:space="preserve"> and hierarchical </w:t>
      </w:r>
      <w:r w:rsidR="00895AEF">
        <w:t xml:space="preserve">will make change more difficult (Kotter, 2014) and </w:t>
      </w:r>
      <w:r w:rsidR="00F74745">
        <w:t xml:space="preserve">adopt the social control construct that an employee must work hard to succeed.  </w:t>
      </w:r>
      <w:r w:rsidR="00736C9E">
        <w:t xml:space="preserve">Whereas autonomous self-directed teams </w:t>
      </w:r>
      <w:r w:rsidR="00233566">
        <w:t>can</w:t>
      </w:r>
      <w:r w:rsidR="00736C9E">
        <w:t xml:space="preserve"> determine their own work-life balance</w:t>
      </w:r>
      <w:r w:rsidR="00EC51DB">
        <w:t xml:space="preserve"> and generate </w:t>
      </w:r>
      <w:r w:rsidR="00A54FCE">
        <w:t xml:space="preserve">frequent </w:t>
      </w:r>
      <w:r w:rsidR="00EC51DB">
        <w:t>change.  In these organisation</w:t>
      </w:r>
      <w:r w:rsidR="0077141D">
        <w:t>s</w:t>
      </w:r>
      <w:r w:rsidR="00EC51DB">
        <w:t xml:space="preserve">, </w:t>
      </w:r>
      <w:r w:rsidR="00060F00">
        <w:t xml:space="preserve">experiential learning is </w:t>
      </w:r>
      <w:r w:rsidR="00233566">
        <w:t>dominant,</w:t>
      </w:r>
      <w:r w:rsidR="0004475C">
        <w:t xml:space="preserve"> so beliefs </w:t>
      </w:r>
      <w:r w:rsidR="00951A8B">
        <w:t xml:space="preserve">and </w:t>
      </w:r>
      <w:r w:rsidR="004B6EA7">
        <w:t>attitudes are constantly developing.</w:t>
      </w:r>
    </w:p>
    <w:p w14:paraId="4B4C1F91" w14:textId="01321DD4" w:rsidR="004B6EA7" w:rsidRDefault="00911DB9">
      <w:r>
        <w:t>Managing successful</w:t>
      </w:r>
      <w:r w:rsidR="00B11922">
        <w:t xml:space="preserve"> organisational cha</w:t>
      </w:r>
      <w:r w:rsidR="000466AC">
        <w:t>nge</w:t>
      </w:r>
      <w:r w:rsidR="00EB07D5">
        <w:t xml:space="preserve"> programmes includes ensuring the skills, knowledge and behaviours are developed.</w:t>
      </w:r>
      <w:r w:rsidR="00C513D4">
        <w:t xml:space="preserve"> Organisations that analyse learning needs</w:t>
      </w:r>
      <w:r w:rsidR="00DB6176">
        <w:t>, have</w:t>
      </w:r>
      <w:r w:rsidR="00C513D4">
        <w:t xml:space="preserve"> learning and development plans</w:t>
      </w:r>
      <w:r w:rsidR="00DB6176">
        <w:t xml:space="preserve"> implemented</w:t>
      </w:r>
      <w:r w:rsidR="00E72626">
        <w:t xml:space="preserve"> with the learning effectiveness monitored </w:t>
      </w:r>
      <w:r w:rsidR="002C5F4F">
        <w:t>can transition to a learning / coaching culture.</w:t>
      </w:r>
      <w:r w:rsidR="0029769C">
        <w:t xml:space="preserve">  </w:t>
      </w:r>
      <w:r w:rsidR="00233566">
        <w:t>T</w:t>
      </w:r>
      <w:r w:rsidR="00770C8B">
        <w:t>he success of organisational change is predominantly determined by results</w:t>
      </w:r>
      <w:r w:rsidR="00C83A37">
        <w:t xml:space="preserve"> that is driven </w:t>
      </w:r>
      <w:r w:rsidR="0090675A">
        <w:t xml:space="preserve">by methodology in support of the </w:t>
      </w:r>
      <w:r w:rsidR="001D051A">
        <w:t xml:space="preserve">principle models of change.  Learning in this context is </w:t>
      </w:r>
      <w:r w:rsidR="008A0F40">
        <w:t>taken from a problem</w:t>
      </w:r>
      <w:r w:rsidR="00233566">
        <w:t>-</w:t>
      </w:r>
      <w:r w:rsidR="008A0F40">
        <w:t xml:space="preserve">solving approach </w:t>
      </w:r>
      <w:r w:rsidR="002F794A">
        <w:t>where each action drives a result and then fed back to generate new results until the desired outcome achieve</w:t>
      </w:r>
      <w:r w:rsidR="009651E6">
        <w:t>d, which Revans (19</w:t>
      </w:r>
      <w:r w:rsidR="00960B31">
        <w:t>80</w:t>
      </w:r>
      <w:r w:rsidR="009651E6">
        <w:t>) described as single loop learning.</w:t>
      </w:r>
    </w:p>
    <w:p w14:paraId="33552FB1" w14:textId="5C26361E" w:rsidR="00E83A83" w:rsidRDefault="00E83A83">
      <w:r>
        <w:t xml:space="preserve">Beliefs are changed </w:t>
      </w:r>
      <w:r w:rsidR="00233566">
        <w:t>because of</w:t>
      </w:r>
      <w:r>
        <w:t xml:space="preserve"> the ah-ha moment</w:t>
      </w:r>
      <w:r w:rsidR="00FC7E6B">
        <w:t xml:space="preserve"> when the mental map of the world is changed</w:t>
      </w:r>
      <w:r w:rsidR="00826343">
        <w:t xml:space="preserve"> and</w:t>
      </w:r>
      <w:r w:rsidR="001D0F42">
        <w:t xml:space="preserve"> enriched by the underlying assumptions of how we see the world</w:t>
      </w:r>
      <w:r w:rsidR="00826343">
        <w:t xml:space="preserve">.  </w:t>
      </w:r>
      <w:r w:rsidR="00355FE6">
        <w:t>If a new set of assumptions or paradigm of how we see the world is created</w:t>
      </w:r>
      <w:r w:rsidR="002E5312">
        <w:t>,</w:t>
      </w:r>
      <w:r w:rsidR="00355FE6">
        <w:t xml:space="preserve"> t</w:t>
      </w:r>
      <w:r w:rsidR="00426253">
        <w:t>his feedback system</w:t>
      </w:r>
      <w:r w:rsidR="002E5312">
        <w:t xml:space="preserve"> stretches beyond a methodological approach </w:t>
      </w:r>
      <w:r w:rsidR="00BB02CF">
        <w:t>of action, result and feedback</w:t>
      </w:r>
      <w:r w:rsidR="00A560D6">
        <w:t xml:space="preserve"> to a social system where new underlying assumptions </w:t>
      </w:r>
      <w:r w:rsidR="00D819E7">
        <w:t>are created.  This secondary feedback is recognised a</w:t>
      </w:r>
      <w:r w:rsidR="0011708B">
        <w:t>s</w:t>
      </w:r>
      <w:r w:rsidR="00D819E7">
        <w:t xml:space="preserve"> double loop learning (Revans, 19</w:t>
      </w:r>
      <w:r w:rsidR="00960B31">
        <w:t>80</w:t>
      </w:r>
      <w:r w:rsidR="00D819E7">
        <w:t>)</w:t>
      </w:r>
      <w:r w:rsidR="008D64C8">
        <w:t xml:space="preserve"> and is possibly missing</w:t>
      </w:r>
      <w:r w:rsidR="00203FCA">
        <w:t xml:space="preserve"> when measuring the success of change</w:t>
      </w:r>
      <w:r w:rsidR="00213A8C">
        <w:t>,</w:t>
      </w:r>
      <w:r w:rsidR="001D5AA9">
        <w:t xml:space="preserve"> as traditional methods do not cap</w:t>
      </w:r>
      <w:r w:rsidR="00406455">
        <w:t xml:space="preserve">ture when the new range of possibilities </w:t>
      </w:r>
      <w:r w:rsidR="00C35453">
        <w:t>are discovered.</w:t>
      </w:r>
    </w:p>
    <w:p w14:paraId="1D001BAA" w14:textId="3B5D9FE1" w:rsidR="00DB7411" w:rsidRDefault="00A4395B">
      <w:r>
        <w:t xml:space="preserve">The focus with Revans and subsequent research </w:t>
      </w:r>
      <w:r w:rsidR="0025616C">
        <w:t xml:space="preserve">has been with </w:t>
      </w:r>
      <w:r w:rsidR="00213A8C">
        <w:t>l</w:t>
      </w:r>
      <w:r w:rsidR="0025616C">
        <w:t xml:space="preserve">eadership </w:t>
      </w:r>
      <w:r w:rsidR="00213A8C">
        <w:t>d</w:t>
      </w:r>
      <w:r w:rsidR="0025616C">
        <w:t xml:space="preserve">evelopment and developing skills and </w:t>
      </w:r>
      <w:r w:rsidR="000206C3">
        <w:t>behaviours.</w:t>
      </w:r>
      <w:r w:rsidR="00F92ADC">
        <w:t xml:space="preserve">  Is there a missing element with established </w:t>
      </w:r>
      <w:r w:rsidR="00CE0F73">
        <w:t xml:space="preserve">organisational change </w:t>
      </w:r>
      <w:r w:rsidR="00CE0F73">
        <w:lastRenderedPageBreak/>
        <w:t>models to consider the underlying assumptions</w:t>
      </w:r>
      <w:r w:rsidR="00732C63">
        <w:t xml:space="preserve"> or beliefs by employees</w:t>
      </w:r>
      <w:r w:rsidR="00213A8C">
        <w:t xml:space="preserve">?  If </w:t>
      </w:r>
      <w:r w:rsidR="00732C63">
        <w:t>captured</w:t>
      </w:r>
      <w:r w:rsidR="00213A8C">
        <w:t>,</w:t>
      </w:r>
      <w:r w:rsidR="00C66BE1">
        <w:t xml:space="preserve"> </w:t>
      </w:r>
      <w:r w:rsidR="00213A8C">
        <w:t>the</w:t>
      </w:r>
      <w:r w:rsidR="00C66BE1">
        <w:t xml:space="preserve"> enriched values </w:t>
      </w:r>
      <w:r w:rsidR="00213A8C">
        <w:t xml:space="preserve">could be observed emerging </w:t>
      </w:r>
      <w:r w:rsidR="00C66BE1">
        <w:t>as the new social system of values between organisation and employee become aligned</w:t>
      </w:r>
      <w:r w:rsidR="00213A8C">
        <w:t>.</w:t>
      </w:r>
    </w:p>
    <w:p w14:paraId="55A6E537" w14:textId="75CCD2F5" w:rsidR="00A4395B" w:rsidRDefault="00E916B4">
      <w:r>
        <w:t>Senge’s</w:t>
      </w:r>
      <w:r w:rsidR="0002412B">
        <w:t xml:space="preserve"> (2017)</w:t>
      </w:r>
      <w:r>
        <w:t xml:space="preserve"> </w:t>
      </w:r>
      <w:r w:rsidR="00345793">
        <w:t xml:space="preserve">model of a change process takes multiple perspectives </w:t>
      </w:r>
      <w:r w:rsidR="00D026E9">
        <w:t xml:space="preserve">into consideration.  Systems thinking requires a major shift from </w:t>
      </w:r>
      <w:r w:rsidR="00BF24BA">
        <w:t>the</w:t>
      </w:r>
      <w:r w:rsidR="00D026E9">
        <w:t xml:space="preserve"> linear process</w:t>
      </w:r>
      <w:r w:rsidR="00CE0F73">
        <w:t xml:space="preserve"> </w:t>
      </w:r>
      <w:r w:rsidR="00BF24BA">
        <w:t xml:space="preserve">models offered by Lewin and Kotter to being able to see change as a much bigger picture.  </w:t>
      </w:r>
      <w:r w:rsidR="00213A8C">
        <w:t xml:space="preserve">It considers going beyond </w:t>
      </w:r>
      <w:r w:rsidR="00BF24BA">
        <w:t>cause and effect</w:t>
      </w:r>
      <w:r w:rsidR="00032925">
        <w:t xml:space="preserve">, to </w:t>
      </w:r>
      <w:r w:rsidR="00213A8C">
        <w:t xml:space="preserve">include </w:t>
      </w:r>
      <w:r w:rsidR="00032925">
        <w:t>time and environment as change programmes can unravel over time</w:t>
      </w:r>
      <w:r w:rsidR="007B40F7">
        <w:t xml:space="preserve"> and be impacted by internal and</w:t>
      </w:r>
      <w:r w:rsidR="0002483A">
        <w:t xml:space="preserve"> external factors.  The model does not consider away and toward strategies tha</w:t>
      </w:r>
      <w:r w:rsidR="00EC57EE">
        <w:t>t ca</w:t>
      </w:r>
      <w:r w:rsidR="0002483A">
        <w:t>n be observed through experiential learning or consider how the underlying beliefs are changing.</w:t>
      </w:r>
    </w:p>
    <w:p w14:paraId="35853687" w14:textId="41004FEE" w:rsidR="009F74E9" w:rsidRDefault="00842144">
      <w:r>
        <w:t xml:space="preserve">The linkages between </w:t>
      </w:r>
      <w:r w:rsidR="00AB10C9">
        <w:t xml:space="preserve">beliefs, skills, behaviour and environment </w:t>
      </w:r>
      <w:r w:rsidR="00F81509">
        <w:t xml:space="preserve">(Figure 2) </w:t>
      </w:r>
      <w:r w:rsidR="00AB10C9">
        <w:t xml:space="preserve">are </w:t>
      </w:r>
      <w:r w:rsidR="002E221E">
        <w:t>discussed by Dilts (1990)</w:t>
      </w:r>
      <w:r w:rsidR="00FC07D6">
        <w:t xml:space="preserve"> in the logical levels.  </w:t>
      </w:r>
      <w:r w:rsidR="009E7B41">
        <w:t>Building on the works of Bateson (2000)</w:t>
      </w:r>
      <w:r w:rsidR="003F2615">
        <w:t xml:space="preserve"> he argues that in the process of </w:t>
      </w:r>
      <w:r w:rsidR="0005319C">
        <w:t xml:space="preserve">learning, </w:t>
      </w:r>
      <w:r w:rsidR="003F2615">
        <w:t>change</w:t>
      </w:r>
      <w:r w:rsidR="00095A91">
        <w:t xml:space="preserve"> </w:t>
      </w:r>
      <w:r w:rsidR="0005319C">
        <w:t xml:space="preserve">and communication </w:t>
      </w:r>
      <w:r w:rsidR="00095A91">
        <w:t>there are natural hier</w:t>
      </w:r>
      <w:r w:rsidR="009410A5">
        <w:t>archies of classification</w:t>
      </w:r>
      <w:r w:rsidR="0005319C">
        <w:t xml:space="preserve">.  The </w:t>
      </w:r>
      <w:r w:rsidR="00B0250B">
        <w:t xml:space="preserve">function of each level being to </w:t>
      </w:r>
      <w:r w:rsidR="00AA1892">
        <w:t xml:space="preserve">give structure to the </w:t>
      </w:r>
      <w:r w:rsidR="002839C7">
        <w:t xml:space="preserve">level below it and rules for changing something at one level are different to the </w:t>
      </w:r>
      <w:r w:rsidR="00D50C1E">
        <w:t xml:space="preserve">lower </w:t>
      </w:r>
      <w:r w:rsidR="002839C7">
        <w:t>level</w:t>
      </w:r>
      <w:r w:rsidR="00D50C1E">
        <w:t xml:space="preserve">. </w:t>
      </w:r>
      <w:r w:rsidR="006B2F3C">
        <w:t xml:space="preserve"> </w:t>
      </w:r>
      <w:r w:rsidR="00D50C1E">
        <w:t xml:space="preserve">Changing </w:t>
      </w:r>
      <w:r w:rsidR="00287E4B">
        <w:t xml:space="preserve">something at a lower level could </w:t>
      </w:r>
      <w:r w:rsidR="00B21468">
        <w:t xml:space="preserve">affect the upper </w:t>
      </w:r>
      <w:r w:rsidR="00233566">
        <w:t>level but</w:t>
      </w:r>
      <w:r w:rsidR="00B21468">
        <w:t xml:space="preserve"> changing </w:t>
      </w:r>
      <w:r w:rsidR="00895CD2">
        <w:t>something in an upper level would bring about change in the lower level</w:t>
      </w:r>
      <w:r w:rsidR="009D31B9">
        <w:t xml:space="preserve"> in order to support the higher level</w:t>
      </w:r>
      <w:r w:rsidR="004B42AD">
        <w:t>.</w:t>
      </w:r>
      <w:r w:rsidR="00F81509">
        <w:t xml:space="preserve"> </w:t>
      </w:r>
    </w:p>
    <w:p w14:paraId="07E276CD" w14:textId="5EAF64ED" w:rsidR="009F74E9" w:rsidRDefault="009F74E9"/>
    <w:p w14:paraId="09BFB84F" w14:textId="498BEA5E" w:rsidR="008E7D20" w:rsidRDefault="008E7D20" w:rsidP="008E7D20">
      <w:pPr>
        <w:jc w:val="center"/>
      </w:pPr>
      <w:r>
        <w:rPr>
          <w:noProof/>
        </w:rPr>
        <w:drawing>
          <wp:inline distT="0" distB="0" distL="0" distR="0" wp14:anchorId="1CEEFB45" wp14:editId="14945BF4">
            <wp:extent cx="4588913" cy="1295360"/>
            <wp:effectExtent l="0" t="0" r="254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83979" cy="1322195"/>
                    </a:xfrm>
                    <a:prstGeom prst="rect">
                      <a:avLst/>
                    </a:prstGeom>
                    <a:noFill/>
                  </pic:spPr>
                </pic:pic>
              </a:graphicData>
            </a:graphic>
          </wp:inline>
        </w:drawing>
      </w:r>
    </w:p>
    <w:p w14:paraId="17AAF43D" w14:textId="317A358D" w:rsidR="008E7D20" w:rsidRDefault="008E7D20" w:rsidP="008E7D20">
      <w:pPr>
        <w:jc w:val="center"/>
      </w:pPr>
      <w:r w:rsidRPr="00233566">
        <w:rPr>
          <w:b/>
          <w:bCs/>
        </w:rPr>
        <w:t>Figure 2</w:t>
      </w:r>
      <w:r>
        <w:t xml:space="preserve">. </w:t>
      </w:r>
      <w:r w:rsidR="00B216A2">
        <w:t>Logical Levels (Dilts, 1990)</w:t>
      </w:r>
    </w:p>
    <w:p w14:paraId="285B39C8" w14:textId="77777777" w:rsidR="00F54DE7" w:rsidRDefault="00F54DE7"/>
    <w:p w14:paraId="1DB2AF84" w14:textId="196FBB30" w:rsidR="00B216A2" w:rsidRDefault="00B769C2">
      <w:r>
        <w:t xml:space="preserve">The model provided by Dilts goes </w:t>
      </w:r>
      <w:r w:rsidR="007F2B6C">
        <w:t xml:space="preserve">part way to understanding the observations by Todnem </w:t>
      </w:r>
      <w:r w:rsidR="005660FC">
        <w:t xml:space="preserve">(2005) </w:t>
      </w:r>
      <w:r w:rsidR="007F2B6C">
        <w:t xml:space="preserve">and McKinsey </w:t>
      </w:r>
      <w:r w:rsidR="005660FC">
        <w:t xml:space="preserve">(2019) </w:t>
      </w:r>
      <w:r w:rsidR="007F2B6C">
        <w:t xml:space="preserve">with 70% of </w:t>
      </w:r>
      <w:r w:rsidR="00087F11">
        <w:t>organisational change failing as the principle focus of change is with methodologies, skills</w:t>
      </w:r>
      <w:r w:rsidR="000A73CE">
        <w:t xml:space="preserve"> and behaviour.</w:t>
      </w:r>
      <w:r w:rsidR="001606C8">
        <w:t xml:space="preserve">  The activities at the lower level can </w:t>
      </w:r>
      <w:r w:rsidR="002142FA">
        <w:t xml:space="preserve">have an inference on the belief system, but if change </w:t>
      </w:r>
      <w:r w:rsidR="004236E8">
        <w:t xml:space="preserve">does not </w:t>
      </w:r>
      <w:r w:rsidR="00CC72AA">
        <w:t>emanate</w:t>
      </w:r>
      <w:r w:rsidR="002142FA">
        <w:t xml:space="preserve"> from the belief</w:t>
      </w:r>
      <w:r w:rsidR="00CC72AA">
        <w:t xml:space="preserve"> system</w:t>
      </w:r>
      <w:r w:rsidR="002142FA">
        <w:t xml:space="preserve">, then change will not be sustained.  </w:t>
      </w:r>
      <w:r w:rsidR="00F54DE7">
        <w:t xml:space="preserve">Senge (2017) </w:t>
      </w:r>
      <w:r w:rsidR="00233566">
        <w:t xml:space="preserve">commented that </w:t>
      </w:r>
      <w:r w:rsidR="00F54DE7">
        <w:t>change programmes</w:t>
      </w:r>
      <w:r w:rsidR="00233566">
        <w:t xml:space="preserve"> can</w:t>
      </w:r>
      <w:r w:rsidR="00F54DE7">
        <w:t xml:space="preserve"> unravel over time</w:t>
      </w:r>
      <w:r w:rsidR="00233566">
        <w:t xml:space="preserve"> but does not explore the underlying causes</w:t>
      </w:r>
      <w:r w:rsidR="00F54DE7">
        <w:t>.</w:t>
      </w:r>
      <w:r w:rsidR="00C14520">
        <w:t xml:space="preserve">  </w:t>
      </w:r>
      <w:r w:rsidR="00BE5604" w:rsidRPr="00A54336">
        <w:rPr>
          <w:b/>
          <w:bCs/>
        </w:rPr>
        <w:t>Effective and sustainable organisational change would benefit from understanding our values</w:t>
      </w:r>
      <w:r w:rsidR="00B274CE" w:rsidRPr="00A54336">
        <w:rPr>
          <w:b/>
          <w:bCs/>
        </w:rPr>
        <w:t xml:space="preserve"> and </w:t>
      </w:r>
      <w:r w:rsidR="00C44129" w:rsidRPr="00A54336">
        <w:rPr>
          <w:b/>
          <w:bCs/>
        </w:rPr>
        <w:t>congruence with the organisation</w:t>
      </w:r>
      <w:r w:rsidR="00213A8C">
        <w:rPr>
          <w:b/>
          <w:bCs/>
        </w:rPr>
        <w:t>’</w:t>
      </w:r>
      <w:r w:rsidR="00C44129" w:rsidRPr="00A54336">
        <w:rPr>
          <w:b/>
          <w:bCs/>
        </w:rPr>
        <w:t>s shared values</w:t>
      </w:r>
      <w:r w:rsidR="00A54336">
        <w:t>.</w:t>
      </w:r>
    </w:p>
    <w:p w14:paraId="084DA5E0" w14:textId="661EE264" w:rsidR="00FE2DC5" w:rsidRDefault="00205892">
      <w:r>
        <w:t xml:space="preserve">Our values are a fundamental aspect of cognition (Jones, et. al. 2016) and represent the deep-rooted inner beliefs that we hold.  They are the red lines which we simply avoid crossing and if crossed, we become uncomfortable as they can cause conflict which Lencioni (2002) observed as deeply ingrained principles.  These red lines or core values are shaped by life experiences and influence our </w:t>
      </w:r>
      <w:r w:rsidR="00EB376C">
        <w:t>attitudes</w:t>
      </w:r>
      <w:r>
        <w:t xml:space="preserve">, behaviour, skills and the environment to which we interact.  </w:t>
      </w:r>
    </w:p>
    <w:p w14:paraId="511C75FD" w14:textId="7CF51D08" w:rsidR="008178AD" w:rsidRDefault="00C45316" w:rsidP="008178AD">
      <w:pPr>
        <w:rPr>
          <w:rFonts w:cstheme="minorHAnsi"/>
        </w:rPr>
      </w:pPr>
      <w:r>
        <w:t xml:space="preserve">Researchers have explored values from several paradigms (Graves, 1970; Rokeach, 1973; Scheler, 1973; Schwartz, 1992; Hofstede, 1980; Quinn and Rohrbaugh, 1983) and developed meaning from multiple perspectives.  </w:t>
      </w:r>
      <w:r w:rsidR="004566BB">
        <w:t xml:space="preserve">Schwartz </w:t>
      </w:r>
      <w:r w:rsidR="002F223A">
        <w:t>(201</w:t>
      </w:r>
      <w:r w:rsidR="008B703A">
        <w:t>2</w:t>
      </w:r>
      <w:r w:rsidR="002F223A">
        <w:t xml:space="preserve">) </w:t>
      </w:r>
      <w:r w:rsidR="004566BB">
        <w:t xml:space="preserve">has contributed significantly to </w:t>
      </w:r>
      <w:r w:rsidR="008634A8">
        <w:t xml:space="preserve">values </w:t>
      </w:r>
      <w:r w:rsidR="002F223A">
        <w:t xml:space="preserve">research </w:t>
      </w:r>
      <w:r w:rsidR="008634A8">
        <w:t xml:space="preserve">with inclusion of his </w:t>
      </w:r>
      <w:r w:rsidR="0011000D">
        <w:t xml:space="preserve">Portrait Values </w:t>
      </w:r>
      <w:r w:rsidR="00CF28CA">
        <w:t>Questionnaire</w:t>
      </w:r>
      <w:r w:rsidR="0011000D">
        <w:t xml:space="preserve"> (PVQ)</w:t>
      </w:r>
      <w:r w:rsidR="002F223A">
        <w:t xml:space="preserve"> with the European Social Survey (ESS) and World </w:t>
      </w:r>
      <w:r w:rsidR="002F7458">
        <w:t xml:space="preserve">Value </w:t>
      </w:r>
      <w:r w:rsidR="002F223A">
        <w:t>Survey (</w:t>
      </w:r>
      <w:r w:rsidR="002F7458">
        <w:t>WVS).  Although these studies provide direct data</w:t>
      </w:r>
      <w:r w:rsidR="00AC24FC">
        <w:t>, they do not examine val</w:t>
      </w:r>
      <w:r w:rsidR="0048524B">
        <w:t>u</w:t>
      </w:r>
      <w:r w:rsidR="00AC24FC">
        <w:t xml:space="preserve">es in an </w:t>
      </w:r>
      <w:r w:rsidR="00AC24FC">
        <w:lastRenderedPageBreak/>
        <w:t>organisational context</w:t>
      </w:r>
      <w:r w:rsidR="00371F10">
        <w:t xml:space="preserve">.  </w:t>
      </w:r>
      <w:r w:rsidR="008178AD">
        <w:t>Consiglio et al. (2017) report limited studies into work-based values and in their own assessment cross referenced Schwartz (1992) theory to postulate work-based values.  Their study broadly reports similar values in a work-based context to the individual values reported through the 10 basic value types.  It does not assess how work values influence an individual.  Leuty and Jansen (2011) comment further in their research that there is no common construct to define work values and call for guidance in selecting a measure of work values with academics.</w:t>
      </w:r>
    </w:p>
    <w:p w14:paraId="68FBCF8B" w14:textId="5500E698" w:rsidR="000A032A" w:rsidRDefault="0019588F" w:rsidP="000A032A">
      <w:r>
        <w:t>There is limited</w:t>
      </w:r>
      <w:r w:rsidR="00C5707B">
        <w:t xml:space="preserve"> </w:t>
      </w:r>
      <w:r>
        <w:t xml:space="preserve">research </w:t>
      </w:r>
      <w:r w:rsidR="00C5707B">
        <w:t>to u</w:t>
      </w:r>
      <w:r w:rsidR="000A032A" w:rsidRPr="00D95D5F">
        <w:t xml:space="preserve">nderstanding the values </w:t>
      </w:r>
      <w:r w:rsidR="00FD1A31">
        <w:t>at</w:t>
      </w:r>
      <w:r w:rsidR="000A032A" w:rsidRPr="00D95D5F">
        <w:t xml:space="preserve"> play across an organisation </w:t>
      </w:r>
      <w:r w:rsidR="00C5707B">
        <w:t xml:space="preserve">which </w:t>
      </w:r>
      <w:r w:rsidR="000A032A" w:rsidRPr="00D95D5F">
        <w:t>c</w:t>
      </w:r>
      <w:r w:rsidR="00073BB2">
        <w:t>ould</w:t>
      </w:r>
      <w:r w:rsidR="000A032A" w:rsidRPr="00D95D5F">
        <w:t xml:space="preserve"> p</w:t>
      </w:r>
      <w:r w:rsidR="00180B66">
        <w:t xml:space="preserve">rovide </w:t>
      </w:r>
      <w:r w:rsidR="000A032A" w:rsidRPr="00D95D5F">
        <w:t xml:space="preserve">an important role in averting conflicts during change or potentially having the change derailed in its entirety.  An organisation having studied the </w:t>
      </w:r>
      <w:r w:rsidR="008B0735">
        <w:t xml:space="preserve">shared </w:t>
      </w:r>
      <w:r w:rsidR="000A032A" w:rsidRPr="00D95D5F">
        <w:t xml:space="preserve">values would be able to assess the management strategies and plans that might impinge on the individuals and/or the organisation.  Where misalignment is identified, then business leaders would be able to </w:t>
      </w:r>
      <w:r w:rsidR="00C14520">
        <w:t>work closely with</w:t>
      </w:r>
      <w:r w:rsidR="000A032A" w:rsidRPr="00D95D5F">
        <w:t xml:space="preserve"> these employees </w:t>
      </w:r>
      <w:r w:rsidR="00D05646">
        <w:t xml:space="preserve">to </w:t>
      </w:r>
      <w:r w:rsidR="000A032A" w:rsidRPr="00D95D5F">
        <w:t>acknowledge</w:t>
      </w:r>
      <w:r w:rsidR="00E65726">
        <w:t xml:space="preserve"> the divergence</w:t>
      </w:r>
      <w:r w:rsidR="000A032A" w:rsidRPr="00D95D5F">
        <w:t xml:space="preserve"> and address</w:t>
      </w:r>
      <w:r w:rsidR="00C14520">
        <w:t xml:space="preserve"> through</w:t>
      </w:r>
      <w:r w:rsidR="000A032A" w:rsidRPr="00D95D5F">
        <w:t xml:space="preserve"> </w:t>
      </w:r>
      <w:r w:rsidR="00C82BE1">
        <w:t>appropriate strategies</w:t>
      </w:r>
      <w:r w:rsidR="000A032A" w:rsidRPr="00D95D5F">
        <w:t>.</w:t>
      </w:r>
    </w:p>
    <w:p w14:paraId="4A84F933" w14:textId="05235EED" w:rsidR="00200B88" w:rsidRDefault="00CA7594" w:rsidP="000A032A">
      <w:r w:rsidRPr="0062530D">
        <w:t>Hambrick and Mason</w:t>
      </w:r>
      <w:r>
        <w:t xml:space="preserve"> (</w:t>
      </w:r>
      <w:r w:rsidRPr="0062530D">
        <w:t xml:space="preserve">1984) </w:t>
      </w:r>
      <w:r>
        <w:t>noted</w:t>
      </w:r>
      <w:r w:rsidR="000A032A" w:rsidRPr="0062530D">
        <w:t xml:space="preserve"> the need to consider how personal values would affect strategic decision making</w:t>
      </w:r>
      <w:r w:rsidR="00CE2940">
        <w:t>.</w:t>
      </w:r>
      <w:r w:rsidR="00455EFB">
        <w:t xml:space="preserve"> </w:t>
      </w:r>
      <w:r w:rsidR="000A032A" w:rsidRPr="0062530D">
        <w:t xml:space="preserve"> </w:t>
      </w:r>
      <w:r w:rsidR="00CE2940">
        <w:t>A</w:t>
      </w:r>
      <w:r w:rsidR="000A032A" w:rsidRPr="0062530D">
        <w:t xml:space="preserve"> project leader or manager’s filtering process of external factors could have a bearing on how information is perceived and interpreted (Arthur, Herdman and Yang, 2016).  </w:t>
      </w:r>
      <w:r w:rsidR="00CF34A1">
        <w:t xml:space="preserve">Scheler (1973) set out </w:t>
      </w:r>
      <w:r w:rsidR="00D55E6D">
        <w:t xml:space="preserve">a </w:t>
      </w:r>
      <w:r w:rsidR="00386DAE">
        <w:t>hierarchical theory of values and emotions.</w:t>
      </w:r>
      <w:r w:rsidR="000A0D87">
        <w:t xml:space="preserve">  </w:t>
      </w:r>
      <w:r w:rsidR="009437A3">
        <w:t xml:space="preserve">At </w:t>
      </w:r>
      <w:r w:rsidR="007B32A4">
        <w:t xml:space="preserve">the lowest level, values are examined as if something is agreeable or disagreeable where at the </w:t>
      </w:r>
      <w:r w:rsidR="0031051A">
        <w:t>higher level there is comprehension of culture awareness and an ability to perceive if things can be true or false which underpins the very possibility of philosophy and science (Cutting, 2016)</w:t>
      </w:r>
    </w:p>
    <w:p w14:paraId="1F22DD0C" w14:textId="39B693D9" w:rsidR="00282960" w:rsidRDefault="00395F8C">
      <w:r>
        <w:t xml:space="preserve">Graves (1970) advanced </w:t>
      </w:r>
      <w:r w:rsidR="0088685F">
        <w:t>Maslow</w:t>
      </w:r>
      <w:r>
        <w:t>’s</w:t>
      </w:r>
      <w:r w:rsidR="000017D3">
        <w:t xml:space="preserve"> hierarchy of needs where a person’s values evolve over time and in a reasonably predictable manner</w:t>
      </w:r>
      <w:r w:rsidR="009B590E">
        <w:t xml:space="preserve"> and </w:t>
      </w:r>
      <w:r w:rsidR="00FA45E9">
        <w:t>considered</w:t>
      </w:r>
      <w:r w:rsidR="00FA45E9" w:rsidRPr="00FA45E9">
        <w:t xml:space="preserve"> </w:t>
      </w:r>
      <w:r w:rsidR="00FA45E9">
        <w:t>that people and systems react and develop in response to external factors</w:t>
      </w:r>
      <w:r w:rsidR="009B590E">
        <w:t>.  He theorised that nature is not a set thing and is emergent and continuously evolving as it is a dynamic open-ended system</w:t>
      </w:r>
      <w:r w:rsidR="00345C7F">
        <w:t xml:space="preserve">.  Value systems could be conceivably built from levels of self-actualisation, as systems and people develop </w:t>
      </w:r>
      <w:r w:rsidR="000251E6">
        <w:t xml:space="preserve">psychologically </w:t>
      </w:r>
      <w:r w:rsidR="00345C7F">
        <w:t>further and thus embed organisational change at each level of self-actualisation.  In other words, change will be embedded and not a short-lived initiative as it is the belief system driving the change.</w:t>
      </w:r>
    </w:p>
    <w:p w14:paraId="29549090" w14:textId="0A40C3A5" w:rsidR="00857DAB" w:rsidRDefault="00C8369F">
      <w:r>
        <w:t>The psychological standpoint of our values transcending situations as they are very slow to change and that we generally have very few</w:t>
      </w:r>
      <w:r w:rsidR="00ED4281">
        <w:t>,</w:t>
      </w:r>
      <w:r>
        <w:t xml:space="preserve"> was developed through the works of Rokeach (1973).</w:t>
      </w:r>
      <w:r w:rsidR="009A1FAE">
        <w:t xml:space="preserve">  Through his research, he demonstrated links between the importance of values and diverse beliefs and behaviours (Hanel, Litzellachner and Maio, 2018) but fell short of developing a method to predict the linkage between different values and their associated beliefs and behaviour</w:t>
      </w:r>
      <w:r w:rsidR="00A32790">
        <w:t>.</w:t>
      </w:r>
      <w:r w:rsidR="001C105B" w:rsidRPr="001C105B">
        <w:t xml:space="preserve"> </w:t>
      </w:r>
      <w:r w:rsidR="001C105B">
        <w:t xml:space="preserve"> </w:t>
      </w:r>
    </w:p>
    <w:p w14:paraId="51048E7A" w14:textId="17BA12A8" w:rsidR="00F05DE1" w:rsidRDefault="000D4B84" w:rsidP="00412BC3">
      <w:r>
        <w:t xml:space="preserve">Acknowledging the notion </w:t>
      </w:r>
      <w:r w:rsidR="00E73181">
        <w:t xml:space="preserve">of </w:t>
      </w:r>
      <w:r w:rsidR="007E6B61">
        <w:t>Allen and McCarthy (2015</w:t>
      </w:r>
      <w:r w:rsidR="007E6B61" w:rsidRPr="0045386D">
        <w:t>)</w:t>
      </w:r>
      <w:r w:rsidR="007E6B61">
        <w:t xml:space="preserve"> </w:t>
      </w:r>
      <w:r w:rsidR="00E73181">
        <w:t>that</w:t>
      </w:r>
      <w:r w:rsidR="007A04A3">
        <w:t xml:space="preserve"> cognitive behaviour </w:t>
      </w:r>
      <w:r w:rsidR="00356603">
        <w:t xml:space="preserve">sets the foundations to managing </w:t>
      </w:r>
      <w:r w:rsidR="00716CD1">
        <w:t xml:space="preserve">change.  The proposed research should contribute to </w:t>
      </w:r>
      <w:r w:rsidR="00E43FCD">
        <w:t>u</w:t>
      </w:r>
      <w:r w:rsidR="00FA1DEB" w:rsidRPr="0045386D">
        <w:t xml:space="preserve">nderstanding </w:t>
      </w:r>
      <w:r w:rsidR="0086341E">
        <w:t xml:space="preserve">if </w:t>
      </w:r>
      <w:r w:rsidR="004F1578">
        <w:t>values affect organisational change</w:t>
      </w:r>
      <w:r w:rsidR="00A80D60">
        <w:t xml:space="preserve"> and provide </w:t>
      </w:r>
      <w:r w:rsidR="00157CCE">
        <w:t xml:space="preserve">insight to </w:t>
      </w:r>
      <w:r w:rsidR="009C5988">
        <w:t>HR, recruitment, project management and team development</w:t>
      </w:r>
      <w:r w:rsidR="009D5BE1">
        <w:t xml:space="preserve"> to deliver effective change </w:t>
      </w:r>
      <w:r w:rsidR="0091403F">
        <w:t>initiatives</w:t>
      </w:r>
      <w:r w:rsidR="009C5988">
        <w:t>.</w:t>
      </w:r>
    </w:p>
    <w:p w14:paraId="0141FE47" w14:textId="77777777" w:rsidR="00F05DE1" w:rsidRDefault="00F05DE1" w:rsidP="00412BC3"/>
    <w:p w14:paraId="21583CAD" w14:textId="60E13399" w:rsidR="008178AD" w:rsidRDefault="008178AD"/>
    <w:p w14:paraId="3A854BF3" w14:textId="77777777" w:rsidR="00935FAB" w:rsidRDefault="00935FAB"/>
    <w:p w14:paraId="2C301FFA" w14:textId="6C2E91F2" w:rsidR="00725C24" w:rsidRDefault="00725C24"/>
    <w:p w14:paraId="51A1E5CD" w14:textId="4AF9D119" w:rsidR="00C14520" w:rsidRDefault="00C14520"/>
    <w:p w14:paraId="6CD78DF0" w14:textId="77777777" w:rsidR="00C14520" w:rsidRDefault="00C14520"/>
    <w:p w14:paraId="29CDE401" w14:textId="7C8CFB56" w:rsidR="00045988" w:rsidRPr="00336CCE" w:rsidRDefault="00045988">
      <w:r w:rsidRPr="00723048">
        <w:rPr>
          <w:b/>
          <w:bCs/>
        </w:rPr>
        <w:lastRenderedPageBreak/>
        <w:t xml:space="preserve">Indicative </w:t>
      </w:r>
      <w:r w:rsidR="00723048" w:rsidRPr="00723048">
        <w:rPr>
          <w:b/>
          <w:bCs/>
        </w:rPr>
        <w:t>methodology / methods</w:t>
      </w:r>
      <w:r w:rsidR="00723048">
        <w:t>:</w:t>
      </w:r>
    </w:p>
    <w:p w14:paraId="2890A238" w14:textId="66286339" w:rsidR="00B82FCA" w:rsidRDefault="00CE66F3">
      <w:pPr>
        <w:rPr>
          <w:bCs/>
        </w:rPr>
      </w:pPr>
      <w:r>
        <w:rPr>
          <w:bCs/>
        </w:rPr>
        <w:t xml:space="preserve">Research in the field of values </w:t>
      </w:r>
      <w:r w:rsidR="005E2E30">
        <w:rPr>
          <w:bCs/>
        </w:rPr>
        <w:t xml:space="preserve">goes beyond </w:t>
      </w:r>
      <w:r w:rsidR="00F53C78">
        <w:rPr>
          <w:bCs/>
        </w:rPr>
        <w:t>an analytical paradigm</w:t>
      </w:r>
      <w:r w:rsidR="003A2AEC">
        <w:rPr>
          <w:bCs/>
        </w:rPr>
        <w:t xml:space="preserve">, such as </w:t>
      </w:r>
      <w:r w:rsidR="006B474A">
        <w:rPr>
          <w:bCs/>
        </w:rPr>
        <w:t xml:space="preserve">a positivist </w:t>
      </w:r>
      <w:r w:rsidR="000047AE">
        <w:rPr>
          <w:bCs/>
        </w:rPr>
        <w:t>epistemology</w:t>
      </w:r>
      <w:r w:rsidR="0021522B">
        <w:rPr>
          <w:bCs/>
        </w:rPr>
        <w:t xml:space="preserve"> </w:t>
      </w:r>
      <w:r w:rsidR="005613E7">
        <w:rPr>
          <w:bCs/>
        </w:rPr>
        <w:t xml:space="preserve">which is </w:t>
      </w:r>
      <w:r w:rsidR="0021522B">
        <w:rPr>
          <w:bCs/>
        </w:rPr>
        <w:t>un</w:t>
      </w:r>
      <w:r w:rsidR="007E6609">
        <w:rPr>
          <w:bCs/>
        </w:rPr>
        <w:t xml:space="preserve">derpinned by </w:t>
      </w:r>
      <w:r w:rsidR="00373DB2">
        <w:rPr>
          <w:bCs/>
        </w:rPr>
        <w:t xml:space="preserve">an </w:t>
      </w:r>
      <w:r w:rsidR="007E6609">
        <w:rPr>
          <w:bCs/>
        </w:rPr>
        <w:t xml:space="preserve">objectivism ontology.  </w:t>
      </w:r>
      <w:r w:rsidR="003C095F">
        <w:rPr>
          <w:bCs/>
        </w:rPr>
        <w:t xml:space="preserve">Positivist </w:t>
      </w:r>
      <w:r w:rsidR="000D462E">
        <w:rPr>
          <w:bCs/>
        </w:rPr>
        <w:t>research</w:t>
      </w:r>
      <w:r w:rsidR="009F481F">
        <w:rPr>
          <w:bCs/>
        </w:rPr>
        <w:t xml:space="preserve"> will analyse data</w:t>
      </w:r>
      <w:r w:rsidR="0006063D">
        <w:rPr>
          <w:bCs/>
        </w:rPr>
        <w:t xml:space="preserve"> </w:t>
      </w:r>
      <w:r w:rsidR="008D2760">
        <w:rPr>
          <w:bCs/>
        </w:rPr>
        <w:t xml:space="preserve">through a pre-defined and structured method to </w:t>
      </w:r>
      <w:r w:rsidR="001A00C4">
        <w:rPr>
          <w:bCs/>
        </w:rPr>
        <w:t xml:space="preserve">try and be as objective as possible.  The researcher </w:t>
      </w:r>
      <w:r w:rsidR="00365DFC">
        <w:rPr>
          <w:bCs/>
        </w:rPr>
        <w:t xml:space="preserve">would </w:t>
      </w:r>
      <w:r w:rsidR="00696791">
        <w:rPr>
          <w:bCs/>
        </w:rPr>
        <w:t xml:space="preserve">be </w:t>
      </w:r>
      <w:r w:rsidR="000F2CA7">
        <w:rPr>
          <w:bCs/>
        </w:rPr>
        <w:t xml:space="preserve">a </w:t>
      </w:r>
      <w:r w:rsidR="00696791">
        <w:rPr>
          <w:bCs/>
        </w:rPr>
        <w:t xml:space="preserve">detached </w:t>
      </w:r>
      <w:r w:rsidR="000F2CA7">
        <w:rPr>
          <w:bCs/>
        </w:rPr>
        <w:t xml:space="preserve">observer to minimise </w:t>
      </w:r>
      <w:r w:rsidR="005365AD">
        <w:rPr>
          <w:bCs/>
        </w:rPr>
        <w:t>contaminating the findings</w:t>
      </w:r>
      <w:r w:rsidR="00D276C0">
        <w:rPr>
          <w:bCs/>
        </w:rPr>
        <w:t xml:space="preserve"> as </w:t>
      </w:r>
      <w:r w:rsidR="008860E1">
        <w:rPr>
          <w:bCs/>
        </w:rPr>
        <w:t>statistical tests are applied to the data to identify correlations</w:t>
      </w:r>
      <w:r w:rsidR="00A90043">
        <w:rPr>
          <w:bCs/>
        </w:rPr>
        <w:t xml:space="preserve"> between the variables being st</w:t>
      </w:r>
      <w:r w:rsidR="00480CD9">
        <w:rPr>
          <w:bCs/>
        </w:rPr>
        <w:t>u</w:t>
      </w:r>
      <w:r w:rsidR="00A90043">
        <w:rPr>
          <w:bCs/>
        </w:rPr>
        <w:t>died.</w:t>
      </w:r>
      <w:r w:rsidR="00480CD9">
        <w:rPr>
          <w:bCs/>
        </w:rPr>
        <w:t xml:space="preserve">  Quantitative</w:t>
      </w:r>
      <w:r w:rsidR="00DC13E3">
        <w:rPr>
          <w:bCs/>
        </w:rPr>
        <w:t xml:space="preserve"> methodologies enable </w:t>
      </w:r>
      <w:r w:rsidR="002D2685">
        <w:rPr>
          <w:bCs/>
        </w:rPr>
        <w:t xml:space="preserve">respondents to provide defined responses to a </w:t>
      </w:r>
      <w:r w:rsidR="00937288">
        <w:rPr>
          <w:bCs/>
        </w:rPr>
        <w:t>Likert scale in a values survey</w:t>
      </w:r>
      <w:r w:rsidR="00D87CAC">
        <w:rPr>
          <w:bCs/>
        </w:rPr>
        <w:t xml:space="preserve"> through </w:t>
      </w:r>
      <w:r w:rsidR="001E697F">
        <w:rPr>
          <w:bCs/>
        </w:rPr>
        <w:t xml:space="preserve">categorised </w:t>
      </w:r>
      <w:r w:rsidR="00D87CAC">
        <w:rPr>
          <w:bCs/>
        </w:rPr>
        <w:t>labels of like me or not like me (Sc</w:t>
      </w:r>
      <w:r w:rsidR="00B24296">
        <w:rPr>
          <w:bCs/>
        </w:rPr>
        <w:t xml:space="preserve">hwartz, 2012) or strongly agree </w:t>
      </w:r>
      <w:r w:rsidR="00EA59D7">
        <w:rPr>
          <w:bCs/>
        </w:rPr>
        <w:t>/ disagree (Rokeach, 1973)</w:t>
      </w:r>
      <w:r w:rsidR="00D609B2">
        <w:rPr>
          <w:bCs/>
        </w:rPr>
        <w:t xml:space="preserve">.  </w:t>
      </w:r>
      <w:r w:rsidR="005956C7">
        <w:rPr>
          <w:bCs/>
        </w:rPr>
        <w:t xml:space="preserve">There is an accompanying </w:t>
      </w:r>
      <w:r w:rsidR="0099722F">
        <w:rPr>
          <w:bCs/>
        </w:rPr>
        <w:t>strict guideline for the researcher to be distant</w:t>
      </w:r>
      <w:r w:rsidR="00AD36D8">
        <w:rPr>
          <w:bCs/>
        </w:rPr>
        <w:t xml:space="preserve"> </w:t>
      </w:r>
      <w:r w:rsidR="007A418B">
        <w:rPr>
          <w:bCs/>
        </w:rPr>
        <w:t>to maintain integrity</w:t>
      </w:r>
      <w:r w:rsidR="00164A13">
        <w:rPr>
          <w:bCs/>
        </w:rPr>
        <w:t xml:space="preserve"> and ethical standards.</w:t>
      </w:r>
      <w:r w:rsidR="008952CC">
        <w:rPr>
          <w:bCs/>
        </w:rPr>
        <w:t xml:space="preserve">  Participants being selected through random </w:t>
      </w:r>
      <w:r w:rsidR="003747C4">
        <w:rPr>
          <w:bCs/>
        </w:rPr>
        <w:t xml:space="preserve">probability methods with a clear </w:t>
      </w:r>
      <w:r w:rsidR="00E7345E">
        <w:rPr>
          <w:bCs/>
        </w:rPr>
        <w:t>boundary</w:t>
      </w:r>
      <w:r w:rsidR="003747C4">
        <w:rPr>
          <w:bCs/>
        </w:rPr>
        <w:t xml:space="preserve"> of countries, </w:t>
      </w:r>
      <w:r w:rsidR="00E7345E">
        <w:rPr>
          <w:bCs/>
        </w:rPr>
        <w:t>occupation</w:t>
      </w:r>
      <w:r w:rsidR="003919F2">
        <w:rPr>
          <w:bCs/>
        </w:rPr>
        <w:t>s, business functions, age</w:t>
      </w:r>
      <w:r w:rsidR="005C5665">
        <w:rPr>
          <w:bCs/>
        </w:rPr>
        <w:t xml:space="preserve"> and</w:t>
      </w:r>
      <w:r w:rsidR="003919F2">
        <w:rPr>
          <w:bCs/>
        </w:rPr>
        <w:t xml:space="preserve"> gender </w:t>
      </w:r>
      <w:r w:rsidR="00CC2BB0">
        <w:rPr>
          <w:bCs/>
        </w:rPr>
        <w:t xml:space="preserve">could </w:t>
      </w:r>
      <w:r w:rsidR="00A855EC">
        <w:rPr>
          <w:bCs/>
        </w:rPr>
        <w:t xml:space="preserve">provide a basis for the </w:t>
      </w:r>
      <w:r w:rsidR="00E56DCF">
        <w:rPr>
          <w:bCs/>
        </w:rPr>
        <w:t>data to be generalised across the whole of the organisation</w:t>
      </w:r>
      <w:r w:rsidR="008073BA">
        <w:rPr>
          <w:bCs/>
        </w:rPr>
        <w:t>, but not the whole population in the case of this study.</w:t>
      </w:r>
      <w:r w:rsidR="00FE66AF">
        <w:rPr>
          <w:bCs/>
        </w:rPr>
        <w:t xml:space="preserve">  </w:t>
      </w:r>
    </w:p>
    <w:p w14:paraId="21B16A87" w14:textId="3CA6E906" w:rsidR="00403501" w:rsidRDefault="004C68ED">
      <w:r>
        <w:rPr>
          <w:bCs/>
        </w:rPr>
        <w:t>To discover a person’s lived experiences</w:t>
      </w:r>
      <w:r w:rsidR="009E5061">
        <w:rPr>
          <w:bCs/>
        </w:rPr>
        <w:t xml:space="preserve"> is limited with a </w:t>
      </w:r>
      <w:r w:rsidR="00897626">
        <w:rPr>
          <w:bCs/>
        </w:rPr>
        <w:t xml:space="preserve">quantitative research design </w:t>
      </w:r>
      <w:r w:rsidR="002338FF" w:rsidRPr="003A4361">
        <w:t>(Rubin and Rubin, 2005</w:t>
      </w:r>
      <w:r w:rsidR="002338FF">
        <w:t xml:space="preserve">).  </w:t>
      </w:r>
      <w:r w:rsidR="009C3E68">
        <w:rPr>
          <w:bCs/>
        </w:rPr>
        <w:t xml:space="preserve">Exploring </w:t>
      </w:r>
      <w:r w:rsidR="00B771D2">
        <w:rPr>
          <w:bCs/>
        </w:rPr>
        <w:t xml:space="preserve">values </w:t>
      </w:r>
      <w:r w:rsidR="004F16BE">
        <w:rPr>
          <w:bCs/>
        </w:rPr>
        <w:t xml:space="preserve">through the belief system </w:t>
      </w:r>
      <w:r w:rsidR="00B771D2">
        <w:rPr>
          <w:bCs/>
        </w:rPr>
        <w:t xml:space="preserve">will </w:t>
      </w:r>
      <w:r w:rsidR="002A2919">
        <w:rPr>
          <w:bCs/>
        </w:rPr>
        <w:t xml:space="preserve">require </w:t>
      </w:r>
      <w:r w:rsidR="00565AD7">
        <w:rPr>
          <w:bCs/>
        </w:rPr>
        <w:t xml:space="preserve">qualitative </w:t>
      </w:r>
      <w:r w:rsidR="002A2919">
        <w:rPr>
          <w:bCs/>
        </w:rPr>
        <w:t xml:space="preserve">research to provide insight into </w:t>
      </w:r>
      <w:r w:rsidR="00585A18">
        <w:rPr>
          <w:bCs/>
        </w:rPr>
        <w:t>res</w:t>
      </w:r>
      <w:r w:rsidR="00B86F59">
        <w:rPr>
          <w:bCs/>
        </w:rPr>
        <w:t>pondent</w:t>
      </w:r>
      <w:r w:rsidR="00906364">
        <w:rPr>
          <w:bCs/>
        </w:rPr>
        <w:t>’</w:t>
      </w:r>
      <w:r w:rsidR="00B86F59">
        <w:rPr>
          <w:bCs/>
        </w:rPr>
        <w:t xml:space="preserve">s </w:t>
      </w:r>
      <w:r w:rsidR="00ED3E25">
        <w:rPr>
          <w:bCs/>
        </w:rPr>
        <w:t xml:space="preserve">cognitive </w:t>
      </w:r>
      <w:r w:rsidR="00B86F59">
        <w:rPr>
          <w:bCs/>
        </w:rPr>
        <w:t>experiences</w:t>
      </w:r>
      <w:r w:rsidR="003012D5">
        <w:rPr>
          <w:bCs/>
        </w:rPr>
        <w:t xml:space="preserve">, </w:t>
      </w:r>
      <w:r w:rsidR="00082824">
        <w:rPr>
          <w:bCs/>
        </w:rPr>
        <w:t>perception</w:t>
      </w:r>
      <w:r w:rsidR="00ED3E25">
        <w:rPr>
          <w:bCs/>
        </w:rPr>
        <w:t>, behaviours</w:t>
      </w:r>
      <w:r w:rsidR="00082824">
        <w:rPr>
          <w:bCs/>
        </w:rPr>
        <w:t>, linguistics</w:t>
      </w:r>
      <w:r w:rsidR="003012D5">
        <w:rPr>
          <w:bCs/>
        </w:rPr>
        <w:t xml:space="preserve"> and </w:t>
      </w:r>
      <w:r w:rsidR="00802DFF">
        <w:rPr>
          <w:bCs/>
        </w:rPr>
        <w:t>emotion</w:t>
      </w:r>
      <w:r w:rsidR="00C76FC7">
        <w:rPr>
          <w:bCs/>
        </w:rPr>
        <w:t xml:space="preserve">.  </w:t>
      </w:r>
      <w:r w:rsidR="00565AD7" w:rsidRPr="003A4361">
        <w:t xml:space="preserve">Qualitative research is principally built upon a constructivist ontology with an interpretivist epistemology and assumes meaning is interpreted from the participant’s experiences.  </w:t>
      </w:r>
      <w:r w:rsidR="00DF669D">
        <w:t xml:space="preserve">Researching the </w:t>
      </w:r>
      <w:r w:rsidR="00D63628">
        <w:t xml:space="preserve">values </w:t>
      </w:r>
      <w:r w:rsidR="003F2414">
        <w:t xml:space="preserve">at play </w:t>
      </w:r>
      <w:r w:rsidR="00D63628">
        <w:t xml:space="preserve">will </w:t>
      </w:r>
      <w:r w:rsidR="000F4188">
        <w:t>enable an</w:t>
      </w:r>
      <w:r w:rsidR="00565AD7" w:rsidRPr="003A4361">
        <w:t xml:space="preserve"> immers</w:t>
      </w:r>
      <w:r w:rsidR="000F4188">
        <w:t>ion</w:t>
      </w:r>
      <w:r w:rsidR="00565AD7" w:rsidRPr="003A4361">
        <w:t xml:space="preserve"> in the setting and through observation, interaction, participation, interviews, case history, document analysis or cultural aspects</w:t>
      </w:r>
      <w:r w:rsidR="006D6645">
        <w:t xml:space="preserve"> </w:t>
      </w:r>
      <w:r w:rsidR="00D37317">
        <w:t>the study</w:t>
      </w:r>
      <w:r w:rsidR="00565AD7" w:rsidRPr="003A4361">
        <w:t xml:space="preserve"> </w:t>
      </w:r>
      <w:r w:rsidR="00CA37B1">
        <w:t xml:space="preserve">will </w:t>
      </w:r>
      <w:r w:rsidR="00565AD7" w:rsidRPr="003A4361">
        <w:t xml:space="preserve">gain insight of the person </w:t>
      </w:r>
      <w:r w:rsidR="00026B01">
        <w:rPr>
          <w:bCs/>
        </w:rPr>
        <w:t xml:space="preserve">as there are no </w:t>
      </w:r>
      <w:r w:rsidR="0088660C">
        <w:rPr>
          <w:bCs/>
        </w:rPr>
        <w:t>preconceived ideas of</w:t>
      </w:r>
      <w:r w:rsidR="00D21A47">
        <w:rPr>
          <w:bCs/>
        </w:rPr>
        <w:t xml:space="preserve"> cognition</w:t>
      </w:r>
      <w:r w:rsidR="00E77E2B">
        <w:rPr>
          <w:bCs/>
        </w:rPr>
        <w:t xml:space="preserve"> as each participant will differ</w:t>
      </w:r>
      <w:r w:rsidR="00340903">
        <w:rPr>
          <w:bCs/>
        </w:rPr>
        <w:t>.</w:t>
      </w:r>
      <w:r w:rsidR="00113DF8">
        <w:rPr>
          <w:bCs/>
        </w:rPr>
        <w:t xml:space="preserve"> </w:t>
      </w:r>
      <w:r w:rsidR="00A76AF5">
        <w:rPr>
          <w:bCs/>
        </w:rPr>
        <w:t xml:space="preserve"> </w:t>
      </w:r>
      <w:r w:rsidR="00355D30" w:rsidRPr="003A4361">
        <w:t xml:space="preserve">Reality in this case is built upon social construction which enables research validity to be achieved through evaluating the complexity </w:t>
      </w:r>
      <w:r w:rsidR="00706021">
        <w:t>so</w:t>
      </w:r>
      <w:r w:rsidR="00355D30" w:rsidRPr="003A4361">
        <w:t xml:space="preserve"> interpretations </w:t>
      </w:r>
      <w:r w:rsidR="00706021">
        <w:t xml:space="preserve">can be drawn </w:t>
      </w:r>
      <w:r w:rsidR="00355D30" w:rsidRPr="003A4361">
        <w:t xml:space="preserve">from </w:t>
      </w:r>
      <w:r w:rsidR="00706021">
        <w:t xml:space="preserve">an </w:t>
      </w:r>
      <w:r w:rsidR="00355D30" w:rsidRPr="003A4361">
        <w:t xml:space="preserve">assessment of </w:t>
      </w:r>
      <w:r w:rsidR="00706021">
        <w:t xml:space="preserve">the </w:t>
      </w:r>
      <w:r w:rsidR="00355D30" w:rsidRPr="003A4361">
        <w:t xml:space="preserve">environment and the </w:t>
      </w:r>
      <w:r w:rsidR="005763AE">
        <w:t>variables</w:t>
      </w:r>
      <w:r w:rsidR="00355D30" w:rsidRPr="003A4361">
        <w:t xml:space="preserve"> being researched.  By using appropriate and rigorous methods</w:t>
      </w:r>
      <w:r w:rsidR="005763AE">
        <w:t>,</w:t>
      </w:r>
      <w:r w:rsidR="00355D30" w:rsidRPr="003A4361">
        <w:t xml:space="preserve"> authentic data </w:t>
      </w:r>
      <w:r w:rsidR="005763AE">
        <w:t>ca</w:t>
      </w:r>
      <w:r w:rsidR="002F105A">
        <w:t xml:space="preserve">n be gained </w:t>
      </w:r>
      <w:r w:rsidR="00355D30" w:rsidRPr="003A4361">
        <w:t>by gaining real insight and empathy from the participants to their viewpoints, meanings, values and issues</w:t>
      </w:r>
      <w:r w:rsidR="00403501">
        <w:t>.</w:t>
      </w:r>
    </w:p>
    <w:p w14:paraId="61A6DD79" w14:textId="4FC73575" w:rsidR="00F80B86" w:rsidRDefault="00ED4477">
      <w:r>
        <w:rPr>
          <w:bCs/>
        </w:rPr>
        <w:t xml:space="preserve">Organisations are </w:t>
      </w:r>
      <w:r w:rsidR="009678BE">
        <w:rPr>
          <w:bCs/>
        </w:rPr>
        <w:t>continuously evolving and responding to market ch</w:t>
      </w:r>
      <w:r w:rsidR="00001FCC">
        <w:rPr>
          <w:bCs/>
        </w:rPr>
        <w:t>anges</w:t>
      </w:r>
      <w:r w:rsidR="00BA6DE7">
        <w:rPr>
          <w:bCs/>
        </w:rPr>
        <w:t xml:space="preserve"> which </w:t>
      </w:r>
      <w:r w:rsidR="001F3B99">
        <w:rPr>
          <w:bCs/>
        </w:rPr>
        <w:t>means that the reality</w:t>
      </w:r>
      <w:r w:rsidR="000F3B81">
        <w:rPr>
          <w:bCs/>
        </w:rPr>
        <w:t xml:space="preserve"> is dynamic as it </w:t>
      </w:r>
      <w:r w:rsidR="00E47CBA">
        <w:rPr>
          <w:bCs/>
        </w:rPr>
        <w:t xml:space="preserve">is </w:t>
      </w:r>
      <w:r w:rsidR="00521074">
        <w:rPr>
          <w:bCs/>
        </w:rPr>
        <w:t xml:space="preserve">interpreted, debated and </w:t>
      </w:r>
      <w:r w:rsidR="00E47CBA">
        <w:rPr>
          <w:bCs/>
        </w:rPr>
        <w:t>renegotiated</w:t>
      </w:r>
      <w:r w:rsidR="00D440ED">
        <w:rPr>
          <w:bCs/>
        </w:rPr>
        <w:t xml:space="preserve">.  </w:t>
      </w:r>
      <w:r w:rsidR="00977E01">
        <w:rPr>
          <w:bCs/>
        </w:rPr>
        <w:t xml:space="preserve">For this study, </w:t>
      </w:r>
      <w:r w:rsidR="000337D0">
        <w:rPr>
          <w:bCs/>
        </w:rPr>
        <w:t>it is not possible to focus with either an</w:t>
      </w:r>
      <w:r w:rsidR="00592BAE">
        <w:rPr>
          <w:bCs/>
        </w:rPr>
        <w:t xml:space="preserve"> interpretivist or positivist epis</w:t>
      </w:r>
      <w:r w:rsidR="00AF73C9">
        <w:rPr>
          <w:bCs/>
        </w:rPr>
        <w:t>temology as mixed method</w:t>
      </w:r>
      <w:r w:rsidR="001F2A57">
        <w:rPr>
          <w:bCs/>
        </w:rPr>
        <w:t>ologies</w:t>
      </w:r>
      <w:r w:rsidR="00737572">
        <w:rPr>
          <w:bCs/>
        </w:rPr>
        <w:t xml:space="preserve"> will be required to explore employee</w:t>
      </w:r>
      <w:r w:rsidR="00052402">
        <w:rPr>
          <w:bCs/>
        </w:rPr>
        <w:t>’</w:t>
      </w:r>
      <w:r w:rsidR="00737572">
        <w:rPr>
          <w:bCs/>
        </w:rPr>
        <w:t>s values and the interplay with organisational change.</w:t>
      </w:r>
      <w:r w:rsidR="004A293B">
        <w:rPr>
          <w:bCs/>
        </w:rPr>
        <w:t xml:space="preserve">  I</w:t>
      </w:r>
      <w:r w:rsidR="00521074">
        <w:rPr>
          <w:bCs/>
        </w:rPr>
        <w:t xml:space="preserve"> propose to use a pragmatic ontology</w:t>
      </w:r>
      <w:r w:rsidR="006450C1">
        <w:rPr>
          <w:bCs/>
        </w:rPr>
        <w:t xml:space="preserve"> </w:t>
      </w:r>
      <w:r w:rsidR="005A71F5">
        <w:rPr>
          <w:bCs/>
        </w:rPr>
        <w:t>as it accepts there can be single or multiple realities</w:t>
      </w:r>
      <w:r w:rsidR="00C54682">
        <w:rPr>
          <w:bCs/>
        </w:rPr>
        <w:t xml:space="preserve"> that are open to empirical enquiry (Creswell and Clarke, 2011)</w:t>
      </w:r>
      <w:r w:rsidR="00BF41A2">
        <w:rPr>
          <w:bCs/>
        </w:rPr>
        <w:t>.</w:t>
      </w:r>
      <w:r w:rsidR="00C813E6">
        <w:rPr>
          <w:bCs/>
        </w:rPr>
        <w:t xml:space="preserve">  </w:t>
      </w:r>
      <w:r w:rsidR="001653C2">
        <w:rPr>
          <w:bCs/>
        </w:rPr>
        <w:t xml:space="preserve">As it </w:t>
      </w:r>
      <w:r w:rsidR="00351FBD">
        <w:rPr>
          <w:bCs/>
        </w:rPr>
        <w:t xml:space="preserve">enables the best method </w:t>
      </w:r>
      <w:r w:rsidR="00135D22">
        <w:rPr>
          <w:bCs/>
        </w:rPr>
        <w:t xml:space="preserve">to be utilised in </w:t>
      </w:r>
      <w:r w:rsidR="00FE3D96">
        <w:rPr>
          <w:bCs/>
        </w:rPr>
        <w:t xml:space="preserve">the </w:t>
      </w:r>
      <w:r w:rsidR="00135D22">
        <w:rPr>
          <w:bCs/>
        </w:rPr>
        <w:t>research</w:t>
      </w:r>
      <w:r w:rsidR="00FE3D96">
        <w:rPr>
          <w:bCs/>
        </w:rPr>
        <w:t xml:space="preserve"> to answer the research question</w:t>
      </w:r>
      <w:r w:rsidR="00412A87">
        <w:rPr>
          <w:bCs/>
        </w:rPr>
        <w:t xml:space="preserve">, </w:t>
      </w:r>
      <w:r w:rsidR="00CF21E3">
        <w:rPr>
          <w:bCs/>
        </w:rPr>
        <w:t xml:space="preserve">validity can be maintained by using </w:t>
      </w:r>
      <w:r w:rsidR="00F63AB8">
        <w:rPr>
          <w:bCs/>
        </w:rPr>
        <w:t xml:space="preserve">existent values questionnaires </w:t>
      </w:r>
      <w:r w:rsidR="00A21087">
        <w:rPr>
          <w:bCs/>
        </w:rPr>
        <w:t xml:space="preserve">and procedures to quantitively explore values.  </w:t>
      </w:r>
      <w:r w:rsidR="00B54D3D">
        <w:rPr>
          <w:bCs/>
        </w:rPr>
        <w:t xml:space="preserve">Well-formed semi-structured interviews </w:t>
      </w:r>
      <w:r w:rsidR="00D70C63">
        <w:rPr>
          <w:bCs/>
        </w:rPr>
        <w:t>through quantitative methods will</w:t>
      </w:r>
      <w:r w:rsidR="00F63AB8">
        <w:rPr>
          <w:bCs/>
        </w:rPr>
        <w:t xml:space="preserve"> </w:t>
      </w:r>
      <w:r w:rsidR="00A74EEF" w:rsidRPr="003A4361">
        <w:t>facilitate discovery from the experience without being overwhelmed by the complexity or context</w:t>
      </w:r>
      <w:r w:rsidR="00ED4281">
        <w:t>,</w:t>
      </w:r>
      <w:r w:rsidR="00A74EEF" w:rsidRPr="003A4361">
        <w:t xml:space="preserve"> and therefore maintain high validity as it draws on the understanding of the participants</w:t>
      </w:r>
      <w:r w:rsidR="00D066FC">
        <w:rPr>
          <w:bCs/>
        </w:rPr>
        <w:t xml:space="preserve">.  </w:t>
      </w:r>
      <w:r w:rsidR="00D066FC" w:rsidRPr="003A4361">
        <w:t xml:space="preserve">However, as Broom and Willis (2007) point out, </w:t>
      </w:r>
      <w:r w:rsidR="00D066FC">
        <w:t>whilst</w:t>
      </w:r>
      <w:r w:rsidR="00D066FC" w:rsidRPr="003A4361">
        <w:t xml:space="preserve"> a diverse set of methods and methodologies </w:t>
      </w:r>
      <w:r w:rsidR="00D066FC">
        <w:t xml:space="preserve">may be embraced </w:t>
      </w:r>
      <w:r w:rsidR="00D066FC" w:rsidRPr="003A4361">
        <w:t xml:space="preserve">in </w:t>
      </w:r>
      <w:r w:rsidR="00D066FC">
        <w:t>the study</w:t>
      </w:r>
      <w:r w:rsidR="00D066FC" w:rsidRPr="003A4361">
        <w:t xml:space="preserve">, there </w:t>
      </w:r>
      <w:r w:rsidR="00C02770">
        <w:t>may be</w:t>
      </w:r>
      <w:r w:rsidR="00D066FC" w:rsidRPr="003A4361">
        <w:t xml:space="preserve"> a tendency to derive from a distinct philosophical standpoint and take a positivist or constructivist/interpretivist approach.</w:t>
      </w:r>
    </w:p>
    <w:p w14:paraId="46334625" w14:textId="18579D9D" w:rsidR="00C76B51" w:rsidRDefault="00C76B51"/>
    <w:p w14:paraId="744642E9" w14:textId="4D477BD5" w:rsidR="002E1789" w:rsidRDefault="002E1789"/>
    <w:p w14:paraId="4A667531" w14:textId="57AAB855" w:rsidR="00725C24" w:rsidRDefault="00725C24"/>
    <w:p w14:paraId="4B6E856C" w14:textId="6A015354" w:rsidR="00725C24" w:rsidRDefault="00725C24"/>
    <w:p w14:paraId="5B5B75E1" w14:textId="33ED2D67" w:rsidR="00446ED5" w:rsidRPr="00156A78" w:rsidRDefault="00F80B86">
      <w:pPr>
        <w:rPr>
          <w:b/>
          <w:bCs/>
        </w:rPr>
      </w:pPr>
      <w:r w:rsidRPr="00156A78">
        <w:rPr>
          <w:b/>
          <w:bCs/>
        </w:rPr>
        <w:lastRenderedPageBreak/>
        <w:t>Methods</w:t>
      </w:r>
      <w:r w:rsidR="00C7647F">
        <w:rPr>
          <w:b/>
          <w:bCs/>
        </w:rPr>
        <w:t>:</w:t>
      </w:r>
    </w:p>
    <w:p w14:paraId="6F19F111" w14:textId="3A2B06BE" w:rsidR="00446ED5" w:rsidRDefault="00446ED5">
      <w:r>
        <w:t xml:space="preserve">Figure </w:t>
      </w:r>
      <w:r w:rsidR="00C14520">
        <w:t>3</w:t>
      </w:r>
      <w:r>
        <w:t xml:space="preserve"> </w:t>
      </w:r>
      <w:r w:rsidR="008A1B16">
        <w:t>illustrates the proposed stages of the research method.</w:t>
      </w:r>
    </w:p>
    <w:p w14:paraId="31D80A8C" w14:textId="41B3EE56" w:rsidR="00D46C06" w:rsidRDefault="00ED4281" w:rsidP="00D46C06">
      <w:pPr>
        <w:jc w:val="center"/>
      </w:pPr>
      <w:r>
        <w:rPr>
          <w:noProof/>
        </w:rPr>
        <w:drawing>
          <wp:inline distT="0" distB="0" distL="0" distR="0" wp14:anchorId="7BBB247E" wp14:editId="4315DD3B">
            <wp:extent cx="3191282" cy="522732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1039" cy="5243302"/>
                    </a:xfrm>
                    <a:prstGeom prst="rect">
                      <a:avLst/>
                    </a:prstGeom>
                    <a:noFill/>
                  </pic:spPr>
                </pic:pic>
              </a:graphicData>
            </a:graphic>
          </wp:inline>
        </w:drawing>
      </w:r>
    </w:p>
    <w:p w14:paraId="43550EA8" w14:textId="076E318D" w:rsidR="00205085" w:rsidRDefault="00205085" w:rsidP="00205085">
      <w:pPr>
        <w:jc w:val="center"/>
        <w:rPr>
          <w:bCs/>
        </w:rPr>
      </w:pPr>
      <w:r w:rsidRPr="00242227">
        <w:rPr>
          <w:b/>
        </w:rPr>
        <w:t xml:space="preserve">Figure </w:t>
      </w:r>
      <w:r w:rsidR="00C14520">
        <w:rPr>
          <w:b/>
        </w:rPr>
        <w:t>3</w:t>
      </w:r>
      <w:r w:rsidRPr="00242227">
        <w:rPr>
          <w:b/>
        </w:rPr>
        <w:t>.</w:t>
      </w:r>
      <w:r>
        <w:rPr>
          <w:bCs/>
        </w:rPr>
        <w:t xml:space="preserve">  Stage of research me</w:t>
      </w:r>
      <w:r w:rsidR="00771773">
        <w:rPr>
          <w:bCs/>
        </w:rPr>
        <w:t>thod.</w:t>
      </w:r>
    </w:p>
    <w:p w14:paraId="190E0E28" w14:textId="77777777" w:rsidR="00C02770" w:rsidRDefault="00C02770" w:rsidP="00D46C06">
      <w:pPr>
        <w:rPr>
          <w:bCs/>
        </w:rPr>
      </w:pPr>
    </w:p>
    <w:p w14:paraId="170D5091" w14:textId="2072E83D" w:rsidR="00305AC3" w:rsidRDefault="00607508" w:rsidP="00D46C06">
      <w:pPr>
        <w:rPr>
          <w:bCs/>
        </w:rPr>
      </w:pPr>
      <w:r>
        <w:rPr>
          <w:bCs/>
        </w:rPr>
        <w:t xml:space="preserve">As a sponsored student, I will be </w:t>
      </w:r>
      <w:r w:rsidR="00AC3465">
        <w:rPr>
          <w:bCs/>
        </w:rPr>
        <w:t>requesting</w:t>
      </w:r>
      <w:r w:rsidR="00BE53D2">
        <w:rPr>
          <w:bCs/>
        </w:rPr>
        <w:t xml:space="preserve"> the employees at </w:t>
      </w:r>
      <w:r w:rsidR="000F33CF">
        <w:rPr>
          <w:bCs/>
        </w:rPr>
        <w:t>CT</w:t>
      </w:r>
      <w:r w:rsidR="0091403F">
        <w:rPr>
          <w:bCs/>
        </w:rPr>
        <w:t xml:space="preserve"> </w:t>
      </w:r>
      <w:r w:rsidR="00BE53D2">
        <w:rPr>
          <w:bCs/>
        </w:rPr>
        <w:t xml:space="preserve">to undertake a web-based </w:t>
      </w:r>
      <w:r w:rsidR="0054467F">
        <w:rPr>
          <w:bCs/>
        </w:rPr>
        <w:t xml:space="preserve">or emailed </w:t>
      </w:r>
      <w:r w:rsidR="00BE53D2">
        <w:rPr>
          <w:bCs/>
        </w:rPr>
        <w:t>survey</w:t>
      </w:r>
      <w:r w:rsidR="004E1EA4">
        <w:rPr>
          <w:bCs/>
        </w:rPr>
        <w:t xml:space="preserve"> using an established values questionnaire</w:t>
      </w:r>
      <w:r w:rsidR="00AC3465">
        <w:rPr>
          <w:bCs/>
        </w:rPr>
        <w:t xml:space="preserve"> (</w:t>
      </w:r>
      <w:r w:rsidR="00F722A8">
        <w:rPr>
          <w:bCs/>
        </w:rPr>
        <w:t>proposals include</w:t>
      </w:r>
      <w:r w:rsidR="00AC3465">
        <w:rPr>
          <w:bCs/>
        </w:rPr>
        <w:t xml:space="preserve"> Rokeach</w:t>
      </w:r>
      <w:r w:rsidR="00E37139">
        <w:rPr>
          <w:bCs/>
        </w:rPr>
        <w:t>,</w:t>
      </w:r>
      <w:r w:rsidR="00AC3465">
        <w:rPr>
          <w:bCs/>
        </w:rPr>
        <w:t xml:space="preserve"> </w:t>
      </w:r>
      <w:r w:rsidR="00DF0391">
        <w:rPr>
          <w:bCs/>
        </w:rPr>
        <w:t xml:space="preserve">1973 </w:t>
      </w:r>
      <w:r w:rsidR="009D1648">
        <w:rPr>
          <w:bCs/>
        </w:rPr>
        <w:t>and</w:t>
      </w:r>
      <w:r w:rsidR="00AC3465">
        <w:rPr>
          <w:bCs/>
        </w:rPr>
        <w:t xml:space="preserve"> Schwartz</w:t>
      </w:r>
      <w:r w:rsidR="00E37139">
        <w:rPr>
          <w:bCs/>
        </w:rPr>
        <w:t>, 2012</w:t>
      </w:r>
      <w:r w:rsidR="00AC3465">
        <w:rPr>
          <w:bCs/>
        </w:rPr>
        <w:t>).</w:t>
      </w:r>
      <w:r w:rsidR="00704AB2">
        <w:rPr>
          <w:bCs/>
        </w:rPr>
        <w:t xml:space="preserve">  The respondents will be representative of </w:t>
      </w:r>
      <w:r w:rsidR="00E64F1F">
        <w:rPr>
          <w:bCs/>
        </w:rPr>
        <w:t>Finance, Procurement</w:t>
      </w:r>
      <w:r w:rsidR="00FB420F">
        <w:rPr>
          <w:bCs/>
        </w:rPr>
        <w:t xml:space="preserve">, Customer </w:t>
      </w:r>
      <w:r w:rsidR="00C14520">
        <w:rPr>
          <w:bCs/>
        </w:rPr>
        <w:t>Services</w:t>
      </w:r>
      <w:r w:rsidR="00FB420F">
        <w:rPr>
          <w:bCs/>
        </w:rPr>
        <w:t>, Planning, Logistics</w:t>
      </w:r>
      <w:r w:rsidR="009D39D4">
        <w:rPr>
          <w:bCs/>
        </w:rPr>
        <w:t xml:space="preserve"> in Manufacturing locations </w:t>
      </w:r>
      <w:r w:rsidR="00BE56D4">
        <w:rPr>
          <w:bCs/>
        </w:rPr>
        <w:t>(</w:t>
      </w:r>
      <w:r w:rsidR="00B42578">
        <w:rPr>
          <w:bCs/>
        </w:rPr>
        <w:t>Mid Wales</w:t>
      </w:r>
      <w:r w:rsidR="00365ED9">
        <w:rPr>
          <w:bCs/>
        </w:rPr>
        <w:t>, Hampshire and Romania</w:t>
      </w:r>
      <w:r w:rsidR="00BE56D4">
        <w:rPr>
          <w:bCs/>
        </w:rPr>
        <w:t xml:space="preserve">) and </w:t>
      </w:r>
      <w:r w:rsidR="00A11215">
        <w:rPr>
          <w:bCs/>
        </w:rPr>
        <w:t>R</w:t>
      </w:r>
      <w:r w:rsidR="0041241B">
        <w:rPr>
          <w:bCs/>
        </w:rPr>
        <w:t xml:space="preserve">egional Sales </w:t>
      </w:r>
      <w:r w:rsidR="00A11215">
        <w:rPr>
          <w:bCs/>
        </w:rPr>
        <w:t xml:space="preserve">locations </w:t>
      </w:r>
      <w:r w:rsidR="0041241B">
        <w:rPr>
          <w:bCs/>
        </w:rPr>
        <w:t xml:space="preserve">(UK, </w:t>
      </w:r>
      <w:r w:rsidR="00041AFB">
        <w:rPr>
          <w:bCs/>
        </w:rPr>
        <w:t>and Europe)</w:t>
      </w:r>
      <w:r w:rsidR="00B7362B">
        <w:rPr>
          <w:bCs/>
        </w:rPr>
        <w:t xml:space="preserve">.  </w:t>
      </w:r>
      <w:r w:rsidR="00753377">
        <w:rPr>
          <w:bCs/>
        </w:rPr>
        <w:t xml:space="preserve">It </w:t>
      </w:r>
      <w:r w:rsidR="00C14520">
        <w:rPr>
          <w:bCs/>
        </w:rPr>
        <w:t xml:space="preserve">is </w:t>
      </w:r>
      <w:r w:rsidR="00753377">
        <w:rPr>
          <w:bCs/>
        </w:rPr>
        <w:t xml:space="preserve">anticipated that </w:t>
      </w:r>
      <w:r w:rsidR="006E34D6">
        <w:rPr>
          <w:bCs/>
        </w:rPr>
        <w:t xml:space="preserve">questionnaires will be received from </w:t>
      </w:r>
      <w:r w:rsidR="00BA0965">
        <w:rPr>
          <w:bCs/>
        </w:rPr>
        <w:t xml:space="preserve">over 100 </w:t>
      </w:r>
      <w:r w:rsidR="00753377">
        <w:rPr>
          <w:bCs/>
        </w:rPr>
        <w:t xml:space="preserve">respondents </w:t>
      </w:r>
      <w:r w:rsidR="00BA0965">
        <w:rPr>
          <w:bCs/>
        </w:rPr>
        <w:t xml:space="preserve">and </w:t>
      </w:r>
      <w:r w:rsidR="00753377">
        <w:rPr>
          <w:bCs/>
        </w:rPr>
        <w:t xml:space="preserve">will be </w:t>
      </w:r>
      <w:r w:rsidR="006C0CB7">
        <w:rPr>
          <w:bCs/>
        </w:rPr>
        <w:t>representative of working age between 18 and 65 years</w:t>
      </w:r>
      <w:r w:rsidR="007C1BB5">
        <w:rPr>
          <w:bCs/>
        </w:rPr>
        <w:t xml:space="preserve">, </w:t>
      </w:r>
      <w:r w:rsidR="00030B19">
        <w:rPr>
          <w:bCs/>
        </w:rPr>
        <w:t>gender</w:t>
      </w:r>
      <w:r w:rsidR="007C1BB5">
        <w:rPr>
          <w:bCs/>
        </w:rPr>
        <w:t xml:space="preserve"> and will provide details of job title, </w:t>
      </w:r>
      <w:r w:rsidR="00707A4C">
        <w:rPr>
          <w:bCs/>
        </w:rPr>
        <w:t>region, length of service and time in current position</w:t>
      </w:r>
      <w:r w:rsidR="00FD1000">
        <w:rPr>
          <w:bCs/>
        </w:rPr>
        <w:t>.  They will not be requested for their name to ensure anonymity.</w:t>
      </w:r>
    </w:p>
    <w:p w14:paraId="72F1B2B5" w14:textId="3E8352CF" w:rsidR="0000589C" w:rsidRDefault="00305AC3" w:rsidP="00D46C06">
      <w:pPr>
        <w:rPr>
          <w:bCs/>
        </w:rPr>
      </w:pPr>
      <w:r>
        <w:rPr>
          <w:bCs/>
        </w:rPr>
        <w:t>Data will be analysed through SPSS</w:t>
      </w:r>
      <w:r w:rsidR="00976DD3">
        <w:rPr>
          <w:bCs/>
        </w:rPr>
        <w:t xml:space="preserve"> to provide quantitative assessment</w:t>
      </w:r>
      <w:r w:rsidR="008555E5">
        <w:rPr>
          <w:bCs/>
        </w:rPr>
        <w:t xml:space="preserve"> with descriptive statistics and exploratory factor anal</w:t>
      </w:r>
      <w:r w:rsidR="00065EB7">
        <w:rPr>
          <w:bCs/>
        </w:rPr>
        <w:t>ysis to identify variables</w:t>
      </w:r>
      <w:r w:rsidR="001B3251">
        <w:rPr>
          <w:bCs/>
        </w:rPr>
        <w:t xml:space="preserve">.  </w:t>
      </w:r>
      <w:r w:rsidR="00A44053">
        <w:rPr>
          <w:bCs/>
        </w:rPr>
        <w:t xml:space="preserve">The </w:t>
      </w:r>
      <w:r w:rsidR="00C82553">
        <w:rPr>
          <w:bCs/>
        </w:rPr>
        <w:t>emergent latent</w:t>
      </w:r>
      <w:r w:rsidR="00A44053">
        <w:rPr>
          <w:bCs/>
        </w:rPr>
        <w:t xml:space="preserve"> variable</w:t>
      </w:r>
      <w:r w:rsidR="00DC7ACB">
        <w:rPr>
          <w:bCs/>
        </w:rPr>
        <w:t>(</w:t>
      </w:r>
      <w:r w:rsidR="00A44053">
        <w:rPr>
          <w:bCs/>
        </w:rPr>
        <w:t>s</w:t>
      </w:r>
      <w:r w:rsidR="00DC7ACB">
        <w:rPr>
          <w:bCs/>
        </w:rPr>
        <w:t>)</w:t>
      </w:r>
      <w:r w:rsidR="00A44053">
        <w:rPr>
          <w:bCs/>
        </w:rPr>
        <w:t xml:space="preserve"> will be ex</w:t>
      </w:r>
      <w:r w:rsidR="00431CDD">
        <w:rPr>
          <w:bCs/>
        </w:rPr>
        <w:t>amined</w:t>
      </w:r>
      <w:r w:rsidR="00A44053">
        <w:rPr>
          <w:bCs/>
        </w:rPr>
        <w:t xml:space="preserve"> </w:t>
      </w:r>
      <w:r w:rsidR="00431CDD">
        <w:rPr>
          <w:bCs/>
        </w:rPr>
        <w:t>and their linkages to established values theory explored.</w:t>
      </w:r>
    </w:p>
    <w:p w14:paraId="14449B28" w14:textId="320FA9E4" w:rsidR="0072013B" w:rsidRDefault="0000589C" w:rsidP="00D46C06">
      <w:pPr>
        <w:rPr>
          <w:bCs/>
        </w:rPr>
      </w:pPr>
      <w:r>
        <w:rPr>
          <w:bCs/>
        </w:rPr>
        <w:lastRenderedPageBreak/>
        <w:t xml:space="preserve">The next stages in the research will be dependent on the </w:t>
      </w:r>
      <w:r w:rsidR="00832723">
        <w:rPr>
          <w:bCs/>
        </w:rPr>
        <w:t>variables identified through</w:t>
      </w:r>
      <w:r w:rsidR="000F7697">
        <w:rPr>
          <w:bCs/>
        </w:rPr>
        <w:t xml:space="preserve"> the</w:t>
      </w:r>
      <w:r w:rsidR="00832723">
        <w:rPr>
          <w:bCs/>
        </w:rPr>
        <w:t xml:space="preserve"> quantit</w:t>
      </w:r>
      <w:r w:rsidR="003C6959">
        <w:rPr>
          <w:bCs/>
        </w:rPr>
        <w:t xml:space="preserve">ative exploration of values.  As the survey will be conducted </w:t>
      </w:r>
      <w:r w:rsidR="00667625">
        <w:rPr>
          <w:bCs/>
        </w:rPr>
        <w:t xml:space="preserve">with employees from </w:t>
      </w:r>
      <w:r w:rsidR="00DF7119">
        <w:rPr>
          <w:bCs/>
        </w:rPr>
        <w:t xml:space="preserve">junior positions </w:t>
      </w:r>
      <w:r w:rsidR="00E055F0">
        <w:rPr>
          <w:bCs/>
        </w:rPr>
        <w:t>through</w:t>
      </w:r>
      <w:r w:rsidR="00156A78">
        <w:rPr>
          <w:bCs/>
        </w:rPr>
        <w:t xml:space="preserve"> to</w:t>
      </w:r>
      <w:r w:rsidR="00E055F0">
        <w:rPr>
          <w:bCs/>
        </w:rPr>
        <w:t xml:space="preserve"> management levels </w:t>
      </w:r>
      <w:r w:rsidR="00156A78">
        <w:rPr>
          <w:bCs/>
        </w:rPr>
        <w:t>and</w:t>
      </w:r>
      <w:r w:rsidR="00E055F0">
        <w:rPr>
          <w:bCs/>
        </w:rPr>
        <w:t xml:space="preserve"> Executive / General Management</w:t>
      </w:r>
      <w:r w:rsidR="00156A78">
        <w:rPr>
          <w:bCs/>
        </w:rPr>
        <w:t>,</w:t>
      </w:r>
      <w:r w:rsidR="00E055F0">
        <w:rPr>
          <w:bCs/>
        </w:rPr>
        <w:t xml:space="preserve"> it is </w:t>
      </w:r>
      <w:r w:rsidR="008A71F1">
        <w:rPr>
          <w:bCs/>
        </w:rPr>
        <w:t xml:space="preserve">anticipated there will a </w:t>
      </w:r>
      <w:r w:rsidR="00180403">
        <w:rPr>
          <w:bCs/>
        </w:rPr>
        <w:t xml:space="preserve">random </w:t>
      </w:r>
      <w:r w:rsidR="008A71F1">
        <w:rPr>
          <w:bCs/>
        </w:rPr>
        <w:t xml:space="preserve">blend of </w:t>
      </w:r>
      <w:r w:rsidR="00AD3BBB">
        <w:rPr>
          <w:bCs/>
        </w:rPr>
        <w:t xml:space="preserve">5 to 10 </w:t>
      </w:r>
      <w:r w:rsidR="008A71F1">
        <w:rPr>
          <w:bCs/>
        </w:rPr>
        <w:t xml:space="preserve">respondents </w:t>
      </w:r>
      <w:r w:rsidR="00AD3BBB">
        <w:rPr>
          <w:bCs/>
        </w:rPr>
        <w:t>that have experienced and/or led organisational</w:t>
      </w:r>
      <w:r w:rsidR="00B022D4">
        <w:rPr>
          <w:bCs/>
        </w:rPr>
        <w:t xml:space="preserve"> change</w:t>
      </w:r>
      <w:r w:rsidR="009D163F">
        <w:rPr>
          <w:bCs/>
        </w:rPr>
        <w:t>.</w:t>
      </w:r>
    </w:p>
    <w:p w14:paraId="190B0B98" w14:textId="61C0D116" w:rsidR="008029E1" w:rsidRDefault="00897E1B" w:rsidP="00D46C06">
      <w:pPr>
        <w:rPr>
          <w:bCs/>
        </w:rPr>
      </w:pPr>
      <w:r>
        <w:rPr>
          <w:bCs/>
        </w:rPr>
        <w:t xml:space="preserve">Using semi-structured interviews, the random sample will </w:t>
      </w:r>
      <w:r w:rsidR="00C537B8">
        <w:rPr>
          <w:bCs/>
        </w:rPr>
        <w:t xml:space="preserve">be interviewed </w:t>
      </w:r>
      <w:r w:rsidR="0051148A">
        <w:rPr>
          <w:bCs/>
        </w:rPr>
        <w:t xml:space="preserve">to consider </w:t>
      </w:r>
      <w:r w:rsidR="001C66B0">
        <w:rPr>
          <w:bCs/>
        </w:rPr>
        <w:t>their experience of c</w:t>
      </w:r>
      <w:r w:rsidR="000A2D88">
        <w:rPr>
          <w:bCs/>
        </w:rPr>
        <w:t xml:space="preserve">hange (being led and/or leading change) and </w:t>
      </w:r>
      <w:r w:rsidR="0051148A">
        <w:rPr>
          <w:bCs/>
        </w:rPr>
        <w:t>the implications of</w:t>
      </w:r>
      <w:r w:rsidR="00F01ACA">
        <w:rPr>
          <w:bCs/>
        </w:rPr>
        <w:t xml:space="preserve"> values</w:t>
      </w:r>
      <w:r w:rsidR="00FB7BDC">
        <w:rPr>
          <w:bCs/>
        </w:rPr>
        <w:t xml:space="preserve"> in a work</w:t>
      </w:r>
      <w:r w:rsidR="00AD3BBB">
        <w:rPr>
          <w:bCs/>
        </w:rPr>
        <w:t>-</w:t>
      </w:r>
      <w:r w:rsidR="00FB7BDC">
        <w:rPr>
          <w:bCs/>
        </w:rPr>
        <w:t>based context</w:t>
      </w:r>
      <w:r w:rsidR="00F01ACA">
        <w:rPr>
          <w:bCs/>
        </w:rPr>
        <w:t>.</w:t>
      </w:r>
      <w:r w:rsidR="00F17FB3">
        <w:rPr>
          <w:bCs/>
        </w:rPr>
        <w:t xml:space="preserve">  Ver</w:t>
      </w:r>
      <w:r w:rsidR="00FC093E">
        <w:rPr>
          <w:bCs/>
        </w:rPr>
        <w:t xml:space="preserve">bal, </w:t>
      </w:r>
      <w:r w:rsidR="007B3EB5">
        <w:rPr>
          <w:bCs/>
        </w:rPr>
        <w:t xml:space="preserve">visual, and kinaesthetic responses </w:t>
      </w:r>
      <w:r w:rsidR="004320D0">
        <w:rPr>
          <w:bCs/>
        </w:rPr>
        <w:t>will be recorded during the interview</w:t>
      </w:r>
      <w:r w:rsidR="009E2C01">
        <w:rPr>
          <w:bCs/>
        </w:rPr>
        <w:t xml:space="preserve"> through observation and audio recordings</w:t>
      </w:r>
      <w:r w:rsidR="00EE5970">
        <w:rPr>
          <w:bCs/>
        </w:rPr>
        <w:t xml:space="preserve"> either in person or on-line</w:t>
      </w:r>
      <w:r w:rsidR="006963DC">
        <w:rPr>
          <w:bCs/>
        </w:rPr>
        <w:t xml:space="preserve"> with the interviewee</w:t>
      </w:r>
      <w:r w:rsidR="00944B17">
        <w:rPr>
          <w:bCs/>
        </w:rPr>
        <w:t>’</w:t>
      </w:r>
      <w:r w:rsidR="006963DC">
        <w:rPr>
          <w:bCs/>
        </w:rPr>
        <w:t>s permission</w:t>
      </w:r>
      <w:r w:rsidR="00C013DB">
        <w:rPr>
          <w:bCs/>
        </w:rPr>
        <w:t xml:space="preserve">.  </w:t>
      </w:r>
      <w:r w:rsidR="00ED25EB">
        <w:rPr>
          <w:bCs/>
        </w:rPr>
        <w:t xml:space="preserve">The rich data collected will be transcribed and coded for </w:t>
      </w:r>
      <w:r w:rsidR="00C013DB">
        <w:rPr>
          <w:bCs/>
        </w:rPr>
        <w:t>analysis using</w:t>
      </w:r>
      <w:r w:rsidR="00ED25EB">
        <w:rPr>
          <w:bCs/>
        </w:rPr>
        <w:t xml:space="preserve"> </w:t>
      </w:r>
      <w:r w:rsidR="00D177A9">
        <w:rPr>
          <w:bCs/>
        </w:rPr>
        <w:t xml:space="preserve">a package such as </w:t>
      </w:r>
      <w:r w:rsidR="00C013DB">
        <w:rPr>
          <w:bCs/>
        </w:rPr>
        <w:t>Nvivo.</w:t>
      </w:r>
      <w:r w:rsidR="00D177A9">
        <w:rPr>
          <w:bCs/>
        </w:rPr>
        <w:t xml:space="preserve">  Triangulation of the data to the emergent themes will ensure </w:t>
      </w:r>
      <w:r w:rsidR="00FF40A9">
        <w:rPr>
          <w:bCs/>
        </w:rPr>
        <w:t xml:space="preserve">data validity by building consensus </w:t>
      </w:r>
      <w:r w:rsidR="008B7C54">
        <w:rPr>
          <w:bCs/>
        </w:rPr>
        <w:t>during analysis.</w:t>
      </w:r>
    </w:p>
    <w:p w14:paraId="35C5674D" w14:textId="7A73182B" w:rsidR="00697953" w:rsidRDefault="00697953" w:rsidP="00D46C06">
      <w:pPr>
        <w:rPr>
          <w:bCs/>
        </w:rPr>
      </w:pPr>
      <w:r>
        <w:rPr>
          <w:bCs/>
        </w:rPr>
        <w:t>The research will disc</w:t>
      </w:r>
      <w:r w:rsidR="00EF3D02">
        <w:rPr>
          <w:bCs/>
        </w:rPr>
        <w:t xml:space="preserve">uss the emergent variables from quantitative </w:t>
      </w:r>
      <w:r w:rsidR="005F3610">
        <w:rPr>
          <w:bCs/>
        </w:rPr>
        <w:t xml:space="preserve">analysis and consider the nexus of values </w:t>
      </w:r>
      <w:r w:rsidR="00F81942">
        <w:rPr>
          <w:bCs/>
        </w:rPr>
        <w:t>from qualitative enquiry</w:t>
      </w:r>
      <w:r w:rsidR="00111D7B">
        <w:rPr>
          <w:bCs/>
        </w:rPr>
        <w:t xml:space="preserve"> to </w:t>
      </w:r>
      <w:r w:rsidR="00694274">
        <w:rPr>
          <w:bCs/>
        </w:rPr>
        <w:t>expl</w:t>
      </w:r>
      <w:r w:rsidR="00BE4704">
        <w:rPr>
          <w:bCs/>
        </w:rPr>
        <w:t>ore values in a work-based context.</w:t>
      </w:r>
    </w:p>
    <w:p w14:paraId="1781B597" w14:textId="66200E49" w:rsidR="00211894" w:rsidRDefault="00211894" w:rsidP="00D46C06"/>
    <w:p w14:paraId="76D0FBB4" w14:textId="2A483AA3" w:rsidR="00211894" w:rsidRPr="00EE4230" w:rsidRDefault="00211894" w:rsidP="00D46C06">
      <w:pPr>
        <w:rPr>
          <w:b/>
          <w:bCs/>
        </w:rPr>
      </w:pPr>
      <w:r w:rsidRPr="00EE4230">
        <w:rPr>
          <w:b/>
          <w:bCs/>
        </w:rPr>
        <w:t xml:space="preserve">Risks / Ethical </w:t>
      </w:r>
      <w:r w:rsidR="00ED4281">
        <w:rPr>
          <w:b/>
          <w:bCs/>
        </w:rPr>
        <w:t>c</w:t>
      </w:r>
      <w:r w:rsidRPr="00EE4230">
        <w:rPr>
          <w:b/>
          <w:bCs/>
        </w:rPr>
        <w:t>onsiderations</w:t>
      </w:r>
      <w:r w:rsidR="00ED4281">
        <w:rPr>
          <w:b/>
          <w:bCs/>
        </w:rPr>
        <w:t>:</w:t>
      </w:r>
    </w:p>
    <w:p w14:paraId="4F1B3D63" w14:textId="237BC009" w:rsidR="00156A78" w:rsidRDefault="00EB20B3" w:rsidP="00D46C06">
      <w:pPr>
        <w:rPr>
          <w:bCs/>
        </w:rPr>
      </w:pPr>
      <w:r>
        <w:rPr>
          <w:bCs/>
        </w:rPr>
        <w:t>The response rate to the val</w:t>
      </w:r>
      <w:r w:rsidR="00DD76BC">
        <w:rPr>
          <w:bCs/>
        </w:rPr>
        <w:t xml:space="preserve">ues questionnaire may pose a risk as </w:t>
      </w:r>
      <w:r w:rsidR="00740E71">
        <w:rPr>
          <w:bCs/>
        </w:rPr>
        <w:t xml:space="preserve">a limited response </w:t>
      </w:r>
      <w:r w:rsidR="000D1649">
        <w:rPr>
          <w:bCs/>
        </w:rPr>
        <w:t xml:space="preserve">will incur a non-response bias </w:t>
      </w:r>
      <w:r w:rsidR="004B5269">
        <w:rPr>
          <w:bCs/>
        </w:rPr>
        <w:t xml:space="preserve">(Fincham, 2008) </w:t>
      </w:r>
      <w:r w:rsidR="000D1649">
        <w:rPr>
          <w:bCs/>
        </w:rPr>
        <w:t>to the research</w:t>
      </w:r>
      <w:r w:rsidR="002C7195">
        <w:rPr>
          <w:bCs/>
        </w:rPr>
        <w:t xml:space="preserve">.  If this should present itself, then the </w:t>
      </w:r>
      <w:r w:rsidR="005F704D">
        <w:rPr>
          <w:bCs/>
        </w:rPr>
        <w:t>resp</w:t>
      </w:r>
      <w:r w:rsidR="00116454">
        <w:rPr>
          <w:bCs/>
        </w:rPr>
        <w:t>o</w:t>
      </w:r>
      <w:r w:rsidR="005F704D">
        <w:rPr>
          <w:bCs/>
        </w:rPr>
        <w:t>ndents may not reflect</w:t>
      </w:r>
      <w:r w:rsidR="00116454">
        <w:rPr>
          <w:bCs/>
        </w:rPr>
        <w:t xml:space="preserve"> the breadth and depth of values across each of the business functions.  To compensate for this, </w:t>
      </w:r>
      <w:r w:rsidR="007A1C3D">
        <w:rPr>
          <w:bCs/>
        </w:rPr>
        <w:t xml:space="preserve">a mixed-mode approach is to be taken using </w:t>
      </w:r>
      <w:r w:rsidR="00AE6C2A">
        <w:rPr>
          <w:bCs/>
        </w:rPr>
        <w:t xml:space="preserve">a </w:t>
      </w:r>
      <w:r w:rsidR="007A1C3D">
        <w:rPr>
          <w:bCs/>
        </w:rPr>
        <w:t xml:space="preserve">web-based </w:t>
      </w:r>
      <w:r w:rsidR="00AE6C2A">
        <w:rPr>
          <w:bCs/>
        </w:rPr>
        <w:t>questionnaire</w:t>
      </w:r>
      <w:r w:rsidR="007A1C3D">
        <w:rPr>
          <w:bCs/>
        </w:rPr>
        <w:t xml:space="preserve"> and emailed questionnaires to encourage </w:t>
      </w:r>
      <w:r w:rsidR="004B5E0D">
        <w:rPr>
          <w:bCs/>
        </w:rPr>
        <w:t xml:space="preserve">a higher response rate.  </w:t>
      </w:r>
      <w:r w:rsidR="00AD3BBB">
        <w:rPr>
          <w:bCs/>
        </w:rPr>
        <w:t xml:space="preserve">Any emailed responses will extract the questionnaire and delete the sender to maintain anonymity during data analysis.  </w:t>
      </w:r>
      <w:r w:rsidR="004B5E0D">
        <w:rPr>
          <w:bCs/>
        </w:rPr>
        <w:t xml:space="preserve">Using the </w:t>
      </w:r>
      <w:r w:rsidR="00B2111F">
        <w:rPr>
          <w:bCs/>
        </w:rPr>
        <w:t xml:space="preserve">internal company communication platform combined </w:t>
      </w:r>
      <w:r w:rsidR="007B1953">
        <w:rPr>
          <w:bCs/>
        </w:rPr>
        <w:t xml:space="preserve">with </w:t>
      </w:r>
      <w:r w:rsidR="00B2111F">
        <w:rPr>
          <w:bCs/>
        </w:rPr>
        <w:t>functional</w:t>
      </w:r>
      <w:r w:rsidR="007B1953">
        <w:rPr>
          <w:bCs/>
        </w:rPr>
        <w:t xml:space="preserve"> business leaders </w:t>
      </w:r>
      <w:r w:rsidR="00442B6A">
        <w:rPr>
          <w:bCs/>
        </w:rPr>
        <w:t xml:space="preserve">support to encourage survey completion, </w:t>
      </w:r>
      <w:r w:rsidR="007B1953">
        <w:rPr>
          <w:bCs/>
        </w:rPr>
        <w:t xml:space="preserve">it is anticipated that employees can be encouraged to complete the survey to achieve </w:t>
      </w:r>
      <w:r w:rsidR="00097152">
        <w:rPr>
          <w:bCs/>
        </w:rPr>
        <w:t>a response rate above 80%.</w:t>
      </w:r>
    </w:p>
    <w:p w14:paraId="5DD91A3F" w14:textId="00F29B1B" w:rsidR="009C3AD7" w:rsidRDefault="00564E88" w:rsidP="00D46C06">
      <w:pPr>
        <w:rPr>
          <w:bCs/>
        </w:rPr>
      </w:pPr>
      <w:r>
        <w:rPr>
          <w:bCs/>
        </w:rPr>
        <w:t>The research proposes</w:t>
      </w:r>
      <w:r w:rsidR="006070C0">
        <w:rPr>
          <w:bCs/>
        </w:rPr>
        <w:t xml:space="preserve"> to explore held values with participants at </w:t>
      </w:r>
      <w:r w:rsidR="00F52D16">
        <w:rPr>
          <w:bCs/>
        </w:rPr>
        <w:t>different stages of organisational change</w:t>
      </w:r>
      <w:r w:rsidR="00901889">
        <w:rPr>
          <w:bCs/>
        </w:rPr>
        <w:t xml:space="preserve">.  </w:t>
      </w:r>
      <w:r w:rsidR="00DC6727">
        <w:rPr>
          <w:bCs/>
        </w:rPr>
        <w:t>Research design</w:t>
      </w:r>
      <w:r w:rsidR="00ED0640">
        <w:rPr>
          <w:bCs/>
        </w:rPr>
        <w:t xml:space="preserve"> must clearly d</w:t>
      </w:r>
      <w:r w:rsidR="00A92913">
        <w:rPr>
          <w:bCs/>
        </w:rPr>
        <w:t>efine</w:t>
      </w:r>
      <w:r w:rsidR="005B1EA1">
        <w:rPr>
          <w:bCs/>
        </w:rPr>
        <w:t xml:space="preserve"> participant selection criteria</w:t>
      </w:r>
      <w:r w:rsidR="002749C3">
        <w:rPr>
          <w:bCs/>
        </w:rPr>
        <w:t xml:space="preserve"> relating to the research question, </w:t>
      </w:r>
      <w:r w:rsidR="00ED22D2">
        <w:rPr>
          <w:bCs/>
        </w:rPr>
        <w:t>theoretical perspectives and evidence informing the research (</w:t>
      </w:r>
      <w:r w:rsidR="009772EB">
        <w:rPr>
          <w:bCs/>
        </w:rPr>
        <w:t xml:space="preserve">Sargeant, </w:t>
      </w:r>
      <w:r w:rsidR="00A377E9">
        <w:rPr>
          <w:bCs/>
        </w:rPr>
        <w:t>2012)</w:t>
      </w:r>
      <w:r w:rsidR="00935C8F">
        <w:rPr>
          <w:bCs/>
        </w:rPr>
        <w:t xml:space="preserve"> for the semi-structured interviews to </w:t>
      </w:r>
      <w:r w:rsidR="00632EA0">
        <w:rPr>
          <w:bCs/>
        </w:rPr>
        <w:t>prevent bias in the research.</w:t>
      </w:r>
      <w:r w:rsidR="009C6993">
        <w:rPr>
          <w:bCs/>
        </w:rPr>
        <w:t xml:space="preserve">  Anonymity of the </w:t>
      </w:r>
      <w:r w:rsidR="00B57B67">
        <w:rPr>
          <w:bCs/>
        </w:rPr>
        <w:t>participants must be maintained throughout the research</w:t>
      </w:r>
      <w:r w:rsidR="00170A52">
        <w:rPr>
          <w:bCs/>
        </w:rPr>
        <w:t xml:space="preserve"> with the research design also taking ethical con</w:t>
      </w:r>
      <w:r w:rsidR="00DE698D">
        <w:rPr>
          <w:bCs/>
        </w:rPr>
        <w:t xml:space="preserve">siderations into account.  The sample size for qualitative assessment is </w:t>
      </w:r>
      <w:r w:rsidR="00110A81">
        <w:rPr>
          <w:bCs/>
        </w:rPr>
        <w:t xml:space="preserve">planned to be </w:t>
      </w:r>
      <w:r w:rsidR="00AD3BBB">
        <w:rPr>
          <w:bCs/>
        </w:rPr>
        <w:t xml:space="preserve">5 to 10 </w:t>
      </w:r>
      <w:r w:rsidR="00110A81">
        <w:rPr>
          <w:bCs/>
        </w:rPr>
        <w:t>interview</w:t>
      </w:r>
      <w:r w:rsidR="00AD3BBB">
        <w:rPr>
          <w:bCs/>
        </w:rPr>
        <w:t>s of 1 to 2 hours duration.</w:t>
      </w:r>
      <w:r w:rsidR="00ED4A48">
        <w:rPr>
          <w:bCs/>
        </w:rPr>
        <w:t xml:space="preserve">  However, this will be assessed during the </w:t>
      </w:r>
      <w:r w:rsidR="00622B23">
        <w:rPr>
          <w:bCs/>
        </w:rPr>
        <w:t>research if new</w:t>
      </w:r>
      <w:r w:rsidR="00EA6A08">
        <w:rPr>
          <w:bCs/>
        </w:rPr>
        <w:t xml:space="preserve"> concepts emerge then additional </w:t>
      </w:r>
      <w:r w:rsidR="00D90938">
        <w:rPr>
          <w:bCs/>
        </w:rPr>
        <w:t>interviews will be considered.</w:t>
      </w:r>
    </w:p>
    <w:p w14:paraId="2FBB150E" w14:textId="77777777" w:rsidR="004A4586" w:rsidRDefault="00515275">
      <w:pPr>
        <w:rPr>
          <w:bCs/>
        </w:rPr>
      </w:pPr>
      <w:r>
        <w:rPr>
          <w:bCs/>
        </w:rPr>
        <w:t xml:space="preserve">Ensuring </w:t>
      </w:r>
      <w:r w:rsidR="00A831EE">
        <w:rPr>
          <w:bCs/>
        </w:rPr>
        <w:t xml:space="preserve">qualitative </w:t>
      </w:r>
      <w:r w:rsidR="00BC1EC4">
        <w:rPr>
          <w:bCs/>
        </w:rPr>
        <w:t xml:space="preserve">research quality </w:t>
      </w:r>
      <w:r w:rsidR="00A831EE">
        <w:rPr>
          <w:bCs/>
        </w:rPr>
        <w:t xml:space="preserve">and rigor will require </w:t>
      </w:r>
      <w:r w:rsidR="00342386">
        <w:rPr>
          <w:bCs/>
        </w:rPr>
        <w:t>authenticity of the rich data provided from the interviews and</w:t>
      </w:r>
      <w:r w:rsidR="000C5FD9">
        <w:rPr>
          <w:bCs/>
        </w:rPr>
        <w:t xml:space="preserve"> trustworthiness from the ensu</w:t>
      </w:r>
      <w:r w:rsidR="00ED4281">
        <w:rPr>
          <w:bCs/>
        </w:rPr>
        <w:t>ing</w:t>
      </w:r>
      <w:r w:rsidR="000C5FD9">
        <w:rPr>
          <w:bCs/>
        </w:rPr>
        <w:t xml:space="preserve"> analysis.</w:t>
      </w:r>
      <w:r w:rsidR="00AF7051">
        <w:rPr>
          <w:bCs/>
        </w:rPr>
        <w:t xml:space="preserve">  </w:t>
      </w:r>
      <w:r w:rsidR="005954DD">
        <w:rPr>
          <w:bCs/>
        </w:rPr>
        <w:t xml:space="preserve">I expect to achieve authenticity by having a </w:t>
      </w:r>
      <w:r w:rsidR="000C2CD3">
        <w:rPr>
          <w:bCs/>
        </w:rPr>
        <w:t>carefully considered research design</w:t>
      </w:r>
      <w:r w:rsidR="00276D8C">
        <w:rPr>
          <w:bCs/>
        </w:rPr>
        <w:t>,</w:t>
      </w:r>
      <w:r w:rsidR="007D2DE7">
        <w:rPr>
          <w:bCs/>
        </w:rPr>
        <w:t xml:space="preserve"> semi-structured questions</w:t>
      </w:r>
      <w:r w:rsidR="009B36B8">
        <w:rPr>
          <w:bCs/>
        </w:rPr>
        <w:t xml:space="preserve"> </w:t>
      </w:r>
      <w:r w:rsidR="000B6A72">
        <w:rPr>
          <w:bCs/>
        </w:rPr>
        <w:t xml:space="preserve">organised </w:t>
      </w:r>
      <w:r w:rsidR="00F06587">
        <w:rPr>
          <w:bCs/>
        </w:rPr>
        <w:t>around the research question to maintain focus</w:t>
      </w:r>
      <w:r w:rsidR="00276D8C">
        <w:rPr>
          <w:bCs/>
        </w:rPr>
        <w:t xml:space="preserve"> and data triangulation to </w:t>
      </w:r>
      <w:r w:rsidR="00463836">
        <w:rPr>
          <w:bCs/>
        </w:rPr>
        <w:t>provide a comprehensive review.  Conducting the data anal</w:t>
      </w:r>
      <w:r w:rsidR="0006541E">
        <w:rPr>
          <w:bCs/>
        </w:rPr>
        <w:t>ysis will require</w:t>
      </w:r>
      <w:r w:rsidR="007E3C07">
        <w:rPr>
          <w:bCs/>
        </w:rPr>
        <w:t xml:space="preserve"> a clearly defined process</w:t>
      </w:r>
      <w:r w:rsidR="00F37B23">
        <w:rPr>
          <w:bCs/>
        </w:rPr>
        <w:t xml:space="preserve"> and include detail of how the coding developed</w:t>
      </w:r>
      <w:r w:rsidR="00955BEE">
        <w:rPr>
          <w:bCs/>
        </w:rPr>
        <w:t>.  Should discrepancies arise between the interviewees, then</w:t>
      </w:r>
      <w:r w:rsidR="00661E40">
        <w:rPr>
          <w:bCs/>
        </w:rPr>
        <w:t xml:space="preserve"> consideration must be given to resolving these to prevent bias</w:t>
      </w:r>
      <w:r w:rsidR="00D3303C">
        <w:rPr>
          <w:bCs/>
        </w:rPr>
        <w:t xml:space="preserve"> and my own potential influence.</w:t>
      </w:r>
    </w:p>
    <w:p w14:paraId="415C73B6" w14:textId="77777777" w:rsidR="0091633E" w:rsidRDefault="0091633E">
      <w:pPr>
        <w:rPr>
          <w:bCs/>
        </w:rPr>
      </w:pPr>
    </w:p>
    <w:p w14:paraId="4E51C5DD" w14:textId="77777777" w:rsidR="0091633E" w:rsidRDefault="0091633E">
      <w:pPr>
        <w:rPr>
          <w:bCs/>
        </w:rPr>
      </w:pPr>
    </w:p>
    <w:p w14:paraId="67E97F8E" w14:textId="7EDB0F7F" w:rsidR="004A4586" w:rsidRDefault="0091633E">
      <w:pPr>
        <w:rPr>
          <w:bCs/>
        </w:rPr>
      </w:pPr>
      <w:r w:rsidRPr="001E66CC">
        <w:rPr>
          <w:b/>
        </w:rPr>
        <w:lastRenderedPageBreak/>
        <w:t>Conclusion</w:t>
      </w:r>
      <w:r>
        <w:rPr>
          <w:bCs/>
        </w:rPr>
        <w:t>:</w:t>
      </w:r>
    </w:p>
    <w:p w14:paraId="6E0C6600" w14:textId="73E05617" w:rsidR="00EF5186" w:rsidRDefault="00BF053E">
      <w:pPr>
        <w:rPr>
          <w:bCs/>
        </w:rPr>
      </w:pPr>
      <w:r>
        <w:rPr>
          <w:bCs/>
        </w:rPr>
        <w:t>U</w:t>
      </w:r>
      <w:r w:rsidR="00F759F0">
        <w:rPr>
          <w:bCs/>
        </w:rPr>
        <w:t>tilising</w:t>
      </w:r>
      <w:r>
        <w:rPr>
          <w:bCs/>
        </w:rPr>
        <w:t xml:space="preserve"> </w:t>
      </w:r>
      <w:r w:rsidR="00F759F0">
        <w:rPr>
          <w:bCs/>
        </w:rPr>
        <w:t xml:space="preserve">an </w:t>
      </w:r>
      <w:r>
        <w:rPr>
          <w:bCs/>
        </w:rPr>
        <w:t>established values quest</w:t>
      </w:r>
      <w:r w:rsidR="00F759F0">
        <w:rPr>
          <w:bCs/>
        </w:rPr>
        <w:t>ionnaire</w:t>
      </w:r>
      <w:r w:rsidR="00ED4FCA">
        <w:rPr>
          <w:bCs/>
        </w:rPr>
        <w:t xml:space="preserve"> </w:t>
      </w:r>
      <w:r w:rsidR="00063D8C">
        <w:rPr>
          <w:bCs/>
        </w:rPr>
        <w:t xml:space="preserve">in a work-based context </w:t>
      </w:r>
      <w:r>
        <w:rPr>
          <w:bCs/>
        </w:rPr>
        <w:t>it is anti</w:t>
      </w:r>
      <w:r w:rsidR="00ED4FCA">
        <w:rPr>
          <w:bCs/>
        </w:rPr>
        <w:t xml:space="preserve">cipated </w:t>
      </w:r>
      <w:r w:rsidR="00EF2F4A">
        <w:rPr>
          <w:bCs/>
        </w:rPr>
        <w:t xml:space="preserve">latent variables will emerge from exploratory factor analysis.  </w:t>
      </w:r>
      <w:r w:rsidR="00966A42">
        <w:rPr>
          <w:bCs/>
        </w:rPr>
        <w:t>The v</w:t>
      </w:r>
      <w:r w:rsidR="00FF277E">
        <w:rPr>
          <w:bCs/>
        </w:rPr>
        <w:t>ariables</w:t>
      </w:r>
      <w:r w:rsidR="002339BD">
        <w:rPr>
          <w:bCs/>
        </w:rPr>
        <w:t xml:space="preserve"> detected will form </w:t>
      </w:r>
      <w:r w:rsidR="00FF277E">
        <w:rPr>
          <w:bCs/>
        </w:rPr>
        <w:t xml:space="preserve">the </w:t>
      </w:r>
      <w:r w:rsidR="00C447B7">
        <w:rPr>
          <w:bCs/>
        </w:rPr>
        <w:t xml:space="preserve">basis of </w:t>
      </w:r>
      <w:r w:rsidR="00FF277E">
        <w:rPr>
          <w:bCs/>
        </w:rPr>
        <w:t xml:space="preserve">qualitative exploration </w:t>
      </w:r>
      <w:r w:rsidR="00AF05A0">
        <w:rPr>
          <w:bCs/>
        </w:rPr>
        <w:t>with the participants</w:t>
      </w:r>
      <w:r w:rsidR="00EE258B">
        <w:rPr>
          <w:bCs/>
        </w:rPr>
        <w:t xml:space="preserve"> and</w:t>
      </w:r>
      <w:r w:rsidR="00A63BA8">
        <w:rPr>
          <w:bCs/>
        </w:rPr>
        <w:t xml:space="preserve"> facilitate a richer </w:t>
      </w:r>
      <w:r w:rsidR="00933960">
        <w:rPr>
          <w:bCs/>
        </w:rPr>
        <w:t>discovery of the belief system and</w:t>
      </w:r>
      <w:r w:rsidR="00BD2E3B">
        <w:rPr>
          <w:bCs/>
        </w:rPr>
        <w:t xml:space="preserve"> </w:t>
      </w:r>
      <w:r w:rsidR="00B93E4D">
        <w:rPr>
          <w:bCs/>
        </w:rPr>
        <w:t xml:space="preserve">interaction </w:t>
      </w:r>
      <w:r w:rsidR="00C447B7">
        <w:rPr>
          <w:bCs/>
        </w:rPr>
        <w:t xml:space="preserve">of </w:t>
      </w:r>
      <w:r w:rsidR="00BD2E3B">
        <w:rPr>
          <w:bCs/>
        </w:rPr>
        <w:t xml:space="preserve">values </w:t>
      </w:r>
      <w:r w:rsidR="00B93E4D">
        <w:rPr>
          <w:bCs/>
        </w:rPr>
        <w:t>during organisational change.</w:t>
      </w:r>
      <w:r w:rsidR="00EF5186">
        <w:rPr>
          <w:bCs/>
        </w:rPr>
        <w:t xml:space="preserve">  Exploring </w:t>
      </w:r>
      <w:r w:rsidR="00977F13">
        <w:rPr>
          <w:bCs/>
        </w:rPr>
        <w:t>the participants perce</w:t>
      </w:r>
      <w:r w:rsidR="006414F4">
        <w:rPr>
          <w:bCs/>
        </w:rPr>
        <w:t>ption of</w:t>
      </w:r>
      <w:r w:rsidR="00977F13">
        <w:rPr>
          <w:bCs/>
        </w:rPr>
        <w:t xml:space="preserve"> successful and failed change initiatives </w:t>
      </w:r>
      <w:r w:rsidR="006414F4">
        <w:rPr>
          <w:bCs/>
        </w:rPr>
        <w:t>will facilitate ex</w:t>
      </w:r>
      <w:r w:rsidR="008F1804">
        <w:rPr>
          <w:bCs/>
        </w:rPr>
        <w:t>amination</w:t>
      </w:r>
      <w:r w:rsidR="00D639B9">
        <w:rPr>
          <w:bCs/>
        </w:rPr>
        <w:t xml:space="preserve"> of</w:t>
      </w:r>
      <w:r w:rsidR="006414F4">
        <w:rPr>
          <w:bCs/>
        </w:rPr>
        <w:t xml:space="preserve"> the impact of values on organisational change</w:t>
      </w:r>
      <w:r w:rsidR="008C1EB0">
        <w:rPr>
          <w:bCs/>
        </w:rPr>
        <w:t xml:space="preserve"> and gain insight into how and why</w:t>
      </w:r>
      <w:r w:rsidR="00232B47">
        <w:rPr>
          <w:bCs/>
        </w:rPr>
        <w:t>.</w:t>
      </w:r>
      <w:r w:rsidR="009E6FDB">
        <w:rPr>
          <w:bCs/>
        </w:rPr>
        <w:t xml:space="preserve">  </w:t>
      </w:r>
      <w:r w:rsidR="00DF7A95">
        <w:rPr>
          <w:bCs/>
        </w:rPr>
        <w:t>Through discussion of</w:t>
      </w:r>
      <w:r w:rsidR="009E6FDB">
        <w:rPr>
          <w:bCs/>
        </w:rPr>
        <w:t xml:space="preserve"> the </w:t>
      </w:r>
      <w:r w:rsidR="00FD433C">
        <w:rPr>
          <w:bCs/>
        </w:rPr>
        <w:t xml:space="preserve">qualitative analysis in conjunction with </w:t>
      </w:r>
      <w:r w:rsidR="00B90418">
        <w:rPr>
          <w:bCs/>
        </w:rPr>
        <w:t xml:space="preserve">organisational change theory and </w:t>
      </w:r>
      <w:r w:rsidR="00FD433C">
        <w:rPr>
          <w:bCs/>
        </w:rPr>
        <w:t xml:space="preserve">open systems thinking it is conceivable a </w:t>
      </w:r>
      <w:r w:rsidR="00CC6369">
        <w:rPr>
          <w:bCs/>
        </w:rPr>
        <w:t xml:space="preserve">framework will emerge </w:t>
      </w:r>
      <w:r w:rsidR="00540A6C">
        <w:rPr>
          <w:bCs/>
        </w:rPr>
        <w:t xml:space="preserve">to monitor the held beliefs </w:t>
      </w:r>
      <w:r w:rsidR="00BF0B2E">
        <w:rPr>
          <w:bCs/>
        </w:rPr>
        <w:t>through</w:t>
      </w:r>
      <w:r w:rsidR="00A46B4A">
        <w:rPr>
          <w:bCs/>
        </w:rPr>
        <w:t xml:space="preserve"> moments of insight</w:t>
      </w:r>
      <w:r w:rsidR="00DE4657">
        <w:rPr>
          <w:bCs/>
        </w:rPr>
        <w:t xml:space="preserve"> as enriched mental maps of the world are developed and overlap</w:t>
      </w:r>
      <w:r w:rsidR="004B6A16">
        <w:rPr>
          <w:bCs/>
        </w:rPr>
        <w:t xml:space="preserve"> with the desired future state of organisational change.</w:t>
      </w:r>
    </w:p>
    <w:p w14:paraId="060388A6" w14:textId="77777777" w:rsidR="003F37D9" w:rsidRDefault="003F37D9">
      <w:pPr>
        <w:rPr>
          <w:b/>
        </w:rPr>
      </w:pPr>
    </w:p>
    <w:p w14:paraId="4A5E36FE" w14:textId="6BB47BF0" w:rsidR="00156A78" w:rsidRDefault="00156A78">
      <w:pPr>
        <w:rPr>
          <w:b/>
        </w:rPr>
      </w:pPr>
      <w:r>
        <w:rPr>
          <w:b/>
        </w:rPr>
        <w:br w:type="page"/>
      </w:r>
    </w:p>
    <w:p w14:paraId="56B33A2A" w14:textId="76BEA534" w:rsidR="0072013B" w:rsidRPr="00D615D8" w:rsidRDefault="0072013B" w:rsidP="0072013B">
      <w:pPr>
        <w:rPr>
          <w:b/>
        </w:rPr>
      </w:pPr>
      <w:r w:rsidRPr="00D615D8">
        <w:rPr>
          <w:b/>
        </w:rPr>
        <w:lastRenderedPageBreak/>
        <w:t>References</w:t>
      </w:r>
      <w:r w:rsidR="009B4100">
        <w:rPr>
          <w:b/>
        </w:rPr>
        <w:t>:</w:t>
      </w:r>
    </w:p>
    <w:p w14:paraId="34CB4ACE" w14:textId="33287999" w:rsidR="0072013B" w:rsidRDefault="0072013B" w:rsidP="0072013B">
      <w:pPr>
        <w:jc w:val="both"/>
      </w:pPr>
      <w:r>
        <w:t xml:space="preserve">Allen, M.S., and McCarthy, P.J. (2015) ‘Be Happy in your Work: The Role of Positive Psychology in Working with Change and Performance’, </w:t>
      </w:r>
      <w:r>
        <w:rPr>
          <w:i/>
        </w:rPr>
        <w:t>Journal of Change Management</w:t>
      </w:r>
      <w:r>
        <w:t>, 16(</w:t>
      </w:r>
      <w:r w:rsidRPr="005D2D86">
        <w:rPr>
          <w:bCs/>
        </w:rPr>
        <w:t>1</w:t>
      </w:r>
      <w:r>
        <w:t>), pp. 55-74.</w:t>
      </w:r>
    </w:p>
    <w:p w14:paraId="786E6920" w14:textId="12E847F5" w:rsidR="002B5B50" w:rsidRDefault="002B5B50" w:rsidP="00671CCA">
      <w:r w:rsidRPr="002B5B50">
        <w:t xml:space="preserve">Balogun, J., Hope-Hailey, V., Johnson, G., </w:t>
      </w:r>
      <w:r>
        <w:t>and</w:t>
      </w:r>
      <w:r w:rsidRPr="002B5B50">
        <w:t xml:space="preserve"> Scholes, K. (2008). Exploring Strategic Change (3rd ed.). </w:t>
      </w:r>
      <w:r>
        <w:t xml:space="preserve">London: </w:t>
      </w:r>
      <w:r w:rsidRPr="002B5B50">
        <w:t>Prentice-Hall.</w:t>
      </w:r>
    </w:p>
    <w:p w14:paraId="1C4AEE4B" w14:textId="337A5DD4" w:rsidR="00671CCA" w:rsidRPr="00823BBA" w:rsidRDefault="00671CCA" w:rsidP="00671CCA">
      <w:r w:rsidRPr="00823BBA">
        <w:t xml:space="preserve">Bateson, G. (2000) </w:t>
      </w:r>
      <w:r w:rsidRPr="00823BBA">
        <w:rPr>
          <w:i/>
          <w:iCs/>
        </w:rPr>
        <w:t>Steps to an ecology of mind</w:t>
      </w:r>
      <w:r w:rsidRPr="00823BBA">
        <w:t>. Chicago: The University of Chicago Press.</w:t>
      </w:r>
    </w:p>
    <w:p w14:paraId="11B8849A" w14:textId="53DFAF2D" w:rsidR="00F14BF4" w:rsidRPr="00D352F9" w:rsidRDefault="00F14BF4" w:rsidP="00B53680">
      <w:r>
        <w:t xml:space="preserve">Bridges, </w:t>
      </w:r>
      <w:r w:rsidR="00BD42F9">
        <w:t>W. (</w:t>
      </w:r>
      <w:r>
        <w:t>2009</w:t>
      </w:r>
      <w:r w:rsidR="00BD42F9">
        <w:t>)</w:t>
      </w:r>
      <w:r w:rsidR="00D352F9">
        <w:t xml:space="preserve"> </w:t>
      </w:r>
      <w:r w:rsidR="00D352F9">
        <w:rPr>
          <w:i/>
          <w:iCs/>
        </w:rPr>
        <w:t xml:space="preserve">Managing Transitions: Making the most of change. </w:t>
      </w:r>
      <w:r w:rsidR="00D352F9">
        <w:t>3</w:t>
      </w:r>
      <w:r w:rsidR="00D352F9" w:rsidRPr="00D352F9">
        <w:rPr>
          <w:vertAlign w:val="superscript"/>
        </w:rPr>
        <w:t>rd</w:t>
      </w:r>
      <w:r w:rsidR="00D352F9">
        <w:t xml:space="preserve"> edn.</w:t>
      </w:r>
      <w:r w:rsidR="006F7941">
        <w:t xml:space="preserve"> London: Nicholas Brealey</w:t>
      </w:r>
      <w:r w:rsidR="007B5785">
        <w:t>.</w:t>
      </w:r>
    </w:p>
    <w:p w14:paraId="613B472B" w14:textId="3AF630BD" w:rsidR="00D870A0" w:rsidRPr="000A078C" w:rsidRDefault="00D870A0" w:rsidP="00B53680">
      <w:r>
        <w:t>Briggs Myres, I an</w:t>
      </w:r>
      <w:r w:rsidR="003150CE">
        <w:t xml:space="preserve">d Myers, P.B. (1965) </w:t>
      </w:r>
      <w:r w:rsidR="003150CE">
        <w:rPr>
          <w:i/>
          <w:iCs/>
        </w:rPr>
        <w:t>Gifts Differing</w:t>
      </w:r>
      <w:r w:rsidR="000A078C">
        <w:rPr>
          <w:i/>
          <w:iCs/>
        </w:rPr>
        <w:t>: Understanding personality type,</w:t>
      </w:r>
      <w:r w:rsidR="000A078C">
        <w:t xml:space="preserve"> 2</w:t>
      </w:r>
      <w:r w:rsidR="000A078C" w:rsidRPr="000A078C">
        <w:rPr>
          <w:vertAlign w:val="superscript"/>
        </w:rPr>
        <w:t>nd</w:t>
      </w:r>
      <w:r w:rsidR="000A078C">
        <w:t xml:space="preserve"> edn. Mountain View</w:t>
      </w:r>
      <w:r w:rsidR="00657B99">
        <w:t>, CA.: CPP Inc.</w:t>
      </w:r>
    </w:p>
    <w:p w14:paraId="24E7FF33" w14:textId="00769B95" w:rsidR="00B53680" w:rsidRDefault="00B53680" w:rsidP="00B53680">
      <w:r>
        <w:t xml:space="preserve">Broom, A. and Willis, E. (2007) </w:t>
      </w:r>
      <w:r w:rsidRPr="00081F96">
        <w:rPr>
          <w:i/>
          <w:iCs/>
        </w:rPr>
        <w:t>Researching health: Qualitative, quantitative and mixed methods</w:t>
      </w:r>
      <w:r>
        <w:t>.  London: Sage.</w:t>
      </w:r>
    </w:p>
    <w:p w14:paraId="71D3F447" w14:textId="77777777" w:rsidR="00C0417E" w:rsidRPr="00900D14" w:rsidRDefault="00C0417E" w:rsidP="00C0417E">
      <w:r>
        <w:t xml:space="preserve">Burns, B. and Jackson, P. (2011) ‘Success and Failure in Organizational Change: An Exploration of the Role of Values’, </w:t>
      </w:r>
      <w:r>
        <w:rPr>
          <w:i/>
        </w:rPr>
        <w:t xml:space="preserve">Journal of Change Management, </w:t>
      </w:r>
      <w:r>
        <w:t>11(</w:t>
      </w:r>
      <w:r w:rsidRPr="00FE5A4C">
        <w:rPr>
          <w:bCs/>
        </w:rPr>
        <w:t>2</w:t>
      </w:r>
      <w:r>
        <w:t>), pp. 133-162.</w:t>
      </w:r>
    </w:p>
    <w:p w14:paraId="78AFBEAB" w14:textId="0D7F6227" w:rsidR="001A58C8" w:rsidRDefault="001A58C8" w:rsidP="00091BAE">
      <w:r>
        <w:t>Burnes</w:t>
      </w:r>
      <w:r w:rsidR="00AD1834">
        <w:t xml:space="preserve">, B. (2004) </w:t>
      </w:r>
      <w:r w:rsidR="00AD1834" w:rsidRPr="00013C81">
        <w:rPr>
          <w:i/>
          <w:iCs/>
        </w:rPr>
        <w:t>Managing Change</w:t>
      </w:r>
      <w:r w:rsidR="00327D25" w:rsidRPr="00013C81">
        <w:rPr>
          <w:i/>
          <w:iCs/>
        </w:rPr>
        <w:t>: A Strategic Approach to Organisational Dynamics</w:t>
      </w:r>
      <w:r w:rsidR="00327D25">
        <w:t>, 4</w:t>
      </w:r>
      <w:r w:rsidR="00327D25" w:rsidRPr="00327D25">
        <w:rPr>
          <w:vertAlign w:val="superscript"/>
        </w:rPr>
        <w:t>th</w:t>
      </w:r>
      <w:r w:rsidR="00327D25">
        <w:t xml:space="preserve"> edn. </w:t>
      </w:r>
      <w:r w:rsidR="00013C81">
        <w:t>Harlow: Prentice Hall.</w:t>
      </w:r>
    </w:p>
    <w:p w14:paraId="13D4150A" w14:textId="2CD168D7" w:rsidR="00091BAE" w:rsidRDefault="00091BAE" w:rsidP="00091BAE">
      <w:r>
        <w:t xml:space="preserve">Consiglio, C., Cenciotti, R., Borgogni, L., Alessandri, A. and Schwartz, S.H. (2017) ‘The WVal: A New Measure of Work Values’, </w:t>
      </w:r>
      <w:r w:rsidRPr="00DD4C29">
        <w:rPr>
          <w:i/>
          <w:iCs/>
        </w:rPr>
        <w:t>Journal of Career Assessment</w:t>
      </w:r>
      <w:r>
        <w:t>, 25(3), pp. 405-422.</w:t>
      </w:r>
    </w:p>
    <w:p w14:paraId="22815780" w14:textId="3662D69C" w:rsidR="00C54682" w:rsidRPr="00FD1740" w:rsidRDefault="00C54682" w:rsidP="00364E75">
      <w:r>
        <w:t>Creswell</w:t>
      </w:r>
      <w:r w:rsidR="003267C4">
        <w:t>, J.W. and Clark</w:t>
      </w:r>
      <w:r w:rsidR="00B13EB6">
        <w:t>, V.L.P. (2011)</w:t>
      </w:r>
      <w:r w:rsidR="00FD1740">
        <w:t xml:space="preserve"> </w:t>
      </w:r>
      <w:r w:rsidR="00FD1740">
        <w:rPr>
          <w:i/>
          <w:iCs/>
        </w:rPr>
        <w:t>Deisigning and Conducting Mixed Methods Research</w:t>
      </w:r>
      <w:r w:rsidR="00FD1740">
        <w:t xml:space="preserve">. </w:t>
      </w:r>
      <w:r w:rsidR="005B0989">
        <w:t>2</w:t>
      </w:r>
      <w:r w:rsidR="005B0989" w:rsidRPr="005B0989">
        <w:rPr>
          <w:vertAlign w:val="superscript"/>
        </w:rPr>
        <w:t>nd</w:t>
      </w:r>
      <w:r w:rsidR="005B0989">
        <w:t xml:space="preserve"> edn. Thousand Oaks. CA.: Sage.</w:t>
      </w:r>
    </w:p>
    <w:p w14:paraId="2A3BDD5E" w14:textId="5F032522" w:rsidR="00384E91" w:rsidRDefault="00F268B8" w:rsidP="00364E75">
      <w:r>
        <w:t>Cl</w:t>
      </w:r>
      <w:r w:rsidR="00384E91">
        <w:t>utterbuck</w:t>
      </w:r>
      <w:r>
        <w:t xml:space="preserve"> and Megginson (2006) ‘</w:t>
      </w:r>
      <w:r w:rsidR="00CB367F">
        <w:t>Creating a coaching culture</w:t>
      </w:r>
      <w:r>
        <w:t xml:space="preserve">’, </w:t>
      </w:r>
      <w:r w:rsidR="009B7AF8" w:rsidRPr="00CB367F">
        <w:rPr>
          <w:i/>
          <w:iCs/>
        </w:rPr>
        <w:t>Industrial and Commercial Training</w:t>
      </w:r>
      <w:r w:rsidR="009B7AF8">
        <w:t>, 38(5), pp. 232-237.</w:t>
      </w:r>
    </w:p>
    <w:p w14:paraId="0D253A0F" w14:textId="47503155" w:rsidR="002819D4" w:rsidRDefault="002819D4" w:rsidP="00364E75">
      <w:r w:rsidRPr="002819D4">
        <w:t xml:space="preserve">Dilts, R.B. (1990) </w:t>
      </w:r>
      <w:r w:rsidRPr="002819D4">
        <w:rPr>
          <w:i/>
          <w:iCs/>
        </w:rPr>
        <w:t>Changing Belief Systems with NLP</w:t>
      </w:r>
      <w:r w:rsidRPr="002819D4">
        <w:t>. California: Meta Publications</w:t>
      </w:r>
      <w:r w:rsidR="007B5785">
        <w:t>.</w:t>
      </w:r>
    </w:p>
    <w:p w14:paraId="17D6C306" w14:textId="2B94F91B" w:rsidR="00364E75" w:rsidRDefault="00364E75" w:rsidP="00364E75">
      <w:r>
        <w:t xml:space="preserve">Emery, M. </w:t>
      </w:r>
      <w:r w:rsidR="004465B8">
        <w:t>(</w:t>
      </w:r>
      <w:r>
        <w:t xml:space="preserve">2000) ‘The Current Version of Emery’s Open Systems Theory’, </w:t>
      </w:r>
      <w:r w:rsidRPr="00F338F9">
        <w:rPr>
          <w:i/>
        </w:rPr>
        <w:t>Systemic Practice and Action Research</w:t>
      </w:r>
      <w:r>
        <w:rPr>
          <w:i/>
        </w:rPr>
        <w:t>,</w:t>
      </w:r>
      <w:r w:rsidRPr="00F338F9">
        <w:t xml:space="preserve"> 13</w:t>
      </w:r>
      <w:r>
        <w:t>(</w:t>
      </w:r>
      <w:r w:rsidRPr="00AB08C7">
        <w:rPr>
          <w:bCs/>
        </w:rPr>
        <w:t>5</w:t>
      </w:r>
      <w:r>
        <w:t>), pp. 623-643.</w:t>
      </w:r>
    </w:p>
    <w:p w14:paraId="53888901" w14:textId="1BA721E8" w:rsidR="00B815F5" w:rsidRPr="00B6221D" w:rsidRDefault="00B815F5" w:rsidP="00E31E4C">
      <w:r>
        <w:t xml:space="preserve">Fincham, </w:t>
      </w:r>
      <w:r w:rsidR="00437C0A">
        <w:t>J.E. (2008) ‘Response Rates and Responsiveness for Surveys, Standards, and the Journal</w:t>
      </w:r>
      <w:r w:rsidR="00DA42A2">
        <w:t xml:space="preserve">’, </w:t>
      </w:r>
      <w:r w:rsidR="00DA42A2">
        <w:rPr>
          <w:i/>
          <w:iCs/>
        </w:rPr>
        <w:t>American Journal of Pharmaceutical Education</w:t>
      </w:r>
      <w:r w:rsidR="00B6221D">
        <w:rPr>
          <w:i/>
          <w:iCs/>
        </w:rPr>
        <w:t>,</w:t>
      </w:r>
      <w:r w:rsidR="00B6221D">
        <w:t xml:space="preserve"> 72(2)</w:t>
      </w:r>
      <w:r w:rsidR="009124B5">
        <w:t>, pp. 1-3.</w:t>
      </w:r>
    </w:p>
    <w:p w14:paraId="6D27BE0C" w14:textId="43E6110C" w:rsidR="00A10278" w:rsidRDefault="00A10278" w:rsidP="00E03EF8">
      <w:r>
        <w:t>Ferris</w:t>
      </w:r>
      <w:r w:rsidR="00984D16">
        <w:t>, K. (</w:t>
      </w:r>
      <w:r>
        <w:t>2013</w:t>
      </w:r>
      <w:r w:rsidR="00984D16">
        <w:t>)</w:t>
      </w:r>
      <w:r w:rsidR="00B10AF5">
        <w:t xml:space="preserve"> IT</w:t>
      </w:r>
      <w:r w:rsidR="002F2061">
        <w:t>SM Solution Projects Need Organisational Change Management, Macanta Consulting</w:t>
      </w:r>
      <w:r w:rsidR="001D5174">
        <w:t>, Australia</w:t>
      </w:r>
      <w:r w:rsidR="00B362EC">
        <w:t xml:space="preserve">.  Available at: </w:t>
      </w:r>
      <w:hyperlink r:id="rId12" w:history="1">
        <w:r w:rsidR="00B362EC" w:rsidRPr="00086CCC">
          <w:rPr>
            <w:rStyle w:val="Hyperlink"/>
          </w:rPr>
          <w:t>http://macanta.com.au/wp-content/uploads/2014/07/ITSM-Solution-Projects-and-OCM-V1.0.pdf</w:t>
        </w:r>
      </w:hyperlink>
      <w:r w:rsidR="00B362EC">
        <w:t xml:space="preserve"> </w:t>
      </w:r>
      <w:r w:rsidR="00F42D50">
        <w:t>(</w:t>
      </w:r>
      <w:r w:rsidR="00B362EC">
        <w:t>Accessed on: March 6, 2021</w:t>
      </w:r>
      <w:r w:rsidR="00F42D50">
        <w:t>)</w:t>
      </w:r>
      <w:r w:rsidR="007B5785">
        <w:t>.</w:t>
      </w:r>
    </w:p>
    <w:p w14:paraId="31AF7127" w14:textId="4CAEE8D9" w:rsidR="00E03EF8" w:rsidRPr="008F4CDC" w:rsidRDefault="00E03EF8" w:rsidP="00E03EF8">
      <w:r>
        <w:t xml:space="preserve">Fischer, R. and Boer, D. (2016) ‘Values: the dynamic nexus between biology, ecology and culture’, </w:t>
      </w:r>
      <w:r>
        <w:rPr>
          <w:i/>
          <w:iCs/>
        </w:rPr>
        <w:t>Current Opinion in Psychology</w:t>
      </w:r>
      <w:r>
        <w:t>, 8(</w:t>
      </w:r>
      <w:r w:rsidR="00071C33">
        <w:t>4</w:t>
      </w:r>
      <w:r>
        <w:t>), pp. 155-160.</w:t>
      </w:r>
    </w:p>
    <w:p w14:paraId="27A36801" w14:textId="77777777" w:rsidR="006F375B" w:rsidRDefault="006F375B" w:rsidP="006F375B">
      <w:r>
        <w:t xml:space="preserve">Graves, C.W. (1970) ‘Levels of existence: an open systems theory of values’, </w:t>
      </w:r>
      <w:r w:rsidRPr="00423B3B">
        <w:rPr>
          <w:i/>
          <w:iCs/>
        </w:rPr>
        <w:t>Journal of Humanistic Psychology</w:t>
      </w:r>
      <w:r>
        <w:t>, 10(2), pp. 131–155.</w:t>
      </w:r>
    </w:p>
    <w:p w14:paraId="1189B55D" w14:textId="77777777" w:rsidR="00C828DF" w:rsidRDefault="00C828DF" w:rsidP="00C828DF">
      <w:r>
        <w:t xml:space="preserve">Hambrick, D. C., &amp; Mason, P. A. (1984) ‘Upper echelons: The organization as a reflection of its top managers’, </w:t>
      </w:r>
      <w:r w:rsidRPr="00950F8B">
        <w:rPr>
          <w:i/>
          <w:iCs/>
        </w:rPr>
        <w:t>Academy of Management Review</w:t>
      </w:r>
      <w:r>
        <w:t>, 9, pp. 193–206.</w:t>
      </w:r>
    </w:p>
    <w:p w14:paraId="2138247F" w14:textId="05217A58" w:rsidR="00F14BF4" w:rsidRDefault="00F14BF4" w:rsidP="002E3CC5">
      <w:r>
        <w:t>H</w:t>
      </w:r>
      <w:r w:rsidR="00357FED">
        <w:t>u</w:t>
      </w:r>
      <w:r>
        <w:t xml:space="preserve">czinsky </w:t>
      </w:r>
      <w:r w:rsidR="00357FED">
        <w:t xml:space="preserve">A.A. </w:t>
      </w:r>
      <w:r>
        <w:t>and Buchanan</w:t>
      </w:r>
      <w:r w:rsidR="005372EC">
        <w:t xml:space="preserve">, D.A. (2007) </w:t>
      </w:r>
      <w:r w:rsidR="005372EC">
        <w:rPr>
          <w:i/>
          <w:iCs/>
        </w:rPr>
        <w:t>Organizational Behaviour</w:t>
      </w:r>
      <w:r w:rsidR="004851A8">
        <w:rPr>
          <w:i/>
          <w:iCs/>
        </w:rPr>
        <w:t>.</w:t>
      </w:r>
      <w:r w:rsidR="004851A8">
        <w:t xml:space="preserve"> Harlow: Pearson Education Ltd.</w:t>
      </w:r>
      <w:r>
        <w:t xml:space="preserve"> </w:t>
      </w:r>
    </w:p>
    <w:p w14:paraId="5E812B70" w14:textId="5F858B26" w:rsidR="002E3CC5" w:rsidRDefault="002E3CC5" w:rsidP="002E3CC5">
      <w:r>
        <w:lastRenderedPageBreak/>
        <w:t xml:space="preserve">Hofstede, G. (1980) </w:t>
      </w:r>
      <w:r w:rsidRPr="00C668CA">
        <w:rPr>
          <w:i/>
          <w:iCs/>
        </w:rPr>
        <w:t>Cultures Consequences: International Differences Work Related Values</w:t>
      </w:r>
      <w:r>
        <w:t>. Newbury Park: Sage Publications, Inc.</w:t>
      </w:r>
    </w:p>
    <w:p w14:paraId="15D0A961" w14:textId="77777777" w:rsidR="00AF7E6D" w:rsidRPr="00A04709" w:rsidRDefault="00AF7E6D" w:rsidP="00AF7E6D">
      <w:r>
        <w:t xml:space="preserve">Jones, N. A., Shaw, S., Ross, H., Witt, K. and Pinner B. (2016) ‘The study of human values in understanding and managing social-ecological systems’. </w:t>
      </w:r>
      <w:r>
        <w:rPr>
          <w:i/>
          <w:iCs/>
        </w:rPr>
        <w:t>Ecology Society,</w:t>
      </w:r>
      <w:r>
        <w:t xml:space="preserve"> 21(1).  Available at: </w:t>
      </w:r>
      <w:hyperlink r:id="rId13" w:history="1">
        <w:r w:rsidRPr="006F62A2">
          <w:rPr>
            <w:rStyle w:val="Hyperlink"/>
          </w:rPr>
          <w:t>https://www.ecologyandsociety.org/vol21/iss1/art15/</w:t>
        </w:r>
      </w:hyperlink>
      <w:r>
        <w:t xml:space="preserve"> (Accessed: 28 June, 2020).</w:t>
      </w:r>
    </w:p>
    <w:p w14:paraId="05961EF2" w14:textId="4FB00131" w:rsidR="00B220BC" w:rsidRDefault="00B220BC" w:rsidP="00B220BC">
      <w:r>
        <w:t xml:space="preserve">Jonsen, k., Galunic, C., Weeks, J., and Braga, T. (2015) ‘Evaluating espoused values: does articulating values pay off?’, </w:t>
      </w:r>
      <w:r w:rsidRPr="008C1EE9">
        <w:rPr>
          <w:i/>
        </w:rPr>
        <w:t>European Management Journal</w:t>
      </w:r>
      <w:r>
        <w:t xml:space="preserve">, </w:t>
      </w:r>
      <w:r w:rsidRPr="008C1EE9">
        <w:rPr>
          <w:b/>
        </w:rPr>
        <w:t>33</w:t>
      </w:r>
      <w:r>
        <w:t>(5), pp. 332-340.</w:t>
      </w:r>
    </w:p>
    <w:p w14:paraId="32660C0B" w14:textId="0DA61F09" w:rsidR="005A715F" w:rsidRDefault="003A170C" w:rsidP="00EA7D86">
      <w:r w:rsidRPr="003A170C">
        <w:t>Holbeche, L.</w:t>
      </w:r>
      <w:r>
        <w:t>,</w:t>
      </w:r>
      <w:r w:rsidRPr="003A170C">
        <w:t xml:space="preserve"> (2009) ‘Organisational development – what’s in a name?’, </w:t>
      </w:r>
      <w:r w:rsidRPr="003A170C">
        <w:rPr>
          <w:i/>
          <w:iCs/>
        </w:rPr>
        <w:t>Impact</w:t>
      </w:r>
      <w:r w:rsidRPr="003A170C">
        <w:t>, 26, pp.</w:t>
      </w:r>
      <w:r>
        <w:t xml:space="preserve"> </w:t>
      </w:r>
      <w:r w:rsidRPr="003A170C">
        <w:t>6-9</w:t>
      </w:r>
      <w:r>
        <w:t>.</w:t>
      </w:r>
    </w:p>
    <w:p w14:paraId="34B3C260" w14:textId="5EFD7D9F" w:rsidR="0075736F" w:rsidRDefault="0075736F" w:rsidP="00EA7D86">
      <w:r w:rsidRPr="0075736F">
        <w:t>Kolb, D.A. (1984). </w:t>
      </w:r>
      <w:r w:rsidRPr="00CC1CE2">
        <w:rPr>
          <w:i/>
          <w:iCs/>
        </w:rPr>
        <w:t>Experiential learning: Experience as the source of learning and development Vol</w:t>
      </w:r>
      <w:r w:rsidR="00E53E65">
        <w:rPr>
          <w:i/>
          <w:iCs/>
        </w:rPr>
        <w:t>ume</w:t>
      </w:r>
      <w:r w:rsidRPr="00CC1CE2">
        <w:rPr>
          <w:i/>
          <w:iCs/>
        </w:rPr>
        <w:t xml:space="preserve"> 1</w:t>
      </w:r>
      <w:r w:rsidRPr="0075736F">
        <w:t>. Englewood Cliffs, NJ: Prentice-Hall.</w:t>
      </w:r>
    </w:p>
    <w:p w14:paraId="722A96C1" w14:textId="637FB0F0" w:rsidR="005676BC" w:rsidRDefault="005676BC" w:rsidP="00EA7D86">
      <w:r>
        <w:t>Kotter, J.P.</w:t>
      </w:r>
      <w:r w:rsidR="003A170C">
        <w:t>,</w:t>
      </w:r>
      <w:r>
        <w:t xml:space="preserve"> (2012)</w:t>
      </w:r>
      <w:r w:rsidR="007260D9">
        <w:t xml:space="preserve"> ‘Accelerate’, </w:t>
      </w:r>
      <w:r w:rsidR="007260D9" w:rsidRPr="007260D9">
        <w:rPr>
          <w:i/>
          <w:iCs/>
        </w:rPr>
        <w:t>Harvard Business Review</w:t>
      </w:r>
      <w:r w:rsidR="007260D9">
        <w:t>, 90(11), pp. 44-149</w:t>
      </w:r>
    </w:p>
    <w:p w14:paraId="6741AA6D" w14:textId="5ABD3025" w:rsidR="00703116" w:rsidRPr="00F2412D" w:rsidRDefault="00835B7C" w:rsidP="00EA7D86">
      <w:r w:rsidRPr="00055916">
        <w:t>K</w:t>
      </w:r>
      <w:r>
        <w:t>übler-Ross</w:t>
      </w:r>
      <w:r w:rsidR="009875A6">
        <w:t>, E.</w:t>
      </w:r>
      <w:r>
        <w:t xml:space="preserve"> (1969)</w:t>
      </w:r>
      <w:r w:rsidR="00F2412D">
        <w:t xml:space="preserve"> </w:t>
      </w:r>
      <w:r w:rsidR="00F2412D">
        <w:rPr>
          <w:i/>
          <w:iCs/>
        </w:rPr>
        <w:t>On death and dying.</w:t>
      </w:r>
      <w:r w:rsidR="00F2412D">
        <w:t xml:space="preserve"> New York: </w:t>
      </w:r>
      <w:r w:rsidR="00EA1ED5">
        <w:t>Macmillan.</w:t>
      </w:r>
    </w:p>
    <w:p w14:paraId="7AA7AC92" w14:textId="77910DC5" w:rsidR="00A10278" w:rsidRDefault="00A10278" w:rsidP="00EA7D86">
      <w:r>
        <w:t>Laclair</w:t>
      </w:r>
      <w:r w:rsidR="00832BB9">
        <w:t xml:space="preserve">, J.A. </w:t>
      </w:r>
      <w:r>
        <w:t xml:space="preserve"> and R</w:t>
      </w:r>
      <w:r w:rsidR="00BF31AE">
        <w:t>a</w:t>
      </w:r>
      <w:r>
        <w:t>o,</w:t>
      </w:r>
      <w:r w:rsidR="00BF31AE">
        <w:t xml:space="preserve"> R.P.</w:t>
      </w:r>
      <w:r>
        <w:t xml:space="preserve"> </w:t>
      </w:r>
      <w:r w:rsidR="00BF31AE">
        <w:t>(</w:t>
      </w:r>
      <w:r>
        <w:t>2002</w:t>
      </w:r>
      <w:r w:rsidR="00BF31AE">
        <w:t>) Helping employees embrace change</w:t>
      </w:r>
      <w:r w:rsidR="00EF72A9">
        <w:t xml:space="preserve">.  </w:t>
      </w:r>
      <w:r w:rsidR="004962BE">
        <w:t xml:space="preserve">The </w:t>
      </w:r>
      <w:r w:rsidR="00EF72A9">
        <w:t xml:space="preserve">McKinsey </w:t>
      </w:r>
      <w:r w:rsidR="004962BE">
        <w:t>Quarterly, Autumn</w:t>
      </w:r>
      <w:r w:rsidR="004E473B">
        <w:t>, pp. 17</w:t>
      </w:r>
      <w:r w:rsidR="00731403">
        <w:t>-20.</w:t>
      </w:r>
    </w:p>
    <w:p w14:paraId="7EC5BA03" w14:textId="7468FC65" w:rsidR="00EA7D86" w:rsidRDefault="00EA7D86" w:rsidP="00EA7D86">
      <w:r w:rsidRPr="00B915BB">
        <w:t xml:space="preserve">Lencioni, P.M., </w:t>
      </w:r>
      <w:r>
        <w:t>(</w:t>
      </w:r>
      <w:r w:rsidRPr="00B915BB">
        <w:t>2002</w:t>
      </w:r>
      <w:r>
        <w:t>)</w:t>
      </w:r>
      <w:r w:rsidRPr="00B915BB">
        <w:t xml:space="preserve"> </w:t>
      </w:r>
      <w:r>
        <w:t>‘</w:t>
      </w:r>
      <w:r w:rsidRPr="00B915BB">
        <w:t>Making your values mean something</w:t>
      </w:r>
      <w:r>
        <w:t xml:space="preserve">’, </w:t>
      </w:r>
      <w:r w:rsidRPr="0053062A">
        <w:rPr>
          <w:i/>
          <w:iCs/>
        </w:rPr>
        <w:t>Harvard Business Review</w:t>
      </w:r>
      <w:r w:rsidRPr="00B915BB">
        <w:t>, July, pp. 113-</w:t>
      </w:r>
      <w:r>
        <w:t>11</w:t>
      </w:r>
      <w:r w:rsidRPr="00B915BB">
        <w:t>7.</w:t>
      </w:r>
    </w:p>
    <w:p w14:paraId="027DFEDA" w14:textId="1A550E90" w:rsidR="00EA7D86" w:rsidRDefault="00EA7D86" w:rsidP="00EA7D86">
      <w:r>
        <w:t>Leuty, M.E. and Hansen, J.C.</w:t>
      </w:r>
      <w:r w:rsidR="003A170C">
        <w:t>,</w:t>
      </w:r>
      <w:r>
        <w:t xml:space="preserve"> (2011) ‘Evidence of construct validity for work values’, </w:t>
      </w:r>
      <w:r w:rsidRPr="0053062A">
        <w:rPr>
          <w:i/>
          <w:iCs/>
        </w:rPr>
        <w:t>Journal of Vocational Behaviour</w:t>
      </w:r>
      <w:r>
        <w:t>, 79(2), pp. 379-390.</w:t>
      </w:r>
    </w:p>
    <w:p w14:paraId="4C1C5EC3" w14:textId="784105B1" w:rsidR="00A10278" w:rsidRDefault="00A10278" w:rsidP="00EA7D86">
      <w:r>
        <w:t>McGregor</w:t>
      </w:r>
      <w:r w:rsidR="00EA3FB2">
        <w:t>, D.M.</w:t>
      </w:r>
      <w:r>
        <w:t xml:space="preserve"> (</w:t>
      </w:r>
      <w:r w:rsidR="00FD4FF6">
        <w:t>1960</w:t>
      </w:r>
      <w:r>
        <w:t>)</w:t>
      </w:r>
      <w:r w:rsidR="00EA3FB2">
        <w:t xml:space="preserve"> </w:t>
      </w:r>
      <w:r w:rsidR="00713B6E" w:rsidRPr="00186C7C">
        <w:rPr>
          <w:i/>
          <w:iCs/>
        </w:rPr>
        <w:t xml:space="preserve">The human </w:t>
      </w:r>
      <w:r w:rsidR="000A7D22" w:rsidRPr="00186C7C">
        <w:rPr>
          <w:i/>
          <w:iCs/>
        </w:rPr>
        <w:t>S</w:t>
      </w:r>
      <w:r w:rsidR="00713B6E" w:rsidRPr="00186C7C">
        <w:rPr>
          <w:i/>
          <w:iCs/>
        </w:rPr>
        <w:t xml:space="preserve">ide of </w:t>
      </w:r>
      <w:r w:rsidR="000A7D22" w:rsidRPr="00186C7C">
        <w:rPr>
          <w:i/>
          <w:iCs/>
        </w:rPr>
        <w:t>E</w:t>
      </w:r>
      <w:r w:rsidR="00713B6E" w:rsidRPr="00186C7C">
        <w:rPr>
          <w:i/>
          <w:iCs/>
        </w:rPr>
        <w:t>nterprise</w:t>
      </w:r>
      <w:r w:rsidR="00186C7C">
        <w:t xml:space="preserve">. </w:t>
      </w:r>
      <w:r w:rsidR="00033E66">
        <w:t>New York :</w:t>
      </w:r>
      <w:r w:rsidR="000A7D22">
        <w:t xml:space="preserve"> </w:t>
      </w:r>
      <w:r w:rsidR="00FD4FF6">
        <w:t>McGraw-Hill</w:t>
      </w:r>
      <w:r w:rsidR="00033E66">
        <w:t>.</w:t>
      </w:r>
    </w:p>
    <w:p w14:paraId="7EBAAE97" w14:textId="3D3ADD4E" w:rsidR="00214AE0" w:rsidRDefault="00214AE0" w:rsidP="00447F42">
      <w:r>
        <w:t>Parker</w:t>
      </w:r>
      <w:r w:rsidR="00904EAD">
        <w:t xml:space="preserve">, C. and Lewis, R. (1981) </w:t>
      </w:r>
      <w:r w:rsidR="00DB6E55">
        <w:t>Beyond the Peter Principle, Managing Successful Transitions</w:t>
      </w:r>
      <w:r w:rsidR="003279F4">
        <w:t xml:space="preserve">.  Available at: </w:t>
      </w:r>
      <w:hyperlink r:id="rId14" w:history="1">
        <w:r w:rsidR="003279F4" w:rsidRPr="00086CCC">
          <w:rPr>
            <w:rStyle w:val="Hyperlink"/>
          </w:rPr>
          <w:t>http://www.ralphlewis.co.uk/Change_files/Beyond%20the%20Peter%20Principle.pdf</w:t>
        </w:r>
      </w:hyperlink>
      <w:r w:rsidR="003279F4">
        <w:t xml:space="preserve"> (Access</w:t>
      </w:r>
      <w:r w:rsidR="008208ED">
        <w:t>ed on: March 6, 2021)</w:t>
      </w:r>
    </w:p>
    <w:p w14:paraId="6301C71E" w14:textId="6DD06C16" w:rsidR="00F14BF4" w:rsidRPr="00181D3E" w:rsidRDefault="00F14BF4" w:rsidP="00447F42">
      <w:r>
        <w:t>Pink</w:t>
      </w:r>
      <w:r w:rsidR="00EA53BC">
        <w:t>, D.H.</w:t>
      </w:r>
      <w:r>
        <w:t xml:space="preserve"> </w:t>
      </w:r>
      <w:r w:rsidR="00EA53BC">
        <w:t>(</w:t>
      </w:r>
      <w:r>
        <w:t>2011</w:t>
      </w:r>
      <w:r w:rsidR="00EA53BC">
        <w:t xml:space="preserve">) </w:t>
      </w:r>
      <w:r w:rsidR="00EA53BC">
        <w:rPr>
          <w:i/>
          <w:iCs/>
        </w:rPr>
        <w:t>Drive: The surprising truth</w:t>
      </w:r>
      <w:r w:rsidR="00181D3E">
        <w:rPr>
          <w:i/>
          <w:iCs/>
        </w:rPr>
        <w:t xml:space="preserve"> about what motivates us</w:t>
      </w:r>
      <w:r w:rsidR="00181D3E">
        <w:t>. Edin</w:t>
      </w:r>
      <w:r w:rsidR="007B1986">
        <w:t xml:space="preserve">burgh: </w:t>
      </w:r>
      <w:r w:rsidR="00181D3E">
        <w:t>Cannogate</w:t>
      </w:r>
      <w:r w:rsidR="007B1986">
        <w:t>.</w:t>
      </w:r>
    </w:p>
    <w:p w14:paraId="7CF1715B" w14:textId="0CFFB03D" w:rsidR="00021561" w:rsidRPr="00C013E6" w:rsidRDefault="00021561" w:rsidP="00447F42">
      <w:r>
        <w:t>Peter</w:t>
      </w:r>
      <w:r w:rsidR="00503231">
        <w:t xml:space="preserve">s, T. and Waterman, R. (1982) </w:t>
      </w:r>
      <w:r w:rsidR="00503231">
        <w:rPr>
          <w:i/>
          <w:iCs/>
        </w:rPr>
        <w:t>In search of excellence: Lessons from America</w:t>
      </w:r>
      <w:r w:rsidR="00C013E6">
        <w:rPr>
          <w:i/>
          <w:iCs/>
        </w:rPr>
        <w:t xml:space="preserve">’s best run companies.  </w:t>
      </w:r>
      <w:r w:rsidR="00C013E6">
        <w:t>New York: Harper and Row.</w:t>
      </w:r>
    </w:p>
    <w:p w14:paraId="02A89ACC" w14:textId="2485471C" w:rsidR="00A10278" w:rsidRDefault="00A10278" w:rsidP="00447F42">
      <w:r>
        <w:t>PriceWaterhouseCooper</w:t>
      </w:r>
      <w:r w:rsidR="001058AD">
        <w:t>s</w:t>
      </w:r>
      <w:r>
        <w:t xml:space="preserve">, </w:t>
      </w:r>
      <w:r w:rsidR="00BD3775">
        <w:t>(</w:t>
      </w:r>
      <w:r>
        <w:t>2004</w:t>
      </w:r>
      <w:r w:rsidR="00BD3775">
        <w:t>)</w:t>
      </w:r>
      <w:r>
        <w:t xml:space="preserve">, </w:t>
      </w:r>
      <w:r w:rsidR="001058AD">
        <w:t>Boosting Business Performance though Programme and Project Management</w:t>
      </w:r>
      <w:r w:rsidR="004E1001">
        <w:t xml:space="preserve">  A</w:t>
      </w:r>
      <w:r w:rsidR="00520822">
        <w:t>vailable at:</w:t>
      </w:r>
      <w:r w:rsidR="00446408" w:rsidRPr="00446408">
        <w:t xml:space="preserve"> https://www.mosaicprojects.com.au/PDF/PwC_PM_Survey_210604.pdf</w:t>
      </w:r>
      <w:r w:rsidR="00520822">
        <w:t xml:space="preserve"> </w:t>
      </w:r>
      <w:r w:rsidR="00BD3775">
        <w:t>(</w:t>
      </w:r>
      <w:r w:rsidR="00520822">
        <w:t>Accessed on March 6, 2021</w:t>
      </w:r>
      <w:r w:rsidR="00BD3775">
        <w:t>).</w:t>
      </w:r>
    </w:p>
    <w:p w14:paraId="01B3E70C" w14:textId="3B61B25E" w:rsidR="00A10278" w:rsidRDefault="00A10278" w:rsidP="00447F42">
      <w:r>
        <w:t xml:space="preserve">Prosci, </w:t>
      </w:r>
      <w:r w:rsidR="00BD3775">
        <w:t>(</w:t>
      </w:r>
      <w:r>
        <w:t>201</w:t>
      </w:r>
      <w:r w:rsidR="006B127B">
        <w:t>8</w:t>
      </w:r>
      <w:r w:rsidR="00BD3775">
        <w:t>)</w:t>
      </w:r>
      <w:r w:rsidR="003F3E8D">
        <w:t xml:space="preserve"> Best Practices in Change Management</w:t>
      </w:r>
      <w:r w:rsidR="00227072">
        <w:t>, 2018 edn.</w:t>
      </w:r>
      <w:r w:rsidR="002017D9">
        <w:t xml:space="preserve"> </w:t>
      </w:r>
      <w:r w:rsidR="00B91159">
        <w:t xml:space="preserve">Fort Collins CO: </w:t>
      </w:r>
      <w:r w:rsidR="002017D9">
        <w:t>Prosci</w:t>
      </w:r>
      <w:r w:rsidR="00BD3775">
        <w:t>.</w:t>
      </w:r>
    </w:p>
    <w:p w14:paraId="2890948F" w14:textId="1645755B" w:rsidR="00447F42" w:rsidRDefault="00447F42" w:rsidP="00447F42">
      <w:r w:rsidRPr="00EC4FD0">
        <w:t xml:space="preserve">Quinn, R.E., </w:t>
      </w:r>
      <w:r>
        <w:t>and</w:t>
      </w:r>
      <w:r w:rsidRPr="00EC4FD0">
        <w:t xml:space="preserve"> Rohrbaugh, J. </w:t>
      </w:r>
      <w:r>
        <w:t>(</w:t>
      </w:r>
      <w:r w:rsidRPr="00EC4FD0">
        <w:t>1981</w:t>
      </w:r>
      <w:r>
        <w:t>)</w:t>
      </w:r>
      <w:r w:rsidRPr="00EC4FD0">
        <w:t xml:space="preserve"> </w:t>
      </w:r>
      <w:r>
        <w:t>‘</w:t>
      </w:r>
      <w:r w:rsidRPr="00EC4FD0">
        <w:t>A competing values approach to organizational effectiveness</w:t>
      </w:r>
      <w:r>
        <w:t>’</w:t>
      </w:r>
      <w:r w:rsidR="00756950">
        <w:t>,</w:t>
      </w:r>
      <w:r w:rsidRPr="00EC4FD0">
        <w:t xml:space="preserve"> </w:t>
      </w:r>
      <w:r w:rsidRPr="008C33F1">
        <w:rPr>
          <w:i/>
        </w:rPr>
        <w:t>Public Productivity Review</w:t>
      </w:r>
      <w:r w:rsidR="00756950">
        <w:t>,</w:t>
      </w:r>
      <w:r w:rsidRPr="00EC4FD0">
        <w:t xml:space="preserve"> </w:t>
      </w:r>
      <w:r w:rsidRPr="008C33F1">
        <w:rPr>
          <w:b/>
        </w:rPr>
        <w:t>5</w:t>
      </w:r>
      <w:r w:rsidRPr="00EC4FD0">
        <w:t>(2),</w:t>
      </w:r>
      <w:r>
        <w:t xml:space="preserve"> pp.</w:t>
      </w:r>
      <w:r w:rsidR="00756950">
        <w:t xml:space="preserve"> </w:t>
      </w:r>
      <w:r w:rsidRPr="00EC4FD0">
        <w:t>122−140</w:t>
      </w:r>
      <w:r w:rsidR="00756950">
        <w:t>.</w:t>
      </w:r>
    </w:p>
    <w:p w14:paraId="300AE365" w14:textId="509BBC4F" w:rsidR="003A00EE" w:rsidRDefault="003A00EE" w:rsidP="003A00EE">
      <w:r>
        <w:t xml:space="preserve">Quinn, R. E., and Rohrbaugh, J. (1983) ‘A spatial model of effectiveness criteria: Towards a competing values approach to organizational analysis’, </w:t>
      </w:r>
      <w:r w:rsidRPr="003C3D17">
        <w:rPr>
          <w:i/>
          <w:iCs/>
        </w:rPr>
        <w:t>Management Science</w:t>
      </w:r>
      <w:r>
        <w:t xml:space="preserve">, 29, pp. 363–377.  </w:t>
      </w:r>
    </w:p>
    <w:p w14:paraId="2AAF9E5B" w14:textId="1B7979F9" w:rsidR="001C1751" w:rsidRDefault="003F236A" w:rsidP="003A00EE">
      <w:r>
        <w:t>Revans, R. (</w:t>
      </w:r>
      <w:r w:rsidR="00CC6619">
        <w:t>1980</w:t>
      </w:r>
      <w:r>
        <w:t>)</w:t>
      </w:r>
      <w:r w:rsidR="00960B31">
        <w:t xml:space="preserve"> </w:t>
      </w:r>
      <w:r w:rsidR="00960B31">
        <w:rPr>
          <w:i/>
          <w:iCs/>
        </w:rPr>
        <w:t>Action Learning: New Techniques for Management.</w:t>
      </w:r>
      <w:r w:rsidR="00960B31">
        <w:t xml:space="preserve"> London: Frederick Muller Ltd.</w:t>
      </w:r>
    </w:p>
    <w:p w14:paraId="2CC25FE7" w14:textId="2B8BBBC7" w:rsidR="003A00EE" w:rsidRDefault="003A00EE" w:rsidP="003A00EE">
      <w:r>
        <w:t xml:space="preserve">Rokeach, M. (1973) </w:t>
      </w:r>
      <w:r w:rsidRPr="003C3D17">
        <w:rPr>
          <w:i/>
          <w:iCs/>
        </w:rPr>
        <w:t>The Nature of Human Values</w:t>
      </w:r>
      <w:r>
        <w:t>. New York, NY: The Free Press.</w:t>
      </w:r>
    </w:p>
    <w:p w14:paraId="3E0923A2" w14:textId="77777777" w:rsidR="00642B8C" w:rsidRDefault="00642B8C" w:rsidP="00642B8C">
      <w:r>
        <w:t xml:space="preserve">Rubin, H and Rubin, I. (2005) </w:t>
      </w:r>
      <w:r w:rsidRPr="00EE1B61">
        <w:rPr>
          <w:i/>
          <w:iCs/>
        </w:rPr>
        <w:t>Qualitative Interviewing: The Art of Hearing Data</w:t>
      </w:r>
      <w:r>
        <w:t>. 2</w:t>
      </w:r>
      <w:r w:rsidRPr="00607B12">
        <w:rPr>
          <w:vertAlign w:val="superscript"/>
        </w:rPr>
        <w:t>nd</w:t>
      </w:r>
      <w:r>
        <w:t xml:space="preserve"> edn. London: Sage.</w:t>
      </w:r>
    </w:p>
    <w:p w14:paraId="3714A813" w14:textId="73148423" w:rsidR="00374F29" w:rsidRPr="00A77587" w:rsidRDefault="00374F29" w:rsidP="003A00EE">
      <w:r>
        <w:lastRenderedPageBreak/>
        <w:t>S</w:t>
      </w:r>
      <w:r w:rsidR="00F81114">
        <w:t>argeant, J. (2012) ‘Qualitative Research Part II: Participants, Analysis</w:t>
      </w:r>
      <w:r w:rsidR="00A77587">
        <w:t xml:space="preserve">, and Quality Assurance’, </w:t>
      </w:r>
      <w:r w:rsidR="00A77587">
        <w:rPr>
          <w:i/>
          <w:iCs/>
        </w:rPr>
        <w:t>Journal of Graduate Medical Education,</w:t>
      </w:r>
      <w:r w:rsidR="00A77587">
        <w:t xml:space="preserve"> 4(1)</w:t>
      </w:r>
      <w:r w:rsidR="0035783E">
        <w:t>, pp. 1-3.</w:t>
      </w:r>
    </w:p>
    <w:p w14:paraId="37E5DBF6" w14:textId="2F14F325" w:rsidR="003A00EE" w:rsidRDefault="003A00EE" w:rsidP="003A00EE">
      <w:r>
        <w:t>Scheler, M. (1973)</w:t>
      </w:r>
      <w:r w:rsidRPr="003F0AE5">
        <w:t xml:space="preserve"> </w:t>
      </w:r>
      <w:r w:rsidRPr="00E02182">
        <w:rPr>
          <w:i/>
          <w:iCs/>
        </w:rPr>
        <w:t>Formalism in ethics and non-formal ethics of values: a new attempt toward the foundation of an ethical personalism</w:t>
      </w:r>
      <w:r>
        <w:rPr>
          <w:i/>
          <w:iCs/>
        </w:rPr>
        <w:t>.</w:t>
      </w:r>
      <w:r>
        <w:t xml:space="preserve"> 5</w:t>
      </w:r>
      <w:r w:rsidRPr="00E02182">
        <w:rPr>
          <w:vertAlign w:val="superscript"/>
        </w:rPr>
        <w:t>th</w:t>
      </w:r>
      <w:r>
        <w:t xml:space="preserve"> edn. Evanston: Northwestern University Press.</w:t>
      </w:r>
    </w:p>
    <w:p w14:paraId="417FA5B6" w14:textId="5A644242" w:rsidR="00F31000" w:rsidRDefault="00F31000" w:rsidP="00F31000">
      <w:r>
        <w:t xml:space="preserve">Schwartz, S. H. (2012) ‘An Overview of the Schwartz Theory of Basic Values, Online Readings in Psychology and Culture’, 2(1). Available at: </w:t>
      </w:r>
      <w:hyperlink r:id="rId15" w:history="1">
        <w:r w:rsidRPr="00236170">
          <w:rPr>
            <w:rStyle w:val="Hyperlink"/>
          </w:rPr>
          <w:t>https://doi.org/10.9707/2307-0919.1116</w:t>
        </w:r>
      </w:hyperlink>
      <w:r>
        <w:t xml:space="preserve">   </w:t>
      </w:r>
      <w:r w:rsidR="002A069D">
        <w:t>(</w:t>
      </w:r>
      <w:r>
        <w:t>Accessed</w:t>
      </w:r>
      <w:r w:rsidR="002A069D">
        <w:t xml:space="preserve"> on</w:t>
      </w:r>
      <w:r>
        <w:t>: 13 July, 2020).</w:t>
      </w:r>
    </w:p>
    <w:p w14:paraId="765CB765" w14:textId="11BC6DFB" w:rsidR="00CD3F55" w:rsidRDefault="00CD3F55" w:rsidP="00F31000">
      <w:r>
        <w:t xml:space="preserve">Senge, P.M., Roberts, C., </w:t>
      </w:r>
      <w:r w:rsidR="0050220A">
        <w:t>Ross, R.B., Smith, B.J. and Kl</w:t>
      </w:r>
      <w:r w:rsidR="003C6721">
        <w:t>einer, A. (2017)</w:t>
      </w:r>
      <w:r w:rsidR="003C6721" w:rsidRPr="00B01EC2">
        <w:rPr>
          <w:i/>
          <w:iCs/>
        </w:rPr>
        <w:t xml:space="preserve"> The Fi</w:t>
      </w:r>
      <w:r w:rsidR="00697076" w:rsidRPr="00B01EC2">
        <w:rPr>
          <w:i/>
          <w:iCs/>
        </w:rPr>
        <w:t>f</w:t>
      </w:r>
      <w:r w:rsidR="003C6721" w:rsidRPr="00B01EC2">
        <w:rPr>
          <w:i/>
          <w:iCs/>
        </w:rPr>
        <w:t>th D</w:t>
      </w:r>
      <w:r w:rsidR="00697076" w:rsidRPr="00B01EC2">
        <w:rPr>
          <w:i/>
          <w:iCs/>
        </w:rPr>
        <w:t>iscipline Fieldbook.  Strategies and tools for building a learning organisation</w:t>
      </w:r>
      <w:r w:rsidR="00697076">
        <w:t>.</w:t>
      </w:r>
      <w:r w:rsidR="0050220A">
        <w:t xml:space="preserve"> </w:t>
      </w:r>
      <w:r w:rsidR="00594B16">
        <w:t>19</w:t>
      </w:r>
      <w:r w:rsidR="00594B16" w:rsidRPr="00594B16">
        <w:rPr>
          <w:vertAlign w:val="superscript"/>
        </w:rPr>
        <w:t>th</w:t>
      </w:r>
      <w:r w:rsidR="00594B16">
        <w:t xml:space="preserve"> </w:t>
      </w:r>
      <w:r w:rsidR="004F19B0">
        <w:t xml:space="preserve">edn. </w:t>
      </w:r>
      <w:r w:rsidR="00E35E49">
        <w:t>London: Nicholas Brealey Publishing</w:t>
      </w:r>
      <w:r w:rsidR="004F19B0">
        <w:t>.</w:t>
      </w:r>
    </w:p>
    <w:p w14:paraId="3288E3E5" w14:textId="05602614" w:rsidR="00E31E4C" w:rsidRDefault="00775718" w:rsidP="00FF771F">
      <w:r>
        <w:t xml:space="preserve">Todnem, R. (2005) </w:t>
      </w:r>
      <w:r w:rsidR="00FF771F">
        <w:t xml:space="preserve">‘Organisational Change Management: A Critical Review’, </w:t>
      </w:r>
      <w:r w:rsidR="00FF771F" w:rsidRPr="00FF771F">
        <w:rPr>
          <w:i/>
          <w:iCs/>
        </w:rPr>
        <w:t>Journal of Change Management</w:t>
      </w:r>
      <w:r w:rsidR="00FF771F">
        <w:t>, 5(4), pp. 369</w:t>
      </w:r>
      <w:r w:rsidR="002A069D">
        <w:t>-</w:t>
      </w:r>
      <w:r w:rsidR="00FF771F">
        <w:t>380.</w:t>
      </w:r>
    </w:p>
    <w:p w14:paraId="3373579B" w14:textId="4F08B887" w:rsidR="00F0021B" w:rsidRPr="00916022" w:rsidRDefault="00F0021B" w:rsidP="00FF771F">
      <w:r>
        <w:t>Trompena</w:t>
      </w:r>
      <w:r w:rsidR="00EF5882">
        <w:t xml:space="preserve">ars, F. and Hampden-Turner, C. (2012) </w:t>
      </w:r>
      <w:r w:rsidR="00EF5882">
        <w:rPr>
          <w:i/>
          <w:iCs/>
        </w:rPr>
        <w:t>Riding the Waves of Culture: Understanding</w:t>
      </w:r>
      <w:r w:rsidR="00916022">
        <w:rPr>
          <w:i/>
          <w:iCs/>
        </w:rPr>
        <w:t xml:space="preserve"> diversity in global business.</w:t>
      </w:r>
      <w:r w:rsidR="00916022">
        <w:t xml:space="preserve"> 3</w:t>
      </w:r>
      <w:r w:rsidR="00916022" w:rsidRPr="00916022">
        <w:rPr>
          <w:vertAlign w:val="superscript"/>
        </w:rPr>
        <w:t>rd</w:t>
      </w:r>
      <w:r w:rsidR="00916022">
        <w:t xml:space="preserve"> ed. London: Nicholas Brealey.</w:t>
      </w:r>
    </w:p>
    <w:p w14:paraId="55885679" w14:textId="00CC29FC" w:rsidR="0098319D" w:rsidRPr="00F338F9" w:rsidRDefault="0098319D" w:rsidP="00FF771F">
      <w:r>
        <w:t xml:space="preserve">Yuen, P. (2018) ‘7 forces that will change the way you work’, </w:t>
      </w:r>
      <w:r>
        <w:rPr>
          <w:i/>
          <w:iCs/>
        </w:rPr>
        <w:t xml:space="preserve">Accountancy SA, </w:t>
      </w:r>
      <w:r>
        <w:t>October, pp. 34-35.</w:t>
      </w:r>
    </w:p>
    <w:p w14:paraId="32CDAF9C" w14:textId="77777777" w:rsidR="00364E75" w:rsidRPr="00F917B7" w:rsidRDefault="00364E75" w:rsidP="0072013B">
      <w:pPr>
        <w:jc w:val="both"/>
      </w:pPr>
    </w:p>
    <w:p w14:paraId="6246F1B3" w14:textId="77777777" w:rsidR="0072013B" w:rsidRPr="00336CCE" w:rsidRDefault="0072013B"/>
    <w:sectPr w:rsidR="0072013B" w:rsidRPr="00336CCE" w:rsidSect="006E0C5C">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3C969E" w14:textId="77777777" w:rsidR="001F45A6" w:rsidRDefault="001F45A6" w:rsidP="00F1060B">
      <w:pPr>
        <w:spacing w:after="0" w:line="240" w:lineRule="auto"/>
      </w:pPr>
      <w:r>
        <w:separator/>
      </w:r>
    </w:p>
  </w:endnote>
  <w:endnote w:type="continuationSeparator" w:id="0">
    <w:p w14:paraId="1C934D72" w14:textId="77777777" w:rsidR="001F45A6" w:rsidRDefault="001F45A6" w:rsidP="00F106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84386076"/>
      <w:docPartObj>
        <w:docPartGallery w:val="Page Numbers (Bottom of Page)"/>
        <w:docPartUnique/>
      </w:docPartObj>
    </w:sdtPr>
    <w:sdtEndPr>
      <w:rPr>
        <w:noProof/>
      </w:rPr>
    </w:sdtEndPr>
    <w:sdtContent>
      <w:p w14:paraId="72E1C2A4" w14:textId="29831EF4" w:rsidR="00061A72" w:rsidRDefault="00061A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CCFB46" w14:textId="77777777" w:rsidR="00F1060B" w:rsidRDefault="00F106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C1483C" w14:textId="77777777" w:rsidR="001F45A6" w:rsidRDefault="001F45A6" w:rsidP="00F1060B">
      <w:pPr>
        <w:spacing w:after="0" w:line="240" w:lineRule="auto"/>
      </w:pPr>
      <w:r>
        <w:separator/>
      </w:r>
    </w:p>
  </w:footnote>
  <w:footnote w:type="continuationSeparator" w:id="0">
    <w:p w14:paraId="5E66B337" w14:textId="77777777" w:rsidR="001F45A6" w:rsidRDefault="001F45A6" w:rsidP="00F106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540AA5"/>
    <w:multiLevelType w:val="hybridMultilevel"/>
    <w:tmpl w:val="F63C0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911D76"/>
    <w:multiLevelType w:val="hybridMultilevel"/>
    <w:tmpl w:val="EB98D0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021D31"/>
    <w:multiLevelType w:val="hybridMultilevel"/>
    <w:tmpl w:val="EA205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BC55CA"/>
    <w:multiLevelType w:val="hybridMultilevel"/>
    <w:tmpl w:val="D4382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B6A"/>
    <w:rsid w:val="000003EB"/>
    <w:rsid w:val="000017D3"/>
    <w:rsid w:val="00001FCC"/>
    <w:rsid w:val="000047AE"/>
    <w:rsid w:val="0000589C"/>
    <w:rsid w:val="00012DA7"/>
    <w:rsid w:val="00013C81"/>
    <w:rsid w:val="000206C3"/>
    <w:rsid w:val="00021561"/>
    <w:rsid w:val="0002412B"/>
    <w:rsid w:val="0002483A"/>
    <w:rsid w:val="000251E6"/>
    <w:rsid w:val="000264F4"/>
    <w:rsid w:val="00026B01"/>
    <w:rsid w:val="00030B19"/>
    <w:rsid w:val="00032925"/>
    <w:rsid w:val="000330F4"/>
    <w:rsid w:val="000337D0"/>
    <w:rsid w:val="00033E66"/>
    <w:rsid w:val="00033FC1"/>
    <w:rsid w:val="00034E49"/>
    <w:rsid w:val="00034F73"/>
    <w:rsid w:val="0003547D"/>
    <w:rsid w:val="00037283"/>
    <w:rsid w:val="00037439"/>
    <w:rsid w:val="00037C86"/>
    <w:rsid w:val="00040659"/>
    <w:rsid w:val="00041AFB"/>
    <w:rsid w:val="00042C20"/>
    <w:rsid w:val="00043436"/>
    <w:rsid w:val="000439A6"/>
    <w:rsid w:val="0004475C"/>
    <w:rsid w:val="00045761"/>
    <w:rsid w:val="00045988"/>
    <w:rsid w:val="000466AC"/>
    <w:rsid w:val="0005110C"/>
    <w:rsid w:val="00052402"/>
    <w:rsid w:val="0005319C"/>
    <w:rsid w:val="00055916"/>
    <w:rsid w:val="00056C8F"/>
    <w:rsid w:val="0006063D"/>
    <w:rsid w:val="00060F00"/>
    <w:rsid w:val="00061A72"/>
    <w:rsid w:val="00062332"/>
    <w:rsid w:val="00063D8C"/>
    <w:rsid w:val="0006541E"/>
    <w:rsid w:val="00065EB7"/>
    <w:rsid w:val="00070759"/>
    <w:rsid w:val="000719D4"/>
    <w:rsid w:val="00071C33"/>
    <w:rsid w:val="00073BB2"/>
    <w:rsid w:val="00075AC6"/>
    <w:rsid w:val="00082824"/>
    <w:rsid w:val="00083568"/>
    <w:rsid w:val="00083EF3"/>
    <w:rsid w:val="00087F11"/>
    <w:rsid w:val="00091458"/>
    <w:rsid w:val="00091BAE"/>
    <w:rsid w:val="000939BC"/>
    <w:rsid w:val="00095A91"/>
    <w:rsid w:val="00097152"/>
    <w:rsid w:val="00097708"/>
    <w:rsid w:val="000A032A"/>
    <w:rsid w:val="000A078C"/>
    <w:rsid w:val="000A0D38"/>
    <w:rsid w:val="000A0D87"/>
    <w:rsid w:val="000A2D88"/>
    <w:rsid w:val="000A37BB"/>
    <w:rsid w:val="000A64B4"/>
    <w:rsid w:val="000A73CE"/>
    <w:rsid w:val="000A7D22"/>
    <w:rsid w:val="000B0C5C"/>
    <w:rsid w:val="000B3D28"/>
    <w:rsid w:val="000B3F21"/>
    <w:rsid w:val="000B642F"/>
    <w:rsid w:val="000B6A72"/>
    <w:rsid w:val="000C0A36"/>
    <w:rsid w:val="000C12B3"/>
    <w:rsid w:val="000C25F5"/>
    <w:rsid w:val="000C2CD3"/>
    <w:rsid w:val="000C35B2"/>
    <w:rsid w:val="000C3C2B"/>
    <w:rsid w:val="000C410C"/>
    <w:rsid w:val="000C4FF6"/>
    <w:rsid w:val="000C5FD9"/>
    <w:rsid w:val="000C66FD"/>
    <w:rsid w:val="000C71FC"/>
    <w:rsid w:val="000D1649"/>
    <w:rsid w:val="000D1741"/>
    <w:rsid w:val="000D462E"/>
    <w:rsid w:val="000D4B84"/>
    <w:rsid w:val="000D5212"/>
    <w:rsid w:val="000D599F"/>
    <w:rsid w:val="000D6D4C"/>
    <w:rsid w:val="000E7EC5"/>
    <w:rsid w:val="000F1F5C"/>
    <w:rsid w:val="000F2CA7"/>
    <w:rsid w:val="000F2F2F"/>
    <w:rsid w:val="000F33CF"/>
    <w:rsid w:val="000F3B81"/>
    <w:rsid w:val="000F4113"/>
    <w:rsid w:val="000F4188"/>
    <w:rsid w:val="000F7697"/>
    <w:rsid w:val="0010083F"/>
    <w:rsid w:val="0010388F"/>
    <w:rsid w:val="00103907"/>
    <w:rsid w:val="001058AD"/>
    <w:rsid w:val="0011000D"/>
    <w:rsid w:val="00110A30"/>
    <w:rsid w:val="00110A81"/>
    <w:rsid w:val="00111062"/>
    <w:rsid w:val="00111D7B"/>
    <w:rsid w:val="001138C0"/>
    <w:rsid w:val="00113D82"/>
    <w:rsid w:val="00113DF8"/>
    <w:rsid w:val="0011446B"/>
    <w:rsid w:val="00114C56"/>
    <w:rsid w:val="00116001"/>
    <w:rsid w:val="00116454"/>
    <w:rsid w:val="0011708B"/>
    <w:rsid w:val="0012216A"/>
    <w:rsid w:val="001228B9"/>
    <w:rsid w:val="00122E10"/>
    <w:rsid w:val="0012400B"/>
    <w:rsid w:val="00126048"/>
    <w:rsid w:val="00130194"/>
    <w:rsid w:val="00130FE1"/>
    <w:rsid w:val="00132D3F"/>
    <w:rsid w:val="00135055"/>
    <w:rsid w:val="00135351"/>
    <w:rsid w:val="00135D22"/>
    <w:rsid w:val="0014081C"/>
    <w:rsid w:val="001442F4"/>
    <w:rsid w:val="00147DDA"/>
    <w:rsid w:val="0015331A"/>
    <w:rsid w:val="00156248"/>
    <w:rsid w:val="00156A78"/>
    <w:rsid w:val="00157CCE"/>
    <w:rsid w:val="001606C8"/>
    <w:rsid w:val="0016189A"/>
    <w:rsid w:val="00164A13"/>
    <w:rsid w:val="001653C2"/>
    <w:rsid w:val="001655F3"/>
    <w:rsid w:val="00165601"/>
    <w:rsid w:val="0017020B"/>
    <w:rsid w:val="001708A1"/>
    <w:rsid w:val="00170A52"/>
    <w:rsid w:val="00170C00"/>
    <w:rsid w:val="00172364"/>
    <w:rsid w:val="00172A13"/>
    <w:rsid w:val="00177F6E"/>
    <w:rsid w:val="00177F9C"/>
    <w:rsid w:val="00180403"/>
    <w:rsid w:val="00180B66"/>
    <w:rsid w:val="00181D3E"/>
    <w:rsid w:val="00181FA5"/>
    <w:rsid w:val="00183137"/>
    <w:rsid w:val="00183D3A"/>
    <w:rsid w:val="001847C7"/>
    <w:rsid w:val="00186C7C"/>
    <w:rsid w:val="001947A3"/>
    <w:rsid w:val="0019588F"/>
    <w:rsid w:val="0019596D"/>
    <w:rsid w:val="00196F50"/>
    <w:rsid w:val="001978D5"/>
    <w:rsid w:val="001A00C4"/>
    <w:rsid w:val="001A36B4"/>
    <w:rsid w:val="001A58C8"/>
    <w:rsid w:val="001A6554"/>
    <w:rsid w:val="001A6E27"/>
    <w:rsid w:val="001A7ABE"/>
    <w:rsid w:val="001B032E"/>
    <w:rsid w:val="001B3251"/>
    <w:rsid w:val="001B4780"/>
    <w:rsid w:val="001B76E6"/>
    <w:rsid w:val="001C105B"/>
    <w:rsid w:val="001C1751"/>
    <w:rsid w:val="001C5B23"/>
    <w:rsid w:val="001C66B0"/>
    <w:rsid w:val="001C7495"/>
    <w:rsid w:val="001D0479"/>
    <w:rsid w:val="001D051A"/>
    <w:rsid w:val="001D0F42"/>
    <w:rsid w:val="001D2500"/>
    <w:rsid w:val="001D5174"/>
    <w:rsid w:val="001D5AA9"/>
    <w:rsid w:val="001D796F"/>
    <w:rsid w:val="001D7CA1"/>
    <w:rsid w:val="001E041A"/>
    <w:rsid w:val="001E66CC"/>
    <w:rsid w:val="001E697F"/>
    <w:rsid w:val="001E7AA8"/>
    <w:rsid w:val="001F23A9"/>
    <w:rsid w:val="001F2810"/>
    <w:rsid w:val="001F2A57"/>
    <w:rsid w:val="001F3313"/>
    <w:rsid w:val="001F3B99"/>
    <w:rsid w:val="001F45A6"/>
    <w:rsid w:val="001F5E16"/>
    <w:rsid w:val="001F78FA"/>
    <w:rsid w:val="00200B88"/>
    <w:rsid w:val="002017D9"/>
    <w:rsid w:val="00201B63"/>
    <w:rsid w:val="00203FCA"/>
    <w:rsid w:val="002044A8"/>
    <w:rsid w:val="00204EFB"/>
    <w:rsid w:val="00205085"/>
    <w:rsid w:val="00205560"/>
    <w:rsid w:val="00205892"/>
    <w:rsid w:val="00210B7F"/>
    <w:rsid w:val="00210F83"/>
    <w:rsid w:val="00211894"/>
    <w:rsid w:val="00212372"/>
    <w:rsid w:val="00212EA1"/>
    <w:rsid w:val="00213A8C"/>
    <w:rsid w:val="002142FA"/>
    <w:rsid w:val="00214AE0"/>
    <w:rsid w:val="00214DF3"/>
    <w:rsid w:val="0021522B"/>
    <w:rsid w:val="00221334"/>
    <w:rsid w:val="00223570"/>
    <w:rsid w:val="002239AE"/>
    <w:rsid w:val="00223A43"/>
    <w:rsid w:val="00227072"/>
    <w:rsid w:val="00232B47"/>
    <w:rsid w:val="00233566"/>
    <w:rsid w:val="002338FF"/>
    <w:rsid w:val="002339BD"/>
    <w:rsid w:val="00233D1A"/>
    <w:rsid w:val="00234B60"/>
    <w:rsid w:val="0023566B"/>
    <w:rsid w:val="00237CA0"/>
    <w:rsid w:val="00242227"/>
    <w:rsid w:val="00242A20"/>
    <w:rsid w:val="00245390"/>
    <w:rsid w:val="0024577A"/>
    <w:rsid w:val="00250821"/>
    <w:rsid w:val="002509A0"/>
    <w:rsid w:val="0025144F"/>
    <w:rsid w:val="00251B2D"/>
    <w:rsid w:val="00253735"/>
    <w:rsid w:val="00253FD4"/>
    <w:rsid w:val="0025616C"/>
    <w:rsid w:val="00263768"/>
    <w:rsid w:val="002645AA"/>
    <w:rsid w:val="0027492F"/>
    <w:rsid w:val="002749C3"/>
    <w:rsid w:val="00276D8C"/>
    <w:rsid w:val="00277C91"/>
    <w:rsid w:val="002817E3"/>
    <w:rsid w:val="002819D4"/>
    <w:rsid w:val="00281B2A"/>
    <w:rsid w:val="00282960"/>
    <w:rsid w:val="0028302E"/>
    <w:rsid w:val="002839A9"/>
    <w:rsid w:val="002839C7"/>
    <w:rsid w:val="00285435"/>
    <w:rsid w:val="00287E4B"/>
    <w:rsid w:val="00290117"/>
    <w:rsid w:val="0029723B"/>
    <w:rsid w:val="0029769C"/>
    <w:rsid w:val="002A069D"/>
    <w:rsid w:val="002A1C59"/>
    <w:rsid w:val="002A1D4B"/>
    <w:rsid w:val="002A2919"/>
    <w:rsid w:val="002A33CD"/>
    <w:rsid w:val="002A56B4"/>
    <w:rsid w:val="002B1E79"/>
    <w:rsid w:val="002B20DC"/>
    <w:rsid w:val="002B5B50"/>
    <w:rsid w:val="002B6B05"/>
    <w:rsid w:val="002B7A4B"/>
    <w:rsid w:val="002B7E9F"/>
    <w:rsid w:val="002C0D46"/>
    <w:rsid w:val="002C15F8"/>
    <w:rsid w:val="002C5F4F"/>
    <w:rsid w:val="002C6D17"/>
    <w:rsid w:val="002C7195"/>
    <w:rsid w:val="002C7E0F"/>
    <w:rsid w:val="002D0872"/>
    <w:rsid w:val="002D116D"/>
    <w:rsid w:val="002D2685"/>
    <w:rsid w:val="002D2861"/>
    <w:rsid w:val="002D4831"/>
    <w:rsid w:val="002D48C0"/>
    <w:rsid w:val="002D6ACA"/>
    <w:rsid w:val="002D6D22"/>
    <w:rsid w:val="002D7D9A"/>
    <w:rsid w:val="002E035F"/>
    <w:rsid w:val="002E1789"/>
    <w:rsid w:val="002E221E"/>
    <w:rsid w:val="002E2B1B"/>
    <w:rsid w:val="002E3CC5"/>
    <w:rsid w:val="002E5312"/>
    <w:rsid w:val="002F048F"/>
    <w:rsid w:val="002F105A"/>
    <w:rsid w:val="002F164D"/>
    <w:rsid w:val="002F2061"/>
    <w:rsid w:val="002F223A"/>
    <w:rsid w:val="002F3D99"/>
    <w:rsid w:val="002F3EDF"/>
    <w:rsid w:val="002F4876"/>
    <w:rsid w:val="002F7458"/>
    <w:rsid w:val="002F794A"/>
    <w:rsid w:val="003012D5"/>
    <w:rsid w:val="00302E1B"/>
    <w:rsid w:val="003046A0"/>
    <w:rsid w:val="00304FD0"/>
    <w:rsid w:val="00305AC3"/>
    <w:rsid w:val="003079C4"/>
    <w:rsid w:val="0031050C"/>
    <w:rsid w:val="0031051A"/>
    <w:rsid w:val="0031260A"/>
    <w:rsid w:val="00312AAC"/>
    <w:rsid w:val="003148D2"/>
    <w:rsid w:val="00315099"/>
    <w:rsid w:val="003150CE"/>
    <w:rsid w:val="003158A5"/>
    <w:rsid w:val="003163F6"/>
    <w:rsid w:val="003171EE"/>
    <w:rsid w:val="003214E7"/>
    <w:rsid w:val="00325E42"/>
    <w:rsid w:val="003267C4"/>
    <w:rsid w:val="003279F4"/>
    <w:rsid w:val="00327A8C"/>
    <w:rsid w:val="00327D25"/>
    <w:rsid w:val="00327D6F"/>
    <w:rsid w:val="003333BB"/>
    <w:rsid w:val="00335313"/>
    <w:rsid w:val="00336588"/>
    <w:rsid w:val="00336969"/>
    <w:rsid w:val="00336CCE"/>
    <w:rsid w:val="00337694"/>
    <w:rsid w:val="00340903"/>
    <w:rsid w:val="00341D8C"/>
    <w:rsid w:val="00342335"/>
    <w:rsid w:val="00342386"/>
    <w:rsid w:val="00345793"/>
    <w:rsid w:val="00345C7F"/>
    <w:rsid w:val="0034614F"/>
    <w:rsid w:val="00346613"/>
    <w:rsid w:val="00346B74"/>
    <w:rsid w:val="00351CCB"/>
    <w:rsid w:val="00351FBD"/>
    <w:rsid w:val="00355A35"/>
    <w:rsid w:val="00355D30"/>
    <w:rsid w:val="00355FE6"/>
    <w:rsid w:val="00356603"/>
    <w:rsid w:val="00357219"/>
    <w:rsid w:val="0035783E"/>
    <w:rsid w:val="00357FED"/>
    <w:rsid w:val="00360639"/>
    <w:rsid w:val="00363213"/>
    <w:rsid w:val="003642AF"/>
    <w:rsid w:val="00364E75"/>
    <w:rsid w:val="00364E90"/>
    <w:rsid w:val="00365DFC"/>
    <w:rsid w:val="00365ED9"/>
    <w:rsid w:val="0036755B"/>
    <w:rsid w:val="00367C5E"/>
    <w:rsid w:val="00371F10"/>
    <w:rsid w:val="00372CE7"/>
    <w:rsid w:val="00373DB2"/>
    <w:rsid w:val="003747C4"/>
    <w:rsid w:val="00374F29"/>
    <w:rsid w:val="00380137"/>
    <w:rsid w:val="00384E91"/>
    <w:rsid w:val="00386991"/>
    <w:rsid w:val="00386DAE"/>
    <w:rsid w:val="0039175E"/>
    <w:rsid w:val="003919F2"/>
    <w:rsid w:val="00394A9C"/>
    <w:rsid w:val="00394AF9"/>
    <w:rsid w:val="00395F8C"/>
    <w:rsid w:val="00396E3C"/>
    <w:rsid w:val="003A00EE"/>
    <w:rsid w:val="003A11BD"/>
    <w:rsid w:val="003A170C"/>
    <w:rsid w:val="003A2AEC"/>
    <w:rsid w:val="003A45A1"/>
    <w:rsid w:val="003A62C5"/>
    <w:rsid w:val="003B0F28"/>
    <w:rsid w:val="003B2123"/>
    <w:rsid w:val="003B4023"/>
    <w:rsid w:val="003B4CF7"/>
    <w:rsid w:val="003B694D"/>
    <w:rsid w:val="003B6E1A"/>
    <w:rsid w:val="003C0318"/>
    <w:rsid w:val="003C095F"/>
    <w:rsid w:val="003C1EFC"/>
    <w:rsid w:val="003C58FF"/>
    <w:rsid w:val="003C601E"/>
    <w:rsid w:val="003C6721"/>
    <w:rsid w:val="003C6959"/>
    <w:rsid w:val="003C75A4"/>
    <w:rsid w:val="003C79EA"/>
    <w:rsid w:val="003D723F"/>
    <w:rsid w:val="003E016A"/>
    <w:rsid w:val="003E08EA"/>
    <w:rsid w:val="003E5502"/>
    <w:rsid w:val="003E6B1F"/>
    <w:rsid w:val="003E78AF"/>
    <w:rsid w:val="003F06B1"/>
    <w:rsid w:val="003F14CD"/>
    <w:rsid w:val="003F1D60"/>
    <w:rsid w:val="003F236A"/>
    <w:rsid w:val="003F23A2"/>
    <w:rsid w:val="003F2414"/>
    <w:rsid w:val="003F2615"/>
    <w:rsid w:val="003F37D9"/>
    <w:rsid w:val="003F39ED"/>
    <w:rsid w:val="003F3D7B"/>
    <w:rsid w:val="003F3E8D"/>
    <w:rsid w:val="003F429D"/>
    <w:rsid w:val="003F5569"/>
    <w:rsid w:val="003F6272"/>
    <w:rsid w:val="004029F8"/>
    <w:rsid w:val="00403501"/>
    <w:rsid w:val="00404197"/>
    <w:rsid w:val="004052FF"/>
    <w:rsid w:val="00406455"/>
    <w:rsid w:val="004073F4"/>
    <w:rsid w:val="0041241B"/>
    <w:rsid w:val="00412A87"/>
    <w:rsid w:val="00412BC3"/>
    <w:rsid w:val="00415774"/>
    <w:rsid w:val="00416C37"/>
    <w:rsid w:val="004215DA"/>
    <w:rsid w:val="00421A4F"/>
    <w:rsid w:val="004236E8"/>
    <w:rsid w:val="00425B47"/>
    <w:rsid w:val="00426253"/>
    <w:rsid w:val="00427AE2"/>
    <w:rsid w:val="00430217"/>
    <w:rsid w:val="0043076B"/>
    <w:rsid w:val="00431CDD"/>
    <w:rsid w:val="004320D0"/>
    <w:rsid w:val="0043353C"/>
    <w:rsid w:val="004345BD"/>
    <w:rsid w:val="00435904"/>
    <w:rsid w:val="004362A6"/>
    <w:rsid w:val="00436FBD"/>
    <w:rsid w:val="00437C0A"/>
    <w:rsid w:val="00442B6A"/>
    <w:rsid w:val="0044527A"/>
    <w:rsid w:val="00446408"/>
    <w:rsid w:val="004465B8"/>
    <w:rsid w:val="00446ED5"/>
    <w:rsid w:val="00447EF6"/>
    <w:rsid w:val="00447F42"/>
    <w:rsid w:val="00450A0E"/>
    <w:rsid w:val="0045238C"/>
    <w:rsid w:val="0045447D"/>
    <w:rsid w:val="00455EFB"/>
    <w:rsid w:val="004566BB"/>
    <w:rsid w:val="00456E0C"/>
    <w:rsid w:val="00456E8E"/>
    <w:rsid w:val="00457796"/>
    <w:rsid w:val="00462705"/>
    <w:rsid w:val="00463836"/>
    <w:rsid w:val="00463BB3"/>
    <w:rsid w:val="004651AE"/>
    <w:rsid w:val="00471778"/>
    <w:rsid w:val="0047291C"/>
    <w:rsid w:val="00474F82"/>
    <w:rsid w:val="00476A7B"/>
    <w:rsid w:val="00476E64"/>
    <w:rsid w:val="00477130"/>
    <w:rsid w:val="00480A11"/>
    <w:rsid w:val="00480CD9"/>
    <w:rsid w:val="004827B5"/>
    <w:rsid w:val="004841DF"/>
    <w:rsid w:val="004851A8"/>
    <w:rsid w:val="0048524B"/>
    <w:rsid w:val="00486710"/>
    <w:rsid w:val="00491ED8"/>
    <w:rsid w:val="004936EA"/>
    <w:rsid w:val="00494F40"/>
    <w:rsid w:val="004954C0"/>
    <w:rsid w:val="004962BE"/>
    <w:rsid w:val="00496AEA"/>
    <w:rsid w:val="00496B37"/>
    <w:rsid w:val="004A1E99"/>
    <w:rsid w:val="004A293B"/>
    <w:rsid w:val="004A4586"/>
    <w:rsid w:val="004A4B90"/>
    <w:rsid w:val="004A4D64"/>
    <w:rsid w:val="004A5422"/>
    <w:rsid w:val="004A69E4"/>
    <w:rsid w:val="004B1228"/>
    <w:rsid w:val="004B42AD"/>
    <w:rsid w:val="004B500A"/>
    <w:rsid w:val="004B5153"/>
    <w:rsid w:val="004B5269"/>
    <w:rsid w:val="004B5D53"/>
    <w:rsid w:val="004B5E0D"/>
    <w:rsid w:val="004B6A16"/>
    <w:rsid w:val="004B6EA7"/>
    <w:rsid w:val="004B7E98"/>
    <w:rsid w:val="004C0FB9"/>
    <w:rsid w:val="004C3AF5"/>
    <w:rsid w:val="004C540F"/>
    <w:rsid w:val="004C68ED"/>
    <w:rsid w:val="004D0C2E"/>
    <w:rsid w:val="004D16B9"/>
    <w:rsid w:val="004D3E5E"/>
    <w:rsid w:val="004D7124"/>
    <w:rsid w:val="004D79E0"/>
    <w:rsid w:val="004E1001"/>
    <w:rsid w:val="004E1EA4"/>
    <w:rsid w:val="004E313C"/>
    <w:rsid w:val="004E31C9"/>
    <w:rsid w:val="004E473B"/>
    <w:rsid w:val="004E48D8"/>
    <w:rsid w:val="004E5741"/>
    <w:rsid w:val="004F0941"/>
    <w:rsid w:val="004F1578"/>
    <w:rsid w:val="004F16BE"/>
    <w:rsid w:val="004F19B0"/>
    <w:rsid w:val="004F49EF"/>
    <w:rsid w:val="004F4A6B"/>
    <w:rsid w:val="0050220A"/>
    <w:rsid w:val="00503231"/>
    <w:rsid w:val="00503627"/>
    <w:rsid w:val="00505A5F"/>
    <w:rsid w:val="00507417"/>
    <w:rsid w:val="0051148A"/>
    <w:rsid w:val="00513695"/>
    <w:rsid w:val="005144A0"/>
    <w:rsid w:val="00515275"/>
    <w:rsid w:val="0051597B"/>
    <w:rsid w:val="00515C35"/>
    <w:rsid w:val="005162F4"/>
    <w:rsid w:val="00520232"/>
    <w:rsid w:val="00520822"/>
    <w:rsid w:val="00521074"/>
    <w:rsid w:val="005226C1"/>
    <w:rsid w:val="005260A9"/>
    <w:rsid w:val="00526757"/>
    <w:rsid w:val="0052743D"/>
    <w:rsid w:val="005365AD"/>
    <w:rsid w:val="005372EC"/>
    <w:rsid w:val="00540A6C"/>
    <w:rsid w:val="005441BF"/>
    <w:rsid w:val="0054464A"/>
    <w:rsid w:val="0054467F"/>
    <w:rsid w:val="005509F9"/>
    <w:rsid w:val="00552768"/>
    <w:rsid w:val="005529CB"/>
    <w:rsid w:val="00553414"/>
    <w:rsid w:val="005535C3"/>
    <w:rsid w:val="005555B2"/>
    <w:rsid w:val="005613E7"/>
    <w:rsid w:val="00562386"/>
    <w:rsid w:val="00564E88"/>
    <w:rsid w:val="00565AD7"/>
    <w:rsid w:val="00566080"/>
    <w:rsid w:val="005660FC"/>
    <w:rsid w:val="005671F7"/>
    <w:rsid w:val="005676BC"/>
    <w:rsid w:val="005749EA"/>
    <w:rsid w:val="005763AE"/>
    <w:rsid w:val="00576B9B"/>
    <w:rsid w:val="00577F32"/>
    <w:rsid w:val="0058012A"/>
    <w:rsid w:val="005804F6"/>
    <w:rsid w:val="0058243C"/>
    <w:rsid w:val="0058434C"/>
    <w:rsid w:val="00584450"/>
    <w:rsid w:val="00585A18"/>
    <w:rsid w:val="005864F8"/>
    <w:rsid w:val="00586E99"/>
    <w:rsid w:val="00587D90"/>
    <w:rsid w:val="005902FC"/>
    <w:rsid w:val="005912C3"/>
    <w:rsid w:val="00592B3F"/>
    <w:rsid w:val="00592BAE"/>
    <w:rsid w:val="00594B16"/>
    <w:rsid w:val="005954DD"/>
    <w:rsid w:val="005956C7"/>
    <w:rsid w:val="00596B86"/>
    <w:rsid w:val="0059773C"/>
    <w:rsid w:val="005A3386"/>
    <w:rsid w:val="005A715F"/>
    <w:rsid w:val="005A71F5"/>
    <w:rsid w:val="005B0989"/>
    <w:rsid w:val="005B11B9"/>
    <w:rsid w:val="005B1EA1"/>
    <w:rsid w:val="005B2DE5"/>
    <w:rsid w:val="005B3656"/>
    <w:rsid w:val="005B5738"/>
    <w:rsid w:val="005B5C8C"/>
    <w:rsid w:val="005B6014"/>
    <w:rsid w:val="005B7175"/>
    <w:rsid w:val="005C2CC0"/>
    <w:rsid w:val="005C3625"/>
    <w:rsid w:val="005C5665"/>
    <w:rsid w:val="005C7835"/>
    <w:rsid w:val="005D6E6F"/>
    <w:rsid w:val="005E0C2F"/>
    <w:rsid w:val="005E2233"/>
    <w:rsid w:val="005E279E"/>
    <w:rsid w:val="005E2B8B"/>
    <w:rsid w:val="005E2E30"/>
    <w:rsid w:val="005E69B6"/>
    <w:rsid w:val="005F0D27"/>
    <w:rsid w:val="005F1218"/>
    <w:rsid w:val="005F1426"/>
    <w:rsid w:val="005F2787"/>
    <w:rsid w:val="005F3610"/>
    <w:rsid w:val="005F36EA"/>
    <w:rsid w:val="005F3A4A"/>
    <w:rsid w:val="005F4128"/>
    <w:rsid w:val="005F436C"/>
    <w:rsid w:val="005F6FFC"/>
    <w:rsid w:val="005F704D"/>
    <w:rsid w:val="006069B8"/>
    <w:rsid w:val="006070C0"/>
    <w:rsid w:val="00607290"/>
    <w:rsid w:val="00607508"/>
    <w:rsid w:val="0060762C"/>
    <w:rsid w:val="00610DB1"/>
    <w:rsid w:val="00615452"/>
    <w:rsid w:val="00615CBF"/>
    <w:rsid w:val="00615CE1"/>
    <w:rsid w:val="006217D2"/>
    <w:rsid w:val="00622B23"/>
    <w:rsid w:val="00622DA3"/>
    <w:rsid w:val="006246DE"/>
    <w:rsid w:val="00625789"/>
    <w:rsid w:val="00627015"/>
    <w:rsid w:val="006273E6"/>
    <w:rsid w:val="006320E2"/>
    <w:rsid w:val="00632EA0"/>
    <w:rsid w:val="006347CB"/>
    <w:rsid w:val="006355C2"/>
    <w:rsid w:val="00636A7C"/>
    <w:rsid w:val="006414F4"/>
    <w:rsid w:val="00642B8C"/>
    <w:rsid w:val="00643CF0"/>
    <w:rsid w:val="00644D2D"/>
    <w:rsid w:val="006450C1"/>
    <w:rsid w:val="00645E48"/>
    <w:rsid w:val="006478CA"/>
    <w:rsid w:val="006504B0"/>
    <w:rsid w:val="00653309"/>
    <w:rsid w:val="00656B9A"/>
    <w:rsid w:val="00657B99"/>
    <w:rsid w:val="0066073A"/>
    <w:rsid w:val="00661E40"/>
    <w:rsid w:val="00663FD9"/>
    <w:rsid w:val="00664329"/>
    <w:rsid w:val="00664E2D"/>
    <w:rsid w:val="00667625"/>
    <w:rsid w:val="00670533"/>
    <w:rsid w:val="00671CCA"/>
    <w:rsid w:val="00672101"/>
    <w:rsid w:val="00672136"/>
    <w:rsid w:val="006739CA"/>
    <w:rsid w:val="00676B23"/>
    <w:rsid w:val="00677498"/>
    <w:rsid w:val="0068015F"/>
    <w:rsid w:val="0068157E"/>
    <w:rsid w:val="0068425A"/>
    <w:rsid w:val="00684B7F"/>
    <w:rsid w:val="00684F35"/>
    <w:rsid w:val="00686B37"/>
    <w:rsid w:val="00686B9B"/>
    <w:rsid w:val="00693195"/>
    <w:rsid w:val="00694274"/>
    <w:rsid w:val="00695A75"/>
    <w:rsid w:val="00696373"/>
    <w:rsid w:val="006963DC"/>
    <w:rsid w:val="00696790"/>
    <w:rsid w:val="00696791"/>
    <w:rsid w:val="00697076"/>
    <w:rsid w:val="00697525"/>
    <w:rsid w:val="00697953"/>
    <w:rsid w:val="006A0A36"/>
    <w:rsid w:val="006A0D11"/>
    <w:rsid w:val="006A144D"/>
    <w:rsid w:val="006A3B6A"/>
    <w:rsid w:val="006A3FBB"/>
    <w:rsid w:val="006A7551"/>
    <w:rsid w:val="006B0F7D"/>
    <w:rsid w:val="006B127B"/>
    <w:rsid w:val="006B134F"/>
    <w:rsid w:val="006B2155"/>
    <w:rsid w:val="006B2573"/>
    <w:rsid w:val="006B2F3C"/>
    <w:rsid w:val="006B474A"/>
    <w:rsid w:val="006B5F52"/>
    <w:rsid w:val="006B76AF"/>
    <w:rsid w:val="006C0AC2"/>
    <w:rsid w:val="006C0CB7"/>
    <w:rsid w:val="006C6CF4"/>
    <w:rsid w:val="006D02EC"/>
    <w:rsid w:val="006D0B0A"/>
    <w:rsid w:val="006D23AC"/>
    <w:rsid w:val="006D58A8"/>
    <w:rsid w:val="006D5B69"/>
    <w:rsid w:val="006D6645"/>
    <w:rsid w:val="006D7F60"/>
    <w:rsid w:val="006E0C5C"/>
    <w:rsid w:val="006E0DD1"/>
    <w:rsid w:val="006E14A2"/>
    <w:rsid w:val="006E27D4"/>
    <w:rsid w:val="006E34D6"/>
    <w:rsid w:val="006F11F0"/>
    <w:rsid w:val="006F1BCC"/>
    <w:rsid w:val="006F2339"/>
    <w:rsid w:val="006F251E"/>
    <w:rsid w:val="006F27B9"/>
    <w:rsid w:val="006F3298"/>
    <w:rsid w:val="006F375B"/>
    <w:rsid w:val="006F73B0"/>
    <w:rsid w:val="006F7941"/>
    <w:rsid w:val="00702BA7"/>
    <w:rsid w:val="00702D78"/>
    <w:rsid w:val="00702DB5"/>
    <w:rsid w:val="00703116"/>
    <w:rsid w:val="00703160"/>
    <w:rsid w:val="00704AB2"/>
    <w:rsid w:val="00705F10"/>
    <w:rsid w:val="00706021"/>
    <w:rsid w:val="0070604C"/>
    <w:rsid w:val="00706569"/>
    <w:rsid w:val="00707A4C"/>
    <w:rsid w:val="00707C26"/>
    <w:rsid w:val="00707C7E"/>
    <w:rsid w:val="007116F5"/>
    <w:rsid w:val="00711AD7"/>
    <w:rsid w:val="00711B72"/>
    <w:rsid w:val="00713B6E"/>
    <w:rsid w:val="00713C5E"/>
    <w:rsid w:val="00714023"/>
    <w:rsid w:val="007147E5"/>
    <w:rsid w:val="00716CD1"/>
    <w:rsid w:val="0072013B"/>
    <w:rsid w:val="00721EC0"/>
    <w:rsid w:val="00723048"/>
    <w:rsid w:val="00723624"/>
    <w:rsid w:val="007249CF"/>
    <w:rsid w:val="007258A2"/>
    <w:rsid w:val="00725C24"/>
    <w:rsid w:val="007260D9"/>
    <w:rsid w:val="00726B1C"/>
    <w:rsid w:val="0072719E"/>
    <w:rsid w:val="007300FC"/>
    <w:rsid w:val="00731403"/>
    <w:rsid w:val="00732953"/>
    <w:rsid w:val="00732C63"/>
    <w:rsid w:val="00732D15"/>
    <w:rsid w:val="00732ED1"/>
    <w:rsid w:val="007360B3"/>
    <w:rsid w:val="00736896"/>
    <w:rsid w:val="00736C9E"/>
    <w:rsid w:val="0073739D"/>
    <w:rsid w:val="00737572"/>
    <w:rsid w:val="0073768E"/>
    <w:rsid w:val="00737E84"/>
    <w:rsid w:val="00740E71"/>
    <w:rsid w:val="007420C6"/>
    <w:rsid w:val="00745925"/>
    <w:rsid w:val="0075088C"/>
    <w:rsid w:val="00752644"/>
    <w:rsid w:val="00753377"/>
    <w:rsid w:val="00756950"/>
    <w:rsid w:val="0075736F"/>
    <w:rsid w:val="0075779B"/>
    <w:rsid w:val="007615E0"/>
    <w:rsid w:val="007650F1"/>
    <w:rsid w:val="00770C8B"/>
    <w:rsid w:val="0077141D"/>
    <w:rsid w:val="00771773"/>
    <w:rsid w:val="007720E9"/>
    <w:rsid w:val="00772E51"/>
    <w:rsid w:val="00774759"/>
    <w:rsid w:val="00775718"/>
    <w:rsid w:val="00775DDD"/>
    <w:rsid w:val="00777A71"/>
    <w:rsid w:val="00777C6E"/>
    <w:rsid w:val="00777C88"/>
    <w:rsid w:val="007803A1"/>
    <w:rsid w:val="00784853"/>
    <w:rsid w:val="007864E3"/>
    <w:rsid w:val="0078679F"/>
    <w:rsid w:val="00786BCD"/>
    <w:rsid w:val="00790434"/>
    <w:rsid w:val="007924BE"/>
    <w:rsid w:val="0079496A"/>
    <w:rsid w:val="007A04A3"/>
    <w:rsid w:val="007A0EE3"/>
    <w:rsid w:val="007A1C20"/>
    <w:rsid w:val="007A1C3D"/>
    <w:rsid w:val="007A418B"/>
    <w:rsid w:val="007A4B88"/>
    <w:rsid w:val="007A5188"/>
    <w:rsid w:val="007A73E2"/>
    <w:rsid w:val="007B0591"/>
    <w:rsid w:val="007B1953"/>
    <w:rsid w:val="007B1986"/>
    <w:rsid w:val="007B1AE0"/>
    <w:rsid w:val="007B2406"/>
    <w:rsid w:val="007B2E16"/>
    <w:rsid w:val="007B32A4"/>
    <w:rsid w:val="007B3EB5"/>
    <w:rsid w:val="007B40F2"/>
    <w:rsid w:val="007B40F7"/>
    <w:rsid w:val="007B5785"/>
    <w:rsid w:val="007B5DD2"/>
    <w:rsid w:val="007C18EC"/>
    <w:rsid w:val="007C1BB5"/>
    <w:rsid w:val="007C2318"/>
    <w:rsid w:val="007C43B9"/>
    <w:rsid w:val="007C440E"/>
    <w:rsid w:val="007C480E"/>
    <w:rsid w:val="007D2DE7"/>
    <w:rsid w:val="007D4059"/>
    <w:rsid w:val="007D5B4F"/>
    <w:rsid w:val="007E14F2"/>
    <w:rsid w:val="007E1937"/>
    <w:rsid w:val="007E3430"/>
    <w:rsid w:val="007E3C07"/>
    <w:rsid w:val="007E4E27"/>
    <w:rsid w:val="007E6609"/>
    <w:rsid w:val="007E6B61"/>
    <w:rsid w:val="007F0CC1"/>
    <w:rsid w:val="007F2B6C"/>
    <w:rsid w:val="007F36F5"/>
    <w:rsid w:val="007F396B"/>
    <w:rsid w:val="007F5368"/>
    <w:rsid w:val="007F6F63"/>
    <w:rsid w:val="007F7279"/>
    <w:rsid w:val="007F7B3B"/>
    <w:rsid w:val="0080285A"/>
    <w:rsid w:val="008029E1"/>
    <w:rsid w:val="00802DFF"/>
    <w:rsid w:val="00805463"/>
    <w:rsid w:val="008066B7"/>
    <w:rsid w:val="008073BA"/>
    <w:rsid w:val="008100BB"/>
    <w:rsid w:val="008129A3"/>
    <w:rsid w:val="00815D4F"/>
    <w:rsid w:val="008178AD"/>
    <w:rsid w:val="008208ED"/>
    <w:rsid w:val="00820A35"/>
    <w:rsid w:val="00822511"/>
    <w:rsid w:val="00823A02"/>
    <w:rsid w:val="00823BBA"/>
    <w:rsid w:val="00824660"/>
    <w:rsid w:val="008248AC"/>
    <w:rsid w:val="008262F4"/>
    <w:rsid w:val="00826343"/>
    <w:rsid w:val="0082773F"/>
    <w:rsid w:val="00827EF7"/>
    <w:rsid w:val="00832723"/>
    <w:rsid w:val="00832BB9"/>
    <w:rsid w:val="00835B7C"/>
    <w:rsid w:val="00836064"/>
    <w:rsid w:val="00842144"/>
    <w:rsid w:val="00847EC1"/>
    <w:rsid w:val="00852262"/>
    <w:rsid w:val="008529D5"/>
    <w:rsid w:val="008555E5"/>
    <w:rsid w:val="00855AF3"/>
    <w:rsid w:val="00857DAB"/>
    <w:rsid w:val="008619E4"/>
    <w:rsid w:val="00862D2E"/>
    <w:rsid w:val="0086341E"/>
    <w:rsid w:val="008634A8"/>
    <w:rsid w:val="0086412E"/>
    <w:rsid w:val="0086722B"/>
    <w:rsid w:val="008677CF"/>
    <w:rsid w:val="00870407"/>
    <w:rsid w:val="00871492"/>
    <w:rsid w:val="0087168F"/>
    <w:rsid w:val="00872A6C"/>
    <w:rsid w:val="0087461C"/>
    <w:rsid w:val="008771AB"/>
    <w:rsid w:val="008775DC"/>
    <w:rsid w:val="00880DD2"/>
    <w:rsid w:val="00883F3E"/>
    <w:rsid w:val="008845B7"/>
    <w:rsid w:val="00884908"/>
    <w:rsid w:val="008860E1"/>
    <w:rsid w:val="0088660C"/>
    <w:rsid w:val="0088685F"/>
    <w:rsid w:val="0088794F"/>
    <w:rsid w:val="00891EB3"/>
    <w:rsid w:val="008952CC"/>
    <w:rsid w:val="00895AEF"/>
    <w:rsid w:val="00895B61"/>
    <w:rsid w:val="00895CD2"/>
    <w:rsid w:val="0089761D"/>
    <w:rsid w:val="00897626"/>
    <w:rsid w:val="008978DE"/>
    <w:rsid w:val="00897E1B"/>
    <w:rsid w:val="008A0F40"/>
    <w:rsid w:val="008A1B16"/>
    <w:rsid w:val="008A578F"/>
    <w:rsid w:val="008A68D1"/>
    <w:rsid w:val="008A71F1"/>
    <w:rsid w:val="008A75F3"/>
    <w:rsid w:val="008B0735"/>
    <w:rsid w:val="008B4E99"/>
    <w:rsid w:val="008B703A"/>
    <w:rsid w:val="008B7C54"/>
    <w:rsid w:val="008C1EB0"/>
    <w:rsid w:val="008C4144"/>
    <w:rsid w:val="008D0467"/>
    <w:rsid w:val="008D24FE"/>
    <w:rsid w:val="008D2760"/>
    <w:rsid w:val="008D4CBC"/>
    <w:rsid w:val="008D4CE7"/>
    <w:rsid w:val="008D4D4D"/>
    <w:rsid w:val="008D5DB6"/>
    <w:rsid w:val="008D64C8"/>
    <w:rsid w:val="008E0552"/>
    <w:rsid w:val="008E0CCB"/>
    <w:rsid w:val="008E18BE"/>
    <w:rsid w:val="008E1AC3"/>
    <w:rsid w:val="008E350D"/>
    <w:rsid w:val="008E7D20"/>
    <w:rsid w:val="008F1804"/>
    <w:rsid w:val="0090080D"/>
    <w:rsid w:val="00901889"/>
    <w:rsid w:val="00901BA3"/>
    <w:rsid w:val="00902076"/>
    <w:rsid w:val="00902848"/>
    <w:rsid w:val="0090288D"/>
    <w:rsid w:val="00902A79"/>
    <w:rsid w:val="00902FB0"/>
    <w:rsid w:val="009045AE"/>
    <w:rsid w:val="00904EAD"/>
    <w:rsid w:val="00906364"/>
    <w:rsid w:val="0090675A"/>
    <w:rsid w:val="0091013B"/>
    <w:rsid w:val="00911DB9"/>
    <w:rsid w:val="00912059"/>
    <w:rsid w:val="009124B5"/>
    <w:rsid w:val="0091403F"/>
    <w:rsid w:val="00914FD4"/>
    <w:rsid w:val="00916022"/>
    <w:rsid w:val="0091633E"/>
    <w:rsid w:val="0092228F"/>
    <w:rsid w:val="00927043"/>
    <w:rsid w:val="009279FE"/>
    <w:rsid w:val="009301DC"/>
    <w:rsid w:val="0093024F"/>
    <w:rsid w:val="00933960"/>
    <w:rsid w:val="009349D2"/>
    <w:rsid w:val="00935C8F"/>
    <w:rsid w:val="00935FAB"/>
    <w:rsid w:val="00936707"/>
    <w:rsid w:val="00937288"/>
    <w:rsid w:val="009410A5"/>
    <w:rsid w:val="009437A3"/>
    <w:rsid w:val="00944B17"/>
    <w:rsid w:val="00950C34"/>
    <w:rsid w:val="00951A8B"/>
    <w:rsid w:val="00955BEE"/>
    <w:rsid w:val="00960B31"/>
    <w:rsid w:val="00962265"/>
    <w:rsid w:val="009632B6"/>
    <w:rsid w:val="00963C8F"/>
    <w:rsid w:val="009651E6"/>
    <w:rsid w:val="00966709"/>
    <w:rsid w:val="00966A42"/>
    <w:rsid w:val="009670C3"/>
    <w:rsid w:val="009678BE"/>
    <w:rsid w:val="0097472B"/>
    <w:rsid w:val="00976DD3"/>
    <w:rsid w:val="009772EB"/>
    <w:rsid w:val="00977E01"/>
    <w:rsid w:val="00977F13"/>
    <w:rsid w:val="0098319D"/>
    <w:rsid w:val="009843B3"/>
    <w:rsid w:val="00984D16"/>
    <w:rsid w:val="00984DEA"/>
    <w:rsid w:val="009875A6"/>
    <w:rsid w:val="00992D95"/>
    <w:rsid w:val="0099305C"/>
    <w:rsid w:val="00994C34"/>
    <w:rsid w:val="009956FF"/>
    <w:rsid w:val="0099722F"/>
    <w:rsid w:val="009A1FAE"/>
    <w:rsid w:val="009A4D48"/>
    <w:rsid w:val="009A697F"/>
    <w:rsid w:val="009A6AED"/>
    <w:rsid w:val="009B083B"/>
    <w:rsid w:val="009B36B8"/>
    <w:rsid w:val="009B371B"/>
    <w:rsid w:val="009B4100"/>
    <w:rsid w:val="009B590E"/>
    <w:rsid w:val="009B5CD2"/>
    <w:rsid w:val="009B7AF8"/>
    <w:rsid w:val="009C031C"/>
    <w:rsid w:val="009C1628"/>
    <w:rsid w:val="009C3AD7"/>
    <w:rsid w:val="009C3E68"/>
    <w:rsid w:val="009C5988"/>
    <w:rsid w:val="009C59CF"/>
    <w:rsid w:val="009C60DC"/>
    <w:rsid w:val="009C6993"/>
    <w:rsid w:val="009D1120"/>
    <w:rsid w:val="009D163F"/>
    <w:rsid w:val="009D1648"/>
    <w:rsid w:val="009D2465"/>
    <w:rsid w:val="009D31B9"/>
    <w:rsid w:val="009D39D4"/>
    <w:rsid w:val="009D486C"/>
    <w:rsid w:val="009D5BE1"/>
    <w:rsid w:val="009E03FD"/>
    <w:rsid w:val="009E0DCE"/>
    <w:rsid w:val="009E1349"/>
    <w:rsid w:val="009E2358"/>
    <w:rsid w:val="009E2C01"/>
    <w:rsid w:val="009E5061"/>
    <w:rsid w:val="009E6FDB"/>
    <w:rsid w:val="009E7B41"/>
    <w:rsid w:val="009F30F5"/>
    <w:rsid w:val="009F3C8F"/>
    <w:rsid w:val="009F481F"/>
    <w:rsid w:val="009F5FFE"/>
    <w:rsid w:val="009F724E"/>
    <w:rsid w:val="009F74E9"/>
    <w:rsid w:val="009F7739"/>
    <w:rsid w:val="00A02A9F"/>
    <w:rsid w:val="00A03E7A"/>
    <w:rsid w:val="00A04A3E"/>
    <w:rsid w:val="00A04E02"/>
    <w:rsid w:val="00A054AC"/>
    <w:rsid w:val="00A06678"/>
    <w:rsid w:val="00A10278"/>
    <w:rsid w:val="00A11215"/>
    <w:rsid w:val="00A117A2"/>
    <w:rsid w:val="00A17C1A"/>
    <w:rsid w:val="00A21087"/>
    <w:rsid w:val="00A218D3"/>
    <w:rsid w:val="00A24EA8"/>
    <w:rsid w:val="00A26940"/>
    <w:rsid w:val="00A27F8A"/>
    <w:rsid w:val="00A30BFC"/>
    <w:rsid w:val="00A31A24"/>
    <w:rsid w:val="00A31C6A"/>
    <w:rsid w:val="00A32790"/>
    <w:rsid w:val="00A338C1"/>
    <w:rsid w:val="00A356E6"/>
    <w:rsid w:val="00A36B54"/>
    <w:rsid w:val="00A377E9"/>
    <w:rsid w:val="00A379E8"/>
    <w:rsid w:val="00A40EDA"/>
    <w:rsid w:val="00A42281"/>
    <w:rsid w:val="00A4395B"/>
    <w:rsid w:val="00A43D65"/>
    <w:rsid w:val="00A44053"/>
    <w:rsid w:val="00A4520F"/>
    <w:rsid w:val="00A4524C"/>
    <w:rsid w:val="00A46B4A"/>
    <w:rsid w:val="00A47479"/>
    <w:rsid w:val="00A47E5A"/>
    <w:rsid w:val="00A5030B"/>
    <w:rsid w:val="00A519FD"/>
    <w:rsid w:val="00A51ABA"/>
    <w:rsid w:val="00A53056"/>
    <w:rsid w:val="00A54336"/>
    <w:rsid w:val="00A54CE1"/>
    <w:rsid w:val="00A54FCE"/>
    <w:rsid w:val="00A554C6"/>
    <w:rsid w:val="00A560D6"/>
    <w:rsid w:val="00A56606"/>
    <w:rsid w:val="00A56974"/>
    <w:rsid w:val="00A60323"/>
    <w:rsid w:val="00A6123E"/>
    <w:rsid w:val="00A63BA8"/>
    <w:rsid w:val="00A67DA2"/>
    <w:rsid w:val="00A74EEF"/>
    <w:rsid w:val="00A750E3"/>
    <w:rsid w:val="00A76AF5"/>
    <w:rsid w:val="00A77587"/>
    <w:rsid w:val="00A80C3F"/>
    <w:rsid w:val="00A80D60"/>
    <w:rsid w:val="00A823C6"/>
    <w:rsid w:val="00A831EE"/>
    <w:rsid w:val="00A855EC"/>
    <w:rsid w:val="00A90043"/>
    <w:rsid w:val="00A908A8"/>
    <w:rsid w:val="00A90F43"/>
    <w:rsid w:val="00A91646"/>
    <w:rsid w:val="00A91883"/>
    <w:rsid w:val="00A92913"/>
    <w:rsid w:val="00A92FFF"/>
    <w:rsid w:val="00A94FD2"/>
    <w:rsid w:val="00AA1892"/>
    <w:rsid w:val="00AB10C9"/>
    <w:rsid w:val="00AB2961"/>
    <w:rsid w:val="00AB3A31"/>
    <w:rsid w:val="00AC1079"/>
    <w:rsid w:val="00AC24FC"/>
    <w:rsid w:val="00AC2D16"/>
    <w:rsid w:val="00AC3465"/>
    <w:rsid w:val="00AC5D32"/>
    <w:rsid w:val="00AC5F79"/>
    <w:rsid w:val="00AC5FDC"/>
    <w:rsid w:val="00AC6D0C"/>
    <w:rsid w:val="00AD1834"/>
    <w:rsid w:val="00AD1BA0"/>
    <w:rsid w:val="00AD253E"/>
    <w:rsid w:val="00AD36D8"/>
    <w:rsid w:val="00AD3BA8"/>
    <w:rsid w:val="00AD3BBB"/>
    <w:rsid w:val="00AD44FC"/>
    <w:rsid w:val="00AD51B6"/>
    <w:rsid w:val="00AD52F1"/>
    <w:rsid w:val="00AE5554"/>
    <w:rsid w:val="00AE5E2C"/>
    <w:rsid w:val="00AE6C2A"/>
    <w:rsid w:val="00AF05A0"/>
    <w:rsid w:val="00AF2459"/>
    <w:rsid w:val="00AF341D"/>
    <w:rsid w:val="00AF43BF"/>
    <w:rsid w:val="00AF5F80"/>
    <w:rsid w:val="00AF69D3"/>
    <w:rsid w:val="00AF6CB6"/>
    <w:rsid w:val="00AF7051"/>
    <w:rsid w:val="00AF73C9"/>
    <w:rsid w:val="00AF7E6D"/>
    <w:rsid w:val="00B01EC2"/>
    <w:rsid w:val="00B022D4"/>
    <w:rsid w:val="00B0250B"/>
    <w:rsid w:val="00B032B3"/>
    <w:rsid w:val="00B03499"/>
    <w:rsid w:val="00B03681"/>
    <w:rsid w:val="00B10AF5"/>
    <w:rsid w:val="00B11922"/>
    <w:rsid w:val="00B12DA4"/>
    <w:rsid w:val="00B136B0"/>
    <w:rsid w:val="00B13C56"/>
    <w:rsid w:val="00B13EB6"/>
    <w:rsid w:val="00B13FFF"/>
    <w:rsid w:val="00B14ACC"/>
    <w:rsid w:val="00B15239"/>
    <w:rsid w:val="00B17A35"/>
    <w:rsid w:val="00B205EF"/>
    <w:rsid w:val="00B2111F"/>
    <w:rsid w:val="00B21468"/>
    <w:rsid w:val="00B216A2"/>
    <w:rsid w:val="00B217C7"/>
    <w:rsid w:val="00B220BC"/>
    <w:rsid w:val="00B24296"/>
    <w:rsid w:val="00B2546F"/>
    <w:rsid w:val="00B25489"/>
    <w:rsid w:val="00B274CE"/>
    <w:rsid w:val="00B32050"/>
    <w:rsid w:val="00B32723"/>
    <w:rsid w:val="00B34EE8"/>
    <w:rsid w:val="00B35C23"/>
    <w:rsid w:val="00B362EC"/>
    <w:rsid w:val="00B40F39"/>
    <w:rsid w:val="00B413A1"/>
    <w:rsid w:val="00B42578"/>
    <w:rsid w:val="00B44D36"/>
    <w:rsid w:val="00B4580C"/>
    <w:rsid w:val="00B51DCE"/>
    <w:rsid w:val="00B53680"/>
    <w:rsid w:val="00B53C29"/>
    <w:rsid w:val="00B54D3D"/>
    <w:rsid w:val="00B57823"/>
    <w:rsid w:val="00B57B67"/>
    <w:rsid w:val="00B60F96"/>
    <w:rsid w:val="00B6221D"/>
    <w:rsid w:val="00B67381"/>
    <w:rsid w:val="00B7362B"/>
    <w:rsid w:val="00B74004"/>
    <w:rsid w:val="00B747D5"/>
    <w:rsid w:val="00B7618B"/>
    <w:rsid w:val="00B76714"/>
    <w:rsid w:val="00B769C2"/>
    <w:rsid w:val="00B77047"/>
    <w:rsid w:val="00B771D2"/>
    <w:rsid w:val="00B77C6D"/>
    <w:rsid w:val="00B80546"/>
    <w:rsid w:val="00B815F5"/>
    <w:rsid w:val="00B82FCA"/>
    <w:rsid w:val="00B8691C"/>
    <w:rsid w:val="00B86F59"/>
    <w:rsid w:val="00B90418"/>
    <w:rsid w:val="00B91159"/>
    <w:rsid w:val="00B9130A"/>
    <w:rsid w:val="00B93E4D"/>
    <w:rsid w:val="00B94D7B"/>
    <w:rsid w:val="00BA005E"/>
    <w:rsid w:val="00BA0965"/>
    <w:rsid w:val="00BA43DA"/>
    <w:rsid w:val="00BA6DE7"/>
    <w:rsid w:val="00BB02CF"/>
    <w:rsid w:val="00BB1B3B"/>
    <w:rsid w:val="00BB25E1"/>
    <w:rsid w:val="00BB2E3E"/>
    <w:rsid w:val="00BB3FF8"/>
    <w:rsid w:val="00BB41A1"/>
    <w:rsid w:val="00BB5B58"/>
    <w:rsid w:val="00BB69E5"/>
    <w:rsid w:val="00BB6A45"/>
    <w:rsid w:val="00BC1EC4"/>
    <w:rsid w:val="00BD2E3B"/>
    <w:rsid w:val="00BD3775"/>
    <w:rsid w:val="00BD42F9"/>
    <w:rsid w:val="00BD574A"/>
    <w:rsid w:val="00BE1AD8"/>
    <w:rsid w:val="00BE4704"/>
    <w:rsid w:val="00BE53D2"/>
    <w:rsid w:val="00BE5604"/>
    <w:rsid w:val="00BE56D4"/>
    <w:rsid w:val="00BE7189"/>
    <w:rsid w:val="00BF053E"/>
    <w:rsid w:val="00BF0B2E"/>
    <w:rsid w:val="00BF2185"/>
    <w:rsid w:val="00BF21E8"/>
    <w:rsid w:val="00BF24BA"/>
    <w:rsid w:val="00BF2D6F"/>
    <w:rsid w:val="00BF31AE"/>
    <w:rsid w:val="00BF3492"/>
    <w:rsid w:val="00BF3C78"/>
    <w:rsid w:val="00BF41A2"/>
    <w:rsid w:val="00BF4771"/>
    <w:rsid w:val="00BF5422"/>
    <w:rsid w:val="00BF65E0"/>
    <w:rsid w:val="00BF77E2"/>
    <w:rsid w:val="00BF7FE3"/>
    <w:rsid w:val="00C007A9"/>
    <w:rsid w:val="00C013DB"/>
    <w:rsid w:val="00C013E6"/>
    <w:rsid w:val="00C0200A"/>
    <w:rsid w:val="00C02770"/>
    <w:rsid w:val="00C0417E"/>
    <w:rsid w:val="00C05783"/>
    <w:rsid w:val="00C07CC8"/>
    <w:rsid w:val="00C13679"/>
    <w:rsid w:val="00C14520"/>
    <w:rsid w:val="00C15054"/>
    <w:rsid w:val="00C15DCF"/>
    <w:rsid w:val="00C16CAE"/>
    <w:rsid w:val="00C221A4"/>
    <w:rsid w:val="00C25F83"/>
    <w:rsid w:val="00C26E60"/>
    <w:rsid w:val="00C305D1"/>
    <w:rsid w:val="00C31002"/>
    <w:rsid w:val="00C3408C"/>
    <w:rsid w:val="00C340B9"/>
    <w:rsid w:val="00C35453"/>
    <w:rsid w:val="00C41DF5"/>
    <w:rsid w:val="00C43177"/>
    <w:rsid w:val="00C44129"/>
    <w:rsid w:val="00C447B7"/>
    <w:rsid w:val="00C45316"/>
    <w:rsid w:val="00C469ED"/>
    <w:rsid w:val="00C50062"/>
    <w:rsid w:val="00C50E08"/>
    <w:rsid w:val="00C513D4"/>
    <w:rsid w:val="00C537B8"/>
    <w:rsid w:val="00C54682"/>
    <w:rsid w:val="00C55224"/>
    <w:rsid w:val="00C55A1D"/>
    <w:rsid w:val="00C5707B"/>
    <w:rsid w:val="00C57E1B"/>
    <w:rsid w:val="00C61CC3"/>
    <w:rsid w:val="00C633C1"/>
    <w:rsid w:val="00C6430A"/>
    <w:rsid w:val="00C66BE1"/>
    <w:rsid w:val="00C66BF2"/>
    <w:rsid w:val="00C7204A"/>
    <w:rsid w:val="00C720A4"/>
    <w:rsid w:val="00C72F19"/>
    <w:rsid w:val="00C736B0"/>
    <w:rsid w:val="00C7647F"/>
    <w:rsid w:val="00C76971"/>
    <w:rsid w:val="00C76B51"/>
    <w:rsid w:val="00C76FC7"/>
    <w:rsid w:val="00C778E6"/>
    <w:rsid w:val="00C77E31"/>
    <w:rsid w:val="00C80BB2"/>
    <w:rsid w:val="00C813E6"/>
    <w:rsid w:val="00C82553"/>
    <w:rsid w:val="00C828DF"/>
    <w:rsid w:val="00C82BE1"/>
    <w:rsid w:val="00C83295"/>
    <w:rsid w:val="00C8369F"/>
    <w:rsid w:val="00C83A37"/>
    <w:rsid w:val="00C84370"/>
    <w:rsid w:val="00C8663A"/>
    <w:rsid w:val="00C90808"/>
    <w:rsid w:val="00C9255D"/>
    <w:rsid w:val="00C92610"/>
    <w:rsid w:val="00C93B4E"/>
    <w:rsid w:val="00C93EF5"/>
    <w:rsid w:val="00C95ECC"/>
    <w:rsid w:val="00C96190"/>
    <w:rsid w:val="00C96AFC"/>
    <w:rsid w:val="00C97F48"/>
    <w:rsid w:val="00CA37B1"/>
    <w:rsid w:val="00CA39B1"/>
    <w:rsid w:val="00CA6E7C"/>
    <w:rsid w:val="00CA7594"/>
    <w:rsid w:val="00CB367F"/>
    <w:rsid w:val="00CB427D"/>
    <w:rsid w:val="00CB466D"/>
    <w:rsid w:val="00CB6B23"/>
    <w:rsid w:val="00CB6BA4"/>
    <w:rsid w:val="00CC0C79"/>
    <w:rsid w:val="00CC1CE2"/>
    <w:rsid w:val="00CC2BB0"/>
    <w:rsid w:val="00CC4FB4"/>
    <w:rsid w:val="00CC6369"/>
    <w:rsid w:val="00CC6619"/>
    <w:rsid w:val="00CC72AA"/>
    <w:rsid w:val="00CD1610"/>
    <w:rsid w:val="00CD1D78"/>
    <w:rsid w:val="00CD3F55"/>
    <w:rsid w:val="00CE0F73"/>
    <w:rsid w:val="00CE1753"/>
    <w:rsid w:val="00CE20E5"/>
    <w:rsid w:val="00CE2940"/>
    <w:rsid w:val="00CE410D"/>
    <w:rsid w:val="00CE6674"/>
    <w:rsid w:val="00CE66F3"/>
    <w:rsid w:val="00CF0175"/>
    <w:rsid w:val="00CF02A3"/>
    <w:rsid w:val="00CF0AFB"/>
    <w:rsid w:val="00CF1AC7"/>
    <w:rsid w:val="00CF21E3"/>
    <w:rsid w:val="00CF24F7"/>
    <w:rsid w:val="00CF28CA"/>
    <w:rsid w:val="00CF34A1"/>
    <w:rsid w:val="00CF3F24"/>
    <w:rsid w:val="00CF480F"/>
    <w:rsid w:val="00CF5254"/>
    <w:rsid w:val="00CF56B1"/>
    <w:rsid w:val="00CF69DA"/>
    <w:rsid w:val="00CF7D14"/>
    <w:rsid w:val="00CF7D2C"/>
    <w:rsid w:val="00D0027D"/>
    <w:rsid w:val="00D01246"/>
    <w:rsid w:val="00D026E9"/>
    <w:rsid w:val="00D055A8"/>
    <w:rsid w:val="00D05646"/>
    <w:rsid w:val="00D066FC"/>
    <w:rsid w:val="00D06962"/>
    <w:rsid w:val="00D06EB9"/>
    <w:rsid w:val="00D16C0D"/>
    <w:rsid w:val="00D177A9"/>
    <w:rsid w:val="00D208A0"/>
    <w:rsid w:val="00D218CA"/>
    <w:rsid w:val="00D21A47"/>
    <w:rsid w:val="00D244EB"/>
    <w:rsid w:val="00D25FD6"/>
    <w:rsid w:val="00D2707F"/>
    <w:rsid w:val="00D276C0"/>
    <w:rsid w:val="00D304BC"/>
    <w:rsid w:val="00D30602"/>
    <w:rsid w:val="00D3303C"/>
    <w:rsid w:val="00D3378D"/>
    <w:rsid w:val="00D352F9"/>
    <w:rsid w:val="00D36505"/>
    <w:rsid w:val="00D368BC"/>
    <w:rsid w:val="00D37317"/>
    <w:rsid w:val="00D42B02"/>
    <w:rsid w:val="00D440ED"/>
    <w:rsid w:val="00D44A90"/>
    <w:rsid w:val="00D46C06"/>
    <w:rsid w:val="00D47348"/>
    <w:rsid w:val="00D47B23"/>
    <w:rsid w:val="00D50C1E"/>
    <w:rsid w:val="00D5174D"/>
    <w:rsid w:val="00D551D8"/>
    <w:rsid w:val="00D55E6D"/>
    <w:rsid w:val="00D56378"/>
    <w:rsid w:val="00D5752F"/>
    <w:rsid w:val="00D57F2C"/>
    <w:rsid w:val="00D608A1"/>
    <w:rsid w:val="00D609B2"/>
    <w:rsid w:val="00D62448"/>
    <w:rsid w:val="00D62764"/>
    <w:rsid w:val="00D62930"/>
    <w:rsid w:val="00D62D79"/>
    <w:rsid w:val="00D63628"/>
    <w:rsid w:val="00D639B9"/>
    <w:rsid w:val="00D645AB"/>
    <w:rsid w:val="00D65A37"/>
    <w:rsid w:val="00D67038"/>
    <w:rsid w:val="00D67F0C"/>
    <w:rsid w:val="00D706D5"/>
    <w:rsid w:val="00D70C63"/>
    <w:rsid w:val="00D73463"/>
    <w:rsid w:val="00D763DE"/>
    <w:rsid w:val="00D807D8"/>
    <w:rsid w:val="00D80B9D"/>
    <w:rsid w:val="00D819E7"/>
    <w:rsid w:val="00D8270F"/>
    <w:rsid w:val="00D86848"/>
    <w:rsid w:val="00D870A0"/>
    <w:rsid w:val="00D87CAC"/>
    <w:rsid w:val="00D90938"/>
    <w:rsid w:val="00D90977"/>
    <w:rsid w:val="00D91ED7"/>
    <w:rsid w:val="00D93631"/>
    <w:rsid w:val="00D9403B"/>
    <w:rsid w:val="00D957EC"/>
    <w:rsid w:val="00D9703C"/>
    <w:rsid w:val="00DA103B"/>
    <w:rsid w:val="00DA13C8"/>
    <w:rsid w:val="00DA1C5E"/>
    <w:rsid w:val="00DA28BF"/>
    <w:rsid w:val="00DA41CE"/>
    <w:rsid w:val="00DA42A2"/>
    <w:rsid w:val="00DA586A"/>
    <w:rsid w:val="00DA69FA"/>
    <w:rsid w:val="00DB0273"/>
    <w:rsid w:val="00DB09F9"/>
    <w:rsid w:val="00DB276B"/>
    <w:rsid w:val="00DB2CC3"/>
    <w:rsid w:val="00DB5AD6"/>
    <w:rsid w:val="00DB6176"/>
    <w:rsid w:val="00DB6639"/>
    <w:rsid w:val="00DB6E55"/>
    <w:rsid w:val="00DB7411"/>
    <w:rsid w:val="00DB757D"/>
    <w:rsid w:val="00DC13E3"/>
    <w:rsid w:val="00DC1BA2"/>
    <w:rsid w:val="00DC4835"/>
    <w:rsid w:val="00DC6727"/>
    <w:rsid w:val="00DC679F"/>
    <w:rsid w:val="00DC7ACB"/>
    <w:rsid w:val="00DD0025"/>
    <w:rsid w:val="00DD3322"/>
    <w:rsid w:val="00DD6186"/>
    <w:rsid w:val="00DD719F"/>
    <w:rsid w:val="00DD76BC"/>
    <w:rsid w:val="00DE1CEA"/>
    <w:rsid w:val="00DE4657"/>
    <w:rsid w:val="00DE698D"/>
    <w:rsid w:val="00DF0391"/>
    <w:rsid w:val="00DF3A83"/>
    <w:rsid w:val="00DF3CB9"/>
    <w:rsid w:val="00DF6465"/>
    <w:rsid w:val="00DF669D"/>
    <w:rsid w:val="00DF6C38"/>
    <w:rsid w:val="00DF7119"/>
    <w:rsid w:val="00DF7A95"/>
    <w:rsid w:val="00E03EF8"/>
    <w:rsid w:val="00E055F0"/>
    <w:rsid w:val="00E066AB"/>
    <w:rsid w:val="00E066CB"/>
    <w:rsid w:val="00E110BC"/>
    <w:rsid w:val="00E17A64"/>
    <w:rsid w:val="00E17F2C"/>
    <w:rsid w:val="00E2057C"/>
    <w:rsid w:val="00E2281F"/>
    <w:rsid w:val="00E26BAD"/>
    <w:rsid w:val="00E27A33"/>
    <w:rsid w:val="00E31E4C"/>
    <w:rsid w:val="00E35E31"/>
    <w:rsid w:val="00E35E49"/>
    <w:rsid w:val="00E36B12"/>
    <w:rsid w:val="00E37139"/>
    <w:rsid w:val="00E37D7A"/>
    <w:rsid w:val="00E4040E"/>
    <w:rsid w:val="00E43306"/>
    <w:rsid w:val="00E43581"/>
    <w:rsid w:val="00E43FCD"/>
    <w:rsid w:val="00E448C7"/>
    <w:rsid w:val="00E44B77"/>
    <w:rsid w:val="00E47CBA"/>
    <w:rsid w:val="00E53CCC"/>
    <w:rsid w:val="00E53E65"/>
    <w:rsid w:val="00E56DCF"/>
    <w:rsid w:val="00E57F40"/>
    <w:rsid w:val="00E606AF"/>
    <w:rsid w:val="00E612A6"/>
    <w:rsid w:val="00E61B51"/>
    <w:rsid w:val="00E63F11"/>
    <w:rsid w:val="00E64F1F"/>
    <w:rsid w:val="00E6523D"/>
    <w:rsid w:val="00E656CC"/>
    <w:rsid w:val="00E65726"/>
    <w:rsid w:val="00E65D68"/>
    <w:rsid w:val="00E65D9F"/>
    <w:rsid w:val="00E67440"/>
    <w:rsid w:val="00E6775C"/>
    <w:rsid w:val="00E70976"/>
    <w:rsid w:val="00E70F68"/>
    <w:rsid w:val="00E712D0"/>
    <w:rsid w:val="00E722FD"/>
    <w:rsid w:val="00E72626"/>
    <w:rsid w:val="00E73181"/>
    <w:rsid w:val="00E7345E"/>
    <w:rsid w:val="00E74FF2"/>
    <w:rsid w:val="00E76741"/>
    <w:rsid w:val="00E77E2B"/>
    <w:rsid w:val="00E81D58"/>
    <w:rsid w:val="00E821A1"/>
    <w:rsid w:val="00E83A83"/>
    <w:rsid w:val="00E86819"/>
    <w:rsid w:val="00E87717"/>
    <w:rsid w:val="00E90051"/>
    <w:rsid w:val="00E909A5"/>
    <w:rsid w:val="00E916B4"/>
    <w:rsid w:val="00E91B5C"/>
    <w:rsid w:val="00E932FC"/>
    <w:rsid w:val="00E96BD1"/>
    <w:rsid w:val="00E9714C"/>
    <w:rsid w:val="00EA1541"/>
    <w:rsid w:val="00EA1ED5"/>
    <w:rsid w:val="00EA30DE"/>
    <w:rsid w:val="00EA3BEC"/>
    <w:rsid w:val="00EA3FB2"/>
    <w:rsid w:val="00EA53BC"/>
    <w:rsid w:val="00EA59D7"/>
    <w:rsid w:val="00EA6A08"/>
    <w:rsid w:val="00EA7D86"/>
    <w:rsid w:val="00EB07D5"/>
    <w:rsid w:val="00EB0C10"/>
    <w:rsid w:val="00EB20B3"/>
    <w:rsid w:val="00EB376C"/>
    <w:rsid w:val="00EB5748"/>
    <w:rsid w:val="00EB6034"/>
    <w:rsid w:val="00EB6211"/>
    <w:rsid w:val="00EB7E6F"/>
    <w:rsid w:val="00EC005E"/>
    <w:rsid w:val="00EC0239"/>
    <w:rsid w:val="00EC0E7A"/>
    <w:rsid w:val="00EC51DB"/>
    <w:rsid w:val="00EC56E8"/>
    <w:rsid w:val="00EC57EE"/>
    <w:rsid w:val="00EC5EC4"/>
    <w:rsid w:val="00EC69E7"/>
    <w:rsid w:val="00ED01C5"/>
    <w:rsid w:val="00ED0640"/>
    <w:rsid w:val="00ED22D2"/>
    <w:rsid w:val="00ED25EB"/>
    <w:rsid w:val="00ED35E8"/>
    <w:rsid w:val="00ED3E25"/>
    <w:rsid w:val="00ED4281"/>
    <w:rsid w:val="00ED4477"/>
    <w:rsid w:val="00ED47DD"/>
    <w:rsid w:val="00ED4A48"/>
    <w:rsid w:val="00ED4FCA"/>
    <w:rsid w:val="00ED6B12"/>
    <w:rsid w:val="00EE0B76"/>
    <w:rsid w:val="00EE11C3"/>
    <w:rsid w:val="00EE1398"/>
    <w:rsid w:val="00EE258B"/>
    <w:rsid w:val="00EE34FD"/>
    <w:rsid w:val="00EE370B"/>
    <w:rsid w:val="00EE4230"/>
    <w:rsid w:val="00EE48CB"/>
    <w:rsid w:val="00EE5970"/>
    <w:rsid w:val="00EE75F9"/>
    <w:rsid w:val="00EF03A9"/>
    <w:rsid w:val="00EF2F4A"/>
    <w:rsid w:val="00EF3D02"/>
    <w:rsid w:val="00EF5186"/>
    <w:rsid w:val="00EF5882"/>
    <w:rsid w:val="00EF5EC6"/>
    <w:rsid w:val="00EF72A9"/>
    <w:rsid w:val="00EF7D37"/>
    <w:rsid w:val="00F0021B"/>
    <w:rsid w:val="00F015FE"/>
    <w:rsid w:val="00F01ACA"/>
    <w:rsid w:val="00F05DE1"/>
    <w:rsid w:val="00F063D2"/>
    <w:rsid w:val="00F06587"/>
    <w:rsid w:val="00F1060B"/>
    <w:rsid w:val="00F1088F"/>
    <w:rsid w:val="00F12892"/>
    <w:rsid w:val="00F14BF4"/>
    <w:rsid w:val="00F1599D"/>
    <w:rsid w:val="00F15B95"/>
    <w:rsid w:val="00F17FB3"/>
    <w:rsid w:val="00F221E6"/>
    <w:rsid w:val="00F2302A"/>
    <w:rsid w:val="00F2412D"/>
    <w:rsid w:val="00F24B7F"/>
    <w:rsid w:val="00F268B8"/>
    <w:rsid w:val="00F31000"/>
    <w:rsid w:val="00F3259C"/>
    <w:rsid w:val="00F3563C"/>
    <w:rsid w:val="00F36030"/>
    <w:rsid w:val="00F374E8"/>
    <w:rsid w:val="00F37B23"/>
    <w:rsid w:val="00F37DD9"/>
    <w:rsid w:val="00F41F09"/>
    <w:rsid w:val="00F42074"/>
    <w:rsid w:val="00F42D50"/>
    <w:rsid w:val="00F45914"/>
    <w:rsid w:val="00F4656D"/>
    <w:rsid w:val="00F47EC9"/>
    <w:rsid w:val="00F517A3"/>
    <w:rsid w:val="00F52D16"/>
    <w:rsid w:val="00F53C78"/>
    <w:rsid w:val="00F54DE7"/>
    <w:rsid w:val="00F56D76"/>
    <w:rsid w:val="00F56DA1"/>
    <w:rsid w:val="00F579FD"/>
    <w:rsid w:val="00F63AB8"/>
    <w:rsid w:val="00F63CA3"/>
    <w:rsid w:val="00F6522B"/>
    <w:rsid w:val="00F674EF"/>
    <w:rsid w:val="00F67CF4"/>
    <w:rsid w:val="00F722A8"/>
    <w:rsid w:val="00F7426F"/>
    <w:rsid w:val="00F74745"/>
    <w:rsid w:val="00F759F0"/>
    <w:rsid w:val="00F76D77"/>
    <w:rsid w:val="00F8089D"/>
    <w:rsid w:val="00F80B86"/>
    <w:rsid w:val="00F81114"/>
    <w:rsid w:val="00F81509"/>
    <w:rsid w:val="00F81942"/>
    <w:rsid w:val="00F82D9F"/>
    <w:rsid w:val="00F866C6"/>
    <w:rsid w:val="00F877AE"/>
    <w:rsid w:val="00F910EA"/>
    <w:rsid w:val="00F92ADC"/>
    <w:rsid w:val="00F936E7"/>
    <w:rsid w:val="00FA0B7D"/>
    <w:rsid w:val="00FA1DEB"/>
    <w:rsid w:val="00FA292B"/>
    <w:rsid w:val="00FA2A58"/>
    <w:rsid w:val="00FA4211"/>
    <w:rsid w:val="00FA45E9"/>
    <w:rsid w:val="00FA4B64"/>
    <w:rsid w:val="00FB08E5"/>
    <w:rsid w:val="00FB2378"/>
    <w:rsid w:val="00FB420F"/>
    <w:rsid w:val="00FB62B8"/>
    <w:rsid w:val="00FB7BDC"/>
    <w:rsid w:val="00FB7C3C"/>
    <w:rsid w:val="00FC07D6"/>
    <w:rsid w:val="00FC093E"/>
    <w:rsid w:val="00FC1321"/>
    <w:rsid w:val="00FC2D5B"/>
    <w:rsid w:val="00FC3FEB"/>
    <w:rsid w:val="00FC7E6B"/>
    <w:rsid w:val="00FD02EA"/>
    <w:rsid w:val="00FD1000"/>
    <w:rsid w:val="00FD117C"/>
    <w:rsid w:val="00FD1740"/>
    <w:rsid w:val="00FD1A31"/>
    <w:rsid w:val="00FD356C"/>
    <w:rsid w:val="00FD433C"/>
    <w:rsid w:val="00FD4FF6"/>
    <w:rsid w:val="00FD7D48"/>
    <w:rsid w:val="00FE0272"/>
    <w:rsid w:val="00FE13BC"/>
    <w:rsid w:val="00FE1818"/>
    <w:rsid w:val="00FE2546"/>
    <w:rsid w:val="00FE2DC5"/>
    <w:rsid w:val="00FE34DA"/>
    <w:rsid w:val="00FE3D96"/>
    <w:rsid w:val="00FE47EE"/>
    <w:rsid w:val="00FE66AF"/>
    <w:rsid w:val="00FF277E"/>
    <w:rsid w:val="00FF40A9"/>
    <w:rsid w:val="00FF7480"/>
    <w:rsid w:val="00FF771F"/>
    <w:rsid w:val="00FF77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BD0023"/>
  <w15:chartTrackingRefBased/>
  <w15:docId w15:val="{91352A79-A6C5-4EEC-BAB1-9B5F04AE8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7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3D7B"/>
    <w:pPr>
      <w:ind w:left="720"/>
      <w:contextualSpacing/>
    </w:pPr>
  </w:style>
  <w:style w:type="character" w:styleId="Hyperlink">
    <w:name w:val="Hyperlink"/>
    <w:basedOn w:val="DefaultParagraphFont"/>
    <w:uiPriority w:val="99"/>
    <w:unhideWhenUsed/>
    <w:rsid w:val="00AF7E6D"/>
    <w:rPr>
      <w:color w:val="0563C1" w:themeColor="hyperlink"/>
      <w:u w:val="single"/>
    </w:rPr>
  </w:style>
  <w:style w:type="paragraph" w:styleId="BalloonText">
    <w:name w:val="Balloon Text"/>
    <w:basedOn w:val="Normal"/>
    <w:link w:val="BalloonTextChar"/>
    <w:uiPriority w:val="99"/>
    <w:semiHidden/>
    <w:unhideWhenUsed/>
    <w:rsid w:val="004465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65B8"/>
    <w:rPr>
      <w:rFonts w:ascii="Segoe UI" w:hAnsi="Segoe UI" w:cs="Segoe UI"/>
      <w:sz w:val="18"/>
      <w:szCs w:val="18"/>
    </w:rPr>
  </w:style>
  <w:style w:type="paragraph" w:styleId="Header">
    <w:name w:val="header"/>
    <w:basedOn w:val="Normal"/>
    <w:link w:val="HeaderChar"/>
    <w:uiPriority w:val="99"/>
    <w:unhideWhenUsed/>
    <w:rsid w:val="00F106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060B"/>
  </w:style>
  <w:style w:type="paragraph" w:styleId="Footer">
    <w:name w:val="footer"/>
    <w:basedOn w:val="Normal"/>
    <w:link w:val="FooterChar"/>
    <w:uiPriority w:val="99"/>
    <w:unhideWhenUsed/>
    <w:rsid w:val="00F106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060B"/>
  </w:style>
  <w:style w:type="character" w:styleId="UnresolvedMention">
    <w:name w:val="Unresolved Mention"/>
    <w:basedOn w:val="DefaultParagraphFont"/>
    <w:uiPriority w:val="99"/>
    <w:semiHidden/>
    <w:unhideWhenUsed/>
    <w:rsid w:val="003279F4"/>
    <w:rPr>
      <w:color w:val="605E5C"/>
      <w:shd w:val="clear" w:color="auto" w:fill="E1DFDD"/>
    </w:rPr>
  </w:style>
  <w:style w:type="paragraph" w:styleId="NoSpacing">
    <w:name w:val="No Spacing"/>
    <w:link w:val="NoSpacingChar"/>
    <w:uiPriority w:val="1"/>
    <w:qFormat/>
    <w:rsid w:val="006E0C5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E0C5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6941693">
      <w:bodyDiv w:val="1"/>
      <w:marLeft w:val="0"/>
      <w:marRight w:val="0"/>
      <w:marTop w:val="0"/>
      <w:marBottom w:val="0"/>
      <w:divBdr>
        <w:top w:val="none" w:sz="0" w:space="0" w:color="auto"/>
        <w:left w:val="none" w:sz="0" w:space="0" w:color="auto"/>
        <w:bottom w:val="none" w:sz="0" w:space="0" w:color="auto"/>
        <w:right w:val="none" w:sz="0" w:space="0" w:color="auto"/>
      </w:divBdr>
    </w:div>
    <w:div w:id="1217469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cologyandsociety.org/vol21/iss1/art15/"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macanta.com.au/wp-content/uploads/2014/07/ITSM-Solution-Projects-and-OCM-V1.0.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doi.org/10.9707/2307-0919.1116" TargetMode="Externa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ralphlewis.co.uk/Change_files/Beyond%20the%20Peter%20Principl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324DDD-C087-498C-A5E5-574A92ED9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1666</TotalTime>
  <Pages>14</Pages>
  <Words>5399</Words>
  <Characters>30777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values impact organisational change?  A pragmatic enquiry at Control Techniques Ltd.</dc:title>
  <dc:subject>BMPF7200 Research Proposal</dc:subject>
  <dc:creator>Nigel evans: 1813546</dc:creator>
  <cp:keywords/>
  <dc:description/>
  <cp:lastModifiedBy>Evans, Nigel [ACIM/CT/GRO]</cp:lastModifiedBy>
  <cp:revision>198</cp:revision>
  <cp:lastPrinted>2021-03-14T10:47:00Z</cp:lastPrinted>
  <dcterms:created xsi:type="dcterms:W3CDTF">2021-03-27T10:32:00Z</dcterms:created>
  <dcterms:modified xsi:type="dcterms:W3CDTF">2021-03-31T11:29:00Z</dcterms:modified>
</cp:coreProperties>
</file>