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625087" w14:textId="77777777" w:rsidR="008A5A10" w:rsidRPr="004446D4" w:rsidRDefault="008A5A10"/>
    <w:p w14:paraId="69B80D94" w14:textId="77777777" w:rsidR="0014525A" w:rsidRPr="004446D4" w:rsidRDefault="0014525A"/>
    <w:p w14:paraId="54EDCBFE" w14:textId="77777777" w:rsidR="0014525A" w:rsidRPr="004446D4" w:rsidRDefault="0014525A"/>
    <w:p w14:paraId="41B7B853" w14:textId="77777777" w:rsidR="0014525A" w:rsidRPr="004446D4" w:rsidRDefault="0014525A">
      <w:r w:rsidRPr="004446D4">
        <w:t>.</w:t>
      </w:r>
    </w:p>
    <w:p w14:paraId="402714F4" w14:textId="77777777" w:rsidR="0014525A" w:rsidRPr="004446D4" w:rsidRDefault="0014525A"/>
    <w:p w14:paraId="365BB573" w14:textId="77777777" w:rsidR="0014525A" w:rsidRPr="004446D4" w:rsidRDefault="0014525A"/>
    <w:p w14:paraId="774CCA53" w14:textId="77777777" w:rsidR="0014525A" w:rsidRPr="004446D4" w:rsidRDefault="0014525A"/>
    <w:p w14:paraId="57FAD247" w14:textId="77777777" w:rsidR="0014525A" w:rsidRPr="004446D4" w:rsidRDefault="0014525A"/>
    <w:p w14:paraId="4C61DF02" w14:textId="77777777" w:rsidR="0014525A" w:rsidRPr="004446D4" w:rsidRDefault="0014525A" w:rsidP="00002C49">
      <w:pPr>
        <w:jc w:val="center"/>
        <w:rPr>
          <w:sz w:val="32"/>
          <w:szCs w:val="28"/>
        </w:rPr>
      </w:pPr>
      <w:r w:rsidRPr="004446D4">
        <w:rPr>
          <w:b/>
          <w:bCs/>
          <w:sz w:val="32"/>
          <w:szCs w:val="28"/>
        </w:rPr>
        <w:t>MODULE NAME:</w:t>
      </w:r>
      <w:r w:rsidRPr="004446D4">
        <w:rPr>
          <w:sz w:val="32"/>
          <w:szCs w:val="28"/>
        </w:rPr>
        <w:t xml:space="preserve"> MANAGEMENT AND ORGANISATIONAL BEHAVIOUR</w:t>
      </w:r>
    </w:p>
    <w:p w14:paraId="61B53B2C" w14:textId="77777777" w:rsidR="0014525A" w:rsidRPr="004446D4" w:rsidRDefault="0014525A" w:rsidP="00002C49">
      <w:pPr>
        <w:jc w:val="center"/>
        <w:rPr>
          <w:sz w:val="32"/>
          <w:szCs w:val="28"/>
        </w:rPr>
      </w:pPr>
      <w:r w:rsidRPr="004446D4">
        <w:rPr>
          <w:b/>
          <w:bCs/>
          <w:sz w:val="32"/>
          <w:szCs w:val="28"/>
        </w:rPr>
        <w:t xml:space="preserve">MODULE CODE: </w:t>
      </w:r>
      <w:r w:rsidRPr="004446D4">
        <w:rPr>
          <w:sz w:val="32"/>
          <w:szCs w:val="28"/>
        </w:rPr>
        <w:t>BMIH5004</w:t>
      </w:r>
    </w:p>
    <w:p w14:paraId="00ABF2F6" w14:textId="354F66B1" w:rsidR="00002C49" w:rsidRPr="004446D4" w:rsidRDefault="00002C49" w:rsidP="00002C49">
      <w:pPr>
        <w:jc w:val="center"/>
        <w:rPr>
          <w:sz w:val="32"/>
          <w:szCs w:val="28"/>
        </w:rPr>
      </w:pPr>
      <w:r w:rsidRPr="004446D4">
        <w:rPr>
          <w:b/>
          <w:bCs/>
          <w:sz w:val="32"/>
          <w:szCs w:val="28"/>
        </w:rPr>
        <w:t>ASSIGNMENT NAME:</w:t>
      </w:r>
      <w:r w:rsidRPr="004446D4">
        <w:rPr>
          <w:sz w:val="32"/>
          <w:szCs w:val="28"/>
        </w:rPr>
        <w:t xml:space="preserve"> </w:t>
      </w:r>
      <w:r w:rsidR="00693AAB" w:rsidRPr="00693AAB">
        <w:rPr>
          <w:sz w:val="32"/>
          <w:szCs w:val="28"/>
        </w:rPr>
        <w:t>CRAIG POOLE - HOTEL MANAGER</w:t>
      </w:r>
    </w:p>
    <w:p w14:paraId="5F947107" w14:textId="36F672C5" w:rsidR="0014525A" w:rsidRPr="004446D4" w:rsidRDefault="0014525A" w:rsidP="00002C49">
      <w:pPr>
        <w:jc w:val="center"/>
        <w:rPr>
          <w:sz w:val="32"/>
          <w:szCs w:val="28"/>
        </w:rPr>
      </w:pPr>
      <w:r w:rsidRPr="004446D4">
        <w:rPr>
          <w:b/>
          <w:bCs/>
          <w:sz w:val="32"/>
          <w:szCs w:val="28"/>
        </w:rPr>
        <w:t>STUDENT NAME:</w:t>
      </w:r>
      <w:r w:rsidRPr="004446D4">
        <w:rPr>
          <w:sz w:val="32"/>
          <w:szCs w:val="28"/>
        </w:rPr>
        <w:t xml:space="preserve"> </w:t>
      </w:r>
      <w:r w:rsidR="006F30A7">
        <w:rPr>
          <w:sz w:val="32"/>
          <w:szCs w:val="28"/>
        </w:rPr>
        <w:t>ALEXANDRA MADALINA GHITA</w:t>
      </w:r>
    </w:p>
    <w:p w14:paraId="5CC0F315" w14:textId="6AF6CFF1" w:rsidR="0014525A" w:rsidRPr="004446D4" w:rsidRDefault="0014525A" w:rsidP="00002C49">
      <w:pPr>
        <w:jc w:val="center"/>
        <w:rPr>
          <w:sz w:val="32"/>
          <w:szCs w:val="28"/>
        </w:rPr>
      </w:pPr>
      <w:r w:rsidRPr="004446D4">
        <w:rPr>
          <w:b/>
          <w:bCs/>
          <w:sz w:val="32"/>
          <w:szCs w:val="28"/>
        </w:rPr>
        <w:t>STUDENT ID:</w:t>
      </w:r>
      <w:r w:rsidRPr="004446D4">
        <w:rPr>
          <w:sz w:val="32"/>
          <w:szCs w:val="28"/>
        </w:rPr>
        <w:t xml:space="preserve"> </w:t>
      </w:r>
      <w:r w:rsidR="00693AAB" w:rsidRPr="00693AAB">
        <w:rPr>
          <w:sz w:val="32"/>
          <w:szCs w:val="28"/>
        </w:rPr>
        <w:t>210832</w:t>
      </w:r>
      <w:r w:rsidR="006F30A7">
        <w:rPr>
          <w:sz w:val="32"/>
          <w:szCs w:val="28"/>
        </w:rPr>
        <w:t>0</w:t>
      </w:r>
    </w:p>
    <w:p w14:paraId="713A5441" w14:textId="77777777" w:rsidR="008A73BB" w:rsidRPr="004446D4" w:rsidRDefault="008A73BB" w:rsidP="00002C49">
      <w:pPr>
        <w:jc w:val="center"/>
        <w:rPr>
          <w:sz w:val="20"/>
          <w:szCs w:val="18"/>
        </w:rPr>
      </w:pPr>
      <w:r w:rsidRPr="004446D4">
        <w:rPr>
          <w:b/>
          <w:bCs/>
          <w:sz w:val="32"/>
          <w:szCs w:val="28"/>
        </w:rPr>
        <w:t xml:space="preserve">LECTURER: </w:t>
      </w:r>
      <w:r w:rsidRPr="004446D4">
        <w:rPr>
          <w:sz w:val="32"/>
          <w:szCs w:val="28"/>
        </w:rPr>
        <w:t>ROBYN GRIFFITHS</w:t>
      </w:r>
    </w:p>
    <w:p w14:paraId="65BF2378" w14:textId="77777777" w:rsidR="00D7057B" w:rsidRPr="004446D4" w:rsidRDefault="00D7057B" w:rsidP="0014525A">
      <w:pPr>
        <w:jc w:val="center"/>
        <w:rPr>
          <w:sz w:val="28"/>
          <w:szCs w:val="24"/>
        </w:rPr>
      </w:pPr>
    </w:p>
    <w:p w14:paraId="70C0951F" w14:textId="77777777" w:rsidR="00D7057B" w:rsidRPr="004446D4" w:rsidRDefault="00D7057B" w:rsidP="0014525A">
      <w:pPr>
        <w:jc w:val="center"/>
        <w:rPr>
          <w:sz w:val="28"/>
          <w:szCs w:val="24"/>
        </w:rPr>
      </w:pPr>
    </w:p>
    <w:p w14:paraId="2725C0FF" w14:textId="77777777" w:rsidR="00D7057B" w:rsidRPr="004446D4" w:rsidRDefault="00D7057B" w:rsidP="0014525A">
      <w:pPr>
        <w:jc w:val="center"/>
        <w:rPr>
          <w:sz w:val="28"/>
          <w:szCs w:val="24"/>
        </w:rPr>
      </w:pPr>
    </w:p>
    <w:p w14:paraId="6E69BE7E" w14:textId="77777777" w:rsidR="00D7057B" w:rsidRPr="004446D4" w:rsidRDefault="00D7057B" w:rsidP="0014525A">
      <w:pPr>
        <w:jc w:val="center"/>
        <w:rPr>
          <w:sz w:val="28"/>
          <w:szCs w:val="24"/>
        </w:rPr>
      </w:pPr>
    </w:p>
    <w:p w14:paraId="69BDC907" w14:textId="77777777" w:rsidR="00D7057B" w:rsidRPr="004446D4" w:rsidRDefault="00D7057B" w:rsidP="0014525A">
      <w:pPr>
        <w:jc w:val="center"/>
        <w:rPr>
          <w:sz w:val="28"/>
          <w:szCs w:val="24"/>
        </w:rPr>
      </w:pPr>
    </w:p>
    <w:p w14:paraId="30D6090E" w14:textId="77777777" w:rsidR="00D7057B" w:rsidRPr="004446D4" w:rsidRDefault="00D7057B" w:rsidP="0014525A">
      <w:pPr>
        <w:jc w:val="center"/>
        <w:rPr>
          <w:sz w:val="28"/>
          <w:szCs w:val="24"/>
        </w:rPr>
      </w:pPr>
    </w:p>
    <w:p w14:paraId="1E262D10" w14:textId="77777777" w:rsidR="00D7057B" w:rsidRPr="004446D4" w:rsidRDefault="00D7057B" w:rsidP="0014525A">
      <w:pPr>
        <w:jc w:val="center"/>
        <w:rPr>
          <w:sz w:val="28"/>
          <w:szCs w:val="24"/>
        </w:rPr>
      </w:pPr>
    </w:p>
    <w:p w14:paraId="399B8386" w14:textId="77777777" w:rsidR="00D7057B" w:rsidRPr="004446D4" w:rsidRDefault="00D7057B" w:rsidP="0014525A">
      <w:pPr>
        <w:jc w:val="center"/>
        <w:rPr>
          <w:sz w:val="28"/>
          <w:szCs w:val="24"/>
        </w:rPr>
      </w:pPr>
    </w:p>
    <w:p w14:paraId="1E1174D0" w14:textId="77777777" w:rsidR="00D7057B" w:rsidRPr="004446D4" w:rsidRDefault="00D7057B" w:rsidP="001A46C6">
      <w:pPr>
        <w:rPr>
          <w:sz w:val="28"/>
          <w:szCs w:val="24"/>
        </w:rPr>
      </w:pPr>
    </w:p>
    <w:p w14:paraId="1EBB0DD5" w14:textId="77777777" w:rsidR="001A46C6" w:rsidRPr="004446D4" w:rsidRDefault="001A46C6" w:rsidP="001A46C6">
      <w:pPr>
        <w:rPr>
          <w:sz w:val="28"/>
          <w:szCs w:val="24"/>
        </w:rPr>
      </w:pPr>
    </w:p>
    <w:p w14:paraId="090E55AF" w14:textId="77777777" w:rsidR="001A46C6" w:rsidRPr="004446D4" w:rsidRDefault="001A46C6" w:rsidP="001A46C6">
      <w:pPr>
        <w:rPr>
          <w:sz w:val="28"/>
          <w:szCs w:val="24"/>
        </w:rPr>
      </w:pPr>
    </w:p>
    <w:p w14:paraId="05F9E1FC" w14:textId="77777777" w:rsidR="001A46C6" w:rsidRPr="004446D4" w:rsidRDefault="001A46C6" w:rsidP="001A46C6">
      <w:pPr>
        <w:rPr>
          <w:sz w:val="28"/>
          <w:szCs w:val="24"/>
        </w:rPr>
      </w:pPr>
    </w:p>
    <w:p w14:paraId="5E5F37FE" w14:textId="77777777" w:rsidR="001A46C6" w:rsidRPr="004446D4" w:rsidRDefault="001A46C6" w:rsidP="001A46C6">
      <w:pPr>
        <w:rPr>
          <w:sz w:val="28"/>
          <w:szCs w:val="24"/>
        </w:rPr>
      </w:pPr>
    </w:p>
    <w:p w14:paraId="05F3F500" w14:textId="77777777" w:rsidR="001A46C6" w:rsidRPr="004446D4" w:rsidRDefault="001A46C6" w:rsidP="001A46C6">
      <w:pPr>
        <w:rPr>
          <w:sz w:val="28"/>
          <w:szCs w:val="24"/>
        </w:rPr>
      </w:pPr>
    </w:p>
    <w:p w14:paraId="7FF7474B" w14:textId="11B0C893" w:rsidR="00BD3777" w:rsidRDefault="008A02CB" w:rsidP="00693AAB">
      <w:r w:rsidRPr="008A02CB">
        <w:lastRenderedPageBreak/>
        <w:t>Over the past century, several leadership theories and techniques have emerged to help everyone define their leadership style and ultimately shape their professional development. Blake Mouton, who runs the Internet, is one of them. Robert Blake and Jane Mouton developed</w:t>
      </w:r>
      <w:r>
        <w:t xml:space="preserve"> in </w:t>
      </w:r>
      <w:r w:rsidRPr="008A02CB">
        <w:t>196</w:t>
      </w:r>
      <w:r>
        <w:t>2</w:t>
      </w:r>
      <w:r w:rsidRPr="008A02CB">
        <w:t xml:space="preserve"> Blake Mouton Grid. This is a way to identify a person's leadership style based on their interest in people and results. People who focus too much on production can suffer from burnout and stress, and people who focus too much on people experience reduced productivity. </w:t>
      </w:r>
      <w:r>
        <w:t xml:space="preserve">In the first part of this essay, Craig Poole’s leadership style will be analysed, based on the </w:t>
      </w:r>
      <w:r w:rsidRPr="008A02CB">
        <w:t>Blake Mouton Grid</w:t>
      </w:r>
      <w:r>
        <w:t xml:space="preserve"> (Blake and Mouton, 1962).</w:t>
      </w:r>
    </w:p>
    <w:p w14:paraId="460B72C3" w14:textId="7878D8B5" w:rsidR="000521E2" w:rsidRDefault="000521E2" w:rsidP="000521E2">
      <w:r>
        <w:t xml:space="preserve">The Blake Moulton Grid is a method of determining an individual's leadership style based on their interests in people and performance. According to Blake Mouton's grid, there are five leadership styles according to the leader's priorities </w:t>
      </w:r>
      <w:r w:rsidRPr="000521E2">
        <w:t>(Blake and Mouton, 1962).</w:t>
      </w:r>
    </w:p>
    <w:p w14:paraId="3E8B6468" w14:textId="68578B1E" w:rsidR="00B12DEE" w:rsidRDefault="00B12DEE" w:rsidP="000521E2">
      <w:r w:rsidRPr="00B12DEE">
        <w:t xml:space="preserve">Craig E. Poole, director of the DoubleTree by Hilton Hotel at 701 Pennsylvania Street, believed in Albert </w:t>
      </w:r>
      <w:proofErr w:type="spellStart"/>
      <w:r w:rsidRPr="00B12DEE">
        <w:t>Boscoe's</w:t>
      </w:r>
      <w:proofErr w:type="spellEnd"/>
      <w:r w:rsidRPr="00B12DEE">
        <w:t xml:space="preserve"> fantasies and sought to make them a reality, transforming the lifestyles of everyone in the miniaturized city. Mr Poole's hard work has paid off for his 200 staff at the hotel, but his plan is to extend the hotel's pulse further to the people and businesses of Reading. Poole has openly expressed his love for his colleagues, returning them with hugs and handshakes, but also expressed his concerns about the current climate of social outrage</w:t>
      </w:r>
      <w:r>
        <w:t xml:space="preserve"> </w:t>
      </w:r>
      <w:r w:rsidRPr="00B12DEE">
        <w:t>(</w:t>
      </w:r>
      <w:proofErr w:type="spellStart"/>
      <w:r w:rsidRPr="00B12DEE">
        <w:t>ReadingEagle</w:t>
      </w:r>
      <w:proofErr w:type="spellEnd"/>
      <w:r w:rsidRPr="00B12DEE">
        <w:t>, 2021)</w:t>
      </w:r>
      <w:r>
        <w:t>.</w:t>
      </w:r>
      <w:r w:rsidR="00126E34">
        <w:t xml:space="preserve"> This example is a clear one as Craig Poole has a servant leadership style that grows within his dedicated personality</w:t>
      </w:r>
      <w:r w:rsidR="000604A6">
        <w:t xml:space="preserve"> </w:t>
      </w:r>
      <w:r w:rsidR="000604A6" w:rsidRPr="00B12DEE">
        <w:t>(</w:t>
      </w:r>
      <w:proofErr w:type="spellStart"/>
      <w:r w:rsidR="000604A6" w:rsidRPr="00B12DEE">
        <w:t>ReadingEagle</w:t>
      </w:r>
      <w:proofErr w:type="spellEnd"/>
      <w:r w:rsidR="000604A6" w:rsidRPr="00B12DEE">
        <w:t>, 2021)</w:t>
      </w:r>
      <w:r w:rsidR="000604A6">
        <w:t>.</w:t>
      </w:r>
    </w:p>
    <w:p w14:paraId="621FDF2F" w14:textId="47A3C0AF" w:rsidR="000521E2" w:rsidRDefault="000521E2" w:rsidP="000521E2">
      <w:r>
        <w:t xml:space="preserve">Executive Manager Craig Poole embodies the very definition of leadership. Craig Poole's friendly relationship with the staff combined with his understanding and his expertise make for a great hospitality experience. </w:t>
      </w:r>
      <w:r w:rsidRPr="000521E2">
        <w:t>"I call myself Willy Wonka, and this hotel is my chocolate factory where we make dreams come true!" Craig Poole says on introducing himself</w:t>
      </w:r>
      <w:r>
        <w:t xml:space="preserve"> </w:t>
      </w:r>
      <w:r w:rsidRPr="000521E2">
        <w:t>(Greater hospitality general manager Craig Poole (trailer) 2014)</w:t>
      </w:r>
      <w:r>
        <w:t>.</w:t>
      </w:r>
    </w:p>
    <w:p w14:paraId="7023DE5A" w14:textId="451C7819" w:rsidR="00C56451" w:rsidRPr="000604A6" w:rsidRDefault="00C56451" w:rsidP="000521E2">
      <w:r>
        <w:t xml:space="preserve">With these examples, can be said that Craig Poole is manifesting a servant leadership style, and it goes within Team management part on Blake and Mouton Grid. </w:t>
      </w:r>
      <w:r w:rsidRPr="00C56451">
        <w:t>Servant leadership is a leadership style and ideology in which individuals as leaders and peers interact with others for authority rather than power. The system is decentralized</w:t>
      </w:r>
      <w:r>
        <w:t>, and t</w:t>
      </w:r>
      <w:r w:rsidRPr="00C56451">
        <w:t>his leadership style involves customer-centric employees making business decisions. These individuals</w:t>
      </w:r>
      <w:r>
        <w:t>, such as Craig Poole,</w:t>
      </w:r>
      <w:r w:rsidRPr="00C56451">
        <w:t xml:space="preserve"> have strong customer ties and can make </w:t>
      </w:r>
      <w:r w:rsidRPr="00C56451">
        <w:lastRenderedPageBreak/>
        <w:t>better decisions to retain and attract new customers</w:t>
      </w:r>
      <w:r w:rsidR="000604A6">
        <w:t xml:space="preserve"> </w:t>
      </w:r>
      <w:r w:rsidR="000604A6" w:rsidRPr="000521E2">
        <w:t>(Greater hospitality general manager Craig Poole (trailer) 2014)</w:t>
      </w:r>
      <w:r w:rsidR="000604A6">
        <w:t>.</w:t>
      </w:r>
    </w:p>
    <w:p w14:paraId="4FBD674E" w14:textId="0E0FD77C" w:rsidR="000604A6" w:rsidRDefault="00ED61B1" w:rsidP="000521E2">
      <w:r w:rsidRPr="00ED61B1">
        <w:t xml:space="preserve">Employee engagement aims to shift the relationship between supervisors and employees from a “control activity” to a more synergistic one. </w:t>
      </w:r>
      <w:r w:rsidR="002C47F2" w:rsidRPr="002C47F2">
        <w:t xml:space="preserve">Doubtful of conventional administration styles that </w:t>
      </w:r>
      <w:r w:rsidR="00662538" w:rsidRPr="002C47F2">
        <w:t>centred</w:t>
      </w:r>
      <w:r w:rsidR="002C47F2" w:rsidRPr="002C47F2">
        <w:t xml:space="preserve"> on more dictator connections between bosses and workers,</w:t>
      </w:r>
      <w:r w:rsidR="002C47F2">
        <w:t xml:space="preserve"> </w:t>
      </w:r>
      <w:r w:rsidRPr="00ED61B1">
        <w:t xml:space="preserve">20th-century scholar Robert Greenleaf coined the term "servant leadership." </w:t>
      </w:r>
    </w:p>
    <w:p w14:paraId="3C4212A5" w14:textId="03C24AD4" w:rsidR="00C56451" w:rsidRDefault="00ED61B1" w:rsidP="000521E2">
      <w:r w:rsidRPr="00ED61B1">
        <w:t>Work management authority is intended to facilitate development, attract representation and ensure the well-being of everyone around. Employee authority also means developing the ability to lead others. This positive style should display qualities such as empathy, adaptability, control, and a commitment to improving others (The leadership theory of Robert K. Greenleaf - Boyden 2005).</w:t>
      </w:r>
    </w:p>
    <w:p w14:paraId="605A5B1B" w14:textId="77777777" w:rsidR="000604A6" w:rsidRDefault="0035752A" w:rsidP="000521E2">
      <w:r w:rsidRPr="0035752A">
        <w:t xml:space="preserve">Mullins (2016) found good cooperation between the hotel's administrative manager, Craig Poole, and the board. For example, a manager may appear to care about their employees and want the hotel to have a pleasant environment, but they know that it does not help the hotel achieve its goals, so they choose this technology (Mullins, 2016). </w:t>
      </w:r>
    </w:p>
    <w:p w14:paraId="11133C2E" w14:textId="3F6A1C93" w:rsidR="00180397" w:rsidRDefault="00180397" w:rsidP="000521E2">
      <w:r w:rsidRPr="00180397">
        <w:t xml:space="preserve">Craig Poole regularly counsels his colleagues when making vital choices, and is known for his solid sense of duty and positive state of mind towards his colleagues. Poole leads the group by adjusting a honest to goodness concern for the well-being of his colleagues with a enthusiasm for their work and a </w:t>
      </w:r>
      <w:r w:rsidR="00662538" w:rsidRPr="00180397">
        <w:t>centre</w:t>
      </w:r>
      <w:r w:rsidRPr="00180397">
        <w:t xml:space="preserve"> on getting the work done (Staff, 2022). </w:t>
      </w:r>
    </w:p>
    <w:p w14:paraId="3E78A809" w14:textId="12CFB7B9" w:rsidR="00180397" w:rsidRDefault="00D657C3" w:rsidP="00180397">
      <w:r w:rsidRPr="00D657C3">
        <w:t>Craig Poole emphasizes his leadership qualities by expressing the idea that through planned strategy and open communication, team dynamics can be balanced to achieve goals</w:t>
      </w:r>
      <w:r>
        <w:t xml:space="preserve"> of m</w:t>
      </w:r>
      <w:r w:rsidRPr="00D657C3">
        <w:t>embers'</w:t>
      </w:r>
      <w:r>
        <w:t xml:space="preserve">, like </w:t>
      </w:r>
      <w:r w:rsidRPr="00D657C3">
        <w:t xml:space="preserve">personal goals and motivations (Adair, 2009). This is done by empowering those who follow and should be monitored to ensure that they have sufficient competence and maturity to fully assume leadership roles (Stern 2004). </w:t>
      </w:r>
      <w:r w:rsidR="00180397" w:rsidRPr="00180397">
        <w:t>But this technique has impediments, he contends, and can be inconvenient to indeed unpractised individuals accomplishing complex and critical comes about in new situations. Worker administration is "operational" and appropriate for utilize in data administrations. </w:t>
      </w:r>
      <w:r w:rsidR="00180397">
        <w:t xml:space="preserve">Insights organizations are ordinarily non-profit, intentional, or instructive organizations working in moderately steady outside situations. They moreover pull in pioneers and adherents who are drawn to openings for individual development, agreement building, and community association (Smith, </w:t>
      </w:r>
      <w:proofErr w:type="spellStart"/>
      <w:r w:rsidR="00180397">
        <w:t>Montagno</w:t>
      </w:r>
      <w:proofErr w:type="spellEnd"/>
      <w:r w:rsidR="00180397">
        <w:t xml:space="preserve">, &amp; </w:t>
      </w:r>
      <w:proofErr w:type="spellStart"/>
      <w:r w:rsidR="00180397">
        <w:lastRenderedPageBreak/>
        <w:t>Kuzmenko</w:t>
      </w:r>
      <w:proofErr w:type="spellEnd"/>
      <w:r w:rsidR="00180397">
        <w:t xml:space="preserve">, 2004, p. 89). These abilities are central to the servant's authority and give a perfect system for overseeing </w:t>
      </w:r>
      <w:proofErr w:type="gramStart"/>
      <w:r w:rsidR="00180397">
        <w:t>an</w:t>
      </w:r>
      <w:proofErr w:type="gramEnd"/>
      <w:r w:rsidR="00180397">
        <w:t xml:space="preserve"> data organization.</w:t>
      </w:r>
    </w:p>
    <w:p w14:paraId="35D33C75" w14:textId="77777777" w:rsidR="00180397" w:rsidRDefault="00180397" w:rsidP="00180397">
      <w:r>
        <w:t>Worker authority subsequently prioritizes essential human qualities and beliefs over particular authority strategies. In this case, Craig Poole's hireling administration fashion is being accurately categorised by all the properties, such as:</w:t>
      </w:r>
    </w:p>
    <w:p w14:paraId="03C33085" w14:textId="77777777" w:rsidR="00180397" w:rsidRDefault="00180397" w:rsidP="00180397">
      <w:r>
        <w:t>vision, trustworthiness, astuteness, believe, benefit, displaying, spearheading, appreciation, strengthening, communication, etc. It is recognized that Craig Poole's individual convictions have a noteworthy affect on an organization's culture and execution.</w:t>
      </w:r>
    </w:p>
    <w:p w14:paraId="722913E3" w14:textId="77777777" w:rsidR="00180397" w:rsidRDefault="00180397" w:rsidP="00180397">
      <w:r>
        <w:t xml:space="preserve">Pioneers like Craig, who illustrate their standards in both their activities and words, implant those values into their corporate culture over time, driving to organizational alter. A leader's individual standards can subsequently be seen as the essential source of impact in bringing almost alter. (Smith, </w:t>
      </w:r>
      <w:proofErr w:type="spellStart"/>
      <w:r>
        <w:t>Montagno</w:t>
      </w:r>
      <w:proofErr w:type="spellEnd"/>
      <w:r>
        <w:t xml:space="preserve">, &amp; </w:t>
      </w:r>
      <w:proofErr w:type="spellStart"/>
      <w:r>
        <w:t>Kuzmenko</w:t>
      </w:r>
      <w:proofErr w:type="spellEnd"/>
      <w:r>
        <w:t>, 2004).</w:t>
      </w:r>
    </w:p>
    <w:p w14:paraId="2CECE6CC" w14:textId="480CB2BB" w:rsidR="00180397" w:rsidRDefault="00180397" w:rsidP="00180397">
      <w:r>
        <w:t xml:space="preserve">In this setting, worker pioneer Craig Poole approaches situations and organizations to begin with as a hireling, looking for to contribute his nearness to the requirements of the organization and others. Hireling authority prioritizes assembly partner objectives and needs, with administration auxiliary. Usually in differentiate to leadership-centric demeanours that frequently look for specialist rapidly for budgetary pick up and impact (Smith, </w:t>
      </w:r>
      <w:proofErr w:type="spellStart"/>
      <w:r>
        <w:t>Montagno</w:t>
      </w:r>
      <w:proofErr w:type="spellEnd"/>
      <w:r>
        <w:t xml:space="preserve">, &amp; </w:t>
      </w:r>
      <w:proofErr w:type="spellStart"/>
      <w:r>
        <w:t>Kuzmenko</w:t>
      </w:r>
      <w:proofErr w:type="spellEnd"/>
      <w:r>
        <w:t>, 2004).</w:t>
      </w:r>
    </w:p>
    <w:p w14:paraId="326E5CA9" w14:textId="1708E48B" w:rsidR="007265AC" w:rsidRDefault="00E179BC" w:rsidP="00180397">
      <w:r>
        <w:t xml:space="preserve">Overall, can be concluded that Craig Poole is a leader that can be set a role model for other managers in order to increase their popularity and their success within the businesses they are managing. </w:t>
      </w:r>
    </w:p>
    <w:p w14:paraId="094D4FB3" w14:textId="636E6E72" w:rsidR="00180397" w:rsidRDefault="00180397" w:rsidP="00180397">
      <w:r>
        <w:t xml:space="preserve">In 1973, British administration master John Adair distributed his action-oriented administration show. Usually moreover called the "three ring show". He created this model within the 1960s to illustrate a distant, better more cutting-edge approach to management. This show disposes of ancient speculations that not fit the elements of the work environment (Adair, 1973). Adair's action-oriented leadership model isn't </w:t>
      </w:r>
      <w:proofErr w:type="spellStart"/>
      <w:proofErr w:type="gramStart"/>
      <w:r>
        <w:t>a</w:t>
      </w:r>
      <w:proofErr w:type="spellEnd"/>
      <w:proofErr w:type="gramEnd"/>
      <w:r>
        <w:t xml:space="preserve"> administration fashion. Or maybe, it could be a down to earth hypothesis that can be connected to any industry and any level.</w:t>
      </w:r>
    </w:p>
    <w:p w14:paraId="75F7302C" w14:textId="6DD79F84" w:rsidR="00180397" w:rsidRDefault="00180397" w:rsidP="00180397">
      <w:r>
        <w:t>The most concept behind this show is that Adair appeared that administration can be instructed. In the event that we learn this, we are able all gotten to be compelling pioneers. Not all pioneers are born that way. Instep, Adair appears through hypothesis that each of us has the potential to be a successful pioneer in the event that we learn how to do it.</w:t>
      </w:r>
    </w:p>
    <w:p w14:paraId="43999939" w14:textId="456570CF" w:rsidR="00FC121C" w:rsidRDefault="00D04D48" w:rsidP="00180397">
      <w:r>
        <w:lastRenderedPageBreak/>
        <w:t>The Adair concept consists of three main parts. There are: tasks, teams, individuals. Three circles in the visual are connected. This suggests that the success of these three dimensions is interdependent. All aspects must be given equal weight to be successful. To bring it all together, we have different focuses and responsibilities for each part. </w:t>
      </w:r>
    </w:p>
    <w:p w14:paraId="4A2C6FA9" w14:textId="02521291" w:rsidR="00D04D48" w:rsidRDefault="00D04D48" w:rsidP="00D04D48">
      <w:r>
        <w:t xml:space="preserve">This second part of the essay, will critically evaluate how effective Craig Poole may be, taking into account </w:t>
      </w:r>
      <w:r w:rsidRPr="00D04D48">
        <w:t>each of the three key functions of managerial leadership</w:t>
      </w:r>
      <w:r>
        <w:t xml:space="preserve">. </w:t>
      </w:r>
    </w:p>
    <w:p w14:paraId="6BDDCFDB" w14:textId="7362BF57" w:rsidR="00651A11" w:rsidRDefault="00180397" w:rsidP="000D3ED6">
      <w:r w:rsidRPr="00180397">
        <w:t>Craig Poole has administration potential since he claims and gets it the three fundamental components of the action-oriented administration demonstrate (</w:t>
      </w:r>
      <w:proofErr w:type="spellStart"/>
      <w:r w:rsidRPr="00180397">
        <w:t>Qadach</w:t>
      </w:r>
      <w:proofErr w:type="spellEnd"/>
      <w:r w:rsidRPr="00180397">
        <w:t xml:space="preserve"> &amp; Schechter, 2022). </w:t>
      </w:r>
      <w:r w:rsidR="00DB0A55" w:rsidRPr="00DB0A55">
        <w:t>Craig Poole is a great manager and leader because he can find the right balance between the two. It produces effective results, inspires trust, ensures teams work together, and increases the productivity of each employee</w:t>
      </w:r>
      <w:r w:rsidR="00561096">
        <w:t xml:space="preserve"> (</w:t>
      </w:r>
      <w:r w:rsidR="00561096" w:rsidRPr="004446D4">
        <w:rPr>
          <w:rFonts w:cs="Arial"/>
        </w:rPr>
        <w:t>Cardiff,</w:t>
      </w:r>
      <w:r w:rsidR="00561096">
        <w:rPr>
          <w:rFonts w:cs="Arial"/>
        </w:rPr>
        <w:t xml:space="preserve"> 2018)</w:t>
      </w:r>
      <w:r w:rsidR="00DB0A55" w:rsidRPr="00DB0A55">
        <w:t xml:space="preserve">. </w:t>
      </w:r>
    </w:p>
    <w:p w14:paraId="084FBE9A" w14:textId="2ABB3B47" w:rsidR="00E92E93" w:rsidRDefault="00DB0A55" w:rsidP="000D3ED6">
      <w:r w:rsidRPr="00DB0A55">
        <w:t>Craig Poole adapted his three methods of John Adair. Because I have noticed that success and harmony are more likely when the right relationships between them are identified. Like any good manager, Craig says that depending on the situation he considers three different factors and focuses on their interplay (Li et al., 2018). </w:t>
      </w:r>
    </w:p>
    <w:p w14:paraId="3796F573" w14:textId="3C02AA17" w:rsidR="000604A6" w:rsidRDefault="00180397" w:rsidP="000D3ED6">
      <w:r w:rsidRPr="00180397">
        <w:t xml:space="preserve">Building connections and closing deals makes a difference methodology supervisor move forward client fulfilment. Agreeing to </w:t>
      </w:r>
      <w:proofErr w:type="spellStart"/>
      <w:r w:rsidRPr="00180397">
        <w:t>Oberer</w:t>
      </w:r>
      <w:proofErr w:type="spellEnd"/>
      <w:r w:rsidRPr="00180397">
        <w:t xml:space="preserve"> and </w:t>
      </w:r>
      <w:proofErr w:type="spellStart"/>
      <w:r w:rsidRPr="00180397">
        <w:t>Ercolar</w:t>
      </w:r>
      <w:proofErr w:type="spellEnd"/>
      <w:r w:rsidRPr="00180397">
        <w:t xml:space="preserve"> (2018), techniques based on John Adair's action-oriented administration mission system completely meet the benchmarks of cutting-edge administration and contribute altogether to its victory. </w:t>
      </w:r>
      <w:r w:rsidR="0059513D" w:rsidRPr="0059513D">
        <w:t>Craig examines his company's key performance indicators (Li et al., 2018).</w:t>
      </w:r>
      <w:r w:rsidR="00F951C9">
        <w:t xml:space="preserve"> </w:t>
      </w:r>
      <w:r w:rsidR="00F951C9" w:rsidRPr="00F951C9">
        <w:t xml:space="preserve">Craig Poole revolutionised a town in the country's second poorest city by opening the DoubleTree by Hilton in Reading, Pennsylvania. </w:t>
      </w:r>
    </w:p>
    <w:p w14:paraId="51D3B26C" w14:textId="703836B0" w:rsidR="00DB0A55" w:rsidRDefault="00F951C9" w:rsidP="000D3ED6">
      <w:r w:rsidRPr="00F951C9">
        <w:t>Craig's hospitality leadership concept is titled, "Follow me, and I'll be right behind you." The film of the same name was a contest winner at the Reading Film Festival, and it is highly recommended that everyone view it and be inspired</w:t>
      </w:r>
      <w:r>
        <w:t xml:space="preserve"> </w:t>
      </w:r>
      <w:r w:rsidRPr="00F951C9">
        <w:t>(Follow me and I will be behind you full documentary</w:t>
      </w:r>
      <w:r>
        <w:t>,</w:t>
      </w:r>
      <w:r w:rsidRPr="00F951C9">
        <w:t xml:space="preserve"> 2023)</w:t>
      </w:r>
      <w:r w:rsidR="0059513D" w:rsidRPr="0059513D">
        <w:t xml:space="preserve"> Craig applies this knowledge to the framework he uses to conduct assessments, examining performance characteristics that are critical to success in the workplace. Craig's leadership proved highly effective. </w:t>
      </w:r>
    </w:p>
    <w:p w14:paraId="3B4CD7D9" w14:textId="6682CE72" w:rsidR="00106DB0" w:rsidRDefault="00180397" w:rsidP="000D3ED6">
      <w:r w:rsidRPr="00180397">
        <w:t>Craig recognized this position as portion of an organization's work administration procedure and illustrated a capacity to express group goals, objectives, eagerly and states of mind (Gutiérrez et al., 2022). </w:t>
      </w:r>
      <w:r w:rsidR="00106DB0" w:rsidRPr="00106DB0">
        <w:t xml:space="preserve">Through his efforts (people, process, technology, strategy) he has made significant contributions to resource characterization. He also develops operational strategies including all the necessary </w:t>
      </w:r>
      <w:r w:rsidR="00106DB0" w:rsidRPr="00106DB0">
        <w:lastRenderedPageBreak/>
        <w:t>he KPIs, milestones, deadlines and methods. This is evidenced by the many techniques he has employed throughout his career (Staff, 2022). Craig defined roles and responsibilities, KPIs, reporting requirements and indicators, established rules, reliability, timeliness and communication characteristics, and demonstrated the ability to drive and maintain activities according to norms (Gutierrez et al., 2022). </w:t>
      </w:r>
    </w:p>
    <w:p w14:paraId="7A0A64AB" w14:textId="3A5CD988" w:rsidR="000604A6" w:rsidRDefault="00673E77" w:rsidP="000D3ED6">
      <w:r w:rsidRPr="00673E77">
        <w:t xml:space="preserve">When anticipating and resolving conflicts, difficulties, and disagreements within teams, </w:t>
      </w:r>
      <w:r w:rsidR="00662538" w:rsidRPr="00662538">
        <w:t>Craig and his colleagues put specific accentuation on information, morals, keenness, and resolve (Li et al., 2018). Incremental development of person and bunch opportunity through expanded collaboration and cooperative energy is as basic to the development of any gather as collaboration, support and positive administration post of this gather (Müller et al., 2018). Evaluate group adjust and heading and alter as required will spur Craig's group to succeed. Characterizing what a brand stands for can draw in, interface with, and make it effectively recognizable (Müller et al., 2018). </w:t>
      </w:r>
      <w:r w:rsidRPr="00673E77">
        <w:t>This significantly improves and accelerates the interactions between the inner and outer groups, revealing their weaknesses (Müller et al., 2018).</w:t>
      </w:r>
    </w:p>
    <w:p w14:paraId="2C93A6EC" w14:textId="77777777" w:rsidR="00662538" w:rsidRDefault="00673E77" w:rsidP="00662538">
      <w:r w:rsidRPr="00673E77">
        <w:t xml:space="preserve">Craig's exceptional leadership ensures that each team and his members have the opportunity to discover and develop their unique skills and talents, and use that knowledge to become great leaders. Adults who are responsible and able to find themselves. </w:t>
      </w:r>
      <w:r w:rsidR="00662538">
        <w:t xml:space="preserve">The extraordinary utility of ACLs is due to their flexibility to any regulatory circumstance (Cardiff, McCormack &amp; McCance, 2018). As a chief, Craig's objective is to discover the correct adjust of productivity, benefit and teach in each errand. Craig accepts that collaboration is </w:t>
      </w:r>
      <w:proofErr w:type="gramStart"/>
      <w:r w:rsidR="00662538">
        <w:t>an</w:t>
      </w:r>
      <w:proofErr w:type="gramEnd"/>
      <w:r w:rsidR="00662538">
        <w:t xml:space="preserve"> vital assignment and an indispensably portion of any administration framework. Data gathering, visit briefings, and objective setting are viable shapes of collaboration (Li et al., 2018).</w:t>
      </w:r>
    </w:p>
    <w:p w14:paraId="37777DB5" w14:textId="24271E9F" w:rsidR="00662538" w:rsidRDefault="00662538" w:rsidP="00662538">
      <w:r>
        <w:t xml:space="preserve">Craig Poole has concurred to require on the task of giving valuable criticism on all the circumstances conjointly to all the representatives that are working with him. Craig has made critical commitments as a pioneer who sees each group part as a person with interesting characteristics, aptitudes, accomplishments, needs, suggestions, and interface (Li et al., 2018). Craig Poole has moreover been instrumental in making a difference visitor resolve hotel issues, proposals, questions and ups and downs (El </w:t>
      </w:r>
      <w:proofErr w:type="spellStart"/>
      <w:r>
        <w:t>Toufaili</w:t>
      </w:r>
      <w:proofErr w:type="spellEnd"/>
      <w:r>
        <w:t>, 2018).</w:t>
      </w:r>
    </w:p>
    <w:p w14:paraId="4EB04383" w14:textId="71D7B4AC" w:rsidR="00E2709A" w:rsidRDefault="00662538" w:rsidP="00662538">
      <w:r>
        <w:t xml:space="preserve">The method of distinguishing and approving learning objectives and duties for all understudies is additionally exceptionally advantageous (Armitage et al., 2020). An image of status, obligation and development, Craig too adores to be lauded for his </w:t>
      </w:r>
      <w:r>
        <w:lastRenderedPageBreak/>
        <w:t>difficult work and assurance amid troublesome times. Craig Poole has over and over appreciated the aesthetics and logic of John Adair (Adair, 2019). This makes a difference Craig keep up his work and centre information (Müller et al., 2018). </w:t>
      </w:r>
      <w:r w:rsidR="00F951C9" w:rsidRPr="00F951C9">
        <w:t xml:space="preserve">The John Adair tricycle system was also used to standardize training, mentoring and teaching methods. In addition to the judicious use of traditional consulting and methods such as integrating organizational culture education into management programs that leverage Adair's theory and action-oriented framework, Craig </w:t>
      </w:r>
      <w:r w:rsidR="00F951C9">
        <w:t>promotes communication among all the peers.</w:t>
      </w:r>
    </w:p>
    <w:p w14:paraId="2C64394F" w14:textId="1BF7610C" w:rsidR="00F951C9" w:rsidRDefault="00F951C9" w:rsidP="000D3ED6"/>
    <w:p w14:paraId="7C52B890" w14:textId="0C7F56CA" w:rsidR="00F951C9" w:rsidRDefault="00F951C9" w:rsidP="000D3ED6"/>
    <w:p w14:paraId="0C313B35" w14:textId="57B92017" w:rsidR="00F951C9" w:rsidRDefault="00F951C9" w:rsidP="000D3ED6"/>
    <w:p w14:paraId="74110944" w14:textId="4C9D59A8" w:rsidR="00F951C9" w:rsidRDefault="00F951C9" w:rsidP="000D3ED6"/>
    <w:p w14:paraId="4B8567DC" w14:textId="57EE36FE" w:rsidR="00F951C9" w:rsidRDefault="00F951C9" w:rsidP="000D3ED6"/>
    <w:p w14:paraId="68C08078" w14:textId="3C0D5F66" w:rsidR="00F951C9" w:rsidRDefault="00F951C9" w:rsidP="000D3ED6"/>
    <w:p w14:paraId="6811A3CB" w14:textId="07C5977D" w:rsidR="00F951C9" w:rsidRDefault="00F951C9" w:rsidP="000D3ED6"/>
    <w:p w14:paraId="425149BC" w14:textId="43869B65" w:rsidR="00F951C9" w:rsidRDefault="00F951C9" w:rsidP="000D3ED6"/>
    <w:p w14:paraId="1E045353" w14:textId="26FD64A1" w:rsidR="00F951C9" w:rsidRDefault="00F951C9" w:rsidP="000D3ED6"/>
    <w:p w14:paraId="620A4748" w14:textId="3F5D8A58" w:rsidR="00F951C9" w:rsidRDefault="00F951C9" w:rsidP="000D3ED6"/>
    <w:p w14:paraId="02912F1C" w14:textId="16C8F02F" w:rsidR="00F951C9" w:rsidRDefault="00F951C9" w:rsidP="000D3ED6"/>
    <w:p w14:paraId="35B2F898" w14:textId="2DF7AE92" w:rsidR="00F951C9" w:rsidRDefault="00F951C9" w:rsidP="000D3ED6"/>
    <w:p w14:paraId="11F0D83B" w14:textId="5FA403F5" w:rsidR="00F951C9" w:rsidRDefault="00F951C9" w:rsidP="000D3ED6"/>
    <w:p w14:paraId="3238B482" w14:textId="4471A549" w:rsidR="00F951C9" w:rsidRDefault="00F951C9" w:rsidP="000D3ED6"/>
    <w:p w14:paraId="56DEB4FD" w14:textId="38D23516" w:rsidR="00F951C9" w:rsidRDefault="00F951C9" w:rsidP="000D3ED6"/>
    <w:p w14:paraId="734B6B66" w14:textId="2F64232A" w:rsidR="00F951C9" w:rsidRDefault="00F951C9" w:rsidP="000D3ED6"/>
    <w:p w14:paraId="2FA5C685" w14:textId="05BDA201" w:rsidR="00F951C9" w:rsidRDefault="00F951C9" w:rsidP="000D3ED6"/>
    <w:p w14:paraId="56FCB0FE" w14:textId="371ED5B1" w:rsidR="00F951C9" w:rsidRDefault="00F951C9" w:rsidP="000D3ED6"/>
    <w:p w14:paraId="34F8C3D7" w14:textId="467DCF18" w:rsidR="00F951C9" w:rsidRDefault="00F951C9" w:rsidP="000D3ED6"/>
    <w:p w14:paraId="637EAA34" w14:textId="0D54689B" w:rsidR="00F951C9" w:rsidRDefault="00F951C9" w:rsidP="000D3ED6"/>
    <w:p w14:paraId="7A3DC25E" w14:textId="2E569BF7" w:rsidR="00F951C9" w:rsidRDefault="00F951C9" w:rsidP="000D3ED6"/>
    <w:p w14:paraId="4BAA2A79" w14:textId="5A2C3255" w:rsidR="00F951C9" w:rsidRDefault="00F951C9" w:rsidP="000D3ED6"/>
    <w:p w14:paraId="6C93C091" w14:textId="7B4F64C5" w:rsidR="00F951C9" w:rsidRDefault="00F951C9" w:rsidP="000D3ED6"/>
    <w:p w14:paraId="2FD9E190" w14:textId="54AF1EDD" w:rsidR="00F951C9" w:rsidRDefault="00F951C9" w:rsidP="000D3ED6"/>
    <w:p w14:paraId="5D3FDE0C" w14:textId="7636636C" w:rsidR="00F951C9" w:rsidRDefault="00F951C9" w:rsidP="000D3ED6"/>
    <w:p w14:paraId="1F912A1C" w14:textId="789AD27C" w:rsidR="00F951C9" w:rsidRDefault="00F951C9" w:rsidP="000D3ED6"/>
    <w:p w14:paraId="1950C2D9" w14:textId="73D35FFF" w:rsidR="007265AC" w:rsidRDefault="007265AC" w:rsidP="007265AC">
      <w:pPr>
        <w:pStyle w:val="Heading1"/>
      </w:pPr>
      <w:r>
        <w:lastRenderedPageBreak/>
        <w:t>REFERENCES</w:t>
      </w:r>
    </w:p>
    <w:p w14:paraId="0F169EB8" w14:textId="71D3ADAA" w:rsidR="007265AC" w:rsidRPr="00100DAF" w:rsidRDefault="007265AC" w:rsidP="00693AAB"/>
    <w:p w14:paraId="63753106" w14:textId="3AA7F1EA" w:rsidR="00D657C3" w:rsidRPr="00100DAF" w:rsidRDefault="00D657C3" w:rsidP="00D657C3">
      <w:r w:rsidRPr="00100DAF">
        <w:t xml:space="preserve">Adair, J. (2009). The inspirational leader: </w:t>
      </w:r>
      <w:r w:rsidR="00100DAF" w:rsidRPr="00100DAF">
        <w:t>How to persuade, empower and accomplish victory.</w:t>
      </w:r>
    </w:p>
    <w:p w14:paraId="123F2B6C" w14:textId="0C896683" w:rsidR="002D6A6E" w:rsidRPr="00100DAF" w:rsidRDefault="002D6A6E" w:rsidP="002D6A6E">
      <w:r w:rsidRPr="00100DAF">
        <w:t xml:space="preserve">Adair, J. E. (1973). </w:t>
      </w:r>
      <w:r w:rsidR="00100DAF" w:rsidRPr="00100DAF">
        <w:t>Action-centred authority. </w:t>
      </w:r>
    </w:p>
    <w:p w14:paraId="2C2CAECD" w14:textId="3B505C6B" w:rsidR="00F951C9" w:rsidRPr="00100DAF" w:rsidRDefault="00F951C9" w:rsidP="008A02CB">
      <w:r w:rsidRPr="00100DAF">
        <w:t xml:space="preserve">Armitage, D., Mbatha, P., </w:t>
      </w:r>
      <w:proofErr w:type="spellStart"/>
      <w:r w:rsidRPr="00100DAF">
        <w:t>Muhl</w:t>
      </w:r>
      <w:proofErr w:type="spellEnd"/>
      <w:r w:rsidRPr="00100DAF">
        <w:t xml:space="preserve">, E.K., Rice, W. and </w:t>
      </w:r>
      <w:proofErr w:type="spellStart"/>
      <w:r w:rsidRPr="00100DAF">
        <w:t>Sowman</w:t>
      </w:r>
      <w:proofErr w:type="spellEnd"/>
      <w:r w:rsidRPr="00100DAF">
        <w:t xml:space="preserve">, M. (2020). </w:t>
      </w:r>
      <w:r w:rsidR="00100DAF" w:rsidRPr="00100DAF">
        <w:t>Within the post2020 worldwide biodiversity system, administration standards for community-</w:t>
      </w:r>
      <w:proofErr w:type="spellStart"/>
      <w:r w:rsidR="00100DAF" w:rsidRPr="00100DAF">
        <w:t>centered</w:t>
      </w:r>
      <w:proofErr w:type="spellEnd"/>
      <w:r w:rsidR="00100DAF" w:rsidRPr="00100DAF">
        <w:t xml:space="preserve"> preservation will be included. </w:t>
      </w:r>
    </w:p>
    <w:p w14:paraId="6AC92CA3" w14:textId="14F63C6E" w:rsidR="008A02CB" w:rsidRPr="00100DAF" w:rsidRDefault="008A02CB" w:rsidP="008A02CB">
      <w:r w:rsidRPr="00100DAF">
        <w:t>Blake, R. R., Mouton, J. S., &amp; Bidwell, A. C. (1962). Managerial grid.</w:t>
      </w:r>
    </w:p>
    <w:p w14:paraId="42129436" w14:textId="2D4EFB56" w:rsidR="00561096" w:rsidRPr="00100DAF" w:rsidRDefault="00561096" w:rsidP="00100DAF">
      <w:pPr>
        <w:rPr>
          <w:rFonts w:cs="Arial"/>
        </w:rPr>
      </w:pPr>
      <w:r w:rsidRPr="00100DAF">
        <w:rPr>
          <w:rFonts w:cs="Arial"/>
        </w:rPr>
        <w:t xml:space="preserve">Cardiff, S., McCormack, B. and McCance, T. (2018). </w:t>
      </w:r>
      <w:r w:rsidR="00100DAF" w:rsidRPr="00100DAF">
        <w:rPr>
          <w:rFonts w:cs="Arial"/>
        </w:rPr>
        <w:t>Person</w:t>
      </w:r>
      <w:r w:rsidR="00100DAF" w:rsidRPr="00100DAF">
        <w:rPr>
          <w:rFonts w:ascii="Cambria Math" w:hAnsi="Cambria Math" w:cs="Cambria Math"/>
        </w:rPr>
        <w:t>‐</w:t>
      </w:r>
      <w:r w:rsidR="00100DAF" w:rsidRPr="00100DAF">
        <w:rPr>
          <w:rFonts w:cs="Arial"/>
        </w:rPr>
        <w:t>centred authority:</w:t>
      </w:r>
      <w:r w:rsidR="00100DAF" w:rsidRPr="00100DAF">
        <w:rPr>
          <w:rFonts w:cs="Arial"/>
        </w:rPr>
        <w:t xml:space="preserve"> </w:t>
      </w:r>
      <w:r w:rsidR="00100DAF" w:rsidRPr="00100DAF">
        <w:rPr>
          <w:rFonts w:cs="Arial"/>
        </w:rPr>
        <w:t>a social approach to authority determined through activity inquire about. </w:t>
      </w:r>
    </w:p>
    <w:p w14:paraId="2971C9AB" w14:textId="20B156F5" w:rsidR="00F951C9" w:rsidRPr="00100DAF" w:rsidRDefault="00F951C9" w:rsidP="00561096">
      <w:pPr>
        <w:rPr>
          <w:rFonts w:cs="Arial"/>
        </w:rPr>
      </w:pPr>
      <w:r w:rsidRPr="00100DAF">
        <w:rPr>
          <w:rFonts w:cs="Arial"/>
        </w:rPr>
        <w:t xml:space="preserve">El </w:t>
      </w:r>
      <w:proofErr w:type="spellStart"/>
      <w:r w:rsidRPr="00100DAF">
        <w:rPr>
          <w:rFonts w:cs="Arial"/>
        </w:rPr>
        <w:t>Toufaili</w:t>
      </w:r>
      <w:proofErr w:type="spellEnd"/>
      <w:r w:rsidRPr="00100DAF">
        <w:rPr>
          <w:rFonts w:cs="Arial"/>
        </w:rPr>
        <w:t xml:space="preserve">, B. (2018). </w:t>
      </w:r>
      <w:r w:rsidR="00100DAF" w:rsidRPr="00100DAF">
        <w:rPr>
          <w:rFonts w:cs="Arial"/>
        </w:rPr>
        <w:t>The impact of subjective components on the improvement of the transformational fashion of authority. </w:t>
      </w:r>
    </w:p>
    <w:p w14:paraId="0CC9BBEE" w14:textId="36165357" w:rsidR="00F951C9" w:rsidRPr="00100DAF" w:rsidRDefault="00F951C9" w:rsidP="00561096">
      <w:pPr>
        <w:rPr>
          <w:rFonts w:cs="Arial"/>
          <w:lang w:val="en-US"/>
        </w:rPr>
      </w:pPr>
      <w:r w:rsidRPr="00100DAF">
        <w:rPr>
          <w:rFonts w:cs="Arial"/>
          <w:lang w:val="en-US"/>
        </w:rPr>
        <w:t>Follow me and I will be behind you full documentary (2023) YouTube. Available at: https://www.youtube.com/watch?v=Lrh5QIW67Mk (Accessed: 04 May 2023).</w:t>
      </w:r>
    </w:p>
    <w:p w14:paraId="5E43101E" w14:textId="4CD0ED64" w:rsidR="000521E2" w:rsidRPr="00100DAF" w:rsidRDefault="000521E2" w:rsidP="008A02CB">
      <w:r w:rsidRPr="00100DAF">
        <w:t>Greater hospitality general manager Craig Poole (trailer) (2014) YouTube. Available at: https://www.youtube.com/watch?v=kcHezCbISPY (Accessed: 03 May 2023).</w:t>
      </w:r>
    </w:p>
    <w:p w14:paraId="7B2491B1" w14:textId="1A4A6315" w:rsidR="00F24AE0" w:rsidRPr="00100DAF" w:rsidRDefault="00F24AE0" w:rsidP="00F24AE0">
      <w:r w:rsidRPr="00100DAF">
        <w:t>Greenleaf Robert K.  (2005) The leadership theory of Robert K. Greenleaf - Boyden. Available at: https://www.boyden.com/media/just-what-the-doctor-ordered-15763495/Leadership%20%20Theory_Greenleaf%20Servant%20Leadership.pdf (Accessed: 02 May 2023).</w:t>
      </w:r>
    </w:p>
    <w:p w14:paraId="32C7CD8F" w14:textId="6503BDBE" w:rsidR="00106DB0" w:rsidRPr="00100DAF" w:rsidRDefault="00106DB0" w:rsidP="00F24AE0">
      <w:r w:rsidRPr="00100DAF">
        <w:t xml:space="preserve">Gutiérrez, L.A., Kim, T., </w:t>
      </w:r>
      <w:proofErr w:type="spellStart"/>
      <w:r w:rsidRPr="00100DAF">
        <w:t>Partola</w:t>
      </w:r>
      <w:proofErr w:type="spellEnd"/>
      <w:r w:rsidRPr="00100DAF">
        <w:t xml:space="preserve">, S., </w:t>
      </w:r>
      <w:proofErr w:type="spellStart"/>
      <w:r w:rsidRPr="00100DAF">
        <w:t>Kuttner</w:t>
      </w:r>
      <w:proofErr w:type="spellEnd"/>
      <w:r w:rsidRPr="00100DAF">
        <w:t xml:space="preserve">, P.J., G.R. and Mayer-Glenn, J. (2022). Community-Centred School Leadership: Radical Care and </w:t>
      </w:r>
      <w:proofErr w:type="spellStart"/>
      <w:r w:rsidRPr="00100DAF">
        <w:t>Aperturas</w:t>
      </w:r>
      <w:proofErr w:type="spellEnd"/>
      <w:r w:rsidRPr="00100DAF">
        <w:t xml:space="preserve"> During COVID-19. Available at: https://digitalcommons.unl.edu/cehsedadfacpub/154/ Accessed 7 May 2023).</w:t>
      </w:r>
    </w:p>
    <w:p w14:paraId="3899FAC9" w14:textId="34006C96" w:rsidR="006D05D2" w:rsidRPr="00100DAF" w:rsidRDefault="006D05D2" w:rsidP="00F24AE0">
      <w:proofErr w:type="spellStart"/>
      <w:r w:rsidRPr="00100DAF">
        <w:t>Kiechel</w:t>
      </w:r>
      <w:proofErr w:type="spellEnd"/>
      <w:r w:rsidRPr="00100DAF">
        <w:t>, W. (1992). The leader as servant</w:t>
      </w:r>
      <w:r w:rsidR="00100DAF" w:rsidRPr="00100DAF">
        <w:t>.</w:t>
      </w:r>
    </w:p>
    <w:p w14:paraId="159B20D7" w14:textId="0155953B" w:rsidR="00100DAF" w:rsidRPr="00100DAF" w:rsidRDefault="00561096" w:rsidP="00100DAF">
      <w:r w:rsidRPr="00100DAF">
        <w:t xml:space="preserve">Li, G., Rubenstein, A.L., Lin, W., Wang, M. and Chen, X. (2018). </w:t>
      </w:r>
      <w:r w:rsidR="00100DAF" w:rsidRPr="00100DAF">
        <w:t>The curvilinear impact of kind administration on group execution:</w:t>
      </w:r>
      <w:r w:rsidR="00100DAF" w:rsidRPr="00100DAF">
        <w:t xml:space="preserve"> </w:t>
      </w:r>
      <w:r w:rsidR="00100DAF" w:rsidRPr="00100DAF">
        <w:t>group activity forms as arbiters and group commitment as arbitrators. </w:t>
      </w:r>
    </w:p>
    <w:p w14:paraId="45F3484A" w14:textId="0D3DA98F" w:rsidR="00673E77" w:rsidRPr="00100DAF" w:rsidRDefault="00673E77" w:rsidP="00100DAF">
      <w:r w:rsidRPr="00100DAF">
        <w:t xml:space="preserve">Müller, R., Sankaran, S., Drouin, N., </w:t>
      </w:r>
      <w:proofErr w:type="spellStart"/>
      <w:r w:rsidRPr="00100DAF">
        <w:t>Vaagaasar</w:t>
      </w:r>
      <w:proofErr w:type="spellEnd"/>
      <w:r w:rsidRPr="00100DAF">
        <w:t xml:space="preserve">, A.L., </w:t>
      </w:r>
      <w:proofErr w:type="spellStart"/>
      <w:r w:rsidRPr="00100DAF">
        <w:t>Bekker</w:t>
      </w:r>
      <w:proofErr w:type="spellEnd"/>
      <w:r w:rsidRPr="00100DAF">
        <w:t xml:space="preserve">, M.C. and Jain, K. (2018). </w:t>
      </w:r>
      <w:r w:rsidR="00100DAF" w:rsidRPr="00100DAF">
        <w:t>A hypothetical system for adjusting vertical and even administration in ventures. </w:t>
      </w:r>
    </w:p>
    <w:p w14:paraId="2CBCD780" w14:textId="119E90EB" w:rsidR="0059513D" w:rsidRPr="00100DAF" w:rsidRDefault="0059513D" w:rsidP="0059513D">
      <w:proofErr w:type="spellStart"/>
      <w:r w:rsidRPr="00100DAF">
        <w:t>Oberer</w:t>
      </w:r>
      <w:proofErr w:type="spellEnd"/>
      <w:r w:rsidRPr="00100DAF">
        <w:t xml:space="preserve">, B., &amp; </w:t>
      </w:r>
      <w:proofErr w:type="spellStart"/>
      <w:r w:rsidRPr="00100DAF">
        <w:t>Erkollar</w:t>
      </w:r>
      <w:proofErr w:type="spellEnd"/>
      <w:r w:rsidRPr="00100DAF">
        <w:t>, A. (2018). Leadership 4.0: Digital Leaders in the Age of Industry 4.0. https://doi.org/10.33844/ijol.2018.60332</w:t>
      </w:r>
    </w:p>
    <w:p w14:paraId="3DC3537D" w14:textId="7E45EA49" w:rsidR="00561096" w:rsidRPr="00100DAF" w:rsidRDefault="00561096" w:rsidP="00100DAF">
      <w:proofErr w:type="spellStart"/>
      <w:r w:rsidRPr="00100DAF">
        <w:lastRenderedPageBreak/>
        <w:t>Qadach</w:t>
      </w:r>
      <w:proofErr w:type="spellEnd"/>
      <w:r w:rsidRPr="00100DAF">
        <w:t xml:space="preserve">, M. and Schechter, C. (2022). </w:t>
      </w:r>
      <w:r w:rsidR="00100DAF">
        <w:t>School principal's self-regulated learning:</w:t>
      </w:r>
      <w:r w:rsidR="00100DAF">
        <w:t xml:space="preserve"> </w:t>
      </w:r>
      <w:r w:rsidR="00100DAF">
        <w:t>a conceptual system of learning-centred authority. </w:t>
      </w:r>
    </w:p>
    <w:p w14:paraId="39B3155C" w14:textId="7A4226D9" w:rsidR="0083195F" w:rsidRPr="00100DAF" w:rsidRDefault="0083195F" w:rsidP="00693AAB">
      <w:r w:rsidRPr="00100DAF">
        <w:t>Rader, T. (2022) Reading hotel general manager looks to address eviction issues in City, WFMZ.com. Available at: https://www.wfmz.com/news/area/berks/reading-hotel-general-manager-looks-to-address-eviction-issues-in-city/article_4e51ad10-8ef3-11ec-8f60-53ccece87477.html (Accessed: 02 May 2023).</w:t>
      </w:r>
    </w:p>
    <w:p w14:paraId="0D797DF6" w14:textId="3BF5C14A" w:rsidR="0083195F" w:rsidRPr="00100DAF" w:rsidRDefault="007E40B2" w:rsidP="00693AAB">
      <w:proofErr w:type="spellStart"/>
      <w:r w:rsidRPr="00100DAF">
        <w:t>ReadingEagle</w:t>
      </w:r>
      <w:proofErr w:type="spellEnd"/>
      <w:r w:rsidRPr="00100DAF">
        <w:t xml:space="preserve"> (2021) The conversation: Craig E. Poole, Reading Eagle. Available at: https://www.readingeagle.com/2017/10/10/the-conversation-craig-e-poole/ (Accessed: 02 May 2023).</w:t>
      </w:r>
    </w:p>
    <w:p w14:paraId="5D2C8DCF" w14:textId="77777777" w:rsidR="00E92E93" w:rsidRPr="00100DAF" w:rsidRDefault="00E92E93" w:rsidP="00E92E93">
      <w:r w:rsidRPr="00100DAF">
        <w:t xml:space="preserve">Smith, B.N., </w:t>
      </w:r>
      <w:proofErr w:type="spellStart"/>
      <w:r w:rsidRPr="00100DAF">
        <w:t>Montagno</w:t>
      </w:r>
      <w:proofErr w:type="spellEnd"/>
      <w:r w:rsidRPr="00100DAF">
        <w:t xml:space="preserve">, R.V., and </w:t>
      </w:r>
      <w:proofErr w:type="spellStart"/>
      <w:r w:rsidRPr="00100DAF">
        <w:t>Kuzmenko</w:t>
      </w:r>
      <w:proofErr w:type="spellEnd"/>
      <w:r w:rsidRPr="00100DAF">
        <w:t>, T.N. (2004). Journal of Leadership and</w:t>
      </w:r>
    </w:p>
    <w:p w14:paraId="5E05010F" w14:textId="16C60094" w:rsidR="00E92E93" w:rsidRPr="00100DAF" w:rsidRDefault="00E92E93" w:rsidP="00E92E93">
      <w:r w:rsidRPr="00100DAF">
        <w:t>Organizational Studies</w:t>
      </w:r>
      <w:r w:rsidR="00100DAF">
        <w:t>.</w:t>
      </w:r>
    </w:p>
    <w:p w14:paraId="102E3AB7" w14:textId="3D3F3052" w:rsidR="006D05D2" w:rsidRPr="00100DAF" w:rsidRDefault="006D05D2" w:rsidP="006D05D2">
      <w:r w:rsidRPr="00100DAF">
        <w:t>Spears, L. (1996). Reflections on Robert K. Greenleaf and servant-leadership. Leadership &amp; Organization Development Journal, 17(7), 33-35.</w:t>
      </w:r>
    </w:p>
    <w:p w14:paraId="008D5488" w14:textId="457AEE81" w:rsidR="007E40B2" w:rsidRPr="00100DAF" w:rsidRDefault="0035752A" w:rsidP="00693AAB">
      <w:r w:rsidRPr="00100DAF">
        <w:t>Staff, L. (2022) Craig Poole, LVB. Available at: https://lvb.com/craig-poole-2/ (Accessed: 03 May 2023).</w:t>
      </w:r>
    </w:p>
    <w:p w14:paraId="1F295095" w14:textId="77777777" w:rsidR="00D657C3" w:rsidRPr="00100DAF" w:rsidRDefault="00D657C3" w:rsidP="00D657C3">
      <w:r w:rsidRPr="00100DAF">
        <w:t xml:space="preserve">Stern N, </w:t>
      </w:r>
      <w:proofErr w:type="spellStart"/>
      <w:r w:rsidRPr="00100DAF">
        <w:t>Dethier</w:t>
      </w:r>
      <w:proofErr w:type="spellEnd"/>
      <w:r w:rsidRPr="00100DAF">
        <w:t xml:space="preserve"> J-J &amp; Rogers H (2004). Growth and empowerment: making development happen. Cambridge, MA, MIT Press</w:t>
      </w:r>
      <w:bookmarkStart w:id="0" w:name="_GoBack"/>
      <w:bookmarkEnd w:id="0"/>
    </w:p>
    <w:p w14:paraId="181CAD19" w14:textId="77777777" w:rsidR="00D657C3" w:rsidRDefault="00D657C3" w:rsidP="00693AAB"/>
    <w:p w14:paraId="5B979BF3" w14:textId="77777777" w:rsidR="0083195F" w:rsidRDefault="0083195F" w:rsidP="00693AAB"/>
    <w:p w14:paraId="49FF46A1" w14:textId="77777777" w:rsidR="0083195F" w:rsidRDefault="0083195F" w:rsidP="00693AAB"/>
    <w:p w14:paraId="3E4495C0" w14:textId="77777777" w:rsidR="0083195F" w:rsidRDefault="0083195F" w:rsidP="00693AAB"/>
    <w:sectPr w:rsidR="0083195F" w:rsidSect="001E2D86">
      <w:headerReference w:type="default" r:id="rId7"/>
      <w:footerReference w:type="default" r:id="rId8"/>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6851B1" w14:textId="77777777" w:rsidR="00610559" w:rsidRDefault="00610559" w:rsidP="0014525A">
      <w:pPr>
        <w:spacing w:line="240" w:lineRule="auto"/>
      </w:pPr>
      <w:r>
        <w:separator/>
      </w:r>
    </w:p>
  </w:endnote>
  <w:endnote w:type="continuationSeparator" w:id="0">
    <w:p w14:paraId="211292BA" w14:textId="77777777" w:rsidR="00610559" w:rsidRDefault="00610559"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3226298"/>
      <w:docPartObj>
        <w:docPartGallery w:val="Page Numbers (Bottom of Page)"/>
        <w:docPartUnique/>
      </w:docPartObj>
    </w:sdtPr>
    <w:sdtEndPr>
      <w:rPr>
        <w:noProof/>
      </w:rPr>
    </w:sdtEndPr>
    <w:sdtContent>
      <w:p w14:paraId="6F781A8D" w14:textId="1E158C47" w:rsidR="001E2D86" w:rsidRDefault="001E2D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D14EFE" w14:textId="77777777" w:rsidR="001E2D86" w:rsidRDefault="001E2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2FD4E" w14:textId="77777777" w:rsidR="00610559" w:rsidRDefault="00610559" w:rsidP="0014525A">
      <w:pPr>
        <w:spacing w:line="240" w:lineRule="auto"/>
      </w:pPr>
      <w:r>
        <w:separator/>
      </w:r>
    </w:p>
  </w:footnote>
  <w:footnote w:type="continuationSeparator" w:id="0">
    <w:p w14:paraId="2CD7A3C0" w14:textId="77777777" w:rsidR="00610559" w:rsidRDefault="00610559"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6FBFF" w14:textId="77777777" w:rsidR="0014525A" w:rsidRDefault="0014525A">
    <w:pPr>
      <w:pStyle w:val="Header"/>
    </w:pPr>
    <w:r w:rsidRPr="0014525A">
      <w:rPr>
        <w:noProof/>
      </w:rPr>
      <w:drawing>
        <wp:anchor distT="0" distB="0" distL="114300" distR="114300" simplePos="0" relativeHeight="251659264" behindDoc="1" locked="0" layoutInCell="1" allowOverlap="1" wp14:anchorId="61192B46" wp14:editId="1D9E034F">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4223C3"/>
    <w:multiLevelType w:val="hybridMultilevel"/>
    <w:tmpl w:val="37528F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20B4D"/>
    <w:rsid w:val="000521E2"/>
    <w:rsid w:val="000604A6"/>
    <w:rsid w:val="000666A9"/>
    <w:rsid w:val="000A14E7"/>
    <w:rsid w:val="000A37E2"/>
    <w:rsid w:val="000C1FD9"/>
    <w:rsid w:val="000C2609"/>
    <w:rsid w:val="000D3ED6"/>
    <w:rsid w:val="000E3553"/>
    <w:rsid w:val="00100DAF"/>
    <w:rsid w:val="00106DB0"/>
    <w:rsid w:val="001239C7"/>
    <w:rsid w:val="00126E34"/>
    <w:rsid w:val="001312D6"/>
    <w:rsid w:val="0014525A"/>
    <w:rsid w:val="00153DA5"/>
    <w:rsid w:val="001748D4"/>
    <w:rsid w:val="00180397"/>
    <w:rsid w:val="001A46C6"/>
    <w:rsid w:val="001D1B50"/>
    <w:rsid w:val="001E2D86"/>
    <w:rsid w:val="001F580B"/>
    <w:rsid w:val="00206321"/>
    <w:rsid w:val="002447D0"/>
    <w:rsid w:val="00245F3B"/>
    <w:rsid w:val="002A176B"/>
    <w:rsid w:val="002B202A"/>
    <w:rsid w:val="002C47F2"/>
    <w:rsid w:val="002D4034"/>
    <w:rsid w:val="002D6A6E"/>
    <w:rsid w:val="00355EED"/>
    <w:rsid w:val="0035752A"/>
    <w:rsid w:val="00376912"/>
    <w:rsid w:val="003A584F"/>
    <w:rsid w:val="003B0844"/>
    <w:rsid w:val="003E5BEC"/>
    <w:rsid w:val="003F5FA2"/>
    <w:rsid w:val="004446D4"/>
    <w:rsid w:val="004F20DB"/>
    <w:rsid w:val="004F504C"/>
    <w:rsid w:val="00512705"/>
    <w:rsid w:val="00561096"/>
    <w:rsid w:val="00585573"/>
    <w:rsid w:val="0059513D"/>
    <w:rsid w:val="005A0ACD"/>
    <w:rsid w:val="005C234D"/>
    <w:rsid w:val="00610559"/>
    <w:rsid w:val="006113F9"/>
    <w:rsid w:val="00644FD7"/>
    <w:rsid w:val="00651A11"/>
    <w:rsid w:val="00657CDD"/>
    <w:rsid w:val="00662538"/>
    <w:rsid w:val="00673E77"/>
    <w:rsid w:val="00693284"/>
    <w:rsid w:val="00693AAB"/>
    <w:rsid w:val="00693E08"/>
    <w:rsid w:val="006B2115"/>
    <w:rsid w:val="006B5CD6"/>
    <w:rsid w:val="006D05D2"/>
    <w:rsid w:val="006E112B"/>
    <w:rsid w:val="006F30A7"/>
    <w:rsid w:val="00705168"/>
    <w:rsid w:val="0072536E"/>
    <w:rsid w:val="007265AC"/>
    <w:rsid w:val="007360BF"/>
    <w:rsid w:val="007931CD"/>
    <w:rsid w:val="007971F9"/>
    <w:rsid w:val="007B7DF7"/>
    <w:rsid w:val="007D0CBD"/>
    <w:rsid w:val="007D7219"/>
    <w:rsid w:val="007E1FA5"/>
    <w:rsid w:val="007E40B2"/>
    <w:rsid w:val="007F4962"/>
    <w:rsid w:val="00803C83"/>
    <w:rsid w:val="00814FB8"/>
    <w:rsid w:val="0083195F"/>
    <w:rsid w:val="00832DEB"/>
    <w:rsid w:val="0086559B"/>
    <w:rsid w:val="008A02CB"/>
    <w:rsid w:val="008A5A10"/>
    <w:rsid w:val="008A6BC6"/>
    <w:rsid w:val="008A73BB"/>
    <w:rsid w:val="008D2A9E"/>
    <w:rsid w:val="008F6D48"/>
    <w:rsid w:val="00961A3B"/>
    <w:rsid w:val="00997FE7"/>
    <w:rsid w:val="009A7950"/>
    <w:rsid w:val="009B5D4C"/>
    <w:rsid w:val="009C730F"/>
    <w:rsid w:val="00A01EFB"/>
    <w:rsid w:val="00A05C5B"/>
    <w:rsid w:val="00A34C7B"/>
    <w:rsid w:val="00A4612F"/>
    <w:rsid w:val="00A92F6C"/>
    <w:rsid w:val="00AA5ED7"/>
    <w:rsid w:val="00AB3BFE"/>
    <w:rsid w:val="00AD4203"/>
    <w:rsid w:val="00AE110E"/>
    <w:rsid w:val="00B04FB6"/>
    <w:rsid w:val="00B12DEE"/>
    <w:rsid w:val="00B5018B"/>
    <w:rsid w:val="00B64157"/>
    <w:rsid w:val="00BB4D90"/>
    <w:rsid w:val="00BD3777"/>
    <w:rsid w:val="00BF4738"/>
    <w:rsid w:val="00C47E8C"/>
    <w:rsid w:val="00C56451"/>
    <w:rsid w:val="00C97979"/>
    <w:rsid w:val="00D0386A"/>
    <w:rsid w:val="00D04D48"/>
    <w:rsid w:val="00D308A0"/>
    <w:rsid w:val="00D657C3"/>
    <w:rsid w:val="00D7057B"/>
    <w:rsid w:val="00D713F1"/>
    <w:rsid w:val="00D813ED"/>
    <w:rsid w:val="00DB0A55"/>
    <w:rsid w:val="00DB65E3"/>
    <w:rsid w:val="00E07C75"/>
    <w:rsid w:val="00E179BC"/>
    <w:rsid w:val="00E2709A"/>
    <w:rsid w:val="00E3615B"/>
    <w:rsid w:val="00E40100"/>
    <w:rsid w:val="00E401EE"/>
    <w:rsid w:val="00E4488E"/>
    <w:rsid w:val="00E92E93"/>
    <w:rsid w:val="00EA3EA9"/>
    <w:rsid w:val="00EA644E"/>
    <w:rsid w:val="00ED61B1"/>
    <w:rsid w:val="00EF0B1E"/>
    <w:rsid w:val="00F24AE0"/>
    <w:rsid w:val="00F52EB3"/>
    <w:rsid w:val="00F7504D"/>
    <w:rsid w:val="00F7570D"/>
    <w:rsid w:val="00F951C9"/>
    <w:rsid w:val="00FC121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D30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ListParagraph">
    <w:name w:val="List Paragraph"/>
    <w:basedOn w:val="Normal"/>
    <w:uiPriority w:val="34"/>
    <w:qFormat/>
    <w:rsid w:val="00693A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4033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1108</TotalTime>
  <Pages>9</Pages>
  <Words>2557</Words>
  <Characters>14575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105</cp:revision>
  <cp:lastPrinted>2023-02-12T19:23:00Z</cp:lastPrinted>
  <dcterms:created xsi:type="dcterms:W3CDTF">2023-02-01T16:54:00Z</dcterms:created>
  <dcterms:modified xsi:type="dcterms:W3CDTF">2023-05-24T20:50:00Z</dcterms:modified>
</cp:coreProperties>
</file>