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sz w:val="24"/>
          <w:lang w:eastAsia="en-US"/>
        </w:rPr>
        <w:id w:val="1883750532"/>
        <w:docPartObj>
          <w:docPartGallery w:val="Cover Pages"/>
          <w:docPartUnique/>
        </w:docPartObj>
      </w:sdtPr>
      <w:sdtEndPr>
        <w:rPr>
          <w:rFonts w:asciiTheme="majorBidi" w:eastAsiaTheme="minorHAnsi" w:hAnsiTheme="majorBidi" w:cstheme="minorBidi"/>
          <w:caps w:val="0"/>
          <w:noProof/>
        </w:rPr>
      </w:sdtEndPr>
      <w:sdtContent>
        <w:tbl>
          <w:tblPr>
            <w:tblW w:w="5000" w:type="pct"/>
            <w:jc w:val="center"/>
            <w:tblLook w:val="04A0" w:firstRow="1" w:lastRow="0" w:firstColumn="1" w:lastColumn="0" w:noHBand="0" w:noVBand="1"/>
          </w:tblPr>
          <w:tblGrid>
            <w:gridCol w:w="9360"/>
          </w:tblGrid>
          <w:tr w:rsidR="00FF7CD5" w14:paraId="61BADCA6" w14:textId="77777777" w:rsidTr="00B75B2F">
            <w:trPr>
              <w:trHeight w:val="2880"/>
              <w:jc w:val="center"/>
            </w:trPr>
            <w:tc>
              <w:tcPr>
                <w:tcW w:w="5000" w:type="pct"/>
              </w:tcPr>
              <w:p w14:paraId="2E2F2568" w14:textId="77777777" w:rsidR="00FF7CD5" w:rsidRDefault="00FF7CD5" w:rsidP="00B75B2F">
                <w:pPr>
                  <w:pStyle w:val="NoSpacing"/>
                  <w:rPr>
                    <w:rFonts w:asciiTheme="majorHAnsi" w:eastAsiaTheme="majorEastAsia" w:hAnsiTheme="majorHAnsi" w:cstheme="majorBidi"/>
                    <w:caps/>
                  </w:rPr>
                </w:pPr>
              </w:p>
            </w:tc>
          </w:tr>
          <w:tr w:rsidR="00FF7CD5" w14:paraId="66716082" w14:textId="77777777" w:rsidTr="00B75B2F">
            <w:trPr>
              <w:trHeight w:val="1440"/>
              <w:jc w:val="center"/>
            </w:trPr>
            <w:sdt>
              <w:sdtPr>
                <w:rPr>
                  <w:rFonts w:asciiTheme="majorHAnsi" w:eastAsiaTheme="majorEastAsia" w:hAnsiTheme="majorHAnsi" w:cstheme="majorBidi"/>
                  <w:sz w:val="52"/>
                  <w:szCs w:val="52"/>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14:paraId="58AFAC49" w14:textId="6E19643B" w:rsidR="00FF7CD5" w:rsidRDefault="00FF7CD5" w:rsidP="00B75B2F">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52"/>
                        <w:szCs w:val="52"/>
                      </w:rPr>
                      <w:t xml:space="preserve">     </w:t>
                    </w:r>
                  </w:p>
                </w:tc>
              </w:sdtContent>
            </w:sdt>
          </w:tr>
        </w:tbl>
        <w:p w14:paraId="26903BF6" w14:textId="77777777" w:rsidR="00FF7CD5" w:rsidRDefault="00FF7CD5" w:rsidP="00FF7CD5">
          <w:pPr>
            <w:rPr>
              <w:b/>
              <w:bCs/>
              <w:sz w:val="36"/>
              <w:szCs w:val="32"/>
            </w:rPr>
          </w:pPr>
        </w:p>
        <w:p w14:paraId="065912F4" w14:textId="77777777" w:rsidR="00FF7CD5" w:rsidRPr="0064242C" w:rsidRDefault="00FF7CD5" w:rsidP="00FF7CD5">
          <w:pPr>
            <w:rPr>
              <w:b/>
              <w:bCs/>
              <w:sz w:val="36"/>
              <w:szCs w:val="32"/>
            </w:rPr>
          </w:pPr>
          <w:r w:rsidRPr="0064242C">
            <w:rPr>
              <w:b/>
              <w:bCs/>
              <w:sz w:val="36"/>
              <w:szCs w:val="32"/>
            </w:rPr>
            <w:t>Student Name:</w:t>
          </w:r>
          <w:r>
            <w:rPr>
              <w:b/>
              <w:bCs/>
              <w:sz w:val="36"/>
              <w:szCs w:val="32"/>
            </w:rPr>
            <w:t xml:space="preserve"> George-Lucian Sibov-Medinschi</w:t>
          </w:r>
        </w:p>
        <w:p w14:paraId="2238D22A" w14:textId="77777777" w:rsidR="00FF7CD5" w:rsidRPr="0064242C" w:rsidRDefault="00FF7CD5" w:rsidP="00FF7CD5">
          <w:pPr>
            <w:rPr>
              <w:b/>
              <w:bCs/>
              <w:sz w:val="36"/>
              <w:szCs w:val="32"/>
            </w:rPr>
          </w:pPr>
          <w:r w:rsidRPr="0064242C">
            <w:rPr>
              <w:b/>
              <w:bCs/>
              <w:sz w:val="36"/>
              <w:szCs w:val="32"/>
            </w:rPr>
            <w:t>Student ID:</w:t>
          </w:r>
          <w:r>
            <w:rPr>
              <w:b/>
              <w:bCs/>
              <w:sz w:val="36"/>
              <w:szCs w:val="32"/>
            </w:rPr>
            <w:t xml:space="preserve">       </w:t>
          </w:r>
          <w:r w:rsidRPr="00B9379E">
            <w:rPr>
              <w:b/>
              <w:bCs/>
              <w:sz w:val="36"/>
              <w:szCs w:val="32"/>
            </w:rPr>
            <w:t>1906678</w:t>
          </w:r>
        </w:p>
        <w:p w14:paraId="78E35F95" w14:textId="77777777" w:rsidR="00FF7CD5" w:rsidRDefault="00FF7CD5" w:rsidP="00FF7CD5"/>
        <w:tbl>
          <w:tblPr>
            <w:tblpPr w:leftFromText="187" w:rightFromText="187" w:horzAnchor="margin" w:tblpXSpec="center" w:tblpYSpec="bottom"/>
            <w:tblW w:w="5000" w:type="pct"/>
            <w:tblLook w:val="04A0" w:firstRow="1" w:lastRow="0" w:firstColumn="1" w:lastColumn="0" w:noHBand="0" w:noVBand="1"/>
          </w:tblPr>
          <w:tblGrid>
            <w:gridCol w:w="9360"/>
          </w:tblGrid>
          <w:tr w:rsidR="00FF7CD5" w14:paraId="2D8D559E" w14:textId="77777777" w:rsidTr="00B75B2F">
            <w:tc>
              <w:tcPr>
                <w:tcW w:w="5000" w:type="pct"/>
              </w:tcPr>
              <w:p w14:paraId="45D6DE86" w14:textId="77777777" w:rsidR="00FF7CD5" w:rsidRDefault="00FF7CD5" w:rsidP="00B75B2F">
                <w:pPr>
                  <w:pStyle w:val="NoSpacing"/>
                </w:pPr>
              </w:p>
              <w:p w14:paraId="5F239D35" w14:textId="77777777" w:rsidR="00FF7CD5" w:rsidRDefault="00FF7CD5" w:rsidP="00B75B2F">
                <w:pPr>
                  <w:pStyle w:val="NoSpacing"/>
                </w:pPr>
              </w:p>
              <w:p w14:paraId="7452F4FC" w14:textId="77777777" w:rsidR="00FF7CD5" w:rsidRDefault="00FF7CD5" w:rsidP="00B75B2F">
                <w:pPr>
                  <w:pStyle w:val="NoSpacing"/>
                </w:pPr>
              </w:p>
            </w:tc>
          </w:tr>
          <w:tr w:rsidR="00FF7CD5" w14:paraId="692688F4" w14:textId="77777777" w:rsidTr="00B75B2F">
            <w:tc>
              <w:tcPr>
                <w:tcW w:w="5000" w:type="pct"/>
              </w:tcPr>
              <w:p w14:paraId="221A61CC" w14:textId="77777777" w:rsidR="00FF7CD5" w:rsidRDefault="00FF7CD5" w:rsidP="00B75B2F">
                <w:pPr>
                  <w:pStyle w:val="NoSpacing"/>
                </w:pPr>
              </w:p>
            </w:tc>
          </w:tr>
          <w:tr w:rsidR="00FF7CD5" w14:paraId="4CC4FB5A" w14:textId="77777777" w:rsidTr="00B75B2F">
            <w:tc>
              <w:tcPr>
                <w:tcW w:w="5000" w:type="pct"/>
              </w:tcPr>
              <w:p w14:paraId="0660DB2D" w14:textId="77777777" w:rsidR="00FF7CD5" w:rsidRDefault="00FF7CD5" w:rsidP="00B75B2F">
                <w:pPr>
                  <w:pStyle w:val="NoSpacing"/>
                </w:pPr>
              </w:p>
            </w:tc>
          </w:tr>
          <w:tr w:rsidR="00FF7CD5" w14:paraId="5876C786" w14:textId="77777777" w:rsidTr="00B75B2F">
            <w:tc>
              <w:tcPr>
                <w:tcW w:w="5000" w:type="pct"/>
              </w:tcPr>
              <w:p w14:paraId="3BEB99C4" w14:textId="77777777" w:rsidR="00FF7CD5" w:rsidRDefault="00FF7CD5" w:rsidP="00B75B2F">
                <w:pPr>
                  <w:pStyle w:val="NoSpacing"/>
                </w:pPr>
              </w:p>
            </w:tc>
          </w:tr>
          <w:tr w:rsidR="00FF7CD5" w14:paraId="78817605" w14:textId="77777777" w:rsidTr="00B75B2F">
            <w:tc>
              <w:tcPr>
                <w:tcW w:w="5000" w:type="pct"/>
              </w:tcPr>
              <w:p w14:paraId="5FD138EB" w14:textId="77777777" w:rsidR="00FF7CD5" w:rsidRDefault="00FF7CD5" w:rsidP="00B75B2F">
                <w:pPr>
                  <w:pStyle w:val="NoSpacing"/>
                </w:pPr>
              </w:p>
            </w:tc>
          </w:tr>
          <w:tr w:rsidR="00FF7CD5" w14:paraId="346FC1A7" w14:textId="77777777" w:rsidTr="00B75B2F">
            <w:tc>
              <w:tcPr>
                <w:tcW w:w="5000" w:type="pct"/>
              </w:tcPr>
              <w:p w14:paraId="1999982D" w14:textId="77777777" w:rsidR="00FF7CD5" w:rsidRDefault="00FF7CD5" w:rsidP="00B75B2F">
                <w:pPr>
                  <w:pStyle w:val="NoSpacing"/>
                </w:pPr>
              </w:p>
            </w:tc>
          </w:tr>
          <w:tr w:rsidR="00FF7CD5" w14:paraId="40C633C6" w14:textId="77777777" w:rsidTr="00B75B2F">
            <w:tc>
              <w:tcPr>
                <w:tcW w:w="5000" w:type="pct"/>
              </w:tcPr>
              <w:p w14:paraId="3E64EC33" w14:textId="77777777" w:rsidR="00FF7CD5" w:rsidRDefault="00FF7CD5" w:rsidP="00B75B2F">
                <w:pPr>
                  <w:pStyle w:val="NoSpacing"/>
                </w:pPr>
              </w:p>
            </w:tc>
          </w:tr>
          <w:tr w:rsidR="00FF7CD5" w14:paraId="0E2CD408" w14:textId="77777777" w:rsidTr="00B75B2F">
            <w:tc>
              <w:tcPr>
                <w:tcW w:w="5000" w:type="pct"/>
              </w:tcPr>
              <w:p w14:paraId="0EBD0534" w14:textId="77777777" w:rsidR="00FF7CD5" w:rsidRDefault="00FF7CD5" w:rsidP="00B75B2F">
                <w:pPr>
                  <w:pStyle w:val="NoSpacing"/>
                </w:pPr>
              </w:p>
              <w:p w14:paraId="047D604E" w14:textId="77777777" w:rsidR="00FF7CD5" w:rsidRDefault="00FF7CD5" w:rsidP="00B75B2F">
                <w:pPr>
                  <w:pStyle w:val="NoSpacing"/>
                </w:pPr>
              </w:p>
              <w:p w14:paraId="58E43D97" w14:textId="77777777" w:rsidR="00FF7CD5" w:rsidRDefault="00FF7CD5" w:rsidP="00B75B2F">
                <w:pPr>
                  <w:pStyle w:val="NoSpacing"/>
                </w:pPr>
              </w:p>
              <w:p w14:paraId="471BBEF8" w14:textId="77777777" w:rsidR="00FF7CD5" w:rsidRDefault="00FF7CD5" w:rsidP="00B75B2F">
                <w:pPr>
                  <w:pStyle w:val="NoSpacing"/>
                </w:pPr>
              </w:p>
              <w:p w14:paraId="0E7A0644" w14:textId="77777777" w:rsidR="00FF7CD5" w:rsidRDefault="00FF7CD5" w:rsidP="00B75B2F">
                <w:pPr>
                  <w:pStyle w:val="NoSpacing"/>
                </w:pPr>
              </w:p>
              <w:p w14:paraId="7A4F0DD4" w14:textId="77777777" w:rsidR="00FF7CD5" w:rsidRDefault="00FF7CD5" w:rsidP="00B75B2F">
                <w:pPr>
                  <w:pStyle w:val="NoSpacing"/>
                </w:pPr>
              </w:p>
              <w:p w14:paraId="45D287E2" w14:textId="77777777" w:rsidR="00FF7CD5" w:rsidRDefault="00FF7CD5" w:rsidP="00B75B2F">
                <w:pPr>
                  <w:pStyle w:val="NoSpacing"/>
                </w:pPr>
              </w:p>
              <w:p w14:paraId="38B3CB55" w14:textId="77777777" w:rsidR="00FF7CD5" w:rsidRDefault="00FF7CD5" w:rsidP="00B75B2F">
                <w:pPr>
                  <w:pStyle w:val="NoSpacing"/>
                </w:pPr>
              </w:p>
              <w:p w14:paraId="648C5ABC" w14:textId="77777777" w:rsidR="00FF7CD5" w:rsidRDefault="00FF7CD5" w:rsidP="00B75B2F">
                <w:pPr>
                  <w:pStyle w:val="NoSpacing"/>
                </w:pPr>
              </w:p>
              <w:p w14:paraId="7781DCD9" w14:textId="77777777" w:rsidR="00FF7CD5" w:rsidRDefault="00FF7CD5" w:rsidP="00B75B2F">
                <w:pPr>
                  <w:pStyle w:val="NoSpacing"/>
                </w:pPr>
              </w:p>
              <w:p w14:paraId="4C026904" w14:textId="77777777" w:rsidR="00FF7CD5" w:rsidRDefault="00FF7CD5" w:rsidP="00B75B2F">
                <w:pPr>
                  <w:pStyle w:val="NoSpacing"/>
                </w:pPr>
              </w:p>
              <w:sdt>
                <w:sdtPr>
                  <w:id w:val="1407643839"/>
                  <w:docPartObj>
                    <w:docPartGallery w:val="Table of Contents"/>
                    <w:docPartUnique/>
                  </w:docPartObj>
                </w:sdtPr>
                <w:sdtEndPr>
                  <w:rPr>
                    <w:rFonts w:asciiTheme="majorBidi" w:eastAsiaTheme="minorHAnsi" w:hAnsiTheme="majorBidi" w:cstheme="minorBidi"/>
                    <w:noProof/>
                    <w:color w:val="auto"/>
                    <w:sz w:val="24"/>
                    <w:szCs w:val="22"/>
                    <w:lang w:eastAsia="en-US"/>
                  </w:rPr>
                </w:sdtEndPr>
                <w:sdtContent>
                  <w:p w14:paraId="1383A5C8" w14:textId="77777777" w:rsidR="00FF7CD5" w:rsidRDefault="00FF7CD5" w:rsidP="00B75B2F">
                    <w:pPr>
                      <w:pStyle w:val="TOCHeading"/>
                    </w:pPr>
                    <w:r>
                      <w:t>Contents</w:t>
                    </w:r>
                  </w:p>
                  <w:p w14:paraId="71D99823" w14:textId="42975698" w:rsidR="00FF7CD5" w:rsidRDefault="00FF7CD5">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9774131" w:history="1">
                      <w:r w:rsidRPr="00236976">
                        <w:rPr>
                          <w:rStyle w:val="Hyperlink"/>
                          <w:noProof/>
                        </w:rPr>
                        <w:t>Introduction</w:t>
                      </w:r>
                      <w:r>
                        <w:rPr>
                          <w:noProof/>
                          <w:webHidden/>
                        </w:rPr>
                        <w:tab/>
                      </w:r>
                      <w:r>
                        <w:rPr>
                          <w:noProof/>
                          <w:webHidden/>
                        </w:rPr>
                        <w:fldChar w:fldCharType="begin"/>
                      </w:r>
                      <w:r>
                        <w:rPr>
                          <w:noProof/>
                          <w:webHidden/>
                        </w:rPr>
                        <w:instrText xml:space="preserve"> PAGEREF _Toc49774131 \h </w:instrText>
                      </w:r>
                      <w:r>
                        <w:rPr>
                          <w:noProof/>
                          <w:webHidden/>
                        </w:rPr>
                      </w:r>
                      <w:r>
                        <w:rPr>
                          <w:noProof/>
                          <w:webHidden/>
                        </w:rPr>
                        <w:fldChar w:fldCharType="separate"/>
                      </w:r>
                      <w:r>
                        <w:rPr>
                          <w:noProof/>
                          <w:webHidden/>
                        </w:rPr>
                        <w:t>2</w:t>
                      </w:r>
                      <w:r>
                        <w:rPr>
                          <w:noProof/>
                          <w:webHidden/>
                        </w:rPr>
                        <w:fldChar w:fldCharType="end"/>
                      </w:r>
                    </w:hyperlink>
                  </w:p>
                  <w:p w14:paraId="43AE7C03" w14:textId="78CC9F58" w:rsidR="00FF7CD5" w:rsidRDefault="00FF7CD5">
                    <w:pPr>
                      <w:pStyle w:val="TOC1"/>
                      <w:tabs>
                        <w:tab w:val="right" w:leader="dot" w:pos="9350"/>
                      </w:tabs>
                      <w:rPr>
                        <w:rFonts w:asciiTheme="minorHAnsi" w:eastAsiaTheme="minorEastAsia" w:hAnsiTheme="minorHAnsi"/>
                        <w:noProof/>
                        <w:sz w:val="22"/>
                        <w:lang w:val="en-GB" w:eastAsia="en-GB"/>
                      </w:rPr>
                    </w:pPr>
                    <w:hyperlink w:anchor="_Toc49774132" w:history="1">
                      <w:r w:rsidRPr="00236976">
                        <w:rPr>
                          <w:rStyle w:val="Hyperlink"/>
                          <w:noProof/>
                        </w:rPr>
                        <w:t>Rationale</w:t>
                      </w:r>
                      <w:r>
                        <w:rPr>
                          <w:noProof/>
                          <w:webHidden/>
                        </w:rPr>
                        <w:tab/>
                      </w:r>
                      <w:r>
                        <w:rPr>
                          <w:noProof/>
                          <w:webHidden/>
                        </w:rPr>
                        <w:fldChar w:fldCharType="begin"/>
                      </w:r>
                      <w:r>
                        <w:rPr>
                          <w:noProof/>
                          <w:webHidden/>
                        </w:rPr>
                        <w:instrText xml:space="preserve"> PAGEREF _Toc49774132 \h </w:instrText>
                      </w:r>
                      <w:r>
                        <w:rPr>
                          <w:noProof/>
                          <w:webHidden/>
                        </w:rPr>
                      </w:r>
                      <w:r>
                        <w:rPr>
                          <w:noProof/>
                          <w:webHidden/>
                        </w:rPr>
                        <w:fldChar w:fldCharType="separate"/>
                      </w:r>
                      <w:r>
                        <w:rPr>
                          <w:noProof/>
                          <w:webHidden/>
                        </w:rPr>
                        <w:t>2</w:t>
                      </w:r>
                      <w:r>
                        <w:rPr>
                          <w:noProof/>
                          <w:webHidden/>
                        </w:rPr>
                        <w:fldChar w:fldCharType="end"/>
                      </w:r>
                    </w:hyperlink>
                  </w:p>
                  <w:p w14:paraId="17D85E54" w14:textId="1171D597" w:rsidR="00FF7CD5" w:rsidRDefault="00FF7CD5">
                    <w:pPr>
                      <w:pStyle w:val="TOC1"/>
                      <w:tabs>
                        <w:tab w:val="right" w:leader="dot" w:pos="9350"/>
                      </w:tabs>
                      <w:rPr>
                        <w:rFonts w:asciiTheme="minorHAnsi" w:eastAsiaTheme="minorEastAsia" w:hAnsiTheme="minorHAnsi"/>
                        <w:noProof/>
                        <w:sz w:val="22"/>
                        <w:lang w:val="en-GB" w:eastAsia="en-GB"/>
                      </w:rPr>
                    </w:pPr>
                    <w:hyperlink w:anchor="_Toc49774133" w:history="1">
                      <w:r w:rsidRPr="00236976">
                        <w:rPr>
                          <w:rStyle w:val="Hyperlink"/>
                          <w:noProof/>
                        </w:rPr>
                        <w:t>Objectives</w:t>
                      </w:r>
                      <w:r>
                        <w:rPr>
                          <w:noProof/>
                          <w:webHidden/>
                        </w:rPr>
                        <w:tab/>
                      </w:r>
                      <w:r>
                        <w:rPr>
                          <w:noProof/>
                          <w:webHidden/>
                        </w:rPr>
                        <w:fldChar w:fldCharType="begin"/>
                      </w:r>
                      <w:r>
                        <w:rPr>
                          <w:noProof/>
                          <w:webHidden/>
                        </w:rPr>
                        <w:instrText xml:space="preserve"> PAGEREF _Toc49774133 \h </w:instrText>
                      </w:r>
                      <w:r>
                        <w:rPr>
                          <w:noProof/>
                          <w:webHidden/>
                        </w:rPr>
                      </w:r>
                      <w:r>
                        <w:rPr>
                          <w:noProof/>
                          <w:webHidden/>
                        </w:rPr>
                        <w:fldChar w:fldCharType="separate"/>
                      </w:r>
                      <w:r>
                        <w:rPr>
                          <w:noProof/>
                          <w:webHidden/>
                        </w:rPr>
                        <w:t>3</w:t>
                      </w:r>
                      <w:r>
                        <w:rPr>
                          <w:noProof/>
                          <w:webHidden/>
                        </w:rPr>
                        <w:fldChar w:fldCharType="end"/>
                      </w:r>
                    </w:hyperlink>
                  </w:p>
                  <w:p w14:paraId="62A76AD2" w14:textId="12D5F20B" w:rsidR="00FF7CD5" w:rsidRDefault="00FF7CD5">
                    <w:pPr>
                      <w:pStyle w:val="TOC1"/>
                      <w:tabs>
                        <w:tab w:val="right" w:leader="dot" w:pos="9350"/>
                      </w:tabs>
                      <w:rPr>
                        <w:rFonts w:asciiTheme="minorHAnsi" w:eastAsiaTheme="minorEastAsia" w:hAnsiTheme="minorHAnsi"/>
                        <w:noProof/>
                        <w:sz w:val="22"/>
                        <w:lang w:val="en-GB" w:eastAsia="en-GB"/>
                      </w:rPr>
                    </w:pPr>
                    <w:hyperlink w:anchor="_Toc49774134" w:history="1">
                      <w:r w:rsidRPr="00236976">
                        <w:rPr>
                          <w:rStyle w:val="Hyperlink"/>
                          <w:noProof/>
                        </w:rPr>
                        <w:t>Methodology</w:t>
                      </w:r>
                      <w:r>
                        <w:rPr>
                          <w:noProof/>
                          <w:webHidden/>
                        </w:rPr>
                        <w:tab/>
                      </w:r>
                      <w:r>
                        <w:rPr>
                          <w:noProof/>
                          <w:webHidden/>
                        </w:rPr>
                        <w:fldChar w:fldCharType="begin"/>
                      </w:r>
                      <w:r>
                        <w:rPr>
                          <w:noProof/>
                          <w:webHidden/>
                        </w:rPr>
                        <w:instrText xml:space="preserve"> PAGEREF _Toc49774134 \h </w:instrText>
                      </w:r>
                      <w:r>
                        <w:rPr>
                          <w:noProof/>
                          <w:webHidden/>
                        </w:rPr>
                      </w:r>
                      <w:r>
                        <w:rPr>
                          <w:noProof/>
                          <w:webHidden/>
                        </w:rPr>
                        <w:fldChar w:fldCharType="separate"/>
                      </w:r>
                      <w:r>
                        <w:rPr>
                          <w:noProof/>
                          <w:webHidden/>
                        </w:rPr>
                        <w:t>3</w:t>
                      </w:r>
                      <w:r>
                        <w:rPr>
                          <w:noProof/>
                          <w:webHidden/>
                        </w:rPr>
                        <w:fldChar w:fldCharType="end"/>
                      </w:r>
                    </w:hyperlink>
                  </w:p>
                  <w:p w14:paraId="4BB9DDDE" w14:textId="44B4D2EB" w:rsidR="00FF7CD5" w:rsidRDefault="00FF7CD5">
                    <w:pPr>
                      <w:pStyle w:val="TOC1"/>
                      <w:tabs>
                        <w:tab w:val="right" w:leader="dot" w:pos="9350"/>
                      </w:tabs>
                      <w:rPr>
                        <w:rFonts w:asciiTheme="minorHAnsi" w:eastAsiaTheme="minorEastAsia" w:hAnsiTheme="minorHAnsi"/>
                        <w:noProof/>
                        <w:sz w:val="22"/>
                        <w:lang w:val="en-GB" w:eastAsia="en-GB"/>
                      </w:rPr>
                    </w:pPr>
                    <w:hyperlink w:anchor="_Toc49774135" w:history="1">
                      <w:r w:rsidRPr="00236976">
                        <w:rPr>
                          <w:rStyle w:val="Hyperlink"/>
                          <w:noProof/>
                        </w:rPr>
                        <w:t>Primary data analysis</w:t>
                      </w:r>
                      <w:r>
                        <w:rPr>
                          <w:noProof/>
                          <w:webHidden/>
                        </w:rPr>
                        <w:tab/>
                      </w:r>
                      <w:r>
                        <w:rPr>
                          <w:noProof/>
                          <w:webHidden/>
                        </w:rPr>
                        <w:fldChar w:fldCharType="begin"/>
                      </w:r>
                      <w:r>
                        <w:rPr>
                          <w:noProof/>
                          <w:webHidden/>
                        </w:rPr>
                        <w:instrText xml:space="preserve"> PAGEREF _Toc49774135 \h </w:instrText>
                      </w:r>
                      <w:r>
                        <w:rPr>
                          <w:noProof/>
                          <w:webHidden/>
                        </w:rPr>
                      </w:r>
                      <w:r>
                        <w:rPr>
                          <w:noProof/>
                          <w:webHidden/>
                        </w:rPr>
                        <w:fldChar w:fldCharType="separate"/>
                      </w:r>
                      <w:r>
                        <w:rPr>
                          <w:noProof/>
                          <w:webHidden/>
                        </w:rPr>
                        <w:t>4</w:t>
                      </w:r>
                      <w:r>
                        <w:rPr>
                          <w:noProof/>
                          <w:webHidden/>
                        </w:rPr>
                        <w:fldChar w:fldCharType="end"/>
                      </w:r>
                    </w:hyperlink>
                  </w:p>
                  <w:p w14:paraId="348176D9" w14:textId="6765F96E" w:rsidR="00FF7CD5" w:rsidRDefault="00FF7CD5">
                    <w:pPr>
                      <w:pStyle w:val="TOC1"/>
                      <w:tabs>
                        <w:tab w:val="right" w:leader="dot" w:pos="9350"/>
                      </w:tabs>
                      <w:rPr>
                        <w:rFonts w:asciiTheme="minorHAnsi" w:eastAsiaTheme="minorEastAsia" w:hAnsiTheme="minorHAnsi"/>
                        <w:noProof/>
                        <w:sz w:val="22"/>
                        <w:lang w:val="en-GB" w:eastAsia="en-GB"/>
                      </w:rPr>
                    </w:pPr>
                    <w:hyperlink w:anchor="_Toc49774136" w:history="1">
                      <w:r w:rsidRPr="00236976">
                        <w:rPr>
                          <w:rStyle w:val="Hyperlink"/>
                          <w:noProof/>
                        </w:rPr>
                        <w:t>Secondary analysis</w:t>
                      </w:r>
                      <w:r>
                        <w:rPr>
                          <w:noProof/>
                          <w:webHidden/>
                        </w:rPr>
                        <w:tab/>
                      </w:r>
                      <w:r>
                        <w:rPr>
                          <w:noProof/>
                          <w:webHidden/>
                        </w:rPr>
                        <w:fldChar w:fldCharType="begin"/>
                      </w:r>
                      <w:r>
                        <w:rPr>
                          <w:noProof/>
                          <w:webHidden/>
                        </w:rPr>
                        <w:instrText xml:space="preserve"> PAGEREF _Toc49774136 \h </w:instrText>
                      </w:r>
                      <w:r>
                        <w:rPr>
                          <w:noProof/>
                          <w:webHidden/>
                        </w:rPr>
                      </w:r>
                      <w:r>
                        <w:rPr>
                          <w:noProof/>
                          <w:webHidden/>
                        </w:rPr>
                        <w:fldChar w:fldCharType="separate"/>
                      </w:r>
                      <w:r>
                        <w:rPr>
                          <w:noProof/>
                          <w:webHidden/>
                        </w:rPr>
                        <w:t>8</w:t>
                      </w:r>
                      <w:r>
                        <w:rPr>
                          <w:noProof/>
                          <w:webHidden/>
                        </w:rPr>
                        <w:fldChar w:fldCharType="end"/>
                      </w:r>
                    </w:hyperlink>
                  </w:p>
                  <w:p w14:paraId="65B93D91" w14:textId="6D7636AA" w:rsidR="00FF7CD5" w:rsidRDefault="00FF7CD5">
                    <w:pPr>
                      <w:pStyle w:val="TOC1"/>
                      <w:tabs>
                        <w:tab w:val="right" w:leader="dot" w:pos="9350"/>
                      </w:tabs>
                      <w:rPr>
                        <w:rFonts w:asciiTheme="minorHAnsi" w:eastAsiaTheme="minorEastAsia" w:hAnsiTheme="minorHAnsi"/>
                        <w:noProof/>
                        <w:sz w:val="22"/>
                        <w:lang w:val="en-GB" w:eastAsia="en-GB"/>
                      </w:rPr>
                    </w:pPr>
                    <w:hyperlink w:anchor="_Toc49774137" w:history="1">
                      <w:r w:rsidRPr="00236976">
                        <w:rPr>
                          <w:rStyle w:val="Hyperlink"/>
                          <w:noProof/>
                        </w:rPr>
                        <w:t>Conclusion and Recommendation</w:t>
                      </w:r>
                      <w:r>
                        <w:rPr>
                          <w:noProof/>
                          <w:webHidden/>
                        </w:rPr>
                        <w:tab/>
                      </w:r>
                      <w:r>
                        <w:rPr>
                          <w:noProof/>
                          <w:webHidden/>
                        </w:rPr>
                        <w:fldChar w:fldCharType="begin"/>
                      </w:r>
                      <w:r>
                        <w:rPr>
                          <w:noProof/>
                          <w:webHidden/>
                        </w:rPr>
                        <w:instrText xml:space="preserve"> PAGEREF _Toc49774137 \h </w:instrText>
                      </w:r>
                      <w:r>
                        <w:rPr>
                          <w:noProof/>
                          <w:webHidden/>
                        </w:rPr>
                      </w:r>
                      <w:r>
                        <w:rPr>
                          <w:noProof/>
                          <w:webHidden/>
                        </w:rPr>
                        <w:fldChar w:fldCharType="separate"/>
                      </w:r>
                      <w:r>
                        <w:rPr>
                          <w:noProof/>
                          <w:webHidden/>
                        </w:rPr>
                        <w:t>10</w:t>
                      </w:r>
                      <w:r>
                        <w:rPr>
                          <w:noProof/>
                          <w:webHidden/>
                        </w:rPr>
                        <w:fldChar w:fldCharType="end"/>
                      </w:r>
                    </w:hyperlink>
                  </w:p>
                  <w:p w14:paraId="0E7BE29C" w14:textId="5055BE42" w:rsidR="00FF7CD5" w:rsidRDefault="00FF7CD5">
                    <w:pPr>
                      <w:pStyle w:val="TOC1"/>
                      <w:tabs>
                        <w:tab w:val="right" w:leader="dot" w:pos="9350"/>
                      </w:tabs>
                      <w:rPr>
                        <w:rFonts w:asciiTheme="minorHAnsi" w:eastAsiaTheme="minorEastAsia" w:hAnsiTheme="minorHAnsi"/>
                        <w:noProof/>
                        <w:sz w:val="22"/>
                        <w:lang w:val="en-GB" w:eastAsia="en-GB"/>
                      </w:rPr>
                    </w:pPr>
                    <w:hyperlink w:anchor="_Toc49774138" w:history="1">
                      <w:r w:rsidRPr="00236976">
                        <w:rPr>
                          <w:rStyle w:val="Hyperlink"/>
                          <w:noProof/>
                        </w:rPr>
                        <w:t>References</w:t>
                      </w:r>
                      <w:r>
                        <w:rPr>
                          <w:noProof/>
                          <w:webHidden/>
                        </w:rPr>
                        <w:tab/>
                      </w:r>
                      <w:r>
                        <w:rPr>
                          <w:noProof/>
                          <w:webHidden/>
                        </w:rPr>
                        <w:fldChar w:fldCharType="begin"/>
                      </w:r>
                      <w:r>
                        <w:rPr>
                          <w:noProof/>
                          <w:webHidden/>
                        </w:rPr>
                        <w:instrText xml:space="preserve"> PAGEREF _Toc49774138 \h </w:instrText>
                      </w:r>
                      <w:r>
                        <w:rPr>
                          <w:noProof/>
                          <w:webHidden/>
                        </w:rPr>
                      </w:r>
                      <w:r>
                        <w:rPr>
                          <w:noProof/>
                          <w:webHidden/>
                        </w:rPr>
                        <w:fldChar w:fldCharType="separate"/>
                      </w:r>
                      <w:r>
                        <w:rPr>
                          <w:noProof/>
                          <w:webHidden/>
                        </w:rPr>
                        <w:t>11</w:t>
                      </w:r>
                      <w:r>
                        <w:rPr>
                          <w:noProof/>
                          <w:webHidden/>
                        </w:rPr>
                        <w:fldChar w:fldCharType="end"/>
                      </w:r>
                    </w:hyperlink>
                  </w:p>
                  <w:p w14:paraId="04D0FEF3" w14:textId="41B1229C" w:rsidR="00FF7CD5" w:rsidRDefault="00FF7CD5" w:rsidP="00B75B2F">
                    <w:r>
                      <w:rPr>
                        <w:b/>
                        <w:bCs/>
                        <w:noProof/>
                      </w:rPr>
                      <w:fldChar w:fldCharType="end"/>
                    </w:r>
                  </w:p>
                </w:sdtContent>
              </w:sdt>
              <w:p w14:paraId="60D16793" w14:textId="77777777" w:rsidR="00FF7CD5" w:rsidRDefault="00FF7CD5" w:rsidP="00B75B2F">
                <w:pPr>
                  <w:pStyle w:val="NoSpacing"/>
                </w:pPr>
              </w:p>
              <w:p w14:paraId="5C7F4E30" w14:textId="77777777" w:rsidR="00FF7CD5" w:rsidRDefault="00FF7CD5" w:rsidP="00B75B2F">
                <w:pPr>
                  <w:pStyle w:val="NoSpacing"/>
                </w:pPr>
              </w:p>
              <w:p w14:paraId="1AE774D6" w14:textId="77777777" w:rsidR="00FF7CD5" w:rsidRDefault="00FF7CD5" w:rsidP="00B75B2F">
                <w:pPr>
                  <w:pStyle w:val="Heading1"/>
                </w:pPr>
              </w:p>
              <w:p w14:paraId="3C79F0B6" w14:textId="77777777" w:rsidR="00FF7CD5" w:rsidRDefault="00FF7CD5" w:rsidP="00B75B2F">
                <w:pPr>
                  <w:pStyle w:val="Heading1"/>
                </w:pPr>
              </w:p>
              <w:p w14:paraId="2D144E16" w14:textId="77777777" w:rsidR="00FF7CD5" w:rsidRDefault="00FF7CD5" w:rsidP="00B75B2F">
                <w:pPr>
                  <w:pStyle w:val="Heading1"/>
                </w:pPr>
                <w:bookmarkStart w:id="0" w:name="_GoBack"/>
                <w:bookmarkEnd w:id="0"/>
              </w:p>
              <w:p w14:paraId="7F045EE8" w14:textId="77777777" w:rsidR="00FF7CD5" w:rsidRDefault="00FF7CD5" w:rsidP="00B75B2F">
                <w:pPr>
                  <w:pStyle w:val="Heading1"/>
                </w:pPr>
              </w:p>
              <w:p w14:paraId="65B9DDF8" w14:textId="77777777" w:rsidR="00FF7CD5" w:rsidRDefault="00FF7CD5" w:rsidP="00B75B2F">
                <w:pPr>
                  <w:pStyle w:val="Heading1"/>
                </w:pPr>
              </w:p>
              <w:p w14:paraId="26855E51" w14:textId="77777777" w:rsidR="00FF7CD5" w:rsidRDefault="00FF7CD5" w:rsidP="00B75B2F">
                <w:pPr>
                  <w:pStyle w:val="Heading1"/>
                </w:pPr>
              </w:p>
              <w:p w14:paraId="6580207E" w14:textId="77777777" w:rsidR="00FF7CD5" w:rsidRDefault="00FF7CD5" w:rsidP="00B75B2F"/>
              <w:p w14:paraId="7F6B5E28" w14:textId="77777777" w:rsidR="00FF7CD5" w:rsidRPr="00E72E95" w:rsidRDefault="00FF7CD5" w:rsidP="00B75B2F">
                <w:pPr>
                  <w:jc w:val="center"/>
                  <w:rPr>
                    <w:b/>
                    <w:bCs/>
                    <w:sz w:val="28"/>
                    <w:szCs w:val="24"/>
                  </w:rPr>
                </w:pPr>
                <w:r w:rsidRPr="00E72E95">
                  <w:rPr>
                    <w:b/>
                    <w:bCs/>
                    <w:sz w:val="28"/>
                    <w:szCs w:val="24"/>
                  </w:rPr>
                  <w:lastRenderedPageBreak/>
                  <w:t>Title: A research report on the impact of Virtual Learning Environment (VLE) - Moodle on students’ learning experience in the University of Wales Saint David London Campus.</w:t>
                </w:r>
              </w:p>
              <w:p w14:paraId="5508234F" w14:textId="77777777" w:rsidR="00FF7CD5" w:rsidRDefault="00FF7CD5" w:rsidP="00B75B2F">
                <w:pPr>
                  <w:pStyle w:val="Heading1"/>
                </w:pPr>
              </w:p>
              <w:p w14:paraId="343F746D" w14:textId="77777777" w:rsidR="00FF7CD5" w:rsidRDefault="00FF7CD5" w:rsidP="00B75B2F">
                <w:pPr>
                  <w:pStyle w:val="Heading1"/>
                </w:pPr>
                <w:bookmarkStart w:id="1" w:name="_Toc49774131"/>
                <w:r>
                  <w:t>Introduction</w:t>
                </w:r>
                <w:bookmarkEnd w:id="1"/>
              </w:p>
              <w:p w14:paraId="01625491" w14:textId="77777777" w:rsidR="00FF7CD5" w:rsidRPr="00B46B4E" w:rsidRDefault="00FF7CD5" w:rsidP="00B75B2F">
                <w:pPr>
                  <w:jc w:val="both"/>
                </w:pPr>
                <w:r>
                  <w:t xml:space="preserve">Rapid technological invention and development due to advent of modern science since last two decades has turned people living in the whole world into a village in which every individual human </w:t>
                </w:r>
                <w:proofErr w:type="gramStart"/>
                <w:r>
                  <w:t>beings ,</w:t>
                </w:r>
                <w:proofErr w:type="gramEnd"/>
                <w:r>
                  <w:t xml:space="preserve"> if accessibility, can communicate with others in a short time. A greater invention of computer, laptop and smart-phone and connection with internet has made human activities easier in the communication and others since before. Likely, all daily activities of human lives are involved with online/ based platforms in the present world </w:t>
                </w:r>
                <w:r>
                  <w:rPr>
                    <w:color w:val="000000"/>
                    <w:shd w:val="clear" w:color="auto" w:fill="FFFFFF"/>
                  </w:rPr>
                  <w:t>(</w:t>
                </w:r>
                <w:proofErr w:type="spellStart"/>
                <w:r>
                  <w:rPr>
                    <w:color w:val="000000"/>
                    <w:shd w:val="clear" w:color="auto" w:fill="FFFFFF"/>
                  </w:rPr>
                  <w:t>Henritius</w:t>
                </w:r>
                <w:proofErr w:type="spellEnd"/>
                <w:r>
                  <w:rPr>
                    <w:color w:val="000000"/>
                    <w:shd w:val="clear" w:color="auto" w:fill="FFFFFF"/>
                  </w:rPr>
                  <w:t xml:space="preserve">, </w:t>
                </w:r>
                <w:proofErr w:type="spellStart"/>
                <w:r>
                  <w:rPr>
                    <w:color w:val="000000"/>
                    <w:shd w:val="clear" w:color="auto" w:fill="FFFFFF"/>
                  </w:rPr>
                  <w:t>Löfström</w:t>
                </w:r>
                <w:proofErr w:type="spellEnd"/>
                <w:r>
                  <w:rPr>
                    <w:color w:val="000000"/>
                    <w:shd w:val="clear" w:color="auto" w:fill="FFFFFF"/>
                  </w:rPr>
                  <w:t>, &amp; Hannula</w:t>
                </w:r>
                <w:r w:rsidRPr="005F03F6">
                  <w:rPr>
                    <w:color w:val="000000"/>
                    <w:shd w:val="clear" w:color="auto" w:fill="FFFFFF"/>
                  </w:rPr>
                  <w:t>, 2018</w:t>
                </w:r>
                <w:r>
                  <w:rPr>
                    <w:color w:val="000000"/>
                    <w:shd w:val="clear" w:color="auto" w:fill="FFFFFF"/>
                  </w:rPr>
                  <w:t>)</w:t>
                </w:r>
                <w:r>
                  <w:t>. Web-based online learning platforms are getting popular to students, teachers, academicians, experts and scholars in the present time during the on-going pandemic of coronavirus over the world. In particular, a good number of academic institutes situating in developed countries usually operate Virtual Learning Environment for their students</w:t>
                </w:r>
                <w:r w:rsidRPr="005F03F6">
                  <w:rPr>
                    <w:color w:val="000000"/>
                    <w:shd w:val="clear" w:color="auto" w:fill="FFFFFF"/>
                  </w:rPr>
                  <w:t xml:space="preserve"> </w:t>
                </w:r>
                <w:r>
                  <w:rPr>
                    <w:color w:val="000000"/>
                    <w:shd w:val="clear" w:color="auto" w:fill="FFFFFF"/>
                  </w:rPr>
                  <w:t>(SCAND, 2020)</w:t>
                </w:r>
                <w:r>
                  <w:t xml:space="preserve">. However, here is going to make a research report demonstrating and exploring influences of Moodle on students’ learning experiences in Wales Trinity Saint David University Campus which also has been carrying out virtual learning environment for its students for years. This report includes primary data based on sample of 100 students of this university through using email, phone-calls and other social media and secondary data involves articles, journal, books and </w:t>
                </w:r>
                <w:proofErr w:type="gramStart"/>
                <w:r>
                  <w:t>internet based</w:t>
                </w:r>
                <w:proofErr w:type="gramEnd"/>
                <w:r>
                  <w:t xml:space="preserve"> sources. This research report also includes primary and secondary data analysis with recommendations, including appendix in the end of the paper. </w:t>
                </w:r>
              </w:p>
              <w:p w14:paraId="3452DF6C" w14:textId="77777777" w:rsidR="00FF7CD5" w:rsidRDefault="00FF7CD5" w:rsidP="00B75B2F">
                <w:pPr>
                  <w:pStyle w:val="Heading1"/>
                </w:pPr>
                <w:bookmarkStart w:id="2" w:name="_Toc49774132"/>
                <w:r>
                  <w:t>Rationale</w:t>
                </w:r>
                <w:bookmarkEnd w:id="2"/>
              </w:p>
              <w:p w14:paraId="6A51F42C" w14:textId="77777777" w:rsidR="00FF7CD5" w:rsidRPr="00FE7C84" w:rsidRDefault="00FF7CD5" w:rsidP="00B75B2F">
                <w:pPr>
                  <w:jc w:val="both"/>
                </w:pPr>
                <w:r>
                  <w:t xml:space="preserve">In the context of learning/study process, invention of computer, laptop and </w:t>
                </w:r>
                <w:proofErr w:type="gramStart"/>
                <w:r>
                  <w:t>smart-phones</w:t>
                </w:r>
                <w:proofErr w:type="gramEnd"/>
                <w:r>
                  <w:t xml:space="preserve"> connected with fair internet has brought new dimension demonstrating remote learning system or virtual learning environment alongside traditional learning process in the University/college </w:t>
                </w:r>
                <w:r>
                  <w:lastRenderedPageBreak/>
                  <w:t xml:space="preserve">campus. </w:t>
                </w:r>
                <w:proofErr w:type="gramStart"/>
                <w:r>
                  <w:t>In particular, during</w:t>
                </w:r>
                <w:proofErr w:type="gramEnd"/>
                <w:r>
                  <w:t xml:space="preserve"> the outbreak of unprecedented pandemic and political instability or other natural disaster, Moodle could be said as </w:t>
                </w:r>
                <w:proofErr w:type="spellStart"/>
                <w:r>
                  <w:t>indispensible</w:t>
                </w:r>
                <w:proofErr w:type="spellEnd"/>
                <w:r>
                  <w:t xml:space="preserve"> procedure for a short time/ full-time. For instance, outbreak of Coronavirus over the world has been hampering to human daily activities along with educational institutes for months since earlier of this year-2020. In this critical moment, most universities/ colleges and other academic institutes carry out their daily class activities over online based platforms.  Thus, Virtual Learning Environment- Moodle is going to replace traditional class lesson. However, Students of Wales Trinity Saint David University London Campus are also learnt under Moodle for years. At present time, this University proclaimed that on-campus, online and on the </w:t>
                </w:r>
                <w:proofErr w:type="gramStart"/>
                <w:r>
                  <w:t>learner</w:t>
                </w:r>
                <w:proofErr w:type="gramEnd"/>
                <w:r>
                  <w:t xml:space="preserve"> side demonstrating virtual learning environment. Here is going to describe impacts of Moodle/ VLE on students’ learning experience in the context of the mentioned university as well. </w:t>
                </w:r>
              </w:p>
              <w:p w14:paraId="65111B54" w14:textId="77777777" w:rsidR="00FF7CD5" w:rsidRDefault="00FF7CD5" w:rsidP="00B75B2F">
                <w:pPr>
                  <w:pStyle w:val="Heading1"/>
                </w:pPr>
                <w:bookmarkStart w:id="3" w:name="_Toc49774133"/>
                <w:r>
                  <w:t>Objectives</w:t>
                </w:r>
                <w:bookmarkEnd w:id="3"/>
              </w:p>
              <w:p w14:paraId="5C5257DB" w14:textId="77777777" w:rsidR="00FF7CD5" w:rsidRPr="00C72FCE" w:rsidRDefault="00FF7CD5" w:rsidP="00B75B2F">
                <w:pPr>
                  <w:jc w:val="both"/>
                </w:pPr>
                <w:r>
                  <w:t xml:space="preserve">This research report aims to exploring how impacts of Virtual Learning Environment- Moodle in the on-going experiences of students studying in Wales Trinity Saint David University London Campus based on participants’ responses to questionnaires. </w:t>
                </w:r>
              </w:p>
              <w:p w14:paraId="5E014D70" w14:textId="77777777" w:rsidR="00FF7CD5" w:rsidRDefault="00FF7CD5" w:rsidP="00B75B2F">
                <w:pPr>
                  <w:pStyle w:val="Heading1"/>
                </w:pPr>
                <w:bookmarkStart w:id="4" w:name="_Toc49774134"/>
                <w:r>
                  <w:t>Methodology</w:t>
                </w:r>
                <w:bookmarkEnd w:id="4"/>
              </w:p>
              <w:p w14:paraId="7304BC91" w14:textId="77777777" w:rsidR="00FF7CD5" w:rsidRPr="001A5DAC" w:rsidRDefault="00FF7CD5" w:rsidP="00B75B2F">
                <w:pPr>
                  <w:jc w:val="both"/>
                </w:pPr>
                <w:r>
                  <w:t xml:space="preserve">This research report has been conducted with primary data and secondary information in order to analyze impacts of Moodle in this University, involving qualitative data. Primary data of this research has been gathered from a sample involving 100 students through using online survey including email, phone-calls and other social media due to not having chance to make face to face contact in the outbreak of coronavirus, as participants to response, studying in Wales Saint David University London Campus with a view to exploring and analyzing the primary data. On the contrary, secondary data for this research includes various published books, journals articles and other sources including newspaper academic experts’ opinions in terms of virtual learning environment over online based platforms. 10 questions for respondent students have been conducted to find out actual data regarding impacts of Moodle in this University after all. </w:t>
                </w:r>
              </w:p>
              <w:p w14:paraId="2B593D8C" w14:textId="77777777" w:rsidR="00FF7CD5" w:rsidRDefault="00FF7CD5" w:rsidP="00B75B2F">
                <w:pPr>
                  <w:pStyle w:val="Heading1"/>
                </w:pPr>
              </w:p>
              <w:p w14:paraId="17C302AF" w14:textId="023AF86E" w:rsidR="00FF7CD5" w:rsidRDefault="00FF7CD5" w:rsidP="00B75B2F">
                <w:pPr>
                  <w:pStyle w:val="Heading1"/>
                </w:pPr>
                <w:bookmarkStart w:id="5" w:name="_Toc49774135"/>
                <w:r>
                  <w:lastRenderedPageBreak/>
                  <w:t>Primary data analysis</w:t>
                </w:r>
                <w:bookmarkEnd w:id="5"/>
              </w:p>
              <w:p w14:paraId="2F4ABEBB" w14:textId="77777777" w:rsidR="00FF7CD5" w:rsidRDefault="00FF7CD5" w:rsidP="00B75B2F">
                <w:pPr>
                  <w:jc w:val="both"/>
                </w:pPr>
                <w:r>
                  <w:t xml:space="preserve">This research report includes 100 participants as sample through social media with questionnaires in order to gather data in the context of impacts of Moodle. </w:t>
                </w:r>
                <w:r w:rsidRPr="005758C5">
                  <w:rPr>
                    <w:b/>
                    <w:bCs/>
                  </w:rPr>
                  <w:t xml:space="preserve">Response of question 1 </w:t>
                </w:r>
                <w:r>
                  <w:t xml:space="preserve">displays that 55% participants are </w:t>
                </w:r>
                <w:proofErr w:type="gramStart"/>
                <w:r>
                  <w:t>male</w:t>
                </w:r>
                <w:proofErr w:type="gramEnd"/>
                <w:r>
                  <w:t xml:space="preserve"> and 45% respondents are female shown in the pie below. Most of the respondents, </w:t>
                </w:r>
                <w:r w:rsidRPr="00427088">
                  <w:rPr>
                    <w:b/>
                    <w:bCs/>
                  </w:rPr>
                  <w:t>according to response to question 2</w:t>
                </w:r>
                <w:r>
                  <w:rPr>
                    <w:b/>
                    <w:bCs/>
                  </w:rPr>
                  <w:t>,</w:t>
                </w:r>
                <w:r>
                  <w:t xml:space="preserve"> are </w:t>
                </w:r>
                <w:proofErr w:type="gramStart"/>
                <w:r>
                  <w:t>20-25 year old</w:t>
                </w:r>
                <w:proofErr w:type="gramEnd"/>
                <w:r>
                  <w:t xml:space="preserve"> studying in the University. They willingly have participated to deliver data in response to the questionnaires. </w:t>
                </w:r>
              </w:p>
              <w:p w14:paraId="6183C687" w14:textId="77777777" w:rsidR="00FF7CD5" w:rsidRPr="001E6F47" w:rsidRDefault="00FF7CD5" w:rsidP="00B75B2F">
                <w:pPr>
                  <w:jc w:val="both"/>
                </w:pPr>
              </w:p>
              <w:p w14:paraId="17640489" w14:textId="77777777" w:rsidR="00FF7CD5" w:rsidRDefault="00FF7CD5" w:rsidP="00B75B2F">
                <w:pPr>
                  <w:jc w:val="center"/>
                </w:pPr>
                <w:r>
                  <w:rPr>
                    <w:noProof/>
                  </w:rPr>
                  <w:drawing>
                    <wp:inline distT="0" distB="0" distL="0" distR="0" wp14:anchorId="6E135769" wp14:editId="770D4489">
                      <wp:extent cx="5197033" cy="3055716"/>
                      <wp:effectExtent l="0" t="0" r="22860"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30EA6ED" w14:textId="77777777" w:rsidR="00FF7CD5" w:rsidRDefault="00FF7CD5" w:rsidP="00B75B2F">
                <w:pPr>
                  <w:jc w:val="both"/>
                  <w:rPr>
                    <w:b/>
                    <w:bCs/>
                  </w:rPr>
                </w:pPr>
              </w:p>
              <w:p w14:paraId="1426C3EB" w14:textId="77777777" w:rsidR="00FF7CD5" w:rsidRDefault="00FF7CD5" w:rsidP="00B75B2F">
                <w:pPr>
                  <w:jc w:val="both"/>
                  <w:rPr>
                    <w:b/>
                    <w:bCs/>
                  </w:rPr>
                </w:pPr>
              </w:p>
              <w:p w14:paraId="2E36BE8D" w14:textId="77777777" w:rsidR="00FF7CD5" w:rsidRDefault="00FF7CD5" w:rsidP="00B75B2F">
                <w:pPr>
                  <w:jc w:val="both"/>
                </w:pPr>
                <w:r w:rsidRPr="00741867">
                  <w:rPr>
                    <w:b/>
                    <w:bCs/>
                  </w:rPr>
                  <w:t>Response to the question 3 and 4</w:t>
                </w:r>
                <w:r>
                  <w:t xml:space="preserve"> shows that most of students are involved with Moodle and they, 65%  of respondents,  use Moodle  for academic purpose, 25 % participants use Virtual Learning Environment for getting entertainment and rest of the participants utilize E-learning process for other activities.  </w:t>
                </w:r>
              </w:p>
              <w:p w14:paraId="0538F933" w14:textId="77777777" w:rsidR="00FF7CD5" w:rsidRDefault="00FF7CD5" w:rsidP="00B75B2F">
                <w:pPr>
                  <w:jc w:val="center"/>
                </w:pPr>
                <w:r>
                  <w:rPr>
                    <w:noProof/>
                  </w:rPr>
                  <w:lastRenderedPageBreak/>
                  <w:drawing>
                    <wp:inline distT="0" distB="0" distL="0" distR="0" wp14:anchorId="530B4377" wp14:editId="72280445">
                      <wp:extent cx="4872942" cy="2465408"/>
                      <wp:effectExtent l="0" t="0" r="23495" b="114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5BCC210" w14:textId="77777777" w:rsidR="00FF7CD5" w:rsidRDefault="00FF7CD5" w:rsidP="00B75B2F"/>
              <w:p w14:paraId="656DC3EA" w14:textId="77777777" w:rsidR="00FF7CD5" w:rsidRDefault="00FF7CD5" w:rsidP="00B75B2F">
                <w:pPr>
                  <w:jc w:val="both"/>
                </w:pPr>
                <w:r w:rsidRPr="00741867">
                  <w:rPr>
                    <w:b/>
                    <w:bCs/>
                  </w:rPr>
                  <w:t>Response to the question 5</w:t>
                </w:r>
                <w:r>
                  <w:t xml:space="preserve"> demonstrates that 90% students get reliable information and study materials and on the contrary, the only 10% respondents (shown below) have no a due accessibility to information and study material in terms of e-learning system due to not having proper knowledge how to use technical devices in the context of Moodle. </w:t>
                </w:r>
              </w:p>
              <w:p w14:paraId="3F01DB9F" w14:textId="77777777" w:rsidR="00FF7CD5" w:rsidRDefault="00FF7CD5" w:rsidP="00B75B2F">
                <w:pPr>
                  <w:jc w:val="center"/>
                </w:pPr>
                <w:r>
                  <w:rPr>
                    <w:noProof/>
                  </w:rPr>
                  <w:drawing>
                    <wp:inline distT="0" distB="0" distL="0" distR="0" wp14:anchorId="0438B552" wp14:editId="0E90ADC9">
                      <wp:extent cx="5185458" cy="2639028"/>
                      <wp:effectExtent l="0" t="0" r="1524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5534704" w14:textId="77777777" w:rsidR="00FF7CD5" w:rsidRDefault="00FF7CD5" w:rsidP="00B75B2F"/>
              <w:p w14:paraId="26D83FA5" w14:textId="77777777" w:rsidR="00FF7CD5" w:rsidRDefault="00FF7CD5" w:rsidP="00B75B2F"/>
              <w:p w14:paraId="510E5297" w14:textId="77777777" w:rsidR="00FF7CD5" w:rsidRDefault="00FF7CD5" w:rsidP="00B75B2F">
                <w:pPr>
                  <w:jc w:val="both"/>
                  <w:rPr>
                    <w:b/>
                    <w:bCs/>
                  </w:rPr>
                </w:pPr>
              </w:p>
              <w:p w14:paraId="2D8346CB" w14:textId="77777777" w:rsidR="00FF7CD5" w:rsidRDefault="00FF7CD5" w:rsidP="00B75B2F">
                <w:pPr>
                  <w:jc w:val="both"/>
                </w:pPr>
                <w:r w:rsidRPr="00741867">
                  <w:rPr>
                    <w:b/>
                    <w:bCs/>
                  </w:rPr>
                  <w:t>Response to the question 6</w:t>
                </w:r>
                <w:r>
                  <w:rPr>
                    <w:b/>
                    <w:bCs/>
                  </w:rPr>
                  <w:t xml:space="preserve"> </w:t>
                </w:r>
                <w:r w:rsidRPr="0037592D">
                  <w:t>displays</w:t>
                </w:r>
                <w:r>
                  <w:t xml:space="preserve"> that 85% students studying over web-based platforms directed by the University with no difficulties/ gaps and 15% of respondents are facing challenges during VLE/ Moodle. Most of students are getting involved themselves with internet.  </w:t>
                </w:r>
              </w:p>
              <w:p w14:paraId="203FAEB8" w14:textId="77777777" w:rsidR="00FF7CD5" w:rsidRDefault="00FF7CD5" w:rsidP="00B75B2F">
                <w:pPr>
                  <w:jc w:val="center"/>
                </w:pPr>
                <w:r>
                  <w:rPr>
                    <w:noProof/>
                  </w:rPr>
                  <w:drawing>
                    <wp:inline distT="0" distB="0" distL="0" distR="0" wp14:anchorId="5F67A4D3" wp14:editId="262B2452">
                      <wp:extent cx="4826643" cy="2349661"/>
                      <wp:effectExtent l="0" t="0" r="12065"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61E7B92" w14:textId="77777777" w:rsidR="00FF7CD5" w:rsidRDefault="00FF7CD5" w:rsidP="00B75B2F">
                <w:pPr>
                  <w:jc w:val="both"/>
                </w:pPr>
                <w:r w:rsidRPr="0037592D">
                  <w:rPr>
                    <w:b/>
                    <w:bCs/>
                  </w:rPr>
                  <w:t>Response to the question 7</w:t>
                </w:r>
                <w:r>
                  <w:t xml:space="preserve"> shows that 45 % of respondents  who are facing difficulties in Moodle face problem due to having negative impact on physical body like eyes and 35% of them are less interested in setting up in front of technical devices like laptop, mobile and computers and rest of them face problem regarding less understanding in Moodle </w:t>
                </w:r>
              </w:p>
              <w:p w14:paraId="1A7768C2" w14:textId="77777777" w:rsidR="00FF7CD5" w:rsidRDefault="00FF7CD5" w:rsidP="00B75B2F">
                <w:pPr>
                  <w:jc w:val="center"/>
                </w:pPr>
                <w:r>
                  <w:rPr>
                    <w:noProof/>
                  </w:rPr>
                  <w:drawing>
                    <wp:inline distT="0" distB="0" distL="0" distR="0" wp14:anchorId="601D2651" wp14:editId="5953EB08">
                      <wp:extent cx="4896091" cy="2546430"/>
                      <wp:effectExtent l="0" t="0" r="19050" b="254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FA9059" w14:textId="77777777" w:rsidR="00FF7CD5" w:rsidRDefault="00FF7CD5" w:rsidP="00B75B2F">
                <w:pPr>
                  <w:jc w:val="both"/>
                </w:pPr>
              </w:p>
              <w:p w14:paraId="3480972D" w14:textId="77777777" w:rsidR="00FF7CD5" w:rsidRDefault="00FF7CD5" w:rsidP="00B75B2F">
                <w:pPr>
                  <w:jc w:val="both"/>
                </w:pPr>
                <w:r w:rsidRPr="0037592D">
                  <w:rPr>
                    <w:b/>
                    <w:bCs/>
                  </w:rPr>
                  <w:t>Response to the question 8</w:t>
                </w:r>
                <w:r>
                  <w:rPr>
                    <w:b/>
                    <w:bCs/>
                  </w:rPr>
                  <w:t xml:space="preserve"> and 9 </w:t>
                </w:r>
                <w:r>
                  <w:t xml:space="preserve">demonstrates that 60% of students express Virtual Learning Environment is more comfortable than traditional class lesson and 40% of respondents say that class lessons are more comfortable than Moodle.  Students of them confessing class lesson are comfortable, they again do not support traditional class system during any emerging pandemic like coronavirus or political instability due to not having safety and security for them in academic institute as well. </w:t>
                </w:r>
              </w:p>
              <w:p w14:paraId="4434621A" w14:textId="77777777" w:rsidR="00FF7CD5" w:rsidRDefault="00FF7CD5" w:rsidP="00B75B2F">
                <w:pPr>
                  <w:jc w:val="center"/>
                </w:pPr>
                <w:r>
                  <w:rPr>
                    <w:noProof/>
                  </w:rPr>
                  <w:drawing>
                    <wp:inline distT="0" distB="0" distL="0" distR="0" wp14:anchorId="036C8A8B" wp14:editId="760BBAE7">
                      <wp:extent cx="5046562" cy="2361235"/>
                      <wp:effectExtent l="0" t="0" r="20955" b="2032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8A46799" w14:textId="77777777" w:rsidR="00FF7CD5" w:rsidRDefault="00FF7CD5" w:rsidP="00B75B2F">
                <w:pPr>
                  <w:jc w:val="both"/>
                </w:pPr>
                <w:r w:rsidRPr="002D3C70">
                  <w:rPr>
                    <w:b/>
                    <w:bCs/>
                  </w:rPr>
                  <w:t>Response to the end question</w:t>
                </w:r>
                <w:r>
                  <w:t xml:space="preserve"> shows that 20% respondents are satisfied with Moodle because excessive uses of electronic devices for the purpose of learning make students easier and comfortable. And rest of the students is not satisfied with Moodle due to excessive use of electronic device in terms of academic perspective.</w:t>
                </w:r>
              </w:p>
              <w:p w14:paraId="46271E7D" w14:textId="77777777" w:rsidR="00FF7CD5" w:rsidRDefault="00FF7CD5" w:rsidP="00B75B2F">
                <w:pPr>
                  <w:jc w:val="center"/>
                </w:pPr>
                <w:r>
                  <w:rPr>
                    <w:noProof/>
                  </w:rPr>
                  <w:drawing>
                    <wp:inline distT="0" distB="0" distL="0" distR="0" wp14:anchorId="3B0E29E7" wp14:editId="296A51AB">
                      <wp:extent cx="4027990" cy="1863524"/>
                      <wp:effectExtent l="0" t="0" r="10795" b="2286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C98D4E" w14:textId="77777777" w:rsidR="00FF7CD5" w:rsidRDefault="00FF7CD5" w:rsidP="00B75B2F">
                <w:pPr>
                  <w:jc w:val="both"/>
                </w:pPr>
                <w:r>
                  <w:lastRenderedPageBreak/>
                  <w:t xml:space="preserve">The mentioned primary data analysis demonstrates that most of students are involved with Moodle run by the University </w:t>
                </w:r>
                <w:proofErr w:type="gramStart"/>
                <w:r>
                  <w:t>of  Wales</w:t>
                </w:r>
                <w:proofErr w:type="gramEnd"/>
                <w:r>
                  <w:t xml:space="preserve"> Trinity Saint David  London Campus but they are due satisfied with this. Rather, during the emergence of any pandemic or political instability for days, remote learning system/ Virtual Learning Environment –Moodle can be suitable. The mentioned University has been carrying out online based classes and study lessons in the present time for students’ future performance in the workplace after all. </w:t>
                </w:r>
              </w:p>
              <w:p w14:paraId="003ED8C2" w14:textId="77777777" w:rsidR="00FF7CD5" w:rsidRDefault="00FF7CD5" w:rsidP="00B75B2F">
                <w:pPr>
                  <w:jc w:val="both"/>
                </w:pPr>
              </w:p>
              <w:p w14:paraId="060E41C7" w14:textId="77777777" w:rsidR="00FF7CD5" w:rsidRDefault="00FF7CD5" w:rsidP="00B75B2F">
                <w:pPr>
                  <w:pStyle w:val="Heading1"/>
                </w:pPr>
                <w:bookmarkStart w:id="6" w:name="_Toc49774136"/>
                <w:r>
                  <w:t>Secondary analysis</w:t>
                </w:r>
                <w:bookmarkEnd w:id="6"/>
              </w:p>
              <w:p w14:paraId="6BFE24B7" w14:textId="77777777" w:rsidR="00FF7CD5" w:rsidRPr="00DF2947" w:rsidRDefault="00FF7CD5" w:rsidP="00B75B2F">
                <w:pPr>
                  <w:jc w:val="both"/>
                </w:pPr>
                <w:r>
                  <w:rPr>
                    <w:shd w:val="clear" w:color="auto" w:fill="FFFFFF"/>
                  </w:rPr>
                  <w:t xml:space="preserve">Stricker, Weibel, and </w:t>
                </w:r>
                <w:proofErr w:type="spellStart"/>
                <w:r>
                  <w:rPr>
                    <w:shd w:val="clear" w:color="auto" w:fill="FFFFFF"/>
                  </w:rPr>
                  <w:t>Wissmath</w:t>
                </w:r>
                <w:proofErr w:type="spellEnd"/>
                <w:r w:rsidRPr="00DF2947">
                  <w:t xml:space="preserve"> </w:t>
                </w:r>
                <w:r>
                  <w:t xml:space="preserve">explained that </w:t>
                </w:r>
                <w:proofErr w:type="gramStart"/>
                <w:r w:rsidRPr="00DF2947">
                  <w:t>The</w:t>
                </w:r>
                <w:proofErr w:type="gramEnd"/>
                <w:r w:rsidRPr="00DF2947">
                  <w:t xml:space="preserve"> virtual learning environment (VLE) empowering educational roadmap with online-based tests and quizzes demonstrates to ensure all groups of students and a particular group of learners who are facing challenges and living in remote areas. They asserted that Moodle curtailed pressure on traditional learning process in academic Institute class lessons and made the individual learners accessible and affordable</w:t>
                </w:r>
                <w:r w:rsidRPr="005F03F6">
                  <w:rPr>
                    <w:shd w:val="clear" w:color="auto" w:fill="FFFFFF"/>
                  </w:rPr>
                  <w:t xml:space="preserve"> </w:t>
                </w:r>
                <w:r>
                  <w:rPr>
                    <w:shd w:val="clear" w:color="auto" w:fill="FFFFFF"/>
                  </w:rPr>
                  <w:t xml:space="preserve">(Stricker, Weibel, &amp; </w:t>
                </w:r>
                <w:proofErr w:type="spellStart"/>
                <w:r>
                  <w:rPr>
                    <w:shd w:val="clear" w:color="auto" w:fill="FFFFFF"/>
                  </w:rPr>
                  <w:t>Wissmath</w:t>
                </w:r>
                <w:proofErr w:type="spellEnd"/>
                <w:r w:rsidRPr="005F03F6">
                  <w:rPr>
                    <w:shd w:val="clear" w:color="auto" w:fill="FFFFFF"/>
                  </w:rPr>
                  <w:t>, 2011</w:t>
                </w:r>
                <w:r>
                  <w:rPr>
                    <w:shd w:val="clear" w:color="auto" w:fill="FFFFFF"/>
                  </w:rPr>
                  <w:t>)</w:t>
                </w:r>
                <w:r w:rsidRPr="00DF2947">
                  <w:t>.</w:t>
                </w:r>
                <w:r>
                  <w:t xml:space="preserve"> Sandra Lyndon and Beve</w:t>
                </w:r>
                <w:r w:rsidRPr="00DF2947">
                  <w:t>rl</w:t>
                </w:r>
                <w:r>
                  <w:t>e</w:t>
                </w:r>
                <w:r w:rsidRPr="00DF2947">
                  <w:t>y Hale have explored that Virtual Learning Environment- Moodle can make a comfortable zone which is preferred and personalized by users like learners. Students in the higher education do not face restricted provisions directed by class lecturers in the context of class setting or formal dress-up while taking class over online. He explored that the VLE process provides education with standard quality/high quality for various types of learners regarding many disciplines</w:t>
                </w:r>
                <w:r>
                  <w:t xml:space="preserve"> (Lyndon &amp; Hale, 2014)</w:t>
                </w:r>
                <w:r w:rsidRPr="00DF2947">
                  <w:t>.</w:t>
                </w:r>
              </w:p>
              <w:p w14:paraId="0FD37C40" w14:textId="77777777" w:rsidR="00FF7CD5" w:rsidRPr="00DF2947" w:rsidRDefault="00FF7CD5" w:rsidP="00B75B2F">
                <w:pPr>
                  <w:jc w:val="both"/>
                </w:pPr>
                <w:proofErr w:type="spellStart"/>
                <w:r w:rsidRPr="005F03F6">
                  <w:rPr>
                    <w:shd w:val="clear" w:color="auto" w:fill="FFFFFF"/>
                  </w:rPr>
                  <w:t>Ark</w:t>
                </w:r>
                <w:r>
                  <w:rPr>
                    <w:shd w:val="clear" w:color="auto" w:fill="FFFFFF"/>
                  </w:rPr>
                  <w:t>orful</w:t>
                </w:r>
                <w:proofErr w:type="spellEnd"/>
                <w:r>
                  <w:rPr>
                    <w:shd w:val="clear" w:color="auto" w:fill="FFFFFF"/>
                  </w:rPr>
                  <w:t xml:space="preserve">, and </w:t>
                </w:r>
                <w:proofErr w:type="spellStart"/>
                <w:r>
                  <w:rPr>
                    <w:shd w:val="clear" w:color="auto" w:fill="FFFFFF"/>
                  </w:rPr>
                  <w:t>Abaidoo</w:t>
                </w:r>
                <w:proofErr w:type="spellEnd"/>
                <w:r>
                  <w:rPr>
                    <w:shd w:val="clear" w:color="auto" w:fill="FFFFFF"/>
                  </w:rPr>
                  <w:t xml:space="preserve"> </w:t>
                </w:r>
                <w:r w:rsidRPr="00DF2947">
                  <w:t>argued that it is quite impossible to finish all learning activities over online with no interruption. For instance, in the context of science background learners, practical tasks regarding chemical experimentation and exploration cannot be done in students' room at home withou</w:t>
                </w:r>
                <w:r>
                  <w:t>t academic Laboratory. For any</w:t>
                </w:r>
                <w:r w:rsidRPr="00DF2947">
                  <w:t xml:space="preserve"> practical experimentation about a </w:t>
                </w:r>
                <w:proofErr w:type="gramStart"/>
                <w:r w:rsidRPr="00DF2947">
                  <w:t>particular issue</w:t>
                </w:r>
                <w:proofErr w:type="gramEnd"/>
                <w:r w:rsidRPr="00DF2947">
                  <w:t>, traditional education system must be needed. Besides, tutors/ teachers have no direct control over students' etiquettes such as rapid answer, clear answer and cheating /cutting about study requirements</w:t>
                </w:r>
                <w:r>
                  <w:t xml:space="preserve"> (</w:t>
                </w:r>
                <w:proofErr w:type="spellStart"/>
                <w:proofErr w:type="gramStart"/>
                <w:r w:rsidRPr="005F03F6">
                  <w:rPr>
                    <w:shd w:val="clear" w:color="auto" w:fill="FFFFFF"/>
                  </w:rPr>
                  <w:t>Ark</w:t>
                </w:r>
                <w:r>
                  <w:rPr>
                    <w:shd w:val="clear" w:color="auto" w:fill="FFFFFF"/>
                  </w:rPr>
                  <w:t>orful</w:t>
                </w:r>
                <w:proofErr w:type="spellEnd"/>
                <w:r>
                  <w:rPr>
                    <w:shd w:val="clear" w:color="auto" w:fill="FFFFFF"/>
                  </w:rPr>
                  <w:t>,  and</w:t>
                </w:r>
                <w:proofErr w:type="gramEnd"/>
                <w:r>
                  <w:rPr>
                    <w:shd w:val="clear" w:color="auto" w:fill="FFFFFF"/>
                  </w:rPr>
                  <w:t xml:space="preserve"> </w:t>
                </w:r>
                <w:proofErr w:type="spellStart"/>
                <w:r>
                  <w:rPr>
                    <w:shd w:val="clear" w:color="auto" w:fill="FFFFFF"/>
                  </w:rPr>
                  <w:t>Abaidoo</w:t>
                </w:r>
                <w:proofErr w:type="spellEnd"/>
                <w:r>
                  <w:rPr>
                    <w:shd w:val="clear" w:color="auto" w:fill="FFFFFF"/>
                  </w:rPr>
                  <w:t>, 2015)</w:t>
                </w:r>
                <w:r w:rsidRPr="00DF2947">
                  <w:t>.</w:t>
                </w:r>
              </w:p>
              <w:p w14:paraId="3F526902" w14:textId="77777777" w:rsidR="00FF7CD5" w:rsidRPr="00DF2947" w:rsidRDefault="00FF7CD5" w:rsidP="00B75B2F">
                <w:pPr>
                  <w:jc w:val="both"/>
                </w:pPr>
                <w:r w:rsidRPr="00DF2947">
                  <w:lastRenderedPageBreak/>
                  <w:t xml:space="preserve">VLE provides opportunities for learners to get involved with doing cheat due to not having monitoring system to observe what student </w:t>
                </w:r>
                <w:proofErr w:type="gramStart"/>
                <w:r w:rsidRPr="00DF2947">
                  <w:t>actually does</w:t>
                </w:r>
                <w:proofErr w:type="gramEnd"/>
                <w:r w:rsidRPr="00DF2947">
                  <w:t>. Although this Moodle has brought greater advantages in learning system, this reduces practical communication and social bonding among learners. He explored that studying from home over online may bring mental impact on learners because of excessive use of technical devices including smart-phone, laptops and desk-tops</w:t>
                </w:r>
                <w:r w:rsidRPr="005F03F6">
                  <w:rPr>
                    <w:shd w:val="clear" w:color="auto" w:fill="FFFFFF"/>
                  </w:rPr>
                  <w:t xml:space="preserve"> </w:t>
                </w:r>
                <w:r>
                  <w:rPr>
                    <w:shd w:val="clear" w:color="auto" w:fill="FFFFFF"/>
                  </w:rPr>
                  <w:t>(</w:t>
                </w:r>
                <w:proofErr w:type="spellStart"/>
                <w:r>
                  <w:rPr>
                    <w:shd w:val="clear" w:color="auto" w:fill="FFFFFF"/>
                  </w:rPr>
                  <w:t>Bergiel</w:t>
                </w:r>
                <w:proofErr w:type="spellEnd"/>
                <w:r w:rsidRPr="005F03F6">
                  <w:rPr>
                    <w:shd w:val="clear" w:color="auto" w:fill="FFFFFF"/>
                  </w:rPr>
                  <w:t>,</w:t>
                </w:r>
                <w:r>
                  <w:rPr>
                    <w:shd w:val="clear" w:color="auto" w:fill="FFFFFF"/>
                  </w:rPr>
                  <w:t xml:space="preserve"> &amp; </w:t>
                </w:r>
                <w:proofErr w:type="spellStart"/>
                <w:r>
                  <w:rPr>
                    <w:shd w:val="clear" w:color="auto" w:fill="FFFFFF"/>
                  </w:rPr>
                  <w:t>Balsmeier</w:t>
                </w:r>
                <w:proofErr w:type="spellEnd"/>
                <w:r>
                  <w:rPr>
                    <w:shd w:val="clear" w:color="auto" w:fill="FFFFFF"/>
                  </w:rPr>
                  <w:t>, 2008)</w:t>
                </w:r>
                <w:r w:rsidRPr="00DF2947">
                  <w:t>.</w:t>
                </w:r>
              </w:p>
              <w:p w14:paraId="57934FAF" w14:textId="77777777" w:rsidR="00FF7CD5" w:rsidRPr="00DF2947" w:rsidRDefault="00FF7CD5" w:rsidP="00B75B2F">
                <w:pPr>
                  <w:jc w:val="both"/>
                </w:pPr>
                <w:proofErr w:type="spellStart"/>
                <w:r>
                  <w:t>Gossman</w:t>
                </w:r>
                <w:proofErr w:type="spellEnd"/>
                <w:r>
                  <w:t>, Jenny, Barker &amp; Peter</w:t>
                </w:r>
                <w:r w:rsidRPr="00DF2947">
                  <w:t xml:space="preserve"> have demonstrated that VLE-Moodle can bring negative impact in the context of individual learner's academic performance due to having lack of concrete communication and practices in the class lessons. They explored that a group of students mostly use the VLE process for getting entertainment alongside taking part in online classes. A good number of students are getting addicted to internet based different media and sites and looking for game and irrelevant videos for entertainment</w:t>
                </w:r>
                <w:r>
                  <w:t xml:space="preserve"> (</w:t>
                </w:r>
                <w:proofErr w:type="spellStart"/>
                <w:r>
                  <w:t>Gossman</w:t>
                </w:r>
                <w:proofErr w:type="spellEnd"/>
                <w:r>
                  <w:t>, Jenny, Barker &amp; Peter, 2013)</w:t>
                </w:r>
                <w:r w:rsidRPr="00DF2947">
                  <w:t>.</w:t>
                </w:r>
              </w:p>
              <w:p w14:paraId="4964E43C" w14:textId="77777777" w:rsidR="00FF7CD5" w:rsidRPr="00DF2947" w:rsidRDefault="00FF7CD5" w:rsidP="00B75B2F">
                <w:pPr>
                  <w:jc w:val="both"/>
                </w:pPr>
                <w:r>
                  <w:t xml:space="preserve">The </w:t>
                </w:r>
                <w:proofErr w:type="gramStart"/>
                <w:r>
                  <w:t>above mentioned</w:t>
                </w:r>
                <w:proofErr w:type="gramEnd"/>
                <w:r>
                  <w:t xml:space="preserve"> scholarly writings as secondary data demonstrate that Moodle has both merits and demerits. Although VLE has some demerits, it is getting popular to learners and tutors in university/college level due to having their accessibility and affordability in terms of study program after all. </w:t>
                </w:r>
              </w:p>
              <w:p w14:paraId="3E94AEB5" w14:textId="77777777" w:rsidR="00FF7CD5" w:rsidRDefault="00FF7CD5" w:rsidP="00B75B2F">
                <w:pPr>
                  <w:pStyle w:val="Heading1"/>
                </w:pPr>
              </w:p>
              <w:p w14:paraId="68FF3895" w14:textId="77777777" w:rsidR="00FF7CD5" w:rsidRDefault="00FF7CD5" w:rsidP="00B75B2F">
                <w:pPr>
                  <w:pStyle w:val="Heading1"/>
                </w:pPr>
              </w:p>
              <w:p w14:paraId="222A9C60" w14:textId="77777777" w:rsidR="00FF7CD5" w:rsidRDefault="00FF7CD5" w:rsidP="00B75B2F">
                <w:pPr>
                  <w:pStyle w:val="Heading1"/>
                </w:pPr>
              </w:p>
              <w:p w14:paraId="57BDC619" w14:textId="77777777" w:rsidR="00FF7CD5" w:rsidRDefault="00FF7CD5" w:rsidP="00B75B2F">
                <w:pPr>
                  <w:pStyle w:val="Heading1"/>
                </w:pPr>
              </w:p>
              <w:p w14:paraId="266581E7" w14:textId="77777777" w:rsidR="00FF7CD5" w:rsidRDefault="00FF7CD5" w:rsidP="00B75B2F"/>
              <w:p w14:paraId="1F354613" w14:textId="77777777" w:rsidR="00FF7CD5" w:rsidRPr="000D7D23" w:rsidRDefault="00FF7CD5" w:rsidP="00B75B2F"/>
              <w:p w14:paraId="59CE017F" w14:textId="77777777" w:rsidR="00FF7CD5" w:rsidRDefault="00FF7CD5" w:rsidP="00B75B2F">
                <w:pPr>
                  <w:pStyle w:val="Heading1"/>
                </w:pPr>
              </w:p>
              <w:p w14:paraId="4F1C40A0" w14:textId="77777777" w:rsidR="00FF7CD5" w:rsidRDefault="00FF7CD5" w:rsidP="00B75B2F">
                <w:pPr>
                  <w:pStyle w:val="Heading1"/>
                </w:pPr>
                <w:bookmarkStart w:id="7" w:name="_Toc49774137"/>
                <w:r>
                  <w:t>Conclusion and Recommendation</w:t>
                </w:r>
                <w:bookmarkEnd w:id="7"/>
              </w:p>
              <w:p w14:paraId="09E80BA7" w14:textId="77777777" w:rsidR="00FF7CD5" w:rsidRDefault="00FF7CD5" w:rsidP="00B75B2F">
                <w:pPr>
                  <w:jc w:val="both"/>
                </w:pPr>
                <w:r>
                  <w:t xml:space="preserve">This research report demonstrates that Virtual Leaning Environment directed by University of Wales Trinity Saint David London Campus has made positive impacts on students’ learning experiences there based on primary data.  Moodle run by the University of Wales Trinity Saint David London </w:t>
                </w:r>
                <w:proofErr w:type="gramStart"/>
                <w:r>
                  <w:t>Campus</w:t>
                </w:r>
                <w:proofErr w:type="gramEnd"/>
                <w:r>
                  <w:t xml:space="preserve"> but they are due satisfied with this. Rather, during the emergence of any pandemic or political instability for days, remote learning system/ Virtual Learning Environment –Moodle can be suitable. On other hand, secondary information asserted that E-learning/ virtual learning has negatively impacted on students’ academic performance as well.  </w:t>
                </w:r>
                <w:proofErr w:type="gramStart"/>
                <w:r>
                  <w:t>In particular, during</w:t>
                </w:r>
                <w:proofErr w:type="gramEnd"/>
                <w:r>
                  <w:t xml:space="preserve"> pandemic of coronavirus, this University and its students are gaining more effective outcome in Virtual Leaning Process. This University should maintain learners’ safety and excellent performance in the workplace through proving study materials and directions over Virtual Learning Environment.  </w:t>
                </w:r>
              </w:p>
              <w:p w14:paraId="2613AAC2" w14:textId="77777777" w:rsidR="00FF7CD5" w:rsidRDefault="00FF7CD5" w:rsidP="00B75B2F"/>
              <w:p w14:paraId="5B8AAAF1" w14:textId="77777777" w:rsidR="00FF7CD5" w:rsidRDefault="00FF7CD5" w:rsidP="00B75B2F"/>
              <w:p w14:paraId="71CCD0EA" w14:textId="77777777" w:rsidR="00FF7CD5" w:rsidRDefault="00FF7CD5" w:rsidP="00B75B2F"/>
              <w:p w14:paraId="59779A64" w14:textId="77777777" w:rsidR="00FF7CD5" w:rsidRDefault="00FF7CD5" w:rsidP="00B75B2F"/>
              <w:p w14:paraId="5C6AD20E" w14:textId="77777777" w:rsidR="00FF7CD5" w:rsidRDefault="00FF7CD5" w:rsidP="00B75B2F"/>
              <w:p w14:paraId="09095A3A" w14:textId="77777777" w:rsidR="00FF7CD5" w:rsidRDefault="00FF7CD5" w:rsidP="00B75B2F"/>
              <w:p w14:paraId="46D70F34" w14:textId="77777777" w:rsidR="00FF7CD5" w:rsidRDefault="00FF7CD5" w:rsidP="00B75B2F"/>
              <w:p w14:paraId="436F1735" w14:textId="77777777" w:rsidR="00FF7CD5" w:rsidRPr="009460F9" w:rsidRDefault="00FF7CD5" w:rsidP="00B75B2F"/>
              <w:p w14:paraId="17DA1383" w14:textId="77777777" w:rsidR="00FF7CD5" w:rsidRDefault="00FF7CD5" w:rsidP="00B75B2F">
                <w:pPr>
                  <w:pStyle w:val="Heading1"/>
                </w:pPr>
              </w:p>
              <w:p w14:paraId="242B5877" w14:textId="77777777" w:rsidR="00FF7CD5" w:rsidRDefault="00FF7CD5" w:rsidP="00B75B2F">
                <w:pPr>
                  <w:pStyle w:val="Heading1"/>
                </w:pPr>
              </w:p>
              <w:p w14:paraId="2DED98D6" w14:textId="77777777" w:rsidR="00FF7CD5" w:rsidRDefault="00FF7CD5" w:rsidP="00B75B2F">
                <w:pPr>
                  <w:pStyle w:val="Heading1"/>
                </w:pPr>
                <w:bookmarkStart w:id="8" w:name="_Toc49774138"/>
                <w:r>
                  <w:t>References</w:t>
                </w:r>
                <w:bookmarkEnd w:id="8"/>
              </w:p>
              <w:p w14:paraId="0F0D07C9" w14:textId="77777777" w:rsidR="00FF7CD5" w:rsidRDefault="00FF7CD5" w:rsidP="00B75B2F">
                <w:r>
                  <w:rPr>
                    <w:noProof/>
                  </w:rPr>
                  <w:drawing>
                    <wp:inline distT="0" distB="0" distL="0" distR="0" wp14:anchorId="6ECBE349" wp14:editId="1EDB6361">
                      <wp:extent cx="6115050" cy="55206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6.JPG"/>
                              <pic:cNvPicPr/>
                            </pic:nvPicPr>
                            <pic:blipFill>
                              <a:blip r:embed="rId12">
                                <a:extLst>
                                  <a:ext uri="{28A0092B-C50C-407E-A947-70E740481C1C}">
                                    <a14:useLocalDpi xmlns:a14="http://schemas.microsoft.com/office/drawing/2010/main" val="0"/>
                                  </a:ext>
                                </a:extLst>
                              </a:blip>
                              <a:stretch>
                                <a:fillRect/>
                              </a:stretch>
                            </pic:blipFill>
                            <pic:spPr>
                              <a:xfrm>
                                <a:off x="0" y="0"/>
                                <a:ext cx="6115050" cy="5520690"/>
                              </a:xfrm>
                              <a:prstGeom prst="rect">
                                <a:avLst/>
                              </a:prstGeom>
                            </pic:spPr>
                          </pic:pic>
                        </a:graphicData>
                      </a:graphic>
                    </wp:inline>
                  </w:drawing>
                </w:r>
              </w:p>
              <w:p w14:paraId="01F06CC9" w14:textId="77777777" w:rsidR="00FF7CD5" w:rsidRDefault="00FF7CD5" w:rsidP="00B75B2F"/>
              <w:p w14:paraId="7F8A086C" w14:textId="77777777" w:rsidR="00FF7CD5" w:rsidRPr="00135468" w:rsidRDefault="00FF7CD5" w:rsidP="00B75B2F"/>
              <w:p w14:paraId="6D721A49" w14:textId="77777777" w:rsidR="00FF7CD5" w:rsidRDefault="00FF7CD5" w:rsidP="00B75B2F">
                <w:pPr>
                  <w:ind w:left="720" w:hanging="720"/>
                  <w:jc w:val="both"/>
                  <w:rPr>
                    <w:shd w:val="clear" w:color="auto" w:fill="FFFFFF"/>
                  </w:rPr>
                </w:pPr>
              </w:p>
              <w:p w14:paraId="4D674773" w14:textId="77777777" w:rsidR="00FF7CD5" w:rsidRPr="0092318A" w:rsidRDefault="00FF7CD5" w:rsidP="00B75B2F">
                <w:pPr>
                  <w:jc w:val="both"/>
                </w:pPr>
              </w:p>
            </w:tc>
          </w:tr>
        </w:tbl>
        <w:p w14:paraId="68CEF4CB" w14:textId="77777777" w:rsidR="00FF7CD5" w:rsidRDefault="00FF7CD5" w:rsidP="00FF7CD5">
          <w:pPr>
            <w:spacing w:line="276" w:lineRule="auto"/>
            <w:rPr>
              <w:b/>
              <w:bCs/>
              <w:noProof/>
              <w:sz w:val="32"/>
              <w:szCs w:val="28"/>
            </w:rPr>
          </w:pPr>
        </w:p>
        <w:p w14:paraId="6692114C" w14:textId="77777777" w:rsidR="00FF7CD5" w:rsidRPr="00B4374F" w:rsidRDefault="00FF7CD5" w:rsidP="00FF7CD5">
          <w:pPr>
            <w:spacing w:line="276" w:lineRule="auto"/>
            <w:rPr>
              <w:b/>
              <w:bCs/>
              <w:noProof/>
              <w:sz w:val="32"/>
              <w:szCs w:val="28"/>
            </w:rPr>
          </w:pPr>
          <w:r w:rsidRPr="00B4374F">
            <w:rPr>
              <w:b/>
              <w:bCs/>
              <w:noProof/>
              <w:sz w:val="32"/>
              <w:szCs w:val="28"/>
            </w:rPr>
            <w:t>Appendix</w:t>
          </w:r>
        </w:p>
        <w:p w14:paraId="0CAE6CA0" w14:textId="77777777" w:rsidR="00FF7CD5" w:rsidRDefault="00FF7CD5" w:rsidP="00FF7CD5">
          <w:pPr>
            <w:spacing w:line="276" w:lineRule="auto"/>
            <w:rPr>
              <w:b/>
              <w:bCs/>
              <w:noProof/>
            </w:rPr>
          </w:pPr>
          <w:r>
            <w:rPr>
              <w:b/>
              <w:bCs/>
              <w:noProof/>
            </w:rPr>
            <w:t>Research Questionnaire</w:t>
          </w:r>
        </w:p>
        <w:p w14:paraId="1A89EBB4" w14:textId="77777777" w:rsidR="00FF7CD5" w:rsidRPr="005D20A1" w:rsidRDefault="00FF7CD5" w:rsidP="00FF7CD5">
          <w:pPr>
            <w:spacing w:line="276" w:lineRule="auto"/>
            <w:rPr>
              <w:noProof/>
            </w:rPr>
          </w:pPr>
          <w:r w:rsidRPr="005D20A1">
            <w:rPr>
              <w:noProof/>
            </w:rPr>
            <w:t>1. What is your gender?</w:t>
          </w:r>
        </w:p>
        <w:p w14:paraId="382406FF" w14:textId="77777777" w:rsidR="00FF7CD5" w:rsidRPr="005D20A1" w:rsidRDefault="00FF7CD5" w:rsidP="00FF7CD5">
          <w:pPr>
            <w:pStyle w:val="ListParagraph"/>
            <w:numPr>
              <w:ilvl w:val="0"/>
              <w:numId w:val="1"/>
            </w:numPr>
            <w:spacing w:line="276" w:lineRule="auto"/>
            <w:rPr>
              <w:noProof/>
            </w:rPr>
          </w:pPr>
          <w:r w:rsidRPr="005D20A1">
            <w:rPr>
              <w:noProof/>
            </w:rPr>
            <w:t>Boy</w:t>
          </w:r>
        </w:p>
        <w:p w14:paraId="592D3DBA" w14:textId="77777777" w:rsidR="00FF7CD5" w:rsidRPr="005D20A1" w:rsidRDefault="00FF7CD5" w:rsidP="00FF7CD5">
          <w:pPr>
            <w:pStyle w:val="ListParagraph"/>
            <w:numPr>
              <w:ilvl w:val="0"/>
              <w:numId w:val="1"/>
            </w:numPr>
            <w:spacing w:line="276" w:lineRule="auto"/>
            <w:rPr>
              <w:noProof/>
            </w:rPr>
          </w:pPr>
          <w:r w:rsidRPr="005D20A1">
            <w:rPr>
              <w:noProof/>
            </w:rPr>
            <w:t>Girl</w:t>
          </w:r>
        </w:p>
        <w:p w14:paraId="37A5E149" w14:textId="77777777" w:rsidR="00FF7CD5" w:rsidRPr="005D20A1" w:rsidRDefault="00FF7CD5" w:rsidP="00FF7CD5">
          <w:pPr>
            <w:spacing w:line="276" w:lineRule="auto"/>
            <w:rPr>
              <w:noProof/>
            </w:rPr>
          </w:pPr>
          <w:r w:rsidRPr="005D20A1">
            <w:rPr>
              <w:noProof/>
            </w:rPr>
            <w:t>2. What is your age?</w:t>
          </w:r>
        </w:p>
        <w:p w14:paraId="71C089C1" w14:textId="77777777" w:rsidR="00FF7CD5" w:rsidRPr="005D20A1" w:rsidRDefault="00FF7CD5" w:rsidP="00FF7CD5">
          <w:pPr>
            <w:pStyle w:val="ListParagraph"/>
            <w:numPr>
              <w:ilvl w:val="0"/>
              <w:numId w:val="2"/>
            </w:numPr>
            <w:spacing w:line="276" w:lineRule="auto"/>
            <w:rPr>
              <w:noProof/>
            </w:rPr>
          </w:pPr>
          <w:r w:rsidRPr="005D20A1">
            <w:rPr>
              <w:noProof/>
            </w:rPr>
            <w:t>20-25</w:t>
          </w:r>
        </w:p>
        <w:p w14:paraId="0271A1F6" w14:textId="77777777" w:rsidR="00FF7CD5" w:rsidRPr="005D20A1" w:rsidRDefault="00FF7CD5" w:rsidP="00FF7CD5">
          <w:pPr>
            <w:pStyle w:val="ListParagraph"/>
            <w:numPr>
              <w:ilvl w:val="0"/>
              <w:numId w:val="2"/>
            </w:numPr>
            <w:spacing w:line="276" w:lineRule="auto"/>
            <w:rPr>
              <w:noProof/>
            </w:rPr>
          </w:pPr>
          <w:r w:rsidRPr="005D20A1">
            <w:rPr>
              <w:noProof/>
            </w:rPr>
            <w:t>25-30</w:t>
          </w:r>
        </w:p>
        <w:p w14:paraId="5C5EFCC2" w14:textId="77777777" w:rsidR="00FF7CD5" w:rsidRPr="005D20A1" w:rsidRDefault="00FF7CD5" w:rsidP="00FF7CD5">
          <w:pPr>
            <w:pStyle w:val="ListParagraph"/>
            <w:numPr>
              <w:ilvl w:val="0"/>
              <w:numId w:val="2"/>
            </w:numPr>
            <w:spacing w:line="276" w:lineRule="auto"/>
            <w:rPr>
              <w:noProof/>
            </w:rPr>
          </w:pPr>
          <w:r w:rsidRPr="005D20A1">
            <w:rPr>
              <w:noProof/>
            </w:rPr>
            <w:t>30-35</w:t>
          </w:r>
        </w:p>
        <w:p w14:paraId="431386A1" w14:textId="77777777" w:rsidR="00FF7CD5" w:rsidRPr="005D20A1" w:rsidRDefault="00FF7CD5" w:rsidP="00FF7CD5">
          <w:pPr>
            <w:pStyle w:val="ListParagraph"/>
            <w:numPr>
              <w:ilvl w:val="0"/>
              <w:numId w:val="2"/>
            </w:numPr>
            <w:spacing w:line="276" w:lineRule="auto"/>
            <w:rPr>
              <w:noProof/>
            </w:rPr>
          </w:pPr>
          <w:r w:rsidRPr="005D20A1">
            <w:rPr>
              <w:noProof/>
            </w:rPr>
            <w:t>40+</w:t>
          </w:r>
        </w:p>
        <w:p w14:paraId="5F20AB66" w14:textId="77777777" w:rsidR="00FF7CD5" w:rsidRPr="005D20A1" w:rsidRDefault="00FF7CD5" w:rsidP="00FF7CD5">
          <w:pPr>
            <w:spacing w:line="276" w:lineRule="auto"/>
            <w:rPr>
              <w:noProof/>
            </w:rPr>
          </w:pPr>
          <w:r w:rsidRPr="005D20A1">
            <w:rPr>
              <w:noProof/>
            </w:rPr>
            <w:t xml:space="preserve">3. Are you involved with Vertual Learning </w:t>
          </w:r>
          <w:r>
            <w:rPr>
              <w:noProof/>
            </w:rPr>
            <w:t>Environment (VLE)-Moodle</w:t>
          </w:r>
          <w:r w:rsidRPr="005D20A1">
            <w:rPr>
              <w:noProof/>
            </w:rPr>
            <w:t>?</w:t>
          </w:r>
        </w:p>
        <w:p w14:paraId="035C4AE4" w14:textId="77777777" w:rsidR="00FF7CD5" w:rsidRPr="005D20A1" w:rsidRDefault="00FF7CD5" w:rsidP="00FF7CD5">
          <w:pPr>
            <w:pStyle w:val="ListParagraph"/>
            <w:numPr>
              <w:ilvl w:val="0"/>
              <w:numId w:val="3"/>
            </w:numPr>
            <w:spacing w:line="276" w:lineRule="auto"/>
            <w:rPr>
              <w:noProof/>
            </w:rPr>
          </w:pPr>
          <w:r w:rsidRPr="005D20A1">
            <w:rPr>
              <w:noProof/>
            </w:rPr>
            <w:t>Yes</w:t>
          </w:r>
        </w:p>
        <w:p w14:paraId="06B1B059" w14:textId="77777777" w:rsidR="00FF7CD5" w:rsidRPr="005D20A1" w:rsidRDefault="00FF7CD5" w:rsidP="00FF7CD5">
          <w:pPr>
            <w:pStyle w:val="ListParagraph"/>
            <w:numPr>
              <w:ilvl w:val="0"/>
              <w:numId w:val="3"/>
            </w:numPr>
            <w:spacing w:line="276" w:lineRule="auto"/>
            <w:rPr>
              <w:noProof/>
            </w:rPr>
          </w:pPr>
          <w:r w:rsidRPr="005D20A1">
            <w:rPr>
              <w:noProof/>
            </w:rPr>
            <w:t xml:space="preserve">No </w:t>
          </w:r>
        </w:p>
        <w:p w14:paraId="69C6FD8D" w14:textId="77777777" w:rsidR="00FF7CD5" w:rsidRDefault="00FF7CD5" w:rsidP="00FF7CD5">
          <w:pPr>
            <w:spacing w:line="276" w:lineRule="auto"/>
            <w:rPr>
              <w:noProof/>
            </w:rPr>
          </w:pPr>
          <w:r w:rsidRPr="005D20A1">
            <w:rPr>
              <w:noProof/>
            </w:rPr>
            <w:t xml:space="preserve">4. If so, what is your </w:t>
          </w:r>
          <w:r>
            <w:rPr>
              <w:noProof/>
            </w:rPr>
            <w:t xml:space="preserve">purpose </w:t>
          </w:r>
          <w:r w:rsidRPr="005D20A1">
            <w:rPr>
              <w:noProof/>
            </w:rPr>
            <w:t>for using this learning process (Moodle)?</w:t>
          </w:r>
        </w:p>
        <w:p w14:paraId="11FA0568" w14:textId="77777777" w:rsidR="00FF7CD5" w:rsidRDefault="00FF7CD5" w:rsidP="00FF7CD5">
          <w:pPr>
            <w:pStyle w:val="ListParagraph"/>
            <w:numPr>
              <w:ilvl w:val="0"/>
              <w:numId w:val="4"/>
            </w:numPr>
            <w:spacing w:line="276" w:lineRule="auto"/>
            <w:rPr>
              <w:noProof/>
            </w:rPr>
          </w:pPr>
          <w:r>
            <w:rPr>
              <w:noProof/>
            </w:rPr>
            <w:t>Academic</w:t>
          </w:r>
        </w:p>
        <w:p w14:paraId="3FAE31EF" w14:textId="77777777" w:rsidR="00FF7CD5" w:rsidRDefault="00FF7CD5" w:rsidP="00FF7CD5">
          <w:pPr>
            <w:pStyle w:val="ListParagraph"/>
            <w:numPr>
              <w:ilvl w:val="0"/>
              <w:numId w:val="4"/>
            </w:numPr>
            <w:spacing w:line="276" w:lineRule="auto"/>
            <w:rPr>
              <w:noProof/>
            </w:rPr>
          </w:pPr>
          <w:r>
            <w:rPr>
              <w:noProof/>
            </w:rPr>
            <w:t>Entertainment</w:t>
          </w:r>
        </w:p>
        <w:p w14:paraId="18BE7EC9" w14:textId="77777777" w:rsidR="00FF7CD5" w:rsidRPr="005D20A1" w:rsidRDefault="00FF7CD5" w:rsidP="00FF7CD5">
          <w:pPr>
            <w:pStyle w:val="ListParagraph"/>
            <w:numPr>
              <w:ilvl w:val="0"/>
              <w:numId w:val="4"/>
            </w:numPr>
            <w:spacing w:line="276" w:lineRule="auto"/>
            <w:rPr>
              <w:noProof/>
            </w:rPr>
          </w:pPr>
          <w:r>
            <w:rPr>
              <w:noProof/>
            </w:rPr>
            <w:t>others</w:t>
          </w:r>
        </w:p>
        <w:p w14:paraId="5F129A24" w14:textId="77777777" w:rsidR="00FF7CD5" w:rsidRDefault="00FF7CD5" w:rsidP="00FF7CD5">
          <w:pPr>
            <w:spacing w:line="276" w:lineRule="auto"/>
            <w:rPr>
              <w:noProof/>
            </w:rPr>
          </w:pPr>
          <w:r w:rsidRPr="005D20A1">
            <w:rPr>
              <w:noProof/>
            </w:rPr>
            <w:t>5. D</w:t>
          </w:r>
          <w:r>
            <w:rPr>
              <w:noProof/>
            </w:rPr>
            <w:t>o you realize that the VLE- Moodle provides more and optimal information and study materials</w:t>
          </w:r>
          <w:r w:rsidRPr="005D20A1">
            <w:rPr>
              <w:noProof/>
            </w:rPr>
            <w:t>?</w:t>
          </w:r>
        </w:p>
        <w:p w14:paraId="67B04EF6" w14:textId="77777777" w:rsidR="00FF7CD5" w:rsidRDefault="00FF7CD5" w:rsidP="00FF7CD5">
          <w:pPr>
            <w:pStyle w:val="ListParagraph"/>
            <w:numPr>
              <w:ilvl w:val="0"/>
              <w:numId w:val="5"/>
            </w:numPr>
            <w:spacing w:line="276" w:lineRule="auto"/>
            <w:rPr>
              <w:noProof/>
            </w:rPr>
          </w:pPr>
          <w:r>
            <w:rPr>
              <w:noProof/>
            </w:rPr>
            <w:t>Yes</w:t>
          </w:r>
        </w:p>
        <w:p w14:paraId="71D2252E" w14:textId="77777777" w:rsidR="00FF7CD5" w:rsidRDefault="00FF7CD5" w:rsidP="00FF7CD5">
          <w:pPr>
            <w:pStyle w:val="ListParagraph"/>
            <w:numPr>
              <w:ilvl w:val="0"/>
              <w:numId w:val="5"/>
            </w:numPr>
            <w:spacing w:line="276" w:lineRule="auto"/>
            <w:rPr>
              <w:noProof/>
            </w:rPr>
          </w:pPr>
          <w:r>
            <w:rPr>
              <w:noProof/>
            </w:rPr>
            <w:t>No</w:t>
          </w:r>
        </w:p>
        <w:p w14:paraId="25E9528B" w14:textId="77777777" w:rsidR="00FF7CD5" w:rsidRDefault="00FF7CD5" w:rsidP="00FF7CD5">
          <w:pPr>
            <w:spacing w:line="276" w:lineRule="auto"/>
            <w:rPr>
              <w:noProof/>
            </w:rPr>
          </w:pPr>
          <w:r w:rsidRPr="005D20A1">
            <w:rPr>
              <w:noProof/>
            </w:rPr>
            <w:t>6. Have there any difficulty/gap created by this Moodle making challenges for you?</w:t>
          </w:r>
        </w:p>
        <w:p w14:paraId="031069A7" w14:textId="77777777" w:rsidR="00FF7CD5" w:rsidRDefault="00FF7CD5" w:rsidP="00FF7CD5">
          <w:pPr>
            <w:pStyle w:val="ListParagraph"/>
            <w:numPr>
              <w:ilvl w:val="0"/>
              <w:numId w:val="6"/>
            </w:numPr>
            <w:spacing w:line="276" w:lineRule="auto"/>
            <w:rPr>
              <w:noProof/>
            </w:rPr>
          </w:pPr>
          <w:r>
            <w:rPr>
              <w:noProof/>
            </w:rPr>
            <w:t>Yes</w:t>
          </w:r>
        </w:p>
        <w:p w14:paraId="27B1E644" w14:textId="77777777" w:rsidR="00FF7CD5" w:rsidRDefault="00FF7CD5" w:rsidP="00FF7CD5">
          <w:pPr>
            <w:pStyle w:val="ListParagraph"/>
            <w:numPr>
              <w:ilvl w:val="0"/>
              <w:numId w:val="6"/>
            </w:numPr>
            <w:spacing w:line="276" w:lineRule="auto"/>
            <w:rPr>
              <w:noProof/>
            </w:rPr>
          </w:pPr>
          <w:r>
            <w:rPr>
              <w:noProof/>
            </w:rPr>
            <w:t>No</w:t>
          </w:r>
        </w:p>
        <w:p w14:paraId="6EDB73D4" w14:textId="77777777" w:rsidR="00FF7CD5" w:rsidRDefault="00FF7CD5" w:rsidP="00FF7CD5">
          <w:pPr>
            <w:spacing w:line="276" w:lineRule="auto"/>
            <w:rPr>
              <w:noProof/>
            </w:rPr>
          </w:pPr>
          <w:r>
            <w:rPr>
              <w:noProof/>
            </w:rPr>
            <w:t>7. If so, in which area do you face problem?</w:t>
          </w:r>
        </w:p>
        <w:p w14:paraId="73F7748A" w14:textId="77777777" w:rsidR="00FF7CD5" w:rsidRDefault="00FF7CD5" w:rsidP="00FF7CD5">
          <w:pPr>
            <w:pStyle w:val="ListParagraph"/>
            <w:numPr>
              <w:ilvl w:val="0"/>
              <w:numId w:val="7"/>
            </w:numPr>
            <w:spacing w:line="276" w:lineRule="auto"/>
            <w:rPr>
              <w:noProof/>
            </w:rPr>
          </w:pPr>
          <w:r>
            <w:rPr>
              <w:noProof/>
            </w:rPr>
            <w:t>less understanding with clearity in class lesson</w:t>
          </w:r>
        </w:p>
        <w:p w14:paraId="773EBAF4" w14:textId="77777777" w:rsidR="00FF7CD5" w:rsidRDefault="00FF7CD5" w:rsidP="00FF7CD5">
          <w:pPr>
            <w:pStyle w:val="ListParagraph"/>
            <w:numPr>
              <w:ilvl w:val="0"/>
              <w:numId w:val="7"/>
            </w:numPr>
            <w:spacing w:line="276" w:lineRule="auto"/>
            <w:rPr>
              <w:noProof/>
            </w:rPr>
          </w:pPr>
          <w:r>
            <w:rPr>
              <w:noProof/>
            </w:rPr>
            <w:t>lacks of constant flow of internet connection</w:t>
          </w:r>
        </w:p>
        <w:p w14:paraId="3C972757" w14:textId="77777777" w:rsidR="00FF7CD5" w:rsidRPr="005D20A1" w:rsidRDefault="00FF7CD5" w:rsidP="00FF7CD5">
          <w:pPr>
            <w:pStyle w:val="ListParagraph"/>
            <w:numPr>
              <w:ilvl w:val="0"/>
              <w:numId w:val="7"/>
            </w:numPr>
            <w:spacing w:line="276" w:lineRule="auto"/>
            <w:rPr>
              <w:noProof/>
            </w:rPr>
          </w:pPr>
          <w:r>
            <w:rPr>
              <w:noProof/>
            </w:rPr>
            <w:lastRenderedPageBreak/>
            <w:t>less interest in setting up in front of Laptop or other devices</w:t>
          </w:r>
        </w:p>
        <w:p w14:paraId="0DCD0276" w14:textId="77777777" w:rsidR="00FF7CD5" w:rsidRDefault="00FF7CD5" w:rsidP="00FF7CD5">
          <w:pPr>
            <w:spacing w:line="276" w:lineRule="auto"/>
            <w:rPr>
              <w:noProof/>
            </w:rPr>
          </w:pPr>
          <w:r>
            <w:rPr>
              <w:noProof/>
            </w:rPr>
            <w:t>8</w:t>
          </w:r>
          <w:r w:rsidRPr="005D20A1">
            <w:rPr>
              <w:noProof/>
            </w:rPr>
            <w:t xml:space="preserve">. </w:t>
          </w:r>
          <w:r>
            <w:rPr>
              <w:noProof/>
            </w:rPr>
            <w:t>Which one is best in the contex</w:t>
          </w:r>
          <w:r w:rsidRPr="005D20A1">
            <w:rPr>
              <w:noProof/>
            </w:rPr>
            <w:t>t of comparison bewteen Moodle and class lesson?</w:t>
          </w:r>
        </w:p>
        <w:p w14:paraId="0CE411C8" w14:textId="77777777" w:rsidR="00FF7CD5" w:rsidRDefault="00FF7CD5" w:rsidP="00FF7CD5">
          <w:pPr>
            <w:pStyle w:val="ListParagraph"/>
            <w:numPr>
              <w:ilvl w:val="0"/>
              <w:numId w:val="9"/>
            </w:numPr>
            <w:spacing w:line="276" w:lineRule="auto"/>
            <w:rPr>
              <w:noProof/>
            </w:rPr>
          </w:pPr>
          <w:r>
            <w:rPr>
              <w:noProof/>
            </w:rPr>
            <w:t>Class lessons are more comfortable than the VLE system</w:t>
          </w:r>
        </w:p>
        <w:p w14:paraId="248ADFE1" w14:textId="77777777" w:rsidR="00FF7CD5" w:rsidRDefault="00FF7CD5" w:rsidP="00FF7CD5">
          <w:pPr>
            <w:pStyle w:val="ListParagraph"/>
            <w:numPr>
              <w:ilvl w:val="0"/>
              <w:numId w:val="9"/>
            </w:numPr>
            <w:spacing w:line="276" w:lineRule="auto"/>
            <w:rPr>
              <w:noProof/>
            </w:rPr>
          </w:pPr>
          <w:r>
            <w:rPr>
              <w:noProof/>
            </w:rPr>
            <w:t>Moodle/VLE is more comfortable than as usual class session</w:t>
          </w:r>
        </w:p>
        <w:p w14:paraId="7EBB7361" w14:textId="77777777" w:rsidR="00FF7CD5" w:rsidRDefault="00FF7CD5" w:rsidP="00FF7CD5">
          <w:pPr>
            <w:spacing w:line="276" w:lineRule="auto"/>
            <w:rPr>
              <w:noProof/>
            </w:rPr>
          </w:pPr>
          <w:r>
            <w:rPr>
              <w:noProof/>
            </w:rPr>
            <w:t>9. If answer is A, do think Moodle may be continued during normal and pendamic situation like coronavirus?</w:t>
          </w:r>
        </w:p>
        <w:p w14:paraId="78465CBA" w14:textId="77777777" w:rsidR="00FF7CD5" w:rsidRPr="005D20A1" w:rsidRDefault="00FF7CD5" w:rsidP="00FF7CD5">
          <w:pPr>
            <w:spacing w:line="276" w:lineRule="auto"/>
            <w:rPr>
              <w:noProof/>
            </w:rPr>
          </w:pPr>
          <w:r>
            <w:rPr>
              <w:noProof/>
            </w:rPr>
            <w:t>…………………………..</w:t>
          </w:r>
        </w:p>
        <w:p w14:paraId="3E603B97" w14:textId="77777777" w:rsidR="00FF7CD5" w:rsidRDefault="00FF7CD5" w:rsidP="00FF7CD5">
          <w:pPr>
            <w:spacing w:line="276" w:lineRule="auto"/>
            <w:rPr>
              <w:noProof/>
            </w:rPr>
          </w:pPr>
          <w:r>
            <w:rPr>
              <w:noProof/>
            </w:rPr>
            <w:t>10</w:t>
          </w:r>
          <w:r w:rsidRPr="005D20A1">
            <w:rPr>
              <w:noProof/>
            </w:rPr>
            <w:t>. Are you satisfied with using the Vertual Learning Environment?</w:t>
          </w:r>
        </w:p>
        <w:p w14:paraId="0CDAD89D" w14:textId="77777777" w:rsidR="00FF7CD5" w:rsidRDefault="00FF7CD5" w:rsidP="00FF7CD5">
          <w:pPr>
            <w:pStyle w:val="ListParagraph"/>
            <w:numPr>
              <w:ilvl w:val="0"/>
              <w:numId w:val="8"/>
            </w:numPr>
            <w:spacing w:line="276" w:lineRule="auto"/>
            <w:rPr>
              <w:noProof/>
            </w:rPr>
          </w:pPr>
          <w:r>
            <w:rPr>
              <w:noProof/>
            </w:rPr>
            <w:t>Yes</w:t>
          </w:r>
        </w:p>
        <w:p w14:paraId="42B4C0D3" w14:textId="77777777" w:rsidR="00FF7CD5" w:rsidRDefault="00FF7CD5" w:rsidP="00FF7CD5">
          <w:pPr>
            <w:pStyle w:val="ListParagraph"/>
            <w:numPr>
              <w:ilvl w:val="0"/>
              <w:numId w:val="8"/>
            </w:numPr>
            <w:spacing w:line="276" w:lineRule="auto"/>
            <w:rPr>
              <w:noProof/>
            </w:rPr>
          </w:pPr>
          <w:r>
            <w:rPr>
              <w:noProof/>
            </w:rPr>
            <w:t>No</w:t>
          </w:r>
        </w:p>
        <w:p w14:paraId="2B562490" w14:textId="77777777" w:rsidR="00FF7CD5" w:rsidRPr="005D20A1" w:rsidRDefault="00FF7CD5" w:rsidP="00FF7CD5">
          <w:pPr>
            <w:spacing w:line="276" w:lineRule="auto"/>
            <w:rPr>
              <w:noProof/>
            </w:rPr>
          </w:pPr>
        </w:p>
        <w:p w14:paraId="22C56DD9" w14:textId="77777777" w:rsidR="00FF7CD5" w:rsidRDefault="00FF7CD5" w:rsidP="00FF7CD5">
          <w:pPr>
            <w:spacing w:line="276" w:lineRule="auto"/>
            <w:rPr>
              <w:b/>
              <w:bCs/>
              <w:noProof/>
            </w:rPr>
          </w:pPr>
        </w:p>
        <w:p w14:paraId="0B13E6E4" w14:textId="77777777" w:rsidR="00FF7CD5" w:rsidRDefault="00FF7CD5" w:rsidP="00FF7CD5">
          <w:pPr>
            <w:spacing w:line="276" w:lineRule="auto"/>
            <w:rPr>
              <w:b/>
              <w:bCs/>
              <w:noProof/>
            </w:rPr>
          </w:pPr>
        </w:p>
        <w:p w14:paraId="158D7021" w14:textId="77777777" w:rsidR="00FF7CD5" w:rsidRPr="00114E9C" w:rsidRDefault="00FF7CD5" w:rsidP="00FF7CD5">
          <w:pPr>
            <w:spacing w:line="276" w:lineRule="auto"/>
            <w:rPr>
              <w:b/>
              <w:bCs/>
              <w:noProof/>
            </w:rPr>
          </w:pPr>
        </w:p>
      </w:sdtContent>
    </w:sdt>
    <w:p w14:paraId="3F558BDF" w14:textId="77777777" w:rsidR="00625CDC" w:rsidRDefault="00625CDC"/>
    <w:sectPr w:rsidR="00625CDC" w:rsidSect="0064242C">
      <w:footerReference w:type="default" r:id="rId13"/>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3351938"/>
      <w:docPartObj>
        <w:docPartGallery w:val="Page Numbers (Bottom of Page)"/>
        <w:docPartUnique/>
      </w:docPartObj>
    </w:sdtPr>
    <w:sdtEndPr>
      <w:rPr>
        <w:color w:val="808080" w:themeColor="background1" w:themeShade="80"/>
        <w:spacing w:val="60"/>
      </w:rPr>
    </w:sdtEndPr>
    <w:sdtContent>
      <w:p w14:paraId="61803D74" w14:textId="77777777" w:rsidR="00667DD5" w:rsidRDefault="00FF7CD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E81AF3">
          <w:rPr>
            <w:b/>
            <w:bCs/>
            <w:noProof/>
          </w:rPr>
          <w:t>2</w:t>
        </w:r>
        <w:r>
          <w:rPr>
            <w:b/>
            <w:bCs/>
            <w:noProof/>
          </w:rPr>
          <w:fldChar w:fldCharType="end"/>
        </w:r>
        <w:r>
          <w:rPr>
            <w:b/>
            <w:bCs/>
          </w:rPr>
          <w:t xml:space="preserve"> | </w:t>
        </w:r>
        <w:r>
          <w:rPr>
            <w:color w:val="808080" w:themeColor="background1" w:themeShade="80"/>
            <w:spacing w:val="60"/>
          </w:rPr>
          <w:t>Page</w:t>
        </w:r>
      </w:p>
    </w:sdtContent>
  </w:sdt>
  <w:p w14:paraId="0FC27458" w14:textId="77777777" w:rsidR="00667DD5" w:rsidRDefault="00FF7CD5">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92E87"/>
    <w:multiLevelType w:val="hybridMultilevel"/>
    <w:tmpl w:val="3BEEAB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196E3E"/>
    <w:multiLevelType w:val="hybridMultilevel"/>
    <w:tmpl w:val="33B2C3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BC3E5B"/>
    <w:multiLevelType w:val="hybridMultilevel"/>
    <w:tmpl w:val="C6A8D2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F21784"/>
    <w:multiLevelType w:val="hybridMultilevel"/>
    <w:tmpl w:val="B2D07D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C65A72"/>
    <w:multiLevelType w:val="hybridMultilevel"/>
    <w:tmpl w:val="3FF875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0B4B48"/>
    <w:multiLevelType w:val="hybridMultilevel"/>
    <w:tmpl w:val="9F563DA0"/>
    <w:lvl w:ilvl="0" w:tplc="04090015">
      <w:start w:val="1"/>
      <w:numFmt w:val="upp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D91EF5"/>
    <w:multiLevelType w:val="hybridMultilevel"/>
    <w:tmpl w:val="94421D1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501875"/>
    <w:multiLevelType w:val="hybridMultilevel"/>
    <w:tmpl w:val="CFCA1B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253659A"/>
    <w:multiLevelType w:val="hybridMultilevel"/>
    <w:tmpl w:val="36BAD4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2"/>
  </w:num>
  <w:num w:numId="4">
    <w:abstractNumId w:val="3"/>
  </w:num>
  <w:num w:numId="5">
    <w:abstractNumId w:val="1"/>
  </w:num>
  <w:num w:numId="6">
    <w:abstractNumId w:val="4"/>
  </w:num>
  <w:num w:numId="7">
    <w:abstractNumId w:val="6"/>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CD5"/>
    <w:rsid w:val="00625CDC"/>
    <w:rsid w:val="00FF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8E3E7"/>
  <w15:chartTrackingRefBased/>
  <w15:docId w15:val="{A3F1A77A-CD0A-4FFF-A5FC-14A649A19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CD5"/>
    <w:pPr>
      <w:spacing w:after="200" w:line="360" w:lineRule="auto"/>
    </w:pPr>
    <w:rPr>
      <w:rFonts w:asciiTheme="majorBidi" w:hAnsiTheme="majorBidi"/>
      <w:sz w:val="24"/>
      <w:lang w:val="en-US"/>
    </w:rPr>
  </w:style>
  <w:style w:type="paragraph" w:styleId="Heading1">
    <w:name w:val="heading 1"/>
    <w:basedOn w:val="Normal"/>
    <w:next w:val="Normal"/>
    <w:link w:val="Heading1Char"/>
    <w:autoRedefine/>
    <w:uiPriority w:val="9"/>
    <w:qFormat/>
    <w:rsid w:val="00FF7CD5"/>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CD5"/>
    <w:rPr>
      <w:rFonts w:asciiTheme="majorBidi" w:eastAsiaTheme="majorEastAsia" w:hAnsiTheme="majorBidi" w:cstheme="majorBidi"/>
      <w:b/>
      <w:bCs/>
      <w:sz w:val="28"/>
      <w:szCs w:val="28"/>
      <w:lang w:val="en-US"/>
    </w:rPr>
  </w:style>
  <w:style w:type="paragraph" w:styleId="TOCHeading">
    <w:name w:val="TOC Heading"/>
    <w:basedOn w:val="Heading1"/>
    <w:next w:val="Normal"/>
    <w:uiPriority w:val="39"/>
    <w:unhideWhenUsed/>
    <w:qFormat/>
    <w:rsid w:val="00FF7CD5"/>
    <w:pPr>
      <w:spacing w:line="276" w:lineRule="auto"/>
      <w:outlineLvl w:val="9"/>
    </w:pPr>
    <w:rPr>
      <w:rFonts w:asciiTheme="majorHAnsi" w:hAnsiTheme="majorHAnsi"/>
      <w:color w:val="2F5496" w:themeColor="accent1" w:themeShade="BF"/>
      <w:lang w:eastAsia="ja-JP"/>
    </w:rPr>
  </w:style>
  <w:style w:type="paragraph" w:styleId="TOC1">
    <w:name w:val="toc 1"/>
    <w:basedOn w:val="Normal"/>
    <w:next w:val="Normal"/>
    <w:autoRedefine/>
    <w:uiPriority w:val="39"/>
    <w:unhideWhenUsed/>
    <w:rsid w:val="00FF7CD5"/>
    <w:pPr>
      <w:spacing w:after="100"/>
    </w:pPr>
  </w:style>
  <w:style w:type="character" w:styleId="Hyperlink">
    <w:name w:val="Hyperlink"/>
    <w:basedOn w:val="DefaultParagraphFont"/>
    <w:uiPriority w:val="99"/>
    <w:unhideWhenUsed/>
    <w:rsid w:val="00FF7CD5"/>
    <w:rPr>
      <w:color w:val="0563C1" w:themeColor="hyperlink"/>
      <w:u w:val="single"/>
    </w:rPr>
  </w:style>
  <w:style w:type="paragraph" w:styleId="NoSpacing">
    <w:name w:val="No Spacing"/>
    <w:link w:val="NoSpacingChar"/>
    <w:uiPriority w:val="1"/>
    <w:qFormat/>
    <w:rsid w:val="00FF7CD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F7CD5"/>
    <w:rPr>
      <w:rFonts w:eastAsiaTheme="minorEastAsia"/>
      <w:lang w:val="en-US" w:eastAsia="ja-JP"/>
    </w:rPr>
  </w:style>
  <w:style w:type="paragraph" w:styleId="Footer">
    <w:name w:val="footer"/>
    <w:basedOn w:val="Normal"/>
    <w:link w:val="FooterChar"/>
    <w:uiPriority w:val="99"/>
    <w:unhideWhenUsed/>
    <w:rsid w:val="00FF7C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7CD5"/>
    <w:rPr>
      <w:rFonts w:asciiTheme="majorBidi" w:hAnsiTheme="majorBidi"/>
      <w:sz w:val="24"/>
      <w:lang w:val="en-US"/>
    </w:rPr>
  </w:style>
  <w:style w:type="paragraph" w:styleId="ListParagraph">
    <w:name w:val="List Paragraph"/>
    <w:basedOn w:val="Normal"/>
    <w:uiPriority w:val="34"/>
    <w:qFormat/>
    <w:rsid w:val="00FF7C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5" Type="http://schemas.openxmlformats.org/officeDocument/2006/relationships/theme" Target="theme/theme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Respondents to this research as sample</c:v>
                </c:pt>
              </c:strCache>
            </c:strRef>
          </c:tx>
          <c:cat>
            <c:strRef>
              <c:f>Sheet1!$A$2:$A$3</c:f>
              <c:strCache>
                <c:ptCount val="2"/>
                <c:pt idx="0">
                  <c:v>Male = 55%</c:v>
                </c:pt>
                <c:pt idx="1">
                  <c:v>Female  = 45 %</c:v>
                </c:pt>
              </c:strCache>
            </c:strRef>
          </c:cat>
          <c:val>
            <c:numRef>
              <c:f>Sheet1!$B$2:$B$3</c:f>
              <c:numCache>
                <c:formatCode>0%</c:formatCode>
                <c:ptCount val="2"/>
                <c:pt idx="0">
                  <c:v>0.55000000000000004</c:v>
                </c:pt>
                <c:pt idx="1">
                  <c:v>0.45</c:v>
                </c:pt>
              </c:numCache>
            </c:numRef>
          </c:val>
          <c:extLst>
            <c:ext xmlns:c16="http://schemas.microsoft.com/office/drawing/2014/chart" uri="{C3380CC4-5D6E-409C-BE32-E72D297353CC}">
              <c16:uniqueId val="{00000000-5B03-43A9-918B-F4D067EC57C2}"/>
            </c:ext>
          </c:extLst>
        </c:ser>
        <c:dLbls>
          <c:showLegendKey val="0"/>
          <c:showVal val="0"/>
          <c:showCatName val="0"/>
          <c:showSerName val="0"/>
          <c:showPercent val="0"/>
          <c:showBubbleSize val="0"/>
          <c:showLeaderLines val="1"/>
        </c:dLbls>
        <c:firstSliceAng val="0"/>
      </c:pieChart>
    </c:plotArea>
    <c:legend>
      <c:legendPos val="r"/>
      <c:layout>
        <c:manualLayout>
          <c:xMode val="edge"/>
          <c:yMode val="edge"/>
          <c:x val="0.72208424467774857"/>
          <c:y val="0.23096067430501735"/>
          <c:w val="0.26402686643336248"/>
          <c:h val="0.42153047055862797"/>
        </c:manualLayou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stacked"/>
        <c:varyColors val="0"/>
        <c:ser>
          <c:idx val="0"/>
          <c:order val="0"/>
          <c:tx>
            <c:strRef>
              <c:f>Sheet1!$B$1</c:f>
              <c:strCache>
                <c:ptCount val="1"/>
                <c:pt idx="0">
                  <c:v>Respondents involved with Moodle for what purposes</c:v>
                </c:pt>
              </c:strCache>
            </c:strRef>
          </c:tx>
          <c:invertIfNegative val="0"/>
          <c:cat>
            <c:strRef>
              <c:f>Sheet1!$A$2:$A$5</c:f>
              <c:strCache>
                <c:ptCount val="3"/>
                <c:pt idx="0">
                  <c:v>Academic</c:v>
                </c:pt>
                <c:pt idx="1">
                  <c:v>Entertainment</c:v>
                </c:pt>
                <c:pt idx="2">
                  <c:v>others</c:v>
                </c:pt>
              </c:strCache>
            </c:strRef>
          </c:cat>
          <c:val>
            <c:numRef>
              <c:f>Sheet1!$B$2:$B$5</c:f>
              <c:numCache>
                <c:formatCode>0%</c:formatCode>
                <c:ptCount val="4"/>
                <c:pt idx="0">
                  <c:v>0.65</c:v>
                </c:pt>
                <c:pt idx="1">
                  <c:v>0.25</c:v>
                </c:pt>
                <c:pt idx="2">
                  <c:v>0.15</c:v>
                </c:pt>
              </c:numCache>
            </c:numRef>
          </c:val>
          <c:extLst>
            <c:ext xmlns:c16="http://schemas.microsoft.com/office/drawing/2014/chart" uri="{C3380CC4-5D6E-409C-BE32-E72D297353CC}">
              <c16:uniqueId val="{00000000-0589-4561-98C5-9F77B5975399}"/>
            </c:ext>
          </c:extLst>
        </c:ser>
        <c:dLbls>
          <c:showLegendKey val="0"/>
          <c:showVal val="0"/>
          <c:showCatName val="0"/>
          <c:showSerName val="0"/>
          <c:showPercent val="0"/>
          <c:showBubbleSize val="0"/>
        </c:dLbls>
        <c:gapWidth val="150"/>
        <c:overlap val="100"/>
        <c:axId val="139862016"/>
        <c:axId val="139863936"/>
      </c:barChart>
      <c:catAx>
        <c:axId val="139862016"/>
        <c:scaling>
          <c:orientation val="minMax"/>
        </c:scaling>
        <c:delete val="0"/>
        <c:axPos val="b"/>
        <c:numFmt formatCode="General" sourceLinked="0"/>
        <c:majorTickMark val="out"/>
        <c:minorTickMark val="none"/>
        <c:tickLblPos val="nextTo"/>
        <c:crossAx val="139863936"/>
        <c:crosses val="autoZero"/>
        <c:auto val="1"/>
        <c:lblAlgn val="ctr"/>
        <c:lblOffset val="100"/>
        <c:noMultiLvlLbl val="0"/>
      </c:catAx>
      <c:valAx>
        <c:axId val="139863936"/>
        <c:scaling>
          <c:orientation val="minMax"/>
        </c:scaling>
        <c:delete val="0"/>
        <c:axPos val="l"/>
        <c:majorGridlines/>
        <c:numFmt formatCode="0%" sourceLinked="1"/>
        <c:majorTickMark val="out"/>
        <c:minorTickMark val="none"/>
        <c:tickLblPos val="nextTo"/>
        <c:crossAx val="13986201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Participants' response to get reliable information and study materials</c:v>
                </c:pt>
              </c:strCache>
            </c:strRef>
          </c:tx>
          <c:cat>
            <c:strRef>
              <c:f>Sheet1!$A$2:$A$5</c:f>
              <c:strCache>
                <c:ptCount val="2"/>
                <c:pt idx="0">
                  <c:v>Yes = 90%</c:v>
                </c:pt>
                <c:pt idx="1">
                  <c:v>No = 10%</c:v>
                </c:pt>
              </c:strCache>
            </c:strRef>
          </c:cat>
          <c:val>
            <c:numRef>
              <c:f>Sheet1!$B$2:$B$5</c:f>
              <c:numCache>
                <c:formatCode>0%</c:formatCode>
                <c:ptCount val="3"/>
                <c:pt idx="0">
                  <c:v>0.9</c:v>
                </c:pt>
                <c:pt idx="1">
                  <c:v>0.1</c:v>
                </c:pt>
              </c:numCache>
            </c:numRef>
          </c:val>
          <c:extLst>
            <c:ext xmlns:c16="http://schemas.microsoft.com/office/drawing/2014/chart" uri="{C3380CC4-5D6E-409C-BE32-E72D297353CC}">
              <c16:uniqueId val="{00000000-8A12-4C98-9FE9-C90C2AE1AF28}"/>
            </c:ext>
          </c:extLst>
        </c:ser>
        <c:dLbls>
          <c:showLegendKey val="0"/>
          <c:showVal val="0"/>
          <c:showCatName val="0"/>
          <c:showSerName val="0"/>
          <c:showPercent val="0"/>
          <c:showBubbleSize val="0"/>
          <c:showLeaderLines val="1"/>
        </c:dLbls>
      </c:pie3DChart>
    </c:plotArea>
    <c:legend>
      <c:legendPos val="r"/>
      <c:layout>
        <c:manualLayout>
          <c:xMode val="edge"/>
          <c:yMode val="edge"/>
          <c:x val="0.85292924321959751"/>
          <c:y val="0.2547624920338204"/>
          <c:w val="0.13318186789151357"/>
          <c:h val="0.49337957755280593"/>
        </c:manualLayout>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Sheet1!$B$1</c:f>
              <c:strCache>
                <c:ptCount val="1"/>
                <c:pt idx="0">
                  <c:v>Respondents' opinion regarding difficulties/gaps in Moodle</c:v>
                </c:pt>
              </c:strCache>
            </c:strRef>
          </c:tx>
          <c:cat>
            <c:strRef>
              <c:f>Sheet1!$A$2:$A$3</c:f>
              <c:strCache>
                <c:ptCount val="2"/>
                <c:pt idx="0">
                  <c:v>Yes = 15%</c:v>
                </c:pt>
                <c:pt idx="1">
                  <c:v>No = 85%</c:v>
                </c:pt>
              </c:strCache>
            </c:strRef>
          </c:cat>
          <c:val>
            <c:numRef>
              <c:f>Sheet1!$B$2:$B$3</c:f>
              <c:numCache>
                <c:formatCode>General</c:formatCode>
                <c:ptCount val="2"/>
                <c:pt idx="0">
                  <c:v>15</c:v>
                </c:pt>
                <c:pt idx="1">
                  <c:v>85</c:v>
                </c:pt>
              </c:numCache>
            </c:numRef>
          </c:val>
          <c:extLst>
            <c:ext xmlns:c16="http://schemas.microsoft.com/office/drawing/2014/chart" uri="{C3380CC4-5D6E-409C-BE32-E72D297353CC}">
              <c16:uniqueId val="{00000000-7C08-404F-BE14-E38B09C029DF}"/>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Respondents facing diffculties/problem in Moodle</c:v>
                </c:pt>
              </c:strCache>
            </c:strRef>
          </c:tx>
          <c:invertIfNegative val="0"/>
          <c:cat>
            <c:strRef>
              <c:f>Sheet1!$A$2:$A$4</c:f>
              <c:strCache>
                <c:ptCount val="3"/>
                <c:pt idx="0">
                  <c:v>Less understanding in Moodle</c:v>
                </c:pt>
                <c:pt idx="1">
                  <c:v>having negative impact on physical body</c:v>
                </c:pt>
                <c:pt idx="2">
                  <c:v>Less interest in setting up in front of technical devices</c:v>
                </c:pt>
              </c:strCache>
            </c:strRef>
          </c:cat>
          <c:val>
            <c:numRef>
              <c:f>Sheet1!$B$2:$B$4</c:f>
              <c:numCache>
                <c:formatCode>0%</c:formatCode>
                <c:ptCount val="3"/>
                <c:pt idx="0">
                  <c:v>0.3</c:v>
                </c:pt>
                <c:pt idx="1">
                  <c:v>0.4</c:v>
                </c:pt>
                <c:pt idx="2">
                  <c:v>0.3</c:v>
                </c:pt>
              </c:numCache>
            </c:numRef>
          </c:val>
          <c:extLst>
            <c:ext xmlns:c16="http://schemas.microsoft.com/office/drawing/2014/chart" uri="{C3380CC4-5D6E-409C-BE32-E72D297353CC}">
              <c16:uniqueId val="{00000000-87ED-457D-BC8F-4D203B5F9BD5}"/>
            </c:ext>
          </c:extLst>
        </c:ser>
        <c:dLbls>
          <c:showLegendKey val="0"/>
          <c:showVal val="0"/>
          <c:showCatName val="0"/>
          <c:showSerName val="0"/>
          <c:showPercent val="0"/>
          <c:showBubbleSize val="0"/>
        </c:dLbls>
        <c:gapWidth val="150"/>
        <c:shape val="cylinder"/>
        <c:axId val="163787136"/>
        <c:axId val="163788672"/>
        <c:axId val="0"/>
      </c:bar3DChart>
      <c:catAx>
        <c:axId val="163787136"/>
        <c:scaling>
          <c:orientation val="minMax"/>
        </c:scaling>
        <c:delete val="0"/>
        <c:axPos val="b"/>
        <c:numFmt formatCode="General" sourceLinked="0"/>
        <c:majorTickMark val="out"/>
        <c:minorTickMark val="none"/>
        <c:tickLblPos val="nextTo"/>
        <c:crossAx val="163788672"/>
        <c:crosses val="autoZero"/>
        <c:auto val="1"/>
        <c:lblAlgn val="ctr"/>
        <c:lblOffset val="100"/>
        <c:noMultiLvlLbl val="0"/>
      </c:catAx>
      <c:valAx>
        <c:axId val="163788672"/>
        <c:scaling>
          <c:orientation val="minMax"/>
        </c:scaling>
        <c:delete val="0"/>
        <c:axPos val="l"/>
        <c:majorGridlines/>
        <c:numFmt formatCode="0%" sourceLinked="1"/>
        <c:majorTickMark val="out"/>
        <c:minorTickMark val="none"/>
        <c:tickLblPos val="nextTo"/>
        <c:crossAx val="163787136"/>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stacked"/>
        <c:varyColors val="0"/>
        <c:ser>
          <c:idx val="0"/>
          <c:order val="0"/>
          <c:tx>
            <c:strRef>
              <c:f>Sheet1!$B$1</c:f>
              <c:strCache>
                <c:ptCount val="1"/>
                <c:pt idx="0">
                  <c:v>Response to compare bewteen class lesson and Module</c:v>
                </c:pt>
              </c:strCache>
            </c:strRef>
          </c:tx>
          <c:invertIfNegative val="0"/>
          <c:cat>
            <c:strRef>
              <c:f>Sheet1!$A$2:$A$3</c:f>
              <c:strCache>
                <c:ptCount val="2"/>
                <c:pt idx="0">
                  <c:v>VLE-Moodle is more comfortable than traditional lesson</c:v>
                </c:pt>
                <c:pt idx="1">
                  <c:v>Class lesson is more comfortable than Moodle</c:v>
                </c:pt>
              </c:strCache>
            </c:strRef>
          </c:cat>
          <c:val>
            <c:numRef>
              <c:f>Sheet1!$B$2:$B$3</c:f>
              <c:numCache>
                <c:formatCode>General</c:formatCode>
                <c:ptCount val="2"/>
                <c:pt idx="0">
                  <c:v>60</c:v>
                </c:pt>
                <c:pt idx="1">
                  <c:v>40</c:v>
                </c:pt>
              </c:numCache>
            </c:numRef>
          </c:val>
          <c:extLst>
            <c:ext xmlns:c16="http://schemas.microsoft.com/office/drawing/2014/chart" uri="{C3380CC4-5D6E-409C-BE32-E72D297353CC}">
              <c16:uniqueId val="{00000000-4FF7-4994-99C4-1AE0E0654F64}"/>
            </c:ext>
          </c:extLst>
        </c:ser>
        <c:dLbls>
          <c:showLegendKey val="0"/>
          <c:showVal val="0"/>
          <c:showCatName val="0"/>
          <c:showSerName val="0"/>
          <c:showPercent val="0"/>
          <c:showBubbleSize val="0"/>
        </c:dLbls>
        <c:gapWidth val="150"/>
        <c:overlap val="100"/>
        <c:axId val="164591488"/>
        <c:axId val="164593024"/>
      </c:barChart>
      <c:catAx>
        <c:axId val="164591488"/>
        <c:scaling>
          <c:orientation val="minMax"/>
        </c:scaling>
        <c:delete val="0"/>
        <c:axPos val="b"/>
        <c:numFmt formatCode="General" sourceLinked="0"/>
        <c:majorTickMark val="out"/>
        <c:minorTickMark val="none"/>
        <c:tickLblPos val="nextTo"/>
        <c:crossAx val="164593024"/>
        <c:crosses val="autoZero"/>
        <c:auto val="1"/>
        <c:lblAlgn val="ctr"/>
        <c:lblOffset val="100"/>
        <c:noMultiLvlLbl val="0"/>
      </c:catAx>
      <c:valAx>
        <c:axId val="164593024"/>
        <c:scaling>
          <c:orientation val="minMax"/>
        </c:scaling>
        <c:delete val="0"/>
        <c:axPos val="l"/>
        <c:majorGridlines/>
        <c:numFmt formatCode="General" sourceLinked="1"/>
        <c:majorTickMark val="out"/>
        <c:minorTickMark val="none"/>
        <c:tickLblPos val="nextTo"/>
        <c:crossAx val="164591488"/>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Sheet1!$B$1</c:f>
              <c:strCache>
                <c:ptCount val="1"/>
                <c:pt idx="0">
                  <c:v>Respondents' opinion to satisfication with Moodle</c:v>
                </c:pt>
              </c:strCache>
            </c:strRef>
          </c:tx>
          <c:cat>
            <c:strRef>
              <c:f>Sheet1!$A$2:$A$3</c:f>
              <c:strCache>
                <c:ptCount val="2"/>
                <c:pt idx="0">
                  <c:v>Yes = 20%</c:v>
                </c:pt>
                <c:pt idx="1">
                  <c:v>No = 80%</c:v>
                </c:pt>
              </c:strCache>
            </c:strRef>
          </c:cat>
          <c:val>
            <c:numRef>
              <c:f>Sheet1!$B$2:$B$3</c:f>
              <c:numCache>
                <c:formatCode>General</c:formatCode>
                <c:ptCount val="2"/>
                <c:pt idx="0">
                  <c:v>20</c:v>
                </c:pt>
                <c:pt idx="1">
                  <c:v>80</c:v>
                </c:pt>
              </c:numCache>
            </c:numRef>
          </c:val>
          <c:extLst>
            <c:ext xmlns:c16="http://schemas.microsoft.com/office/drawing/2014/chart" uri="{C3380CC4-5D6E-409C-BE32-E72D297353CC}">
              <c16:uniqueId val="{00000000-A624-4FA5-97F2-2B79071E3CD5}"/>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1985</Words>
  <Characters>11320</Characters>
  <Application>Microsoft Office Word</Application>
  <DocSecurity>0</DocSecurity>
  <Lines>94</Lines>
  <Paragraphs>26</Paragraphs>
  <ScaleCrop>false</ScaleCrop>
  <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George-lucian Sibov-medinschi (1906678)</dc:creator>
  <cp:keywords/>
  <dc:description/>
  <cp:lastModifiedBy>George-lucian Sibov-medinschi (1906678)</cp:lastModifiedBy>
  <cp:revision>1</cp:revision>
  <dcterms:created xsi:type="dcterms:W3CDTF">2020-08-31T12:45:00Z</dcterms:created>
  <dcterms:modified xsi:type="dcterms:W3CDTF">2020-08-31T12:49:00Z</dcterms:modified>
</cp:coreProperties>
</file>