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C1752" w14:textId="64B2F691" w:rsidR="003A26F9" w:rsidRPr="00D25F97" w:rsidRDefault="006B4E4B" w:rsidP="003A26F9">
      <w:pPr>
        <w:pStyle w:val="Heading1"/>
        <w:rPr>
          <w:rFonts w:eastAsia="Times New Roman" w:cs="Times New Roman"/>
          <w:color w:val="222222"/>
          <w:szCs w:val="24"/>
        </w:rPr>
      </w:pPr>
      <w:r>
        <w:rPr>
          <w:rFonts w:cs="Times New Roman"/>
        </w:rPr>
        <w:t xml:space="preserve"> </w:t>
      </w:r>
      <w:r w:rsidR="004B15FC">
        <w:rPr>
          <w:rFonts w:cs="Times New Roman"/>
        </w:rPr>
        <w:t>,,</w:t>
      </w:r>
      <w:r w:rsidR="003A26F9" w:rsidRPr="00D25F97">
        <w:rPr>
          <w:rFonts w:cs="Times New Roman"/>
        </w:rPr>
        <w:t>Reward and Recognition</w:t>
      </w:r>
      <w:r w:rsidR="004B15FC">
        <w:rPr>
          <w:rFonts w:cs="Times New Roman"/>
        </w:rPr>
        <w:t>’’</w:t>
      </w:r>
    </w:p>
    <w:p w14:paraId="2EA759EA" w14:textId="77777777" w:rsidR="003A26F9" w:rsidRDefault="003A26F9" w:rsidP="003A26F9">
      <w:pPr>
        <w:pStyle w:val="Normal1"/>
        <w:shd w:val="clear" w:color="auto" w:fill="FFFFFF"/>
        <w:spacing w:line="360" w:lineRule="auto"/>
        <w:jc w:val="both"/>
        <w:rPr>
          <w:rFonts w:ascii="Times New Roman" w:eastAsia="Times New Roman" w:hAnsi="Times New Roman" w:cs="Times New Roman"/>
          <w:color w:val="222222"/>
          <w:sz w:val="24"/>
          <w:szCs w:val="24"/>
        </w:rPr>
      </w:pPr>
      <w:r w:rsidRPr="00D25F97">
        <w:rPr>
          <w:rFonts w:ascii="Times New Roman" w:eastAsia="Times New Roman" w:hAnsi="Times New Roman" w:cs="Times New Roman"/>
          <w:color w:val="222222"/>
          <w:sz w:val="24"/>
          <w:szCs w:val="24"/>
        </w:rPr>
        <w:t>The leaders of the company can enhance the motivation levels of their workers or employees by recognizing and rewarding their hard work efforts (</w:t>
      </w:r>
      <w:r w:rsidRPr="00D25F97">
        <w:rPr>
          <w:rFonts w:ascii="Times New Roman" w:eastAsia="Times New Roman" w:hAnsi="Times New Roman" w:cs="Times New Roman"/>
          <w:b/>
          <w:color w:val="222222"/>
          <w:sz w:val="24"/>
          <w:szCs w:val="24"/>
          <w:highlight w:val="white"/>
        </w:rPr>
        <w:t>C</w:t>
      </w:r>
      <w:r w:rsidRPr="00D25F97">
        <w:rPr>
          <w:rFonts w:ascii="Times New Roman" w:eastAsia="Times New Roman" w:hAnsi="Times New Roman" w:cs="Times New Roman"/>
          <w:color w:val="222222"/>
          <w:sz w:val="24"/>
          <w:szCs w:val="24"/>
          <w:highlight w:val="white"/>
        </w:rPr>
        <w:t>runk, 2018</w:t>
      </w:r>
      <w:r w:rsidRPr="00D25F97">
        <w:rPr>
          <w:rFonts w:ascii="Times New Roman" w:eastAsia="Times New Roman" w:hAnsi="Times New Roman" w:cs="Times New Roman"/>
          <w:color w:val="222222"/>
          <w:sz w:val="24"/>
          <w:szCs w:val="24"/>
        </w:rPr>
        <w:t>). For rewards they can provide, incentives, holiday packages, bonuses, promotions, free gym memberships and so on. It will also help managers to enhance employee engagement that will lead to increase in employee retention and it also helps the manager to form a positive workplace for the workers.</w:t>
      </w:r>
      <w:r w:rsidRPr="00D25F97">
        <w:rPr>
          <w:rFonts w:ascii="Times New Roman" w:eastAsia="Times New Roman" w:hAnsi="Times New Roman" w:cs="Times New Roman"/>
          <w:b/>
          <w:color w:val="222222"/>
          <w:sz w:val="24"/>
          <w:szCs w:val="24"/>
        </w:rPr>
        <w:t xml:space="preserve"> For example</w:t>
      </w:r>
      <w:r w:rsidRPr="00D25F97">
        <w:rPr>
          <w:rFonts w:ascii="Times New Roman" w:eastAsia="Times New Roman" w:hAnsi="Times New Roman" w:cs="Times New Roman"/>
          <w:color w:val="222222"/>
          <w:sz w:val="24"/>
          <w:szCs w:val="24"/>
        </w:rPr>
        <w:t xml:space="preserve">: In ASDA, to recognize the hard works of the employees, the manager gives incentives and bonuses to the employees.  </w:t>
      </w:r>
    </w:p>
    <w:p w14:paraId="10F56D6A" w14:textId="0032D588" w:rsidR="00795B56" w:rsidRDefault="00712129" w:rsidP="003A26F9">
      <w:pPr>
        <w:pStyle w:val="Normal1"/>
        <w:shd w:val="clear" w:color="auto" w:fill="FFFFFF"/>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Two stages from Tuckman’s </w:t>
      </w:r>
      <w:r w:rsidR="00AF554E">
        <w:rPr>
          <w:rFonts w:ascii="Times New Roman" w:eastAsia="Times New Roman" w:hAnsi="Times New Roman" w:cs="Times New Roman"/>
          <w:color w:val="222222"/>
          <w:sz w:val="24"/>
          <w:szCs w:val="24"/>
        </w:rPr>
        <w:t xml:space="preserve">teamwork theory </w:t>
      </w:r>
      <w:r w:rsidR="00681D91">
        <w:rPr>
          <w:rFonts w:ascii="Times New Roman" w:eastAsia="Times New Roman" w:hAnsi="Times New Roman" w:cs="Times New Roman"/>
          <w:color w:val="222222"/>
          <w:sz w:val="24"/>
          <w:szCs w:val="24"/>
        </w:rPr>
        <w:t xml:space="preserve">will successfully represent reward </w:t>
      </w:r>
      <w:r w:rsidR="00944C96">
        <w:rPr>
          <w:rFonts w:ascii="Times New Roman" w:eastAsia="Times New Roman" w:hAnsi="Times New Roman" w:cs="Times New Roman"/>
          <w:color w:val="222222"/>
          <w:sz w:val="24"/>
          <w:szCs w:val="24"/>
        </w:rPr>
        <w:t>and recognition</w:t>
      </w:r>
      <w:r w:rsidR="00D73C4C">
        <w:rPr>
          <w:rFonts w:ascii="Times New Roman" w:eastAsia="Times New Roman" w:hAnsi="Times New Roman" w:cs="Times New Roman"/>
          <w:color w:val="222222"/>
          <w:sz w:val="24"/>
          <w:szCs w:val="24"/>
        </w:rPr>
        <w:t xml:space="preserve"> in </w:t>
      </w:r>
      <w:r w:rsidR="008068D7">
        <w:rPr>
          <w:rFonts w:ascii="Times New Roman" w:eastAsia="Times New Roman" w:hAnsi="Times New Roman" w:cs="Times New Roman"/>
          <w:color w:val="222222"/>
          <w:sz w:val="24"/>
          <w:szCs w:val="24"/>
        </w:rPr>
        <w:t>today’s</w:t>
      </w:r>
      <w:r w:rsidR="00D73C4C">
        <w:rPr>
          <w:rFonts w:ascii="Times New Roman" w:eastAsia="Times New Roman" w:hAnsi="Times New Roman" w:cs="Times New Roman"/>
          <w:color w:val="222222"/>
          <w:sz w:val="24"/>
          <w:szCs w:val="24"/>
        </w:rPr>
        <w:t xml:space="preserve"> modern workplace</w:t>
      </w:r>
      <w:r w:rsidR="008045CA">
        <w:rPr>
          <w:rFonts w:ascii="Times New Roman" w:eastAsia="Times New Roman" w:hAnsi="Times New Roman" w:cs="Times New Roman"/>
          <w:color w:val="222222"/>
          <w:sz w:val="24"/>
          <w:szCs w:val="24"/>
        </w:rPr>
        <w:t xml:space="preserve"> for either virtual team or face to face</w:t>
      </w:r>
      <w:r w:rsidR="00D73C4C">
        <w:rPr>
          <w:rFonts w:ascii="Times New Roman" w:eastAsia="Times New Roman" w:hAnsi="Times New Roman" w:cs="Times New Roman"/>
          <w:color w:val="222222"/>
          <w:sz w:val="24"/>
          <w:szCs w:val="24"/>
        </w:rPr>
        <w:t>:</w:t>
      </w:r>
      <w:r w:rsidR="0070090C">
        <w:rPr>
          <w:rFonts w:ascii="Times New Roman" w:eastAsia="Times New Roman" w:hAnsi="Times New Roman" w:cs="Times New Roman"/>
          <w:color w:val="222222"/>
          <w:sz w:val="24"/>
          <w:szCs w:val="24"/>
        </w:rPr>
        <w:t xml:space="preserve"> </w:t>
      </w:r>
      <w:r w:rsidR="00D73C4C">
        <w:rPr>
          <w:rFonts w:ascii="Times New Roman" w:eastAsia="Times New Roman" w:hAnsi="Times New Roman" w:cs="Times New Roman"/>
          <w:color w:val="222222"/>
          <w:sz w:val="24"/>
          <w:szCs w:val="24"/>
        </w:rPr>
        <w:t>Performing and Adj</w:t>
      </w:r>
      <w:r w:rsidR="0070090C">
        <w:rPr>
          <w:rFonts w:ascii="Times New Roman" w:eastAsia="Times New Roman" w:hAnsi="Times New Roman" w:cs="Times New Roman"/>
          <w:color w:val="222222"/>
          <w:sz w:val="24"/>
          <w:szCs w:val="24"/>
        </w:rPr>
        <w:t>ourning.</w:t>
      </w:r>
    </w:p>
    <w:p w14:paraId="1AE1F64C" w14:textId="77777777" w:rsidR="00795B56" w:rsidRPr="00D25F97" w:rsidRDefault="00795B56" w:rsidP="00795B56">
      <w:pPr>
        <w:pStyle w:val="Normal1"/>
        <w:shd w:val="clear" w:color="auto" w:fill="FFFFFF"/>
        <w:spacing w:line="360" w:lineRule="auto"/>
        <w:jc w:val="both"/>
        <w:rPr>
          <w:rFonts w:ascii="Times New Roman" w:eastAsia="Times New Roman" w:hAnsi="Times New Roman" w:cs="Times New Roman"/>
          <w:color w:val="222222"/>
          <w:sz w:val="24"/>
          <w:szCs w:val="24"/>
        </w:rPr>
      </w:pPr>
      <w:r w:rsidRPr="00D25F97">
        <w:rPr>
          <w:rFonts w:ascii="Times New Roman" w:eastAsia="Times New Roman" w:hAnsi="Times New Roman" w:cs="Times New Roman"/>
          <w:b/>
          <w:color w:val="222222"/>
          <w:sz w:val="24"/>
          <w:szCs w:val="24"/>
        </w:rPr>
        <w:t xml:space="preserve">“Performing:” </w:t>
      </w:r>
      <w:r w:rsidRPr="00D25F97">
        <w:rPr>
          <w:rFonts w:ascii="Times New Roman" w:eastAsia="Times New Roman" w:hAnsi="Times New Roman" w:cs="Times New Roman"/>
          <w:color w:val="222222"/>
          <w:sz w:val="24"/>
          <w:szCs w:val="24"/>
        </w:rPr>
        <w:t>It is a stage where a good team spirit is already built among the team members of the group which helps them to successfully implement the plans in the right direction to achieve the objectives of the firm.  Each and every member knows the weaknesses and strengths of the other members which help them to effectively coordinate with each other (</w:t>
      </w:r>
      <w:r w:rsidRPr="00D25F97">
        <w:rPr>
          <w:rFonts w:ascii="Times New Roman" w:hAnsi="Times New Roman" w:cs="Times New Roman"/>
          <w:color w:val="222222"/>
          <w:sz w:val="24"/>
          <w:szCs w:val="24"/>
          <w:highlight w:val="white"/>
        </w:rPr>
        <w:t>Godward, 2019</w:t>
      </w:r>
      <w:r w:rsidRPr="00D25F97">
        <w:rPr>
          <w:rFonts w:ascii="Times New Roman" w:eastAsia="Times New Roman" w:hAnsi="Times New Roman" w:cs="Times New Roman"/>
          <w:color w:val="222222"/>
          <w:sz w:val="24"/>
          <w:szCs w:val="24"/>
        </w:rPr>
        <w:t>). In this stage each member is motivated and confident and they can perform their tasks without rigorous supervision. To enhance the motivation of their staff, the leader should appreciate the hard work of the employees by rewarding them. It will motivate the other members of the team to give extra efforts which in turn increase the productivity of the workplace</w:t>
      </w:r>
      <w:r w:rsidRPr="00D25F97">
        <w:rPr>
          <w:rFonts w:ascii="Times New Roman" w:eastAsia="Times New Roman" w:hAnsi="Times New Roman" w:cs="Times New Roman"/>
          <w:b/>
          <w:color w:val="222222"/>
          <w:sz w:val="24"/>
          <w:szCs w:val="24"/>
        </w:rPr>
        <w:t xml:space="preserve"> For example:</w:t>
      </w:r>
      <w:r w:rsidRPr="00D25F97">
        <w:rPr>
          <w:rFonts w:ascii="Times New Roman" w:eastAsia="Times New Roman" w:hAnsi="Times New Roman" w:cs="Times New Roman"/>
          <w:color w:val="222222"/>
          <w:sz w:val="24"/>
          <w:szCs w:val="24"/>
        </w:rPr>
        <w:t xml:space="preserve"> In Sainsbury, to enhance the skills of their employees the managers call professionals to teach their employees and to motivate their employees they provide employees bonuses, free gym memberships and so on. </w:t>
      </w:r>
    </w:p>
    <w:p w14:paraId="69B293F4" w14:textId="77777777" w:rsidR="00795B56" w:rsidRPr="00D25F97" w:rsidRDefault="00795B56" w:rsidP="00795B56">
      <w:pPr>
        <w:pStyle w:val="Normal1"/>
        <w:shd w:val="clear" w:color="auto" w:fill="FFFFFF"/>
        <w:spacing w:line="360" w:lineRule="auto"/>
        <w:jc w:val="both"/>
        <w:rPr>
          <w:rFonts w:ascii="Times New Roman" w:eastAsia="Times New Roman" w:hAnsi="Times New Roman" w:cs="Times New Roman"/>
          <w:color w:val="222222"/>
          <w:sz w:val="24"/>
          <w:szCs w:val="24"/>
        </w:rPr>
      </w:pPr>
      <w:r w:rsidRPr="00D25F97">
        <w:rPr>
          <w:rFonts w:ascii="Times New Roman" w:eastAsia="Times New Roman" w:hAnsi="Times New Roman" w:cs="Times New Roman"/>
          <w:b/>
          <w:color w:val="222222"/>
          <w:sz w:val="24"/>
          <w:szCs w:val="24"/>
        </w:rPr>
        <w:t xml:space="preserve">“Adjourning”: </w:t>
      </w:r>
      <w:r w:rsidRPr="00D25F97">
        <w:rPr>
          <w:rFonts w:ascii="Times New Roman" w:eastAsia="Times New Roman" w:hAnsi="Times New Roman" w:cs="Times New Roman"/>
          <w:color w:val="222222"/>
          <w:sz w:val="24"/>
          <w:szCs w:val="24"/>
        </w:rPr>
        <w:t xml:space="preserve">It is the final and the fifth phase of the Tuckman’s model. This stage is all about bringing a feeling of termination to the members of the team whose plan or project is finished. In simple words, in this stage the main focus is on completing or wrapping up the concluding task and appreciating the hard work of the employees as well as the results of the projects. At last, the team is diminished and the members are reallocated to the other teams.   </w:t>
      </w:r>
    </w:p>
    <w:p w14:paraId="3A11F2C0" w14:textId="453013C5" w:rsidR="00795B56" w:rsidRPr="00D25F97" w:rsidRDefault="00795B56" w:rsidP="003A26F9">
      <w:pPr>
        <w:pStyle w:val="Normal1"/>
        <w:shd w:val="clear" w:color="auto" w:fill="FFFFFF"/>
        <w:spacing w:line="360" w:lineRule="auto"/>
        <w:jc w:val="both"/>
        <w:rPr>
          <w:rFonts w:ascii="Times New Roman" w:eastAsia="Times New Roman" w:hAnsi="Times New Roman" w:cs="Times New Roman"/>
          <w:color w:val="222222"/>
          <w:sz w:val="24"/>
          <w:szCs w:val="24"/>
        </w:rPr>
      </w:pPr>
      <w:r w:rsidRPr="00D25F97">
        <w:rPr>
          <w:rFonts w:ascii="Times New Roman" w:eastAsia="Times New Roman" w:hAnsi="Times New Roman" w:cs="Times New Roman"/>
          <w:color w:val="222222"/>
          <w:sz w:val="24"/>
          <w:szCs w:val="24"/>
        </w:rPr>
        <w:t>By using the Tuckman’s model theory, the leaders can enhance and monitor the performance of their employees in the workplace. By appreciating the achievements and recognizing the hard work of the workers, the leaders can motivate their employees who will enhance their efficiency and productivity (</w:t>
      </w:r>
      <w:r w:rsidRPr="00D25F97">
        <w:rPr>
          <w:rFonts w:ascii="Times New Roman" w:hAnsi="Times New Roman" w:cs="Times New Roman"/>
          <w:color w:val="222222"/>
          <w:sz w:val="24"/>
          <w:szCs w:val="24"/>
          <w:highlight w:val="white"/>
        </w:rPr>
        <w:t>Çene, 2018</w:t>
      </w:r>
      <w:r w:rsidRPr="00D25F97">
        <w:rPr>
          <w:rFonts w:ascii="Times New Roman" w:eastAsia="Times New Roman" w:hAnsi="Times New Roman" w:cs="Times New Roman"/>
          <w:color w:val="222222"/>
          <w:sz w:val="24"/>
          <w:szCs w:val="24"/>
        </w:rPr>
        <w:t xml:space="preserve">). Apart from this, the leader must allow members of the team to find solutions for the issues which have occurred while performing the tasks in the </w:t>
      </w:r>
      <w:r w:rsidRPr="00D25F97">
        <w:rPr>
          <w:rFonts w:ascii="Times New Roman" w:eastAsia="Times New Roman" w:hAnsi="Times New Roman" w:cs="Times New Roman"/>
          <w:color w:val="222222"/>
          <w:sz w:val="24"/>
          <w:szCs w:val="24"/>
        </w:rPr>
        <w:lastRenderedPageBreak/>
        <w:t xml:space="preserve">firm before giving its own ideas. It will help the employees to build new skills which will enhance their efficiency which in turn increase the productivity of the organization. </w:t>
      </w:r>
    </w:p>
    <w:p w14:paraId="7258DDAA" w14:textId="77777777" w:rsidR="005F18FB" w:rsidRPr="00D25F97" w:rsidRDefault="005F18FB" w:rsidP="005F18FB">
      <w:pPr>
        <w:pStyle w:val="Heading1"/>
        <w:rPr>
          <w:rFonts w:eastAsia="Times New Roman" w:cs="Times New Roman"/>
          <w:color w:val="222222"/>
          <w:szCs w:val="24"/>
        </w:rPr>
      </w:pPr>
      <w:bookmarkStart w:id="0" w:name="_Toc94202140"/>
      <w:r w:rsidRPr="00D25F97">
        <w:rPr>
          <w:rFonts w:cs="Times New Roman"/>
        </w:rPr>
        <w:t>“Group Dynamics”</w:t>
      </w:r>
      <w:bookmarkEnd w:id="0"/>
    </w:p>
    <w:p w14:paraId="6505883F" w14:textId="77777777" w:rsidR="001503B1" w:rsidRDefault="005F18FB" w:rsidP="005F18FB">
      <w:pPr>
        <w:rPr>
          <w:rFonts w:eastAsia="Times New Roman" w:cs="Times New Roman"/>
          <w:color w:val="222222"/>
          <w:szCs w:val="24"/>
        </w:rPr>
      </w:pPr>
      <w:r w:rsidRPr="00D25F97">
        <w:rPr>
          <w:rFonts w:eastAsia="Times New Roman" w:cs="Times New Roman"/>
          <w:color w:val="222222"/>
          <w:szCs w:val="24"/>
        </w:rPr>
        <w:t xml:space="preserve">“Group Dynamics” refers to the procedure of team interaction which analyze how the team function </w:t>
      </w:r>
      <w:r w:rsidR="007965A8">
        <w:rPr>
          <w:rFonts w:eastAsia="Times New Roman" w:cs="Times New Roman"/>
          <w:color w:val="222222"/>
          <w:szCs w:val="24"/>
        </w:rPr>
        <w:t>and</w:t>
      </w:r>
      <w:r w:rsidRPr="00D25F97">
        <w:rPr>
          <w:rFonts w:eastAsia="Times New Roman" w:cs="Times New Roman"/>
          <w:color w:val="222222"/>
          <w:szCs w:val="24"/>
        </w:rPr>
        <w:t xml:space="preserve"> how </w:t>
      </w:r>
      <w:r w:rsidR="007965A8">
        <w:rPr>
          <w:rFonts w:eastAsia="Times New Roman" w:cs="Times New Roman"/>
          <w:color w:val="222222"/>
          <w:szCs w:val="24"/>
        </w:rPr>
        <w:t xml:space="preserve">successful </w:t>
      </w:r>
      <w:r w:rsidRPr="00D25F97">
        <w:rPr>
          <w:rFonts w:eastAsia="Times New Roman" w:cs="Times New Roman"/>
          <w:color w:val="222222"/>
          <w:szCs w:val="24"/>
        </w:rPr>
        <w:t xml:space="preserve"> the team </w:t>
      </w:r>
      <w:r w:rsidR="007965A8">
        <w:rPr>
          <w:rFonts w:eastAsia="Times New Roman" w:cs="Times New Roman"/>
          <w:color w:val="222222"/>
          <w:szCs w:val="24"/>
        </w:rPr>
        <w:t>is</w:t>
      </w:r>
      <w:r w:rsidRPr="00D25F97">
        <w:rPr>
          <w:rFonts w:eastAsia="Times New Roman" w:cs="Times New Roman"/>
          <w:color w:val="222222"/>
          <w:szCs w:val="24"/>
        </w:rPr>
        <w:t>. It can split into internal group dynamics “interaction within a group” and interleague dynamic “interaction between groups (</w:t>
      </w:r>
      <w:r w:rsidRPr="00D25F97">
        <w:rPr>
          <w:rFonts w:cs="Times New Roman"/>
          <w:color w:val="222222"/>
          <w:szCs w:val="24"/>
          <w:highlight w:val="white"/>
        </w:rPr>
        <w:t>Linklater, 2019</w:t>
      </w:r>
      <w:r w:rsidRPr="00D25F97">
        <w:rPr>
          <w:rFonts w:eastAsia="Times New Roman" w:cs="Times New Roman"/>
          <w:color w:val="222222"/>
          <w:szCs w:val="24"/>
        </w:rPr>
        <w:t xml:space="preserve">).  </w:t>
      </w:r>
    </w:p>
    <w:p w14:paraId="2912973F" w14:textId="4D7D8FE1" w:rsidR="00DF7E7A" w:rsidRDefault="005F18FB" w:rsidP="005F18FB">
      <w:pPr>
        <w:rPr>
          <w:rFonts w:eastAsia="Times New Roman" w:cs="Times New Roman"/>
          <w:color w:val="222222"/>
          <w:szCs w:val="24"/>
        </w:rPr>
      </w:pPr>
      <w:r w:rsidRPr="00D25F97">
        <w:rPr>
          <w:rFonts w:eastAsia="Times New Roman" w:cs="Times New Roman"/>
          <w:b/>
          <w:color w:val="222222"/>
          <w:szCs w:val="24"/>
        </w:rPr>
        <w:t xml:space="preserve">For example, </w:t>
      </w:r>
      <w:r w:rsidRPr="00D25F97">
        <w:rPr>
          <w:rFonts w:eastAsia="Times New Roman" w:cs="Times New Roman"/>
          <w:color w:val="222222"/>
          <w:szCs w:val="24"/>
        </w:rPr>
        <w:t>in ASDA the manager tackle the problems fastest with best feedbacks</w:t>
      </w:r>
      <w:r w:rsidR="00AD4F19">
        <w:rPr>
          <w:rFonts w:eastAsia="Times New Roman" w:cs="Times New Roman"/>
          <w:color w:val="222222"/>
          <w:szCs w:val="24"/>
        </w:rPr>
        <w:t>.</w:t>
      </w:r>
    </w:p>
    <w:p w14:paraId="08273D8F" w14:textId="77777777" w:rsidR="00EB69F0" w:rsidRDefault="00EB69F0" w:rsidP="005F18FB"/>
    <w:p w14:paraId="41F0F7C7" w14:textId="77777777" w:rsidR="00DA33B7" w:rsidRDefault="00DA33B7" w:rsidP="005F18FB"/>
    <w:p w14:paraId="44DB12B2" w14:textId="1688EF8A" w:rsidR="00DA33B7" w:rsidRDefault="00741ECA" w:rsidP="005F18FB">
      <w:r>
        <w:t xml:space="preserve">For any team or group to be </w:t>
      </w:r>
      <w:r w:rsidR="00153F5D">
        <w:t>successful we</w:t>
      </w:r>
      <w:r w:rsidR="00B46536">
        <w:t xml:space="preserve"> need to be aware</w:t>
      </w:r>
      <w:r w:rsidR="00914719">
        <w:t xml:space="preserve"> of the roles </w:t>
      </w:r>
      <w:r w:rsidR="003347C9">
        <w:t>we have in our team.</w:t>
      </w:r>
    </w:p>
    <w:p w14:paraId="7926C295" w14:textId="428FB61B" w:rsidR="003347C9" w:rsidRDefault="00F95D87" w:rsidP="005F18FB">
      <w:r>
        <w:t>,,</w:t>
      </w:r>
      <w:r w:rsidR="006778E4">
        <w:t>Dr Meredith Belbin</w:t>
      </w:r>
      <w:r>
        <w:t xml:space="preserve">’’ has helped </w:t>
      </w:r>
      <w:r w:rsidR="00D13382">
        <w:t>me in recogni</w:t>
      </w:r>
      <w:r w:rsidR="00354932">
        <w:t xml:space="preserve">zing </w:t>
      </w:r>
      <w:r w:rsidR="00ED7814">
        <w:t xml:space="preserve">one of the </w:t>
      </w:r>
      <w:r w:rsidR="00354932">
        <w:t xml:space="preserve"> important role</w:t>
      </w:r>
      <w:r w:rsidR="00ED7814">
        <w:t>s</w:t>
      </w:r>
      <w:r w:rsidR="00354932">
        <w:t xml:space="preserve"> </w:t>
      </w:r>
      <w:r w:rsidR="00A71D27">
        <w:t xml:space="preserve">for today presentation: </w:t>
      </w:r>
      <w:r w:rsidR="00575AE2">
        <w:t xml:space="preserve"> the </w:t>
      </w:r>
      <w:r w:rsidR="004A5B6C">
        <w:t>,,</w:t>
      </w:r>
      <w:r w:rsidR="00A71D27">
        <w:t>Team</w:t>
      </w:r>
      <w:r w:rsidR="006B4E4B">
        <w:t xml:space="preserve"> </w:t>
      </w:r>
      <w:r w:rsidR="00A71D27">
        <w:t>worker</w:t>
      </w:r>
      <w:r w:rsidR="004A5B6C">
        <w:t>’’</w:t>
      </w:r>
      <w:r w:rsidR="00307C08">
        <w:t xml:space="preserve">, </w:t>
      </w:r>
      <w:r w:rsidR="00190685">
        <w:t xml:space="preserve">one of the most </w:t>
      </w:r>
      <w:r w:rsidR="007456AD">
        <w:t>popular and supportive  members.</w:t>
      </w:r>
    </w:p>
    <w:p w14:paraId="6146FA5A" w14:textId="38DB3E3E" w:rsidR="00575AE2" w:rsidRPr="00D25F97" w:rsidRDefault="00575AE2" w:rsidP="00575AE2">
      <w:pPr>
        <w:pStyle w:val="Normal1"/>
        <w:shd w:val="clear" w:color="auto" w:fill="FFFFFF"/>
        <w:spacing w:line="360" w:lineRule="auto"/>
        <w:jc w:val="both"/>
        <w:rPr>
          <w:rFonts w:ascii="Times New Roman" w:eastAsia="Times New Roman" w:hAnsi="Times New Roman" w:cs="Times New Roman"/>
          <w:color w:val="222222"/>
          <w:sz w:val="24"/>
          <w:szCs w:val="24"/>
        </w:rPr>
      </w:pPr>
      <w:r w:rsidRPr="00D25F97">
        <w:rPr>
          <w:rFonts w:ascii="Times New Roman" w:eastAsia="Times New Roman" w:hAnsi="Times New Roman" w:cs="Times New Roman"/>
          <w:color w:val="222222"/>
          <w:sz w:val="24"/>
          <w:szCs w:val="24"/>
        </w:rPr>
        <w:t xml:space="preserve">The strength of </w:t>
      </w:r>
      <w:r w:rsidR="00457C24">
        <w:rPr>
          <w:rFonts w:ascii="Times New Roman" w:eastAsia="Times New Roman" w:hAnsi="Times New Roman" w:cs="Times New Roman"/>
          <w:color w:val="222222"/>
          <w:sz w:val="24"/>
          <w:szCs w:val="24"/>
        </w:rPr>
        <w:t xml:space="preserve">the </w:t>
      </w:r>
      <w:r w:rsidR="007472E1" w:rsidRPr="00D25F97">
        <w:rPr>
          <w:rFonts w:ascii="Times New Roman" w:eastAsia="Times New Roman" w:hAnsi="Times New Roman" w:cs="Times New Roman"/>
          <w:color w:val="222222"/>
          <w:sz w:val="24"/>
          <w:szCs w:val="24"/>
        </w:rPr>
        <w:t>team</w:t>
      </w:r>
      <w:r w:rsidR="006B4E4B">
        <w:rPr>
          <w:rFonts w:ascii="Times New Roman" w:eastAsia="Times New Roman" w:hAnsi="Times New Roman" w:cs="Times New Roman"/>
          <w:color w:val="222222"/>
          <w:sz w:val="24"/>
          <w:szCs w:val="24"/>
        </w:rPr>
        <w:t xml:space="preserve"> </w:t>
      </w:r>
      <w:r w:rsidR="007472E1" w:rsidRPr="00D25F97">
        <w:rPr>
          <w:rFonts w:ascii="Times New Roman" w:eastAsia="Times New Roman" w:hAnsi="Times New Roman" w:cs="Times New Roman"/>
          <w:color w:val="222222"/>
          <w:sz w:val="24"/>
          <w:szCs w:val="24"/>
        </w:rPr>
        <w:t>wor</w:t>
      </w:r>
      <w:r w:rsidR="007472E1">
        <w:rPr>
          <w:rFonts w:ascii="Times New Roman" w:eastAsia="Times New Roman" w:hAnsi="Times New Roman" w:cs="Times New Roman"/>
          <w:color w:val="222222"/>
          <w:sz w:val="24"/>
          <w:szCs w:val="24"/>
        </w:rPr>
        <w:t>ker</w:t>
      </w:r>
      <w:r w:rsidRPr="00D25F97">
        <w:rPr>
          <w:rFonts w:ascii="Times New Roman" w:eastAsia="Times New Roman" w:hAnsi="Times New Roman" w:cs="Times New Roman"/>
          <w:color w:val="222222"/>
          <w:sz w:val="24"/>
          <w:szCs w:val="24"/>
        </w:rPr>
        <w:t xml:space="preserve"> is </w:t>
      </w:r>
      <w:r w:rsidR="00457C24">
        <w:rPr>
          <w:rFonts w:ascii="Times New Roman" w:eastAsia="Times New Roman" w:hAnsi="Times New Roman" w:cs="Times New Roman"/>
          <w:color w:val="222222"/>
          <w:sz w:val="24"/>
          <w:szCs w:val="24"/>
        </w:rPr>
        <w:t>that is</w:t>
      </w:r>
      <w:r w:rsidRPr="00D25F97">
        <w:rPr>
          <w:rFonts w:ascii="Times New Roman" w:eastAsia="Times New Roman" w:hAnsi="Times New Roman" w:cs="Times New Roman"/>
          <w:color w:val="222222"/>
          <w:sz w:val="24"/>
          <w:szCs w:val="24"/>
        </w:rPr>
        <w:t xml:space="preserve"> cooperative, insightful and consular. The weakness</w:t>
      </w:r>
      <w:r w:rsidR="006E4073">
        <w:rPr>
          <w:rFonts w:ascii="Times New Roman" w:eastAsia="Times New Roman" w:hAnsi="Times New Roman" w:cs="Times New Roman"/>
          <w:color w:val="222222"/>
          <w:sz w:val="24"/>
          <w:szCs w:val="24"/>
        </w:rPr>
        <w:t xml:space="preserve">es for </w:t>
      </w:r>
      <w:r w:rsidR="007472E1">
        <w:rPr>
          <w:rFonts w:ascii="Times New Roman" w:eastAsia="Times New Roman" w:hAnsi="Times New Roman" w:cs="Times New Roman"/>
          <w:color w:val="222222"/>
          <w:sz w:val="24"/>
          <w:szCs w:val="24"/>
        </w:rPr>
        <w:t>a</w:t>
      </w:r>
      <w:r w:rsidR="006E4073">
        <w:rPr>
          <w:rFonts w:ascii="Times New Roman" w:eastAsia="Times New Roman" w:hAnsi="Times New Roman" w:cs="Times New Roman"/>
          <w:color w:val="222222"/>
          <w:sz w:val="24"/>
          <w:szCs w:val="24"/>
        </w:rPr>
        <w:t xml:space="preserve"> </w:t>
      </w:r>
      <w:r w:rsidRPr="00D25F97">
        <w:rPr>
          <w:rFonts w:ascii="Times New Roman" w:eastAsia="Times New Roman" w:hAnsi="Times New Roman" w:cs="Times New Roman"/>
          <w:color w:val="222222"/>
          <w:sz w:val="24"/>
          <w:szCs w:val="24"/>
        </w:rPr>
        <w:t>team</w:t>
      </w:r>
      <w:r w:rsidR="006B4E4B">
        <w:rPr>
          <w:rFonts w:ascii="Times New Roman" w:eastAsia="Times New Roman" w:hAnsi="Times New Roman" w:cs="Times New Roman"/>
          <w:color w:val="222222"/>
          <w:sz w:val="24"/>
          <w:szCs w:val="24"/>
        </w:rPr>
        <w:t xml:space="preserve"> </w:t>
      </w:r>
      <w:r w:rsidRPr="00D25F97">
        <w:rPr>
          <w:rFonts w:ascii="Times New Roman" w:eastAsia="Times New Roman" w:hAnsi="Times New Roman" w:cs="Times New Roman"/>
          <w:color w:val="222222"/>
          <w:sz w:val="24"/>
          <w:szCs w:val="24"/>
        </w:rPr>
        <w:t>work</w:t>
      </w:r>
      <w:r w:rsidR="006E4073">
        <w:rPr>
          <w:rFonts w:ascii="Times New Roman" w:eastAsia="Times New Roman" w:hAnsi="Times New Roman" w:cs="Times New Roman"/>
          <w:color w:val="222222"/>
          <w:sz w:val="24"/>
          <w:szCs w:val="24"/>
        </w:rPr>
        <w:t>er</w:t>
      </w:r>
      <w:r w:rsidRPr="00D25F97">
        <w:rPr>
          <w:rFonts w:ascii="Times New Roman" w:eastAsia="Times New Roman" w:hAnsi="Times New Roman" w:cs="Times New Roman"/>
          <w:color w:val="222222"/>
          <w:sz w:val="24"/>
          <w:szCs w:val="24"/>
        </w:rPr>
        <w:t xml:space="preserve"> is </w:t>
      </w:r>
      <w:r w:rsidR="006E4073">
        <w:rPr>
          <w:rFonts w:ascii="Times New Roman" w:eastAsia="Times New Roman" w:hAnsi="Times New Roman" w:cs="Times New Roman"/>
          <w:color w:val="222222"/>
          <w:sz w:val="24"/>
          <w:szCs w:val="24"/>
        </w:rPr>
        <w:t>that it</w:t>
      </w:r>
      <w:r w:rsidRPr="00D25F97">
        <w:rPr>
          <w:rFonts w:ascii="Times New Roman" w:eastAsia="Times New Roman" w:hAnsi="Times New Roman" w:cs="Times New Roman"/>
          <w:color w:val="222222"/>
          <w:sz w:val="24"/>
          <w:szCs w:val="24"/>
        </w:rPr>
        <w:t xml:space="preserve"> can be inconclusive in </w:t>
      </w:r>
      <w:r w:rsidR="007472E1">
        <w:rPr>
          <w:rFonts w:ascii="Times New Roman" w:eastAsia="Times New Roman" w:hAnsi="Times New Roman" w:cs="Times New Roman"/>
          <w:color w:val="222222"/>
          <w:sz w:val="24"/>
          <w:szCs w:val="24"/>
        </w:rPr>
        <w:t xml:space="preserve">some </w:t>
      </w:r>
      <w:r w:rsidR="007472E1" w:rsidRPr="00D25F97">
        <w:rPr>
          <w:rFonts w:ascii="Times New Roman" w:eastAsia="Times New Roman" w:hAnsi="Times New Roman" w:cs="Times New Roman"/>
          <w:color w:val="222222"/>
          <w:sz w:val="24"/>
          <w:szCs w:val="24"/>
        </w:rPr>
        <w:t>circumstances</w:t>
      </w:r>
      <w:r w:rsidRPr="00D25F97">
        <w:rPr>
          <w:rFonts w:ascii="Times New Roman" w:eastAsia="Times New Roman" w:hAnsi="Times New Roman" w:cs="Times New Roman"/>
          <w:color w:val="222222"/>
          <w:sz w:val="24"/>
          <w:szCs w:val="24"/>
        </w:rPr>
        <w:t xml:space="preserve"> and incline</w:t>
      </w:r>
      <w:r w:rsidR="007472E1">
        <w:rPr>
          <w:rFonts w:ascii="Times New Roman" w:eastAsia="Times New Roman" w:hAnsi="Times New Roman" w:cs="Times New Roman"/>
          <w:color w:val="222222"/>
          <w:sz w:val="24"/>
          <w:szCs w:val="24"/>
        </w:rPr>
        <w:t>s</w:t>
      </w:r>
      <w:r w:rsidRPr="00D25F97">
        <w:rPr>
          <w:rFonts w:ascii="Times New Roman" w:eastAsia="Times New Roman" w:hAnsi="Times New Roman" w:cs="Times New Roman"/>
          <w:color w:val="222222"/>
          <w:sz w:val="24"/>
          <w:szCs w:val="24"/>
        </w:rPr>
        <w:t xml:space="preserve"> to ignore confrontation</w:t>
      </w:r>
      <w:r w:rsidR="007472E1">
        <w:rPr>
          <w:rFonts w:ascii="Times New Roman" w:eastAsia="Times New Roman" w:hAnsi="Times New Roman" w:cs="Times New Roman"/>
          <w:color w:val="222222"/>
          <w:sz w:val="24"/>
          <w:szCs w:val="24"/>
        </w:rPr>
        <w:t>s</w:t>
      </w:r>
      <w:r w:rsidR="004B15FC">
        <w:rPr>
          <w:rFonts w:ascii="Times New Roman" w:eastAsia="Times New Roman" w:hAnsi="Times New Roman" w:cs="Times New Roman"/>
          <w:color w:val="222222"/>
          <w:sz w:val="24"/>
          <w:szCs w:val="24"/>
        </w:rPr>
        <w:t>.</w:t>
      </w:r>
    </w:p>
    <w:p w14:paraId="4E39F772" w14:textId="77777777" w:rsidR="00575AE2" w:rsidRDefault="00575AE2" w:rsidP="005F18FB"/>
    <w:p w14:paraId="52B69369" w14:textId="77777777" w:rsidR="00465081" w:rsidRDefault="00465081" w:rsidP="005F18FB"/>
    <w:p w14:paraId="1DEBE631" w14:textId="77777777" w:rsidR="00465081" w:rsidRDefault="00465081" w:rsidP="005F18FB"/>
    <w:p w14:paraId="2F1D86E7" w14:textId="77777777" w:rsidR="00465081" w:rsidRDefault="00465081" w:rsidP="005F18FB"/>
    <w:p w14:paraId="4803B99E" w14:textId="77777777" w:rsidR="00465081" w:rsidRDefault="00465081" w:rsidP="005F18FB"/>
    <w:p w14:paraId="36842F36" w14:textId="77777777" w:rsidR="00465081" w:rsidRDefault="00465081" w:rsidP="005F18FB"/>
    <w:p w14:paraId="0038ADFE" w14:textId="77777777" w:rsidR="00465081" w:rsidRDefault="00465081" w:rsidP="005F18FB"/>
    <w:p w14:paraId="1F26A802" w14:textId="77777777" w:rsidR="00465081" w:rsidRDefault="00465081" w:rsidP="005F18FB"/>
    <w:p w14:paraId="3792E58F" w14:textId="77777777" w:rsidR="00465081" w:rsidRDefault="00465081" w:rsidP="005F18FB"/>
    <w:p w14:paraId="7B5F2845" w14:textId="77777777" w:rsidR="00465081" w:rsidRDefault="00465081" w:rsidP="005F18FB"/>
    <w:p w14:paraId="5F5B5027" w14:textId="77777777" w:rsidR="00465081" w:rsidRDefault="00465081" w:rsidP="005F18FB"/>
    <w:p w14:paraId="352CFD0A" w14:textId="77777777" w:rsidR="00465081" w:rsidRDefault="00465081" w:rsidP="005F18FB"/>
    <w:p w14:paraId="48D262B5" w14:textId="77777777" w:rsidR="00465081" w:rsidRDefault="00465081" w:rsidP="005F18FB"/>
    <w:p w14:paraId="0804FEEB" w14:textId="77777777" w:rsidR="00465081" w:rsidRDefault="00465081" w:rsidP="005F18FB"/>
    <w:p w14:paraId="136FC147" w14:textId="77777777" w:rsidR="00465081" w:rsidRDefault="00465081" w:rsidP="005F18FB"/>
    <w:p w14:paraId="2E01DDDE" w14:textId="77777777" w:rsidR="00465081" w:rsidRDefault="00465081" w:rsidP="005F18FB"/>
    <w:p w14:paraId="33DA7044" w14:textId="77777777" w:rsidR="00465081" w:rsidRDefault="00465081" w:rsidP="005F18FB"/>
    <w:p w14:paraId="699E531F" w14:textId="77777777" w:rsidR="00465081" w:rsidRDefault="00465081" w:rsidP="005F18FB"/>
    <w:p w14:paraId="4B73B039" w14:textId="77777777" w:rsidR="00465081" w:rsidRDefault="00465081" w:rsidP="005F18FB"/>
    <w:p w14:paraId="15D4CCEA" w14:textId="77777777" w:rsidR="00465081" w:rsidRDefault="00465081" w:rsidP="005F18FB"/>
    <w:p w14:paraId="05250804" w14:textId="77777777" w:rsidR="00465081" w:rsidRDefault="00465081" w:rsidP="005F18FB"/>
    <w:p w14:paraId="41A45BFF" w14:textId="77777777" w:rsidR="00465081" w:rsidRDefault="00465081" w:rsidP="005F18FB"/>
    <w:p w14:paraId="54B6FA7A" w14:textId="77777777" w:rsidR="00465081" w:rsidRDefault="00465081" w:rsidP="005F18FB"/>
    <w:p w14:paraId="376DBAC1" w14:textId="77777777" w:rsidR="00465081" w:rsidRDefault="00465081" w:rsidP="005F18FB"/>
    <w:p w14:paraId="77911A47" w14:textId="58275A47" w:rsidR="00465081" w:rsidRDefault="00465081" w:rsidP="005F18FB">
      <w:r>
        <w:lastRenderedPageBreak/>
        <w:t>References:</w:t>
      </w:r>
    </w:p>
    <w:p w14:paraId="5D4D8096" w14:textId="77777777" w:rsidR="00465081" w:rsidRDefault="00465081" w:rsidP="005F18FB"/>
    <w:p w14:paraId="30A37CD3" w14:textId="77777777" w:rsidR="00465081" w:rsidRDefault="00465081" w:rsidP="005F18FB"/>
    <w:p w14:paraId="29096A5C" w14:textId="77777777" w:rsidR="00465081" w:rsidRPr="00465081" w:rsidRDefault="00465081" w:rsidP="00465081">
      <w:pPr>
        <w:shd w:val="clear" w:color="auto" w:fill="FFFFFF"/>
        <w:spacing w:line="360" w:lineRule="auto"/>
        <w:jc w:val="both"/>
        <w:rPr>
          <w:rFonts w:cs="Times New Roman"/>
          <w:color w:val="222222"/>
          <w:szCs w:val="24"/>
          <w:highlight w:val="white"/>
        </w:rPr>
      </w:pPr>
      <w:r w:rsidRPr="00465081">
        <w:rPr>
          <w:rFonts w:cs="Times New Roman"/>
          <w:color w:val="222222"/>
          <w:szCs w:val="24"/>
          <w:highlight w:val="white"/>
        </w:rPr>
        <w:t>Çene, E., 2018. What is the difference between a winning and a losing team: insights from Euroleague basketball. International Journal of Performance Analysis in Sport, 18(1), pp.55-68.</w:t>
      </w:r>
    </w:p>
    <w:p w14:paraId="55F25702" w14:textId="37D1CE85" w:rsidR="00EE2DD0" w:rsidRPr="00465081" w:rsidRDefault="00465081" w:rsidP="00465081">
      <w:pPr>
        <w:shd w:val="clear" w:color="auto" w:fill="FFFFFF"/>
        <w:spacing w:line="360" w:lineRule="auto"/>
        <w:jc w:val="both"/>
        <w:rPr>
          <w:rFonts w:cs="Times New Roman"/>
          <w:color w:val="222222"/>
          <w:szCs w:val="24"/>
          <w:highlight w:val="white"/>
        </w:rPr>
      </w:pPr>
      <w:r w:rsidRPr="00465081">
        <w:rPr>
          <w:rFonts w:cs="Times New Roman"/>
          <w:b/>
          <w:color w:val="222222"/>
          <w:szCs w:val="24"/>
          <w:highlight w:val="white"/>
        </w:rPr>
        <w:t>C</w:t>
      </w:r>
      <w:r w:rsidRPr="00465081">
        <w:rPr>
          <w:rFonts w:cs="Times New Roman"/>
          <w:color w:val="222222"/>
          <w:szCs w:val="24"/>
          <w:highlight w:val="white"/>
        </w:rPr>
        <w:t>runk, J., 2018. Examining Tuckman's Team Theory in Non-collocated Software Development Teams Utilizing Collocated Software Development Methodologies (Doctoral dissertation, Capella University).</w:t>
      </w:r>
    </w:p>
    <w:p w14:paraId="298B0DCA" w14:textId="77777777" w:rsidR="00465081" w:rsidRPr="00465081" w:rsidRDefault="00465081" w:rsidP="00465081">
      <w:pPr>
        <w:shd w:val="clear" w:color="auto" w:fill="FFFFFF"/>
        <w:spacing w:line="360" w:lineRule="auto"/>
        <w:jc w:val="both"/>
        <w:rPr>
          <w:rFonts w:cs="Times New Roman"/>
          <w:color w:val="222222"/>
          <w:szCs w:val="24"/>
          <w:highlight w:val="white"/>
        </w:rPr>
      </w:pPr>
      <w:r w:rsidRPr="00465081">
        <w:rPr>
          <w:rFonts w:cs="Times New Roman"/>
          <w:color w:val="222222"/>
          <w:szCs w:val="24"/>
          <w:highlight w:val="white"/>
        </w:rPr>
        <w:t>Godward, J., 2019. Experiences of running personal development groups: The facilitator role. In Personal Development Groups for Trainee Counsellors (pp. 62-70). Routledge.</w:t>
      </w:r>
    </w:p>
    <w:p w14:paraId="569CCA22" w14:textId="77777777" w:rsidR="00465081" w:rsidRPr="00465081" w:rsidRDefault="00465081" w:rsidP="00465081">
      <w:pPr>
        <w:shd w:val="clear" w:color="auto" w:fill="FFFFFF"/>
        <w:spacing w:line="360" w:lineRule="auto"/>
        <w:jc w:val="both"/>
        <w:rPr>
          <w:rFonts w:cs="Times New Roman"/>
          <w:color w:val="222222"/>
          <w:szCs w:val="24"/>
          <w:highlight w:val="white"/>
        </w:rPr>
      </w:pPr>
      <w:r w:rsidRPr="00465081">
        <w:rPr>
          <w:rFonts w:cs="Times New Roman"/>
          <w:color w:val="222222"/>
          <w:szCs w:val="24"/>
          <w:highlight w:val="white"/>
        </w:rPr>
        <w:t>Linklater, A., 2019. Symbols and world politics: towards a long-term perspective on historical trends and contemporary challenges. European Journal of International Relations, 25(3), pp.931-954.</w:t>
      </w:r>
    </w:p>
    <w:p w14:paraId="7AA976D3" w14:textId="77777777" w:rsidR="00465081" w:rsidRDefault="00465081" w:rsidP="005F18FB"/>
    <w:p w14:paraId="0CAB5A50" w14:textId="77777777" w:rsidR="00465081" w:rsidRDefault="00465081" w:rsidP="005F18FB"/>
    <w:sectPr w:rsidR="00465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6F9"/>
    <w:rsid w:val="001503B1"/>
    <w:rsid w:val="00153F5D"/>
    <w:rsid w:val="00190685"/>
    <w:rsid w:val="00307C08"/>
    <w:rsid w:val="003347C9"/>
    <w:rsid w:val="00354932"/>
    <w:rsid w:val="003A26F9"/>
    <w:rsid w:val="00457C24"/>
    <w:rsid w:val="00465081"/>
    <w:rsid w:val="004A5B6C"/>
    <w:rsid w:val="004B15FC"/>
    <w:rsid w:val="00575AE2"/>
    <w:rsid w:val="005F18FB"/>
    <w:rsid w:val="006453A6"/>
    <w:rsid w:val="00654E40"/>
    <w:rsid w:val="00661C26"/>
    <w:rsid w:val="006778E4"/>
    <w:rsid w:val="00681D91"/>
    <w:rsid w:val="006B4E4B"/>
    <w:rsid w:val="006E4073"/>
    <w:rsid w:val="0070090C"/>
    <w:rsid w:val="00712129"/>
    <w:rsid w:val="00741ECA"/>
    <w:rsid w:val="007456AD"/>
    <w:rsid w:val="007472E1"/>
    <w:rsid w:val="00795B56"/>
    <w:rsid w:val="007965A8"/>
    <w:rsid w:val="008045CA"/>
    <w:rsid w:val="008068D7"/>
    <w:rsid w:val="00914719"/>
    <w:rsid w:val="00944C96"/>
    <w:rsid w:val="00A71D27"/>
    <w:rsid w:val="00AD4F19"/>
    <w:rsid w:val="00AF554E"/>
    <w:rsid w:val="00B46536"/>
    <w:rsid w:val="00BA7230"/>
    <w:rsid w:val="00C67604"/>
    <w:rsid w:val="00D13382"/>
    <w:rsid w:val="00D34C1B"/>
    <w:rsid w:val="00D73C4C"/>
    <w:rsid w:val="00DA33B7"/>
    <w:rsid w:val="00EB69F0"/>
    <w:rsid w:val="00ED7814"/>
    <w:rsid w:val="00EE2DD0"/>
    <w:rsid w:val="00F652DC"/>
    <w:rsid w:val="00F95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6AC12"/>
  <w15:chartTrackingRefBased/>
  <w15:docId w15:val="{46CDBAD7-06C4-4C64-BCCD-2AECF3FB9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8FB"/>
    <w:pPr>
      <w:spacing w:after="0" w:line="276" w:lineRule="auto"/>
    </w:pPr>
    <w:rPr>
      <w:rFonts w:ascii="Times New Roman" w:eastAsia="Arial" w:hAnsi="Times New Roman" w:cs="Arial"/>
      <w:sz w:val="24"/>
      <w:lang w:val="en-US"/>
    </w:rPr>
  </w:style>
  <w:style w:type="paragraph" w:styleId="Heading1">
    <w:name w:val="heading 1"/>
    <w:basedOn w:val="Normal1"/>
    <w:next w:val="Normal1"/>
    <w:link w:val="Heading1Char"/>
    <w:rsid w:val="003A26F9"/>
    <w:pPr>
      <w:keepNext/>
      <w:keepLines/>
      <w:spacing w:before="400" w:after="120"/>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A26F9"/>
    <w:rPr>
      <w:rFonts w:ascii="Times New Roman" w:eastAsia="Arial" w:hAnsi="Times New Roman" w:cs="Arial"/>
      <w:b/>
      <w:sz w:val="24"/>
      <w:szCs w:val="40"/>
      <w:lang w:val="en-US"/>
    </w:rPr>
  </w:style>
  <w:style w:type="paragraph" w:customStyle="1" w:styleId="Normal1">
    <w:name w:val="Normal1"/>
    <w:rsid w:val="003A26F9"/>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3</Pages>
  <Words>671</Words>
  <Characters>3830</Characters>
  <Application>Microsoft Office Word</Application>
  <DocSecurity>0</DocSecurity>
  <Lines>31</Lines>
  <Paragraphs>8</Paragraphs>
  <ScaleCrop>false</ScaleCrop>
  <Company/>
  <LinksUpToDate>false</LinksUpToDate>
  <CharactersWithSpaces>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Baragau Claudia Elena</dc:creator>
  <cp:keywords/>
  <dc:description/>
  <cp:lastModifiedBy>Baragau Claudia Elena</cp:lastModifiedBy>
  <cp:revision>44</cp:revision>
  <dcterms:created xsi:type="dcterms:W3CDTF">2022-02-12T15:28:00Z</dcterms:created>
  <dcterms:modified xsi:type="dcterms:W3CDTF">2022-02-13T22:54:00Z</dcterms:modified>
</cp:coreProperties>
</file>