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4ED1" w:rsidRDefault="00AB3F73">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Anthony Jacques</w:t>
      </w:r>
    </w:p>
    <w:p w:rsidR="00AB3F73" w:rsidRDefault="00AB3F73">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1806571</w:t>
      </w:r>
    </w:p>
    <w:p w:rsidR="00AB3F73" w:rsidRPr="00284ED1" w:rsidRDefault="00AB3F73">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Rajesh Kumar</w:t>
      </w:r>
    </w:p>
    <w:p w:rsidR="00284ED1" w:rsidRPr="00284ED1" w:rsidRDefault="00284ED1">
      <w:pPr>
        <w:pStyle w:val="Normal1"/>
        <w:spacing w:line="360" w:lineRule="auto"/>
        <w:jc w:val="center"/>
        <w:rPr>
          <w:rFonts w:ascii="Times New Roman" w:eastAsia="Times New Roman" w:hAnsi="Times New Roman" w:cs="Times New Roman"/>
          <w:b/>
          <w:sz w:val="32"/>
          <w:szCs w:val="32"/>
          <w:highlight w:val="white"/>
          <w:lang w:val="en-GB"/>
        </w:rPr>
      </w:pPr>
    </w:p>
    <w:p w:rsidR="00284ED1" w:rsidRPr="00284ED1" w:rsidRDefault="00284ED1">
      <w:pPr>
        <w:pStyle w:val="Normal1"/>
        <w:spacing w:line="360" w:lineRule="auto"/>
        <w:jc w:val="center"/>
        <w:rPr>
          <w:rFonts w:ascii="Times New Roman" w:eastAsia="Times New Roman" w:hAnsi="Times New Roman" w:cs="Times New Roman"/>
          <w:b/>
          <w:sz w:val="32"/>
          <w:szCs w:val="32"/>
          <w:highlight w:val="white"/>
          <w:lang w:val="en-GB"/>
        </w:rPr>
      </w:pPr>
    </w:p>
    <w:p w:rsidR="00284ED1" w:rsidRPr="00284ED1" w:rsidRDefault="00284ED1">
      <w:pPr>
        <w:pStyle w:val="Normal1"/>
        <w:spacing w:line="360" w:lineRule="auto"/>
        <w:jc w:val="center"/>
        <w:rPr>
          <w:rFonts w:ascii="Times New Roman" w:eastAsia="Times New Roman" w:hAnsi="Times New Roman" w:cs="Times New Roman"/>
          <w:b/>
          <w:sz w:val="32"/>
          <w:szCs w:val="32"/>
          <w:highlight w:val="white"/>
          <w:lang w:val="en-GB"/>
        </w:rPr>
      </w:pPr>
    </w:p>
    <w:p w:rsidR="00284ED1" w:rsidRPr="00284ED1" w:rsidRDefault="00284ED1">
      <w:pPr>
        <w:pStyle w:val="Normal1"/>
        <w:spacing w:line="360" w:lineRule="auto"/>
        <w:jc w:val="center"/>
        <w:rPr>
          <w:rFonts w:ascii="Times New Roman" w:eastAsia="Times New Roman" w:hAnsi="Times New Roman" w:cs="Times New Roman"/>
          <w:b/>
          <w:sz w:val="32"/>
          <w:szCs w:val="32"/>
          <w:highlight w:val="white"/>
          <w:lang w:val="en-GB"/>
        </w:rPr>
      </w:pPr>
    </w:p>
    <w:p w:rsidR="00284ED1" w:rsidRPr="00284ED1" w:rsidRDefault="00284ED1">
      <w:pPr>
        <w:pStyle w:val="Normal1"/>
        <w:spacing w:line="360" w:lineRule="auto"/>
        <w:jc w:val="center"/>
        <w:rPr>
          <w:rFonts w:ascii="Times New Roman" w:eastAsia="Times New Roman" w:hAnsi="Times New Roman" w:cs="Times New Roman"/>
          <w:b/>
          <w:sz w:val="32"/>
          <w:szCs w:val="32"/>
          <w:highlight w:val="white"/>
          <w:lang w:val="en-GB"/>
        </w:rPr>
      </w:pPr>
    </w:p>
    <w:p w:rsidR="000F2AC4" w:rsidRPr="00284ED1" w:rsidRDefault="00410D01">
      <w:pPr>
        <w:pStyle w:val="Normal1"/>
        <w:spacing w:line="360" w:lineRule="auto"/>
        <w:jc w:val="center"/>
        <w:rPr>
          <w:color w:val="535C69"/>
          <w:sz w:val="21"/>
          <w:szCs w:val="21"/>
          <w:highlight w:val="white"/>
          <w:lang w:val="en-GB"/>
        </w:rPr>
      </w:pPr>
      <w:r w:rsidRPr="00284ED1">
        <w:rPr>
          <w:rFonts w:ascii="Times New Roman" w:eastAsia="Times New Roman" w:hAnsi="Times New Roman" w:cs="Times New Roman"/>
          <w:b/>
          <w:sz w:val="32"/>
          <w:szCs w:val="32"/>
          <w:highlight w:val="white"/>
          <w:lang w:val="en-GB"/>
        </w:rPr>
        <w:t>PROBLEM   SOLVING AND DECISION MAKING</w:t>
      </w:r>
      <w:r w:rsidRPr="00284ED1">
        <w:rPr>
          <w:lang w:val="en-GB"/>
        </w:rPr>
        <w:br w:type="page"/>
      </w:r>
    </w:p>
    <w:p w:rsidR="00516B2F" w:rsidRDefault="00516B2F" w:rsidP="00516B2F">
      <w:pPr>
        <w:pStyle w:val="Normal1"/>
        <w:spacing w:before="200" w:after="200"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lastRenderedPageBreak/>
        <w:t>Executive summary</w:t>
      </w:r>
    </w:p>
    <w:p w:rsidR="00516B2F" w:rsidRDefault="00516B2F" w:rsidP="00516B2F">
      <w:pPr>
        <w:pStyle w:val="Normal1"/>
        <w:spacing w:before="200" w:after="200" w:line="360" w:lineRule="auto"/>
        <w:jc w:val="both"/>
        <w:rPr>
          <w:rFonts w:ascii="Times New Roman" w:eastAsia="Times New Roman" w:hAnsi="Times New Roman" w:cs="Times New Roman"/>
          <w:b/>
          <w:sz w:val="32"/>
          <w:szCs w:val="32"/>
          <w:highlight w:val="white"/>
          <w:lang w:val="en-GB"/>
        </w:rPr>
      </w:pPr>
      <w:r w:rsidRPr="00516B2F">
        <w:rPr>
          <w:rFonts w:ascii="Times New Roman" w:eastAsia="Times New Roman" w:hAnsi="Times New Roman" w:cs="Times New Roman"/>
          <w:sz w:val="24"/>
          <w:szCs w:val="24"/>
          <w:lang w:val="en-GB"/>
        </w:rPr>
        <w:t>The report is focusing on the definition of the complex problems. Different scopes and the impact of the problems over Primark are discussed in the mentioned report. The report gives the idea of the market analysis of the fashion industry in UK. In this context, SWOT, PESTLE and Porters five forces are uses as the analytical tools for the analysis of fashion sector. Different solutions are described in the mentioned report. Apart from this the decision making techniques are discussed in the mentioned report. The report provides the idea of the resolution plan and the communication plan</w:t>
      </w:r>
      <w:r>
        <w:rPr>
          <w:rFonts w:ascii="Times New Roman" w:eastAsia="Times New Roman" w:hAnsi="Times New Roman" w:cs="Times New Roman"/>
          <w:b/>
          <w:sz w:val="32"/>
          <w:szCs w:val="32"/>
          <w:lang w:val="en-GB"/>
        </w:rPr>
        <w:t>.</w:t>
      </w:r>
    </w:p>
    <w:p w:rsidR="00516B2F" w:rsidRDefault="00516B2F">
      <w:pP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br w:type="page"/>
      </w:r>
    </w:p>
    <w:p w:rsidR="00516B2F" w:rsidRDefault="00516B2F" w:rsidP="00516B2F">
      <w:pPr>
        <w:pStyle w:val="Normal1"/>
        <w:spacing w:before="200" w:after="200"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lastRenderedPageBreak/>
        <w:t>Table of content</w:t>
      </w:r>
    </w:p>
    <w:sdt>
      <w:sdtPr>
        <w:rPr>
          <w:rFonts w:ascii="Arial" w:eastAsia="Arial" w:hAnsi="Arial" w:cs="Arial"/>
          <w:b w:val="0"/>
          <w:bCs w:val="0"/>
          <w:color w:val="auto"/>
          <w:sz w:val="22"/>
          <w:szCs w:val="22"/>
        </w:rPr>
        <w:id w:val="26952106"/>
        <w:docPartObj>
          <w:docPartGallery w:val="Table of Contents"/>
          <w:docPartUnique/>
        </w:docPartObj>
      </w:sdtPr>
      <w:sdtContent>
        <w:p w:rsidR="00410D01" w:rsidRDefault="00410D01">
          <w:pPr>
            <w:pStyle w:val="TOCHeading"/>
          </w:pPr>
        </w:p>
        <w:p w:rsidR="00410D01" w:rsidRPr="00410D01" w:rsidRDefault="007A438A" w:rsidP="00410D01">
          <w:pPr>
            <w:pStyle w:val="TOC1"/>
            <w:tabs>
              <w:tab w:val="right" w:leader="dot" w:pos="9019"/>
            </w:tabs>
            <w:spacing w:line="360" w:lineRule="auto"/>
            <w:jc w:val="both"/>
            <w:rPr>
              <w:rFonts w:ascii="Times New Roman" w:hAnsi="Times New Roman" w:cs="Times New Roman"/>
              <w:noProof/>
              <w:sz w:val="24"/>
              <w:szCs w:val="24"/>
            </w:rPr>
          </w:pPr>
          <w:r>
            <w:fldChar w:fldCharType="begin"/>
          </w:r>
          <w:r w:rsidR="00410D01">
            <w:instrText xml:space="preserve"> TOC \o "1-3" \h \z \u </w:instrText>
          </w:r>
          <w:r>
            <w:fldChar w:fldCharType="separate"/>
          </w:r>
          <w:hyperlink w:anchor="_Toc17904529" w:history="1">
            <w:r w:rsidR="00410D01" w:rsidRPr="00410D01">
              <w:rPr>
                <w:rStyle w:val="Hyperlink"/>
                <w:rFonts w:ascii="Times New Roman" w:hAnsi="Times New Roman" w:cs="Times New Roman"/>
                <w:noProof/>
                <w:sz w:val="24"/>
                <w:szCs w:val="24"/>
              </w:rPr>
              <w:t>Introduction</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_Toc17904529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3</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2"/>
            <w:tabs>
              <w:tab w:val="right" w:leader="dot" w:pos="9019"/>
            </w:tabs>
            <w:spacing w:line="360" w:lineRule="auto"/>
            <w:jc w:val="both"/>
            <w:rPr>
              <w:rFonts w:ascii="Times New Roman" w:hAnsi="Times New Roman" w:cs="Times New Roman"/>
              <w:noProof/>
              <w:sz w:val="24"/>
              <w:szCs w:val="24"/>
            </w:rPr>
          </w:pPr>
          <w:hyperlink w:anchor="_Toc17904530" w:history="1">
            <w:r w:rsidR="00410D01" w:rsidRPr="00410D01">
              <w:rPr>
                <w:rStyle w:val="Hyperlink"/>
                <w:rFonts w:ascii="Times New Roman" w:hAnsi="Times New Roman" w:cs="Times New Roman"/>
                <w:noProof/>
                <w:sz w:val="24"/>
                <w:szCs w:val="24"/>
                <w:lang w:val="en-GB"/>
              </w:rPr>
              <w:t>Definition of the complex problem</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_Toc17904530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3</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2"/>
            <w:tabs>
              <w:tab w:val="right" w:leader="dot" w:pos="9019"/>
            </w:tabs>
            <w:spacing w:line="360" w:lineRule="auto"/>
            <w:jc w:val="both"/>
            <w:rPr>
              <w:rFonts w:ascii="Times New Roman" w:hAnsi="Times New Roman" w:cs="Times New Roman"/>
              <w:noProof/>
              <w:sz w:val="24"/>
              <w:szCs w:val="24"/>
            </w:rPr>
          </w:pPr>
          <w:hyperlink w:anchor="_Toc17904531" w:history="1">
            <w:r w:rsidR="00410D01" w:rsidRPr="00410D01">
              <w:rPr>
                <w:rStyle w:val="Hyperlink"/>
                <w:rFonts w:ascii="Times New Roman" w:hAnsi="Times New Roman" w:cs="Times New Roman"/>
                <w:noProof/>
                <w:sz w:val="24"/>
                <w:szCs w:val="24"/>
                <w:lang w:val="en-GB"/>
              </w:rPr>
              <w:t>Scope and Impact of the complex problem</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_Toc17904531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3</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2"/>
            <w:tabs>
              <w:tab w:val="right" w:leader="dot" w:pos="9019"/>
            </w:tabs>
            <w:spacing w:line="360" w:lineRule="auto"/>
            <w:jc w:val="both"/>
            <w:rPr>
              <w:rFonts w:ascii="Times New Roman" w:hAnsi="Times New Roman" w:cs="Times New Roman"/>
              <w:noProof/>
              <w:sz w:val="24"/>
              <w:szCs w:val="24"/>
            </w:rPr>
          </w:pPr>
          <w:hyperlink w:anchor="_Toc17904532" w:history="1">
            <w:r w:rsidR="00410D01" w:rsidRPr="00410D01">
              <w:rPr>
                <w:rStyle w:val="Hyperlink"/>
                <w:rFonts w:ascii="Times New Roman" w:hAnsi="Times New Roman" w:cs="Times New Roman"/>
                <w:noProof/>
                <w:sz w:val="24"/>
                <w:szCs w:val="24"/>
                <w:lang w:val="en-GB"/>
              </w:rPr>
              <w:t>Organization Background</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_Toc17904532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4</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2"/>
            <w:tabs>
              <w:tab w:val="right" w:leader="dot" w:pos="9019"/>
            </w:tabs>
            <w:spacing w:line="360" w:lineRule="auto"/>
            <w:jc w:val="both"/>
            <w:rPr>
              <w:rFonts w:ascii="Times New Roman" w:hAnsi="Times New Roman" w:cs="Times New Roman"/>
              <w:noProof/>
              <w:sz w:val="24"/>
              <w:szCs w:val="24"/>
            </w:rPr>
          </w:pPr>
          <w:hyperlink w:anchor="_Toc17904533" w:history="1">
            <w:r w:rsidR="00410D01" w:rsidRPr="00410D01">
              <w:rPr>
                <w:rStyle w:val="Hyperlink"/>
                <w:rFonts w:ascii="Times New Roman" w:hAnsi="Times New Roman" w:cs="Times New Roman"/>
                <w:noProof/>
                <w:sz w:val="24"/>
                <w:szCs w:val="24"/>
                <w:lang w:val="en-GB"/>
              </w:rPr>
              <w:t>Analysis of the problem</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_Toc17904533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5</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3"/>
            <w:tabs>
              <w:tab w:val="right" w:leader="dot" w:pos="9019"/>
            </w:tabs>
            <w:spacing w:line="360" w:lineRule="auto"/>
            <w:jc w:val="both"/>
            <w:rPr>
              <w:rFonts w:ascii="Times New Roman" w:hAnsi="Times New Roman" w:cs="Times New Roman"/>
              <w:noProof/>
              <w:sz w:val="24"/>
              <w:szCs w:val="24"/>
            </w:rPr>
          </w:pPr>
          <w:hyperlink w:anchor="_Toc17904534" w:history="1">
            <w:r w:rsidR="00410D01" w:rsidRPr="00410D01">
              <w:rPr>
                <w:rStyle w:val="Hyperlink"/>
                <w:rFonts w:ascii="Times New Roman" w:hAnsi="Times New Roman" w:cs="Times New Roman"/>
                <w:noProof/>
                <w:sz w:val="24"/>
                <w:szCs w:val="24"/>
                <w:lang w:val="en-GB"/>
              </w:rPr>
              <w:t>Swot</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_Toc17904534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5</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3"/>
            <w:tabs>
              <w:tab w:val="right" w:leader="dot" w:pos="9019"/>
            </w:tabs>
            <w:spacing w:line="360" w:lineRule="auto"/>
            <w:jc w:val="both"/>
            <w:rPr>
              <w:rFonts w:ascii="Times New Roman" w:hAnsi="Times New Roman" w:cs="Times New Roman"/>
              <w:noProof/>
              <w:sz w:val="24"/>
              <w:szCs w:val="24"/>
            </w:rPr>
          </w:pPr>
          <w:hyperlink w:anchor="_Toc17904535" w:history="1">
            <w:r w:rsidR="00410D01" w:rsidRPr="00410D01">
              <w:rPr>
                <w:rStyle w:val="Hyperlink"/>
                <w:rFonts w:ascii="Times New Roman" w:hAnsi="Times New Roman" w:cs="Times New Roman"/>
                <w:noProof/>
                <w:sz w:val="24"/>
                <w:szCs w:val="24"/>
                <w:lang w:val="en-GB"/>
              </w:rPr>
              <w:t>Pestle</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_Toc17904535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7</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3"/>
            <w:tabs>
              <w:tab w:val="right" w:leader="dot" w:pos="9019"/>
            </w:tabs>
            <w:spacing w:line="360" w:lineRule="auto"/>
            <w:jc w:val="both"/>
            <w:rPr>
              <w:rFonts w:ascii="Times New Roman" w:hAnsi="Times New Roman" w:cs="Times New Roman"/>
              <w:noProof/>
              <w:sz w:val="24"/>
              <w:szCs w:val="24"/>
            </w:rPr>
          </w:pPr>
          <w:hyperlink w:anchor="_Toc17904536" w:history="1">
            <w:r w:rsidR="00410D01" w:rsidRPr="00410D01">
              <w:rPr>
                <w:rStyle w:val="Hyperlink"/>
                <w:rFonts w:ascii="Times New Roman" w:hAnsi="Times New Roman" w:cs="Times New Roman"/>
                <w:noProof/>
                <w:sz w:val="24"/>
                <w:szCs w:val="24"/>
                <w:lang w:val="en-GB"/>
              </w:rPr>
              <w:t>Porter's five forces</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_Toc17904536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11</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2"/>
            <w:tabs>
              <w:tab w:val="right" w:leader="dot" w:pos="9019"/>
            </w:tabs>
            <w:spacing w:line="360" w:lineRule="auto"/>
            <w:jc w:val="both"/>
            <w:rPr>
              <w:rFonts w:ascii="Times New Roman" w:hAnsi="Times New Roman" w:cs="Times New Roman"/>
              <w:noProof/>
              <w:sz w:val="24"/>
              <w:szCs w:val="24"/>
            </w:rPr>
          </w:pPr>
          <w:hyperlink w:anchor="_Toc17904537" w:history="1">
            <w:r w:rsidR="00410D01" w:rsidRPr="00410D01">
              <w:rPr>
                <w:rStyle w:val="Hyperlink"/>
                <w:rFonts w:ascii="Times New Roman" w:hAnsi="Times New Roman" w:cs="Times New Roman"/>
                <w:noProof/>
                <w:sz w:val="24"/>
                <w:szCs w:val="24"/>
                <w:lang w:val="en-GB"/>
              </w:rPr>
              <w:t>Solution of the problem</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_Toc17904537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12</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2"/>
            <w:tabs>
              <w:tab w:val="right" w:leader="dot" w:pos="9019"/>
            </w:tabs>
            <w:spacing w:line="360" w:lineRule="auto"/>
            <w:jc w:val="both"/>
            <w:rPr>
              <w:rFonts w:ascii="Times New Roman" w:hAnsi="Times New Roman" w:cs="Times New Roman"/>
              <w:noProof/>
              <w:sz w:val="24"/>
              <w:szCs w:val="24"/>
            </w:rPr>
          </w:pPr>
          <w:hyperlink w:anchor="_Toc17904538" w:history="1">
            <w:r w:rsidR="00410D01" w:rsidRPr="00410D01">
              <w:rPr>
                <w:rStyle w:val="Hyperlink"/>
                <w:rFonts w:ascii="Times New Roman" w:hAnsi="Times New Roman" w:cs="Times New Roman"/>
                <w:noProof/>
                <w:sz w:val="24"/>
                <w:szCs w:val="24"/>
                <w:lang w:val="en-GB"/>
              </w:rPr>
              <w:t>Force field analysis</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_Toc17904538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12</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2"/>
            <w:tabs>
              <w:tab w:val="right" w:leader="dot" w:pos="9019"/>
            </w:tabs>
            <w:spacing w:line="360" w:lineRule="auto"/>
            <w:jc w:val="both"/>
            <w:rPr>
              <w:rFonts w:ascii="Times New Roman" w:hAnsi="Times New Roman" w:cs="Times New Roman"/>
              <w:noProof/>
              <w:sz w:val="24"/>
              <w:szCs w:val="24"/>
            </w:rPr>
          </w:pPr>
          <w:hyperlink w:anchor="_Toc17904539" w:history="1">
            <w:r w:rsidR="00410D01" w:rsidRPr="00410D01">
              <w:rPr>
                <w:rStyle w:val="Hyperlink"/>
                <w:rFonts w:ascii="Times New Roman" w:hAnsi="Times New Roman" w:cs="Times New Roman"/>
                <w:noProof/>
                <w:sz w:val="24"/>
                <w:szCs w:val="24"/>
                <w:lang w:val="en-GB"/>
              </w:rPr>
              <w:t>Analyze the effect of the   problem by Fishbone diagram</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_Toc17904539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14</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2"/>
            <w:tabs>
              <w:tab w:val="right" w:leader="dot" w:pos="9019"/>
            </w:tabs>
            <w:spacing w:line="360" w:lineRule="auto"/>
            <w:jc w:val="both"/>
            <w:rPr>
              <w:rFonts w:ascii="Times New Roman" w:hAnsi="Times New Roman" w:cs="Times New Roman"/>
              <w:noProof/>
              <w:sz w:val="24"/>
              <w:szCs w:val="24"/>
            </w:rPr>
          </w:pPr>
          <w:hyperlink w:anchor="_Toc17904540" w:history="1">
            <w:r w:rsidR="00410D01" w:rsidRPr="00410D01">
              <w:rPr>
                <w:rStyle w:val="Hyperlink"/>
                <w:rFonts w:ascii="Times New Roman" w:hAnsi="Times New Roman" w:cs="Times New Roman"/>
                <w:noProof/>
                <w:sz w:val="24"/>
                <w:szCs w:val="24"/>
                <w:lang w:val="en-GB"/>
              </w:rPr>
              <w:t>Application of the decision making techniques for solving the problems</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_Toc17904540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14</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2"/>
            <w:tabs>
              <w:tab w:val="right" w:leader="dot" w:pos="9019"/>
            </w:tabs>
            <w:spacing w:line="360" w:lineRule="auto"/>
            <w:jc w:val="both"/>
            <w:rPr>
              <w:rFonts w:ascii="Times New Roman" w:hAnsi="Times New Roman" w:cs="Times New Roman"/>
              <w:noProof/>
              <w:sz w:val="24"/>
              <w:szCs w:val="24"/>
            </w:rPr>
          </w:pPr>
          <w:hyperlink w:anchor="_Toc17904541" w:history="1">
            <w:r w:rsidR="00410D01" w:rsidRPr="00410D01">
              <w:rPr>
                <w:rStyle w:val="Hyperlink"/>
                <w:rFonts w:ascii="Times New Roman" w:hAnsi="Times New Roman" w:cs="Times New Roman"/>
                <w:noProof/>
                <w:sz w:val="24"/>
                <w:szCs w:val="24"/>
                <w:lang w:val="en-GB"/>
              </w:rPr>
              <w:t>Resolution plan</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_Toc17904541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15</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2"/>
            <w:tabs>
              <w:tab w:val="right" w:leader="dot" w:pos="9019"/>
            </w:tabs>
            <w:spacing w:line="360" w:lineRule="auto"/>
            <w:jc w:val="both"/>
            <w:rPr>
              <w:rFonts w:ascii="Times New Roman" w:hAnsi="Times New Roman" w:cs="Times New Roman"/>
              <w:noProof/>
              <w:sz w:val="24"/>
              <w:szCs w:val="24"/>
            </w:rPr>
          </w:pPr>
          <w:hyperlink w:anchor="_Toc17904542" w:history="1">
            <w:r w:rsidR="00410D01" w:rsidRPr="00410D01">
              <w:rPr>
                <w:rStyle w:val="Hyperlink"/>
                <w:rFonts w:ascii="Times New Roman" w:hAnsi="Times New Roman" w:cs="Times New Roman"/>
                <w:noProof/>
                <w:sz w:val="24"/>
                <w:szCs w:val="24"/>
                <w:lang w:val="en-GB"/>
              </w:rPr>
              <w:t>Communication plan</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_Toc17904542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16</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1"/>
            <w:tabs>
              <w:tab w:val="right" w:leader="dot" w:pos="9019"/>
            </w:tabs>
            <w:spacing w:line="360" w:lineRule="auto"/>
            <w:jc w:val="both"/>
            <w:rPr>
              <w:rFonts w:ascii="Times New Roman" w:hAnsi="Times New Roman" w:cs="Times New Roman"/>
              <w:noProof/>
              <w:sz w:val="24"/>
              <w:szCs w:val="24"/>
            </w:rPr>
          </w:pPr>
          <w:hyperlink w:anchor="_Toc17904543" w:history="1">
            <w:r w:rsidR="00410D01" w:rsidRPr="00410D01">
              <w:rPr>
                <w:rStyle w:val="Hyperlink"/>
                <w:rFonts w:ascii="Times New Roman" w:hAnsi="Times New Roman" w:cs="Times New Roman"/>
                <w:noProof/>
                <w:sz w:val="24"/>
                <w:szCs w:val="24"/>
                <w:lang w:val="en-GB"/>
              </w:rPr>
              <w:t>Conclusion</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_Toc17904543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16</w:t>
            </w:r>
            <w:r w:rsidRPr="00410D01">
              <w:rPr>
                <w:rFonts w:ascii="Times New Roman" w:hAnsi="Times New Roman" w:cs="Times New Roman"/>
                <w:noProof/>
                <w:webHidden/>
                <w:sz w:val="24"/>
                <w:szCs w:val="24"/>
              </w:rPr>
              <w:fldChar w:fldCharType="end"/>
            </w:r>
          </w:hyperlink>
        </w:p>
        <w:p w:rsidR="00410D01" w:rsidRPr="00410D01" w:rsidRDefault="007A438A" w:rsidP="00410D01">
          <w:pPr>
            <w:pStyle w:val="TOC1"/>
            <w:tabs>
              <w:tab w:val="right" w:leader="dot" w:pos="9019"/>
            </w:tabs>
            <w:spacing w:line="360" w:lineRule="auto"/>
            <w:jc w:val="both"/>
            <w:rPr>
              <w:rFonts w:ascii="Times New Roman" w:hAnsi="Times New Roman" w:cs="Times New Roman"/>
              <w:noProof/>
              <w:sz w:val="24"/>
              <w:szCs w:val="24"/>
            </w:rPr>
          </w:pPr>
          <w:hyperlink w:anchor="_Toc17904544" w:history="1">
            <w:r w:rsidR="00410D01" w:rsidRPr="00410D01">
              <w:rPr>
                <w:rStyle w:val="Hyperlink"/>
                <w:rFonts w:ascii="Times New Roman" w:hAnsi="Times New Roman" w:cs="Times New Roman"/>
                <w:noProof/>
                <w:sz w:val="24"/>
                <w:szCs w:val="24"/>
              </w:rPr>
              <w:t>References</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_Toc17904544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17</w:t>
            </w:r>
            <w:r w:rsidRPr="00410D01">
              <w:rPr>
                <w:rFonts w:ascii="Times New Roman" w:hAnsi="Times New Roman" w:cs="Times New Roman"/>
                <w:noProof/>
                <w:webHidden/>
                <w:sz w:val="24"/>
                <w:szCs w:val="24"/>
              </w:rPr>
              <w:fldChar w:fldCharType="end"/>
            </w:r>
          </w:hyperlink>
        </w:p>
        <w:p w:rsidR="00410D01" w:rsidRDefault="007A438A" w:rsidP="00410D01">
          <w:pPr>
            <w:pStyle w:val="TOC1"/>
            <w:tabs>
              <w:tab w:val="right" w:leader="dot" w:pos="9019"/>
            </w:tabs>
            <w:spacing w:line="360" w:lineRule="auto"/>
            <w:jc w:val="both"/>
            <w:rPr>
              <w:noProof/>
            </w:rPr>
          </w:pPr>
          <w:hyperlink w:anchor="_Toc17904545" w:history="1">
            <w:r w:rsidR="00410D01" w:rsidRPr="00410D01">
              <w:rPr>
                <w:rStyle w:val="Hyperlink"/>
                <w:rFonts w:ascii="Times New Roman" w:hAnsi="Times New Roman" w:cs="Times New Roman"/>
                <w:noProof/>
                <w:sz w:val="24"/>
                <w:szCs w:val="24"/>
                <w:shd w:val="clear" w:color="auto" w:fill="FFFFFF"/>
              </w:rPr>
              <w:t>Appendix 1: Annual GDP rate</w:t>
            </w:r>
            <w:r w:rsidR="00410D01" w:rsidRPr="00410D01">
              <w:rPr>
                <w:rFonts w:ascii="Times New Roman" w:hAnsi="Times New Roman" w:cs="Times New Roman"/>
                <w:noProof/>
                <w:webHidden/>
                <w:sz w:val="24"/>
                <w:szCs w:val="24"/>
              </w:rPr>
              <w:tab/>
            </w:r>
            <w:r w:rsidRPr="00410D01">
              <w:rPr>
                <w:rFonts w:ascii="Times New Roman" w:hAnsi="Times New Roman" w:cs="Times New Roman"/>
                <w:noProof/>
                <w:webHidden/>
                <w:sz w:val="24"/>
                <w:szCs w:val="24"/>
              </w:rPr>
              <w:fldChar w:fldCharType="begin"/>
            </w:r>
            <w:r w:rsidR="00410D01" w:rsidRPr="00410D01">
              <w:rPr>
                <w:rFonts w:ascii="Times New Roman" w:hAnsi="Times New Roman" w:cs="Times New Roman"/>
                <w:noProof/>
                <w:webHidden/>
                <w:sz w:val="24"/>
                <w:szCs w:val="24"/>
              </w:rPr>
              <w:instrText xml:space="preserve"> PAGEREF _Toc17904545 \h </w:instrText>
            </w:r>
            <w:r w:rsidRPr="00410D01">
              <w:rPr>
                <w:rFonts w:ascii="Times New Roman" w:hAnsi="Times New Roman" w:cs="Times New Roman"/>
                <w:noProof/>
                <w:webHidden/>
                <w:sz w:val="24"/>
                <w:szCs w:val="24"/>
              </w:rPr>
            </w:r>
            <w:r w:rsidRPr="00410D01">
              <w:rPr>
                <w:rFonts w:ascii="Times New Roman" w:hAnsi="Times New Roman" w:cs="Times New Roman"/>
                <w:noProof/>
                <w:webHidden/>
                <w:sz w:val="24"/>
                <w:szCs w:val="24"/>
              </w:rPr>
              <w:fldChar w:fldCharType="separate"/>
            </w:r>
            <w:r w:rsidR="00410D01" w:rsidRPr="00410D01">
              <w:rPr>
                <w:rFonts w:ascii="Times New Roman" w:hAnsi="Times New Roman" w:cs="Times New Roman"/>
                <w:noProof/>
                <w:webHidden/>
                <w:sz w:val="24"/>
                <w:szCs w:val="24"/>
              </w:rPr>
              <w:t>19</w:t>
            </w:r>
            <w:r w:rsidRPr="00410D01">
              <w:rPr>
                <w:rFonts w:ascii="Times New Roman" w:hAnsi="Times New Roman" w:cs="Times New Roman"/>
                <w:noProof/>
                <w:webHidden/>
                <w:sz w:val="24"/>
                <w:szCs w:val="24"/>
              </w:rPr>
              <w:fldChar w:fldCharType="end"/>
            </w:r>
          </w:hyperlink>
        </w:p>
        <w:p w:rsidR="00410D01" w:rsidRDefault="007A438A">
          <w:r>
            <w:fldChar w:fldCharType="end"/>
          </w:r>
        </w:p>
      </w:sdtContent>
    </w:sdt>
    <w:p w:rsidR="00516B2F" w:rsidRDefault="00516B2F" w:rsidP="00516B2F">
      <w:pPr>
        <w:pStyle w:val="Normal1"/>
        <w:spacing w:before="200" w:after="200" w:line="360" w:lineRule="auto"/>
        <w:rPr>
          <w:rFonts w:ascii="Times New Roman" w:eastAsia="Times New Roman" w:hAnsi="Times New Roman" w:cs="Times New Roman"/>
          <w:b/>
          <w:sz w:val="32"/>
          <w:szCs w:val="32"/>
          <w:highlight w:val="white"/>
          <w:lang w:val="en-GB"/>
        </w:rPr>
      </w:pPr>
    </w:p>
    <w:p w:rsidR="00410D01" w:rsidRDefault="00410D01">
      <w:pPr>
        <w:rPr>
          <w:rFonts w:ascii="Times New Roman" w:hAnsi="Times New Roman"/>
          <w:b/>
          <w:sz w:val="32"/>
          <w:szCs w:val="32"/>
          <w:highlight w:val="white"/>
        </w:rPr>
      </w:pPr>
      <w:bookmarkStart w:id="0" w:name="_Toc17904529"/>
      <w:r>
        <w:rPr>
          <w:szCs w:val="32"/>
          <w:highlight w:val="white"/>
        </w:rPr>
        <w:br w:type="page"/>
      </w:r>
    </w:p>
    <w:p w:rsidR="000F2AC4" w:rsidRPr="00284ED1" w:rsidRDefault="00410D01" w:rsidP="00516B2F">
      <w:pPr>
        <w:pStyle w:val="Heading1"/>
        <w:rPr>
          <w:b w:val="0"/>
          <w:highlight w:val="white"/>
          <w:lang w:val="en-GB"/>
        </w:rPr>
      </w:pPr>
      <w:r w:rsidRPr="00516B2F">
        <w:rPr>
          <w:szCs w:val="32"/>
          <w:highlight w:val="white"/>
        </w:rPr>
        <w:lastRenderedPageBreak/>
        <w:t>Introduction</w:t>
      </w:r>
      <w:bookmarkEnd w:id="0"/>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report is focusing on the definition of the complex problem. Different scopes and the effect of the complex problem over Primark are described in the mentioned report. The report also analysed the problems by using the pestle analytical tools which analyse the fashion industry bin UK. Apart from this Swot analytical tools are used for the analysis of the </w:t>
      </w:r>
      <w:r w:rsidR="00284ED1" w:rsidRPr="00284ED1">
        <w:rPr>
          <w:rFonts w:ascii="Times New Roman" w:eastAsia="Times New Roman" w:hAnsi="Times New Roman" w:cs="Times New Roman"/>
          <w:sz w:val="24"/>
          <w:szCs w:val="24"/>
          <w:highlight w:val="white"/>
          <w:lang w:val="en-GB"/>
        </w:rPr>
        <w:t>Primark’s</w:t>
      </w:r>
      <w:r w:rsidRPr="00284ED1">
        <w:rPr>
          <w:rFonts w:ascii="Times New Roman" w:eastAsia="Times New Roman" w:hAnsi="Times New Roman" w:cs="Times New Roman"/>
          <w:sz w:val="24"/>
          <w:szCs w:val="24"/>
          <w:highlight w:val="white"/>
          <w:lang w:val="en-GB"/>
        </w:rPr>
        <w:t xml:space="preserve"> strength and weakness. The porter five forces and the forces five fields are used for the analysis of the problem faced by the mentioned organisation. Different resolutions of the faced challenges by the organisation are described here. A communication plan and the resolution plan </w:t>
      </w:r>
      <w:r w:rsidR="00284ED1" w:rsidRPr="00284ED1">
        <w:rPr>
          <w:rFonts w:ascii="Times New Roman" w:eastAsia="Times New Roman" w:hAnsi="Times New Roman" w:cs="Times New Roman"/>
          <w:sz w:val="24"/>
          <w:szCs w:val="24"/>
          <w:highlight w:val="white"/>
          <w:lang w:val="en-GB"/>
        </w:rPr>
        <w:t>are</w:t>
      </w:r>
      <w:r w:rsidRPr="00284ED1">
        <w:rPr>
          <w:rFonts w:ascii="Times New Roman" w:eastAsia="Times New Roman" w:hAnsi="Times New Roman" w:cs="Times New Roman"/>
          <w:sz w:val="24"/>
          <w:szCs w:val="24"/>
          <w:highlight w:val="white"/>
          <w:lang w:val="en-GB"/>
        </w:rPr>
        <w:t xml:space="preserve"> mentioned in the report. </w:t>
      </w:r>
    </w:p>
    <w:p w:rsidR="000F2AC4" w:rsidRPr="00284ED1" w:rsidRDefault="00410D01" w:rsidP="00516B2F">
      <w:pPr>
        <w:pStyle w:val="Heading2"/>
        <w:rPr>
          <w:highlight w:val="white"/>
          <w:lang w:val="en-GB"/>
        </w:rPr>
      </w:pPr>
      <w:bookmarkStart w:id="1" w:name="_Toc17904530"/>
      <w:r w:rsidRPr="00284ED1">
        <w:rPr>
          <w:highlight w:val="white"/>
          <w:lang w:val="en-GB"/>
        </w:rPr>
        <w:t>Definition of the complex problem</w:t>
      </w:r>
      <w:bookmarkEnd w:id="1"/>
    </w:p>
    <w:p w:rsidR="000F2AC4" w:rsidRPr="00284ED1" w:rsidRDefault="00410D01">
      <w:pPr>
        <w:pStyle w:val="Normal1"/>
        <w:spacing w:before="240" w:after="24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primary complex problem facing by the organization </w:t>
      </w:r>
      <w:r w:rsidRPr="00284ED1">
        <w:rPr>
          <w:rFonts w:ascii="Times New Roman" w:eastAsia="Times New Roman" w:hAnsi="Times New Roman" w:cs="Times New Roman"/>
          <w:b/>
          <w:i/>
          <w:sz w:val="24"/>
          <w:szCs w:val="24"/>
          <w:highlight w:val="white"/>
          <w:lang w:val="en-GB"/>
        </w:rPr>
        <w:t>Primark</w:t>
      </w:r>
      <w:r w:rsidRPr="00284ED1">
        <w:rPr>
          <w:rFonts w:ascii="Times New Roman" w:eastAsia="Times New Roman" w:hAnsi="Times New Roman" w:cs="Times New Roman"/>
          <w:sz w:val="24"/>
          <w:szCs w:val="24"/>
          <w:highlight w:val="white"/>
          <w:lang w:val="en-GB"/>
        </w:rPr>
        <w:t xml:space="preserve"> is that they are struggling to mitigate their consumer’s pre- fixed motion regarding their products. Their customers thought that their products are not sustainable fast fashioned as well as particularly made ethically.  The other complex challenges are that the working environment is not as good as the employees are forced to work over time (cub magazine.co.uk, 2014).The salary of the employees is not as good as they were paid low wages to their employees. Their customers are not satisfied with the quality as well as design of their products and services.</w:t>
      </w:r>
    </w:p>
    <w:p w:rsidR="000F2AC4" w:rsidRPr="00284ED1" w:rsidRDefault="00410D01" w:rsidP="00516B2F">
      <w:pPr>
        <w:pStyle w:val="Heading2"/>
        <w:rPr>
          <w:highlight w:val="white"/>
          <w:lang w:val="en-GB"/>
        </w:rPr>
      </w:pPr>
      <w:bookmarkStart w:id="2" w:name="_Toc17904531"/>
      <w:r w:rsidRPr="00284ED1">
        <w:rPr>
          <w:highlight w:val="white"/>
          <w:lang w:val="en-GB"/>
        </w:rPr>
        <w:t>Scope and Impact of the complex problem</w:t>
      </w:r>
      <w:bookmarkEnd w:id="2"/>
    </w:p>
    <w:p w:rsidR="000F2AC4" w:rsidRPr="00284ED1" w:rsidRDefault="00410D01">
      <w:pPr>
        <w:pStyle w:val="Normal1"/>
        <w:spacing w:before="240" w:after="24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The unethical quality of the products of the Primark brand has impacted their brand image in a negative manner as they have lost the trust of their customers. They are among</w:t>
      </w:r>
      <w:bookmarkStart w:id="3" w:name="_GoBack"/>
      <w:bookmarkEnd w:id="3"/>
      <w:r w:rsidRPr="00284ED1">
        <w:rPr>
          <w:rFonts w:ascii="Times New Roman" w:eastAsia="Times New Roman" w:hAnsi="Times New Roman" w:cs="Times New Roman"/>
          <w:sz w:val="24"/>
          <w:szCs w:val="24"/>
          <w:highlight w:val="white"/>
          <w:lang w:val="en-GB"/>
        </w:rPr>
        <w:t xml:space="preserve">260 employers who paid less salary to their employees as compared legal wages payment amount (O'Connor, 2017). </w:t>
      </w:r>
      <w:r w:rsidR="00475143">
        <w:rPr>
          <w:rFonts w:ascii="Times New Roman" w:eastAsia="Times New Roman" w:hAnsi="Times New Roman" w:cs="Times New Roman"/>
          <w:sz w:val="24"/>
          <w:szCs w:val="24"/>
          <w:highlight w:val="white"/>
          <w:lang w:val="en-GB"/>
        </w:rPr>
        <w:t xml:space="preserve"> S</w:t>
      </w:r>
      <w:r w:rsidRPr="00284ED1">
        <w:rPr>
          <w:rFonts w:ascii="Times New Roman" w:eastAsia="Times New Roman" w:hAnsi="Times New Roman" w:cs="Times New Roman"/>
          <w:sz w:val="24"/>
          <w:szCs w:val="24"/>
          <w:highlight w:val="white"/>
          <w:lang w:val="en-GB"/>
        </w:rPr>
        <w:t>taff of this enterprise are not satisfied with their jobs as well as working pressure with less salary. Thus, employee turnover has been increased in this organization which has impact this enterprise in a negat</w:t>
      </w:r>
      <w:r w:rsidR="0055719E">
        <w:rPr>
          <w:rFonts w:ascii="Times New Roman" w:eastAsia="Times New Roman" w:hAnsi="Times New Roman" w:cs="Times New Roman"/>
          <w:sz w:val="24"/>
          <w:szCs w:val="24"/>
          <w:highlight w:val="white"/>
          <w:lang w:val="en-GB"/>
        </w:rPr>
        <w:t>ive manner. Their customer’s di</w:t>
      </w:r>
      <w:r w:rsidR="0055719E" w:rsidRPr="00284ED1">
        <w:rPr>
          <w:rFonts w:ascii="Times New Roman" w:eastAsia="Times New Roman" w:hAnsi="Times New Roman" w:cs="Times New Roman"/>
          <w:sz w:val="24"/>
          <w:szCs w:val="24"/>
          <w:highlight w:val="white"/>
          <w:lang w:val="en-GB"/>
        </w:rPr>
        <w:t>ssatisfaction</w:t>
      </w:r>
      <w:r w:rsidRPr="00284ED1">
        <w:rPr>
          <w:rFonts w:ascii="Times New Roman" w:eastAsia="Times New Roman" w:hAnsi="Times New Roman" w:cs="Times New Roman"/>
          <w:sz w:val="24"/>
          <w:szCs w:val="24"/>
          <w:highlight w:val="white"/>
          <w:lang w:val="en-GB"/>
        </w:rPr>
        <w:t xml:space="preserve"> has lost most of their loyal customers to their rival organization which is affecting their financial as well as social performance negatively. They have also been fined with the total amount of £1.3m and they have repaid £1.7m to 16,000 to their impacted employees (O'Conno</w:t>
      </w:r>
      <w:r w:rsidR="0055719E">
        <w:rPr>
          <w:rFonts w:ascii="Times New Roman" w:eastAsia="Times New Roman" w:hAnsi="Times New Roman" w:cs="Times New Roman"/>
          <w:sz w:val="24"/>
          <w:szCs w:val="24"/>
          <w:highlight w:val="white"/>
          <w:lang w:val="en-GB"/>
        </w:rPr>
        <w:t>r</w:t>
      </w:r>
      <w:r w:rsidRPr="00284ED1">
        <w:rPr>
          <w:rFonts w:ascii="Times New Roman" w:eastAsia="Times New Roman" w:hAnsi="Times New Roman" w:cs="Times New Roman"/>
          <w:sz w:val="24"/>
          <w:szCs w:val="24"/>
          <w:highlight w:val="white"/>
          <w:lang w:val="en-GB"/>
        </w:rPr>
        <w:t>, 2017).</w:t>
      </w:r>
    </w:p>
    <w:p w:rsidR="000F2AC4" w:rsidRPr="00284ED1" w:rsidRDefault="00410D01">
      <w:pPr>
        <w:pStyle w:val="Normal1"/>
        <w:spacing w:before="240" w:after="24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employee’s dis-satisfaction for fewer wages with huge working pressure is impacting their operational performance of their organisation in a negative way as they are not able to </w:t>
      </w:r>
      <w:r w:rsidRPr="00284ED1">
        <w:rPr>
          <w:rFonts w:ascii="Times New Roman" w:eastAsia="Times New Roman" w:hAnsi="Times New Roman" w:cs="Times New Roman"/>
          <w:sz w:val="24"/>
          <w:szCs w:val="24"/>
          <w:highlight w:val="white"/>
          <w:lang w:val="en-GB"/>
        </w:rPr>
        <w:lastRenderedPageBreak/>
        <w:t>reach their targeted goal. However, in order to make their employees retained and satisfied, then they should focus on the needs as well as preferences of their workers (</w:t>
      </w:r>
      <w:proofErr w:type="spellStart"/>
      <w:r w:rsidRPr="00284ED1">
        <w:rPr>
          <w:rFonts w:ascii="Times New Roman" w:eastAsia="Times New Roman" w:hAnsi="Times New Roman" w:cs="Times New Roman"/>
          <w:sz w:val="24"/>
          <w:szCs w:val="24"/>
          <w:highlight w:val="white"/>
          <w:lang w:val="en-GB"/>
        </w:rPr>
        <w:t>Alavi</w:t>
      </w:r>
      <w:r w:rsidRPr="00284ED1">
        <w:rPr>
          <w:rFonts w:ascii="Times New Roman" w:eastAsia="Times New Roman" w:hAnsi="Times New Roman" w:cs="Times New Roman"/>
          <w:i/>
          <w:sz w:val="24"/>
          <w:szCs w:val="24"/>
          <w:highlight w:val="white"/>
          <w:lang w:val="en-GB"/>
        </w:rPr>
        <w:t>et</w:t>
      </w:r>
      <w:proofErr w:type="spellEnd"/>
      <w:r w:rsidRPr="00284ED1">
        <w:rPr>
          <w:rFonts w:ascii="Times New Roman" w:eastAsia="Times New Roman" w:hAnsi="Times New Roman" w:cs="Times New Roman"/>
          <w:i/>
          <w:sz w:val="24"/>
          <w:szCs w:val="24"/>
          <w:highlight w:val="white"/>
          <w:lang w:val="en-GB"/>
        </w:rPr>
        <w:t xml:space="preserve"> al.</w:t>
      </w:r>
      <w:r w:rsidRPr="00284ED1">
        <w:rPr>
          <w:rFonts w:ascii="Times New Roman" w:eastAsia="Times New Roman" w:hAnsi="Times New Roman" w:cs="Times New Roman"/>
          <w:sz w:val="24"/>
          <w:szCs w:val="24"/>
          <w:highlight w:val="white"/>
          <w:lang w:val="en-GB"/>
        </w:rPr>
        <w:t xml:space="preserve"> 2016). They also need to pay a satisfying amount of salary to their employees on a timely basis in order to prevent employee turnover. The employees who are fully encouraged by them can do their best performance in order to make them successful and reach their targeted goal.</w:t>
      </w:r>
    </w:p>
    <w:p w:rsidR="000F2AC4" w:rsidRPr="00284ED1" w:rsidRDefault="00410D01">
      <w:pPr>
        <w:pStyle w:val="Normal1"/>
        <w:spacing w:before="240" w:after="24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They also need to focus on the expectation of their customers from them by following the current trend of fashion in order to satisfy their customers (Ashman </w:t>
      </w:r>
      <w:r w:rsidRPr="00284ED1">
        <w:rPr>
          <w:rFonts w:ascii="Times New Roman" w:eastAsia="Times New Roman" w:hAnsi="Times New Roman" w:cs="Times New Roman"/>
          <w:i/>
          <w:sz w:val="24"/>
          <w:szCs w:val="24"/>
          <w:highlight w:val="white"/>
          <w:lang w:val="en-GB"/>
        </w:rPr>
        <w:t>et al.</w:t>
      </w:r>
      <w:r w:rsidRPr="00284ED1">
        <w:rPr>
          <w:rFonts w:ascii="Times New Roman" w:eastAsia="Times New Roman" w:hAnsi="Times New Roman" w:cs="Times New Roman"/>
          <w:sz w:val="24"/>
          <w:szCs w:val="24"/>
          <w:highlight w:val="white"/>
          <w:lang w:val="en-GB"/>
        </w:rPr>
        <w:t xml:space="preserve"> 2015). They should produce their products as per the required design as well as quality expectations of their customers with affordable price.</w:t>
      </w:r>
    </w:p>
    <w:p w:rsidR="000F2AC4" w:rsidRPr="00284ED1" w:rsidRDefault="00410D01" w:rsidP="00516B2F">
      <w:pPr>
        <w:pStyle w:val="Heading2"/>
        <w:rPr>
          <w:highlight w:val="white"/>
          <w:lang w:val="en-GB"/>
        </w:rPr>
      </w:pPr>
      <w:bookmarkStart w:id="4" w:name="_Toc17904532"/>
      <w:r w:rsidRPr="00284ED1">
        <w:rPr>
          <w:highlight w:val="white"/>
          <w:lang w:val="en-GB"/>
        </w:rPr>
        <w:t>Organization Background</w:t>
      </w:r>
      <w:bookmarkEnd w:id="4"/>
    </w:p>
    <w:p w:rsidR="000F2AC4" w:rsidRPr="00284ED1" w:rsidRDefault="00410D01">
      <w:pPr>
        <w:pStyle w:val="Normal1"/>
        <w:spacing w:before="240" w:after="24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Primark Company is an international fashion retailing shop that offers current fashion as well as </w:t>
      </w:r>
      <w:proofErr w:type="spellStart"/>
      <w:r w:rsidRPr="00284ED1">
        <w:rPr>
          <w:rFonts w:ascii="Times New Roman" w:eastAsia="Times New Roman" w:hAnsi="Times New Roman" w:cs="Times New Roman"/>
          <w:sz w:val="24"/>
          <w:szCs w:val="24"/>
          <w:highlight w:val="white"/>
          <w:lang w:val="en-GB"/>
        </w:rPr>
        <w:t>homeware</w:t>
      </w:r>
      <w:proofErr w:type="spellEnd"/>
      <w:r w:rsidRPr="00284ED1">
        <w:rPr>
          <w:rFonts w:ascii="Times New Roman" w:eastAsia="Times New Roman" w:hAnsi="Times New Roman" w:cs="Times New Roman"/>
          <w:sz w:val="24"/>
          <w:szCs w:val="24"/>
          <w:highlight w:val="white"/>
          <w:lang w:val="en-GB"/>
        </w:rPr>
        <w:t xml:space="preserve"> and beauty products at reasonable on high street. Presently, this brand has more than 350 operating stores in the 11 countries including Europe as well as America. In the recent 2019, this enterprise has entered 12th markets and become 1st in Central Eastern Europe. The main of this organization is to give their high quality fashion products with affordable price. The important objective of this brand is to give high quality as well as advanced staff at fewer prices to their customers in order to satisfy them.</w:t>
      </w:r>
    </w:p>
    <w:p w:rsidR="000F2AC4" w:rsidRPr="00284ED1" w:rsidRDefault="00410D01">
      <w:pPr>
        <w:pStyle w:val="Normal1"/>
        <w:spacing w:before="240" w:after="24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The increasing products of this company are women wear as well as child wear and menswear and so on with great quality as well as reasonable price. The mission as well as vision of this organization is to give public good quality products as well as services and improve themselves in the future by targeting more customers towards their organization. It has 38 stores in Ireland along with 14 stores in Spain, 138 stores in the UK as well as 2 stores in Germany and so on. The main purpose of this brand is to provide their products for all age groups as well as gender at lower price with high quality. They also wanted to improve their quality of the services as well as products in order to satisfy their customers and target new audiences towards them. They have cleared focused on their goals as well as market target. They have the strength of super quantity of the price compared to other fashion retail shops. They use paper bags instead of polythene bags for maintaining the sustainability of the environment (primark.com, 2019).</w:t>
      </w:r>
    </w:p>
    <w:p w:rsidR="000F2AC4" w:rsidRPr="00284ED1" w:rsidRDefault="00410D01" w:rsidP="00516B2F">
      <w:pPr>
        <w:pStyle w:val="Heading2"/>
        <w:rPr>
          <w:highlight w:val="white"/>
          <w:lang w:val="en-GB"/>
        </w:rPr>
      </w:pPr>
      <w:bookmarkStart w:id="5" w:name="_Toc17904533"/>
      <w:r w:rsidRPr="00284ED1">
        <w:rPr>
          <w:highlight w:val="white"/>
          <w:lang w:val="en-GB"/>
        </w:rPr>
        <w:lastRenderedPageBreak/>
        <w:t>Analysis of the problem</w:t>
      </w:r>
      <w:bookmarkEnd w:id="5"/>
    </w:p>
    <w:p w:rsidR="000F2AC4" w:rsidRPr="00284ED1" w:rsidRDefault="00410D01" w:rsidP="00516B2F">
      <w:pPr>
        <w:pStyle w:val="Heading3"/>
        <w:rPr>
          <w:highlight w:val="white"/>
          <w:lang w:val="en-GB"/>
        </w:rPr>
      </w:pPr>
      <w:bookmarkStart w:id="6" w:name="_Toc17904534"/>
      <w:r w:rsidRPr="00284ED1">
        <w:rPr>
          <w:highlight w:val="white"/>
          <w:lang w:val="en-GB"/>
        </w:rPr>
        <w:t>Swot</w:t>
      </w:r>
      <w:bookmarkEnd w:id="6"/>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0F2AC4" w:rsidRPr="00284ED1">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Strength </w:t>
            </w:r>
          </w:p>
          <w:p w:rsidR="000F2AC4" w:rsidRPr="00284ED1" w:rsidRDefault="00410D0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Primark have employees over than 50,000</w:t>
            </w:r>
          </w:p>
          <w:p w:rsidR="000F2AC4" w:rsidRPr="00284ED1" w:rsidRDefault="00410D0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Deals with the clothing products with includes menswear, </w:t>
            </w:r>
            <w:r w:rsidR="00516B2F" w:rsidRPr="00284ED1">
              <w:rPr>
                <w:rFonts w:ascii="Times New Roman" w:eastAsia="Times New Roman" w:hAnsi="Times New Roman" w:cs="Times New Roman"/>
                <w:sz w:val="24"/>
                <w:szCs w:val="24"/>
                <w:highlight w:val="white"/>
                <w:lang w:val="en-GB"/>
              </w:rPr>
              <w:t>women swear</w:t>
            </w:r>
            <w:r w:rsidRPr="00284ED1">
              <w:rPr>
                <w:rFonts w:ascii="Times New Roman" w:eastAsia="Times New Roman" w:hAnsi="Times New Roman" w:cs="Times New Roman"/>
                <w:sz w:val="24"/>
                <w:szCs w:val="24"/>
                <w:highlight w:val="white"/>
                <w:lang w:val="en-GB"/>
              </w:rPr>
              <w:t xml:space="preserve">, </w:t>
            </w:r>
            <w:r w:rsidR="00516B2F" w:rsidRPr="00284ED1">
              <w:rPr>
                <w:rFonts w:ascii="Times New Roman" w:eastAsia="Times New Roman" w:hAnsi="Times New Roman" w:cs="Times New Roman"/>
                <w:sz w:val="24"/>
                <w:szCs w:val="24"/>
                <w:highlight w:val="white"/>
                <w:lang w:val="en-GB"/>
              </w:rPr>
              <w:t>children swear</w:t>
            </w:r>
            <w:r w:rsidRPr="00284ED1">
              <w:rPr>
                <w:rFonts w:ascii="Times New Roman" w:eastAsia="Times New Roman" w:hAnsi="Times New Roman" w:cs="Times New Roman"/>
                <w:sz w:val="24"/>
                <w:szCs w:val="24"/>
                <w:highlight w:val="white"/>
                <w:lang w:val="en-GB"/>
              </w:rPr>
              <w:t xml:space="preserve">, footwear, </w:t>
            </w:r>
            <w:r w:rsidR="00516B2F" w:rsidRPr="00284ED1">
              <w:rPr>
                <w:rFonts w:ascii="Times New Roman" w:eastAsia="Times New Roman" w:hAnsi="Times New Roman" w:cs="Times New Roman"/>
                <w:sz w:val="24"/>
                <w:szCs w:val="24"/>
                <w:highlight w:val="white"/>
                <w:lang w:val="en-GB"/>
              </w:rPr>
              <w:t>home wear</w:t>
            </w:r>
            <w:r w:rsidRPr="00284ED1">
              <w:rPr>
                <w:rFonts w:ascii="Times New Roman" w:eastAsia="Times New Roman" w:hAnsi="Times New Roman" w:cs="Times New Roman"/>
                <w:sz w:val="24"/>
                <w:szCs w:val="24"/>
                <w:highlight w:val="white"/>
                <w:lang w:val="en-GB"/>
              </w:rPr>
              <w:t xml:space="preserve">, accessories </w:t>
            </w:r>
          </w:p>
          <w:p w:rsidR="000F2AC4" w:rsidRPr="00284ED1" w:rsidRDefault="00410D0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It has about 300 stores in Europe </w:t>
            </w:r>
          </w:p>
          <w:p w:rsidR="000F2AC4" w:rsidRPr="00284ED1" w:rsidRDefault="00410D0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Avoid spending cost in advertisement </w:t>
            </w:r>
          </w:p>
        </w:tc>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Weakness </w:t>
            </w:r>
          </w:p>
          <w:p w:rsidR="000F2AC4" w:rsidRPr="00284ED1" w:rsidRDefault="00410D01">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The growth rate of the Primark becomes slow.</w:t>
            </w:r>
          </w:p>
          <w:p w:rsidR="000F2AC4" w:rsidRPr="00284ED1" w:rsidRDefault="00410D01">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Lack of outsourcing in terms of manufacturing of the clothing.</w:t>
            </w:r>
          </w:p>
          <w:p w:rsidR="000F2AC4" w:rsidRPr="00284ED1" w:rsidRDefault="00410D01">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quality of the product is not </w:t>
            </w:r>
            <w:r w:rsidR="00516B2F" w:rsidRPr="00284ED1">
              <w:rPr>
                <w:rFonts w:ascii="Times New Roman" w:eastAsia="Times New Roman" w:hAnsi="Times New Roman" w:cs="Times New Roman"/>
                <w:sz w:val="24"/>
                <w:szCs w:val="24"/>
                <w:highlight w:val="white"/>
                <w:lang w:val="en-GB"/>
              </w:rPr>
              <w:t>up to</w:t>
            </w:r>
            <w:r w:rsidRPr="00284ED1">
              <w:rPr>
                <w:rFonts w:ascii="Times New Roman" w:eastAsia="Times New Roman" w:hAnsi="Times New Roman" w:cs="Times New Roman"/>
                <w:sz w:val="24"/>
                <w:szCs w:val="24"/>
                <w:highlight w:val="white"/>
                <w:lang w:val="en-GB"/>
              </w:rPr>
              <w:t xml:space="preserve"> the mark.</w:t>
            </w:r>
          </w:p>
        </w:tc>
      </w:tr>
      <w:tr w:rsidR="000F2AC4" w:rsidRPr="00284ED1">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Threats </w:t>
            </w:r>
          </w:p>
          <w:p w:rsidR="000F2AC4" w:rsidRPr="00284ED1" w:rsidRDefault="00410D01">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Absence of the emerging market </w:t>
            </w:r>
          </w:p>
          <w:p w:rsidR="000F2AC4" w:rsidRPr="00284ED1" w:rsidRDefault="00410D01">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Supply chain gets affected due to the presence of the natural disaster. </w:t>
            </w:r>
          </w:p>
          <w:p w:rsidR="000F2AC4" w:rsidRPr="00284ED1" w:rsidRDefault="00410D01">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Due to the presence of all the Primark stores in Europe (EU) the financial condition of the company comes at risk.</w:t>
            </w:r>
          </w:p>
          <w:p w:rsidR="000F2AC4" w:rsidRPr="00284ED1" w:rsidRDefault="00410D01">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Faces the low growth due to the dependence on the EU economy.</w:t>
            </w:r>
          </w:p>
        </w:tc>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Opportunity </w:t>
            </w:r>
          </w:p>
          <w:p w:rsidR="000F2AC4" w:rsidRPr="00284ED1" w:rsidRDefault="00410D0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Primark  has designed the plan for opening their stores in Berlin, Vienna, Lisbon, Madrid </w:t>
            </w:r>
          </w:p>
          <w:p w:rsidR="000F2AC4" w:rsidRPr="00284ED1" w:rsidRDefault="00410D0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Apart from this Primark is focusing to start their stores in India, China and South Africa</w:t>
            </w:r>
          </w:p>
          <w:p w:rsidR="000F2AC4" w:rsidRPr="00284ED1" w:rsidRDefault="00410D0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Primark is focusing to introduce the </w:t>
            </w:r>
            <w:r w:rsidR="00E774C3" w:rsidRPr="00284ED1">
              <w:rPr>
                <w:rFonts w:ascii="Times New Roman" w:eastAsia="Times New Roman" w:hAnsi="Times New Roman" w:cs="Times New Roman"/>
                <w:sz w:val="24"/>
                <w:szCs w:val="24"/>
                <w:highlight w:val="white"/>
                <w:lang w:val="en-GB"/>
              </w:rPr>
              <w:t>sportswear</w:t>
            </w:r>
            <w:r w:rsidRPr="00284ED1">
              <w:rPr>
                <w:rFonts w:ascii="Times New Roman" w:eastAsia="Times New Roman" w:hAnsi="Times New Roman" w:cs="Times New Roman"/>
                <w:sz w:val="24"/>
                <w:szCs w:val="24"/>
                <w:highlight w:val="white"/>
                <w:lang w:val="en-GB"/>
              </w:rPr>
              <w:t xml:space="preserve"> in their product </w:t>
            </w:r>
            <w:proofErr w:type="gramStart"/>
            <w:r w:rsidRPr="00284ED1">
              <w:rPr>
                <w:rFonts w:ascii="Times New Roman" w:eastAsia="Times New Roman" w:hAnsi="Times New Roman" w:cs="Times New Roman"/>
                <w:sz w:val="24"/>
                <w:szCs w:val="24"/>
                <w:highlight w:val="white"/>
                <w:lang w:val="en-GB"/>
              </w:rPr>
              <w:t>section .</w:t>
            </w:r>
            <w:proofErr w:type="gramEnd"/>
          </w:p>
          <w:p w:rsidR="000F2AC4" w:rsidRPr="00284ED1" w:rsidRDefault="000F2AC4">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p>
        </w:tc>
      </w:tr>
    </w:tbl>
    <w:p w:rsidR="000F2AC4" w:rsidRPr="00284ED1" w:rsidRDefault="00410D01">
      <w:pPr>
        <w:pStyle w:val="Normal1"/>
        <w:spacing w:before="200" w:after="200" w:line="360" w:lineRule="auto"/>
        <w:jc w:val="center"/>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Table 1: Swot </w:t>
      </w:r>
    </w:p>
    <w:p w:rsidR="000F2AC4" w:rsidRPr="00284ED1" w:rsidRDefault="00410D01">
      <w:pPr>
        <w:pStyle w:val="Normal1"/>
        <w:spacing w:before="200" w:after="200" w:line="360" w:lineRule="auto"/>
        <w:jc w:val="center"/>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(Sources: </w:t>
      </w:r>
      <w:proofErr w:type="spellStart"/>
      <w:r w:rsidRPr="00284ED1">
        <w:rPr>
          <w:rFonts w:ascii="Times New Roman" w:eastAsia="Times New Roman" w:hAnsi="Times New Roman" w:cs="Times New Roman"/>
          <w:sz w:val="24"/>
          <w:szCs w:val="24"/>
          <w:highlight w:val="white"/>
          <w:lang w:val="en-GB"/>
        </w:rPr>
        <w:t>Gilliard</w:t>
      </w:r>
      <w:r w:rsidRPr="00284ED1">
        <w:rPr>
          <w:rFonts w:ascii="Times New Roman" w:eastAsia="Times New Roman" w:hAnsi="Times New Roman" w:cs="Times New Roman"/>
          <w:i/>
          <w:sz w:val="24"/>
          <w:szCs w:val="24"/>
          <w:highlight w:val="white"/>
          <w:lang w:val="en-GB"/>
        </w:rPr>
        <w:t>et</w:t>
      </w:r>
      <w:proofErr w:type="spellEnd"/>
      <w:r w:rsidRPr="00284ED1">
        <w:rPr>
          <w:rFonts w:ascii="Times New Roman" w:eastAsia="Times New Roman" w:hAnsi="Times New Roman" w:cs="Times New Roman"/>
          <w:i/>
          <w:sz w:val="24"/>
          <w:szCs w:val="24"/>
          <w:highlight w:val="white"/>
          <w:lang w:val="en-GB"/>
        </w:rPr>
        <w:t xml:space="preserve"> al. </w:t>
      </w:r>
      <w:r w:rsidRPr="00284ED1">
        <w:rPr>
          <w:rFonts w:ascii="Times New Roman" w:eastAsia="Times New Roman" w:hAnsi="Times New Roman" w:cs="Times New Roman"/>
          <w:sz w:val="24"/>
          <w:szCs w:val="24"/>
          <w:highlight w:val="white"/>
          <w:lang w:val="en-GB"/>
        </w:rPr>
        <w:t>2017).</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In Primark its number of employees within the organisation is its strength in terms of providing quality services to the customer. The services are divided in two parts, the manufacturing of the </w:t>
      </w:r>
      <w:r w:rsidR="00516B2F" w:rsidRPr="00284ED1">
        <w:rPr>
          <w:rFonts w:ascii="Times New Roman" w:eastAsia="Times New Roman" w:hAnsi="Times New Roman" w:cs="Times New Roman"/>
          <w:sz w:val="24"/>
          <w:szCs w:val="24"/>
          <w:highlight w:val="white"/>
          <w:lang w:val="en-GB"/>
        </w:rPr>
        <w:t>product and</w:t>
      </w:r>
      <w:r w:rsidRPr="00284ED1">
        <w:rPr>
          <w:rFonts w:ascii="Times New Roman" w:eastAsia="Times New Roman" w:hAnsi="Times New Roman" w:cs="Times New Roman"/>
          <w:sz w:val="24"/>
          <w:szCs w:val="24"/>
          <w:highlight w:val="white"/>
          <w:lang w:val="en-GB"/>
        </w:rPr>
        <w:t xml:space="preserve"> the delivery of the final product to the customer. In this case, the manufacturer of the product according to the demand can be well executed by the involvement of the sufficient employees working in the organisation. As opined by </w:t>
      </w:r>
      <w:proofErr w:type="spellStart"/>
      <w:r w:rsidRPr="00284ED1">
        <w:rPr>
          <w:rFonts w:ascii="Times New Roman" w:eastAsia="Times New Roman" w:hAnsi="Times New Roman" w:cs="Times New Roman"/>
          <w:sz w:val="24"/>
          <w:szCs w:val="24"/>
          <w:highlight w:val="white"/>
          <w:lang w:val="en-GB"/>
        </w:rPr>
        <w:t>Gilliard</w:t>
      </w:r>
      <w:r w:rsidRPr="00284ED1">
        <w:rPr>
          <w:rFonts w:ascii="Times New Roman" w:eastAsia="Times New Roman" w:hAnsi="Times New Roman" w:cs="Times New Roman"/>
          <w:i/>
          <w:sz w:val="24"/>
          <w:szCs w:val="24"/>
          <w:highlight w:val="white"/>
          <w:lang w:val="en-GB"/>
        </w:rPr>
        <w:t>et</w:t>
      </w:r>
      <w:proofErr w:type="spellEnd"/>
      <w:r w:rsidRPr="00284ED1">
        <w:rPr>
          <w:rFonts w:ascii="Times New Roman" w:eastAsia="Times New Roman" w:hAnsi="Times New Roman" w:cs="Times New Roman"/>
          <w:i/>
          <w:sz w:val="24"/>
          <w:szCs w:val="24"/>
          <w:highlight w:val="white"/>
          <w:lang w:val="en-GB"/>
        </w:rPr>
        <w:t xml:space="preserve"> al. </w:t>
      </w:r>
      <w:r w:rsidRPr="00284ED1">
        <w:rPr>
          <w:rFonts w:ascii="Times New Roman" w:eastAsia="Times New Roman" w:hAnsi="Times New Roman" w:cs="Times New Roman"/>
          <w:sz w:val="24"/>
          <w:szCs w:val="24"/>
          <w:highlight w:val="white"/>
          <w:lang w:val="en-GB"/>
        </w:rPr>
        <w:t xml:space="preserve">(2017), the </w:t>
      </w:r>
      <w:r w:rsidR="00516B2F" w:rsidRPr="00284ED1">
        <w:rPr>
          <w:rFonts w:ascii="Times New Roman" w:eastAsia="Times New Roman" w:hAnsi="Times New Roman" w:cs="Times New Roman"/>
          <w:sz w:val="24"/>
          <w:szCs w:val="24"/>
          <w:highlight w:val="white"/>
          <w:lang w:val="en-GB"/>
        </w:rPr>
        <w:t>variety of the product increases</w:t>
      </w:r>
      <w:r w:rsidRPr="00284ED1">
        <w:rPr>
          <w:rFonts w:ascii="Times New Roman" w:eastAsia="Times New Roman" w:hAnsi="Times New Roman" w:cs="Times New Roman"/>
          <w:sz w:val="24"/>
          <w:szCs w:val="24"/>
          <w:highlight w:val="white"/>
          <w:lang w:val="en-GB"/>
        </w:rPr>
        <w:t xml:space="preserve"> the attraction of the customers of UK to stick with the company. </w:t>
      </w:r>
      <w:r w:rsidR="00516B2F" w:rsidRPr="00284ED1">
        <w:rPr>
          <w:rFonts w:ascii="Times New Roman" w:eastAsia="Times New Roman" w:hAnsi="Times New Roman" w:cs="Times New Roman"/>
          <w:sz w:val="24"/>
          <w:szCs w:val="24"/>
          <w:highlight w:val="white"/>
          <w:lang w:val="en-GB"/>
        </w:rPr>
        <w:t>Strength</w:t>
      </w:r>
      <w:r w:rsidRPr="00284ED1">
        <w:rPr>
          <w:rFonts w:ascii="Times New Roman" w:eastAsia="Times New Roman" w:hAnsi="Times New Roman" w:cs="Times New Roman"/>
          <w:sz w:val="24"/>
          <w:szCs w:val="24"/>
          <w:highlight w:val="white"/>
          <w:lang w:val="en-GB"/>
        </w:rPr>
        <w:t xml:space="preserve"> of Primark is its sufficient number of stores in Europe which can </w:t>
      </w:r>
      <w:r w:rsidRPr="00284ED1">
        <w:rPr>
          <w:rFonts w:ascii="Times New Roman" w:eastAsia="Times New Roman" w:hAnsi="Times New Roman" w:cs="Times New Roman"/>
          <w:sz w:val="24"/>
          <w:szCs w:val="24"/>
          <w:highlight w:val="white"/>
          <w:lang w:val="en-GB"/>
        </w:rPr>
        <w:lastRenderedPageBreak/>
        <w:t>sufficiently supply the products according to the demand of the customers. The less spending of their profit in advertisement helps to manage their budget in terms of manufacturing huge amount of the product.</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Apart from this, due to the less investment over the advertisement of the product the customers get less interested towards the product of Primark. As opined by </w:t>
      </w:r>
      <w:proofErr w:type="spellStart"/>
      <w:r w:rsidRPr="00284ED1">
        <w:rPr>
          <w:rFonts w:ascii="Times New Roman" w:eastAsia="Times New Roman" w:hAnsi="Times New Roman" w:cs="Times New Roman"/>
          <w:sz w:val="24"/>
          <w:szCs w:val="24"/>
          <w:highlight w:val="white"/>
          <w:lang w:val="en-GB"/>
        </w:rPr>
        <w:t>Gilliard</w:t>
      </w:r>
      <w:r w:rsidRPr="00284ED1">
        <w:rPr>
          <w:rFonts w:ascii="Times New Roman" w:eastAsia="Times New Roman" w:hAnsi="Times New Roman" w:cs="Times New Roman"/>
          <w:i/>
          <w:sz w:val="24"/>
          <w:szCs w:val="24"/>
          <w:highlight w:val="white"/>
          <w:lang w:val="en-GB"/>
        </w:rPr>
        <w:t>et</w:t>
      </w:r>
      <w:proofErr w:type="spellEnd"/>
      <w:r w:rsidRPr="00284ED1">
        <w:rPr>
          <w:rFonts w:ascii="Times New Roman" w:eastAsia="Times New Roman" w:hAnsi="Times New Roman" w:cs="Times New Roman"/>
          <w:i/>
          <w:sz w:val="24"/>
          <w:szCs w:val="24"/>
          <w:highlight w:val="white"/>
          <w:lang w:val="en-GB"/>
        </w:rPr>
        <w:t xml:space="preserve"> al. </w:t>
      </w:r>
      <w:r w:rsidRPr="00284ED1">
        <w:rPr>
          <w:rFonts w:ascii="Times New Roman" w:eastAsia="Times New Roman" w:hAnsi="Times New Roman" w:cs="Times New Roman"/>
          <w:sz w:val="24"/>
          <w:szCs w:val="24"/>
          <w:highlight w:val="white"/>
          <w:lang w:val="en-GB"/>
        </w:rPr>
        <w:t xml:space="preserve">(2017), in this context, lack of accurate knowledge about the product becomes the prime reason for low growth of the organisation. On the other hand, the manufacturing of the low quality product the </w:t>
      </w:r>
      <w:r w:rsidR="00516B2F" w:rsidRPr="00284ED1">
        <w:rPr>
          <w:rFonts w:ascii="Times New Roman" w:eastAsia="Times New Roman" w:hAnsi="Times New Roman" w:cs="Times New Roman"/>
          <w:sz w:val="24"/>
          <w:szCs w:val="24"/>
          <w:highlight w:val="white"/>
          <w:lang w:val="en-GB"/>
        </w:rPr>
        <w:t>customer gets</w:t>
      </w:r>
      <w:r w:rsidRPr="00284ED1">
        <w:rPr>
          <w:rFonts w:ascii="Times New Roman" w:eastAsia="Times New Roman" w:hAnsi="Times New Roman" w:cs="Times New Roman"/>
          <w:sz w:val="24"/>
          <w:szCs w:val="24"/>
          <w:highlight w:val="white"/>
          <w:lang w:val="en-GB"/>
        </w:rPr>
        <w:t xml:space="preserve"> disappointed. Due to the low quality product the outsourcing of the products comes in </w:t>
      </w:r>
      <w:r w:rsidR="00FF51E4" w:rsidRPr="00284ED1">
        <w:rPr>
          <w:rFonts w:ascii="Times New Roman" w:eastAsia="Times New Roman" w:hAnsi="Times New Roman" w:cs="Times New Roman"/>
          <w:sz w:val="24"/>
          <w:szCs w:val="24"/>
          <w:highlight w:val="white"/>
          <w:lang w:val="en-GB"/>
        </w:rPr>
        <w:t>risk which becomes</w:t>
      </w:r>
      <w:r w:rsidRPr="00284ED1">
        <w:rPr>
          <w:rFonts w:ascii="Times New Roman" w:eastAsia="Times New Roman" w:hAnsi="Times New Roman" w:cs="Times New Roman"/>
          <w:sz w:val="24"/>
          <w:szCs w:val="24"/>
          <w:highlight w:val="white"/>
          <w:lang w:val="en-GB"/>
        </w:rPr>
        <w:t xml:space="preserve"> the weakness of Primark.</w:t>
      </w:r>
    </w:p>
    <w:p w:rsidR="000F2AC4" w:rsidRPr="00284ED1" w:rsidRDefault="00FF51E4">
      <w:pPr>
        <w:pStyle w:val="Normal1"/>
        <w:spacing w:before="200" w:after="200"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In this </w:t>
      </w:r>
      <w:r w:rsidR="00E774C3">
        <w:rPr>
          <w:rFonts w:ascii="Times New Roman" w:eastAsia="Times New Roman" w:hAnsi="Times New Roman" w:cs="Times New Roman"/>
          <w:sz w:val="24"/>
          <w:szCs w:val="24"/>
          <w:highlight w:val="white"/>
          <w:lang w:val="en-GB"/>
        </w:rPr>
        <w:t>context,</w:t>
      </w:r>
      <w:r w:rsidR="00E774C3" w:rsidRPr="00284ED1">
        <w:rPr>
          <w:rFonts w:ascii="Times New Roman" w:eastAsia="Times New Roman" w:hAnsi="Times New Roman" w:cs="Times New Roman"/>
          <w:sz w:val="24"/>
          <w:szCs w:val="24"/>
          <w:highlight w:val="white"/>
          <w:lang w:val="en-GB"/>
        </w:rPr>
        <w:t xml:space="preserve"> the</w:t>
      </w:r>
      <w:r w:rsidR="006B5444" w:rsidRPr="00284ED1">
        <w:rPr>
          <w:rFonts w:ascii="Times New Roman" w:eastAsia="Times New Roman" w:hAnsi="Times New Roman" w:cs="Times New Roman"/>
          <w:sz w:val="24"/>
          <w:szCs w:val="24"/>
          <w:highlight w:val="white"/>
          <w:lang w:val="en-GB"/>
        </w:rPr>
        <w:t xml:space="preserve">lack of the outsourcing </w:t>
      </w:r>
      <w:r w:rsidR="006B5444">
        <w:rPr>
          <w:rFonts w:ascii="Times New Roman" w:eastAsia="Times New Roman" w:hAnsi="Times New Roman" w:cs="Times New Roman"/>
          <w:sz w:val="24"/>
          <w:szCs w:val="24"/>
          <w:highlight w:val="white"/>
          <w:lang w:val="en-GB"/>
        </w:rPr>
        <w:t xml:space="preserve">becomes the </w:t>
      </w:r>
      <w:r w:rsidR="00410D01" w:rsidRPr="00284ED1">
        <w:rPr>
          <w:rFonts w:ascii="Times New Roman" w:eastAsia="Times New Roman" w:hAnsi="Times New Roman" w:cs="Times New Roman"/>
          <w:sz w:val="24"/>
          <w:szCs w:val="24"/>
          <w:highlight w:val="white"/>
          <w:lang w:val="en-GB"/>
        </w:rPr>
        <w:t xml:space="preserve">threat for the mentioned company </w:t>
      </w:r>
      <w:r w:rsidR="00E774C3">
        <w:rPr>
          <w:rFonts w:ascii="Times New Roman" w:eastAsia="Times New Roman" w:hAnsi="Times New Roman" w:cs="Times New Roman"/>
          <w:sz w:val="24"/>
          <w:szCs w:val="24"/>
          <w:highlight w:val="white"/>
          <w:lang w:val="en-GB"/>
        </w:rPr>
        <w:t xml:space="preserve">for the </w:t>
      </w:r>
      <w:r w:rsidR="006B5444">
        <w:rPr>
          <w:rFonts w:ascii="Times New Roman" w:eastAsia="Times New Roman" w:hAnsi="Times New Roman" w:cs="Times New Roman"/>
          <w:sz w:val="24"/>
          <w:szCs w:val="24"/>
          <w:highlight w:val="white"/>
          <w:lang w:val="en-GB"/>
        </w:rPr>
        <w:t>expansion of their company</w:t>
      </w:r>
      <w:r w:rsidR="00410D01" w:rsidRPr="00284ED1">
        <w:rPr>
          <w:rFonts w:ascii="Times New Roman" w:eastAsia="Times New Roman" w:hAnsi="Times New Roman" w:cs="Times New Roman"/>
          <w:sz w:val="24"/>
          <w:szCs w:val="24"/>
          <w:highlight w:val="white"/>
          <w:lang w:val="en-GB"/>
        </w:rPr>
        <w:t xml:space="preserve"> around the world. On the other hand, due to the entry of the natural disaster in UK supply chain gets affected that become a threat for the described company. As described by </w:t>
      </w:r>
      <w:proofErr w:type="spellStart"/>
      <w:r w:rsidR="00410D01" w:rsidRPr="00284ED1">
        <w:rPr>
          <w:rFonts w:ascii="Times New Roman" w:eastAsia="Times New Roman" w:hAnsi="Times New Roman" w:cs="Times New Roman"/>
          <w:sz w:val="24"/>
          <w:szCs w:val="24"/>
          <w:highlight w:val="white"/>
          <w:lang w:val="en-GB"/>
        </w:rPr>
        <w:t>Bornmann</w:t>
      </w:r>
      <w:r w:rsidR="00410D01" w:rsidRPr="00284ED1">
        <w:rPr>
          <w:rFonts w:ascii="Times New Roman" w:eastAsia="Times New Roman" w:hAnsi="Times New Roman" w:cs="Times New Roman"/>
          <w:i/>
          <w:sz w:val="24"/>
          <w:szCs w:val="24"/>
          <w:highlight w:val="white"/>
          <w:lang w:val="en-GB"/>
        </w:rPr>
        <w:t>et</w:t>
      </w:r>
      <w:proofErr w:type="spellEnd"/>
      <w:r w:rsidR="00410D01" w:rsidRPr="00284ED1">
        <w:rPr>
          <w:rFonts w:ascii="Times New Roman" w:eastAsia="Times New Roman" w:hAnsi="Times New Roman" w:cs="Times New Roman"/>
          <w:i/>
          <w:sz w:val="24"/>
          <w:szCs w:val="24"/>
          <w:highlight w:val="white"/>
          <w:lang w:val="en-GB"/>
        </w:rPr>
        <w:t xml:space="preserve"> al. </w:t>
      </w:r>
      <w:r w:rsidR="00410D01" w:rsidRPr="00284ED1">
        <w:rPr>
          <w:rFonts w:ascii="Times New Roman" w:eastAsia="Times New Roman" w:hAnsi="Times New Roman" w:cs="Times New Roman"/>
          <w:sz w:val="24"/>
          <w:szCs w:val="24"/>
          <w:highlight w:val="white"/>
          <w:lang w:val="en-GB"/>
        </w:rPr>
        <w:t>(2019), as the company has not extend their store except  Europe the company faces threat in terms of limitations created by the economy of the EU.</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Apart from this as the company facing challenges due to </w:t>
      </w:r>
      <w:r w:rsidR="00FF51E4" w:rsidRPr="00284ED1">
        <w:rPr>
          <w:rFonts w:ascii="Times New Roman" w:eastAsia="Times New Roman" w:hAnsi="Times New Roman" w:cs="Times New Roman"/>
          <w:sz w:val="24"/>
          <w:szCs w:val="24"/>
          <w:highlight w:val="white"/>
          <w:lang w:val="en-GB"/>
        </w:rPr>
        <w:t>it’s</w:t>
      </w:r>
      <w:r w:rsidRPr="00284ED1">
        <w:rPr>
          <w:rFonts w:ascii="Times New Roman" w:eastAsia="Times New Roman" w:hAnsi="Times New Roman" w:cs="Times New Roman"/>
          <w:sz w:val="24"/>
          <w:szCs w:val="24"/>
          <w:highlight w:val="white"/>
          <w:lang w:val="en-GB"/>
        </w:rPr>
        <w:t xml:space="preserve"> less expensive around the world the company is making the design to expand its store in Berlin, Vienna and so </w:t>
      </w:r>
      <w:r w:rsidR="00FF51E4" w:rsidRPr="00284ED1">
        <w:rPr>
          <w:rFonts w:ascii="Times New Roman" w:eastAsia="Times New Roman" w:hAnsi="Times New Roman" w:cs="Times New Roman"/>
          <w:sz w:val="24"/>
          <w:szCs w:val="24"/>
          <w:highlight w:val="white"/>
          <w:lang w:val="en-GB"/>
        </w:rPr>
        <w:t>on and</w:t>
      </w:r>
      <w:r w:rsidRPr="00284ED1">
        <w:rPr>
          <w:rFonts w:ascii="Times New Roman" w:eastAsia="Times New Roman" w:hAnsi="Times New Roman" w:cs="Times New Roman"/>
          <w:sz w:val="24"/>
          <w:szCs w:val="24"/>
          <w:highlight w:val="white"/>
          <w:lang w:val="en-GB"/>
        </w:rPr>
        <w:t xml:space="preserve"> that become its high opportunity to experience high growth in their profit rate. As mentioned by </w:t>
      </w:r>
      <w:proofErr w:type="spellStart"/>
      <w:r w:rsidRPr="00284ED1">
        <w:rPr>
          <w:rFonts w:ascii="Times New Roman" w:eastAsia="Times New Roman" w:hAnsi="Times New Roman" w:cs="Times New Roman"/>
          <w:sz w:val="24"/>
          <w:szCs w:val="24"/>
          <w:highlight w:val="white"/>
          <w:lang w:val="en-GB"/>
        </w:rPr>
        <w:t>Bornmann</w:t>
      </w:r>
      <w:r w:rsidRPr="00284ED1">
        <w:rPr>
          <w:rFonts w:ascii="Times New Roman" w:eastAsia="Times New Roman" w:hAnsi="Times New Roman" w:cs="Times New Roman"/>
          <w:i/>
          <w:sz w:val="24"/>
          <w:szCs w:val="24"/>
          <w:highlight w:val="white"/>
          <w:lang w:val="en-GB"/>
        </w:rPr>
        <w:t>et</w:t>
      </w:r>
      <w:proofErr w:type="spellEnd"/>
      <w:r w:rsidRPr="00284ED1">
        <w:rPr>
          <w:rFonts w:ascii="Times New Roman" w:eastAsia="Times New Roman" w:hAnsi="Times New Roman" w:cs="Times New Roman"/>
          <w:i/>
          <w:sz w:val="24"/>
          <w:szCs w:val="24"/>
          <w:highlight w:val="white"/>
          <w:lang w:val="en-GB"/>
        </w:rPr>
        <w:t xml:space="preserve"> al. </w:t>
      </w:r>
      <w:r w:rsidRPr="00284ED1">
        <w:rPr>
          <w:rFonts w:ascii="Times New Roman" w:eastAsia="Times New Roman" w:hAnsi="Times New Roman" w:cs="Times New Roman"/>
          <w:sz w:val="24"/>
          <w:szCs w:val="24"/>
          <w:highlight w:val="white"/>
          <w:lang w:val="en-GB"/>
        </w:rPr>
        <w:t xml:space="preserve">(2019), the Primark is focusing on the manufacture of the sportswear according to the demand of the customer which may also resolve the challenge of low growth. </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noProof/>
          <w:sz w:val="24"/>
          <w:szCs w:val="24"/>
          <w:highlight w:val="white"/>
        </w:rPr>
        <w:lastRenderedPageBreak/>
        <w:drawing>
          <wp:inline distT="114300" distB="114300" distL="114300" distR="114300">
            <wp:extent cx="5734050" cy="4000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734050" cy="4000500"/>
                    </a:xfrm>
                    <a:prstGeom prst="rect">
                      <a:avLst/>
                    </a:prstGeom>
                    <a:ln/>
                  </pic:spPr>
                </pic:pic>
              </a:graphicData>
            </a:graphic>
          </wp:inline>
        </w:drawing>
      </w:r>
    </w:p>
    <w:p w:rsidR="000F2AC4" w:rsidRPr="00284ED1" w:rsidRDefault="00410D01">
      <w:pPr>
        <w:pStyle w:val="Normal1"/>
        <w:spacing w:before="200" w:after="200" w:line="360" w:lineRule="auto"/>
        <w:jc w:val="center"/>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Figure 1: Swot </w:t>
      </w:r>
    </w:p>
    <w:p w:rsidR="000F2AC4" w:rsidRPr="00284ED1" w:rsidRDefault="00410D01">
      <w:pPr>
        <w:pStyle w:val="Normal1"/>
        <w:spacing w:before="200" w:after="200" w:line="360" w:lineRule="auto"/>
        <w:jc w:val="center"/>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(Sources: </w:t>
      </w:r>
      <w:proofErr w:type="spellStart"/>
      <w:r w:rsidRPr="00284ED1">
        <w:rPr>
          <w:rFonts w:ascii="Times New Roman" w:eastAsia="Times New Roman" w:hAnsi="Times New Roman" w:cs="Times New Roman"/>
          <w:sz w:val="24"/>
          <w:szCs w:val="24"/>
          <w:highlight w:val="white"/>
          <w:lang w:val="en-GB"/>
        </w:rPr>
        <w:t>Gilliard</w:t>
      </w:r>
      <w:r w:rsidRPr="00284ED1">
        <w:rPr>
          <w:rFonts w:ascii="Times New Roman" w:eastAsia="Times New Roman" w:hAnsi="Times New Roman" w:cs="Times New Roman"/>
          <w:i/>
          <w:sz w:val="24"/>
          <w:szCs w:val="24"/>
          <w:highlight w:val="white"/>
          <w:lang w:val="en-GB"/>
        </w:rPr>
        <w:t>et</w:t>
      </w:r>
      <w:proofErr w:type="spellEnd"/>
      <w:r w:rsidRPr="00284ED1">
        <w:rPr>
          <w:rFonts w:ascii="Times New Roman" w:eastAsia="Times New Roman" w:hAnsi="Times New Roman" w:cs="Times New Roman"/>
          <w:i/>
          <w:sz w:val="24"/>
          <w:szCs w:val="24"/>
          <w:highlight w:val="white"/>
          <w:lang w:val="en-GB"/>
        </w:rPr>
        <w:t xml:space="preserve"> al. </w:t>
      </w:r>
      <w:r w:rsidRPr="00284ED1">
        <w:rPr>
          <w:rFonts w:ascii="Times New Roman" w:eastAsia="Times New Roman" w:hAnsi="Times New Roman" w:cs="Times New Roman"/>
          <w:sz w:val="24"/>
          <w:szCs w:val="24"/>
          <w:highlight w:val="white"/>
          <w:lang w:val="en-GB"/>
        </w:rPr>
        <w:t>2017)</w:t>
      </w:r>
    </w:p>
    <w:p w:rsidR="000F2AC4" w:rsidRPr="00284ED1" w:rsidRDefault="00410D01" w:rsidP="00FF51E4">
      <w:pPr>
        <w:pStyle w:val="Heading3"/>
        <w:rPr>
          <w:highlight w:val="white"/>
          <w:lang w:val="en-GB"/>
        </w:rPr>
      </w:pPr>
      <w:bookmarkStart w:id="7" w:name="_Toc17904535"/>
      <w:r w:rsidRPr="00284ED1">
        <w:rPr>
          <w:highlight w:val="white"/>
          <w:lang w:val="en-GB"/>
        </w:rPr>
        <w:t>Pestle</w:t>
      </w:r>
      <w:bookmarkEnd w:id="7"/>
    </w:p>
    <w:tbl>
      <w:tblPr>
        <w:tblStyle w:val="a0"/>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965"/>
        <w:gridCol w:w="5325"/>
        <w:gridCol w:w="1725"/>
      </w:tblGrid>
      <w:tr w:rsidR="000F2AC4" w:rsidRPr="00284ED1">
        <w:tc>
          <w:tcPr>
            <w:tcW w:w="196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COMPONENTS </w:t>
            </w:r>
          </w:p>
        </w:tc>
        <w:tc>
          <w:tcPr>
            <w:tcW w:w="532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FACTORS </w:t>
            </w:r>
          </w:p>
        </w:tc>
        <w:tc>
          <w:tcPr>
            <w:tcW w:w="172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IMPACT </w:t>
            </w:r>
          </w:p>
        </w:tc>
      </w:tr>
      <w:tr w:rsidR="000F2AC4" w:rsidRPr="00284ED1">
        <w:tc>
          <w:tcPr>
            <w:tcW w:w="196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Political </w:t>
            </w:r>
          </w:p>
        </w:tc>
        <w:tc>
          <w:tcPr>
            <w:tcW w:w="5325" w:type="dxa"/>
            <w:shd w:val="clear" w:color="auto" w:fill="auto"/>
            <w:tcMar>
              <w:top w:w="100" w:type="dxa"/>
              <w:left w:w="100" w:type="dxa"/>
              <w:bottom w:w="100" w:type="dxa"/>
              <w:right w:w="100" w:type="dxa"/>
            </w:tcMar>
          </w:tcPr>
          <w:p w:rsidR="000F2AC4" w:rsidRPr="00284ED1" w:rsidRDefault="00410D01">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Stable UK government </w:t>
            </w:r>
          </w:p>
          <w:p w:rsidR="000F2AC4" w:rsidRPr="00284ED1" w:rsidRDefault="00410D01">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Brexit </w:t>
            </w:r>
          </w:p>
          <w:p w:rsidR="000F2AC4" w:rsidRPr="00284ED1" w:rsidRDefault="00410D01">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Policies for the open market </w:t>
            </w:r>
          </w:p>
          <w:p w:rsidR="000F2AC4" w:rsidRPr="00284ED1" w:rsidRDefault="00410D01">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Implementation of the free trade policies in UK</w:t>
            </w:r>
          </w:p>
        </w:tc>
        <w:tc>
          <w:tcPr>
            <w:tcW w:w="172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Positive and negative </w:t>
            </w:r>
          </w:p>
        </w:tc>
      </w:tr>
      <w:tr w:rsidR="000F2AC4" w:rsidRPr="00284ED1">
        <w:tc>
          <w:tcPr>
            <w:tcW w:w="196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Economy </w:t>
            </w:r>
          </w:p>
        </w:tc>
        <w:tc>
          <w:tcPr>
            <w:tcW w:w="5325" w:type="dxa"/>
            <w:shd w:val="clear" w:color="auto" w:fill="auto"/>
            <w:tcMar>
              <w:top w:w="100" w:type="dxa"/>
              <w:left w:w="100" w:type="dxa"/>
              <w:bottom w:w="100" w:type="dxa"/>
              <w:right w:w="100" w:type="dxa"/>
            </w:tcMar>
          </w:tcPr>
          <w:p w:rsidR="000F2AC4" w:rsidRPr="00284ED1" w:rsidRDefault="00410D01">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From 2.4% in the year 2018 the inflation </w:t>
            </w:r>
            <w:r w:rsidR="00FF51E4" w:rsidRPr="00284ED1">
              <w:rPr>
                <w:rFonts w:ascii="Times New Roman" w:eastAsia="Times New Roman" w:hAnsi="Times New Roman" w:cs="Times New Roman"/>
                <w:sz w:val="24"/>
                <w:szCs w:val="24"/>
                <w:highlight w:val="white"/>
                <w:lang w:val="en-GB"/>
              </w:rPr>
              <w:t>rate gets</w:t>
            </w:r>
            <w:r w:rsidRPr="00284ED1">
              <w:rPr>
                <w:rFonts w:ascii="Times New Roman" w:eastAsia="Times New Roman" w:hAnsi="Times New Roman" w:cs="Times New Roman"/>
                <w:sz w:val="24"/>
                <w:szCs w:val="24"/>
                <w:highlight w:val="white"/>
                <w:lang w:val="en-GB"/>
              </w:rPr>
              <w:t xml:space="preserve"> reduced to 1.8% in the year 2019 (ons.gov.uk, 2019).</w:t>
            </w:r>
          </w:p>
          <w:p w:rsidR="000F2AC4" w:rsidRPr="00284ED1" w:rsidRDefault="00410D01">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Enhancement of the exchange rate in the UK in the year 2019 is 0.16% </w:t>
            </w:r>
            <w:r w:rsidRPr="00284ED1">
              <w:rPr>
                <w:rFonts w:ascii="Times New Roman" w:eastAsia="Times New Roman" w:hAnsi="Times New Roman" w:cs="Times New Roman"/>
                <w:sz w:val="24"/>
                <w:szCs w:val="24"/>
                <w:highlight w:val="white"/>
                <w:lang w:val="en-GB"/>
              </w:rPr>
              <w:lastRenderedPageBreak/>
              <w:t>(bankofengland.co.uk, 2019)</w:t>
            </w:r>
          </w:p>
          <w:p w:rsidR="000F2AC4" w:rsidRPr="00284ED1" w:rsidRDefault="00410D01">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In UK income tax get enhanced by 41.6 % from the year 2018 (gov.uk, 2019).</w:t>
            </w:r>
          </w:p>
          <w:p w:rsidR="000F2AC4" w:rsidRPr="00284ED1" w:rsidRDefault="00410D01">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In the UK in 2019 in the month of </w:t>
            </w:r>
            <w:proofErr w:type="gramStart"/>
            <w:r w:rsidRPr="00284ED1">
              <w:rPr>
                <w:rFonts w:ascii="Times New Roman" w:eastAsia="Times New Roman" w:hAnsi="Times New Roman" w:cs="Times New Roman"/>
                <w:sz w:val="24"/>
                <w:szCs w:val="24"/>
                <w:highlight w:val="white"/>
                <w:lang w:val="en-GB"/>
              </w:rPr>
              <w:t>July  the</w:t>
            </w:r>
            <w:proofErr w:type="gramEnd"/>
            <w:r w:rsidRPr="00284ED1">
              <w:rPr>
                <w:rFonts w:ascii="Times New Roman" w:eastAsia="Times New Roman" w:hAnsi="Times New Roman" w:cs="Times New Roman"/>
                <w:sz w:val="24"/>
                <w:szCs w:val="24"/>
                <w:highlight w:val="white"/>
                <w:lang w:val="en-GB"/>
              </w:rPr>
              <w:t xml:space="preserve"> annual GDP rate get extended to 1.2 % from 1.8% in the year 2019 in January (ons.gov.uk,2019)(</w:t>
            </w:r>
            <w:r w:rsidRPr="00284ED1">
              <w:rPr>
                <w:rFonts w:ascii="Times New Roman" w:eastAsia="Times New Roman" w:hAnsi="Times New Roman" w:cs="Times New Roman"/>
                <w:b/>
                <w:i/>
                <w:sz w:val="24"/>
                <w:szCs w:val="24"/>
                <w:highlight w:val="white"/>
                <w:lang w:val="en-GB"/>
              </w:rPr>
              <w:t>refer to appendix 1</w:t>
            </w:r>
            <w:r w:rsidRPr="00284ED1">
              <w:rPr>
                <w:rFonts w:ascii="Times New Roman" w:eastAsia="Times New Roman" w:hAnsi="Times New Roman" w:cs="Times New Roman"/>
                <w:sz w:val="24"/>
                <w:szCs w:val="24"/>
                <w:highlight w:val="white"/>
                <w:lang w:val="en-GB"/>
              </w:rPr>
              <w:t>).</w:t>
            </w:r>
          </w:p>
        </w:tc>
        <w:tc>
          <w:tcPr>
            <w:tcW w:w="172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lastRenderedPageBreak/>
              <w:t xml:space="preserve">Positive and negative </w:t>
            </w:r>
          </w:p>
        </w:tc>
      </w:tr>
      <w:tr w:rsidR="000F2AC4" w:rsidRPr="00284ED1">
        <w:tc>
          <w:tcPr>
            <w:tcW w:w="196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lastRenderedPageBreak/>
              <w:t xml:space="preserve">Social </w:t>
            </w:r>
          </w:p>
        </w:tc>
        <w:tc>
          <w:tcPr>
            <w:tcW w:w="5325" w:type="dxa"/>
            <w:shd w:val="clear" w:color="auto" w:fill="auto"/>
            <w:tcMar>
              <w:top w:w="100" w:type="dxa"/>
              <w:left w:w="100" w:type="dxa"/>
              <w:bottom w:w="100" w:type="dxa"/>
              <w:right w:w="100" w:type="dxa"/>
            </w:tcMar>
          </w:tcPr>
          <w:p w:rsidR="000F2AC4" w:rsidRPr="00284ED1" w:rsidRDefault="00410D01">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Unemployment rate decreased to 3.9% in the year </w:t>
            </w:r>
            <w:r w:rsidR="00FF51E4" w:rsidRPr="00284ED1">
              <w:rPr>
                <w:rFonts w:ascii="Times New Roman" w:eastAsia="Times New Roman" w:hAnsi="Times New Roman" w:cs="Times New Roman"/>
                <w:sz w:val="24"/>
                <w:szCs w:val="24"/>
                <w:highlight w:val="white"/>
                <w:lang w:val="en-GB"/>
              </w:rPr>
              <w:t>2019 from</w:t>
            </w:r>
            <w:r w:rsidRPr="00284ED1">
              <w:rPr>
                <w:rFonts w:ascii="Times New Roman" w:eastAsia="Times New Roman" w:hAnsi="Times New Roman" w:cs="Times New Roman"/>
                <w:sz w:val="24"/>
                <w:szCs w:val="24"/>
                <w:highlight w:val="white"/>
                <w:lang w:val="en-GB"/>
              </w:rPr>
              <w:t xml:space="preserve"> 4.0% in the year 2018 (ons.gov.uk, 2019). </w:t>
            </w:r>
          </w:p>
          <w:p w:rsidR="000F2AC4" w:rsidRPr="00284ED1" w:rsidRDefault="00410D01">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discrimination of the gender basis get reduces to 8.6% in the year 2019 in terms of the every employees involved in the workplace in </w:t>
            </w:r>
            <w:proofErr w:type="spellStart"/>
            <w:r w:rsidRPr="00284ED1">
              <w:rPr>
                <w:rFonts w:ascii="Times New Roman" w:eastAsia="Times New Roman" w:hAnsi="Times New Roman" w:cs="Times New Roman"/>
                <w:sz w:val="24"/>
                <w:szCs w:val="24"/>
                <w:highlight w:val="white"/>
                <w:lang w:val="en-GB"/>
              </w:rPr>
              <w:t>smaemanne</w:t>
            </w:r>
            <w:proofErr w:type="spellEnd"/>
            <w:r w:rsidRPr="00284ED1">
              <w:rPr>
                <w:rFonts w:ascii="Times New Roman" w:eastAsia="Times New Roman" w:hAnsi="Times New Roman" w:cs="Times New Roman"/>
                <w:sz w:val="24"/>
                <w:szCs w:val="24"/>
                <w:highlight w:val="white"/>
                <w:lang w:val="en-GB"/>
              </w:rPr>
              <w:t xml:space="preserve"> (smallbusinessprices.co.uk, 2019). </w:t>
            </w:r>
          </w:p>
          <w:p w:rsidR="000F2AC4" w:rsidRPr="00284ED1" w:rsidRDefault="00410D01">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Literacy rate get upgraded to 99% in 2019. </w:t>
            </w:r>
          </w:p>
          <w:p w:rsidR="000F2AC4" w:rsidRPr="00284ED1" w:rsidRDefault="00410D01">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 In the year 2019 the high style status </w:t>
            </w:r>
            <w:r w:rsidR="00FF51E4" w:rsidRPr="00284ED1">
              <w:rPr>
                <w:rFonts w:ascii="Times New Roman" w:eastAsia="Times New Roman" w:hAnsi="Times New Roman" w:cs="Times New Roman"/>
                <w:sz w:val="24"/>
                <w:szCs w:val="24"/>
                <w:highlight w:val="white"/>
                <w:lang w:val="en-GB"/>
              </w:rPr>
              <w:t>level gets</w:t>
            </w:r>
            <w:r w:rsidRPr="00284ED1">
              <w:rPr>
                <w:rFonts w:ascii="Times New Roman" w:eastAsia="Times New Roman" w:hAnsi="Times New Roman" w:cs="Times New Roman"/>
                <w:sz w:val="24"/>
                <w:szCs w:val="24"/>
                <w:highlight w:val="white"/>
                <w:lang w:val="en-GB"/>
              </w:rPr>
              <w:t xml:space="preserve"> expanded to 227.34% in the UK. </w:t>
            </w:r>
          </w:p>
        </w:tc>
        <w:tc>
          <w:tcPr>
            <w:tcW w:w="172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Positive </w:t>
            </w:r>
          </w:p>
        </w:tc>
      </w:tr>
      <w:tr w:rsidR="000F2AC4" w:rsidRPr="00284ED1">
        <w:tc>
          <w:tcPr>
            <w:tcW w:w="196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Technology </w:t>
            </w:r>
          </w:p>
        </w:tc>
        <w:tc>
          <w:tcPr>
            <w:tcW w:w="5325" w:type="dxa"/>
            <w:shd w:val="clear" w:color="auto" w:fill="auto"/>
            <w:tcMar>
              <w:top w:w="100" w:type="dxa"/>
              <w:left w:w="100" w:type="dxa"/>
              <w:bottom w:w="100" w:type="dxa"/>
              <w:right w:w="100" w:type="dxa"/>
            </w:tcMar>
          </w:tcPr>
          <w:p w:rsidR="000F2AC4" w:rsidRPr="00284ED1" w:rsidRDefault="00410D0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Biometric smart shirt</w:t>
            </w:r>
          </w:p>
          <w:p w:rsidR="000F2AC4" w:rsidRPr="00284ED1" w:rsidRDefault="00410D0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Phone charging pants </w:t>
            </w:r>
          </w:p>
          <w:p w:rsidR="000F2AC4" w:rsidRPr="00284ED1" w:rsidRDefault="00410D0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Google conductive fibres </w:t>
            </w:r>
          </w:p>
          <w:p w:rsidR="000F2AC4" w:rsidRPr="00284ED1" w:rsidRDefault="00410D0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Smart watches </w:t>
            </w:r>
          </w:p>
          <w:p w:rsidR="000F2AC4" w:rsidRPr="00284ED1" w:rsidRDefault="00410D0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Bluetooth enable material </w:t>
            </w:r>
          </w:p>
          <w:p w:rsidR="000F2AC4" w:rsidRPr="00284ED1" w:rsidRDefault="00410D0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3D printing</w:t>
            </w:r>
          </w:p>
          <w:p w:rsidR="000F2AC4" w:rsidRPr="00284ED1" w:rsidRDefault="00410D0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UK government invests </w:t>
            </w:r>
            <w:r w:rsidRPr="00284ED1">
              <w:rPr>
                <w:rFonts w:ascii="Times New Roman" w:eastAsia="Times New Roman" w:hAnsi="Times New Roman" w:cs="Times New Roman"/>
                <w:color w:val="0B0C0C"/>
                <w:sz w:val="24"/>
                <w:szCs w:val="24"/>
                <w:highlight w:val="white"/>
                <w:lang w:val="en-GB"/>
              </w:rPr>
              <w:t xml:space="preserve">£603 million in </w:t>
            </w:r>
            <w:r w:rsidRPr="00284ED1">
              <w:rPr>
                <w:rFonts w:ascii="Times New Roman" w:eastAsia="Times New Roman" w:hAnsi="Times New Roman" w:cs="Times New Roman"/>
                <w:sz w:val="24"/>
                <w:szCs w:val="24"/>
                <w:highlight w:val="white"/>
                <w:lang w:val="en-GB"/>
              </w:rPr>
              <w:t xml:space="preserve">Artificial </w:t>
            </w:r>
            <w:r w:rsidR="00FF51E4" w:rsidRPr="00284ED1">
              <w:rPr>
                <w:rFonts w:ascii="Times New Roman" w:eastAsia="Times New Roman" w:hAnsi="Times New Roman" w:cs="Times New Roman"/>
                <w:sz w:val="24"/>
                <w:szCs w:val="24"/>
                <w:highlight w:val="white"/>
                <w:lang w:val="en-GB"/>
              </w:rPr>
              <w:t>intelligence in</w:t>
            </w:r>
            <w:r w:rsidRPr="00284ED1">
              <w:rPr>
                <w:rFonts w:ascii="Times New Roman" w:eastAsia="Times New Roman" w:hAnsi="Times New Roman" w:cs="Times New Roman"/>
                <w:sz w:val="24"/>
                <w:szCs w:val="24"/>
                <w:highlight w:val="white"/>
                <w:lang w:val="en-GB"/>
              </w:rPr>
              <w:t xml:space="preserve"> the year 2017.</w:t>
            </w:r>
          </w:p>
        </w:tc>
        <w:tc>
          <w:tcPr>
            <w:tcW w:w="172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Positive </w:t>
            </w:r>
          </w:p>
        </w:tc>
      </w:tr>
      <w:tr w:rsidR="000F2AC4" w:rsidRPr="00284ED1">
        <w:tc>
          <w:tcPr>
            <w:tcW w:w="196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Laws </w:t>
            </w:r>
          </w:p>
        </w:tc>
        <w:tc>
          <w:tcPr>
            <w:tcW w:w="5325" w:type="dxa"/>
            <w:shd w:val="clear" w:color="auto" w:fill="auto"/>
            <w:tcMar>
              <w:top w:w="100" w:type="dxa"/>
              <w:left w:w="100" w:type="dxa"/>
              <w:bottom w:w="100" w:type="dxa"/>
              <w:right w:w="100" w:type="dxa"/>
            </w:tcMar>
          </w:tcPr>
          <w:p w:rsidR="000F2AC4" w:rsidRPr="00284ED1" w:rsidRDefault="00410D01">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Consumer protection act 1987 (legislation.gov.uk, 2019).</w:t>
            </w:r>
          </w:p>
          <w:p w:rsidR="000F2AC4" w:rsidRPr="00284ED1" w:rsidRDefault="00410D01">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The General product safety act 2005 (legislation.gov.uk, 2019).</w:t>
            </w:r>
          </w:p>
          <w:p w:rsidR="000F2AC4" w:rsidRPr="00284ED1" w:rsidRDefault="00410D01">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Trade secret Regulation 2018 </w:t>
            </w:r>
            <w:r w:rsidRPr="00284ED1">
              <w:rPr>
                <w:rFonts w:ascii="Times New Roman" w:eastAsia="Times New Roman" w:hAnsi="Times New Roman" w:cs="Times New Roman"/>
                <w:sz w:val="24"/>
                <w:szCs w:val="24"/>
                <w:highlight w:val="white"/>
                <w:lang w:val="en-GB"/>
              </w:rPr>
              <w:lastRenderedPageBreak/>
              <w:t>(legislation.gov.uk, 2019).</w:t>
            </w:r>
          </w:p>
        </w:tc>
        <w:tc>
          <w:tcPr>
            <w:tcW w:w="172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lastRenderedPageBreak/>
              <w:t xml:space="preserve">Positive and negative </w:t>
            </w:r>
          </w:p>
        </w:tc>
      </w:tr>
      <w:tr w:rsidR="000F2AC4" w:rsidRPr="00284ED1">
        <w:tc>
          <w:tcPr>
            <w:tcW w:w="196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lastRenderedPageBreak/>
              <w:t xml:space="preserve">Environment </w:t>
            </w:r>
          </w:p>
        </w:tc>
        <w:tc>
          <w:tcPr>
            <w:tcW w:w="5325" w:type="dxa"/>
            <w:shd w:val="clear" w:color="auto" w:fill="auto"/>
            <w:tcMar>
              <w:top w:w="100" w:type="dxa"/>
              <w:left w:w="100" w:type="dxa"/>
              <w:bottom w:w="100" w:type="dxa"/>
              <w:right w:w="100" w:type="dxa"/>
            </w:tcMar>
          </w:tcPr>
          <w:p w:rsidR="000F2AC4" w:rsidRPr="00284ED1" w:rsidRDefault="00410D0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Use of the Green products</w:t>
            </w:r>
          </w:p>
          <w:p w:rsidR="000F2AC4" w:rsidRPr="00284ED1" w:rsidRDefault="00410D0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Recycling policies</w:t>
            </w:r>
          </w:p>
          <w:p w:rsidR="000F2AC4" w:rsidRPr="00284ED1" w:rsidRDefault="00410D0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Management of waste material by application of policies </w:t>
            </w:r>
          </w:p>
        </w:tc>
        <w:tc>
          <w:tcPr>
            <w:tcW w:w="172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Positive and negative </w:t>
            </w:r>
          </w:p>
        </w:tc>
      </w:tr>
    </w:tbl>
    <w:p w:rsidR="000F2AC4" w:rsidRPr="00284ED1" w:rsidRDefault="00410D01">
      <w:pPr>
        <w:pStyle w:val="Normal1"/>
        <w:spacing w:before="200" w:after="200" w:line="360" w:lineRule="auto"/>
        <w:jc w:val="center"/>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Table 2: Pestle </w:t>
      </w:r>
    </w:p>
    <w:p w:rsidR="000F2AC4" w:rsidRPr="00284ED1" w:rsidRDefault="00410D01">
      <w:pPr>
        <w:pStyle w:val="Normal1"/>
        <w:spacing w:before="200" w:after="200" w:line="360" w:lineRule="auto"/>
        <w:jc w:val="center"/>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(Sources: Barba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2016)</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external factors of UK affect different fashion retail industry which primarily includes the political factors of the UK government. In this context, the stability of the government </w:t>
      </w:r>
      <w:r w:rsidR="006B5444" w:rsidRPr="00284ED1">
        <w:rPr>
          <w:rFonts w:ascii="Times New Roman" w:eastAsia="Times New Roman" w:hAnsi="Times New Roman" w:cs="Times New Roman"/>
          <w:sz w:val="24"/>
          <w:szCs w:val="24"/>
          <w:highlight w:val="white"/>
          <w:lang w:val="en-GB"/>
        </w:rPr>
        <w:t>makes</w:t>
      </w:r>
      <w:r w:rsidRPr="00284ED1">
        <w:rPr>
          <w:rFonts w:ascii="Times New Roman" w:eastAsia="Times New Roman" w:hAnsi="Times New Roman" w:cs="Times New Roman"/>
          <w:sz w:val="24"/>
          <w:szCs w:val="24"/>
          <w:highlight w:val="white"/>
          <w:lang w:val="en-GB"/>
        </w:rPr>
        <w:t xml:space="preserve"> a positive effect over </w:t>
      </w:r>
      <w:r w:rsidR="00FF51E4" w:rsidRPr="00284ED1">
        <w:rPr>
          <w:rFonts w:ascii="Times New Roman" w:eastAsia="Times New Roman" w:hAnsi="Times New Roman" w:cs="Times New Roman"/>
          <w:sz w:val="24"/>
          <w:szCs w:val="24"/>
          <w:highlight w:val="white"/>
          <w:lang w:val="en-GB"/>
        </w:rPr>
        <w:t>the organisation in</w:t>
      </w:r>
      <w:r w:rsidRPr="00284ED1">
        <w:rPr>
          <w:rFonts w:ascii="Times New Roman" w:eastAsia="Times New Roman" w:hAnsi="Times New Roman" w:cs="Times New Roman"/>
          <w:sz w:val="24"/>
          <w:szCs w:val="24"/>
          <w:highlight w:val="white"/>
          <w:lang w:val="en-GB"/>
        </w:rPr>
        <w:t xml:space="preserve"> terms of fixing the long term </w:t>
      </w:r>
      <w:r w:rsidR="00FF51E4" w:rsidRPr="00284ED1">
        <w:rPr>
          <w:rFonts w:ascii="Times New Roman" w:eastAsia="Times New Roman" w:hAnsi="Times New Roman" w:cs="Times New Roman"/>
          <w:sz w:val="24"/>
          <w:szCs w:val="24"/>
          <w:highlight w:val="white"/>
          <w:lang w:val="en-GB"/>
        </w:rPr>
        <w:t xml:space="preserve">policies. </w:t>
      </w:r>
      <w:r w:rsidRPr="00284ED1">
        <w:rPr>
          <w:rFonts w:ascii="Times New Roman" w:eastAsia="Times New Roman" w:hAnsi="Times New Roman" w:cs="Times New Roman"/>
          <w:sz w:val="24"/>
          <w:szCs w:val="24"/>
          <w:highlight w:val="white"/>
          <w:lang w:val="en-GB"/>
        </w:rPr>
        <w:t xml:space="preserve">As described by Barba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 xml:space="preserve">(2016), the organisation can make the long term policies for growth. On the other hand the </w:t>
      </w:r>
      <w:r w:rsidR="00FF51E4" w:rsidRPr="00284ED1">
        <w:rPr>
          <w:rFonts w:ascii="Times New Roman" w:eastAsia="Times New Roman" w:hAnsi="Times New Roman" w:cs="Times New Roman"/>
          <w:sz w:val="24"/>
          <w:szCs w:val="24"/>
          <w:highlight w:val="white"/>
          <w:lang w:val="en-GB"/>
        </w:rPr>
        <w:t>introduction of Brexit within the country makes</w:t>
      </w:r>
      <w:r w:rsidRPr="00284ED1">
        <w:rPr>
          <w:rFonts w:ascii="Times New Roman" w:eastAsia="Times New Roman" w:hAnsi="Times New Roman" w:cs="Times New Roman"/>
          <w:sz w:val="24"/>
          <w:szCs w:val="24"/>
          <w:highlight w:val="white"/>
          <w:lang w:val="en-GB"/>
        </w:rPr>
        <w:t xml:space="preserve"> a negative sense over the fashion organisation by making a limitation in terms of export and import of the product to EU. </w:t>
      </w:r>
      <w:r w:rsidR="00773E62" w:rsidRPr="00284ED1">
        <w:rPr>
          <w:rFonts w:ascii="Times New Roman" w:eastAsia="Times New Roman" w:hAnsi="Times New Roman" w:cs="Times New Roman"/>
          <w:sz w:val="24"/>
          <w:szCs w:val="24"/>
          <w:highlight w:val="white"/>
          <w:lang w:val="en-GB"/>
        </w:rPr>
        <w:t>In</w:t>
      </w:r>
      <w:r w:rsidRPr="00284ED1">
        <w:rPr>
          <w:rFonts w:ascii="Times New Roman" w:eastAsia="Times New Roman" w:hAnsi="Times New Roman" w:cs="Times New Roman"/>
          <w:sz w:val="24"/>
          <w:szCs w:val="24"/>
          <w:highlight w:val="white"/>
          <w:lang w:val="en-GB"/>
        </w:rPr>
        <w:t xml:space="preserve"> this context, the free trade policies and the open market policies of </w:t>
      </w:r>
      <w:r w:rsidR="00773E62" w:rsidRPr="00284ED1">
        <w:rPr>
          <w:rFonts w:ascii="Times New Roman" w:eastAsia="Times New Roman" w:hAnsi="Times New Roman" w:cs="Times New Roman"/>
          <w:sz w:val="24"/>
          <w:szCs w:val="24"/>
          <w:highlight w:val="white"/>
          <w:lang w:val="en-GB"/>
        </w:rPr>
        <w:t>UK make</w:t>
      </w:r>
      <w:r w:rsidRPr="00284ED1">
        <w:rPr>
          <w:rFonts w:ascii="Times New Roman" w:eastAsia="Times New Roman" w:hAnsi="Times New Roman" w:cs="Times New Roman"/>
          <w:sz w:val="24"/>
          <w:szCs w:val="24"/>
          <w:highlight w:val="white"/>
          <w:lang w:val="en-GB"/>
        </w:rPr>
        <w:t xml:space="preserve"> a profit of the mentioned organisation by the use of less regulation in terms of selling the products. </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The economical factors make a critical effect over the fashion industry. In this context, the reduced inflation rate in the year 2019 by 1.8</w:t>
      </w:r>
      <w:r w:rsidR="009D0B4E" w:rsidRPr="00284ED1">
        <w:rPr>
          <w:rFonts w:ascii="Times New Roman" w:eastAsia="Times New Roman" w:hAnsi="Times New Roman" w:cs="Times New Roman"/>
          <w:sz w:val="24"/>
          <w:szCs w:val="24"/>
          <w:highlight w:val="white"/>
          <w:lang w:val="en-GB"/>
        </w:rPr>
        <w:t>% has</w:t>
      </w:r>
      <w:r w:rsidRPr="00284ED1">
        <w:rPr>
          <w:rFonts w:ascii="Times New Roman" w:eastAsia="Times New Roman" w:hAnsi="Times New Roman" w:cs="Times New Roman"/>
          <w:sz w:val="24"/>
          <w:szCs w:val="24"/>
          <w:highlight w:val="white"/>
          <w:lang w:val="en-GB"/>
        </w:rPr>
        <w:t xml:space="preserve"> increased the purchasing capacity of the </w:t>
      </w:r>
      <w:r w:rsidR="009D0B4E" w:rsidRPr="00284ED1">
        <w:rPr>
          <w:rFonts w:ascii="Times New Roman" w:eastAsia="Times New Roman" w:hAnsi="Times New Roman" w:cs="Times New Roman"/>
          <w:sz w:val="24"/>
          <w:szCs w:val="24"/>
          <w:highlight w:val="white"/>
          <w:lang w:val="en-GB"/>
        </w:rPr>
        <w:t>customers and</w:t>
      </w:r>
      <w:r w:rsidRPr="00284ED1">
        <w:rPr>
          <w:rFonts w:ascii="Times New Roman" w:eastAsia="Times New Roman" w:hAnsi="Times New Roman" w:cs="Times New Roman"/>
          <w:sz w:val="24"/>
          <w:szCs w:val="24"/>
          <w:highlight w:val="white"/>
          <w:lang w:val="en-GB"/>
        </w:rPr>
        <w:t xml:space="preserve"> that creates an advantage of the sector (ons.gov.uk, 2019). On the other hand the extension of the exchange rate and the annual GDP critically make a limitation for the customers to buy the products in terms of high tax over the income of the </w:t>
      </w:r>
      <w:r w:rsidR="009D0B4E" w:rsidRPr="00284ED1">
        <w:rPr>
          <w:rFonts w:ascii="Times New Roman" w:eastAsia="Times New Roman" w:hAnsi="Times New Roman" w:cs="Times New Roman"/>
          <w:sz w:val="24"/>
          <w:szCs w:val="24"/>
          <w:highlight w:val="white"/>
          <w:lang w:val="en-GB"/>
        </w:rPr>
        <w:t>customers (</w:t>
      </w:r>
      <w:r w:rsidRPr="00284ED1">
        <w:rPr>
          <w:rFonts w:ascii="Times New Roman" w:eastAsia="Times New Roman" w:hAnsi="Times New Roman" w:cs="Times New Roman"/>
          <w:sz w:val="24"/>
          <w:szCs w:val="24"/>
          <w:highlight w:val="white"/>
          <w:lang w:val="en-GB"/>
        </w:rPr>
        <w:t>ons.gov.uk</w:t>
      </w:r>
      <w:r w:rsidR="009D0B4E" w:rsidRPr="00284ED1">
        <w:rPr>
          <w:rFonts w:ascii="Times New Roman" w:eastAsia="Times New Roman" w:hAnsi="Times New Roman" w:cs="Times New Roman"/>
          <w:sz w:val="24"/>
          <w:szCs w:val="24"/>
          <w:highlight w:val="white"/>
          <w:lang w:val="en-GB"/>
        </w:rPr>
        <w:t>, 2019</w:t>
      </w:r>
      <w:r w:rsidRPr="00284ED1">
        <w:rPr>
          <w:rFonts w:ascii="Times New Roman" w:eastAsia="Times New Roman" w:hAnsi="Times New Roman" w:cs="Times New Roman"/>
          <w:sz w:val="24"/>
          <w:szCs w:val="24"/>
          <w:highlight w:val="white"/>
          <w:lang w:val="en-GB"/>
        </w:rPr>
        <w:t>).</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On the other hand, the reduction in the unemployment rate in the UK in the 2019 by 3.4 % from 4.0% in the year 2018 which critically make a credit for the fashion sector in terms of high sale of the products (ons.gov.uk, 2019). In this context, the </w:t>
      </w:r>
      <w:r w:rsidR="009D0B4E" w:rsidRPr="00284ED1">
        <w:rPr>
          <w:rFonts w:ascii="Times New Roman" w:eastAsia="Times New Roman" w:hAnsi="Times New Roman" w:cs="Times New Roman"/>
          <w:sz w:val="24"/>
          <w:szCs w:val="24"/>
          <w:highlight w:val="white"/>
          <w:lang w:val="en-GB"/>
        </w:rPr>
        <w:t>reduction</w:t>
      </w:r>
      <w:r w:rsidRPr="00284ED1">
        <w:rPr>
          <w:rFonts w:ascii="Times New Roman" w:eastAsia="Times New Roman" w:hAnsi="Times New Roman" w:cs="Times New Roman"/>
          <w:sz w:val="24"/>
          <w:szCs w:val="24"/>
          <w:highlight w:val="white"/>
          <w:lang w:val="en-GB"/>
        </w:rPr>
        <w:t xml:space="preserve"> rate in the discrimination of the gender make the valuable part for the enhancement of the growth of the organisation. More over 99% of the literacy rate make a positive side towards the country as well as to the mentioned organisation in terms of high knowledge of the product. </w:t>
      </w:r>
    </w:p>
    <w:p w:rsidR="000F2AC4" w:rsidRPr="00284ED1" w:rsidRDefault="00410D01">
      <w:pPr>
        <w:pStyle w:val="Normal1"/>
        <w:spacing w:before="200" w:after="200" w:line="360" w:lineRule="auto"/>
        <w:jc w:val="both"/>
        <w:rPr>
          <w:rFonts w:ascii="Times New Roman" w:eastAsia="Times New Roman" w:hAnsi="Times New Roman" w:cs="Times New Roman"/>
          <w:color w:val="0B0C0C"/>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technical </w:t>
      </w:r>
      <w:r w:rsidR="009D0B4E" w:rsidRPr="00284ED1">
        <w:rPr>
          <w:rFonts w:ascii="Times New Roman" w:eastAsia="Times New Roman" w:hAnsi="Times New Roman" w:cs="Times New Roman"/>
          <w:sz w:val="24"/>
          <w:szCs w:val="24"/>
          <w:highlight w:val="white"/>
          <w:lang w:val="en-GB"/>
        </w:rPr>
        <w:t>factors benefit</w:t>
      </w:r>
      <w:r w:rsidRPr="00284ED1">
        <w:rPr>
          <w:rFonts w:ascii="Times New Roman" w:eastAsia="Times New Roman" w:hAnsi="Times New Roman" w:cs="Times New Roman"/>
          <w:sz w:val="24"/>
          <w:szCs w:val="24"/>
          <w:highlight w:val="white"/>
          <w:lang w:val="en-GB"/>
        </w:rPr>
        <w:t xml:space="preserve"> the retail sector to grow positively.  As mentioned by Barba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 xml:space="preserve">(2016), the use of biometric technology within the clothing helps to detect and record the </w:t>
      </w:r>
      <w:r w:rsidRPr="00284ED1">
        <w:rPr>
          <w:rFonts w:ascii="Times New Roman" w:eastAsia="Times New Roman" w:hAnsi="Times New Roman" w:cs="Times New Roman"/>
          <w:sz w:val="24"/>
          <w:szCs w:val="24"/>
          <w:highlight w:val="white"/>
          <w:lang w:val="en-GB"/>
        </w:rPr>
        <w:lastRenderedPageBreak/>
        <w:t xml:space="preserve">rate of the heart beat, steps, burned calories by the workout which get displayed over the customized application of the cell phone. Apart from this the use of phone pant helps to charge the battery of the cell phone by the installed electromagnetic field in the pockets of the pant. However, the introduction of AI in the industry creates a positive interest of the customers. UK government make the investment over the AI technology of about </w:t>
      </w:r>
      <w:r w:rsidRPr="00284ED1">
        <w:rPr>
          <w:rFonts w:ascii="Times New Roman" w:eastAsia="Times New Roman" w:hAnsi="Times New Roman" w:cs="Times New Roman"/>
          <w:color w:val="0B0C0C"/>
          <w:sz w:val="24"/>
          <w:szCs w:val="24"/>
          <w:highlight w:val="white"/>
          <w:lang w:val="en-GB"/>
        </w:rPr>
        <w:t>£603 million that facilitates the sector in terms of high profit.</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color w:val="0B0C0C"/>
          <w:sz w:val="24"/>
          <w:szCs w:val="24"/>
          <w:highlight w:val="white"/>
          <w:lang w:val="en-GB"/>
        </w:rPr>
        <w:t xml:space="preserve">The legal </w:t>
      </w:r>
      <w:r w:rsidR="009D0B4E" w:rsidRPr="00284ED1">
        <w:rPr>
          <w:rFonts w:ascii="Times New Roman" w:eastAsia="Times New Roman" w:hAnsi="Times New Roman" w:cs="Times New Roman"/>
          <w:color w:val="0B0C0C"/>
          <w:sz w:val="24"/>
          <w:szCs w:val="24"/>
          <w:highlight w:val="white"/>
          <w:lang w:val="en-GB"/>
        </w:rPr>
        <w:t>factors create</w:t>
      </w:r>
      <w:r w:rsidRPr="00284ED1">
        <w:rPr>
          <w:rFonts w:ascii="Times New Roman" w:eastAsia="Times New Roman" w:hAnsi="Times New Roman" w:cs="Times New Roman"/>
          <w:color w:val="0B0C0C"/>
          <w:sz w:val="24"/>
          <w:szCs w:val="24"/>
          <w:highlight w:val="white"/>
          <w:lang w:val="en-GB"/>
        </w:rPr>
        <w:t xml:space="preserve"> a critical evaluation of the organisation. In this context, the use of Consumer </w:t>
      </w:r>
      <w:r w:rsidRPr="00284ED1">
        <w:rPr>
          <w:rFonts w:ascii="Times New Roman" w:eastAsia="Times New Roman" w:hAnsi="Times New Roman" w:cs="Times New Roman"/>
          <w:sz w:val="24"/>
          <w:szCs w:val="24"/>
          <w:highlight w:val="white"/>
          <w:lang w:val="en-GB"/>
        </w:rPr>
        <w:t xml:space="preserve">protection Act 1987 gives the idea of the </w:t>
      </w:r>
      <w:r w:rsidR="009D0B4E" w:rsidRPr="00284ED1">
        <w:rPr>
          <w:rFonts w:ascii="Times New Roman" w:eastAsia="Times New Roman" w:hAnsi="Times New Roman" w:cs="Times New Roman"/>
          <w:sz w:val="24"/>
          <w:szCs w:val="24"/>
          <w:highlight w:val="white"/>
          <w:lang w:val="en-GB"/>
        </w:rPr>
        <w:t>different rights</w:t>
      </w:r>
      <w:r w:rsidRPr="00284ED1">
        <w:rPr>
          <w:rFonts w:ascii="Times New Roman" w:eastAsia="Times New Roman" w:hAnsi="Times New Roman" w:cs="Times New Roman"/>
          <w:sz w:val="24"/>
          <w:szCs w:val="24"/>
          <w:highlight w:val="white"/>
          <w:lang w:val="en-GB"/>
        </w:rPr>
        <w:t xml:space="preserve"> of their customers in terms of services provided by the discussed organisation (legislation.gov.uk, 2019).The organisation faced challenges for maintaining the act. </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On the other hand, the recycling </w:t>
      </w:r>
      <w:r w:rsidR="009D0B4E" w:rsidRPr="00284ED1">
        <w:rPr>
          <w:rFonts w:ascii="Times New Roman" w:eastAsia="Times New Roman" w:hAnsi="Times New Roman" w:cs="Times New Roman"/>
          <w:sz w:val="24"/>
          <w:szCs w:val="24"/>
          <w:highlight w:val="white"/>
          <w:lang w:val="en-GB"/>
        </w:rPr>
        <w:t>act of UK makes</w:t>
      </w:r>
      <w:r w:rsidRPr="00284ED1">
        <w:rPr>
          <w:rFonts w:ascii="Times New Roman" w:eastAsia="Times New Roman" w:hAnsi="Times New Roman" w:cs="Times New Roman"/>
          <w:sz w:val="24"/>
          <w:szCs w:val="24"/>
          <w:highlight w:val="white"/>
          <w:lang w:val="en-GB"/>
        </w:rPr>
        <w:t xml:space="preserve"> the awareness towards the environment. In this concept, the </w:t>
      </w:r>
      <w:r w:rsidR="009D0B4E" w:rsidRPr="00284ED1">
        <w:rPr>
          <w:rFonts w:ascii="Times New Roman" w:eastAsia="Times New Roman" w:hAnsi="Times New Roman" w:cs="Times New Roman"/>
          <w:sz w:val="24"/>
          <w:szCs w:val="24"/>
          <w:highlight w:val="white"/>
          <w:lang w:val="en-GB"/>
        </w:rPr>
        <w:t>sector needs</w:t>
      </w:r>
      <w:r w:rsidRPr="00284ED1">
        <w:rPr>
          <w:rFonts w:ascii="Times New Roman" w:eastAsia="Times New Roman" w:hAnsi="Times New Roman" w:cs="Times New Roman"/>
          <w:sz w:val="24"/>
          <w:szCs w:val="24"/>
          <w:highlight w:val="white"/>
          <w:lang w:val="en-GB"/>
        </w:rPr>
        <w:t xml:space="preserve"> to maintain the policy in terms of making eco friendly products instead of chemical products. </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noProof/>
          <w:sz w:val="24"/>
          <w:szCs w:val="24"/>
          <w:highlight w:val="white"/>
        </w:rPr>
        <w:drawing>
          <wp:inline distT="114300" distB="114300" distL="114300" distR="114300">
            <wp:extent cx="5734050" cy="36322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4050" cy="3632200"/>
                    </a:xfrm>
                    <a:prstGeom prst="rect">
                      <a:avLst/>
                    </a:prstGeom>
                    <a:ln/>
                  </pic:spPr>
                </pic:pic>
              </a:graphicData>
            </a:graphic>
          </wp:inline>
        </w:drawing>
      </w:r>
    </w:p>
    <w:p w:rsidR="000F2AC4" w:rsidRPr="00284ED1" w:rsidRDefault="00410D01">
      <w:pPr>
        <w:pStyle w:val="Normal1"/>
        <w:spacing w:before="200" w:after="200" w:line="360" w:lineRule="auto"/>
        <w:jc w:val="center"/>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Figure 2: External factors affecting the fashion retail sector </w:t>
      </w:r>
    </w:p>
    <w:p w:rsidR="000F2AC4" w:rsidRPr="00284ED1" w:rsidRDefault="00410D01">
      <w:pPr>
        <w:pStyle w:val="Normal1"/>
        <w:spacing w:before="200" w:after="200" w:line="360" w:lineRule="auto"/>
        <w:jc w:val="center"/>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(Sources: Barba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2016)</w:t>
      </w:r>
    </w:p>
    <w:p w:rsidR="000F2AC4" w:rsidRPr="00284ED1" w:rsidRDefault="00410D01" w:rsidP="009D0B4E">
      <w:pPr>
        <w:pStyle w:val="Heading3"/>
        <w:rPr>
          <w:highlight w:val="white"/>
          <w:lang w:val="en-GB"/>
        </w:rPr>
      </w:pPr>
      <w:bookmarkStart w:id="8" w:name="_Toc17904536"/>
      <w:r w:rsidRPr="00284ED1">
        <w:rPr>
          <w:highlight w:val="white"/>
          <w:lang w:val="en-GB"/>
        </w:rPr>
        <w:lastRenderedPageBreak/>
        <w:t>Porter's five forces</w:t>
      </w:r>
      <w:bookmarkEnd w:id="8"/>
    </w:p>
    <w:p w:rsidR="000F2AC4" w:rsidRPr="00284ED1" w:rsidRDefault="00410D01">
      <w:pPr>
        <w:pStyle w:val="Normal1"/>
        <w:spacing w:before="200" w:after="200" w:line="360" w:lineRule="auto"/>
        <w:jc w:val="both"/>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Bargaining power of the customers</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As discussed by Perry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 xml:space="preserve">(2015), the customers bargaining power deals with the capacity of the customer to buy the product in terms of the rate of the price provided by the organisation. In this context, due to the lack of quality in the manufacturing of the products the customers get disappointed towards the mentioned organisation. However, the high brand </w:t>
      </w:r>
      <w:r w:rsidR="009D0B4E" w:rsidRPr="00284ED1">
        <w:rPr>
          <w:rFonts w:ascii="Times New Roman" w:eastAsia="Times New Roman" w:hAnsi="Times New Roman" w:cs="Times New Roman"/>
          <w:sz w:val="24"/>
          <w:szCs w:val="24"/>
          <w:highlight w:val="white"/>
          <w:lang w:val="en-GB"/>
        </w:rPr>
        <w:t>name of the company makes</w:t>
      </w:r>
      <w:r w:rsidRPr="00284ED1">
        <w:rPr>
          <w:rFonts w:ascii="Times New Roman" w:eastAsia="Times New Roman" w:hAnsi="Times New Roman" w:cs="Times New Roman"/>
          <w:sz w:val="24"/>
          <w:szCs w:val="24"/>
          <w:highlight w:val="white"/>
          <w:lang w:val="en-GB"/>
        </w:rPr>
        <w:t xml:space="preserve"> a critical value for the sales rate of the company. Thus the company faces </w:t>
      </w:r>
      <w:r w:rsidR="009D0B4E" w:rsidRPr="00284ED1">
        <w:rPr>
          <w:rFonts w:ascii="Times New Roman" w:eastAsia="Times New Roman" w:hAnsi="Times New Roman" w:cs="Times New Roman"/>
          <w:sz w:val="24"/>
          <w:szCs w:val="24"/>
          <w:highlight w:val="white"/>
          <w:lang w:val="en-GB"/>
        </w:rPr>
        <w:t>moderate forces</w:t>
      </w:r>
      <w:r w:rsidRPr="00284ED1">
        <w:rPr>
          <w:rFonts w:ascii="Times New Roman" w:eastAsia="Times New Roman" w:hAnsi="Times New Roman" w:cs="Times New Roman"/>
          <w:sz w:val="24"/>
          <w:szCs w:val="24"/>
          <w:highlight w:val="white"/>
          <w:lang w:val="en-GB"/>
        </w:rPr>
        <w:t xml:space="preserve"> in terms of the bargaining power of the customers.</w:t>
      </w:r>
    </w:p>
    <w:p w:rsidR="000F2AC4" w:rsidRPr="00284ED1" w:rsidRDefault="00410D01">
      <w:pPr>
        <w:pStyle w:val="Normal1"/>
        <w:spacing w:before="200" w:after="200" w:line="360" w:lineRule="auto"/>
        <w:jc w:val="both"/>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Supplier bargaining power</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As mentioned by Perry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 xml:space="preserve">(2015), the bargaining power of the supplier can be described as the availability of the resources material that </w:t>
      </w:r>
      <w:r w:rsidR="009D0B4E" w:rsidRPr="00284ED1">
        <w:rPr>
          <w:rFonts w:ascii="Times New Roman" w:eastAsia="Times New Roman" w:hAnsi="Times New Roman" w:cs="Times New Roman"/>
          <w:sz w:val="24"/>
          <w:szCs w:val="24"/>
          <w:highlight w:val="white"/>
          <w:lang w:val="en-GB"/>
        </w:rPr>
        <w:t>is</w:t>
      </w:r>
      <w:r w:rsidRPr="00284ED1">
        <w:rPr>
          <w:rFonts w:ascii="Times New Roman" w:eastAsia="Times New Roman" w:hAnsi="Times New Roman" w:cs="Times New Roman"/>
          <w:sz w:val="24"/>
          <w:szCs w:val="24"/>
          <w:highlight w:val="white"/>
          <w:lang w:val="en-GB"/>
        </w:rPr>
        <w:t xml:space="preserve"> used for the </w:t>
      </w:r>
      <w:r w:rsidR="009D0B4E" w:rsidRPr="00284ED1">
        <w:rPr>
          <w:rFonts w:ascii="Times New Roman" w:eastAsia="Times New Roman" w:hAnsi="Times New Roman" w:cs="Times New Roman"/>
          <w:sz w:val="24"/>
          <w:szCs w:val="24"/>
          <w:highlight w:val="white"/>
          <w:lang w:val="en-GB"/>
        </w:rPr>
        <w:t>manufacturer. In</w:t>
      </w:r>
      <w:r w:rsidRPr="00284ED1">
        <w:rPr>
          <w:rFonts w:ascii="Times New Roman" w:eastAsia="Times New Roman" w:hAnsi="Times New Roman" w:cs="Times New Roman"/>
          <w:sz w:val="24"/>
          <w:szCs w:val="24"/>
          <w:highlight w:val="white"/>
          <w:lang w:val="en-GB"/>
        </w:rPr>
        <w:t xml:space="preserve"> this case, due to easily availability of the resources as well as brand value of Primark, company experiences weak forces. </w:t>
      </w:r>
    </w:p>
    <w:p w:rsidR="000F2AC4" w:rsidRPr="00284ED1" w:rsidRDefault="00410D01">
      <w:pPr>
        <w:pStyle w:val="Normal1"/>
        <w:spacing w:before="200" w:after="200" w:line="360" w:lineRule="auto"/>
        <w:jc w:val="both"/>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Competitive rivalry </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As stated by Perry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 xml:space="preserve">(2015), the competitive rivalry can be defined as the presence of the </w:t>
      </w:r>
      <w:r w:rsidR="009D0B4E" w:rsidRPr="00284ED1">
        <w:rPr>
          <w:rFonts w:ascii="Times New Roman" w:eastAsia="Times New Roman" w:hAnsi="Times New Roman" w:cs="Times New Roman"/>
          <w:sz w:val="24"/>
          <w:szCs w:val="24"/>
          <w:highlight w:val="white"/>
          <w:lang w:val="en-GB"/>
        </w:rPr>
        <w:t>substitute</w:t>
      </w:r>
      <w:r w:rsidRPr="00284ED1">
        <w:rPr>
          <w:rFonts w:ascii="Times New Roman" w:eastAsia="Times New Roman" w:hAnsi="Times New Roman" w:cs="Times New Roman"/>
          <w:sz w:val="24"/>
          <w:szCs w:val="24"/>
          <w:highlight w:val="white"/>
          <w:lang w:val="en-GB"/>
        </w:rPr>
        <w:t xml:space="preserve"> company in the market. In this context, Mark &amp; Spencer and Zara are prime competitors present in UK market which deals in the similar industry. Primark has been addressed towards a high force in this context.</w:t>
      </w:r>
    </w:p>
    <w:p w:rsidR="000F2AC4" w:rsidRPr="00284ED1" w:rsidRDefault="009D0B4E">
      <w:pPr>
        <w:pStyle w:val="Normal1"/>
        <w:spacing w:before="200" w:after="200" w:line="360" w:lineRule="auto"/>
        <w:jc w:val="both"/>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Substitution</w:t>
      </w:r>
      <w:r w:rsidR="00410D01" w:rsidRPr="00284ED1">
        <w:rPr>
          <w:rFonts w:ascii="Times New Roman" w:eastAsia="Times New Roman" w:hAnsi="Times New Roman" w:cs="Times New Roman"/>
          <w:b/>
          <w:sz w:val="24"/>
          <w:szCs w:val="24"/>
          <w:highlight w:val="white"/>
          <w:lang w:val="en-GB"/>
        </w:rPr>
        <w:t xml:space="preserve"> threats</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As discussed by Perry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(2015), the substitution threat deals with the challenges faced by the organisation due the presence of the similar types of products services to the customer. In this context, in the UK market there is a high presence of the similar product in the market that leads to a high force for Primark.</w:t>
      </w:r>
    </w:p>
    <w:p w:rsidR="000F2AC4" w:rsidRPr="00284ED1" w:rsidRDefault="00410D01">
      <w:pPr>
        <w:pStyle w:val="Normal1"/>
        <w:spacing w:before="200" w:after="200" w:line="360" w:lineRule="auto"/>
        <w:jc w:val="both"/>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New </w:t>
      </w:r>
      <w:r w:rsidR="009D0B4E" w:rsidRPr="00284ED1">
        <w:rPr>
          <w:rFonts w:ascii="Times New Roman" w:eastAsia="Times New Roman" w:hAnsi="Times New Roman" w:cs="Times New Roman"/>
          <w:b/>
          <w:sz w:val="24"/>
          <w:szCs w:val="24"/>
          <w:highlight w:val="white"/>
          <w:lang w:val="en-GB"/>
        </w:rPr>
        <w:t>entrant’s</w:t>
      </w:r>
      <w:r w:rsidRPr="00284ED1">
        <w:rPr>
          <w:rFonts w:ascii="Times New Roman" w:eastAsia="Times New Roman" w:hAnsi="Times New Roman" w:cs="Times New Roman"/>
          <w:b/>
          <w:sz w:val="24"/>
          <w:szCs w:val="24"/>
          <w:highlight w:val="white"/>
          <w:lang w:val="en-GB"/>
        </w:rPr>
        <w:t xml:space="preserve"> threat</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As opined by Perry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 xml:space="preserve">(2015), the introduction of the new company in any country for starting their business or opening their stores make a challenge for the existing company that deals with the same product or services in that country. In this concept, </w:t>
      </w:r>
      <w:r w:rsidR="009D0B4E" w:rsidRPr="00284ED1">
        <w:rPr>
          <w:rFonts w:ascii="Times New Roman" w:eastAsia="Times New Roman" w:hAnsi="Times New Roman" w:cs="Times New Roman"/>
          <w:sz w:val="24"/>
          <w:szCs w:val="24"/>
          <w:highlight w:val="white"/>
          <w:lang w:val="en-GB"/>
        </w:rPr>
        <w:t>due to</w:t>
      </w:r>
      <w:r w:rsidRPr="00284ED1">
        <w:rPr>
          <w:rFonts w:ascii="Times New Roman" w:eastAsia="Times New Roman" w:hAnsi="Times New Roman" w:cs="Times New Roman"/>
          <w:sz w:val="24"/>
          <w:szCs w:val="24"/>
          <w:highlight w:val="white"/>
          <w:lang w:val="en-GB"/>
        </w:rPr>
        <w:t xml:space="preserve"> the imple</w:t>
      </w:r>
      <w:r w:rsidR="00D40516">
        <w:rPr>
          <w:rFonts w:ascii="Times New Roman" w:eastAsia="Times New Roman" w:hAnsi="Times New Roman" w:cs="Times New Roman"/>
          <w:sz w:val="24"/>
          <w:szCs w:val="24"/>
          <w:highlight w:val="white"/>
          <w:lang w:val="en-GB"/>
        </w:rPr>
        <w:t>mentation of the Brexit in UK</w:t>
      </w:r>
      <w:r w:rsidRPr="00284ED1">
        <w:rPr>
          <w:rFonts w:ascii="Times New Roman" w:eastAsia="Times New Roman" w:hAnsi="Times New Roman" w:cs="Times New Roman"/>
          <w:sz w:val="24"/>
          <w:szCs w:val="24"/>
          <w:highlight w:val="white"/>
          <w:lang w:val="en-GB"/>
        </w:rPr>
        <w:t xml:space="preserve"> there is a limitation for starting a new business in the UK market. Thus the mentioned company faces low forces in terms of the threat of new entrants. </w:t>
      </w:r>
    </w:p>
    <w:p w:rsidR="000F2AC4" w:rsidRPr="00284ED1" w:rsidRDefault="00410D01" w:rsidP="009E56F7">
      <w:pPr>
        <w:pStyle w:val="Heading2"/>
        <w:rPr>
          <w:highlight w:val="white"/>
          <w:lang w:val="en-GB"/>
        </w:rPr>
      </w:pPr>
      <w:bookmarkStart w:id="9" w:name="_Toc17904537"/>
      <w:r w:rsidRPr="00284ED1">
        <w:rPr>
          <w:highlight w:val="white"/>
          <w:lang w:val="en-GB"/>
        </w:rPr>
        <w:lastRenderedPageBreak/>
        <w:t>Solution of the problem</w:t>
      </w:r>
      <w:bookmarkEnd w:id="9"/>
    </w:p>
    <w:p w:rsidR="000F2AC4" w:rsidRPr="00284ED1" w:rsidRDefault="00410D01">
      <w:pPr>
        <w:pStyle w:val="Normal1"/>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As the Primark faced the problem regarding the customer satisfaction towards the product and the services provided by the organisation the company to develop the customer services a </w:t>
      </w:r>
      <w:r w:rsidRPr="00284ED1">
        <w:rPr>
          <w:rFonts w:ascii="Times New Roman" w:eastAsia="Times New Roman" w:hAnsi="Times New Roman" w:cs="Times New Roman"/>
          <w:b/>
          <w:i/>
          <w:sz w:val="24"/>
          <w:szCs w:val="24"/>
          <w:highlight w:val="white"/>
          <w:lang w:val="en-GB"/>
        </w:rPr>
        <w:t xml:space="preserve">customer service community </w:t>
      </w:r>
      <w:r w:rsidRPr="00284ED1">
        <w:rPr>
          <w:rFonts w:ascii="Times New Roman" w:eastAsia="Times New Roman" w:hAnsi="Times New Roman" w:cs="Times New Roman"/>
          <w:sz w:val="24"/>
          <w:szCs w:val="24"/>
          <w:highlight w:val="white"/>
          <w:lang w:val="en-GB"/>
        </w:rPr>
        <w:t xml:space="preserve">need to build within the sectors. As opined by Voss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 xml:space="preserve">(2019), apart from this, </w:t>
      </w:r>
      <w:r w:rsidRPr="00284ED1">
        <w:rPr>
          <w:rFonts w:ascii="Times New Roman" w:eastAsia="Times New Roman" w:hAnsi="Times New Roman" w:cs="Times New Roman"/>
          <w:b/>
          <w:i/>
          <w:sz w:val="24"/>
          <w:szCs w:val="24"/>
          <w:highlight w:val="white"/>
          <w:lang w:val="en-GB"/>
        </w:rPr>
        <w:t xml:space="preserve">evaluation of the feedback </w:t>
      </w:r>
      <w:r w:rsidRPr="00284ED1">
        <w:rPr>
          <w:rFonts w:ascii="Times New Roman" w:eastAsia="Times New Roman" w:hAnsi="Times New Roman" w:cs="Times New Roman"/>
          <w:sz w:val="24"/>
          <w:szCs w:val="24"/>
          <w:highlight w:val="white"/>
          <w:lang w:val="en-GB"/>
        </w:rPr>
        <w:t xml:space="preserve">provided by the customer which includes the complaints  and compliments. The </w:t>
      </w:r>
      <w:r w:rsidR="009E56F7" w:rsidRPr="00284ED1">
        <w:rPr>
          <w:rFonts w:ascii="Times New Roman" w:eastAsia="Times New Roman" w:hAnsi="Times New Roman" w:cs="Times New Roman"/>
          <w:sz w:val="24"/>
          <w:szCs w:val="24"/>
          <w:highlight w:val="white"/>
          <w:lang w:val="en-GB"/>
        </w:rPr>
        <w:t>feedback placed</w:t>
      </w:r>
      <w:r w:rsidRPr="00284ED1">
        <w:rPr>
          <w:rFonts w:ascii="Times New Roman" w:eastAsia="Times New Roman" w:hAnsi="Times New Roman" w:cs="Times New Roman"/>
          <w:sz w:val="24"/>
          <w:szCs w:val="24"/>
          <w:highlight w:val="white"/>
          <w:lang w:val="en-GB"/>
        </w:rPr>
        <w:t xml:space="preserve"> by the customer need to </w:t>
      </w:r>
      <w:r w:rsidR="009E56F7" w:rsidRPr="00284ED1">
        <w:rPr>
          <w:rFonts w:ascii="Times New Roman" w:eastAsia="Times New Roman" w:hAnsi="Times New Roman" w:cs="Times New Roman"/>
          <w:sz w:val="24"/>
          <w:szCs w:val="24"/>
          <w:highlight w:val="white"/>
          <w:lang w:val="en-GB"/>
        </w:rPr>
        <w:t>evaluate by</w:t>
      </w:r>
      <w:r w:rsidRPr="00284ED1">
        <w:rPr>
          <w:rFonts w:ascii="Times New Roman" w:eastAsia="Times New Roman" w:hAnsi="Times New Roman" w:cs="Times New Roman"/>
          <w:sz w:val="24"/>
          <w:szCs w:val="24"/>
          <w:highlight w:val="white"/>
          <w:lang w:val="en-GB"/>
        </w:rPr>
        <w:t xml:space="preserve"> the company for the better services. The company need to actively focus regularly on the customers reviews. Apart from this</w:t>
      </w:r>
      <w:r w:rsidR="009E56F7">
        <w:rPr>
          <w:rFonts w:ascii="Times New Roman" w:eastAsia="Times New Roman" w:hAnsi="Times New Roman" w:cs="Times New Roman"/>
          <w:sz w:val="24"/>
          <w:szCs w:val="24"/>
          <w:highlight w:val="white"/>
          <w:lang w:val="en-GB"/>
        </w:rPr>
        <w:t>,</w:t>
      </w:r>
      <w:r w:rsidRPr="00284ED1">
        <w:rPr>
          <w:rFonts w:ascii="Times New Roman" w:eastAsia="Times New Roman" w:hAnsi="Times New Roman" w:cs="Times New Roman"/>
          <w:sz w:val="24"/>
          <w:szCs w:val="24"/>
          <w:highlight w:val="white"/>
          <w:lang w:val="en-GB"/>
        </w:rPr>
        <w:t xml:space="preserve"> need to </w:t>
      </w:r>
      <w:r w:rsidRPr="00284ED1">
        <w:rPr>
          <w:rFonts w:ascii="Times New Roman" w:eastAsia="Times New Roman" w:hAnsi="Times New Roman" w:cs="Times New Roman"/>
          <w:b/>
          <w:i/>
          <w:sz w:val="24"/>
          <w:szCs w:val="24"/>
          <w:highlight w:val="white"/>
          <w:lang w:val="en-GB"/>
        </w:rPr>
        <w:t>demonstrate the knowledge of the product</w:t>
      </w:r>
      <w:r w:rsidRPr="00284ED1">
        <w:rPr>
          <w:rFonts w:ascii="Times New Roman" w:eastAsia="Times New Roman" w:hAnsi="Times New Roman" w:cs="Times New Roman"/>
          <w:sz w:val="24"/>
          <w:szCs w:val="24"/>
          <w:highlight w:val="white"/>
          <w:lang w:val="en-GB"/>
        </w:rPr>
        <w:t xml:space="preserve"> according to the changing trends in the products and services.</w:t>
      </w:r>
    </w:p>
    <w:p w:rsidR="000F2AC4" w:rsidRPr="00284ED1" w:rsidRDefault="00410D01">
      <w:pPr>
        <w:pStyle w:val="Normal1"/>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On the other hand</w:t>
      </w:r>
      <w:r w:rsidR="009E56F7" w:rsidRPr="00284ED1">
        <w:rPr>
          <w:rFonts w:ascii="Times New Roman" w:eastAsia="Times New Roman" w:hAnsi="Times New Roman" w:cs="Times New Roman"/>
          <w:sz w:val="24"/>
          <w:szCs w:val="24"/>
          <w:highlight w:val="white"/>
          <w:lang w:val="en-GB"/>
        </w:rPr>
        <w:t>, the</w:t>
      </w:r>
      <w:r w:rsidRPr="00284ED1">
        <w:rPr>
          <w:rFonts w:ascii="Times New Roman" w:eastAsia="Times New Roman" w:hAnsi="Times New Roman" w:cs="Times New Roman"/>
          <w:sz w:val="24"/>
          <w:szCs w:val="24"/>
          <w:highlight w:val="white"/>
          <w:lang w:val="en-GB"/>
        </w:rPr>
        <w:t xml:space="preserve"> low </w:t>
      </w:r>
      <w:r w:rsidR="009E56F7" w:rsidRPr="00284ED1">
        <w:rPr>
          <w:rFonts w:ascii="Times New Roman" w:eastAsia="Times New Roman" w:hAnsi="Times New Roman" w:cs="Times New Roman"/>
          <w:sz w:val="24"/>
          <w:szCs w:val="24"/>
          <w:highlight w:val="white"/>
          <w:lang w:val="en-GB"/>
        </w:rPr>
        <w:t>quality of the product makes</w:t>
      </w:r>
      <w:r w:rsidRPr="00284ED1">
        <w:rPr>
          <w:rFonts w:ascii="Times New Roman" w:eastAsia="Times New Roman" w:hAnsi="Times New Roman" w:cs="Times New Roman"/>
          <w:sz w:val="24"/>
          <w:szCs w:val="24"/>
          <w:highlight w:val="white"/>
          <w:lang w:val="en-GB"/>
        </w:rPr>
        <w:t xml:space="preserve"> another issue for the Primark. In this context, to improve the quality of the product manufactured by the organisation is by </w:t>
      </w:r>
      <w:r w:rsidRPr="00284ED1">
        <w:rPr>
          <w:rFonts w:ascii="Times New Roman" w:eastAsia="Times New Roman" w:hAnsi="Times New Roman" w:cs="Times New Roman"/>
          <w:b/>
          <w:i/>
          <w:sz w:val="24"/>
          <w:szCs w:val="24"/>
          <w:highlight w:val="white"/>
          <w:lang w:val="en-GB"/>
        </w:rPr>
        <w:t>generating long term improvement plans</w:t>
      </w:r>
      <w:r w:rsidRPr="00284ED1">
        <w:rPr>
          <w:rFonts w:ascii="Times New Roman" w:eastAsia="Times New Roman" w:hAnsi="Times New Roman" w:cs="Times New Roman"/>
          <w:sz w:val="24"/>
          <w:szCs w:val="24"/>
          <w:highlight w:val="white"/>
          <w:lang w:val="en-GB"/>
        </w:rPr>
        <w:t xml:space="preserve">. As opined by Voss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 xml:space="preserve">(2019), on the other hand, the company needs to provide the </w:t>
      </w:r>
      <w:r w:rsidRPr="00284ED1">
        <w:rPr>
          <w:rFonts w:ascii="Times New Roman" w:eastAsia="Times New Roman" w:hAnsi="Times New Roman" w:cs="Times New Roman"/>
          <w:b/>
          <w:i/>
          <w:sz w:val="24"/>
          <w:szCs w:val="24"/>
          <w:highlight w:val="white"/>
          <w:lang w:val="en-GB"/>
        </w:rPr>
        <w:t>priority to the quality of their product</w:t>
      </w:r>
      <w:r w:rsidRPr="00284ED1">
        <w:rPr>
          <w:rFonts w:ascii="Times New Roman" w:eastAsia="Times New Roman" w:hAnsi="Times New Roman" w:cs="Times New Roman"/>
          <w:sz w:val="24"/>
          <w:szCs w:val="24"/>
          <w:highlight w:val="white"/>
          <w:lang w:val="en-GB"/>
        </w:rPr>
        <w:t xml:space="preserve"> which is the main item </w:t>
      </w:r>
      <w:r w:rsidR="00DD2736" w:rsidRPr="00284ED1">
        <w:rPr>
          <w:rFonts w:ascii="Times New Roman" w:eastAsia="Times New Roman" w:hAnsi="Times New Roman" w:cs="Times New Roman"/>
          <w:sz w:val="24"/>
          <w:szCs w:val="24"/>
          <w:highlight w:val="white"/>
          <w:lang w:val="en-GB"/>
        </w:rPr>
        <w:t>of the</w:t>
      </w:r>
      <w:r w:rsidRPr="00284ED1">
        <w:rPr>
          <w:rFonts w:ascii="Times New Roman" w:eastAsia="Times New Roman" w:hAnsi="Times New Roman" w:cs="Times New Roman"/>
          <w:sz w:val="24"/>
          <w:szCs w:val="24"/>
          <w:highlight w:val="white"/>
          <w:lang w:val="en-GB"/>
        </w:rPr>
        <w:t xml:space="preserve"> Primark deals with.  Need to survey over </w:t>
      </w:r>
      <w:r w:rsidR="00DD2736" w:rsidRPr="00284ED1">
        <w:rPr>
          <w:rFonts w:ascii="Times New Roman" w:eastAsia="Times New Roman" w:hAnsi="Times New Roman" w:cs="Times New Roman"/>
          <w:sz w:val="24"/>
          <w:szCs w:val="24"/>
          <w:highlight w:val="white"/>
          <w:lang w:val="en-GB"/>
        </w:rPr>
        <w:t>the feed</w:t>
      </w:r>
      <w:r w:rsidRPr="00284ED1">
        <w:rPr>
          <w:rFonts w:ascii="Times New Roman" w:eastAsia="Times New Roman" w:hAnsi="Times New Roman" w:cs="Times New Roman"/>
          <w:sz w:val="24"/>
          <w:szCs w:val="24"/>
          <w:highlight w:val="white"/>
          <w:lang w:val="en-GB"/>
        </w:rPr>
        <w:t xml:space="preserve"> backs of the customers as well as the survey needs to be done on the customers demand to the product and </w:t>
      </w:r>
      <w:r w:rsidRPr="00284ED1">
        <w:rPr>
          <w:rFonts w:ascii="Times New Roman" w:eastAsia="Times New Roman" w:hAnsi="Times New Roman" w:cs="Times New Roman"/>
          <w:b/>
          <w:i/>
          <w:sz w:val="24"/>
          <w:szCs w:val="24"/>
          <w:highlight w:val="white"/>
          <w:lang w:val="en-GB"/>
        </w:rPr>
        <w:t>manufacture the product according to the need of the customers.</w:t>
      </w:r>
    </w:p>
    <w:p w:rsidR="000F2AC4" w:rsidRPr="00284ED1" w:rsidRDefault="00410D01">
      <w:pPr>
        <w:pStyle w:val="Normal1"/>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Apart from this to solve the ethical issues of Primark, the company needs to </w:t>
      </w:r>
      <w:r w:rsidRPr="00284ED1">
        <w:rPr>
          <w:rFonts w:ascii="Times New Roman" w:eastAsia="Times New Roman" w:hAnsi="Times New Roman" w:cs="Times New Roman"/>
          <w:b/>
          <w:i/>
          <w:sz w:val="24"/>
          <w:szCs w:val="24"/>
          <w:highlight w:val="white"/>
          <w:lang w:val="en-GB"/>
        </w:rPr>
        <w:t>communicate with their employees</w:t>
      </w:r>
      <w:r w:rsidRPr="00284ED1">
        <w:rPr>
          <w:rFonts w:ascii="Times New Roman" w:eastAsia="Times New Roman" w:hAnsi="Times New Roman" w:cs="Times New Roman"/>
          <w:sz w:val="24"/>
          <w:szCs w:val="24"/>
          <w:highlight w:val="white"/>
          <w:lang w:val="en-GB"/>
        </w:rPr>
        <w:t xml:space="preserve"> dealing the customer service section of the company. As described by Voss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 xml:space="preserve">(2019), </w:t>
      </w:r>
      <w:r w:rsidRPr="00284ED1">
        <w:rPr>
          <w:rFonts w:ascii="Times New Roman" w:eastAsia="Times New Roman" w:hAnsi="Times New Roman" w:cs="Times New Roman"/>
          <w:b/>
          <w:i/>
          <w:sz w:val="24"/>
          <w:szCs w:val="24"/>
          <w:highlight w:val="white"/>
          <w:lang w:val="en-GB"/>
        </w:rPr>
        <w:t xml:space="preserve">Training of the </w:t>
      </w:r>
      <w:r w:rsidR="00DD2736" w:rsidRPr="00284ED1">
        <w:rPr>
          <w:rFonts w:ascii="Times New Roman" w:eastAsia="Times New Roman" w:hAnsi="Times New Roman" w:cs="Times New Roman"/>
          <w:b/>
          <w:i/>
          <w:sz w:val="24"/>
          <w:szCs w:val="24"/>
          <w:highlight w:val="white"/>
          <w:lang w:val="en-GB"/>
        </w:rPr>
        <w:t xml:space="preserve">staff </w:t>
      </w:r>
      <w:r w:rsidR="00DD2736" w:rsidRPr="00284ED1">
        <w:rPr>
          <w:rFonts w:ascii="Times New Roman" w:eastAsia="Times New Roman" w:hAnsi="Times New Roman" w:cs="Times New Roman"/>
          <w:sz w:val="24"/>
          <w:szCs w:val="24"/>
          <w:highlight w:val="white"/>
          <w:lang w:val="en-GB"/>
        </w:rPr>
        <w:t>is</w:t>
      </w:r>
      <w:r w:rsidRPr="00284ED1">
        <w:rPr>
          <w:rFonts w:ascii="Times New Roman" w:eastAsia="Times New Roman" w:hAnsi="Times New Roman" w:cs="Times New Roman"/>
          <w:sz w:val="24"/>
          <w:szCs w:val="24"/>
          <w:highlight w:val="white"/>
          <w:lang w:val="en-GB"/>
        </w:rPr>
        <w:t xml:space="preserve"> another way to resolve the ethical problems faced by the organisation which helps to gives the knowledge about the business strategy followed by the company. </w:t>
      </w:r>
      <w:r w:rsidRPr="00284ED1">
        <w:rPr>
          <w:rFonts w:ascii="Times New Roman" w:eastAsia="Times New Roman" w:hAnsi="Times New Roman" w:cs="Times New Roman"/>
          <w:b/>
          <w:i/>
          <w:sz w:val="24"/>
          <w:szCs w:val="24"/>
          <w:highlight w:val="white"/>
          <w:lang w:val="en-GB"/>
        </w:rPr>
        <w:t xml:space="preserve">Application of the safety protocol </w:t>
      </w:r>
      <w:r w:rsidRPr="00284ED1">
        <w:rPr>
          <w:rFonts w:ascii="Times New Roman" w:eastAsia="Times New Roman" w:hAnsi="Times New Roman" w:cs="Times New Roman"/>
          <w:sz w:val="24"/>
          <w:szCs w:val="24"/>
          <w:highlight w:val="white"/>
          <w:lang w:val="en-GB"/>
        </w:rPr>
        <w:t xml:space="preserve">in Primark can resolve the </w:t>
      </w:r>
      <w:r w:rsidR="00DD2736" w:rsidRPr="00284ED1">
        <w:rPr>
          <w:rFonts w:ascii="Times New Roman" w:eastAsia="Times New Roman" w:hAnsi="Times New Roman" w:cs="Times New Roman"/>
          <w:sz w:val="24"/>
          <w:szCs w:val="24"/>
          <w:highlight w:val="white"/>
          <w:lang w:val="en-GB"/>
        </w:rPr>
        <w:t>employee’s</w:t>
      </w:r>
      <w:r w:rsidRPr="00284ED1">
        <w:rPr>
          <w:rFonts w:ascii="Times New Roman" w:eastAsia="Times New Roman" w:hAnsi="Times New Roman" w:cs="Times New Roman"/>
          <w:sz w:val="24"/>
          <w:szCs w:val="24"/>
          <w:highlight w:val="white"/>
          <w:lang w:val="en-GB"/>
        </w:rPr>
        <w:t xml:space="preserve"> safety problems. </w:t>
      </w:r>
      <w:r w:rsidRPr="00284ED1">
        <w:rPr>
          <w:rFonts w:ascii="Times New Roman" w:eastAsia="Times New Roman" w:hAnsi="Times New Roman" w:cs="Times New Roman"/>
          <w:b/>
          <w:i/>
          <w:sz w:val="24"/>
          <w:szCs w:val="24"/>
          <w:highlight w:val="white"/>
          <w:lang w:val="en-GB"/>
        </w:rPr>
        <w:t xml:space="preserve">Providing the reward to the employee </w:t>
      </w:r>
      <w:r w:rsidRPr="00284ED1">
        <w:rPr>
          <w:rFonts w:ascii="Times New Roman" w:eastAsia="Times New Roman" w:hAnsi="Times New Roman" w:cs="Times New Roman"/>
          <w:sz w:val="24"/>
          <w:szCs w:val="24"/>
          <w:highlight w:val="white"/>
          <w:lang w:val="en-GB"/>
        </w:rPr>
        <w:t>for their safe behaviour motivates the employee and facilitates the company to maintain a safe environment within the organisation.</w:t>
      </w:r>
    </w:p>
    <w:p w:rsidR="000F2AC4" w:rsidRPr="00284ED1" w:rsidRDefault="00410D01" w:rsidP="003148E9">
      <w:pPr>
        <w:pStyle w:val="Heading2"/>
        <w:rPr>
          <w:highlight w:val="white"/>
          <w:lang w:val="en-GB"/>
        </w:rPr>
      </w:pPr>
      <w:bookmarkStart w:id="10" w:name="_Toc17904538"/>
      <w:r w:rsidRPr="00284ED1">
        <w:rPr>
          <w:highlight w:val="white"/>
          <w:lang w:val="en-GB"/>
        </w:rPr>
        <w:t>Force field analysis</w:t>
      </w:r>
      <w:bookmarkEnd w:id="10"/>
    </w:p>
    <w:p w:rsidR="000F2AC4" w:rsidRPr="00284ED1" w:rsidRDefault="00410D01">
      <w:pPr>
        <w:pStyle w:val="Normal1"/>
        <w:spacing w:before="200" w:after="200" w:line="360" w:lineRule="auto"/>
        <w:jc w:val="both"/>
        <w:rPr>
          <w:rFonts w:ascii="Times New Roman" w:eastAsia="Times New Roman" w:hAnsi="Times New Roman" w:cs="Times New Roman"/>
          <w:b/>
          <w:sz w:val="28"/>
          <w:szCs w:val="28"/>
          <w:highlight w:val="white"/>
          <w:lang w:val="en-GB"/>
        </w:rPr>
      </w:pPr>
      <w:r w:rsidRPr="00284ED1">
        <w:rPr>
          <w:rFonts w:ascii="Times New Roman" w:eastAsia="Times New Roman" w:hAnsi="Times New Roman" w:cs="Times New Roman"/>
          <w:b/>
          <w:sz w:val="28"/>
          <w:szCs w:val="28"/>
          <w:highlight w:val="white"/>
          <w:lang w:val="en-GB"/>
        </w:rPr>
        <w:t xml:space="preserve">Changing forces </w:t>
      </w:r>
    </w:p>
    <w:p w:rsidR="000F2AC4" w:rsidRPr="00284ED1" w:rsidRDefault="00410D01">
      <w:pPr>
        <w:pStyle w:val="Normal1"/>
        <w:spacing w:before="200" w:after="200" w:line="360" w:lineRule="auto"/>
        <w:jc w:val="both"/>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Customer service </w:t>
      </w:r>
      <w:r w:rsidR="00DD2736" w:rsidRPr="00284ED1">
        <w:rPr>
          <w:rFonts w:ascii="Times New Roman" w:eastAsia="Times New Roman" w:hAnsi="Times New Roman" w:cs="Times New Roman"/>
          <w:b/>
          <w:sz w:val="24"/>
          <w:szCs w:val="24"/>
          <w:highlight w:val="white"/>
          <w:lang w:val="en-GB"/>
        </w:rPr>
        <w:t>community (</w:t>
      </w:r>
      <w:r w:rsidRPr="00284ED1">
        <w:rPr>
          <w:rFonts w:ascii="Times New Roman" w:eastAsia="Times New Roman" w:hAnsi="Times New Roman" w:cs="Times New Roman"/>
          <w:b/>
          <w:sz w:val="24"/>
          <w:szCs w:val="24"/>
          <w:highlight w:val="white"/>
          <w:lang w:val="en-GB"/>
        </w:rPr>
        <w:t>CSC)</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As described by Voss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 xml:space="preserve">(2019), to build the CSC for the better customer services the company needs to focus on making a group which can provide special attention to the customer services. In this context, the </w:t>
      </w:r>
      <w:r w:rsidR="00DD2736" w:rsidRPr="00284ED1">
        <w:rPr>
          <w:rFonts w:ascii="Times New Roman" w:eastAsia="Times New Roman" w:hAnsi="Times New Roman" w:cs="Times New Roman"/>
          <w:sz w:val="24"/>
          <w:szCs w:val="24"/>
          <w:highlight w:val="white"/>
          <w:lang w:val="en-GB"/>
        </w:rPr>
        <w:t>customer gets satisfied and gets</w:t>
      </w:r>
      <w:r w:rsidRPr="00284ED1">
        <w:rPr>
          <w:rFonts w:ascii="Times New Roman" w:eastAsia="Times New Roman" w:hAnsi="Times New Roman" w:cs="Times New Roman"/>
          <w:sz w:val="24"/>
          <w:szCs w:val="24"/>
          <w:highlight w:val="white"/>
          <w:lang w:val="en-GB"/>
        </w:rPr>
        <w:t xml:space="preserve"> attracted towards the company.</w:t>
      </w:r>
    </w:p>
    <w:p w:rsidR="000F2AC4" w:rsidRPr="00284ED1" w:rsidRDefault="00410D01">
      <w:pPr>
        <w:pStyle w:val="Normal1"/>
        <w:spacing w:before="200" w:after="200" w:line="360" w:lineRule="auto"/>
        <w:jc w:val="both"/>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lastRenderedPageBreak/>
        <w:t>Evaluation of feedback</w:t>
      </w:r>
    </w:p>
    <w:p w:rsidR="000F2AC4" w:rsidRPr="00284ED1" w:rsidRDefault="00410D01">
      <w:pPr>
        <w:pStyle w:val="Normal1"/>
        <w:spacing w:before="200" w:after="200" w:line="360" w:lineRule="auto"/>
        <w:jc w:val="both"/>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feedback needs to be analysed by the CSC for surveying the issues faced by the customer regarding the product quality and the services provided by Primark. </w:t>
      </w:r>
    </w:p>
    <w:p w:rsidR="000F2AC4" w:rsidRPr="00284ED1" w:rsidRDefault="00410D01">
      <w:pPr>
        <w:pStyle w:val="Normal1"/>
        <w:spacing w:before="200" w:after="200" w:line="360" w:lineRule="auto"/>
        <w:jc w:val="both"/>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Training of the staff</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w:t>
      </w:r>
      <w:r w:rsidR="003148E9" w:rsidRPr="00284ED1">
        <w:rPr>
          <w:rFonts w:ascii="Times New Roman" w:eastAsia="Times New Roman" w:hAnsi="Times New Roman" w:cs="Times New Roman"/>
          <w:sz w:val="24"/>
          <w:szCs w:val="24"/>
          <w:highlight w:val="white"/>
          <w:lang w:val="en-GB"/>
        </w:rPr>
        <w:t>staffs need</w:t>
      </w:r>
      <w:r w:rsidRPr="00284ED1">
        <w:rPr>
          <w:rFonts w:ascii="Times New Roman" w:eastAsia="Times New Roman" w:hAnsi="Times New Roman" w:cs="Times New Roman"/>
          <w:sz w:val="24"/>
          <w:szCs w:val="24"/>
          <w:highlight w:val="white"/>
          <w:lang w:val="en-GB"/>
        </w:rPr>
        <w:t xml:space="preserve"> to be trained due to the upgraded knowledge about the business strategy that </w:t>
      </w:r>
      <w:r w:rsidR="003148E9" w:rsidRPr="00284ED1">
        <w:rPr>
          <w:rFonts w:ascii="Times New Roman" w:eastAsia="Times New Roman" w:hAnsi="Times New Roman" w:cs="Times New Roman"/>
          <w:sz w:val="24"/>
          <w:szCs w:val="24"/>
          <w:highlight w:val="white"/>
          <w:lang w:val="en-GB"/>
        </w:rPr>
        <w:t>is</w:t>
      </w:r>
      <w:r w:rsidRPr="00284ED1">
        <w:rPr>
          <w:rFonts w:ascii="Times New Roman" w:eastAsia="Times New Roman" w:hAnsi="Times New Roman" w:cs="Times New Roman"/>
          <w:sz w:val="24"/>
          <w:szCs w:val="24"/>
          <w:highlight w:val="white"/>
          <w:lang w:val="en-GB"/>
        </w:rPr>
        <w:t xml:space="preserve"> followed by the Primark. The training session also help to motivate the employees in terms of providing the priorities to the customers and the production of the product to extend the company. </w:t>
      </w:r>
    </w:p>
    <w:p w:rsidR="000F2AC4" w:rsidRPr="00284ED1" w:rsidRDefault="00410D01">
      <w:pPr>
        <w:pStyle w:val="Normal1"/>
        <w:spacing w:before="200" w:after="200" w:line="360" w:lineRule="auto"/>
        <w:jc w:val="both"/>
        <w:rPr>
          <w:rFonts w:ascii="Times New Roman" w:eastAsia="Times New Roman" w:hAnsi="Times New Roman" w:cs="Times New Roman"/>
          <w:b/>
          <w:sz w:val="28"/>
          <w:szCs w:val="28"/>
          <w:highlight w:val="white"/>
          <w:lang w:val="en-GB"/>
        </w:rPr>
      </w:pPr>
      <w:r w:rsidRPr="00284ED1">
        <w:rPr>
          <w:rFonts w:ascii="Times New Roman" w:eastAsia="Times New Roman" w:hAnsi="Times New Roman" w:cs="Times New Roman"/>
          <w:b/>
          <w:sz w:val="28"/>
          <w:szCs w:val="28"/>
          <w:highlight w:val="white"/>
          <w:lang w:val="en-GB"/>
        </w:rPr>
        <w:t xml:space="preserve">Forces against the changes </w:t>
      </w:r>
    </w:p>
    <w:p w:rsidR="000F2AC4" w:rsidRPr="00284ED1" w:rsidRDefault="00410D01">
      <w:pPr>
        <w:pStyle w:val="Normal1"/>
        <w:spacing w:before="200" w:after="200" w:line="360" w:lineRule="auto"/>
        <w:jc w:val="both"/>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Cost</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w:t>
      </w:r>
      <w:r w:rsidR="003148E9" w:rsidRPr="00284ED1">
        <w:rPr>
          <w:rFonts w:ascii="Times New Roman" w:eastAsia="Times New Roman" w:hAnsi="Times New Roman" w:cs="Times New Roman"/>
          <w:sz w:val="24"/>
          <w:szCs w:val="24"/>
          <w:highlight w:val="white"/>
          <w:lang w:val="en-GB"/>
        </w:rPr>
        <w:t>cost becomes</w:t>
      </w:r>
      <w:r w:rsidRPr="00284ED1">
        <w:rPr>
          <w:rFonts w:ascii="Times New Roman" w:eastAsia="Times New Roman" w:hAnsi="Times New Roman" w:cs="Times New Roman"/>
          <w:sz w:val="24"/>
          <w:szCs w:val="24"/>
          <w:highlight w:val="white"/>
          <w:lang w:val="en-GB"/>
        </w:rPr>
        <w:t xml:space="preserve"> the challenges for making rectification of the problems. The economical condition comes in risk while forming the CSC for the better services. In addition to recruit the members of the community the company need to arrange an interview session for hiring the skilled and qualified member in the community On the other hand to train the </w:t>
      </w:r>
      <w:r w:rsidR="003148E9" w:rsidRPr="00284ED1">
        <w:rPr>
          <w:rFonts w:ascii="Times New Roman" w:eastAsia="Times New Roman" w:hAnsi="Times New Roman" w:cs="Times New Roman"/>
          <w:sz w:val="24"/>
          <w:szCs w:val="24"/>
          <w:highlight w:val="white"/>
          <w:lang w:val="en-GB"/>
        </w:rPr>
        <w:t>staff the</w:t>
      </w:r>
      <w:r w:rsidRPr="00284ED1">
        <w:rPr>
          <w:rFonts w:ascii="Times New Roman" w:eastAsia="Times New Roman" w:hAnsi="Times New Roman" w:cs="Times New Roman"/>
          <w:sz w:val="24"/>
          <w:szCs w:val="24"/>
          <w:highlight w:val="white"/>
          <w:lang w:val="en-GB"/>
        </w:rPr>
        <w:t xml:space="preserve"> arrangement needs to be done by spending a high amount of money on it. </w:t>
      </w:r>
    </w:p>
    <w:p w:rsidR="000F2AC4" w:rsidRPr="00284ED1" w:rsidRDefault="00410D01">
      <w:pPr>
        <w:pStyle w:val="Normal1"/>
        <w:spacing w:before="200" w:after="200" w:line="360" w:lineRule="auto"/>
        <w:jc w:val="both"/>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Required time </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To make the CSC for making high the satisfaction of the customer towards Primark the company needed </w:t>
      </w:r>
      <w:r w:rsidR="003148E9" w:rsidRPr="00284ED1">
        <w:rPr>
          <w:rFonts w:ascii="Times New Roman" w:eastAsia="Times New Roman" w:hAnsi="Times New Roman" w:cs="Times New Roman"/>
          <w:sz w:val="24"/>
          <w:szCs w:val="24"/>
          <w:highlight w:val="white"/>
          <w:lang w:val="en-GB"/>
        </w:rPr>
        <w:t>a long time period which also builds</w:t>
      </w:r>
      <w:r w:rsidRPr="00284ED1">
        <w:rPr>
          <w:rFonts w:ascii="Times New Roman" w:eastAsia="Times New Roman" w:hAnsi="Times New Roman" w:cs="Times New Roman"/>
          <w:sz w:val="24"/>
          <w:szCs w:val="24"/>
          <w:highlight w:val="white"/>
          <w:lang w:val="en-GB"/>
        </w:rPr>
        <w:t xml:space="preserve"> a challenge for the mentioned company. Apart from this company also need a long time to make the arrangement of the training session for providing the knowledge about the strategy of the company. </w:t>
      </w:r>
    </w:p>
    <w:p w:rsidR="000F2AC4" w:rsidRPr="00284ED1" w:rsidRDefault="00410D01">
      <w:pPr>
        <w:pStyle w:val="Normal1"/>
        <w:spacing w:before="200" w:after="200" w:line="360" w:lineRule="auto"/>
        <w:jc w:val="both"/>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Management support </w:t>
      </w:r>
    </w:p>
    <w:p w:rsidR="000F2AC4" w:rsidRPr="00284ED1" w:rsidRDefault="00410D01">
      <w:pPr>
        <w:pStyle w:val="Normal1"/>
        <w:spacing w:before="200" w:after="200"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The organisation needs to build the CSC for improving the services towards the customer. The involvement of the management is much more important for generating the community.</w:t>
      </w:r>
    </w:p>
    <w:p w:rsidR="000F2AC4" w:rsidRPr="00284ED1" w:rsidRDefault="00410D01" w:rsidP="002E6D82">
      <w:pPr>
        <w:pStyle w:val="Heading2"/>
        <w:rPr>
          <w:highlight w:val="white"/>
          <w:lang w:val="en-GB"/>
        </w:rPr>
      </w:pPr>
      <w:bookmarkStart w:id="11" w:name="_Toc17904539"/>
      <w:r w:rsidRPr="00284ED1">
        <w:rPr>
          <w:highlight w:val="white"/>
          <w:lang w:val="en-GB"/>
        </w:rPr>
        <w:lastRenderedPageBreak/>
        <w:t>Analyze the effect of the   problem by Fishbone diagram</w:t>
      </w:r>
      <w:bookmarkEnd w:id="11"/>
    </w:p>
    <w:p w:rsidR="000F2AC4" w:rsidRPr="00284ED1" w:rsidRDefault="00410D01">
      <w:pPr>
        <w:pStyle w:val="Normal1"/>
        <w:spacing w:line="360" w:lineRule="auto"/>
        <w:jc w:val="both"/>
        <w:rPr>
          <w:rFonts w:ascii="Times New Roman" w:eastAsia="Times New Roman" w:hAnsi="Times New Roman" w:cs="Times New Roman"/>
          <w:b/>
          <w:sz w:val="28"/>
          <w:szCs w:val="28"/>
          <w:highlight w:val="white"/>
          <w:lang w:val="en-GB"/>
        </w:rPr>
      </w:pPr>
      <w:r w:rsidRPr="00284ED1">
        <w:rPr>
          <w:rFonts w:ascii="Times New Roman" w:eastAsia="Times New Roman" w:hAnsi="Times New Roman" w:cs="Times New Roman"/>
          <w:b/>
          <w:noProof/>
          <w:sz w:val="28"/>
          <w:szCs w:val="28"/>
          <w:highlight w:val="white"/>
        </w:rPr>
        <w:drawing>
          <wp:inline distT="114300" distB="114300" distL="114300" distR="114300">
            <wp:extent cx="5734050" cy="3429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4050" cy="3429000"/>
                    </a:xfrm>
                    <a:prstGeom prst="rect">
                      <a:avLst/>
                    </a:prstGeom>
                    <a:ln/>
                  </pic:spPr>
                </pic:pic>
              </a:graphicData>
            </a:graphic>
          </wp:inline>
        </w:drawing>
      </w:r>
    </w:p>
    <w:p w:rsidR="000F2AC4" w:rsidRPr="00284ED1" w:rsidRDefault="000F2AC4">
      <w:pPr>
        <w:pStyle w:val="Normal1"/>
        <w:spacing w:line="360" w:lineRule="auto"/>
        <w:jc w:val="both"/>
        <w:rPr>
          <w:rFonts w:ascii="Times New Roman" w:eastAsia="Times New Roman" w:hAnsi="Times New Roman" w:cs="Times New Roman"/>
          <w:sz w:val="24"/>
          <w:szCs w:val="24"/>
          <w:highlight w:val="white"/>
          <w:lang w:val="en-GB"/>
        </w:rPr>
      </w:pPr>
    </w:p>
    <w:p w:rsidR="000F2AC4" w:rsidRPr="00284ED1" w:rsidRDefault="00410D01">
      <w:pPr>
        <w:pStyle w:val="Normal1"/>
        <w:spacing w:line="360" w:lineRule="auto"/>
        <w:jc w:val="center"/>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Figure 3: Fishbone diagram</w:t>
      </w:r>
    </w:p>
    <w:p w:rsidR="000F2AC4" w:rsidRPr="00284ED1" w:rsidRDefault="00410D01">
      <w:pPr>
        <w:pStyle w:val="Normal1"/>
        <w:spacing w:line="360" w:lineRule="auto"/>
        <w:jc w:val="center"/>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(Sources: Khan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2015)</w:t>
      </w:r>
    </w:p>
    <w:p w:rsidR="000F2AC4" w:rsidRPr="00284ED1" w:rsidRDefault="00410D01">
      <w:pPr>
        <w:pStyle w:val="Normal1"/>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Fishbone diagram describes the sustainable problem faced by Primark. The problems are generated due to the low quality products which are manufactured by the mentioned company. As described </w:t>
      </w:r>
      <w:r w:rsidR="003148E9" w:rsidRPr="00284ED1">
        <w:rPr>
          <w:rFonts w:ascii="Times New Roman" w:eastAsia="Times New Roman" w:hAnsi="Times New Roman" w:cs="Times New Roman"/>
          <w:sz w:val="24"/>
          <w:szCs w:val="24"/>
          <w:highlight w:val="white"/>
          <w:lang w:val="en-GB"/>
        </w:rPr>
        <w:t>by Khan</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 xml:space="preserve">(2015), by the supply of the low quality product the customers get disappointed by the company. Thus company faces loss in </w:t>
      </w:r>
      <w:r w:rsidR="003148E9" w:rsidRPr="00284ED1">
        <w:rPr>
          <w:rFonts w:ascii="Times New Roman" w:eastAsia="Times New Roman" w:hAnsi="Times New Roman" w:cs="Times New Roman"/>
          <w:sz w:val="24"/>
          <w:szCs w:val="24"/>
          <w:highlight w:val="white"/>
          <w:lang w:val="en-GB"/>
        </w:rPr>
        <w:t>these terms</w:t>
      </w:r>
      <w:r w:rsidRPr="00284ED1">
        <w:rPr>
          <w:rFonts w:ascii="Times New Roman" w:eastAsia="Times New Roman" w:hAnsi="Times New Roman" w:cs="Times New Roman"/>
          <w:sz w:val="24"/>
          <w:szCs w:val="24"/>
          <w:highlight w:val="white"/>
          <w:lang w:val="en-GB"/>
        </w:rPr>
        <w:t xml:space="preserve"> which in turn reduces the salary of the employee that leads to avoid the ethical policies of the company. Due to the malpractice of the ethical policies of the company the </w:t>
      </w:r>
      <w:r w:rsidR="003148E9" w:rsidRPr="00284ED1">
        <w:rPr>
          <w:rFonts w:ascii="Times New Roman" w:eastAsia="Times New Roman" w:hAnsi="Times New Roman" w:cs="Times New Roman"/>
          <w:sz w:val="24"/>
          <w:szCs w:val="24"/>
          <w:highlight w:val="white"/>
          <w:lang w:val="en-GB"/>
        </w:rPr>
        <w:t>employee’s</w:t>
      </w:r>
      <w:r w:rsidRPr="00284ED1">
        <w:rPr>
          <w:rFonts w:ascii="Times New Roman" w:eastAsia="Times New Roman" w:hAnsi="Times New Roman" w:cs="Times New Roman"/>
          <w:sz w:val="24"/>
          <w:szCs w:val="24"/>
          <w:highlight w:val="white"/>
          <w:lang w:val="en-GB"/>
        </w:rPr>
        <w:t xml:space="preserve"> safety comes at risk. Apart from this, due to lack of customer satisfaction and lack of quality in the product Primark experiences a loss due to the presence of the high competitors in the market. </w:t>
      </w:r>
    </w:p>
    <w:p w:rsidR="000F2AC4" w:rsidRPr="00284ED1" w:rsidRDefault="00410D01" w:rsidP="002E6D82">
      <w:pPr>
        <w:pStyle w:val="Heading2"/>
        <w:rPr>
          <w:highlight w:val="white"/>
          <w:lang w:val="en-GB"/>
        </w:rPr>
      </w:pPr>
      <w:bookmarkStart w:id="12" w:name="_Toc17904540"/>
      <w:r w:rsidRPr="00284ED1">
        <w:rPr>
          <w:highlight w:val="white"/>
          <w:lang w:val="en-GB"/>
        </w:rPr>
        <w:t xml:space="preserve">Application of the decision making </w:t>
      </w:r>
      <w:r w:rsidR="003148E9" w:rsidRPr="00284ED1">
        <w:rPr>
          <w:highlight w:val="white"/>
          <w:lang w:val="en-GB"/>
        </w:rPr>
        <w:t>techniques for</w:t>
      </w:r>
      <w:r w:rsidRPr="00284ED1">
        <w:rPr>
          <w:highlight w:val="white"/>
          <w:lang w:val="en-GB"/>
        </w:rPr>
        <w:t xml:space="preserve"> solving </w:t>
      </w:r>
      <w:r w:rsidR="003148E9" w:rsidRPr="00284ED1">
        <w:rPr>
          <w:highlight w:val="white"/>
          <w:lang w:val="en-GB"/>
        </w:rPr>
        <w:t>the problems</w:t>
      </w:r>
      <w:bookmarkEnd w:id="12"/>
    </w:p>
    <w:p w:rsidR="000F2AC4" w:rsidRPr="00284ED1" w:rsidRDefault="00410D01">
      <w:pPr>
        <w:pStyle w:val="Normal1"/>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The critical decision </w:t>
      </w:r>
      <w:r w:rsidR="003148E9" w:rsidRPr="00284ED1">
        <w:rPr>
          <w:rFonts w:ascii="Times New Roman" w:eastAsia="Times New Roman" w:hAnsi="Times New Roman" w:cs="Times New Roman"/>
          <w:sz w:val="24"/>
          <w:szCs w:val="24"/>
          <w:highlight w:val="white"/>
          <w:lang w:val="en-GB"/>
        </w:rPr>
        <w:t>generated by</w:t>
      </w:r>
      <w:r w:rsidRPr="00284ED1">
        <w:rPr>
          <w:rFonts w:ascii="Times New Roman" w:eastAsia="Times New Roman" w:hAnsi="Times New Roman" w:cs="Times New Roman"/>
          <w:sz w:val="24"/>
          <w:szCs w:val="24"/>
          <w:highlight w:val="white"/>
          <w:lang w:val="en-GB"/>
        </w:rPr>
        <w:t xml:space="preserve"> the mentioned company </w:t>
      </w:r>
      <w:r w:rsidR="003148E9" w:rsidRPr="00284ED1">
        <w:rPr>
          <w:rFonts w:ascii="Times New Roman" w:eastAsia="Times New Roman" w:hAnsi="Times New Roman" w:cs="Times New Roman"/>
          <w:sz w:val="24"/>
          <w:szCs w:val="24"/>
          <w:highlight w:val="white"/>
          <w:lang w:val="en-GB"/>
        </w:rPr>
        <w:t>which help</w:t>
      </w:r>
      <w:r w:rsidRPr="00284ED1">
        <w:rPr>
          <w:rFonts w:ascii="Times New Roman" w:eastAsia="Times New Roman" w:hAnsi="Times New Roman" w:cs="Times New Roman"/>
          <w:sz w:val="24"/>
          <w:szCs w:val="24"/>
          <w:highlight w:val="white"/>
          <w:lang w:val="en-GB"/>
        </w:rPr>
        <w:t xml:space="preserve"> to resolve </w:t>
      </w:r>
      <w:r w:rsidR="003148E9" w:rsidRPr="00284ED1">
        <w:rPr>
          <w:rFonts w:ascii="Times New Roman" w:eastAsia="Times New Roman" w:hAnsi="Times New Roman" w:cs="Times New Roman"/>
          <w:sz w:val="24"/>
          <w:szCs w:val="24"/>
          <w:highlight w:val="white"/>
          <w:lang w:val="en-GB"/>
        </w:rPr>
        <w:t>the product</w:t>
      </w:r>
      <w:r w:rsidRPr="00284ED1">
        <w:rPr>
          <w:rFonts w:ascii="Times New Roman" w:eastAsia="Times New Roman" w:hAnsi="Times New Roman" w:cs="Times New Roman"/>
          <w:sz w:val="24"/>
          <w:szCs w:val="24"/>
          <w:highlight w:val="white"/>
          <w:lang w:val="en-GB"/>
        </w:rPr>
        <w:t xml:space="preserve"> quality issue by applying </w:t>
      </w:r>
      <w:r w:rsidRPr="00284ED1">
        <w:rPr>
          <w:rFonts w:ascii="Times New Roman" w:eastAsia="Times New Roman" w:hAnsi="Times New Roman" w:cs="Times New Roman"/>
          <w:b/>
          <w:i/>
          <w:sz w:val="24"/>
          <w:szCs w:val="24"/>
          <w:highlight w:val="white"/>
          <w:lang w:val="en-GB"/>
        </w:rPr>
        <w:t xml:space="preserve">Marginal analysis </w:t>
      </w:r>
      <w:r w:rsidRPr="00284ED1">
        <w:rPr>
          <w:rFonts w:ascii="Times New Roman" w:eastAsia="Times New Roman" w:hAnsi="Times New Roman" w:cs="Times New Roman"/>
          <w:sz w:val="24"/>
          <w:szCs w:val="24"/>
          <w:highlight w:val="white"/>
          <w:lang w:val="en-GB"/>
        </w:rPr>
        <w:t xml:space="preserve">technique. As described by Khan </w:t>
      </w:r>
      <w:r w:rsidRPr="00284ED1">
        <w:rPr>
          <w:rFonts w:ascii="Times New Roman" w:eastAsia="Times New Roman" w:hAnsi="Times New Roman" w:cs="Times New Roman"/>
          <w:i/>
          <w:sz w:val="24"/>
          <w:szCs w:val="24"/>
          <w:highlight w:val="white"/>
          <w:lang w:val="en-GB"/>
        </w:rPr>
        <w:t xml:space="preserve">et al. </w:t>
      </w:r>
      <w:r w:rsidRPr="00284ED1">
        <w:rPr>
          <w:rFonts w:ascii="Times New Roman" w:eastAsia="Times New Roman" w:hAnsi="Times New Roman" w:cs="Times New Roman"/>
          <w:sz w:val="24"/>
          <w:szCs w:val="24"/>
          <w:highlight w:val="white"/>
          <w:lang w:val="en-GB"/>
        </w:rPr>
        <w:t xml:space="preserve">(2015), </w:t>
      </w:r>
      <w:r w:rsidR="003148E9" w:rsidRPr="00284ED1">
        <w:rPr>
          <w:rFonts w:ascii="Times New Roman" w:eastAsia="Times New Roman" w:hAnsi="Times New Roman" w:cs="Times New Roman"/>
          <w:sz w:val="24"/>
          <w:szCs w:val="24"/>
          <w:highlight w:val="white"/>
          <w:lang w:val="en-GB"/>
        </w:rPr>
        <w:t>this is</w:t>
      </w:r>
      <w:r w:rsidRPr="00284ED1">
        <w:rPr>
          <w:rFonts w:ascii="Times New Roman" w:eastAsia="Times New Roman" w:hAnsi="Times New Roman" w:cs="Times New Roman"/>
          <w:sz w:val="24"/>
          <w:szCs w:val="24"/>
          <w:highlight w:val="white"/>
          <w:lang w:val="en-GB"/>
        </w:rPr>
        <w:t xml:space="preserve"> one of the decision making techniques which deals with the results of the output came </w:t>
      </w:r>
      <w:r w:rsidR="003148E9" w:rsidRPr="00284ED1">
        <w:rPr>
          <w:rFonts w:ascii="Times New Roman" w:eastAsia="Times New Roman" w:hAnsi="Times New Roman" w:cs="Times New Roman"/>
          <w:sz w:val="24"/>
          <w:szCs w:val="24"/>
          <w:highlight w:val="white"/>
          <w:lang w:val="en-GB"/>
        </w:rPr>
        <w:t>from adding</w:t>
      </w:r>
      <w:r w:rsidRPr="00284ED1">
        <w:rPr>
          <w:rFonts w:ascii="Times New Roman" w:eastAsia="Times New Roman" w:hAnsi="Times New Roman" w:cs="Times New Roman"/>
          <w:sz w:val="24"/>
          <w:szCs w:val="24"/>
          <w:highlight w:val="white"/>
          <w:lang w:val="en-GB"/>
        </w:rPr>
        <w:t xml:space="preserve"> special attention to the raw material used for the manufacture. On the other </w:t>
      </w:r>
      <w:r w:rsidRPr="00284ED1">
        <w:rPr>
          <w:rFonts w:ascii="Times New Roman" w:eastAsia="Times New Roman" w:hAnsi="Times New Roman" w:cs="Times New Roman"/>
          <w:sz w:val="24"/>
          <w:szCs w:val="24"/>
          <w:highlight w:val="white"/>
          <w:lang w:val="en-GB"/>
        </w:rPr>
        <w:lastRenderedPageBreak/>
        <w:t xml:space="preserve">hand, </w:t>
      </w:r>
      <w:r w:rsidR="003148E9" w:rsidRPr="00284ED1">
        <w:rPr>
          <w:rFonts w:ascii="Times New Roman" w:eastAsia="Times New Roman" w:hAnsi="Times New Roman" w:cs="Times New Roman"/>
          <w:b/>
          <w:i/>
          <w:sz w:val="24"/>
          <w:szCs w:val="24"/>
          <w:highlight w:val="white"/>
          <w:lang w:val="en-GB"/>
        </w:rPr>
        <w:t>financial</w:t>
      </w:r>
      <w:r w:rsidRPr="00284ED1">
        <w:rPr>
          <w:rFonts w:ascii="Times New Roman" w:eastAsia="Times New Roman" w:hAnsi="Times New Roman" w:cs="Times New Roman"/>
          <w:b/>
          <w:i/>
          <w:sz w:val="24"/>
          <w:szCs w:val="24"/>
          <w:highlight w:val="white"/>
          <w:lang w:val="en-GB"/>
        </w:rPr>
        <w:t xml:space="preserve"> analysis</w:t>
      </w:r>
      <w:r w:rsidRPr="00284ED1">
        <w:rPr>
          <w:rFonts w:ascii="Times New Roman" w:eastAsia="Times New Roman" w:hAnsi="Times New Roman" w:cs="Times New Roman"/>
          <w:sz w:val="24"/>
          <w:szCs w:val="24"/>
          <w:highlight w:val="white"/>
          <w:lang w:val="en-GB"/>
        </w:rPr>
        <w:t xml:space="preserve"> technique is the types of techniques which </w:t>
      </w:r>
      <w:r w:rsidR="003148E9" w:rsidRPr="00284ED1">
        <w:rPr>
          <w:rFonts w:ascii="Times New Roman" w:eastAsia="Times New Roman" w:hAnsi="Times New Roman" w:cs="Times New Roman"/>
          <w:sz w:val="24"/>
          <w:szCs w:val="24"/>
          <w:highlight w:val="white"/>
          <w:lang w:val="en-GB"/>
        </w:rPr>
        <w:t>provide</w:t>
      </w:r>
      <w:r w:rsidRPr="00284ED1">
        <w:rPr>
          <w:rFonts w:ascii="Times New Roman" w:eastAsia="Times New Roman" w:hAnsi="Times New Roman" w:cs="Times New Roman"/>
          <w:sz w:val="24"/>
          <w:szCs w:val="24"/>
          <w:highlight w:val="white"/>
          <w:lang w:val="en-GB"/>
        </w:rPr>
        <w:t xml:space="preserve"> the estimation of the investment according to the scale of the period.</w:t>
      </w:r>
    </w:p>
    <w:p w:rsidR="000F2AC4" w:rsidRPr="00284ED1" w:rsidRDefault="00410D01" w:rsidP="002E6D82">
      <w:pPr>
        <w:pStyle w:val="Heading2"/>
        <w:rPr>
          <w:highlight w:val="white"/>
          <w:lang w:val="en-GB"/>
        </w:rPr>
      </w:pPr>
      <w:bookmarkStart w:id="13" w:name="_Toc17904541"/>
      <w:r w:rsidRPr="00284ED1">
        <w:rPr>
          <w:highlight w:val="white"/>
          <w:lang w:val="en-GB"/>
        </w:rPr>
        <w:t>Resolution plan</w:t>
      </w:r>
      <w:bookmarkEnd w:id="13"/>
    </w:p>
    <w:p w:rsidR="000F2AC4" w:rsidRPr="00284ED1" w:rsidRDefault="000F2AC4">
      <w:pPr>
        <w:pStyle w:val="Normal1"/>
        <w:spacing w:line="360" w:lineRule="auto"/>
        <w:jc w:val="both"/>
        <w:rPr>
          <w:rFonts w:ascii="Times New Roman" w:eastAsia="Times New Roman" w:hAnsi="Times New Roman" w:cs="Times New Roman"/>
          <w:b/>
          <w:sz w:val="24"/>
          <w:szCs w:val="24"/>
          <w:highlight w:val="white"/>
          <w:lang w:val="en-GB"/>
        </w:rPr>
      </w:pPr>
    </w:p>
    <w:tbl>
      <w:tblPr>
        <w:tblStyle w:val="a1"/>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995"/>
        <w:gridCol w:w="4605"/>
        <w:gridCol w:w="2415"/>
      </w:tblGrid>
      <w:tr w:rsidR="000F2AC4" w:rsidRPr="00284ED1">
        <w:tc>
          <w:tcPr>
            <w:tcW w:w="199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Solutions </w:t>
            </w:r>
          </w:p>
        </w:tc>
        <w:tc>
          <w:tcPr>
            <w:tcW w:w="460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Implementation of the solution </w:t>
            </w:r>
          </w:p>
        </w:tc>
        <w:tc>
          <w:tcPr>
            <w:tcW w:w="241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Time periods </w:t>
            </w:r>
          </w:p>
        </w:tc>
      </w:tr>
      <w:tr w:rsidR="000F2AC4" w:rsidRPr="00284ED1">
        <w:tc>
          <w:tcPr>
            <w:tcW w:w="199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CSC</w:t>
            </w:r>
          </w:p>
        </w:tc>
        <w:tc>
          <w:tcPr>
            <w:tcW w:w="4605" w:type="dxa"/>
            <w:shd w:val="clear" w:color="auto" w:fill="auto"/>
            <w:tcMar>
              <w:top w:w="100" w:type="dxa"/>
              <w:left w:w="100" w:type="dxa"/>
              <w:bottom w:w="100" w:type="dxa"/>
              <w:right w:w="100" w:type="dxa"/>
            </w:tcMar>
          </w:tcPr>
          <w:p w:rsidR="000F2AC4" w:rsidRPr="00284ED1" w:rsidRDefault="00410D01">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Approval from the hierarchy for the generation of the committee.</w:t>
            </w:r>
          </w:p>
          <w:p w:rsidR="000F2AC4" w:rsidRPr="00284ED1" w:rsidRDefault="00410D01">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Need to arrange the interview section.</w:t>
            </w:r>
          </w:p>
          <w:p w:rsidR="000F2AC4" w:rsidRPr="00284ED1" w:rsidRDefault="00410D01">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Hire the skilled member for the community.</w:t>
            </w:r>
          </w:p>
          <w:p w:rsidR="000F2AC4" w:rsidRPr="00284ED1" w:rsidRDefault="00410D01">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Training session of the new hired member of the committee </w:t>
            </w:r>
          </w:p>
        </w:tc>
        <w:tc>
          <w:tcPr>
            <w:tcW w:w="241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4-5 months </w:t>
            </w:r>
          </w:p>
        </w:tc>
      </w:tr>
      <w:tr w:rsidR="000F2AC4" w:rsidRPr="00284ED1">
        <w:tc>
          <w:tcPr>
            <w:tcW w:w="199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Training of the staff </w:t>
            </w:r>
          </w:p>
        </w:tc>
        <w:tc>
          <w:tcPr>
            <w:tcW w:w="4605" w:type="dxa"/>
            <w:shd w:val="clear" w:color="auto" w:fill="auto"/>
            <w:tcMar>
              <w:top w:w="100" w:type="dxa"/>
              <w:left w:w="100" w:type="dxa"/>
              <w:bottom w:w="100" w:type="dxa"/>
              <w:right w:w="100" w:type="dxa"/>
            </w:tcMar>
          </w:tcPr>
          <w:p w:rsidR="000F2AC4" w:rsidRPr="00284ED1" w:rsidRDefault="00410D0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Need to arrange the program </w:t>
            </w:r>
          </w:p>
          <w:p w:rsidR="000F2AC4" w:rsidRPr="00284ED1" w:rsidRDefault="00410D0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Need to identify the issues which need to discuss in the training session by the evaluation of the employees performances  </w:t>
            </w:r>
          </w:p>
        </w:tc>
        <w:tc>
          <w:tcPr>
            <w:tcW w:w="241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2-3 months </w:t>
            </w:r>
          </w:p>
        </w:tc>
      </w:tr>
      <w:tr w:rsidR="000F2AC4" w:rsidRPr="00284ED1">
        <w:tc>
          <w:tcPr>
            <w:tcW w:w="199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Evaluation of the feedback </w:t>
            </w:r>
          </w:p>
        </w:tc>
        <w:tc>
          <w:tcPr>
            <w:tcW w:w="4605" w:type="dxa"/>
            <w:shd w:val="clear" w:color="auto" w:fill="auto"/>
            <w:tcMar>
              <w:top w:w="100" w:type="dxa"/>
              <w:left w:w="100" w:type="dxa"/>
              <w:bottom w:w="100" w:type="dxa"/>
              <w:right w:w="100" w:type="dxa"/>
            </w:tcMar>
          </w:tcPr>
          <w:p w:rsidR="000F2AC4" w:rsidRPr="00284ED1" w:rsidRDefault="00410D01">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Check the everyday feedback of the customers.</w:t>
            </w:r>
          </w:p>
          <w:p w:rsidR="000F2AC4" w:rsidRPr="00284ED1" w:rsidRDefault="00410D01">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After evaluation the customers demand the company provide the services over it by manufacturing quality product and services.</w:t>
            </w:r>
          </w:p>
        </w:tc>
        <w:tc>
          <w:tcPr>
            <w:tcW w:w="241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1-2 months </w:t>
            </w:r>
          </w:p>
        </w:tc>
      </w:tr>
      <w:tr w:rsidR="000F2AC4" w:rsidRPr="00284ED1">
        <w:tc>
          <w:tcPr>
            <w:tcW w:w="199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Application of safety protocol </w:t>
            </w:r>
          </w:p>
        </w:tc>
        <w:tc>
          <w:tcPr>
            <w:tcW w:w="4605" w:type="dxa"/>
            <w:shd w:val="clear" w:color="auto" w:fill="auto"/>
            <w:tcMar>
              <w:top w:w="100" w:type="dxa"/>
              <w:left w:w="100" w:type="dxa"/>
              <w:bottom w:w="100" w:type="dxa"/>
              <w:right w:w="100" w:type="dxa"/>
            </w:tcMar>
          </w:tcPr>
          <w:p w:rsidR="000F2AC4" w:rsidRPr="00284ED1" w:rsidRDefault="00410D01" w:rsidP="008A0BC0">
            <w:pPr>
              <w:pStyle w:val="Normal1"/>
              <w:widowControl w:val="0"/>
              <w:numPr>
                <w:ilvl w:val="0"/>
                <w:numId w:val="16"/>
              </w:numPr>
              <w:pBdr>
                <w:top w:val="nil"/>
                <w:left w:val="nil"/>
                <w:bottom w:val="nil"/>
                <w:right w:val="nil"/>
                <w:between w:val="nil"/>
              </w:pBdr>
              <w:spacing w:line="24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According to the regulations of UK the protocol are generated.</w:t>
            </w:r>
          </w:p>
        </w:tc>
        <w:tc>
          <w:tcPr>
            <w:tcW w:w="241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2 months </w:t>
            </w:r>
          </w:p>
        </w:tc>
      </w:tr>
      <w:tr w:rsidR="000F2AC4" w:rsidRPr="00284ED1">
        <w:tc>
          <w:tcPr>
            <w:tcW w:w="199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Employee communication </w:t>
            </w:r>
          </w:p>
        </w:tc>
        <w:tc>
          <w:tcPr>
            <w:tcW w:w="4605" w:type="dxa"/>
            <w:shd w:val="clear" w:color="auto" w:fill="auto"/>
            <w:tcMar>
              <w:top w:w="100" w:type="dxa"/>
              <w:left w:w="100" w:type="dxa"/>
              <w:bottom w:w="100" w:type="dxa"/>
              <w:right w:w="100" w:type="dxa"/>
            </w:tcMar>
          </w:tcPr>
          <w:p w:rsidR="000F2AC4" w:rsidRPr="00284ED1" w:rsidRDefault="00410D01" w:rsidP="008A0BC0">
            <w:pPr>
              <w:pStyle w:val="Normal1"/>
              <w:widowControl w:val="0"/>
              <w:numPr>
                <w:ilvl w:val="0"/>
                <w:numId w:val="16"/>
              </w:numPr>
              <w:pBdr>
                <w:top w:val="nil"/>
                <w:left w:val="nil"/>
                <w:bottom w:val="nil"/>
                <w:right w:val="nil"/>
                <w:between w:val="nil"/>
              </w:pBdr>
              <w:spacing w:line="24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Use of Primark portal</w:t>
            </w:r>
          </w:p>
          <w:p w:rsidR="000F2AC4" w:rsidRPr="00284ED1" w:rsidRDefault="00410D01" w:rsidP="008A0BC0">
            <w:pPr>
              <w:pStyle w:val="Normal1"/>
              <w:widowControl w:val="0"/>
              <w:numPr>
                <w:ilvl w:val="0"/>
                <w:numId w:val="16"/>
              </w:numPr>
              <w:pBdr>
                <w:top w:val="nil"/>
                <w:left w:val="nil"/>
                <w:bottom w:val="nil"/>
                <w:right w:val="nil"/>
                <w:between w:val="nil"/>
              </w:pBdr>
              <w:spacing w:line="24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Primark website</w:t>
            </w:r>
          </w:p>
          <w:p w:rsidR="000F2AC4" w:rsidRPr="00284ED1" w:rsidRDefault="00410D01" w:rsidP="008A0BC0">
            <w:pPr>
              <w:pStyle w:val="Normal1"/>
              <w:widowControl w:val="0"/>
              <w:numPr>
                <w:ilvl w:val="0"/>
                <w:numId w:val="16"/>
              </w:numPr>
              <w:pBdr>
                <w:top w:val="nil"/>
                <w:left w:val="nil"/>
                <w:bottom w:val="nil"/>
                <w:right w:val="nil"/>
                <w:between w:val="nil"/>
              </w:pBdr>
              <w:spacing w:line="24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Digital advertisement </w:t>
            </w:r>
          </w:p>
        </w:tc>
        <w:tc>
          <w:tcPr>
            <w:tcW w:w="2415"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6-7 months </w:t>
            </w:r>
          </w:p>
        </w:tc>
      </w:tr>
    </w:tbl>
    <w:p w:rsidR="000F2AC4" w:rsidRPr="00284ED1" w:rsidRDefault="00410D01">
      <w:pPr>
        <w:pStyle w:val="Normal1"/>
        <w:spacing w:line="360" w:lineRule="auto"/>
        <w:jc w:val="center"/>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Table 3: Resolution plan</w:t>
      </w:r>
    </w:p>
    <w:p w:rsidR="000F2AC4" w:rsidRPr="00284ED1" w:rsidRDefault="00410D01" w:rsidP="002E6D82">
      <w:pPr>
        <w:pStyle w:val="Heading2"/>
        <w:rPr>
          <w:sz w:val="24"/>
          <w:szCs w:val="24"/>
          <w:highlight w:val="white"/>
          <w:lang w:val="en-GB"/>
        </w:rPr>
      </w:pPr>
      <w:bookmarkStart w:id="14" w:name="_Toc17904542"/>
      <w:r w:rsidRPr="00284ED1">
        <w:rPr>
          <w:highlight w:val="white"/>
          <w:lang w:val="en-GB"/>
        </w:rPr>
        <w:lastRenderedPageBreak/>
        <w:t>Communication plan</w:t>
      </w:r>
      <w:bookmarkEnd w:id="14"/>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0F2AC4" w:rsidRPr="00284ED1">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Stakeholder </w:t>
            </w:r>
          </w:p>
        </w:tc>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Communication strategies </w:t>
            </w:r>
          </w:p>
        </w:tc>
      </w:tr>
      <w:tr w:rsidR="000F2AC4" w:rsidRPr="00284ED1">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Management </w:t>
            </w:r>
          </w:p>
        </w:tc>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Primark portal </w:t>
            </w:r>
          </w:p>
        </w:tc>
      </w:tr>
      <w:tr w:rsidR="000F2AC4" w:rsidRPr="00284ED1">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Employees </w:t>
            </w:r>
          </w:p>
        </w:tc>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Website of the Primark </w:t>
            </w:r>
          </w:p>
        </w:tc>
      </w:tr>
      <w:tr w:rsidR="000F2AC4" w:rsidRPr="00284ED1">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Customers </w:t>
            </w:r>
          </w:p>
        </w:tc>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Advertisement</w:t>
            </w:r>
          </w:p>
        </w:tc>
      </w:tr>
      <w:tr w:rsidR="000F2AC4" w:rsidRPr="00284ED1">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Staff </w:t>
            </w:r>
          </w:p>
        </w:tc>
        <w:tc>
          <w:tcPr>
            <w:tcW w:w="4514"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Email and via company website </w:t>
            </w:r>
          </w:p>
        </w:tc>
      </w:tr>
    </w:tbl>
    <w:p w:rsidR="000F2AC4" w:rsidRPr="00284ED1" w:rsidRDefault="00410D01">
      <w:pPr>
        <w:pStyle w:val="Normal1"/>
        <w:spacing w:line="360" w:lineRule="auto"/>
        <w:jc w:val="center"/>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Table 4: Communication plan</w:t>
      </w:r>
    </w:p>
    <w:p w:rsidR="000F2AC4" w:rsidRPr="00284ED1" w:rsidRDefault="00410D01">
      <w:pPr>
        <w:pStyle w:val="Normal1"/>
        <w:spacing w:line="360" w:lineRule="auto"/>
        <w:jc w:val="both"/>
        <w:rPr>
          <w:rFonts w:ascii="Times New Roman" w:eastAsia="Times New Roman" w:hAnsi="Times New Roman" w:cs="Times New Roman"/>
          <w:b/>
          <w:sz w:val="28"/>
          <w:szCs w:val="28"/>
          <w:highlight w:val="white"/>
          <w:lang w:val="en-GB"/>
        </w:rPr>
      </w:pPr>
      <w:r w:rsidRPr="00284ED1">
        <w:rPr>
          <w:rFonts w:ascii="Times New Roman" w:eastAsia="Times New Roman" w:hAnsi="Times New Roman" w:cs="Times New Roman"/>
          <w:b/>
          <w:sz w:val="28"/>
          <w:szCs w:val="28"/>
          <w:highlight w:val="white"/>
          <w:lang w:val="en-GB"/>
        </w:rPr>
        <w:t>Monitoring and feedback</w:t>
      </w:r>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009"/>
        <w:gridCol w:w="3010"/>
        <w:gridCol w:w="3010"/>
      </w:tblGrid>
      <w:tr w:rsidR="000F2AC4" w:rsidRPr="00284ED1">
        <w:tc>
          <w:tcPr>
            <w:tcW w:w="3009"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Activities </w:t>
            </w:r>
          </w:p>
        </w:tc>
        <w:tc>
          <w:tcPr>
            <w:tcW w:w="3009" w:type="dxa"/>
            <w:shd w:val="clear" w:color="auto" w:fill="auto"/>
            <w:tcMar>
              <w:top w:w="100" w:type="dxa"/>
              <w:left w:w="100" w:type="dxa"/>
              <w:bottom w:w="100" w:type="dxa"/>
              <w:right w:w="100" w:type="dxa"/>
            </w:tcMar>
          </w:tcPr>
          <w:p w:rsidR="000F2AC4" w:rsidRPr="00284ED1" w:rsidRDefault="002E6D82">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Importance</w:t>
            </w:r>
          </w:p>
        </w:tc>
        <w:tc>
          <w:tcPr>
            <w:tcW w:w="3009"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Times </w:t>
            </w:r>
          </w:p>
        </w:tc>
      </w:tr>
      <w:tr w:rsidR="000F2AC4" w:rsidRPr="00284ED1">
        <w:tc>
          <w:tcPr>
            <w:tcW w:w="3009"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 xml:space="preserve">Surveying customers feedback </w:t>
            </w:r>
          </w:p>
        </w:tc>
        <w:tc>
          <w:tcPr>
            <w:tcW w:w="3009" w:type="dxa"/>
            <w:shd w:val="clear" w:color="auto" w:fill="auto"/>
            <w:tcMar>
              <w:top w:w="100" w:type="dxa"/>
              <w:left w:w="100" w:type="dxa"/>
              <w:bottom w:w="100" w:type="dxa"/>
              <w:right w:w="100" w:type="dxa"/>
            </w:tcMar>
          </w:tcPr>
          <w:p w:rsidR="000F2AC4" w:rsidRPr="00284ED1" w:rsidRDefault="00410D01">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Helps to figure out the deficiency within the services </w:t>
            </w:r>
          </w:p>
        </w:tc>
        <w:tc>
          <w:tcPr>
            <w:tcW w:w="3009" w:type="dxa"/>
            <w:shd w:val="clear" w:color="auto" w:fill="auto"/>
            <w:tcMar>
              <w:top w:w="100" w:type="dxa"/>
              <w:left w:w="100" w:type="dxa"/>
              <w:bottom w:w="100" w:type="dxa"/>
              <w:right w:w="100" w:type="dxa"/>
            </w:tcMar>
          </w:tcPr>
          <w:p w:rsidR="000F2AC4" w:rsidRPr="00284ED1" w:rsidRDefault="00410D0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1-2 months </w:t>
            </w:r>
          </w:p>
        </w:tc>
      </w:tr>
      <w:tr w:rsidR="0071399C" w:rsidRPr="00284ED1">
        <w:tc>
          <w:tcPr>
            <w:tcW w:w="3009" w:type="dxa"/>
            <w:shd w:val="clear" w:color="auto" w:fill="auto"/>
            <w:tcMar>
              <w:top w:w="100" w:type="dxa"/>
              <w:left w:w="100" w:type="dxa"/>
              <w:bottom w:w="100" w:type="dxa"/>
              <w:right w:w="100" w:type="dxa"/>
            </w:tcMar>
          </w:tcPr>
          <w:p w:rsidR="0071399C" w:rsidRPr="00284ED1" w:rsidRDefault="0071399C">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Analyse employee satisfaction</w:t>
            </w:r>
          </w:p>
        </w:tc>
        <w:tc>
          <w:tcPr>
            <w:tcW w:w="3009" w:type="dxa"/>
            <w:shd w:val="clear" w:color="auto" w:fill="auto"/>
            <w:tcMar>
              <w:top w:w="100" w:type="dxa"/>
              <w:left w:w="100" w:type="dxa"/>
              <w:bottom w:w="100" w:type="dxa"/>
              <w:right w:w="100" w:type="dxa"/>
            </w:tcMar>
          </w:tcPr>
          <w:p w:rsidR="0071399C" w:rsidRPr="00284ED1" w:rsidRDefault="0071399C">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It will describe the appropriateness of the pay scale</w:t>
            </w:r>
          </w:p>
        </w:tc>
        <w:tc>
          <w:tcPr>
            <w:tcW w:w="3009" w:type="dxa"/>
            <w:shd w:val="clear" w:color="auto" w:fill="auto"/>
            <w:tcMar>
              <w:top w:w="100" w:type="dxa"/>
              <w:left w:w="100" w:type="dxa"/>
              <w:bottom w:w="100" w:type="dxa"/>
              <w:right w:w="100" w:type="dxa"/>
            </w:tcMar>
          </w:tcPr>
          <w:p w:rsidR="0071399C" w:rsidRPr="00284ED1" w:rsidRDefault="0071399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3 months</w:t>
            </w:r>
          </w:p>
        </w:tc>
      </w:tr>
      <w:tr w:rsidR="0071399C" w:rsidRPr="00284ED1">
        <w:tc>
          <w:tcPr>
            <w:tcW w:w="3009" w:type="dxa"/>
            <w:shd w:val="clear" w:color="auto" w:fill="auto"/>
            <w:tcMar>
              <w:top w:w="100" w:type="dxa"/>
              <w:left w:w="100" w:type="dxa"/>
              <w:bottom w:w="100" w:type="dxa"/>
              <w:right w:w="100" w:type="dxa"/>
            </w:tcMar>
          </w:tcPr>
          <w:p w:rsidR="0071399C" w:rsidRDefault="0071399C">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Employee retention rate</w:t>
            </w:r>
          </w:p>
        </w:tc>
        <w:tc>
          <w:tcPr>
            <w:tcW w:w="3009" w:type="dxa"/>
            <w:shd w:val="clear" w:color="auto" w:fill="auto"/>
            <w:tcMar>
              <w:top w:w="100" w:type="dxa"/>
              <w:left w:w="100" w:type="dxa"/>
              <w:bottom w:w="100" w:type="dxa"/>
              <w:right w:w="100" w:type="dxa"/>
            </w:tcMar>
          </w:tcPr>
          <w:p w:rsidR="0071399C" w:rsidRDefault="0071399C">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It will highlight appropriateness of organisational environment as well as policies</w:t>
            </w:r>
          </w:p>
        </w:tc>
        <w:tc>
          <w:tcPr>
            <w:tcW w:w="3009" w:type="dxa"/>
            <w:shd w:val="clear" w:color="auto" w:fill="auto"/>
            <w:tcMar>
              <w:top w:w="100" w:type="dxa"/>
              <w:left w:w="100" w:type="dxa"/>
              <w:bottom w:w="100" w:type="dxa"/>
              <w:right w:w="100" w:type="dxa"/>
            </w:tcMar>
          </w:tcPr>
          <w:p w:rsidR="0071399C" w:rsidRDefault="0071399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2 months</w:t>
            </w:r>
          </w:p>
        </w:tc>
      </w:tr>
    </w:tbl>
    <w:p w:rsidR="000F2AC4" w:rsidRPr="00284ED1" w:rsidRDefault="00410D01">
      <w:pPr>
        <w:pStyle w:val="Normal1"/>
        <w:spacing w:line="360" w:lineRule="auto"/>
        <w:jc w:val="center"/>
        <w:rPr>
          <w:rFonts w:ascii="Times New Roman" w:eastAsia="Times New Roman" w:hAnsi="Times New Roman" w:cs="Times New Roman"/>
          <w:b/>
          <w:sz w:val="24"/>
          <w:szCs w:val="24"/>
          <w:highlight w:val="white"/>
          <w:lang w:val="en-GB"/>
        </w:rPr>
      </w:pPr>
      <w:r w:rsidRPr="00284ED1">
        <w:rPr>
          <w:rFonts w:ascii="Times New Roman" w:eastAsia="Times New Roman" w:hAnsi="Times New Roman" w:cs="Times New Roman"/>
          <w:b/>
          <w:sz w:val="24"/>
          <w:szCs w:val="24"/>
          <w:highlight w:val="white"/>
          <w:lang w:val="en-GB"/>
        </w:rPr>
        <w:t>Table 5: Monitoring and feedback</w:t>
      </w:r>
    </w:p>
    <w:p w:rsidR="000F2AC4" w:rsidRPr="00284ED1" w:rsidRDefault="00410D01" w:rsidP="002E6D82">
      <w:pPr>
        <w:pStyle w:val="Heading1"/>
        <w:rPr>
          <w:highlight w:val="white"/>
          <w:lang w:val="en-GB"/>
        </w:rPr>
      </w:pPr>
      <w:bookmarkStart w:id="15" w:name="_Toc17904543"/>
      <w:r w:rsidRPr="00284ED1">
        <w:rPr>
          <w:highlight w:val="white"/>
          <w:lang w:val="en-GB"/>
        </w:rPr>
        <w:t>Conclusion</w:t>
      </w:r>
      <w:bookmarkEnd w:id="15"/>
    </w:p>
    <w:p w:rsidR="000F2AC4" w:rsidRDefault="00410D01">
      <w:pPr>
        <w:pStyle w:val="Normal1"/>
        <w:spacing w:line="360" w:lineRule="auto"/>
        <w:jc w:val="both"/>
        <w:rPr>
          <w:rFonts w:ascii="Times New Roman" w:eastAsia="Times New Roman" w:hAnsi="Times New Roman" w:cs="Times New Roman"/>
          <w:sz w:val="24"/>
          <w:szCs w:val="24"/>
          <w:highlight w:val="white"/>
          <w:lang w:val="en-GB"/>
        </w:rPr>
      </w:pPr>
      <w:r w:rsidRPr="00284ED1">
        <w:rPr>
          <w:rFonts w:ascii="Times New Roman" w:eastAsia="Times New Roman" w:hAnsi="Times New Roman" w:cs="Times New Roman"/>
          <w:sz w:val="24"/>
          <w:szCs w:val="24"/>
          <w:highlight w:val="white"/>
          <w:lang w:val="en-GB"/>
        </w:rPr>
        <w:t xml:space="preserve">Thus it is to be concluded that the report focuses on the complex problem faced by Primark. The report describes the scope and the impact of their problems faced by the mentioned organisation. Pestle, Swot and the Porter five forces are used in the mentioned report for the analysis of the fashion sector of UK as well as Primark. The report also describes the different solutions which need to follow for the extension of the company. The communication plan and the resolution plan </w:t>
      </w:r>
      <w:r w:rsidR="002E6D82" w:rsidRPr="00284ED1">
        <w:rPr>
          <w:rFonts w:ascii="Times New Roman" w:eastAsia="Times New Roman" w:hAnsi="Times New Roman" w:cs="Times New Roman"/>
          <w:sz w:val="24"/>
          <w:szCs w:val="24"/>
          <w:highlight w:val="white"/>
          <w:lang w:val="en-GB"/>
        </w:rPr>
        <w:t>are</w:t>
      </w:r>
      <w:r w:rsidRPr="00284ED1">
        <w:rPr>
          <w:rFonts w:ascii="Times New Roman" w:eastAsia="Times New Roman" w:hAnsi="Times New Roman" w:cs="Times New Roman"/>
          <w:sz w:val="24"/>
          <w:szCs w:val="24"/>
          <w:highlight w:val="white"/>
          <w:lang w:val="en-GB"/>
        </w:rPr>
        <w:t xml:space="preserve"> described in the report.</w:t>
      </w:r>
    </w:p>
    <w:p w:rsidR="002E6D82" w:rsidRPr="002E6D82" w:rsidRDefault="002E6D82" w:rsidP="002E6D82">
      <w:pPr>
        <w:pStyle w:val="Heading1"/>
      </w:pPr>
      <w:bookmarkStart w:id="16" w:name="_Toc17904544"/>
      <w:r w:rsidRPr="002E6D82">
        <w:lastRenderedPageBreak/>
        <w:t>References</w:t>
      </w:r>
      <w:bookmarkEnd w:id="16"/>
    </w:p>
    <w:p w:rsidR="001A316C" w:rsidRPr="001A316C" w:rsidRDefault="001A316C" w:rsidP="001A316C">
      <w:pPr>
        <w:spacing w:line="360" w:lineRule="auto"/>
        <w:jc w:val="both"/>
        <w:rPr>
          <w:rFonts w:ascii="Times New Roman" w:hAnsi="Times New Roman" w:cs="Times New Roman"/>
          <w:sz w:val="24"/>
          <w:szCs w:val="24"/>
        </w:rPr>
      </w:pPr>
      <w:proofErr w:type="spellStart"/>
      <w:r w:rsidRPr="001A316C">
        <w:rPr>
          <w:rFonts w:ascii="Times New Roman" w:hAnsi="Times New Roman" w:cs="Times New Roman"/>
          <w:sz w:val="24"/>
          <w:szCs w:val="24"/>
        </w:rPr>
        <w:t>Alavi</w:t>
      </w:r>
      <w:proofErr w:type="spellEnd"/>
      <w:r w:rsidRPr="001A316C">
        <w:rPr>
          <w:rFonts w:ascii="Times New Roman" w:hAnsi="Times New Roman" w:cs="Times New Roman"/>
          <w:sz w:val="24"/>
          <w:szCs w:val="24"/>
        </w:rPr>
        <w:t xml:space="preserve">, S.A., </w:t>
      </w:r>
      <w:proofErr w:type="spellStart"/>
      <w:r w:rsidRPr="001A316C">
        <w:rPr>
          <w:rFonts w:ascii="Times New Roman" w:hAnsi="Times New Roman" w:cs="Times New Roman"/>
          <w:sz w:val="24"/>
          <w:szCs w:val="24"/>
        </w:rPr>
        <w:t>Rezaei</w:t>
      </w:r>
      <w:proofErr w:type="spellEnd"/>
      <w:r w:rsidRPr="001A316C">
        <w:rPr>
          <w:rFonts w:ascii="Times New Roman" w:hAnsi="Times New Roman" w:cs="Times New Roman"/>
          <w:sz w:val="24"/>
          <w:szCs w:val="24"/>
        </w:rPr>
        <w:t xml:space="preserve">, S., </w:t>
      </w:r>
      <w:proofErr w:type="spellStart"/>
      <w:r w:rsidRPr="001A316C">
        <w:rPr>
          <w:rFonts w:ascii="Times New Roman" w:hAnsi="Times New Roman" w:cs="Times New Roman"/>
          <w:sz w:val="24"/>
          <w:szCs w:val="24"/>
        </w:rPr>
        <w:t>Valaei</w:t>
      </w:r>
      <w:proofErr w:type="spellEnd"/>
      <w:r w:rsidRPr="001A316C">
        <w:rPr>
          <w:rFonts w:ascii="Times New Roman" w:hAnsi="Times New Roman" w:cs="Times New Roman"/>
          <w:sz w:val="24"/>
          <w:szCs w:val="24"/>
        </w:rPr>
        <w:t>, N. and Wan Ismail, W.K., (2016). Examining shopping mall consumer decision-making styles, satisfaction and purchase intention. </w:t>
      </w:r>
      <w:r w:rsidRPr="001A316C">
        <w:rPr>
          <w:rFonts w:ascii="Times New Roman" w:hAnsi="Times New Roman" w:cs="Times New Roman"/>
          <w:i/>
          <w:iCs/>
          <w:sz w:val="24"/>
          <w:szCs w:val="24"/>
        </w:rPr>
        <w:t>The International Review of Retail, Distribution and Consumer Research</w:t>
      </w:r>
      <w:r w:rsidRPr="001A316C">
        <w:rPr>
          <w:rFonts w:ascii="Times New Roman" w:hAnsi="Times New Roman" w:cs="Times New Roman"/>
          <w:sz w:val="24"/>
          <w:szCs w:val="24"/>
        </w:rPr>
        <w:t>, </w:t>
      </w:r>
      <w:r w:rsidRPr="001A316C">
        <w:rPr>
          <w:rFonts w:ascii="Times New Roman" w:hAnsi="Times New Roman" w:cs="Times New Roman"/>
          <w:i/>
          <w:iCs/>
          <w:sz w:val="24"/>
          <w:szCs w:val="24"/>
        </w:rPr>
        <w:t>26</w:t>
      </w:r>
      <w:r w:rsidRPr="001A316C">
        <w:rPr>
          <w:rFonts w:ascii="Times New Roman" w:hAnsi="Times New Roman" w:cs="Times New Roman"/>
          <w:sz w:val="24"/>
          <w:szCs w:val="24"/>
        </w:rPr>
        <w:t>(3), pp.272-303.</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t xml:space="preserve">Ashman, R., Solomon, M.R. and </w:t>
      </w:r>
      <w:proofErr w:type="spellStart"/>
      <w:r w:rsidRPr="001A316C">
        <w:rPr>
          <w:rFonts w:ascii="Times New Roman" w:hAnsi="Times New Roman" w:cs="Times New Roman"/>
          <w:sz w:val="24"/>
          <w:szCs w:val="24"/>
        </w:rPr>
        <w:t>Wolny</w:t>
      </w:r>
      <w:proofErr w:type="spellEnd"/>
      <w:r w:rsidRPr="001A316C">
        <w:rPr>
          <w:rFonts w:ascii="Times New Roman" w:hAnsi="Times New Roman" w:cs="Times New Roman"/>
          <w:sz w:val="24"/>
          <w:szCs w:val="24"/>
        </w:rPr>
        <w:t>, J., (2015). An old model for a new age: Consumer decision making in participatory digital culture. </w:t>
      </w:r>
      <w:r w:rsidRPr="001A316C">
        <w:rPr>
          <w:rFonts w:ascii="Times New Roman" w:hAnsi="Times New Roman" w:cs="Times New Roman"/>
          <w:i/>
          <w:iCs/>
          <w:sz w:val="24"/>
          <w:szCs w:val="24"/>
        </w:rPr>
        <w:t xml:space="preserve">Journal of Customer </w:t>
      </w:r>
      <w:proofErr w:type="spellStart"/>
      <w:r w:rsidRPr="001A316C">
        <w:rPr>
          <w:rFonts w:ascii="Times New Roman" w:hAnsi="Times New Roman" w:cs="Times New Roman"/>
          <w:i/>
          <w:iCs/>
          <w:sz w:val="24"/>
          <w:szCs w:val="24"/>
        </w:rPr>
        <w:t>Behaviour</w:t>
      </w:r>
      <w:proofErr w:type="spellEnd"/>
      <w:r w:rsidRPr="001A316C">
        <w:rPr>
          <w:rFonts w:ascii="Times New Roman" w:hAnsi="Times New Roman" w:cs="Times New Roman"/>
          <w:sz w:val="24"/>
          <w:szCs w:val="24"/>
        </w:rPr>
        <w:t>, </w:t>
      </w:r>
      <w:r w:rsidRPr="001A316C">
        <w:rPr>
          <w:rFonts w:ascii="Times New Roman" w:hAnsi="Times New Roman" w:cs="Times New Roman"/>
          <w:i/>
          <w:iCs/>
          <w:sz w:val="24"/>
          <w:szCs w:val="24"/>
        </w:rPr>
        <w:t>14</w:t>
      </w:r>
      <w:r w:rsidRPr="001A316C">
        <w:rPr>
          <w:rFonts w:ascii="Times New Roman" w:hAnsi="Times New Roman" w:cs="Times New Roman"/>
          <w:sz w:val="24"/>
          <w:szCs w:val="24"/>
        </w:rPr>
        <w:t>(2), pp.127-146.</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t xml:space="preserve">bankofengland.co.uk, (2019), </w:t>
      </w:r>
      <w:r w:rsidRPr="007716CA">
        <w:rPr>
          <w:rFonts w:ascii="Times New Roman" w:hAnsi="Times New Roman" w:cs="Times New Roman"/>
          <w:i/>
          <w:sz w:val="24"/>
          <w:szCs w:val="24"/>
        </w:rPr>
        <w:t>Daily spot exchange rates against Sterling</w:t>
      </w:r>
      <w:r w:rsidRPr="001A316C">
        <w:rPr>
          <w:rFonts w:ascii="Times New Roman" w:hAnsi="Times New Roman" w:cs="Times New Roman"/>
          <w:sz w:val="24"/>
          <w:szCs w:val="24"/>
        </w:rPr>
        <w:t xml:space="preserve">, Available at: </w:t>
      </w:r>
      <w:hyperlink r:id="rId9" w:history="1">
        <w:r w:rsidRPr="001A316C">
          <w:rPr>
            <w:rStyle w:val="Hyperlink"/>
            <w:rFonts w:ascii="Times New Roman" w:hAnsi="Times New Roman" w:cs="Times New Roman"/>
            <w:color w:val="auto"/>
            <w:sz w:val="24"/>
            <w:szCs w:val="24"/>
          </w:rPr>
          <w:t>https://www.bankofengland.co.uk/boeapps/database/Rates.asp?Travel=NIxAZx&amp;into=GBP</w:t>
        </w:r>
      </w:hyperlink>
      <w:r w:rsidRPr="001A316C">
        <w:rPr>
          <w:rFonts w:ascii="Times New Roman" w:hAnsi="Times New Roman" w:cs="Times New Roman"/>
          <w:sz w:val="24"/>
          <w:szCs w:val="24"/>
        </w:rPr>
        <w:t xml:space="preserve"> [Accessed on: 23/08/2019]</w:t>
      </w:r>
    </w:p>
    <w:p w:rsidR="001A316C" w:rsidRPr="001A316C" w:rsidRDefault="001A316C" w:rsidP="001A316C">
      <w:pPr>
        <w:spacing w:line="360" w:lineRule="auto"/>
        <w:jc w:val="both"/>
        <w:rPr>
          <w:rFonts w:ascii="Times New Roman" w:hAnsi="Times New Roman" w:cs="Times New Roman"/>
          <w:sz w:val="24"/>
          <w:szCs w:val="24"/>
          <w:shd w:val="clear" w:color="auto" w:fill="FFFFFF"/>
        </w:rPr>
      </w:pPr>
      <w:r w:rsidRPr="001A316C">
        <w:rPr>
          <w:rFonts w:ascii="Times New Roman" w:hAnsi="Times New Roman" w:cs="Times New Roman"/>
          <w:sz w:val="24"/>
          <w:szCs w:val="24"/>
          <w:shd w:val="clear" w:color="auto" w:fill="FFFFFF"/>
        </w:rPr>
        <w:t xml:space="preserve">Barba, F.C., Sanchez, G.M.D., </w:t>
      </w:r>
      <w:proofErr w:type="spellStart"/>
      <w:r w:rsidRPr="001A316C">
        <w:rPr>
          <w:rFonts w:ascii="Times New Roman" w:hAnsi="Times New Roman" w:cs="Times New Roman"/>
          <w:sz w:val="24"/>
          <w:szCs w:val="24"/>
          <w:shd w:val="clear" w:color="auto" w:fill="FFFFFF"/>
        </w:rPr>
        <w:t>Segui</w:t>
      </w:r>
      <w:proofErr w:type="spellEnd"/>
      <w:r w:rsidRPr="001A316C">
        <w:rPr>
          <w:rFonts w:ascii="Times New Roman" w:hAnsi="Times New Roman" w:cs="Times New Roman"/>
          <w:sz w:val="24"/>
          <w:szCs w:val="24"/>
          <w:shd w:val="clear" w:color="auto" w:fill="FFFFFF"/>
        </w:rPr>
        <w:t xml:space="preserve">, B.S., </w:t>
      </w:r>
      <w:proofErr w:type="spellStart"/>
      <w:r w:rsidRPr="001A316C">
        <w:rPr>
          <w:rFonts w:ascii="Times New Roman" w:hAnsi="Times New Roman" w:cs="Times New Roman"/>
          <w:sz w:val="24"/>
          <w:szCs w:val="24"/>
          <w:shd w:val="clear" w:color="auto" w:fill="FFFFFF"/>
        </w:rPr>
        <w:t>Darabkhani</w:t>
      </w:r>
      <w:proofErr w:type="spellEnd"/>
      <w:r w:rsidRPr="001A316C">
        <w:rPr>
          <w:rFonts w:ascii="Times New Roman" w:hAnsi="Times New Roman" w:cs="Times New Roman"/>
          <w:sz w:val="24"/>
          <w:szCs w:val="24"/>
          <w:shd w:val="clear" w:color="auto" w:fill="FFFFFF"/>
        </w:rPr>
        <w:t>, H.G. and Anthony, E.J., (2016). A technical evaluation, performance analysis and risk assessment of multiple novel oxy-turbine power cycles with complete CO2 capture. </w:t>
      </w:r>
      <w:r w:rsidRPr="001A316C">
        <w:rPr>
          <w:rFonts w:ascii="Times New Roman" w:hAnsi="Times New Roman" w:cs="Times New Roman"/>
          <w:i/>
          <w:iCs/>
          <w:sz w:val="24"/>
          <w:szCs w:val="24"/>
          <w:shd w:val="clear" w:color="auto" w:fill="FFFFFF"/>
        </w:rPr>
        <w:t>Journal of cleaner production</w:t>
      </w:r>
      <w:r w:rsidRPr="001A316C">
        <w:rPr>
          <w:rFonts w:ascii="Times New Roman" w:hAnsi="Times New Roman" w:cs="Times New Roman"/>
          <w:sz w:val="24"/>
          <w:szCs w:val="24"/>
          <w:shd w:val="clear" w:color="auto" w:fill="FFFFFF"/>
        </w:rPr>
        <w:t>, </w:t>
      </w:r>
      <w:r w:rsidRPr="001A316C">
        <w:rPr>
          <w:rFonts w:ascii="Times New Roman" w:hAnsi="Times New Roman" w:cs="Times New Roman"/>
          <w:i/>
          <w:iCs/>
          <w:sz w:val="24"/>
          <w:szCs w:val="24"/>
          <w:shd w:val="clear" w:color="auto" w:fill="FFFFFF"/>
        </w:rPr>
        <w:t>133</w:t>
      </w:r>
      <w:r w:rsidRPr="001A316C">
        <w:rPr>
          <w:rFonts w:ascii="Times New Roman" w:hAnsi="Times New Roman" w:cs="Times New Roman"/>
          <w:sz w:val="24"/>
          <w:szCs w:val="24"/>
          <w:shd w:val="clear" w:color="auto" w:fill="FFFFFF"/>
        </w:rPr>
        <w:t>, pp.971-985.</w:t>
      </w:r>
    </w:p>
    <w:p w:rsidR="001A316C" w:rsidRPr="001A316C" w:rsidRDefault="001A316C" w:rsidP="001A316C">
      <w:pPr>
        <w:spacing w:line="360" w:lineRule="auto"/>
        <w:jc w:val="both"/>
        <w:rPr>
          <w:rFonts w:ascii="Times New Roman" w:hAnsi="Times New Roman" w:cs="Times New Roman"/>
          <w:sz w:val="24"/>
          <w:szCs w:val="24"/>
          <w:shd w:val="clear" w:color="auto" w:fill="FFFFFF"/>
        </w:rPr>
      </w:pPr>
      <w:proofErr w:type="spellStart"/>
      <w:r w:rsidRPr="001A316C">
        <w:rPr>
          <w:rFonts w:ascii="Times New Roman" w:hAnsi="Times New Roman" w:cs="Times New Roman"/>
          <w:sz w:val="24"/>
          <w:szCs w:val="24"/>
          <w:shd w:val="clear" w:color="auto" w:fill="FFFFFF"/>
        </w:rPr>
        <w:t>Bornmann</w:t>
      </w:r>
      <w:proofErr w:type="spellEnd"/>
      <w:r w:rsidRPr="001A316C">
        <w:rPr>
          <w:rFonts w:ascii="Times New Roman" w:hAnsi="Times New Roman" w:cs="Times New Roman"/>
          <w:sz w:val="24"/>
          <w:szCs w:val="24"/>
          <w:shd w:val="clear" w:color="auto" w:fill="FFFFFF"/>
        </w:rPr>
        <w:t xml:space="preserve">, L., </w:t>
      </w:r>
      <w:proofErr w:type="spellStart"/>
      <w:r w:rsidRPr="001A316C">
        <w:rPr>
          <w:rFonts w:ascii="Times New Roman" w:hAnsi="Times New Roman" w:cs="Times New Roman"/>
          <w:sz w:val="24"/>
          <w:szCs w:val="24"/>
          <w:shd w:val="clear" w:color="auto" w:fill="FFFFFF"/>
        </w:rPr>
        <w:t>Haunschild</w:t>
      </w:r>
      <w:proofErr w:type="spellEnd"/>
      <w:r w:rsidRPr="001A316C">
        <w:rPr>
          <w:rFonts w:ascii="Times New Roman" w:hAnsi="Times New Roman" w:cs="Times New Roman"/>
          <w:sz w:val="24"/>
          <w:szCs w:val="24"/>
          <w:shd w:val="clear" w:color="auto" w:fill="FFFFFF"/>
        </w:rPr>
        <w:t xml:space="preserve">, R. and Adams, J., (2019). Do </w:t>
      </w:r>
      <w:proofErr w:type="spellStart"/>
      <w:r w:rsidRPr="001A316C">
        <w:rPr>
          <w:rFonts w:ascii="Times New Roman" w:hAnsi="Times New Roman" w:cs="Times New Roman"/>
          <w:sz w:val="24"/>
          <w:szCs w:val="24"/>
          <w:shd w:val="clear" w:color="auto" w:fill="FFFFFF"/>
        </w:rPr>
        <w:t>altmetrics</w:t>
      </w:r>
      <w:proofErr w:type="spellEnd"/>
      <w:r w:rsidRPr="001A316C">
        <w:rPr>
          <w:rFonts w:ascii="Times New Roman" w:hAnsi="Times New Roman" w:cs="Times New Roman"/>
          <w:sz w:val="24"/>
          <w:szCs w:val="24"/>
          <w:shd w:val="clear" w:color="auto" w:fill="FFFFFF"/>
        </w:rPr>
        <w:t xml:space="preserve"> assess societal impact in a comparable way to case studies? An empirical test of the convergent validity of </w:t>
      </w:r>
      <w:proofErr w:type="spellStart"/>
      <w:r w:rsidRPr="001A316C">
        <w:rPr>
          <w:rFonts w:ascii="Times New Roman" w:hAnsi="Times New Roman" w:cs="Times New Roman"/>
          <w:sz w:val="24"/>
          <w:szCs w:val="24"/>
          <w:shd w:val="clear" w:color="auto" w:fill="FFFFFF"/>
        </w:rPr>
        <w:t>altmetrics</w:t>
      </w:r>
      <w:proofErr w:type="spellEnd"/>
      <w:r w:rsidRPr="001A316C">
        <w:rPr>
          <w:rFonts w:ascii="Times New Roman" w:hAnsi="Times New Roman" w:cs="Times New Roman"/>
          <w:sz w:val="24"/>
          <w:szCs w:val="24"/>
          <w:shd w:val="clear" w:color="auto" w:fill="FFFFFF"/>
        </w:rPr>
        <w:t xml:space="preserve"> based on data from the UK research excellence framework (REF). </w:t>
      </w:r>
      <w:r w:rsidRPr="001A316C">
        <w:rPr>
          <w:rFonts w:ascii="Times New Roman" w:hAnsi="Times New Roman" w:cs="Times New Roman"/>
          <w:i/>
          <w:iCs/>
          <w:sz w:val="24"/>
          <w:szCs w:val="24"/>
          <w:shd w:val="clear" w:color="auto" w:fill="FFFFFF"/>
        </w:rPr>
        <w:t xml:space="preserve">Journal of </w:t>
      </w:r>
      <w:proofErr w:type="spellStart"/>
      <w:r w:rsidRPr="001A316C">
        <w:rPr>
          <w:rFonts w:ascii="Times New Roman" w:hAnsi="Times New Roman" w:cs="Times New Roman"/>
          <w:i/>
          <w:iCs/>
          <w:sz w:val="24"/>
          <w:szCs w:val="24"/>
          <w:shd w:val="clear" w:color="auto" w:fill="FFFFFF"/>
        </w:rPr>
        <w:t>Informetrics</w:t>
      </w:r>
      <w:proofErr w:type="spellEnd"/>
      <w:r w:rsidRPr="001A316C">
        <w:rPr>
          <w:rFonts w:ascii="Times New Roman" w:hAnsi="Times New Roman" w:cs="Times New Roman"/>
          <w:sz w:val="24"/>
          <w:szCs w:val="24"/>
          <w:shd w:val="clear" w:color="auto" w:fill="FFFFFF"/>
        </w:rPr>
        <w:t>, </w:t>
      </w:r>
      <w:r w:rsidRPr="001A316C">
        <w:rPr>
          <w:rFonts w:ascii="Times New Roman" w:hAnsi="Times New Roman" w:cs="Times New Roman"/>
          <w:i/>
          <w:iCs/>
          <w:sz w:val="24"/>
          <w:szCs w:val="24"/>
          <w:shd w:val="clear" w:color="auto" w:fill="FFFFFF"/>
        </w:rPr>
        <w:t>13</w:t>
      </w:r>
      <w:r w:rsidRPr="001A316C">
        <w:rPr>
          <w:rFonts w:ascii="Times New Roman" w:hAnsi="Times New Roman" w:cs="Times New Roman"/>
          <w:sz w:val="24"/>
          <w:szCs w:val="24"/>
          <w:shd w:val="clear" w:color="auto" w:fill="FFFFFF"/>
        </w:rPr>
        <w:t>(1), pp.325-340.</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t xml:space="preserve">cubmagazine.co.uk, 2014. </w:t>
      </w:r>
      <w:r w:rsidRPr="001A316C">
        <w:rPr>
          <w:rFonts w:ascii="Times New Roman" w:hAnsi="Times New Roman" w:cs="Times New Roman"/>
          <w:i/>
          <w:sz w:val="24"/>
          <w:szCs w:val="24"/>
        </w:rPr>
        <w:t>The Problem with Primark</w:t>
      </w:r>
      <w:r w:rsidRPr="001A316C">
        <w:rPr>
          <w:rFonts w:ascii="Times New Roman" w:hAnsi="Times New Roman" w:cs="Times New Roman"/>
          <w:sz w:val="24"/>
          <w:szCs w:val="24"/>
        </w:rPr>
        <w:t xml:space="preserve">. Available </w:t>
      </w:r>
      <w:proofErr w:type="spellStart"/>
      <w:r w:rsidRPr="001A316C">
        <w:rPr>
          <w:rFonts w:ascii="Times New Roman" w:hAnsi="Times New Roman" w:cs="Times New Roman"/>
          <w:sz w:val="24"/>
          <w:szCs w:val="24"/>
        </w:rPr>
        <w:t>at:http</w:t>
      </w:r>
      <w:proofErr w:type="spellEnd"/>
      <w:r w:rsidRPr="001A316C">
        <w:rPr>
          <w:rFonts w:ascii="Times New Roman" w:hAnsi="Times New Roman" w:cs="Times New Roman"/>
          <w:sz w:val="24"/>
          <w:szCs w:val="24"/>
        </w:rPr>
        <w:t>://cubmagazine.co.uk/2014/08/the-problem-with-primark/ [Accessed on 19 August 2019]</w:t>
      </w:r>
    </w:p>
    <w:p w:rsidR="001A316C" w:rsidRPr="001A316C" w:rsidRDefault="001A316C" w:rsidP="001A316C">
      <w:pPr>
        <w:spacing w:line="360" w:lineRule="auto"/>
        <w:jc w:val="both"/>
        <w:rPr>
          <w:rFonts w:ascii="Times New Roman" w:hAnsi="Times New Roman" w:cs="Times New Roman"/>
          <w:sz w:val="24"/>
          <w:szCs w:val="24"/>
        </w:rPr>
      </w:pPr>
      <w:proofErr w:type="spellStart"/>
      <w:r w:rsidRPr="001A316C">
        <w:rPr>
          <w:rFonts w:ascii="Times New Roman" w:hAnsi="Times New Roman" w:cs="Times New Roman"/>
          <w:sz w:val="24"/>
          <w:szCs w:val="24"/>
        </w:rPr>
        <w:t>Gilliard</w:t>
      </w:r>
      <w:proofErr w:type="spellEnd"/>
      <w:r w:rsidRPr="001A316C">
        <w:rPr>
          <w:rFonts w:ascii="Times New Roman" w:hAnsi="Times New Roman" w:cs="Times New Roman"/>
          <w:sz w:val="24"/>
          <w:szCs w:val="24"/>
        </w:rPr>
        <w:t xml:space="preserve">, D.J., Hoffman, D.L. and </w:t>
      </w:r>
      <w:proofErr w:type="spellStart"/>
      <w:r w:rsidRPr="001A316C">
        <w:rPr>
          <w:rFonts w:ascii="Times New Roman" w:hAnsi="Times New Roman" w:cs="Times New Roman"/>
          <w:sz w:val="24"/>
          <w:szCs w:val="24"/>
        </w:rPr>
        <w:t>Baalbaki</w:t>
      </w:r>
      <w:proofErr w:type="spellEnd"/>
      <w:r w:rsidRPr="001A316C">
        <w:rPr>
          <w:rFonts w:ascii="Times New Roman" w:hAnsi="Times New Roman" w:cs="Times New Roman"/>
          <w:sz w:val="24"/>
          <w:szCs w:val="24"/>
        </w:rPr>
        <w:t>, S., (2017). Is Chipotle Mexican Grill Successfully Recovering from Its Food-Related Incidents</w:t>
      </w:r>
      <w:proofErr w:type="gramStart"/>
      <w:r w:rsidRPr="001A316C">
        <w:rPr>
          <w:rFonts w:ascii="Times New Roman" w:hAnsi="Times New Roman" w:cs="Times New Roman"/>
          <w:sz w:val="24"/>
          <w:szCs w:val="24"/>
        </w:rPr>
        <w:t>?.</w:t>
      </w:r>
      <w:proofErr w:type="gramEnd"/>
      <w:r w:rsidRPr="001A316C">
        <w:rPr>
          <w:rFonts w:ascii="Times New Roman" w:hAnsi="Times New Roman" w:cs="Times New Roman"/>
          <w:sz w:val="24"/>
          <w:szCs w:val="24"/>
        </w:rPr>
        <w:t xml:space="preserve"> Journal of Marketing Development and Competitiveness, 11(4), pp.34-48.</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t xml:space="preserve">gov.uk, (2019), Income Tax rates and allowances for current and past years, Available at: </w:t>
      </w:r>
      <w:hyperlink r:id="rId10" w:history="1">
        <w:r w:rsidRPr="001A316C">
          <w:rPr>
            <w:rStyle w:val="Hyperlink"/>
            <w:rFonts w:ascii="Times New Roman" w:hAnsi="Times New Roman" w:cs="Times New Roman"/>
            <w:color w:val="auto"/>
            <w:sz w:val="24"/>
            <w:szCs w:val="24"/>
          </w:rPr>
          <w:t>https://www.gov.uk/government/publications/rates-and-allowances-income-tax/income-tax-rates-and-allowances-current-and-past</w:t>
        </w:r>
      </w:hyperlink>
      <w:r w:rsidRPr="001A316C">
        <w:rPr>
          <w:rFonts w:ascii="Times New Roman" w:hAnsi="Times New Roman" w:cs="Times New Roman"/>
          <w:sz w:val="24"/>
          <w:szCs w:val="24"/>
        </w:rPr>
        <w:t xml:space="preserve"> [Accessed on: 23/08/2019]</w:t>
      </w:r>
    </w:p>
    <w:p w:rsidR="001A316C" w:rsidRPr="001A316C" w:rsidRDefault="001A316C" w:rsidP="001A316C">
      <w:pPr>
        <w:spacing w:line="360" w:lineRule="auto"/>
        <w:jc w:val="both"/>
        <w:rPr>
          <w:rFonts w:ascii="Times New Roman" w:hAnsi="Times New Roman" w:cs="Times New Roman"/>
          <w:sz w:val="24"/>
          <w:szCs w:val="24"/>
          <w:shd w:val="clear" w:color="auto" w:fill="FFFFFF"/>
        </w:rPr>
      </w:pPr>
      <w:r w:rsidRPr="001A316C">
        <w:rPr>
          <w:rFonts w:ascii="Times New Roman" w:hAnsi="Times New Roman" w:cs="Times New Roman"/>
          <w:sz w:val="24"/>
          <w:szCs w:val="24"/>
          <w:shd w:val="clear" w:color="auto" w:fill="FFFFFF"/>
        </w:rPr>
        <w:t xml:space="preserve">Khan, N., Kakabadse, N.K. and Kaur, K., (2015). </w:t>
      </w:r>
      <w:proofErr w:type="spellStart"/>
      <w:r w:rsidRPr="001A316C">
        <w:rPr>
          <w:rFonts w:ascii="Times New Roman" w:hAnsi="Times New Roman" w:cs="Times New Roman"/>
          <w:sz w:val="24"/>
          <w:szCs w:val="24"/>
          <w:shd w:val="clear" w:color="auto" w:fill="FFFFFF"/>
        </w:rPr>
        <w:t>Fashionline</w:t>
      </w:r>
      <w:proofErr w:type="spellEnd"/>
      <w:r w:rsidRPr="001A316C">
        <w:rPr>
          <w:rFonts w:ascii="Times New Roman" w:hAnsi="Times New Roman" w:cs="Times New Roman"/>
          <w:sz w:val="24"/>
          <w:szCs w:val="24"/>
          <w:shd w:val="clear" w:color="auto" w:fill="FFFFFF"/>
        </w:rPr>
        <w:t>: CSR case of a UK fashion retailer. </w:t>
      </w:r>
      <w:r w:rsidRPr="001A316C">
        <w:rPr>
          <w:rFonts w:ascii="Times New Roman" w:hAnsi="Times New Roman" w:cs="Times New Roman"/>
          <w:i/>
          <w:iCs/>
          <w:sz w:val="24"/>
          <w:szCs w:val="24"/>
          <w:shd w:val="clear" w:color="auto" w:fill="FFFFFF"/>
        </w:rPr>
        <w:t>Problems and Perspectives in Management</w:t>
      </w:r>
      <w:r w:rsidRPr="001A316C">
        <w:rPr>
          <w:rFonts w:ascii="Times New Roman" w:hAnsi="Times New Roman" w:cs="Times New Roman"/>
          <w:sz w:val="24"/>
          <w:szCs w:val="24"/>
          <w:shd w:val="clear" w:color="auto" w:fill="FFFFFF"/>
        </w:rPr>
        <w:t>, </w:t>
      </w:r>
      <w:r w:rsidRPr="001A316C">
        <w:rPr>
          <w:rFonts w:ascii="Times New Roman" w:hAnsi="Times New Roman" w:cs="Times New Roman"/>
          <w:i/>
          <w:iCs/>
          <w:sz w:val="24"/>
          <w:szCs w:val="24"/>
          <w:shd w:val="clear" w:color="auto" w:fill="FFFFFF"/>
        </w:rPr>
        <w:t>13</w:t>
      </w:r>
      <w:r w:rsidRPr="001A316C">
        <w:rPr>
          <w:rFonts w:ascii="Times New Roman" w:hAnsi="Times New Roman" w:cs="Times New Roman"/>
          <w:sz w:val="24"/>
          <w:szCs w:val="24"/>
          <w:shd w:val="clear" w:color="auto" w:fill="FFFFFF"/>
        </w:rPr>
        <w:t>(3), pp.34-46.</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t xml:space="preserve">legislation.gov.uk, (2019), Consumer Protection Act 1987, Available at:  </w:t>
      </w:r>
      <w:hyperlink r:id="rId11" w:history="1">
        <w:r w:rsidRPr="001A316C">
          <w:rPr>
            <w:rStyle w:val="Hyperlink"/>
            <w:rFonts w:ascii="Times New Roman" w:hAnsi="Times New Roman" w:cs="Times New Roman"/>
            <w:color w:val="auto"/>
            <w:sz w:val="24"/>
            <w:szCs w:val="24"/>
          </w:rPr>
          <w:t>https://www.legislation.gov.uk/ukpga/1987/43</w:t>
        </w:r>
      </w:hyperlink>
      <w:r w:rsidRPr="001A316C">
        <w:rPr>
          <w:rFonts w:ascii="Times New Roman" w:hAnsi="Times New Roman" w:cs="Times New Roman"/>
          <w:sz w:val="24"/>
          <w:szCs w:val="24"/>
        </w:rPr>
        <w:t xml:space="preserve"> [Accessed on: 23/08/2019]</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t xml:space="preserve">legislation.gov.uk, (2019), The General Product Safety Regulations 2005, Available at:   </w:t>
      </w:r>
      <w:hyperlink r:id="rId12" w:history="1">
        <w:r w:rsidRPr="001A316C">
          <w:rPr>
            <w:rStyle w:val="Hyperlink"/>
            <w:rFonts w:ascii="Times New Roman" w:hAnsi="Times New Roman" w:cs="Times New Roman"/>
            <w:color w:val="auto"/>
            <w:sz w:val="24"/>
            <w:szCs w:val="24"/>
          </w:rPr>
          <w:t>http://www.legislation.gov.uk/uksi/2005/1803/contents/made</w:t>
        </w:r>
      </w:hyperlink>
      <w:r w:rsidRPr="001A316C">
        <w:rPr>
          <w:rFonts w:ascii="Times New Roman" w:hAnsi="Times New Roman" w:cs="Times New Roman"/>
          <w:sz w:val="24"/>
          <w:szCs w:val="24"/>
        </w:rPr>
        <w:t xml:space="preserve"> [Accessed on: 23/08/2019]</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lastRenderedPageBreak/>
        <w:t xml:space="preserve">legislation.gov.uk, (2019), The Trade Secrets (Enforcement, etc.) Regulations 2018, Available at: </w:t>
      </w:r>
      <w:hyperlink r:id="rId13" w:history="1">
        <w:r w:rsidRPr="001A316C">
          <w:rPr>
            <w:rStyle w:val="Hyperlink"/>
            <w:rFonts w:ascii="Times New Roman" w:hAnsi="Times New Roman" w:cs="Times New Roman"/>
            <w:color w:val="auto"/>
            <w:sz w:val="24"/>
            <w:szCs w:val="24"/>
          </w:rPr>
          <w:t>http://www.legislation.gov.uk/uksi/2018/597/made</w:t>
        </w:r>
      </w:hyperlink>
      <w:r w:rsidRPr="001A316C">
        <w:rPr>
          <w:rFonts w:ascii="Times New Roman" w:hAnsi="Times New Roman" w:cs="Times New Roman"/>
          <w:sz w:val="24"/>
          <w:szCs w:val="24"/>
        </w:rPr>
        <w:t xml:space="preserve"> [Accessed on: 23/08/2019]</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t xml:space="preserve">O'Connor, S., (2017). </w:t>
      </w:r>
      <w:r w:rsidRPr="001A316C">
        <w:rPr>
          <w:rFonts w:ascii="Times New Roman" w:hAnsi="Times New Roman" w:cs="Times New Roman"/>
          <w:i/>
          <w:sz w:val="24"/>
          <w:szCs w:val="24"/>
        </w:rPr>
        <w:t>Primark among 260 underpaying employers</w:t>
      </w:r>
      <w:r w:rsidR="007716CA">
        <w:rPr>
          <w:rFonts w:ascii="Times New Roman" w:hAnsi="Times New Roman" w:cs="Times New Roman"/>
          <w:i/>
          <w:sz w:val="24"/>
          <w:szCs w:val="24"/>
        </w:rPr>
        <w:t xml:space="preserve"> [Online]</w:t>
      </w:r>
      <w:r w:rsidRPr="001A316C">
        <w:rPr>
          <w:rFonts w:ascii="Times New Roman" w:hAnsi="Times New Roman" w:cs="Times New Roman"/>
          <w:sz w:val="24"/>
          <w:szCs w:val="24"/>
        </w:rPr>
        <w:t>. Available at:https://www.ft.com/content/3342e1c8-db75-11e7-a039-c64b1c09b482 [Accessed on 18 August 2019]</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t xml:space="preserve">ons.gov.uk, (2019), </w:t>
      </w:r>
      <w:r w:rsidRPr="00AC337C">
        <w:rPr>
          <w:rFonts w:ascii="Times New Roman" w:hAnsi="Times New Roman" w:cs="Times New Roman"/>
          <w:i/>
          <w:sz w:val="24"/>
          <w:szCs w:val="24"/>
        </w:rPr>
        <w:t>Inflation and price indices,</w:t>
      </w:r>
      <w:r w:rsidRPr="001A316C">
        <w:rPr>
          <w:rFonts w:ascii="Times New Roman" w:hAnsi="Times New Roman" w:cs="Times New Roman"/>
          <w:sz w:val="24"/>
          <w:szCs w:val="24"/>
        </w:rPr>
        <w:t xml:space="preserve"> Available at: </w:t>
      </w:r>
      <w:hyperlink r:id="rId14" w:history="1">
        <w:r w:rsidRPr="001A316C">
          <w:rPr>
            <w:rStyle w:val="Hyperlink"/>
            <w:rFonts w:ascii="Times New Roman" w:hAnsi="Times New Roman" w:cs="Times New Roman"/>
            <w:color w:val="auto"/>
            <w:sz w:val="24"/>
            <w:szCs w:val="24"/>
          </w:rPr>
          <w:t>https://www.ons.gov.uk/economy/inflationandpriceindices</w:t>
        </w:r>
      </w:hyperlink>
      <w:r w:rsidRPr="001A316C">
        <w:rPr>
          <w:rFonts w:ascii="Times New Roman" w:hAnsi="Times New Roman" w:cs="Times New Roman"/>
          <w:sz w:val="24"/>
          <w:szCs w:val="24"/>
        </w:rPr>
        <w:t xml:space="preserve"> [Accessed on: 23/08/2019]</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t xml:space="preserve">ons.gov.uk, (2019), </w:t>
      </w:r>
      <w:r w:rsidRPr="00AC337C">
        <w:rPr>
          <w:rFonts w:ascii="Times New Roman" w:hAnsi="Times New Roman" w:cs="Times New Roman"/>
          <w:i/>
          <w:sz w:val="24"/>
          <w:szCs w:val="24"/>
        </w:rPr>
        <w:t>Unemployment,</w:t>
      </w:r>
      <w:r w:rsidRPr="001A316C">
        <w:rPr>
          <w:rFonts w:ascii="Times New Roman" w:hAnsi="Times New Roman" w:cs="Times New Roman"/>
          <w:sz w:val="24"/>
          <w:szCs w:val="24"/>
        </w:rPr>
        <w:t xml:space="preserve"> Available at: </w:t>
      </w:r>
      <w:hyperlink r:id="rId15" w:history="1">
        <w:r w:rsidRPr="001A316C">
          <w:rPr>
            <w:rStyle w:val="Hyperlink"/>
            <w:rFonts w:ascii="Times New Roman" w:hAnsi="Times New Roman" w:cs="Times New Roman"/>
            <w:color w:val="auto"/>
            <w:sz w:val="24"/>
            <w:szCs w:val="24"/>
          </w:rPr>
          <w:t>https://www.ons.gov.uk/employmentandlabourmarket/peoplenotinwork/unemployment</w:t>
        </w:r>
      </w:hyperlink>
      <w:r w:rsidRPr="001A316C">
        <w:rPr>
          <w:rFonts w:ascii="Times New Roman" w:hAnsi="Times New Roman" w:cs="Times New Roman"/>
          <w:sz w:val="24"/>
          <w:szCs w:val="24"/>
        </w:rPr>
        <w:t xml:space="preserve"> [Accessed on: 23/08/2019]</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t>ons.gov.uk</w:t>
      </w:r>
      <w:proofErr w:type="gramStart"/>
      <w:r w:rsidRPr="001A316C">
        <w:rPr>
          <w:rFonts w:ascii="Times New Roman" w:hAnsi="Times New Roman" w:cs="Times New Roman"/>
          <w:sz w:val="24"/>
          <w:szCs w:val="24"/>
        </w:rPr>
        <w:t>,(</w:t>
      </w:r>
      <w:proofErr w:type="gramEnd"/>
      <w:r w:rsidRPr="001A316C">
        <w:rPr>
          <w:rFonts w:ascii="Times New Roman" w:hAnsi="Times New Roman" w:cs="Times New Roman"/>
          <w:sz w:val="24"/>
          <w:szCs w:val="24"/>
        </w:rPr>
        <w:t xml:space="preserve">2019), </w:t>
      </w:r>
      <w:r w:rsidRPr="00AC337C">
        <w:rPr>
          <w:rFonts w:ascii="Times New Roman" w:hAnsi="Times New Roman" w:cs="Times New Roman"/>
          <w:i/>
          <w:sz w:val="24"/>
          <w:szCs w:val="24"/>
        </w:rPr>
        <w:t>Gross Domestic Product (GDP),</w:t>
      </w:r>
      <w:r w:rsidRPr="001A316C">
        <w:rPr>
          <w:rFonts w:ascii="Times New Roman" w:hAnsi="Times New Roman" w:cs="Times New Roman"/>
          <w:sz w:val="24"/>
          <w:szCs w:val="24"/>
        </w:rPr>
        <w:t xml:space="preserve"> Available at: </w:t>
      </w:r>
      <w:hyperlink r:id="rId16" w:history="1">
        <w:r w:rsidRPr="001A316C">
          <w:rPr>
            <w:rStyle w:val="Hyperlink"/>
            <w:rFonts w:ascii="Times New Roman" w:hAnsi="Times New Roman" w:cs="Times New Roman"/>
            <w:color w:val="auto"/>
            <w:sz w:val="24"/>
            <w:szCs w:val="24"/>
          </w:rPr>
          <w:t>https://www.ons.gov.uk/economy/grossdomesticproductgdp</w:t>
        </w:r>
      </w:hyperlink>
      <w:r w:rsidRPr="001A316C">
        <w:rPr>
          <w:rFonts w:ascii="Times New Roman" w:hAnsi="Times New Roman" w:cs="Times New Roman"/>
          <w:sz w:val="24"/>
          <w:szCs w:val="24"/>
        </w:rPr>
        <w:t xml:space="preserve"> [Accessed on: 23/08/2019]</w:t>
      </w:r>
    </w:p>
    <w:p w:rsidR="001A316C" w:rsidRPr="001A316C" w:rsidRDefault="001A316C" w:rsidP="001A316C">
      <w:pPr>
        <w:spacing w:line="360" w:lineRule="auto"/>
        <w:jc w:val="both"/>
        <w:rPr>
          <w:rFonts w:ascii="Times New Roman" w:hAnsi="Times New Roman" w:cs="Times New Roman"/>
          <w:sz w:val="24"/>
          <w:szCs w:val="24"/>
          <w:shd w:val="clear" w:color="auto" w:fill="FFFFFF"/>
        </w:rPr>
      </w:pPr>
      <w:r w:rsidRPr="001A316C">
        <w:rPr>
          <w:rFonts w:ascii="Times New Roman" w:hAnsi="Times New Roman" w:cs="Times New Roman"/>
          <w:sz w:val="24"/>
          <w:szCs w:val="24"/>
          <w:shd w:val="clear" w:color="auto" w:fill="FFFFFF"/>
        </w:rPr>
        <w:t xml:space="preserve">Perry, P., Wood, S. and </w:t>
      </w:r>
      <w:proofErr w:type="spellStart"/>
      <w:r w:rsidRPr="001A316C">
        <w:rPr>
          <w:rFonts w:ascii="Times New Roman" w:hAnsi="Times New Roman" w:cs="Times New Roman"/>
          <w:sz w:val="24"/>
          <w:szCs w:val="24"/>
          <w:shd w:val="clear" w:color="auto" w:fill="FFFFFF"/>
        </w:rPr>
        <w:t>Fernie</w:t>
      </w:r>
      <w:proofErr w:type="spellEnd"/>
      <w:r w:rsidRPr="001A316C">
        <w:rPr>
          <w:rFonts w:ascii="Times New Roman" w:hAnsi="Times New Roman" w:cs="Times New Roman"/>
          <w:sz w:val="24"/>
          <w:szCs w:val="24"/>
          <w:shd w:val="clear" w:color="auto" w:fill="FFFFFF"/>
        </w:rPr>
        <w:t>, J., (2015). Corporate social responsibility in garment sourcing networks: Factory management perspectives on ethical trade in Sri Lanka. </w:t>
      </w:r>
      <w:r w:rsidRPr="001A316C">
        <w:rPr>
          <w:rFonts w:ascii="Times New Roman" w:hAnsi="Times New Roman" w:cs="Times New Roman"/>
          <w:i/>
          <w:iCs/>
          <w:sz w:val="24"/>
          <w:szCs w:val="24"/>
          <w:shd w:val="clear" w:color="auto" w:fill="FFFFFF"/>
        </w:rPr>
        <w:t>Journal of Business Ethics</w:t>
      </w:r>
      <w:r w:rsidRPr="001A316C">
        <w:rPr>
          <w:rFonts w:ascii="Times New Roman" w:hAnsi="Times New Roman" w:cs="Times New Roman"/>
          <w:sz w:val="24"/>
          <w:szCs w:val="24"/>
          <w:shd w:val="clear" w:color="auto" w:fill="FFFFFF"/>
        </w:rPr>
        <w:t>, </w:t>
      </w:r>
      <w:r w:rsidRPr="001A316C">
        <w:rPr>
          <w:rFonts w:ascii="Times New Roman" w:hAnsi="Times New Roman" w:cs="Times New Roman"/>
          <w:i/>
          <w:iCs/>
          <w:sz w:val="24"/>
          <w:szCs w:val="24"/>
          <w:shd w:val="clear" w:color="auto" w:fill="FFFFFF"/>
        </w:rPr>
        <w:t>130</w:t>
      </w:r>
      <w:r w:rsidRPr="001A316C">
        <w:rPr>
          <w:rFonts w:ascii="Times New Roman" w:hAnsi="Times New Roman" w:cs="Times New Roman"/>
          <w:sz w:val="24"/>
          <w:szCs w:val="24"/>
          <w:shd w:val="clear" w:color="auto" w:fill="FFFFFF"/>
        </w:rPr>
        <w:t>(3), pp.737-752.</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t xml:space="preserve">primark.com, (2019). </w:t>
      </w:r>
      <w:r w:rsidRPr="001A316C">
        <w:rPr>
          <w:rFonts w:ascii="Times New Roman" w:hAnsi="Times New Roman" w:cs="Times New Roman"/>
          <w:i/>
          <w:sz w:val="24"/>
          <w:szCs w:val="24"/>
        </w:rPr>
        <w:t>About Us.</w:t>
      </w:r>
      <w:r w:rsidRPr="001A316C">
        <w:rPr>
          <w:rFonts w:ascii="Times New Roman" w:hAnsi="Times New Roman" w:cs="Times New Roman"/>
          <w:sz w:val="24"/>
          <w:szCs w:val="24"/>
        </w:rPr>
        <w:t xml:space="preserve"> Available at: https://www.primark.com/en/aboutus [Accessed on 18 August 2019]</w:t>
      </w:r>
    </w:p>
    <w:p w:rsidR="001A316C" w:rsidRPr="001A316C" w:rsidRDefault="001A316C" w:rsidP="001A316C">
      <w:pPr>
        <w:spacing w:line="360" w:lineRule="auto"/>
        <w:jc w:val="both"/>
        <w:rPr>
          <w:rFonts w:ascii="Times New Roman" w:hAnsi="Times New Roman" w:cs="Times New Roman"/>
          <w:sz w:val="24"/>
          <w:szCs w:val="24"/>
        </w:rPr>
      </w:pPr>
      <w:r w:rsidRPr="001A316C">
        <w:rPr>
          <w:rFonts w:ascii="Times New Roman" w:hAnsi="Times New Roman" w:cs="Times New Roman"/>
          <w:sz w:val="24"/>
          <w:szCs w:val="24"/>
        </w:rPr>
        <w:t xml:space="preserve">smallbusinessprices.co.uk, (2019), </w:t>
      </w:r>
      <w:r w:rsidRPr="00AC337C">
        <w:rPr>
          <w:rFonts w:ascii="Times New Roman" w:hAnsi="Times New Roman" w:cs="Times New Roman"/>
          <w:i/>
          <w:sz w:val="24"/>
          <w:szCs w:val="24"/>
        </w:rPr>
        <w:t xml:space="preserve">Gender Inequality &amp; Imbalance </w:t>
      </w:r>
      <w:proofErr w:type="gramStart"/>
      <w:r w:rsidRPr="00AC337C">
        <w:rPr>
          <w:rFonts w:ascii="Times New Roman" w:hAnsi="Times New Roman" w:cs="Times New Roman"/>
          <w:i/>
          <w:sz w:val="24"/>
          <w:szCs w:val="24"/>
        </w:rPr>
        <w:t>In</w:t>
      </w:r>
      <w:proofErr w:type="gramEnd"/>
      <w:r w:rsidRPr="00AC337C">
        <w:rPr>
          <w:rFonts w:ascii="Times New Roman" w:hAnsi="Times New Roman" w:cs="Times New Roman"/>
          <w:i/>
          <w:sz w:val="24"/>
          <w:szCs w:val="24"/>
        </w:rPr>
        <w:t xml:space="preserve"> Business: 2019 UK Facts &amp; Statistics,</w:t>
      </w:r>
      <w:r w:rsidRPr="001A316C">
        <w:rPr>
          <w:rFonts w:ascii="Times New Roman" w:hAnsi="Times New Roman" w:cs="Times New Roman"/>
          <w:sz w:val="24"/>
          <w:szCs w:val="24"/>
        </w:rPr>
        <w:t xml:space="preserve"> Available at: </w:t>
      </w:r>
      <w:hyperlink r:id="rId17" w:history="1">
        <w:r w:rsidRPr="001A316C">
          <w:rPr>
            <w:rStyle w:val="Hyperlink"/>
            <w:rFonts w:ascii="Times New Roman" w:hAnsi="Times New Roman" w:cs="Times New Roman"/>
            <w:color w:val="auto"/>
            <w:sz w:val="24"/>
            <w:szCs w:val="24"/>
          </w:rPr>
          <w:t>https://smallbusinessprices.co.uk/gender-imbalance/</w:t>
        </w:r>
      </w:hyperlink>
      <w:r w:rsidRPr="001A316C">
        <w:rPr>
          <w:rFonts w:ascii="Times New Roman" w:hAnsi="Times New Roman" w:cs="Times New Roman"/>
          <w:sz w:val="24"/>
          <w:szCs w:val="24"/>
        </w:rPr>
        <w:t xml:space="preserve"> [Accessed on: 23/08/2019]</w:t>
      </w:r>
    </w:p>
    <w:p w:rsidR="001A316C" w:rsidRPr="001A316C" w:rsidRDefault="001A316C" w:rsidP="001A316C">
      <w:pPr>
        <w:spacing w:line="360" w:lineRule="auto"/>
        <w:jc w:val="both"/>
        <w:rPr>
          <w:rFonts w:ascii="Times New Roman" w:hAnsi="Times New Roman" w:cs="Times New Roman"/>
          <w:sz w:val="24"/>
          <w:szCs w:val="24"/>
          <w:shd w:val="clear" w:color="auto" w:fill="FFFFFF"/>
        </w:rPr>
      </w:pPr>
      <w:r w:rsidRPr="001A316C">
        <w:rPr>
          <w:rFonts w:ascii="Times New Roman" w:hAnsi="Times New Roman" w:cs="Times New Roman"/>
          <w:sz w:val="24"/>
          <w:szCs w:val="24"/>
          <w:shd w:val="clear" w:color="auto" w:fill="FFFFFF"/>
        </w:rPr>
        <w:t xml:space="preserve">Voss, H., Davis, M.A.T.T.H.E.W., Sumner, M.A.R.K., Waite, L.O.U.I.S.E., </w:t>
      </w:r>
      <w:proofErr w:type="spellStart"/>
      <w:r w:rsidRPr="001A316C">
        <w:rPr>
          <w:rFonts w:ascii="Times New Roman" w:hAnsi="Times New Roman" w:cs="Times New Roman"/>
          <w:sz w:val="24"/>
          <w:szCs w:val="24"/>
          <w:shd w:val="clear" w:color="auto" w:fill="FFFFFF"/>
        </w:rPr>
        <w:t>Ras</w:t>
      </w:r>
      <w:proofErr w:type="spellEnd"/>
      <w:r w:rsidRPr="001A316C">
        <w:rPr>
          <w:rFonts w:ascii="Times New Roman" w:hAnsi="Times New Roman" w:cs="Times New Roman"/>
          <w:sz w:val="24"/>
          <w:szCs w:val="24"/>
          <w:shd w:val="clear" w:color="auto" w:fill="FFFFFF"/>
        </w:rPr>
        <w:t xml:space="preserve">, I.A., </w:t>
      </w:r>
      <w:proofErr w:type="spellStart"/>
      <w:r w:rsidRPr="001A316C">
        <w:rPr>
          <w:rFonts w:ascii="Times New Roman" w:hAnsi="Times New Roman" w:cs="Times New Roman"/>
          <w:sz w:val="24"/>
          <w:szCs w:val="24"/>
          <w:shd w:val="clear" w:color="auto" w:fill="FFFFFF"/>
        </w:rPr>
        <w:t>Singhal</w:t>
      </w:r>
      <w:proofErr w:type="spellEnd"/>
      <w:r w:rsidRPr="001A316C">
        <w:rPr>
          <w:rFonts w:ascii="Times New Roman" w:hAnsi="Times New Roman" w:cs="Times New Roman"/>
          <w:sz w:val="24"/>
          <w:szCs w:val="24"/>
          <w:shd w:val="clear" w:color="auto" w:fill="FFFFFF"/>
        </w:rPr>
        <w:t>, D.I.V.Y.A. and Jog, D.E.E.P.T.I., (2019). International supply chains: compliance and engagement with the Modern Slavery Act. </w:t>
      </w:r>
      <w:r w:rsidRPr="001A316C">
        <w:rPr>
          <w:rFonts w:ascii="Times New Roman" w:hAnsi="Times New Roman" w:cs="Times New Roman"/>
          <w:i/>
          <w:iCs/>
          <w:sz w:val="24"/>
          <w:szCs w:val="24"/>
          <w:shd w:val="clear" w:color="auto" w:fill="FFFFFF"/>
        </w:rPr>
        <w:t>Journal of the British Academy</w:t>
      </w:r>
      <w:r w:rsidRPr="001A316C">
        <w:rPr>
          <w:rFonts w:ascii="Times New Roman" w:hAnsi="Times New Roman" w:cs="Times New Roman"/>
          <w:sz w:val="24"/>
          <w:szCs w:val="24"/>
          <w:shd w:val="clear" w:color="auto" w:fill="FFFFFF"/>
        </w:rPr>
        <w:t>, </w:t>
      </w:r>
      <w:r w:rsidRPr="001A316C">
        <w:rPr>
          <w:rFonts w:ascii="Times New Roman" w:hAnsi="Times New Roman" w:cs="Times New Roman"/>
          <w:i/>
          <w:iCs/>
          <w:sz w:val="24"/>
          <w:szCs w:val="24"/>
          <w:shd w:val="clear" w:color="auto" w:fill="FFFFFF"/>
        </w:rPr>
        <w:t>7</w:t>
      </w:r>
      <w:r w:rsidRPr="001A316C">
        <w:rPr>
          <w:rFonts w:ascii="Times New Roman" w:hAnsi="Times New Roman" w:cs="Times New Roman"/>
          <w:sz w:val="24"/>
          <w:szCs w:val="24"/>
          <w:shd w:val="clear" w:color="auto" w:fill="FFFFFF"/>
        </w:rPr>
        <w:t>(s1), pp.61-76.</w:t>
      </w:r>
    </w:p>
    <w:p w:rsidR="002E6D82" w:rsidRDefault="002E6D82" w:rsidP="002E6D82">
      <w:pPr>
        <w:pStyle w:val="Heading1"/>
        <w:rPr>
          <w:shd w:val="clear" w:color="auto" w:fill="FFFFFF"/>
        </w:rPr>
      </w:pPr>
      <w:bookmarkStart w:id="17" w:name="_Toc17904545"/>
      <w:r>
        <w:rPr>
          <w:shd w:val="clear" w:color="auto" w:fill="FFFFFF"/>
        </w:rPr>
        <w:lastRenderedPageBreak/>
        <w:t>Appendix 1: Annual GDP rate</w:t>
      </w:r>
      <w:bookmarkEnd w:id="17"/>
    </w:p>
    <w:p w:rsidR="002E6D82" w:rsidRDefault="002E6D82" w:rsidP="002E6D82">
      <w:pPr>
        <w:spacing w:line="360" w:lineRule="auto"/>
        <w:jc w:val="both"/>
        <w:rPr>
          <w:rFonts w:ascii="Times New Roman" w:hAnsi="Times New Roman" w:cs="Times New Roman"/>
          <w:b/>
          <w:sz w:val="24"/>
          <w:szCs w:val="24"/>
          <w:shd w:val="clear" w:color="auto" w:fill="FFFFFF"/>
        </w:rPr>
      </w:pPr>
      <w:r w:rsidRPr="002E6D82">
        <w:rPr>
          <w:rFonts w:ascii="Times New Roman" w:hAnsi="Times New Roman" w:cs="Times New Roman"/>
          <w:b/>
          <w:noProof/>
          <w:sz w:val="24"/>
          <w:szCs w:val="24"/>
          <w:shd w:val="clear" w:color="auto" w:fill="FFFFFF"/>
        </w:rPr>
        <w:drawing>
          <wp:inline distT="0" distB="0" distL="0" distR="0">
            <wp:extent cx="5733415" cy="2634047"/>
            <wp:effectExtent l="19050" t="0" r="63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5733415" cy="2634047"/>
                    </a:xfrm>
                    <a:prstGeom prst="rect">
                      <a:avLst/>
                    </a:prstGeom>
                    <a:noFill/>
                    <a:ln w="9525">
                      <a:noFill/>
                      <a:miter lim="800000"/>
                      <a:headEnd/>
                      <a:tailEnd/>
                    </a:ln>
                  </pic:spPr>
                </pic:pic>
              </a:graphicData>
            </a:graphic>
          </wp:inline>
        </w:drawing>
      </w:r>
    </w:p>
    <w:p w:rsidR="002E6D82" w:rsidRPr="002E6D82" w:rsidRDefault="002E6D82" w:rsidP="002E6D82">
      <w:pPr>
        <w:spacing w:line="360" w:lineRule="auto"/>
        <w:jc w:val="center"/>
        <w:rPr>
          <w:rFonts w:ascii="Times New Roman" w:hAnsi="Times New Roman" w:cs="Times New Roman"/>
          <w:sz w:val="24"/>
          <w:szCs w:val="24"/>
          <w:shd w:val="clear" w:color="auto" w:fill="FFFFFF"/>
        </w:rPr>
      </w:pPr>
      <w:r w:rsidRPr="002E6D82">
        <w:rPr>
          <w:rFonts w:ascii="Times New Roman" w:hAnsi="Times New Roman" w:cs="Times New Roman"/>
          <w:sz w:val="24"/>
          <w:szCs w:val="24"/>
          <w:shd w:val="clear" w:color="auto" w:fill="FFFFFF"/>
        </w:rPr>
        <w:t>(Sources: https://tradingeconomics.com/united-kingdom/gdp-growth-annual)</w:t>
      </w:r>
    </w:p>
    <w:p w:rsidR="002E6D82" w:rsidRDefault="002E6D82" w:rsidP="002E6D82">
      <w:pPr>
        <w:spacing w:line="360" w:lineRule="auto"/>
        <w:jc w:val="both"/>
      </w:pPr>
    </w:p>
    <w:p w:rsidR="002E6D82" w:rsidRPr="00284ED1" w:rsidRDefault="002E6D82">
      <w:pPr>
        <w:pStyle w:val="Normal1"/>
        <w:spacing w:line="360" w:lineRule="auto"/>
        <w:jc w:val="both"/>
        <w:rPr>
          <w:rFonts w:ascii="Times New Roman" w:eastAsia="Times New Roman" w:hAnsi="Times New Roman" w:cs="Times New Roman"/>
          <w:sz w:val="24"/>
          <w:szCs w:val="24"/>
          <w:highlight w:val="white"/>
          <w:lang w:val="en-GB"/>
        </w:rPr>
      </w:pPr>
    </w:p>
    <w:sectPr w:rsidR="002E6D82" w:rsidRPr="00284ED1" w:rsidSect="000F2AC4">
      <w:pgSz w:w="11909" w:h="16834"/>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9445D3"/>
    <w:multiLevelType w:val="multilevel"/>
    <w:tmpl w:val="DE6EE5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9F300FB"/>
    <w:multiLevelType w:val="multilevel"/>
    <w:tmpl w:val="B642BB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C5506EB"/>
    <w:multiLevelType w:val="multilevel"/>
    <w:tmpl w:val="40601D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1566E65"/>
    <w:multiLevelType w:val="multilevel"/>
    <w:tmpl w:val="E9D071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4B11EE0"/>
    <w:multiLevelType w:val="multilevel"/>
    <w:tmpl w:val="75EA0C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6B61C67"/>
    <w:multiLevelType w:val="multilevel"/>
    <w:tmpl w:val="A4B424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98033BE"/>
    <w:multiLevelType w:val="multilevel"/>
    <w:tmpl w:val="8396B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444244F"/>
    <w:multiLevelType w:val="multilevel"/>
    <w:tmpl w:val="325C59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BAD6329"/>
    <w:multiLevelType w:val="multilevel"/>
    <w:tmpl w:val="D4E4E8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AEB45E3"/>
    <w:multiLevelType w:val="multilevel"/>
    <w:tmpl w:val="D3B2F9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5CDD62A7"/>
    <w:multiLevelType w:val="multilevel"/>
    <w:tmpl w:val="BC824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5F312577"/>
    <w:multiLevelType w:val="hybridMultilevel"/>
    <w:tmpl w:val="1BBC67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B056665"/>
    <w:multiLevelType w:val="multilevel"/>
    <w:tmpl w:val="0FDCAD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720A2C49"/>
    <w:multiLevelType w:val="multilevel"/>
    <w:tmpl w:val="33C67E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780E70CB"/>
    <w:multiLevelType w:val="hybridMultilevel"/>
    <w:tmpl w:val="E154E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9643A3A"/>
    <w:multiLevelType w:val="multilevel"/>
    <w:tmpl w:val="1FC08B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15"/>
  </w:num>
  <w:num w:numId="3">
    <w:abstractNumId w:val="10"/>
  </w:num>
  <w:num w:numId="4">
    <w:abstractNumId w:val="6"/>
  </w:num>
  <w:num w:numId="5">
    <w:abstractNumId w:val="12"/>
  </w:num>
  <w:num w:numId="6">
    <w:abstractNumId w:val="9"/>
  </w:num>
  <w:num w:numId="7">
    <w:abstractNumId w:val="4"/>
  </w:num>
  <w:num w:numId="8">
    <w:abstractNumId w:val="5"/>
  </w:num>
  <w:num w:numId="9">
    <w:abstractNumId w:val="7"/>
  </w:num>
  <w:num w:numId="10">
    <w:abstractNumId w:val="0"/>
  </w:num>
  <w:num w:numId="11">
    <w:abstractNumId w:val="8"/>
  </w:num>
  <w:num w:numId="12">
    <w:abstractNumId w:val="3"/>
  </w:num>
  <w:num w:numId="13">
    <w:abstractNumId w:val="2"/>
  </w:num>
  <w:num w:numId="14">
    <w:abstractNumId w:val="13"/>
  </w:num>
  <w:num w:numId="15">
    <w:abstractNumId w:val="11"/>
  </w:num>
  <w:num w:numId="16">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F2AC4"/>
    <w:rsid w:val="000909C4"/>
    <w:rsid w:val="000F2AC4"/>
    <w:rsid w:val="001A316C"/>
    <w:rsid w:val="00284ED1"/>
    <w:rsid w:val="002960BC"/>
    <w:rsid w:val="002E6D82"/>
    <w:rsid w:val="003148E9"/>
    <w:rsid w:val="00410D01"/>
    <w:rsid w:val="00475143"/>
    <w:rsid w:val="00496C2E"/>
    <w:rsid w:val="00516B2F"/>
    <w:rsid w:val="0055719E"/>
    <w:rsid w:val="006B5444"/>
    <w:rsid w:val="0071399C"/>
    <w:rsid w:val="007716CA"/>
    <w:rsid w:val="00773E62"/>
    <w:rsid w:val="007A438A"/>
    <w:rsid w:val="008A0BC0"/>
    <w:rsid w:val="009040C2"/>
    <w:rsid w:val="00922ACD"/>
    <w:rsid w:val="009D0B4E"/>
    <w:rsid w:val="009E56F7"/>
    <w:rsid w:val="00AB3F73"/>
    <w:rsid w:val="00AC337C"/>
    <w:rsid w:val="00D40516"/>
    <w:rsid w:val="00DD2736"/>
    <w:rsid w:val="00E774C3"/>
    <w:rsid w:val="00FF51E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60BC"/>
  </w:style>
  <w:style w:type="paragraph" w:styleId="Heading1">
    <w:name w:val="heading 1"/>
    <w:basedOn w:val="Normal1"/>
    <w:next w:val="Normal1"/>
    <w:rsid w:val="00516B2F"/>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516B2F"/>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516B2F"/>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1"/>
    <w:next w:val="Normal1"/>
    <w:rsid w:val="000F2AC4"/>
    <w:pPr>
      <w:keepNext/>
      <w:keepLines/>
      <w:spacing w:before="280" w:after="80"/>
      <w:outlineLvl w:val="3"/>
    </w:pPr>
    <w:rPr>
      <w:color w:val="666666"/>
      <w:sz w:val="24"/>
      <w:szCs w:val="24"/>
    </w:rPr>
  </w:style>
  <w:style w:type="paragraph" w:styleId="Heading5">
    <w:name w:val="heading 5"/>
    <w:basedOn w:val="Normal1"/>
    <w:next w:val="Normal1"/>
    <w:rsid w:val="000F2AC4"/>
    <w:pPr>
      <w:keepNext/>
      <w:keepLines/>
      <w:spacing w:before="240" w:after="80"/>
      <w:outlineLvl w:val="4"/>
    </w:pPr>
    <w:rPr>
      <w:color w:val="666666"/>
    </w:rPr>
  </w:style>
  <w:style w:type="paragraph" w:styleId="Heading6">
    <w:name w:val="heading 6"/>
    <w:basedOn w:val="Normal1"/>
    <w:next w:val="Normal1"/>
    <w:rsid w:val="000F2AC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F2AC4"/>
  </w:style>
  <w:style w:type="paragraph" w:styleId="Title">
    <w:name w:val="Title"/>
    <w:basedOn w:val="Normal1"/>
    <w:next w:val="Normal1"/>
    <w:rsid w:val="000F2AC4"/>
    <w:pPr>
      <w:keepNext/>
      <w:keepLines/>
      <w:spacing w:after="60"/>
    </w:pPr>
    <w:rPr>
      <w:sz w:val="52"/>
      <w:szCs w:val="52"/>
    </w:rPr>
  </w:style>
  <w:style w:type="paragraph" w:styleId="Subtitle">
    <w:name w:val="Subtitle"/>
    <w:basedOn w:val="Normal1"/>
    <w:next w:val="Normal1"/>
    <w:rsid w:val="000F2AC4"/>
    <w:pPr>
      <w:keepNext/>
      <w:keepLines/>
      <w:spacing w:after="320"/>
    </w:pPr>
    <w:rPr>
      <w:color w:val="666666"/>
      <w:sz w:val="30"/>
      <w:szCs w:val="30"/>
    </w:rPr>
  </w:style>
  <w:style w:type="table" w:customStyle="1" w:styleId="a">
    <w:basedOn w:val="TableNormal"/>
    <w:rsid w:val="000F2AC4"/>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0F2AC4"/>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0F2AC4"/>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0F2AC4"/>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0F2AC4"/>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84ED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4ED1"/>
    <w:rPr>
      <w:rFonts w:ascii="Tahoma" w:hAnsi="Tahoma" w:cs="Tahoma"/>
      <w:sz w:val="16"/>
      <w:szCs w:val="16"/>
    </w:rPr>
  </w:style>
  <w:style w:type="character" w:styleId="Hyperlink">
    <w:name w:val="Hyperlink"/>
    <w:basedOn w:val="DefaultParagraphFont"/>
    <w:uiPriority w:val="99"/>
    <w:unhideWhenUsed/>
    <w:rsid w:val="002E6D82"/>
    <w:rPr>
      <w:color w:val="0000FF"/>
      <w:u w:val="single"/>
    </w:rPr>
  </w:style>
  <w:style w:type="paragraph" w:styleId="ListParagraph">
    <w:name w:val="List Paragraph"/>
    <w:basedOn w:val="Normal"/>
    <w:uiPriority w:val="34"/>
    <w:qFormat/>
    <w:rsid w:val="002E6D82"/>
    <w:pPr>
      <w:ind w:left="720"/>
      <w:contextualSpacing/>
    </w:pPr>
  </w:style>
  <w:style w:type="paragraph" w:styleId="TOCHeading">
    <w:name w:val="TOC Heading"/>
    <w:basedOn w:val="Heading1"/>
    <w:next w:val="Normal"/>
    <w:uiPriority w:val="39"/>
    <w:semiHidden/>
    <w:unhideWhenUsed/>
    <w:qFormat/>
    <w:rsid w:val="00410D0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10D01"/>
    <w:pPr>
      <w:spacing w:after="100"/>
    </w:pPr>
  </w:style>
  <w:style w:type="paragraph" w:styleId="TOC2">
    <w:name w:val="toc 2"/>
    <w:basedOn w:val="Normal"/>
    <w:next w:val="Normal"/>
    <w:autoRedefine/>
    <w:uiPriority w:val="39"/>
    <w:unhideWhenUsed/>
    <w:rsid w:val="00410D01"/>
    <w:pPr>
      <w:spacing w:after="100"/>
      <w:ind w:left="220"/>
    </w:pPr>
  </w:style>
  <w:style w:type="paragraph" w:styleId="TOC3">
    <w:name w:val="toc 3"/>
    <w:basedOn w:val="Normal"/>
    <w:next w:val="Normal"/>
    <w:autoRedefine/>
    <w:uiPriority w:val="39"/>
    <w:unhideWhenUsed/>
    <w:rsid w:val="00410D01"/>
    <w:pPr>
      <w:spacing w:after="100"/>
      <w:ind w:left="440"/>
    </w:p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legislation.gov.uk/uksi/2018/597/made" TargetMode="External"/><Relationship Id="rId18" Type="http://schemas.openxmlformats.org/officeDocument/2006/relationships/image" Target="media/image4.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legislation.gov.uk/uksi/2005/1803/contents/made" TargetMode="External"/><Relationship Id="rId17" Type="http://schemas.openxmlformats.org/officeDocument/2006/relationships/hyperlink" Target="https://smallbusinessprices.co.uk/gender-imbalance/" TargetMode="External"/><Relationship Id="rId2" Type="http://schemas.openxmlformats.org/officeDocument/2006/relationships/numbering" Target="numbering.xml"/><Relationship Id="rId16" Type="http://schemas.openxmlformats.org/officeDocument/2006/relationships/hyperlink" Target="https://www.ons.gov.uk/economy/grossdomesticproductgd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egislation.gov.uk/ukpga/1987/43" TargetMode="External"/><Relationship Id="rId5" Type="http://schemas.openxmlformats.org/officeDocument/2006/relationships/webSettings" Target="webSettings.xml"/><Relationship Id="rId15" Type="http://schemas.openxmlformats.org/officeDocument/2006/relationships/hyperlink" Target="https://www.ons.gov.uk/employmentandlabourmarket/peoplenotinwork/unemployment" TargetMode="External"/><Relationship Id="rId10" Type="http://schemas.openxmlformats.org/officeDocument/2006/relationships/hyperlink" Target="https://www.gov.uk/government/publications/rates-and-allowances-income-tax/income-tax-rates-and-allowances-current-and-pas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ankofengland.co.uk/boeapps/database/Rates.asp?Travel=NIxAZx&amp;into=GBP" TargetMode="External"/><Relationship Id="rId14" Type="http://schemas.openxmlformats.org/officeDocument/2006/relationships/hyperlink" Target="https://www.ons.gov.uk/economy/inflationandpriceind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95748F-D654-4A41-B3BB-5D9F631B8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4376</Words>
  <Characters>24945</Characters>
  <Application>Microsoft Office Word</Application>
  <DocSecurity>4</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x250</dc:creator>
  <cp:lastModifiedBy>x250</cp:lastModifiedBy>
  <cp:revision>2</cp:revision>
  <dcterms:created xsi:type="dcterms:W3CDTF">2019-09-04T21:56:00Z</dcterms:created>
  <dcterms:modified xsi:type="dcterms:W3CDTF">2019-09-04T21:56:00Z</dcterms:modified>
</cp:coreProperties>
</file>