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06E69A" w14:textId="77777777" w:rsidR="00D857DA" w:rsidRDefault="00D857DA" w:rsidP="007C2BAB">
      <w:pPr>
        <w:spacing w:before="120" w:after="120"/>
        <w:jc w:val="center"/>
        <w:rPr>
          <w:b/>
          <w:bCs/>
          <w:sz w:val="32"/>
          <w:szCs w:val="32"/>
        </w:rPr>
      </w:pPr>
    </w:p>
    <w:p w14:paraId="22D1387C" w14:textId="01A3CD48" w:rsidR="00F93B5D" w:rsidRDefault="007C2BAB" w:rsidP="007C2BAB">
      <w:pPr>
        <w:spacing w:before="120" w:after="120"/>
        <w:jc w:val="center"/>
        <w:rPr>
          <w:b/>
          <w:bCs/>
          <w:sz w:val="32"/>
          <w:szCs w:val="32"/>
        </w:rPr>
      </w:pPr>
      <w:r>
        <w:rPr>
          <w:noProof/>
        </w:rPr>
        <w:drawing>
          <wp:inline distT="0" distB="0" distL="0" distR="0" wp14:anchorId="69FCC28D" wp14:editId="20C08027">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03A26CD" w14:textId="77777777" w:rsidR="007C2BAB" w:rsidRPr="00045734" w:rsidRDefault="007C2BAB" w:rsidP="007C2BAB">
      <w:pPr>
        <w:spacing w:before="120" w:after="120"/>
        <w:jc w:val="center"/>
        <w:rPr>
          <w:b/>
          <w:bCs/>
          <w:sz w:val="32"/>
          <w:szCs w:val="32"/>
        </w:rPr>
      </w:pPr>
    </w:p>
    <w:p w14:paraId="469FDCE6" w14:textId="21EF3767" w:rsidR="00643C44" w:rsidRDefault="00EE33BA" w:rsidP="007C2BAB">
      <w:pPr>
        <w:spacing w:before="120" w:after="120"/>
        <w:jc w:val="center"/>
        <w:rPr>
          <w:b/>
          <w:bCs/>
          <w:sz w:val="32"/>
          <w:szCs w:val="32"/>
        </w:rPr>
      </w:pPr>
      <w:r w:rsidRPr="00045734">
        <w:rPr>
          <w:b/>
          <w:bCs/>
          <w:sz w:val="32"/>
          <w:szCs w:val="32"/>
        </w:rPr>
        <w:t>SENTIMENT ANALYSIS OF SOCIAL MEDIA DATA FOR CONSUMER BEHAVIOUR USING ML AND DEEP LEARNING TECHNIQUES</w:t>
      </w:r>
    </w:p>
    <w:p w14:paraId="6E646362" w14:textId="77777777" w:rsidR="007C2BAB" w:rsidRDefault="007C2BAB" w:rsidP="007C2BAB">
      <w:pPr>
        <w:spacing w:before="120" w:after="120"/>
        <w:jc w:val="center"/>
        <w:rPr>
          <w:sz w:val="28"/>
          <w:szCs w:val="28"/>
        </w:rPr>
      </w:pPr>
    </w:p>
    <w:p w14:paraId="3379A87C" w14:textId="05A98B08" w:rsidR="007C2BAB" w:rsidRPr="00CD7B06" w:rsidRDefault="007C2BAB" w:rsidP="007C2BAB">
      <w:pPr>
        <w:spacing w:before="120" w:after="120"/>
        <w:jc w:val="center"/>
        <w:rPr>
          <w:b/>
          <w:sz w:val="32"/>
          <w:szCs w:val="32"/>
        </w:rPr>
      </w:pPr>
      <w:r w:rsidRPr="00CD7B06">
        <w:rPr>
          <w:sz w:val="32"/>
          <w:szCs w:val="32"/>
        </w:rPr>
        <w:t xml:space="preserve">Module Title: </w:t>
      </w:r>
      <w:r w:rsidRPr="00CD7B06">
        <w:rPr>
          <w:bCs/>
          <w:sz w:val="32"/>
          <w:szCs w:val="32"/>
        </w:rPr>
        <w:t>Master’s Project</w:t>
      </w:r>
    </w:p>
    <w:p w14:paraId="775E4659" w14:textId="46310154" w:rsidR="007C2BAB" w:rsidRPr="00CD7B06" w:rsidRDefault="007C2BAB" w:rsidP="007C2BAB">
      <w:pPr>
        <w:spacing w:before="120" w:after="120"/>
        <w:jc w:val="center"/>
        <w:rPr>
          <w:b/>
          <w:sz w:val="32"/>
          <w:szCs w:val="32"/>
        </w:rPr>
      </w:pPr>
      <w:r w:rsidRPr="00CD7B06">
        <w:rPr>
          <w:sz w:val="32"/>
          <w:szCs w:val="32"/>
        </w:rPr>
        <w:t xml:space="preserve">Module Code: </w:t>
      </w:r>
      <w:r w:rsidRPr="00CD7B06">
        <w:rPr>
          <w:bCs/>
          <w:sz w:val="32"/>
          <w:szCs w:val="32"/>
        </w:rPr>
        <w:t>ACFA7003</w:t>
      </w:r>
    </w:p>
    <w:p w14:paraId="4D2B148E" w14:textId="2127A8ED" w:rsidR="007C2BAB" w:rsidRPr="00CD7B06" w:rsidRDefault="007C2BAB" w:rsidP="007C2BAB">
      <w:pPr>
        <w:spacing w:before="120" w:after="120"/>
        <w:jc w:val="center"/>
        <w:rPr>
          <w:sz w:val="32"/>
          <w:szCs w:val="32"/>
        </w:rPr>
      </w:pPr>
      <w:r w:rsidRPr="00CD7B06">
        <w:rPr>
          <w:sz w:val="32"/>
          <w:szCs w:val="32"/>
        </w:rPr>
        <w:t>Name: Vishal S Bapodara</w:t>
      </w:r>
    </w:p>
    <w:p w14:paraId="502BC053" w14:textId="4275765A" w:rsidR="007C2BAB" w:rsidRPr="00CD7B06" w:rsidRDefault="007C2BAB" w:rsidP="007C2BAB">
      <w:pPr>
        <w:spacing w:before="120" w:after="120"/>
        <w:jc w:val="center"/>
        <w:rPr>
          <w:b/>
          <w:bCs/>
          <w:sz w:val="32"/>
          <w:szCs w:val="32"/>
        </w:rPr>
      </w:pPr>
      <w:r w:rsidRPr="00CD7B06">
        <w:rPr>
          <w:sz w:val="32"/>
          <w:szCs w:val="32"/>
        </w:rPr>
        <w:t>Student ID: 2514482</w:t>
      </w:r>
    </w:p>
    <w:p w14:paraId="4C4CE343" w14:textId="6252FD66" w:rsidR="007C2BAB" w:rsidRPr="00CD7B06" w:rsidRDefault="00D857DA" w:rsidP="007C2BAB">
      <w:pPr>
        <w:spacing w:before="120" w:after="120"/>
        <w:jc w:val="center"/>
        <w:rPr>
          <w:b/>
          <w:sz w:val="32"/>
          <w:szCs w:val="32"/>
        </w:rPr>
      </w:pPr>
      <w:r w:rsidRPr="00D857DA">
        <w:rPr>
          <w:sz w:val="32"/>
          <w:szCs w:val="32"/>
        </w:rPr>
        <w:t>Programme</w:t>
      </w:r>
      <w:r w:rsidR="007C2BAB" w:rsidRPr="00CD7B06">
        <w:rPr>
          <w:sz w:val="32"/>
          <w:szCs w:val="32"/>
        </w:rPr>
        <w:t xml:space="preserve">: </w:t>
      </w:r>
      <w:r w:rsidR="007C2BAB" w:rsidRPr="00CD7B06">
        <w:rPr>
          <w:bCs/>
          <w:sz w:val="32"/>
          <w:szCs w:val="32"/>
        </w:rPr>
        <w:t>MSc Data and Artificial Intelligence</w:t>
      </w:r>
    </w:p>
    <w:p w14:paraId="6DABF711" w14:textId="1150BD53" w:rsidR="007C2BAB" w:rsidRPr="00CD7B06" w:rsidRDefault="007C2BAB" w:rsidP="007C2BAB">
      <w:pPr>
        <w:spacing w:before="120" w:after="120"/>
        <w:jc w:val="center"/>
        <w:rPr>
          <w:sz w:val="32"/>
          <w:szCs w:val="32"/>
        </w:rPr>
      </w:pPr>
      <w:r w:rsidRPr="00CD7B06">
        <w:rPr>
          <w:sz w:val="32"/>
          <w:szCs w:val="32"/>
        </w:rPr>
        <w:t xml:space="preserve">Submission Date: </w:t>
      </w:r>
      <w:r w:rsidR="00CD7B06" w:rsidRPr="00CD7B06">
        <w:rPr>
          <w:sz w:val="32"/>
          <w:szCs w:val="32"/>
        </w:rPr>
        <w:t>28</w:t>
      </w:r>
      <w:r w:rsidR="00CD7B06" w:rsidRPr="00CD7B06">
        <w:rPr>
          <w:sz w:val="32"/>
          <w:szCs w:val="32"/>
          <w:vertAlign w:val="superscript"/>
        </w:rPr>
        <w:t>th</w:t>
      </w:r>
      <w:r w:rsidR="00CD7B06" w:rsidRPr="00CD7B06">
        <w:rPr>
          <w:sz w:val="32"/>
          <w:szCs w:val="32"/>
        </w:rPr>
        <w:t xml:space="preserve"> </w:t>
      </w:r>
      <w:r w:rsidR="001B14A9" w:rsidRPr="001B14A9">
        <w:rPr>
          <w:sz w:val="32"/>
          <w:szCs w:val="32"/>
        </w:rPr>
        <w:t>August</w:t>
      </w:r>
      <w:r w:rsidR="001B14A9">
        <w:rPr>
          <w:sz w:val="32"/>
          <w:szCs w:val="32"/>
        </w:rPr>
        <w:t xml:space="preserve"> </w:t>
      </w:r>
      <w:r w:rsidR="00CD7B06" w:rsidRPr="00CD7B06">
        <w:rPr>
          <w:sz w:val="32"/>
          <w:szCs w:val="32"/>
        </w:rPr>
        <w:t>2026</w:t>
      </w:r>
    </w:p>
    <w:p w14:paraId="1F8F8E5D" w14:textId="77777777" w:rsidR="00643C44" w:rsidRPr="00045734" w:rsidRDefault="00643C44">
      <w:pPr>
        <w:spacing w:line="259" w:lineRule="auto"/>
        <w:jc w:val="left"/>
        <w:rPr>
          <w:sz w:val="28"/>
          <w:szCs w:val="28"/>
        </w:rPr>
      </w:pPr>
      <w:r w:rsidRPr="00045734">
        <w:rPr>
          <w:sz w:val="28"/>
          <w:szCs w:val="28"/>
        </w:rPr>
        <w:br w:type="page"/>
      </w:r>
    </w:p>
    <w:p w14:paraId="22686587" w14:textId="77777777" w:rsidR="00B34501" w:rsidRPr="00045734" w:rsidRDefault="00B34501" w:rsidP="00B34501">
      <w:pPr>
        <w:spacing w:before="120" w:after="120"/>
        <w:jc w:val="center"/>
        <w:rPr>
          <w:b/>
          <w:bCs/>
          <w:sz w:val="28"/>
          <w:szCs w:val="24"/>
        </w:rPr>
      </w:pPr>
      <w:r w:rsidRPr="00045734">
        <w:rPr>
          <w:b/>
          <w:bCs/>
          <w:sz w:val="28"/>
          <w:szCs w:val="24"/>
        </w:rPr>
        <w:lastRenderedPageBreak/>
        <w:t>Abstract</w:t>
      </w:r>
    </w:p>
    <w:p w14:paraId="356181F9" w14:textId="77777777" w:rsidR="001C673E" w:rsidRPr="00045734" w:rsidRDefault="001C673E" w:rsidP="001C673E">
      <w:pPr>
        <w:pStyle w:val="NormalWeb"/>
        <w:spacing w:before="120" w:after="120"/>
        <w:rPr>
          <w:rFonts w:cstheme="minorBidi"/>
          <w:szCs w:val="22"/>
        </w:rPr>
      </w:pPr>
      <w:r w:rsidRPr="00045734">
        <w:rPr>
          <w:rFonts w:cstheme="minorBidi"/>
          <w:szCs w:val="22"/>
        </w:rPr>
        <w:t>The social media has come to be one of the best platforms where consumers can offer opinions, experiences and rate products and services. The abundance of user-generated content has presented organisations with ideal opportunities of learning about consumer behaviour through sentiment analysis. However, the issue of identifying the most suitable sentiment classification algorithm is a significant concern since different machine learning and deep learning algorithms vary in accuracy in prediction, computing power, and context.</w:t>
      </w:r>
    </w:p>
    <w:p w14:paraId="78C40425" w14:textId="77777777" w:rsidR="001C673E" w:rsidRPr="00045734" w:rsidRDefault="001C673E" w:rsidP="001C673E">
      <w:pPr>
        <w:pStyle w:val="NormalWeb"/>
        <w:spacing w:before="120" w:after="120"/>
        <w:rPr>
          <w:rFonts w:cstheme="minorBidi"/>
          <w:szCs w:val="22"/>
        </w:rPr>
      </w:pPr>
      <w:r w:rsidRPr="00045734">
        <w:rPr>
          <w:rFonts w:cstheme="minorBidi"/>
          <w:szCs w:val="22"/>
        </w:rPr>
        <w:t>The paper will discuss consumer behaviour based on sentiment analysis of social media data to compare the conventional machine learning and deep learning approaches. The research will help to identify the most effective sentiment classification model and will provide some practical suggestions the organisations may follow to improve customer communication and decision-making.</w:t>
      </w:r>
    </w:p>
    <w:p w14:paraId="12E005B7" w14:textId="77777777" w:rsidR="001C673E" w:rsidRPr="00045734" w:rsidRDefault="001C673E" w:rsidP="001C673E">
      <w:pPr>
        <w:pStyle w:val="NormalWeb"/>
        <w:spacing w:before="120" w:after="120"/>
        <w:rPr>
          <w:rFonts w:cstheme="minorBidi"/>
          <w:szCs w:val="22"/>
        </w:rPr>
      </w:pPr>
      <w:r w:rsidRPr="00045734">
        <w:rPr>
          <w:rFonts w:cstheme="minorBidi"/>
          <w:szCs w:val="22"/>
        </w:rPr>
        <w:t>The quantitative secondary research design was the Social Media Sentiments Analysis Dataset that is publicly available and can be found on Kaggle. The Python code of the experiment structure was written in Google Colab. Preprocessing (text cleaning, tokenisation, stop-word removal, lemmatisation, and feature engineering (TF-IDF and contextual embeddings)) were performed on the dataset. Six sentiment classification models including Naive Bayes, Support Vector Machine (SVM), Random Forest, XGBoost, Long Short-Term Memory (LSTM) and Bidirectional Encoder Representation from Transformers (BERT) were created and evaluated based on Accuracy, Precision, Recall, F1-score, Confusion Matrix and ROC-AUC.</w:t>
      </w:r>
    </w:p>
    <w:p w14:paraId="37480424" w14:textId="77777777" w:rsidR="001C673E" w:rsidRPr="00045734" w:rsidRDefault="001C673E" w:rsidP="001C673E">
      <w:pPr>
        <w:pStyle w:val="NormalWeb"/>
        <w:spacing w:before="120" w:after="120"/>
        <w:rPr>
          <w:rFonts w:cstheme="minorBidi"/>
          <w:szCs w:val="22"/>
        </w:rPr>
      </w:pPr>
      <w:r w:rsidRPr="00045734">
        <w:rPr>
          <w:rFonts w:cstheme="minorBidi"/>
          <w:szCs w:val="22"/>
        </w:rPr>
        <w:t>The experiment result is that the BERT model performed the best with the accuracy of 80.95, the precision of 72.24, the recall of 80.95, and the F1-score equaling 76.26 and the weighted ROC-AUC of 0.9065. SVM showed the best performance in comparison to other traditional machine learning models and LSTM showed the lowest overall performance in spite of the selected conditions of the experiment. The findings also indicate that the positive sentiment was the most common in the dataset and there are overall positive consumer sentiments in the social media posts.</w:t>
      </w:r>
    </w:p>
    <w:p w14:paraId="5C39C9F5" w14:textId="60D39791" w:rsidR="00B34501" w:rsidRPr="00045734" w:rsidRDefault="001C673E" w:rsidP="001C673E">
      <w:pPr>
        <w:spacing w:before="120" w:after="120"/>
      </w:pPr>
      <w:r w:rsidRPr="00045734">
        <w:t xml:space="preserve">The overall study finding is that transformer-based deep learning models are more accurate in sentiment classification than the traditional machine learning models. The proposed comparative framework offers valuable information to organisations that seek to implement effective AI-based </w:t>
      </w:r>
      <w:r w:rsidRPr="00045734">
        <w:lastRenderedPageBreak/>
        <w:t>sentiment analysis systems to increase their knowledge of consumer behaviour and facilitate the use of evidence-based business decision-making.</w:t>
      </w:r>
    </w:p>
    <w:p w14:paraId="3005A820" w14:textId="77777777" w:rsidR="00B34501" w:rsidRPr="00045734" w:rsidRDefault="00B34501" w:rsidP="00B34501">
      <w:pPr>
        <w:spacing w:before="120" w:after="120"/>
      </w:pPr>
      <w:r w:rsidRPr="00045734">
        <w:rPr>
          <w:b/>
          <w:bCs/>
        </w:rPr>
        <w:t>Keywords:</w:t>
      </w:r>
      <w:r w:rsidRPr="00045734">
        <w:t xml:space="preserve"> Sentiment Analysis, Consumer Behaviour, Social Media, Machine Learning, Deep Learning, Natural Language Processing, BERT, Support Vector Machine, Google Colab.</w:t>
      </w:r>
    </w:p>
    <w:p w14:paraId="27E21794" w14:textId="7DEA4615" w:rsidR="00450B24" w:rsidRPr="00045734" w:rsidRDefault="000A2F0E" w:rsidP="00B34501">
      <w:pPr>
        <w:spacing w:before="120" w:after="120"/>
        <w:rPr>
          <w:sz w:val="28"/>
          <w:szCs w:val="28"/>
        </w:rPr>
      </w:pPr>
      <w:r w:rsidRPr="00045734">
        <w:br w:type="page"/>
      </w:r>
    </w:p>
    <w:sdt>
      <w:sdtPr>
        <w:rPr>
          <w:rFonts w:ascii="Times New Roman" w:eastAsiaTheme="minorHAnsi" w:hAnsi="Times New Roman" w:cs="Times New Roman"/>
          <w:b/>
          <w:bCs/>
          <w:color w:val="auto"/>
          <w:kern w:val="2"/>
          <w:sz w:val="24"/>
          <w:szCs w:val="24"/>
          <w:lang w:val="en-GB"/>
          <w14:ligatures w14:val="standardContextual"/>
        </w:rPr>
        <w:id w:val="-1556538138"/>
        <w:docPartObj>
          <w:docPartGallery w:val="Table of Contents"/>
          <w:docPartUnique/>
        </w:docPartObj>
      </w:sdtPr>
      <w:sdtEndPr>
        <w:rPr>
          <w:rFonts w:cstheme="minorBidi"/>
          <w:noProof/>
          <w:szCs w:val="22"/>
        </w:rPr>
      </w:sdtEndPr>
      <w:sdtContent>
        <w:p w14:paraId="27AF5485" w14:textId="71F85BA1" w:rsidR="00450B24" w:rsidRPr="00045734" w:rsidRDefault="00450B24" w:rsidP="00F619BE">
          <w:pPr>
            <w:pStyle w:val="TOCHeading"/>
            <w:spacing w:before="120" w:after="120" w:line="360" w:lineRule="auto"/>
            <w:jc w:val="center"/>
            <w:rPr>
              <w:rFonts w:ascii="Times New Roman" w:hAnsi="Times New Roman" w:cs="Times New Roman"/>
              <w:b/>
              <w:bCs/>
              <w:color w:val="auto"/>
              <w:sz w:val="24"/>
              <w:szCs w:val="24"/>
              <w:lang w:val="en-GB"/>
            </w:rPr>
          </w:pPr>
          <w:r w:rsidRPr="00045734">
            <w:rPr>
              <w:rFonts w:ascii="Times New Roman" w:hAnsi="Times New Roman" w:cs="Times New Roman"/>
              <w:b/>
              <w:bCs/>
              <w:color w:val="auto"/>
              <w:sz w:val="24"/>
              <w:szCs w:val="24"/>
              <w:lang w:val="en-GB"/>
            </w:rPr>
            <w:t>Table of Contents</w:t>
          </w:r>
        </w:p>
        <w:p w14:paraId="3EF8CC00" w14:textId="07EDDD3D" w:rsidR="0002596B" w:rsidRDefault="00450B24">
          <w:pPr>
            <w:pStyle w:val="TOC1"/>
            <w:tabs>
              <w:tab w:val="right" w:leader="dot" w:pos="9350"/>
            </w:tabs>
            <w:rPr>
              <w:rFonts w:asciiTheme="minorHAnsi" w:eastAsiaTheme="minorEastAsia" w:hAnsiTheme="minorHAnsi"/>
              <w:noProof/>
              <w:szCs w:val="24"/>
              <w:lang w:val="en-US"/>
            </w:rPr>
          </w:pPr>
          <w:r w:rsidRPr="00045734">
            <w:fldChar w:fldCharType="begin"/>
          </w:r>
          <w:r w:rsidRPr="00045734">
            <w:instrText xml:space="preserve"> TOC \o "1-3" \h \z \u </w:instrText>
          </w:r>
          <w:r w:rsidRPr="00045734">
            <w:fldChar w:fldCharType="separate"/>
          </w:r>
          <w:hyperlink w:anchor="_Toc238657709" w:history="1">
            <w:r w:rsidR="0002596B" w:rsidRPr="005C2E92">
              <w:rPr>
                <w:rStyle w:val="Hyperlink"/>
                <w:noProof/>
              </w:rPr>
              <w:t>CHAPTER 1: INTRODUCTION</w:t>
            </w:r>
            <w:r w:rsidR="0002596B">
              <w:rPr>
                <w:noProof/>
                <w:webHidden/>
              </w:rPr>
              <w:tab/>
            </w:r>
            <w:r w:rsidR="0002596B">
              <w:rPr>
                <w:noProof/>
                <w:webHidden/>
              </w:rPr>
              <w:fldChar w:fldCharType="begin"/>
            </w:r>
            <w:r w:rsidR="0002596B">
              <w:rPr>
                <w:noProof/>
                <w:webHidden/>
              </w:rPr>
              <w:instrText xml:space="preserve"> PAGEREF _Toc238657709 \h </w:instrText>
            </w:r>
            <w:r w:rsidR="0002596B">
              <w:rPr>
                <w:noProof/>
                <w:webHidden/>
              </w:rPr>
            </w:r>
            <w:r w:rsidR="0002596B">
              <w:rPr>
                <w:noProof/>
                <w:webHidden/>
              </w:rPr>
              <w:fldChar w:fldCharType="separate"/>
            </w:r>
            <w:r w:rsidR="00C229B4">
              <w:rPr>
                <w:noProof/>
                <w:webHidden/>
              </w:rPr>
              <w:t>8</w:t>
            </w:r>
            <w:r w:rsidR="0002596B">
              <w:rPr>
                <w:noProof/>
                <w:webHidden/>
              </w:rPr>
              <w:fldChar w:fldCharType="end"/>
            </w:r>
          </w:hyperlink>
        </w:p>
        <w:p w14:paraId="69B6FD7B" w14:textId="3031BFBA" w:rsidR="0002596B" w:rsidRDefault="0002596B">
          <w:pPr>
            <w:pStyle w:val="TOC2"/>
            <w:tabs>
              <w:tab w:val="right" w:leader="dot" w:pos="9350"/>
            </w:tabs>
            <w:rPr>
              <w:rFonts w:asciiTheme="minorHAnsi" w:eastAsiaTheme="minorEastAsia" w:hAnsiTheme="minorHAnsi"/>
              <w:noProof/>
              <w:szCs w:val="24"/>
              <w:lang w:val="en-US"/>
            </w:rPr>
          </w:pPr>
          <w:hyperlink w:anchor="_Toc238657710" w:history="1">
            <w:r w:rsidRPr="005C2E92">
              <w:rPr>
                <w:rStyle w:val="Hyperlink"/>
                <w:rFonts w:eastAsia="Times New Roman"/>
                <w:noProof/>
              </w:rPr>
              <w:t>1.1 Introduction</w:t>
            </w:r>
            <w:r>
              <w:rPr>
                <w:noProof/>
                <w:webHidden/>
              </w:rPr>
              <w:tab/>
            </w:r>
            <w:r>
              <w:rPr>
                <w:noProof/>
                <w:webHidden/>
              </w:rPr>
              <w:fldChar w:fldCharType="begin"/>
            </w:r>
            <w:r>
              <w:rPr>
                <w:noProof/>
                <w:webHidden/>
              </w:rPr>
              <w:instrText xml:space="preserve"> PAGEREF _Toc238657710 \h </w:instrText>
            </w:r>
            <w:r>
              <w:rPr>
                <w:noProof/>
                <w:webHidden/>
              </w:rPr>
            </w:r>
            <w:r>
              <w:rPr>
                <w:noProof/>
                <w:webHidden/>
              </w:rPr>
              <w:fldChar w:fldCharType="separate"/>
            </w:r>
            <w:r w:rsidR="00C229B4">
              <w:rPr>
                <w:noProof/>
                <w:webHidden/>
              </w:rPr>
              <w:t>8</w:t>
            </w:r>
            <w:r>
              <w:rPr>
                <w:noProof/>
                <w:webHidden/>
              </w:rPr>
              <w:fldChar w:fldCharType="end"/>
            </w:r>
          </w:hyperlink>
        </w:p>
        <w:p w14:paraId="2C273D96" w14:textId="54B04D43" w:rsidR="0002596B" w:rsidRDefault="0002596B">
          <w:pPr>
            <w:pStyle w:val="TOC2"/>
            <w:tabs>
              <w:tab w:val="right" w:leader="dot" w:pos="9350"/>
            </w:tabs>
            <w:rPr>
              <w:rFonts w:asciiTheme="minorHAnsi" w:eastAsiaTheme="minorEastAsia" w:hAnsiTheme="minorHAnsi"/>
              <w:noProof/>
              <w:szCs w:val="24"/>
              <w:lang w:val="en-US"/>
            </w:rPr>
          </w:pPr>
          <w:hyperlink w:anchor="_Toc238657711" w:history="1">
            <w:r w:rsidRPr="005C2E92">
              <w:rPr>
                <w:rStyle w:val="Hyperlink"/>
                <w:rFonts w:eastAsia="Times New Roman"/>
                <w:noProof/>
              </w:rPr>
              <w:t>1.2 Background of the Study</w:t>
            </w:r>
            <w:r>
              <w:rPr>
                <w:noProof/>
                <w:webHidden/>
              </w:rPr>
              <w:tab/>
            </w:r>
            <w:r>
              <w:rPr>
                <w:noProof/>
                <w:webHidden/>
              </w:rPr>
              <w:fldChar w:fldCharType="begin"/>
            </w:r>
            <w:r>
              <w:rPr>
                <w:noProof/>
                <w:webHidden/>
              </w:rPr>
              <w:instrText xml:space="preserve"> PAGEREF _Toc238657711 \h </w:instrText>
            </w:r>
            <w:r>
              <w:rPr>
                <w:noProof/>
                <w:webHidden/>
              </w:rPr>
            </w:r>
            <w:r>
              <w:rPr>
                <w:noProof/>
                <w:webHidden/>
              </w:rPr>
              <w:fldChar w:fldCharType="separate"/>
            </w:r>
            <w:r w:rsidR="00C229B4">
              <w:rPr>
                <w:noProof/>
                <w:webHidden/>
              </w:rPr>
              <w:t>8</w:t>
            </w:r>
            <w:r>
              <w:rPr>
                <w:noProof/>
                <w:webHidden/>
              </w:rPr>
              <w:fldChar w:fldCharType="end"/>
            </w:r>
          </w:hyperlink>
        </w:p>
        <w:p w14:paraId="78727E87" w14:textId="66A978BE" w:rsidR="0002596B" w:rsidRDefault="0002596B">
          <w:pPr>
            <w:pStyle w:val="TOC2"/>
            <w:tabs>
              <w:tab w:val="right" w:leader="dot" w:pos="9350"/>
            </w:tabs>
            <w:rPr>
              <w:rFonts w:asciiTheme="minorHAnsi" w:eastAsiaTheme="minorEastAsia" w:hAnsiTheme="minorHAnsi"/>
              <w:noProof/>
              <w:szCs w:val="24"/>
              <w:lang w:val="en-US"/>
            </w:rPr>
          </w:pPr>
          <w:hyperlink w:anchor="_Toc238657712" w:history="1">
            <w:r w:rsidRPr="005C2E92">
              <w:rPr>
                <w:rStyle w:val="Hyperlink"/>
                <w:rFonts w:eastAsia="Times New Roman"/>
                <w:noProof/>
              </w:rPr>
              <w:t>1.3 Research Problem Statement</w:t>
            </w:r>
            <w:r>
              <w:rPr>
                <w:noProof/>
                <w:webHidden/>
              </w:rPr>
              <w:tab/>
            </w:r>
            <w:r>
              <w:rPr>
                <w:noProof/>
                <w:webHidden/>
              </w:rPr>
              <w:fldChar w:fldCharType="begin"/>
            </w:r>
            <w:r>
              <w:rPr>
                <w:noProof/>
                <w:webHidden/>
              </w:rPr>
              <w:instrText xml:space="preserve"> PAGEREF _Toc238657712 \h </w:instrText>
            </w:r>
            <w:r>
              <w:rPr>
                <w:noProof/>
                <w:webHidden/>
              </w:rPr>
            </w:r>
            <w:r>
              <w:rPr>
                <w:noProof/>
                <w:webHidden/>
              </w:rPr>
              <w:fldChar w:fldCharType="separate"/>
            </w:r>
            <w:r w:rsidR="00C229B4">
              <w:rPr>
                <w:noProof/>
                <w:webHidden/>
              </w:rPr>
              <w:t>9</w:t>
            </w:r>
            <w:r>
              <w:rPr>
                <w:noProof/>
                <w:webHidden/>
              </w:rPr>
              <w:fldChar w:fldCharType="end"/>
            </w:r>
          </w:hyperlink>
        </w:p>
        <w:p w14:paraId="5B6CF57B" w14:textId="31E8DF3F" w:rsidR="0002596B" w:rsidRDefault="0002596B">
          <w:pPr>
            <w:pStyle w:val="TOC2"/>
            <w:tabs>
              <w:tab w:val="right" w:leader="dot" w:pos="9350"/>
            </w:tabs>
            <w:rPr>
              <w:rFonts w:asciiTheme="minorHAnsi" w:eastAsiaTheme="minorEastAsia" w:hAnsiTheme="minorHAnsi"/>
              <w:noProof/>
              <w:szCs w:val="24"/>
              <w:lang w:val="en-US"/>
            </w:rPr>
          </w:pPr>
          <w:hyperlink w:anchor="_Toc238657713" w:history="1">
            <w:r w:rsidRPr="005C2E92">
              <w:rPr>
                <w:rStyle w:val="Hyperlink"/>
                <w:noProof/>
              </w:rPr>
              <w:t>1.4 Research Aim</w:t>
            </w:r>
            <w:r>
              <w:rPr>
                <w:noProof/>
                <w:webHidden/>
              </w:rPr>
              <w:tab/>
            </w:r>
            <w:r>
              <w:rPr>
                <w:noProof/>
                <w:webHidden/>
              </w:rPr>
              <w:fldChar w:fldCharType="begin"/>
            </w:r>
            <w:r>
              <w:rPr>
                <w:noProof/>
                <w:webHidden/>
              </w:rPr>
              <w:instrText xml:space="preserve"> PAGEREF _Toc238657713 \h </w:instrText>
            </w:r>
            <w:r>
              <w:rPr>
                <w:noProof/>
                <w:webHidden/>
              </w:rPr>
            </w:r>
            <w:r>
              <w:rPr>
                <w:noProof/>
                <w:webHidden/>
              </w:rPr>
              <w:fldChar w:fldCharType="separate"/>
            </w:r>
            <w:r w:rsidR="00C229B4">
              <w:rPr>
                <w:noProof/>
                <w:webHidden/>
              </w:rPr>
              <w:t>10</w:t>
            </w:r>
            <w:r>
              <w:rPr>
                <w:noProof/>
                <w:webHidden/>
              </w:rPr>
              <w:fldChar w:fldCharType="end"/>
            </w:r>
          </w:hyperlink>
        </w:p>
        <w:p w14:paraId="7E125402" w14:textId="0B554B51" w:rsidR="0002596B" w:rsidRDefault="0002596B">
          <w:pPr>
            <w:pStyle w:val="TOC2"/>
            <w:tabs>
              <w:tab w:val="right" w:leader="dot" w:pos="9350"/>
            </w:tabs>
            <w:rPr>
              <w:rFonts w:asciiTheme="minorHAnsi" w:eastAsiaTheme="minorEastAsia" w:hAnsiTheme="minorHAnsi"/>
              <w:noProof/>
              <w:szCs w:val="24"/>
              <w:lang w:val="en-US"/>
            </w:rPr>
          </w:pPr>
          <w:hyperlink w:anchor="_Toc238657714" w:history="1">
            <w:r w:rsidRPr="005C2E92">
              <w:rPr>
                <w:rStyle w:val="Hyperlink"/>
                <w:noProof/>
              </w:rPr>
              <w:t>1.5 Research Objectives</w:t>
            </w:r>
            <w:r>
              <w:rPr>
                <w:noProof/>
                <w:webHidden/>
              </w:rPr>
              <w:tab/>
            </w:r>
            <w:r>
              <w:rPr>
                <w:noProof/>
                <w:webHidden/>
              </w:rPr>
              <w:fldChar w:fldCharType="begin"/>
            </w:r>
            <w:r>
              <w:rPr>
                <w:noProof/>
                <w:webHidden/>
              </w:rPr>
              <w:instrText xml:space="preserve"> PAGEREF _Toc238657714 \h </w:instrText>
            </w:r>
            <w:r>
              <w:rPr>
                <w:noProof/>
                <w:webHidden/>
              </w:rPr>
            </w:r>
            <w:r>
              <w:rPr>
                <w:noProof/>
                <w:webHidden/>
              </w:rPr>
              <w:fldChar w:fldCharType="separate"/>
            </w:r>
            <w:r w:rsidR="00C229B4">
              <w:rPr>
                <w:noProof/>
                <w:webHidden/>
              </w:rPr>
              <w:t>11</w:t>
            </w:r>
            <w:r>
              <w:rPr>
                <w:noProof/>
                <w:webHidden/>
              </w:rPr>
              <w:fldChar w:fldCharType="end"/>
            </w:r>
          </w:hyperlink>
        </w:p>
        <w:p w14:paraId="202DD940" w14:textId="7A74A6BB" w:rsidR="0002596B" w:rsidRDefault="0002596B">
          <w:pPr>
            <w:pStyle w:val="TOC2"/>
            <w:tabs>
              <w:tab w:val="right" w:leader="dot" w:pos="9350"/>
            </w:tabs>
            <w:rPr>
              <w:rFonts w:asciiTheme="minorHAnsi" w:eastAsiaTheme="minorEastAsia" w:hAnsiTheme="minorHAnsi"/>
              <w:noProof/>
              <w:szCs w:val="24"/>
              <w:lang w:val="en-US"/>
            </w:rPr>
          </w:pPr>
          <w:hyperlink w:anchor="_Toc238657715" w:history="1">
            <w:r w:rsidRPr="005C2E92">
              <w:rPr>
                <w:rStyle w:val="Hyperlink"/>
                <w:noProof/>
              </w:rPr>
              <w:t>1.6 Research Questions</w:t>
            </w:r>
            <w:r>
              <w:rPr>
                <w:noProof/>
                <w:webHidden/>
              </w:rPr>
              <w:tab/>
            </w:r>
            <w:r>
              <w:rPr>
                <w:noProof/>
                <w:webHidden/>
              </w:rPr>
              <w:fldChar w:fldCharType="begin"/>
            </w:r>
            <w:r>
              <w:rPr>
                <w:noProof/>
                <w:webHidden/>
              </w:rPr>
              <w:instrText xml:space="preserve"> PAGEREF _Toc238657715 \h </w:instrText>
            </w:r>
            <w:r>
              <w:rPr>
                <w:noProof/>
                <w:webHidden/>
              </w:rPr>
            </w:r>
            <w:r>
              <w:rPr>
                <w:noProof/>
                <w:webHidden/>
              </w:rPr>
              <w:fldChar w:fldCharType="separate"/>
            </w:r>
            <w:r w:rsidR="00C229B4">
              <w:rPr>
                <w:noProof/>
                <w:webHidden/>
              </w:rPr>
              <w:t>11</w:t>
            </w:r>
            <w:r>
              <w:rPr>
                <w:noProof/>
                <w:webHidden/>
              </w:rPr>
              <w:fldChar w:fldCharType="end"/>
            </w:r>
          </w:hyperlink>
        </w:p>
        <w:p w14:paraId="19F41DEE" w14:textId="047DCF86" w:rsidR="0002596B" w:rsidRDefault="0002596B">
          <w:pPr>
            <w:pStyle w:val="TOC2"/>
            <w:tabs>
              <w:tab w:val="right" w:leader="dot" w:pos="9350"/>
            </w:tabs>
            <w:rPr>
              <w:rFonts w:asciiTheme="minorHAnsi" w:eastAsiaTheme="minorEastAsia" w:hAnsiTheme="minorHAnsi"/>
              <w:noProof/>
              <w:szCs w:val="24"/>
              <w:lang w:val="en-US"/>
            </w:rPr>
          </w:pPr>
          <w:hyperlink w:anchor="_Toc238657716" w:history="1">
            <w:r w:rsidRPr="005C2E92">
              <w:rPr>
                <w:rStyle w:val="Hyperlink"/>
                <w:noProof/>
              </w:rPr>
              <w:t>1.7 Research Rationale and Justification</w:t>
            </w:r>
            <w:r>
              <w:rPr>
                <w:noProof/>
                <w:webHidden/>
              </w:rPr>
              <w:tab/>
            </w:r>
            <w:r>
              <w:rPr>
                <w:noProof/>
                <w:webHidden/>
              </w:rPr>
              <w:fldChar w:fldCharType="begin"/>
            </w:r>
            <w:r>
              <w:rPr>
                <w:noProof/>
                <w:webHidden/>
              </w:rPr>
              <w:instrText xml:space="preserve"> PAGEREF _Toc238657716 \h </w:instrText>
            </w:r>
            <w:r>
              <w:rPr>
                <w:noProof/>
                <w:webHidden/>
              </w:rPr>
            </w:r>
            <w:r>
              <w:rPr>
                <w:noProof/>
                <w:webHidden/>
              </w:rPr>
              <w:fldChar w:fldCharType="separate"/>
            </w:r>
            <w:r w:rsidR="00C229B4">
              <w:rPr>
                <w:noProof/>
                <w:webHidden/>
              </w:rPr>
              <w:t>11</w:t>
            </w:r>
            <w:r>
              <w:rPr>
                <w:noProof/>
                <w:webHidden/>
              </w:rPr>
              <w:fldChar w:fldCharType="end"/>
            </w:r>
          </w:hyperlink>
        </w:p>
        <w:p w14:paraId="452CF759" w14:textId="13DDCCB6" w:rsidR="0002596B" w:rsidRDefault="0002596B">
          <w:pPr>
            <w:pStyle w:val="TOC2"/>
            <w:tabs>
              <w:tab w:val="right" w:leader="dot" w:pos="9350"/>
            </w:tabs>
            <w:rPr>
              <w:rFonts w:asciiTheme="minorHAnsi" w:eastAsiaTheme="minorEastAsia" w:hAnsiTheme="minorHAnsi"/>
              <w:noProof/>
              <w:szCs w:val="24"/>
              <w:lang w:val="en-US"/>
            </w:rPr>
          </w:pPr>
          <w:hyperlink w:anchor="_Toc238657717" w:history="1">
            <w:r w:rsidRPr="005C2E92">
              <w:rPr>
                <w:rStyle w:val="Hyperlink"/>
                <w:noProof/>
              </w:rPr>
              <w:t>1.8 Scope of the Study</w:t>
            </w:r>
            <w:r>
              <w:rPr>
                <w:noProof/>
                <w:webHidden/>
              </w:rPr>
              <w:tab/>
            </w:r>
            <w:r>
              <w:rPr>
                <w:noProof/>
                <w:webHidden/>
              </w:rPr>
              <w:fldChar w:fldCharType="begin"/>
            </w:r>
            <w:r>
              <w:rPr>
                <w:noProof/>
                <w:webHidden/>
              </w:rPr>
              <w:instrText xml:space="preserve"> PAGEREF _Toc238657717 \h </w:instrText>
            </w:r>
            <w:r>
              <w:rPr>
                <w:noProof/>
                <w:webHidden/>
              </w:rPr>
            </w:r>
            <w:r>
              <w:rPr>
                <w:noProof/>
                <w:webHidden/>
              </w:rPr>
              <w:fldChar w:fldCharType="separate"/>
            </w:r>
            <w:r w:rsidR="00C229B4">
              <w:rPr>
                <w:noProof/>
                <w:webHidden/>
              </w:rPr>
              <w:t>12</w:t>
            </w:r>
            <w:r>
              <w:rPr>
                <w:noProof/>
                <w:webHidden/>
              </w:rPr>
              <w:fldChar w:fldCharType="end"/>
            </w:r>
          </w:hyperlink>
        </w:p>
        <w:p w14:paraId="6919DA89" w14:textId="1AFD323A" w:rsidR="0002596B" w:rsidRDefault="0002596B">
          <w:pPr>
            <w:pStyle w:val="TOC2"/>
            <w:tabs>
              <w:tab w:val="right" w:leader="dot" w:pos="9350"/>
            </w:tabs>
            <w:rPr>
              <w:rFonts w:asciiTheme="minorHAnsi" w:eastAsiaTheme="minorEastAsia" w:hAnsiTheme="minorHAnsi"/>
              <w:noProof/>
              <w:szCs w:val="24"/>
              <w:lang w:val="en-US"/>
            </w:rPr>
          </w:pPr>
          <w:hyperlink w:anchor="_Toc238657718" w:history="1">
            <w:r w:rsidRPr="005C2E92">
              <w:rPr>
                <w:rStyle w:val="Hyperlink"/>
                <w:noProof/>
              </w:rPr>
              <w:t>1.9 Significance of the Study</w:t>
            </w:r>
            <w:r>
              <w:rPr>
                <w:noProof/>
                <w:webHidden/>
              </w:rPr>
              <w:tab/>
            </w:r>
            <w:r>
              <w:rPr>
                <w:noProof/>
                <w:webHidden/>
              </w:rPr>
              <w:fldChar w:fldCharType="begin"/>
            </w:r>
            <w:r>
              <w:rPr>
                <w:noProof/>
                <w:webHidden/>
              </w:rPr>
              <w:instrText xml:space="preserve"> PAGEREF _Toc238657718 \h </w:instrText>
            </w:r>
            <w:r>
              <w:rPr>
                <w:noProof/>
                <w:webHidden/>
              </w:rPr>
            </w:r>
            <w:r>
              <w:rPr>
                <w:noProof/>
                <w:webHidden/>
              </w:rPr>
              <w:fldChar w:fldCharType="separate"/>
            </w:r>
            <w:r w:rsidR="00C229B4">
              <w:rPr>
                <w:noProof/>
                <w:webHidden/>
              </w:rPr>
              <w:t>12</w:t>
            </w:r>
            <w:r>
              <w:rPr>
                <w:noProof/>
                <w:webHidden/>
              </w:rPr>
              <w:fldChar w:fldCharType="end"/>
            </w:r>
          </w:hyperlink>
        </w:p>
        <w:p w14:paraId="1FE1A55E" w14:textId="365A6BF8" w:rsidR="0002596B" w:rsidRDefault="0002596B">
          <w:pPr>
            <w:pStyle w:val="TOC2"/>
            <w:tabs>
              <w:tab w:val="right" w:leader="dot" w:pos="9350"/>
            </w:tabs>
            <w:rPr>
              <w:rFonts w:asciiTheme="minorHAnsi" w:eastAsiaTheme="minorEastAsia" w:hAnsiTheme="minorHAnsi"/>
              <w:noProof/>
              <w:szCs w:val="24"/>
              <w:lang w:val="en-US"/>
            </w:rPr>
          </w:pPr>
          <w:hyperlink w:anchor="_Toc238657719" w:history="1">
            <w:r w:rsidRPr="005C2E92">
              <w:rPr>
                <w:rStyle w:val="Hyperlink"/>
                <w:noProof/>
              </w:rPr>
              <w:t>1.10 Structure of the Dissertation</w:t>
            </w:r>
            <w:r>
              <w:rPr>
                <w:noProof/>
                <w:webHidden/>
              </w:rPr>
              <w:tab/>
            </w:r>
            <w:r>
              <w:rPr>
                <w:noProof/>
                <w:webHidden/>
              </w:rPr>
              <w:fldChar w:fldCharType="begin"/>
            </w:r>
            <w:r>
              <w:rPr>
                <w:noProof/>
                <w:webHidden/>
              </w:rPr>
              <w:instrText xml:space="preserve"> PAGEREF _Toc238657719 \h </w:instrText>
            </w:r>
            <w:r>
              <w:rPr>
                <w:noProof/>
                <w:webHidden/>
              </w:rPr>
            </w:r>
            <w:r>
              <w:rPr>
                <w:noProof/>
                <w:webHidden/>
              </w:rPr>
              <w:fldChar w:fldCharType="separate"/>
            </w:r>
            <w:r w:rsidR="00C229B4">
              <w:rPr>
                <w:noProof/>
                <w:webHidden/>
              </w:rPr>
              <w:t>12</w:t>
            </w:r>
            <w:r>
              <w:rPr>
                <w:noProof/>
                <w:webHidden/>
              </w:rPr>
              <w:fldChar w:fldCharType="end"/>
            </w:r>
          </w:hyperlink>
        </w:p>
        <w:p w14:paraId="2E91DAB2" w14:textId="466217A6" w:rsidR="0002596B" w:rsidRDefault="0002596B">
          <w:pPr>
            <w:pStyle w:val="TOC2"/>
            <w:tabs>
              <w:tab w:val="right" w:leader="dot" w:pos="9350"/>
            </w:tabs>
            <w:rPr>
              <w:rFonts w:asciiTheme="minorHAnsi" w:eastAsiaTheme="minorEastAsia" w:hAnsiTheme="minorHAnsi"/>
              <w:noProof/>
              <w:szCs w:val="24"/>
              <w:lang w:val="en-US"/>
            </w:rPr>
          </w:pPr>
          <w:hyperlink w:anchor="_Toc238657720" w:history="1">
            <w:r w:rsidRPr="005C2E92">
              <w:rPr>
                <w:rStyle w:val="Hyperlink"/>
                <w:noProof/>
              </w:rPr>
              <w:t>1.11 Research Motivation</w:t>
            </w:r>
            <w:r>
              <w:rPr>
                <w:noProof/>
                <w:webHidden/>
              </w:rPr>
              <w:tab/>
            </w:r>
            <w:r>
              <w:rPr>
                <w:noProof/>
                <w:webHidden/>
              </w:rPr>
              <w:fldChar w:fldCharType="begin"/>
            </w:r>
            <w:r>
              <w:rPr>
                <w:noProof/>
                <w:webHidden/>
              </w:rPr>
              <w:instrText xml:space="preserve"> PAGEREF _Toc238657720 \h </w:instrText>
            </w:r>
            <w:r>
              <w:rPr>
                <w:noProof/>
                <w:webHidden/>
              </w:rPr>
            </w:r>
            <w:r>
              <w:rPr>
                <w:noProof/>
                <w:webHidden/>
              </w:rPr>
              <w:fldChar w:fldCharType="separate"/>
            </w:r>
            <w:r w:rsidR="00C229B4">
              <w:rPr>
                <w:noProof/>
                <w:webHidden/>
              </w:rPr>
              <w:t>13</w:t>
            </w:r>
            <w:r>
              <w:rPr>
                <w:noProof/>
                <w:webHidden/>
              </w:rPr>
              <w:fldChar w:fldCharType="end"/>
            </w:r>
          </w:hyperlink>
        </w:p>
        <w:p w14:paraId="2C7FA672" w14:textId="085DF850" w:rsidR="0002596B" w:rsidRDefault="0002596B">
          <w:pPr>
            <w:pStyle w:val="TOC2"/>
            <w:tabs>
              <w:tab w:val="right" w:leader="dot" w:pos="9350"/>
            </w:tabs>
            <w:rPr>
              <w:rFonts w:asciiTheme="minorHAnsi" w:eastAsiaTheme="minorEastAsia" w:hAnsiTheme="minorHAnsi"/>
              <w:noProof/>
              <w:szCs w:val="24"/>
              <w:lang w:val="en-US"/>
            </w:rPr>
          </w:pPr>
          <w:hyperlink w:anchor="_Toc238657721" w:history="1">
            <w:r w:rsidRPr="005C2E92">
              <w:rPr>
                <w:rStyle w:val="Hyperlink"/>
                <w:noProof/>
              </w:rPr>
              <w:t>1.12 Research Contributions</w:t>
            </w:r>
            <w:r>
              <w:rPr>
                <w:noProof/>
                <w:webHidden/>
              </w:rPr>
              <w:tab/>
            </w:r>
            <w:r>
              <w:rPr>
                <w:noProof/>
                <w:webHidden/>
              </w:rPr>
              <w:fldChar w:fldCharType="begin"/>
            </w:r>
            <w:r>
              <w:rPr>
                <w:noProof/>
                <w:webHidden/>
              </w:rPr>
              <w:instrText xml:space="preserve"> PAGEREF _Toc238657721 \h </w:instrText>
            </w:r>
            <w:r>
              <w:rPr>
                <w:noProof/>
                <w:webHidden/>
              </w:rPr>
            </w:r>
            <w:r>
              <w:rPr>
                <w:noProof/>
                <w:webHidden/>
              </w:rPr>
              <w:fldChar w:fldCharType="separate"/>
            </w:r>
            <w:r w:rsidR="00C229B4">
              <w:rPr>
                <w:noProof/>
                <w:webHidden/>
              </w:rPr>
              <w:t>14</w:t>
            </w:r>
            <w:r>
              <w:rPr>
                <w:noProof/>
                <w:webHidden/>
              </w:rPr>
              <w:fldChar w:fldCharType="end"/>
            </w:r>
          </w:hyperlink>
        </w:p>
        <w:p w14:paraId="38213DB4" w14:textId="670D8823" w:rsidR="0002596B" w:rsidRDefault="0002596B">
          <w:pPr>
            <w:pStyle w:val="TOC1"/>
            <w:tabs>
              <w:tab w:val="right" w:leader="dot" w:pos="9350"/>
            </w:tabs>
            <w:rPr>
              <w:rFonts w:asciiTheme="minorHAnsi" w:eastAsiaTheme="minorEastAsia" w:hAnsiTheme="minorHAnsi"/>
              <w:noProof/>
              <w:szCs w:val="24"/>
              <w:lang w:val="en-US"/>
            </w:rPr>
          </w:pPr>
          <w:hyperlink w:anchor="_Toc238657722" w:history="1">
            <w:r w:rsidRPr="005C2E92">
              <w:rPr>
                <w:rStyle w:val="Hyperlink"/>
                <w:noProof/>
              </w:rPr>
              <w:t>CHAPTER 2: LITERATURE REVIEW</w:t>
            </w:r>
            <w:r>
              <w:rPr>
                <w:noProof/>
                <w:webHidden/>
              </w:rPr>
              <w:tab/>
            </w:r>
            <w:r>
              <w:rPr>
                <w:noProof/>
                <w:webHidden/>
              </w:rPr>
              <w:fldChar w:fldCharType="begin"/>
            </w:r>
            <w:r>
              <w:rPr>
                <w:noProof/>
                <w:webHidden/>
              </w:rPr>
              <w:instrText xml:space="preserve"> PAGEREF _Toc238657722 \h </w:instrText>
            </w:r>
            <w:r>
              <w:rPr>
                <w:noProof/>
                <w:webHidden/>
              </w:rPr>
            </w:r>
            <w:r>
              <w:rPr>
                <w:noProof/>
                <w:webHidden/>
              </w:rPr>
              <w:fldChar w:fldCharType="separate"/>
            </w:r>
            <w:r w:rsidR="00C229B4">
              <w:rPr>
                <w:noProof/>
                <w:webHidden/>
              </w:rPr>
              <w:t>15</w:t>
            </w:r>
            <w:r>
              <w:rPr>
                <w:noProof/>
                <w:webHidden/>
              </w:rPr>
              <w:fldChar w:fldCharType="end"/>
            </w:r>
          </w:hyperlink>
        </w:p>
        <w:p w14:paraId="6E48F782" w14:textId="222DA7F7" w:rsidR="0002596B" w:rsidRDefault="0002596B">
          <w:pPr>
            <w:pStyle w:val="TOC2"/>
            <w:tabs>
              <w:tab w:val="right" w:leader="dot" w:pos="9350"/>
            </w:tabs>
            <w:rPr>
              <w:rFonts w:asciiTheme="minorHAnsi" w:eastAsiaTheme="minorEastAsia" w:hAnsiTheme="minorHAnsi"/>
              <w:noProof/>
              <w:szCs w:val="24"/>
              <w:lang w:val="en-US"/>
            </w:rPr>
          </w:pPr>
          <w:hyperlink w:anchor="_Toc238657723" w:history="1">
            <w:r w:rsidRPr="005C2E92">
              <w:rPr>
                <w:rStyle w:val="Hyperlink"/>
                <w:noProof/>
              </w:rPr>
              <w:t>2.1 Introduction</w:t>
            </w:r>
            <w:r>
              <w:rPr>
                <w:noProof/>
                <w:webHidden/>
              </w:rPr>
              <w:tab/>
            </w:r>
            <w:r>
              <w:rPr>
                <w:noProof/>
                <w:webHidden/>
              </w:rPr>
              <w:fldChar w:fldCharType="begin"/>
            </w:r>
            <w:r>
              <w:rPr>
                <w:noProof/>
                <w:webHidden/>
              </w:rPr>
              <w:instrText xml:space="preserve"> PAGEREF _Toc238657723 \h </w:instrText>
            </w:r>
            <w:r>
              <w:rPr>
                <w:noProof/>
                <w:webHidden/>
              </w:rPr>
            </w:r>
            <w:r>
              <w:rPr>
                <w:noProof/>
                <w:webHidden/>
              </w:rPr>
              <w:fldChar w:fldCharType="separate"/>
            </w:r>
            <w:r w:rsidR="00C229B4">
              <w:rPr>
                <w:noProof/>
                <w:webHidden/>
              </w:rPr>
              <w:t>15</w:t>
            </w:r>
            <w:r>
              <w:rPr>
                <w:noProof/>
                <w:webHidden/>
              </w:rPr>
              <w:fldChar w:fldCharType="end"/>
            </w:r>
          </w:hyperlink>
        </w:p>
        <w:p w14:paraId="004C1D42" w14:textId="692A8F77" w:rsidR="0002596B" w:rsidRDefault="0002596B">
          <w:pPr>
            <w:pStyle w:val="TOC2"/>
            <w:tabs>
              <w:tab w:val="right" w:leader="dot" w:pos="9350"/>
            </w:tabs>
            <w:rPr>
              <w:rFonts w:asciiTheme="minorHAnsi" w:eastAsiaTheme="minorEastAsia" w:hAnsiTheme="minorHAnsi"/>
              <w:noProof/>
              <w:szCs w:val="24"/>
              <w:lang w:val="en-US"/>
            </w:rPr>
          </w:pPr>
          <w:hyperlink w:anchor="_Toc238657724" w:history="1">
            <w:r w:rsidRPr="005C2E92">
              <w:rPr>
                <w:rStyle w:val="Hyperlink"/>
                <w:noProof/>
              </w:rPr>
              <w:t>2.2 Consumer Behaviour in the Digital and Social Media Era</w:t>
            </w:r>
            <w:r>
              <w:rPr>
                <w:noProof/>
                <w:webHidden/>
              </w:rPr>
              <w:tab/>
            </w:r>
            <w:r>
              <w:rPr>
                <w:noProof/>
                <w:webHidden/>
              </w:rPr>
              <w:fldChar w:fldCharType="begin"/>
            </w:r>
            <w:r>
              <w:rPr>
                <w:noProof/>
                <w:webHidden/>
              </w:rPr>
              <w:instrText xml:space="preserve"> PAGEREF _Toc238657724 \h </w:instrText>
            </w:r>
            <w:r>
              <w:rPr>
                <w:noProof/>
                <w:webHidden/>
              </w:rPr>
            </w:r>
            <w:r>
              <w:rPr>
                <w:noProof/>
                <w:webHidden/>
              </w:rPr>
              <w:fldChar w:fldCharType="separate"/>
            </w:r>
            <w:r w:rsidR="00C229B4">
              <w:rPr>
                <w:noProof/>
                <w:webHidden/>
              </w:rPr>
              <w:t>16</w:t>
            </w:r>
            <w:r>
              <w:rPr>
                <w:noProof/>
                <w:webHidden/>
              </w:rPr>
              <w:fldChar w:fldCharType="end"/>
            </w:r>
          </w:hyperlink>
        </w:p>
        <w:p w14:paraId="030B172A" w14:textId="655C9664" w:rsidR="0002596B" w:rsidRDefault="0002596B">
          <w:pPr>
            <w:pStyle w:val="TOC2"/>
            <w:tabs>
              <w:tab w:val="right" w:leader="dot" w:pos="9350"/>
            </w:tabs>
            <w:rPr>
              <w:rFonts w:asciiTheme="minorHAnsi" w:eastAsiaTheme="minorEastAsia" w:hAnsiTheme="minorHAnsi"/>
              <w:noProof/>
              <w:szCs w:val="24"/>
              <w:lang w:val="en-US"/>
            </w:rPr>
          </w:pPr>
          <w:hyperlink w:anchor="_Toc238657725" w:history="1">
            <w:r w:rsidRPr="005C2E92">
              <w:rPr>
                <w:rStyle w:val="Hyperlink"/>
                <w:noProof/>
              </w:rPr>
              <w:t>2.3 Sentiment Analysis and Natural Language Processing (NLP)</w:t>
            </w:r>
            <w:r>
              <w:rPr>
                <w:noProof/>
                <w:webHidden/>
              </w:rPr>
              <w:tab/>
            </w:r>
            <w:r>
              <w:rPr>
                <w:noProof/>
                <w:webHidden/>
              </w:rPr>
              <w:fldChar w:fldCharType="begin"/>
            </w:r>
            <w:r>
              <w:rPr>
                <w:noProof/>
                <w:webHidden/>
              </w:rPr>
              <w:instrText xml:space="preserve"> PAGEREF _Toc238657725 \h </w:instrText>
            </w:r>
            <w:r>
              <w:rPr>
                <w:noProof/>
                <w:webHidden/>
              </w:rPr>
            </w:r>
            <w:r>
              <w:rPr>
                <w:noProof/>
                <w:webHidden/>
              </w:rPr>
              <w:fldChar w:fldCharType="separate"/>
            </w:r>
            <w:r w:rsidR="00C229B4">
              <w:rPr>
                <w:noProof/>
                <w:webHidden/>
              </w:rPr>
              <w:t>17</w:t>
            </w:r>
            <w:r>
              <w:rPr>
                <w:noProof/>
                <w:webHidden/>
              </w:rPr>
              <w:fldChar w:fldCharType="end"/>
            </w:r>
          </w:hyperlink>
        </w:p>
        <w:p w14:paraId="5B8463D9" w14:textId="23B31AA8" w:rsidR="0002596B" w:rsidRDefault="0002596B">
          <w:pPr>
            <w:pStyle w:val="TOC2"/>
            <w:tabs>
              <w:tab w:val="right" w:leader="dot" w:pos="9350"/>
            </w:tabs>
            <w:rPr>
              <w:rFonts w:asciiTheme="minorHAnsi" w:eastAsiaTheme="minorEastAsia" w:hAnsiTheme="minorHAnsi"/>
              <w:noProof/>
              <w:szCs w:val="24"/>
              <w:lang w:val="en-US"/>
            </w:rPr>
          </w:pPr>
          <w:hyperlink w:anchor="_Toc238657726" w:history="1">
            <w:r w:rsidRPr="005C2E92">
              <w:rPr>
                <w:rStyle w:val="Hyperlink"/>
                <w:noProof/>
              </w:rPr>
              <w:t>2.4 Traditional Machine Learning Approaches for Sentiment Analysis</w:t>
            </w:r>
            <w:r>
              <w:rPr>
                <w:noProof/>
                <w:webHidden/>
              </w:rPr>
              <w:tab/>
            </w:r>
            <w:r>
              <w:rPr>
                <w:noProof/>
                <w:webHidden/>
              </w:rPr>
              <w:fldChar w:fldCharType="begin"/>
            </w:r>
            <w:r>
              <w:rPr>
                <w:noProof/>
                <w:webHidden/>
              </w:rPr>
              <w:instrText xml:space="preserve"> PAGEREF _Toc238657726 \h </w:instrText>
            </w:r>
            <w:r>
              <w:rPr>
                <w:noProof/>
                <w:webHidden/>
              </w:rPr>
            </w:r>
            <w:r>
              <w:rPr>
                <w:noProof/>
                <w:webHidden/>
              </w:rPr>
              <w:fldChar w:fldCharType="separate"/>
            </w:r>
            <w:r w:rsidR="00C229B4">
              <w:rPr>
                <w:noProof/>
                <w:webHidden/>
              </w:rPr>
              <w:t>19</w:t>
            </w:r>
            <w:r>
              <w:rPr>
                <w:noProof/>
                <w:webHidden/>
              </w:rPr>
              <w:fldChar w:fldCharType="end"/>
            </w:r>
          </w:hyperlink>
        </w:p>
        <w:p w14:paraId="00F76FE3" w14:textId="16DE2016" w:rsidR="0002596B" w:rsidRDefault="0002596B">
          <w:pPr>
            <w:pStyle w:val="TOC2"/>
            <w:tabs>
              <w:tab w:val="right" w:leader="dot" w:pos="9350"/>
            </w:tabs>
            <w:rPr>
              <w:rFonts w:asciiTheme="minorHAnsi" w:eastAsiaTheme="minorEastAsia" w:hAnsiTheme="minorHAnsi"/>
              <w:noProof/>
              <w:szCs w:val="24"/>
              <w:lang w:val="en-US"/>
            </w:rPr>
          </w:pPr>
          <w:hyperlink w:anchor="_Toc238657727" w:history="1">
            <w:r w:rsidRPr="005C2E92">
              <w:rPr>
                <w:rStyle w:val="Hyperlink"/>
                <w:noProof/>
              </w:rPr>
              <w:t>2.5 Deep Learning Approaches for Sentiment Analysis</w:t>
            </w:r>
            <w:r>
              <w:rPr>
                <w:noProof/>
                <w:webHidden/>
              </w:rPr>
              <w:tab/>
            </w:r>
            <w:r>
              <w:rPr>
                <w:noProof/>
                <w:webHidden/>
              </w:rPr>
              <w:fldChar w:fldCharType="begin"/>
            </w:r>
            <w:r>
              <w:rPr>
                <w:noProof/>
                <w:webHidden/>
              </w:rPr>
              <w:instrText xml:space="preserve"> PAGEREF _Toc238657727 \h </w:instrText>
            </w:r>
            <w:r>
              <w:rPr>
                <w:noProof/>
                <w:webHidden/>
              </w:rPr>
            </w:r>
            <w:r>
              <w:rPr>
                <w:noProof/>
                <w:webHidden/>
              </w:rPr>
              <w:fldChar w:fldCharType="separate"/>
            </w:r>
            <w:r w:rsidR="00C229B4">
              <w:rPr>
                <w:noProof/>
                <w:webHidden/>
              </w:rPr>
              <w:t>21</w:t>
            </w:r>
            <w:r>
              <w:rPr>
                <w:noProof/>
                <w:webHidden/>
              </w:rPr>
              <w:fldChar w:fldCharType="end"/>
            </w:r>
          </w:hyperlink>
        </w:p>
        <w:p w14:paraId="2F8C18E1" w14:textId="35F721EC" w:rsidR="0002596B" w:rsidRDefault="0002596B">
          <w:pPr>
            <w:pStyle w:val="TOC2"/>
            <w:tabs>
              <w:tab w:val="right" w:leader="dot" w:pos="9350"/>
            </w:tabs>
            <w:rPr>
              <w:rFonts w:asciiTheme="minorHAnsi" w:eastAsiaTheme="minorEastAsia" w:hAnsiTheme="minorHAnsi"/>
              <w:noProof/>
              <w:szCs w:val="24"/>
              <w:lang w:val="en-US"/>
            </w:rPr>
          </w:pPr>
          <w:hyperlink w:anchor="_Toc238657728" w:history="1">
            <w:r w:rsidRPr="005C2E92">
              <w:rPr>
                <w:rStyle w:val="Hyperlink"/>
                <w:noProof/>
              </w:rPr>
              <w:t>2.6 Transformer-Based Models (BERT) and Recent Advances</w:t>
            </w:r>
            <w:r>
              <w:rPr>
                <w:noProof/>
                <w:webHidden/>
              </w:rPr>
              <w:tab/>
            </w:r>
            <w:r>
              <w:rPr>
                <w:noProof/>
                <w:webHidden/>
              </w:rPr>
              <w:fldChar w:fldCharType="begin"/>
            </w:r>
            <w:r>
              <w:rPr>
                <w:noProof/>
                <w:webHidden/>
              </w:rPr>
              <w:instrText xml:space="preserve"> PAGEREF _Toc238657728 \h </w:instrText>
            </w:r>
            <w:r>
              <w:rPr>
                <w:noProof/>
                <w:webHidden/>
              </w:rPr>
            </w:r>
            <w:r>
              <w:rPr>
                <w:noProof/>
                <w:webHidden/>
              </w:rPr>
              <w:fldChar w:fldCharType="separate"/>
            </w:r>
            <w:r w:rsidR="00C229B4">
              <w:rPr>
                <w:noProof/>
                <w:webHidden/>
              </w:rPr>
              <w:t>23</w:t>
            </w:r>
            <w:r>
              <w:rPr>
                <w:noProof/>
                <w:webHidden/>
              </w:rPr>
              <w:fldChar w:fldCharType="end"/>
            </w:r>
          </w:hyperlink>
        </w:p>
        <w:p w14:paraId="2CA3392C" w14:textId="46FD19A4" w:rsidR="0002596B" w:rsidRDefault="0002596B">
          <w:pPr>
            <w:pStyle w:val="TOC2"/>
            <w:tabs>
              <w:tab w:val="right" w:leader="dot" w:pos="9350"/>
            </w:tabs>
            <w:rPr>
              <w:rFonts w:asciiTheme="minorHAnsi" w:eastAsiaTheme="minorEastAsia" w:hAnsiTheme="minorHAnsi"/>
              <w:noProof/>
              <w:szCs w:val="24"/>
              <w:lang w:val="en-US"/>
            </w:rPr>
          </w:pPr>
          <w:hyperlink w:anchor="_Toc238657729" w:history="1">
            <w:r w:rsidRPr="005C2E92">
              <w:rPr>
                <w:rStyle w:val="Hyperlink"/>
                <w:noProof/>
              </w:rPr>
              <w:t>2.7 Comparative Analysis of Machine Learning and Deep Learning Techniques</w:t>
            </w:r>
            <w:r>
              <w:rPr>
                <w:noProof/>
                <w:webHidden/>
              </w:rPr>
              <w:tab/>
            </w:r>
            <w:r>
              <w:rPr>
                <w:noProof/>
                <w:webHidden/>
              </w:rPr>
              <w:fldChar w:fldCharType="begin"/>
            </w:r>
            <w:r>
              <w:rPr>
                <w:noProof/>
                <w:webHidden/>
              </w:rPr>
              <w:instrText xml:space="preserve"> PAGEREF _Toc238657729 \h </w:instrText>
            </w:r>
            <w:r>
              <w:rPr>
                <w:noProof/>
                <w:webHidden/>
              </w:rPr>
            </w:r>
            <w:r>
              <w:rPr>
                <w:noProof/>
                <w:webHidden/>
              </w:rPr>
              <w:fldChar w:fldCharType="separate"/>
            </w:r>
            <w:r w:rsidR="00C229B4">
              <w:rPr>
                <w:noProof/>
                <w:webHidden/>
              </w:rPr>
              <w:t>25</w:t>
            </w:r>
            <w:r>
              <w:rPr>
                <w:noProof/>
                <w:webHidden/>
              </w:rPr>
              <w:fldChar w:fldCharType="end"/>
            </w:r>
          </w:hyperlink>
        </w:p>
        <w:p w14:paraId="0CD50C44" w14:textId="61BCA9B7" w:rsidR="0002596B" w:rsidRDefault="0002596B">
          <w:pPr>
            <w:pStyle w:val="TOC2"/>
            <w:tabs>
              <w:tab w:val="right" w:leader="dot" w:pos="9350"/>
            </w:tabs>
            <w:rPr>
              <w:rFonts w:asciiTheme="minorHAnsi" w:eastAsiaTheme="minorEastAsia" w:hAnsiTheme="minorHAnsi"/>
              <w:noProof/>
              <w:szCs w:val="24"/>
              <w:lang w:val="en-US"/>
            </w:rPr>
          </w:pPr>
          <w:hyperlink w:anchor="_Toc238657730" w:history="1">
            <w:r w:rsidRPr="005C2E92">
              <w:rPr>
                <w:rStyle w:val="Hyperlink"/>
                <w:noProof/>
              </w:rPr>
              <w:t>2.8 Datasets Used in Previous Sentiment Analysis Studies</w:t>
            </w:r>
            <w:r>
              <w:rPr>
                <w:noProof/>
                <w:webHidden/>
              </w:rPr>
              <w:tab/>
            </w:r>
            <w:r>
              <w:rPr>
                <w:noProof/>
                <w:webHidden/>
              </w:rPr>
              <w:fldChar w:fldCharType="begin"/>
            </w:r>
            <w:r>
              <w:rPr>
                <w:noProof/>
                <w:webHidden/>
              </w:rPr>
              <w:instrText xml:space="preserve"> PAGEREF _Toc238657730 \h </w:instrText>
            </w:r>
            <w:r>
              <w:rPr>
                <w:noProof/>
                <w:webHidden/>
              </w:rPr>
            </w:r>
            <w:r>
              <w:rPr>
                <w:noProof/>
                <w:webHidden/>
              </w:rPr>
              <w:fldChar w:fldCharType="separate"/>
            </w:r>
            <w:r w:rsidR="00C229B4">
              <w:rPr>
                <w:noProof/>
                <w:webHidden/>
              </w:rPr>
              <w:t>26</w:t>
            </w:r>
            <w:r>
              <w:rPr>
                <w:noProof/>
                <w:webHidden/>
              </w:rPr>
              <w:fldChar w:fldCharType="end"/>
            </w:r>
          </w:hyperlink>
        </w:p>
        <w:p w14:paraId="64443C2B" w14:textId="77D74B2B" w:rsidR="0002596B" w:rsidRDefault="0002596B">
          <w:pPr>
            <w:pStyle w:val="TOC2"/>
            <w:tabs>
              <w:tab w:val="right" w:leader="dot" w:pos="9350"/>
            </w:tabs>
            <w:rPr>
              <w:rFonts w:asciiTheme="minorHAnsi" w:eastAsiaTheme="minorEastAsia" w:hAnsiTheme="minorHAnsi"/>
              <w:noProof/>
              <w:szCs w:val="24"/>
              <w:lang w:val="en-US"/>
            </w:rPr>
          </w:pPr>
          <w:hyperlink w:anchor="_Toc238657731" w:history="1">
            <w:r w:rsidRPr="005C2E92">
              <w:rPr>
                <w:rStyle w:val="Hyperlink"/>
                <w:noProof/>
              </w:rPr>
              <w:t>2.9 Link Between Literature Review and Methodology</w:t>
            </w:r>
            <w:r>
              <w:rPr>
                <w:noProof/>
                <w:webHidden/>
              </w:rPr>
              <w:tab/>
            </w:r>
            <w:r>
              <w:rPr>
                <w:noProof/>
                <w:webHidden/>
              </w:rPr>
              <w:fldChar w:fldCharType="begin"/>
            </w:r>
            <w:r>
              <w:rPr>
                <w:noProof/>
                <w:webHidden/>
              </w:rPr>
              <w:instrText xml:space="preserve"> PAGEREF _Toc238657731 \h </w:instrText>
            </w:r>
            <w:r>
              <w:rPr>
                <w:noProof/>
                <w:webHidden/>
              </w:rPr>
            </w:r>
            <w:r>
              <w:rPr>
                <w:noProof/>
                <w:webHidden/>
              </w:rPr>
              <w:fldChar w:fldCharType="separate"/>
            </w:r>
            <w:r w:rsidR="00C229B4">
              <w:rPr>
                <w:noProof/>
                <w:webHidden/>
              </w:rPr>
              <w:t>27</w:t>
            </w:r>
            <w:r>
              <w:rPr>
                <w:noProof/>
                <w:webHidden/>
              </w:rPr>
              <w:fldChar w:fldCharType="end"/>
            </w:r>
          </w:hyperlink>
        </w:p>
        <w:p w14:paraId="28C52D4E" w14:textId="41E45E1C" w:rsidR="0002596B" w:rsidRDefault="0002596B">
          <w:pPr>
            <w:pStyle w:val="TOC2"/>
            <w:tabs>
              <w:tab w:val="right" w:leader="dot" w:pos="9350"/>
            </w:tabs>
            <w:rPr>
              <w:rFonts w:asciiTheme="minorHAnsi" w:eastAsiaTheme="minorEastAsia" w:hAnsiTheme="minorHAnsi"/>
              <w:noProof/>
              <w:szCs w:val="24"/>
              <w:lang w:val="en-US"/>
            </w:rPr>
          </w:pPr>
          <w:hyperlink w:anchor="_Toc238657732" w:history="1">
            <w:r w:rsidRPr="005C2E92">
              <w:rPr>
                <w:rStyle w:val="Hyperlink"/>
                <w:noProof/>
              </w:rPr>
              <w:t>2.10 Research Gap and Chapter Summary</w:t>
            </w:r>
            <w:r>
              <w:rPr>
                <w:noProof/>
                <w:webHidden/>
              </w:rPr>
              <w:tab/>
            </w:r>
            <w:r>
              <w:rPr>
                <w:noProof/>
                <w:webHidden/>
              </w:rPr>
              <w:fldChar w:fldCharType="begin"/>
            </w:r>
            <w:r>
              <w:rPr>
                <w:noProof/>
                <w:webHidden/>
              </w:rPr>
              <w:instrText xml:space="preserve"> PAGEREF _Toc238657732 \h </w:instrText>
            </w:r>
            <w:r>
              <w:rPr>
                <w:noProof/>
                <w:webHidden/>
              </w:rPr>
            </w:r>
            <w:r>
              <w:rPr>
                <w:noProof/>
                <w:webHidden/>
              </w:rPr>
              <w:fldChar w:fldCharType="separate"/>
            </w:r>
            <w:r w:rsidR="00C229B4">
              <w:rPr>
                <w:noProof/>
                <w:webHidden/>
              </w:rPr>
              <w:t>28</w:t>
            </w:r>
            <w:r>
              <w:rPr>
                <w:noProof/>
                <w:webHidden/>
              </w:rPr>
              <w:fldChar w:fldCharType="end"/>
            </w:r>
          </w:hyperlink>
        </w:p>
        <w:p w14:paraId="2F67C5E1" w14:textId="64B0096B" w:rsidR="0002596B" w:rsidRDefault="0002596B">
          <w:pPr>
            <w:pStyle w:val="TOC1"/>
            <w:tabs>
              <w:tab w:val="right" w:leader="dot" w:pos="9350"/>
            </w:tabs>
            <w:rPr>
              <w:rFonts w:asciiTheme="minorHAnsi" w:eastAsiaTheme="minorEastAsia" w:hAnsiTheme="minorHAnsi"/>
              <w:noProof/>
              <w:szCs w:val="24"/>
              <w:lang w:val="en-US"/>
            </w:rPr>
          </w:pPr>
          <w:hyperlink w:anchor="_Toc238657733" w:history="1">
            <w:r w:rsidRPr="005C2E92">
              <w:rPr>
                <w:rStyle w:val="Hyperlink"/>
                <w:noProof/>
              </w:rPr>
              <w:t>CHAPTER 3: METHODOLOGY</w:t>
            </w:r>
            <w:r>
              <w:rPr>
                <w:noProof/>
                <w:webHidden/>
              </w:rPr>
              <w:tab/>
            </w:r>
            <w:r>
              <w:rPr>
                <w:noProof/>
                <w:webHidden/>
              </w:rPr>
              <w:fldChar w:fldCharType="begin"/>
            </w:r>
            <w:r>
              <w:rPr>
                <w:noProof/>
                <w:webHidden/>
              </w:rPr>
              <w:instrText xml:space="preserve"> PAGEREF _Toc238657733 \h </w:instrText>
            </w:r>
            <w:r>
              <w:rPr>
                <w:noProof/>
                <w:webHidden/>
              </w:rPr>
            </w:r>
            <w:r>
              <w:rPr>
                <w:noProof/>
                <w:webHidden/>
              </w:rPr>
              <w:fldChar w:fldCharType="separate"/>
            </w:r>
            <w:r w:rsidR="00C229B4">
              <w:rPr>
                <w:noProof/>
                <w:webHidden/>
              </w:rPr>
              <w:t>29</w:t>
            </w:r>
            <w:r>
              <w:rPr>
                <w:noProof/>
                <w:webHidden/>
              </w:rPr>
              <w:fldChar w:fldCharType="end"/>
            </w:r>
          </w:hyperlink>
        </w:p>
        <w:p w14:paraId="3B1F1996" w14:textId="59AE0F5F" w:rsidR="0002596B" w:rsidRDefault="0002596B">
          <w:pPr>
            <w:pStyle w:val="TOC2"/>
            <w:tabs>
              <w:tab w:val="right" w:leader="dot" w:pos="9350"/>
            </w:tabs>
            <w:rPr>
              <w:rFonts w:asciiTheme="minorHAnsi" w:eastAsiaTheme="minorEastAsia" w:hAnsiTheme="minorHAnsi"/>
              <w:noProof/>
              <w:szCs w:val="24"/>
              <w:lang w:val="en-US"/>
            </w:rPr>
          </w:pPr>
          <w:hyperlink w:anchor="_Toc238657734" w:history="1">
            <w:r w:rsidRPr="005C2E92">
              <w:rPr>
                <w:rStyle w:val="Hyperlink"/>
                <w:noProof/>
              </w:rPr>
              <w:t>3.1 Introduction</w:t>
            </w:r>
            <w:r>
              <w:rPr>
                <w:noProof/>
                <w:webHidden/>
              </w:rPr>
              <w:tab/>
            </w:r>
            <w:r>
              <w:rPr>
                <w:noProof/>
                <w:webHidden/>
              </w:rPr>
              <w:fldChar w:fldCharType="begin"/>
            </w:r>
            <w:r>
              <w:rPr>
                <w:noProof/>
                <w:webHidden/>
              </w:rPr>
              <w:instrText xml:space="preserve"> PAGEREF _Toc238657734 \h </w:instrText>
            </w:r>
            <w:r>
              <w:rPr>
                <w:noProof/>
                <w:webHidden/>
              </w:rPr>
            </w:r>
            <w:r>
              <w:rPr>
                <w:noProof/>
                <w:webHidden/>
              </w:rPr>
              <w:fldChar w:fldCharType="separate"/>
            </w:r>
            <w:r w:rsidR="00C229B4">
              <w:rPr>
                <w:noProof/>
                <w:webHidden/>
              </w:rPr>
              <w:t>29</w:t>
            </w:r>
            <w:r>
              <w:rPr>
                <w:noProof/>
                <w:webHidden/>
              </w:rPr>
              <w:fldChar w:fldCharType="end"/>
            </w:r>
          </w:hyperlink>
        </w:p>
        <w:p w14:paraId="332568F5" w14:textId="5C3A3B30" w:rsidR="0002596B" w:rsidRDefault="0002596B">
          <w:pPr>
            <w:pStyle w:val="TOC2"/>
            <w:tabs>
              <w:tab w:val="right" w:leader="dot" w:pos="9350"/>
            </w:tabs>
            <w:rPr>
              <w:rFonts w:asciiTheme="minorHAnsi" w:eastAsiaTheme="minorEastAsia" w:hAnsiTheme="minorHAnsi"/>
              <w:noProof/>
              <w:szCs w:val="24"/>
              <w:lang w:val="en-US"/>
            </w:rPr>
          </w:pPr>
          <w:hyperlink w:anchor="_Toc238657735" w:history="1">
            <w:r w:rsidRPr="005C2E92">
              <w:rPr>
                <w:rStyle w:val="Hyperlink"/>
                <w:noProof/>
              </w:rPr>
              <w:t>3.2 Research Philosophy</w:t>
            </w:r>
            <w:r>
              <w:rPr>
                <w:noProof/>
                <w:webHidden/>
              </w:rPr>
              <w:tab/>
            </w:r>
            <w:r>
              <w:rPr>
                <w:noProof/>
                <w:webHidden/>
              </w:rPr>
              <w:fldChar w:fldCharType="begin"/>
            </w:r>
            <w:r>
              <w:rPr>
                <w:noProof/>
                <w:webHidden/>
              </w:rPr>
              <w:instrText xml:space="preserve"> PAGEREF _Toc238657735 \h </w:instrText>
            </w:r>
            <w:r>
              <w:rPr>
                <w:noProof/>
                <w:webHidden/>
              </w:rPr>
            </w:r>
            <w:r>
              <w:rPr>
                <w:noProof/>
                <w:webHidden/>
              </w:rPr>
              <w:fldChar w:fldCharType="separate"/>
            </w:r>
            <w:r w:rsidR="00C229B4">
              <w:rPr>
                <w:noProof/>
                <w:webHidden/>
              </w:rPr>
              <w:t>29</w:t>
            </w:r>
            <w:r>
              <w:rPr>
                <w:noProof/>
                <w:webHidden/>
              </w:rPr>
              <w:fldChar w:fldCharType="end"/>
            </w:r>
          </w:hyperlink>
        </w:p>
        <w:p w14:paraId="3D385433" w14:textId="56434868" w:rsidR="0002596B" w:rsidRDefault="0002596B">
          <w:pPr>
            <w:pStyle w:val="TOC2"/>
            <w:tabs>
              <w:tab w:val="right" w:leader="dot" w:pos="9350"/>
            </w:tabs>
            <w:rPr>
              <w:rFonts w:asciiTheme="minorHAnsi" w:eastAsiaTheme="minorEastAsia" w:hAnsiTheme="minorHAnsi"/>
              <w:noProof/>
              <w:szCs w:val="24"/>
              <w:lang w:val="en-US"/>
            </w:rPr>
          </w:pPr>
          <w:hyperlink w:anchor="_Toc238657736" w:history="1">
            <w:r w:rsidRPr="005C2E92">
              <w:rPr>
                <w:rStyle w:val="Hyperlink"/>
                <w:noProof/>
              </w:rPr>
              <w:t>3.3 Research Approach</w:t>
            </w:r>
            <w:r>
              <w:rPr>
                <w:noProof/>
                <w:webHidden/>
              </w:rPr>
              <w:tab/>
            </w:r>
            <w:r>
              <w:rPr>
                <w:noProof/>
                <w:webHidden/>
              </w:rPr>
              <w:fldChar w:fldCharType="begin"/>
            </w:r>
            <w:r>
              <w:rPr>
                <w:noProof/>
                <w:webHidden/>
              </w:rPr>
              <w:instrText xml:space="preserve"> PAGEREF _Toc238657736 \h </w:instrText>
            </w:r>
            <w:r>
              <w:rPr>
                <w:noProof/>
                <w:webHidden/>
              </w:rPr>
            </w:r>
            <w:r>
              <w:rPr>
                <w:noProof/>
                <w:webHidden/>
              </w:rPr>
              <w:fldChar w:fldCharType="separate"/>
            </w:r>
            <w:r w:rsidR="00C229B4">
              <w:rPr>
                <w:noProof/>
                <w:webHidden/>
              </w:rPr>
              <w:t>30</w:t>
            </w:r>
            <w:r>
              <w:rPr>
                <w:noProof/>
                <w:webHidden/>
              </w:rPr>
              <w:fldChar w:fldCharType="end"/>
            </w:r>
          </w:hyperlink>
        </w:p>
        <w:p w14:paraId="3502F029" w14:textId="7767B88F" w:rsidR="0002596B" w:rsidRDefault="0002596B">
          <w:pPr>
            <w:pStyle w:val="TOC2"/>
            <w:tabs>
              <w:tab w:val="right" w:leader="dot" w:pos="9350"/>
            </w:tabs>
            <w:rPr>
              <w:rFonts w:asciiTheme="minorHAnsi" w:eastAsiaTheme="minorEastAsia" w:hAnsiTheme="minorHAnsi"/>
              <w:noProof/>
              <w:szCs w:val="24"/>
              <w:lang w:val="en-US"/>
            </w:rPr>
          </w:pPr>
          <w:hyperlink w:anchor="_Toc238657737" w:history="1">
            <w:r w:rsidRPr="005C2E92">
              <w:rPr>
                <w:rStyle w:val="Hyperlink"/>
                <w:noProof/>
              </w:rPr>
              <w:t>3.4 Research Strategy</w:t>
            </w:r>
            <w:r>
              <w:rPr>
                <w:noProof/>
                <w:webHidden/>
              </w:rPr>
              <w:tab/>
            </w:r>
            <w:r>
              <w:rPr>
                <w:noProof/>
                <w:webHidden/>
              </w:rPr>
              <w:fldChar w:fldCharType="begin"/>
            </w:r>
            <w:r>
              <w:rPr>
                <w:noProof/>
                <w:webHidden/>
              </w:rPr>
              <w:instrText xml:space="preserve"> PAGEREF _Toc238657737 \h </w:instrText>
            </w:r>
            <w:r>
              <w:rPr>
                <w:noProof/>
                <w:webHidden/>
              </w:rPr>
            </w:r>
            <w:r>
              <w:rPr>
                <w:noProof/>
                <w:webHidden/>
              </w:rPr>
              <w:fldChar w:fldCharType="separate"/>
            </w:r>
            <w:r w:rsidR="00C229B4">
              <w:rPr>
                <w:noProof/>
                <w:webHidden/>
              </w:rPr>
              <w:t>31</w:t>
            </w:r>
            <w:r>
              <w:rPr>
                <w:noProof/>
                <w:webHidden/>
              </w:rPr>
              <w:fldChar w:fldCharType="end"/>
            </w:r>
          </w:hyperlink>
        </w:p>
        <w:p w14:paraId="4CC4213F" w14:textId="6CA5FAA1" w:rsidR="0002596B" w:rsidRDefault="0002596B">
          <w:pPr>
            <w:pStyle w:val="TOC2"/>
            <w:tabs>
              <w:tab w:val="right" w:leader="dot" w:pos="9350"/>
            </w:tabs>
            <w:rPr>
              <w:rFonts w:asciiTheme="minorHAnsi" w:eastAsiaTheme="minorEastAsia" w:hAnsiTheme="minorHAnsi"/>
              <w:noProof/>
              <w:szCs w:val="24"/>
              <w:lang w:val="en-US"/>
            </w:rPr>
          </w:pPr>
          <w:hyperlink w:anchor="_Toc238657738" w:history="1">
            <w:r w:rsidRPr="005C2E92">
              <w:rPr>
                <w:rStyle w:val="Hyperlink"/>
                <w:noProof/>
              </w:rPr>
              <w:t>3.5 Research Design</w:t>
            </w:r>
            <w:r>
              <w:rPr>
                <w:noProof/>
                <w:webHidden/>
              </w:rPr>
              <w:tab/>
            </w:r>
            <w:r>
              <w:rPr>
                <w:noProof/>
                <w:webHidden/>
              </w:rPr>
              <w:fldChar w:fldCharType="begin"/>
            </w:r>
            <w:r>
              <w:rPr>
                <w:noProof/>
                <w:webHidden/>
              </w:rPr>
              <w:instrText xml:space="preserve"> PAGEREF _Toc238657738 \h </w:instrText>
            </w:r>
            <w:r>
              <w:rPr>
                <w:noProof/>
                <w:webHidden/>
              </w:rPr>
            </w:r>
            <w:r>
              <w:rPr>
                <w:noProof/>
                <w:webHidden/>
              </w:rPr>
              <w:fldChar w:fldCharType="separate"/>
            </w:r>
            <w:r w:rsidR="00C229B4">
              <w:rPr>
                <w:noProof/>
                <w:webHidden/>
              </w:rPr>
              <w:t>32</w:t>
            </w:r>
            <w:r>
              <w:rPr>
                <w:noProof/>
                <w:webHidden/>
              </w:rPr>
              <w:fldChar w:fldCharType="end"/>
            </w:r>
          </w:hyperlink>
        </w:p>
        <w:p w14:paraId="1B3C4B40" w14:textId="3C535060" w:rsidR="0002596B" w:rsidRDefault="0002596B">
          <w:pPr>
            <w:pStyle w:val="TOC2"/>
            <w:tabs>
              <w:tab w:val="right" w:leader="dot" w:pos="9350"/>
            </w:tabs>
            <w:rPr>
              <w:rFonts w:asciiTheme="minorHAnsi" w:eastAsiaTheme="minorEastAsia" w:hAnsiTheme="minorHAnsi"/>
              <w:noProof/>
              <w:szCs w:val="24"/>
              <w:lang w:val="en-US"/>
            </w:rPr>
          </w:pPr>
          <w:hyperlink w:anchor="_Toc238657739" w:history="1">
            <w:r w:rsidRPr="005C2E92">
              <w:rPr>
                <w:rStyle w:val="Hyperlink"/>
                <w:noProof/>
              </w:rPr>
              <w:t>3.6 Data Source and Dataset Description</w:t>
            </w:r>
            <w:r>
              <w:rPr>
                <w:noProof/>
                <w:webHidden/>
              </w:rPr>
              <w:tab/>
            </w:r>
            <w:r>
              <w:rPr>
                <w:noProof/>
                <w:webHidden/>
              </w:rPr>
              <w:fldChar w:fldCharType="begin"/>
            </w:r>
            <w:r>
              <w:rPr>
                <w:noProof/>
                <w:webHidden/>
              </w:rPr>
              <w:instrText xml:space="preserve"> PAGEREF _Toc238657739 \h </w:instrText>
            </w:r>
            <w:r>
              <w:rPr>
                <w:noProof/>
                <w:webHidden/>
              </w:rPr>
            </w:r>
            <w:r>
              <w:rPr>
                <w:noProof/>
                <w:webHidden/>
              </w:rPr>
              <w:fldChar w:fldCharType="separate"/>
            </w:r>
            <w:r w:rsidR="00C229B4">
              <w:rPr>
                <w:noProof/>
                <w:webHidden/>
              </w:rPr>
              <w:t>32</w:t>
            </w:r>
            <w:r>
              <w:rPr>
                <w:noProof/>
                <w:webHidden/>
              </w:rPr>
              <w:fldChar w:fldCharType="end"/>
            </w:r>
          </w:hyperlink>
        </w:p>
        <w:p w14:paraId="731F9629" w14:textId="7B5C3A74" w:rsidR="0002596B" w:rsidRDefault="0002596B">
          <w:pPr>
            <w:pStyle w:val="TOC2"/>
            <w:tabs>
              <w:tab w:val="right" w:leader="dot" w:pos="9350"/>
            </w:tabs>
            <w:rPr>
              <w:rFonts w:asciiTheme="minorHAnsi" w:eastAsiaTheme="minorEastAsia" w:hAnsiTheme="minorHAnsi"/>
              <w:noProof/>
              <w:szCs w:val="24"/>
              <w:lang w:val="en-US"/>
            </w:rPr>
          </w:pPr>
          <w:hyperlink w:anchor="_Toc238657740" w:history="1">
            <w:r w:rsidRPr="005C2E92">
              <w:rPr>
                <w:rStyle w:val="Hyperlink"/>
                <w:noProof/>
              </w:rPr>
              <w:t>3.7 Data Collection Method</w:t>
            </w:r>
            <w:r>
              <w:rPr>
                <w:noProof/>
                <w:webHidden/>
              </w:rPr>
              <w:tab/>
            </w:r>
            <w:r>
              <w:rPr>
                <w:noProof/>
                <w:webHidden/>
              </w:rPr>
              <w:fldChar w:fldCharType="begin"/>
            </w:r>
            <w:r>
              <w:rPr>
                <w:noProof/>
                <w:webHidden/>
              </w:rPr>
              <w:instrText xml:space="preserve"> PAGEREF _Toc238657740 \h </w:instrText>
            </w:r>
            <w:r>
              <w:rPr>
                <w:noProof/>
                <w:webHidden/>
              </w:rPr>
            </w:r>
            <w:r>
              <w:rPr>
                <w:noProof/>
                <w:webHidden/>
              </w:rPr>
              <w:fldChar w:fldCharType="separate"/>
            </w:r>
            <w:r w:rsidR="00C229B4">
              <w:rPr>
                <w:noProof/>
                <w:webHidden/>
              </w:rPr>
              <w:t>33</w:t>
            </w:r>
            <w:r>
              <w:rPr>
                <w:noProof/>
                <w:webHidden/>
              </w:rPr>
              <w:fldChar w:fldCharType="end"/>
            </w:r>
          </w:hyperlink>
        </w:p>
        <w:p w14:paraId="1DD0A0C7" w14:textId="15ABE5BA" w:rsidR="0002596B" w:rsidRDefault="0002596B">
          <w:pPr>
            <w:pStyle w:val="TOC2"/>
            <w:tabs>
              <w:tab w:val="right" w:leader="dot" w:pos="9350"/>
            </w:tabs>
            <w:rPr>
              <w:rFonts w:asciiTheme="minorHAnsi" w:eastAsiaTheme="minorEastAsia" w:hAnsiTheme="minorHAnsi"/>
              <w:noProof/>
              <w:szCs w:val="24"/>
              <w:lang w:val="en-US"/>
            </w:rPr>
          </w:pPr>
          <w:hyperlink w:anchor="_Toc238657741" w:history="1">
            <w:r w:rsidRPr="005C2E92">
              <w:rPr>
                <w:rStyle w:val="Hyperlink"/>
                <w:noProof/>
              </w:rPr>
              <w:t>3.8 Data Pre-processing</w:t>
            </w:r>
            <w:r>
              <w:rPr>
                <w:noProof/>
                <w:webHidden/>
              </w:rPr>
              <w:tab/>
            </w:r>
            <w:r>
              <w:rPr>
                <w:noProof/>
                <w:webHidden/>
              </w:rPr>
              <w:fldChar w:fldCharType="begin"/>
            </w:r>
            <w:r>
              <w:rPr>
                <w:noProof/>
                <w:webHidden/>
              </w:rPr>
              <w:instrText xml:space="preserve"> PAGEREF _Toc238657741 \h </w:instrText>
            </w:r>
            <w:r>
              <w:rPr>
                <w:noProof/>
                <w:webHidden/>
              </w:rPr>
            </w:r>
            <w:r>
              <w:rPr>
                <w:noProof/>
                <w:webHidden/>
              </w:rPr>
              <w:fldChar w:fldCharType="separate"/>
            </w:r>
            <w:r w:rsidR="00C229B4">
              <w:rPr>
                <w:noProof/>
                <w:webHidden/>
              </w:rPr>
              <w:t>33</w:t>
            </w:r>
            <w:r>
              <w:rPr>
                <w:noProof/>
                <w:webHidden/>
              </w:rPr>
              <w:fldChar w:fldCharType="end"/>
            </w:r>
          </w:hyperlink>
        </w:p>
        <w:p w14:paraId="67B4ABC3" w14:textId="3D908607" w:rsidR="0002596B" w:rsidRDefault="0002596B">
          <w:pPr>
            <w:pStyle w:val="TOC2"/>
            <w:tabs>
              <w:tab w:val="right" w:leader="dot" w:pos="9350"/>
            </w:tabs>
            <w:rPr>
              <w:rFonts w:asciiTheme="minorHAnsi" w:eastAsiaTheme="minorEastAsia" w:hAnsiTheme="minorHAnsi"/>
              <w:noProof/>
              <w:szCs w:val="24"/>
              <w:lang w:val="en-US"/>
            </w:rPr>
          </w:pPr>
          <w:hyperlink w:anchor="_Toc238657742" w:history="1">
            <w:r w:rsidRPr="005C2E92">
              <w:rPr>
                <w:rStyle w:val="Hyperlink"/>
                <w:noProof/>
              </w:rPr>
              <w:t>3.9 Feature Engineering and Text Representation</w:t>
            </w:r>
            <w:r>
              <w:rPr>
                <w:noProof/>
                <w:webHidden/>
              </w:rPr>
              <w:tab/>
            </w:r>
            <w:r>
              <w:rPr>
                <w:noProof/>
                <w:webHidden/>
              </w:rPr>
              <w:fldChar w:fldCharType="begin"/>
            </w:r>
            <w:r>
              <w:rPr>
                <w:noProof/>
                <w:webHidden/>
              </w:rPr>
              <w:instrText xml:space="preserve"> PAGEREF _Toc238657742 \h </w:instrText>
            </w:r>
            <w:r>
              <w:rPr>
                <w:noProof/>
                <w:webHidden/>
              </w:rPr>
            </w:r>
            <w:r>
              <w:rPr>
                <w:noProof/>
                <w:webHidden/>
              </w:rPr>
              <w:fldChar w:fldCharType="separate"/>
            </w:r>
            <w:r w:rsidR="00C229B4">
              <w:rPr>
                <w:noProof/>
                <w:webHidden/>
              </w:rPr>
              <w:t>34</w:t>
            </w:r>
            <w:r>
              <w:rPr>
                <w:noProof/>
                <w:webHidden/>
              </w:rPr>
              <w:fldChar w:fldCharType="end"/>
            </w:r>
          </w:hyperlink>
        </w:p>
        <w:p w14:paraId="192E3DE5" w14:textId="0C8F43EA" w:rsidR="0002596B" w:rsidRDefault="0002596B">
          <w:pPr>
            <w:pStyle w:val="TOC2"/>
            <w:tabs>
              <w:tab w:val="right" w:leader="dot" w:pos="9350"/>
            </w:tabs>
            <w:rPr>
              <w:rFonts w:asciiTheme="minorHAnsi" w:eastAsiaTheme="minorEastAsia" w:hAnsiTheme="minorHAnsi"/>
              <w:noProof/>
              <w:szCs w:val="24"/>
              <w:lang w:val="en-US"/>
            </w:rPr>
          </w:pPr>
          <w:hyperlink w:anchor="_Toc238657743" w:history="1">
            <w:r w:rsidRPr="005C2E92">
              <w:rPr>
                <w:rStyle w:val="Hyperlink"/>
                <w:noProof/>
              </w:rPr>
              <w:t>3.10 Model Development and Implementation</w:t>
            </w:r>
            <w:r>
              <w:rPr>
                <w:noProof/>
                <w:webHidden/>
              </w:rPr>
              <w:tab/>
            </w:r>
            <w:r>
              <w:rPr>
                <w:noProof/>
                <w:webHidden/>
              </w:rPr>
              <w:fldChar w:fldCharType="begin"/>
            </w:r>
            <w:r>
              <w:rPr>
                <w:noProof/>
                <w:webHidden/>
              </w:rPr>
              <w:instrText xml:space="preserve"> PAGEREF _Toc238657743 \h </w:instrText>
            </w:r>
            <w:r>
              <w:rPr>
                <w:noProof/>
                <w:webHidden/>
              </w:rPr>
            </w:r>
            <w:r>
              <w:rPr>
                <w:noProof/>
                <w:webHidden/>
              </w:rPr>
              <w:fldChar w:fldCharType="separate"/>
            </w:r>
            <w:r w:rsidR="00C229B4">
              <w:rPr>
                <w:noProof/>
                <w:webHidden/>
              </w:rPr>
              <w:t>35</w:t>
            </w:r>
            <w:r>
              <w:rPr>
                <w:noProof/>
                <w:webHidden/>
              </w:rPr>
              <w:fldChar w:fldCharType="end"/>
            </w:r>
          </w:hyperlink>
        </w:p>
        <w:p w14:paraId="1E093CCE" w14:textId="088F4230" w:rsidR="0002596B" w:rsidRDefault="0002596B">
          <w:pPr>
            <w:pStyle w:val="TOC3"/>
            <w:tabs>
              <w:tab w:val="right" w:leader="dot" w:pos="9350"/>
            </w:tabs>
            <w:rPr>
              <w:rFonts w:asciiTheme="minorHAnsi" w:eastAsiaTheme="minorEastAsia" w:hAnsiTheme="minorHAnsi"/>
              <w:noProof/>
              <w:szCs w:val="24"/>
              <w:lang w:val="en-US"/>
            </w:rPr>
          </w:pPr>
          <w:hyperlink w:anchor="_Toc238657744" w:history="1">
            <w:r w:rsidRPr="005C2E92">
              <w:rPr>
                <w:rStyle w:val="Hyperlink"/>
                <w:noProof/>
              </w:rPr>
              <w:t>3.10.1 Naïve Bayes Model</w:t>
            </w:r>
            <w:r>
              <w:rPr>
                <w:noProof/>
                <w:webHidden/>
              </w:rPr>
              <w:tab/>
            </w:r>
            <w:r>
              <w:rPr>
                <w:noProof/>
                <w:webHidden/>
              </w:rPr>
              <w:fldChar w:fldCharType="begin"/>
            </w:r>
            <w:r>
              <w:rPr>
                <w:noProof/>
                <w:webHidden/>
              </w:rPr>
              <w:instrText xml:space="preserve"> PAGEREF _Toc238657744 \h </w:instrText>
            </w:r>
            <w:r>
              <w:rPr>
                <w:noProof/>
                <w:webHidden/>
              </w:rPr>
            </w:r>
            <w:r>
              <w:rPr>
                <w:noProof/>
                <w:webHidden/>
              </w:rPr>
              <w:fldChar w:fldCharType="separate"/>
            </w:r>
            <w:r w:rsidR="00C229B4">
              <w:rPr>
                <w:noProof/>
                <w:webHidden/>
              </w:rPr>
              <w:t>35</w:t>
            </w:r>
            <w:r>
              <w:rPr>
                <w:noProof/>
                <w:webHidden/>
              </w:rPr>
              <w:fldChar w:fldCharType="end"/>
            </w:r>
          </w:hyperlink>
        </w:p>
        <w:p w14:paraId="636E70AB" w14:textId="63433DA7" w:rsidR="0002596B" w:rsidRDefault="0002596B">
          <w:pPr>
            <w:pStyle w:val="TOC3"/>
            <w:tabs>
              <w:tab w:val="right" w:leader="dot" w:pos="9350"/>
            </w:tabs>
            <w:rPr>
              <w:rFonts w:asciiTheme="minorHAnsi" w:eastAsiaTheme="minorEastAsia" w:hAnsiTheme="minorHAnsi"/>
              <w:noProof/>
              <w:szCs w:val="24"/>
              <w:lang w:val="en-US"/>
            </w:rPr>
          </w:pPr>
          <w:hyperlink w:anchor="_Toc238657745" w:history="1">
            <w:r w:rsidRPr="005C2E92">
              <w:rPr>
                <w:rStyle w:val="Hyperlink"/>
                <w:noProof/>
              </w:rPr>
              <w:t>3.10.2 Support Vector Machine (SVM)</w:t>
            </w:r>
            <w:r>
              <w:rPr>
                <w:noProof/>
                <w:webHidden/>
              </w:rPr>
              <w:tab/>
            </w:r>
            <w:r>
              <w:rPr>
                <w:noProof/>
                <w:webHidden/>
              </w:rPr>
              <w:fldChar w:fldCharType="begin"/>
            </w:r>
            <w:r>
              <w:rPr>
                <w:noProof/>
                <w:webHidden/>
              </w:rPr>
              <w:instrText xml:space="preserve"> PAGEREF _Toc238657745 \h </w:instrText>
            </w:r>
            <w:r>
              <w:rPr>
                <w:noProof/>
                <w:webHidden/>
              </w:rPr>
            </w:r>
            <w:r>
              <w:rPr>
                <w:noProof/>
                <w:webHidden/>
              </w:rPr>
              <w:fldChar w:fldCharType="separate"/>
            </w:r>
            <w:r w:rsidR="00C229B4">
              <w:rPr>
                <w:noProof/>
                <w:webHidden/>
              </w:rPr>
              <w:t>36</w:t>
            </w:r>
            <w:r>
              <w:rPr>
                <w:noProof/>
                <w:webHidden/>
              </w:rPr>
              <w:fldChar w:fldCharType="end"/>
            </w:r>
          </w:hyperlink>
        </w:p>
        <w:p w14:paraId="1EE5350D" w14:textId="086C4DD6" w:rsidR="0002596B" w:rsidRDefault="0002596B">
          <w:pPr>
            <w:pStyle w:val="TOC3"/>
            <w:tabs>
              <w:tab w:val="right" w:leader="dot" w:pos="9350"/>
            </w:tabs>
            <w:rPr>
              <w:rFonts w:asciiTheme="minorHAnsi" w:eastAsiaTheme="minorEastAsia" w:hAnsiTheme="minorHAnsi"/>
              <w:noProof/>
              <w:szCs w:val="24"/>
              <w:lang w:val="en-US"/>
            </w:rPr>
          </w:pPr>
          <w:hyperlink w:anchor="_Toc238657746" w:history="1">
            <w:r w:rsidRPr="005C2E92">
              <w:rPr>
                <w:rStyle w:val="Hyperlink"/>
                <w:noProof/>
              </w:rPr>
              <w:t>3.10.3 Random Forest</w:t>
            </w:r>
            <w:r>
              <w:rPr>
                <w:noProof/>
                <w:webHidden/>
              </w:rPr>
              <w:tab/>
            </w:r>
            <w:r>
              <w:rPr>
                <w:noProof/>
                <w:webHidden/>
              </w:rPr>
              <w:fldChar w:fldCharType="begin"/>
            </w:r>
            <w:r>
              <w:rPr>
                <w:noProof/>
                <w:webHidden/>
              </w:rPr>
              <w:instrText xml:space="preserve"> PAGEREF _Toc238657746 \h </w:instrText>
            </w:r>
            <w:r>
              <w:rPr>
                <w:noProof/>
                <w:webHidden/>
              </w:rPr>
            </w:r>
            <w:r>
              <w:rPr>
                <w:noProof/>
                <w:webHidden/>
              </w:rPr>
              <w:fldChar w:fldCharType="separate"/>
            </w:r>
            <w:r w:rsidR="00C229B4">
              <w:rPr>
                <w:noProof/>
                <w:webHidden/>
              </w:rPr>
              <w:t>36</w:t>
            </w:r>
            <w:r>
              <w:rPr>
                <w:noProof/>
                <w:webHidden/>
              </w:rPr>
              <w:fldChar w:fldCharType="end"/>
            </w:r>
          </w:hyperlink>
        </w:p>
        <w:p w14:paraId="5A3100E6" w14:textId="0263F1DA" w:rsidR="0002596B" w:rsidRDefault="0002596B">
          <w:pPr>
            <w:pStyle w:val="TOC3"/>
            <w:tabs>
              <w:tab w:val="right" w:leader="dot" w:pos="9350"/>
            </w:tabs>
            <w:rPr>
              <w:rFonts w:asciiTheme="minorHAnsi" w:eastAsiaTheme="minorEastAsia" w:hAnsiTheme="minorHAnsi"/>
              <w:noProof/>
              <w:szCs w:val="24"/>
              <w:lang w:val="en-US"/>
            </w:rPr>
          </w:pPr>
          <w:hyperlink w:anchor="_Toc238657747" w:history="1">
            <w:r w:rsidRPr="005C2E92">
              <w:rPr>
                <w:rStyle w:val="Hyperlink"/>
                <w:noProof/>
              </w:rPr>
              <w:t>3.10.4 XGBoost Classifier</w:t>
            </w:r>
            <w:r>
              <w:rPr>
                <w:noProof/>
                <w:webHidden/>
              </w:rPr>
              <w:tab/>
            </w:r>
            <w:r>
              <w:rPr>
                <w:noProof/>
                <w:webHidden/>
              </w:rPr>
              <w:fldChar w:fldCharType="begin"/>
            </w:r>
            <w:r>
              <w:rPr>
                <w:noProof/>
                <w:webHidden/>
              </w:rPr>
              <w:instrText xml:space="preserve"> PAGEREF _Toc238657747 \h </w:instrText>
            </w:r>
            <w:r>
              <w:rPr>
                <w:noProof/>
                <w:webHidden/>
              </w:rPr>
            </w:r>
            <w:r>
              <w:rPr>
                <w:noProof/>
                <w:webHidden/>
              </w:rPr>
              <w:fldChar w:fldCharType="separate"/>
            </w:r>
            <w:r w:rsidR="00C229B4">
              <w:rPr>
                <w:noProof/>
                <w:webHidden/>
              </w:rPr>
              <w:t>36</w:t>
            </w:r>
            <w:r>
              <w:rPr>
                <w:noProof/>
                <w:webHidden/>
              </w:rPr>
              <w:fldChar w:fldCharType="end"/>
            </w:r>
          </w:hyperlink>
        </w:p>
        <w:p w14:paraId="24FC54D8" w14:textId="75ACBB28" w:rsidR="0002596B" w:rsidRDefault="0002596B">
          <w:pPr>
            <w:pStyle w:val="TOC3"/>
            <w:tabs>
              <w:tab w:val="right" w:leader="dot" w:pos="9350"/>
            </w:tabs>
            <w:rPr>
              <w:rFonts w:asciiTheme="minorHAnsi" w:eastAsiaTheme="minorEastAsia" w:hAnsiTheme="minorHAnsi"/>
              <w:noProof/>
              <w:szCs w:val="24"/>
              <w:lang w:val="en-US"/>
            </w:rPr>
          </w:pPr>
          <w:hyperlink w:anchor="_Toc238657748" w:history="1">
            <w:r w:rsidRPr="005C2E92">
              <w:rPr>
                <w:rStyle w:val="Hyperlink"/>
                <w:noProof/>
              </w:rPr>
              <w:t>3.10.5 Long Short-Term Memory (LSTM)</w:t>
            </w:r>
            <w:r>
              <w:rPr>
                <w:noProof/>
                <w:webHidden/>
              </w:rPr>
              <w:tab/>
            </w:r>
            <w:r>
              <w:rPr>
                <w:noProof/>
                <w:webHidden/>
              </w:rPr>
              <w:fldChar w:fldCharType="begin"/>
            </w:r>
            <w:r>
              <w:rPr>
                <w:noProof/>
                <w:webHidden/>
              </w:rPr>
              <w:instrText xml:space="preserve"> PAGEREF _Toc238657748 \h </w:instrText>
            </w:r>
            <w:r>
              <w:rPr>
                <w:noProof/>
                <w:webHidden/>
              </w:rPr>
            </w:r>
            <w:r>
              <w:rPr>
                <w:noProof/>
                <w:webHidden/>
              </w:rPr>
              <w:fldChar w:fldCharType="separate"/>
            </w:r>
            <w:r w:rsidR="00C229B4">
              <w:rPr>
                <w:noProof/>
                <w:webHidden/>
              </w:rPr>
              <w:t>37</w:t>
            </w:r>
            <w:r>
              <w:rPr>
                <w:noProof/>
                <w:webHidden/>
              </w:rPr>
              <w:fldChar w:fldCharType="end"/>
            </w:r>
          </w:hyperlink>
        </w:p>
        <w:p w14:paraId="7F4F9B69" w14:textId="5FD64DD2" w:rsidR="0002596B" w:rsidRDefault="0002596B">
          <w:pPr>
            <w:pStyle w:val="TOC3"/>
            <w:tabs>
              <w:tab w:val="right" w:leader="dot" w:pos="9350"/>
            </w:tabs>
            <w:rPr>
              <w:rFonts w:asciiTheme="minorHAnsi" w:eastAsiaTheme="minorEastAsia" w:hAnsiTheme="minorHAnsi"/>
              <w:noProof/>
              <w:szCs w:val="24"/>
              <w:lang w:val="en-US"/>
            </w:rPr>
          </w:pPr>
          <w:hyperlink w:anchor="_Toc238657749" w:history="1">
            <w:r w:rsidRPr="005C2E92">
              <w:rPr>
                <w:rStyle w:val="Hyperlink"/>
                <w:noProof/>
              </w:rPr>
              <w:t>3.10.6 Bidirectional Encoder Representations from Transformers (BERT)</w:t>
            </w:r>
            <w:r>
              <w:rPr>
                <w:noProof/>
                <w:webHidden/>
              </w:rPr>
              <w:tab/>
            </w:r>
            <w:r>
              <w:rPr>
                <w:noProof/>
                <w:webHidden/>
              </w:rPr>
              <w:fldChar w:fldCharType="begin"/>
            </w:r>
            <w:r>
              <w:rPr>
                <w:noProof/>
                <w:webHidden/>
              </w:rPr>
              <w:instrText xml:space="preserve"> PAGEREF _Toc238657749 \h </w:instrText>
            </w:r>
            <w:r>
              <w:rPr>
                <w:noProof/>
                <w:webHidden/>
              </w:rPr>
            </w:r>
            <w:r>
              <w:rPr>
                <w:noProof/>
                <w:webHidden/>
              </w:rPr>
              <w:fldChar w:fldCharType="separate"/>
            </w:r>
            <w:r w:rsidR="00C229B4">
              <w:rPr>
                <w:noProof/>
                <w:webHidden/>
              </w:rPr>
              <w:t>37</w:t>
            </w:r>
            <w:r>
              <w:rPr>
                <w:noProof/>
                <w:webHidden/>
              </w:rPr>
              <w:fldChar w:fldCharType="end"/>
            </w:r>
          </w:hyperlink>
        </w:p>
        <w:p w14:paraId="2C0A0D26" w14:textId="7467D47F" w:rsidR="0002596B" w:rsidRDefault="0002596B">
          <w:pPr>
            <w:pStyle w:val="TOC3"/>
            <w:tabs>
              <w:tab w:val="right" w:leader="dot" w:pos="9350"/>
            </w:tabs>
            <w:rPr>
              <w:rFonts w:asciiTheme="minorHAnsi" w:eastAsiaTheme="minorEastAsia" w:hAnsiTheme="minorHAnsi"/>
              <w:noProof/>
              <w:szCs w:val="24"/>
              <w:lang w:val="en-US"/>
            </w:rPr>
          </w:pPr>
          <w:hyperlink w:anchor="_Toc238657750" w:history="1">
            <w:r w:rsidRPr="005C2E92">
              <w:rPr>
                <w:rStyle w:val="Hyperlink"/>
                <w:noProof/>
              </w:rPr>
              <w:t>3.10.7 Mathematical Formulation of the Proposed Models</w:t>
            </w:r>
            <w:r>
              <w:rPr>
                <w:noProof/>
                <w:webHidden/>
              </w:rPr>
              <w:tab/>
            </w:r>
            <w:r>
              <w:rPr>
                <w:noProof/>
                <w:webHidden/>
              </w:rPr>
              <w:fldChar w:fldCharType="begin"/>
            </w:r>
            <w:r>
              <w:rPr>
                <w:noProof/>
                <w:webHidden/>
              </w:rPr>
              <w:instrText xml:space="preserve"> PAGEREF _Toc238657750 \h </w:instrText>
            </w:r>
            <w:r>
              <w:rPr>
                <w:noProof/>
                <w:webHidden/>
              </w:rPr>
            </w:r>
            <w:r>
              <w:rPr>
                <w:noProof/>
                <w:webHidden/>
              </w:rPr>
              <w:fldChar w:fldCharType="separate"/>
            </w:r>
            <w:r w:rsidR="00C229B4">
              <w:rPr>
                <w:noProof/>
                <w:webHidden/>
              </w:rPr>
              <w:t>38</w:t>
            </w:r>
            <w:r>
              <w:rPr>
                <w:noProof/>
                <w:webHidden/>
              </w:rPr>
              <w:fldChar w:fldCharType="end"/>
            </w:r>
          </w:hyperlink>
        </w:p>
        <w:p w14:paraId="18A723FA" w14:textId="099BADBB" w:rsidR="0002596B" w:rsidRDefault="0002596B">
          <w:pPr>
            <w:pStyle w:val="TOC3"/>
            <w:tabs>
              <w:tab w:val="right" w:leader="dot" w:pos="9350"/>
            </w:tabs>
            <w:rPr>
              <w:rFonts w:asciiTheme="minorHAnsi" w:eastAsiaTheme="minorEastAsia" w:hAnsiTheme="minorHAnsi"/>
              <w:noProof/>
              <w:szCs w:val="24"/>
              <w:lang w:val="en-US"/>
            </w:rPr>
          </w:pPr>
          <w:hyperlink w:anchor="_Toc238657751" w:history="1">
            <w:r w:rsidRPr="005C2E92">
              <w:rPr>
                <w:rStyle w:val="Hyperlink"/>
                <w:noProof/>
              </w:rPr>
              <w:t>3.10.8 Justification of Algorithm Selection</w:t>
            </w:r>
            <w:r>
              <w:rPr>
                <w:noProof/>
                <w:webHidden/>
              </w:rPr>
              <w:tab/>
            </w:r>
            <w:r>
              <w:rPr>
                <w:noProof/>
                <w:webHidden/>
              </w:rPr>
              <w:fldChar w:fldCharType="begin"/>
            </w:r>
            <w:r>
              <w:rPr>
                <w:noProof/>
                <w:webHidden/>
              </w:rPr>
              <w:instrText xml:space="preserve"> PAGEREF _Toc238657751 \h </w:instrText>
            </w:r>
            <w:r>
              <w:rPr>
                <w:noProof/>
                <w:webHidden/>
              </w:rPr>
            </w:r>
            <w:r>
              <w:rPr>
                <w:noProof/>
                <w:webHidden/>
              </w:rPr>
              <w:fldChar w:fldCharType="separate"/>
            </w:r>
            <w:r w:rsidR="00C229B4">
              <w:rPr>
                <w:noProof/>
                <w:webHidden/>
              </w:rPr>
              <w:t>40</w:t>
            </w:r>
            <w:r>
              <w:rPr>
                <w:noProof/>
                <w:webHidden/>
              </w:rPr>
              <w:fldChar w:fldCharType="end"/>
            </w:r>
          </w:hyperlink>
        </w:p>
        <w:p w14:paraId="5F1BF7FF" w14:textId="3EF73A6F" w:rsidR="0002596B" w:rsidRDefault="0002596B">
          <w:pPr>
            <w:pStyle w:val="TOC2"/>
            <w:tabs>
              <w:tab w:val="right" w:leader="dot" w:pos="9350"/>
            </w:tabs>
            <w:rPr>
              <w:rFonts w:asciiTheme="minorHAnsi" w:eastAsiaTheme="minorEastAsia" w:hAnsiTheme="minorHAnsi"/>
              <w:noProof/>
              <w:szCs w:val="24"/>
              <w:lang w:val="en-US"/>
            </w:rPr>
          </w:pPr>
          <w:hyperlink w:anchor="_Toc238657752" w:history="1">
            <w:r w:rsidRPr="005C2E92">
              <w:rPr>
                <w:rStyle w:val="Hyperlink"/>
                <w:noProof/>
              </w:rPr>
              <w:t>3.11 Experimental Setup</w:t>
            </w:r>
            <w:r>
              <w:rPr>
                <w:noProof/>
                <w:webHidden/>
              </w:rPr>
              <w:tab/>
            </w:r>
            <w:r>
              <w:rPr>
                <w:noProof/>
                <w:webHidden/>
              </w:rPr>
              <w:fldChar w:fldCharType="begin"/>
            </w:r>
            <w:r>
              <w:rPr>
                <w:noProof/>
                <w:webHidden/>
              </w:rPr>
              <w:instrText xml:space="preserve"> PAGEREF _Toc238657752 \h </w:instrText>
            </w:r>
            <w:r>
              <w:rPr>
                <w:noProof/>
                <w:webHidden/>
              </w:rPr>
            </w:r>
            <w:r>
              <w:rPr>
                <w:noProof/>
                <w:webHidden/>
              </w:rPr>
              <w:fldChar w:fldCharType="separate"/>
            </w:r>
            <w:r w:rsidR="00C229B4">
              <w:rPr>
                <w:noProof/>
                <w:webHidden/>
              </w:rPr>
              <w:t>40</w:t>
            </w:r>
            <w:r>
              <w:rPr>
                <w:noProof/>
                <w:webHidden/>
              </w:rPr>
              <w:fldChar w:fldCharType="end"/>
            </w:r>
          </w:hyperlink>
        </w:p>
        <w:p w14:paraId="4F05EB18" w14:textId="12CA1DCC" w:rsidR="0002596B" w:rsidRDefault="0002596B">
          <w:pPr>
            <w:pStyle w:val="TOC2"/>
            <w:tabs>
              <w:tab w:val="right" w:leader="dot" w:pos="9350"/>
            </w:tabs>
            <w:rPr>
              <w:rFonts w:asciiTheme="minorHAnsi" w:eastAsiaTheme="minorEastAsia" w:hAnsiTheme="minorHAnsi"/>
              <w:noProof/>
              <w:szCs w:val="24"/>
              <w:lang w:val="en-US"/>
            </w:rPr>
          </w:pPr>
          <w:hyperlink w:anchor="_Toc238657753" w:history="1">
            <w:r w:rsidRPr="005C2E92">
              <w:rPr>
                <w:rStyle w:val="Hyperlink"/>
                <w:noProof/>
              </w:rPr>
              <w:t>3.12 Proposed Sentiment Analysis Framework</w:t>
            </w:r>
            <w:r>
              <w:rPr>
                <w:noProof/>
                <w:webHidden/>
              </w:rPr>
              <w:tab/>
            </w:r>
            <w:r>
              <w:rPr>
                <w:noProof/>
                <w:webHidden/>
              </w:rPr>
              <w:fldChar w:fldCharType="begin"/>
            </w:r>
            <w:r>
              <w:rPr>
                <w:noProof/>
                <w:webHidden/>
              </w:rPr>
              <w:instrText xml:space="preserve"> PAGEREF _Toc238657753 \h </w:instrText>
            </w:r>
            <w:r>
              <w:rPr>
                <w:noProof/>
                <w:webHidden/>
              </w:rPr>
            </w:r>
            <w:r>
              <w:rPr>
                <w:noProof/>
                <w:webHidden/>
              </w:rPr>
              <w:fldChar w:fldCharType="separate"/>
            </w:r>
            <w:r w:rsidR="00C229B4">
              <w:rPr>
                <w:noProof/>
                <w:webHidden/>
              </w:rPr>
              <w:t>41</w:t>
            </w:r>
            <w:r>
              <w:rPr>
                <w:noProof/>
                <w:webHidden/>
              </w:rPr>
              <w:fldChar w:fldCharType="end"/>
            </w:r>
          </w:hyperlink>
        </w:p>
        <w:p w14:paraId="3118E26B" w14:textId="6D5EDD57" w:rsidR="0002596B" w:rsidRDefault="0002596B">
          <w:pPr>
            <w:pStyle w:val="TOC2"/>
            <w:tabs>
              <w:tab w:val="right" w:leader="dot" w:pos="9350"/>
            </w:tabs>
            <w:rPr>
              <w:rFonts w:asciiTheme="minorHAnsi" w:eastAsiaTheme="minorEastAsia" w:hAnsiTheme="minorHAnsi"/>
              <w:noProof/>
              <w:szCs w:val="24"/>
              <w:lang w:val="en-US"/>
            </w:rPr>
          </w:pPr>
          <w:hyperlink w:anchor="_Toc238657754" w:history="1">
            <w:r w:rsidRPr="005C2E92">
              <w:rPr>
                <w:rStyle w:val="Hyperlink"/>
                <w:noProof/>
              </w:rPr>
              <w:t>3.13 Performance Evaluation Metrics</w:t>
            </w:r>
            <w:r>
              <w:rPr>
                <w:noProof/>
                <w:webHidden/>
              </w:rPr>
              <w:tab/>
            </w:r>
            <w:r>
              <w:rPr>
                <w:noProof/>
                <w:webHidden/>
              </w:rPr>
              <w:fldChar w:fldCharType="begin"/>
            </w:r>
            <w:r>
              <w:rPr>
                <w:noProof/>
                <w:webHidden/>
              </w:rPr>
              <w:instrText xml:space="preserve"> PAGEREF _Toc238657754 \h </w:instrText>
            </w:r>
            <w:r>
              <w:rPr>
                <w:noProof/>
                <w:webHidden/>
              </w:rPr>
            </w:r>
            <w:r>
              <w:rPr>
                <w:noProof/>
                <w:webHidden/>
              </w:rPr>
              <w:fldChar w:fldCharType="separate"/>
            </w:r>
            <w:r w:rsidR="00C229B4">
              <w:rPr>
                <w:noProof/>
                <w:webHidden/>
              </w:rPr>
              <w:t>43</w:t>
            </w:r>
            <w:r>
              <w:rPr>
                <w:noProof/>
                <w:webHidden/>
              </w:rPr>
              <w:fldChar w:fldCharType="end"/>
            </w:r>
          </w:hyperlink>
        </w:p>
        <w:p w14:paraId="22B2EF86" w14:textId="588CA40F" w:rsidR="0002596B" w:rsidRDefault="0002596B">
          <w:pPr>
            <w:pStyle w:val="TOC2"/>
            <w:tabs>
              <w:tab w:val="right" w:leader="dot" w:pos="9350"/>
            </w:tabs>
            <w:rPr>
              <w:rFonts w:asciiTheme="minorHAnsi" w:eastAsiaTheme="minorEastAsia" w:hAnsiTheme="minorHAnsi"/>
              <w:noProof/>
              <w:szCs w:val="24"/>
              <w:lang w:val="en-US"/>
            </w:rPr>
          </w:pPr>
          <w:hyperlink w:anchor="_Toc238657755" w:history="1">
            <w:r w:rsidRPr="005C2E92">
              <w:rPr>
                <w:rStyle w:val="Hyperlink"/>
                <w:noProof/>
              </w:rPr>
              <w:t>3.14 Research Ethics</w:t>
            </w:r>
            <w:r>
              <w:rPr>
                <w:noProof/>
                <w:webHidden/>
              </w:rPr>
              <w:tab/>
            </w:r>
            <w:r>
              <w:rPr>
                <w:noProof/>
                <w:webHidden/>
              </w:rPr>
              <w:fldChar w:fldCharType="begin"/>
            </w:r>
            <w:r>
              <w:rPr>
                <w:noProof/>
                <w:webHidden/>
              </w:rPr>
              <w:instrText xml:space="preserve"> PAGEREF _Toc238657755 \h </w:instrText>
            </w:r>
            <w:r>
              <w:rPr>
                <w:noProof/>
                <w:webHidden/>
              </w:rPr>
            </w:r>
            <w:r>
              <w:rPr>
                <w:noProof/>
                <w:webHidden/>
              </w:rPr>
              <w:fldChar w:fldCharType="separate"/>
            </w:r>
            <w:r w:rsidR="00C229B4">
              <w:rPr>
                <w:noProof/>
                <w:webHidden/>
              </w:rPr>
              <w:t>44</w:t>
            </w:r>
            <w:r>
              <w:rPr>
                <w:noProof/>
                <w:webHidden/>
              </w:rPr>
              <w:fldChar w:fldCharType="end"/>
            </w:r>
          </w:hyperlink>
        </w:p>
        <w:p w14:paraId="459BBA8D" w14:textId="2BAED28C" w:rsidR="0002596B" w:rsidRDefault="0002596B">
          <w:pPr>
            <w:pStyle w:val="TOC2"/>
            <w:tabs>
              <w:tab w:val="right" w:leader="dot" w:pos="9350"/>
            </w:tabs>
            <w:rPr>
              <w:rFonts w:asciiTheme="minorHAnsi" w:eastAsiaTheme="minorEastAsia" w:hAnsiTheme="minorHAnsi"/>
              <w:noProof/>
              <w:szCs w:val="24"/>
              <w:lang w:val="en-US"/>
            </w:rPr>
          </w:pPr>
          <w:hyperlink w:anchor="_Toc238657756" w:history="1">
            <w:r w:rsidRPr="005C2E92">
              <w:rPr>
                <w:rStyle w:val="Hyperlink"/>
                <w:noProof/>
              </w:rPr>
              <w:t>3.15 Reliability and Validity</w:t>
            </w:r>
            <w:r>
              <w:rPr>
                <w:noProof/>
                <w:webHidden/>
              </w:rPr>
              <w:tab/>
            </w:r>
            <w:r>
              <w:rPr>
                <w:noProof/>
                <w:webHidden/>
              </w:rPr>
              <w:fldChar w:fldCharType="begin"/>
            </w:r>
            <w:r>
              <w:rPr>
                <w:noProof/>
                <w:webHidden/>
              </w:rPr>
              <w:instrText xml:space="preserve"> PAGEREF _Toc238657756 \h </w:instrText>
            </w:r>
            <w:r>
              <w:rPr>
                <w:noProof/>
                <w:webHidden/>
              </w:rPr>
            </w:r>
            <w:r>
              <w:rPr>
                <w:noProof/>
                <w:webHidden/>
              </w:rPr>
              <w:fldChar w:fldCharType="separate"/>
            </w:r>
            <w:r w:rsidR="00C229B4">
              <w:rPr>
                <w:noProof/>
                <w:webHidden/>
              </w:rPr>
              <w:t>44</w:t>
            </w:r>
            <w:r>
              <w:rPr>
                <w:noProof/>
                <w:webHidden/>
              </w:rPr>
              <w:fldChar w:fldCharType="end"/>
            </w:r>
          </w:hyperlink>
        </w:p>
        <w:p w14:paraId="02508905" w14:textId="5FD99060" w:rsidR="0002596B" w:rsidRDefault="0002596B">
          <w:pPr>
            <w:pStyle w:val="TOC2"/>
            <w:tabs>
              <w:tab w:val="right" w:leader="dot" w:pos="9350"/>
            </w:tabs>
            <w:rPr>
              <w:rFonts w:asciiTheme="minorHAnsi" w:eastAsiaTheme="minorEastAsia" w:hAnsiTheme="minorHAnsi"/>
              <w:noProof/>
              <w:szCs w:val="24"/>
              <w:lang w:val="en-US"/>
            </w:rPr>
          </w:pPr>
          <w:hyperlink w:anchor="_Toc238657757" w:history="1">
            <w:r w:rsidRPr="005C2E92">
              <w:rPr>
                <w:rStyle w:val="Hyperlink"/>
                <w:noProof/>
              </w:rPr>
              <w:t>3.16 Methodological Limitations</w:t>
            </w:r>
            <w:r>
              <w:rPr>
                <w:noProof/>
                <w:webHidden/>
              </w:rPr>
              <w:tab/>
            </w:r>
            <w:r>
              <w:rPr>
                <w:noProof/>
                <w:webHidden/>
              </w:rPr>
              <w:fldChar w:fldCharType="begin"/>
            </w:r>
            <w:r>
              <w:rPr>
                <w:noProof/>
                <w:webHidden/>
              </w:rPr>
              <w:instrText xml:space="preserve"> PAGEREF _Toc238657757 \h </w:instrText>
            </w:r>
            <w:r>
              <w:rPr>
                <w:noProof/>
                <w:webHidden/>
              </w:rPr>
            </w:r>
            <w:r>
              <w:rPr>
                <w:noProof/>
                <w:webHidden/>
              </w:rPr>
              <w:fldChar w:fldCharType="separate"/>
            </w:r>
            <w:r w:rsidR="00C229B4">
              <w:rPr>
                <w:noProof/>
                <w:webHidden/>
              </w:rPr>
              <w:t>44</w:t>
            </w:r>
            <w:r>
              <w:rPr>
                <w:noProof/>
                <w:webHidden/>
              </w:rPr>
              <w:fldChar w:fldCharType="end"/>
            </w:r>
          </w:hyperlink>
        </w:p>
        <w:p w14:paraId="66A53777" w14:textId="56609E37" w:rsidR="0002596B" w:rsidRDefault="0002596B">
          <w:pPr>
            <w:pStyle w:val="TOC2"/>
            <w:tabs>
              <w:tab w:val="right" w:leader="dot" w:pos="9350"/>
            </w:tabs>
            <w:rPr>
              <w:rFonts w:asciiTheme="minorHAnsi" w:eastAsiaTheme="minorEastAsia" w:hAnsiTheme="minorHAnsi"/>
              <w:noProof/>
              <w:szCs w:val="24"/>
              <w:lang w:val="en-US"/>
            </w:rPr>
          </w:pPr>
          <w:hyperlink w:anchor="_Toc238657758" w:history="1">
            <w:r w:rsidRPr="005C2E92">
              <w:rPr>
                <w:rStyle w:val="Hyperlink"/>
                <w:noProof/>
              </w:rPr>
              <w:t>3.17 Chapter Summary</w:t>
            </w:r>
            <w:r>
              <w:rPr>
                <w:noProof/>
                <w:webHidden/>
              </w:rPr>
              <w:tab/>
            </w:r>
            <w:r>
              <w:rPr>
                <w:noProof/>
                <w:webHidden/>
              </w:rPr>
              <w:fldChar w:fldCharType="begin"/>
            </w:r>
            <w:r>
              <w:rPr>
                <w:noProof/>
                <w:webHidden/>
              </w:rPr>
              <w:instrText xml:space="preserve"> PAGEREF _Toc238657758 \h </w:instrText>
            </w:r>
            <w:r>
              <w:rPr>
                <w:noProof/>
                <w:webHidden/>
              </w:rPr>
            </w:r>
            <w:r>
              <w:rPr>
                <w:noProof/>
                <w:webHidden/>
              </w:rPr>
              <w:fldChar w:fldCharType="separate"/>
            </w:r>
            <w:r w:rsidR="00C229B4">
              <w:rPr>
                <w:noProof/>
                <w:webHidden/>
              </w:rPr>
              <w:t>44</w:t>
            </w:r>
            <w:r>
              <w:rPr>
                <w:noProof/>
                <w:webHidden/>
              </w:rPr>
              <w:fldChar w:fldCharType="end"/>
            </w:r>
          </w:hyperlink>
        </w:p>
        <w:p w14:paraId="6B4DC857" w14:textId="353A7BE4" w:rsidR="0002596B" w:rsidRDefault="0002596B">
          <w:pPr>
            <w:pStyle w:val="TOC1"/>
            <w:tabs>
              <w:tab w:val="right" w:leader="dot" w:pos="9350"/>
            </w:tabs>
            <w:rPr>
              <w:rFonts w:asciiTheme="minorHAnsi" w:eastAsiaTheme="minorEastAsia" w:hAnsiTheme="minorHAnsi"/>
              <w:noProof/>
              <w:szCs w:val="24"/>
              <w:lang w:val="en-US"/>
            </w:rPr>
          </w:pPr>
          <w:hyperlink w:anchor="_Toc238657759" w:history="1">
            <w:r w:rsidRPr="005C2E92">
              <w:rPr>
                <w:rStyle w:val="Hyperlink"/>
                <w:noProof/>
              </w:rPr>
              <w:t>CHAPTER 4: RESULT</w:t>
            </w:r>
            <w:r>
              <w:rPr>
                <w:noProof/>
                <w:webHidden/>
              </w:rPr>
              <w:tab/>
            </w:r>
            <w:r>
              <w:rPr>
                <w:noProof/>
                <w:webHidden/>
              </w:rPr>
              <w:fldChar w:fldCharType="begin"/>
            </w:r>
            <w:r>
              <w:rPr>
                <w:noProof/>
                <w:webHidden/>
              </w:rPr>
              <w:instrText xml:space="preserve"> PAGEREF _Toc238657759 \h </w:instrText>
            </w:r>
            <w:r>
              <w:rPr>
                <w:noProof/>
                <w:webHidden/>
              </w:rPr>
            </w:r>
            <w:r>
              <w:rPr>
                <w:noProof/>
                <w:webHidden/>
              </w:rPr>
              <w:fldChar w:fldCharType="separate"/>
            </w:r>
            <w:r w:rsidR="00C229B4">
              <w:rPr>
                <w:noProof/>
                <w:webHidden/>
              </w:rPr>
              <w:t>46</w:t>
            </w:r>
            <w:r>
              <w:rPr>
                <w:noProof/>
                <w:webHidden/>
              </w:rPr>
              <w:fldChar w:fldCharType="end"/>
            </w:r>
          </w:hyperlink>
        </w:p>
        <w:p w14:paraId="220BA8F8" w14:textId="5A232E41" w:rsidR="0002596B" w:rsidRDefault="0002596B">
          <w:pPr>
            <w:pStyle w:val="TOC2"/>
            <w:tabs>
              <w:tab w:val="right" w:leader="dot" w:pos="9350"/>
            </w:tabs>
            <w:rPr>
              <w:rFonts w:asciiTheme="minorHAnsi" w:eastAsiaTheme="minorEastAsia" w:hAnsiTheme="minorHAnsi"/>
              <w:noProof/>
              <w:szCs w:val="24"/>
              <w:lang w:val="en-US"/>
            </w:rPr>
          </w:pPr>
          <w:hyperlink w:anchor="_Toc238657760" w:history="1">
            <w:r w:rsidRPr="005C2E92">
              <w:rPr>
                <w:rStyle w:val="Hyperlink"/>
                <w:noProof/>
              </w:rPr>
              <w:t>4.1 Introduction</w:t>
            </w:r>
            <w:r>
              <w:rPr>
                <w:noProof/>
                <w:webHidden/>
              </w:rPr>
              <w:tab/>
            </w:r>
            <w:r>
              <w:rPr>
                <w:noProof/>
                <w:webHidden/>
              </w:rPr>
              <w:fldChar w:fldCharType="begin"/>
            </w:r>
            <w:r>
              <w:rPr>
                <w:noProof/>
                <w:webHidden/>
              </w:rPr>
              <w:instrText xml:space="preserve"> PAGEREF _Toc238657760 \h </w:instrText>
            </w:r>
            <w:r>
              <w:rPr>
                <w:noProof/>
                <w:webHidden/>
              </w:rPr>
            </w:r>
            <w:r>
              <w:rPr>
                <w:noProof/>
                <w:webHidden/>
              </w:rPr>
              <w:fldChar w:fldCharType="separate"/>
            </w:r>
            <w:r w:rsidR="00C229B4">
              <w:rPr>
                <w:noProof/>
                <w:webHidden/>
              </w:rPr>
              <w:t>46</w:t>
            </w:r>
            <w:r>
              <w:rPr>
                <w:noProof/>
                <w:webHidden/>
              </w:rPr>
              <w:fldChar w:fldCharType="end"/>
            </w:r>
          </w:hyperlink>
        </w:p>
        <w:p w14:paraId="345DF335" w14:textId="6D1AB17B" w:rsidR="0002596B" w:rsidRDefault="0002596B">
          <w:pPr>
            <w:pStyle w:val="TOC2"/>
            <w:tabs>
              <w:tab w:val="right" w:leader="dot" w:pos="9350"/>
            </w:tabs>
            <w:rPr>
              <w:rFonts w:asciiTheme="minorHAnsi" w:eastAsiaTheme="minorEastAsia" w:hAnsiTheme="minorHAnsi"/>
              <w:noProof/>
              <w:szCs w:val="24"/>
              <w:lang w:val="en-US"/>
            </w:rPr>
          </w:pPr>
          <w:hyperlink w:anchor="_Toc238657761" w:history="1">
            <w:r w:rsidRPr="005C2E92">
              <w:rPr>
                <w:rStyle w:val="Hyperlink"/>
                <w:noProof/>
              </w:rPr>
              <w:t>4.2 Dataset Exploration and Initial Analysis</w:t>
            </w:r>
            <w:r>
              <w:rPr>
                <w:noProof/>
                <w:webHidden/>
              </w:rPr>
              <w:tab/>
            </w:r>
            <w:r>
              <w:rPr>
                <w:noProof/>
                <w:webHidden/>
              </w:rPr>
              <w:fldChar w:fldCharType="begin"/>
            </w:r>
            <w:r>
              <w:rPr>
                <w:noProof/>
                <w:webHidden/>
              </w:rPr>
              <w:instrText xml:space="preserve"> PAGEREF _Toc238657761 \h </w:instrText>
            </w:r>
            <w:r>
              <w:rPr>
                <w:noProof/>
                <w:webHidden/>
              </w:rPr>
            </w:r>
            <w:r>
              <w:rPr>
                <w:noProof/>
                <w:webHidden/>
              </w:rPr>
              <w:fldChar w:fldCharType="separate"/>
            </w:r>
            <w:r w:rsidR="00C229B4">
              <w:rPr>
                <w:noProof/>
                <w:webHidden/>
              </w:rPr>
              <w:t>46</w:t>
            </w:r>
            <w:r>
              <w:rPr>
                <w:noProof/>
                <w:webHidden/>
              </w:rPr>
              <w:fldChar w:fldCharType="end"/>
            </w:r>
          </w:hyperlink>
        </w:p>
        <w:p w14:paraId="13480C2D" w14:textId="4AB328E3" w:rsidR="0002596B" w:rsidRDefault="0002596B">
          <w:pPr>
            <w:pStyle w:val="TOC2"/>
            <w:tabs>
              <w:tab w:val="right" w:leader="dot" w:pos="9350"/>
            </w:tabs>
            <w:rPr>
              <w:rFonts w:asciiTheme="minorHAnsi" w:eastAsiaTheme="minorEastAsia" w:hAnsiTheme="minorHAnsi"/>
              <w:noProof/>
              <w:szCs w:val="24"/>
              <w:lang w:val="en-US"/>
            </w:rPr>
          </w:pPr>
          <w:hyperlink w:anchor="_Toc238657762" w:history="1">
            <w:r w:rsidRPr="005C2E92">
              <w:rPr>
                <w:rStyle w:val="Hyperlink"/>
                <w:noProof/>
              </w:rPr>
              <w:t>4.3 Data Pre-processing and Exploratory Analysis Results</w:t>
            </w:r>
            <w:r>
              <w:rPr>
                <w:noProof/>
                <w:webHidden/>
              </w:rPr>
              <w:tab/>
            </w:r>
            <w:r>
              <w:rPr>
                <w:noProof/>
                <w:webHidden/>
              </w:rPr>
              <w:fldChar w:fldCharType="begin"/>
            </w:r>
            <w:r>
              <w:rPr>
                <w:noProof/>
                <w:webHidden/>
              </w:rPr>
              <w:instrText xml:space="preserve"> PAGEREF _Toc238657762 \h </w:instrText>
            </w:r>
            <w:r>
              <w:rPr>
                <w:noProof/>
                <w:webHidden/>
              </w:rPr>
            </w:r>
            <w:r>
              <w:rPr>
                <w:noProof/>
                <w:webHidden/>
              </w:rPr>
              <w:fldChar w:fldCharType="separate"/>
            </w:r>
            <w:r w:rsidR="00C229B4">
              <w:rPr>
                <w:noProof/>
                <w:webHidden/>
              </w:rPr>
              <w:t>47</w:t>
            </w:r>
            <w:r>
              <w:rPr>
                <w:noProof/>
                <w:webHidden/>
              </w:rPr>
              <w:fldChar w:fldCharType="end"/>
            </w:r>
          </w:hyperlink>
        </w:p>
        <w:p w14:paraId="4E07DE9B" w14:textId="66C5AA54" w:rsidR="0002596B" w:rsidRDefault="0002596B">
          <w:pPr>
            <w:pStyle w:val="TOC2"/>
            <w:tabs>
              <w:tab w:val="right" w:leader="dot" w:pos="9350"/>
            </w:tabs>
            <w:rPr>
              <w:rFonts w:asciiTheme="minorHAnsi" w:eastAsiaTheme="minorEastAsia" w:hAnsiTheme="minorHAnsi"/>
              <w:noProof/>
              <w:szCs w:val="24"/>
              <w:lang w:val="en-US"/>
            </w:rPr>
          </w:pPr>
          <w:hyperlink w:anchor="_Toc238657763" w:history="1">
            <w:r w:rsidRPr="005C2E92">
              <w:rPr>
                <w:rStyle w:val="Hyperlink"/>
                <w:noProof/>
              </w:rPr>
              <w:t>4.4 Feature Engineering and Dataset Preparation Results</w:t>
            </w:r>
            <w:r>
              <w:rPr>
                <w:noProof/>
                <w:webHidden/>
              </w:rPr>
              <w:tab/>
            </w:r>
            <w:r>
              <w:rPr>
                <w:noProof/>
                <w:webHidden/>
              </w:rPr>
              <w:fldChar w:fldCharType="begin"/>
            </w:r>
            <w:r>
              <w:rPr>
                <w:noProof/>
                <w:webHidden/>
              </w:rPr>
              <w:instrText xml:space="preserve"> PAGEREF _Toc238657763 \h </w:instrText>
            </w:r>
            <w:r>
              <w:rPr>
                <w:noProof/>
                <w:webHidden/>
              </w:rPr>
            </w:r>
            <w:r>
              <w:rPr>
                <w:noProof/>
                <w:webHidden/>
              </w:rPr>
              <w:fldChar w:fldCharType="separate"/>
            </w:r>
            <w:r w:rsidR="00C229B4">
              <w:rPr>
                <w:noProof/>
                <w:webHidden/>
              </w:rPr>
              <w:t>51</w:t>
            </w:r>
            <w:r>
              <w:rPr>
                <w:noProof/>
                <w:webHidden/>
              </w:rPr>
              <w:fldChar w:fldCharType="end"/>
            </w:r>
          </w:hyperlink>
        </w:p>
        <w:p w14:paraId="1EF3CC5C" w14:textId="3A664D0A" w:rsidR="0002596B" w:rsidRDefault="0002596B">
          <w:pPr>
            <w:pStyle w:val="TOC2"/>
            <w:tabs>
              <w:tab w:val="right" w:leader="dot" w:pos="9350"/>
            </w:tabs>
            <w:rPr>
              <w:rFonts w:asciiTheme="minorHAnsi" w:eastAsiaTheme="minorEastAsia" w:hAnsiTheme="minorHAnsi"/>
              <w:noProof/>
              <w:szCs w:val="24"/>
              <w:lang w:val="en-US"/>
            </w:rPr>
          </w:pPr>
          <w:hyperlink w:anchor="_Toc238657764" w:history="1">
            <w:r w:rsidRPr="005C2E92">
              <w:rPr>
                <w:rStyle w:val="Hyperlink"/>
                <w:noProof/>
              </w:rPr>
              <w:t>4.5 Machine Learning and Deep Learning Model Results</w:t>
            </w:r>
            <w:r>
              <w:rPr>
                <w:noProof/>
                <w:webHidden/>
              </w:rPr>
              <w:tab/>
            </w:r>
            <w:r>
              <w:rPr>
                <w:noProof/>
                <w:webHidden/>
              </w:rPr>
              <w:fldChar w:fldCharType="begin"/>
            </w:r>
            <w:r>
              <w:rPr>
                <w:noProof/>
                <w:webHidden/>
              </w:rPr>
              <w:instrText xml:space="preserve"> PAGEREF _Toc238657764 \h </w:instrText>
            </w:r>
            <w:r>
              <w:rPr>
                <w:noProof/>
                <w:webHidden/>
              </w:rPr>
            </w:r>
            <w:r>
              <w:rPr>
                <w:noProof/>
                <w:webHidden/>
              </w:rPr>
              <w:fldChar w:fldCharType="separate"/>
            </w:r>
            <w:r w:rsidR="00C229B4">
              <w:rPr>
                <w:noProof/>
                <w:webHidden/>
              </w:rPr>
              <w:t>53</w:t>
            </w:r>
            <w:r>
              <w:rPr>
                <w:noProof/>
                <w:webHidden/>
              </w:rPr>
              <w:fldChar w:fldCharType="end"/>
            </w:r>
          </w:hyperlink>
        </w:p>
        <w:p w14:paraId="09F3960E" w14:textId="7D6624E1" w:rsidR="0002596B" w:rsidRDefault="0002596B">
          <w:pPr>
            <w:pStyle w:val="TOC3"/>
            <w:tabs>
              <w:tab w:val="right" w:leader="dot" w:pos="9350"/>
            </w:tabs>
            <w:rPr>
              <w:rFonts w:asciiTheme="minorHAnsi" w:eastAsiaTheme="minorEastAsia" w:hAnsiTheme="minorHAnsi"/>
              <w:noProof/>
              <w:szCs w:val="24"/>
              <w:lang w:val="en-US"/>
            </w:rPr>
          </w:pPr>
          <w:hyperlink w:anchor="_Toc238657765" w:history="1">
            <w:r w:rsidRPr="005C2E92">
              <w:rPr>
                <w:rStyle w:val="Hyperlink"/>
                <w:noProof/>
              </w:rPr>
              <w:t>4.5.1 Naïve Bayes Results</w:t>
            </w:r>
            <w:r>
              <w:rPr>
                <w:noProof/>
                <w:webHidden/>
              </w:rPr>
              <w:tab/>
            </w:r>
            <w:r>
              <w:rPr>
                <w:noProof/>
                <w:webHidden/>
              </w:rPr>
              <w:fldChar w:fldCharType="begin"/>
            </w:r>
            <w:r>
              <w:rPr>
                <w:noProof/>
                <w:webHidden/>
              </w:rPr>
              <w:instrText xml:space="preserve"> PAGEREF _Toc238657765 \h </w:instrText>
            </w:r>
            <w:r>
              <w:rPr>
                <w:noProof/>
                <w:webHidden/>
              </w:rPr>
            </w:r>
            <w:r>
              <w:rPr>
                <w:noProof/>
                <w:webHidden/>
              </w:rPr>
              <w:fldChar w:fldCharType="separate"/>
            </w:r>
            <w:r w:rsidR="00C229B4">
              <w:rPr>
                <w:noProof/>
                <w:webHidden/>
              </w:rPr>
              <w:t>53</w:t>
            </w:r>
            <w:r>
              <w:rPr>
                <w:noProof/>
                <w:webHidden/>
              </w:rPr>
              <w:fldChar w:fldCharType="end"/>
            </w:r>
          </w:hyperlink>
        </w:p>
        <w:p w14:paraId="60D04624" w14:textId="7276B55C" w:rsidR="0002596B" w:rsidRDefault="0002596B">
          <w:pPr>
            <w:pStyle w:val="TOC3"/>
            <w:tabs>
              <w:tab w:val="right" w:leader="dot" w:pos="9350"/>
            </w:tabs>
            <w:rPr>
              <w:rFonts w:asciiTheme="minorHAnsi" w:eastAsiaTheme="minorEastAsia" w:hAnsiTheme="minorHAnsi"/>
              <w:noProof/>
              <w:szCs w:val="24"/>
              <w:lang w:val="en-US"/>
            </w:rPr>
          </w:pPr>
          <w:hyperlink w:anchor="_Toc238657766" w:history="1">
            <w:r w:rsidRPr="005C2E92">
              <w:rPr>
                <w:rStyle w:val="Hyperlink"/>
                <w:noProof/>
              </w:rPr>
              <w:t>4.5.2 Support Vector Machine (SVM) Results</w:t>
            </w:r>
            <w:r>
              <w:rPr>
                <w:noProof/>
                <w:webHidden/>
              </w:rPr>
              <w:tab/>
            </w:r>
            <w:r>
              <w:rPr>
                <w:noProof/>
                <w:webHidden/>
              </w:rPr>
              <w:fldChar w:fldCharType="begin"/>
            </w:r>
            <w:r>
              <w:rPr>
                <w:noProof/>
                <w:webHidden/>
              </w:rPr>
              <w:instrText xml:space="preserve"> PAGEREF _Toc238657766 \h </w:instrText>
            </w:r>
            <w:r>
              <w:rPr>
                <w:noProof/>
                <w:webHidden/>
              </w:rPr>
            </w:r>
            <w:r>
              <w:rPr>
                <w:noProof/>
                <w:webHidden/>
              </w:rPr>
              <w:fldChar w:fldCharType="separate"/>
            </w:r>
            <w:r w:rsidR="00C229B4">
              <w:rPr>
                <w:noProof/>
                <w:webHidden/>
              </w:rPr>
              <w:t>55</w:t>
            </w:r>
            <w:r>
              <w:rPr>
                <w:noProof/>
                <w:webHidden/>
              </w:rPr>
              <w:fldChar w:fldCharType="end"/>
            </w:r>
          </w:hyperlink>
        </w:p>
        <w:p w14:paraId="311FAF9E" w14:textId="33668EDE" w:rsidR="0002596B" w:rsidRDefault="0002596B">
          <w:pPr>
            <w:pStyle w:val="TOC3"/>
            <w:tabs>
              <w:tab w:val="right" w:leader="dot" w:pos="9350"/>
            </w:tabs>
            <w:rPr>
              <w:rFonts w:asciiTheme="minorHAnsi" w:eastAsiaTheme="minorEastAsia" w:hAnsiTheme="minorHAnsi"/>
              <w:noProof/>
              <w:szCs w:val="24"/>
              <w:lang w:val="en-US"/>
            </w:rPr>
          </w:pPr>
          <w:hyperlink w:anchor="_Toc238657767" w:history="1">
            <w:r w:rsidRPr="005C2E92">
              <w:rPr>
                <w:rStyle w:val="Hyperlink"/>
                <w:noProof/>
              </w:rPr>
              <w:t>4.5.3 Random Forest Results</w:t>
            </w:r>
            <w:r>
              <w:rPr>
                <w:noProof/>
                <w:webHidden/>
              </w:rPr>
              <w:tab/>
            </w:r>
            <w:r>
              <w:rPr>
                <w:noProof/>
                <w:webHidden/>
              </w:rPr>
              <w:fldChar w:fldCharType="begin"/>
            </w:r>
            <w:r>
              <w:rPr>
                <w:noProof/>
                <w:webHidden/>
              </w:rPr>
              <w:instrText xml:space="preserve"> PAGEREF _Toc238657767 \h </w:instrText>
            </w:r>
            <w:r>
              <w:rPr>
                <w:noProof/>
                <w:webHidden/>
              </w:rPr>
            </w:r>
            <w:r>
              <w:rPr>
                <w:noProof/>
                <w:webHidden/>
              </w:rPr>
              <w:fldChar w:fldCharType="separate"/>
            </w:r>
            <w:r w:rsidR="00C229B4">
              <w:rPr>
                <w:noProof/>
                <w:webHidden/>
              </w:rPr>
              <w:t>56</w:t>
            </w:r>
            <w:r>
              <w:rPr>
                <w:noProof/>
                <w:webHidden/>
              </w:rPr>
              <w:fldChar w:fldCharType="end"/>
            </w:r>
          </w:hyperlink>
        </w:p>
        <w:p w14:paraId="27A10064" w14:textId="2236426E" w:rsidR="0002596B" w:rsidRDefault="0002596B">
          <w:pPr>
            <w:pStyle w:val="TOC3"/>
            <w:tabs>
              <w:tab w:val="right" w:leader="dot" w:pos="9350"/>
            </w:tabs>
            <w:rPr>
              <w:rFonts w:asciiTheme="minorHAnsi" w:eastAsiaTheme="minorEastAsia" w:hAnsiTheme="minorHAnsi"/>
              <w:noProof/>
              <w:szCs w:val="24"/>
              <w:lang w:val="en-US"/>
            </w:rPr>
          </w:pPr>
          <w:hyperlink w:anchor="_Toc238657768" w:history="1">
            <w:r w:rsidRPr="005C2E92">
              <w:rPr>
                <w:rStyle w:val="Hyperlink"/>
                <w:noProof/>
              </w:rPr>
              <w:t>4.5.4 XGBoost Results</w:t>
            </w:r>
            <w:r>
              <w:rPr>
                <w:noProof/>
                <w:webHidden/>
              </w:rPr>
              <w:tab/>
            </w:r>
            <w:r>
              <w:rPr>
                <w:noProof/>
                <w:webHidden/>
              </w:rPr>
              <w:fldChar w:fldCharType="begin"/>
            </w:r>
            <w:r>
              <w:rPr>
                <w:noProof/>
                <w:webHidden/>
              </w:rPr>
              <w:instrText xml:space="preserve"> PAGEREF _Toc238657768 \h </w:instrText>
            </w:r>
            <w:r>
              <w:rPr>
                <w:noProof/>
                <w:webHidden/>
              </w:rPr>
            </w:r>
            <w:r>
              <w:rPr>
                <w:noProof/>
                <w:webHidden/>
              </w:rPr>
              <w:fldChar w:fldCharType="separate"/>
            </w:r>
            <w:r w:rsidR="00C229B4">
              <w:rPr>
                <w:noProof/>
                <w:webHidden/>
              </w:rPr>
              <w:t>58</w:t>
            </w:r>
            <w:r>
              <w:rPr>
                <w:noProof/>
                <w:webHidden/>
              </w:rPr>
              <w:fldChar w:fldCharType="end"/>
            </w:r>
          </w:hyperlink>
        </w:p>
        <w:p w14:paraId="6698B473" w14:textId="09796A7F" w:rsidR="0002596B" w:rsidRDefault="0002596B">
          <w:pPr>
            <w:pStyle w:val="TOC3"/>
            <w:tabs>
              <w:tab w:val="right" w:leader="dot" w:pos="9350"/>
            </w:tabs>
            <w:rPr>
              <w:rFonts w:asciiTheme="minorHAnsi" w:eastAsiaTheme="minorEastAsia" w:hAnsiTheme="minorHAnsi"/>
              <w:noProof/>
              <w:szCs w:val="24"/>
              <w:lang w:val="en-US"/>
            </w:rPr>
          </w:pPr>
          <w:hyperlink w:anchor="_Toc238657769" w:history="1">
            <w:r w:rsidRPr="005C2E92">
              <w:rPr>
                <w:rStyle w:val="Hyperlink"/>
                <w:noProof/>
              </w:rPr>
              <w:t>4.5.5 Long Short-Term Memory (LSTM) Results</w:t>
            </w:r>
            <w:r>
              <w:rPr>
                <w:noProof/>
                <w:webHidden/>
              </w:rPr>
              <w:tab/>
            </w:r>
            <w:r>
              <w:rPr>
                <w:noProof/>
                <w:webHidden/>
              </w:rPr>
              <w:fldChar w:fldCharType="begin"/>
            </w:r>
            <w:r>
              <w:rPr>
                <w:noProof/>
                <w:webHidden/>
              </w:rPr>
              <w:instrText xml:space="preserve"> PAGEREF _Toc238657769 \h </w:instrText>
            </w:r>
            <w:r>
              <w:rPr>
                <w:noProof/>
                <w:webHidden/>
              </w:rPr>
            </w:r>
            <w:r>
              <w:rPr>
                <w:noProof/>
                <w:webHidden/>
              </w:rPr>
              <w:fldChar w:fldCharType="separate"/>
            </w:r>
            <w:r w:rsidR="00C229B4">
              <w:rPr>
                <w:noProof/>
                <w:webHidden/>
              </w:rPr>
              <w:t>60</w:t>
            </w:r>
            <w:r>
              <w:rPr>
                <w:noProof/>
                <w:webHidden/>
              </w:rPr>
              <w:fldChar w:fldCharType="end"/>
            </w:r>
          </w:hyperlink>
        </w:p>
        <w:p w14:paraId="0B4F7B7E" w14:textId="3EF65AF8" w:rsidR="0002596B" w:rsidRDefault="0002596B">
          <w:pPr>
            <w:pStyle w:val="TOC3"/>
            <w:tabs>
              <w:tab w:val="right" w:leader="dot" w:pos="9350"/>
            </w:tabs>
            <w:rPr>
              <w:rFonts w:asciiTheme="minorHAnsi" w:eastAsiaTheme="minorEastAsia" w:hAnsiTheme="minorHAnsi"/>
              <w:noProof/>
              <w:szCs w:val="24"/>
              <w:lang w:val="en-US"/>
            </w:rPr>
          </w:pPr>
          <w:hyperlink w:anchor="_Toc238657770" w:history="1">
            <w:r w:rsidRPr="005C2E92">
              <w:rPr>
                <w:rStyle w:val="Hyperlink"/>
                <w:noProof/>
              </w:rPr>
              <w:t>4.5.6 Bidirectional Encoder Representations from Transformers (BERT) Results</w:t>
            </w:r>
            <w:r>
              <w:rPr>
                <w:noProof/>
                <w:webHidden/>
              </w:rPr>
              <w:tab/>
            </w:r>
            <w:r>
              <w:rPr>
                <w:noProof/>
                <w:webHidden/>
              </w:rPr>
              <w:fldChar w:fldCharType="begin"/>
            </w:r>
            <w:r>
              <w:rPr>
                <w:noProof/>
                <w:webHidden/>
              </w:rPr>
              <w:instrText xml:space="preserve"> PAGEREF _Toc238657770 \h </w:instrText>
            </w:r>
            <w:r>
              <w:rPr>
                <w:noProof/>
                <w:webHidden/>
              </w:rPr>
            </w:r>
            <w:r>
              <w:rPr>
                <w:noProof/>
                <w:webHidden/>
              </w:rPr>
              <w:fldChar w:fldCharType="separate"/>
            </w:r>
            <w:r w:rsidR="00C229B4">
              <w:rPr>
                <w:noProof/>
                <w:webHidden/>
              </w:rPr>
              <w:t>62</w:t>
            </w:r>
            <w:r>
              <w:rPr>
                <w:noProof/>
                <w:webHidden/>
              </w:rPr>
              <w:fldChar w:fldCharType="end"/>
            </w:r>
          </w:hyperlink>
        </w:p>
        <w:p w14:paraId="034150D7" w14:textId="4485E408" w:rsidR="0002596B" w:rsidRDefault="0002596B">
          <w:pPr>
            <w:pStyle w:val="TOC2"/>
            <w:tabs>
              <w:tab w:val="right" w:leader="dot" w:pos="9350"/>
            </w:tabs>
            <w:rPr>
              <w:rFonts w:asciiTheme="minorHAnsi" w:eastAsiaTheme="minorEastAsia" w:hAnsiTheme="minorHAnsi"/>
              <w:noProof/>
              <w:szCs w:val="24"/>
              <w:lang w:val="en-US"/>
            </w:rPr>
          </w:pPr>
          <w:hyperlink w:anchor="_Toc238657771" w:history="1">
            <w:r w:rsidRPr="005C2E92">
              <w:rPr>
                <w:rStyle w:val="Hyperlink"/>
                <w:noProof/>
              </w:rPr>
              <w:t>4.6 Comparative Performance Analysis</w:t>
            </w:r>
            <w:r>
              <w:rPr>
                <w:noProof/>
                <w:webHidden/>
              </w:rPr>
              <w:tab/>
            </w:r>
            <w:r>
              <w:rPr>
                <w:noProof/>
                <w:webHidden/>
              </w:rPr>
              <w:fldChar w:fldCharType="begin"/>
            </w:r>
            <w:r>
              <w:rPr>
                <w:noProof/>
                <w:webHidden/>
              </w:rPr>
              <w:instrText xml:space="preserve"> PAGEREF _Toc238657771 \h </w:instrText>
            </w:r>
            <w:r>
              <w:rPr>
                <w:noProof/>
                <w:webHidden/>
              </w:rPr>
            </w:r>
            <w:r>
              <w:rPr>
                <w:noProof/>
                <w:webHidden/>
              </w:rPr>
              <w:fldChar w:fldCharType="separate"/>
            </w:r>
            <w:r w:rsidR="00C229B4">
              <w:rPr>
                <w:noProof/>
                <w:webHidden/>
              </w:rPr>
              <w:t>63</w:t>
            </w:r>
            <w:r>
              <w:rPr>
                <w:noProof/>
                <w:webHidden/>
              </w:rPr>
              <w:fldChar w:fldCharType="end"/>
            </w:r>
          </w:hyperlink>
        </w:p>
        <w:p w14:paraId="7BC70731" w14:textId="7BBA7CA3" w:rsidR="0002596B" w:rsidRDefault="0002596B">
          <w:pPr>
            <w:pStyle w:val="TOC2"/>
            <w:tabs>
              <w:tab w:val="right" w:leader="dot" w:pos="9350"/>
            </w:tabs>
            <w:rPr>
              <w:rFonts w:asciiTheme="minorHAnsi" w:eastAsiaTheme="minorEastAsia" w:hAnsiTheme="minorHAnsi"/>
              <w:noProof/>
              <w:szCs w:val="24"/>
              <w:lang w:val="en-US"/>
            </w:rPr>
          </w:pPr>
          <w:hyperlink w:anchor="_Toc238657772" w:history="1">
            <w:r w:rsidRPr="005C2E92">
              <w:rPr>
                <w:rStyle w:val="Hyperlink"/>
                <w:noProof/>
              </w:rPr>
              <w:t>4.7 Consumer Behaviour Analysis Results</w:t>
            </w:r>
            <w:r>
              <w:rPr>
                <w:noProof/>
                <w:webHidden/>
              </w:rPr>
              <w:tab/>
            </w:r>
            <w:r>
              <w:rPr>
                <w:noProof/>
                <w:webHidden/>
              </w:rPr>
              <w:fldChar w:fldCharType="begin"/>
            </w:r>
            <w:r>
              <w:rPr>
                <w:noProof/>
                <w:webHidden/>
              </w:rPr>
              <w:instrText xml:space="preserve"> PAGEREF _Toc238657772 \h </w:instrText>
            </w:r>
            <w:r>
              <w:rPr>
                <w:noProof/>
                <w:webHidden/>
              </w:rPr>
            </w:r>
            <w:r>
              <w:rPr>
                <w:noProof/>
                <w:webHidden/>
              </w:rPr>
              <w:fldChar w:fldCharType="separate"/>
            </w:r>
            <w:r w:rsidR="00C229B4">
              <w:rPr>
                <w:noProof/>
                <w:webHidden/>
              </w:rPr>
              <w:t>64</w:t>
            </w:r>
            <w:r>
              <w:rPr>
                <w:noProof/>
                <w:webHidden/>
              </w:rPr>
              <w:fldChar w:fldCharType="end"/>
            </w:r>
          </w:hyperlink>
        </w:p>
        <w:p w14:paraId="1D6BE0C3" w14:textId="14A541D2" w:rsidR="0002596B" w:rsidRDefault="0002596B">
          <w:pPr>
            <w:pStyle w:val="TOC2"/>
            <w:tabs>
              <w:tab w:val="right" w:leader="dot" w:pos="9350"/>
            </w:tabs>
            <w:rPr>
              <w:rFonts w:asciiTheme="minorHAnsi" w:eastAsiaTheme="minorEastAsia" w:hAnsiTheme="minorHAnsi"/>
              <w:noProof/>
              <w:szCs w:val="24"/>
              <w:lang w:val="en-US"/>
            </w:rPr>
          </w:pPr>
          <w:hyperlink w:anchor="_Toc238657773" w:history="1">
            <w:r w:rsidRPr="005C2E92">
              <w:rPr>
                <w:rStyle w:val="Hyperlink"/>
                <w:noProof/>
              </w:rPr>
              <w:t>4.8 Chapter Summary</w:t>
            </w:r>
            <w:r>
              <w:rPr>
                <w:noProof/>
                <w:webHidden/>
              </w:rPr>
              <w:tab/>
            </w:r>
            <w:r>
              <w:rPr>
                <w:noProof/>
                <w:webHidden/>
              </w:rPr>
              <w:fldChar w:fldCharType="begin"/>
            </w:r>
            <w:r>
              <w:rPr>
                <w:noProof/>
                <w:webHidden/>
              </w:rPr>
              <w:instrText xml:space="preserve"> PAGEREF _Toc238657773 \h </w:instrText>
            </w:r>
            <w:r>
              <w:rPr>
                <w:noProof/>
                <w:webHidden/>
              </w:rPr>
            </w:r>
            <w:r>
              <w:rPr>
                <w:noProof/>
                <w:webHidden/>
              </w:rPr>
              <w:fldChar w:fldCharType="separate"/>
            </w:r>
            <w:r w:rsidR="00C229B4">
              <w:rPr>
                <w:noProof/>
                <w:webHidden/>
              </w:rPr>
              <w:t>65</w:t>
            </w:r>
            <w:r>
              <w:rPr>
                <w:noProof/>
                <w:webHidden/>
              </w:rPr>
              <w:fldChar w:fldCharType="end"/>
            </w:r>
          </w:hyperlink>
        </w:p>
        <w:p w14:paraId="4E9A49EB" w14:textId="087A0EB2" w:rsidR="0002596B" w:rsidRDefault="0002596B">
          <w:pPr>
            <w:pStyle w:val="TOC1"/>
            <w:tabs>
              <w:tab w:val="right" w:leader="dot" w:pos="9350"/>
            </w:tabs>
            <w:rPr>
              <w:rFonts w:asciiTheme="minorHAnsi" w:eastAsiaTheme="minorEastAsia" w:hAnsiTheme="minorHAnsi"/>
              <w:noProof/>
              <w:szCs w:val="24"/>
              <w:lang w:val="en-US"/>
            </w:rPr>
          </w:pPr>
          <w:hyperlink w:anchor="_Toc238657774" w:history="1">
            <w:r w:rsidRPr="005C2E92">
              <w:rPr>
                <w:rStyle w:val="Hyperlink"/>
                <w:noProof/>
              </w:rPr>
              <w:t>CHAPTER 5: ANALYSIS AND DISCUSSIONS</w:t>
            </w:r>
            <w:r>
              <w:rPr>
                <w:noProof/>
                <w:webHidden/>
              </w:rPr>
              <w:tab/>
            </w:r>
            <w:r>
              <w:rPr>
                <w:noProof/>
                <w:webHidden/>
              </w:rPr>
              <w:fldChar w:fldCharType="begin"/>
            </w:r>
            <w:r>
              <w:rPr>
                <w:noProof/>
                <w:webHidden/>
              </w:rPr>
              <w:instrText xml:space="preserve"> PAGEREF _Toc238657774 \h </w:instrText>
            </w:r>
            <w:r>
              <w:rPr>
                <w:noProof/>
                <w:webHidden/>
              </w:rPr>
            </w:r>
            <w:r>
              <w:rPr>
                <w:noProof/>
                <w:webHidden/>
              </w:rPr>
              <w:fldChar w:fldCharType="separate"/>
            </w:r>
            <w:r w:rsidR="00C229B4">
              <w:rPr>
                <w:noProof/>
                <w:webHidden/>
              </w:rPr>
              <w:t>66</w:t>
            </w:r>
            <w:r>
              <w:rPr>
                <w:noProof/>
                <w:webHidden/>
              </w:rPr>
              <w:fldChar w:fldCharType="end"/>
            </w:r>
          </w:hyperlink>
        </w:p>
        <w:p w14:paraId="1012953D" w14:textId="3A5EB8DE" w:rsidR="0002596B" w:rsidRDefault="0002596B">
          <w:pPr>
            <w:pStyle w:val="TOC2"/>
            <w:tabs>
              <w:tab w:val="right" w:leader="dot" w:pos="9350"/>
            </w:tabs>
            <w:rPr>
              <w:rFonts w:asciiTheme="minorHAnsi" w:eastAsiaTheme="minorEastAsia" w:hAnsiTheme="minorHAnsi"/>
              <w:noProof/>
              <w:szCs w:val="24"/>
              <w:lang w:val="en-US"/>
            </w:rPr>
          </w:pPr>
          <w:hyperlink w:anchor="_Toc238657775" w:history="1">
            <w:r w:rsidRPr="005C2E92">
              <w:rPr>
                <w:rStyle w:val="Hyperlink"/>
                <w:noProof/>
              </w:rPr>
              <w:t>5.1 Introduction</w:t>
            </w:r>
            <w:r>
              <w:rPr>
                <w:noProof/>
                <w:webHidden/>
              </w:rPr>
              <w:tab/>
            </w:r>
            <w:r>
              <w:rPr>
                <w:noProof/>
                <w:webHidden/>
              </w:rPr>
              <w:fldChar w:fldCharType="begin"/>
            </w:r>
            <w:r>
              <w:rPr>
                <w:noProof/>
                <w:webHidden/>
              </w:rPr>
              <w:instrText xml:space="preserve"> PAGEREF _Toc238657775 \h </w:instrText>
            </w:r>
            <w:r>
              <w:rPr>
                <w:noProof/>
                <w:webHidden/>
              </w:rPr>
            </w:r>
            <w:r>
              <w:rPr>
                <w:noProof/>
                <w:webHidden/>
              </w:rPr>
              <w:fldChar w:fldCharType="separate"/>
            </w:r>
            <w:r w:rsidR="00C229B4">
              <w:rPr>
                <w:noProof/>
                <w:webHidden/>
              </w:rPr>
              <w:t>66</w:t>
            </w:r>
            <w:r>
              <w:rPr>
                <w:noProof/>
                <w:webHidden/>
              </w:rPr>
              <w:fldChar w:fldCharType="end"/>
            </w:r>
          </w:hyperlink>
        </w:p>
        <w:p w14:paraId="33F408F9" w14:textId="0824E2FA" w:rsidR="0002596B" w:rsidRDefault="0002596B">
          <w:pPr>
            <w:pStyle w:val="TOC2"/>
            <w:tabs>
              <w:tab w:val="right" w:leader="dot" w:pos="9350"/>
            </w:tabs>
            <w:rPr>
              <w:rFonts w:asciiTheme="minorHAnsi" w:eastAsiaTheme="minorEastAsia" w:hAnsiTheme="minorHAnsi"/>
              <w:noProof/>
              <w:szCs w:val="24"/>
              <w:lang w:val="en-US"/>
            </w:rPr>
          </w:pPr>
          <w:hyperlink w:anchor="_Toc238657776" w:history="1">
            <w:r w:rsidRPr="005C2E92">
              <w:rPr>
                <w:rStyle w:val="Hyperlink"/>
                <w:noProof/>
              </w:rPr>
              <w:t>5.2 Discussion of Research Objective 1: Consumer Sentiment Analysis Using Natural Language Processing</w:t>
            </w:r>
            <w:r>
              <w:rPr>
                <w:noProof/>
                <w:webHidden/>
              </w:rPr>
              <w:tab/>
            </w:r>
            <w:r>
              <w:rPr>
                <w:noProof/>
                <w:webHidden/>
              </w:rPr>
              <w:fldChar w:fldCharType="begin"/>
            </w:r>
            <w:r>
              <w:rPr>
                <w:noProof/>
                <w:webHidden/>
              </w:rPr>
              <w:instrText xml:space="preserve"> PAGEREF _Toc238657776 \h </w:instrText>
            </w:r>
            <w:r>
              <w:rPr>
                <w:noProof/>
                <w:webHidden/>
              </w:rPr>
            </w:r>
            <w:r>
              <w:rPr>
                <w:noProof/>
                <w:webHidden/>
              </w:rPr>
              <w:fldChar w:fldCharType="separate"/>
            </w:r>
            <w:r w:rsidR="00C229B4">
              <w:rPr>
                <w:noProof/>
                <w:webHidden/>
              </w:rPr>
              <w:t>66</w:t>
            </w:r>
            <w:r>
              <w:rPr>
                <w:noProof/>
                <w:webHidden/>
              </w:rPr>
              <w:fldChar w:fldCharType="end"/>
            </w:r>
          </w:hyperlink>
        </w:p>
        <w:p w14:paraId="3408FAB2" w14:textId="3E3A21AD" w:rsidR="0002596B" w:rsidRDefault="0002596B">
          <w:pPr>
            <w:pStyle w:val="TOC2"/>
            <w:tabs>
              <w:tab w:val="right" w:leader="dot" w:pos="9350"/>
            </w:tabs>
            <w:rPr>
              <w:rFonts w:asciiTheme="minorHAnsi" w:eastAsiaTheme="minorEastAsia" w:hAnsiTheme="minorHAnsi"/>
              <w:noProof/>
              <w:szCs w:val="24"/>
              <w:lang w:val="en-US"/>
            </w:rPr>
          </w:pPr>
          <w:hyperlink w:anchor="_Toc238657777" w:history="1">
            <w:r w:rsidRPr="005C2E92">
              <w:rPr>
                <w:rStyle w:val="Hyperlink"/>
                <w:noProof/>
              </w:rPr>
              <w:t>5.3 Discussion of Research Objective 2: Effectiveness of Text Pre-processing and Feature Engineering</w:t>
            </w:r>
            <w:r>
              <w:rPr>
                <w:noProof/>
                <w:webHidden/>
              </w:rPr>
              <w:tab/>
            </w:r>
            <w:r>
              <w:rPr>
                <w:noProof/>
                <w:webHidden/>
              </w:rPr>
              <w:fldChar w:fldCharType="begin"/>
            </w:r>
            <w:r>
              <w:rPr>
                <w:noProof/>
                <w:webHidden/>
              </w:rPr>
              <w:instrText xml:space="preserve"> PAGEREF _Toc238657777 \h </w:instrText>
            </w:r>
            <w:r>
              <w:rPr>
                <w:noProof/>
                <w:webHidden/>
              </w:rPr>
            </w:r>
            <w:r>
              <w:rPr>
                <w:noProof/>
                <w:webHidden/>
              </w:rPr>
              <w:fldChar w:fldCharType="separate"/>
            </w:r>
            <w:r w:rsidR="00C229B4">
              <w:rPr>
                <w:noProof/>
                <w:webHidden/>
              </w:rPr>
              <w:t>67</w:t>
            </w:r>
            <w:r>
              <w:rPr>
                <w:noProof/>
                <w:webHidden/>
              </w:rPr>
              <w:fldChar w:fldCharType="end"/>
            </w:r>
          </w:hyperlink>
        </w:p>
        <w:p w14:paraId="57864805" w14:textId="6955E57B" w:rsidR="0002596B" w:rsidRDefault="0002596B">
          <w:pPr>
            <w:pStyle w:val="TOC2"/>
            <w:tabs>
              <w:tab w:val="right" w:leader="dot" w:pos="9350"/>
            </w:tabs>
            <w:rPr>
              <w:rFonts w:asciiTheme="minorHAnsi" w:eastAsiaTheme="minorEastAsia" w:hAnsiTheme="minorHAnsi"/>
              <w:noProof/>
              <w:szCs w:val="24"/>
              <w:lang w:val="en-US"/>
            </w:rPr>
          </w:pPr>
          <w:hyperlink w:anchor="_Toc238657778" w:history="1">
            <w:r w:rsidRPr="005C2E92">
              <w:rPr>
                <w:rStyle w:val="Hyperlink"/>
                <w:noProof/>
              </w:rPr>
              <w:t>5.4 Discussion of Research Objective 3: Comparative Performance of Machine Learning and Deep Learning Models</w:t>
            </w:r>
            <w:r>
              <w:rPr>
                <w:noProof/>
                <w:webHidden/>
              </w:rPr>
              <w:tab/>
            </w:r>
            <w:r>
              <w:rPr>
                <w:noProof/>
                <w:webHidden/>
              </w:rPr>
              <w:fldChar w:fldCharType="begin"/>
            </w:r>
            <w:r>
              <w:rPr>
                <w:noProof/>
                <w:webHidden/>
              </w:rPr>
              <w:instrText xml:space="preserve"> PAGEREF _Toc238657778 \h </w:instrText>
            </w:r>
            <w:r>
              <w:rPr>
                <w:noProof/>
                <w:webHidden/>
              </w:rPr>
            </w:r>
            <w:r>
              <w:rPr>
                <w:noProof/>
                <w:webHidden/>
              </w:rPr>
              <w:fldChar w:fldCharType="separate"/>
            </w:r>
            <w:r w:rsidR="00C229B4">
              <w:rPr>
                <w:noProof/>
                <w:webHidden/>
              </w:rPr>
              <w:t>68</w:t>
            </w:r>
            <w:r>
              <w:rPr>
                <w:noProof/>
                <w:webHidden/>
              </w:rPr>
              <w:fldChar w:fldCharType="end"/>
            </w:r>
          </w:hyperlink>
        </w:p>
        <w:p w14:paraId="5585BAFC" w14:textId="1696723A" w:rsidR="0002596B" w:rsidRDefault="0002596B">
          <w:pPr>
            <w:pStyle w:val="TOC2"/>
            <w:tabs>
              <w:tab w:val="right" w:leader="dot" w:pos="9350"/>
            </w:tabs>
            <w:rPr>
              <w:rFonts w:asciiTheme="minorHAnsi" w:eastAsiaTheme="minorEastAsia" w:hAnsiTheme="minorHAnsi"/>
              <w:noProof/>
              <w:szCs w:val="24"/>
              <w:lang w:val="en-US"/>
            </w:rPr>
          </w:pPr>
          <w:hyperlink w:anchor="_Toc238657779" w:history="1">
            <w:r w:rsidRPr="005C2E92">
              <w:rPr>
                <w:rStyle w:val="Hyperlink"/>
                <w:noProof/>
              </w:rPr>
              <w:t>5.5 Discussion of Research Objective 4: Consumer Behaviour Insights from Social Media Sentiment</w:t>
            </w:r>
            <w:r>
              <w:rPr>
                <w:noProof/>
                <w:webHidden/>
              </w:rPr>
              <w:tab/>
            </w:r>
            <w:r>
              <w:rPr>
                <w:noProof/>
                <w:webHidden/>
              </w:rPr>
              <w:fldChar w:fldCharType="begin"/>
            </w:r>
            <w:r>
              <w:rPr>
                <w:noProof/>
                <w:webHidden/>
              </w:rPr>
              <w:instrText xml:space="preserve"> PAGEREF _Toc238657779 \h </w:instrText>
            </w:r>
            <w:r>
              <w:rPr>
                <w:noProof/>
                <w:webHidden/>
              </w:rPr>
            </w:r>
            <w:r>
              <w:rPr>
                <w:noProof/>
                <w:webHidden/>
              </w:rPr>
              <w:fldChar w:fldCharType="separate"/>
            </w:r>
            <w:r w:rsidR="00C229B4">
              <w:rPr>
                <w:noProof/>
                <w:webHidden/>
              </w:rPr>
              <w:t>69</w:t>
            </w:r>
            <w:r>
              <w:rPr>
                <w:noProof/>
                <w:webHidden/>
              </w:rPr>
              <w:fldChar w:fldCharType="end"/>
            </w:r>
          </w:hyperlink>
        </w:p>
        <w:p w14:paraId="06634738" w14:textId="3C3AA469" w:rsidR="0002596B" w:rsidRDefault="0002596B">
          <w:pPr>
            <w:pStyle w:val="TOC2"/>
            <w:tabs>
              <w:tab w:val="right" w:leader="dot" w:pos="9350"/>
            </w:tabs>
            <w:rPr>
              <w:rFonts w:asciiTheme="minorHAnsi" w:eastAsiaTheme="minorEastAsia" w:hAnsiTheme="minorHAnsi"/>
              <w:noProof/>
              <w:szCs w:val="24"/>
              <w:lang w:val="en-US"/>
            </w:rPr>
          </w:pPr>
          <w:hyperlink w:anchor="_Toc238657780" w:history="1">
            <w:r w:rsidRPr="005C2E92">
              <w:rPr>
                <w:rStyle w:val="Hyperlink"/>
                <w:noProof/>
              </w:rPr>
              <w:t>5.6 Discussion in Relation to Previous Studies</w:t>
            </w:r>
            <w:r>
              <w:rPr>
                <w:noProof/>
                <w:webHidden/>
              </w:rPr>
              <w:tab/>
            </w:r>
            <w:r>
              <w:rPr>
                <w:noProof/>
                <w:webHidden/>
              </w:rPr>
              <w:fldChar w:fldCharType="begin"/>
            </w:r>
            <w:r>
              <w:rPr>
                <w:noProof/>
                <w:webHidden/>
              </w:rPr>
              <w:instrText xml:space="preserve"> PAGEREF _Toc238657780 \h </w:instrText>
            </w:r>
            <w:r>
              <w:rPr>
                <w:noProof/>
                <w:webHidden/>
              </w:rPr>
            </w:r>
            <w:r>
              <w:rPr>
                <w:noProof/>
                <w:webHidden/>
              </w:rPr>
              <w:fldChar w:fldCharType="separate"/>
            </w:r>
            <w:r w:rsidR="00C229B4">
              <w:rPr>
                <w:noProof/>
                <w:webHidden/>
              </w:rPr>
              <w:t>70</w:t>
            </w:r>
            <w:r>
              <w:rPr>
                <w:noProof/>
                <w:webHidden/>
              </w:rPr>
              <w:fldChar w:fldCharType="end"/>
            </w:r>
          </w:hyperlink>
        </w:p>
        <w:p w14:paraId="29AFD183" w14:textId="2C272A43" w:rsidR="0002596B" w:rsidRDefault="0002596B">
          <w:pPr>
            <w:pStyle w:val="TOC2"/>
            <w:tabs>
              <w:tab w:val="right" w:leader="dot" w:pos="9350"/>
            </w:tabs>
            <w:rPr>
              <w:rFonts w:asciiTheme="minorHAnsi" w:eastAsiaTheme="minorEastAsia" w:hAnsiTheme="minorHAnsi"/>
              <w:noProof/>
              <w:szCs w:val="24"/>
              <w:lang w:val="en-US"/>
            </w:rPr>
          </w:pPr>
          <w:hyperlink w:anchor="_Toc238657781" w:history="1">
            <w:r w:rsidRPr="005C2E92">
              <w:rPr>
                <w:rStyle w:val="Hyperlink"/>
                <w:noProof/>
              </w:rPr>
              <w:t>5.7 Practical Implications for Organisations and Digital Marketing</w:t>
            </w:r>
            <w:r>
              <w:rPr>
                <w:noProof/>
                <w:webHidden/>
              </w:rPr>
              <w:tab/>
            </w:r>
            <w:r>
              <w:rPr>
                <w:noProof/>
                <w:webHidden/>
              </w:rPr>
              <w:fldChar w:fldCharType="begin"/>
            </w:r>
            <w:r>
              <w:rPr>
                <w:noProof/>
                <w:webHidden/>
              </w:rPr>
              <w:instrText xml:space="preserve"> PAGEREF _Toc238657781 \h </w:instrText>
            </w:r>
            <w:r>
              <w:rPr>
                <w:noProof/>
                <w:webHidden/>
              </w:rPr>
            </w:r>
            <w:r>
              <w:rPr>
                <w:noProof/>
                <w:webHidden/>
              </w:rPr>
              <w:fldChar w:fldCharType="separate"/>
            </w:r>
            <w:r w:rsidR="00C229B4">
              <w:rPr>
                <w:noProof/>
                <w:webHidden/>
              </w:rPr>
              <w:t>71</w:t>
            </w:r>
            <w:r>
              <w:rPr>
                <w:noProof/>
                <w:webHidden/>
              </w:rPr>
              <w:fldChar w:fldCharType="end"/>
            </w:r>
          </w:hyperlink>
        </w:p>
        <w:p w14:paraId="590561D5" w14:textId="44041741" w:rsidR="0002596B" w:rsidRDefault="0002596B">
          <w:pPr>
            <w:pStyle w:val="TOC2"/>
            <w:tabs>
              <w:tab w:val="right" w:leader="dot" w:pos="9350"/>
            </w:tabs>
            <w:rPr>
              <w:rFonts w:asciiTheme="minorHAnsi" w:eastAsiaTheme="minorEastAsia" w:hAnsiTheme="minorHAnsi"/>
              <w:noProof/>
              <w:szCs w:val="24"/>
              <w:lang w:val="en-US"/>
            </w:rPr>
          </w:pPr>
          <w:hyperlink w:anchor="_Toc238657782" w:history="1">
            <w:r w:rsidRPr="005C2E92">
              <w:rPr>
                <w:rStyle w:val="Hyperlink"/>
                <w:noProof/>
              </w:rPr>
              <w:t>5.8 Chapter Summary</w:t>
            </w:r>
            <w:r>
              <w:rPr>
                <w:noProof/>
                <w:webHidden/>
              </w:rPr>
              <w:tab/>
            </w:r>
            <w:r>
              <w:rPr>
                <w:noProof/>
                <w:webHidden/>
              </w:rPr>
              <w:fldChar w:fldCharType="begin"/>
            </w:r>
            <w:r>
              <w:rPr>
                <w:noProof/>
                <w:webHidden/>
              </w:rPr>
              <w:instrText xml:space="preserve"> PAGEREF _Toc238657782 \h </w:instrText>
            </w:r>
            <w:r>
              <w:rPr>
                <w:noProof/>
                <w:webHidden/>
              </w:rPr>
            </w:r>
            <w:r>
              <w:rPr>
                <w:noProof/>
                <w:webHidden/>
              </w:rPr>
              <w:fldChar w:fldCharType="separate"/>
            </w:r>
            <w:r w:rsidR="00C229B4">
              <w:rPr>
                <w:noProof/>
                <w:webHidden/>
              </w:rPr>
              <w:t>71</w:t>
            </w:r>
            <w:r>
              <w:rPr>
                <w:noProof/>
                <w:webHidden/>
              </w:rPr>
              <w:fldChar w:fldCharType="end"/>
            </w:r>
          </w:hyperlink>
        </w:p>
        <w:p w14:paraId="3E872104" w14:textId="3D6E2E8A" w:rsidR="0002596B" w:rsidRDefault="0002596B">
          <w:pPr>
            <w:pStyle w:val="TOC1"/>
            <w:tabs>
              <w:tab w:val="right" w:leader="dot" w:pos="9350"/>
            </w:tabs>
            <w:rPr>
              <w:rFonts w:asciiTheme="minorHAnsi" w:eastAsiaTheme="minorEastAsia" w:hAnsiTheme="minorHAnsi"/>
              <w:noProof/>
              <w:szCs w:val="24"/>
              <w:lang w:val="en-US"/>
            </w:rPr>
          </w:pPr>
          <w:hyperlink w:anchor="_Toc238657783" w:history="1">
            <w:r w:rsidRPr="005C2E92">
              <w:rPr>
                <w:rStyle w:val="Hyperlink"/>
                <w:noProof/>
              </w:rPr>
              <w:t>CHAPTER 6: CONCLUSION AND RECOMMENDATIONS</w:t>
            </w:r>
            <w:r>
              <w:rPr>
                <w:noProof/>
                <w:webHidden/>
              </w:rPr>
              <w:tab/>
            </w:r>
            <w:r>
              <w:rPr>
                <w:noProof/>
                <w:webHidden/>
              </w:rPr>
              <w:fldChar w:fldCharType="begin"/>
            </w:r>
            <w:r>
              <w:rPr>
                <w:noProof/>
                <w:webHidden/>
              </w:rPr>
              <w:instrText xml:space="preserve"> PAGEREF _Toc238657783 \h </w:instrText>
            </w:r>
            <w:r>
              <w:rPr>
                <w:noProof/>
                <w:webHidden/>
              </w:rPr>
            </w:r>
            <w:r>
              <w:rPr>
                <w:noProof/>
                <w:webHidden/>
              </w:rPr>
              <w:fldChar w:fldCharType="separate"/>
            </w:r>
            <w:r w:rsidR="00C229B4">
              <w:rPr>
                <w:noProof/>
                <w:webHidden/>
              </w:rPr>
              <w:t>72</w:t>
            </w:r>
            <w:r>
              <w:rPr>
                <w:noProof/>
                <w:webHidden/>
              </w:rPr>
              <w:fldChar w:fldCharType="end"/>
            </w:r>
          </w:hyperlink>
        </w:p>
        <w:p w14:paraId="610A5ADC" w14:textId="15B0CA76" w:rsidR="0002596B" w:rsidRDefault="0002596B">
          <w:pPr>
            <w:pStyle w:val="TOC2"/>
            <w:tabs>
              <w:tab w:val="right" w:leader="dot" w:pos="9350"/>
            </w:tabs>
            <w:rPr>
              <w:rFonts w:asciiTheme="minorHAnsi" w:eastAsiaTheme="minorEastAsia" w:hAnsiTheme="minorHAnsi"/>
              <w:noProof/>
              <w:szCs w:val="24"/>
              <w:lang w:val="en-US"/>
            </w:rPr>
          </w:pPr>
          <w:hyperlink w:anchor="_Toc238657784" w:history="1">
            <w:r w:rsidRPr="005C2E92">
              <w:rPr>
                <w:rStyle w:val="Hyperlink"/>
                <w:noProof/>
              </w:rPr>
              <w:t>6.1 Introduction</w:t>
            </w:r>
            <w:r>
              <w:rPr>
                <w:noProof/>
                <w:webHidden/>
              </w:rPr>
              <w:tab/>
            </w:r>
            <w:r>
              <w:rPr>
                <w:noProof/>
                <w:webHidden/>
              </w:rPr>
              <w:fldChar w:fldCharType="begin"/>
            </w:r>
            <w:r>
              <w:rPr>
                <w:noProof/>
                <w:webHidden/>
              </w:rPr>
              <w:instrText xml:space="preserve"> PAGEREF _Toc238657784 \h </w:instrText>
            </w:r>
            <w:r>
              <w:rPr>
                <w:noProof/>
                <w:webHidden/>
              </w:rPr>
            </w:r>
            <w:r>
              <w:rPr>
                <w:noProof/>
                <w:webHidden/>
              </w:rPr>
              <w:fldChar w:fldCharType="separate"/>
            </w:r>
            <w:r w:rsidR="00C229B4">
              <w:rPr>
                <w:noProof/>
                <w:webHidden/>
              </w:rPr>
              <w:t>72</w:t>
            </w:r>
            <w:r>
              <w:rPr>
                <w:noProof/>
                <w:webHidden/>
              </w:rPr>
              <w:fldChar w:fldCharType="end"/>
            </w:r>
          </w:hyperlink>
        </w:p>
        <w:p w14:paraId="654CA3E7" w14:textId="2EB91D86" w:rsidR="0002596B" w:rsidRDefault="0002596B">
          <w:pPr>
            <w:pStyle w:val="TOC2"/>
            <w:tabs>
              <w:tab w:val="right" w:leader="dot" w:pos="9350"/>
            </w:tabs>
            <w:rPr>
              <w:rFonts w:asciiTheme="minorHAnsi" w:eastAsiaTheme="minorEastAsia" w:hAnsiTheme="minorHAnsi"/>
              <w:noProof/>
              <w:szCs w:val="24"/>
              <w:lang w:val="en-US"/>
            </w:rPr>
          </w:pPr>
          <w:hyperlink w:anchor="_Toc238657785" w:history="1">
            <w:r w:rsidRPr="005C2E92">
              <w:rPr>
                <w:rStyle w:val="Hyperlink"/>
                <w:noProof/>
              </w:rPr>
              <w:t>6.2 Summary of the Research</w:t>
            </w:r>
            <w:r>
              <w:rPr>
                <w:noProof/>
                <w:webHidden/>
              </w:rPr>
              <w:tab/>
            </w:r>
            <w:r>
              <w:rPr>
                <w:noProof/>
                <w:webHidden/>
              </w:rPr>
              <w:fldChar w:fldCharType="begin"/>
            </w:r>
            <w:r>
              <w:rPr>
                <w:noProof/>
                <w:webHidden/>
              </w:rPr>
              <w:instrText xml:space="preserve"> PAGEREF _Toc238657785 \h </w:instrText>
            </w:r>
            <w:r>
              <w:rPr>
                <w:noProof/>
                <w:webHidden/>
              </w:rPr>
            </w:r>
            <w:r>
              <w:rPr>
                <w:noProof/>
                <w:webHidden/>
              </w:rPr>
              <w:fldChar w:fldCharType="separate"/>
            </w:r>
            <w:r w:rsidR="00C229B4">
              <w:rPr>
                <w:noProof/>
                <w:webHidden/>
              </w:rPr>
              <w:t>72</w:t>
            </w:r>
            <w:r>
              <w:rPr>
                <w:noProof/>
                <w:webHidden/>
              </w:rPr>
              <w:fldChar w:fldCharType="end"/>
            </w:r>
          </w:hyperlink>
        </w:p>
        <w:p w14:paraId="4838CA08" w14:textId="2BBFB1DD" w:rsidR="0002596B" w:rsidRDefault="0002596B">
          <w:pPr>
            <w:pStyle w:val="TOC2"/>
            <w:tabs>
              <w:tab w:val="right" w:leader="dot" w:pos="9350"/>
            </w:tabs>
            <w:rPr>
              <w:rFonts w:asciiTheme="minorHAnsi" w:eastAsiaTheme="minorEastAsia" w:hAnsiTheme="minorHAnsi"/>
              <w:noProof/>
              <w:szCs w:val="24"/>
              <w:lang w:val="en-US"/>
            </w:rPr>
          </w:pPr>
          <w:hyperlink w:anchor="_Toc238657786" w:history="1">
            <w:r w:rsidRPr="005C2E92">
              <w:rPr>
                <w:rStyle w:val="Hyperlink"/>
                <w:noProof/>
              </w:rPr>
              <w:t>6.3 Achievement of Research Aim and Objectives</w:t>
            </w:r>
            <w:r>
              <w:rPr>
                <w:noProof/>
                <w:webHidden/>
              </w:rPr>
              <w:tab/>
            </w:r>
            <w:r>
              <w:rPr>
                <w:noProof/>
                <w:webHidden/>
              </w:rPr>
              <w:fldChar w:fldCharType="begin"/>
            </w:r>
            <w:r>
              <w:rPr>
                <w:noProof/>
                <w:webHidden/>
              </w:rPr>
              <w:instrText xml:space="preserve"> PAGEREF _Toc238657786 \h </w:instrText>
            </w:r>
            <w:r>
              <w:rPr>
                <w:noProof/>
                <w:webHidden/>
              </w:rPr>
            </w:r>
            <w:r>
              <w:rPr>
                <w:noProof/>
                <w:webHidden/>
              </w:rPr>
              <w:fldChar w:fldCharType="separate"/>
            </w:r>
            <w:r w:rsidR="00C229B4">
              <w:rPr>
                <w:noProof/>
                <w:webHidden/>
              </w:rPr>
              <w:t>72</w:t>
            </w:r>
            <w:r>
              <w:rPr>
                <w:noProof/>
                <w:webHidden/>
              </w:rPr>
              <w:fldChar w:fldCharType="end"/>
            </w:r>
          </w:hyperlink>
        </w:p>
        <w:p w14:paraId="45AB6B13" w14:textId="12C0FB3D" w:rsidR="0002596B" w:rsidRDefault="0002596B">
          <w:pPr>
            <w:pStyle w:val="TOC2"/>
            <w:tabs>
              <w:tab w:val="right" w:leader="dot" w:pos="9350"/>
            </w:tabs>
            <w:rPr>
              <w:rFonts w:asciiTheme="minorHAnsi" w:eastAsiaTheme="minorEastAsia" w:hAnsiTheme="minorHAnsi"/>
              <w:noProof/>
              <w:szCs w:val="24"/>
              <w:lang w:val="en-US"/>
            </w:rPr>
          </w:pPr>
          <w:hyperlink w:anchor="_Toc238657787" w:history="1">
            <w:r w:rsidRPr="005C2E92">
              <w:rPr>
                <w:rStyle w:val="Hyperlink"/>
                <w:noProof/>
              </w:rPr>
              <w:t>6.4 Key Findings of the Study</w:t>
            </w:r>
            <w:r>
              <w:rPr>
                <w:noProof/>
                <w:webHidden/>
              </w:rPr>
              <w:tab/>
            </w:r>
            <w:r>
              <w:rPr>
                <w:noProof/>
                <w:webHidden/>
              </w:rPr>
              <w:fldChar w:fldCharType="begin"/>
            </w:r>
            <w:r>
              <w:rPr>
                <w:noProof/>
                <w:webHidden/>
              </w:rPr>
              <w:instrText xml:space="preserve"> PAGEREF _Toc238657787 \h </w:instrText>
            </w:r>
            <w:r>
              <w:rPr>
                <w:noProof/>
                <w:webHidden/>
              </w:rPr>
            </w:r>
            <w:r>
              <w:rPr>
                <w:noProof/>
                <w:webHidden/>
              </w:rPr>
              <w:fldChar w:fldCharType="separate"/>
            </w:r>
            <w:r w:rsidR="00C229B4">
              <w:rPr>
                <w:noProof/>
                <w:webHidden/>
              </w:rPr>
              <w:t>73</w:t>
            </w:r>
            <w:r>
              <w:rPr>
                <w:noProof/>
                <w:webHidden/>
              </w:rPr>
              <w:fldChar w:fldCharType="end"/>
            </w:r>
          </w:hyperlink>
        </w:p>
        <w:p w14:paraId="5C378D65" w14:textId="62AA8906" w:rsidR="0002596B" w:rsidRDefault="0002596B">
          <w:pPr>
            <w:pStyle w:val="TOC2"/>
            <w:tabs>
              <w:tab w:val="right" w:leader="dot" w:pos="9350"/>
            </w:tabs>
            <w:rPr>
              <w:rFonts w:asciiTheme="minorHAnsi" w:eastAsiaTheme="minorEastAsia" w:hAnsiTheme="minorHAnsi"/>
              <w:noProof/>
              <w:szCs w:val="24"/>
              <w:lang w:val="en-US"/>
            </w:rPr>
          </w:pPr>
          <w:hyperlink w:anchor="_Toc238657788" w:history="1">
            <w:r w:rsidRPr="005C2E92">
              <w:rPr>
                <w:rStyle w:val="Hyperlink"/>
                <w:noProof/>
              </w:rPr>
              <w:t>6.5 Contributions of the Study</w:t>
            </w:r>
            <w:r>
              <w:rPr>
                <w:noProof/>
                <w:webHidden/>
              </w:rPr>
              <w:tab/>
            </w:r>
            <w:r>
              <w:rPr>
                <w:noProof/>
                <w:webHidden/>
              </w:rPr>
              <w:fldChar w:fldCharType="begin"/>
            </w:r>
            <w:r>
              <w:rPr>
                <w:noProof/>
                <w:webHidden/>
              </w:rPr>
              <w:instrText xml:space="preserve"> PAGEREF _Toc238657788 \h </w:instrText>
            </w:r>
            <w:r>
              <w:rPr>
                <w:noProof/>
                <w:webHidden/>
              </w:rPr>
            </w:r>
            <w:r>
              <w:rPr>
                <w:noProof/>
                <w:webHidden/>
              </w:rPr>
              <w:fldChar w:fldCharType="separate"/>
            </w:r>
            <w:r w:rsidR="00C229B4">
              <w:rPr>
                <w:noProof/>
                <w:webHidden/>
              </w:rPr>
              <w:t>73</w:t>
            </w:r>
            <w:r>
              <w:rPr>
                <w:noProof/>
                <w:webHidden/>
              </w:rPr>
              <w:fldChar w:fldCharType="end"/>
            </w:r>
          </w:hyperlink>
        </w:p>
        <w:p w14:paraId="5A383F32" w14:textId="1D5ED83D" w:rsidR="0002596B" w:rsidRDefault="0002596B">
          <w:pPr>
            <w:pStyle w:val="TOC2"/>
            <w:tabs>
              <w:tab w:val="right" w:leader="dot" w:pos="9350"/>
            </w:tabs>
            <w:rPr>
              <w:rFonts w:asciiTheme="minorHAnsi" w:eastAsiaTheme="minorEastAsia" w:hAnsiTheme="minorHAnsi"/>
              <w:noProof/>
              <w:szCs w:val="24"/>
              <w:lang w:val="en-US"/>
            </w:rPr>
          </w:pPr>
          <w:hyperlink w:anchor="_Toc238657789" w:history="1">
            <w:r w:rsidRPr="005C2E92">
              <w:rPr>
                <w:rStyle w:val="Hyperlink"/>
                <w:noProof/>
              </w:rPr>
              <w:t>6.6 Limitations of the Study</w:t>
            </w:r>
            <w:r>
              <w:rPr>
                <w:noProof/>
                <w:webHidden/>
              </w:rPr>
              <w:tab/>
            </w:r>
            <w:r>
              <w:rPr>
                <w:noProof/>
                <w:webHidden/>
              </w:rPr>
              <w:fldChar w:fldCharType="begin"/>
            </w:r>
            <w:r>
              <w:rPr>
                <w:noProof/>
                <w:webHidden/>
              </w:rPr>
              <w:instrText xml:space="preserve"> PAGEREF _Toc238657789 \h </w:instrText>
            </w:r>
            <w:r>
              <w:rPr>
                <w:noProof/>
                <w:webHidden/>
              </w:rPr>
            </w:r>
            <w:r>
              <w:rPr>
                <w:noProof/>
                <w:webHidden/>
              </w:rPr>
              <w:fldChar w:fldCharType="separate"/>
            </w:r>
            <w:r w:rsidR="00C229B4">
              <w:rPr>
                <w:noProof/>
                <w:webHidden/>
              </w:rPr>
              <w:t>74</w:t>
            </w:r>
            <w:r>
              <w:rPr>
                <w:noProof/>
                <w:webHidden/>
              </w:rPr>
              <w:fldChar w:fldCharType="end"/>
            </w:r>
          </w:hyperlink>
        </w:p>
        <w:p w14:paraId="3ADD4365" w14:textId="3E51C595" w:rsidR="0002596B" w:rsidRDefault="0002596B">
          <w:pPr>
            <w:pStyle w:val="TOC2"/>
            <w:tabs>
              <w:tab w:val="right" w:leader="dot" w:pos="9350"/>
            </w:tabs>
            <w:rPr>
              <w:rFonts w:asciiTheme="minorHAnsi" w:eastAsiaTheme="minorEastAsia" w:hAnsiTheme="minorHAnsi"/>
              <w:noProof/>
              <w:szCs w:val="24"/>
              <w:lang w:val="en-US"/>
            </w:rPr>
          </w:pPr>
          <w:hyperlink w:anchor="_Toc238657790" w:history="1">
            <w:r w:rsidRPr="005C2E92">
              <w:rPr>
                <w:rStyle w:val="Hyperlink"/>
                <w:noProof/>
              </w:rPr>
              <w:t>6.7 Recommendations for Organisations</w:t>
            </w:r>
            <w:r>
              <w:rPr>
                <w:noProof/>
                <w:webHidden/>
              </w:rPr>
              <w:tab/>
            </w:r>
            <w:r>
              <w:rPr>
                <w:noProof/>
                <w:webHidden/>
              </w:rPr>
              <w:fldChar w:fldCharType="begin"/>
            </w:r>
            <w:r>
              <w:rPr>
                <w:noProof/>
                <w:webHidden/>
              </w:rPr>
              <w:instrText xml:space="preserve"> PAGEREF _Toc238657790 \h </w:instrText>
            </w:r>
            <w:r>
              <w:rPr>
                <w:noProof/>
                <w:webHidden/>
              </w:rPr>
            </w:r>
            <w:r>
              <w:rPr>
                <w:noProof/>
                <w:webHidden/>
              </w:rPr>
              <w:fldChar w:fldCharType="separate"/>
            </w:r>
            <w:r w:rsidR="00C229B4">
              <w:rPr>
                <w:noProof/>
                <w:webHidden/>
              </w:rPr>
              <w:t>74</w:t>
            </w:r>
            <w:r>
              <w:rPr>
                <w:noProof/>
                <w:webHidden/>
              </w:rPr>
              <w:fldChar w:fldCharType="end"/>
            </w:r>
          </w:hyperlink>
        </w:p>
        <w:p w14:paraId="556F588D" w14:textId="48C07676" w:rsidR="0002596B" w:rsidRDefault="0002596B">
          <w:pPr>
            <w:pStyle w:val="TOC2"/>
            <w:tabs>
              <w:tab w:val="right" w:leader="dot" w:pos="9350"/>
            </w:tabs>
            <w:rPr>
              <w:rFonts w:asciiTheme="minorHAnsi" w:eastAsiaTheme="minorEastAsia" w:hAnsiTheme="minorHAnsi"/>
              <w:noProof/>
              <w:szCs w:val="24"/>
              <w:lang w:val="en-US"/>
            </w:rPr>
          </w:pPr>
          <w:hyperlink w:anchor="_Toc238657791" w:history="1">
            <w:r w:rsidRPr="005C2E92">
              <w:rPr>
                <w:rStyle w:val="Hyperlink"/>
                <w:noProof/>
              </w:rPr>
              <w:t>6.8 Recommendations for Future Research</w:t>
            </w:r>
            <w:r>
              <w:rPr>
                <w:noProof/>
                <w:webHidden/>
              </w:rPr>
              <w:tab/>
            </w:r>
            <w:r>
              <w:rPr>
                <w:noProof/>
                <w:webHidden/>
              </w:rPr>
              <w:fldChar w:fldCharType="begin"/>
            </w:r>
            <w:r>
              <w:rPr>
                <w:noProof/>
                <w:webHidden/>
              </w:rPr>
              <w:instrText xml:space="preserve"> PAGEREF _Toc238657791 \h </w:instrText>
            </w:r>
            <w:r>
              <w:rPr>
                <w:noProof/>
                <w:webHidden/>
              </w:rPr>
            </w:r>
            <w:r>
              <w:rPr>
                <w:noProof/>
                <w:webHidden/>
              </w:rPr>
              <w:fldChar w:fldCharType="separate"/>
            </w:r>
            <w:r w:rsidR="00C229B4">
              <w:rPr>
                <w:noProof/>
                <w:webHidden/>
              </w:rPr>
              <w:t>74</w:t>
            </w:r>
            <w:r>
              <w:rPr>
                <w:noProof/>
                <w:webHidden/>
              </w:rPr>
              <w:fldChar w:fldCharType="end"/>
            </w:r>
          </w:hyperlink>
        </w:p>
        <w:p w14:paraId="2BA4F16A" w14:textId="797DBCAC" w:rsidR="0002596B" w:rsidRDefault="0002596B">
          <w:pPr>
            <w:pStyle w:val="TOC2"/>
            <w:tabs>
              <w:tab w:val="right" w:leader="dot" w:pos="9350"/>
            </w:tabs>
            <w:rPr>
              <w:rFonts w:asciiTheme="minorHAnsi" w:eastAsiaTheme="minorEastAsia" w:hAnsiTheme="minorHAnsi"/>
              <w:noProof/>
              <w:szCs w:val="24"/>
              <w:lang w:val="en-US"/>
            </w:rPr>
          </w:pPr>
          <w:hyperlink w:anchor="_Toc238657792" w:history="1">
            <w:r w:rsidRPr="005C2E92">
              <w:rPr>
                <w:rStyle w:val="Hyperlink"/>
                <w:noProof/>
              </w:rPr>
              <w:t>6.9 Concluding Remarks</w:t>
            </w:r>
            <w:r>
              <w:rPr>
                <w:noProof/>
                <w:webHidden/>
              </w:rPr>
              <w:tab/>
            </w:r>
            <w:r>
              <w:rPr>
                <w:noProof/>
                <w:webHidden/>
              </w:rPr>
              <w:fldChar w:fldCharType="begin"/>
            </w:r>
            <w:r>
              <w:rPr>
                <w:noProof/>
                <w:webHidden/>
              </w:rPr>
              <w:instrText xml:space="preserve"> PAGEREF _Toc238657792 \h </w:instrText>
            </w:r>
            <w:r>
              <w:rPr>
                <w:noProof/>
                <w:webHidden/>
              </w:rPr>
            </w:r>
            <w:r>
              <w:rPr>
                <w:noProof/>
                <w:webHidden/>
              </w:rPr>
              <w:fldChar w:fldCharType="separate"/>
            </w:r>
            <w:r w:rsidR="00C229B4">
              <w:rPr>
                <w:noProof/>
                <w:webHidden/>
              </w:rPr>
              <w:t>75</w:t>
            </w:r>
            <w:r>
              <w:rPr>
                <w:noProof/>
                <w:webHidden/>
              </w:rPr>
              <w:fldChar w:fldCharType="end"/>
            </w:r>
          </w:hyperlink>
        </w:p>
        <w:p w14:paraId="71CE4154" w14:textId="0B39010B" w:rsidR="0002596B" w:rsidRDefault="0002596B">
          <w:pPr>
            <w:pStyle w:val="TOC1"/>
            <w:tabs>
              <w:tab w:val="right" w:leader="dot" w:pos="9350"/>
            </w:tabs>
            <w:rPr>
              <w:rFonts w:asciiTheme="minorHAnsi" w:eastAsiaTheme="minorEastAsia" w:hAnsiTheme="minorHAnsi"/>
              <w:noProof/>
              <w:szCs w:val="24"/>
              <w:lang w:val="en-US"/>
            </w:rPr>
          </w:pPr>
          <w:hyperlink w:anchor="_Toc238657793" w:history="1">
            <w:r w:rsidRPr="005C2E92">
              <w:rPr>
                <w:rStyle w:val="Hyperlink"/>
                <w:noProof/>
              </w:rPr>
              <w:t>References</w:t>
            </w:r>
            <w:r>
              <w:rPr>
                <w:noProof/>
                <w:webHidden/>
              </w:rPr>
              <w:tab/>
            </w:r>
            <w:r>
              <w:rPr>
                <w:noProof/>
                <w:webHidden/>
              </w:rPr>
              <w:fldChar w:fldCharType="begin"/>
            </w:r>
            <w:r>
              <w:rPr>
                <w:noProof/>
                <w:webHidden/>
              </w:rPr>
              <w:instrText xml:space="preserve"> PAGEREF _Toc238657793 \h </w:instrText>
            </w:r>
            <w:r>
              <w:rPr>
                <w:noProof/>
                <w:webHidden/>
              </w:rPr>
            </w:r>
            <w:r>
              <w:rPr>
                <w:noProof/>
                <w:webHidden/>
              </w:rPr>
              <w:fldChar w:fldCharType="separate"/>
            </w:r>
            <w:r w:rsidR="00C229B4">
              <w:rPr>
                <w:noProof/>
                <w:webHidden/>
              </w:rPr>
              <w:t>76</w:t>
            </w:r>
            <w:r>
              <w:rPr>
                <w:noProof/>
                <w:webHidden/>
              </w:rPr>
              <w:fldChar w:fldCharType="end"/>
            </w:r>
          </w:hyperlink>
        </w:p>
        <w:p w14:paraId="0C4A3E4C" w14:textId="10AD1AD8" w:rsidR="00450B24" w:rsidRPr="00045734" w:rsidRDefault="00450B24" w:rsidP="00F619BE">
          <w:pPr>
            <w:spacing w:before="120" w:after="120"/>
          </w:pPr>
          <w:r w:rsidRPr="00045734">
            <w:rPr>
              <w:b/>
              <w:bCs/>
              <w:noProof/>
            </w:rPr>
            <w:fldChar w:fldCharType="end"/>
          </w:r>
        </w:p>
      </w:sdtContent>
    </w:sdt>
    <w:p w14:paraId="0812107A" w14:textId="0E8BE523" w:rsidR="000A2F0E" w:rsidRPr="00045734" w:rsidRDefault="000A2F0E" w:rsidP="00F619BE">
      <w:pPr>
        <w:spacing w:before="120" w:after="120"/>
      </w:pPr>
    </w:p>
    <w:p w14:paraId="5EAEDE1D" w14:textId="20A96F7E" w:rsidR="004525D7" w:rsidRPr="00045734" w:rsidRDefault="000A2F0E" w:rsidP="00F619BE">
      <w:pPr>
        <w:spacing w:before="120" w:after="120"/>
        <w:jc w:val="left"/>
      </w:pPr>
      <w:r w:rsidRPr="00045734">
        <w:br w:type="page"/>
      </w:r>
    </w:p>
    <w:p w14:paraId="63140F1B" w14:textId="04D710EA" w:rsidR="003A3897" w:rsidRPr="00045734" w:rsidRDefault="003A3897" w:rsidP="00F619BE">
      <w:pPr>
        <w:pStyle w:val="Heading1"/>
        <w:spacing w:before="120" w:after="120"/>
        <w:rPr>
          <w:rFonts w:eastAsia="Times New Roman" w:cs="Times New Roman"/>
          <w:sz w:val="36"/>
          <w:szCs w:val="36"/>
          <w:lang w:val="en-GB"/>
        </w:rPr>
      </w:pPr>
      <w:bookmarkStart w:id="0" w:name="_Toc238657709"/>
      <w:r w:rsidRPr="00045734">
        <w:rPr>
          <w:lang w:val="en-GB"/>
        </w:rPr>
        <w:lastRenderedPageBreak/>
        <w:t>CHAPTER 1: INTRODUCTION</w:t>
      </w:r>
      <w:bookmarkEnd w:id="0"/>
    </w:p>
    <w:p w14:paraId="2F0E8054" w14:textId="5273AA80" w:rsidR="003A3897" w:rsidRPr="00045734" w:rsidRDefault="003A3897" w:rsidP="00F619BE">
      <w:pPr>
        <w:pStyle w:val="Heading2"/>
        <w:spacing w:before="120" w:after="120"/>
        <w:rPr>
          <w:rFonts w:eastAsia="Times New Roman"/>
          <w:color w:val="auto"/>
        </w:rPr>
      </w:pPr>
      <w:bookmarkStart w:id="1" w:name="_Toc238657710"/>
      <w:r w:rsidRPr="00045734">
        <w:rPr>
          <w:rFonts w:eastAsia="Times New Roman"/>
          <w:color w:val="auto"/>
        </w:rPr>
        <w:t>1.1 Introduction</w:t>
      </w:r>
      <w:bookmarkEnd w:id="1"/>
      <w:r w:rsidRPr="00045734">
        <w:rPr>
          <w:rFonts w:eastAsia="Times New Roman"/>
          <w:color w:val="auto"/>
        </w:rPr>
        <w:t xml:space="preserve"> </w:t>
      </w:r>
    </w:p>
    <w:p w14:paraId="69E030D7" w14:textId="66593421"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fast development of </w:t>
      </w:r>
      <w:r w:rsidR="00DA0C05" w:rsidRPr="00045734">
        <w:rPr>
          <w:rFonts w:eastAsia="Times New Roman"/>
          <w:kern w:val="0"/>
          <w14:ligatures w14:val="none"/>
        </w:rPr>
        <w:t>social</w:t>
      </w:r>
      <w:r w:rsidRPr="00045734">
        <w:rPr>
          <w:rFonts w:eastAsia="Times New Roman"/>
          <w:kern w:val="0"/>
          <w14:ligatures w14:val="none"/>
        </w:rPr>
        <w:t xml:space="preserve"> media has changed how consumers voice their opinion, share experiences and engage with brands. Millions of </w:t>
      </w:r>
      <w:r w:rsidR="000F551A" w:rsidRPr="00045734">
        <w:rPr>
          <w:rFonts w:eastAsia="Times New Roman"/>
          <w:kern w:val="0"/>
          <w14:ligatures w14:val="none"/>
        </w:rPr>
        <w:t>users’</w:t>
      </w:r>
      <w:r w:rsidRPr="00045734">
        <w:rPr>
          <w:rFonts w:eastAsia="Times New Roman"/>
          <w:kern w:val="0"/>
          <w14:ligatures w14:val="none"/>
        </w:rPr>
        <w:t xml:space="preserve"> </w:t>
      </w:r>
      <w:r w:rsidR="000F551A" w:rsidRPr="00045734">
        <w:rPr>
          <w:rFonts w:eastAsia="Times New Roman"/>
          <w:kern w:val="0"/>
          <w14:ligatures w14:val="none"/>
        </w:rPr>
        <w:t>posts</w:t>
      </w:r>
      <w:r w:rsidRPr="00045734">
        <w:rPr>
          <w:rFonts w:eastAsia="Times New Roman"/>
          <w:kern w:val="0"/>
          <w14:ligatures w14:val="none"/>
        </w:rPr>
        <w:t xml:space="preserve">, comment, review and discuss their content in text every day, forming a rich source of information in the study of consumer behaviour. It is not practical to analyse this unstructured information manually due to its size, variability and incessant expansion. Sentiment analysis has, therefore, become an efficient method of determining opinions and feelings on textual information through computational methods. </w:t>
      </w:r>
    </w:p>
    <w:p w14:paraId="18B67192" w14:textId="77777777" w:rsidR="00033D29" w:rsidRPr="00045734" w:rsidRDefault="00033D29" w:rsidP="00F619BE">
      <w:pPr>
        <w:pStyle w:val="Heading2"/>
        <w:spacing w:before="120" w:after="120"/>
        <w:rPr>
          <w:rFonts w:eastAsia="Times New Roman"/>
          <w:color w:val="auto"/>
        </w:rPr>
      </w:pPr>
      <w:bookmarkStart w:id="2" w:name="_Toc238657711"/>
      <w:r w:rsidRPr="00045734">
        <w:rPr>
          <w:rFonts w:eastAsia="Times New Roman"/>
          <w:color w:val="auto"/>
        </w:rPr>
        <w:t>1.2 Background of the Study</w:t>
      </w:r>
      <w:bookmarkEnd w:id="2"/>
      <w:r w:rsidRPr="00045734">
        <w:rPr>
          <w:rFonts w:eastAsia="Times New Roman"/>
          <w:color w:val="auto"/>
        </w:rPr>
        <w:t xml:space="preserve"> </w:t>
      </w:r>
    </w:p>
    <w:p w14:paraId="24267D90" w14:textId="7A0BB4AC"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use of social media has grown to be one of the most powerful digital forms of communication, which fundamentally transforms the way consumers communicate with businesses and other users. Facebook, Instagram, X (previously twitter), Tik Tok, and YouTube allow people to post their opinions, product reviews, and share their experiences in real-time. This unceasing creation of user-generated content has created a massive amount of unstructured textual information that captures consumer attitudes, preferences, and purchasing intentions (Rodríguez-Ibánez </w:t>
      </w:r>
      <w:r w:rsidR="00033D29" w:rsidRPr="00045734">
        <w:rPr>
          <w:rFonts w:eastAsia="Times New Roman"/>
          <w:i/>
          <w:iCs/>
          <w:kern w:val="0"/>
          <w14:ligatures w14:val="none"/>
        </w:rPr>
        <w:t>et al.,</w:t>
      </w:r>
      <w:r w:rsidRPr="00045734">
        <w:rPr>
          <w:rFonts w:eastAsia="Times New Roman"/>
          <w:kern w:val="0"/>
          <w14:ligatures w14:val="none"/>
        </w:rPr>
        <w:t xml:space="preserve"> 2023). </w:t>
      </w:r>
    </w:p>
    <w:p w14:paraId="530A474F" w14:textId="77777777" w:rsidR="00654842" w:rsidRPr="00045734" w:rsidRDefault="00654842" w:rsidP="00F619BE">
      <w:pPr>
        <w:spacing w:before="120" w:after="120"/>
        <w:jc w:val="center"/>
        <w:rPr>
          <w:rFonts w:eastAsia="Times New Roman" w:cs="Times New Roman"/>
          <w:kern w:val="0"/>
          <w:szCs w:val="24"/>
          <w14:ligatures w14:val="none"/>
        </w:rPr>
      </w:pPr>
      <w:r w:rsidRPr="00045734">
        <w:rPr>
          <w:noProof/>
        </w:rPr>
        <w:drawing>
          <wp:inline distT="0" distB="0" distL="0" distR="0" wp14:anchorId="102B2731" wp14:editId="628B33BA">
            <wp:extent cx="5153025" cy="2509898"/>
            <wp:effectExtent l="76200" t="76200" r="123825" b="138430"/>
            <wp:docPr id="905361177" name="Picture 2" descr="Evolution of social media marketing research.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Evolution of social media marketing research.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57916" cy="2512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5E8CB2" w14:textId="77777777" w:rsidR="00654842" w:rsidRPr="00045734" w:rsidRDefault="00654842" w:rsidP="00F619BE">
      <w:pPr>
        <w:spacing w:before="120" w:after="120"/>
        <w:jc w:val="center"/>
        <w:rPr>
          <w:b/>
          <w:bCs/>
        </w:rPr>
      </w:pPr>
      <w:r w:rsidRPr="00045734">
        <w:rPr>
          <w:rFonts w:eastAsia="Times New Roman" w:cs="Times New Roman"/>
          <w:b/>
          <w:bCs/>
          <w:kern w:val="0"/>
          <w:szCs w:val="24"/>
          <w14:ligatures w14:val="none"/>
        </w:rPr>
        <w:t xml:space="preserve">Figure 1.2.1: </w:t>
      </w:r>
      <w:r w:rsidRPr="00045734">
        <w:rPr>
          <w:b/>
          <w:bCs/>
        </w:rPr>
        <w:t>Evolution of Social Media Data as a Source of Consumer Behaviour Insights</w:t>
      </w:r>
    </w:p>
    <w:p w14:paraId="62487130" w14:textId="77777777" w:rsidR="00654842" w:rsidRPr="00045734" w:rsidRDefault="00654842" w:rsidP="00F619BE">
      <w:pPr>
        <w:spacing w:before="120" w:after="120"/>
        <w:jc w:val="center"/>
        <w:rPr>
          <w:rFonts w:eastAsia="Times New Roman" w:cs="Times New Roman"/>
          <w:kern w:val="0"/>
          <w:szCs w:val="24"/>
          <w14:ligatures w14:val="none"/>
        </w:rPr>
      </w:pPr>
      <w:r w:rsidRPr="00045734">
        <w:t>(Source: researchgate.net, 2026)</w:t>
      </w:r>
    </w:p>
    <w:p w14:paraId="2570E16D" w14:textId="77777777"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lastRenderedPageBreak/>
        <w:t>Companies are becoming more aware of the fact that such online discussions can give them useful information about customer behaviour and market trends so that they can make better business decisions.</w:t>
      </w:r>
    </w:p>
    <w:p w14:paraId="7684EBFC" w14:textId="79E6D403"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Conventional methods of customer opinion analysis such as surveys and interviews are usually costly, time-consuming and small-scale. Conversely, social media is a real-time source of genuine consumer comments within different geographical locations and demographics. The fast development of Artificial Intelligence (AI), Natural Language Processing (NLP) machine learning and deep learning has greatly enhanced the possibility of automatic processing and analyzing these large datasets (Xu, Chang and Jayne, 2022). Machine-learning based classifiers, like Naive Bayes, Support Vector machine, Random Forest, and XGBoost have shown good results in text classification, and deep learning-based models, including Long Short-Term Memory (LSTM) and Bidirectional Encoder Representations from Transformer (BERT) offer better contextual and semantic insight (Suhaimin </w:t>
      </w:r>
      <w:r w:rsidR="00033D29" w:rsidRPr="00045734">
        <w:rPr>
          <w:rFonts w:eastAsia="Times New Roman"/>
          <w:i/>
          <w:iCs/>
          <w:kern w:val="0"/>
          <w14:ligatures w14:val="none"/>
        </w:rPr>
        <w:t>et al.,</w:t>
      </w:r>
      <w:r w:rsidRPr="00045734">
        <w:rPr>
          <w:rFonts w:eastAsia="Times New Roman"/>
          <w:kern w:val="0"/>
          <w14:ligatures w14:val="none"/>
        </w:rPr>
        <w:t xml:space="preserve"> 2023). </w:t>
      </w:r>
    </w:p>
    <w:p w14:paraId="57609407" w14:textId="77777777" w:rsidR="00654842" w:rsidRPr="00045734" w:rsidRDefault="00654842" w:rsidP="00F619BE">
      <w:pPr>
        <w:pStyle w:val="Heading2"/>
        <w:spacing w:before="120" w:after="120"/>
        <w:rPr>
          <w:rFonts w:eastAsia="Times New Roman"/>
          <w:color w:val="auto"/>
        </w:rPr>
      </w:pPr>
      <w:bookmarkStart w:id="3" w:name="_Toc238657712"/>
      <w:r w:rsidRPr="00045734">
        <w:rPr>
          <w:rFonts w:eastAsia="Times New Roman"/>
          <w:color w:val="auto"/>
        </w:rPr>
        <w:t>1.3 Research Problem Statement</w:t>
      </w:r>
      <w:bookmarkEnd w:id="3"/>
      <w:r w:rsidRPr="00045734">
        <w:rPr>
          <w:rFonts w:eastAsia="Times New Roman"/>
          <w:color w:val="auto"/>
        </w:rPr>
        <w:t xml:space="preserve"> </w:t>
      </w:r>
    </w:p>
    <w:p w14:paraId="08AA6579" w14:textId="77777777"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mass use of social media has created a large amount of unstructured textual data with valuable information regarding consumer opinions, preferences, and purchasing behaviour like never before. Even though organisations are aware of the value of such data, it is still difficult to extract meaningful insights because of the complexity of natural language, such as slang, abbreviations, sarcasm, emojis, and contextual differences (Nip and Berthelier, 2024). </w:t>
      </w:r>
    </w:p>
    <w:p w14:paraId="041459BD" w14:textId="77777777" w:rsidR="00AD2EA3" w:rsidRPr="00045734" w:rsidRDefault="00AD2EA3" w:rsidP="00F619BE">
      <w:pPr>
        <w:spacing w:before="120" w:after="120"/>
        <w:jc w:val="center"/>
        <w:rPr>
          <w:rFonts w:eastAsia="Times New Roman" w:cs="Times New Roman"/>
          <w:kern w:val="0"/>
          <w:szCs w:val="24"/>
          <w14:ligatures w14:val="none"/>
        </w:rPr>
      </w:pPr>
      <w:r w:rsidRPr="00045734">
        <w:rPr>
          <w:noProof/>
        </w:rPr>
        <w:lastRenderedPageBreak/>
        <w:drawing>
          <wp:inline distT="0" distB="0" distL="0" distR="0" wp14:anchorId="2C6774B9" wp14:editId="10FE1B03">
            <wp:extent cx="3476625" cy="3648228"/>
            <wp:effectExtent l="76200" t="76200" r="123825" b="142875"/>
            <wp:docPr id="1041590959" name="Picture 3" descr="Challenges in sentiment analysis and emotion detectio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Challenges in sentiment analysis and emotion detection | Download  Scientific Diagra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80895" cy="36527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BC34E8D" w14:textId="77777777" w:rsidR="00AD2EA3" w:rsidRPr="00045734" w:rsidRDefault="00AD2EA3" w:rsidP="00F619BE">
      <w:pPr>
        <w:spacing w:before="120" w:after="120"/>
        <w:jc w:val="center"/>
        <w:rPr>
          <w:rFonts w:eastAsia="Times New Roman" w:cs="Times New Roman"/>
          <w:b/>
          <w:bCs/>
          <w:kern w:val="0"/>
          <w:szCs w:val="24"/>
          <w14:ligatures w14:val="none"/>
        </w:rPr>
      </w:pPr>
      <w:r w:rsidRPr="00045734">
        <w:rPr>
          <w:rFonts w:eastAsia="Times New Roman" w:cs="Times New Roman"/>
          <w:b/>
          <w:bCs/>
          <w:kern w:val="0"/>
          <w:szCs w:val="24"/>
          <w14:ligatures w14:val="none"/>
        </w:rPr>
        <w:t>Figure 1.3.1: Challenges for Social Media Sentiment Analysis</w:t>
      </w:r>
    </w:p>
    <w:p w14:paraId="2EA9351D" w14:textId="77777777" w:rsidR="00AD2EA3" w:rsidRPr="00045734" w:rsidRDefault="00AD2EA3" w:rsidP="00F619BE">
      <w:pPr>
        <w:spacing w:before="120" w:after="120"/>
        <w:jc w:val="center"/>
        <w:rPr>
          <w:rFonts w:eastAsia="Times New Roman" w:cs="Times New Roman"/>
          <w:kern w:val="0"/>
          <w:szCs w:val="24"/>
          <w14:ligatures w14:val="none"/>
        </w:rPr>
      </w:pPr>
      <w:r w:rsidRPr="00045734">
        <w:rPr>
          <w:rFonts w:eastAsia="Times New Roman" w:cs="Times New Roman"/>
          <w:kern w:val="0"/>
          <w:szCs w:val="24"/>
          <w14:ligatures w14:val="none"/>
        </w:rPr>
        <w:t xml:space="preserve">(Source: </w:t>
      </w:r>
      <w:r w:rsidRPr="00045734">
        <w:t>researchgate.net, 2026</w:t>
      </w:r>
      <w:r w:rsidRPr="00045734">
        <w:rPr>
          <w:rFonts w:eastAsia="Times New Roman" w:cs="Times New Roman"/>
          <w:kern w:val="0"/>
          <w:szCs w:val="24"/>
          <w14:ligatures w14:val="none"/>
        </w:rPr>
        <w:t>)</w:t>
      </w:r>
    </w:p>
    <w:p w14:paraId="729C9E41" w14:textId="340A2EE9"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most common traditional sentiment analysis algorithms use features that have to be handcrafted and might fail to represent complex semantic relationships, whereas advanced deep learning models can be computationally expensive and need to be carefully deployed. Moreover, numerous past experiments have concentrated on the comparative performance of individual machine learning or deep learning </w:t>
      </w:r>
      <w:r w:rsidR="00AD2EA3" w:rsidRPr="00045734">
        <w:rPr>
          <w:rFonts w:eastAsia="Times New Roman"/>
          <w:kern w:val="0"/>
          <w14:ligatures w14:val="none"/>
        </w:rPr>
        <w:t>models and</w:t>
      </w:r>
      <w:r w:rsidRPr="00045734">
        <w:rPr>
          <w:rFonts w:eastAsia="Times New Roman"/>
          <w:kern w:val="0"/>
          <w14:ligatures w14:val="none"/>
        </w:rPr>
        <w:t xml:space="preserve"> limited the insights of their relative strengths and weaknesses when used on the same dataset. This missing thorough </w:t>
      </w:r>
      <w:r w:rsidR="00AD2EA3" w:rsidRPr="00045734">
        <w:rPr>
          <w:rFonts w:eastAsia="Times New Roman"/>
          <w:kern w:val="0"/>
          <w14:ligatures w14:val="none"/>
        </w:rPr>
        <w:t>comparison</w:t>
      </w:r>
      <w:r w:rsidRPr="00045734">
        <w:rPr>
          <w:rFonts w:eastAsia="Times New Roman"/>
          <w:kern w:val="0"/>
          <w14:ligatures w14:val="none"/>
        </w:rPr>
        <w:t xml:space="preserve"> leaves organisations perplexed by the need to have the most suitable sentiment classification method (Benrouba and Boudour, 2023). </w:t>
      </w:r>
    </w:p>
    <w:p w14:paraId="3DF710F4" w14:textId="77777777" w:rsidR="00C119EC" w:rsidRPr="00045734" w:rsidRDefault="00C119EC" w:rsidP="00F619BE">
      <w:pPr>
        <w:pStyle w:val="Heading2"/>
        <w:spacing w:before="120" w:after="120"/>
        <w:rPr>
          <w:color w:val="auto"/>
        </w:rPr>
      </w:pPr>
      <w:bookmarkStart w:id="4" w:name="_Toc232006445"/>
      <w:bookmarkStart w:id="5" w:name="_Toc238657713"/>
      <w:r w:rsidRPr="00045734">
        <w:rPr>
          <w:color w:val="auto"/>
        </w:rPr>
        <w:t>1.4 Research Aim</w:t>
      </w:r>
      <w:bookmarkEnd w:id="4"/>
      <w:bookmarkEnd w:id="5"/>
    </w:p>
    <w:p w14:paraId="4A523A08" w14:textId="77777777" w:rsidR="00C119EC" w:rsidRPr="00045734" w:rsidRDefault="00C119EC" w:rsidP="00F619BE">
      <w:pPr>
        <w:spacing w:before="120" w:after="120"/>
      </w:pPr>
      <w:r w:rsidRPr="00045734">
        <w:t>This study intends to explore consumer behavior with social media sentiment data and the effectiveness of machine learning and deep learning models in sentiment classification.</w:t>
      </w:r>
    </w:p>
    <w:p w14:paraId="4F891321" w14:textId="77777777" w:rsidR="00C119EC" w:rsidRPr="00045734" w:rsidRDefault="00C119EC" w:rsidP="00F619BE">
      <w:pPr>
        <w:pStyle w:val="Heading2"/>
        <w:spacing w:before="120" w:after="120"/>
        <w:rPr>
          <w:color w:val="auto"/>
        </w:rPr>
      </w:pPr>
      <w:bookmarkStart w:id="6" w:name="_Toc232006446"/>
      <w:bookmarkStart w:id="7" w:name="_Toc238657714"/>
      <w:r w:rsidRPr="00045734">
        <w:rPr>
          <w:color w:val="auto"/>
        </w:rPr>
        <w:lastRenderedPageBreak/>
        <w:t>1.5 Research Objectives</w:t>
      </w:r>
      <w:bookmarkEnd w:id="6"/>
      <w:bookmarkEnd w:id="7"/>
    </w:p>
    <w:p w14:paraId="58AFCB1A" w14:textId="77777777" w:rsidR="00C119EC" w:rsidRPr="00045734" w:rsidRDefault="00C119EC">
      <w:pPr>
        <w:pStyle w:val="ListParagraph"/>
        <w:numPr>
          <w:ilvl w:val="0"/>
          <w:numId w:val="2"/>
        </w:numPr>
        <w:spacing w:before="120" w:after="120"/>
      </w:pPr>
      <w:r w:rsidRPr="00045734">
        <w:t>To investigate the consumer sentiment in social media posts by the application of Natural Language Processing (NLP) techniques.</w:t>
      </w:r>
    </w:p>
    <w:p w14:paraId="6B0F96C9" w14:textId="77777777" w:rsidR="00C119EC" w:rsidRPr="00045734" w:rsidRDefault="00C119EC">
      <w:pPr>
        <w:pStyle w:val="ListParagraph"/>
        <w:numPr>
          <w:ilvl w:val="0"/>
          <w:numId w:val="2"/>
        </w:numPr>
        <w:spacing w:before="120" w:after="120"/>
      </w:pPr>
      <w:r w:rsidRPr="00045734">
        <w:t>To clean and format the text information from social media to the required format to be classified as sentiment.</w:t>
      </w:r>
    </w:p>
    <w:p w14:paraId="50187DE7" w14:textId="77777777" w:rsidR="00C119EC" w:rsidRPr="00045734" w:rsidRDefault="00C119EC">
      <w:pPr>
        <w:pStyle w:val="ListParagraph"/>
        <w:numPr>
          <w:ilvl w:val="0"/>
          <w:numId w:val="2"/>
        </w:numPr>
        <w:spacing w:before="120" w:after="120"/>
      </w:pPr>
      <w:r w:rsidRPr="00045734">
        <w:t>To train Naïve Bayes, Support Vector Machine (SVM), Random Forest, XGBoost, Long Short-Term Memory (LSTM) and BERT sentiment classification models.</w:t>
      </w:r>
    </w:p>
    <w:p w14:paraId="56A2DB83" w14:textId="77777777" w:rsidR="00C119EC" w:rsidRPr="00045734" w:rsidRDefault="00C119EC">
      <w:pPr>
        <w:pStyle w:val="ListParagraph"/>
        <w:numPr>
          <w:ilvl w:val="0"/>
          <w:numId w:val="2"/>
        </w:numPr>
        <w:spacing w:before="120" w:after="120"/>
      </w:pPr>
      <w:r w:rsidRPr="00045734">
        <w:t>To evaluate the performance quantitatively, such as Accuracy, Precision, Recall and F1-Score of the selected models.</w:t>
      </w:r>
    </w:p>
    <w:p w14:paraId="40CC0D34" w14:textId="77777777" w:rsidR="00C119EC" w:rsidRPr="00045734" w:rsidRDefault="00C119EC">
      <w:pPr>
        <w:pStyle w:val="ListParagraph"/>
        <w:numPr>
          <w:ilvl w:val="0"/>
          <w:numId w:val="2"/>
        </w:numPr>
        <w:spacing w:before="120" w:after="120"/>
      </w:pPr>
      <w:r w:rsidRPr="00045734">
        <w:t>To identify the trends of consumers' behaviours based on the sentiment classification and engagement (likes, retweets) metrics.</w:t>
      </w:r>
    </w:p>
    <w:p w14:paraId="6F234AD8" w14:textId="77777777" w:rsidR="00C119EC" w:rsidRPr="00045734" w:rsidRDefault="00C119EC" w:rsidP="00F619BE">
      <w:pPr>
        <w:pStyle w:val="Heading2"/>
        <w:spacing w:before="120" w:after="120"/>
        <w:rPr>
          <w:color w:val="auto"/>
        </w:rPr>
      </w:pPr>
      <w:bookmarkStart w:id="8" w:name="_Toc232006447"/>
      <w:bookmarkStart w:id="9" w:name="_Toc238657715"/>
      <w:r w:rsidRPr="00045734">
        <w:rPr>
          <w:color w:val="auto"/>
        </w:rPr>
        <w:t>1.6 Research Questions</w:t>
      </w:r>
      <w:bookmarkEnd w:id="8"/>
      <w:bookmarkEnd w:id="9"/>
    </w:p>
    <w:p w14:paraId="37FB4132" w14:textId="5290F883" w:rsidR="00C119EC" w:rsidRPr="00045734" w:rsidRDefault="00C119EC">
      <w:pPr>
        <w:pStyle w:val="ListParagraph"/>
        <w:numPr>
          <w:ilvl w:val="0"/>
          <w:numId w:val="3"/>
        </w:numPr>
        <w:spacing w:before="120" w:after="120"/>
      </w:pPr>
      <w:r w:rsidRPr="00045734">
        <w:t>What is some possible use-cases for Natural Language Processing (NLP) to analyse consumers' sentiment from posts on social media?</w:t>
      </w:r>
    </w:p>
    <w:p w14:paraId="3D00F767" w14:textId="0B37CEB0" w:rsidR="00C119EC" w:rsidRPr="00045734" w:rsidRDefault="00C119EC">
      <w:pPr>
        <w:pStyle w:val="ListParagraph"/>
        <w:numPr>
          <w:ilvl w:val="0"/>
          <w:numId w:val="3"/>
        </w:numPr>
        <w:spacing w:before="120" w:after="120"/>
      </w:pPr>
      <w:r w:rsidRPr="00045734">
        <w:t>How to achieve the improvement of the efficiency of sentiment classification models by preprocessing and transforming the social media textual data?</w:t>
      </w:r>
    </w:p>
    <w:p w14:paraId="691FF4E5" w14:textId="77777777" w:rsidR="00C119EC" w:rsidRPr="00045734" w:rsidRDefault="00C119EC">
      <w:pPr>
        <w:pStyle w:val="ListParagraph"/>
        <w:numPr>
          <w:ilvl w:val="0"/>
          <w:numId w:val="3"/>
        </w:numPr>
        <w:spacing w:before="120" w:after="120"/>
      </w:pPr>
      <w:r w:rsidRPr="00045734">
        <w:t>The classification of the sentiment of tweets from social media is the ability of Naïve Bayes, Support Vector Machine (SVM), Random Forest, XGBoost, Long Short-Term Memory (LSTM), and BERT.</w:t>
      </w:r>
    </w:p>
    <w:p w14:paraId="0A02E42A" w14:textId="77777777" w:rsidR="00C119EC" w:rsidRPr="00045734" w:rsidRDefault="00C119EC">
      <w:pPr>
        <w:pStyle w:val="ListParagraph"/>
        <w:numPr>
          <w:ilvl w:val="0"/>
          <w:numId w:val="3"/>
        </w:numPr>
        <w:spacing w:before="120" w:after="120"/>
      </w:pPr>
      <w:r w:rsidRPr="00045734">
        <w:t>Which machine learning and deep learning model (among the selected models) is the most accurate, the most precise, the most recalling and the most F1-scoring?</w:t>
      </w:r>
    </w:p>
    <w:p w14:paraId="2BF7D31C" w14:textId="77777777" w:rsidR="00C119EC" w:rsidRPr="00045734" w:rsidRDefault="00C119EC">
      <w:pPr>
        <w:pStyle w:val="ListParagraph"/>
        <w:numPr>
          <w:ilvl w:val="0"/>
          <w:numId w:val="3"/>
        </w:numPr>
        <w:spacing w:before="120" w:after="120"/>
      </w:pPr>
      <w:r w:rsidRPr="00045734">
        <w:t>What insights can be gained from sentiment categories, likes and retweets, platforms and geographical locations from social media data to better understand consumer behavior patterns and engagement trends?</w:t>
      </w:r>
    </w:p>
    <w:p w14:paraId="37F277FD" w14:textId="77777777" w:rsidR="00253C31" w:rsidRPr="00045734" w:rsidRDefault="00253C31" w:rsidP="00F619BE">
      <w:pPr>
        <w:pStyle w:val="Heading2"/>
        <w:spacing w:before="120" w:after="120"/>
        <w:rPr>
          <w:color w:val="auto"/>
          <w:sz w:val="36"/>
        </w:rPr>
      </w:pPr>
      <w:bookmarkStart w:id="10" w:name="_Toc238657716"/>
      <w:r w:rsidRPr="00045734">
        <w:rPr>
          <w:color w:val="auto"/>
        </w:rPr>
        <w:t>1.7 Research Rationale and Justification</w:t>
      </w:r>
      <w:bookmarkEnd w:id="10"/>
      <w:r w:rsidRPr="00045734">
        <w:rPr>
          <w:color w:val="auto"/>
        </w:rPr>
        <w:t xml:space="preserve"> </w:t>
      </w:r>
    </w:p>
    <w:p w14:paraId="70838048" w14:textId="2E307355"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growing dependency on social media has provided unprecedented chances through which organisations can comprehend consumer behaviour by analysing online views and interactions. The number of individuals sharing product reviews, recommendations, complaints and purchasing experiences is in </w:t>
      </w:r>
      <w:r w:rsidR="00253C31" w:rsidRPr="00045734">
        <w:rPr>
          <w:rFonts w:eastAsia="Times New Roman"/>
          <w:kern w:val="0"/>
          <w14:ligatures w14:val="none"/>
        </w:rPr>
        <w:t>millions,</w:t>
      </w:r>
      <w:r w:rsidRPr="00045734">
        <w:rPr>
          <w:rFonts w:eastAsia="Times New Roman"/>
          <w:kern w:val="0"/>
          <w14:ligatures w14:val="none"/>
        </w:rPr>
        <w:t xml:space="preserve"> which offers a valuable source of information to businesses. Despite the </w:t>
      </w:r>
      <w:r w:rsidRPr="00045734">
        <w:rPr>
          <w:rFonts w:eastAsia="Times New Roman"/>
          <w:kern w:val="0"/>
          <w14:ligatures w14:val="none"/>
        </w:rPr>
        <w:lastRenderedPageBreak/>
        <w:t xml:space="preserve">existence of many sentiment analysis methods, it is not yet clear which models, such as traditional machine learning models and more complex deep models, are more effective compared to each other when trained on the same data. The given research is justified by the fact that it can systematically compare six popular models, i.e., Naive Bayes, Support Vector Machine (SVM), Random Forest, XGBoost, Long Short-Term Memory (LSTM), and BERT, on the basis of a common experimental framework and metrics of evaluation (Peivandizadeh </w:t>
      </w:r>
      <w:r w:rsidR="00033D29" w:rsidRPr="00045734">
        <w:rPr>
          <w:rFonts w:eastAsia="Times New Roman"/>
          <w:i/>
          <w:iCs/>
          <w:kern w:val="0"/>
          <w14:ligatures w14:val="none"/>
        </w:rPr>
        <w:t>et al.,</w:t>
      </w:r>
      <w:r w:rsidRPr="00045734">
        <w:rPr>
          <w:rFonts w:eastAsia="Times New Roman"/>
          <w:kern w:val="0"/>
          <w14:ligatures w14:val="none"/>
        </w:rPr>
        <w:t xml:space="preserve"> 2024).</w:t>
      </w:r>
    </w:p>
    <w:p w14:paraId="1325617E" w14:textId="77777777" w:rsidR="00253C31" w:rsidRPr="00045734" w:rsidRDefault="00253C31" w:rsidP="00F619BE">
      <w:pPr>
        <w:pStyle w:val="Heading2"/>
        <w:spacing w:before="120" w:after="120"/>
        <w:rPr>
          <w:color w:val="auto"/>
        </w:rPr>
      </w:pPr>
      <w:bookmarkStart w:id="11" w:name="_Toc238657717"/>
      <w:r w:rsidRPr="00045734">
        <w:rPr>
          <w:color w:val="auto"/>
        </w:rPr>
        <w:t>1.8 Scope of the Study</w:t>
      </w:r>
      <w:bookmarkEnd w:id="11"/>
      <w:r w:rsidRPr="00045734">
        <w:rPr>
          <w:color w:val="auto"/>
        </w:rPr>
        <w:t xml:space="preserve"> </w:t>
      </w:r>
    </w:p>
    <w:p w14:paraId="0E92D006" w14:textId="387652A2"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This study works with sentimental analysis of social media content based on publicly available </w:t>
      </w:r>
      <w:r w:rsidRPr="00045734">
        <w:rPr>
          <w:rFonts w:eastAsia="Times New Roman"/>
          <w:b/>
          <w:bCs/>
          <w:kern w:val="0"/>
          <w14:ligatures w14:val="none"/>
        </w:rPr>
        <w:t xml:space="preserve">Social Media Sentiments Analysis </w:t>
      </w:r>
      <w:r w:rsidRPr="00045734">
        <w:rPr>
          <w:rFonts w:eastAsia="Times New Roman"/>
          <w:kern w:val="0"/>
          <w14:ligatures w14:val="none"/>
        </w:rPr>
        <w:t xml:space="preserve">Dataset stored on Kaggle. Its implementation is fully in Python with Natural Language Processing methods and six classification algorithms: Naïve Bayes, Support Vector machine (SVM), Random Forest, XGBoost, Long Short-Term Memory (LSTM), and BERT. The researchers categorize the social media posts into sentimental groups and evaluate the model performance based on such evaluation metrics as Accuracy, Precision, Recall, F1-score, Confusion Matrix, and ROC-AUC where applicable (Bryan-Smith </w:t>
      </w:r>
      <w:r w:rsidR="00033D29" w:rsidRPr="00045734">
        <w:rPr>
          <w:rFonts w:eastAsia="Times New Roman"/>
          <w:i/>
          <w:iCs/>
          <w:kern w:val="0"/>
          <w14:ligatures w14:val="none"/>
        </w:rPr>
        <w:t>et al.,</w:t>
      </w:r>
      <w:r w:rsidRPr="00045734">
        <w:rPr>
          <w:rFonts w:eastAsia="Times New Roman"/>
          <w:kern w:val="0"/>
          <w14:ligatures w14:val="none"/>
        </w:rPr>
        <w:t xml:space="preserve"> 2023</w:t>
      </w:r>
      <w:r w:rsidR="00DF724F" w:rsidRPr="00045734">
        <w:rPr>
          <w:rFonts w:eastAsia="Times New Roman"/>
          <w:kern w:val="0"/>
          <w14:ligatures w14:val="none"/>
        </w:rPr>
        <w:t>).</w:t>
      </w:r>
    </w:p>
    <w:p w14:paraId="2208353E" w14:textId="77777777" w:rsidR="00F43577" w:rsidRPr="00045734" w:rsidRDefault="00F43577" w:rsidP="00F619BE">
      <w:pPr>
        <w:pStyle w:val="Heading2"/>
        <w:spacing w:before="120" w:after="120"/>
        <w:rPr>
          <w:color w:val="auto"/>
        </w:rPr>
      </w:pPr>
      <w:bookmarkStart w:id="12" w:name="_Toc238657718"/>
      <w:r w:rsidRPr="00045734">
        <w:rPr>
          <w:color w:val="auto"/>
        </w:rPr>
        <w:t>1.9 Significance of the Study</w:t>
      </w:r>
      <w:bookmarkEnd w:id="12"/>
      <w:r w:rsidRPr="00045734">
        <w:rPr>
          <w:color w:val="auto"/>
        </w:rPr>
        <w:t xml:space="preserve"> </w:t>
      </w:r>
    </w:p>
    <w:p w14:paraId="7876C5A4" w14:textId="2E4CEA64"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The research has important contributions to </w:t>
      </w:r>
      <w:r w:rsidR="00F43577" w:rsidRPr="00045734">
        <w:rPr>
          <w:rFonts w:eastAsia="Times New Roman"/>
          <w:kern w:val="0"/>
          <w14:ligatures w14:val="none"/>
        </w:rPr>
        <w:t>academic</w:t>
      </w:r>
      <w:r w:rsidRPr="00045734">
        <w:rPr>
          <w:rFonts w:eastAsia="Times New Roman"/>
          <w:kern w:val="0"/>
          <w14:ligatures w14:val="none"/>
        </w:rPr>
        <w:t xml:space="preserve"> literature and real-life applications of sentiment analysis. To researchers, it offers a comparative analysis of the traditional machine learning and deep learning models on a coherent experimental framework, which can be used in subsequent studies in the field of Natural Language Processing and consumer behaviour analysis. The findings can help businesses and marketers to decide on the relevant sentiment classification models to analyse customer views, track brand reputation, detect new trends in the market, and make better decisions (Saravanos and Kanavos, 2025). </w:t>
      </w:r>
    </w:p>
    <w:p w14:paraId="14A6D2DE" w14:textId="77777777" w:rsidR="006376EE" w:rsidRPr="00045734" w:rsidRDefault="006376EE" w:rsidP="00F619BE">
      <w:pPr>
        <w:pStyle w:val="Heading2"/>
        <w:spacing w:before="120" w:after="120"/>
        <w:rPr>
          <w:color w:val="auto"/>
        </w:rPr>
      </w:pPr>
      <w:bookmarkStart w:id="13" w:name="_Toc238657719"/>
      <w:r w:rsidRPr="00045734">
        <w:rPr>
          <w:color w:val="auto"/>
        </w:rPr>
        <w:t>1.10 Structure of the Dissertation</w:t>
      </w:r>
      <w:bookmarkEnd w:id="13"/>
      <w:r w:rsidRPr="00045734">
        <w:rPr>
          <w:color w:val="auto"/>
        </w:rPr>
        <w:t xml:space="preserve"> </w:t>
      </w:r>
    </w:p>
    <w:p w14:paraId="490798FD" w14:textId="18D66540" w:rsidR="00E8743F" w:rsidRPr="00045734" w:rsidRDefault="00E8743F" w:rsidP="00F619BE">
      <w:pPr>
        <w:pStyle w:val="NormalWeb"/>
        <w:spacing w:before="120" w:after="120"/>
        <w:rPr>
          <w:rFonts w:eastAsia="Times New Roman"/>
          <w:kern w:val="0"/>
          <w14:ligatures w14:val="none"/>
        </w:rPr>
      </w:pPr>
      <w:r w:rsidRPr="00045734">
        <w:rPr>
          <w:rFonts w:eastAsia="Times New Roman"/>
          <w:kern w:val="0"/>
          <w14:ligatures w14:val="none"/>
        </w:rPr>
        <w:t xml:space="preserve">This dissertation is organised into six chapters. </w:t>
      </w:r>
      <w:r w:rsidR="006376EE" w:rsidRPr="00045734">
        <w:rPr>
          <w:rFonts w:eastAsia="Times New Roman"/>
          <w:b/>
          <w:bCs/>
          <w:kern w:val="0"/>
          <w14:ligatures w14:val="none"/>
        </w:rPr>
        <w:t>Chapter</w:t>
      </w:r>
      <w:r w:rsidRPr="00045734">
        <w:rPr>
          <w:rFonts w:eastAsia="Times New Roman"/>
          <w:b/>
          <w:bCs/>
          <w:kern w:val="0"/>
          <w14:ligatures w14:val="none"/>
        </w:rPr>
        <w:t xml:space="preserve"> 1</w:t>
      </w:r>
      <w:r w:rsidRPr="00045734">
        <w:rPr>
          <w:rFonts w:eastAsia="Times New Roman"/>
          <w:kern w:val="0"/>
          <w14:ligatures w14:val="none"/>
        </w:rPr>
        <w:t xml:space="preserve"> provides the research background, problem statement, aim, objectives, research questions, rationale, scope, significance, and the overall structure of the study. </w:t>
      </w:r>
      <w:r w:rsidRPr="00045734">
        <w:rPr>
          <w:rFonts w:eastAsia="Times New Roman"/>
          <w:b/>
          <w:bCs/>
          <w:kern w:val="0"/>
          <w14:ligatures w14:val="none"/>
        </w:rPr>
        <w:t>Chapter 2</w:t>
      </w:r>
      <w:r w:rsidRPr="00045734">
        <w:rPr>
          <w:rFonts w:eastAsia="Times New Roman"/>
          <w:kern w:val="0"/>
          <w14:ligatures w14:val="none"/>
        </w:rPr>
        <w:t xml:space="preserve"> introduces the literature review, which critically analyses the past studies of consumer behaviour, sentiment analysis, Natural Language Processing, machine learning, deep learning, and transformer-based models. </w:t>
      </w:r>
    </w:p>
    <w:p w14:paraId="75E75853" w14:textId="77777777" w:rsidR="00FD4A2F" w:rsidRPr="00045734" w:rsidRDefault="00FD4A2F" w:rsidP="00F619BE">
      <w:pPr>
        <w:pStyle w:val="NormalWeb"/>
        <w:spacing w:before="120" w:after="120"/>
      </w:pPr>
      <w:r w:rsidRPr="00045734">
        <w:rPr>
          <w:noProof/>
        </w:rPr>
        <w:lastRenderedPageBreak/>
        <w:drawing>
          <wp:inline distT="0" distB="0" distL="0" distR="0" wp14:anchorId="6E7A5EF9" wp14:editId="679A67AC">
            <wp:extent cx="6067425" cy="3419475"/>
            <wp:effectExtent l="0" t="38100" r="0" b="47625"/>
            <wp:docPr id="17571181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7346881" w14:textId="77777777" w:rsidR="00FD4A2F" w:rsidRPr="00045734" w:rsidRDefault="00FD4A2F" w:rsidP="00F619BE">
      <w:pPr>
        <w:spacing w:before="120" w:after="120"/>
        <w:jc w:val="center"/>
        <w:rPr>
          <w:b/>
          <w:bCs/>
        </w:rPr>
      </w:pPr>
      <w:r w:rsidRPr="00045734">
        <w:rPr>
          <w:rFonts w:eastAsia="Times New Roman" w:cs="Times New Roman"/>
          <w:b/>
          <w:bCs/>
          <w:kern w:val="0"/>
          <w:szCs w:val="24"/>
          <w14:ligatures w14:val="none"/>
        </w:rPr>
        <w:t xml:space="preserve">Figure 1.10.1: </w:t>
      </w:r>
      <w:r w:rsidRPr="00045734">
        <w:rPr>
          <w:b/>
          <w:bCs/>
        </w:rPr>
        <w:t>Research Structure</w:t>
      </w:r>
    </w:p>
    <w:p w14:paraId="418D69FF" w14:textId="263CCE2C" w:rsidR="003A3897" w:rsidRPr="00045734" w:rsidRDefault="00E8743F" w:rsidP="00F619BE">
      <w:pPr>
        <w:pStyle w:val="NormalWeb"/>
        <w:spacing w:before="120" w:after="120"/>
        <w:rPr>
          <w:rFonts w:eastAsia="Times New Roman"/>
          <w:kern w:val="0"/>
          <w14:ligatures w14:val="none"/>
        </w:rPr>
      </w:pPr>
      <w:r w:rsidRPr="00045734">
        <w:rPr>
          <w:rFonts w:eastAsia="Times New Roman"/>
          <w:b/>
          <w:bCs/>
          <w:kern w:val="0"/>
          <w14:ligatures w14:val="none"/>
        </w:rPr>
        <w:t>Chapter 3</w:t>
      </w:r>
      <w:r w:rsidRPr="00045734">
        <w:rPr>
          <w:rFonts w:eastAsia="Times New Roman"/>
          <w:kern w:val="0"/>
          <w14:ligatures w14:val="none"/>
        </w:rPr>
        <w:t xml:space="preserve"> describes the research methodology, such as </w:t>
      </w:r>
      <w:r w:rsidR="00FD4A2F" w:rsidRPr="00045734">
        <w:rPr>
          <w:rFonts w:eastAsia="Times New Roman"/>
          <w:kern w:val="0"/>
          <w14:ligatures w14:val="none"/>
        </w:rPr>
        <w:t>research</w:t>
      </w:r>
      <w:r w:rsidRPr="00045734">
        <w:rPr>
          <w:rFonts w:eastAsia="Times New Roman"/>
          <w:kern w:val="0"/>
          <w14:ligatures w14:val="none"/>
        </w:rPr>
        <w:t xml:space="preserve"> design, dataset, preprocessing, model development, implementation and evaluation methods. In </w:t>
      </w:r>
      <w:r w:rsidRPr="00045734">
        <w:rPr>
          <w:rFonts w:eastAsia="Times New Roman"/>
          <w:b/>
          <w:bCs/>
          <w:kern w:val="0"/>
          <w14:ligatures w14:val="none"/>
        </w:rPr>
        <w:t>chapter 4,</w:t>
      </w:r>
      <w:r w:rsidRPr="00045734">
        <w:rPr>
          <w:rFonts w:eastAsia="Times New Roman"/>
          <w:kern w:val="0"/>
          <w14:ligatures w14:val="none"/>
        </w:rPr>
        <w:t xml:space="preserve"> the author gives the results of the experiment, which are carried out with the six models. </w:t>
      </w:r>
      <w:r w:rsidRPr="00045734">
        <w:rPr>
          <w:rFonts w:eastAsia="Times New Roman"/>
          <w:b/>
          <w:bCs/>
          <w:kern w:val="0"/>
          <w14:ligatures w14:val="none"/>
        </w:rPr>
        <w:t>Chapter 5</w:t>
      </w:r>
      <w:r w:rsidRPr="00045734">
        <w:rPr>
          <w:rFonts w:eastAsia="Times New Roman"/>
          <w:kern w:val="0"/>
          <w14:ligatures w14:val="none"/>
        </w:rPr>
        <w:t xml:space="preserve"> presents the findings in comparison with the existing literature and </w:t>
      </w:r>
      <w:r w:rsidRPr="00045734">
        <w:rPr>
          <w:rFonts w:eastAsia="Times New Roman"/>
          <w:b/>
          <w:bCs/>
          <w:kern w:val="0"/>
          <w14:ligatures w14:val="none"/>
        </w:rPr>
        <w:t>Chapter 6</w:t>
      </w:r>
      <w:r w:rsidRPr="00045734">
        <w:rPr>
          <w:rFonts w:eastAsia="Times New Roman"/>
          <w:kern w:val="0"/>
          <w14:ligatures w14:val="none"/>
        </w:rPr>
        <w:t xml:space="preserve"> summarizes the research, makes contributions, discusses limitations, and offers recommendations on future </w:t>
      </w:r>
      <w:r w:rsidR="00FD4A2F" w:rsidRPr="00045734">
        <w:rPr>
          <w:rFonts w:eastAsia="Times New Roman"/>
          <w:kern w:val="0"/>
          <w14:ligatures w14:val="none"/>
        </w:rPr>
        <w:t>work.</w:t>
      </w:r>
    </w:p>
    <w:p w14:paraId="46BFA223" w14:textId="3E782615" w:rsidR="00133D56" w:rsidRPr="00045734" w:rsidRDefault="00133D56" w:rsidP="00D27549">
      <w:pPr>
        <w:pStyle w:val="Heading2"/>
        <w:rPr>
          <w:color w:val="auto"/>
        </w:rPr>
      </w:pPr>
      <w:bookmarkStart w:id="14" w:name="_Toc238657720"/>
      <w:r w:rsidRPr="00045734">
        <w:rPr>
          <w:color w:val="auto"/>
        </w:rPr>
        <w:t>1.11 Research Motivation</w:t>
      </w:r>
      <w:bookmarkEnd w:id="14"/>
    </w:p>
    <w:p w14:paraId="17EDD735" w14:textId="77777777" w:rsidR="001C673E" w:rsidRPr="00045734" w:rsidRDefault="001C673E" w:rsidP="001C673E">
      <w:pPr>
        <w:pStyle w:val="NormalWeb"/>
        <w:spacing w:before="120" w:after="120"/>
        <w:rPr>
          <w:rFonts w:cstheme="minorBidi"/>
          <w:szCs w:val="22"/>
        </w:rPr>
      </w:pPr>
      <w:r w:rsidRPr="00045734">
        <w:rPr>
          <w:rFonts w:cstheme="minorBidi"/>
          <w:szCs w:val="22"/>
        </w:rPr>
        <w:t xml:space="preserve">The recent advances in Artificial Intelligence (AI), Natural Language Processing (NLP), Machine Learning (ML), and Deep Learning (DL) enabled organisations to process vast volumes of textual information in a short amount of time and in an accurate manner. Sentiment analysis has emerged as one of the most effective ways of identifying positive, negative and neutral sentiments regarding textual data to allow companies to monitor customer attitudes, gauge brand reputation, improve products and services and make evidence-based decisions. </w:t>
      </w:r>
    </w:p>
    <w:p w14:paraId="1B5FE948" w14:textId="1A65BEAF" w:rsidR="00133D56" w:rsidRPr="00045734" w:rsidRDefault="001C673E" w:rsidP="001C673E">
      <w:pPr>
        <w:pStyle w:val="NormalWeb"/>
        <w:spacing w:before="120" w:after="120"/>
      </w:pPr>
      <w:r w:rsidRPr="00045734">
        <w:rPr>
          <w:rFonts w:cstheme="minorBidi"/>
          <w:szCs w:val="22"/>
        </w:rPr>
        <w:t xml:space="preserve">The current study is inspired by the necessity to determine the most efficient method of sentiment analysis to analyse consumer behaviour based on social media information. The experiment will provide an overall picture of the strengths and weaknesses of the classical machine learning </w:t>
      </w:r>
      <w:r w:rsidRPr="00045734">
        <w:rPr>
          <w:rFonts w:cstheme="minorBidi"/>
          <w:szCs w:val="22"/>
        </w:rPr>
        <w:lastRenderedPageBreak/>
        <w:t>algorithms compared to the contemporary deep learning models under the identical experimental circumstances.</w:t>
      </w:r>
      <w:r w:rsidR="00133D56" w:rsidRPr="00045734">
        <w:t xml:space="preserve"> </w:t>
      </w:r>
    </w:p>
    <w:p w14:paraId="09337807" w14:textId="280E574C" w:rsidR="005942BF" w:rsidRPr="00045734" w:rsidRDefault="005942BF" w:rsidP="002E2789">
      <w:pPr>
        <w:pStyle w:val="Heading2"/>
        <w:rPr>
          <w:color w:val="auto"/>
        </w:rPr>
      </w:pPr>
      <w:bookmarkStart w:id="15" w:name="_Toc238657721"/>
      <w:r w:rsidRPr="00045734">
        <w:rPr>
          <w:color w:val="auto"/>
        </w:rPr>
        <w:t>1.12 Research Contributions</w:t>
      </w:r>
      <w:bookmarkEnd w:id="15"/>
    </w:p>
    <w:p w14:paraId="065533D3" w14:textId="77777777" w:rsidR="001C673E" w:rsidRPr="00045734" w:rsidRDefault="001C673E" w:rsidP="001C673E">
      <w:pPr>
        <w:pStyle w:val="NormalWeb"/>
        <w:spacing w:before="120" w:after="120"/>
        <w:rPr>
          <w:rFonts w:cstheme="minorBidi"/>
          <w:szCs w:val="22"/>
        </w:rPr>
      </w:pPr>
      <w:r w:rsidRPr="00045734">
        <w:rPr>
          <w:rFonts w:cstheme="minorBidi"/>
          <w:szCs w:val="22"/>
        </w:rPr>
        <w:t>To begin with, the paper establishes a comparative framework that integrates six widely-used sentiment classification models, such as Naive Bayes, Support Vector Machine (SVM), Random Forest, XGBoost, Long Short-term Memory (LSTM), and Bidirectional Encoder Representations from Transformers (BERT), and is trained and tested under identical preprocessing conditions, training and testing data, and metrics. This enables a just and objective comparison of the traditional machine learning method and deep learning method.</w:t>
      </w:r>
    </w:p>
    <w:p w14:paraId="0DB1CFC4" w14:textId="77777777" w:rsidR="001C673E" w:rsidRPr="00045734" w:rsidRDefault="001C673E" w:rsidP="001C673E">
      <w:pPr>
        <w:pStyle w:val="NormalWeb"/>
        <w:spacing w:before="120" w:after="120"/>
        <w:rPr>
          <w:rFonts w:cstheme="minorBidi"/>
          <w:szCs w:val="22"/>
        </w:rPr>
      </w:pPr>
      <w:r w:rsidRPr="00045734">
        <w:rPr>
          <w:rFonts w:cstheme="minorBidi"/>
          <w:szCs w:val="22"/>
        </w:rPr>
        <w:t>Second, the study uses a complete Natural Language Processing (NLP) pipeline that includes text cleaning, tokenisation, stop-word removal, lemmatisation, TF-IDF feature, sequence generation, and contextual embedding to convert social media text into sentiment classification. The experiment shows the effect of various methods of feature representation on the performance of the model.</w:t>
      </w:r>
    </w:p>
    <w:p w14:paraId="6FB005CC" w14:textId="797C48D3" w:rsidR="005942BF" w:rsidRPr="00045734" w:rsidRDefault="001C673E" w:rsidP="001C673E">
      <w:pPr>
        <w:pStyle w:val="NormalWeb"/>
        <w:spacing w:before="120" w:after="120"/>
      </w:pPr>
      <w:r w:rsidRPr="00045734">
        <w:rPr>
          <w:rFonts w:cstheme="minorBidi"/>
          <w:szCs w:val="22"/>
        </w:rPr>
        <w:t>Third, the study measures the model performance based on various quantitative indicators, such as Accuracy, Precision, Recall, F1-score, Confusion Matrix, and ROC-AUC, which is a more complete evaluation of the classification performance in comparison with one quantitative measure.</w:t>
      </w:r>
    </w:p>
    <w:p w14:paraId="00240A89" w14:textId="77777777" w:rsidR="005942BF" w:rsidRPr="00045734" w:rsidRDefault="005942BF" w:rsidP="00133D56">
      <w:pPr>
        <w:pStyle w:val="NormalWeb"/>
        <w:spacing w:before="120" w:after="120"/>
      </w:pPr>
    </w:p>
    <w:p w14:paraId="1D2551A8" w14:textId="77777777" w:rsidR="00133D56" w:rsidRPr="00045734" w:rsidRDefault="00133D56" w:rsidP="00F619BE">
      <w:pPr>
        <w:pStyle w:val="NormalWeb"/>
        <w:spacing w:before="120" w:after="120"/>
      </w:pPr>
    </w:p>
    <w:p w14:paraId="69282810" w14:textId="77777777" w:rsidR="003A3897" w:rsidRPr="00045734" w:rsidRDefault="003A3897" w:rsidP="00F619BE">
      <w:pPr>
        <w:spacing w:before="120" w:after="120"/>
      </w:pPr>
    </w:p>
    <w:p w14:paraId="4495D224" w14:textId="77777777" w:rsidR="003A3897" w:rsidRPr="00045734" w:rsidRDefault="003A3897" w:rsidP="00F619BE">
      <w:pPr>
        <w:spacing w:before="120" w:after="120"/>
        <w:jc w:val="left"/>
        <w:rPr>
          <w:rFonts w:eastAsia="Times New Roman" w:cs="Times New Roman"/>
          <w:kern w:val="0"/>
          <w:szCs w:val="24"/>
          <w14:ligatures w14:val="none"/>
        </w:rPr>
      </w:pPr>
    </w:p>
    <w:p w14:paraId="42AB913C" w14:textId="77777777" w:rsidR="003A3897" w:rsidRPr="00045734" w:rsidRDefault="003A3897" w:rsidP="00F619BE">
      <w:pPr>
        <w:spacing w:before="120" w:after="120"/>
      </w:pPr>
    </w:p>
    <w:p w14:paraId="4AA17F4A" w14:textId="77777777" w:rsidR="003A3897" w:rsidRPr="00045734" w:rsidRDefault="003A3897" w:rsidP="00F619BE">
      <w:pPr>
        <w:spacing w:before="120" w:after="120"/>
      </w:pPr>
    </w:p>
    <w:p w14:paraId="30C8C139" w14:textId="30B27E3C" w:rsidR="00450B24" w:rsidRPr="00045734" w:rsidRDefault="003A3897" w:rsidP="00F619BE">
      <w:pPr>
        <w:pStyle w:val="Heading1"/>
        <w:spacing w:before="120" w:after="120"/>
        <w:rPr>
          <w:lang w:val="en-GB"/>
        </w:rPr>
      </w:pPr>
      <w:r w:rsidRPr="00045734">
        <w:rPr>
          <w:lang w:val="en-GB"/>
        </w:rPr>
        <w:br w:type="column"/>
      </w:r>
      <w:bookmarkStart w:id="16" w:name="_Toc238657722"/>
      <w:r w:rsidR="00404245" w:rsidRPr="00045734">
        <w:rPr>
          <w:lang w:val="en-GB"/>
        </w:rPr>
        <w:lastRenderedPageBreak/>
        <w:t>CHAPTER 2: LITERATURE REVIEW</w:t>
      </w:r>
      <w:bookmarkEnd w:id="16"/>
    </w:p>
    <w:p w14:paraId="463506B7" w14:textId="0515CF92" w:rsidR="00E026B3" w:rsidRPr="00045734" w:rsidRDefault="00E026B3" w:rsidP="00F619BE">
      <w:pPr>
        <w:pStyle w:val="Heading2"/>
        <w:spacing w:before="120" w:after="120"/>
        <w:rPr>
          <w:color w:val="auto"/>
        </w:rPr>
      </w:pPr>
      <w:bookmarkStart w:id="17" w:name="_Toc238657723"/>
      <w:r w:rsidRPr="00045734">
        <w:rPr>
          <w:color w:val="auto"/>
        </w:rPr>
        <w:t>2.1 Introduction</w:t>
      </w:r>
      <w:bookmarkEnd w:id="17"/>
    </w:p>
    <w:p w14:paraId="2F0C8950" w14:textId="2AED8B3D" w:rsidR="00545D90" w:rsidRPr="00045734" w:rsidRDefault="00545D90" w:rsidP="00F619BE">
      <w:pPr>
        <w:spacing w:before="120" w:after="120"/>
      </w:pPr>
      <w:r w:rsidRPr="00045734">
        <w:t xml:space="preserve">The fast development of </w:t>
      </w:r>
      <w:r w:rsidR="00362123" w:rsidRPr="00045734">
        <w:t>social</w:t>
      </w:r>
      <w:r w:rsidRPr="00045734">
        <w:t xml:space="preserve"> media platforms has altered how consumers aren’t afraid to voice their opinions, sharing experiences and interacting with the brands producing immense quantities of user-generated textual information that can offer a great deal of information about consumer behaviour. Sentiment analysis is becoming a reliable tool used by organisations to analyse these online views and derive useful data to underpin marketing plans, customer relationship management and business decisions. This has led to the increased importance of sentiment analysis, supported by Natural Language Processing (NLP), machine learning (ML), as well as deep learning (DL) systems, as a research area to understand customer attitudes and forecast customer behaviour.</w:t>
      </w:r>
    </w:p>
    <w:p w14:paraId="0EFC8B1F" w14:textId="514F95A8" w:rsidR="00545D90" w:rsidRPr="00045734" w:rsidRDefault="00545D90" w:rsidP="00F619BE">
      <w:pPr>
        <w:spacing w:before="120" w:after="120"/>
      </w:pPr>
      <w:r w:rsidRPr="00045734">
        <w:t xml:space="preserve">To develop the theoretical and empirical framework of </w:t>
      </w:r>
      <w:r w:rsidR="00362123" w:rsidRPr="00045734">
        <w:t>present</w:t>
      </w:r>
      <w:r w:rsidRPr="00045734">
        <w:t xml:space="preserve"> research, </w:t>
      </w:r>
      <w:r w:rsidR="00362123" w:rsidRPr="00045734">
        <w:t>literature</w:t>
      </w:r>
      <w:r w:rsidRPr="00045734">
        <w:t xml:space="preserve"> </w:t>
      </w:r>
      <w:r w:rsidR="00362123" w:rsidRPr="00045734">
        <w:t>must</w:t>
      </w:r>
      <w:r w:rsidRPr="00045734">
        <w:t xml:space="preserve"> be analyzed in detail. It allows determining the existing knowledge, methodological advancement, and limitations of prior research and accentuates the regions that need further research. A literature review equally gives insight into the critical development of various sentiment analysis methods over the years, which began with the traditional machine learning algorithms, through the advanced deep learning and transformer-based models, and their contribution to consumer behaviour analysis.</w:t>
      </w:r>
    </w:p>
    <w:p w14:paraId="0971DB90" w14:textId="0E657802" w:rsidR="00545D90" w:rsidRPr="00045734" w:rsidRDefault="00545D90" w:rsidP="00F619BE">
      <w:pPr>
        <w:spacing w:before="120" w:after="120"/>
      </w:pPr>
      <w:r w:rsidRPr="00045734">
        <w:t xml:space="preserve">The chapter critically reviews past research studies on </w:t>
      </w:r>
      <w:r w:rsidR="00362123" w:rsidRPr="00045734">
        <w:t>several</w:t>
      </w:r>
      <w:r w:rsidRPr="00045734">
        <w:t xml:space="preserve"> themes which are interlinked. It begins by discussing consumer behaviour on both digital and social media and proceeds to discuss sentiment analysis and Natural Language Processing. The review subsequently contrasts between traditional machine learning algorithms, deep learning algorithms and new </w:t>
      </w:r>
      <w:r w:rsidR="00362123" w:rsidRPr="00045734">
        <w:t>transformer-based</w:t>
      </w:r>
      <w:r w:rsidRPr="00045734">
        <w:t xml:space="preserve"> algorithms and compares their performance in sentiment classification. Lastly, the chapter helps determine the current research gap and how the current research helps fill it by offering a comparative analysis of six machine learning and deep learning models used to analyse the sentiment of social media to understand consumer behaviour better and therefore underpin the research aim and objectives of this dissertation.</w:t>
      </w:r>
    </w:p>
    <w:p w14:paraId="7F61BE6E" w14:textId="77777777" w:rsidR="00362123" w:rsidRPr="00045734" w:rsidRDefault="00362123" w:rsidP="00F619BE">
      <w:pPr>
        <w:pStyle w:val="Heading2"/>
        <w:spacing w:before="120" w:after="120"/>
        <w:rPr>
          <w:color w:val="auto"/>
        </w:rPr>
      </w:pPr>
      <w:bookmarkStart w:id="18" w:name="_Toc238657724"/>
      <w:r w:rsidRPr="00045734">
        <w:rPr>
          <w:color w:val="auto"/>
        </w:rPr>
        <w:lastRenderedPageBreak/>
        <w:t>2.2 Consumer Behaviour in the Digital and Social Media Era</w:t>
      </w:r>
      <w:bookmarkEnd w:id="18"/>
    </w:p>
    <w:p w14:paraId="6B8791B1" w14:textId="77777777" w:rsidR="00545D90" w:rsidRPr="00045734" w:rsidRDefault="00545D90" w:rsidP="00F619BE">
      <w:pPr>
        <w:spacing w:before="120" w:after="120"/>
      </w:pPr>
      <w:r w:rsidRPr="00045734">
        <w:t xml:space="preserve">Consumer behaviour describes the way consumers identify needs, find information, compare, buy and post purchase analysis. With the evolution of digital technologies and social media, these processes have been radically changed by the availability of information, peer-to-peer reviews, and interactive means of communication to the consumers at any given moment. Compared to the traditional marketing environment, where the consumers mostly relied on messages developed by companies, digital platforms offer users a chance to participate in content creation, discussing products, and evaluating the brand. </w:t>
      </w:r>
    </w:p>
    <w:p w14:paraId="025E995E" w14:textId="77777777" w:rsidR="00A816A1" w:rsidRPr="00045734" w:rsidRDefault="00A816A1" w:rsidP="00F619BE">
      <w:pPr>
        <w:spacing w:before="120" w:after="120"/>
        <w:jc w:val="center"/>
        <w:rPr>
          <w:b/>
          <w:bCs/>
        </w:rPr>
      </w:pPr>
      <w:r w:rsidRPr="00045734">
        <w:rPr>
          <w:b/>
          <w:bCs/>
          <w:noProof/>
        </w:rPr>
        <w:drawing>
          <wp:inline distT="0" distB="0" distL="0" distR="0" wp14:anchorId="013AD54A" wp14:editId="49151960">
            <wp:extent cx="4810125" cy="3117845"/>
            <wp:effectExtent l="0" t="0" r="0" b="6985"/>
            <wp:docPr id="1408125622" name="Picture 1" descr="Customer Behavior as an Outcome of Social Media Marketing: The Role of Social  Media Marketing Activity and Customer Exper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Behavior as an Outcome of Social Media Marketing: The Role of Social  Media Marketing Activity and Customer Experi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11575" cy="3118785"/>
                    </a:xfrm>
                    <a:prstGeom prst="rect">
                      <a:avLst/>
                    </a:prstGeom>
                    <a:noFill/>
                    <a:ln>
                      <a:noFill/>
                    </a:ln>
                  </pic:spPr>
                </pic:pic>
              </a:graphicData>
            </a:graphic>
          </wp:inline>
        </w:drawing>
      </w:r>
    </w:p>
    <w:p w14:paraId="022E685E" w14:textId="4FC8A6C8" w:rsidR="00A816A1" w:rsidRPr="00045734" w:rsidRDefault="00A816A1" w:rsidP="00F619BE">
      <w:pPr>
        <w:spacing w:before="120" w:after="120"/>
        <w:jc w:val="center"/>
        <w:rPr>
          <w:b/>
          <w:bCs/>
        </w:rPr>
      </w:pPr>
      <w:r w:rsidRPr="00045734">
        <w:rPr>
          <w:b/>
          <w:bCs/>
        </w:rPr>
        <w:t xml:space="preserve">Figure </w:t>
      </w:r>
      <w:r w:rsidR="00DF724F" w:rsidRPr="00045734">
        <w:rPr>
          <w:b/>
          <w:bCs/>
        </w:rPr>
        <w:t>2.2.1</w:t>
      </w:r>
      <w:r w:rsidRPr="00045734">
        <w:rPr>
          <w:b/>
          <w:bCs/>
        </w:rPr>
        <w:t>: Customer Behavior as an Outcome of Social Media Marketing</w:t>
      </w:r>
    </w:p>
    <w:p w14:paraId="4966A0FD" w14:textId="77777777" w:rsidR="00A816A1" w:rsidRPr="00045734" w:rsidRDefault="00A816A1" w:rsidP="00F619BE">
      <w:pPr>
        <w:spacing w:before="120" w:after="120"/>
        <w:jc w:val="center"/>
      </w:pPr>
      <w:r w:rsidRPr="00045734">
        <w:t>(Source: mdpi.com, 2026)</w:t>
      </w:r>
    </w:p>
    <w:p w14:paraId="3BD45B79" w14:textId="4B2B87F4" w:rsidR="00545D90" w:rsidRPr="00045734" w:rsidRDefault="00545D90" w:rsidP="00F619BE">
      <w:pPr>
        <w:spacing w:before="120" w:after="120"/>
      </w:pPr>
      <w:r w:rsidRPr="00045734">
        <w:t xml:space="preserve">Facebook, Instagram, X (previously Twitter), Tik Tok, and YouTube have altered greatly the way a consumer learns about a product, evaluates alternatives, and expresses their experience. AlShawabkeh </w:t>
      </w:r>
      <w:r w:rsidR="00300EE2" w:rsidRPr="00045734">
        <w:rPr>
          <w:i/>
          <w:iCs/>
        </w:rPr>
        <w:t>et al.</w:t>
      </w:r>
      <w:r w:rsidRPr="00045734">
        <w:t xml:space="preserve"> (2021) are of the opinion that social media is a major influencer of purchase intention since consumers have the tendency to trust the suggestions of other users more than conventional advertisements. Similarly, state that social media influencers and user-generated content are increasingly having a greater impact on consumer attitudes and in particular, younger consumers who tend to use digital platforms as the information source about products. </w:t>
      </w:r>
    </w:p>
    <w:p w14:paraId="5CC5F630" w14:textId="3416B0CE" w:rsidR="00545D90" w:rsidRPr="00045734" w:rsidRDefault="00545D90" w:rsidP="00F619BE">
      <w:pPr>
        <w:spacing w:before="120" w:after="120"/>
      </w:pPr>
      <w:r w:rsidRPr="00045734">
        <w:lastRenderedPageBreak/>
        <w:t xml:space="preserve">One of the strongest trends in consumer behaviour in the digital age is the emergence of electronic word-of-mouth (eWOM) or consumer generated reviews, comments and ratings and recommendations posted online. Contrary to conventional word-of-mouth communication, eWOM has much broader reach and can be publicly accessible over long periods of time, allowing potential customers to assess products on the experience of </w:t>
      </w:r>
      <w:r w:rsidR="00203BE0" w:rsidRPr="00045734">
        <w:t>many</w:t>
      </w:r>
      <w:r w:rsidRPr="00045734">
        <w:t xml:space="preserve"> people. It </w:t>
      </w:r>
      <w:r w:rsidR="00203BE0" w:rsidRPr="00045734">
        <w:t>shows</w:t>
      </w:r>
      <w:r w:rsidRPr="00045734">
        <w:t xml:space="preserve"> that eWOM credibility has a strong impact on consumer trust and purchase intention, especially in the context of e-commerce where customers have no opportunity to touch or feel the products prior to making a purchase. On the same note, Rahardjo </w:t>
      </w:r>
      <w:r w:rsidR="00300EE2" w:rsidRPr="00045734">
        <w:rPr>
          <w:i/>
          <w:iCs/>
        </w:rPr>
        <w:t>et al.</w:t>
      </w:r>
      <w:r w:rsidRPr="00045734">
        <w:t xml:space="preserve"> (2024) noted that positive emotions on social media contribute to forming positive attitudes towards the brand and increasing the desire to purchase it, whereas negative ones can adversely affect the organisational image and reduce consumer trust. </w:t>
      </w:r>
    </w:p>
    <w:p w14:paraId="31828959" w14:textId="68B7B8F4" w:rsidR="00545D90" w:rsidRPr="00045734" w:rsidRDefault="00545D90" w:rsidP="00F619BE">
      <w:pPr>
        <w:spacing w:before="120" w:after="120"/>
      </w:pPr>
      <w:r w:rsidRPr="00045734">
        <w:t xml:space="preserve">Besides influencing the purchasing behaviour, social media sites have a lot of behavioural information that can be exploited by organisations to understand the customer interaction. Examples of consumer interactions that can be measured and utilized to reflect interest in the audience and brand engagement include likes, sharing, comments, reposts, and the use of hashtags. According to Nair </w:t>
      </w:r>
      <w:r w:rsidR="00300EE2" w:rsidRPr="00045734">
        <w:rPr>
          <w:i/>
          <w:iCs/>
        </w:rPr>
        <w:t>et al.</w:t>
      </w:r>
      <w:r w:rsidRPr="00045734">
        <w:t xml:space="preserve"> (2023), sentiment analysis using social media analytics assists organisations to identify a pattern of behaviour beyond the traditional positive or negative perception, which illustrates how consumers interact with brands in different situations in the online space. Similarly, demonstrates that big data </w:t>
      </w:r>
      <w:r w:rsidR="005B106A" w:rsidRPr="00045734">
        <w:t>analytics,</w:t>
      </w:r>
      <w:r w:rsidRPr="00045734">
        <w:t xml:space="preserve"> when paired with machine learning techniques can help organisations to convert large volumes of unstructured information on social media into useful business intelligence that can be leveraged to make customer segmentation, service enhancement, and marketing strategic decisions. </w:t>
      </w:r>
    </w:p>
    <w:p w14:paraId="77DBE31C" w14:textId="0F6B0B1D" w:rsidR="00545D90" w:rsidRPr="00045734" w:rsidRDefault="005B106A" w:rsidP="00F619BE">
      <w:pPr>
        <w:spacing w:before="120" w:after="120"/>
      </w:pPr>
      <w:r w:rsidRPr="00045734">
        <w:t>Even though</w:t>
      </w:r>
      <w:r w:rsidR="00545D90" w:rsidRPr="00045734">
        <w:t xml:space="preserve"> the current literature always recognises the increasing role of </w:t>
      </w:r>
      <w:r w:rsidRPr="00045734">
        <w:t>social</w:t>
      </w:r>
      <w:r w:rsidR="00545D90" w:rsidRPr="00045734">
        <w:t xml:space="preserve"> media in consumer behaviour development, there are still significant shortcomings. Some of the studies are industry-specific, geographically or even social media-</w:t>
      </w:r>
      <w:r w:rsidRPr="00045734">
        <w:t>specific,</w:t>
      </w:r>
      <w:r w:rsidR="00545D90" w:rsidRPr="00045734">
        <w:t xml:space="preserve"> which restricts the generalisability of findings. </w:t>
      </w:r>
    </w:p>
    <w:p w14:paraId="4F4282FC" w14:textId="77777777" w:rsidR="005B106A" w:rsidRPr="00045734" w:rsidRDefault="005B106A" w:rsidP="00F619BE">
      <w:pPr>
        <w:pStyle w:val="Heading2"/>
        <w:spacing w:before="120" w:after="120"/>
        <w:rPr>
          <w:color w:val="auto"/>
        </w:rPr>
      </w:pPr>
      <w:bookmarkStart w:id="19" w:name="_Toc238657725"/>
      <w:r w:rsidRPr="00045734">
        <w:rPr>
          <w:color w:val="auto"/>
        </w:rPr>
        <w:t>2.3 Sentiment Analysis and Natural Language Processing (NLP)</w:t>
      </w:r>
      <w:bookmarkEnd w:id="19"/>
    </w:p>
    <w:p w14:paraId="4D13D8D8" w14:textId="79F97FE6" w:rsidR="00545D90" w:rsidRPr="00045734" w:rsidRDefault="00545D90" w:rsidP="00F619BE">
      <w:pPr>
        <w:spacing w:before="120" w:after="120"/>
      </w:pPr>
      <w:r w:rsidRPr="00045734">
        <w:t xml:space="preserve">Sentiment analysis also referred to as opinion mining is an opinion mining technique of computing to find, identify, and classify opinions, emotions and attitudes expressed in texts. It enables organisations to determine positive, negative or neutral </w:t>
      </w:r>
      <w:r w:rsidR="00A232D4" w:rsidRPr="00045734">
        <w:t>feelings</w:t>
      </w:r>
      <w:r w:rsidRPr="00045734">
        <w:t xml:space="preserve"> in text and transform unstructured information </w:t>
      </w:r>
      <w:r w:rsidR="00A232D4" w:rsidRPr="00045734">
        <w:t>into</w:t>
      </w:r>
      <w:r w:rsidRPr="00045734">
        <w:t xml:space="preserve"> valuable information in making decisions. The rapid growth of social media has </w:t>
      </w:r>
      <w:r w:rsidRPr="00045734">
        <w:lastRenderedPageBreak/>
        <w:t xml:space="preserve">enhanced the relevance of sentiment analysis since consumers keep on providing opinions about products, services, and brands on </w:t>
      </w:r>
      <w:r w:rsidR="00A232D4" w:rsidRPr="00045734">
        <w:t>digital</w:t>
      </w:r>
      <w:r w:rsidRPr="00045734">
        <w:t xml:space="preserve"> platforms. According to Obiedat </w:t>
      </w:r>
      <w:r w:rsidR="00300EE2" w:rsidRPr="00045734">
        <w:rPr>
          <w:i/>
          <w:iCs/>
        </w:rPr>
        <w:t>et al.</w:t>
      </w:r>
      <w:r w:rsidRPr="00045734">
        <w:t xml:space="preserve"> (2022), sentiment analysis has outgrown the lexicon methods to new machine learning and deep learning models that </w:t>
      </w:r>
      <w:r w:rsidR="00A232D4" w:rsidRPr="00045734">
        <w:t>can detect</w:t>
      </w:r>
      <w:r w:rsidRPr="00045734">
        <w:t xml:space="preserve"> complex linguistic patterns.</w:t>
      </w:r>
    </w:p>
    <w:p w14:paraId="0D72C478" w14:textId="338DD8F4" w:rsidR="00545D90" w:rsidRPr="00045734" w:rsidRDefault="00545D90" w:rsidP="00F619BE">
      <w:pPr>
        <w:spacing w:before="120" w:after="120"/>
      </w:pPr>
      <w:r w:rsidRPr="00045734">
        <w:t xml:space="preserve">Sentiment analysis has a technological basis in Natural Language Processing (NLP), enabling machines to process, analyze and comprehend human language. It is a combination of computer science, artificial intelligence, and linguistics to convert unstructured text into structured forms that are employed in computational analysis. NLP arcs up language modelling, syntactic analysis, semantics interpretation, and contextual interpretation. It also </w:t>
      </w:r>
      <w:r w:rsidR="00A232D4" w:rsidRPr="00045734">
        <w:t>highlights</w:t>
      </w:r>
      <w:r w:rsidRPr="00045734">
        <w:t xml:space="preserve"> how the increasing importance of user-generated content has necessitated NLP to be relevant </w:t>
      </w:r>
      <w:r w:rsidR="00A232D4" w:rsidRPr="00045734">
        <w:t>to</w:t>
      </w:r>
      <w:r w:rsidRPr="00045734">
        <w:t xml:space="preserve"> derive actionable information about </w:t>
      </w:r>
      <w:r w:rsidR="00A232D4" w:rsidRPr="00045734">
        <w:t>large</w:t>
      </w:r>
      <w:r w:rsidRPr="00045734">
        <w:t>-scale digital data.</w:t>
      </w:r>
    </w:p>
    <w:p w14:paraId="06E7D596" w14:textId="3C7DFB78" w:rsidR="00545D90" w:rsidRPr="00045734" w:rsidRDefault="00545D90" w:rsidP="00F619BE">
      <w:pPr>
        <w:spacing w:before="120" w:after="120"/>
      </w:pPr>
      <w:r w:rsidRPr="00045734">
        <w:t xml:space="preserve">Text preprocessing is essential to perform effective sentiment analysis since uncoded social media data often have spelling mistakes and abbreviations, emojis, hyperlinks, hashtags, and unequal grammar, which lower the accuracy of the classification. Preprocessing enhances data quality by tokenisation, elimination of stop-words, stemming and lemmatisation. The tokenisation splits text into single words or tokens, stop-word removal removes common words that do not provide as much analytical value, </w:t>
      </w:r>
      <w:r w:rsidR="00A232D4" w:rsidRPr="00045734">
        <w:t>stemming</w:t>
      </w:r>
      <w:r w:rsidRPr="00045734">
        <w:t xml:space="preserve"> words down to the root form, and lemmatisation converts words into the form presented in the dictionary without semantically losing meaning. </w:t>
      </w:r>
      <w:r w:rsidR="00A232D4" w:rsidRPr="00045734">
        <w:t>Preprocessing</w:t>
      </w:r>
      <w:r w:rsidRPr="00045734">
        <w:t xml:space="preserve"> eliminates the data dimensionality and improves the model performance although Hartmann </w:t>
      </w:r>
      <w:r w:rsidR="00300EE2" w:rsidRPr="00045734">
        <w:rPr>
          <w:i/>
          <w:iCs/>
        </w:rPr>
        <w:t>et al.</w:t>
      </w:r>
      <w:r w:rsidRPr="00045734">
        <w:t xml:space="preserve"> (2023) note that the preprocessing options make a colossal difference on the performance of the model in any area of implementation.</w:t>
      </w:r>
    </w:p>
    <w:p w14:paraId="06F9927E" w14:textId="3C6B230C" w:rsidR="00545D90" w:rsidRPr="00045734" w:rsidRDefault="00545D90" w:rsidP="00F619BE">
      <w:pPr>
        <w:spacing w:before="120" w:after="120"/>
      </w:pPr>
      <w:r w:rsidRPr="00045734">
        <w:t xml:space="preserve">Following the preprocessing phase, the textual data will have to be converted into numerical forms that can be used in machine learning and deep learning algorithms. Bag-of-Words (BoW) is a representation of documents in terms of word frequencies, but without regard to grammar rules and word order. Term Frequency-Inverse Document Frequency (TF-IDF) provides a better representation by assigning importance to words in terms of frequency and document-specificity. More recent methods, such as word embedding (Word2Vec, GloVe, FastText, and contextual transformer embeddings) techniques, have also determined the existence of semantic relationships </w:t>
      </w:r>
      <w:r w:rsidR="00A232D4" w:rsidRPr="00045734">
        <w:t>because of</w:t>
      </w:r>
      <w:r w:rsidRPr="00045734">
        <w:t xml:space="preserve"> characterizing words as sparse vectors. It concludes that the methods provide better contextual understanding and accuracy of classification.</w:t>
      </w:r>
    </w:p>
    <w:p w14:paraId="2F75ABB0" w14:textId="4FC8E0C1" w:rsidR="00545D90" w:rsidRPr="00045734" w:rsidRDefault="00545D90" w:rsidP="00F619BE">
      <w:pPr>
        <w:spacing w:before="120" w:after="120"/>
      </w:pPr>
      <w:r w:rsidRPr="00045734">
        <w:lastRenderedPageBreak/>
        <w:t xml:space="preserve">One of the primary objectives of sentiment analysis is sentiment polarity classification whereby a text is categorized as either positive, negative or neutral. Even the more advanced systems can identify such emotions as happiness, anger, disappointment, and excitement. However, social media is hard to analyse as sarcasm, irony, slang, abbreviations, multilingual information, emojis, and new vocabulary change rapidly, and it is challenging to decipher them. Hartmann </w:t>
      </w:r>
      <w:r w:rsidR="00300EE2" w:rsidRPr="00045734">
        <w:rPr>
          <w:i/>
          <w:iCs/>
        </w:rPr>
        <w:t>et al.</w:t>
      </w:r>
      <w:r w:rsidRPr="00045734">
        <w:t xml:space="preserve"> (2023) record that the linguistic differences influence the performance of different models on different areas, but they claim that the contextual ambiguity remains a problem in sentiment classification despite the emergence of deep learning and transformer-based models. This is the reason, it is also important to select appropriate preprocessing strategies, feature representations and classification models which can provide not only increased accuracy of prediction but also help provide </w:t>
      </w:r>
      <w:r w:rsidR="00A232D4" w:rsidRPr="00045734">
        <w:t>decent</w:t>
      </w:r>
      <w:r w:rsidRPr="00045734">
        <w:t xml:space="preserve"> analysis of consumer behaviour.</w:t>
      </w:r>
    </w:p>
    <w:p w14:paraId="777C3D98" w14:textId="77777777" w:rsidR="00A232D4" w:rsidRPr="00045734" w:rsidRDefault="00A232D4" w:rsidP="00F619BE">
      <w:pPr>
        <w:pStyle w:val="Heading2"/>
        <w:spacing w:before="120" w:after="120"/>
        <w:rPr>
          <w:color w:val="auto"/>
        </w:rPr>
      </w:pPr>
      <w:bookmarkStart w:id="20" w:name="_Toc238657726"/>
      <w:r w:rsidRPr="00045734">
        <w:rPr>
          <w:color w:val="auto"/>
        </w:rPr>
        <w:t>2.4 Traditional Machine Learning Approaches for Sentiment Analysis</w:t>
      </w:r>
      <w:bookmarkEnd w:id="20"/>
    </w:p>
    <w:p w14:paraId="02297FFA" w14:textId="79736EC2" w:rsidR="00545D90" w:rsidRPr="00045734" w:rsidRDefault="00545D90" w:rsidP="00F619BE">
      <w:pPr>
        <w:spacing w:before="120" w:after="120"/>
      </w:pPr>
      <w:r w:rsidRPr="00045734">
        <w:t xml:space="preserve">The use of conventional machine learning (ML) has played a central role in the development of sentiment analysis since it provides useful and reliable means of classifying textual data into a collection of pre-defined sentiment labels. Before the advancement of the deep learning and </w:t>
      </w:r>
      <w:r w:rsidR="004411E3" w:rsidRPr="00045734">
        <w:t>transformer-based</w:t>
      </w:r>
      <w:r w:rsidRPr="00045734">
        <w:t xml:space="preserve"> models, the models employed in opinion mining were Naive Bayes (NB), Support Vector Machine (SVM), Random Forest (RF), and Extreme Gradient Boosting (XGBoost) because they have a relatively low level of computation needs, are simple to implement, and have high predictive accuracy on structured text representations. Despite the new methods that are more complex, conventional ML models can still have practical benefits in cases where computational capacity, training data, or the complexity of implementation are limited.</w:t>
      </w:r>
    </w:p>
    <w:p w14:paraId="084BFAE1" w14:textId="77777777" w:rsidR="002B6BFA" w:rsidRPr="00045734" w:rsidRDefault="002B6BFA" w:rsidP="00F619BE">
      <w:pPr>
        <w:spacing w:before="120" w:after="120"/>
        <w:jc w:val="center"/>
        <w:rPr>
          <w:b/>
          <w:bCs/>
        </w:rPr>
      </w:pPr>
      <w:r w:rsidRPr="00045734">
        <w:rPr>
          <w:b/>
          <w:bCs/>
          <w:noProof/>
        </w:rPr>
        <w:drawing>
          <wp:inline distT="0" distB="0" distL="0" distR="0" wp14:anchorId="74D60D02" wp14:editId="304D878B">
            <wp:extent cx="3604260" cy="1776688"/>
            <wp:effectExtent l="0" t="0" r="0" b="0"/>
            <wp:docPr id="1088268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10009" cy="1779522"/>
                    </a:xfrm>
                    <a:prstGeom prst="rect">
                      <a:avLst/>
                    </a:prstGeom>
                    <a:noFill/>
                  </pic:spPr>
                </pic:pic>
              </a:graphicData>
            </a:graphic>
          </wp:inline>
        </w:drawing>
      </w:r>
    </w:p>
    <w:p w14:paraId="65E43B30" w14:textId="4DF1FCC9" w:rsidR="002B6BFA" w:rsidRPr="00045734" w:rsidRDefault="002B6BFA" w:rsidP="00F619BE">
      <w:pPr>
        <w:spacing w:before="120" w:after="120"/>
        <w:jc w:val="center"/>
        <w:rPr>
          <w:b/>
          <w:bCs/>
        </w:rPr>
      </w:pPr>
      <w:r w:rsidRPr="00045734">
        <w:rPr>
          <w:b/>
          <w:bCs/>
        </w:rPr>
        <w:t>Figure 2</w:t>
      </w:r>
      <w:r w:rsidR="00DF724F" w:rsidRPr="00045734">
        <w:rPr>
          <w:b/>
          <w:bCs/>
        </w:rPr>
        <w:t>.4.1</w:t>
      </w:r>
      <w:r w:rsidRPr="00045734">
        <w:rPr>
          <w:b/>
          <w:bCs/>
        </w:rPr>
        <w:t>: Classification Of Sentiment Analysis Approaches</w:t>
      </w:r>
    </w:p>
    <w:p w14:paraId="7FBF9C24" w14:textId="77777777" w:rsidR="002B6BFA" w:rsidRPr="00045734" w:rsidRDefault="002B6BFA" w:rsidP="00F619BE">
      <w:pPr>
        <w:spacing w:before="120" w:after="120"/>
        <w:jc w:val="center"/>
      </w:pPr>
      <w:r w:rsidRPr="00045734">
        <w:t>(Source: researchgate.net, 2026)</w:t>
      </w:r>
    </w:p>
    <w:p w14:paraId="6EDA4B72" w14:textId="77777777" w:rsidR="00545D90" w:rsidRPr="00045734" w:rsidRDefault="00545D90" w:rsidP="00F619BE">
      <w:pPr>
        <w:spacing w:before="120" w:after="120"/>
      </w:pPr>
      <w:r w:rsidRPr="00045734">
        <w:lastRenderedPageBreak/>
        <w:t>One of such strategies that have been largely employed is Naive Bayes because of its simplicity and efficiency in computation. This algorithm is probabilistic classification which assumes conditional independence of features and can, therefore, be used to quickly classify sentiments even when large volumes of text are involved. Naive Bayes is particularly effective at high-dimensional text classification where thousands of features are generated usually by Bag-of-Words or TF-IDF. Repeated comparative studies indicate that Naive Bayes has competitive baseline performance or level with comparatively low computational power. However, its independence assumption of features limits its ability to learn semantic association and contextual dependencies in the multifaceted information of social media.</w:t>
      </w:r>
    </w:p>
    <w:p w14:paraId="478D4E19" w14:textId="316391E7" w:rsidR="00545D90" w:rsidRPr="00045734" w:rsidRDefault="00545D90" w:rsidP="00F619BE">
      <w:pPr>
        <w:spacing w:before="120" w:after="120"/>
      </w:pPr>
      <w:r w:rsidRPr="00045734">
        <w:t xml:space="preserve">The ability to construct the most optimal decision boundaries in high dimensional feature spaces has made </w:t>
      </w:r>
      <w:r w:rsidR="00DA7B6B" w:rsidRPr="00045734">
        <w:t>Support Vector Machine (SVM) one</w:t>
      </w:r>
      <w:r w:rsidRPr="00045734">
        <w:t xml:space="preserve"> of the most successful classical machine learning algorithms in sentiment analysis. Unlike probabilistic classifiers, SVM optimises the margin between sentiment categories, by locating an optimal hyperplane, and thus generalises to large datasets of textual variables in a strong manner. The literature tends to claim that SVM is more accurate in classifying information than Naive Bayes when used alongside well-crafted textual features, i.e. TF-IDF. Additionally, SVM is highly resilient to overfitting and it is thus particularly suitable when dealing with training sets containing small training samples. The computational complexity however is more when handling such large datasets and thus less scalable yet predicts very well.</w:t>
      </w:r>
    </w:p>
    <w:p w14:paraId="12F9EE53" w14:textId="77777777" w:rsidR="00545D90" w:rsidRPr="00045734" w:rsidRDefault="00545D90" w:rsidP="00F619BE">
      <w:pPr>
        <w:spacing w:before="120" w:after="120"/>
      </w:pPr>
      <w:r w:rsidRPr="00045734">
        <w:t>Ensemble learning techniques have also been used to enhance the traditional sentiment classification models. Random Forest builds many decision trees and then combines their predictions, enhancing the stability of classification and minimizing overfitting. The algorithm is good at capturing nonlinear relationships and complicated interactions of features that are frequent in consumer-generated textual data. Likewise, XGBoost builds on traditional boosting by successively fixing prediction errors, resulting in better general classification performance, and implements regularisation measures that minimise overfitting. It has been empirically proven that both Random Forest and XGBoost tend to be better than simpler classifiers in terms of accuracy, precision and recall, notably when subjecting a structured textual feature to analysis via TF-IDF representations. Nevertheless, both algorithms are very reliant on efficient preprocessing and feature engineering since they do not have the ability to learn semantic representations directly off unprocessed textual data.</w:t>
      </w:r>
    </w:p>
    <w:p w14:paraId="1938A672" w14:textId="5FB33687" w:rsidR="00545D90" w:rsidRPr="00045734" w:rsidRDefault="00545D90" w:rsidP="00F619BE">
      <w:pPr>
        <w:spacing w:before="120" w:after="120"/>
      </w:pPr>
      <w:r w:rsidRPr="00045734">
        <w:lastRenderedPageBreak/>
        <w:t xml:space="preserve">The four classical machine learning algorithms are based on the same principle although they vary in their approach, they both demand </w:t>
      </w:r>
      <w:r w:rsidR="00DA7B6B" w:rsidRPr="00045734">
        <w:t>many</w:t>
      </w:r>
      <w:r w:rsidRPr="00045734">
        <w:t xml:space="preserve"> hand engineered features before they can be classified. Alantari </w:t>
      </w:r>
      <w:r w:rsidR="00300EE2" w:rsidRPr="00045734">
        <w:rPr>
          <w:i/>
          <w:iCs/>
        </w:rPr>
        <w:t>et al.</w:t>
      </w:r>
      <w:r w:rsidRPr="00045734">
        <w:t xml:space="preserve"> (2022) show that the choice of algorithms is not necessarily as important to classification performance as representation of the features is. Likewise, Hassan </w:t>
      </w:r>
      <w:r w:rsidR="00300EE2" w:rsidRPr="00045734">
        <w:rPr>
          <w:i/>
          <w:iCs/>
        </w:rPr>
        <w:t>et al.</w:t>
      </w:r>
      <w:r w:rsidRPr="00045734">
        <w:t xml:space="preserve"> (2024) assert that despite the traditional machine learning models being computationally efficient and comparatively interpretable, they are unable to understand contextual meaning in the </w:t>
      </w:r>
      <w:r w:rsidR="00DA7B6B" w:rsidRPr="00045734">
        <w:t>increasing</w:t>
      </w:r>
      <w:r w:rsidRPr="00045734">
        <w:t xml:space="preserve"> social media discussions that are more complex.</w:t>
      </w:r>
    </w:p>
    <w:p w14:paraId="2D56110C" w14:textId="1B459F35" w:rsidR="00545D90" w:rsidRPr="00045734" w:rsidRDefault="00DA7B6B" w:rsidP="00F619BE">
      <w:pPr>
        <w:spacing w:before="120" w:after="120"/>
      </w:pPr>
      <w:r w:rsidRPr="00045734">
        <w:t>Classic</w:t>
      </w:r>
      <w:r w:rsidR="00545D90" w:rsidRPr="00045734">
        <w:t xml:space="preserve"> machine learning continues to have </w:t>
      </w:r>
      <w:r w:rsidRPr="00045734">
        <w:t>significant</w:t>
      </w:r>
      <w:r w:rsidR="00545D90" w:rsidRPr="00045734">
        <w:t xml:space="preserve"> practical value in the light of the study of consumer behaviour. The methods also enable organisations to understand customer preferences, evaluate brand perception, monitor customer satisfaction and make evidence-based marketing decisions depending on sentiment analysis of online communications as demonstrated by Ahmed </w:t>
      </w:r>
      <w:r w:rsidR="00300EE2" w:rsidRPr="00045734">
        <w:rPr>
          <w:i/>
          <w:iCs/>
        </w:rPr>
        <w:t>et al.</w:t>
      </w:r>
      <w:r w:rsidR="00545D90" w:rsidRPr="00045734">
        <w:t xml:space="preserve"> (2023) and Alsayat (2023). Nevertheless, their high dependence on hand-crafted representations and low capability to process the context have contributed to the transition to deep learning architectures, which are able to automatically learn semantic representations based on textual information. This has seen an increase in studies into deep learning remedies to these shortcomings and improve the sentiment classification performance of complex social media data.</w:t>
      </w:r>
    </w:p>
    <w:p w14:paraId="35BBA99B" w14:textId="77777777" w:rsidR="00DA7B6B" w:rsidRPr="00045734" w:rsidRDefault="00DA7B6B" w:rsidP="00F619BE">
      <w:pPr>
        <w:pStyle w:val="Heading2"/>
        <w:spacing w:before="120" w:after="120"/>
        <w:rPr>
          <w:color w:val="auto"/>
        </w:rPr>
      </w:pPr>
      <w:bookmarkStart w:id="21" w:name="_Toc238657727"/>
      <w:r w:rsidRPr="00045734">
        <w:rPr>
          <w:color w:val="auto"/>
        </w:rPr>
        <w:t>2.5 Deep Learning Approaches for Sentiment Analysis</w:t>
      </w:r>
      <w:bookmarkEnd w:id="21"/>
    </w:p>
    <w:p w14:paraId="6BFA966A" w14:textId="3A47D7BA" w:rsidR="00545D90" w:rsidRPr="00045734" w:rsidRDefault="00545D90" w:rsidP="00F619BE">
      <w:pPr>
        <w:spacing w:before="120" w:after="120"/>
      </w:pPr>
      <w:r w:rsidRPr="00045734">
        <w:t xml:space="preserve">The swift increase in the amount of social media data has revealed some of the drawbacks of </w:t>
      </w:r>
      <w:r w:rsidR="000620BF" w:rsidRPr="00045734">
        <w:t>conventional</w:t>
      </w:r>
      <w:r w:rsidRPr="00045734">
        <w:t xml:space="preserve"> machine learning methods, including their reliance on manual feature engineering and </w:t>
      </w:r>
      <w:r w:rsidR="000620BF" w:rsidRPr="00045734">
        <w:t>their</w:t>
      </w:r>
      <w:r w:rsidRPr="00045734">
        <w:t xml:space="preserve"> inability to automatically identify the semantic connections between </w:t>
      </w:r>
      <w:r w:rsidR="000620BF" w:rsidRPr="00045734">
        <w:t>complex</w:t>
      </w:r>
      <w:r w:rsidRPr="00045734">
        <w:t xml:space="preserve"> textual data. </w:t>
      </w:r>
      <w:r w:rsidR="000620BF" w:rsidRPr="00045734">
        <w:t>To</w:t>
      </w:r>
      <w:r w:rsidRPr="00045734">
        <w:t xml:space="preserve"> address these difficulties, deep learning methods have gained </w:t>
      </w:r>
      <w:r w:rsidR="000620BF" w:rsidRPr="00045734">
        <w:t>more</w:t>
      </w:r>
      <w:r w:rsidRPr="00045734">
        <w:t xml:space="preserve"> popularity in sentiment analysis as they automatically acquire hierarchical feature representations by directly learning on raw text. Unlike the conventional machine learning algorithms in which the feature extraction algorithm is a priori such as Bag-of-Words or TF-IDF, deep learning models learn linguistic patterns, contextual relationships and semantic dependencies with multiple layers of hidden neural networks. Deep learning has transformed the sentiment analysis method in that it enables models to extract complex textual features automatically </w:t>
      </w:r>
      <w:r w:rsidR="002B1EE7" w:rsidRPr="00045734">
        <w:t>and, in the process,</w:t>
      </w:r>
      <w:r w:rsidRPr="00045734">
        <w:t xml:space="preserve"> no longer requires data to be preprocessed manually and predictive power is also increased.</w:t>
      </w:r>
    </w:p>
    <w:p w14:paraId="07695E3E" w14:textId="75ED217F" w:rsidR="00545D90" w:rsidRPr="00045734" w:rsidRDefault="00545D90" w:rsidP="00F619BE">
      <w:pPr>
        <w:spacing w:before="120" w:after="120"/>
      </w:pPr>
      <w:r w:rsidRPr="00045734">
        <w:t xml:space="preserve">Convolutional Neural Networks (CNNs) were one of the first deep learning-based sentiment analysis applications to demonstrate that the once-designed models to analyze computer-based </w:t>
      </w:r>
      <w:r w:rsidRPr="00045734">
        <w:lastRenderedPageBreak/>
        <w:t xml:space="preserve">images could be successfully applied in text classification. CNN models also exploit local textual features, such as keywords, phrases or short semantic units, to identify a sentiment polarity. This allows CNNs to identify significant linguistic characteristics irrespective of the precise location of the same in a sentence, thus they are especially useful to process short texts, which is prevalent in social media applications. According to research analyzed by Iqbal </w:t>
      </w:r>
      <w:r w:rsidR="00300EE2" w:rsidRPr="00045734">
        <w:rPr>
          <w:i/>
          <w:iCs/>
        </w:rPr>
        <w:t>et al.</w:t>
      </w:r>
      <w:r w:rsidRPr="00045734">
        <w:t xml:space="preserve"> (2022), CNN-based sentiment classifiers are better than most traditional machine learning algorithms since they learn discriminative textual features automatically rather than being based on handcrafted representations. However, CNNs mostly learn local contextual features and might be unable to learn long-range relationships over long textual chains, impairing their performance in cases where sentiment is conditional on longer contextual links.</w:t>
      </w:r>
    </w:p>
    <w:p w14:paraId="70511C34" w14:textId="7B878E3B" w:rsidR="00545D90" w:rsidRPr="00045734" w:rsidRDefault="00545D90" w:rsidP="00F619BE">
      <w:pPr>
        <w:spacing w:before="120" w:after="120"/>
      </w:pPr>
      <w:r w:rsidRPr="00045734">
        <w:t xml:space="preserve">Long Short-Term Memory (LSTM) networks were created to overcome the limitations of traditional recurrent neural networks, which do not have memory cells to store information over long text sequences. This architecture allows LSTM models to learn sequential dependencies and contextual relationships which are especially significant in sentiment analysis. In contrast to CNN models, which mainly pay attention to local textual characteristics, LSTM networks </w:t>
      </w:r>
      <w:r w:rsidR="00CD7120" w:rsidRPr="00045734">
        <w:t>can</w:t>
      </w:r>
      <w:r w:rsidRPr="00045734">
        <w:t xml:space="preserve"> consider the sequence of words in sentences and maintain the context across longer texts. Kaur and Sharma (2023) maintain that LSTM models have a better ability to interpret contextual meaning since they are good to depict semantic relations that affect sentiment classification. On the same note, Iqbal </w:t>
      </w:r>
      <w:r w:rsidR="00300EE2" w:rsidRPr="00045734">
        <w:rPr>
          <w:i/>
          <w:iCs/>
        </w:rPr>
        <w:t>et al.</w:t>
      </w:r>
      <w:r w:rsidRPr="00045734">
        <w:t xml:space="preserve"> (2022) indicate that LSTM can enhance </w:t>
      </w:r>
      <w:r w:rsidR="00CD7120" w:rsidRPr="00045734">
        <w:t>classification</w:t>
      </w:r>
      <w:r w:rsidRPr="00045734">
        <w:t xml:space="preserve"> accuracy </w:t>
      </w:r>
      <w:r w:rsidR="00CD7120" w:rsidRPr="00045734">
        <w:t>largely</w:t>
      </w:r>
      <w:r w:rsidRPr="00045734">
        <w:t xml:space="preserve"> in case of analysing informal online language, such as using abbreviations, conversational expressions, and the use of different sentence structures that often appear in the text posted by the user in the social media.</w:t>
      </w:r>
    </w:p>
    <w:p w14:paraId="72B3F31E" w14:textId="3511A311" w:rsidR="00545D90" w:rsidRPr="00045734" w:rsidRDefault="00545D90" w:rsidP="00F619BE">
      <w:pPr>
        <w:spacing w:before="120" w:after="120"/>
      </w:pPr>
      <w:r w:rsidRPr="00045734">
        <w:t xml:space="preserve">By noting that CNN and LSTM architectures have complementary advantages, scholars have progressively created hybrid CNN-LSTM models, </w:t>
      </w:r>
      <w:r w:rsidR="00CD7120" w:rsidRPr="00045734">
        <w:t>to</w:t>
      </w:r>
      <w:r w:rsidRPr="00045734">
        <w:t xml:space="preserve"> enhance the sentiment classification effectiveness. Hybrid networks are typically based on CNN layers to recognize local textual representations and then pass the representations through LSTM layers that learn sequence based contextual representations. This coordinated approach is a mixture of good feature extraction and contextual knowledge which enable a more detailed representation of textual information. There is evidence provided by Khan </w:t>
      </w:r>
      <w:r w:rsidR="00300EE2" w:rsidRPr="00045734">
        <w:rPr>
          <w:i/>
          <w:iCs/>
        </w:rPr>
        <w:t>et al.</w:t>
      </w:r>
      <w:r w:rsidRPr="00045734">
        <w:t xml:space="preserve"> (2022) that CNN-LSTM models are always more accurate in sentiment classification compared to a standalone CNN or LSTM architecture since they take advantage of the spatial and sequential nature of the textual information. Equally, Priyadarshini </w:t>
      </w:r>
      <w:r w:rsidRPr="00045734">
        <w:lastRenderedPageBreak/>
        <w:t>and Cotton (2021) show that hyperparameter optimisation enhances the performance of hybrid models, although bigger training costs and time are also major constraints in practice.</w:t>
      </w:r>
    </w:p>
    <w:p w14:paraId="7C82CC64" w14:textId="7805C70E" w:rsidR="00545D90" w:rsidRPr="00045734" w:rsidRDefault="00545D90" w:rsidP="00F619BE">
      <w:pPr>
        <w:spacing w:before="120" w:after="120"/>
      </w:pPr>
      <w:r w:rsidRPr="00045734">
        <w:t xml:space="preserve">Recent trends have merely enhanced deep learning by introducing attention to the neural networks whereby more weight can be placed to the contextually relevant words and less weight to the irrelevant data. Parveen </w:t>
      </w:r>
      <w:r w:rsidR="00300EE2" w:rsidRPr="00045734">
        <w:rPr>
          <w:i/>
          <w:iCs/>
        </w:rPr>
        <w:t>et al.</w:t>
      </w:r>
      <w:r w:rsidRPr="00045734">
        <w:t xml:space="preserve"> (2023) suggest that </w:t>
      </w:r>
      <w:r w:rsidR="00CD7120" w:rsidRPr="00045734">
        <w:t>attention</w:t>
      </w:r>
      <w:r w:rsidRPr="00045734">
        <w:t xml:space="preserve">-dependent architectures can be used to increase contextual understanding and sentiment prediction through a biased focus on the impactful textual elements. Moreover, deep learning models can automatically learn features, and do not require handcrafted textual representations. Das </w:t>
      </w:r>
      <w:r w:rsidR="00300EE2" w:rsidRPr="00045734">
        <w:rPr>
          <w:i/>
          <w:iCs/>
        </w:rPr>
        <w:t>et al.</w:t>
      </w:r>
      <w:r w:rsidRPr="00045734">
        <w:t xml:space="preserve"> (2025) claim that this ability improves the generalisation across datasets and fields of use. Although they have these strengths, deep learning requires </w:t>
      </w:r>
      <w:r w:rsidR="00CD7120" w:rsidRPr="00045734">
        <w:t>many</w:t>
      </w:r>
      <w:r w:rsidRPr="00045734">
        <w:t xml:space="preserve"> computational capabilities, larger and labelled datasets, longer training times, and special purpose hardware such as Graphics Processing Units (GPUs). Hassan </w:t>
      </w:r>
      <w:r w:rsidR="00300EE2" w:rsidRPr="00045734">
        <w:rPr>
          <w:i/>
          <w:iCs/>
        </w:rPr>
        <w:t>et al.</w:t>
      </w:r>
      <w:r w:rsidRPr="00045734">
        <w:t xml:space="preserve"> (2024) therefore find that though deep learning will always be better than traditional machine learning in sentiment classification, predictive accuracy must be weighed against cost of computation and implementation, scalability and interpretability of models by organisations in selecting the appropriate analytical techniques to analyse consumer behaviour. </w:t>
      </w:r>
    </w:p>
    <w:p w14:paraId="6AA97DCC" w14:textId="77777777" w:rsidR="001822F6" w:rsidRPr="00045734" w:rsidRDefault="001822F6" w:rsidP="00F619BE">
      <w:pPr>
        <w:pStyle w:val="Heading2"/>
        <w:spacing w:before="120" w:after="120"/>
        <w:rPr>
          <w:color w:val="auto"/>
        </w:rPr>
      </w:pPr>
      <w:bookmarkStart w:id="22" w:name="_Toc238657728"/>
      <w:r w:rsidRPr="00045734">
        <w:rPr>
          <w:color w:val="auto"/>
        </w:rPr>
        <w:t>2.6 Transformer-Based Models (BERT) and Recent Advances</w:t>
      </w:r>
      <w:bookmarkEnd w:id="22"/>
    </w:p>
    <w:p w14:paraId="2346E80D" w14:textId="77777777" w:rsidR="00545D90" w:rsidRPr="00045734" w:rsidRDefault="00545D90" w:rsidP="00F619BE">
      <w:pPr>
        <w:spacing w:before="120" w:after="120"/>
      </w:pPr>
      <w:r w:rsidRPr="00045734">
        <w:t>The use of transformer-based models has revolutionized the way sentiment analysis is realized, as it overcomes most of the limitations of the traditional deep learning architectures. Compared to Convolutional Neural Networks (CNNs), which tend to be sensitive to the local textual features, or Long Short-Term Memory (LSTMs), which tend to be sensitive to sequential dependencies, transformer models are sensitive to all-word relationships within a sentence. The capability enables models to acquire long-range contextual dependencies and sentiment classification accuracy increases significantly. Bidirectional Encoder Representations from Transformers (BERT) has become one of the most impactful works in Natural Language Processing (NLP) and has proven to be state-of-the-art on many text classification tasks, such as consumer sentiment analysis.</w:t>
      </w:r>
    </w:p>
    <w:p w14:paraId="0B57D590" w14:textId="77777777" w:rsidR="001822F6" w:rsidRPr="00045734" w:rsidRDefault="001822F6" w:rsidP="00F619BE">
      <w:pPr>
        <w:spacing w:before="120" w:after="120"/>
        <w:jc w:val="center"/>
        <w:rPr>
          <w:b/>
          <w:bCs/>
        </w:rPr>
      </w:pPr>
      <w:r w:rsidRPr="00045734">
        <w:rPr>
          <w:b/>
          <w:bCs/>
          <w:noProof/>
        </w:rPr>
        <w:lastRenderedPageBreak/>
        <w:drawing>
          <wp:inline distT="0" distB="0" distL="0" distR="0" wp14:anchorId="32F5E9CF" wp14:editId="1F1780E5">
            <wp:extent cx="5400675" cy="2101416"/>
            <wp:effectExtent l="0" t="0" r="0" b="0"/>
            <wp:docPr id="891672556" name="Picture 4" descr="BERT Model - NLP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BERT Model - NLP - GeeksforGeek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1808" cy="2101857"/>
                    </a:xfrm>
                    <a:prstGeom prst="rect">
                      <a:avLst/>
                    </a:prstGeom>
                    <a:noFill/>
                    <a:ln>
                      <a:noFill/>
                    </a:ln>
                  </pic:spPr>
                </pic:pic>
              </a:graphicData>
            </a:graphic>
          </wp:inline>
        </w:drawing>
      </w:r>
    </w:p>
    <w:p w14:paraId="43A8B228" w14:textId="14A670A9" w:rsidR="001822F6" w:rsidRPr="00045734" w:rsidRDefault="001822F6" w:rsidP="00F619BE">
      <w:pPr>
        <w:spacing w:before="120" w:after="120"/>
        <w:jc w:val="center"/>
        <w:rPr>
          <w:b/>
          <w:bCs/>
        </w:rPr>
      </w:pPr>
      <w:r w:rsidRPr="00045734">
        <w:rPr>
          <w:b/>
          <w:bCs/>
        </w:rPr>
        <w:t xml:space="preserve">Figure </w:t>
      </w:r>
      <w:r w:rsidR="00DF724F" w:rsidRPr="00045734">
        <w:rPr>
          <w:b/>
          <w:bCs/>
        </w:rPr>
        <w:t>2.6.1</w:t>
      </w:r>
      <w:r w:rsidRPr="00045734">
        <w:rPr>
          <w:b/>
          <w:bCs/>
        </w:rPr>
        <w:t>: BERT Model in NLP</w:t>
      </w:r>
    </w:p>
    <w:p w14:paraId="39C76EE4" w14:textId="77777777" w:rsidR="001822F6" w:rsidRPr="00045734" w:rsidRDefault="001822F6" w:rsidP="00F619BE">
      <w:pPr>
        <w:spacing w:before="120" w:after="120"/>
        <w:jc w:val="center"/>
      </w:pPr>
      <w:r w:rsidRPr="00045734">
        <w:t>(Source: geeksforgeeks.org, 2026)</w:t>
      </w:r>
    </w:p>
    <w:p w14:paraId="6AE887E7" w14:textId="77777777" w:rsidR="00545D90" w:rsidRPr="00045734" w:rsidRDefault="00545D90" w:rsidP="00F619BE">
      <w:pPr>
        <w:spacing w:before="120" w:after="120"/>
      </w:pPr>
      <w:r w:rsidRPr="00045734">
        <w:t>As compared to recurrent neural networks, the transformer architecture is fundamentally different in the sense that it handles whole sequence of texts simultaneously, rather than analysing words in a sequence. This architecture has the self-attention mechanism at its core and enables the model to determine the relative significance of every word in a sentence when generating contextual representations. This engineering advancement has contributed immensely to the study of language since it allows one to model fine-tuning syntactic and semantic relations, unlike other historical techniques of deep learning.</w:t>
      </w:r>
    </w:p>
    <w:p w14:paraId="75B29E07" w14:textId="243D3965" w:rsidR="00545D90" w:rsidRPr="00045734" w:rsidRDefault="00545D90" w:rsidP="00F619BE">
      <w:pPr>
        <w:spacing w:before="120" w:after="120"/>
      </w:pPr>
      <w:r w:rsidRPr="00045734">
        <w:t xml:space="preserve">The adoption of contextual embeddings using bidirectional learning is one of the most important innovations of BERT. In contrast to previous language models that handle a text in </w:t>
      </w:r>
      <w:r w:rsidR="000D5D7C" w:rsidRPr="00045734">
        <w:t>a</w:t>
      </w:r>
      <w:r w:rsidRPr="00045734">
        <w:t xml:space="preserve"> single direction, BERT </w:t>
      </w:r>
      <w:r w:rsidR="000D5D7C" w:rsidRPr="00045734">
        <w:t>considers</w:t>
      </w:r>
      <w:r w:rsidRPr="00045734">
        <w:t xml:space="preserve"> both the words that come before and the ones that come after when producing word representations. This bi-directional approach of methodology enables this model to discern the meaning of words in relation to their context thereby resolving ambiguities that have commonly been encountered in the natural language. As a result, BERT has proven to be remarkably effective at breaking down complex consumer opinions that are expressed in social media, especially those posts that have informal language, sarcasm, abbreviations or context-specific expressions. Das </w:t>
      </w:r>
      <w:r w:rsidR="00300EE2" w:rsidRPr="00045734">
        <w:rPr>
          <w:i/>
          <w:iCs/>
        </w:rPr>
        <w:t>et al.</w:t>
      </w:r>
      <w:r w:rsidRPr="00045734">
        <w:t xml:space="preserve"> (2025) show that compared to traditional deep learning architectures, fine-tuned BERT models are much more accurate at classifying sentiments, as they learn more contextual representations.</w:t>
      </w:r>
    </w:p>
    <w:p w14:paraId="60656F26" w14:textId="07CD3B5C" w:rsidR="00545D90" w:rsidRPr="00045734" w:rsidRDefault="00545D90" w:rsidP="00F619BE">
      <w:pPr>
        <w:spacing w:before="120" w:after="120"/>
      </w:pPr>
      <w:r w:rsidRPr="00045734">
        <w:lastRenderedPageBreak/>
        <w:t xml:space="preserve">The other outstanding advantage of BERT is that it may be fine-tuned within a certain domain application. Labelled datasets can be used to adjust pre-trained language models to </w:t>
      </w:r>
      <w:r w:rsidR="000D5D7C" w:rsidRPr="00045734">
        <w:t>sentiment</w:t>
      </w:r>
      <w:r w:rsidRPr="00045734">
        <w:t xml:space="preserve"> analysis tasks with relatively smaller trained models, and less development time can be used to achieve better predictive accuracy. Kaur and Sharma (2023) argue that transformer-based architectures are currently the architectural design of interest in complex sentiment analysis because they </w:t>
      </w:r>
      <w:r w:rsidR="000D5D7C" w:rsidRPr="00045734">
        <w:t>can</w:t>
      </w:r>
      <w:r w:rsidRPr="00045734">
        <w:t xml:space="preserve"> capture subtle contextual information, which was hitherto not recorded by former architectures. Despite these advantages, these models require a lot of computational power (high-performance Graphics Processing Units (GPUs), large memory, and longer training times) than traditional machine learning and other older deep learning models, which renders them impractical to execute in organisations with limited computational resources. </w:t>
      </w:r>
    </w:p>
    <w:p w14:paraId="0DA35450" w14:textId="77777777" w:rsidR="000D5D7C" w:rsidRPr="00045734" w:rsidRDefault="000D5D7C" w:rsidP="00F619BE">
      <w:pPr>
        <w:pStyle w:val="Heading2"/>
        <w:spacing w:before="120" w:after="120"/>
        <w:rPr>
          <w:color w:val="auto"/>
        </w:rPr>
      </w:pPr>
      <w:bookmarkStart w:id="23" w:name="_Toc238657729"/>
      <w:r w:rsidRPr="00045734">
        <w:rPr>
          <w:color w:val="auto"/>
        </w:rPr>
        <w:t>2.7 Comparative Analysis of Machine Learning and Deep Learning Techniques</w:t>
      </w:r>
      <w:bookmarkEnd w:id="23"/>
    </w:p>
    <w:p w14:paraId="1582ACF6" w14:textId="78D59BFD" w:rsidR="00545D90" w:rsidRPr="00045734" w:rsidRDefault="00545D90" w:rsidP="00F619BE">
      <w:pPr>
        <w:spacing w:before="120" w:after="120"/>
      </w:pPr>
      <w:r w:rsidRPr="00045734">
        <w:t xml:space="preserve">The relative analysis of conventional machine learning (ML) and deep learning (DL) methods has gained more significance as organisations aim to find the most suitable methods of consumer sentiment analysis based on social media data. Although these two kinds of models have already been found to be effective in the sentiment classification, they are very different </w:t>
      </w:r>
      <w:r w:rsidR="000D5D7C" w:rsidRPr="00045734">
        <w:t>about</w:t>
      </w:r>
      <w:r w:rsidRPr="00045734">
        <w:t xml:space="preserve"> predictive capability, computational cost, interpretability, scaling, data requirements, and implementation. This implies that not only will it be possible to achieve high classification accuracy, but also that when selecting an appropriate model, one will need to consider the resources available, the complexity of implementation, and organisational objectives.</w:t>
      </w:r>
    </w:p>
    <w:p w14:paraId="5132117D" w14:textId="77777777" w:rsidR="00545D90" w:rsidRPr="00045734" w:rsidRDefault="00545D90" w:rsidP="00F619BE">
      <w:pPr>
        <w:spacing w:before="120" w:after="120"/>
      </w:pPr>
      <w:r w:rsidRPr="00045734">
        <w:t xml:space="preserve">In comparison with deep learning models, conventional machine learning models, including Naive Bayes, Support Vector Machine (SVM), Random Forest, and XGBoost tend to be less computationally expensive, faster to train, and simpler to interpret their model. These features make them very applicable in small to medium-scale datasets and organisations with scarce computational abilities. </w:t>
      </w:r>
    </w:p>
    <w:p w14:paraId="08D5C420" w14:textId="77777777" w:rsidR="00545D90" w:rsidRPr="00045734" w:rsidRDefault="00545D90" w:rsidP="00F619BE">
      <w:pPr>
        <w:spacing w:before="120" w:after="120"/>
      </w:pPr>
      <w:r w:rsidRPr="00045734">
        <w:t xml:space="preserve">Deep learning models (i.e., LSTM and BERT) instead, acquire hierarchical representations of features automatically, and possess a larger contextual knowledge, resulting in higher classification accuracy of large and linguistically diverse data. Their ability to model semantic dependency and contextual relation is particularly handy to analyse the informal language, sarcasm, abbreviations and evolving online words. </w:t>
      </w:r>
    </w:p>
    <w:p w14:paraId="0BD1BFB1" w14:textId="77777777" w:rsidR="00545D90" w:rsidRPr="00045734" w:rsidRDefault="00545D90" w:rsidP="00F619BE">
      <w:pPr>
        <w:spacing w:before="120" w:after="120"/>
      </w:pPr>
      <w:r w:rsidRPr="00045734">
        <w:lastRenderedPageBreak/>
        <w:t>The literature still demonstrates that no algorithm is the best in all situations and that the model performance is dependent on the characteristics of the data, its size and the aim of the usage. Consequently, comparative assessment continues to play a vital role in consumer behaviour prediction as it helps the researcher to find the most appropriate model by balancing accuracy of prediction, computational efficiency, scalability, interpretability, and feasibility. These comparisons are valuable lessons to organisations that would desire to have evidence-based sentiment analysis solutions and, at the same time, justify the use of comparative framework in the current study.</w:t>
      </w:r>
    </w:p>
    <w:p w14:paraId="57E30133" w14:textId="5D14C951" w:rsidR="00956FE2" w:rsidRPr="00045734" w:rsidRDefault="00956FE2" w:rsidP="00E60A02">
      <w:pPr>
        <w:pStyle w:val="Heading2"/>
        <w:rPr>
          <w:color w:val="auto"/>
        </w:rPr>
      </w:pPr>
      <w:bookmarkStart w:id="24" w:name="_Toc238657730"/>
      <w:r w:rsidRPr="00045734">
        <w:rPr>
          <w:color w:val="auto"/>
        </w:rPr>
        <w:t>2.8 Datasets Used in Previous Sentiment Analysis Studies</w:t>
      </w:r>
      <w:bookmarkEnd w:id="24"/>
    </w:p>
    <w:p w14:paraId="22B387EB" w14:textId="77777777" w:rsidR="001C673E" w:rsidRPr="00045734" w:rsidRDefault="001C673E" w:rsidP="001C673E">
      <w:pPr>
        <w:pStyle w:val="NormalWeb"/>
        <w:spacing w:before="120" w:after="120"/>
        <w:rPr>
          <w:rFonts w:cstheme="minorBidi"/>
          <w:szCs w:val="22"/>
        </w:rPr>
      </w:pPr>
      <w:bookmarkStart w:id="25" w:name="_Hlk236931102"/>
      <w:r w:rsidRPr="00045734">
        <w:rPr>
          <w:rFonts w:cstheme="minorBidi"/>
          <w:szCs w:val="22"/>
        </w:rPr>
        <w:t>The effectiveness of the sentiment analysis models depends very much on the quality, size and nature of datasets used to train and test the models. Previous scientists have tested machine learning and deep learning models using a wide range of publicly accessible datasets collected on social media websites, online review websites, and e-commerce applications. These data are usually labelled textual data that express positive, negative or neutral sentiments, and therefore, consumer opinions are classified with high accuracy via supervised learning techniques.</w:t>
      </w:r>
    </w:p>
    <w:p w14:paraId="56DCF86D" w14:textId="5C720E46" w:rsidR="00E60A02" w:rsidRPr="00045734" w:rsidRDefault="001C673E" w:rsidP="001C673E">
      <w:pPr>
        <w:spacing w:before="120" w:after="120"/>
      </w:pPr>
      <w:r w:rsidRPr="00045734">
        <w:t>Twitter datasets are among the most significant sources of sentiment analysis because they contain live consumer sentiment about products, services, events and brands. However, Twitter data are typically not formal, include abbreviations, emojis, hashtags, and spellings, thus preprocessing is a significant step that is to be taken before the model is developed. Similarly, datasets of IMDb movie reviews and Amazon customer product reviews have been broadly used as they contain a significant number of human-marked customer reviews which can be used in binary, multi-class sentiment classification. Public datasets available on Kaggle have also become popular and are well-organized and accessible in a scholarly study.</w:t>
      </w:r>
    </w:p>
    <w:bookmarkEnd w:id="25"/>
    <w:p w14:paraId="53203158" w14:textId="77777777" w:rsidR="00E60A02" w:rsidRPr="00045734" w:rsidRDefault="00E60A02">
      <w:pPr>
        <w:spacing w:line="259" w:lineRule="auto"/>
        <w:jc w:val="left"/>
      </w:pPr>
      <w:r w:rsidRPr="00045734">
        <w:br w:type="page"/>
      </w:r>
    </w:p>
    <w:tbl>
      <w:tblPr>
        <w:tblStyle w:val="TableGrid11"/>
        <w:tblW w:w="0" w:type="auto"/>
        <w:jc w:val="center"/>
        <w:tblLook w:val="04A0" w:firstRow="1" w:lastRow="0" w:firstColumn="1" w:lastColumn="0" w:noHBand="0" w:noVBand="1"/>
      </w:tblPr>
      <w:tblGrid>
        <w:gridCol w:w="1639"/>
        <w:gridCol w:w="1941"/>
        <w:gridCol w:w="1789"/>
        <w:gridCol w:w="1994"/>
        <w:gridCol w:w="1987"/>
      </w:tblGrid>
      <w:tr w:rsidR="00FA14D9" w:rsidRPr="00045734" w14:paraId="7292D466" w14:textId="77777777" w:rsidTr="00956FE2">
        <w:trPr>
          <w:jc w:val="center"/>
        </w:trPr>
        <w:tc>
          <w:tcPr>
            <w:tcW w:w="0" w:type="auto"/>
            <w:hideMark/>
          </w:tcPr>
          <w:p w14:paraId="2C8F9416" w14:textId="77777777" w:rsidR="00956FE2" w:rsidRPr="00045734" w:rsidRDefault="00956FE2" w:rsidP="00956FE2">
            <w:pPr>
              <w:spacing w:before="120" w:after="120"/>
              <w:rPr>
                <w:b/>
                <w:bCs/>
              </w:rPr>
            </w:pPr>
            <w:r w:rsidRPr="00045734">
              <w:rPr>
                <w:b/>
                <w:bCs/>
              </w:rPr>
              <w:lastRenderedPageBreak/>
              <w:t>Study</w:t>
            </w:r>
          </w:p>
        </w:tc>
        <w:tc>
          <w:tcPr>
            <w:tcW w:w="0" w:type="auto"/>
            <w:hideMark/>
          </w:tcPr>
          <w:p w14:paraId="1B30EC3B" w14:textId="77777777" w:rsidR="00956FE2" w:rsidRPr="00045734" w:rsidRDefault="00956FE2" w:rsidP="00956FE2">
            <w:pPr>
              <w:spacing w:before="120" w:after="120"/>
              <w:rPr>
                <w:b/>
                <w:bCs/>
              </w:rPr>
            </w:pPr>
            <w:r w:rsidRPr="00045734">
              <w:rPr>
                <w:b/>
                <w:bCs/>
              </w:rPr>
              <w:t>Dataset</w:t>
            </w:r>
          </w:p>
        </w:tc>
        <w:tc>
          <w:tcPr>
            <w:tcW w:w="0" w:type="auto"/>
            <w:hideMark/>
          </w:tcPr>
          <w:p w14:paraId="3EE35DEA" w14:textId="77777777" w:rsidR="00956FE2" w:rsidRPr="00045734" w:rsidRDefault="00956FE2" w:rsidP="00956FE2">
            <w:pPr>
              <w:spacing w:before="120" w:after="120"/>
              <w:rPr>
                <w:b/>
                <w:bCs/>
              </w:rPr>
            </w:pPr>
            <w:r w:rsidRPr="00045734">
              <w:rPr>
                <w:b/>
                <w:bCs/>
              </w:rPr>
              <w:t>Source</w:t>
            </w:r>
          </w:p>
        </w:tc>
        <w:tc>
          <w:tcPr>
            <w:tcW w:w="0" w:type="auto"/>
            <w:hideMark/>
          </w:tcPr>
          <w:p w14:paraId="3396A29D" w14:textId="77777777" w:rsidR="00956FE2" w:rsidRPr="00045734" w:rsidRDefault="00956FE2" w:rsidP="00956FE2">
            <w:pPr>
              <w:spacing w:before="120" w:after="120"/>
              <w:rPr>
                <w:b/>
                <w:bCs/>
              </w:rPr>
            </w:pPr>
            <w:r w:rsidRPr="00045734">
              <w:rPr>
                <w:b/>
                <w:bCs/>
              </w:rPr>
              <w:t>Approximate Size</w:t>
            </w:r>
          </w:p>
        </w:tc>
        <w:tc>
          <w:tcPr>
            <w:tcW w:w="0" w:type="auto"/>
            <w:hideMark/>
          </w:tcPr>
          <w:p w14:paraId="34E93B40" w14:textId="77777777" w:rsidR="00956FE2" w:rsidRPr="00045734" w:rsidRDefault="00956FE2" w:rsidP="00956FE2">
            <w:pPr>
              <w:spacing w:before="120" w:after="120"/>
              <w:rPr>
                <w:b/>
                <w:bCs/>
              </w:rPr>
            </w:pPr>
            <w:r w:rsidRPr="00045734">
              <w:rPr>
                <w:b/>
                <w:bCs/>
              </w:rPr>
              <w:t>Application</w:t>
            </w:r>
          </w:p>
        </w:tc>
      </w:tr>
      <w:tr w:rsidR="00FA14D9" w:rsidRPr="00045734" w14:paraId="7ECD3121" w14:textId="77777777" w:rsidTr="00956FE2">
        <w:trPr>
          <w:jc w:val="center"/>
        </w:trPr>
        <w:tc>
          <w:tcPr>
            <w:tcW w:w="0" w:type="auto"/>
            <w:hideMark/>
          </w:tcPr>
          <w:p w14:paraId="05EB3835" w14:textId="77777777" w:rsidR="00956FE2" w:rsidRPr="00045734" w:rsidRDefault="00956FE2" w:rsidP="00956FE2">
            <w:pPr>
              <w:spacing w:before="120" w:after="120"/>
            </w:pPr>
            <w:r w:rsidRPr="00045734">
              <w:t>Previous Twitter-based studies</w:t>
            </w:r>
          </w:p>
        </w:tc>
        <w:tc>
          <w:tcPr>
            <w:tcW w:w="0" w:type="auto"/>
            <w:hideMark/>
          </w:tcPr>
          <w:p w14:paraId="2BD7F324" w14:textId="77777777" w:rsidR="00956FE2" w:rsidRPr="00045734" w:rsidRDefault="00956FE2" w:rsidP="00956FE2">
            <w:pPr>
              <w:spacing w:before="120" w:after="120"/>
            </w:pPr>
            <w:r w:rsidRPr="00045734">
              <w:t>Twitter Sentiment Dataset</w:t>
            </w:r>
          </w:p>
        </w:tc>
        <w:tc>
          <w:tcPr>
            <w:tcW w:w="0" w:type="auto"/>
            <w:hideMark/>
          </w:tcPr>
          <w:p w14:paraId="16977429" w14:textId="77777777" w:rsidR="00956FE2" w:rsidRPr="00045734" w:rsidRDefault="00956FE2" w:rsidP="00956FE2">
            <w:pPr>
              <w:spacing w:before="120" w:after="120"/>
            </w:pPr>
            <w:r w:rsidRPr="00045734">
              <w:t>Twitter API</w:t>
            </w:r>
          </w:p>
        </w:tc>
        <w:tc>
          <w:tcPr>
            <w:tcW w:w="0" w:type="auto"/>
            <w:hideMark/>
          </w:tcPr>
          <w:p w14:paraId="4B5018B1" w14:textId="77777777" w:rsidR="00956FE2" w:rsidRPr="00045734" w:rsidRDefault="00956FE2" w:rsidP="00956FE2">
            <w:pPr>
              <w:spacing w:before="120" w:after="120"/>
            </w:pPr>
            <w:r w:rsidRPr="00045734">
              <w:t>Thousands of tweets</w:t>
            </w:r>
          </w:p>
        </w:tc>
        <w:tc>
          <w:tcPr>
            <w:tcW w:w="0" w:type="auto"/>
            <w:hideMark/>
          </w:tcPr>
          <w:p w14:paraId="5AD0294C" w14:textId="77777777" w:rsidR="00956FE2" w:rsidRPr="00045734" w:rsidRDefault="00956FE2" w:rsidP="00956FE2">
            <w:pPr>
              <w:spacing w:before="120" w:after="120"/>
            </w:pPr>
            <w:r w:rsidRPr="00045734">
              <w:t>Social media sentiment classification</w:t>
            </w:r>
          </w:p>
        </w:tc>
      </w:tr>
      <w:tr w:rsidR="00FA14D9" w:rsidRPr="00045734" w14:paraId="0CBCA27E" w14:textId="77777777" w:rsidTr="00956FE2">
        <w:trPr>
          <w:jc w:val="center"/>
        </w:trPr>
        <w:tc>
          <w:tcPr>
            <w:tcW w:w="0" w:type="auto"/>
            <w:hideMark/>
          </w:tcPr>
          <w:p w14:paraId="20E2CE1B" w14:textId="77777777" w:rsidR="00956FE2" w:rsidRPr="00045734" w:rsidRDefault="00956FE2" w:rsidP="00956FE2">
            <w:pPr>
              <w:spacing w:before="120" w:after="120"/>
            </w:pPr>
            <w:r w:rsidRPr="00045734">
              <w:t>Previous review-based studies</w:t>
            </w:r>
          </w:p>
        </w:tc>
        <w:tc>
          <w:tcPr>
            <w:tcW w:w="0" w:type="auto"/>
            <w:hideMark/>
          </w:tcPr>
          <w:p w14:paraId="380992E3" w14:textId="77777777" w:rsidR="00956FE2" w:rsidRPr="00045734" w:rsidRDefault="00956FE2" w:rsidP="00956FE2">
            <w:pPr>
              <w:spacing w:before="120" w:after="120"/>
            </w:pPr>
            <w:r w:rsidRPr="00045734">
              <w:t>IMDb Movie Reviews</w:t>
            </w:r>
          </w:p>
        </w:tc>
        <w:tc>
          <w:tcPr>
            <w:tcW w:w="0" w:type="auto"/>
            <w:hideMark/>
          </w:tcPr>
          <w:p w14:paraId="6254E754" w14:textId="77777777" w:rsidR="00956FE2" w:rsidRPr="00045734" w:rsidRDefault="00956FE2" w:rsidP="00956FE2">
            <w:pPr>
              <w:spacing w:before="120" w:after="120"/>
            </w:pPr>
            <w:r w:rsidRPr="00045734">
              <w:t>Stanford/IMDb</w:t>
            </w:r>
          </w:p>
        </w:tc>
        <w:tc>
          <w:tcPr>
            <w:tcW w:w="0" w:type="auto"/>
            <w:hideMark/>
          </w:tcPr>
          <w:p w14:paraId="6E3B6BB0" w14:textId="77777777" w:rsidR="00956FE2" w:rsidRPr="00045734" w:rsidRDefault="00956FE2" w:rsidP="00956FE2">
            <w:pPr>
              <w:spacing w:before="120" w:after="120"/>
            </w:pPr>
            <w:r w:rsidRPr="00045734">
              <w:t>50,000 reviews</w:t>
            </w:r>
          </w:p>
        </w:tc>
        <w:tc>
          <w:tcPr>
            <w:tcW w:w="0" w:type="auto"/>
            <w:hideMark/>
          </w:tcPr>
          <w:p w14:paraId="789F2789" w14:textId="77777777" w:rsidR="00956FE2" w:rsidRPr="00045734" w:rsidRDefault="00956FE2" w:rsidP="00956FE2">
            <w:pPr>
              <w:spacing w:before="120" w:after="120"/>
            </w:pPr>
            <w:r w:rsidRPr="00045734">
              <w:t>Movie review sentiment analysis</w:t>
            </w:r>
          </w:p>
        </w:tc>
      </w:tr>
      <w:tr w:rsidR="00FA14D9" w:rsidRPr="00045734" w14:paraId="2598F391" w14:textId="77777777" w:rsidTr="00956FE2">
        <w:trPr>
          <w:jc w:val="center"/>
        </w:trPr>
        <w:tc>
          <w:tcPr>
            <w:tcW w:w="0" w:type="auto"/>
            <w:hideMark/>
          </w:tcPr>
          <w:p w14:paraId="3BB268A8" w14:textId="77777777" w:rsidR="00956FE2" w:rsidRPr="00045734" w:rsidRDefault="00956FE2" w:rsidP="00956FE2">
            <w:pPr>
              <w:spacing w:before="120" w:after="120"/>
            </w:pPr>
            <w:r w:rsidRPr="00045734">
              <w:t>Previous e-commerce studies</w:t>
            </w:r>
          </w:p>
        </w:tc>
        <w:tc>
          <w:tcPr>
            <w:tcW w:w="0" w:type="auto"/>
            <w:hideMark/>
          </w:tcPr>
          <w:p w14:paraId="4665C74D" w14:textId="77777777" w:rsidR="00956FE2" w:rsidRPr="00045734" w:rsidRDefault="00956FE2" w:rsidP="00956FE2">
            <w:pPr>
              <w:spacing w:before="120" w:after="120"/>
            </w:pPr>
            <w:r w:rsidRPr="00045734">
              <w:t>Amazon Product Reviews</w:t>
            </w:r>
          </w:p>
        </w:tc>
        <w:tc>
          <w:tcPr>
            <w:tcW w:w="0" w:type="auto"/>
            <w:hideMark/>
          </w:tcPr>
          <w:p w14:paraId="499BBFBF" w14:textId="77777777" w:rsidR="00956FE2" w:rsidRPr="00045734" w:rsidRDefault="00956FE2" w:rsidP="00956FE2">
            <w:pPr>
              <w:spacing w:before="120" w:after="120"/>
            </w:pPr>
            <w:r w:rsidRPr="00045734">
              <w:t>Amazon/Kaggle</w:t>
            </w:r>
          </w:p>
        </w:tc>
        <w:tc>
          <w:tcPr>
            <w:tcW w:w="0" w:type="auto"/>
            <w:hideMark/>
          </w:tcPr>
          <w:p w14:paraId="7717D601" w14:textId="77777777" w:rsidR="00956FE2" w:rsidRPr="00045734" w:rsidRDefault="00956FE2" w:rsidP="00956FE2">
            <w:pPr>
              <w:spacing w:before="120" w:after="120"/>
            </w:pPr>
            <w:r w:rsidRPr="00045734">
              <w:t>Hundreds of thousands of reviews</w:t>
            </w:r>
          </w:p>
        </w:tc>
        <w:tc>
          <w:tcPr>
            <w:tcW w:w="0" w:type="auto"/>
            <w:hideMark/>
          </w:tcPr>
          <w:p w14:paraId="6879D979" w14:textId="77777777" w:rsidR="00956FE2" w:rsidRPr="00045734" w:rsidRDefault="00956FE2" w:rsidP="00956FE2">
            <w:pPr>
              <w:spacing w:before="120" w:after="120"/>
            </w:pPr>
            <w:r w:rsidRPr="00045734">
              <w:t>Consumer product analysis</w:t>
            </w:r>
          </w:p>
        </w:tc>
      </w:tr>
      <w:tr w:rsidR="00FA14D9" w:rsidRPr="00045734" w14:paraId="2449C41E" w14:textId="77777777" w:rsidTr="00956FE2">
        <w:trPr>
          <w:jc w:val="center"/>
        </w:trPr>
        <w:tc>
          <w:tcPr>
            <w:tcW w:w="0" w:type="auto"/>
            <w:hideMark/>
          </w:tcPr>
          <w:p w14:paraId="77C4B7C5" w14:textId="77777777" w:rsidR="00956FE2" w:rsidRPr="00045734" w:rsidRDefault="00956FE2" w:rsidP="00956FE2">
            <w:pPr>
              <w:spacing w:before="120" w:after="120"/>
            </w:pPr>
            <w:r w:rsidRPr="00045734">
              <w:t>Current Study</w:t>
            </w:r>
          </w:p>
        </w:tc>
        <w:tc>
          <w:tcPr>
            <w:tcW w:w="0" w:type="auto"/>
            <w:hideMark/>
          </w:tcPr>
          <w:p w14:paraId="50CB0650" w14:textId="77777777" w:rsidR="00956FE2" w:rsidRPr="00045734" w:rsidRDefault="00956FE2" w:rsidP="00956FE2">
            <w:pPr>
              <w:spacing w:before="120" w:after="120"/>
            </w:pPr>
            <w:r w:rsidRPr="00045734">
              <w:t>Social Media Sentiments Analysis Dataset</w:t>
            </w:r>
          </w:p>
        </w:tc>
        <w:tc>
          <w:tcPr>
            <w:tcW w:w="0" w:type="auto"/>
            <w:hideMark/>
          </w:tcPr>
          <w:p w14:paraId="17BE0DBF" w14:textId="77777777" w:rsidR="00956FE2" w:rsidRPr="00045734" w:rsidRDefault="00956FE2" w:rsidP="00956FE2">
            <w:pPr>
              <w:spacing w:before="120" w:after="120"/>
            </w:pPr>
            <w:r w:rsidRPr="00045734">
              <w:t>Kaggle</w:t>
            </w:r>
          </w:p>
        </w:tc>
        <w:tc>
          <w:tcPr>
            <w:tcW w:w="0" w:type="auto"/>
            <w:hideMark/>
          </w:tcPr>
          <w:p w14:paraId="71221454" w14:textId="77777777" w:rsidR="00956FE2" w:rsidRPr="00045734" w:rsidRDefault="00956FE2" w:rsidP="00956FE2">
            <w:pPr>
              <w:spacing w:before="120" w:after="120"/>
            </w:pPr>
            <w:r w:rsidRPr="00045734">
              <w:t>732 social media posts</w:t>
            </w:r>
          </w:p>
        </w:tc>
        <w:tc>
          <w:tcPr>
            <w:tcW w:w="0" w:type="auto"/>
            <w:hideMark/>
          </w:tcPr>
          <w:p w14:paraId="4372C058" w14:textId="77777777" w:rsidR="00956FE2" w:rsidRPr="00045734" w:rsidRDefault="00956FE2" w:rsidP="00956FE2">
            <w:pPr>
              <w:spacing w:before="120" w:after="120"/>
            </w:pPr>
            <w:r w:rsidRPr="00045734">
              <w:t>Consumer behaviour prediction</w:t>
            </w:r>
          </w:p>
        </w:tc>
      </w:tr>
    </w:tbl>
    <w:p w14:paraId="754186A2" w14:textId="77777777" w:rsidR="001C673E" w:rsidRPr="00045734" w:rsidRDefault="001C673E" w:rsidP="001C673E">
      <w:pPr>
        <w:pStyle w:val="NormalWeb"/>
        <w:spacing w:before="120" w:after="120"/>
        <w:rPr>
          <w:rFonts w:cstheme="minorBidi"/>
          <w:szCs w:val="22"/>
        </w:rPr>
      </w:pPr>
      <w:r w:rsidRPr="00045734">
        <w:rPr>
          <w:rFonts w:cstheme="minorBidi"/>
          <w:szCs w:val="22"/>
        </w:rPr>
        <w:t>The current study uses the Social Media Sentiments Analysis Dataset that is available on Kaggle since it has labelled social media posts along with other variables like platform, engagement metrics, hashtags, dates and locations. With the availability of sentiment labels, the training and evaluation of supervised machine learning and deep learning algorithms can be consistent. The dataset is not as large as an industrial scale dataset, yet it is publicly available, reproducible, well structured and it can be utilized in comparative experimental research. These characteristics make it suitable in the analysis of the performance of different models in sentiment classification under the identical conditions of the experiment.</w:t>
      </w:r>
    </w:p>
    <w:p w14:paraId="26B08110" w14:textId="4A11779D" w:rsidR="001B29A8" w:rsidRPr="00045734" w:rsidRDefault="001B29A8" w:rsidP="00E34EBD">
      <w:pPr>
        <w:pStyle w:val="Heading2"/>
        <w:rPr>
          <w:color w:val="auto"/>
        </w:rPr>
      </w:pPr>
      <w:bookmarkStart w:id="26" w:name="_Toc238657731"/>
      <w:r w:rsidRPr="00045734">
        <w:rPr>
          <w:color w:val="auto"/>
        </w:rPr>
        <w:t>2.</w:t>
      </w:r>
      <w:r w:rsidR="00E34EBD" w:rsidRPr="00045734">
        <w:rPr>
          <w:color w:val="auto"/>
        </w:rPr>
        <w:t>9</w:t>
      </w:r>
      <w:r w:rsidRPr="00045734">
        <w:rPr>
          <w:color w:val="auto"/>
        </w:rPr>
        <w:t xml:space="preserve"> Link Between Literature Review and Methodology</w:t>
      </w:r>
      <w:bookmarkEnd w:id="26"/>
    </w:p>
    <w:p w14:paraId="6DCBA032" w14:textId="77777777" w:rsidR="001C673E" w:rsidRPr="00045734" w:rsidRDefault="001C673E" w:rsidP="001C673E">
      <w:pPr>
        <w:pStyle w:val="NormalWeb"/>
        <w:spacing w:before="120" w:after="120"/>
        <w:rPr>
          <w:rFonts w:cstheme="minorBidi"/>
          <w:szCs w:val="22"/>
        </w:rPr>
      </w:pPr>
      <w:bookmarkStart w:id="27" w:name="_Hlk236931112"/>
      <w:r w:rsidRPr="00045734">
        <w:rPr>
          <w:rFonts w:cstheme="minorBidi"/>
          <w:szCs w:val="22"/>
        </w:rPr>
        <w:t xml:space="preserve">This chapter has been reviewed in the literature by demonstrating that both conventional machine learning and current deep learning techniques have been effectively applied in the sentiment analysis to learn consumer behaviour. The importance of Natural Language Processing (NLP) techniques, including text cleaning, tokenisation, stop-word removal, lemmatisation, and feature </w:t>
      </w:r>
      <w:r w:rsidRPr="00045734">
        <w:rPr>
          <w:rFonts w:cstheme="minorBidi"/>
          <w:szCs w:val="22"/>
        </w:rPr>
        <w:lastRenderedPageBreak/>
        <w:t>extraction as an essential preprocessing stage to improve classification performance remain the focus of past research. Similarly, the encoding of attributes such as Term Frequency Inverse Document Frequency (TF-IDF) of conventional machine learning and contextual encodings of machine learning based on transformers have been widely applied to encode text information into numerical values that can be manipulated mathematically.</w:t>
      </w:r>
    </w:p>
    <w:p w14:paraId="21A566CD" w14:textId="37CD833E" w:rsidR="001B29A8" w:rsidRPr="00045734" w:rsidRDefault="001C673E" w:rsidP="001C673E">
      <w:pPr>
        <w:spacing w:before="120" w:after="120"/>
      </w:pPr>
      <w:r w:rsidRPr="00045734">
        <w:t>The literature overview also implies that such algorithms as Naive Bayes, Support Vector Machine (SVM), Random Forest, XGBoost, Long Short-Memory (LSTM), and Bidirectional Encoder Representations by Transformers (BERT) are the most widely evaluated approaches to sentiment classification. However, the majority of the recent studies are restricted to either a single algorithm or two algorithms or use other datasets and evaluation tools, making it difficult to directly compare them.</w:t>
      </w:r>
      <w:r w:rsidR="001B29A8" w:rsidRPr="00045734">
        <w:t xml:space="preserve"> </w:t>
      </w:r>
    </w:p>
    <w:p w14:paraId="281EA71B" w14:textId="41B34331" w:rsidR="00E17996" w:rsidRPr="00045734" w:rsidRDefault="00E17996" w:rsidP="00F619BE">
      <w:pPr>
        <w:pStyle w:val="Heading2"/>
        <w:spacing w:before="120" w:after="120"/>
        <w:rPr>
          <w:color w:val="auto"/>
        </w:rPr>
      </w:pPr>
      <w:bookmarkStart w:id="28" w:name="_Toc238657732"/>
      <w:bookmarkEnd w:id="27"/>
      <w:r w:rsidRPr="00045734">
        <w:rPr>
          <w:color w:val="auto"/>
        </w:rPr>
        <w:t>2.</w:t>
      </w:r>
      <w:r w:rsidR="008F7288" w:rsidRPr="00045734">
        <w:rPr>
          <w:color w:val="auto"/>
        </w:rPr>
        <w:t>10</w:t>
      </w:r>
      <w:r w:rsidRPr="00045734">
        <w:rPr>
          <w:color w:val="auto"/>
        </w:rPr>
        <w:t xml:space="preserve"> Research Gap and Chapter Summary</w:t>
      </w:r>
      <w:bookmarkEnd w:id="28"/>
    </w:p>
    <w:p w14:paraId="52025F3C" w14:textId="6E036EB7" w:rsidR="00441EC0" w:rsidRPr="00045734" w:rsidRDefault="00545D90" w:rsidP="00F619BE">
      <w:pPr>
        <w:spacing w:before="120" w:after="120"/>
      </w:pPr>
      <w:r w:rsidRPr="00045734">
        <w:t xml:space="preserve">The review of the literature demonstrates that significant progress has been made </w:t>
      </w:r>
      <w:r w:rsidR="00E17996" w:rsidRPr="00045734">
        <w:t>in</w:t>
      </w:r>
      <w:r w:rsidRPr="00045734">
        <w:t xml:space="preserve"> sentiment analysis </w:t>
      </w:r>
      <w:r w:rsidR="00E17996" w:rsidRPr="00045734">
        <w:t>to</w:t>
      </w:r>
      <w:r w:rsidRPr="00045734">
        <w:t xml:space="preserve"> gain knowledge about consumer behaviour, and that they are founded on traditional machine learning as well as on newer deep learning systems. Past research has pointed out the strengths of single algorithms to enhance the accuracy of sentiment classification and to aid in business decision-making. However, a vast majority of the works are focused on specific algorithms, small data sets or specific spheres of their usage and therefore do not provide comparative results on the relative efficiency of different analytical procedures on repeated experimental regimes. As a result, it still requires a thorough analysis comparing several machine learning and deep learning models in a single framework with the help of a single environmental dataset and evaluation criterion: social media. </w:t>
      </w:r>
      <w:r w:rsidR="00E17996" w:rsidRPr="00045734">
        <w:t>To</w:t>
      </w:r>
      <w:r w:rsidRPr="00045734">
        <w:t xml:space="preserve"> overcome these shortcomings, this </w:t>
      </w:r>
      <w:r w:rsidR="002C0C58" w:rsidRPr="00045734">
        <w:t>study</w:t>
      </w:r>
      <w:r w:rsidRPr="00045734">
        <w:t xml:space="preserve"> offers a comparative analysis of six sentiment classification algorithms, namely, Naive Bayes, Support Vector Machine (SVM), Random Forest, XGBoost, Long Short-Term Memory (LSTM), and BERT. This combined method seeks to determine the best method to predict consumer behaviour and strike a balance between </w:t>
      </w:r>
      <w:r w:rsidR="00E17996" w:rsidRPr="00045734">
        <w:t>predictive</w:t>
      </w:r>
      <w:r w:rsidRPr="00045734">
        <w:t xml:space="preserve"> effectiveness and feasibility.</w:t>
      </w:r>
      <w:r w:rsidR="00D51355" w:rsidRPr="00045734">
        <w:t xml:space="preserve"> </w:t>
      </w:r>
    </w:p>
    <w:p w14:paraId="12875CE5" w14:textId="46E1F6DC" w:rsidR="000D551F" w:rsidRPr="00045734" w:rsidRDefault="00441EC0" w:rsidP="00F619BE">
      <w:pPr>
        <w:pStyle w:val="Heading1"/>
        <w:spacing w:before="120" w:after="120"/>
        <w:rPr>
          <w:lang w:val="en-GB"/>
        </w:rPr>
      </w:pPr>
      <w:r w:rsidRPr="00045734">
        <w:rPr>
          <w:lang w:val="en-GB"/>
        </w:rPr>
        <w:br w:type="column"/>
      </w:r>
      <w:bookmarkStart w:id="29" w:name="_Toc238657733"/>
      <w:r w:rsidR="00860659" w:rsidRPr="00045734">
        <w:rPr>
          <w:lang w:val="en-GB"/>
        </w:rPr>
        <w:lastRenderedPageBreak/>
        <w:t>CHAPTER 3: METHODOLOGY</w:t>
      </w:r>
      <w:bookmarkEnd w:id="29"/>
    </w:p>
    <w:p w14:paraId="319CAE72" w14:textId="5D8E8D28" w:rsidR="00860659" w:rsidRPr="00045734" w:rsidRDefault="00860659" w:rsidP="00F619BE">
      <w:pPr>
        <w:pStyle w:val="Heading2"/>
        <w:spacing w:before="120" w:after="120"/>
        <w:rPr>
          <w:color w:val="auto"/>
          <w:sz w:val="36"/>
        </w:rPr>
      </w:pPr>
      <w:bookmarkStart w:id="30" w:name="_Toc238657734"/>
      <w:r w:rsidRPr="00045734">
        <w:rPr>
          <w:color w:val="auto"/>
        </w:rPr>
        <w:t>3.1 Introduction</w:t>
      </w:r>
      <w:bookmarkEnd w:id="30"/>
      <w:r w:rsidRPr="00045734">
        <w:rPr>
          <w:color w:val="auto"/>
        </w:rPr>
        <w:t xml:space="preserve"> </w:t>
      </w:r>
    </w:p>
    <w:p w14:paraId="7AFB5022" w14:textId="3988E896" w:rsidR="00E8743F" w:rsidRPr="00045734" w:rsidRDefault="00E8743F" w:rsidP="00F619BE">
      <w:pPr>
        <w:pStyle w:val="NormalWeb"/>
        <w:spacing w:before="120" w:after="120"/>
      </w:pPr>
      <w:r w:rsidRPr="00045734">
        <w:t xml:space="preserve">The following chapter introduces the research methodology that will be used to study </w:t>
      </w:r>
      <w:r w:rsidR="00F03510" w:rsidRPr="00045734">
        <w:t>consumer</w:t>
      </w:r>
      <w:r w:rsidRPr="00045734">
        <w:t xml:space="preserve"> behaviour based on the sentiment analysis of </w:t>
      </w:r>
      <w:r w:rsidR="00F03510" w:rsidRPr="00045734">
        <w:t>social</w:t>
      </w:r>
      <w:r w:rsidRPr="00045734">
        <w:t xml:space="preserve"> media data, using both machine learning and deep learning methods. It describes the research design in </w:t>
      </w:r>
      <w:r w:rsidR="00F03510" w:rsidRPr="00045734">
        <w:t>general;</w:t>
      </w:r>
      <w:r w:rsidRPr="00045734">
        <w:t xml:space="preserve"> the research philosophy, approach, strategy, and data collection method used in the study. The chapter also explains the publicly accessible data </w:t>
      </w:r>
      <w:r w:rsidR="00F03510" w:rsidRPr="00045734">
        <w:t>set,</w:t>
      </w:r>
      <w:r w:rsidRPr="00045734">
        <w:t xml:space="preserve"> which was retrieved through Kaggle, data preprocessing methods, and feature extraction methods which were used prior to model development. Six sentiment classification models, which are Naïve Bayes, Support Vector Machine (SVM), Random Forest, XGBoost, Long Short-Term Memory (LSTM), and Bidirectional Encoder Representations from Transformers (BERT) are applied and tested in Python. </w:t>
      </w:r>
    </w:p>
    <w:p w14:paraId="6580DF83" w14:textId="77777777" w:rsidR="001F6A81" w:rsidRPr="00045734" w:rsidRDefault="001F6A81" w:rsidP="00F619BE">
      <w:pPr>
        <w:pStyle w:val="Heading2"/>
        <w:spacing w:before="120" w:after="120"/>
        <w:rPr>
          <w:color w:val="auto"/>
        </w:rPr>
      </w:pPr>
      <w:bookmarkStart w:id="31" w:name="_Toc238657735"/>
      <w:r w:rsidRPr="00045734">
        <w:rPr>
          <w:color w:val="auto"/>
        </w:rPr>
        <w:t>3.2 Research Philosophy</w:t>
      </w:r>
      <w:bookmarkEnd w:id="31"/>
      <w:r w:rsidRPr="00045734">
        <w:rPr>
          <w:color w:val="auto"/>
        </w:rPr>
        <w:t xml:space="preserve"> </w:t>
      </w:r>
    </w:p>
    <w:p w14:paraId="3F574B0F" w14:textId="77777777" w:rsidR="001F6A81" w:rsidRPr="00045734" w:rsidRDefault="001F6A81" w:rsidP="00F619BE">
      <w:pPr>
        <w:pStyle w:val="NormalWeb"/>
        <w:spacing w:before="120" w:after="120"/>
        <w:jc w:val="center"/>
      </w:pPr>
      <w:r w:rsidRPr="00045734">
        <w:rPr>
          <w:noProof/>
        </w:rPr>
        <w:drawing>
          <wp:inline distT="0" distB="0" distL="0" distR="0" wp14:anchorId="1F3332F8" wp14:editId="0A371A28">
            <wp:extent cx="3705225" cy="2554863"/>
            <wp:effectExtent l="76200" t="76200" r="123825" b="131445"/>
            <wp:docPr id="790307904" name="Picture 4" descr="Research Philosoph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Research Philosophy - Research Methodolog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10320" cy="2558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E76601" w14:textId="77777777" w:rsidR="001F6A81" w:rsidRPr="00045734" w:rsidRDefault="001F6A81" w:rsidP="00F619BE">
      <w:pPr>
        <w:spacing w:before="120" w:after="120"/>
        <w:jc w:val="center"/>
        <w:rPr>
          <w:b/>
          <w:bCs/>
        </w:rPr>
      </w:pPr>
      <w:r w:rsidRPr="00045734">
        <w:rPr>
          <w:rFonts w:eastAsia="Times New Roman" w:cs="Times New Roman"/>
          <w:b/>
          <w:bCs/>
          <w:kern w:val="0"/>
          <w:szCs w:val="24"/>
          <w14:ligatures w14:val="none"/>
        </w:rPr>
        <w:t xml:space="preserve">Figure 3.2.1: Research Philosophy </w:t>
      </w:r>
    </w:p>
    <w:p w14:paraId="5240E8E3" w14:textId="77777777" w:rsidR="001F6A81" w:rsidRPr="00045734" w:rsidRDefault="001F6A81" w:rsidP="00F619BE">
      <w:pPr>
        <w:spacing w:before="120" w:after="120"/>
        <w:jc w:val="center"/>
        <w:rPr>
          <w:rFonts w:eastAsia="Times New Roman" w:cs="Times New Roman"/>
          <w:kern w:val="0"/>
          <w:szCs w:val="24"/>
          <w14:ligatures w14:val="none"/>
        </w:rPr>
      </w:pPr>
      <w:r w:rsidRPr="00045734">
        <w:t>(Source: research-methodology.net, 2026)</w:t>
      </w:r>
    </w:p>
    <w:p w14:paraId="1EE37489" w14:textId="77777777" w:rsidR="001C673E" w:rsidRPr="00045734" w:rsidRDefault="001C673E" w:rsidP="001C673E">
      <w:pPr>
        <w:pStyle w:val="NormalWeb"/>
        <w:spacing w:before="120" w:after="120"/>
        <w:rPr>
          <w:rFonts w:cstheme="minorBidi"/>
          <w:szCs w:val="22"/>
        </w:rPr>
      </w:pPr>
      <w:bookmarkStart w:id="32" w:name="_Hlk236931137"/>
      <w:r w:rsidRPr="00045734">
        <w:rPr>
          <w:rFonts w:cstheme="minorBidi"/>
          <w:szCs w:val="22"/>
        </w:rPr>
        <w:t xml:space="preserve">The philosophy of research adhered to in the given study is positivist because it strives to quantify and contrast the performance of machine learning and deep learning models to objectively carry out sentiment analysis. A study which includes observable facts, quantitative measurements and statistical analysis of the study can be conducted using positivism to produce credible findings. </w:t>
      </w:r>
      <w:r w:rsidRPr="00045734">
        <w:rPr>
          <w:rFonts w:cstheme="minorBidi"/>
          <w:szCs w:val="22"/>
        </w:rPr>
        <w:lastRenderedPageBreak/>
        <w:t>There is no subjective data interpretation in the research as the study uses numerical measurements of model performance, such as Accuracy, Precision, Recall, F1-score, ROC-AUC and Confusion Matrix, based on empirical evidence obtained during computational experiments (Suryawanshi, 2024).</w:t>
      </w:r>
    </w:p>
    <w:p w14:paraId="16FA5EA6" w14:textId="77777777" w:rsidR="001C673E" w:rsidRPr="00045734" w:rsidRDefault="001C673E" w:rsidP="001C673E">
      <w:pPr>
        <w:pStyle w:val="NormalWeb"/>
        <w:spacing w:before="120" w:after="120"/>
        <w:rPr>
          <w:rFonts w:cstheme="minorBidi"/>
          <w:szCs w:val="22"/>
        </w:rPr>
      </w:pPr>
      <w:r w:rsidRPr="00045734">
        <w:rPr>
          <w:rFonts w:cstheme="minorBidi"/>
          <w:szCs w:val="22"/>
        </w:rPr>
        <w:t>The study has a deductive quantitative approach, as the existing theories and previous studies on sentiment analysis and consumer behaviour are tested on the basis of a publicly available social media dataset. The research design has been done in a systematic way to achieve all the research objectives. The preprocessing of the textual data is done by using Natural Language Processing (NLP) methods, such as tokenisation, removal of stop-words, lemmatisation and text normalisation, which allow exploring consumer sentiment through postings on social media. The processed data is then converted to numerical data via TF-IDF and token embedding algorithms to train the data to be classified (Chatzichristos, 2025).</w:t>
      </w:r>
    </w:p>
    <w:p w14:paraId="2D5C7CAB" w14:textId="1E0DC698" w:rsidR="008A74FC" w:rsidRPr="00045734" w:rsidRDefault="001C673E" w:rsidP="001C673E">
      <w:pPr>
        <w:pStyle w:val="NormalWeb"/>
        <w:spacing w:before="120" w:after="120"/>
      </w:pPr>
      <w:r w:rsidRPr="00045734">
        <w:rPr>
          <w:rFonts w:cstheme="minorBidi"/>
          <w:szCs w:val="22"/>
        </w:rPr>
        <w:t>In order to achieve the comparative objective, the six models of sentiment classification, i.e., the Naive Bayes, the Support Vector machine (SVM), the Random Forest, the XGBoost, the Long Short-Term Memory (LSTM), and the Bidirectional Encoder Representations with Transformers (BERT) are implemented and tested within the same experimental framework. Quantitative evaluation measures like Accuracy, Precision, Recall, F1-score, Confusion Matrix and ROC-AUC quantitatively assess their performance, and the objective comparison of their predictive ability. Lastly, sentiment predictions will be compared with the engagement metrics of likes and retweets to determine the consumer behaviour trends and get valuable business solutions.</w:t>
      </w:r>
    </w:p>
    <w:p w14:paraId="322F59FC" w14:textId="77777777" w:rsidR="001F6A81" w:rsidRPr="00045734" w:rsidRDefault="001F6A81" w:rsidP="00F619BE">
      <w:pPr>
        <w:pStyle w:val="Heading2"/>
        <w:spacing w:before="120" w:after="120"/>
        <w:rPr>
          <w:color w:val="auto"/>
        </w:rPr>
      </w:pPr>
      <w:bookmarkStart w:id="33" w:name="_Toc238657736"/>
      <w:bookmarkEnd w:id="32"/>
      <w:r w:rsidRPr="00045734">
        <w:rPr>
          <w:color w:val="auto"/>
        </w:rPr>
        <w:t>3.3 Research Approach</w:t>
      </w:r>
      <w:bookmarkEnd w:id="33"/>
      <w:r w:rsidRPr="00045734">
        <w:rPr>
          <w:color w:val="auto"/>
        </w:rPr>
        <w:t xml:space="preserve"> </w:t>
      </w:r>
    </w:p>
    <w:p w14:paraId="79C3E7FF" w14:textId="1E415196" w:rsidR="00E8743F" w:rsidRPr="00045734" w:rsidRDefault="00E8743F" w:rsidP="00F619BE">
      <w:pPr>
        <w:pStyle w:val="NormalWeb"/>
        <w:spacing w:before="120" w:after="120"/>
      </w:pPr>
      <w:r w:rsidRPr="00045734">
        <w:t xml:space="preserve">The </w:t>
      </w:r>
      <w:r w:rsidR="00A53422" w:rsidRPr="00045734">
        <w:t xml:space="preserve">study </w:t>
      </w:r>
      <w:r w:rsidRPr="00045734">
        <w:t xml:space="preserve">is of deductive research, which is based on the current theories and known facts before being refuted by conducting empirical research (Jeon and Brand, 2026). </w:t>
      </w:r>
    </w:p>
    <w:p w14:paraId="3427F00B" w14:textId="77777777" w:rsidR="00821261" w:rsidRPr="00045734" w:rsidRDefault="00821261" w:rsidP="00FF250B">
      <w:pPr>
        <w:pStyle w:val="NormalWeb"/>
        <w:spacing w:before="120" w:after="120"/>
        <w:jc w:val="center"/>
      </w:pPr>
      <w:r w:rsidRPr="00045734">
        <w:rPr>
          <w:noProof/>
        </w:rPr>
        <w:lastRenderedPageBreak/>
        <w:drawing>
          <wp:inline distT="0" distB="0" distL="0" distR="0" wp14:anchorId="1ED4623B" wp14:editId="428C7F4C">
            <wp:extent cx="4792980" cy="1863090"/>
            <wp:effectExtent l="38100" t="57150" r="45720" b="41910"/>
            <wp:docPr id="410321400"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B30A4BE" w14:textId="69DD17ED" w:rsidR="00821261" w:rsidRPr="00045734" w:rsidRDefault="00821261" w:rsidP="00F619BE">
      <w:pPr>
        <w:spacing w:before="120" w:after="120"/>
        <w:jc w:val="center"/>
        <w:rPr>
          <w:b/>
          <w:bCs/>
        </w:rPr>
      </w:pPr>
      <w:r w:rsidRPr="00045734">
        <w:rPr>
          <w:rFonts w:eastAsia="Times New Roman" w:cs="Times New Roman"/>
          <w:b/>
          <w:bCs/>
          <w:kern w:val="0"/>
          <w:szCs w:val="24"/>
          <w14:ligatures w14:val="none"/>
        </w:rPr>
        <w:t>Figure 3.3.1</w:t>
      </w:r>
      <w:r w:rsidR="00117DD1" w:rsidRPr="00045734">
        <w:rPr>
          <w:rFonts w:eastAsia="Times New Roman" w:cs="Times New Roman"/>
          <w:b/>
          <w:bCs/>
          <w:kern w:val="0"/>
          <w:szCs w:val="24"/>
          <w14:ligatures w14:val="none"/>
        </w:rPr>
        <w:t>: Deductive</w:t>
      </w:r>
      <w:r w:rsidRPr="00045734">
        <w:rPr>
          <w:rFonts w:eastAsia="Times New Roman" w:cs="Times New Roman"/>
          <w:b/>
          <w:bCs/>
          <w:kern w:val="0"/>
          <w:szCs w:val="24"/>
          <w14:ligatures w14:val="none"/>
        </w:rPr>
        <w:t xml:space="preserve"> Research Approach </w:t>
      </w:r>
    </w:p>
    <w:p w14:paraId="35A72000" w14:textId="77777777" w:rsidR="00E8743F" w:rsidRPr="00045734" w:rsidRDefault="00E8743F" w:rsidP="00F619BE">
      <w:pPr>
        <w:pStyle w:val="NormalWeb"/>
        <w:spacing w:before="120" w:after="120"/>
      </w:pPr>
      <w:r w:rsidRPr="00045734">
        <w:t xml:space="preserve">Past research has shown that machine learning and deep learning methods can be successfully used to conduct sentiment analysis and assist consumer behaviour analysis. Based on this theoretical background, the current study assesses the hypothesis whether these methods have varying degrees of classification performance when implemented to the chosen social media dataset. The deductive design facilitates the study to examine the usefulness of six sentiment classification models on a similar experimental study framework and quantitative measures of evaluation. The study does not come up with new theories and instead confirms previous notions in the form of computational experiments written in Python. </w:t>
      </w:r>
    </w:p>
    <w:p w14:paraId="6C32D41B" w14:textId="77777777" w:rsidR="00A542EF" w:rsidRPr="00045734" w:rsidRDefault="00A542EF" w:rsidP="00F619BE">
      <w:pPr>
        <w:pStyle w:val="Heading2"/>
        <w:spacing w:before="120" w:after="120"/>
        <w:rPr>
          <w:color w:val="auto"/>
        </w:rPr>
      </w:pPr>
      <w:bookmarkStart w:id="34" w:name="_Toc238657737"/>
      <w:r w:rsidRPr="00045734">
        <w:rPr>
          <w:color w:val="auto"/>
        </w:rPr>
        <w:t>3.4 Research Strategy</w:t>
      </w:r>
      <w:bookmarkEnd w:id="34"/>
      <w:r w:rsidRPr="00045734">
        <w:rPr>
          <w:color w:val="auto"/>
        </w:rPr>
        <w:t xml:space="preserve"> </w:t>
      </w:r>
    </w:p>
    <w:p w14:paraId="36E9612E" w14:textId="7670DF38" w:rsidR="00E8743F" w:rsidRPr="00045734" w:rsidRDefault="00E8743F" w:rsidP="00F619BE">
      <w:pPr>
        <w:pStyle w:val="NormalWeb"/>
        <w:spacing w:before="120" w:after="120"/>
      </w:pPr>
      <w:r w:rsidRPr="00045734">
        <w:t xml:space="preserve">The study uses a computational experimental approach in the comparative evaluation of the performance of various sentiment classification models in the same experimental setting. The plan will consist of applying six machine learning and deep learning algorithms in Python based on the same social media data, preprocessing steps, training and testing data and evaluation metrics (Mercaldo </w:t>
      </w:r>
      <w:r w:rsidR="00033D29" w:rsidRPr="00045734">
        <w:rPr>
          <w:i/>
          <w:iCs/>
        </w:rPr>
        <w:t>et al.,</w:t>
      </w:r>
      <w:r w:rsidRPr="00045734">
        <w:t xml:space="preserve"> 2023). This controlled experimental design makes sure that the difference in model performance can be explained by the peculiarities of the algorithms and not by the differences in the data or the process of its implementation. The data acquisition, text preprocessing, feature extraction, model development, model training, prediction and performance evaluation are part of the workflow. The algorithms chosen include Naive Bayes, Support Vector Machine (SVM), Random Forest, XGBoost, Long Short-Term Memory (LSTM), and Bidirectional Encoder Representations from Transformers (BERT). </w:t>
      </w:r>
    </w:p>
    <w:p w14:paraId="057386B2" w14:textId="77777777" w:rsidR="000526B7" w:rsidRPr="00045734" w:rsidRDefault="000526B7" w:rsidP="00F619BE">
      <w:pPr>
        <w:pStyle w:val="Heading2"/>
        <w:spacing w:before="120" w:after="120"/>
        <w:rPr>
          <w:color w:val="auto"/>
          <w:sz w:val="36"/>
        </w:rPr>
      </w:pPr>
      <w:bookmarkStart w:id="35" w:name="_Toc238657738"/>
      <w:r w:rsidRPr="00045734">
        <w:rPr>
          <w:color w:val="auto"/>
        </w:rPr>
        <w:lastRenderedPageBreak/>
        <w:t>3.5 Research Design</w:t>
      </w:r>
      <w:bookmarkEnd w:id="35"/>
      <w:r w:rsidRPr="00045734">
        <w:rPr>
          <w:color w:val="auto"/>
        </w:rPr>
        <w:t xml:space="preserve"> </w:t>
      </w:r>
    </w:p>
    <w:p w14:paraId="25D83EDE" w14:textId="77777777" w:rsidR="00E8743F" w:rsidRPr="00045734" w:rsidRDefault="00E8743F" w:rsidP="00F619BE">
      <w:pPr>
        <w:pStyle w:val="NormalWeb"/>
        <w:spacing w:before="120" w:after="120"/>
      </w:pPr>
      <w:r w:rsidRPr="00045734">
        <w:t xml:space="preserve">In this research, the quantitative secondary research design will be used to explore consumer behaviour by analysing social media data using sentiment analysis. An appropriate research design is a quantitative design since the study seeks to measure and compare the prediction performance of various classification models on objective numerical evaluation measures instead of interpreting them subjectively. </w:t>
      </w:r>
    </w:p>
    <w:p w14:paraId="25FC7AFC" w14:textId="77777777" w:rsidR="000526B7" w:rsidRPr="00045734" w:rsidRDefault="000526B7" w:rsidP="00F619BE">
      <w:pPr>
        <w:pStyle w:val="NormalWeb"/>
        <w:spacing w:before="120" w:after="120"/>
        <w:jc w:val="center"/>
      </w:pPr>
      <w:r w:rsidRPr="00045734">
        <w:rPr>
          <w:noProof/>
        </w:rPr>
        <w:drawing>
          <wp:inline distT="0" distB="0" distL="0" distR="0" wp14:anchorId="6112E902" wp14:editId="2D81D30F">
            <wp:extent cx="4533900" cy="2640415"/>
            <wp:effectExtent l="76200" t="76200" r="133350" b="140970"/>
            <wp:docPr id="1660846194" name="Picture 6" descr="Secondary research designs. 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Secondary research designs. Sour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35846" cy="26415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06CCD8" w14:textId="17F9972E" w:rsidR="000526B7" w:rsidRPr="00045734" w:rsidRDefault="000526B7" w:rsidP="00F619BE">
      <w:pPr>
        <w:spacing w:before="120" w:after="120"/>
        <w:jc w:val="center"/>
        <w:rPr>
          <w:b/>
          <w:bCs/>
        </w:rPr>
      </w:pPr>
      <w:r w:rsidRPr="00045734">
        <w:rPr>
          <w:rFonts w:eastAsia="Times New Roman" w:cs="Times New Roman"/>
          <w:b/>
          <w:bCs/>
          <w:kern w:val="0"/>
          <w:szCs w:val="24"/>
          <w14:ligatures w14:val="none"/>
        </w:rPr>
        <w:t>Figure 3.5.1: Research</w:t>
      </w:r>
      <w:r w:rsidRPr="00045734">
        <w:rPr>
          <w:rStyle w:val="Strong"/>
        </w:rPr>
        <w:t xml:space="preserve"> Design</w:t>
      </w:r>
      <w:r w:rsidRPr="00045734">
        <w:t xml:space="preserve"> (</w:t>
      </w:r>
      <w:r w:rsidRPr="00045734">
        <w:rPr>
          <w:rStyle w:val="Strong"/>
        </w:rPr>
        <w:t>Quantitative Secondary</w:t>
      </w:r>
      <w:r w:rsidRPr="00045734">
        <w:t>)</w:t>
      </w:r>
    </w:p>
    <w:p w14:paraId="39ED5642" w14:textId="77777777" w:rsidR="000526B7" w:rsidRPr="00045734" w:rsidRDefault="000526B7" w:rsidP="00F619BE">
      <w:pPr>
        <w:spacing w:before="120" w:after="120"/>
        <w:jc w:val="center"/>
        <w:rPr>
          <w:rFonts w:eastAsia="Times New Roman" w:cs="Times New Roman"/>
          <w:kern w:val="0"/>
          <w:szCs w:val="24"/>
          <w14:ligatures w14:val="none"/>
        </w:rPr>
      </w:pPr>
      <w:r w:rsidRPr="00045734">
        <w:t>(Source: ebrary.net, 2026)</w:t>
      </w:r>
    </w:p>
    <w:p w14:paraId="4688D792" w14:textId="1F805207" w:rsidR="00E8743F" w:rsidRPr="00045734" w:rsidRDefault="00E8743F" w:rsidP="00F619BE">
      <w:pPr>
        <w:pStyle w:val="NormalWeb"/>
        <w:spacing w:before="120" w:after="120"/>
      </w:pPr>
      <w:r w:rsidRPr="00045734">
        <w:t xml:space="preserve">The research makes use of a publicly available dataset, which does not require primary data collection and makes it reproducible and transparent (Cheong </w:t>
      </w:r>
      <w:r w:rsidR="00033D29" w:rsidRPr="00045734">
        <w:rPr>
          <w:i/>
          <w:iCs/>
        </w:rPr>
        <w:t>et al.,</w:t>
      </w:r>
      <w:r w:rsidRPr="00045734">
        <w:t xml:space="preserve"> 2023). It uses a comparative modelling framework in which six sentiment classification models, which are Naïve Bayes, Support Vector machine (SVM), Random Forest, XGBoost, Long Short-Term Memory (LSTM) and Bidirectional Encoder Representations with Transformers (BERT), are trained and tested in the same experimental context. </w:t>
      </w:r>
    </w:p>
    <w:p w14:paraId="19857200" w14:textId="77777777" w:rsidR="000526B7" w:rsidRPr="00045734" w:rsidRDefault="000526B7" w:rsidP="00F619BE">
      <w:pPr>
        <w:pStyle w:val="Heading2"/>
        <w:spacing w:before="120" w:after="120"/>
        <w:rPr>
          <w:color w:val="auto"/>
        </w:rPr>
      </w:pPr>
      <w:bookmarkStart w:id="36" w:name="_Toc238657739"/>
      <w:r w:rsidRPr="00045734">
        <w:rPr>
          <w:color w:val="auto"/>
        </w:rPr>
        <w:t>3.6 Data Source and Dataset Description</w:t>
      </w:r>
      <w:bookmarkEnd w:id="36"/>
      <w:r w:rsidRPr="00045734">
        <w:rPr>
          <w:color w:val="auto"/>
        </w:rPr>
        <w:t xml:space="preserve"> </w:t>
      </w:r>
    </w:p>
    <w:p w14:paraId="72096E16" w14:textId="62D518D8" w:rsidR="00E8743F" w:rsidRPr="00045734" w:rsidRDefault="00E8743F" w:rsidP="00F619BE">
      <w:pPr>
        <w:pStyle w:val="NormalWeb"/>
        <w:spacing w:before="120" w:after="120"/>
      </w:pPr>
      <w:r w:rsidRPr="00045734">
        <w:t xml:space="preserve">The dataset employed in this study is the Social Media Sentiments Analysis Dataset that can be found freely on Kaggle at </w:t>
      </w:r>
      <w:hyperlink r:id="rId27" w:history="1">
        <w:r w:rsidR="000526B7" w:rsidRPr="00045734">
          <w:rPr>
            <w:rStyle w:val="Hyperlink"/>
            <w:b/>
            <w:bCs/>
            <w:color w:val="auto"/>
          </w:rPr>
          <w:t>https://www.kaggle.com/datasets/kashishparmar02/social-media-sentiments-analysis-dataset/data</w:t>
        </w:r>
      </w:hyperlink>
      <w:r w:rsidR="000526B7" w:rsidRPr="00045734">
        <w:t>.</w:t>
      </w:r>
      <w:r w:rsidRPr="00045734">
        <w:t xml:space="preserve"> The data includes social media posts created by users along </w:t>
      </w:r>
      <w:r w:rsidRPr="00045734">
        <w:lastRenderedPageBreak/>
        <w:t xml:space="preserve">with other related data like sentiment tags, platform, engagement, hashtags, dates, and location. These variables provide valuable insights into consumer opinions, online interactions, and behavioural patterns, making the dataset suitable for sentiment analysis and consumer behaviour research (Olawuyi </w:t>
      </w:r>
      <w:r w:rsidR="00033D29" w:rsidRPr="00045734">
        <w:rPr>
          <w:i/>
          <w:iCs/>
        </w:rPr>
        <w:t>et al.,</w:t>
      </w:r>
      <w:r w:rsidRPr="00045734">
        <w:t xml:space="preserve"> 2025).</w:t>
      </w:r>
    </w:p>
    <w:p w14:paraId="6ED12D96" w14:textId="4940B557" w:rsidR="00E8743F" w:rsidRPr="00045734" w:rsidRDefault="00E8743F" w:rsidP="00F619BE">
      <w:pPr>
        <w:pStyle w:val="NormalWeb"/>
        <w:spacing w:before="120" w:after="120"/>
      </w:pPr>
      <w:r w:rsidRPr="00045734">
        <w:t xml:space="preserve">The data is labeled with sentiment classes that allow the supervised machine learning and deep learning algorithm to learn and classify textual data efficiently. Its hierarchical format enables </w:t>
      </w:r>
      <w:r w:rsidR="000526B7" w:rsidRPr="00045734">
        <w:t>effective</w:t>
      </w:r>
      <w:r w:rsidRPr="00045734">
        <w:t xml:space="preserve"> execution of Natural Language Processing (NLP) methods, such as text preprocessing, feature extraction, model training, and performance evaluation with Python. </w:t>
      </w:r>
    </w:p>
    <w:p w14:paraId="2099F523" w14:textId="77777777" w:rsidR="00557C12" w:rsidRPr="00045734" w:rsidRDefault="00557C12" w:rsidP="00F619BE">
      <w:pPr>
        <w:pStyle w:val="Heading2"/>
        <w:spacing w:before="120" w:after="120"/>
        <w:rPr>
          <w:color w:val="auto"/>
        </w:rPr>
      </w:pPr>
      <w:bookmarkStart w:id="37" w:name="_Toc238657740"/>
      <w:r w:rsidRPr="00045734">
        <w:rPr>
          <w:color w:val="auto"/>
        </w:rPr>
        <w:t>3.7 Data Collection Method</w:t>
      </w:r>
      <w:bookmarkEnd w:id="37"/>
      <w:r w:rsidRPr="00045734">
        <w:rPr>
          <w:color w:val="auto"/>
        </w:rPr>
        <w:t xml:space="preserve"> </w:t>
      </w:r>
    </w:p>
    <w:p w14:paraId="3DAAB046" w14:textId="228E5432" w:rsidR="00E8743F" w:rsidRPr="00045734" w:rsidRDefault="00E8743F" w:rsidP="00F619BE">
      <w:pPr>
        <w:pStyle w:val="NormalWeb"/>
        <w:spacing w:before="120" w:after="120"/>
      </w:pPr>
      <w:r w:rsidRPr="00045734">
        <w:t xml:space="preserve">In this study, primary data is not required to be collected involving human subjects. Rather, it uses the secondary data collection approach involving the </w:t>
      </w:r>
      <w:r w:rsidRPr="00045734">
        <w:rPr>
          <w:b/>
          <w:bCs/>
        </w:rPr>
        <w:t>Social Media Sentiments Analysis Dataset</w:t>
      </w:r>
      <w:r w:rsidRPr="00045734">
        <w:t xml:space="preserve">. The dataset is open-source and can be used in research and includes labelled social media posts along with other attributes useful in analysing consumer behaviour (Dagan and Wilkins, 2023). There are various benefits of using secondary data such as less time and cost, better reproducibility and access to already labelled information that can be used as part of supervised machine learning. </w:t>
      </w:r>
    </w:p>
    <w:p w14:paraId="0A2B0A57" w14:textId="77777777" w:rsidR="00557C12" w:rsidRPr="00045734" w:rsidRDefault="00557C12" w:rsidP="00F619BE">
      <w:pPr>
        <w:pStyle w:val="Heading2"/>
        <w:spacing w:before="120" w:after="120"/>
        <w:rPr>
          <w:color w:val="auto"/>
        </w:rPr>
      </w:pPr>
      <w:bookmarkStart w:id="38" w:name="_Toc238657741"/>
      <w:r w:rsidRPr="00045734">
        <w:rPr>
          <w:color w:val="auto"/>
        </w:rPr>
        <w:t>3.8 Data Pre-processing</w:t>
      </w:r>
      <w:bookmarkEnd w:id="38"/>
      <w:r w:rsidRPr="00045734">
        <w:rPr>
          <w:color w:val="auto"/>
        </w:rPr>
        <w:t xml:space="preserve"> </w:t>
      </w:r>
    </w:p>
    <w:p w14:paraId="298C86F0" w14:textId="158547CD" w:rsidR="00E8743F" w:rsidRPr="00045734" w:rsidRDefault="00E8743F" w:rsidP="00F619BE">
      <w:pPr>
        <w:pStyle w:val="NormalWeb"/>
        <w:spacing w:before="120" w:after="120"/>
      </w:pPr>
      <w:r w:rsidRPr="00045734">
        <w:t xml:space="preserve">An essential step of the sentiment analysis process is data preprocessing since unfiltered social media text usually has noisy data, erratic and unstructured data that could adversely influence the model performance. The </w:t>
      </w:r>
      <w:r w:rsidRPr="00045734">
        <w:rPr>
          <w:b/>
          <w:bCs/>
        </w:rPr>
        <w:t>Social Media Sentiments Analysis Dataset</w:t>
      </w:r>
      <w:r w:rsidRPr="00045734">
        <w:t xml:space="preserve"> is pre-processed in </w:t>
      </w:r>
      <w:r w:rsidR="00557C12" w:rsidRPr="00045734">
        <w:t>several</w:t>
      </w:r>
      <w:r w:rsidRPr="00045734">
        <w:t xml:space="preserve"> steps prior to creating </w:t>
      </w:r>
      <w:r w:rsidR="00557C12" w:rsidRPr="00045734">
        <w:t>classification</w:t>
      </w:r>
      <w:r w:rsidRPr="00045734">
        <w:t xml:space="preserve"> models to enhance the quality of data and consistency in all experiments (Garg and Sharma, 2022).</w:t>
      </w:r>
    </w:p>
    <w:p w14:paraId="0F21663B" w14:textId="77777777" w:rsidR="00E8743F" w:rsidRPr="00045734" w:rsidRDefault="00E8743F" w:rsidP="00F619BE">
      <w:pPr>
        <w:pStyle w:val="NormalWeb"/>
        <w:spacing w:before="120" w:after="120"/>
      </w:pPr>
      <w:r w:rsidRPr="00045734">
        <w:t xml:space="preserve">The initial step is to check the dataset to see whether there are duplications and eliminate any repetition to avoid biased model training. Any missing values are then detected and appropriately dealt with by either discarding the unfinished records or filling in missing data where appropriate. After data cleaning, all the text is reduced to lowercase to remove inconsistencies with various letters cases. Posts on social media are often filled with URLs, HTML code, emojis, punctuation, numbers, and other special characters that do not play a significant role in sentiment classification. The elements are eliminated to minimize noise and enhance the quality of textual information. The </w:t>
      </w:r>
      <w:r w:rsidRPr="00045734">
        <w:lastRenderedPageBreak/>
        <w:t>resulting cleaned text is then tokenised, and individual sentences are broken down into separate words/ tokens that can be run through machine learning algorithms.</w:t>
      </w:r>
    </w:p>
    <w:p w14:paraId="0F5B8C06" w14:textId="5279A6C4" w:rsidR="00E8743F" w:rsidRPr="00045734" w:rsidRDefault="00E8743F" w:rsidP="00F619BE">
      <w:pPr>
        <w:pStyle w:val="NormalWeb"/>
        <w:spacing w:before="120" w:after="120"/>
      </w:pPr>
      <w:r w:rsidRPr="00045734">
        <w:t xml:space="preserve">Once it has been tokenised, frequent stop words like </w:t>
      </w:r>
      <w:r w:rsidRPr="00045734">
        <w:rPr>
          <w:i/>
          <w:iCs/>
        </w:rPr>
        <w:t>the, is,</w:t>
      </w:r>
      <w:r w:rsidRPr="00045734">
        <w:t xml:space="preserve"> and</w:t>
      </w:r>
      <w:r w:rsidRPr="00045734">
        <w:rPr>
          <w:i/>
          <w:iCs/>
        </w:rPr>
        <w:t>,</w:t>
      </w:r>
      <w:r w:rsidRPr="00045734">
        <w:t xml:space="preserve"> </w:t>
      </w:r>
      <w:r w:rsidRPr="00045734">
        <w:rPr>
          <w:i/>
          <w:iCs/>
        </w:rPr>
        <w:t>of</w:t>
      </w:r>
      <w:r w:rsidRPr="00045734">
        <w:t xml:space="preserve"> are eliminated since they do not contribute much semantic information to sentiment determination. Lemmatization is next used to transform words into their base or dictionary form without losing the sense in the context. Text normalisation is also done </w:t>
      </w:r>
      <w:r w:rsidR="00EB09FA" w:rsidRPr="00045734">
        <w:t>to</w:t>
      </w:r>
      <w:r w:rsidRPr="00045734">
        <w:t xml:space="preserve"> normalise the textual data and enhance consistency in the dataset. The preprocessing plan varies a bit based on the classification model that is chosen. The use of Term Frequency-Inverse Document Frequency (TF-IDF) in feature extraction is used in traditional machine learning models such as Naive Bayes, Support Vector Machine (SVM), Random Forest, and XGBoost. </w:t>
      </w:r>
    </w:p>
    <w:p w14:paraId="5F3C2D90" w14:textId="77777777" w:rsidR="00501CB0" w:rsidRPr="00045734" w:rsidRDefault="00501CB0" w:rsidP="00501CB0">
      <w:pPr>
        <w:pStyle w:val="NormalWeb"/>
        <w:spacing w:before="120" w:after="120"/>
        <w:rPr>
          <w:rFonts w:cstheme="minorBidi"/>
          <w:szCs w:val="22"/>
        </w:rPr>
      </w:pPr>
      <w:bookmarkStart w:id="39" w:name="_Hlk236931154"/>
      <w:r w:rsidRPr="00045734">
        <w:rPr>
          <w:rFonts w:cstheme="minorBidi"/>
          <w:szCs w:val="22"/>
        </w:rPr>
        <w:t>In order to allow machine learning algorithms to process textual data in a structured numerical form, the postings in each social media are tokenised into (or transformed into) individual words or tokens. In this way, the models are able to identify good linguistic behaviors that are used to classify sentiments.</w:t>
      </w:r>
    </w:p>
    <w:p w14:paraId="22ACD145" w14:textId="77777777" w:rsidR="00501CB0" w:rsidRPr="00045734" w:rsidRDefault="00501CB0" w:rsidP="00501CB0">
      <w:pPr>
        <w:pStyle w:val="NormalWeb"/>
        <w:spacing w:before="120" w:after="120"/>
        <w:rPr>
          <w:rFonts w:cstheme="minorBidi"/>
          <w:szCs w:val="22"/>
        </w:rPr>
      </w:pPr>
      <w:r w:rsidRPr="00045734">
        <w:rPr>
          <w:rFonts w:cstheme="minorBidi"/>
          <w:szCs w:val="22"/>
        </w:rPr>
        <w:t>Removal of stop-words removes common words like the, is, and of which in most cases have low semantic content. This will ensure that the number of words removed will reduce noises in the dataset and also increase the computational efficiency without compromising on valuable information that is related to the sentiment.</w:t>
      </w:r>
    </w:p>
    <w:p w14:paraId="3289E16B" w14:textId="5AE50361" w:rsidR="00CD6468" w:rsidRPr="00045734" w:rsidRDefault="00501CB0" w:rsidP="00501CB0">
      <w:pPr>
        <w:pStyle w:val="NormalWeb"/>
        <w:spacing w:before="120" w:after="120"/>
      </w:pPr>
      <w:r w:rsidRPr="00045734">
        <w:rPr>
          <w:rFonts w:cstheme="minorBidi"/>
          <w:szCs w:val="22"/>
        </w:rPr>
        <w:t>Lemmatisation converts words into their root or dictionary form, but not the meaning of the words in context. It is done to reduce the size of vocabulary and ensure that the different grammatical forms of a particular word are treated equally when training the model.</w:t>
      </w:r>
    </w:p>
    <w:p w14:paraId="6B540172" w14:textId="77777777" w:rsidR="00EB09FA" w:rsidRPr="00045734" w:rsidRDefault="00EB09FA" w:rsidP="00F619BE">
      <w:pPr>
        <w:pStyle w:val="Heading2"/>
        <w:spacing w:before="120" w:after="120"/>
        <w:rPr>
          <w:color w:val="auto"/>
          <w:sz w:val="36"/>
        </w:rPr>
      </w:pPr>
      <w:bookmarkStart w:id="40" w:name="_Toc238657742"/>
      <w:bookmarkEnd w:id="39"/>
      <w:r w:rsidRPr="00045734">
        <w:rPr>
          <w:color w:val="auto"/>
        </w:rPr>
        <w:t>3.9 Feature Engineering and Text Representation</w:t>
      </w:r>
      <w:bookmarkEnd w:id="40"/>
      <w:r w:rsidRPr="00045734">
        <w:rPr>
          <w:color w:val="auto"/>
        </w:rPr>
        <w:t xml:space="preserve"> </w:t>
      </w:r>
    </w:p>
    <w:p w14:paraId="102B7BA0" w14:textId="77777777" w:rsidR="00E8743F" w:rsidRPr="00045734" w:rsidRDefault="00E8743F" w:rsidP="00F619BE">
      <w:pPr>
        <w:pStyle w:val="NormalWeb"/>
        <w:spacing w:before="120" w:after="120"/>
      </w:pPr>
      <w:r w:rsidRPr="00045734">
        <w:t xml:space="preserve">The feature engineering step is a key step in sentiment analysis since machine learning and deep learning models need textual data to be transformed into numerical data to train their models. Various feature extraction methods are adopted in the current study based on the needs of the various classification models. Classical machine learning models, i.e. Naive Bayes, Support Vector Machine (SVM), Random Forest, and XGBoost, are based on TF-IDF to convert text data into weighted number vectors. TF-IDF emphasizes the significance of the words in each document and </w:t>
      </w:r>
      <w:r w:rsidRPr="00045734">
        <w:lastRenderedPageBreak/>
        <w:t>minimizes the impact of common words, but less informative words, which is appropriate to standard machine learning frameworks.</w:t>
      </w:r>
    </w:p>
    <w:p w14:paraId="6F325D46" w14:textId="248CED1F" w:rsidR="00E8743F" w:rsidRPr="00045734" w:rsidRDefault="00E8743F" w:rsidP="00F619BE">
      <w:pPr>
        <w:pStyle w:val="NormalWeb"/>
        <w:spacing w:before="120" w:after="120"/>
      </w:pPr>
      <w:r w:rsidRPr="00045734">
        <w:t xml:space="preserve">In the case of deep learning models, text is converted into sequences by first tokenizing it, in which a sentence is broken down into separate tokens (Jamshidian, 2023). </w:t>
      </w:r>
    </w:p>
    <w:p w14:paraId="19EBDB26" w14:textId="77777777" w:rsidR="00501CB0" w:rsidRPr="00045734" w:rsidRDefault="00501CB0" w:rsidP="00501CB0">
      <w:pPr>
        <w:pStyle w:val="NormalWeb"/>
        <w:spacing w:before="120" w:after="120"/>
        <w:rPr>
          <w:rFonts w:cstheme="minorBidi"/>
          <w:szCs w:val="22"/>
        </w:rPr>
      </w:pPr>
      <w:bookmarkStart w:id="41" w:name="_Hlk236931159"/>
      <w:r w:rsidRPr="00045734">
        <w:rPr>
          <w:rFonts w:cstheme="minorBidi"/>
          <w:szCs w:val="22"/>
        </w:rPr>
        <w:t>The traditional machine learning models were chosen to use Term Frequency–Inverse Document Frequency (TF-IDF) which gives more weight on informative words and less weight on commonly occurring words. This representation improves the performance of the text classification by discovering the discriminative features in the posts in social media.</w:t>
      </w:r>
    </w:p>
    <w:p w14:paraId="08430239" w14:textId="77777777" w:rsidR="00501CB0" w:rsidRPr="00045734" w:rsidRDefault="00501CB0" w:rsidP="00501CB0">
      <w:pPr>
        <w:pStyle w:val="NormalWeb"/>
        <w:spacing w:before="120" w:after="120"/>
        <w:rPr>
          <w:rFonts w:cstheme="minorBidi"/>
          <w:szCs w:val="22"/>
        </w:rPr>
      </w:pPr>
      <w:r w:rsidRPr="00045734">
        <w:rPr>
          <w:rFonts w:cstheme="minorBidi"/>
          <w:szCs w:val="22"/>
        </w:rPr>
        <w:t>Word embedding is a word representation in the form of dense numeric vectors which indicate semantic similarity between words. Embeddings, as opposed to TF-IDF, retain contextual relationships, allowing deep learning models like LSTM to learn linguistic patterns in a more effective way.</w:t>
      </w:r>
    </w:p>
    <w:p w14:paraId="0DB8E7C7" w14:textId="77777777" w:rsidR="00501CB0" w:rsidRPr="00045734" w:rsidRDefault="00501CB0" w:rsidP="00501CB0">
      <w:pPr>
        <w:pStyle w:val="NormalWeb"/>
        <w:spacing w:before="120" w:after="120"/>
        <w:rPr>
          <w:rFonts w:cstheme="minorBidi"/>
          <w:szCs w:val="22"/>
        </w:rPr>
      </w:pPr>
      <w:r w:rsidRPr="00045734">
        <w:rPr>
          <w:rFonts w:cstheme="minorBidi"/>
          <w:szCs w:val="22"/>
        </w:rPr>
        <w:t>Padding is used to make the length of all text sequences the same and then fed to the neural network. The sequence length is standardised so that it can be used to process in batches and to provide better consistency in computation when training the model.</w:t>
      </w:r>
    </w:p>
    <w:p w14:paraId="01818D8B" w14:textId="09A07112" w:rsidR="00091A24" w:rsidRPr="00045734" w:rsidRDefault="00501CB0" w:rsidP="00501CB0">
      <w:pPr>
        <w:pStyle w:val="NormalWeb"/>
        <w:spacing w:before="120" w:after="120"/>
      </w:pPr>
      <w:r w:rsidRPr="00045734">
        <w:rPr>
          <w:rFonts w:cstheme="minorBidi"/>
          <w:szCs w:val="22"/>
        </w:rPr>
        <w:t>BERT uses contextual embeddings and produces various numerical representations of the same word in various contexts. This can enable the model to capture complex semantic relations which cannot be well represented through the conventional feature extraction methods.</w:t>
      </w:r>
    </w:p>
    <w:p w14:paraId="60DC5911" w14:textId="77777777" w:rsidR="00BF7756" w:rsidRPr="00045734" w:rsidRDefault="00BF7756" w:rsidP="00F619BE">
      <w:pPr>
        <w:pStyle w:val="Heading2"/>
        <w:spacing w:before="120" w:after="120"/>
        <w:rPr>
          <w:color w:val="auto"/>
        </w:rPr>
      </w:pPr>
      <w:bookmarkStart w:id="42" w:name="_Toc238657743"/>
      <w:bookmarkEnd w:id="41"/>
      <w:r w:rsidRPr="00045734">
        <w:rPr>
          <w:color w:val="auto"/>
        </w:rPr>
        <w:t>3.10 Model Development and Implementation</w:t>
      </w:r>
      <w:bookmarkEnd w:id="42"/>
    </w:p>
    <w:p w14:paraId="0051C5BC" w14:textId="77777777" w:rsidR="00BF7756" w:rsidRPr="00045734" w:rsidRDefault="00BF7756" w:rsidP="00F619BE">
      <w:pPr>
        <w:pStyle w:val="Heading3"/>
        <w:spacing w:before="120" w:after="120"/>
      </w:pPr>
      <w:bookmarkStart w:id="43" w:name="_Toc238657744"/>
      <w:r w:rsidRPr="00045734">
        <w:t>3.10.1 Naïve Bayes Model</w:t>
      </w:r>
      <w:bookmarkEnd w:id="43"/>
      <w:r w:rsidRPr="00045734">
        <w:t xml:space="preserve"> </w:t>
      </w:r>
    </w:p>
    <w:p w14:paraId="03210C62" w14:textId="3707F953" w:rsidR="00E8743F" w:rsidRPr="00045734" w:rsidRDefault="00E8743F" w:rsidP="00F619BE">
      <w:pPr>
        <w:pStyle w:val="NormalWeb"/>
        <w:spacing w:before="120" w:after="120"/>
      </w:pPr>
      <w:r w:rsidRPr="00045734">
        <w:t xml:space="preserve">Naive Bayes classifier is adopted as a baseline machine learning model due to its simplicity, computational efficiency and usefulness in text classification. The algorithm uses the Bayesian theorem with the assumption of conditional independence of the textual features. The classifier takes TF-IDF vectors created in the process of feature extraction as input (Mathapati, 2025). The model is applied in Python with default smoothing parameters in the Scikit-learn library to reduce the problem of zero-probabilities. Once the model has been trained on the prepared dataset, it can make predictions of the sentiment classes with regards to unseen </w:t>
      </w:r>
      <w:r w:rsidR="007E7C56" w:rsidRPr="00045734">
        <w:t>input,</w:t>
      </w:r>
      <w:r w:rsidRPr="00045734">
        <w:t xml:space="preserve"> and its performance is measured using conventional performance measures.</w:t>
      </w:r>
    </w:p>
    <w:p w14:paraId="73D8D5FE" w14:textId="77777777" w:rsidR="00501CB0" w:rsidRDefault="00501CB0" w:rsidP="00501CB0">
      <w:pPr>
        <w:pStyle w:val="NormalWeb"/>
        <w:spacing w:before="120" w:after="120"/>
        <w:rPr>
          <w:rFonts w:cstheme="minorBidi"/>
          <w:szCs w:val="22"/>
        </w:rPr>
      </w:pPr>
      <w:r w:rsidRPr="00045734">
        <w:rPr>
          <w:rFonts w:cstheme="minorBidi"/>
          <w:szCs w:val="22"/>
        </w:rPr>
        <w:lastRenderedPageBreak/>
        <w:t>Naive bayes was selected as a baseline classifier because of its computational efficiency, simplicity and performance in text classification task.</w:t>
      </w:r>
    </w:p>
    <w:p w14:paraId="07D9673B" w14:textId="77777777" w:rsidR="007E7C56" w:rsidRPr="00045734" w:rsidRDefault="007E7C56" w:rsidP="00F619BE">
      <w:pPr>
        <w:pStyle w:val="Heading3"/>
        <w:spacing w:before="120" w:after="120"/>
      </w:pPr>
      <w:bookmarkStart w:id="44" w:name="_Toc238657745"/>
      <w:r w:rsidRPr="00045734">
        <w:t>3.10.2 Support Vector Machine (SVM)</w:t>
      </w:r>
      <w:bookmarkEnd w:id="44"/>
      <w:r w:rsidRPr="00045734">
        <w:t xml:space="preserve"> </w:t>
      </w:r>
    </w:p>
    <w:p w14:paraId="52D3DBD4" w14:textId="345E2F0C" w:rsidR="00E8743F" w:rsidRPr="00045734" w:rsidRDefault="00E8743F" w:rsidP="00F619BE">
      <w:pPr>
        <w:pStyle w:val="NormalWeb"/>
        <w:spacing w:before="120" w:after="120"/>
      </w:pPr>
      <w:r w:rsidRPr="00045734">
        <w:t xml:space="preserve">The Support Vector Machine (SVM) model is constructed to determine the best decision boundary to maximise distance between the sentiment classes (Madjid, Ratnawati and Rahayudi, 2023). The classifier is a TF-IDF feature vectors-based classifier, which is created and trained on the feature vectors produced by preprocessing, and is provided as a Scikit-learn model. The choice of a linear kernel is due to its effectiveness in a high dimensional text classification task and its efficiency in computational performance. Other hyperparameters like the regularisation parameter (C) are tuned during model development </w:t>
      </w:r>
      <w:r w:rsidR="001F2B85" w:rsidRPr="00045734">
        <w:t>to</w:t>
      </w:r>
      <w:r w:rsidRPr="00045734">
        <w:t xml:space="preserve"> achieve the best performance. The trained model is used to categorize unseen posts in </w:t>
      </w:r>
      <w:r w:rsidR="001F2B85" w:rsidRPr="00045734">
        <w:t>social</w:t>
      </w:r>
      <w:r w:rsidRPr="00045734">
        <w:t xml:space="preserve"> media, and its predictive ability is assessed in terms of various quantitative measures of performance.</w:t>
      </w:r>
    </w:p>
    <w:p w14:paraId="2DE60652" w14:textId="77777777" w:rsidR="00501CB0" w:rsidRPr="00045734" w:rsidRDefault="00501CB0" w:rsidP="00501CB0">
      <w:pPr>
        <w:pStyle w:val="NormalWeb"/>
        <w:spacing w:before="120" w:after="120"/>
        <w:rPr>
          <w:rFonts w:cstheme="minorBidi"/>
          <w:szCs w:val="22"/>
        </w:rPr>
      </w:pPr>
      <w:r w:rsidRPr="00045734">
        <w:rPr>
          <w:rFonts w:cstheme="minorBidi"/>
          <w:szCs w:val="22"/>
        </w:rPr>
        <w:t>The rationale behind the choice of SVM is that it is effective in high dimensional feature space such as TF-IDF vectors and has been found highly effective in sentiment analysis research.</w:t>
      </w:r>
    </w:p>
    <w:p w14:paraId="187E6452" w14:textId="77777777" w:rsidR="00F926F7" w:rsidRPr="00045734" w:rsidRDefault="00F926F7" w:rsidP="00F619BE">
      <w:pPr>
        <w:pStyle w:val="Heading3"/>
        <w:spacing w:before="120" w:after="120"/>
      </w:pPr>
      <w:bookmarkStart w:id="45" w:name="_Toc238657746"/>
      <w:r w:rsidRPr="00045734">
        <w:t>3.10.3 Random Forest</w:t>
      </w:r>
      <w:bookmarkEnd w:id="45"/>
      <w:r w:rsidRPr="00045734">
        <w:t xml:space="preserve"> </w:t>
      </w:r>
    </w:p>
    <w:p w14:paraId="70ABF2EB" w14:textId="56BB711D" w:rsidR="00E8743F" w:rsidRPr="00045734" w:rsidRDefault="00E8743F" w:rsidP="00F619BE">
      <w:pPr>
        <w:pStyle w:val="NormalWeb"/>
        <w:spacing w:before="120" w:after="120"/>
      </w:pPr>
      <w:r w:rsidRPr="00045734">
        <w:t xml:space="preserve">Random Forest can be applied as an ensemble learning algorithm, an algorithm that integrates several decision trees to increase the accuracy of predictions and minimize overfitting. The feature vectors used by the classifier are TF-IDF and implemented with the Scikit-learn library (Jalal </w:t>
      </w:r>
      <w:r w:rsidR="00033D29" w:rsidRPr="00045734">
        <w:rPr>
          <w:i/>
          <w:iCs/>
        </w:rPr>
        <w:t>et al.,</w:t>
      </w:r>
      <w:r w:rsidRPr="00045734">
        <w:t xml:space="preserve"> 2022). The training is performed on randomly chosen subsets of the training data using multiple trees, and, ultimately, the decision on the final prediction is made by majority voting. The number of decision trees, maximum tree depth and random state to reproduce the model during training are some of the key parameters.</w:t>
      </w:r>
    </w:p>
    <w:p w14:paraId="31EE873C" w14:textId="77777777" w:rsidR="00501CB0" w:rsidRPr="00045734" w:rsidRDefault="00501CB0" w:rsidP="00501CB0">
      <w:pPr>
        <w:pStyle w:val="NormalWeb"/>
        <w:spacing w:before="120" w:after="120"/>
        <w:rPr>
          <w:rFonts w:cstheme="minorBidi"/>
          <w:szCs w:val="22"/>
        </w:rPr>
      </w:pPr>
      <w:r w:rsidRPr="00045734">
        <w:rPr>
          <w:rFonts w:cstheme="minorBidi"/>
          <w:szCs w:val="22"/>
        </w:rPr>
        <w:t>The reason behind the adoption of Random Forest lies in the fact that, the ensemble method of learning enhances stability of prediction and minimizes the chances of overfitting.</w:t>
      </w:r>
    </w:p>
    <w:p w14:paraId="31E22225" w14:textId="77777777" w:rsidR="00F926F7" w:rsidRPr="00045734" w:rsidRDefault="00F926F7" w:rsidP="00F619BE">
      <w:pPr>
        <w:pStyle w:val="Heading3"/>
        <w:spacing w:before="120" w:after="120"/>
      </w:pPr>
      <w:bookmarkStart w:id="46" w:name="_Toc238657747"/>
      <w:r w:rsidRPr="00045734">
        <w:t>3.10.4 XGBoost Classifier</w:t>
      </w:r>
      <w:bookmarkEnd w:id="46"/>
      <w:r w:rsidRPr="00045734">
        <w:t xml:space="preserve"> </w:t>
      </w:r>
    </w:p>
    <w:p w14:paraId="1631C78E" w14:textId="47D28B11" w:rsidR="00E8743F" w:rsidRPr="00045734" w:rsidRDefault="00E8743F" w:rsidP="00F619BE">
      <w:pPr>
        <w:pStyle w:val="NormalWeb"/>
        <w:spacing w:before="120" w:after="120"/>
      </w:pPr>
      <w:r w:rsidRPr="00045734">
        <w:t xml:space="preserve">The XGBoost classifier is used to improve predictive performance by </w:t>
      </w:r>
      <w:r w:rsidR="00F926F7" w:rsidRPr="00045734">
        <w:t>using</w:t>
      </w:r>
      <w:r w:rsidRPr="00045734">
        <w:t xml:space="preserve"> gradient boosting and regularisation. As opposed to traditional ensemble processes, XGBoost constantly builds decision trees, which rectify prediction mistakes of the prior trees. TF-IDF features are inputs to the model and key hyperparameters are learning rate, maximum depth of the tree, estimators and subsampling </w:t>
      </w:r>
      <w:r w:rsidRPr="00045734">
        <w:lastRenderedPageBreak/>
        <w:t>ratio. XGBoost Python library is used to implement the model and assess it under the same experimental settings to be able to compare results with other quantitative models (Samih, Ghadi and Fennan, 2023).</w:t>
      </w:r>
    </w:p>
    <w:p w14:paraId="3D536851" w14:textId="77777777" w:rsidR="00501CB0" w:rsidRPr="00045734" w:rsidRDefault="00501CB0" w:rsidP="00501CB0">
      <w:pPr>
        <w:pStyle w:val="NormalWeb"/>
        <w:spacing w:before="120" w:after="120"/>
        <w:rPr>
          <w:rFonts w:cstheme="minorBidi"/>
          <w:szCs w:val="22"/>
        </w:rPr>
      </w:pPr>
      <w:r w:rsidRPr="00045734">
        <w:rPr>
          <w:rFonts w:cstheme="minorBidi"/>
          <w:szCs w:val="22"/>
        </w:rPr>
        <w:t>XGBoost was selected because it has a gradient boosting architecture, which improves predictive ability by optimising in stages and regularisation inherent in the algorithm.</w:t>
      </w:r>
    </w:p>
    <w:p w14:paraId="41B15A9D" w14:textId="77777777" w:rsidR="00F926F7" w:rsidRPr="00045734" w:rsidRDefault="00F926F7" w:rsidP="00F619BE">
      <w:pPr>
        <w:pStyle w:val="Heading3"/>
        <w:spacing w:before="120" w:after="120"/>
      </w:pPr>
      <w:bookmarkStart w:id="47" w:name="_Toc238657748"/>
      <w:r w:rsidRPr="00045734">
        <w:t>3.10.5 Long Short-Term Memory (LSTM)</w:t>
      </w:r>
      <w:bookmarkEnd w:id="47"/>
      <w:r w:rsidRPr="00045734">
        <w:t xml:space="preserve"> </w:t>
      </w:r>
    </w:p>
    <w:p w14:paraId="28D777E8" w14:textId="63F62A7A" w:rsidR="00E8743F" w:rsidRPr="00045734" w:rsidRDefault="00E8743F" w:rsidP="00F619BE">
      <w:pPr>
        <w:pStyle w:val="NormalWeb"/>
        <w:spacing w:before="120" w:after="120"/>
      </w:pPr>
      <w:r w:rsidRPr="00045734">
        <w:t xml:space="preserve">Long Short-Term Memory (LSTM) model is applied to learn sequential dependencies and contextual relationships of textual data. In contrast to standard machine learning models, LSTM operates sequentially on the information provided through the memory cells and gating, which allow maintaining valuable contextual information across long texts (Yadav, Verma and Katiyar, 2023). It is implemented with tokenization and sequence </w:t>
      </w:r>
      <w:r w:rsidR="00F926F7" w:rsidRPr="00045734">
        <w:t>generation and</w:t>
      </w:r>
      <w:r w:rsidRPr="00045734">
        <w:t xml:space="preserve"> then padding to create fixed-length input sequences. An embedding layer transforms the tokens into dense vectors and feeds them into one or more LSTM layers to learn features. The output layer uses a Softmax activation function to classify the sentiment categories. The model is trained with TensorFlow and Keras and hyperparameters such as embedding dimension, sequence length, batch size, number of epochs, learning rate, and dropout rate are set to enhance generalisation but minimise overfitting during the training process.</w:t>
      </w:r>
    </w:p>
    <w:p w14:paraId="7C0C1814" w14:textId="77777777" w:rsidR="00501CB0" w:rsidRPr="00045734" w:rsidRDefault="00501CB0" w:rsidP="00501CB0">
      <w:pPr>
        <w:pStyle w:val="NormalWeb"/>
        <w:spacing w:before="120" w:after="120"/>
        <w:rPr>
          <w:rFonts w:cstheme="minorBidi"/>
          <w:szCs w:val="22"/>
        </w:rPr>
      </w:pPr>
      <w:r w:rsidRPr="00045734">
        <w:rPr>
          <w:rFonts w:cstheme="minorBidi"/>
          <w:szCs w:val="22"/>
        </w:rPr>
        <w:t>The addition of LSTM was due to its ability to make long-term sequential dependencies in textual data, as it would be appropriate in modelling contextual information in sentences.</w:t>
      </w:r>
    </w:p>
    <w:p w14:paraId="66296AB9" w14:textId="77777777" w:rsidR="00F926F7" w:rsidRPr="00045734" w:rsidRDefault="00F926F7" w:rsidP="00F619BE">
      <w:pPr>
        <w:pStyle w:val="Heading3"/>
        <w:spacing w:before="120" w:after="120"/>
      </w:pPr>
      <w:bookmarkStart w:id="48" w:name="_Toc238657749"/>
      <w:r w:rsidRPr="00045734">
        <w:t>3.10.6 Bidirectional Encoder Representations from Transformers (BERT)</w:t>
      </w:r>
      <w:bookmarkEnd w:id="48"/>
      <w:r w:rsidRPr="00045734">
        <w:t xml:space="preserve"> </w:t>
      </w:r>
    </w:p>
    <w:p w14:paraId="782CFF33" w14:textId="1FFF9714" w:rsidR="00E8743F" w:rsidRPr="00045734" w:rsidRDefault="00E8743F" w:rsidP="00F619BE">
      <w:pPr>
        <w:pStyle w:val="NormalWeb"/>
        <w:spacing w:before="120" w:after="120"/>
      </w:pPr>
      <w:r w:rsidRPr="00045734">
        <w:t>This paper uses the Bidirectional Encoder Representations of Transformers (BERT) model as the state-of-the-art deep learning model. BERT is designed on the transformer architecture and relies on the self-attention mechanisms to comprehend contextual relations among words in forward and backward directions (Areshey and Mathkour, 2024). The pre-trained BERT tokenizer is initially used to process the text, transforming the sentences into attention masks and token representations in the form of context. The fine-tuning of a pre-trained BERT model is then performed on the labelled sentiment dataset to classify it. Fine-tuning enables the model to calibrate its learned language representations to the targeted sentiment analysis task and few training samples are needed as compared to training a transformer itself..</w:t>
      </w:r>
    </w:p>
    <w:p w14:paraId="7BFF3688" w14:textId="77777777" w:rsidR="00501CB0" w:rsidRPr="00045734" w:rsidRDefault="00501CB0" w:rsidP="00501CB0">
      <w:pPr>
        <w:pStyle w:val="NormalWeb"/>
        <w:spacing w:before="120" w:after="120"/>
        <w:rPr>
          <w:rFonts w:cstheme="minorBidi"/>
          <w:szCs w:val="22"/>
        </w:rPr>
      </w:pPr>
      <w:r w:rsidRPr="00045734">
        <w:rPr>
          <w:rFonts w:cstheme="minorBidi"/>
          <w:szCs w:val="22"/>
        </w:rPr>
        <w:lastRenderedPageBreak/>
        <w:t>The reason why BERT was chosen is that its transformer structure is able to extract two-way context with respect to the consumer views posted in social media text, thus enhancing a closer comprehension of the opinions.</w:t>
      </w:r>
    </w:p>
    <w:p w14:paraId="0F54D70A" w14:textId="77777777" w:rsidR="007D5660" w:rsidRPr="00045734" w:rsidRDefault="007D5660" w:rsidP="0017535F">
      <w:pPr>
        <w:pStyle w:val="Heading3"/>
      </w:pPr>
      <w:bookmarkStart w:id="49" w:name="_Toc238657750"/>
      <w:r w:rsidRPr="00045734">
        <w:t>3.10.7 Mathematical Formulation of the Proposed Models</w:t>
      </w:r>
      <w:bookmarkEnd w:id="49"/>
    </w:p>
    <w:p w14:paraId="44CA486A" w14:textId="77777777" w:rsidR="007D5660" w:rsidRPr="00045734" w:rsidRDefault="007D5660" w:rsidP="007D5660">
      <w:pPr>
        <w:pStyle w:val="NormalWeb"/>
        <w:spacing w:before="120" w:after="120"/>
        <w:rPr>
          <w:b/>
          <w:bCs/>
        </w:rPr>
      </w:pPr>
      <w:r w:rsidRPr="00045734">
        <w:rPr>
          <w:b/>
          <w:bCs/>
        </w:rPr>
        <w:t>Naïve Bayes</w:t>
      </w:r>
    </w:p>
    <w:p w14:paraId="19116CEC" w14:textId="77777777" w:rsidR="00501CB0" w:rsidRPr="00045734" w:rsidRDefault="00501CB0" w:rsidP="00501CB0">
      <w:pPr>
        <w:pStyle w:val="NormalWeb"/>
        <w:spacing w:before="120" w:after="120"/>
        <w:rPr>
          <w:rFonts w:cstheme="minorBidi"/>
          <w:szCs w:val="22"/>
        </w:rPr>
      </w:pPr>
      <w:r w:rsidRPr="00045734">
        <w:rPr>
          <w:rFonts w:cstheme="minorBidi"/>
          <w:szCs w:val="22"/>
        </w:rPr>
        <w:t>Naive Bayes is used to estimate the probability of a document belonging to a sentiment group by the Bayesian equation.</w:t>
      </w:r>
    </w:p>
    <w:p w14:paraId="383B9002" w14:textId="64683ED8" w:rsidR="00FE7E38" w:rsidRPr="00045734" w:rsidRDefault="00FE7E38" w:rsidP="007D5660">
      <w:pPr>
        <w:pStyle w:val="NormalWeb"/>
        <w:spacing w:before="120" w:after="120"/>
      </w:pPr>
      <w:r w:rsidRPr="00045734">
        <w:rPr>
          <w:rFonts w:ascii="Cambria Math" w:hAnsi="Cambria Math"/>
          <w:i/>
        </w:rPr>
        <w:br/>
      </w:r>
      <m:oMathPara>
        <m:oMath>
          <m:r>
            <w:rPr>
              <w:rFonts w:ascii="Cambria Math" w:hAnsi="Cambria Math"/>
            </w:rPr>
            <m:t>P</m:t>
          </m:r>
          <m:d>
            <m:dPr>
              <m:ctrlPr>
                <w:rPr>
                  <w:rFonts w:ascii="Cambria Math" w:hAnsi="Cambria Math"/>
                </w:rPr>
              </m:ctrlPr>
            </m:dPr>
            <m:e>
              <m:r>
                <w:rPr>
                  <w:rFonts w:ascii="Cambria Math" w:hAnsi="Cambria Math"/>
                </w:rPr>
                <m:t>C∣X</m:t>
              </m:r>
            </m:e>
          </m:d>
          <m:r>
            <w:rPr>
              <w:rFonts w:ascii="Cambria Math" w:hAnsi="Cambria Math"/>
            </w:rPr>
            <m:t>=</m:t>
          </m:r>
          <m:f>
            <m:fPr>
              <m:ctrlPr>
                <w:rPr>
                  <w:rFonts w:ascii="Cambria Math" w:hAnsi="Cambria Math"/>
                </w:rPr>
              </m:ctrlPr>
            </m:fPr>
            <m:num>
              <m:r>
                <w:rPr>
                  <w:rFonts w:ascii="Cambria Math" w:hAnsi="Cambria Math"/>
                </w:rPr>
                <m:t>P</m:t>
              </m:r>
              <m:d>
                <m:dPr>
                  <m:ctrlPr>
                    <w:rPr>
                      <w:rFonts w:ascii="Cambria Math" w:hAnsi="Cambria Math"/>
                    </w:rPr>
                  </m:ctrlPr>
                </m:dPr>
                <m:e>
                  <m:r>
                    <w:rPr>
                      <w:rFonts w:ascii="Cambria Math" w:hAnsi="Cambria Math"/>
                    </w:rPr>
                    <m:t>X∣C</m:t>
                  </m:r>
                </m:e>
              </m:d>
              <m:r>
                <w:rPr>
                  <w:rFonts w:ascii="Cambria Math" w:hAnsi="Cambria Math"/>
                </w:rPr>
                <m:t>×P</m:t>
              </m:r>
              <m:d>
                <m:dPr>
                  <m:ctrlPr>
                    <w:rPr>
                      <w:rFonts w:ascii="Cambria Math" w:hAnsi="Cambria Math"/>
                    </w:rPr>
                  </m:ctrlPr>
                </m:dPr>
                <m:e>
                  <m:r>
                    <w:rPr>
                      <w:rFonts w:ascii="Cambria Math" w:hAnsi="Cambria Math"/>
                    </w:rPr>
                    <m:t>C</m:t>
                  </m:r>
                </m:e>
              </m:d>
            </m:num>
            <m:den>
              <m:r>
                <w:rPr>
                  <w:rFonts w:ascii="Cambria Math" w:hAnsi="Cambria Math"/>
                </w:rPr>
                <m:t>P</m:t>
              </m:r>
              <m:d>
                <m:dPr>
                  <m:ctrlPr>
                    <w:rPr>
                      <w:rFonts w:ascii="Cambria Math" w:hAnsi="Cambria Math"/>
                    </w:rPr>
                  </m:ctrlPr>
                </m:dPr>
                <m:e>
                  <m:r>
                    <w:rPr>
                      <w:rFonts w:ascii="Cambria Math" w:hAnsi="Cambria Math"/>
                    </w:rPr>
                    <m:t>X</m:t>
                  </m:r>
                </m:e>
              </m:d>
            </m:den>
          </m:f>
          <m:r>
            <m:rPr>
              <m:sty m:val="p"/>
            </m:rPr>
            <w:rPr>
              <w:rFonts w:ascii="Cambria Math" w:hAnsi="Cambria Math"/>
            </w:rPr>
            <w:br/>
          </m:r>
        </m:oMath>
      </m:oMathPara>
    </w:p>
    <w:p w14:paraId="36A19B9A" w14:textId="5E63DDA9" w:rsidR="007D5660" w:rsidRPr="00045734" w:rsidRDefault="007D5660" w:rsidP="007D5660">
      <w:pPr>
        <w:pStyle w:val="NormalWeb"/>
        <w:spacing w:before="120" w:after="120"/>
        <w:rPr>
          <w:b/>
          <w:bCs/>
        </w:rPr>
      </w:pPr>
      <w:r w:rsidRPr="00045734">
        <w:rPr>
          <w:b/>
          <w:bCs/>
        </w:rPr>
        <w:t>Support Vector Machine (SVM)</w:t>
      </w:r>
    </w:p>
    <w:p w14:paraId="70DB3B95" w14:textId="77777777" w:rsidR="007D5660" w:rsidRPr="00045734" w:rsidRDefault="007D5660" w:rsidP="007D5660">
      <w:pPr>
        <w:pStyle w:val="NormalWeb"/>
        <w:spacing w:before="120" w:after="120"/>
      </w:pPr>
      <w:r w:rsidRPr="00045734">
        <w:t>The SVM classifier determines the optimal hyperplane by solving</w:t>
      </w:r>
    </w:p>
    <w:p w14:paraId="5A389349" w14:textId="48F4D90C" w:rsidR="00FE7E38" w:rsidRPr="00045734" w:rsidRDefault="00FE7E38" w:rsidP="00FE7E38">
      <w:pPr>
        <w:pStyle w:val="NormalWeb"/>
        <w:spacing w:before="120" w:after="120"/>
        <w:rPr>
          <w:rFonts w:ascii="Cambria Math" w:hAnsi="Cambria Math"/>
          <w:oMath/>
        </w:rPr>
      </w:pPr>
    </w:p>
    <w:p w14:paraId="47774B5C" w14:textId="760A6857" w:rsidR="00FE7E38" w:rsidRPr="00045734" w:rsidRDefault="00000000" w:rsidP="00FE7E38">
      <w:pPr>
        <w:pStyle w:val="NormalWeb"/>
        <w:spacing w:before="120" w:after="120"/>
        <w:rPr>
          <w:rFonts w:ascii="Cambria Math" w:hAnsi="Cambria Math"/>
          <w:oMath/>
        </w:rPr>
      </w:pPr>
      <m:oMathPara>
        <m:oMath>
          <m:func>
            <m:funcPr>
              <m:ctrlPr>
                <w:rPr>
                  <w:rFonts w:ascii="Cambria Math" w:hAnsi="Cambria Math"/>
                </w:rPr>
              </m:ctrlPr>
            </m:funcPr>
            <m:fName>
              <m:r>
                <m:rPr>
                  <m:sty m:val="p"/>
                </m:rPr>
                <w:rPr>
                  <w:rFonts w:ascii="Cambria Math" w:hAnsi="Cambria Math"/>
                </w:rPr>
                <m:t>min</m:t>
              </m:r>
            </m:fName>
            <m:e>
              <m:f>
                <m:fPr>
                  <m:ctrlPr>
                    <w:rPr>
                      <w:rFonts w:ascii="Cambria Math" w:hAnsi="Cambria Math"/>
                    </w:rPr>
                  </m:ctrlPr>
                </m:fPr>
                <m:num>
                  <m:r>
                    <w:rPr>
                      <w:rFonts w:ascii="Cambria Math" w:hAnsi="Cambria Math"/>
                    </w:rPr>
                    <m:t>1</m:t>
                  </m:r>
                </m:num>
                <m:den>
                  <m:r>
                    <w:rPr>
                      <w:rFonts w:ascii="Cambria Math" w:hAnsi="Cambria Math"/>
                    </w:rPr>
                    <m:t>2</m:t>
                  </m:r>
                </m:den>
              </m:f>
            </m:e>
          </m:func>
          <m:sSup>
            <m:sSupPr>
              <m:ctrlPr>
                <w:rPr>
                  <w:rFonts w:ascii="Cambria Math" w:hAnsi="Cambria Math"/>
                </w:rPr>
              </m:ctrlPr>
            </m:sSupPr>
            <m:e>
              <m:d>
                <m:dPr>
                  <m:begChr m:val="‖"/>
                  <m:endChr m:val="‖"/>
                  <m:ctrlPr>
                    <w:rPr>
                      <w:rFonts w:ascii="Cambria Math" w:hAnsi="Cambria Math"/>
                    </w:rPr>
                  </m:ctrlPr>
                </m:dPr>
                <m:e>
                  <m:r>
                    <w:rPr>
                      <w:rFonts w:ascii="Cambria Math" w:hAnsi="Cambria Math"/>
                    </w:rPr>
                    <m:t>w</m:t>
                  </m:r>
                </m:e>
              </m:d>
            </m:e>
            <m:sup>
              <m:r>
                <w:rPr>
                  <w:rFonts w:ascii="Cambria Math" w:hAnsi="Cambria Math"/>
                </w:rPr>
                <m:t>2</m:t>
              </m:r>
            </m:sup>
          </m:sSup>
        </m:oMath>
      </m:oMathPara>
    </w:p>
    <w:p w14:paraId="1A18E7B7" w14:textId="6DFDD2B7" w:rsidR="00FE7E38" w:rsidRPr="00045734" w:rsidRDefault="00FE7E38" w:rsidP="00FE7E38">
      <w:pPr>
        <w:pStyle w:val="NormalWeb"/>
        <w:spacing w:before="120" w:after="120"/>
        <w:rPr>
          <w:rFonts w:ascii="Cambria Math" w:hAnsi="Cambria Math"/>
          <w:oMath/>
        </w:rPr>
      </w:pPr>
      <w:r w:rsidRPr="00045734">
        <w:rPr>
          <w:rFonts w:eastAsiaTheme="minorEastAsia"/>
        </w:rPr>
        <w:t xml:space="preserve">subject to </w:t>
      </w:r>
    </w:p>
    <w:p w14:paraId="487E0FD4" w14:textId="2261F6E8" w:rsidR="00FE7E38" w:rsidRPr="00045734" w:rsidRDefault="00000000" w:rsidP="00FE7E38">
      <w:pPr>
        <w:pStyle w:val="NormalWeb"/>
        <w:spacing w:before="120" w:after="120"/>
        <w:rPr>
          <w:rFonts w:ascii="Cambria Math" w:hAnsi="Cambria Math"/>
          <w:oMath/>
        </w:rPr>
      </w:pPr>
      <m:oMathPara>
        <m:oMath>
          <m:sSub>
            <m:sSubPr>
              <m:ctrlPr>
                <w:rPr>
                  <w:rFonts w:ascii="Cambria Math" w:hAnsi="Cambria Math"/>
                </w:rPr>
              </m:ctrlPr>
            </m:sSubPr>
            <m:e>
              <m:r>
                <w:rPr>
                  <w:rFonts w:ascii="Cambria Math" w:hAnsi="Cambria Math"/>
                </w:rPr>
                <m:t>y</m:t>
              </m:r>
            </m:e>
            <m:sub>
              <m:r>
                <w:rPr>
                  <w:rFonts w:ascii="Cambria Math" w:hAnsi="Cambria Math"/>
                </w:rPr>
                <m:t>i</m:t>
              </m:r>
            </m:sub>
          </m:sSub>
          <m:d>
            <m:dPr>
              <m:ctrlPr>
                <w:rPr>
                  <w:rFonts w:ascii="Cambria Math" w:hAnsi="Cambria Math"/>
                </w:rPr>
              </m:ctrlPr>
            </m:dPr>
            <m:e>
              <m:r>
                <w:rPr>
                  <w:rFonts w:ascii="Cambria Math" w:hAnsi="Cambria Math"/>
                </w:rPr>
                <m:t>w⋅</m:t>
              </m:r>
              <m:sSub>
                <m:sSubPr>
                  <m:ctrlPr>
                    <w:rPr>
                      <w:rFonts w:ascii="Cambria Math" w:hAnsi="Cambria Math"/>
                    </w:rPr>
                  </m:ctrlPr>
                </m:sSubPr>
                <m:e>
                  <m:r>
                    <w:rPr>
                      <w:rFonts w:ascii="Cambria Math" w:hAnsi="Cambria Math"/>
                    </w:rPr>
                    <m:t>x</m:t>
                  </m:r>
                </m:e>
                <m:sub>
                  <m:r>
                    <w:rPr>
                      <w:rFonts w:ascii="Cambria Math" w:hAnsi="Cambria Math"/>
                    </w:rPr>
                    <m:t>i</m:t>
                  </m:r>
                </m:sub>
              </m:sSub>
              <m:r>
                <w:rPr>
                  <w:rFonts w:ascii="Cambria Math" w:hAnsi="Cambria Math"/>
                </w:rPr>
                <m:t>+b</m:t>
              </m:r>
            </m:e>
          </m:d>
          <m:r>
            <w:rPr>
              <w:rFonts w:ascii="Cambria Math" w:hAnsi="Cambria Math"/>
            </w:rPr>
            <m:t>≥1</m:t>
          </m:r>
        </m:oMath>
      </m:oMathPara>
    </w:p>
    <w:p w14:paraId="622537E3" w14:textId="77777777" w:rsidR="00FE7E38" w:rsidRPr="00045734" w:rsidRDefault="00FE7E38" w:rsidP="007D5660">
      <w:pPr>
        <w:pStyle w:val="NormalWeb"/>
        <w:spacing w:before="120" w:after="120"/>
      </w:pPr>
    </w:p>
    <w:p w14:paraId="30680D97" w14:textId="46EBE10B" w:rsidR="007D5660" w:rsidRPr="00045734" w:rsidRDefault="007D5660" w:rsidP="007D5660">
      <w:pPr>
        <w:pStyle w:val="NormalWeb"/>
        <w:spacing w:before="120" w:after="120"/>
      </w:pPr>
      <w:r w:rsidRPr="00045734">
        <w:t>where</w:t>
      </w:r>
    </w:p>
    <w:p w14:paraId="22DE3006" w14:textId="33492277" w:rsidR="007D5660" w:rsidRPr="00045734" w:rsidRDefault="007D5660" w:rsidP="007D5660">
      <w:pPr>
        <w:pStyle w:val="NormalWeb"/>
        <w:numPr>
          <w:ilvl w:val="0"/>
          <w:numId w:val="5"/>
        </w:numPr>
        <w:spacing w:before="120" w:after="120"/>
      </w:pPr>
      <w:r w:rsidRPr="00045734">
        <w:t xml:space="preserve">w= weight vector </w:t>
      </w:r>
    </w:p>
    <w:p w14:paraId="40E52BAC" w14:textId="1E220E25" w:rsidR="007D5660" w:rsidRPr="00045734" w:rsidRDefault="007D5660" w:rsidP="007D5660">
      <w:pPr>
        <w:pStyle w:val="NormalWeb"/>
        <w:numPr>
          <w:ilvl w:val="0"/>
          <w:numId w:val="5"/>
        </w:numPr>
        <w:spacing w:before="120" w:after="120"/>
      </w:pPr>
      <w:r w:rsidRPr="00045734">
        <w:t xml:space="preserve">b = bias </w:t>
      </w:r>
    </w:p>
    <w:p w14:paraId="32C948FE" w14:textId="1CABDEA7" w:rsidR="007D5660" w:rsidRPr="00045734" w:rsidRDefault="007D5660" w:rsidP="007D5660">
      <w:pPr>
        <w:pStyle w:val="NormalWeb"/>
        <w:numPr>
          <w:ilvl w:val="0"/>
          <w:numId w:val="5"/>
        </w:numPr>
        <w:spacing w:before="120" w:after="120"/>
      </w:pPr>
      <w:r w:rsidRPr="00045734">
        <w:t xml:space="preserve">xi​ = feature vector </w:t>
      </w:r>
    </w:p>
    <w:p w14:paraId="38FFE7F0" w14:textId="77777777" w:rsidR="007D5660" w:rsidRPr="00045734" w:rsidRDefault="007D5660" w:rsidP="007D5660">
      <w:pPr>
        <w:pStyle w:val="NormalWeb"/>
        <w:spacing w:before="120" w:after="120"/>
        <w:rPr>
          <w:b/>
          <w:bCs/>
        </w:rPr>
      </w:pPr>
      <w:r w:rsidRPr="00045734">
        <w:rPr>
          <w:b/>
          <w:bCs/>
        </w:rPr>
        <w:t>Random Forest</w:t>
      </w:r>
    </w:p>
    <w:p w14:paraId="4C71BA87" w14:textId="77777777" w:rsidR="007D5660" w:rsidRPr="00045734" w:rsidRDefault="007D5660" w:rsidP="007D5660">
      <w:pPr>
        <w:pStyle w:val="NormalWeb"/>
        <w:spacing w:before="120" w:after="120"/>
      </w:pPr>
      <w:r w:rsidRPr="00045734">
        <w:t>Random Forest predicts the final sentiment using majority voting.</w:t>
      </w:r>
    </w:p>
    <w:p w14:paraId="3E9045E7" w14:textId="6F8E1434" w:rsidR="00FC4DAB" w:rsidRPr="00045734" w:rsidRDefault="00FC4DAB" w:rsidP="007D5660">
      <w:pPr>
        <w:pStyle w:val="NormalWeb"/>
        <w:spacing w:before="120" w:after="120"/>
      </w:pPr>
      <w:r w:rsidRPr="00045734">
        <w:rPr>
          <w:rFonts w:ascii="Cambria Math" w:hAnsi="Cambria Math"/>
          <w:i/>
        </w:rPr>
        <w:lastRenderedPageBreak/>
        <w:br/>
      </w:r>
      <m:oMathPara>
        <m:oMath>
          <m:acc>
            <m:accPr>
              <m:chr m:val="ˆ"/>
              <m:ctrlPr>
                <w:rPr>
                  <w:rFonts w:ascii="Cambria Math" w:hAnsi="Cambria Math"/>
                </w:rPr>
              </m:ctrlPr>
            </m:accPr>
            <m:e>
              <m:r>
                <w:rPr>
                  <w:rFonts w:ascii="Cambria Math" w:hAnsi="Cambria Math"/>
                </w:rPr>
                <m:t>y</m:t>
              </m:r>
            </m:e>
          </m:acc>
          <m:r>
            <w:rPr>
              <w:rFonts w:ascii="Cambria Math" w:hAnsi="Cambria Math"/>
            </w:rPr>
            <m:t>=</m:t>
          </m:r>
          <m:func>
            <m:funcPr>
              <m:ctrlPr>
                <w:rPr>
                  <w:rFonts w:ascii="Cambria Math" w:hAnsi="Cambria Math"/>
                </w:rPr>
              </m:ctrlPr>
            </m:funcPr>
            <m:fName>
              <m:r>
                <m:rPr>
                  <m:sty m:val="p"/>
                </m:rPr>
                <w:rPr>
                  <w:rFonts w:ascii="Cambria Math" w:hAnsi="Cambria Math"/>
                </w:rPr>
                <m:t>Mode</m:t>
              </m:r>
            </m:fName>
            <m:e>
              <m:d>
                <m:dPr>
                  <m:ctrlPr>
                    <w:rPr>
                      <w:rFonts w:ascii="Cambria Math" w:hAnsi="Cambria Math"/>
                    </w:rPr>
                  </m:ctrlPr>
                </m:dPr>
                <m:e>
                  <m:sSub>
                    <m:sSubPr>
                      <m:ctrlPr>
                        <w:rPr>
                          <w:rFonts w:ascii="Cambria Math" w:hAnsi="Cambria Math"/>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rPr>
                      </m:ctrlPr>
                    </m:sSubPr>
                    <m:e>
                      <m:r>
                        <w:rPr>
                          <w:rFonts w:ascii="Cambria Math" w:hAnsi="Cambria Math"/>
                        </w:rPr>
                        <m:t>T</m:t>
                      </m:r>
                    </m:e>
                    <m:sub>
                      <m:r>
                        <w:rPr>
                          <w:rFonts w:ascii="Cambria Math" w:hAnsi="Cambria Math"/>
                        </w:rPr>
                        <m:t>n</m:t>
                      </m:r>
                    </m:sub>
                  </m:sSub>
                </m:e>
              </m:d>
            </m:e>
          </m:func>
          <m:r>
            <m:rPr>
              <m:sty m:val="p"/>
            </m:rPr>
            <w:rPr>
              <w:rFonts w:ascii="Cambria Math" w:hAnsi="Cambria Math"/>
            </w:rPr>
            <w:br/>
          </m:r>
        </m:oMath>
      </m:oMathPara>
    </w:p>
    <w:p w14:paraId="420DACCD" w14:textId="77777777" w:rsidR="007D5660" w:rsidRPr="00045734" w:rsidRDefault="007D5660" w:rsidP="007D5660">
      <w:pPr>
        <w:pStyle w:val="NormalWeb"/>
        <w:spacing w:before="120" w:after="120"/>
      </w:pPr>
      <w:r w:rsidRPr="00045734">
        <w:t>where</w:t>
      </w:r>
    </w:p>
    <w:p w14:paraId="21AB138F" w14:textId="77777777" w:rsidR="007D5660" w:rsidRPr="00045734" w:rsidRDefault="007D5660" w:rsidP="007D5660">
      <w:pPr>
        <w:pStyle w:val="NormalWeb"/>
        <w:spacing w:before="120" w:after="120"/>
      </w:pPr>
      <w:r w:rsidRPr="00045734">
        <w:t>denotes each decision tree.</w:t>
      </w:r>
    </w:p>
    <w:p w14:paraId="73A4CE08" w14:textId="77777777" w:rsidR="007D5660" w:rsidRPr="00045734" w:rsidRDefault="007D5660" w:rsidP="007D5660">
      <w:pPr>
        <w:pStyle w:val="NormalWeb"/>
        <w:spacing w:before="120" w:after="120"/>
        <w:rPr>
          <w:b/>
          <w:bCs/>
        </w:rPr>
      </w:pPr>
      <w:r w:rsidRPr="00045734">
        <w:rPr>
          <w:b/>
          <w:bCs/>
        </w:rPr>
        <w:t>XGBoost</w:t>
      </w:r>
    </w:p>
    <w:p w14:paraId="1480F15C" w14:textId="77777777" w:rsidR="007D5660" w:rsidRPr="00045734" w:rsidRDefault="007D5660" w:rsidP="007D5660">
      <w:pPr>
        <w:pStyle w:val="NormalWeb"/>
        <w:spacing w:before="120" w:after="120"/>
      </w:pPr>
      <w:r w:rsidRPr="00045734">
        <w:t>XGBoost minimises the objective function</w:t>
      </w:r>
    </w:p>
    <w:p w14:paraId="157DE0E6" w14:textId="244FC267" w:rsidR="00FC4DAB" w:rsidRPr="00045734" w:rsidRDefault="00FC4DAB" w:rsidP="007D5660">
      <w:pPr>
        <w:pStyle w:val="NormalWeb"/>
        <w:spacing w:before="120" w:after="120"/>
      </w:pPr>
      <w:r w:rsidRPr="00045734">
        <w:rPr>
          <w:rFonts w:ascii="Cambria Math" w:hAnsi="Cambria Math"/>
          <w:i/>
        </w:rPr>
        <w:br/>
      </w:r>
      <m:oMathPara>
        <m:oMath>
          <m:r>
            <w:rPr>
              <w:rFonts w:ascii="Cambria Math" w:hAnsi="Cambria Math"/>
            </w:rPr>
            <m:t>L=</m:t>
          </m:r>
          <m:nary>
            <m:naryPr>
              <m:chr m:val="∑"/>
              <m:limLoc m:val="undOvr"/>
              <m:ctrlPr>
                <w:rPr>
                  <w:rFonts w:ascii="Cambria Math" w:hAnsi="Cambria Math"/>
                </w:rPr>
              </m:ctrlPr>
            </m:naryPr>
            <m:sub>
              <m:r>
                <w:rPr>
                  <w:rFonts w:ascii="Cambria Math" w:hAnsi="Cambria Math"/>
                </w:rPr>
                <m:t>i=1</m:t>
              </m:r>
            </m:sub>
            <m:sup>
              <m:r>
                <w:rPr>
                  <w:rFonts w:ascii="Cambria Math" w:hAnsi="Cambria Math"/>
                </w:rPr>
                <m:t>n</m:t>
              </m:r>
            </m:sup>
            <m:e>
              <m:r>
                <w:rPr>
                  <w:rFonts w:ascii="Cambria Math" w:hAnsi="Cambria Math"/>
                </w:rPr>
                <m:t>l</m:t>
              </m:r>
            </m:e>
          </m:nary>
          <m:d>
            <m:dPr>
              <m:ctrlPr>
                <w:rPr>
                  <w:rFonts w:ascii="Cambria Math" w:hAnsi="Cambria Math"/>
                </w:rPr>
              </m:ctrlPr>
            </m:dPr>
            <m:e>
              <m:sSub>
                <m:sSubPr>
                  <m:ctrlPr>
                    <w:rPr>
                      <w:rFonts w:ascii="Cambria Math" w:hAnsi="Cambria Math"/>
                    </w:rPr>
                  </m:ctrlPr>
                </m:sSubPr>
                <m:e>
                  <m:r>
                    <w:rPr>
                      <w:rFonts w:ascii="Cambria Math" w:hAnsi="Cambria Math"/>
                    </w:rPr>
                    <m:t>y</m:t>
                  </m:r>
                </m:e>
                <m:sub>
                  <m:r>
                    <w:rPr>
                      <w:rFonts w:ascii="Cambria Math" w:hAnsi="Cambria Math"/>
                    </w:rPr>
                    <m:t>i</m:t>
                  </m:r>
                </m:sub>
              </m:sSub>
              <m:r>
                <w:rPr>
                  <w:rFonts w:ascii="Cambria Math" w:hAnsi="Cambria Math"/>
                </w:rPr>
                <m:t>,</m:t>
              </m:r>
              <m:sSub>
                <m:sSubPr>
                  <m:ctrlPr>
                    <w:rPr>
                      <w:rFonts w:ascii="Cambria Math" w:hAnsi="Cambria Math"/>
                    </w:rPr>
                  </m:ctrlPr>
                </m:sSubPr>
                <m:e>
                  <m:acc>
                    <m:accPr>
                      <m:chr m:val="ˆ"/>
                      <m:ctrlPr>
                        <w:rPr>
                          <w:rFonts w:ascii="Cambria Math" w:hAnsi="Cambria Math"/>
                        </w:rPr>
                      </m:ctrlPr>
                    </m:accPr>
                    <m:e>
                      <m:r>
                        <w:rPr>
                          <w:rFonts w:ascii="Cambria Math" w:hAnsi="Cambria Math"/>
                        </w:rPr>
                        <m:t>y</m:t>
                      </m:r>
                    </m:e>
                  </m:acc>
                </m:e>
                <m:sub>
                  <m:r>
                    <w:rPr>
                      <w:rFonts w:ascii="Cambria Math" w:hAnsi="Cambria Math"/>
                    </w:rPr>
                    <m:t>i</m:t>
                  </m:r>
                </m:sub>
              </m:sSub>
            </m:e>
          </m:d>
          <m:r>
            <w:rPr>
              <w:rFonts w:ascii="Cambria Math" w:hAnsi="Cambria Math"/>
            </w:rPr>
            <m:t>+</m:t>
          </m:r>
          <m:nary>
            <m:naryPr>
              <m:chr m:val="∑"/>
              <m:limLoc m:val="undOvr"/>
              <m:ctrlPr>
                <w:rPr>
                  <w:rFonts w:ascii="Cambria Math" w:hAnsi="Cambria Math"/>
                </w:rPr>
              </m:ctrlPr>
            </m:naryPr>
            <m:sub>
              <m:r>
                <w:rPr>
                  <w:rFonts w:ascii="Cambria Math" w:hAnsi="Cambria Math"/>
                </w:rPr>
                <m:t>k=1</m:t>
              </m:r>
            </m:sub>
            <m:sup>
              <m:r>
                <w:rPr>
                  <w:rFonts w:ascii="Cambria Math" w:hAnsi="Cambria Math"/>
                </w:rPr>
                <m:t>K</m:t>
              </m:r>
            </m:sup>
            <m:e>
              <m:r>
                <m:rPr>
                  <m:sty m:val="p"/>
                </m:rPr>
                <w:rPr>
                  <w:rFonts w:ascii="Cambria Math" w:hAnsi="Cambria Math"/>
                </w:rPr>
                <m:t>Ω</m:t>
              </m:r>
            </m:e>
          </m:nary>
          <m:d>
            <m:dPr>
              <m:ctrlPr>
                <w:rPr>
                  <w:rFonts w:ascii="Cambria Math" w:hAnsi="Cambria Math"/>
                </w:rPr>
              </m:ctrlPr>
            </m:dPr>
            <m:e>
              <m:sSub>
                <m:sSubPr>
                  <m:ctrlPr>
                    <w:rPr>
                      <w:rFonts w:ascii="Cambria Math" w:hAnsi="Cambria Math"/>
                    </w:rPr>
                  </m:ctrlPr>
                </m:sSubPr>
                <m:e>
                  <m:r>
                    <w:rPr>
                      <w:rFonts w:ascii="Cambria Math" w:hAnsi="Cambria Math"/>
                    </w:rPr>
                    <m:t>f</m:t>
                  </m:r>
                </m:e>
                <m:sub>
                  <m:r>
                    <w:rPr>
                      <w:rFonts w:ascii="Cambria Math" w:hAnsi="Cambria Math"/>
                    </w:rPr>
                    <m:t>k</m:t>
                  </m:r>
                </m:sub>
              </m:sSub>
            </m:e>
          </m:d>
          <m:r>
            <m:rPr>
              <m:sty m:val="p"/>
            </m:rPr>
            <w:rPr>
              <w:rFonts w:ascii="Cambria Math" w:hAnsi="Cambria Math"/>
            </w:rPr>
            <w:br/>
          </m:r>
        </m:oMath>
      </m:oMathPara>
    </w:p>
    <w:p w14:paraId="4F2DA931" w14:textId="77777777" w:rsidR="007D5660" w:rsidRPr="00045734" w:rsidRDefault="007D5660" w:rsidP="007D5660">
      <w:pPr>
        <w:pStyle w:val="NormalWeb"/>
        <w:spacing w:before="120" w:after="120"/>
        <w:rPr>
          <w:b/>
          <w:bCs/>
        </w:rPr>
      </w:pPr>
      <w:r w:rsidRPr="00045734">
        <w:rPr>
          <w:b/>
          <w:bCs/>
        </w:rPr>
        <w:t>Long Short-Term Memory (LSTM)</w:t>
      </w:r>
    </w:p>
    <w:p w14:paraId="25C0AAB9" w14:textId="77777777" w:rsidR="007D5660" w:rsidRPr="00045734" w:rsidRDefault="007D5660" w:rsidP="007D5660">
      <w:pPr>
        <w:pStyle w:val="NormalWeb"/>
        <w:spacing w:before="120" w:after="120"/>
      </w:pPr>
      <w:r w:rsidRPr="00045734">
        <w:t>The forget gate is computed as</w:t>
      </w:r>
    </w:p>
    <w:p w14:paraId="777B1E3A" w14:textId="6549024A" w:rsidR="00FC4DAB" w:rsidRPr="00045734" w:rsidRDefault="00FC4DAB" w:rsidP="007D5660">
      <w:pPr>
        <w:pStyle w:val="NormalWeb"/>
        <w:spacing w:before="120" w:after="120"/>
      </w:pPr>
      <w:r w:rsidRPr="00045734">
        <w:rPr>
          <w:rFonts w:ascii="Cambria Math" w:hAnsi="Cambria Math"/>
          <w:i/>
        </w:rPr>
        <w:br/>
      </w:r>
      <m:oMathPara>
        <m:oMath>
          <m:sSub>
            <m:sSubPr>
              <m:ctrlPr>
                <w:rPr>
                  <w:rFonts w:ascii="Cambria Math" w:hAnsi="Cambria Math"/>
                </w:rPr>
              </m:ctrlPr>
            </m:sSubPr>
            <m:e>
              <m:r>
                <w:rPr>
                  <w:rFonts w:ascii="Cambria Math" w:hAnsi="Cambria Math"/>
                </w:rPr>
                <m:t>f</m:t>
              </m:r>
            </m:e>
            <m:sub>
              <m:r>
                <w:rPr>
                  <w:rFonts w:ascii="Cambria Math" w:hAnsi="Cambria Math"/>
                </w:rPr>
                <m:t>t</m:t>
              </m:r>
            </m:sub>
          </m:sSub>
          <m:r>
            <w:rPr>
              <w:rFonts w:ascii="Cambria Math" w:hAnsi="Cambria Math"/>
            </w:rPr>
            <m:t>=σ</m:t>
          </m:r>
          <m:d>
            <m:dPr>
              <m:ctrlPr>
                <w:rPr>
                  <w:rFonts w:ascii="Cambria Math" w:hAnsi="Cambria Math"/>
                </w:rPr>
              </m:ctrlPr>
            </m:dPr>
            <m:e>
              <m:sSub>
                <m:sSubPr>
                  <m:ctrlPr>
                    <w:rPr>
                      <w:rFonts w:ascii="Cambria Math" w:hAnsi="Cambria Math"/>
                    </w:rPr>
                  </m:ctrlPr>
                </m:sSubPr>
                <m:e>
                  <m:r>
                    <w:rPr>
                      <w:rFonts w:ascii="Cambria Math" w:hAnsi="Cambria Math"/>
                    </w:rPr>
                    <m:t>W</m:t>
                  </m:r>
                </m:e>
                <m:sub>
                  <m:r>
                    <w:rPr>
                      <w:rFonts w:ascii="Cambria Math" w:hAnsi="Cambria Math"/>
                    </w:rPr>
                    <m:t>f</m:t>
                  </m:r>
                </m:sub>
              </m:sSub>
              <m:d>
                <m:dPr>
                  <m:begChr m:val="["/>
                  <m:endChr m:val="]"/>
                  <m:ctrlPr>
                    <w:rPr>
                      <w:rFonts w:ascii="Cambria Math" w:hAnsi="Cambria Math"/>
                    </w:rPr>
                  </m:ctrlPr>
                </m:dPr>
                <m:e>
                  <m:sSub>
                    <m:sSubPr>
                      <m:ctrlPr>
                        <w:rPr>
                          <w:rFonts w:ascii="Cambria Math" w:hAnsi="Cambria Math"/>
                        </w:rPr>
                      </m:ctrlPr>
                    </m:sSubPr>
                    <m:e>
                      <m:r>
                        <w:rPr>
                          <w:rFonts w:ascii="Cambria Math" w:hAnsi="Cambria Math"/>
                        </w:rPr>
                        <m:t>h</m:t>
                      </m:r>
                    </m:e>
                    <m:sub>
                      <m:r>
                        <w:rPr>
                          <w:rFonts w:ascii="Cambria Math" w:hAnsi="Cambria Math"/>
                        </w:rPr>
                        <m:t>t-1</m:t>
                      </m:r>
                    </m:sub>
                  </m:sSub>
                  <m:r>
                    <w:rPr>
                      <w:rFonts w:ascii="Cambria Math" w:hAnsi="Cambria Math"/>
                    </w:rPr>
                    <m:t>,</m:t>
                  </m:r>
                  <m:sSub>
                    <m:sSubPr>
                      <m:ctrlPr>
                        <w:rPr>
                          <w:rFonts w:ascii="Cambria Math" w:hAnsi="Cambria Math"/>
                        </w:rPr>
                      </m:ctrlPr>
                    </m:sSubPr>
                    <m:e>
                      <m:r>
                        <w:rPr>
                          <w:rFonts w:ascii="Cambria Math" w:hAnsi="Cambria Math"/>
                        </w:rPr>
                        <m:t>x</m:t>
                      </m:r>
                    </m:e>
                    <m:sub>
                      <m:r>
                        <w:rPr>
                          <w:rFonts w:ascii="Cambria Math" w:hAnsi="Cambria Math"/>
                        </w:rPr>
                        <m:t>t</m:t>
                      </m:r>
                    </m:sub>
                  </m:sSub>
                </m:e>
              </m:d>
              <m:r>
                <w:rPr>
                  <w:rFonts w:ascii="Cambria Math" w:hAnsi="Cambria Math"/>
                </w:rPr>
                <m:t>+</m:t>
              </m:r>
              <m:sSub>
                <m:sSubPr>
                  <m:ctrlPr>
                    <w:rPr>
                      <w:rFonts w:ascii="Cambria Math" w:hAnsi="Cambria Math"/>
                    </w:rPr>
                  </m:ctrlPr>
                </m:sSubPr>
                <m:e>
                  <m:r>
                    <w:rPr>
                      <w:rFonts w:ascii="Cambria Math" w:hAnsi="Cambria Math"/>
                    </w:rPr>
                    <m:t>b</m:t>
                  </m:r>
                </m:e>
                <m:sub>
                  <m:r>
                    <w:rPr>
                      <w:rFonts w:ascii="Cambria Math" w:hAnsi="Cambria Math"/>
                    </w:rPr>
                    <m:t>f</m:t>
                  </m:r>
                </m:sub>
              </m:sSub>
            </m:e>
          </m:d>
          <m:r>
            <m:rPr>
              <m:sty m:val="p"/>
            </m:rPr>
            <w:rPr>
              <w:rFonts w:ascii="Cambria Math" w:hAnsi="Cambria Math"/>
            </w:rPr>
            <w:br/>
          </m:r>
        </m:oMath>
      </m:oMathPara>
    </w:p>
    <w:p w14:paraId="6B624097" w14:textId="77777777" w:rsidR="007D5660" w:rsidRPr="00045734" w:rsidRDefault="007D5660" w:rsidP="007D5660">
      <w:pPr>
        <w:pStyle w:val="NormalWeb"/>
        <w:spacing w:before="120" w:after="120"/>
      </w:pPr>
      <w:r w:rsidRPr="00045734">
        <w:t>The cell state updates according to</w:t>
      </w:r>
    </w:p>
    <w:p w14:paraId="270E60E1" w14:textId="37B340E2" w:rsidR="00FC4DAB" w:rsidRPr="00045734" w:rsidRDefault="00000000" w:rsidP="007D5660">
      <w:pPr>
        <w:pStyle w:val="NormalWeb"/>
        <w:spacing w:before="120" w:after="120"/>
      </w:pPr>
      <m:oMathPara>
        <m:oMath>
          <m:sSub>
            <m:sSubPr>
              <m:ctrlPr>
                <w:rPr>
                  <w:rFonts w:ascii="Cambria Math" w:hAnsi="Cambria Math"/>
                </w:rPr>
              </m:ctrlPr>
            </m:sSubPr>
            <m:e>
              <m:r>
                <w:rPr>
                  <w:rFonts w:ascii="Cambria Math" w:hAnsi="Cambria Math"/>
                </w:rPr>
                <m:t>C</m:t>
              </m:r>
            </m:e>
            <m:sub>
              <m:r>
                <w:rPr>
                  <w:rFonts w:ascii="Cambria Math" w:hAnsi="Cambria Math"/>
                </w:rPr>
                <m:t>t</m:t>
              </m:r>
            </m:sub>
          </m:sSub>
          <m:r>
            <w:rPr>
              <w:rFonts w:ascii="Cambria Math" w:hAnsi="Cambria Math"/>
            </w:rPr>
            <m:t>=</m:t>
          </m:r>
          <m:sSub>
            <m:sSubPr>
              <m:ctrlPr>
                <w:rPr>
                  <w:rFonts w:ascii="Cambria Math" w:hAnsi="Cambria Math"/>
                </w:rPr>
              </m:ctrlPr>
            </m:sSubPr>
            <m:e>
              <m:r>
                <w:rPr>
                  <w:rFonts w:ascii="Cambria Math" w:hAnsi="Cambria Math"/>
                </w:rPr>
                <m:t>f</m:t>
              </m:r>
            </m:e>
            <m:sub>
              <m:r>
                <w:rPr>
                  <w:rFonts w:ascii="Cambria Math" w:hAnsi="Cambria Math"/>
                </w:rPr>
                <m:t>t</m:t>
              </m:r>
            </m:sub>
          </m:sSub>
          <m:sSub>
            <m:sSubPr>
              <m:ctrlPr>
                <w:rPr>
                  <w:rFonts w:ascii="Cambria Math" w:hAnsi="Cambria Math"/>
                </w:rPr>
              </m:ctrlPr>
            </m:sSubPr>
            <m:e>
              <m:r>
                <w:rPr>
                  <w:rFonts w:ascii="Cambria Math" w:hAnsi="Cambria Math"/>
                </w:rPr>
                <m:t>C</m:t>
              </m:r>
            </m:e>
            <m:sub>
              <m:r>
                <w:rPr>
                  <w:rFonts w:ascii="Cambria Math" w:hAnsi="Cambria Math"/>
                </w:rPr>
                <m:t>t-1</m:t>
              </m:r>
            </m:sub>
          </m:sSub>
          <m:r>
            <w:rPr>
              <w:rFonts w:ascii="Cambria Math" w:hAnsi="Cambria Math"/>
            </w:rPr>
            <m:t>+</m:t>
          </m:r>
          <m:sSub>
            <m:sSubPr>
              <m:ctrlPr>
                <w:rPr>
                  <w:rFonts w:ascii="Cambria Math" w:hAnsi="Cambria Math"/>
                </w:rPr>
              </m:ctrlPr>
            </m:sSubPr>
            <m:e>
              <m:r>
                <w:rPr>
                  <w:rFonts w:ascii="Cambria Math" w:hAnsi="Cambria Math"/>
                </w:rPr>
                <m:t>i</m:t>
              </m:r>
            </m:e>
            <m:sub>
              <m:r>
                <w:rPr>
                  <w:rFonts w:ascii="Cambria Math" w:hAnsi="Cambria Math"/>
                </w:rPr>
                <m:t>t</m:t>
              </m:r>
            </m:sub>
          </m:sSub>
          <m:sSub>
            <m:sSubPr>
              <m:ctrlPr>
                <w:rPr>
                  <w:rFonts w:ascii="Cambria Math" w:hAnsi="Cambria Math"/>
                </w:rPr>
              </m:ctrlPr>
            </m:sSubPr>
            <m:e>
              <m:acc>
                <m:accPr>
                  <m:chr m:val="˜"/>
                  <m:ctrlPr>
                    <w:rPr>
                      <w:rFonts w:ascii="Cambria Math" w:hAnsi="Cambria Math"/>
                    </w:rPr>
                  </m:ctrlPr>
                </m:accPr>
                <m:e>
                  <m:r>
                    <w:rPr>
                      <w:rFonts w:ascii="Cambria Math" w:hAnsi="Cambria Math"/>
                    </w:rPr>
                    <m:t>C</m:t>
                  </m:r>
                </m:e>
              </m:acc>
            </m:e>
            <m:sub>
              <m:r>
                <w:rPr>
                  <w:rFonts w:ascii="Cambria Math" w:hAnsi="Cambria Math"/>
                </w:rPr>
                <m:t>t</m:t>
              </m:r>
            </m:sub>
          </m:sSub>
        </m:oMath>
      </m:oMathPara>
    </w:p>
    <w:p w14:paraId="3354C257" w14:textId="77777777" w:rsidR="007D5660" w:rsidRPr="00045734" w:rsidRDefault="007D5660" w:rsidP="007D5660">
      <w:pPr>
        <w:pStyle w:val="NormalWeb"/>
        <w:spacing w:before="120" w:after="120"/>
      </w:pPr>
      <w:r w:rsidRPr="00045734">
        <w:t>allowing the network to retain long-term contextual information.</w:t>
      </w:r>
    </w:p>
    <w:p w14:paraId="660F9D59" w14:textId="77777777" w:rsidR="007D5660" w:rsidRPr="00045734" w:rsidRDefault="007D5660" w:rsidP="007D5660">
      <w:pPr>
        <w:pStyle w:val="NormalWeb"/>
        <w:spacing w:before="120" w:after="120"/>
        <w:rPr>
          <w:b/>
          <w:bCs/>
        </w:rPr>
      </w:pPr>
      <w:r w:rsidRPr="00045734">
        <w:rPr>
          <w:b/>
          <w:bCs/>
        </w:rPr>
        <w:t>Bidirectional Encoder Representations from Transformers (BERT)</w:t>
      </w:r>
    </w:p>
    <w:p w14:paraId="00144FA7" w14:textId="77777777" w:rsidR="007D5660" w:rsidRPr="00045734" w:rsidRDefault="007D5660" w:rsidP="007D5660">
      <w:pPr>
        <w:pStyle w:val="NormalWeb"/>
        <w:spacing w:before="120" w:after="120"/>
      </w:pPr>
      <w:r w:rsidRPr="00045734">
        <w:t>BERT employs the Transformer self-attention mechanism.</w:t>
      </w:r>
    </w:p>
    <w:p w14:paraId="3C08CD75" w14:textId="2E3BC8AE" w:rsidR="00FC4DAB" w:rsidRPr="00045734" w:rsidRDefault="00000000" w:rsidP="007D5660">
      <w:pPr>
        <w:pStyle w:val="NormalWeb"/>
        <w:spacing w:before="120" w:after="120"/>
      </w:pPr>
      <m:oMathPara>
        <m:oMath>
          <m:func>
            <m:funcPr>
              <m:ctrlPr>
                <w:rPr>
                  <w:rFonts w:ascii="Cambria Math" w:hAnsi="Cambria Math"/>
                </w:rPr>
              </m:ctrlPr>
            </m:funcPr>
            <m:fName>
              <m:r>
                <m:rPr>
                  <m:sty m:val="p"/>
                </m:rPr>
                <w:rPr>
                  <w:rFonts w:ascii="Cambria Math" w:hAnsi="Cambria Math"/>
                </w:rPr>
                <m:t>Attention</m:t>
              </m:r>
            </m:fName>
            <m:e>
              <m:d>
                <m:dPr>
                  <m:ctrlPr>
                    <w:rPr>
                      <w:rFonts w:ascii="Cambria Math" w:hAnsi="Cambria Math"/>
                    </w:rPr>
                  </m:ctrlPr>
                </m:dPr>
                <m:e>
                  <m:r>
                    <w:rPr>
                      <w:rFonts w:ascii="Cambria Math" w:hAnsi="Cambria Math"/>
                    </w:rPr>
                    <m:t>Q,K,V</m:t>
                  </m:r>
                </m:e>
              </m:d>
            </m:e>
          </m:func>
          <m:r>
            <w:rPr>
              <w:rFonts w:ascii="Cambria Math" w:hAnsi="Cambria Math"/>
            </w:rPr>
            <m:t>=</m:t>
          </m:r>
          <m:func>
            <m:funcPr>
              <m:ctrlPr>
                <w:rPr>
                  <w:rFonts w:ascii="Cambria Math" w:hAnsi="Cambria Math"/>
                </w:rPr>
              </m:ctrlPr>
            </m:funcPr>
            <m:fName>
              <m:r>
                <m:rPr>
                  <m:sty m:val="p"/>
                </m:rPr>
                <w:rPr>
                  <w:rFonts w:ascii="Cambria Math" w:hAnsi="Cambria Math"/>
                </w:rPr>
                <m:t>Softmax</m:t>
              </m:r>
            </m:fName>
            <m:e>
              <m:d>
                <m:dPr>
                  <m:ctrlPr>
                    <w:rPr>
                      <w:rFonts w:ascii="Cambria Math" w:hAnsi="Cambria Math"/>
                    </w:rPr>
                  </m:ctrlPr>
                </m:dPr>
                <m:e>
                  <m:f>
                    <m:fPr>
                      <m:ctrlPr>
                        <w:rPr>
                          <w:rFonts w:ascii="Cambria Math" w:hAnsi="Cambria Math"/>
                        </w:rPr>
                      </m:ctrlPr>
                    </m:fPr>
                    <m:num>
                      <m:r>
                        <w:rPr>
                          <w:rFonts w:ascii="Cambria Math" w:hAnsi="Cambria Math"/>
                        </w:rPr>
                        <m:t>Q</m:t>
                      </m:r>
                      <m:sSup>
                        <m:sSupPr>
                          <m:ctrlPr>
                            <w:rPr>
                              <w:rFonts w:ascii="Cambria Math" w:hAnsi="Cambria Math"/>
                            </w:rPr>
                          </m:ctrlPr>
                        </m:sSupPr>
                        <m:e>
                          <m:r>
                            <w:rPr>
                              <w:rFonts w:ascii="Cambria Math" w:hAnsi="Cambria Math"/>
                            </w:rPr>
                            <m:t>K</m:t>
                          </m:r>
                        </m:e>
                        <m:sup>
                          <m:r>
                            <w:rPr>
                              <w:rFonts w:ascii="Cambria Math" w:hAnsi="Cambria Math"/>
                            </w:rPr>
                            <m:t>T</m:t>
                          </m:r>
                        </m:sup>
                      </m:sSup>
                    </m:num>
                    <m:den>
                      <m:rad>
                        <m:radPr>
                          <m:degHide m:val="1"/>
                          <m:ctrlPr>
                            <w:rPr>
                              <w:rFonts w:ascii="Cambria Math" w:hAnsi="Cambria Math"/>
                            </w:rPr>
                          </m:ctrlPr>
                        </m:radPr>
                        <m:deg/>
                        <m:e>
                          <m:sSub>
                            <m:sSubPr>
                              <m:ctrlPr>
                                <w:rPr>
                                  <w:rFonts w:ascii="Cambria Math" w:hAnsi="Cambria Math"/>
                                </w:rPr>
                              </m:ctrlPr>
                            </m:sSubPr>
                            <m:e>
                              <m:r>
                                <w:rPr>
                                  <w:rFonts w:ascii="Cambria Math" w:hAnsi="Cambria Math"/>
                                </w:rPr>
                                <m:t>d</m:t>
                              </m:r>
                            </m:e>
                            <m:sub>
                              <m:r>
                                <w:rPr>
                                  <w:rFonts w:ascii="Cambria Math" w:hAnsi="Cambria Math"/>
                                </w:rPr>
                                <m:t>k</m:t>
                              </m:r>
                            </m:sub>
                          </m:sSub>
                        </m:e>
                      </m:rad>
                    </m:den>
                  </m:f>
                </m:e>
              </m:d>
            </m:e>
          </m:func>
          <m:r>
            <w:rPr>
              <w:rFonts w:ascii="Cambria Math" w:hAnsi="Cambria Math"/>
            </w:rPr>
            <m:t>V</m:t>
          </m:r>
        </m:oMath>
      </m:oMathPara>
    </w:p>
    <w:p w14:paraId="72123A01" w14:textId="77777777" w:rsidR="00501CB0" w:rsidRPr="00045734" w:rsidRDefault="00501CB0" w:rsidP="00501CB0">
      <w:pPr>
        <w:pStyle w:val="NormalWeb"/>
        <w:spacing w:before="120" w:after="120"/>
        <w:rPr>
          <w:rFonts w:cstheme="minorBidi"/>
          <w:szCs w:val="22"/>
        </w:rPr>
      </w:pPr>
      <w:r w:rsidRPr="00045734">
        <w:rPr>
          <w:rFonts w:cstheme="minorBidi"/>
          <w:szCs w:val="22"/>
        </w:rPr>
        <w:t>This allows the model to get a contextual relationship between words, both forward and backward, and is therefore very useful in analyzing the sentiment of social media.</w:t>
      </w:r>
    </w:p>
    <w:p w14:paraId="72BB354C" w14:textId="3924E516" w:rsidR="0017535F" w:rsidRPr="00045734" w:rsidRDefault="00DF724F" w:rsidP="00DF724F">
      <w:pPr>
        <w:pStyle w:val="Heading3"/>
      </w:pPr>
      <w:bookmarkStart w:id="50" w:name="_Toc238657751"/>
      <w:r w:rsidRPr="00045734">
        <w:lastRenderedPageBreak/>
        <w:t xml:space="preserve">3.10.8 </w:t>
      </w:r>
      <w:r w:rsidR="0017535F" w:rsidRPr="00045734">
        <w:t>Justification of Algorithm Selection</w:t>
      </w:r>
      <w:bookmarkEnd w:id="50"/>
    </w:p>
    <w:p w14:paraId="2F2A6234" w14:textId="77777777" w:rsidR="00501CB0" w:rsidRPr="00045734" w:rsidRDefault="00501CB0" w:rsidP="00501CB0">
      <w:pPr>
        <w:pStyle w:val="NormalWeb"/>
        <w:spacing w:before="120" w:after="120"/>
        <w:rPr>
          <w:rFonts w:cstheme="minorBidi"/>
          <w:szCs w:val="22"/>
        </w:rPr>
      </w:pPr>
      <w:r w:rsidRPr="00045734">
        <w:rPr>
          <w:rFonts w:cstheme="minorBidi"/>
          <w:szCs w:val="22"/>
        </w:rPr>
        <w:t>The six algorithms were chosen as they are the next generation of methods of sentiment analysis. Strong traditional machine learning baselines that are computationally cheap are Naive Bayes and Support Vector Machine. Random Forest and XGBoost present the idea of ensemble learning to enhance predictive power and strength. The LSTM can learn sequential relationships in text, and it is suitable to model a contextual information in a post in social media. The newest transformer architecture is BERT, which has the capability of learning bidirectional contextual features and is able to process more complex linguistic features such as sarcasm, abbreviations and informal expressions. Through comparisons of these algorithms within the same experimental framework, the predictive accuracy could be entirely compared, the computational efficiency and suitability as it applies to the consumer behaviour analysis using social media data.</w:t>
      </w:r>
    </w:p>
    <w:p w14:paraId="4741981A" w14:textId="77777777" w:rsidR="00777900" w:rsidRPr="00045734" w:rsidRDefault="00777900" w:rsidP="00F619BE">
      <w:pPr>
        <w:pStyle w:val="Heading2"/>
        <w:spacing w:before="120" w:after="120"/>
        <w:rPr>
          <w:color w:val="auto"/>
        </w:rPr>
      </w:pPr>
      <w:bookmarkStart w:id="51" w:name="_Toc238657752"/>
      <w:r w:rsidRPr="00045734">
        <w:rPr>
          <w:color w:val="auto"/>
        </w:rPr>
        <w:t>3.11 Experimental Setup</w:t>
      </w:r>
      <w:bookmarkEnd w:id="51"/>
      <w:r w:rsidRPr="00045734">
        <w:rPr>
          <w:color w:val="auto"/>
        </w:rPr>
        <w:t xml:space="preserve"> </w:t>
      </w:r>
    </w:p>
    <w:p w14:paraId="5691E2F0" w14:textId="198EC995" w:rsidR="00E8743F" w:rsidRPr="00045734" w:rsidRDefault="00E8743F" w:rsidP="00F619BE">
      <w:pPr>
        <w:pStyle w:val="NormalWeb"/>
        <w:spacing w:before="120" w:after="120"/>
      </w:pPr>
      <w:r w:rsidRPr="00045734">
        <w:t xml:space="preserve">The experiment is executed in </w:t>
      </w:r>
      <w:r w:rsidRPr="00045734">
        <w:rPr>
          <w:b/>
          <w:bCs/>
        </w:rPr>
        <w:t xml:space="preserve">Python </w:t>
      </w:r>
      <w:r w:rsidRPr="00045734">
        <w:t xml:space="preserve">in the </w:t>
      </w:r>
      <w:r w:rsidRPr="00045734">
        <w:rPr>
          <w:b/>
          <w:bCs/>
        </w:rPr>
        <w:t>Jupyter Notebook</w:t>
      </w:r>
      <w:r w:rsidRPr="00045734">
        <w:t xml:space="preserve">. In cases where more computational resources are needed, such as in training the deep learning models, it may be used with </w:t>
      </w:r>
      <w:r w:rsidRPr="00045734">
        <w:rPr>
          <w:b/>
          <w:bCs/>
        </w:rPr>
        <w:t>Google Colab</w:t>
      </w:r>
      <w:r w:rsidRPr="00045734">
        <w:t xml:space="preserve"> with GPU acceleration to cut down on the training time. The experiments are implemented with the help of standard Python libraries that can be implemented in Natural Language Processing, machine learning, and deep learning (Wang, 2022). The data manipulation and numerical computation is done in Panda and Numpy, whereas the NLTK is used to perform the text preprocessing operations. Scikit-learn is used to implement traditional machine learning models, and TensorFlow and Keras are used to develop LSTM models. The implementation of the BERT model is performed with the help of the Transformers library, whereas gradient boosting classification is implemented with the help of XGBoost. Lastly, Matplotlib and Seaborn are used to visualise </w:t>
      </w:r>
      <w:r w:rsidR="00777900" w:rsidRPr="00045734">
        <w:t>model</w:t>
      </w:r>
      <w:r w:rsidRPr="00045734">
        <w:t xml:space="preserve"> performance, confusion matrices, and comparative evaluation results.</w:t>
      </w:r>
    </w:p>
    <w:p w14:paraId="45F04263" w14:textId="77777777" w:rsidR="00501CB0" w:rsidRPr="00045734" w:rsidRDefault="00501CB0" w:rsidP="00501CB0">
      <w:pPr>
        <w:pStyle w:val="NormalWeb"/>
        <w:spacing w:before="120" w:after="120"/>
        <w:rPr>
          <w:rFonts w:cstheme="minorBidi"/>
          <w:szCs w:val="22"/>
        </w:rPr>
      </w:pPr>
      <w:r w:rsidRPr="00045734">
        <w:rPr>
          <w:rFonts w:cstheme="minorBidi"/>
          <w:szCs w:val="22"/>
        </w:rPr>
        <w:t>The main cloud-based development platform that was employed to implement the sentiment analysis framework was Google Colab. It provided computational resources to preprocess and engineer data, program models, train models, evaluate models, and visualisation. Python packages such as Pandas, NumPy, NLTK, Scikit-learn, TensorFlow, Keras, Hugging Face Transformers, XGBoost, and Matplotlib were installed in Google Colab to write, run, and evaluate the six sentiment classification models in a uniform experimental setup.</w:t>
      </w:r>
    </w:p>
    <w:p w14:paraId="56568721" w14:textId="69891AF8" w:rsidR="006D7CEB" w:rsidRPr="00045734" w:rsidRDefault="006D7CEB" w:rsidP="006D7CEB">
      <w:pPr>
        <w:pStyle w:val="Heading2"/>
        <w:rPr>
          <w:color w:val="auto"/>
        </w:rPr>
      </w:pPr>
      <w:bookmarkStart w:id="52" w:name="_Toc238657753"/>
      <w:r w:rsidRPr="00045734">
        <w:rPr>
          <w:color w:val="auto"/>
        </w:rPr>
        <w:lastRenderedPageBreak/>
        <w:t>3.12 Proposed Sentiment Analysis Framework</w:t>
      </w:r>
      <w:bookmarkEnd w:id="52"/>
    </w:p>
    <w:p w14:paraId="31C88D5E" w14:textId="77777777" w:rsidR="00501CB0" w:rsidRDefault="00501CB0" w:rsidP="00501CB0">
      <w:pPr>
        <w:pStyle w:val="NormalWeb"/>
        <w:spacing w:before="120" w:after="120"/>
        <w:rPr>
          <w:rFonts w:cstheme="minorBidi"/>
          <w:szCs w:val="22"/>
        </w:rPr>
      </w:pPr>
      <w:bookmarkStart w:id="53" w:name="_Hlk236931378"/>
      <w:r w:rsidRPr="00045734">
        <w:rPr>
          <w:rFonts w:cstheme="minorBidi"/>
          <w:szCs w:val="22"/>
        </w:rPr>
        <w:t>The existing study will adopt a hybrid sentiment analysis model (Combination of Natural language Processing (NLP), the traditional machine learning and deep learning) to provide a comprehensive evaluation of consumer behaviour with the help of social media data. The model is the sequential pipeline with the beginning in the acquisition of data and the analysis of consumer behaviour as the end. Every processing step will help to enhance the sentiment classification performance, and all the assessed models should be consistent.</w:t>
      </w:r>
    </w:p>
    <w:p w14:paraId="589DC138" w14:textId="41BE8B28" w:rsidR="00543F5A" w:rsidRPr="00543F5A" w:rsidRDefault="00543F5A" w:rsidP="00501CB0">
      <w:pPr>
        <w:pStyle w:val="NormalWeb"/>
        <w:spacing w:before="120" w:after="120"/>
      </w:pPr>
      <w:r w:rsidRPr="00045734">
        <w:rPr>
          <w:rFonts w:cstheme="minorBidi"/>
          <w:szCs w:val="22"/>
        </w:rPr>
        <w:t>The suggested framework starts by gathering publicly available social media information based on the Kaggle Social Media Sentiment Analysis Dataset. RAW textual data are undergone in a preprocessing step that eliminates noisy data, normalises language patterns and improves information. The resulting processed text is then transformed into numerical representations with Term Frequency-Inverse Document Frequency (TF-IDF) to standard machine learning models and token embeddings to deep learning models. To have a fair comparison, the six classification algorithms are trained on the same training and test sets. The model performance is measured using Accuracy, Precision, Recall, F1-score, Confusion Matrix and ROC-AUC. Finally, classified sentiments are analyzed against engagement metrics, including likes and retweets to establish the consumer behaviour trends and make marketing decisions.</w:t>
      </w:r>
    </w:p>
    <w:p w14:paraId="3F2F8C07" w14:textId="77777777" w:rsidR="00D91D18" w:rsidRPr="00045734" w:rsidRDefault="00D91D18" w:rsidP="00D91D18">
      <w:pPr>
        <w:pStyle w:val="NormalWeb"/>
        <w:spacing w:before="120" w:after="120"/>
        <w:jc w:val="center"/>
      </w:pPr>
      <w:r>
        <w:rPr>
          <w:noProof/>
        </w:rPr>
        <w:lastRenderedPageBreak/>
        <w:drawing>
          <wp:inline distT="0" distB="0" distL="0" distR="0" wp14:anchorId="2B644B1C" wp14:editId="41A23A27">
            <wp:extent cx="1092110" cy="7704814"/>
            <wp:effectExtent l="0" t="0" r="0" b="0"/>
            <wp:docPr id="1623596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1092955" cy="7710778"/>
                    </a:xfrm>
                    <a:prstGeom prst="rect">
                      <a:avLst/>
                    </a:prstGeom>
                    <a:noFill/>
                    <a:ln>
                      <a:noFill/>
                    </a:ln>
                  </pic:spPr>
                </pic:pic>
              </a:graphicData>
            </a:graphic>
          </wp:inline>
        </w:drawing>
      </w:r>
    </w:p>
    <w:p w14:paraId="598E3261" w14:textId="22351D7B" w:rsidR="00D91D18" w:rsidRPr="006D4CBA" w:rsidRDefault="00D91D18" w:rsidP="002C109B">
      <w:pPr>
        <w:pStyle w:val="NormalWeb"/>
        <w:spacing w:before="120" w:after="120"/>
        <w:jc w:val="center"/>
        <w:rPr>
          <w:b/>
          <w:bCs/>
          <w:color w:val="000000" w:themeColor="text1"/>
        </w:rPr>
      </w:pPr>
      <w:r w:rsidRPr="006D4CBA">
        <w:rPr>
          <w:b/>
          <w:bCs/>
          <w:color w:val="000000" w:themeColor="text1"/>
        </w:rPr>
        <w:lastRenderedPageBreak/>
        <w:t>Figure 3.1</w:t>
      </w:r>
      <w:r w:rsidR="002C109B" w:rsidRPr="006D4CBA">
        <w:rPr>
          <w:b/>
          <w:bCs/>
          <w:color w:val="000000" w:themeColor="text1"/>
        </w:rPr>
        <w:t>0</w:t>
      </w:r>
      <w:r w:rsidRPr="006D4CBA">
        <w:rPr>
          <w:b/>
          <w:bCs/>
          <w:color w:val="000000" w:themeColor="text1"/>
        </w:rPr>
        <w:t>.1: Proposed Research Methodology for Sentiment Analysis of Social Media Data for Consumer Behaviour</w:t>
      </w:r>
    </w:p>
    <w:p w14:paraId="42B6E4FE" w14:textId="711510A7" w:rsidR="00607534" w:rsidRPr="006D4CBA" w:rsidRDefault="00607534" w:rsidP="002C109B">
      <w:pPr>
        <w:pStyle w:val="NormalWeb"/>
        <w:spacing w:before="120" w:after="120"/>
        <w:jc w:val="center"/>
        <w:rPr>
          <w:color w:val="000000" w:themeColor="text1"/>
        </w:rPr>
      </w:pPr>
      <w:r w:rsidRPr="006D4CBA">
        <w:rPr>
          <w:color w:val="000000" w:themeColor="text1"/>
        </w:rPr>
        <w:t>(Source: Self-Created)</w:t>
      </w:r>
    </w:p>
    <w:p w14:paraId="229C58F1" w14:textId="771EDAD0" w:rsidR="005E6F6D" w:rsidRPr="006D4CBA" w:rsidRDefault="000B3AEE" w:rsidP="00501CB0">
      <w:pPr>
        <w:pStyle w:val="NormalWeb"/>
        <w:spacing w:before="120" w:after="120"/>
        <w:rPr>
          <w:rFonts w:cstheme="minorBidi"/>
          <w:color w:val="000000" w:themeColor="text1"/>
          <w:szCs w:val="22"/>
        </w:rPr>
      </w:pPr>
      <w:r w:rsidRPr="006D4CBA">
        <w:rPr>
          <w:rFonts w:cstheme="minorBidi"/>
          <w:color w:val="000000" w:themeColor="text1"/>
          <w:szCs w:val="22"/>
        </w:rPr>
        <w:t>This formatted preprocessing step ensures that all the textual data is processed in the same way and then passed on to the classification algorithms. It minimizes the waste of noise and enhances the quality of linguistic characteristics obtained by social media posts. The different representation schemes allow the individual models to operate on textual information in accordance with the learning mechanism that it models. The identical training and testing framework also helps to make a fair comparison of the model performance. Lastly, the use of sentiment classifications as a reference to likes and retweets allows the analysis to go beyond predictive accuracy and discover meaningful consumer engagement and behaviour patterns. The findings are able to substantiate evidence-based marketing choices</w:t>
      </w:r>
      <w:r w:rsidR="005E6F6D" w:rsidRPr="006D4CBA">
        <w:rPr>
          <w:rFonts w:cstheme="minorBidi"/>
          <w:color w:val="000000" w:themeColor="text1"/>
          <w:szCs w:val="22"/>
        </w:rPr>
        <w:t>.</w:t>
      </w:r>
    </w:p>
    <w:p w14:paraId="206A99D0" w14:textId="56AF8E38" w:rsidR="00777900" w:rsidRPr="00045734" w:rsidRDefault="00777900" w:rsidP="00F619BE">
      <w:pPr>
        <w:pStyle w:val="Heading2"/>
        <w:spacing w:before="120" w:after="120"/>
        <w:rPr>
          <w:color w:val="auto"/>
          <w:sz w:val="36"/>
        </w:rPr>
      </w:pPr>
      <w:bookmarkStart w:id="54" w:name="_Toc238657754"/>
      <w:bookmarkEnd w:id="53"/>
      <w:r w:rsidRPr="00045734">
        <w:rPr>
          <w:color w:val="auto"/>
        </w:rPr>
        <w:t>3.1</w:t>
      </w:r>
      <w:r w:rsidR="006D7CEB" w:rsidRPr="00045734">
        <w:rPr>
          <w:color w:val="auto"/>
        </w:rPr>
        <w:t>3</w:t>
      </w:r>
      <w:r w:rsidRPr="00045734">
        <w:rPr>
          <w:color w:val="auto"/>
        </w:rPr>
        <w:t xml:space="preserve"> Performance Evaluation Metrics</w:t>
      </w:r>
      <w:bookmarkEnd w:id="54"/>
      <w:r w:rsidRPr="00045734">
        <w:rPr>
          <w:color w:val="auto"/>
        </w:rPr>
        <w:t xml:space="preserve"> </w:t>
      </w:r>
    </w:p>
    <w:p w14:paraId="076D639D" w14:textId="77777777" w:rsidR="00E8743F" w:rsidRPr="00045734" w:rsidRDefault="00E8743F" w:rsidP="00F619BE">
      <w:pPr>
        <w:pStyle w:val="NormalWeb"/>
        <w:spacing w:before="120" w:after="120"/>
      </w:pPr>
      <w:r w:rsidRPr="00045734">
        <w:t xml:space="preserve">The developed sentiment classification models are tested on various well-known classification metrics to guarantee an unbiased and objective comparison. Accuracy is a measure of the overall percentage of accurately classified sentiment instances and gives a rough idea of how well the model is performing (Naidu, Zuva and Sibanda, 2023). </w:t>
      </w:r>
    </w:p>
    <w:p w14:paraId="18A5A1D1" w14:textId="77777777" w:rsidR="00501CB0" w:rsidRPr="00045734" w:rsidRDefault="00501CB0" w:rsidP="00501CB0">
      <w:pPr>
        <w:pStyle w:val="NormalWeb"/>
        <w:spacing w:before="120" w:after="120"/>
      </w:pPr>
      <w:r w:rsidRPr="00045734">
        <w:rPr>
          <w:rFonts w:cstheme="minorBidi"/>
          <w:szCs w:val="22"/>
        </w:rPr>
        <w:t>Accuracy is general evaluation of rightful categorization, and Precision is the evaluation of reliability of positive decisions. Recall evaluates the capability to recognize the pertinent sentiment classes, and F1-score weighs Precision and Recall to give a balanced evaluation of model performance. The Confusion Matrix locates classification errors in each of the sentiment categories, whilst ROC-AUC measures the discrimination ability of a model regardless of the classification thresholds.</w:t>
      </w:r>
    </w:p>
    <w:p w14:paraId="4A4152E2" w14:textId="77777777" w:rsidR="00E8743F" w:rsidRPr="00045734" w:rsidRDefault="00E8743F" w:rsidP="00F619BE">
      <w:pPr>
        <w:pStyle w:val="NormalWeb"/>
        <w:spacing w:before="120" w:after="120"/>
      </w:pPr>
      <w:r w:rsidRPr="00045734">
        <w:t xml:space="preserve">The results of the classification are visualised using a Confusion Matrix that shows the number of correctly and incorrectly predicted instances of each sentiment category. This allows individual study of the strengths and weaknesses of models in various classes. Also, the Receiver Operating Characteristic (ROC) Curve is employed to analyse the classification performance at various threshold values and the Area Under the Curve (AUC) is used to summarise the capability of the model to differentiate between sentiment classes. </w:t>
      </w:r>
    </w:p>
    <w:p w14:paraId="1A532D60" w14:textId="3707DC9C" w:rsidR="00777900" w:rsidRPr="00045734" w:rsidRDefault="00777900" w:rsidP="00F619BE">
      <w:pPr>
        <w:pStyle w:val="Heading2"/>
        <w:spacing w:before="120" w:after="120"/>
        <w:rPr>
          <w:color w:val="auto"/>
          <w:sz w:val="36"/>
        </w:rPr>
      </w:pPr>
      <w:bookmarkStart w:id="55" w:name="_Toc238657755"/>
      <w:r w:rsidRPr="00045734">
        <w:rPr>
          <w:color w:val="auto"/>
        </w:rPr>
        <w:lastRenderedPageBreak/>
        <w:t>3.1</w:t>
      </w:r>
      <w:r w:rsidR="006D7CEB" w:rsidRPr="00045734">
        <w:rPr>
          <w:color w:val="auto"/>
        </w:rPr>
        <w:t>4</w:t>
      </w:r>
      <w:r w:rsidRPr="00045734">
        <w:rPr>
          <w:color w:val="auto"/>
        </w:rPr>
        <w:t xml:space="preserve"> Research Ethics</w:t>
      </w:r>
      <w:bookmarkEnd w:id="55"/>
      <w:r w:rsidRPr="00045734">
        <w:rPr>
          <w:color w:val="auto"/>
        </w:rPr>
        <w:t xml:space="preserve"> </w:t>
      </w:r>
    </w:p>
    <w:p w14:paraId="21C76DF6" w14:textId="6CD9795A" w:rsidR="00E8743F" w:rsidRPr="00045734" w:rsidRDefault="00E8743F" w:rsidP="00F619BE">
      <w:pPr>
        <w:pStyle w:val="NormalWeb"/>
        <w:spacing w:before="120" w:after="120"/>
      </w:pPr>
      <w:r w:rsidRPr="00045734">
        <w:t xml:space="preserve">In this study, the ethical principles and research guidelines set by the university were followed. The research only relies on the publicly available dataset in the Kaggle platform, which is the Social Media Sentiments Analysis Dataset, thus, not requiring direct interaction with human participants. As a result, no primary data are gathered, and no personal, confidential, or sensitive data are received </w:t>
      </w:r>
      <w:r w:rsidR="00777900" w:rsidRPr="00045734">
        <w:t>during</w:t>
      </w:r>
      <w:r w:rsidRPr="00045734">
        <w:t xml:space="preserve"> the research (Schmit </w:t>
      </w:r>
      <w:r w:rsidR="00033D29" w:rsidRPr="00045734">
        <w:rPr>
          <w:i/>
          <w:iCs/>
        </w:rPr>
        <w:t>et al.,</w:t>
      </w:r>
      <w:r w:rsidRPr="00045734">
        <w:t xml:space="preserve"> 2024). The data is only used to conduct academic research, where data handling is responsible, and findings are publicly reported. </w:t>
      </w:r>
    </w:p>
    <w:p w14:paraId="2AA52069" w14:textId="7BE81F01" w:rsidR="00777900" w:rsidRPr="00045734" w:rsidRDefault="00777900" w:rsidP="00F619BE">
      <w:pPr>
        <w:pStyle w:val="Heading2"/>
        <w:spacing w:before="120" w:after="120"/>
        <w:rPr>
          <w:color w:val="auto"/>
        </w:rPr>
      </w:pPr>
      <w:bookmarkStart w:id="56" w:name="_Toc238657756"/>
      <w:r w:rsidRPr="00045734">
        <w:rPr>
          <w:color w:val="auto"/>
        </w:rPr>
        <w:t>3.1</w:t>
      </w:r>
      <w:r w:rsidR="006D7CEB" w:rsidRPr="00045734">
        <w:rPr>
          <w:color w:val="auto"/>
        </w:rPr>
        <w:t>5</w:t>
      </w:r>
      <w:r w:rsidRPr="00045734">
        <w:rPr>
          <w:color w:val="auto"/>
        </w:rPr>
        <w:t xml:space="preserve"> Reliability and Validity</w:t>
      </w:r>
      <w:bookmarkEnd w:id="56"/>
      <w:r w:rsidRPr="00045734">
        <w:rPr>
          <w:color w:val="auto"/>
        </w:rPr>
        <w:t xml:space="preserve"> </w:t>
      </w:r>
    </w:p>
    <w:p w14:paraId="70815CC0" w14:textId="7BBEF43B" w:rsidR="00E8743F" w:rsidRPr="00045734" w:rsidRDefault="00E8743F" w:rsidP="00F619BE">
      <w:pPr>
        <w:pStyle w:val="NormalWeb"/>
        <w:spacing w:before="120" w:after="120"/>
      </w:pPr>
      <w:r w:rsidRPr="00045734">
        <w:t xml:space="preserve">The use of a consistent experimental approach enhances reliability and validity of this research. The six models of sentiment classification are built and tested on the same publicly available dataset, providing a level playing field of comparison (Rauber </w:t>
      </w:r>
      <w:r w:rsidR="00033D29" w:rsidRPr="00045734">
        <w:rPr>
          <w:i/>
          <w:iCs/>
        </w:rPr>
        <w:t>et al.,</w:t>
      </w:r>
      <w:r w:rsidRPr="00045734">
        <w:t xml:space="preserve"> 2024). To remove differences in data distribution, a uniform train-test split is used in all experiments. Objective performance evaluation measures such as Accuracy, Precision, Recall, F1-score, Confusion Matrix, ROC Curve, and AUC can be used to measure the performance of the models. </w:t>
      </w:r>
    </w:p>
    <w:p w14:paraId="0419C058" w14:textId="29F04599" w:rsidR="00777900" w:rsidRPr="00045734" w:rsidRDefault="00777900" w:rsidP="00F619BE">
      <w:pPr>
        <w:pStyle w:val="Heading2"/>
        <w:spacing w:before="120" w:after="120"/>
        <w:rPr>
          <w:color w:val="auto"/>
        </w:rPr>
      </w:pPr>
      <w:bookmarkStart w:id="57" w:name="_Toc238657757"/>
      <w:r w:rsidRPr="00045734">
        <w:rPr>
          <w:color w:val="auto"/>
        </w:rPr>
        <w:t>3.1</w:t>
      </w:r>
      <w:r w:rsidR="006D7CEB" w:rsidRPr="00045734">
        <w:rPr>
          <w:color w:val="auto"/>
        </w:rPr>
        <w:t>6</w:t>
      </w:r>
      <w:r w:rsidRPr="00045734">
        <w:rPr>
          <w:color w:val="auto"/>
        </w:rPr>
        <w:t xml:space="preserve"> Methodological Limitations</w:t>
      </w:r>
      <w:bookmarkEnd w:id="57"/>
      <w:r w:rsidRPr="00045734">
        <w:rPr>
          <w:color w:val="auto"/>
        </w:rPr>
        <w:t xml:space="preserve"> </w:t>
      </w:r>
    </w:p>
    <w:p w14:paraId="27FF250B" w14:textId="77777777" w:rsidR="00E8743F" w:rsidRPr="00045734" w:rsidRDefault="00E8743F" w:rsidP="00F619BE">
      <w:pPr>
        <w:pStyle w:val="NormalWeb"/>
        <w:spacing w:before="120" w:after="120"/>
      </w:pPr>
      <w:r w:rsidRPr="00045734">
        <w:t>Although it offers significant information, there are various limitations to this study. The dataset chosen is quite small in comparison with large industrial sentiment datasets, and this could limit the generalisability of the results. The analysis is also limited to social media posts in English, and thus, might be less applicable to multilingual settings (He, Yin and Zheng, 2022). Deep learning models like LSTM and BERT can be computationally intensive and can affect the effectiveness of training. Moreover, a fixed set of data does not allow investigating constantly changing real-time social media materials.</w:t>
      </w:r>
    </w:p>
    <w:p w14:paraId="65904CC6" w14:textId="11D31DB2" w:rsidR="00777900" w:rsidRPr="00045734" w:rsidRDefault="00777900" w:rsidP="00F619BE">
      <w:pPr>
        <w:pStyle w:val="Heading2"/>
        <w:spacing w:before="120" w:after="120"/>
        <w:rPr>
          <w:color w:val="auto"/>
        </w:rPr>
      </w:pPr>
      <w:bookmarkStart w:id="58" w:name="_Toc238657758"/>
      <w:r w:rsidRPr="00045734">
        <w:rPr>
          <w:color w:val="auto"/>
        </w:rPr>
        <w:t>3.1</w:t>
      </w:r>
      <w:r w:rsidR="006D7CEB" w:rsidRPr="00045734">
        <w:rPr>
          <w:color w:val="auto"/>
        </w:rPr>
        <w:t>7</w:t>
      </w:r>
      <w:r w:rsidRPr="00045734">
        <w:rPr>
          <w:color w:val="auto"/>
        </w:rPr>
        <w:t xml:space="preserve"> Chapter Summary</w:t>
      </w:r>
      <w:bookmarkEnd w:id="58"/>
      <w:r w:rsidRPr="00045734">
        <w:rPr>
          <w:color w:val="auto"/>
        </w:rPr>
        <w:t xml:space="preserve"> </w:t>
      </w:r>
    </w:p>
    <w:p w14:paraId="11F81DBF" w14:textId="7975E09F" w:rsidR="00697804" w:rsidRPr="00045734" w:rsidRDefault="00E8743F" w:rsidP="00F619BE">
      <w:pPr>
        <w:pStyle w:val="NormalWeb"/>
        <w:spacing w:before="120" w:after="120"/>
      </w:pPr>
      <w:r w:rsidRPr="00045734">
        <w:t xml:space="preserve">This chapter has discussed the research methodology that will be used to study consumer behaviour by sentiment analysis of social media data. It has outlined the research philosophy, approach, strategy, research design, selection of the dataset, data collection method, preprocessing techniques, feature engineering method, model development, experimental setup, evaluation metrics, ethical considerations, reliability, validity and methodological limitations. These methodological parts, together, offer a clear and systematic outline to the research. Chapter 3 </w:t>
      </w:r>
      <w:r w:rsidRPr="00045734">
        <w:lastRenderedPageBreak/>
        <w:t>shows the results of the implementation of the six sentiment classification models and evaluates their results based on the chosen evaluation metrics</w:t>
      </w:r>
      <w:r w:rsidR="00525AB0" w:rsidRPr="00045734">
        <w:t>.</w:t>
      </w:r>
    </w:p>
    <w:p w14:paraId="2D720D01" w14:textId="4839F5AB" w:rsidR="00525AB0" w:rsidRPr="00045734" w:rsidRDefault="00697804" w:rsidP="00F619BE">
      <w:pPr>
        <w:pStyle w:val="Heading1"/>
        <w:spacing w:before="120" w:after="120"/>
        <w:rPr>
          <w:lang w:val="en-GB"/>
        </w:rPr>
      </w:pPr>
      <w:r w:rsidRPr="00045734">
        <w:rPr>
          <w:lang w:val="en-GB"/>
        </w:rPr>
        <w:br w:type="column"/>
      </w:r>
      <w:bookmarkStart w:id="59" w:name="_Toc238657759"/>
      <w:r w:rsidRPr="00045734">
        <w:rPr>
          <w:lang w:val="en-GB"/>
        </w:rPr>
        <w:lastRenderedPageBreak/>
        <w:t>CHAPTER 4: RESULT</w:t>
      </w:r>
      <w:bookmarkEnd w:id="59"/>
    </w:p>
    <w:p w14:paraId="3B8EC4C9" w14:textId="317E0345" w:rsidR="00697804" w:rsidRPr="00045734" w:rsidRDefault="00697804" w:rsidP="00F619BE">
      <w:pPr>
        <w:pStyle w:val="Heading2"/>
        <w:spacing w:before="120" w:after="120"/>
        <w:rPr>
          <w:color w:val="auto"/>
          <w:sz w:val="36"/>
        </w:rPr>
      </w:pPr>
      <w:bookmarkStart w:id="60" w:name="_Toc238657760"/>
      <w:r w:rsidRPr="00045734">
        <w:rPr>
          <w:color w:val="auto"/>
        </w:rPr>
        <w:t>4.1 Introduction</w:t>
      </w:r>
      <w:bookmarkEnd w:id="60"/>
      <w:r w:rsidRPr="00045734">
        <w:rPr>
          <w:color w:val="auto"/>
        </w:rPr>
        <w:t xml:space="preserve"> </w:t>
      </w:r>
    </w:p>
    <w:p w14:paraId="2928AEF5" w14:textId="3438FC7A" w:rsidR="009E4E8F" w:rsidRPr="00045734" w:rsidRDefault="009E4E8F" w:rsidP="00F619BE">
      <w:pPr>
        <w:pStyle w:val="NormalWeb"/>
        <w:spacing w:before="120" w:after="120"/>
      </w:pPr>
      <w:r w:rsidRPr="00045734">
        <w:t xml:space="preserve">This chapter will provide </w:t>
      </w:r>
      <w:r w:rsidR="00777900" w:rsidRPr="00045734">
        <w:t>experimental</w:t>
      </w:r>
      <w:r w:rsidRPr="00045734">
        <w:t xml:space="preserve"> findings of applying six sentiment classification models on the analysis of consumer behaviour on social media data </w:t>
      </w:r>
      <w:r w:rsidR="00777900" w:rsidRPr="00045734">
        <w:t>using</w:t>
      </w:r>
      <w:r w:rsidRPr="00045734">
        <w:t xml:space="preserve"> Python. Implementation is done in a similar manner </w:t>
      </w:r>
      <w:r w:rsidR="00777900" w:rsidRPr="00045734">
        <w:t>is</w:t>
      </w:r>
      <w:r w:rsidRPr="00045734">
        <w:t xml:space="preserve"> mentioned in the last chapter, such as pre-processing of data followed by feature engineering, model development, and performance analysis. The first section of the chapter provides the results of </w:t>
      </w:r>
      <w:r w:rsidR="00777900" w:rsidRPr="00045734">
        <w:t>dataset</w:t>
      </w:r>
      <w:r w:rsidRPr="00045734">
        <w:t xml:space="preserve"> exploration and preprocessing, followed by the description of the results of Naive Bayes, Support Vector machine (SVM), Random Forest, XGBoost, Long Short-Term Memory (LSTM), and Bidirectional Encoder Representations from Transformers (BERT) implementation. </w:t>
      </w:r>
    </w:p>
    <w:p w14:paraId="2932C3D9" w14:textId="77777777" w:rsidR="00777900" w:rsidRPr="00045734" w:rsidRDefault="00777900" w:rsidP="00F619BE">
      <w:pPr>
        <w:pStyle w:val="Heading2"/>
        <w:spacing w:before="120" w:after="120"/>
        <w:rPr>
          <w:color w:val="auto"/>
        </w:rPr>
      </w:pPr>
      <w:bookmarkStart w:id="61" w:name="_Toc238657761"/>
      <w:r w:rsidRPr="00045734">
        <w:rPr>
          <w:color w:val="auto"/>
        </w:rPr>
        <w:t>4.2 Dataset Exploration and Initial Analysis</w:t>
      </w:r>
      <w:bookmarkEnd w:id="61"/>
      <w:r w:rsidRPr="00045734">
        <w:rPr>
          <w:color w:val="auto"/>
        </w:rPr>
        <w:t xml:space="preserve"> </w:t>
      </w:r>
    </w:p>
    <w:p w14:paraId="7EADEF69" w14:textId="77777777" w:rsidR="009E4E8F" w:rsidRPr="00045734" w:rsidRDefault="009E4E8F" w:rsidP="00F619BE">
      <w:pPr>
        <w:pStyle w:val="NormalWeb"/>
        <w:spacing w:before="120" w:after="120"/>
      </w:pPr>
      <w:r w:rsidRPr="00045734">
        <w:t xml:space="preserve">The paper employed the Social Media Sentiments Analysis Dataset that is comprised of 732 social media posts characterised by 15 variables, such as textual data, sentiment categories, time data, user data, social media type, hashtags, interaction measures, country, and time-related factors. The first look at the data determined that the first five records reflected various consumer opinions gathered on various social media platforms (Lazrig and Humpherys, 2022). </w:t>
      </w:r>
    </w:p>
    <w:p w14:paraId="031054BD" w14:textId="77777777" w:rsidR="00777900" w:rsidRPr="00045734" w:rsidRDefault="00777900" w:rsidP="00F619BE">
      <w:pPr>
        <w:pStyle w:val="NormalWeb"/>
        <w:spacing w:before="120" w:after="120"/>
        <w:jc w:val="center"/>
      </w:pPr>
      <w:r w:rsidRPr="00045734">
        <w:rPr>
          <w:noProof/>
        </w:rPr>
        <w:drawing>
          <wp:inline distT="0" distB="0" distL="0" distR="0" wp14:anchorId="72382399" wp14:editId="6EBA9AE4">
            <wp:extent cx="2495550" cy="942975"/>
            <wp:effectExtent l="76200" t="76200" r="133350" b="142875"/>
            <wp:docPr id="432926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926240" name=""/>
                    <pic:cNvPicPr/>
                  </pic:nvPicPr>
                  <pic:blipFill>
                    <a:blip r:embed="rId29"/>
                    <a:stretch>
                      <a:fillRect/>
                    </a:stretch>
                  </pic:blipFill>
                  <pic:spPr>
                    <a:xfrm>
                      <a:off x="0" y="0"/>
                      <a:ext cx="2495550" cy="942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48F7CF3" w14:textId="77777777" w:rsidR="00777900" w:rsidRPr="00045734" w:rsidRDefault="00777900" w:rsidP="00F619BE">
      <w:pPr>
        <w:pStyle w:val="NormalWeb"/>
        <w:spacing w:before="120" w:after="120"/>
        <w:jc w:val="center"/>
        <w:rPr>
          <w:b/>
          <w:bCs/>
        </w:rPr>
      </w:pPr>
      <w:r w:rsidRPr="00045734">
        <w:rPr>
          <w:b/>
          <w:bCs/>
        </w:rPr>
        <w:t>Figure 4.2.1: Dataset Shape Part</w:t>
      </w:r>
    </w:p>
    <w:p w14:paraId="2FB94927" w14:textId="2815CDB4" w:rsidR="00777900" w:rsidRPr="00045734" w:rsidRDefault="009D016F" w:rsidP="00F619BE">
      <w:pPr>
        <w:pStyle w:val="NormalWeb"/>
        <w:spacing w:before="120" w:after="120"/>
        <w:jc w:val="center"/>
      </w:pPr>
      <w:r w:rsidRPr="00045734">
        <w:t>(Source: Developed by the author using Python in Google Colab)</w:t>
      </w:r>
    </w:p>
    <w:p w14:paraId="7397F77D" w14:textId="40BA0CA2" w:rsidR="009E4E8F" w:rsidRPr="00045734" w:rsidRDefault="009E4E8F" w:rsidP="00F619BE">
      <w:pPr>
        <w:pStyle w:val="NormalWeb"/>
        <w:spacing w:before="120" w:after="120"/>
      </w:pPr>
      <w:r w:rsidRPr="00045734">
        <w:t xml:space="preserve">The data set size was </w:t>
      </w:r>
      <w:r w:rsidR="00F4668D" w:rsidRPr="00045734">
        <w:rPr>
          <w:rStyle w:val="Strong"/>
        </w:rPr>
        <w:t>732 rows and 15 columns</w:t>
      </w:r>
      <w:r w:rsidRPr="00045734">
        <w:t xml:space="preserve"> which was a good size to evaluate the comparative model. The analysis of the data type revealed that the data had seven variables of the object type, six integer variables, and two floating-point variables. Missing value analysis ensured that there were no missing values across all variables and duplicated record analysis revealed there were no duplicated records. </w:t>
      </w:r>
    </w:p>
    <w:p w14:paraId="166E92FF" w14:textId="77777777" w:rsidR="00F4668D" w:rsidRPr="00045734" w:rsidRDefault="00F4668D" w:rsidP="00F619BE">
      <w:pPr>
        <w:pStyle w:val="NormalWeb"/>
        <w:spacing w:before="120" w:after="120"/>
        <w:jc w:val="center"/>
      </w:pPr>
      <w:r w:rsidRPr="00045734">
        <w:rPr>
          <w:noProof/>
        </w:rPr>
        <w:lastRenderedPageBreak/>
        <w:drawing>
          <wp:inline distT="0" distB="0" distL="0" distR="0" wp14:anchorId="442E1D28" wp14:editId="38217381">
            <wp:extent cx="2752725" cy="1028700"/>
            <wp:effectExtent l="76200" t="76200" r="142875" b="133350"/>
            <wp:docPr id="1146339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339129" name=""/>
                    <pic:cNvPicPr/>
                  </pic:nvPicPr>
                  <pic:blipFill>
                    <a:blip r:embed="rId30"/>
                    <a:stretch>
                      <a:fillRect/>
                    </a:stretch>
                  </pic:blipFill>
                  <pic:spPr>
                    <a:xfrm>
                      <a:off x="0" y="0"/>
                      <a:ext cx="2752725" cy="1028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09F264" w14:textId="77777777" w:rsidR="00F4668D" w:rsidRPr="00045734" w:rsidRDefault="00F4668D" w:rsidP="00F619BE">
      <w:pPr>
        <w:pStyle w:val="NormalWeb"/>
        <w:spacing w:before="120" w:after="120"/>
        <w:jc w:val="center"/>
        <w:rPr>
          <w:b/>
          <w:bCs/>
        </w:rPr>
      </w:pPr>
      <w:r w:rsidRPr="00045734">
        <w:rPr>
          <w:b/>
          <w:bCs/>
        </w:rPr>
        <w:t>Figure 4.2.2: Number of Class</w:t>
      </w:r>
    </w:p>
    <w:p w14:paraId="37A4B12F" w14:textId="6176BD3B" w:rsidR="00F4668D" w:rsidRPr="00045734" w:rsidRDefault="009D016F" w:rsidP="00F619BE">
      <w:pPr>
        <w:pStyle w:val="NormalWeb"/>
        <w:spacing w:before="120" w:after="120"/>
        <w:jc w:val="center"/>
      </w:pPr>
      <w:r w:rsidRPr="00045734">
        <w:t>(Source: Developed by the author using Python in Google Colab)</w:t>
      </w:r>
    </w:p>
    <w:p w14:paraId="0499A838" w14:textId="77777777" w:rsidR="009E4E8F" w:rsidRPr="00045734" w:rsidRDefault="009E4E8F" w:rsidP="00F619BE">
      <w:pPr>
        <w:pStyle w:val="NormalWeb"/>
        <w:spacing w:before="120" w:after="120"/>
      </w:pPr>
      <w:r w:rsidRPr="00045734">
        <w:t>Analysis of the original sentiment column showed that there were 191 different sentiment types, including simple sentiments like Positive, Negative and Neutral and more targeted expressions of emotion. The first sentiment distribution indicated that the dataset had a good diversity of emotional labels prior to preprocessing and sentiment standardisation.</w:t>
      </w:r>
    </w:p>
    <w:p w14:paraId="460ED158" w14:textId="77777777" w:rsidR="00F4668D" w:rsidRPr="00045734" w:rsidRDefault="00F4668D" w:rsidP="00F619BE">
      <w:pPr>
        <w:pStyle w:val="Heading2"/>
        <w:spacing w:before="120" w:after="120"/>
        <w:rPr>
          <w:color w:val="auto"/>
        </w:rPr>
      </w:pPr>
      <w:bookmarkStart w:id="62" w:name="_Toc238657762"/>
      <w:r w:rsidRPr="00045734">
        <w:rPr>
          <w:color w:val="auto"/>
        </w:rPr>
        <w:t>4.3 Data Pre-processing and Exploratory Analysis Results</w:t>
      </w:r>
      <w:bookmarkEnd w:id="62"/>
      <w:r w:rsidRPr="00045734">
        <w:rPr>
          <w:color w:val="auto"/>
        </w:rPr>
        <w:t xml:space="preserve"> </w:t>
      </w:r>
    </w:p>
    <w:p w14:paraId="7A53DCCB" w14:textId="662B3905" w:rsidR="009E4E8F" w:rsidRPr="00045734" w:rsidRDefault="009E4E8F" w:rsidP="00F619BE">
      <w:pPr>
        <w:pStyle w:val="NormalWeb"/>
        <w:spacing w:before="120" w:after="120"/>
      </w:pPr>
      <w:r w:rsidRPr="00045734">
        <w:t xml:space="preserve">Before developing the model, various preprocessing activities were done to enhance data quality. To begin with, the superfluous index </w:t>
      </w:r>
      <w:r w:rsidR="00F4668D" w:rsidRPr="00045734">
        <w:t>columns,</w:t>
      </w:r>
      <w:r w:rsidRPr="00045734">
        <w:t xml:space="preserve"> namely, </w:t>
      </w:r>
      <w:r w:rsidRPr="00045734">
        <w:rPr>
          <w:b/>
          <w:bCs/>
        </w:rPr>
        <w:t>Unnamed: 0</w:t>
      </w:r>
      <w:r w:rsidRPr="00045734">
        <w:t xml:space="preserve"> and </w:t>
      </w:r>
      <w:r w:rsidRPr="00045734">
        <w:rPr>
          <w:b/>
          <w:bCs/>
        </w:rPr>
        <w:t>Unnamed: 0.1</w:t>
      </w:r>
      <w:r w:rsidRPr="00045734">
        <w:t xml:space="preserve"> were eliminated since they were not relevant to the sentiment classification. The other variables were checked and the types of data of numerical values like Likes and Retweets were checked and transformed </w:t>
      </w:r>
      <w:r w:rsidR="00F4668D" w:rsidRPr="00045734">
        <w:t>into</w:t>
      </w:r>
      <w:r w:rsidRPr="00045734">
        <w:t xml:space="preserve"> the required numeric format. The textual variables underwent cleaning by eliminating unwanted space to facilitate consistency in data (Erickantarci and Bakal, 2024).</w:t>
      </w:r>
    </w:p>
    <w:p w14:paraId="6AAE831B" w14:textId="77777777" w:rsidR="00F4668D" w:rsidRPr="00045734" w:rsidRDefault="00F4668D" w:rsidP="00F619BE">
      <w:pPr>
        <w:pStyle w:val="NormalWeb"/>
        <w:spacing w:before="120" w:after="120"/>
        <w:jc w:val="center"/>
      </w:pPr>
      <w:r w:rsidRPr="00045734">
        <w:rPr>
          <w:noProof/>
        </w:rPr>
        <w:lastRenderedPageBreak/>
        <w:drawing>
          <wp:inline distT="0" distB="0" distL="0" distR="0" wp14:anchorId="4F6AA301" wp14:editId="48FC491C">
            <wp:extent cx="4199240" cy="3686175"/>
            <wp:effectExtent l="76200" t="76200" r="125730" b="123825"/>
            <wp:docPr id="216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171" name=""/>
                    <pic:cNvPicPr/>
                  </pic:nvPicPr>
                  <pic:blipFill>
                    <a:blip r:embed="rId31"/>
                    <a:stretch>
                      <a:fillRect/>
                    </a:stretch>
                  </pic:blipFill>
                  <pic:spPr>
                    <a:xfrm>
                      <a:off x="0" y="0"/>
                      <a:ext cx="4200778" cy="36875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E89992" w14:textId="77777777" w:rsidR="00F4668D" w:rsidRPr="00045734" w:rsidRDefault="00F4668D" w:rsidP="00F619BE">
      <w:pPr>
        <w:pStyle w:val="NormalWeb"/>
        <w:spacing w:before="120" w:after="120"/>
        <w:jc w:val="center"/>
        <w:rPr>
          <w:b/>
          <w:bCs/>
        </w:rPr>
      </w:pPr>
      <w:r w:rsidRPr="00045734">
        <w:rPr>
          <w:b/>
          <w:bCs/>
        </w:rPr>
        <w:t>Figure 4.3.1: Data Pre-Processing Part</w:t>
      </w:r>
    </w:p>
    <w:p w14:paraId="4D584C0E" w14:textId="6082D8C0" w:rsidR="00F4668D" w:rsidRPr="00045734" w:rsidRDefault="009D016F" w:rsidP="00F619BE">
      <w:pPr>
        <w:pStyle w:val="NormalWeb"/>
        <w:spacing w:before="120" w:after="120"/>
        <w:jc w:val="center"/>
      </w:pPr>
      <w:r w:rsidRPr="00045734">
        <w:t>(Source: Developed by the author using Python in Google Colab)</w:t>
      </w:r>
    </w:p>
    <w:p w14:paraId="3A1D0161" w14:textId="3670EC21" w:rsidR="009E4E8F" w:rsidRPr="00045734" w:rsidRDefault="009E4E8F" w:rsidP="00F619BE">
      <w:pPr>
        <w:pStyle w:val="NormalWeb"/>
        <w:spacing w:before="120" w:after="120"/>
      </w:pPr>
      <w:r w:rsidRPr="00045734">
        <w:t xml:space="preserve">The original dataset contained 191 different sentiment categories. </w:t>
      </w:r>
      <w:r w:rsidR="00B80254" w:rsidRPr="00045734">
        <w:t>To</w:t>
      </w:r>
      <w:r w:rsidRPr="00045734">
        <w:t xml:space="preserve"> streamline the sentiment classification task and create a unified three-class classification problem, the sentiment labels were re-classified with the help of the VADER (Valence Aware Dictionary and Sentiment Reasoner) sentiment analyser. After this procedure, there were 466 Positive instances, 184 Negative, and 82 Neutral instances in the dataset. This conversion generated a better target variable to classify with supervised machine learning and deep learning (Panda, Panigrahi and Pati, 2022).</w:t>
      </w:r>
    </w:p>
    <w:p w14:paraId="1F1D536B" w14:textId="77777777" w:rsidR="00B80254" w:rsidRPr="00045734" w:rsidRDefault="00B80254" w:rsidP="00F619BE">
      <w:pPr>
        <w:pStyle w:val="NormalWeb"/>
        <w:spacing w:before="120" w:after="120"/>
        <w:jc w:val="center"/>
      </w:pPr>
      <w:r w:rsidRPr="00045734">
        <w:rPr>
          <w:noProof/>
        </w:rPr>
        <w:lastRenderedPageBreak/>
        <w:drawing>
          <wp:inline distT="0" distB="0" distL="0" distR="0" wp14:anchorId="442B3271" wp14:editId="483B03C0">
            <wp:extent cx="3076575" cy="2434284"/>
            <wp:effectExtent l="76200" t="76200" r="123825" b="137795"/>
            <wp:docPr id="547222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222924" name=""/>
                    <pic:cNvPicPr/>
                  </pic:nvPicPr>
                  <pic:blipFill>
                    <a:blip r:embed="rId32"/>
                    <a:stretch>
                      <a:fillRect/>
                    </a:stretch>
                  </pic:blipFill>
                  <pic:spPr>
                    <a:xfrm>
                      <a:off x="0" y="0"/>
                      <a:ext cx="3078474" cy="243578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15E90B" w14:textId="77777777" w:rsidR="00B80254" w:rsidRPr="00045734" w:rsidRDefault="00B80254" w:rsidP="00F619BE">
      <w:pPr>
        <w:pStyle w:val="NormalWeb"/>
        <w:spacing w:before="120" w:after="120"/>
        <w:jc w:val="center"/>
        <w:rPr>
          <w:b/>
          <w:bCs/>
        </w:rPr>
      </w:pPr>
      <w:r w:rsidRPr="00045734">
        <w:rPr>
          <w:b/>
          <w:bCs/>
        </w:rPr>
        <w:t>Figure 4.3.2: Vader Sentiment Part</w:t>
      </w:r>
    </w:p>
    <w:p w14:paraId="3A9A152D" w14:textId="31C76E3B" w:rsidR="00B80254" w:rsidRPr="00045734" w:rsidRDefault="009D016F" w:rsidP="00F619BE">
      <w:pPr>
        <w:pStyle w:val="NormalWeb"/>
        <w:spacing w:before="120" w:after="120"/>
        <w:jc w:val="center"/>
      </w:pPr>
      <w:r w:rsidRPr="00045734">
        <w:t>(Source: Developed by the author using Python in Google Colab)</w:t>
      </w:r>
    </w:p>
    <w:p w14:paraId="45FA571B" w14:textId="137E4A1E" w:rsidR="009E4E8F" w:rsidRPr="00045734" w:rsidRDefault="009E4E8F" w:rsidP="00F619BE">
      <w:pPr>
        <w:pStyle w:val="NormalWeb"/>
        <w:spacing w:before="120" w:after="120"/>
      </w:pPr>
      <w:r w:rsidRPr="00045734">
        <w:t xml:space="preserve">The textual data was then subjected to thorough preprocessing, such as converting to lowercase, stripping </w:t>
      </w:r>
      <w:r w:rsidR="00B80254" w:rsidRPr="00045734">
        <w:t>away</w:t>
      </w:r>
      <w:r w:rsidRPr="00045734">
        <w:t xml:space="preserve"> URLs, usernames, punctuation, numbers and redundant characters, and then tokenising, removing stop-words, and lemmatising. Test results showed that the processed text still had critical semantic content and minimized text noise.</w:t>
      </w:r>
    </w:p>
    <w:p w14:paraId="346324D0" w14:textId="77777777" w:rsidR="00B80254" w:rsidRPr="00045734" w:rsidRDefault="00B80254" w:rsidP="00F619BE">
      <w:pPr>
        <w:pStyle w:val="NormalWeb"/>
        <w:spacing w:before="120" w:after="120"/>
        <w:jc w:val="center"/>
      </w:pPr>
      <w:r w:rsidRPr="00045734">
        <w:rPr>
          <w:noProof/>
        </w:rPr>
        <w:drawing>
          <wp:inline distT="0" distB="0" distL="0" distR="0" wp14:anchorId="1E88FD59" wp14:editId="4BF1A970">
            <wp:extent cx="4048125" cy="2366164"/>
            <wp:effectExtent l="76200" t="76200" r="123825" b="129540"/>
            <wp:docPr id="46884206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52734" cy="23688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A881E45" w14:textId="77777777" w:rsidR="00B80254" w:rsidRPr="00045734" w:rsidRDefault="00B80254" w:rsidP="00F619BE">
      <w:pPr>
        <w:pStyle w:val="NormalWeb"/>
        <w:spacing w:before="120" w:after="120"/>
        <w:jc w:val="center"/>
      </w:pPr>
      <w:r w:rsidRPr="00045734">
        <w:rPr>
          <w:noProof/>
        </w:rPr>
        <w:lastRenderedPageBreak/>
        <w:drawing>
          <wp:inline distT="0" distB="0" distL="0" distR="0" wp14:anchorId="33EC573B" wp14:editId="0CDB3533">
            <wp:extent cx="4143375" cy="2213341"/>
            <wp:effectExtent l="76200" t="76200" r="123825" b="130175"/>
            <wp:docPr id="32735369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151682" cy="22177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FE2DAF" w14:textId="77777777" w:rsidR="00B80254" w:rsidRPr="00045734" w:rsidRDefault="00B80254" w:rsidP="00F619BE">
      <w:pPr>
        <w:pStyle w:val="NormalWeb"/>
        <w:spacing w:before="120" w:after="120"/>
        <w:jc w:val="center"/>
      </w:pPr>
      <w:r w:rsidRPr="00045734">
        <w:rPr>
          <w:noProof/>
        </w:rPr>
        <w:drawing>
          <wp:inline distT="0" distB="0" distL="0" distR="0" wp14:anchorId="509492EF" wp14:editId="6ED5B782">
            <wp:extent cx="4191000" cy="2238782"/>
            <wp:effectExtent l="76200" t="76200" r="133350" b="142875"/>
            <wp:docPr id="8993051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200362" cy="22437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2B6CA3" w14:textId="77777777" w:rsidR="00B80254" w:rsidRPr="00045734" w:rsidRDefault="00B80254" w:rsidP="00F619BE">
      <w:pPr>
        <w:pStyle w:val="NormalWeb"/>
        <w:spacing w:before="120" w:after="120"/>
        <w:jc w:val="center"/>
      </w:pPr>
      <w:r w:rsidRPr="00045734">
        <w:rPr>
          <w:noProof/>
        </w:rPr>
        <w:drawing>
          <wp:inline distT="0" distB="0" distL="0" distR="0" wp14:anchorId="17EDEA85" wp14:editId="1D4AA033">
            <wp:extent cx="3940607" cy="2105025"/>
            <wp:effectExtent l="76200" t="76200" r="136525" b="123825"/>
            <wp:docPr id="125625184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956156" cy="211333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8F38FCC" w14:textId="77777777" w:rsidR="00B80254" w:rsidRPr="00045734" w:rsidRDefault="00B80254" w:rsidP="00F619BE">
      <w:pPr>
        <w:pStyle w:val="NormalWeb"/>
        <w:spacing w:before="120" w:after="120"/>
        <w:jc w:val="center"/>
      </w:pPr>
      <w:r w:rsidRPr="00045734">
        <w:rPr>
          <w:noProof/>
        </w:rPr>
        <w:lastRenderedPageBreak/>
        <w:drawing>
          <wp:inline distT="0" distB="0" distL="0" distR="0" wp14:anchorId="52F07AA0" wp14:editId="6EF519F4">
            <wp:extent cx="3829050" cy="2045433"/>
            <wp:effectExtent l="76200" t="76200" r="133350" b="126365"/>
            <wp:docPr id="186703884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833659" cy="20478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E02BC7" w14:textId="77777777" w:rsidR="00B80254" w:rsidRPr="00045734" w:rsidRDefault="00B80254" w:rsidP="00F619BE">
      <w:pPr>
        <w:pStyle w:val="NormalWeb"/>
        <w:spacing w:before="120" w:after="120"/>
        <w:jc w:val="center"/>
        <w:rPr>
          <w:b/>
          <w:bCs/>
        </w:rPr>
      </w:pPr>
      <w:r w:rsidRPr="00045734">
        <w:rPr>
          <w:b/>
          <w:bCs/>
        </w:rPr>
        <w:t>Figure 4.3.3: Sentiment Distribution &amp; Word Cloud Visualization Part</w:t>
      </w:r>
    </w:p>
    <w:p w14:paraId="6CFC1A47" w14:textId="0DFE7A9F" w:rsidR="00B80254" w:rsidRPr="00045734" w:rsidRDefault="009D016F" w:rsidP="00F619BE">
      <w:pPr>
        <w:pStyle w:val="NormalWeb"/>
        <w:spacing w:before="120" w:after="120"/>
        <w:jc w:val="center"/>
      </w:pPr>
      <w:r w:rsidRPr="00045734">
        <w:t>(Source: Developed by the author using Python in Google Colab)</w:t>
      </w:r>
    </w:p>
    <w:p w14:paraId="5ECB5A90" w14:textId="77777777" w:rsidR="009E4E8F" w:rsidRPr="00045734" w:rsidRDefault="009E4E8F" w:rsidP="00F619BE">
      <w:pPr>
        <w:pStyle w:val="NormalWeb"/>
        <w:spacing w:before="120" w:after="120"/>
      </w:pPr>
      <w:r w:rsidRPr="00045734">
        <w:t xml:space="preserve">Exploratory analysis also involved general and sentiment-specific word cloud visualisations, which showed the most common words in the various sentiment classes. The analysis of consumer engagement revealed that Positive and Neutral posts had higher average values of likes and retweets as compared to Negative posts. The engagement pattern was visualised in a consumer behaviour heatmap to depict the engagement patterns across the sentiment categories. Lastly, the processed sentiment labels were transformed into numerical values, with </w:t>
      </w:r>
      <w:r w:rsidRPr="00045734">
        <w:rPr>
          <w:b/>
          <w:bCs/>
        </w:rPr>
        <w:t>Negative = 0, Neutral = 1,</w:t>
      </w:r>
      <w:r w:rsidRPr="00045734">
        <w:t xml:space="preserve"> and </w:t>
      </w:r>
      <w:r w:rsidRPr="00045734">
        <w:rPr>
          <w:b/>
          <w:bCs/>
        </w:rPr>
        <w:t xml:space="preserve">Positive = 2 </w:t>
      </w:r>
      <w:r w:rsidRPr="00045734">
        <w:t>and were ready to be used in the next stage to train and evaluate the model.</w:t>
      </w:r>
    </w:p>
    <w:p w14:paraId="401766F5" w14:textId="77777777" w:rsidR="00B80254" w:rsidRPr="00045734" w:rsidRDefault="00B80254" w:rsidP="00F619BE">
      <w:pPr>
        <w:pStyle w:val="Heading2"/>
        <w:spacing w:before="120" w:after="120"/>
        <w:rPr>
          <w:color w:val="auto"/>
          <w:sz w:val="36"/>
        </w:rPr>
      </w:pPr>
      <w:bookmarkStart w:id="63" w:name="_Toc238657763"/>
      <w:r w:rsidRPr="00045734">
        <w:rPr>
          <w:color w:val="auto"/>
        </w:rPr>
        <w:t>4.4 Feature Engineering and Dataset Preparation Results</w:t>
      </w:r>
      <w:bookmarkEnd w:id="63"/>
      <w:r w:rsidRPr="00045734">
        <w:rPr>
          <w:color w:val="auto"/>
        </w:rPr>
        <w:t xml:space="preserve"> </w:t>
      </w:r>
    </w:p>
    <w:p w14:paraId="4840A720" w14:textId="5FAAA53E" w:rsidR="009E4E8F" w:rsidRPr="00045734" w:rsidRDefault="009E4E8F" w:rsidP="00F619BE">
      <w:pPr>
        <w:pStyle w:val="NormalWeb"/>
        <w:spacing w:before="120" w:after="120"/>
      </w:pPr>
      <w:r w:rsidRPr="00045734">
        <w:t xml:space="preserve">After preprocessing the text, the processed textual information </w:t>
      </w:r>
      <w:r w:rsidR="00B80254" w:rsidRPr="00045734">
        <w:t>was</w:t>
      </w:r>
      <w:r w:rsidRPr="00045734">
        <w:t xml:space="preserve"> then converted into numerical representations that were compatible with machine learning and deep learning models. In the case of the classical machine learning algorithms, i.e., Naïve Bayes, Support Vector Machine (SVM), Random Forest, and XGBoost, the </w:t>
      </w:r>
      <w:r w:rsidRPr="00045734">
        <w:rPr>
          <w:b/>
          <w:bCs/>
        </w:rPr>
        <w:t>Term Frequency-Inverse Document Frequency (TF-IDF)</w:t>
      </w:r>
      <w:r w:rsidRPr="00045734">
        <w:t xml:space="preserve"> vectorisation method was used with up to </w:t>
      </w:r>
      <w:r w:rsidRPr="00045734">
        <w:rPr>
          <w:b/>
          <w:bCs/>
        </w:rPr>
        <w:t>5,000 features</w:t>
      </w:r>
      <w:r w:rsidRPr="00045734">
        <w:t xml:space="preserve"> with unigram and bigram representations. </w:t>
      </w:r>
    </w:p>
    <w:p w14:paraId="5AE4E812" w14:textId="77777777" w:rsidR="00B80254" w:rsidRPr="00045734" w:rsidRDefault="00B80254" w:rsidP="00F619BE">
      <w:pPr>
        <w:pStyle w:val="NormalWeb"/>
        <w:spacing w:before="120" w:after="120"/>
        <w:jc w:val="center"/>
      </w:pPr>
      <w:r w:rsidRPr="00045734">
        <w:rPr>
          <w:noProof/>
        </w:rPr>
        <w:lastRenderedPageBreak/>
        <w:drawing>
          <wp:inline distT="0" distB="0" distL="0" distR="0" wp14:anchorId="78438BB0" wp14:editId="5252C451">
            <wp:extent cx="1952625" cy="1637685"/>
            <wp:effectExtent l="76200" t="76200" r="123825" b="133985"/>
            <wp:docPr id="1340280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280297" name=""/>
                    <pic:cNvPicPr/>
                  </pic:nvPicPr>
                  <pic:blipFill>
                    <a:blip r:embed="rId38"/>
                    <a:stretch>
                      <a:fillRect/>
                    </a:stretch>
                  </pic:blipFill>
                  <pic:spPr>
                    <a:xfrm>
                      <a:off x="0" y="0"/>
                      <a:ext cx="1955649" cy="16402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A7F007" w14:textId="77777777" w:rsidR="00B80254" w:rsidRPr="00045734" w:rsidRDefault="00B80254" w:rsidP="00F619BE">
      <w:pPr>
        <w:pStyle w:val="NormalWeb"/>
        <w:spacing w:before="120" w:after="120"/>
        <w:jc w:val="center"/>
        <w:rPr>
          <w:b/>
          <w:bCs/>
        </w:rPr>
      </w:pPr>
      <w:r w:rsidRPr="00045734">
        <w:rPr>
          <w:b/>
          <w:bCs/>
        </w:rPr>
        <w:t>Figure 4.4.1: Train and Test Split Part</w:t>
      </w:r>
    </w:p>
    <w:p w14:paraId="37B00F31" w14:textId="48ABEF28" w:rsidR="00B80254" w:rsidRPr="00045734" w:rsidRDefault="009D016F" w:rsidP="00F619BE">
      <w:pPr>
        <w:pStyle w:val="NormalWeb"/>
        <w:spacing w:before="120" w:after="120"/>
        <w:jc w:val="center"/>
      </w:pPr>
      <w:r w:rsidRPr="00045734">
        <w:t>(Source: Developed by the author using Python in Google Colab)</w:t>
      </w:r>
    </w:p>
    <w:p w14:paraId="3804BA04" w14:textId="77777777" w:rsidR="009E4E8F" w:rsidRPr="00045734" w:rsidRDefault="009E4E8F" w:rsidP="00F619BE">
      <w:pPr>
        <w:pStyle w:val="NormalWeb"/>
        <w:spacing w:before="120" w:after="120"/>
      </w:pPr>
      <w:r w:rsidRPr="00045734">
        <w:t xml:space="preserve">The resulting TF-IDF matrices comprised of 585 training samples and 147 testing samples where each sample has </w:t>
      </w:r>
      <w:r w:rsidRPr="00045734">
        <w:rPr>
          <w:b/>
          <w:bCs/>
        </w:rPr>
        <w:t>5,000 features,</w:t>
      </w:r>
      <w:r w:rsidRPr="00045734">
        <w:t xml:space="preserve"> which is a consistent input format to all the classic machine learning models.</w:t>
      </w:r>
    </w:p>
    <w:p w14:paraId="5832CBCE" w14:textId="77777777" w:rsidR="006D648A" w:rsidRPr="00045734" w:rsidRDefault="006D648A" w:rsidP="00F619BE">
      <w:pPr>
        <w:pStyle w:val="NormalWeb"/>
        <w:spacing w:before="120" w:after="120"/>
        <w:jc w:val="center"/>
      </w:pPr>
      <w:r w:rsidRPr="00045734">
        <w:rPr>
          <w:noProof/>
        </w:rPr>
        <w:drawing>
          <wp:inline distT="0" distB="0" distL="0" distR="0" wp14:anchorId="4594C4E0" wp14:editId="7751971E">
            <wp:extent cx="2486025" cy="2593079"/>
            <wp:effectExtent l="76200" t="76200" r="123825" b="131445"/>
            <wp:docPr id="1348257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257037" name=""/>
                    <pic:cNvPicPr/>
                  </pic:nvPicPr>
                  <pic:blipFill>
                    <a:blip r:embed="rId39"/>
                    <a:stretch>
                      <a:fillRect/>
                    </a:stretch>
                  </pic:blipFill>
                  <pic:spPr>
                    <a:xfrm>
                      <a:off x="0" y="0"/>
                      <a:ext cx="2489799" cy="2597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C170B5" w14:textId="77777777" w:rsidR="006D648A" w:rsidRPr="00045734" w:rsidRDefault="006D648A" w:rsidP="00F619BE">
      <w:pPr>
        <w:pStyle w:val="NormalWeb"/>
        <w:spacing w:before="120" w:after="120"/>
        <w:jc w:val="center"/>
        <w:rPr>
          <w:b/>
          <w:bCs/>
        </w:rPr>
      </w:pPr>
      <w:r w:rsidRPr="00045734">
        <w:rPr>
          <w:b/>
          <w:bCs/>
        </w:rPr>
        <w:t>Figure 4.4.2: TF-IDF Vectorization Part</w:t>
      </w:r>
    </w:p>
    <w:p w14:paraId="2B0DA58C" w14:textId="0C752D30" w:rsidR="006D648A" w:rsidRPr="00045734" w:rsidRDefault="009D016F" w:rsidP="00F619BE">
      <w:pPr>
        <w:pStyle w:val="NormalWeb"/>
        <w:spacing w:before="120" w:after="120"/>
        <w:jc w:val="center"/>
      </w:pPr>
      <w:r w:rsidRPr="00045734">
        <w:t>(Source: Developed by the author using Python in Google Colab)</w:t>
      </w:r>
    </w:p>
    <w:p w14:paraId="7886389B" w14:textId="77777777" w:rsidR="009E4E8F" w:rsidRPr="00045734" w:rsidRDefault="009E4E8F" w:rsidP="00F619BE">
      <w:pPr>
        <w:pStyle w:val="NormalWeb"/>
        <w:spacing w:before="120" w:after="120"/>
      </w:pPr>
      <w:r w:rsidRPr="00045734">
        <w:t xml:space="preserve">In the case of the LSTM model, the tokenisation of the processed text into numerical sequences was performed. The vocabulary generated consisted of 2306 unique words and each sequence was padded to a constant size of 100 tokens to create equal sized input. The data was then subdivided into 585 training and 147 testing samples. In the same manner, BERT model used the same training </w:t>
      </w:r>
      <w:r w:rsidRPr="00045734">
        <w:lastRenderedPageBreak/>
        <w:t>and testing split but used the pre-trained BERT tokenizer, which converted every sentence into contextual token representations and attention masks. These engineering procedures made sure that every model was given an input representation that suited its underlying architecture (Naureen and Gujar, 2023).</w:t>
      </w:r>
    </w:p>
    <w:p w14:paraId="04148FF2" w14:textId="77777777" w:rsidR="006D648A" w:rsidRPr="00045734" w:rsidRDefault="006D648A" w:rsidP="00F619BE">
      <w:pPr>
        <w:pStyle w:val="Heading2"/>
        <w:spacing w:before="120" w:after="120"/>
        <w:rPr>
          <w:color w:val="auto"/>
        </w:rPr>
      </w:pPr>
      <w:bookmarkStart w:id="64" w:name="_Toc238657764"/>
      <w:r w:rsidRPr="00045734">
        <w:rPr>
          <w:color w:val="auto"/>
        </w:rPr>
        <w:t>4.5 Machine Learning and Deep Learning Model Results</w:t>
      </w:r>
      <w:bookmarkEnd w:id="64"/>
    </w:p>
    <w:p w14:paraId="23E2EE4A" w14:textId="77777777" w:rsidR="006D648A" w:rsidRPr="00045734" w:rsidRDefault="006D648A" w:rsidP="00F619BE">
      <w:pPr>
        <w:pStyle w:val="Heading3"/>
        <w:spacing w:before="120" w:after="120"/>
      </w:pPr>
      <w:bookmarkStart w:id="65" w:name="_Toc238657765"/>
      <w:r w:rsidRPr="00045734">
        <w:t>4.5.1 Naïve Bayes Results</w:t>
      </w:r>
      <w:bookmarkEnd w:id="65"/>
      <w:r w:rsidRPr="00045734">
        <w:t xml:space="preserve"> </w:t>
      </w:r>
    </w:p>
    <w:p w14:paraId="75CA6478" w14:textId="1D076FE7" w:rsidR="009E4E8F" w:rsidRPr="00045734" w:rsidRDefault="009E4E8F" w:rsidP="00F619BE">
      <w:pPr>
        <w:pStyle w:val="NormalWeb"/>
        <w:spacing w:before="120" w:after="120"/>
      </w:pPr>
      <w:r w:rsidRPr="00045734">
        <w:t xml:space="preserve">Naive Bayes classifier was adopted as the baseline machine learning model that used the TF-IDF feature vectors based on the textual data that was processed (Ekbote, Dhanshetti and Sakhrekar, 2023). This model was trained with </w:t>
      </w:r>
      <w:r w:rsidR="006D648A" w:rsidRPr="00045734">
        <w:t>training</w:t>
      </w:r>
      <w:r w:rsidRPr="00045734">
        <w:t xml:space="preserve"> </w:t>
      </w:r>
      <w:r w:rsidR="006D648A" w:rsidRPr="00045734">
        <w:t>data,</w:t>
      </w:r>
      <w:r w:rsidRPr="00045734">
        <w:t xml:space="preserve"> and it was tested with the testing data which consisted of 147 observations. The performance evaluation showed that the classifier had an Accuracy of 65.99</w:t>
      </w:r>
      <w:r w:rsidR="006D648A" w:rsidRPr="00045734">
        <w:t>%</w:t>
      </w:r>
      <w:r w:rsidRPr="00045734">
        <w:t>, Precision of 62.02</w:t>
      </w:r>
      <w:r w:rsidR="006D648A" w:rsidRPr="00045734">
        <w:t>%</w:t>
      </w:r>
      <w:r w:rsidRPr="00045734">
        <w:t>, Recall of 65.99</w:t>
      </w:r>
      <w:r w:rsidR="006D648A" w:rsidRPr="00045734">
        <w:t>%</w:t>
      </w:r>
      <w:r w:rsidRPr="00045734">
        <w:t xml:space="preserve"> and F1-score of 55.19</w:t>
      </w:r>
      <w:r w:rsidR="006D648A" w:rsidRPr="00045734">
        <w:t>%</w:t>
      </w:r>
      <w:r w:rsidRPr="00045734">
        <w:t>. A Weighted ROC-AUC score of 0.8891 was also generated by the model, which implies that it has a good overall discrimination capability of the three sentiment classes.</w:t>
      </w:r>
    </w:p>
    <w:p w14:paraId="0DCC258E" w14:textId="77777777" w:rsidR="006D648A" w:rsidRPr="00045734" w:rsidRDefault="006D648A" w:rsidP="00F619BE">
      <w:pPr>
        <w:pStyle w:val="NormalWeb"/>
        <w:spacing w:before="120" w:after="120"/>
        <w:jc w:val="center"/>
      </w:pPr>
      <w:r w:rsidRPr="00045734">
        <w:rPr>
          <w:noProof/>
        </w:rPr>
        <w:drawing>
          <wp:inline distT="0" distB="0" distL="0" distR="0" wp14:anchorId="458E75CE" wp14:editId="054A2F30">
            <wp:extent cx="3438525" cy="937780"/>
            <wp:effectExtent l="76200" t="76200" r="123825" b="129540"/>
            <wp:docPr id="870080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080877" name=""/>
                    <pic:cNvPicPr/>
                  </pic:nvPicPr>
                  <pic:blipFill>
                    <a:blip r:embed="rId40"/>
                    <a:stretch>
                      <a:fillRect/>
                    </a:stretch>
                  </pic:blipFill>
                  <pic:spPr>
                    <a:xfrm>
                      <a:off x="0" y="0"/>
                      <a:ext cx="3442682" cy="93891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BC96D09" w14:textId="77777777" w:rsidR="006D648A" w:rsidRPr="00045734" w:rsidRDefault="006D648A" w:rsidP="00F619BE">
      <w:pPr>
        <w:pStyle w:val="NormalWeb"/>
        <w:spacing w:before="120" w:after="120"/>
        <w:jc w:val="center"/>
      </w:pPr>
      <w:r w:rsidRPr="00045734">
        <w:rPr>
          <w:noProof/>
        </w:rPr>
        <w:drawing>
          <wp:inline distT="0" distB="0" distL="0" distR="0" wp14:anchorId="0A0105A1" wp14:editId="6441A603">
            <wp:extent cx="3438525" cy="1707672"/>
            <wp:effectExtent l="76200" t="76200" r="123825" b="140335"/>
            <wp:docPr id="1296170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6170766" name=""/>
                    <pic:cNvPicPr/>
                  </pic:nvPicPr>
                  <pic:blipFill>
                    <a:blip r:embed="rId41"/>
                    <a:stretch>
                      <a:fillRect/>
                    </a:stretch>
                  </pic:blipFill>
                  <pic:spPr>
                    <a:xfrm>
                      <a:off x="0" y="0"/>
                      <a:ext cx="3444159" cy="17104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68D1CE" w14:textId="77777777" w:rsidR="006D648A" w:rsidRPr="00045734" w:rsidRDefault="006D648A" w:rsidP="00F619BE">
      <w:pPr>
        <w:pStyle w:val="NormalWeb"/>
        <w:spacing w:before="120" w:after="120"/>
        <w:jc w:val="center"/>
      </w:pPr>
      <w:r w:rsidRPr="00045734">
        <w:rPr>
          <w:noProof/>
        </w:rPr>
        <w:lastRenderedPageBreak/>
        <w:drawing>
          <wp:inline distT="0" distB="0" distL="0" distR="0" wp14:anchorId="458AA797" wp14:editId="734C3846">
            <wp:extent cx="3422650" cy="3267075"/>
            <wp:effectExtent l="76200" t="76200" r="139700" b="142875"/>
            <wp:docPr id="6464935"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424616" cy="32689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5459617" w14:textId="77777777" w:rsidR="006D648A" w:rsidRPr="00045734" w:rsidRDefault="006D648A" w:rsidP="00F619BE">
      <w:pPr>
        <w:pStyle w:val="NormalWeb"/>
        <w:spacing w:before="120" w:after="120"/>
        <w:jc w:val="center"/>
      </w:pPr>
      <w:r w:rsidRPr="00045734">
        <w:rPr>
          <w:noProof/>
        </w:rPr>
        <w:drawing>
          <wp:inline distT="0" distB="0" distL="0" distR="0" wp14:anchorId="4E17CF43" wp14:editId="3E7D8DB7">
            <wp:extent cx="3471334" cy="638175"/>
            <wp:effectExtent l="76200" t="76200" r="129540" b="123825"/>
            <wp:docPr id="3547899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789944" name=""/>
                    <pic:cNvPicPr/>
                  </pic:nvPicPr>
                  <pic:blipFill>
                    <a:blip r:embed="rId43"/>
                    <a:stretch>
                      <a:fillRect/>
                    </a:stretch>
                  </pic:blipFill>
                  <pic:spPr>
                    <a:xfrm>
                      <a:off x="0" y="0"/>
                      <a:ext cx="3476934" cy="63920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9BCA6B" w14:textId="77777777" w:rsidR="006D648A" w:rsidRPr="00045734" w:rsidRDefault="006D648A" w:rsidP="00F619BE">
      <w:pPr>
        <w:pStyle w:val="NormalWeb"/>
        <w:spacing w:before="120" w:after="120"/>
        <w:jc w:val="center"/>
        <w:rPr>
          <w:b/>
          <w:bCs/>
        </w:rPr>
      </w:pPr>
      <w:r w:rsidRPr="00045734">
        <w:rPr>
          <w:b/>
          <w:bCs/>
        </w:rPr>
        <w:t>Figure 4.5.1.1: Naïve Bayes Model Result Part</w:t>
      </w:r>
    </w:p>
    <w:p w14:paraId="78B15172" w14:textId="4269CC75" w:rsidR="006D648A" w:rsidRPr="00045734" w:rsidRDefault="009D016F" w:rsidP="00F619BE">
      <w:pPr>
        <w:pStyle w:val="NormalWeb"/>
        <w:spacing w:before="120" w:after="120"/>
        <w:jc w:val="center"/>
      </w:pPr>
      <w:r w:rsidRPr="00045734">
        <w:t>(Source: Developed by the author using Python in Google Colab)</w:t>
      </w:r>
    </w:p>
    <w:p w14:paraId="6A38045A" w14:textId="36EDE6FC" w:rsidR="009E4E8F" w:rsidRPr="00045734" w:rsidRDefault="009E4E8F" w:rsidP="00F619BE">
      <w:pPr>
        <w:pStyle w:val="NormalWeb"/>
        <w:spacing w:before="120" w:after="120"/>
      </w:pPr>
      <w:r w:rsidRPr="00045734">
        <w:t xml:space="preserve">The classification report indicated that the Positive sentiment class was identified by the model with high effectiveness with a precision of 0.65, a recall of 0.99 and F1-score of 0.79. The Negative group had a high precision (0.80) and a relatively low recall (0.11), which means that </w:t>
      </w:r>
      <w:r w:rsidR="006D648A" w:rsidRPr="00045734">
        <w:t>many</w:t>
      </w:r>
      <w:r w:rsidRPr="00045734">
        <w:t xml:space="preserve"> negative cases were not recognized. The classifier failed to be able to effectively identify the Neutral class, which led to a precision of 0, recall of 0, and F1-score of 0. The confusion matrix also helped to demonstrate that the greatest number of errors in prediction were between the Neutral and Positive classes. Generally, the Naïve Bayes model offered an acceptable baseline </w:t>
      </w:r>
      <w:r w:rsidR="006D648A" w:rsidRPr="00045734">
        <w:t>performance yet</w:t>
      </w:r>
      <w:r w:rsidRPr="00045734">
        <w:t xml:space="preserve"> offered low ability to differentiate the sentiment categories of minorities.</w:t>
      </w:r>
    </w:p>
    <w:p w14:paraId="5E727A7B" w14:textId="77777777" w:rsidR="006D648A" w:rsidRPr="00045734" w:rsidRDefault="006D648A" w:rsidP="00F619BE">
      <w:pPr>
        <w:pStyle w:val="Heading3"/>
        <w:spacing w:before="120" w:after="120"/>
      </w:pPr>
      <w:bookmarkStart w:id="66" w:name="_Toc238657766"/>
      <w:r w:rsidRPr="00045734">
        <w:lastRenderedPageBreak/>
        <w:t>4.5.2 Support Vector Machine (SVM) Results</w:t>
      </w:r>
      <w:bookmarkEnd w:id="66"/>
      <w:r w:rsidRPr="00045734">
        <w:t xml:space="preserve"> </w:t>
      </w:r>
    </w:p>
    <w:p w14:paraId="1E7EC0BB" w14:textId="5E254E66" w:rsidR="009E4E8F" w:rsidRPr="00045734" w:rsidRDefault="009E4E8F" w:rsidP="00F619BE">
      <w:pPr>
        <w:pStyle w:val="NormalWeb"/>
        <w:spacing w:before="120" w:after="120"/>
      </w:pPr>
      <w:r w:rsidRPr="00045734">
        <w:t xml:space="preserve">Multi-class sentiment classification was performed </w:t>
      </w:r>
      <w:r w:rsidR="006D648A" w:rsidRPr="00045734">
        <w:t>using</w:t>
      </w:r>
      <w:r w:rsidRPr="00045734">
        <w:t xml:space="preserve"> TF-IDF feature vectors and the Support Vector Machine (SVM) classifier. Trained on the prepared dataset, the model showed better predictive performance compared to the Naïve Bayes classifier. The results of the evaluation presented an Accuracy of 75.51, Precision of 73.98, Recall of 75.51, and an F1-score of 71.25, which is the best result among the </w:t>
      </w:r>
      <w:r w:rsidR="006D648A" w:rsidRPr="00045734">
        <w:t>traditionally</w:t>
      </w:r>
      <w:r w:rsidRPr="00045734">
        <w:t xml:space="preserve"> learning models tested in this analysis (Palomino and Aider, 2022).</w:t>
      </w:r>
    </w:p>
    <w:p w14:paraId="4BA28CEF" w14:textId="77777777" w:rsidR="000C0277" w:rsidRPr="00045734" w:rsidRDefault="000C0277" w:rsidP="00F619BE">
      <w:pPr>
        <w:pStyle w:val="NormalWeb"/>
        <w:spacing w:before="120" w:after="120"/>
        <w:jc w:val="center"/>
      </w:pPr>
      <w:r w:rsidRPr="00045734">
        <w:rPr>
          <w:noProof/>
        </w:rPr>
        <w:drawing>
          <wp:inline distT="0" distB="0" distL="0" distR="0" wp14:anchorId="5B28BC8A" wp14:editId="44D5EF52">
            <wp:extent cx="4533900" cy="1047750"/>
            <wp:effectExtent l="76200" t="76200" r="133350" b="133350"/>
            <wp:docPr id="784447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447349" name=""/>
                    <pic:cNvPicPr/>
                  </pic:nvPicPr>
                  <pic:blipFill>
                    <a:blip r:embed="rId44"/>
                    <a:stretch>
                      <a:fillRect/>
                    </a:stretch>
                  </pic:blipFill>
                  <pic:spPr>
                    <a:xfrm>
                      <a:off x="0" y="0"/>
                      <a:ext cx="4533900" cy="1047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059D5F" w14:textId="77777777" w:rsidR="000C0277" w:rsidRPr="00045734" w:rsidRDefault="000C0277" w:rsidP="00F619BE">
      <w:pPr>
        <w:pStyle w:val="NormalWeb"/>
        <w:spacing w:before="120" w:after="120"/>
        <w:jc w:val="center"/>
      </w:pPr>
      <w:r w:rsidRPr="00045734">
        <w:rPr>
          <w:noProof/>
        </w:rPr>
        <w:drawing>
          <wp:inline distT="0" distB="0" distL="0" distR="0" wp14:anchorId="5E4AF9EC" wp14:editId="7D62CA77">
            <wp:extent cx="4429125" cy="2028825"/>
            <wp:effectExtent l="76200" t="76200" r="142875" b="142875"/>
            <wp:docPr id="203417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171301" name=""/>
                    <pic:cNvPicPr/>
                  </pic:nvPicPr>
                  <pic:blipFill>
                    <a:blip r:embed="rId45"/>
                    <a:stretch>
                      <a:fillRect/>
                    </a:stretch>
                  </pic:blipFill>
                  <pic:spPr>
                    <a:xfrm>
                      <a:off x="0" y="0"/>
                      <a:ext cx="4429125" cy="2028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730940" w14:textId="77777777" w:rsidR="000C0277" w:rsidRPr="00045734" w:rsidRDefault="000C0277" w:rsidP="00F619BE">
      <w:pPr>
        <w:pStyle w:val="NormalWeb"/>
        <w:spacing w:before="120" w:after="120"/>
        <w:jc w:val="center"/>
      </w:pPr>
      <w:r w:rsidRPr="00045734">
        <w:rPr>
          <w:noProof/>
        </w:rPr>
        <w:lastRenderedPageBreak/>
        <w:drawing>
          <wp:inline distT="0" distB="0" distL="0" distR="0" wp14:anchorId="51FE4179" wp14:editId="22229DBE">
            <wp:extent cx="3043464" cy="2905125"/>
            <wp:effectExtent l="76200" t="76200" r="138430" b="123825"/>
            <wp:docPr id="77393860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3044916" cy="29065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8369785" w14:textId="77777777" w:rsidR="000C0277" w:rsidRPr="00045734" w:rsidRDefault="000C0277" w:rsidP="00F619BE">
      <w:pPr>
        <w:pStyle w:val="NormalWeb"/>
        <w:spacing w:before="120" w:after="120"/>
        <w:jc w:val="center"/>
        <w:rPr>
          <w:b/>
          <w:bCs/>
        </w:rPr>
      </w:pPr>
      <w:r w:rsidRPr="00045734">
        <w:rPr>
          <w:b/>
          <w:bCs/>
        </w:rPr>
        <w:t>Figure 4.5.2.1: SVM Model Result Part</w:t>
      </w:r>
    </w:p>
    <w:p w14:paraId="515F96CB" w14:textId="6A405FF4" w:rsidR="000C0277" w:rsidRPr="00045734" w:rsidRDefault="009D016F" w:rsidP="00F619BE">
      <w:pPr>
        <w:pStyle w:val="NormalWeb"/>
        <w:spacing w:before="120" w:after="120"/>
        <w:jc w:val="center"/>
      </w:pPr>
      <w:r w:rsidRPr="00045734">
        <w:t>(Source: Developed by the author using Python in Google Colab)</w:t>
      </w:r>
    </w:p>
    <w:p w14:paraId="71E35337" w14:textId="3BA999A3" w:rsidR="009E4E8F" w:rsidRPr="00045734" w:rsidRDefault="009E4E8F" w:rsidP="00F619BE">
      <w:pPr>
        <w:pStyle w:val="NormalWeb"/>
        <w:spacing w:before="120" w:after="120"/>
      </w:pPr>
      <w:r w:rsidRPr="00045734">
        <w:t xml:space="preserve">The classification report revealed that the SVM classifier worked especially well in classifying the Positive sentiment class, attaining a precision of 0.74, recall of 0.96 and an F1-score of 0.84. The Negative class also had a significant improvement in performance with a precision of 0.83, a recall of 0.54, and an F1-score of 0.66. The model just like the Naive Bayes classifier had challenges with correctly classifying the Neutral </w:t>
      </w:r>
      <w:r w:rsidR="000C0277" w:rsidRPr="00045734">
        <w:t>class and</w:t>
      </w:r>
      <w:r w:rsidRPr="00045734">
        <w:t xml:space="preserve"> thus had a relatively low recall and F1-score value. The confusion matrix reflected fewer misclassifications compared to the Naive Bayes model especially the Positive and the Negative classes. These findings suggest that the Support Vector Machine presented a more balanced and correct classification performance in the three categories of sentiments.</w:t>
      </w:r>
    </w:p>
    <w:p w14:paraId="3510F8F5" w14:textId="77777777" w:rsidR="000C0277" w:rsidRPr="00045734" w:rsidRDefault="000C0277" w:rsidP="00F619BE">
      <w:pPr>
        <w:pStyle w:val="Heading3"/>
        <w:spacing w:before="120" w:after="120"/>
        <w:rPr>
          <w:sz w:val="36"/>
        </w:rPr>
      </w:pPr>
      <w:bookmarkStart w:id="67" w:name="_Toc238657767"/>
      <w:r w:rsidRPr="00045734">
        <w:t>4.5.3 Random Forest Results</w:t>
      </w:r>
      <w:bookmarkEnd w:id="67"/>
      <w:r w:rsidRPr="00045734">
        <w:t xml:space="preserve"> </w:t>
      </w:r>
    </w:p>
    <w:p w14:paraId="459308EA" w14:textId="3A89DC67" w:rsidR="009E4E8F" w:rsidRPr="00045734" w:rsidRDefault="009E4E8F" w:rsidP="00F619BE">
      <w:pPr>
        <w:pStyle w:val="NormalWeb"/>
        <w:spacing w:before="120" w:after="120"/>
      </w:pPr>
      <w:r w:rsidRPr="00045734">
        <w:t xml:space="preserve">Multi-class sentiment classification was done with the Random Forest classifier using the TF-IDF feature representation. This model was made up of 200 decision </w:t>
      </w:r>
      <w:r w:rsidR="000C0277" w:rsidRPr="00045734">
        <w:t>trees,</w:t>
      </w:r>
      <w:r w:rsidRPr="00045734">
        <w:t xml:space="preserve"> and it was trained on the processed training dataset and then tested on the testing dataset. The performance analysis revealed that the accuracy of the classifier was 69.39</w:t>
      </w:r>
      <w:r w:rsidR="000C0277" w:rsidRPr="00045734">
        <w:t>%</w:t>
      </w:r>
      <w:r w:rsidRPr="00045734">
        <w:t>, the precision was 66.46</w:t>
      </w:r>
      <w:r w:rsidR="000C0277" w:rsidRPr="00045734">
        <w:t>%</w:t>
      </w:r>
      <w:r w:rsidRPr="00045734">
        <w:t>, the Recall was 69.39</w:t>
      </w:r>
      <w:r w:rsidR="000C0277" w:rsidRPr="00045734">
        <w:t>%</w:t>
      </w:r>
      <w:r w:rsidRPr="00045734">
        <w:t>, and F1-score was 61.87</w:t>
      </w:r>
      <w:r w:rsidR="000C0277" w:rsidRPr="00045734">
        <w:t>%</w:t>
      </w:r>
      <w:r w:rsidRPr="00045734">
        <w:t>. Besides this, the model received a Weighted ROC-AUC score of 0.8279, which implies a good overall classification ability.</w:t>
      </w:r>
    </w:p>
    <w:p w14:paraId="114741FA" w14:textId="77777777" w:rsidR="000C0277" w:rsidRPr="00045734" w:rsidRDefault="000C0277" w:rsidP="00F619BE">
      <w:pPr>
        <w:pStyle w:val="NormalWeb"/>
        <w:spacing w:before="120" w:after="120"/>
        <w:jc w:val="center"/>
      </w:pPr>
      <w:r w:rsidRPr="00045734">
        <w:rPr>
          <w:noProof/>
        </w:rPr>
        <w:lastRenderedPageBreak/>
        <w:drawing>
          <wp:inline distT="0" distB="0" distL="0" distR="0" wp14:anchorId="24474946" wp14:editId="5DD2C9D6">
            <wp:extent cx="3705225" cy="1181100"/>
            <wp:effectExtent l="76200" t="76200" r="142875" b="133350"/>
            <wp:docPr id="646864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64133" name=""/>
                    <pic:cNvPicPr/>
                  </pic:nvPicPr>
                  <pic:blipFill>
                    <a:blip r:embed="rId47"/>
                    <a:stretch>
                      <a:fillRect/>
                    </a:stretch>
                  </pic:blipFill>
                  <pic:spPr>
                    <a:xfrm>
                      <a:off x="0" y="0"/>
                      <a:ext cx="3705225" cy="1181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BACB7D" w14:textId="77777777" w:rsidR="000C0277" w:rsidRPr="00045734" w:rsidRDefault="000C0277" w:rsidP="00F619BE">
      <w:pPr>
        <w:pStyle w:val="NormalWeb"/>
        <w:spacing w:before="120" w:after="120"/>
        <w:jc w:val="center"/>
      </w:pPr>
      <w:r w:rsidRPr="00045734">
        <w:rPr>
          <w:noProof/>
        </w:rPr>
        <w:drawing>
          <wp:inline distT="0" distB="0" distL="0" distR="0" wp14:anchorId="7A95F48D" wp14:editId="65D3AEF2">
            <wp:extent cx="3657600" cy="1719799"/>
            <wp:effectExtent l="76200" t="76200" r="133350" b="128270"/>
            <wp:docPr id="973907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907410" name=""/>
                    <pic:cNvPicPr/>
                  </pic:nvPicPr>
                  <pic:blipFill>
                    <a:blip r:embed="rId48"/>
                    <a:stretch>
                      <a:fillRect/>
                    </a:stretch>
                  </pic:blipFill>
                  <pic:spPr>
                    <a:xfrm>
                      <a:off x="0" y="0"/>
                      <a:ext cx="3659510" cy="172069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1D790B" w14:textId="77777777" w:rsidR="000C0277" w:rsidRPr="00045734" w:rsidRDefault="000C0277" w:rsidP="00F619BE">
      <w:pPr>
        <w:pStyle w:val="NormalWeb"/>
        <w:spacing w:before="120" w:after="120"/>
        <w:jc w:val="center"/>
      </w:pPr>
      <w:r w:rsidRPr="00045734">
        <w:rPr>
          <w:noProof/>
        </w:rPr>
        <w:drawing>
          <wp:inline distT="0" distB="0" distL="0" distR="0" wp14:anchorId="04EB5F25" wp14:editId="54ADD120">
            <wp:extent cx="3582307" cy="3419475"/>
            <wp:effectExtent l="76200" t="76200" r="132715" b="123825"/>
            <wp:docPr id="157963240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3585360" cy="342238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7B94D92" w14:textId="77777777" w:rsidR="000C0277" w:rsidRPr="00045734" w:rsidRDefault="000C0277" w:rsidP="00F619BE">
      <w:pPr>
        <w:pStyle w:val="NormalWeb"/>
        <w:spacing w:before="120" w:after="120"/>
        <w:jc w:val="center"/>
      </w:pPr>
      <w:r w:rsidRPr="00045734">
        <w:rPr>
          <w:noProof/>
        </w:rPr>
        <w:drawing>
          <wp:inline distT="0" distB="0" distL="0" distR="0" wp14:anchorId="2B3CABCB" wp14:editId="24AF6004">
            <wp:extent cx="3328458" cy="533400"/>
            <wp:effectExtent l="76200" t="76200" r="139065" b="133350"/>
            <wp:docPr id="251422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422648" name=""/>
                    <pic:cNvPicPr/>
                  </pic:nvPicPr>
                  <pic:blipFill>
                    <a:blip r:embed="rId50"/>
                    <a:stretch>
                      <a:fillRect/>
                    </a:stretch>
                  </pic:blipFill>
                  <pic:spPr>
                    <a:xfrm>
                      <a:off x="0" y="0"/>
                      <a:ext cx="3329671" cy="5335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AE1CB2F" w14:textId="77777777" w:rsidR="000C0277" w:rsidRPr="00045734" w:rsidRDefault="000C0277" w:rsidP="00F619BE">
      <w:pPr>
        <w:pStyle w:val="NormalWeb"/>
        <w:spacing w:before="120" w:after="120"/>
        <w:jc w:val="center"/>
        <w:rPr>
          <w:b/>
          <w:bCs/>
        </w:rPr>
      </w:pPr>
      <w:r w:rsidRPr="00045734">
        <w:rPr>
          <w:b/>
          <w:bCs/>
        </w:rPr>
        <w:lastRenderedPageBreak/>
        <w:t>Figure 4.5.3.1: Random Forest Model Result Part</w:t>
      </w:r>
    </w:p>
    <w:p w14:paraId="633C8856" w14:textId="26904CF1" w:rsidR="000C0277" w:rsidRPr="00045734" w:rsidRDefault="009D016F" w:rsidP="00F619BE">
      <w:pPr>
        <w:pStyle w:val="NormalWeb"/>
        <w:spacing w:before="120" w:after="120"/>
        <w:jc w:val="center"/>
      </w:pPr>
      <w:r w:rsidRPr="00045734">
        <w:t>(Source: Developed by the author using Python in Google Colab)</w:t>
      </w:r>
    </w:p>
    <w:p w14:paraId="683BB663" w14:textId="7F6F1E25" w:rsidR="009E4E8F" w:rsidRPr="00045734" w:rsidRDefault="009E4E8F" w:rsidP="00F619BE">
      <w:pPr>
        <w:pStyle w:val="NormalWeb"/>
        <w:spacing w:before="120" w:after="120"/>
      </w:pPr>
      <w:r w:rsidRPr="00045734">
        <w:t xml:space="preserve">As shown in the classification report, the Positive sentiment class was better in relation to the other classification classes and obtained a precision of 0.68, recall value of 0.98 and a F1-score of 0.80. The Negative category had a great precision of 0.91 with a relatively lower recall of 0.27, which means that there were </w:t>
      </w:r>
      <w:r w:rsidR="000C0277" w:rsidRPr="00045734">
        <w:t>several</w:t>
      </w:r>
      <w:r w:rsidRPr="00045734">
        <w:t xml:space="preserve"> negative cases that were misclassified. Just like the earlier models of machine learning, the classifier did not clearly identify the Neutral sentiment category, which had </w:t>
      </w:r>
      <w:r w:rsidR="000C0277" w:rsidRPr="00045734">
        <w:t>zero</w:t>
      </w:r>
      <w:r w:rsidRPr="00045734">
        <w:t xml:space="preserve">-precision, recall, and F1-score values. The confusion matrix has indicated that there were </w:t>
      </w:r>
      <w:r w:rsidR="000C0277" w:rsidRPr="00045734">
        <w:t>most</w:t>
      </w:r>
      <w:r w:rsidRPr="00045734">
        <w:t xml:space="preserve"> prediction errors between the Positive and Neutral classes. </w:t>
      </w:r>
      <w:r w:rsidR="000C0277" w:rsidRPr="00045734">
        <w:t>Overall</w:t>
      </w:r>
      <w:r w:rsidRPr="00045734">
        <w:t>, the classification performance of the Random Forest model was moderate, with a higher prediction power observed in the large Positive sentiment category.</w:t>
      </w:r>
    </w:p>
    <w:p w14:paraId="0064D4F1" w14:textId="77777777" w:rsidR="00233CF0" w:rsidRPr="00045734" w:rsidRDefault="00233CF0" w:rsidP="00F619BE">
      <w:pPr>
        <w:pStyle w:val="Heading3"/>
        <w:spacing w:before="120" w:after="120"/>
      </w:pPr>
      <w:bookmarkStart w:id="68" w:name="_Toc238657768"/>
      <w:r w:rsidRPr="00045734">
        <w:t>4.5.4 XGBoost Results</w:t>
      </w:r>
      <w:bookmarkEnd w:id="68"/>
      <w:r w:rsidRPr="00045734">
        <w:t xml:space="preserve"> </w:t>
      </w:r>
    </w:p>
    <w:p w14:paraId="47A4DBCD" w14:textId="6144878B" w:rsidR="009E4E8F" w:rsidRPr="00045734" w:rsidRDefault="009E4E8F" w:rsidP="00F619BE">
      <w:pPr>
        <w:pStyle w:val="NormalWeb"/>
        <w:spacing w:before="120" w:after="120"/>
      </w:pPr>
      <w:r w:rsidRPr="00045734">
        <w:t>XGBoost classifier was trained on TF-IDF feature vectors and set as multi-class gradient boosting model. The processed training dataset was used to train the algorithm and test it on the testing set, with the chosen performance metrics (Sabri, 2024). The model was evaluated and found to have an Accuracy of 72.11</w:t>
      </w:r>
      <w:r w:rsidR="00233CF0" w:rsidRPr="00045734">
        <w:t>%</w:t>
      </w:r>
      <w:r w:rsidRPr="00045734">
        <w:t>, Precision of 67.69</w:t>
      </w:r>
      <w:r w:rsidR="00233CF0" w:rsidRPr="00045734">
        <w:t>%</w:t>
      </w:r>
      <w:r w:rsidRPr="00045734">
        <w:t>, Recall of 72.11</w:t>
      </w:r>
      <w:r w:rsidR="00233CF0" w:rsidRPr="00045734">
        <w:t>%</w:t>
      </w:r>
      <w:r w:rsidRPr="00045734">
        <w:t xml:space="preserve"> and an F1-score of 66.73</w:t>
      </w:r>
      <w:r w:rsidR="00233CF0" w:rsidRPr="00045734">
        <w:t>%</w:t>
      </w:r>
      <w:r w:rsidRPr="00045734">
        <w:t>. The classifier also generated a Weighted ROC-AUC score of 0.8296, which indicates that the classifier has good discriminative ability among the sentiment categories.</w:t>
      </w:r>
    </w:p>
    <w:p w14:paraId="56B4EAA5" w14:textId="77777777" w:rsidR="00233CF0" w:rsidRPr="00045734" w:rsidRDefault="00233CF0" w:rsidP="00F619BE">
      <w:pPr>
        <w:pStyle w:val="NormalWeb"/>
        <w:spacing w:before="120" w:after="120"/>
        <w:jc w:val="center"/>
      </w:pPr>
      <w:r w:rsidRPr="00045734">
        <w:rPr>
          <w:noProof/>
        </w:rPr>
        <w:drawing>
          <wp:inline distT="0" distB="0" distL="0" distR="0" wp14:anchorId="4E4B593A" wp14:editId="3BAAF5CA">
            <wp:extent cx="3105150" cy="1314450"/>
            <wp:effectExtent l="76200" t="76200" r="133350" b="133350"/>
            <wp:docPr id="1706852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6852472" name=""/>
                    <pic:cNvPicPr/>
                  </pic:nvPicPr>
                  <pic:blipFill>
                    <a:blip r:embed="rId51"/>
                    <a:stretch>
                      <a:fillRect/>
                    </a:stretch>
                  </pic:blipFill>
                  <pic:spPr>
                    <a:xfrm>
                      <a:off x="0" y="0"/>
                      <a:ext cx="3105150" cy="13144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9AA477" w14:textId="77777777" w:rsidR="00233CF0" w:rsidRPr="00045734" w:rsidRDefault="00233CF0" w:rsidP="00F619BE">
      <w:pPr>
        <w:pStyle w:val="NormalWeb"/>
        <w:spacing w:before="120" w:after="120"/>
        <w:jc w:val="center"/>
      </w:pPr>
      <w:r w:rsidRPr="00045734">
        <w:rPr>
          <w:noProof/>
        </w:rPr>
        <w:lastRenderedPageBreak/>
        <w:drawing>
          <wp:inline distT="0" distB="0" distL="0" distR="0" wp14:anchorId="28A4198E" wp14:editId="3A7527E4">
            <wp:extent cx="3286125" cy="1500347"/>
            <wp:effectExtent l="76200" t="76200" r="123825" b="138430"/>
            <wp:docPr id="32788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880621" name=""/>
                    <pic:cNvPicPr/>
                  </pic:nvPicPr>
                  <pic:blipFill>
                    <a:blip r:embed="rId52"/>
                    <a:stretch>
                      <a:fillRect/>
                    </a:stretch>
                  </pic:blipFill>
                  <pic:spPr>
                    <a:xfrm>
                      <a:off x="0" y="0"/>
                      <a:ext cx="3290255" cy="150223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A451FB" w14:textId="77777777" w:rsidR="00233CF0" w:rsidRPr="00045734" w:rsidRDefault="00233CF0" w:rsidP="00F619BE">
      <w:pPr>
        <w:pStyle w:val="NormalWeb"/>
        <w:spacing w:before="120" w:after="120"/>
        <w:jc w:val="center"/>
      </w:pPr>
      <w:r w:rsidRPr="00045734">
        <w:rPr>
          <w:noProof/>
        </w:rPr>
        <w:drawing>
          <wp:inline distT="0" distB="0" distL="0" distR="0" wp14:anchorId="3B881E5C" wp14:editId="700182AA">
            <wp:extent cx="3272971" cy="3124200"/>
            <wp:effectExtent l="76200" t="76200" r="137160" b="133350"/>
            <wp:docPr id="47150773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3278169" cy="31291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E9E1A0" w14:textId="77777777" w:rsidR="00233CF0" w:rsidRPr="00045734" w:rsidRDefault="00233CF0" w:rsidP="00F619BE">
      <w:pPr>
        <w:pStyle w:val="NormalWeb"/>
        <w:spacing w:before="120" w:after="120"/>
        <w:jc w:val="center"/>
      </w:pPr>
      <w:r w:rsidRPr="00045734">
        <w:rPr>
          <w:noProof/>
        </w:rPr>
        <w:drawing>
          <wp:inline distT="0" distB="0" distL="0" distR="0" wp14:anchorId="04FEAC65" wp14:editId="714C3663">
            <wp:extent cx="3172883" cy="457200"/>
            <wp:effectExtent l="76200" t="76200" r="142240" b="133350"/>
            <wp:docPr id="889286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286966" name=""/>
                    <pic:cNvPicPr/>
                  </pic:nvPicPr>
                  <pic:blipFill>
                    <a:blip r:embed="rId54"/>
                    <a:stretch>
                      <a:fillRect/>
                    </a:stretch>
                  </pic:blipFill>
                  <pic:spPr>
                    <a:xfrm>
                      <a:off x="0" y="0"/>
                      <a:ext cx="3176899" cy="45777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818FFD" w14:textId="77777777" w:rsidR="00233CF0" w:rsidRPr="00045734" w:rsidRDefault="00233CF0" w:rsidP="00F619BE">
      <w:pPr>
        <w:pStyle w:val="NormalWeb"/>
        <w:spacing w:before="120" w:after="120"/>
        <w:jc w:val="center"/>
        <w:rPr>
          <w:b/>
          <w:bCs/>
        </w:rPr>
      </w:pPr>
      <w:r w:rsidRPr="00045734">
        <w:rPr>
          <w:b/>
          <w:bCs/>
        </w:rPr>
        <w:t>Figure 4.5.4.1: XGBoost Model Result Part</w:t>
      </w:r>
    </w:p>
    <w:p w14:paraId="227DC716" w14:textId="421A0A78" w:rsidR="00233CF0" w:rsidRPr="00045734" w:rsidRDefault="009D016F" w:rsidP="00F619BE">
      <w:pPr>
        <w:pStyle w:val="NormalWeb"/>
        <w:spacing w:before="120" w:after="120"/>
        <w:jc w:val="center"/>
      </w:pPr>
      <w:r w:rsidRPr="00045734">
        <w:t>(Source: Developed by the author using Python in Google Colab)</w:t>
      </w:r>
    </w:p>
    <w:p w14:paraId="2917298D" w14:textId="6F440E11" w:rsidR="009E4E8F" w:rsidRPr="00045734" w:rsidRDefault="009E4E8F" w:rsidP="00F619BE">
      <w:pPr>
        <w:pStyle w:val="NormalWeb"/>
        <w:spacing w:before="120" w:after="120"/>
      </w:pPr>
      <w:r w:rsidRPr="00045734">
        <w:t xml:space="preserve">The XGBoost model according to the classification report was successful in classifying the Positive sentiment class with a precision of 0.71, a recall of 0.96 and an F1-score of 0.81. The Negative sentiment class had a precision of 0.89, recall of 0.43, and an F1-score of 0.58, which is better than the Random Forest classifier in detecting negative. Nevertheless, just like the other classic machine learning models, the classifier had problems with the Neutral sentiment class </w:t>
      </w:r>
      <w:r w:rsidRPr="00045734">
        <w:lastRenderedPageBreak/>
        <w:t xml:space="preserve">wherein the precision, recall and F1-score were zero. The confusion matrix indicated that the model had lesser classification errors than the Random Forest </w:t>
      </w:r>
      <w:r w:rsidR="00E944D6" w:rsidRPr="00045734">
        <w:t>model,</w:t>
      </w:r>
      <w:r w:rsidRPr="00045734">
        <w:t xml:space="preserve"> especially in the Negative class. In general, </w:t>
      </w:r>
      <w:r w:rsidR="00E944D6" w:rsidRPr="00045734">
        <w:t>XGBoost</w:t>
      </w:r>
      <w:r w:rsidRPr="00045734">
        <w:t xml:space="preserve"> proved to be competitive in terms of prediction and was one of the best traditional machine learning models in this paper.</w:t>
      </w:r>
    </w:p>
    <w:p w14:paraId="4890D48A" w14:textId="77777777" w:rsidR="00E944D6" w:rsidRPr="00045734" w:rsidRDefault="00E944D6" w:rsidP="00F619BE">
      <w:pPr>
        <w:pStyle w:val="Heading3"/>
        <w:spacing w:before="120" w:after="120"/>
      </w:pPr>
      <w:bookmarkStart w:id="69" w:name="_Toc238657769"/>
      <w:r w:rsidRPr="00045734">
        <w:t>4.5.5 Long Short-Term Memory (LSTM) Results</w:t>
      </w:r>
      <w:bookmarkEnd w:id="69"/>
      <w:r w:rsidRPr="00045734">
        <w:t xml:space="preserve"> </w:t>
      </w:r>
    </w:p>
    <w:p w14:paraId="723518FA" w14:textId="02B52A1D" w:rsidR="009E4E8F" w:rsidRPr="00045734" w:rsidRDefault="009E4E8F" w:rsidP="00F619BE">
      <w:pPr>
        <w:pStyle w:val="NormalWeb"/>
        <w:spacing w:before="120" w:after="120"/>
      </w:pPr>
      <w:r w:rsidRPr="00045734">
        <w:t xml:space="preserve">Long Short-Term Memory (LSTM) model was applied to test how effective </w:t>
      </w:r>
      <w:r w:rsidR="00E944D6" w:rsidRPr="00045734">
        <w:t>deep</w:t>
      </w:r>
      <w:r w:rsidRPr="00045734">
        <w:t xml:space="preserve"> learning is in sequential sentiment classification. The tokenised textual data were converted to numerical sequences before they were model-trained. The vocabulary obtained was 2,306 unique words and all sequences were reshaped to a fixed size of 100 tokens to give the neural network an equivalent input size (Das </w:t>
      </w:r>
      <w:r w:rsidR="00033D29" w:rsidRPr="00045734">
        <w:rPr>
          <w:i/>
          <w:iCs/>
        </w:rPr>
        <w:t>et al.,</w:t>
      </w:r>
      <w:r w:rsidRPr="00045734">
        <w:t xml:space="preserve"> 2023). The architecture was made up of an Embedding layer, one LSTM layer with memory units of 128, two Dropout layers to decrease overfitting, a fully connected Dense layer with ReLU activation and a final Softmax output layer, which would classify sentiments into three categories.</w:t>
      </w:r>
    </w:p>
    <w:p w14:paraId="02A046DE" w14:textId="77777777" w:rsidR="00E944D6" w:rsidRPr="00045734" w:rsidRDefault="00E944D6" w:rsidP="00F619BE">
      <w:pPr>
        <w:pStyle w:val="NormalWeb"/>
        <w:spacing w:before="120" w:after="120"/>
        <w:jc w:val="center"/>
      </w:pPr>
      <w:r w:rsidRPr="00045734">
        <w:rPr>
          <w:noProof/>
        </w:rPr>
        <w:drawing>
          <wp:inline distT="0" distB="0" distL="0" distR="0" wp14:anchorId="7606ADDD" wp14:editId="7948E38E">
            <wp:extent cx="2714625" cy="1133475"/>
            <wp:effectExtent l="76200" t="76200" r="142875" b="142875"/>
            <wp:docPr id="1118838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38253" name=""/>
                    <pic:cNvPicPr/>
                  </pic:nvPicPr>
                  <pic:blipFill>
                    <a:blip r:embed="rId55"/>
                    <a:stretch>
                      <a:fillRect/>
                    </a:stretch>
                  </pic:blipFill>
                  <pic:spPr>
                    <a:xfrm>
                      <a:off x="0" y="0"/>
                      <a:ext cx="2714625" cy="11334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9CB6EAA" w14:textId="77777777" w:rsidR="00E944D6" w:rsidRPr="00045734" w:rsidRDefault="00E944D6" w:rsidP="00F619BE">
      <w:pPr>
        <w:pStyle w:val="NormalWeb"/>
        <w:spacing w:before="120" w:after="120"/>
        <w:jc w:val="center"/>
      </w:pPr>
      <w:r w:rsidRPr="00045734">
        <w:rPr>
          <w:noProof/>
        </w:rPr>
        <w:drawing>
          <wp:inline distT="0" distB="0" distL="0" distR="0" wp14:anchorId="7C4EAA8E" wp14:editId="70F2000B">
            <wp:extent cx="2905125" cy="1348130"/>
            <wp:effectExtent l="76200" t="76200" r="123825" b="137795"/>
            <wp:docPr id="2016647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647711" name=""/>
                    <pic:cNvPicPr/>
                  </pic:nvPicPr>
                  <pic:blipFill>
                    <a:blip r:embed="rId56"/>
                    <a:stretch>
                      <a:fillRect/>
                    </a:stretch>
                  </pic:blipFill>
                  <pic:spPr>
                    <a:xfrm>
                      <a:off x="0" y="0"/>
                      <a:ext cx="2911463" cy="135107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615C8E" w14:textId="77777777" w:rsidR="00E944D6" w:rsidRPr="00045734" w:rsidRDefault="00E944D6" w:rsidP="00F619BE">
      <w:pPr>
        <w:pStyle w:val="NormalWeb"/>
        <w:spacing w:before="120" w:after="120"/>
        <w:jc w:val="center"/>
      </w:pPr>
      <w:r w:rsidRPr="00045734">
        <w:rPr>
          <w:noProof/>
        </w:rPr>
        <w:lastRenderedPageBreak/>
        <w:drawing>
          <wp:inline distT="0" distB="0" distL="0" distR="0" wp14:anchorId="0EF8ACF2" wp14:editId="750F78A2">
            <wp:extent cx="2853871" cy="2724150"/>
            <wp:effectExtent l="76200" t="76200" r="137160" b="133350"/>
            <wp:docPr id="66199855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856413" cy="272657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289A89" w14:textId="77777777" w:rsidR="00E944D6" w:rsidRPr="00045734" w:rsidRDefault="00E944D6" w:rsidP="00F619BE">
      <w:pPr>
        <w:pStyle w:val="NormalWeb"/>
        <w:spacing w:before="120" w:after="120"/>
        <w:jc w:val="center"/>
      </w:pPr>
      <w:r w:rsidRPr="00045734">
        <w:rPr>
          <w:noProof/>
        </w:rPr>
        <w:drawing>
          <wp:inline distT="0" distB="0" distL="0" distR="0" wp14:anchorId="6D93CBF2" wp14:editId="5A03EEBC">
            <wp:extent cx="2619375" cy="504825"/>
            <wp:effectExtent l="76200" t="76200" r="142875" b="142875"/>
            <wp:docPr id="1796710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710949" name=""/>
                    <pic:cNvPicPr/>
                  </pic:nvPicPr>
                  <pic:blipFill>
                    <a:blip r:embed="rId58"/>
                    <a:stretch>
                      <a:fillRect/>
                    </a:stretch>
                  </pic:blipFill>
                  <pic:spPr>
                    <a:xfrm>
                      <a:off x="0" y="0"/>
                      <a:ext cx="2619375" cy="504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BD69CA" w14:textId="77777777" w:rsidR="00E944D6" w:rsidRPr="00045734" w:rsidRDefault="00E944D6" w:rsidP="00F619BE">
      <w:pPr>
        <w:pStyle w:val="NormalWeb"/>
        <w:spacing w:before="120" w:after="120"/>
        <w:jc w:val="center"/>
        <w:rPr>
          <w:b/>
          <w:bCs/>
        </w:rPr>
      </w:pPr>
      <w:r w:rsidRPr="00045734">
        <w:rPr>
          <w:b/>
          <w:bCs/>
        </w:rPr>
        <w:t>Figure 4.5.5.1: LSTM Model Result Part</w:t>
      </w:r>
    </w:p>
    <w:p w14:paraId="4B903323" w14:textId="1DBA3AE5" w:rsidR="00E944D6" w:rsidRPr="00045734" w:rsidRDefault="009D016F" w:rsidP="00F619BE">
      <w:pPr>
        <w:pStyle w:val="NormalWeb"/>
        <w:spacing w:before="120" w:after="120"/>
        <w:jc w:val="center"/>
      </w:pPr>
      <w:r w:rsidRPr="00045734">
        <w:t>(Source: Developed by the author using Python in Google Colab)</w:t>
      </w:r>
    </w:p>
    <w:p w14:paraId="5C53173B" w14:textId="77777777" w:rsidR="009E4E8F" w:rsidRPr="00045734" w:rsidRDefault="009E4E8F" w:rsidP="00F619BE">
      <w:pPr>
        <w:pStyle w:val="NormalWeb"/>
        <w:spacing w:before="120" w:after="120"/>
      </w:pPr>
      <w:r w:rsidRPr="00045734">
        <w:t>The model was trained on 15 epochs using the prepared training data with a 20% validation split. During the training process, the training accuracy was relatively steady at around 64% whereas the validation accuracy was nearly constant around 58.97% throughout the training epochs. On the same note, the training and validation loss values showed very slight changes, meaning that there was not much improvement in the process of learning and it is likely that the model was not able to reproduce meaningful patterns of the available dataset.</w:t>
      </w:r>
    </w:p>
    <w:p w14:paraId="7AAF2A64" w14:textId="08C65EE7" w:rsidR="009E4E8F" w:rsidRPr="00045734" w:rsidRDefault="009E4E8F" w:rsidP="00F619BE">
      <w:pPr>
        <w:pStyle w:val="NormalWeb"/>
        <w:spacing w:before="120" w:after="120"/>
      </w:pPr>
      <w:r w:rsidRPr="00045734">
        <w:t>After the training, the LSTM model had an Accuracy of 63.95</w:t>
      </w:r>
      <w:r w:rsidR="00E944D6" w:rsidRPr="00045734">
        <w:t>%</w:t>
      </w:r>
      <w:r w:rsidRPr="00045734">
        <w:t>, Precision of 40.89</w:t>
      </w:r>
      <w:r w:rsidR="00E944D6" w:rsidRPr="00045734">
        <w:t>%</w:t>
      </w:r>
      <w:r w:rsidRPr="00045734">
        <w:t>, Recall of 63.95</w:t>
      </w:r>
      <w:r w:rsidR="00E944D6" w:rsidRPr="00045734">
        <w:t>%</w:t>
      </w:r>
      <w:r w:rsidRPr="00045734">
        <w:t xml:space="preserve"> and F1-score of 49.88</w:t>
      </w:r>
      <w:r w:rsidR="00E944D6" w:rsidRPr="00045734">
        <w:t>%</w:t>
      </w:r>
      <w:r w:rsidRPr="00045734">
        <w:t xml:space="preserve">. The highest discriminative performance of </w:t>
      </w:r>
      <w:r w:rsidR="00D54930" w:rsidRPr="00045734">
        <w:t>all</w:t>
      </w:r>
      <w:r w:rsidRPr="00045734">
        <w:t xml:space="preserve"> the evaluated models was 0.5035, the Weighted ROC-AUC score. The classification report indicated that the model was able to turn out the most Positive sentiment instances with a recall of 1.00 and an F1-score of 0.78. The model, however, did not appropriately classify the Negative and the Neutral sentiment classifications, with zero values of precision, recall and F1-score of these classes. The confusion matrix also supported that majority of testing samples were Positive. In general, the </w:t>
      </w:r>
      <w:r w:rsidRPr="00045734">
        <w:lastRenderedPageBreak/>
        <w:t>LSTM model showed the poorest results in the six compared models in the present experimental contexts.</w:t>
      </w:r>
    </w:p>
    <w:p w14:paraId="780E2B2A" w14:textId="77777777" w:rsidR="00D54930" w:rsidRPr="00045734" w:rsidRDefault="00D54930" w:rsidP="00F619BE">
      <w:pPr>
        <w:pStyle w:val="Heading3"/>
        <w:spacing w:before="120" w:after="120"/>
      </w:pPr>
      <w:bookmarkStart w:id="70" w:name="_Toc238657770"/>
      <w:r w:rsidRPr="00045734">
        <w:t>4.5.6 Bidirectional Encoder Representations from Transformers (BERT) Results</w:t>
      </w:r>
      <w:bookmarkEnd w:id="70"/>
      <w:r w:rsidRPr="00045734">
        <w:t xml:space="preserve"> </w:t>
      </w:r>
    </w:p>
    <w:p w14:paraId="162125E2" w14:textId="77777777" w:rsidR="009E4E8F" w:rsidRPr="00045734" w:rsidRDefault="009E4E8F" w:rsidP="00F619BE">
      <w:pPr>
        <w:pStyle w:val="NormalWeb"/>
        <w:spacing w:before="120" w:after="120"/>
      </w:pPr>
      <w:r w:rsidRPr="00045734">
        <w:t xml:space="preserve">It was the Bidirectional Encoder Representations from Transformers (BERT) model that was adopted as the progressive transformer-based sentiment classifier. The raw textual data were initially processed with the pre-trained </w:t>
      </w:r>
      <w:r w:rsidRPr="00045734">
        <w:rPr>
          <w:b/>
          <w:bCs/>
        </w:rPr>
        <w:t>BERT tokenizer</w:t>
      </w:r>
      <w:r w:rsidRPr="00045734">
        <w:t xml:space="preserve"> that transformed every sentence into contextual token representations along with attention masks. The data were then separated into 585 training samples and 147 testing samples, and then the tokenised data were transformed into PyTorch datasets and loaded with data loaders to train and evaluate the models (Ashbaugh and Zhang, 2024).</w:t>
      </w:r>
    </w:p>
    <w:p w14:paraId="27989438" w14:textId="77777777" w:rsidR="00D54930" w:rsidRPr="00045734" w:rsidRDefault="00D54930" w:rsidP="00F619BE">
      <w:pPr>
        <w:pStyle w:val="NormalWeb"/>
        <w:spacing w:before="120" w:after="120"/>
        <w:jc w:val="center"/>
      </w:pPr>
      <w:r w:rsidRPr="00045734">
        <w:rPr>
          <w:noProof/>
        </w:rPr>
        <w:drawing>
          <wp:inline distT="0" distB="0" distL="0" distR="0" wp14:anchorId="56712CB0" wp14:editId="4ECC4463">
            <wp:extent cx="1438275" cy="2051657"/>
            <wp:effectExtent l="76200" t="76200" r="123825" b="139700"/>
            <wp:docPr id="1978622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622687" name=""/>
                    <pic:cNvPicPr/>
                  </pic:nvPicPr>
                  <pic:blipFill>
                    <a:blip r:embed="rId59"/>
                    <a:stretch>
                      <a:fillRect/>
                    </a:stretch>
                  </pic:blipFill>
                  <pic:spPr>
                    <a:xfrm>
                      <a:off x="0" y="0"/>
                      <a:ext cx="1439994" cy="2054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37B00B0" w14:textId="77777777" w:rsidR="00D54930" w:rsidRPr="00045734" w:rsidRDefault="00D54930" w:rsidP="00F619BE">
      <w:pPr>
        <w:pStyle w:val="NormalWeb"/>
        <w:spacing w:before="120" w:after="120"/>
        <w:jc w:val="center"/>
      </w:pPr>
      <w:r w:rsidRPr="00045734">
        <w:rPr>
          <w:noProof/>
        </w:rPr>
        <w:drawing>
          <wp:inline distT="0" distB="0" distL="0" distR="0" wp14:anchorId="0D686BC0" wp14:editId="71B60545">
            <wp:extent cx="2364921" cy="2257425"/>
            <wp:effectExtent l="76200" t="76200" r="130810" b="123825"/>
            <wp:docPr id="19566852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369998" cy="22622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D61955" w14:textId="77777777" w:rsidR="00D54930" w:rsidRPr="00045734" w:rsidRDefault="00D54930" w:rsidP="00F619BE">
      <w:pPr>
        <w:pStyle w:val="NormalWeb"/>
        <w:spacing w:before="120" w:after="120"/>
        <w:jc w:val="center"/>
      </w:pPr>
      <w:r w:rsidRPr="00045734">
        <w:rPr>
          <w:noProof/>
        </w:rPr>
        <w:lastRenderedPageBreak/>
        <w:drawing>
          <wp:inline distT="0" distB="0" distL="0" distR="0" wp14:anchorId="1453D808" wp14:editId="6F935430">
            <wp:extent cx="2066925" cy="504825"/>
            <wp:effectExtent l="76200" t="76200" r="142875" b="142875"/>
            <wp:docPr id="1596316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316334" name=""/>
                    <pic:cNvPicPr/>
                  </pic:nvPicPr>
                  <pic:blipFill>
                    <a:blip r:embed="rId61"/>
                    <a:stretch>
                      <a:fillRect/>
                    </a:stretch>
                  </pic:blipFill>
                  <pic:spPr>
                    <a:xfrm>
                      <a:off x="0" y="0"/>
                      <a:ext cx="2066925" cy="504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96B0F6" w14:textId="77777777" w:rsidR="00D54930" w:rsidRPr="00045734" w:rsidRDefault="00D54930" w:rsidP="00F619BE">
      <w:pPr>
        <w:pStyle w:val="NormalWeb"/>
        <w:spacing w:before="120" w:after="120"/>
        <w:jc w:val="center"/>
        <w:rPr>
          <w:b/>
          <w:bCs/>
        </w:rPr>
      </w:pPr>
      <w:r w:rsidRPr="00045734">
        <w:rPr>
          <w:b/>
          <w:bCs/>
        </w:rPr>
        <w:t>Figure 4.5.6.1: BERT Model Result Part</w:t>
      </w:r>
    </w:p>
    <w:p w14:paraId="600FBA76" w14:textId="14E435DC" w:rsidR="00D54930" w:rsidRPr="00045734" w:rsidRDefault="009D016F" w:rsidP="00F619BE">
      <w:pPr>
        <w:pStyle w:val="NormalWeb"/>
        <w:spacing w:before="120" w:after="120"/>
        <w:jc w:val="center"/>
      </w:pPr>
      <w:r w:rsidRPr="00045734">
        <w:t>(Source: Developed by the author using Python in Google Colab)</w:t>
      </w:r>
    </w:p>
    <w:p w14:paraId="48B3672D" w14:textId="5A4AACB3" w:rsidR="009E4E8F" w:rsidRPr="00045734" w:rsidRDefault="009E4E8F" w:rsidP="00F619BE">
      <w:pPr>
        <w:pStyle w:val="NormalWeb"/>
        <w:spacing w:before="120" w:after="120"/>
      </w:pPr>
      <w:r w:rsidRPr="00045734">
        <w:t xml:space="preserve">The bert-base-unicased pre-trained model was fine-tuned with three training epochs, using the AdamW optimiser at a learning rate of </w:t>
      </w:r>
      <w:r w:rsidR="00D54930" w:rsidRPr="00045734">
        <w:rPr>
          <w:rStyle w:val="Strong"/>
        </w:rPr>
        <w:t>2 × 10⁻⁵</w:t>
      </w:r>
      <w:r w:rsidR="00D54930" w:rsidRPr="00045734">
        <w:t xml:space="preserve">. </w:t>
      </w:r>
      <w:r w:rsidRPr="00045734">
        <w:t>The mean training loss (0.8386 in the initial epoch, 0.3984 in the last epoch) during training dropped steadily, whereas the validation loss (0.6309 at the start of training, 0.4664 at the end) dropped, which was also a successful convergence of the model. The accuracy of validation increased with the first epoch of 75.51% and the second epoch of 81.63% and levelled off at 80.95% in the last epoch.</w:t>
      </w:r>
    </w:p>
    <w:p w14:paraId="2589F9F9" w14:textId="77777777" w:rsidR="009E4E8F" w:rsidRPr="00045734" w:rsidRDefault="009E4E8F" w:rsidP="00F619BE">
      <w:pPr>
        <w:pStyle w:val="NormalWeb"/>
        <w:spacing w:before="120" w:after="120"/>
      </w:pPr>
      <w:r w:rsidRPr="00045734">
        <w:t>The overall results of the final evaluation showed that BERT had the best overall performance when compared to all the six models of sentiment classification. The model recorded an Accuracy of 80.95%, Precision of 72.24%, Recall of 80.95%, and an F1-score of 76.26%. In addition, the model achieved the best Weighted ROC-AUC of 0.9065, which implies that it has a high classification ability in the sentiment categories. The classification report revealed that both Positive and Negative classes performed well with the Neutral class being the hardest category to correctly classify. The confusion matrix and ROC curve also demonstrated a better predictive ability of BERT model in relation to other machine learning and deep learning methods tested in this paper.</w:t>
      </w:r>
    </w:p>
    <w:p w14:paraId="6B9EC714" w14:textId="77777777" w:rsidR="00D54930" w:rsidRPr="00045734" w:rsidRDefault="00D54930" w:rsidP="00F619BE">
      <w:pPr>
        <w:pStyle w:val="Heading2"/>
        <w:spacing w:before="120" w:after="120"/>
        <w:rPr>
          <w:color w:val="auto"/>
          <w:sz w:val="36"/>
        </w:rPr>
      </w:pPr>
      <w:bookmarkStart w:id="71" w:name="_Toc238657771"/>
      <w:r w:rsidRPr="00045734">
        <w:rPr>
          <w:color w:val="auto"/>
        </w:rPr>
        <w:t>4.6 Comparative Performance Analysis</w:t>
      </w:r>
      <w:bookmarkEnd w:id="71"/>
      <w:r w:rsidRPr="00045734">
        <w:rPr>
          <w:color w:val="auto"/>
        </w:rPr>
        <w:t xml:space="preserve"> </w:t>
      </w:r>
    </w:p>
    <w:p w14:paraId="08869D03" w14:textId="77777777" w:rsidR="009E4E8F" w:rsidRPr="00045734" w:rsidRDefault="009E4E8F" w:rsidP="00F619BE">
      <w:pPr>
        <w:pStyle w:val="NormalWeb"/>
        <w:spacing w:before="120" w:after="120"/>
      </w:pPr>
      <w:r w:rsidRPr="00045734">
        <w:t>A comparative analysis was done to evaluate the performance of the six sentiment classification models on the same training and testing data, preprocessing process and evaluation measures. This was compared to Accuracy, Precision, Recall, F1-score, and Weighted ROC-AUC, which offers a common ground to assess the model performance.</w:t>
      </w:r>
    </w:p>
    <w:p w14:paraId="0390D713" w14:textId="77777777" w:rsidR="00A14929" w:rsidRPr="00045734" w:rsidRDefault="00A14929" w:rsidP="00F619BE">
      <w:pPr>
        <w:pStyle w:val="NormalWeb"/>
        <w:spacing w:before="120" w:after="120"/>
        <w:jc w:val="center"/>
      </w:pPr>
      <w:r w:rsidRPr="00045734">
        <w:rPr>
          <w:noProof/>
        </w:rPr>
        <w:lastRenderedPageBreak/>
        <w:drawing>
          <wp:inline distT="0" distB="0" distL="0" distR="0" wp14:anchorId="359E2D7C" wp14:editId="1043CC89">
            <wp:extent cx="5048250" cy="2095500"/>
            <wp:effectExtent l="76200" t="76200" r="133350" b="133350"/>
            <wp:docPr id="1406926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926670" name=""/>
                    <pic:cNvPicPr/>
                  </pic:nvPicPr>
                  <pic:blipFill>
                    <a:blip r:embed="rId62"/>
                    <a:stretch>
                      <a:fillRect/>
                    </a:stretch>
                  </pic:blipFill>
                  <pic:spPr>
                    <a:xfrm>
                      <a:off x="0" y="0"/>
                      <a:ext cx="5048250" cy="20955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97A2F5" w14:textId="77777777" w:rsidR="00A14929" w:rsidRPr="00045734" w:rsidRDefault="00A14929" w:rsidP="00F619BE">
      <w:pPr>
        <w:pStyle w:val="NormalWeb"/>
        <w:spacing w:before="120" w:after="120"/>
        <w:jc w:val="center"/>
        <w:rPr>
          <w:b/>
          <w:bCs/>
        </w:rPr>
      </w:pPr>
      <w:r w:rsidRPr="00045734">
        <w:rPr>
          <w:b/>
          <w:bCs/>
        </w:rPr>
        <w:t>Figure 4.6.1: Model Comparison Part</w:t>
      </w:r>
    </w:p>
    <w:p w14:paraId="62536D8A" w14:textId="2E9A9FC8" w:rsidR="00A14929" w:rsidRPr="00045734" w:rsidRDefault="009D016F" w:rsidP="00F619BE">
      <w:pPr>
        <w:pStyle w:val="NormalWeb"/>
        <w:spacing w:before="120" w:after="120"/>
        <w:jc w:val="center"/>
      </w:pPr>
      <w:r w:rsidRPr="00045734">
        <w:t>(Source: Developed by the author using Python in Google Colab)</w:t>
      </w:r>
    </w:p>
    <w:p w14:paraId="3DDC04EF" w14:textId="04CDAD42" w:rsidR="009E4E8F" w:rsidRPr="00045734" w:rsidRDefault="009E4E8F" w:rsidP="00F619BE">
      <w:pPr>
        <w:pStyle w:val="NormalWeb"/>
        <w:spacing w:before="120" w:after="120"/>
      </w:pPr>
      <w:r w:rsidRPr="00045734">
        <w:t>BERT had the most overall performance with the highest Accuracy of 80.95</w:t>
      </w:r>
      <w:r w:rsidR="00A14929" w:rsidRPr="00045734">
        <w:t>%</w:t>
      </w:r>
      <w:r w:rsidRPr="00045734">
        <w:t>, Precision of 72.24</w:t>
      </w:r>
      <w:r w:rsidR="00A14929" w:rsidRPr="00045734">
        <w:t>%</w:t>
      </w:r>
      <w:r w:rsidRPr="00045734">
        <w:t>, Recall of 80.95</w:t>
      </w:r>
      <w:r w:rsidR="00A14929" w:rsidRPr="00045734">
        <w:t>%</w:t>
      </w:r>
      <w:r w:rsidRPr="00045734">
        <w:t>, F1-score of 76.26</w:t>
      </w:r>
      <w:r w:rsidR="00A14929" w:rsidRPr="00045734">
        <w:t>%</w:t>
      </w:r>
      <w:r w:rsidRPr="00045734">
        <w:t xml:space="preserve"> and the highest Weighted ROC-AUC of 0.9065. Support Vector Machine (SVM) was second with Accuracy of 75.51</w:t>
      </w:r>
      <w:r w:rsidR="00A14929" w:rsidRPr="00045734">
        <w:t>%</w:t>
      </w:r>
      <w:r w:rsidRPr="00045734">
        <w:t>, Precision of 73.98</w:t>
      </w:r>
      <w:r w:rsidR="00A14929" w:rsidRPr="00045734">
        <w:t>%</w:t>
      </w:r>
      <w:r w:rsidRPr="00045734">
        <w:t>, Recall of 75.51</w:t>
      </w:r>
      <w:r w:rsidR="00A14929" w:rsidRPr="00045734">
        <w:t>%</w:t>
      </w:r>
      <w:r w:rsidRPr="00045734">
        <w:t xml:space="preserve"> and F1-score of 71.25</w:t>
      </w:r>
      <w:r w:rsidR="00A14929" w:rsidRPr="00045734">
        <w:t>%</w:t>
      </w:r>
      <w:r w:rsidRPr="00045734">
        <w:t xml:space="preserve">. As the LinearSVC implementation did not produce estimates of probabilities, no ROC-AUC was computed with this model (Pebiana </w:t>
      </w:r>
      <w:r w:rsidR="00033D29" w:rsidRPr="00045734">
        <w:rPr>
          <w:i/>
          <w:iCs/>
        </w:rPr>
        <w:t>et al.,</w:t>
      </w:r>
      <w:r w:rsidRPr="00045734">
        <w:t xml:space="preserve"> 2022).</w:t>
      </w:r>
    </w:p>
    <w:p w14:paraId="3CB62ACD" w14:textId="77777777" w:rsidR="009E4E8F" w:rsidRPr="00045734" w:rsidRDefault="009E4E8F" w:rsidP="00F619BE">
      <w:pPr>
        <w:pStyle w:val="NormalWeb"/>
        <w:spacing w:before="120" w:after="120"/>
      </w:pPr>
      <w:r w:rsidRPr="00045734">
        <w:t>XGBoost classifier was the third and achieved an Accuracy of 72.11, Precision of 67.69, Recall of 72.11, F1-score of 66.73 and a Weighted ROC-AUC of 0.8296. Random Forest followed with an Accuracy of 69.39%, Precision of 66.46%, Recall of 69.39%, F1-score of 61.87%, and a Weighted ROC-AUC of 0.8279. Naïve Bayes achieved an Accuracy of 65.99%, Precision of 62.02%, Recall of 65.99%, F1-score of 55.19%, and a Weighted ROC-AUC of 0.8891. The lowest overall performance was shown by the LSTM model with an Accuracy of 63.95, Precision of 40.89, Recall of 63.95, F1-score of 49.88 and a Weighted ROC-AUC of 0.5035. These findings give a clear ranking of the assessed models using the measures of performance chosen.</w:t>
      </w:r>
    </w:p>
    <w:p w14:paraId="7B5801D0" w14:textId="77777777" w:rsidR="00A14929" w:rsidRPr="00045734" w:rsidRDefault="00A14929" w:rsidP="00F619BE">
      <w:pPr>
        <w:pStyle w:val="Heading2"/>
        <w:spacing w:before="120" w:after="120"/>
        <w:rPr>
          <w:color w:val="auto"/>
        </w:rPr>
      </w:pPr>
      <w:bookmarkStart w:id="72" w:name="_Toc238657772"/>
      <w:r w:rsidRPr="00045734">
        <w:rPr>
          <w:color w:val="auto"/>
        </w:rPr>
        <w:t>4.7 Consumer Behaviour Analysis Results</w:t>
      </w:r>
      <w:bookmarkEnd w:id="72"/>
      <w:r w:rsidRPr="00045734">
        <w:rPr>
          <w:color w:val="auto"/>
        </w:rPr>
        <w:t xml:space="preserve"> </w:t>
      </w:r>
    </w:p>
    <w:p w14:paraId="70DB24A3" w14:textId="77777777" w:rsidR="009E4E8F" w:rsidRPr="00FA33D6" w:rsidRDefault="009E4E8F" w:rsidP="00F619BE">
      <w:pPr>
        <w:pStyle w:val="NormalWeb"/>
        <w:spacing w:before="120" w:after="120"/>
        <w:rPr>
          <w:color w:val="000000" w:themeColor="text1"/>
        </w:rPr>
      </w:pPr>
      <w:r w:rsidRPr="00045734">
        <w:t xml:space="preserve">The social media data exploratory analysis showed that there were a number of remarkable consumer behaviour patterns. After sentiment standardisation, the dataset consisted of 466 Positive posts, 184 Negative posts, and 82 Neutral posts, which means that positive posts were the prevailing mode of interactions between consumers. The analysis of engagement revealed that </w:t>
      </w:r>
      <w:r w:rsidRPr="00045734">
        <w:lastRenderedPageBreak/>
        <w:t xml:space="preserve">Positive posts got the highest average number of Likes (45.72) and Retweets (22.91), then Neutral posts with average values of 45.38 Likes and 22.79 Retweets. The posts that had negative feedback were registered at relatively low engagement level as the average Likes and Retweets were 34.65 </w:t>
      </w:r>
      <w:r w:rsidRPr="00FA33D6">
        <w:rPr>
          <w:color w:val="000000" w:themeColor="text1"/>
        </w:rPr>
        <w:t xml:space="preserve">and 17.38 respectively. Word cloud visualisations were also used to emphasize the most common words that appeared in each sentiment type, and the consumer behaviour heatmap was used to show the patterns of engagement variance across sentiments (Parmar and Tiwari, 2024). </w:t>
      </w:r>
    </w:p>
    <w:p w14:paraId="74D63347" w14:textId="77777777" w:rsidR="00A14929" w:rsidRPr="00FA33D6" w:rsidRDefault="00A14929" w:rsidP="00F619BE">
      <w:pPr>
        <w:pStyle w:val="Heading2"/>
        <w:spacing w:before="120" w:after="120"/>
      </w:pPr>
      <w:bookmarkStart w:id="73" w:name="_Toc238657773"/>
      <w:r w:rsidRPr="00FA33D6">
        <w:t>4.8 Chapter Summary</w:t>
      </w:r>
      <w:bookmarkEnd w:id="73"/>
      <w:r w:rsidRPr="00FA33D6">
        <w:t xml:space="preserve"> </w:t>
      </w:r>
    </w:p>
    <w:p w14:paraId="1FAB1654" w14:textId="1D638DC0" w:rsidR="00860659" w:rsidRPr="00FA33D6" w:rsidRDefault="009E4E8F" w:rsidP="00F619BE">
      <w:pPr>
        <w:pStyle w:val="NormalWeb"/>
        <w:spacing w:before="120" w:after="120"/>
        <w:rPr>
          <w:color w:val="000000" w:themeColor="text1"/>
        </w:rPr>
      </w:pPr>
      <w:r w:rsidRPr="00FA33D6">
        <w:rPr>
          <w:color w:val="000000" w:themeColor="text1"/>
        </w:rPr>
        <w:t>The results of the implementation of the Python-built sentiment analysis models were outlined in this chapter. The analysis started by exploring the data, then proceeded to preprocessing the data, feature engineering, and preparing the data to be used in both the traditional machine learning and the deep learning methods. Six sentiment classification models, i.e. Naive Bayes, Support Vector Machine (SVM), Random Forest, XGBoost, Long Short-Term Memory (LSTM) and Bidirectional Encoder Representations of Transformers (BERT) were implemented and evaluated on the same dataset, preprocessing processes, train-test separation, and performance measures. The experimental findings showed that the best overall predictive performance with respect to the Accuracy, Recall, F1-score, and Weighted ROC-AUC was BERT, whereas the Support Vector Machine was the most successful traditional machine learning model. Relative performance of Random Forest, XGBoost, Naïve Bayes and LSTM under the same experimental conditions was also comparatively evaluated</w:t>
      </w:r>
      <w:r w:rsidR="003018DF" w:rsidRPr="00FA33D6">
        <w:rPr>
          <w:color w:val="000000" w:themeColor="text1"/>
        </w:rPr>
        <w:t>.</w:t>
      </w:r>
    </w:p>
    <w:p w14:paraId="0F41B7EC" w14:textId="77777777" w:rsidR="003018DF" w:rsidRPr="00FA33D6" w:rsidRDefault="003018DF" w:rsidP="00F619BE">
      <w:pPr>
        <w:pStyle w:val="NormalWeb"/>
        <w:spacing w:before="120" w:after="120"/>
        <w:rPr>
          <w:color w:val="000000" w:themeColor="text1"/>
        </w:rPr>
      </w:pPr>
    </w:p>
    <w:p w14:paraId="6739A2E9" w14:textId="292BBE1B" w:rsidR="003018DF" w:rsidRPr="00FA33D6" w:rsidRDefault="003018DF">
      <w:pPr>
        <w:spacing w:line="259" w:lineRule="auto"/>
        <w:jc w:val="left"/>
        <w:rPr>
          <w:rFonts w:cs="Times New Roman"/>
          <w:color w:val="000000" w:themeColor="text1"/>
          <w:szCs w:val="24"/>
        </w:rPr>
      </w:pPr>
      <w:r w:rsidRPr="00FA33D6">
        <w:rPr>
          <w:color w:val="000000" w:themeColor="text1"/>
        </w:rPr>
        <w:br w:type="page"/>
      </w:r>
    </w:p>
    <w:p w14:paraId="1F818FF9" w14:textId="77777777" w:rsidR="00436670" w:rsidRPr="00FA33D6" w:rsidRDefault="00436670" w:rsidP="00436670">
      <w:pPr>
        <w:pStyle w:val="Heading1"/>
        <w:rPr>
          <w:color w:val="000000" w:themeColor="text1"/>
          <w:lang w:val="en-GB"/>
        </w:rPr>
      </w:pPr>
      <w:bookmarkStart w:id="74" w:name="_Toc238657774"/>
      <w:r w:rsidRPr="00FA33D6">
        <w:rPr>
          <w:color w:val="000000" w:themeColor="text1"/>
          <w:lang w:val="en-GB"/>
        </w:rPr>
        <w:lastRenderedPageBreak/>
        <w:t>CHAPTER 5: ANALYSIS AND DISCUSSIONS</w:t>
      </w:r>
      <w:bookmarkEnd w:id="74"/>
    </w:p>
    <w:p w14:paraId="487CF79C" w14:textId="77777777" w:rsidR="00436670" w:rsidRPr="00FA33D6" w:rsidRDefault="00436670" w:rsidP="00436670">
      <w:pPr>
        <w:pStyle w:val="Heading2"/>
      </w:pPr>
      <w:bookmarkStart w:id="75" w:name="_Toc238657775"/>
      <w:r w:rsidRPr="00FA33D6">
        <w:t>5.1 Introduction</w:t>
      </w:r>
      <w:bookmarkEnd w:id="75"/>
    </w:p>
    <w:p w14:paraId="7D33EDB7" w14:textId="56F97932" w:rsidR="00436670" w:rsidRPr="00FA33D6" w:rsidRDefault="00945636" w:rsidP="00436670">
      <w:pPr>
        <w:rPr>
          <w:color w:val="000000" w:themeColor="text1"/>
        </w:rPr>
      </w:pPr>
      <w:r w:rsidRPr="00FA33D6">
        <w:rPr>
          <w:color w:val="000000" w:themeColor="text1"/>
        </w:rPr>
        <w:t>The findings of the chapter are the results of the analysis and discussion of the sentiment analysis models created to assess consumer behaviour based on the social media data. It does not repeat the experimental findings that were discussed in the preceding chapter but instead a discussion on how these findings can be interpreted. The effectiveness of Natural Language Processing (NLP), text pre-processing methods, and the relative performance of the classic machine learning and deep learning algorithms in sentiment classification are given particular attention. The findings are debated in terms of the research aim and objectives to determine to what extent the proposed framework can be used to determine consumer sentiment and behavioural patterns. The chapter looks at the practical implications of the findings to consumer engagement, marketing decision-making, and business intelligence. The discussion offers a systematic analysis of the research results and forms the basis of the conclusions and recommendations given in the next chapter</w:t>
      </w:r>
      <w:r w:rsidR="00436670" w:rsidRPr="00FA33D6">
        <w:rPr>
          <w:color w:val="000000" w:themeColor="text1"/>
        </w:rPr>
        <w:t>.</w:t>
      </w:r>
    </w:p>
    <w:p w14:paraId="4C3381B6" w14:textId="77777777" w:rsidR="00436670" w:rsidRPr="00FA33D6" w:rsidRDefault="00436670" w:rsidP="00436670">
      <w:pPr>
        <w:pStyle w:val="Heading2"/>
      </w:pPr>
      <w:bookmarkStart w:id="76" w:name="_Toc238657776"/>
      <w:r w:rsidRPr="00FA33D6">
        <w:t>5.2 Discussion of Research Objective 1: Consumer Sentiment Analysis Using Natural Language Processing</w:t>
      </w:r>
      <w:bookmarkEnd w:id="76"/>
    </w:p>
    <w:p w14:paraId="17A8F570" w14:textId="77777777" w:rsidR="00945636" w:rsidRPr="00FA33D6" w:rsidRDefault="00945636" w:rsidP="00945636">
      <w:pPr>
        <w:rPr>
          <w:color w:val="000000" w:themeColor="text1"/>
        </w:rPr>
      </w:pPr>
      <w:r w:rsidRPr="00FA33D6">
        <w:rPr>
          <w:color w:val="000000" w:themeColor="text1"/>
        </w:rPr>
        <w:t xml:space="preserve">The first research objective was to analyse consumer feelings according to the social media posting in accordance with the application of Natural Language Processing. The experimental results proved that NLP was the basis of the whole sentiment analysis system as it converted unstructured textual images into meaningful representations that could be used in classification. Language standardisation, tokenisation, lemmatisation, and feature transformation minimized linguistic variability typical of social media text, such as colloquial language and different writing patterns (Rahardjo, Andriana and Prasastono, 2024). These data cleaning measures also improved the quality of data and enabled the selected algorithms to locate sentiment patterns more effectively. </w:t>
      </w:r>
    </w:p>
    <w:p w14:paraId="47DC7EA9" w14:textId="77777777" w:rsidR="00945636" w:rsidRPr="00FA33D6" w:rsidRDefault="00945636" w:rsidP="00945636">
      <w:pPr>
        <w:rPr>
          <w:color w:val="000000" w:themeColor="text1"/>
        </w:rPr>
      </w:pPr>
      <w:r w:rsidRPr="00FA33D6">
        <w:rPr>
          <w:color w:val="000000" w:themeColor="text1"/>
        </w:rPr>
        <w:t xml:space="preserve">The results also indicated that the processed data sets could distinguish clearly between positive, neutral and negative sentiment classes and the classification models could determine consumer sentiments with a fair degree of accuracy. The preponderance of positive sentiments suggested that the consumers were more inclined to express positive sentiments in the analysed social media data, and negative and neutral posts were complementing the information on the customer concerns and the ambivalent attitudes. These sentiment distributions indicated that NLP methods were able to </w:t>
      </w:r>
      <w:r w:rsidRPr="00FA33D6">
        <w:rPr>
          <w:color w:val="000000" w:themeColor="text1"/>
        </w:rPr>
        <w:lastRenderedPageBreak/>
        <w:t xml:space="preserve">find useful behavioural information in large amounts of user-generated text as opposed to manually interpreting it. </w:t>
      </w:r>
    </w:p>
    <w:p w14:paraId="70F40357" w14:textId="77777777" w:rsidR="00945636" w:rsidRPr="00FA33D6" w:rsidRDefault="00945636" w:rsidP="00945636">
      <w:pPr>
        <w:rPr>
          <w:color w:val="000000" w:themeColor="text1"/>
        </w:rPr>
      </w:pPr>
      <w:r w:rsidRPr="00FA33D6">
        <w:rPr>
          <w:color w:val="000000" w:themeColor="text1"/>
        </w:rPr>
        <w:t>The results also indicated that good preprocessing led to better classification performance as it minimized textual noise prior to model training. Without systematic processing of NLP, the machine learning and deep learning algorithms would have encountered greater problems with contextual patterns that have a meaningful presence (Iqbal et al., 2022). The paper therefore confirmed that sentiment analysis is not only restricted to classification algorithm, but also the quality of the language processing that is undertaken before creation of the model.</w:t>
      </w:r>
    </w:p>
    <w:p w14:paraId="2DDFA529" w14:textId="62D8C18D" w:rsidR="00436670" w:rsidRPr="00FA33D6" w:rsidRDefault="00945636" w:rsidP="00945636">
      <w:pPr>
        <w:rPr>
          <w:color w:val="000000" w:themeColor="text1"/>
        </w:rPr>
      </w:pPr>
      <w:r w:rsidRPr="00FA33D6">
        <w:rPr>
          <w:color w:val="000000" w:themeColor="text1"/>
        </w:rPr>
        <w:t>In addition, the consumer sentiment was identified effectively, which helped in achieving the overall research goal of consumer behaviour and analytics in social media. The sentiment categories obtained were a reflection of customer attitude which organisations could use to monitor the opinion of the people, understand the brand perception and the new direction of behaviour. The results, consequently, exposed the fact that Natural Language Processing is a robust and essential factor to convert big data social media texts into consumer-actionable insights, which would be applied in the future as the backbone of comparative analysis of machine learning and deep learning models</w:t>
      </w:r>
      <w:r w:rsidR="00436670" w:rsidRPr="00FA33D6">
        <w:rPr>
          <w:color w:val="000000" w:themeColor="text1"/>
        </w:rPr>
        <w:t>.</w:t>
      </w:r>
    </w:p>
    <w:p w14:paraId="77CFE47E" w14:textId="77777777" w:rsidR="00436670" w:rsidRPr="00FA33D6" w:rsidRDefault="00436670" w:rsidP="00436670">
      <w:pPr>
        <w:pStyle w:val="Heading2"/>
      </w:pPr>
      <w:bookmarkStart w:id="77" w:name="_Toc238657777"/>
      <w:r w:rsidRPr="00FA33D6">
        <w:t>5.3 Discussion of Research Objective 2: Effectiveness of Text Pre-processing and Feature Engineering</w:t>
      </w:r>
      <w:bookmarkEnd w:id="77"/>
    </w:p>
    <w:p w14:paraId="6E13F86F" w14:textId="77777777" w:rsidR="00945636" w:rsidRPr="00FA33D6" w:rsidRDefault="00945636" w:rsidP="00945636">
      <w:pPr>
        <w:rPr>
          <w:color w:val="000000" w:themeColor="text1"/>
        </w:rPr>
      </w:pPr>
      <w:r w:rsidRPr="00FA33D6">
        <w:rPr>
          <w:color w:val="000000" w:themeColor="text1"/>
        </w:rPr>
        <w:t xml:space="preserve">The second research goal investigated how efficient pre-processing of text and feature engineering are in improving the sentiment classification performance. Its findings demonstrated that these steps were a key component of the preparatory stage of raw social media information to be analyzed on a computer. User-generated content has typical characteristics such as the use of abbreviations, spelling mistakes, hashtags, hyperlinks, emojis and informal words, which produce noise in the textual data (Kaur and Sharma, 2023). The data was standardised using text cleaning, tokenisation, deletion of stop-words and lemmatisation and reduced unwarranted variability before training the models. Thus, processed data were easier to extract meaningful linguistic patterns and sentiment data. </w:t>
      </w:r>
    </w:p>
    <w:p w14:paraId="0F2E9DFB" w14:textId="77777777" w:rsidR="00945636" w:rsidRPr="00FA33D6" w:rsidRDefault="00945636" w:rsidP="00945636">
      <w:pPr>
        <w:rPr>
          <w:color w:val="000000" w:themeColor="text1"/>
        </w:rPr>
      </w:pPr>
      <w:r w:rsidRPr="00FA33D6">
        <w:rPr>
          <w:color w:val="000000" w:themeColor="text1"/>
        </w:rPr>
        <w:t xml:space="preserve">The effectiveness of the sentiment analysis framework was further boosted when feature engineering was applied to convert text information to numbers that can be handled by various </w:t>
      </w:r>
      <w:r w:rsidRPr="00FA33D6">
        <w:rPr>
          <w:color w:val="000000" w:themeColor="text1"/>
        </w:rPr>
        <w:lastRenderedPageBreak/>
        <w:t xml:space="preserve">classification models. Traditional machine learning models employed TF-IDF to identify the importance of words in documents in a manner that the classifier can distinguish between the sentiment categories based on weighted textual data. Conversely, LSTM had learned semantic relationship between words using word embeddings as compared to BERT that made use of contextual embeddings which considered the linguistic context of the word. The various representations enabled the various algorithms to exploit their learning capabilities more. </w:t>
      </w:r>
    </w:p>
    <w:p w14:paraId="19C4CBEF" w14:textId="702DD344" w:rsidR="00436670" w:rsidRPr="00FA33D6" w:rsidRDefault="00945636" w:rsidP="00945636">
      <w:pPr>
        <w:rPr>
          <w:color w:val="000000" w:themeColor="text1"/>
        </w:rPr>
      </w:pPr>
      <w:r w:rsidRPr="00FA33D6">
        <w:rPr>
          <w:color w:val="000000" w:themeColor="text1"/>
        </w:rPr>
        <w:t>The results revealed that the quality of preprocessing had a direct impact on the following model performance. The standardised textual data reduced the ambiguity and enhanced learning with all the classification models. Furthermore, more detailed feature representations enhanced capabilities of more sophisticated models to learn contextual meaning which could not be learnt by frequency-based techniques alone (Karim, Rasul and Sultana, 2025). Overall, the paper showed that preprocessing of the text and feature engineering were the crucial aspects of the given framework, which provided the foundation of the appropriate sentiment identification and allowed the legitimate analysis of consumer behaviour through the utilisation of the giant-sized sets of social media</w:t>
      </w:r>
      <w:r w:rsidR="00436670" w:rsidRPr="00FA33D6">
        <w:rPr>
          <w:color w:val="000000" w:themeColor="text1"/>
        </w:rPr>
        <w:t>.</w:t>
      </w:r>
    </w:p>
    <w:p w14:paraId="2DD059B4" w14:textId="77777777" w:rsidR="00436670" w:rsidRPr="00FA33D6" w:rsidRDefault="00436670" w:rsidP="00436670">
      <w:pPr>
        <w:pStyle w:val="Heading2"/>
      </w:pPr>
      <w:bookmarkStart w:id="78" w:name="_Toc238657778"/>
      <w:r w:rsidRPr="00FA33D6">
        <w:t>5.4 Discussion of Research Objective 3: Comparative Performance of Machine Learning and Deep Learning Models</w:t>
      </w:r>
      <w:bookmarkEnd w:id="78"/>
    </w:p>
    <w:p w14:paraId="1B53B78D" w14:textId="77777777" w:rsidR="00F6743C" w:rsidRPr="00FA33D6" w:rsidRDefault="00F6743C" w:rsidP="00F6743C">
      <w:pPr>
        <w:rPr>
          <w:color w:val="000000" w:themeColor="text1"/>
        </w:rPr>
      </w:pPr>
      <w:r w:rsidRPr="00FA33D6">
        <w:rPr>
          <w:color w:val="000000" w:themeColor="text1"/>
        </w:rPr>
        <w:t>The comparative analysis showed that there was a significant variation in the performance of the six sentiment classification models, suggesting that the design of the algorithm and the representation of the features were important factors in determining the accuracy of prediction. Conventional machine learning models provided useful calculations, simpler to execute, and reliable classification characteristics, and hence it is the appropriate model to deploy in a sentiment analysis procedure when there are limited computational resources (Shi and Wang, 2026). The most effective of these algorithms was the Support Vector Machine which yields effective decision boundaries in the transformed feature space. Naive Bayes was highly efficient in computations and offered predictive stability, whereas the Random Forest offered stability in prediction through the use of the ensemble learning. XGBoost also added value by means of correcting the mistakes in classification, which provided performance on par with the traditional methods. However, the models were predominantly based on the TF-IDF feature representations that limited their ability to deliver contextual meaning of the complex social media text.</w:t>
      </w:r>
    </w:p>
    <w:p w14:paraId="75B55F48" w14:textId="77777777" w:rsidR="00F6743C" w:rsidRPr="00FA33D6" w:rsidRDefault="00F6743C" w:rsidP="00F6743C">
      <w:pPr>
        <w:rPr>
          <w:color w:val="000000" w:themeColor="text1"/>
        </w:rPr>
      </w:pPr>
      <w:r w:rsidRPr="00FA33D6">
        <w:rPr>
          <w:color w:val="000000" w:themeColor="text1"/>
        </w:rPr>
        <w:lastRenderedPageBreak/>
        <w:t xml:space="preserve">The deep learning models had different capabilities in processing consumer sentiment. The LSTM model was able to learn sequential word-word relations and sentence-level relations but the overall performance was lower than anticipated with the experimental conditions chosen. This implied that the sequential learning by itself could not be enough to interpret the various linguistic nature of social media content accurately. On the other hand, the BERT model was the best in all evaluation metrics employed. Its transformer-based design allowed its contextual understanding through analysing words in the surrounding text instead of handling them on a case-by-case basis (Thamaraiselvi et al., 2024). This capability greatly increased the precision of sentiment classification and reduced ambiguity due to informal online language. </w:t>
      </w:r>
    </w:p>
    <w:p w14:paraId="5E6B60BB" w14:textId="2BCA50D3" w:rsidR="00436670" w:rsidRPr="00FA33D6" w:rsidRDefault="00F6743C" w:rsidP="00F6743C">
      <w:pPr>
        <w:rPr>
          <w:color w:val="000000" w:themeColor="text1"/>
        </w:rPr>
      </w:pPr>
      <w:r w:rsidRPr="00FA33D6">
        <w:rPr>
          <w:color w:val="000000" w:themeColor="text1"/>
        </w:rPr>
        <w:t>Overall, the comparative study established that deep learning models particularly BERT outperformed the traditional machine learning models in consumer sentiment classification. Nevertheless, classical algorithms still possessed useful advantages that include less computational requirements, less training time and simplified implementation. The results proved that the choice of a suitable model is related to the organisational aims, the computer resources at hand, and the level of classification accuracy that is needed. Transformer-based models are suitable in cases when the task at hand demands a large degree of contextual awareness but under the resource-constrained conditions when sentiment analysis must be effective and dependable, the classical approaches to machine learning may be applicable</w:t>
      </w:r>
      <w:r w:rsidR="00436670" w:rsidRPr="00FA33D6">
        <w:rPr>
          <w:color w:val="000000" w:themeColor="text1"/>
        </w:rPr>
        <w:t>.</w:t>
      </w:r>
    </w:p>
    <w:p w14:paraId="586AC6E4" w14:textId="77777777" w:rsidR="00436670" w:rsidRPr="00FA33D6" w:rsidRDefault="00436670" w:rsidP="00436670">
      <w:pPr>
        <w:pStyle w:val="Heading2"/>
      </w:pPr>
      <w:bookmarkStart w:id="79" w:name="_Toc238657779"/>
      <w:r w:rsidRPr="00FA33D6">
        <w:t>5.5 Discussion of Research Objective 4: Consumer Behaviour Insights from Social Media Sentiment</w:t>
      </w:r>
      <w:bookmarkEnd w:id="79"/>
    </w:p>
    <w:p w14:paraId="041226D5" w14:textId="77777777" w:rsidR="00F6743C" w:rsidRPr="00FA33D6" w:rsidRDefault="00F6743C" w:rsidP="00F6743C">
      <w:pPr>
        <w:rPr>
          <w:color w:val="000000" w:themeColor="text1"/>
        </w:rPr>
      </w:pPr>
      <w:r w:rsidRPr="00FA33D6">
        <w:rPr>
          <w:color w:val="000000" w:themeColor="text1"/>
        </w:rPr>
        <w:t xml:space="preserve">The fourth research question was to give useful consumer behaviour findings using social media sentiment analysis. The findings of the experiment revealed that the categorisation of sentiments was not restricted to the establishment of positive, negative and neutral views but also demonstrated the behavioural patterns as perceived through metrics of engagement and online interactions. The dominance of the positive sentiment in the data meant that consumer attitudes towards products, services, or brands were quite positive and that a massive number of consumers were pleased with the products, services or brands they consume using social media (Montaser et al., 2025). At the same time, negative and neutral sentiments helped to define areas where consumers raised their concerns and uncertainty or mixed experiences provided organisations with an opportunity to determine the changing customer expectations. </w:t>
      </w:r>
    </w:p>
    <w:p w14:paraId="47685A46" w14:textId="77777777" w:rsidR="00F6743C" w:rsidRPr="00FA33D6" w:rsidRDefault="00F6743C" w:rsidP="00F6743C">
      <w:pPr>
        <w:rPr>
          <w:color w:val="000000" w:themeColor="text1"/>
        </w:rPr>
      </w:pPr>
      <w:r w:rsidRPr="00FA33D6">
        <w:rPr>
          <w:color w:val="000000" w:themeColor="text1"/>
        </w:rPr>
        <w:lastRenderedPageBreak/>
        <w:t>The integration of the engagement measures, including the likes and retweets, solidified the view of the consumer behaviour illustrating the influence of the different sentiments on the user engagement. High-opinion posts (positive or negative) also had more engagement than neutral posts, which suggested that emotionally expressive posts could encourage more individuals to join online communities (Kokab, Asghar and Naz, 2022). The correlation revealed that sentiment and engagement should be analysed together to have a more insightful understanding of consumer responses compared to the analysis of sentiment categories.</w:t>
      </w:r>
    </w:p>
    <w:p w14:paraId="07996DBC" w14:textId="295E1EF1" w:rsidR="00436670" w:rsidRPr="00FA33D6" w:rsidRDefault="00F6743C" w:rsidP="00F6743C">
      <w:pPr>
        <w:rPr>
          <w:color w:val="000000" w:themeColor="text1"/>
        </w:rPr>
      </w:pPr>
      <w:r w:rsidRPr="00FA33D6">
        <w:rPr>
          <w:color w:val="000000" w:themeColor="text1"/>
        </w:rPr>
        <w:t>The results also indicated that sentiment analysis can help identify behavioural trends on various social media platforms and geographical locations. This kind of insights helps organisations realise the differences in consumer preferences, measure the opinion of the population and react more efficiently to the changes in the market. Continued monitoring of social media discussions enables organisations to anticipate any issues that are likely to occur before they become significant reputational issues as well as picking up any positive trends which can be adopted to strengthen the relationship with customers (Ma et al., 2025). All in all, the paper has shown that sentiment analysis is a powerful analytical instrument, which can be used to comprehend consumer behaviour in the digital world. The behavioural insights that are extracted are useful in customer relationship management, development of marketing strategies, product enhancement and evidence-based business decisions</w:t>
      </w:r>
      <w:r w:rsidR="00436670" w:rsidRPr="00FA33D6">
        <w:rPr>
          <w:color w:val="000000" w:themeColor="text1"/>
        </w:rPr>
        <w:t>.</w:t>
      </w:r>
    </w:p>
    <w:p w14:paraId="2413757A" w14:textId="77777777" w:rsidR="00436670" w:rsidRPr="00FA33D6" w:rsidRDefault="00436670" w:rsidP="00436670">
      <w:pPr>
        <w:pStyle w:val="Heading2"/>
      </w:pPr>
      <w:bookmarkStart w:id="80" w:name="_Toc238657780"/>
      <w:r w:rsidRPr="00FA33D6">
        <w:t>5.6 Discussion in Relation to Previous Studies</w:t>
      </w:r>
      <w:bookmarkEnd w:id="80"/>
    </w:p>
    <w:p w14:paraId="1D946ABB" w14:textId="77777777" w:rsidR="00F6743C" w:rsidRPr="00FA33D6" w:rsidRDefault="00F6743C" w:rsidP="00F6743C">
      <w:pPr>
        <w:rPr>
          <w:color w:val="000000" w:themeColor="text1"/>
        </w:rPr>
      </w:pPr>
      <w:r w:rsidRPr="00FA33D6">
        <w:rPr>
          <w:color w:val="000000" w:themeColor="text1"/>
        </w:rPr>
        <w:t>The results of this work were mostly in line with the earlier studies on the use of sentiment analysis in forecasting consumer behaviour. Past researchers had suggested that Natural Language Processing can convert unstructured information in social media to useful consumer information and the current findings also supported the same opinion by demonstrating that sentiment information could be elicited in a positive manner in an online discussion. The results also substantiated the importance of preprocessing the text, and feature engineering as an important task to improve the sentiment classification performance.</w:t>
      </w:r>
    </w:p>
    <w:p w14:paraId="61CF5568" w14:textId="77777777" w:rsidR="00F6743C" w:rsidRPr="00FA33D6" w:rsidRDefault="00F6743C" w:rsidP="00F6743C">
      <w:pPr>
        <w:rPr>
          <w:color w:val="000000" w:themeColor="text1"/>
        </w:rPr>
      </w:pPr>
      <w:r w:rsidRPr="00FA33D6">
        <w:rPr>
          <w:color w:val="000000" w:themeColor="text1"/>
        </w:rPr>
        <w:t xml:space="preserve">The comparative analysis also confirmed the earlier findings that the traditional machine learning algorithms are still safe in sentiment classification even following the increased popularity of the deep learning style. This set of results proved that Support Vector Machine was more successful than other classic algorithms in the experimental conditions of the given experiment, which </w:t>
      </w:r>
      <w:r w:rsidRPr="00FA33D6">
        <w:rPr>
          <w:color w:val="000000" w:themeColor="text1"/>
        </w:rPr>
        <w:lastRenderedPageBreak/>
        <w:t xml:space="preserve">confirms that classical algorithms can still be applicable to numerous analytical problems (Alantari et al., 2022). Simultaneously, the BERT model transformer-based variant had better results, which confirmed previous findings that contextual language understanding enhances classification accuracy in the case of analysing the complex social media text. </w:t>
      </w:r>
    </w:p>
    <w:p w14:paraId="02FD7E8D" w14:textId="7A2F3F5F" w:rsidR="00436670" w:rsidRPr="00FA33D6" w:rsidRDefault="00F6743C" w:rsidP="00F6743C">
      <w:pPr>
        <w:rPr>
          <w:color w:val="000000" w:themeColor="text1"/>
        </w:rPr>
      </w:pPr>
      <w:r w:rsidRPr="00FA33D6">
        <w:rPr>
          <w:color w:val="000000" w:themeColor="text1"/>
        </w:rPr>
        <w:t>The study also included a major disadvantage that has been witnessed in the previous researches by making a comparison between the traditional machine learning models and the deep learning models under the same experimental conditions. The direct comparison offered a more direct insight into strengths and limitations of various algorithms in the same preprocessing process, and measurement of evaluation, and conditions of a dataset (Alsayat, 2022). The findings thus contributed to the existing literature that the existing models constructed on the basis of transformers are the most efficient in classifying consumer sentiment but acknowledges that there are still situations where more conservative machine learning tools are still useful in situations where computational efficiency is also a factor</w:t>
      </w:r>
      <w:r w:rsidR="00436670" w:rsidRPr="00FA33D6">
        <w:rPr>
          <w:color w:val="000000" w:themeColor="text1"/>
        </w:rPr>
        <w:t>.</w:t>
      </w:r>
    </w:p>
    <w:p w14:paraId="51EC8E1C" w14:textId="77777777" w:rsidR="00436670" w:rsidRPr="00FA33D6" w:rsidRDefault="00436670" w:rsidP="00436670">
      <w:pPr>
        <w:pStyle w:val="Heading2"/>
      </w:pPr>
      <w:bookmarkStart w:id="81" w:name="_Toc238657781"/>
      <w:r w:rsidRPr="00FA33D6">
        <w:t>5.7 Practical Implications for Organisations and Digital Marketing</w:t>
      </w:r>
      <w:bookmarkEnd w:id="81"/>
    </w:p>
    <w:p w14:paraId="7B14AC6D" w14:textId="4D1B5FCA" w:rsidR="00436670" w:rsidRPr="00FA33D6" w:rsidRDefault="00F6743C" w:rsidP="00436670">
      <w:pPr>
        <w:rPr>
          <w:color w:val="000000" w:themeColor="text1"/>
        </w:rPr>
      </w:pPr>
      <w:r w:rsidRPr="00FA33D6">
        <w:rPr>
          <w:color w:val="000000" w:themeColor="text1"/>
        </w:rPr>
        <w:t>The results show that sentiment analysis can assist organisations to comprehend customer feelings, brand reputation, and evolving customer tastes using data on social media. The comparative analysis helps the decision-maker to choose the classification models based on the organisational goals and computational resources (Rangararajan et al., 2024). Effective sentiment classification allows companies to enhance customer interaction, assess marketing activities, detect emerging problems, and evidence-based decision-making</w:t>
      </w:r>
      <w:r w:rsidR="00436670" w:rsidRPr="00FA33D6">
        <w:rPr>
          <w:color w:val="000000" w:themeColor="text1"/>
        </w:rPr>
        <w:t>.</w:t>
      </w:r>
    </w:p>
    <w:p w14:paraId="6327C3C9" w14:textId="77777777" w:rsidR="00436670" w:rsidRPr="00FA33D6" w:rsidRDefault="00436670" w:rsidP="00436670">
      <w:pPr>
        <w:pStyle w:val="Heading2"/>
      </w:pPr>
      <w:bookmarkStart w:id="82" w:name="_Toc238657782"/>
      <w:r w:rsidRPr="00FA33D6">
        <w:t>5.8 Chapter Summary</w:t>
      </w:r>
      <w:bookmarkEnd w:id="82"/>
    </w:p>
    <w:p w14:paraId="0E28D626" w14:textId="265685DF" w:rsidR="003018DF" w:rsidRPr="00FA33D6" w:rsidRDefault="007664F4" w:rsidP="00436670">
      <w:pPr>
        <w:pStyle w:val="NormalWeb"/>
        <w:spacing w:before="120" w:after="120"/>
        <w:rPr>
          <w:color w:val="000000" w:themeColor="text1"/>
        </w:rPr>
      </w:pPr>
      <w:r w:rsidRPr="00FA33D6">
        <w:rPr>
          <w:color w:val="000000" w:themeColor="text1"/>
        </w:rPr>
        <w:t>The chapter clarified the findings of the experiment with regard to the objective of the study, and demonstrated how Natural Language Processing, preprocessing techniques, and classification models could be used in the analysis of consumer sentiment. The discussion proved the practical importance of sentiment analysis to the research of consumer behaviour and provided the basis of the final chapter</w:t>
      </w:r>
      <w:r w:rsidR="00436670" w:rsidRPr="00FA33D6">
        <w:rPr>
          <w:color w:val="000000" w:themeColor="text1"/>
        </w:rPr>
        <w:t>.</w:t>
      </w:r>
    </w:p>
    <w:p w14:paraId="3CC0A25C" w14:textId="77777777" w:rsidR="005C0913" w:rsidRPr="00FA33D6" w:rsidRDefault="005C0913" w:rsidP="005C0913">
      <w:pPr>
        <w:pStyle w:val="Heading1"/>
        <w:rPr>
          <w:color w:val="000000" w:themeColor="text1"/>
          <w:lang w:val="en-GB"/>
        </w:rPr>
      </w:pPr>
      <w:bookmarkStart w:id="83" w:name="_Toc238657783"/>
      <w:r w:rsidRPr="00FA33D6">
        <w:rPr>
          <w:color w:val="000000" w:themeColor="text1"/>
          <w:lang w:val="en-GB"/>
        </w:rPr>
        <w:lastRenderedPageBreak/>
        <w:t>CHAPTER 6: CONCLUSION AND RECOMMENDATIONS</w:t>
      </w:r>
      <w:bookmarkEnd w:id="83"/>
    </w:p>
    <w:p w14:paraId="45217911" w14:textId="0B9DF9B3" w:rsidR="005C0913" w:rsidRPr="00FA33D6" w:rsidRDefault="005C0913" w:rsidP="005C0913">
      <w:pPr>
        <w:pStyle w:val="Heading2"/>
      </w:pPr>
      <w:bookmarkStart w:id="84" w:name="_Toc238657784"/>
      <w:r w:rsidRPr="00FA33D6">
        <w:t>6.1 Introduction</w:t>
      </w:r>
      <w:bookmarkEnd w:id="84"/>
    </w:p>
    <w:p w14:paraId="302E4C41" w14:textId="702E5DC1" w:rsidR="005C0913" w:rsidRPr="00FA33D6" w:rsidRDefault="007664F4" w:rsidP="005C0913">
      <w:pPr>
        <w:rPr>
          <w:color w:val="000000" w:themeColor="text1"/>
        </w:rPr>
      </w:pPr>
      <w:r w:rsidRPr="00FA33D6">
        <w:rPr>
          <w:color w:val="000000" w:themeColor="text1"/>
        </w:rPr>
        <w:t>This chapter wraps up the study by summarising the research findings in connection to the research aim and objectives. It highlights the key findings, evaluates the overall usefulness of the study and provides the basis of tangible recommendations and future research concerning sentiment analysis and consumer behaviour using machine learning and deep learning techniques</w:t>
      </w:r>
      <w:r w:rsidR="005C0913" w:rsidRPr="00FA33D6">
        <w:rPr>
          <w:color w:val="000000" w:themeColor="text1"/>
        </w:rPr>
        <w:t>.</w:t>
      </w:r>
    </w:p>
    <w:p w14:paraId="7B303399" w14:textId="77777777" w:rsidR="005C0913" w:rsidRPr="00FA33D6" w:rsidRDefault="005C0913" w:rsidP="005C0913">
      <w:pPr>
        <w:pStyle w:val="Heading2"/>
      </w:pPr>
      <w:bookmarkStart w:id="85" w:name="_Toc238657785"/>
      <w:r w:rsidRPr="00FA33D6">
        <w:t>6.2 Summary of the Research</w:t>
      </w:r>
      <w:bookmarkEnd w:id="85"/>
    </w:p>
    <w:p w14:paraId="03387A8F" w14:textId="34D95B3F" w:rsidR="005C0913" w:rsidRPr="00FA33D6" w:rsidRDefault="007664F4" w:rsidP="005C0913">
      <w:pPr>
        <w:rPr>
          <w:color w:val="000000" w:themeColor="text1"/>
        </w:rPr>
      </w:pPr>
      <w:r w:rsidRPr="00FA33D6">
        <w:rPr>
          <w:color w:val="000000" w:themeColor="text1"/>
        </w:rPr>
        <w:t>This paper discussed potential applications of machine learning and deep learning technologies to the analysis of consumer behaviour in terms of social media sentiment data. The researchers adopted a quantitative research design based on an available dataset publicly and employed six models of sentiment classification, i.e., Naive Bayes, Support Vector machine, random Forest, XGBoost, Long Short-Term memory, and BERT. The entire Natural Language Processing pipeline (preprocessing of the text and feature engineering) was used to prepare the textual data to develop the models. To determine the comparison of the performance of the model with one another and to come up with a full comparison of the model performance several classification measures were employed. Besides estimating the predictive performance, the analysis of the consumer sentiment pattern and signs of engagement were conducted to identify a behavioural trend (Iqbal et al., 2022). It proved that the use of sentiment analysis, together with advanced artificial intelligence methods, is useful in practice to assist in consumer behaviour analysis and evidence-based decision-making in online settings</w:t>
      </w:r>
      <w:r w:rsidR="005C0913" w:rsidRPr="00FA33D6">
        <w:rPr>
          <w:color w:val="000000" w:themeColor="text1"/>
        </w:rPr>
        <w:t>.</w:t>
      </w:r>
    </w:p>
    <w:p w14:paraId="28C26ABC" w14:textId="77777777" w:rsidR="005C0913" w:rsidRPr="00FA33D6" w:rsidRDefault="005C0913" w:rsidP="005C0913">
      <w:pPr>
        <w:pStyle w:val="Heading2"/>
      </w:pPr>
      <w:bookmarkStart w:id="86" w:name="_Toc238657786"/>
      <w:r w:rsidRPr="00FA33D6">
        <w:t>6.3 Achievement of Research Aim and Objectives</w:t>
      </w:r>
      <w:bookmarkEnd w:id="86"/>
    </w:p>
    <w:p w14:paraId="483882C7" w14:textId="77777777" w:rsidR="007664F4" w:rsidRPr="00FA33D6" w:rsidRDefault="007664F4" w:rsidP="007664F4">
      <w:pPr>
        <w:rPr>
          <w:color w:val="000000" w:themeColor="text1"/>
        </w:rPr>
      </w:pPr>
      <w:r w:rsidRPr="00FA33D6">
        <w:rPr>
          <w:color w:val="000000" w:themeColor="text1"/>
        </w:rPr>
        <w:t>Overall, the study was able to fulfill its general purpose of examining consumer behaviour based on a social media sentiment analysis and also assess the suitability of machine learning and deep learning systems in sentiment classification. The useful sentiment data were retrieved in the unstructured textual data with the help of the Natural Language Processing techniques, which demonstrates the suitability of the computational methods in the analysis of the consumer opinion.</w:t>
      </w:r>
    </w:p>
    <w:p w14:paraId="3AFDF771" w14:textId="77777777" w:rsidR="007664F4" w:rsidRPr="00FA33D6" w:rsidRDefault="007664F4" w:rsidP="007664F4">
      <w:pPr>
        <w:rPr>
          <w:color w:val="000000" w:themeColor="text1"/>
        </w:rPr>
      </w:pPr>
      <w:r w:rsidRPr="00FA33D6">
        <w:rPr>
          <w:color w:val="000000" w:themeColor="text1"/>
        </w:rPr>
        <w:t xml:space="preserve">The first aim of the research was achieved by identifying positive, negative and neutral sentiments of the consumers based on social media posts through systematic text processing and sentiment classification. The second objective was met by applying the algorithms of preprocessing and </w:t>
      </w:r>
      <w:r w:rsidRPr="00FA33D6">
        <w:rPr>
          <w:color w:val="000000" w:themeColor="text1"/>
        </w:rPr>
        <w:lastRenderedPageBreak/>
        <w:t>feature engineering to enhance the quality of data and ready the text data to serve as an input to train the model. These added to the increased degree of trustworthiness in the classification procedure in all the selected algorithms.</w:t>
      </w:r>
    </w:p>
    <w:p w14:paraId="4FDBC581" w14:textId="78FCE44F" w:rsidR="005C0913" w:rsidRPr="00FA33D6" w:rsidRDefault="007664F4" w:rsidP="007664F4">
      <w:pPr>
        <w:rPr>
          <w:color w:val="000000" w:themeColor="text1"/>
        </w:rPr>
      </w:pPr>
      <w:r w:rsidRPr="00FA33D6">
        <w:rPr>
          <w:color w:val="000000" w:themeColor="text1"/>
        </w:rPr>
        <w:t>The third objective was met through the development and testing of six classification models in one experimental structure. The comparative analysis showed that predictive performance of the traditional machine learning and the deep learning algorithms had some differences and it is possible to objectively estimate the benefits and drawbacks of the algorithms (Kaur and Sharma, 2023). The analysis of the sentiment patterns and participation characteristics enabled the final research objective and the development of the information about the consumer behaviour and online interactions</w:t>
      </w:r>
      <w:r w:rsidR="005C0913" w:rsidRPr="00FA33D6">
        <w:rPr>
          <w:color w:val="000000" w:themeColor="text1"/>
        </w:rPr>
        <w:t>.</w:t>
      </w:r>
    </w:p>
    <w:p w14:paraId="3D34CB51" w14:textId="77777777" w:rsidR="005C0913" w:rsidRPr="00FA33D6" w:rsidRDefault="005C0913" w:rsidP="005C0913">
      <w:pPr>
        <w:pStyle w:val="Heading2"/>
      </w:pPr>
      <w:bookmarkStart w:id="87" w:name="_Toc238657787"/>
      <w:r w:rsidRPr="00FA33D6">
        <w:t>6.4 Key Findings of the Study</w:t>
      </w:r>
      <w:bookmarkEnd w:id="87"/>
    </w:p>
    <w:p w14:paraId="2D68BA05" w14:textId="6BC26075" w:rsidR="005C0913" w:rsidRPr="00FA33D6" w:rsidRDefault="007664F4" w:rsidP="005C0913">
      <w:pPr>
        <w:rPr>
          <w:color w:val="000000" w:themeColor="text1"/>
        </w:rPr>
      </w:pPr>
      <w:r w:rsidRPr="00FA33D6">
        <w:rPr>
          <w:color w:val="000000" w:themeColor="text1"/>
        </w:rPr>
        <w:t>The experiment did bear some fruitful results regarding consumer behaviour and sentiment analysis. The results confirmed that Natural language Processing was a useful text-to-structure conversion of unstructured social media text to structured information that could be applied to categorize the sentiments. Preprocessing of the text and feature engineering of the data greatly enhanced the quality of the input data and contributed to more predictive performance. The most effective of the algorithms put into consideration was transformer-based BERT model, and the most effective of the traditional machine learning methods was the Support Vector Machine (Alantari et al., 2022). The results also proved that consumer sentiment together with the engagement indicators as likes and retweets gave valuable information concerning customer attitudes and behavioural trends</w:t>
      </w:r>
      <w:r w:rsidR="005C0913" w:rsidRPr="00FA33D6">
        <w:rPr>
          <w:color w:val="000000" w:themeColor="text1"/>
        </w:rPr>
        <w:t>.</w:t>
      </w:r>
    </w:p>
    <w:p w14:paraId="25B51242" w14:textId="77777777" w:rsidR="005C0913" w:rsidRPr="00FA33D6" w:rsidRDefault="005C0913" w:rsidP="005C0913">
      <w:pPr>
        <w:pStyle w:val="Heading2"/>
      </w:pPr>
      <w:bookmarkStart w:id="88" w:name="_Toc238657788"/>
      <w:r w:rsidRPr="00FA33D6">
        <w:t>6.5 Contributions of the Study</w:t>
      </w:r>
      <w:bookmarkEnd w:id="88"/>
    </w:p>
    <w:p w14:paraId="2E8A298C" w14:textId="6C90398D" w:rsidR="005C0913" w:rsidRPr="00FA33D6" w:rsidRDefault="007664F4" w:rsidP="005C0913">
      <w:pPr>
        <w:rPr>
          <w:color w:val="000000" w:themeColor="text1"/>
        </w:rPr>
      </w:pPr>
      <w:r w:rsidRPr="00FA33D6">
        <w:rPr>
          <w:color w:val="000000" w:themeColor="text1"/>
        </w:rPr>
        <w:t xml:space="preserve">The work will contribute to the field of sentiment analysis, which is continuously gaining popularity, by providing a comparison between both traditional machine learning and deep learning models on the same dataset, preprocessing steps, and evaluation. The study shows that there is a practical significance in the combination of Natural Language Processing and sophisticated classification methods in consumer behaviour analysis (Adak, Pradhan and Shukla, 2022). The research gives evidence on the relative strength of various algorithms and the strengths of transformer-based models in analysing sentiment on social media. The results provide valuable </w:t>
      </w:r>
      <w:r w:rsidRPr="00FA33D6">
        <w:rPr>
          <w:color w:val="000000" w:themeColor="text1"/>
        </w:rPr>
        <w:lastRenderedPageBreak/>
        <w:t>scholarly and practical information on sentiment analysis studies and business practices in the future</w:t>
      </w:r>
      <w:r w:rsidR="005C0913" w:rsidRPr="00FA33D6">
        <w:rPr>
          <w:color w:val="000000" w:themeColor="text1"/>
        </w:rPr>
        <w:t>.</w:t>
      </w:r>
    </w:p>
    <w:p w14:paraId="0568A2D9" w14:textId="77777777" w:rsidR="005C0913" w:rsidRPr="00FA33D6" w:rsidRDefault="005C0913" w:rsidP="005C0913">
      <w:pPr>
        <w:pStyle w:val="Heading2"/>
      </w:pPr>
      <w:bookmarkStart w:id="89" w:name="_Toc238657789"/>
      <w:r w:rsidRPr="00FA33D6">
        <w:t>6.6 Limitations of the Study</w:t>
      </w:r>
      <w:bookmarkEnd w:id="89"/>
    </w:p>
    <w:p w14:paraId="1A3C2125" w14:textId="5D89954D" w:rsidR="005C0913" w:rsidRPr="00FA33D6" w:rsidRDefault="00471261" w:rsidP="005C0913">
      <w:pPr>
        <w:rPr>
          <w:color w:val="000000" w:themeColor="text1"/>
        </w:rPr>
      </w:pPr>
      <w:r w:rsidRPr="00FA33D6">
        <w:rPr>
          <w:color w:val="000000" w:themeColor="text1"/>
        </w:rPr>
        <w:t>The research has a number of limitations which ought to be put into consideration when interpreting the results. Only one publicly available social media dataset was used to perform the analysis, and this dataset might not reflect all industries, regions and online platforms. The researchers focused on 6 selected classification models and had never experimented with other emerging artificial intelligence technologies (Sharma, Ali and Kabir, 2025). In addition to this, the consumer behaviour was elucidated predominantly, on the foundation of a textual sentiment and engagement measures without the involvement of demographic or psychological variables. These limitations may have implications on generalizability of the findings to the bigger consumer environments</w:t>
      </w:r>
      <w:r w:rsidR="005C0913" w:rsidRPr="00FA33D6">
        <w:rPr>
          <w:color w:val="000000" w:themeColor="text1"/>
        </w:rPr>
        <w:t>.</w:t>
      </w:r>
    </w:p>
    <w:p w14:paraId="0FD058C5" w14:textId="77777777" w:rsidR="005C0913" w:rsidRPr="00FA33D6" w:rsidRDefault="005C0913" w:rsidP="005C0913">
      <w:pPr>
        <w:pStyle w:val="Heading2"/>
      </w:pPr>
      <w:bookmarkStart w:id="90" w:name="_Toc238657790"/>
      <w:r w:rsidRPr="00FA33D6">
        <w:t>6.7 Recommendations for Organisations</w:t>
      </w:r>
      <w:bookmarkEnd w:id="90"/>
    </w:p>
    <w:p w14:paraId="46EA2641" w14:textId="1C24499D" w:rsidR="005C0913" w:rsidRPr="00FA33D6" w:rsidRDefault="00471261" w:rsidP="005C0913">
      <w:pPr>
        <w:rPr>
          <w:color w:val="000000" w:themeColor="text1"/>
        </w:rPr>
      </w:pPr>
      <w:r w:rsidRPr="00FA33D6">
        <w:rPr>
          <w:color w:val="000000" w:themeColor="text1"/>
        </w:rPr>
        <w:t>Organisations should consider sentiment analysis as a normal part of the business intelligence and customer relationship management process of business in order to stay up to date with the changing consumer sentiment. More advanced transformer-based models will be investigated in more complex scenarios where accuracy in the sentiment classification is required, but the traditional machine learning models can still be used in low-computational environments. The companies are recommended to apply sentiment analysis and indicators of engagement to identify the expectations of the customers, the effectiveness of the marketing, and take immediate action on the arising issues (Shin et al., 2025). Constant monitoring of the social media discussion can assist in making good decisions, creating improved customer relationships, and becoming more competitive</w:t>
      </w:r>
      <w:r w:rsidR="005C0913" w:rsidRPr="00FA33D6">
        <w:rPr>
          <w:color w:val="000000" w:themeColor="text1"/>
        </w:rPr>
        <w:t>.</w:t>
      </w:r>
    </w:p>
    <w:p w14:paraId="1FCA574B" w14:textId="77777777" w:rsidR="005C0913" w:rsidRPr="00FA33D6" w:rsidRDefault="005C0913" w:rsidP="005C0913">
      <w:pPr>
        <w:pStyle w:val="Heading2"/>
      </w:pPr>
      <w:bookmarkStart w:id="91" w:name="_Toc238657791"/>
      <w:r w:rsidRPr="00FA33D6">
        <w:t>6.8 Recommendations for Future Research</w:t>
      </w:r>
      <w:bookmarkEnd w:id="91"/>
    </w:p>
    <w:p w14:paraId="30839D42" w14:textId="68F42E6A" w:rsidR="005C0913" w:rsidRPr="00FA33D6" w:rsidRDefault="00471261" w:rsidP="005C0913">
      <w:pPr>
        <w:rPr>
          <w:color w:val="000000" w:themeColor="text1"/>
        </w:rPr>
      </w:pPr>
      <w:r w:rsidRPr="00FA33D6">
        <w:rPr>
          <w:color w:val="000000" w:themeColor="text1"/>
        </w:rPr>
        <w:t>More and more heterogeneous social media data should be compared on multi-industry and multi-language basis, which requires further research. Future studies have the potential of comparing more up-to-date transformer structures, multimodal input (images and videos) and real-time sentiment analysis to predict consumer behaviour and make better decisions</w:t>
      </w:r>
      <w:r w:rsidR="005C0913" w:rsidRPr="00FA33D6">
        <w:rPr>
          <w:color w:val="000000" w:themeColor="text1"/>
        </w:rPr>
        <w:t>.</w:t>
      </w:r>
    </w:p>
    <w:p w14:paraId="4434AB9E" w14:textId="77777777" w:rsidR="005C0913" w:rsidRPr="00FA33D6" w:rsidRDefault="005C0913" w:rsidP="005C0913">
      <w:pPr>
        <w:pStyle w:val="Heading2"/>
      </w:pPr>
      <w:bookmarkStart w:id="92" w:name="_Toc238657792"/>
      <w:r w:rsidRPr="00FA33D6">
        <w:lastRenderedPageBreak/>
        <w:t>6.9 Concluding Remarks</w:t>
      </w:r>
      <w:bookmarkEnd w:id="92"/>
    </w:p>
    <w:p w14:paraId="4FAC1618" w14:textId="2EACE48C" w:rsidR="003018DF" w:rsidRPr="00FA33D6" w:rsidRDefault="00471261" w:rsidP="005C0913">
      <w:pPr>
        <w:pStyle w:val="NormalWeb"/>
        <w:spacing w:before="120" w:after="120"/>
        <w:rPr>
          <w:color w:val="000000" w:themeColor="text1"/>
        </w:rPr>
      </w:pPr>
      <w:r w:rsidRPr="00FA33D6">
        <w:rPr>
          <w:color w:val="000000" w:themeColor="text1"/>
        </w:rPr>
        <w:t>This paper has demonstrated that sentiment analysis that is supported by Natural Language Processing and the latest artificial intelligence tools can be successfully used to inform consumer behaviour. The results proved the usefulness of deep learning models, and especially BERT, and emphasized on the practical usefulness of sentiment analysis in making evidence-based business and marketing choices</w:t>
      </w:r>
      <w:r w:rsidR="005C0913" w:rsidRPr="00FA33D6">
        <w:rPr>
          <w:color w:val="000000" w:themeColor="text1"/>
        </w:rPr>
        <w:t>.</w:t>
      </w:r>
    </w:p>
    <w:p w14:paraId="52C7FDFF" w14:textId="77777777" w:rsidR="00F619BE" w:rsidRPr="00FA33D6" w:rsidRDefault="00F619BE">
      <w:pPr>
        <w:spacing w:line="259" w:lineRule="auto"/>
        <w:jc w:val="left"/>
        <w:rPr>
          <w:rFonts w:eastAsiaTheme="majorEastAsia" w:cstheme="majorBidi"/>
          <w:b/>
          <w:color w:val="000000" w:themeColor="text1"/>
          <w:kern w:val="0"/>
          <w:sz w:val="28"/>
          <w:szCs w:val="40"/>
          <w14:ligatures w14:val="none"/>
        </w:rPr>
      </w:pPr>
      <w:r w:rsidRPr="00FA33D6">
        <w:rPr>
          <w:color w:val="000000" w:themeColor="text1"/>
        </w:rPr>
        <w:br w:type="page"/>
      </w:r>
    </w:p>
    <w:p w14:paraId="1D8577C8" w14:textId="32BE8A2F" w:rsidR="00E026B3" w:rsidRPr="00045734" w:rsidRDefault="000D551F" w:rsidP="00F619BE">
      <w:pPr>
        <w:pStyle w:val="Heading1"/>
        <w:spacing w:before="120" w:after="120"/>
        <w:rPr>
          <w:lang w:val="en-GB"/>
        </w:rPr>
      </w:pPr>
      <w:bookmarkStart w:id="93" w:name="_Toc238657793"/>
      <w:r w:rsidRPr="00045734">
        <w:rPr>
          <w:lang w:val="en-GB"/>
        </w:rPr>
        <w:lastRenderedPageBreak/>
        <w:t>References</w:t>
      </w:r>
      <w:bookmarkEnd w:id="93"/>
    </w:p>
    <w:p w14:paraId="0B6841B2" w14:textId="77777777" w:rsidR="00B0429D" w:rsidRPr="00045734" w:rsidRDefault="00B0429D" w:rsidP="00F619BE">
      <w:pPr>
        <w:spacing w:before="120" w:after="120"/>
      </w:pPr>
      <w:r w:rsidRPr="00045734">
        <w:t>Ahmed, C., ElKorany, A. and ElSayed, E., 2023. Prediction of customer’s perception in social networks by integrating sentiment analysis and machine learning. Journal of Intelligent Information Systems, 60(3), pp.829–851.</w:t>
      </w:r>
    </w:p>
    <w:p w14:paraId="39ACF3BD" w14:textId="77777777" w:rsidR="00B0429D" w:rsidRPr="00045734" w:rsidRDefault="00B0429D" w:rsidP="00F619BE">
      <w:pPr>
        <w:spacing w:before="120" w:after="120"/>
      </w:pPr>
      <w:r w:rsidRPr="00045734">
        <w:t>Alantari, H.J., Currim, I.S., Deng, Y. and Singh, S., 2022. An empirical comparison of machine learning methods for text-based sentiment analysis of online consumer reviews. International Journal of Research in Marketing, 39(1), pp.1–19.</w:t>
      </w:r>
    </w:p>
    <w:p w14:paraId="3B0F5FFB" w14:textId="77777777" w:rsidR="00B0429D" w:rsidRPr="00045734" w:rsidRDefault="00B0429D" w:rsidP="00F619BE">
      <w:pPr>
        <w:spacing w:before="120" w:after="120"/>
      </w:pPr>
      <w:r w:rsidRPr="00045734">
        <w:t xml:space="preserve">Alsayat, A., 2023. Customer decision-making analysis based on big social data using machine learning: A case study of hotels in Mecca. Neural Computing and Applications, 35(6), pp.4701–4722. </w:t>
      </w:r>
    </w:p>
    <w:p w14:paraId="57E1F8E6" w14:textId="77777777" w:rsidR="00B0429D" w:rsidRPr="00045734" w:rsidRDefault="00B0429D" w:rsidP="00F619BE">
      <w:pPr>
        <w:spacing w:before="120" w:after="120"/>
      </w:pPr>
      <w:r w:rsidRPr="00045734">
        <w:t>AlShawabkeh, A., Nuseir, M.T. and Aljumah, A., 2021. Impacts of social media on the buying intention of the consumers in Edinburgh, UK. International Journal of Procurement Management, 14(4), pp.470–486.</w:t>
      </w:r>
    </w:p>
    <w:p w14:paraId="13166BCB" w14:textId="77777777" w:rsidR="00B0429D" w:rsidRPr="00045734" w:rsidRDefault="00B0429D" w:rsidP="00F619BE">
      <w:pPr>
        <w:spacing w:before="120" w:after="120"/>
      </w:pPr>
      <w:r w:rsidRPr="00045734">
        <w:t>Das, U.K., Ani, R.S., Datta, N., Fahad, I., Sikder, J., Sara, U. and Chakraborty, A., 2025. Enhancing sentiment analysis accuracy on social media comments using a tuned BERT model. Discover Computing, 28(1), p.198.</w:t>
      </w:r>
    </w:p>
    <w:p w14:paraId="5E321539" w14:textId="77777777" w:rsidR="00B0429D" w:rsidRPr="00045734" w:rsidRDefault="00B0429D" w:rsidP="00F619BE">
      <w:pPr>
        <w:spacing w:before="120" w:after="120"/>
      </w:pPr>
      <w:r w:rsidRPr="00045734">
        <w:t>geeksforgeeks.org, 2026. BERT Model in NLP [Online]. Available at:  https://www.geeksforgeeks.org/nlp/explanation-of-bert-model-nlp/ [Accessed on: 26.05.26]</w:t>
      </w:r>
    </w:p>
    <w:p w14:paraId="42651AAD" w14:textId="77777777" w:rsidR="00B0429D" w:rsidRPr="00045734" w:rsidRDefault="00B0429D" w:rsidP="00F619BE">
      <w:pPr>
        <w:spacing w:before="120" w:after="120"/>
      </w:pPr>
      <w:r w:rsidRPr="00045734">
        <w:t>Hartmann, J., Heitmann, M., Siebert, C. and Schamp, C., 2023. More than a feeling: Accuracy and application of sentiment analysis. International Journal of Research in Marketing, 40(1), pp.75-87.</w:t>
      </w:r>
    </w:p>
    <w:p w14:paraId="3BBD3910" w14:textId="77777777" w:rsidR="00B0429D" w:rsidRPr="00045734" w:rsidRDefault="00B0429D" w:rsidP="00F619BE">
      <w:pPr>
        <w:spacing w:before="120" w:after="120"/>
      </w:pPr>
      <w:r w:rsidRPr="00045734">
        <w:t>Hassan, M., Khan, M.A., Rehman, A. and Asghar, M.Z., 2024. Comparative analysis of machine learning and deep learning techniques for social media sentiment classification. Applied Sciences, 14(5), pp.1–22.</w:t>
      </w:r>
    </w:p>
    <w:p w14:paraId="6542E8F6" w14:textId="77777777" w:rsidR="00B0429D" w:rsidRPr="00045734" w:rsidRDefault="00B0429D" w:rsidP="00F619BE">
      <w:pPr>
        <w:spacing w:before="120" w:after="120"/>
      </w:pPr>
      <w:r w:rsidRPr="00045734">
        <w:t>Iqbal, A., Amin, R., Iqbal, J., Alroobaea, R., Binmahfoudh, A. and Hussain, M., 2022. Sentiment analysis of consumer reviews using deep learning. Sustainability, 14(17), p.10844.</w:t>
      </w:r>
    </w:p>
    <w:p w14:paraId="52F01084" w14:textId="77777777" w:rsidR="00B0429D" w:rsidRPr="00045734" w:rsidRDefault="00B0429D" w:rsidP="00F619BE">
      <w:pPr>
        <w:spacing w:before="120" w:after="120"/>
      </w:pPr>
      <w:r w:rsidRPr="00045734">
        <w:t>Kaur, G. and Sharma, A., 2023. A deep learning-based model using hybrid feature extraction approach for consumer sentiment analysis. Journal of Big Data, 10(1), p.5.</w:t>
      </w:r>
    </w:p>
    <w:p w14:paraId="5EB6680D" w14:textId="77777777" w:rsidR="00B0429D" w:rsidRPr="00045734" w:rsidRDefault="00B0429D" w:rsidP="00F619BE">
      <w:pPr>
        <w:spacing w:before="120" w:after="120"/>
      </w:pPr>
      <w:r w:rsidRPr="00045734">
        <w:lastRenderedPageBreak/>
        <w:t>Khan, L., Amjad, A., Afaq, K.M. and Chang, H.T., 2022. Deep sentiment analysis using CNN-LSTM architecture of English and Roman Urdu text shared in social media. Applied Sciences, 12(5), p.2694.</w:t>
      </w:r>
    </w:p>
    <w:p w14:paraId="16C29B3C" w14:textId="77777777" w:rsidR="00B0429D" w:rsidRPr="00045734" w:rsidRDefault="00B0429D" w:rsidP="00F619BE">
      <w:pPr>
        <w:spacing w:before="120" w:after="120"/>
      </w:pPr>
      <w:r w:rsidRPr="00045734">
        <w:t>mdpi.com, 2026. Customer Behavior as an Outcome of Social Media Marketing [Online]. Available at:  https://www.mdpi.com/2071-1050/13/1/189 [Accessed on: 26.05.26]</w:t>
      </w:r>
    </w:p>
    <w:p w14:paraId="42C9FE79" w14:textId="77777777" w:rsidR="00B0429D" w:rsidRPr="00045734" w:rsidRDefault="00B0429D" w:rsidP="00F619BE">
      <w:pPr>
        <w:spacing w:before="120" w:after="120"/>
      </w:pPr>
      <w:r w:rsidRPr="00045734">
        <w:t>Nair, V., Khanna, A. and Pradhan, D., 2023. Applying sentiment analysis to understand consumer behaviour from social media data. Information Systems Frontiers, 25(4), pp.1563–1579.</w:t>
      </w:r>
    </w:p>
    <w:p w14:paraId="5A345234" w14:textId="77777777" w:rsidR="00B0429D" w:rsidRPr="00045734" w:rsidRDefault="00B0429D" w:rsidP="00F619BE">
      <w:pPr>
        <w:spacing w:before="120" w:after="120"/>
      </w:pPr>
      <w:r w:rsidRPr="00045734">
        <w:t>Obiedat, R., Qaddoura, R., Ala’M, A.Z., Al-Qaisi, L., Harfoushi, O., Alrefai, M.A. and Faris, H., 2022. Sentiment analysis of customers’ reviews using a hybrid evolutionary SVM-based approach in an imbalanced data distribution. Ieee Access, 10, pp.22260-22273.</w:t>
      </w:r>
    </w:p>
    <w:p w14:paraId="24428476" w14:textId="77777777" w:rsidR="00B0429D" w:rsidRPr="00045734" w:rsidRDefault="00B0429D" w:rsidP="00F619BE">
      <w:pPr>
        <w:spacing w:before="120" w:after="120"/>
      </w:pPr>
      <w:r w:rsidRPr="00045734">
        <w:t>Parveen, N., Chakrabarti, P., Hung, B.T. and Shaik, A., 2023. Twitter sentiment analysis using hybrid gated attention recurrent network. Journal of Big Data, 10(1), p.50.</w:t>
      </w:r>
    </w:p>
    <w:p w14:paraId="26E0681A" w14:textId="77777777" w:rsidR="00B0429D" w:rsidRPr="00045734" w:rsidRDefault="00B0429D" w:rsidP="00F619BE">
      <w:pPr>
        <w:spacing w:before="120" w:after="120"/>
      </w:pPr>
      <w:r w:rsidRPr="00045734">
        <w:t>Priyadarshini, I. and Cotton, C., 2021. A novel LSTM–CNN–grid search-based deep neural network for sentiment analysis: I. Priyadarshini, C. Cotton. The Journal of Supercomputing, 77(12), pp.13911-13932.</w:t>
      </w:r>
    </w:p>
    <w:p w14:paraId="0A0680FE" w14:textId="77777777" w:rsidR="00B0429D" w:rsidRPr="00045734" w:rsidRDefault="00B0429D" w:rsidP="00F619BE">
      <w:pPr>
        <w:spacing w:before="120" w:after="120"/>
      </w:pPr>
      <w:r w:rsidRPr="00045734">
        <w:t>Rahardjo, D.A.S., Andriana, M. and Prasastono, S.H., 2024. Consumer behavior and purchase intentions: A machine learning-based sentiment analysis of social media data. Journal of Management and Informatics, 3(1), pp.157–173.</w:t>
      </w:r>
    </w:p>
    <w:p w14:paraId="368F580E" w14:textId="77777777" w:rsidR="00B0429D" w:rsidRPr="00045734" w:rsidRDefault="00B0429D" w:rsidP="00F619BE">
      <w:pPr>
        <w:spacing w:before="120" w:after="120"/>
      </w:pPr>
      <w:r w:rsidRPr="00045734">
        <w:t>researchgate.net, 2026. Classification of sentiment analysis approaches [Online]. Available at:  https://www.researchgate.net/figure/Classification-of-sentiment-analysis-approaches_fig1_320951064 [Accessed on: 26.05.26]</w:t>
      </w:r>
    </w:p>
    <w:p w14:paraId="72E5F4AD" w14:textId="61EF9A5B" w:rsidR="007E4AB2" w:rsidRPr="00045734" w:rsidRDefault="007E4AB2" w:rsidP="00F619BE">
      <w:pPr>
        <w:spacing w:before="120" w:after="120"/>
        <w:rPr>
          <w:b/>
          <w:bCs/>
        </w:rPr>
      </w:pPr>
      <w:r w:rsidRPr="00045734">
        <w:rPr>
          <w:b/>
          <w:bCs/>
        </w:rPr>
        <w:t xml:space="preserve">Chapter 1: </w:t>
      </w:r>
    </w:p>
    <w:p w14:paraId="7CE946C1" w14:textId="77777777" w:rsidR="00B27215" w:rsidRPr="00045734" w:rsidRDefault="00B27215" w:rsidP="00F619BE">
      <w:pPr>
        <w:spacing w:before="120" w:after="120"/>
        <w:rPr>
          <w:shd w:val="clear" w:color="auto" w:fill="FFFFFF"/>
        </w:rPr>
      </w:pPr>
      <w:r w:rsidRPr="00045734">
        <w:rPr>
          <w:shd w:val="clear" w:color="auto" w:fill="FFFFFF"/>
        </w:rPr>
        <w:t>Benrouba, F. and Boudour, R., 2023. Emotional sentiment analysis of social media content for mental health safety. </w:t>
      </w:r>
      <w:r w:rsidRPr="00045734">
        <w:rPr>
          <w:i/>
          <w:iCs/>
          <w:shd w:val="clear" w:color="auto" w:fill="FFFFFF"/>
        </w:rPr>
        <w:t>Social Network Analysis and Mining</w:t>
      </w:r>
      <w:r w:rsidRPr="00045734">
        <w:rPr>
          <w:shd w:val="clear" w:color="auto" w:fill="FFFFFF"/>
        </w:rPr>
        <w:t>, </w:t>
      </w:r>
      <w:r w:rsidRPr="00045734">
        <w:rPr>
          <w:i/>
          <w:iCs/>
          <w:shd w:val="clear" w:color="auto" w:fill="FFFFFF"/>
        </w:rPr>
        <w:t>13</w:t>
      </w:r>
      <w:r w:rsidRPr="00045734">
        <w:rPr>
          <w:shd w:val="clear" w:color="auto" w:fill="FFFFFF"/>
        </w:rPr>
        <w:t>(1), p.17.</w:t>
      </w:r>
    </w:p>
    <w:p w14:paraId="1C4C50A7" w14:textId="77777777" w:rsidR="00B27215" w:rsidRPr="00045734" w:rsidRDefault="00B27215" w:rsidP="00F619BE">
      <w:pPr>
        <w:spacing w:before="120" w:after="120"/>
        <w:rPr>
          <w:shd w:val="clear" w:color="auto" w:fill="FFFFFF"/>
        </w:rPr>
      </w:pPr>
      <w:r w:rsidRPr="00045734">
        <w:rPr>
          <w:shd w:val="clear" w:color="auto" w:fill="FFFFFF"/>
        </w:rPr>
        <w:t>Bryan-Smith, L., Godsall, J., George, F., Egode, K., Dethlefs, N. and Parsons, D., 2023. Real-time social media sentiment analysis for rapid impact assessment of floods. </w:t>
      </w:r>
      <w:r w:rsidRPr="00045734">
        <w:rPr>
          <w:i/>
          <w:iCs/>
          <w:shd w:val="clear" w:color="auto" w:fill="FFFFFF"/>
        </w:rPr>
        <w:t>Computers &amp; Geosciences</w:t>
      </w:r>
      <w:r w:rsidRPr="00045734">
        <w:rPr>
          <w:shd w:val="clear" w:color="auto" w:fill="FFFFFF"/>
        </w:rPr>
        <w:t>, </w:t>
      </w:r>
      <w:r w:rsidRPr="00045734">
        <w:rPr>
          <w:i/>
          <w:iCs/>
          <w:shd w:val="clear" w:color="auto" w:fill="FFFFFF"/>
        </w:rPr>
        <w:t>178</w:t>
      </w:r>
      <w:r w:rsidRPr="00045734">
        <w:rPr>
          <w:shd w:val="clear" w:color="auto" w:fill="FFFFFF"/>
        </w:rPr>
        <w:t>, p.105405.</w:t>
      </w:r>
    </w:p>
    <w:p w14:paraId="36BED7EE" w14:textId="77777777" w:rsidR="00B27215" w:rsidRPr="00045734" w:rsidRDefault="00B27215" w:rsidP="00F619BE">
      <w:pPr>
        <w:spacing w:before="120" w:after="120"/>
        <w:rPr>
          <w:shd w:val="clear" w:color="auto" w:fill="FFFFFF"/>
        </w:rPr>
      </w:pPr>
      <w:r w:rsidRPr="00045734">
        <w:rPr>
          <w:shd w:val="clear" w:color="auto" w:fill="FFFFFF"/>
        </w:rPr>
        <w:lastRenderedPageBreak/>
        <w:t>Nip, J.Y. and Berthelier, B., 2024. Social media sentiment analysis. </w:t>
      </w:r>
      <w:r w:rsidRPr="00045734">
        <w:rPr>
          <w:i/>
          <w:iCs/>
          <w:shd w:val="clear" w:color="auto" w:fill="FFFFFF"/>
        </w:rPr>
        <w:t>Encyclopedia</w:t>
      </w:r>
      <w:r w:rsidRPr="00045734">
        <w:rPr>
          <w:shd w:val="clear" w:color="auto" w:fill="FFFFFF"/>
        </w:rPr>
        <w:t>, </w:t>
      </w:r>
      <w:r w:rsidRPr="00045734">
        <w:rPr>
          <w:i/>
          <w:iCs/>
          <w:shd w:val="clear" w:color="auto" w:fill="FFFFFF"/>
        </w:rPr>
        <w:t>4</w:t>
      </w:r>
      <w:r w:rsidRPr="00045734">
        <w:rPr>
          <w:shd w:val="clear" w:color="auto" w:fill="FFFFFF"/>
        </w:rPr>
        <w:t>(4), pp.1590-1598.</w:t>
      </w:r>
    </w:p>
    <w:p w14:paraId="526EA751" w14:textId="77777777" w:rsidR="00B27215" w:rsidRPr="00045734" w:rsidRDefault="00B27215" w:rsidP="00F619BE">
      <w:pPr>
        <w:spacing w:before="120" w:after="120"/>
        <w:rPr>
          <w:shd w:val="clear" w:color="auto" w:fill="FFFFFF"/>
        </w:rPr>
      </w:pPr>
      <w:r w:rsidRPr="00045734">
        <w:rPr>
          <w:shd w:val="clear" w:color="auto" w:fill="FFFFFF"/>
        </w:rPr>
        <w:t>Peivandizadeh, A., Hatami, S., Nakhjavani, A., Khoshsima, L., Qazani, M.R.C., Haleem, M. and Alizadehsani, R., 2024. Stock market prediction with transductive long short-term memory and social media sentiment analysis. </w:t>
      </w:r>
      <w:r w:rsidRPr="00045734">
        <w:rPr>
          <w:i/>
          <w:iCs/>
          <w:shd w:val="clear" w:color="auto" w:fill="FFFFFF"/>
        </w:rPr>
        <w:t>IEEE Access</w:t>
      </w:r>
      <w:r w:rsidRPr="00045734">
        <w:rPr>
          <w:shd w:val="clear" w:color="auto" w:fill="FFFFFF"/>
        </w:rPr>
        <w:t>, </w:t>
      </w:r>
      <w:r w:rsidRPr="00045734">
        <w:rPr>
          <w:i/>
          <w:iCs/>
          <w:shd w:val="clear" w:color="auto" w:fill="FFFFFF"/>
        </w:rPr>
        <w:t>12</w:t>
      </w:r>
      <w:r w:rsidRPr="00045734">
        <w:rPr>
          <w:shd w:val="clear" w:color="auto" w:fill="FFFFFF"/>
        </w:rPr>
        <w:t>, pp.87110-87130.</w:t>
      </w:r>
    </w:p>
    <w:p w14:paraId="7A15B0CE" w14:textId="77777777" w:rsidR="00B27215" w:rsidRPr="00045734" w:rsidRDefault="00B27215" w:rsidP="00F619BE">
      <w:pPr>
        <w:spacing w:before="120" w:after="120"/>
      </w:pPr>
      <w:r w:rsidRPr="00045734">
        <w:t xml:space="preserve">researchgate.net, 2026. </w:t>
      </w:r>
      <w:r w:rsidRPr="00045734">
        <w:rPr>
          <w:rFonts w:eastAsia="Times New Roman" w:cs="Times New Roman"/>
          <w:i/>
          <w:iCs/>
          <w:kern w:val="0"/>
          <w:szCs w:val="24"/>
          <w14:ligatures w14:val="none"/>
        </w:rPr>
        <w:t>Challenges for Social Media Sentiment Analysis</w:t>
      </w:r>
      <w:r w:rsidRPr="00045734">
        <w:rPr>
          <w:i/>
          <w:iCs/>
        </w:rPr>
        <w:t xml:space="preserve"> </w:t>
      </w:r>
      <w:r w:rsidRPr="00045734">
        <w:t xml:space="preserve">[Online]. Available at: </w:t>
      </w:r>
      <w:hyperlink r:id="rId63" w:history="1">
        <w:r w:rsidRPr="00045734">
          <w:rPr>
            <w:rStyle w:val="Hyperlink"/>
            <w:rFonts w:eastAsia="Times New Roman" w:cs="Times New Roman"/>
            <w:color w:val="auto"/>
            <w:kern w:val="0"/>
            <w:szCs w:val="24"/>
            <w14:ligatures w14:val="none"/>
          </w:rPr>
          <w:t>https://www.researchgate.net/figure/Challenges-in-sentiment-analysis-and-emotion-detection_fig5_354196437</w:t>
        </w:r>
      </w:hyperlink>
      <w:r w:rsidRPr="00045734">
        <w:rPr>
          <w:rFonts w:eastAsia="Times New Roman" w:cs="Times New Roman"/>
          <w:kern w:val="0"/>
          <w:szCs w:val="24"/>
          <w14:ligatures w14:val="none"/>
        </w:rPr>
        <w:t xml:space="preserve"> </w:t>
      </w:r>
      <w:r w:rsidRPr="00045734">
        <w:t>[Accessed on: 11.07.2026]</w:t>
      </w:r>
    </w:p>
    <w:p w14:paraId="2D2CBBA2" w14:textId="77777777" w:rsidR="00B27215" w:rsidRPr="00045734" w:rsidRDefault="00B27215" w:rsidP="00F619BE">
      <w:pPr>
        <w:spacing w:before="120" w:after="120"/>
      </w:pPr>
      <w:r w:rsidRPr="00045734">
        <w:t xml:space="preserve">researchgate.net, 2026. </w:t>
      </w:r>
      <w:r w:rsidRPr="00045734">
        <w:rPr>
          <w:i/>
          <w:iCs/>
        </w:rPr>
        <w:t xml:space="preserve">Evolution of Social Media Data as a Source of Consumer Behaviour Insights </w:t>
      </w:r>
      <w:r w:rsidRPr="00045734">
        <w:t xml:space="preserve">[Online]. Available at: </w:t>
      </w:r>
      <w:hyperlink r:id="rId64" w:history="1">
        <w:r w:rsidRPr="00045734">
          <w:rPr>
            <w:rStyle w:val="Hyperlink"/>
            <w:color w:val="auto"/>
          </w:rPr>
          <w:t>https://www.researchgate.net/figure/Evolution-of-social-media-marketing-research_fig2_364785546</w:t>
        </w:r>
      </w:hyperlink>
      <w:r w:rsidRPr="00045734">
        <w:t xml:space="preserve"> [Accessed on: 11.07.2026]</w:t>
      </w:r>
    </w:p>
    <w:p w14:paraId="282705CD" w14:textId="77777777" w:rsidR="00B27215" w:rsidRPr="00045734" w:rsidRDefault="00B27215" w:rsidP="00F619BE">
      <w:pPr>
        <w:spacing w:before="120" w:after="120"/>
        <w:rPr>
          <w:shd w:val="clear" w:color="auto" w:fill="FFFFFF"/>
        </w:rPr>
      </w:pPr>
      <w:r w:rsidRPr="00045734">
        <w:rPr>
          <w:shd w:val="clear" w:color="auto" w:fill="FFFFFF"/>
        </w:rPr>
        <w:t>Rodríguez-Ibánez, M., Casánez-Ventura, A., Castejón-Mateos, F. and Cuenca-Jiménez, P.M., 2023. A review on sentiment analysis from social media platforms. </w:t>
      </w:r>
      <w:r w:rsidRPr="00045734">
        <w:rPr>
          <w:i/>
          <w:iCs/>
          <w:shd w:val="clear" w:color="auto" w:fill="FFFFFF"/>
        </w:rPr>
        <w:t>Expert Systems with Applications</w:t>
      </w:r>
      <w:r w:rsidRPr="00045734">
        <w:rPr>
          <w:shd w:val="clear" w:color="auto" w:fill="FFFFFF"/>
        </w:rPr>
        <w:t>, </w:t>
      </w:r>
      <w:r w:rsidRPr="00045734">
        <w:rPr>
          <w:i/>
          <w:iCs/>
          <w:shd w:val="clear" w:color="auto" w:fill="FFFFFF"/>
        </w:rPr>
        <w:t>223</w:t>
      </w:r>
      <w:r w:rsidRPr="00045734">
        <w:rPr>
          <w:shd w:val="clear" w:color="auto" w:fill="FFFFFF"/>
        </w:rPr>
        <w:t>, p.119862.</w:t>
      </w:r>
    </w:p>
    <w:p w14:paraId="7C165C0A" w14:textId="77777777" w:rsidR="00B27215" w:rsidRPr="00045734" w:rsidRDefault="00B27215" w:rsidP="00F619BE">
      <w:pPr>
        <w:spacing w:before="120" w:after="120"/>
      </w:pPr>
      <w:r w:rsidRPr="00045734">
        <w:rPr>
          <w:shd w:val="clear" w:color="auto" w:fill="FFFFFF"/>
        </w:rPr>
        <w:t>Saravanos, C. and Kanavos, A., 2025. Forecasting stock market volatility using social media sentiment analysis. </w:t>
      </w:r>
      <w:r w:rsidRPr="00045734">
        <w:rPr>
          <w:i/>
          <w:iCs/>
          <w:shd w:val="clear" w:color="auto" w:fill="FFFFFF"/>
        </w:rPr>
        <w:t>Neural Computing and Applications</w:t>
      </w:r>
      <w:r w:rsidRPr="00045734">
        <w:rPr>
          <w:shd w:val="clear" w:color="auto" w:fill="FFFFFF"/>
        </w:rPr>
        <w:t>, </w:t>
      </w:r>
      <w:r w:rsidRPr="00045734">
        <w:rPr>
          <w:i/>
          <w:iCs/>
          <w:shd w:val="clear" w:color="auto" w:fill="FFFFFF"/>
        </w:rPr>
        <w:t>37</w:t>
      </w:r>
      <w:r w:rsidRPr="00045734">
        <w:rPr>
          <w:shd w:val="clear" w:color="auto" w:fill="FFFFFF"/>
        </w:rPr>
        <w:t>(17), pp.10771-10794.</w:t>
      </w:r>
    </w:p>
    <w:p w14:paraId="00D5F248" w14:textId="77777777" w:rsidR="00B27215" w:rsidRPr="00045734" w:rsidRDefault="00B27215" w:rsidP="00F619BE">
      <w:pPr>
        <w:spacing w:before="120" w:after="120"/>
        <w:rPr>
          <w:shd w:val="clear" w:color="auto" w:fill="FFFFFF"/>
        </w:rPr>
      </w:pPr>
      <w:r w:rsidRPr="00045734">
        <w:rPr>
          <w:shd w:val="clear" w:color="auto" w:fill="FFFFFF"/>
        </w:rPr>
        <w:t>Suhaimin, M.S.M., Hijazi, M.H.A., Moung, E.G., Nohuddin, P.N.E., Chua, S. and Coenen, F., 2023. Social media sentiment analysis and opinion mining in public security: Taxonomy, trend analysis, issues and future directions. </w:t>
      </w:r>
      <w:r w:rsidRPr="00045734">
        <w:rPr>
          <w:i/>
          <w:iCs/>
          <w:shd w:val="clear" w:color="auto" w:fill="FFFFFF"/>
        </w:rPr>
        <w:t>Journal of King Saud University-Computer and Information Sciences</w:t>
      </w:r>
      <w:r w:rsidRPr="00045734">
        <w:rPr>
          <w:shd w:val="clear" w:color="auto" w:fill="FFFFFF"/>
        </w:rPr>
        <w:t>, </w:t>
      </w:r>
      <w:r w:rsidRPr="00045734">
        <w:rPr>
          <w:i/>
          <w:iCs/>
          <w:shd w:val="clear" w:color="auto" w:fill="FFFFFF"/>
        </w:rPr>
        <w:t>35</w:t>
      </w:r>
      <w:r w:rsidRPr="00045734">
        <w:rPr>
          <w:shd w:val="clear" w:color="auto" w:fill="FFFFFF"/>
        </w:rPr>
        <w:t>(9), p.101776.</w:t>
      </w:r>
    </w:p>
    <w:p w14:paraId="2ABC775E" w14:textId="77777777" w:rsidR="00B27215" w:rsidRPr="00045734" w:rsidRDefault="00B27215" w:rsidP="00F619BE">
      <w:pPr>
        <w:spacing w:before="120" w:after="120"/>
        <w:rPr>
          <w:shd w:val="clear" w:color="auto" w:fill="FFFFFF"/>
        </w:rPr>
      </w:pPr>
      <w:r w:rsidRPr="00045734">
        <w:rPr>
          <w:shd w:val="clear" w:color="auto" w:fill="FFFFFF"/>
        </w:rPr>
        <w:t>Xu, Q.A., Chang, V. and Jayne, C., 2022. A systematic review of social media-based sentiment analysis: Emerging trends and challenges. </w:t>
      </w:r>
      <w:r w:rsidRPr="00045734">
        <w:rPr>
          <w:i/>
          <w:iCs/>
          <w:shd w:val="clear" w:color="auto" w:fill="FFFFFF"/>
        </w:rPr>
        <w:t>Decision Analytics Journal</w:t>
      </w:r>
      <w:r w:rsidRPr="00045734">
        <w:rPr>
          <w:shd w:val="clear" w:color="auto" w:fill="FFFFFF"/>
        </w:rPr>
        <w:t>, </w:t>
      </w:r>
      <w:r w:rsidRPr="00045734">
        <w:rPr>
          <w:i/>
          <w:iCs/>
          <w:shd w:val="clear" w:color="auto" w:fill="FFFFFF"/>
        </w:rPr>
        <w:t>3</w:t>
      </w:r>
      <w:r w:rsidRPr="00045734">
        <w:rPr>
          <w:shd w:val="clear" w:color="auto" w:fill="FFFFFF"/>
        </w:rPr>
        <w:t>, p.100073.</w:t>
      </w:r>
    </w:p>
    <w:p w14:paraId="3521B861" w14:textId="7D415265" w:rsidR="00FF1187" w:rsidRPr="00045734" w:rsidRDefault="005136ED" w:rsidP="00F619BE">
      <w:pPr>
        <w:spacing w:before="120" w:after="120"/>
        <w:rPr>
          <w:b/>
          <w:bCs/>
        </w:rPr>
      </w:pPr>
      <w:r w:rsidRPr="00045734">
        <w:rPr>
          <w:b/>
          <w:bCs/>
        </w:rPr>
        <w:t xml:space="preserve">Chapter 3: </w:t>
      </w:r>
    </w:p>
    <w:p w14:paraId="1BADD8E4" w14:textId="77777777" w:rsidR="00B27215" w:rsidRPr="00045734" w:rsidRDefault="00B27215" w:rsidP="00F619BE">
      <w:pPr>
        <w:spacing w:before="120" w:after="120"/>
        <w:rPr>
          <w:shd w:val="clear" w:color="auto" w:fill="FFFFFF"/>
        </w:rPr>
      </w:pPr>
      <w:r w:rsidRPr="00045734">
        <w:rPr>
          <w:shd w:val="clear" w:color="auto" w:fill="FFFFFF"/>
        </w:rPr>
        <w:t>Areshey, A. and Mathkour, H., 2024. Exploring transformer models for sentiment classification: A comparison of BERT, RoBERTa, ALBERT, DistilBERT, and XLNet. </w:t>
      </w:r>
      <w:r w:rsidRPr="00045734">
        <w:rPr>
          <w:i/>
          <w:iCs/>
          <w:shd w:val="clear" w:color="auto" w:fill="FFFFFF"/>
        </w:rPr>
        <w:t>Expert Systems</w:t>
      </w:r>
      <w:r w:rsidRPr="00045734">
        <w:rPr>
          <w:shd w:val="clear" w:color="auto" w:fill="FFFFFF"/>
        </w:rPr>
        <w:t>, </w:t>
      </w:r>
      <w:r w:rsidRPr="00045734">
        <w:rPr>
          <w:i/>
          <w:iCs/>
          <w:shd w:val="clear" w:color="auto" w:fill="FFFFFF"/>
        </w:rPr>
        <w:t>41</w:t>
      </w:r>
      <w:r w:rsidRPr="00045734">
        <w:rPr>
          <w:shd w:val="clear" w:color="auto" w:fill="FFFFFF"/>
        </w:rPr>
        <w:t>(11), p.e13701.</w:t>
      </w:r>
    </w:p>
    <w:p w14:paraId="776656AD" w14:textId="77777777" w:rsidR="00B27215" w:rsidRPr="00045734" w:rsidRDefault="00B27215" w:rsidP="00F619BE">
      <w:pPr>
        <w:spacing w:before="120" w:after="120"/>
        <w:rPr>
          <w:shd w:val="clear" w:color="auto" w:fill="FFFFFF"/>
        </w:rPr>
      </w:pPr>
      <w:r w:rsidRPr="00045734">
        <w:rPr>
          <w:shd w:val="clear" w:color="auto" w:fill="FFFFFF"/>
        </w:rPr>
        <w:t>Chatzichristos, G., 2025. Qualitative research in the era of AI: a return to positivism or a new paradigm?. </w:t>
      </w:r>
      <w:r w:rsidRPr="00045734">
        <w:rPr>
          <w:i/>
          <w:iCs/>
          <w:shd w:val="clear" w:color="auto" w:fill="FFFFFF"/>
        </w:rPr>
        <w:t>International Journal of Qualitative Methods</w:t>
      </w:r>
      <w:r w:rsidRPr="00045734">
        <w:rPr>
          <w:shd w:val="clear" w:color="auto" w:fill="FFFFFF"/>
        </w:rPr>
        <w:t>, </w:t>
      </w:r>
      <w:r w:rsidRPr="00045734">
        <w:rPr>
          <w:i/>
          <w:iCs/>
          <w:shd w:val="clear" w:color="auto" w:fill="FFFFFF"/>
        </w:rPr>
        <w:t>24</w:t>
      </w:r>
      <w:r w:rsidRPr="00045734">
        <w:rPr>
          <w:shd w:val="clear" w:color="auto" w:fill="FFFFFF"/>
        </w:rPr>
        <w:t>, p.16094069251337583.</w:t>
      </w:r>
    </w:p>
    <w:p w14:paraId="2C181F5D" w14:textId="77777777" w:rsidR="00B27215" w:rsidRPr="00045734" w:rsidRDefault="00B27215" w:rsidP="00F619BE">
      <w:pPr>
        <w:spacing w:before="120" w:after="120"/>
        <w:rPr>
          <w:shd w:val="clear" w:color="auto" w:fill="FFFFFF"/>
        </w:rPr>
      </w:pPr>
      <w:r w:rsidRPr="00045734">
        <w:rPr>
          <w:shd w:val="clear" w:color="auto" w:fill="FFFFFF"/>
        </w:rPr>
        <w:lastRenderedPageBreak/>
        <w:t>Cheong, H.I., Lyons, A., Houghton, R. and Majumdar, A., 2023. Secondary qualitative research methodology using online data within the context of social sciences. </w:t>
      </w:r>
      <w:r w:rsidRPr="00045734">
        <w:rPr>
          <w:i/>
          <w:iCs/>
          <w:shd w:val="clear" w:color="auto" w:fill="FFFFFF"/>
        </w:rPr>
        <w:t>International Journal of Qualitative Methods</w:t>
      </w:r>
      <w:r w:rsidRPr="00045734">
        <w:rPr>
          <w:shd w:val="clear" w:color="auto" w:fill="FFFFFF"/>
        </w:rPr>
        <w:t>, </w:t>
      </w:r>
      <w:r w:rsidRPr="00045734">
        <w:rPr>
          <w:i/>
          <w:iCs/>
          <w:shd w:val="clear" w:color="auto" w:fill="FFFFFF"/>
        </w:rPr>
        <w:t>22</w:t>
      </w:r>
      <w:r w:rsidRPr="00045734">
        <w:rPr>
          <w:shd w:val="clear" w:color="auto" w:fill="FFFFFF"/>
        </w:rPr>
        <w:t>, p.16094069231180160.</w:t>
      </w:r>
    </w:p>
    <w:p w14:paraId="3477F7A5" w14:textId="77777777" w:rsidR="00B27215" w:rsidRPr="00045734" w:rsidRDefault="00B27215" w:rsidP="00F619BE">
      <w:pPr>
        <w:spacing w:before="120" w:after="120"/>
        <w:rPr>
          <w:shd w:val="clear" w:color="auto" w:fill="FFFFFF"/>
        </w:rPr>
      </w:pPr>
      <w:r w:rsidRPr="00045734">
        <w:rPr>
          <w:shd w:val="clear" w:color="auto" w:fill="FFFFFF"/>
        </w:rPr>
        <w:t>Dagan, D.T. and Wilkins, E.J., 2023. What is “big data” and how should we use it? The role of large datasets, secondary data, and associated analysis techniques in outdoor recreation research. </w:t>
      </w:r>
      <w:r w:rsidRPr="00045734">
        <w:rPr>
          <w:i/>
          <w:iCs/>
          <w:shd w:val="clear" w:color="auto" w:fill="FFFFFF"/>
        </w:rPr>
        <w:t>Journal of Outdoor Recreation and Tourism</w:t>
      </w:r>
      <w:r w:rsidRPr="00045734">
        <w:rPr>
          <w:shd w:val="clear" w:color="auto" w:fill="FFFFFF"/>
        </w:rPr>
        <w:t>, </w:t>
      </w:r>
      <w:r w:rsidRPr="00045734">
        <w:rPr>
          <w:i/>
          <w:iCs/>
          <w:shd w:val="clear" w:color="auto" w:fill="FFFFFF"/>
        </w:rPr>
        <w:t>44</w:t>
      </w:r>
      <w:r w:rsidRPr="00045734">
        <w:rPr>
          <w:shd w:val="clear" w:color="auto" w:fill="FFFFFF"/>
        </w:rPr>
        <w:t>, p.100668.</w:t>
      </w:r>
    </w:p>
    <w:p w14:paraId="79644C01" w14:textId="77777777" w:rsidR="00B27215" w:rsidRPr="00045734" w:rsidRDefault="00B27215" w:rsidP="00F619BE">
      <w:pPr>
        <w:spacing w:before="120" w:after="120"/>
      </w:pPr>
      <w:r w:rsidRPr="00045734">
        <w:t xml:space="preserve">ebrary.net, 2026. </w:t>
      </w:r>
      <w:r w:rsidRPr="00045734">
        <w:rPr>
          <w:rStyle w:val="Strong"/>
          <w:b w:val="0"/>
          <w:bCs w:val="0"/>
          <w:i/>
          <w:iCs/>
        </w:rPr>
        <w:t>Research Design</w:t>
      </w:r>
      <w:r w:rsidRPr="00045734">
        <w:rPr>
          <w:b/>
          <w:bCs/>
          <w:i/>
          <w:iCs/>
        </w:rPr>
        <w:t xml:space="preserve"> (</w:t>
      </w:r>
      <w:r w:rsidRPr="00045734">
        <w:rPr>
          <w:rStyle w:val="Strong"/>
          <w:b w:val="0"/>
          <w:bCs w:val="0"/>
          <w:i/>
          <w:iCs/>
        </w:rPr>
        <w:t>Quantitative Secondary</w:t>
      </w:r>
      <w:r w:rsidRPr="00045734">
        <w:rPr>
          <w:b/>
          <w:bCs/>
          <w:i/>
          <w:iCs/>
        </w:rPr>
        <w:t>)</w:t>
      </w:r>
      <w:r w:rsidRPr="00045734">
        <w:rPr>
          <w:rFonts w:eastAsia="Times New Roman" w:cs="Times New Roman"/>
          <w:b/>
          <w:bCs/>
          <w:kern w:val="0"/>
          <w:szCs w:val="24"/>
          <w14:ligatures w14:val="none"/>
        </w:rPr>
        <w:t xml:space="preserve"> </w:t>
      </w:r>
      <w:r w:rsidRPr="00045734">
        <w:t xml:space="preserve">[Online]. Available at: </w:t>
      </w:r>
      <w:hyperlink r:id="rId65" w:history="1">
        <w:r w:rsidRPr="00045734">
          <w:rPr>
            <w:rStyle w:val="Hyperlink"/>
            <w:color w:val="auto"/>
          </w:rPr>
          <w:t>https://ebrary.net/233766/engineering/secondary_designs</w:t>
        </w:r>
      </w:hyperlink>
      <w:r w:rsidRPr="00045734">
        <w:t xml:space="preserve"> [Accessed on: 11.07.2026]</w:t>
      </w:r>
    </w:p>
    <w:p w14:paraId="17C4C51E" w14:textId="77777777" w:rsidR="00B27215" w:rsidRPr="00045734" w:rsidRDefault="00B27215" w:rsidP="00F619BE">
      <w:pPr>
        <w:spacing w:before="120" w:after="120"/>
        <w:rPr>
          <w:shd w:val="clear" w:color="auto" w:fill="FFFFFF"/>
        </w:rPr>
      </w:pPr>
      <w:r w:rsidRPr="00045734">
        <w:rPr>
          <w:shd w:val="clear" w:color="auto" w:fill="FFFFFF"/>
        </w:rPr>
        <w:t>Garg, N. and Sharma, K., 2022. Text pre-processing of multilingual for sentiment analysis based on social network data. </w:t>
      </w:r>
      <w:r w:rsidRPr="00045734">
        <w:rPr>
          <w:i/>
          <w:iCs/>
          <w:shd w:val="clear" w:color="auto" w:fill="FFFFFF"/>
        </w:rPr>
        <w:t>International journal of electrical &amp; computer engineering (2088-8708)</w:t>
      </w:r>
      <w:r w:rsidRPr="00045734">
        <w:rPr>
          <w:shd w:val="clear" w:color="auto" w:fill="FFFFFF"/>
        </w:rPr>
        <w:t>, </w:t>
      </w:r>
      <w:r w:rsidRPr="00045734">
        <w:rPr>
          <w:i/>
          <w:iCs/>
          <w:shd w:val="clear" w:color="auto" w:fill="FFFFFF"/>
        </w:rPr>
        <w:t>12</w:t>
      </w:r>
      <w:r w:rsidRPr="00045734">
        <w:rPr>
          <w:shd w:val="clear" w:color="auto" w:fill="FFFFFF"/>
        </w:rPr>
        <w:t>(1), p.776.</w:t>
      </w:r>
    </w:p>
    <w:p w14:paraId="72CAC206" w14:textId="77777777" w:rsidR="00B27215" w:rsidRPr="00045734" w:rsidRDefault="00B27215" w:rsidP="00F619BE">
      <w:pPr>
        <w:spacing w:before="120" w:after="120"/>
        <w:rPr>
          <w:shd w:val="clear" w:color="auto" w:fill="FFFFFF"/>
        </w:rPr>
      </w:pPr>
      <w:r w:rsidRPr="00045734">
        <w:rPr>
          <w:shd w:val="clear" w:color="auto" w:fill="FFFFFF"/>
        </w:rPr>
        <w:t>He, L., Yin, T. and Zheng, K., 2022. They May Not Work! An evaluation of eleven sentiment analysis tools on seven social media datasets. </w:t>
      </w:r>
      <w:r w:rsidRPr="00045734">
        <w:rPr>
          <w:i/>
          <w:iCs/>
          <w:shd w:val="clear" w:color="auto" w:fill="FFFFFF"/>
        </w:rPr>
        <w:t>Journal of Biomedical Informatics</w:t>
      </w:r>
      <w:r w:rsidRPr="00045734">
        <w:rPr>
          <w:shd w:val="clear" w:color="auto" w:fill="FFFFFF"/>
        </w:rPr>
        <w:t>, </w:t>
      </w:r>
      <w:r w:rsidRPr="00045734">
        <w:rPr>
          <w:i/>
          <w:iCs/>
          <w:shd w:val="clear" w:color="auto" w:fill="FFFFFF"/>
        </w:rPr>
        <w:t>132</w:t>
      </w:r>
      <w:r w:rsidRPr="00045734">
        <w:rPr>
          <w:shd w:val="clear" w:color="auto" w:fill="FFFFFF"/>
        </w:rPr>
        <w:t>, p.104142.</w:t>
      </w:r>
    </w:p>
    <w:p w14:paraId="67824DDF" w14:textId="77777777" w:rsidR="00B27215" w:rsidRPr="00045734" w:rsidRDefault="00B27215" w:rsidP="00F619BE">
      <w:pPr>
        <w:spacing w:before="120" w:after="120"/>
        <w:rPr>
          <w:shd w:val="clear" w:color="auto" w:fill="FFFFFF"/>
        </w:rPr>
      </w:pPr>
      <w:r w:rsidRPr="00045734">
        <w:rPr>
          <w:shd w:val="clear" w:color="auto" w:fill="FFFFFF"/>
        </w:rPr>
        <w:t>Jalal, N., Mehmood, A., Choi, G.S. and Ashraf, I., 2022. A novel improved random forest for text classification using feature ranking and optimal number of trees. </w:t>
      </w:r>
      <w:r w:rsidRPr="00045734">
        <w:rPr>
          <w:i/>
          <w:iCs/>
          <w:shd w:val="clear" w:color="auto" w:fill="FFFFFF"/>
        </w:rPr>
        <w:t>Journal of King Saud University-Computer and Information Sciences</w:t>
      </w:r>
      <w:r w:rsidRPr="00045734">
        <w:rPr>
          <w:shd w:val="clear" w:color="auto" w:fill="FFFFFF"/>
        </w:rPr>
        <w:t>, </w:t>
      </w:r>
      <w:r w:rsidRPr="00045734">
        <w:rPr>
          <w:i/>
          <w:iCs/>
          <w:shd w:val="clear" w:color="auto" w:fill="FFFFFF"/>
        </w:rPr>
        <w:t>34</w:t>
      </w:r>
      <w:r w:rsidRPr="00045734">
        <w:rPr>
          <w:shd w:val="clear" w:color="auto" w:fill="FFFFFF"/>
        </w:rPr>
        <w:t>(6), pp.2733-2742.</w:t>
      </w:r>
    </w:p>
    <w:p w14:paraId="0CF26138" w14:textId="77777777" w:rsidR="00B27215" w:rsidRPr="00045734" w:rsidRDefault="00B27215" w:rsidP="00F619BE">
      <w:pPr>
        <w:spacing w:before="120" w:after="120"/>
        <w:rPr>
          <w:shd w:val="clear" w:color="auto" w:fill="FFFFFF"/>
        </w:rPr>
      </w:pPr>
      <w:r w:rsidRPr="00045734">
        <w:rPr>
          <w:shd w:val="clear" w:color="auto" w:fill="FFFFFF"/>
        </w:rPr>
        <w:t>Jamshidian, M., 2023. Evaluation of text transformers for classifying sentiment of reviews by using tf-idf, bert (word embedding), sbert (sentence embedding) with support vector machine evaluation.</w:t>
      </w:r>
    </w:p>
    <w:p w14:paraId="498868D3" w14:textId="77777777" w:rsidR="00B27215" w:rsidRPr="00045734" w:rsidRDefault="00B27215" w:rsidP="00F619BE">
      <w:pPr>
        <w:spacing w:before="120" w:after="120"/>
        <w:rPr>
          <w:shd w:val="clear" w:color="auto" w:fill="FFFFFF"/>
        </w:rPr>
      </w:pPr>
      <w:r w:rsidRPr="00045734">
        <w:rPr>
          <w:shd w:val="clear" w:color="auto" w:fill="FFFFFF"/>
        </w:rPr>
        <w:t>Jeon, N. and Brand, J.E., 2026. Causal machine learning: a deductive–inductive framework for sociological research. </w:t>
      </w:r>
      <w:r w:rsidRPr="00045734">
        <w:rPr>
          <w:i/>
          <w:iCs/>
          <w:shd w:val="clear" w:color="auto" w:fill="FFFFFF"/>
        </w:rPr>
        <w:t>KZfSS Kölner Zeitschrift für Soziologie und Sozialpsychologie</w:t>
      </w:r>
      <w:r w:rsidRPr="00045734">
        <w:rPr>
          <w:shd w:val="clear" w:color="auto" w:fill="FFFFFF"/>
        </w:rPr>
        <w:t>, pp.1-35.</w:t>
      </w:r>
    </w:p>
    <w:p w14:paraId="112A4B6F" w14:textId="77777777" w:rsidR="00B27215" w:rsidRPr="00045734" w:rsidRDefault="00B27215" w:rsidP="00F619BE">
      <w:pPr>
        <w:spacing w:before="120" w:after="120"/>
        <w:rPr>
          <w:shd w:val="clear" w:color="auto" w:fill="FFFFFF"/>
        </w:rPr>
      </w:pPr>
      <w:r w:rsidRPr="00045734">
        <w:rPr>
          <w:shd w:val="clear" w:color="auto" w:fill="FFFFFF"/>
        </w:rPr>
        <w:t>Madjid, M.F., Ratnawati, D.E. and Rahayudi, B., 2023. Sentiment analysis on app reviews using support vector machine and naïve bayes classification. </w:t>
      </w:r>
      <w:r w:rsidRPr="00045734">
        <w:rPr>
          <w:i/>
          <w:iCs/>
          <w:shd w:val="clear" w:color="auto" w:fill="FFFFFF"/>
        </w:rPr>
        <w:t>Sinkron: jurnal dan penelitian teknik informatika</w:t>
      </w:r>
      <w:r w:rsidRPr="00045734">
        <w:rPr>
          <w:shd w:val="clear" w:color="auto" w:fill="FFFFFF"/>
        </w:rPr>
        <w:t>, </w:t>
      </w:r>
      <w:r w:rsidRPr="00045734">
        <w:rPr>
          <w:i/>
          <w:iCs/>
          <w:shd w:val="clear" w:color="auto" w:fill="FFFFFF"/>
        </w:rPr>
        <w:t>7</w:t>
      </w:r>
      <w:r w:rsidRPr="00045734">
        <w:rPr>
          <w:shd w:val="clear" w:color="auto" w:fill="FFFFFF"/>
        </w:rPr>
        <w:t>(1), pp.556-562.</w:t>
      </w:r>
    </w:p>
    <w:p w14:paraId="1E9CA091" w14:textId="77777777" w:rsidR="00B27215" w:rsidRPr="00045734" w:rsidRDefault="00B27215" w:rsidP="00F619BE">
      <w:pPr>
        <w:spacing w:before="120" w:after="120"/>
        <w:rPr>
          <w:shd w:val="clear" w:color="auto" w:fill="FFFFFF"/>
        </w:rPr>
      </w:pPr>
      <w:r w:rsidRPr="00045734">
        <w:rPr>
          <w:shd w:val="clear" w:color="auto" w:fill="FFFFFF"/>
        </w:rPr>
        <w:t>Mathapati, P.M., 2025. Sentiment analysis using Naïve Bayes algorithm. </w:t>
      </w:r>
      <w:r w:rsidRPr="00045734">
        <w:rPr>
          <w:i/>
          <w:iCs/>
          <w:shd w:val="clear" w:color="auto" w:fill="FFFFFF"/>
        </w:rPr>
        <w:t>International journal of computer sciences and engineering</w:t>
      </w:r>
      <w:r w:rsidRPr="00045734">
        <w:rPr>
          <w:shd w:val="clear" w:color="auto" w:fill="FFFFFF"/>
        </w:rPr>
        <w:t>.</w:t>
      </w:r>
    </w:p>
    <w:p w14:paraId="79C899D6" w14:textId="77777777" w:rsidR="00B27215" w:rsidRPr="00045734" w:rsidRDefault="00B27215" w:rsidP="00F619BE">
      <w:pPr>
        <w:spacing w:before="120" w:after="120"/>
        <w:rPr>
          <w:shd w:val="clear" w:color="auto" w:fill="FFFFFF"/>
        </w:rPr>
      </w:pPr>
      <w:r w:rsidRPr="00045734">
        <w:rPr>
          <w:shd w:val="clear" w:color="auto" w:fill="FFFFFF"/>
        </w:rPr>
        <w:t>Mercaldo, F., Brunese, L., Martinelli, F., Santone, A. and Cesarelli, M., 2023. Experimenting with extreme learning machine for biomedical image classification. </w:t>
      </w:r>
      <w:r w:rsidRPr="00045734">
        <w:rPr>
          <w:i/>
          <w:iCs/>
          <w:shd w:val="clear" w:color="auto" w:fill="FFFFFF"/>
        </w:rPr>
        <w:t>Applied Sciences</w:t>
      </w:r>
      <w:r w:rsidRPr="00045734">
        <w:rPr>
          <w:shd w:val="clear" w:color="auto" w:fill="FFFFFF"/>
        </w:rPr>
        <w:t>, </w:t>
      </w:r>
      <w:r w:rsidRPr="00045734">
        <w:rPr>
          <w:i/>
          <w:iCs/>
          <w:shd w:val="clear" w:color="auto" w:fill="FFFFFF"/>
        </w:rPr>
        <w:t>13</w:t>
      </w:r>
      <w:r w:rsidRPr="00045734">
        <w:rPr>
          <w:shd w:val="clear" w:color="auto" w:fill="FFFFFF"/>
        </w:rPr>
        <w:t>(14), p.8558.</w:t>
      </w:r>
    </w:p>
    <w:p w14:paraId="1FC2ABAB" w14:textId="77777777" w:rsidR="00B27215" w:rsidRPr="00045734" w:rsidRDefault="00B27215" w:rsidP="00F619BE">
      <w:pPr>
        <w:spacing w:before="120" w:after="120"/>
        <w:rPr>
          <w:shd w:val="clear" w:color="auto" w:fill="FFFFFF"/>
        </w:rPr>
      </w:pPr>
      <w:r w:rsidRPr="00045734">
        <w:rPr>
          <w:shd w:val="clear" w:color="auto" w:fill="FFFFFF"/>
        </w:rPr>
        <w:lastRenderedPageBreak/>
        <w:t>Naidu, G., Zuva, T. and Sibanda, E.M., 2023, April. A review of evaluation metrics in machine learning algorithms. In </w:t>
      </w:r>
      <w:r w:rsidRPr="00045734">
        <w:rPr>
          <w:i/>
          <w:iCs/>
          <w:shd w:val="clear" w:color="auto" w:fill="FFFFFF"/>
        </w:rPr>
        <w:t>Computer science on-line conference</w:t>
      </w:r>
      <w:r w:rsidRPr="00045734">
        <w:rPr>
          <w:shd w:val="clear" w:color="auto" w:fill="FFFFFF"/>
        </w:rPr>
        <w:t> (pp. 15-25). Cham: Springer International Publishing.</w:t>
      </w:r>
    </w:p>
    <w:p w14:paraId="0A407B98" w14:textId="77777777" w:rsidR="00B27215" w:rsidRPr="00045734" w:rsidRDefault="00B27215" w:rsidP="00F619BE">
      <w:pPr>
        <w:spacing w:before="120" w:after="120"/>
        <w:rPr>
          <w:shd w:val="clear" w:color="auto" w:fill="FFFFFF"/>
        </w:rPr>
      </w:pPr>
      <w:r w:rsidRPr="00045734">
        <w:rPr>
          <w:shd w:val="clear" w:color="auto" w:fill="FFFFFF"/>
        </w:rPr>
        <w:t>Olawuyi, K.T., Olabiyisi, S.O., Ismail, W.O., Sinat, J.Y., Ogunkan, S.K. and Omotade, A.L., 2025. Comparative Evaluation of Machine Learning Techniques for Social Media Sentiment Analysis. </w:t>
      </w:r>
      <w:r w:rsidRPr="00045734">
        <w:rPr>
          <w:i/>
          <w:iCs/>
          <w:shd w:val="clear" w:color="auto" w:fill="FFFFFF"/>
        </w:rPr>
        <w:t>UKR Journal of Multidisciplinary Studies</w:t>
      </w:r>
      <w:r w:rsidRPr="00045734">
        <w:rPr>
          <w:shd w:val="clear" w:color="auto" w:fill="FFFFFF"/>
        </w:rPr>
        <w:t>, </w:t>
      </w:r>
      <w:r w:rsidRPr="00045734">
        <w:rPr>
          <w:i/>
          <w:iCs/>
          <w:shd w:val="clear" w:color="auto" w:fill="FFFFFF"/>
        </w:rPr>
        <w:t>1</w:t>
      </w:r>
      <w:r w:rsidRPr="00045734">
        <w:rPr>
          <w:shd w:val="clear" w:color="auto" w:fill="FFFFFF"/>
        </w:rPr>
        <w:t>(5), pp.121-129.</w:t>
      </w:r>
    </w:p>
    <w:p w14:paraId="66D219BC" w14:textId="77777777" w:rsidR="00B27215" w:rsidRPr="00045734" w:rsidRDefault="00B27215" w:rsidP="00F619BE">
      <w:pPr>
        <w:spacing w:before="120" w:after="120"/>
        <w:rPr>
          <w:shd w:val="clear" w:color="auto" w:fill="FFFFFF"/>
        </w:rPr>
      </w:pPr>
      <w:r w:rsidRPr="00045734">
        <w:rPr>
          <w:shd w:val="clear" w:color="auto" w:fill="FFFFFF"/>
        </w:rPr>
        <w:t>Rauber, M.F., von Wangenheim, C.G., Barbetta, P.A., Borgatto, A.F., Martins, R.M. and Hauck, J.C.R., 2024. Reliability and validity of an automated model for assessing the learning of machine learning in middle and high school: Experiences from the “ML for All!” course. </w:t>
      </w:r>
      <w:r w:rsidRPr="00045734">
        <w:rPr>
          <w:i/>
          <w:iCs/>
          <w:shd w:val="clear" w:color="auto" w:fill="FFFFFF"/>
        </w:rPr>
        <w:t>Informatics in Education</w:t>
      </w:r>
      <w:r w:rsidRPr="00045734">
        <w:rPr>
          <w:shd w:val="clear" w:color="auto" w:fill="FFFFFF"/>
        </w:rPr>
        <w:t>, </w:t>
      </w:r>
      <w:r w:rsidRPr="00045734">
        <w:rPr>
          <w:i/>
          <w:iCs/>
          <w:shd w:val="clear" w:color="auto" w:fill="FFFFFF"/>
        </w:rPr>
        <w:t>23</w:t>
      </w:r>
      <w:r w:rsidRPr="00045734">
        <w:rPr>
          <w:shd w:val="clear" w:color="auto" w:fill="FFFFFF"/>
        </w:rPr>
        <w:t>(2), pp.409-437.</w:t>
      </w:r>
    </w:p>
    <w:p w14:paraId="25321EE2" w14:textId="77777777" w:rsidR="00B27215" w:rsidRPr="00045734" w:rsidRDefault="00B27215" w:rsidP="00F619BE">
      <w:pPr>
        <w:spacing w:before="120" w:after="120"/>
      </w:pPr>
      <w:r w:rsidRPr="00045734">
        <w:t xml:space="preserve">research-methodology.net, 2026. </w:t>
      </w:r>
      <w:r w:rsidRPr="00045734">
        <w:rPr>
          <w:rFonts w:eastAsia="Times New Roman" w:cs="Times New Roman"/>
          <w:i/>
          <w:iCs/>
          <w:kern w:val="0"/>
          <w:szCs w:val="24"/>
          <w14:ligatures w14:val="none"/>
        </w:rPr>
        <w:t>Research Philosophy</w:t>
      </w:r>
      <w:r w:rsidRPr="00045734">
        <w:rPr>
          <w:rFonts w:eastAsia="Times New Roman" w:cs="Times New Roman"/>
          <w:b/>
          <w:bCs/>
          <w:kern w:val="0"/>
          <w:szCs w:val="24"/>
          <w14:ligatures w14:val="none"/>
        </w:rPr>
        <w:t xml:space="preserve"> </w:t>
      </w:r>
      <w:r w:rsidRPr="00045734">
        <w:t xml:space="preserve">[Online]. Available at: </w:t>
      </w:r>
      <w:hyperlink r:id="rId66" w:history="1">
        <w:r w:rsidRPr="00045734">
          <w:rPr>
            <w:rStyle w:val="Hyperlink"/>
            <w:color w:val="auto"/>
          </w:rPr>
          <w:t>https://research-methodology.net/research-philosophy/</w:t>
        </w:r>
      </w:hyperlink>
      <w:r w:rsidRPr="00045734">
        <w:t xml:space="preserve"> [Accessed on: 11.07.2026]</w:t>
      </w:r>
    </w:p>
    <w:p w14:paraId="0ED798EC" w14:textId="77777777" w:rsidR="00B27215" w:rsidRPr="00045734" w:rsidRDefault="00B27215" w:rsidP="00F619BE">
      <w:pPr>
        <w:spacing w:before="120" w:after="120"/>
        <w:rPr>
          <w:shd w:val="clear" w:color="auto" w:fill="FFFFFF"/>
        </w:rPr>
      </w:pPr>
      <w:r w:rsidRPr="00045734">
        <w:rPr>
          <w:shd w:val="clear" w:color="auto" w:fill="FFFFFF"/>
        </w:rPr>
        <w:t>Samih, A., Ghadi, A. and Fennan, A., 2023. Enhanced sentiment analysis based on improved word embeddings and XGboost. </w:t>
      </w:r>
      <w:r w:rsidRPr="00045734">
        <w:rPr>
          <w:i/>
          <w:iCs/>
          <w:shd w:val="clear" w:color="auto" w:fill="FFFFFF"/>
        </w:rPr>
        <w:t>International Journal of Electrical and Computer Engineering</w:t>
      </w:r>
      <w:r w:rsidRPr="00045734">
        <w:rPr>
          <w:shd w:val="clear" w:color="auto" w:fill="FFFFFF"/>
        </w:rPr>
        <w:t>, </w:t>
      </w:r>
      <w:r w:rsidRPr="00045734">
        <w:rPr>
          <w:i/>
          <w:iCs/>
          <w:shd w:val="clear" w:color="auto" w:fill="FFFFFF"/>
        </w:rPr>
        <w:t>13</w:t>
      </w:r>
      <w:r w:rsidRPr="00045734">
        <w:rPr>
          <w:shd w:val="clear" w:color="auto" w:fill="FFFFFF"/>
        </w:rPr>
        <w:t>(2), pp.1827-1836.</w:t>
      </w:r>
    </w:p>
    <w:p w14:paraId="001260E4" w14:textId="77777777" w:rsidR="00B27215" w:rsidRPr="00045734" w:rsidRDefault="00B27215" w:rsidP="00F619BE">
      <w:pPr>
        <w:spacing w:before="120" w:after="120"/>
        <w:rPr>
          <w:shd w:val="clear" w:color="auto" w:fill="FFFFFF"/>
        </w:rPr>
      </w:pPr>
      <w:r w:rsidRPr="00045734">
        <w:rPr>
          <w:shd w:val="clear" w:color="auto" w:fill="FFFFFF"/>
        </w:rPr>
        <w:t>Schmit, C., Ferdinand, A.O., Giannouchos, T. and Kum, H.C., 2024. Case study on communicating with research ethics committees about minimizing risk through software: an application for record linkage in secondary data analysis. </w:t>
      </w:r>
      <w:r w:rsidRPr="00045734">
        <w:rPr>
          <w:i/>
          <w:iCs/>
          <w:shd w:val="clear" w:color="auto" w:fill="FFFFFF"/>
        </w:rPr>
        <w:t>JAMIA open</w:t>
      </w:r>
      <w:r w:rsidRPr="00045734">
        <w:rPr>
          <w:shd w:val="clear" w:color="auto" w:fill="FFFFFF"/>
        </w:rPr>
        <w:t>, </w:t>
      </w:r>
      <w:r w:rsidRPr="00045734">
        <w:rPr>
          <w:i/>
          <w:iCs/>
          <w:shd w:val="clear" w:color="auto" w:fill="FFFFFF"/>
        </w:rPr>
        <w:t>7</w:t>
      </w:r>
      <w:r w:rsidRPr="00045734">
        <w:rPr>
          <w:shd w:val="clear" w:color="auto" w:fill="FFFFFF"/>
        </w:rPr>
        <w:t>(1), p.ooae010.</w:t>
      </w:r>
    </w:p>
    <w:p w14:paraId="5C1BC56C" w14:textId="77777777" w:rsidR="00B27215" w:rsidRPr="00045734" w:rsidRDefault="00B27215" w:rsidP="00F619BE">
      <w:pPr>
        <w:spacing w:before="120" w:after="120"/>
        <w:rPr>
          <w:shd w:val="clear" w:color="auto" w:fill="FFFFFF"/>
        </w:rPr>
      </w:pPr>
      <w:r w:rsidRPr="00045734">
        <w:rPr>
          <w:shd w:val="clear" w:color="auto" w:fill="FFFFFF"/>
        </w:rPr>
        <w:t>Suryawanshi, N.S., 2024. Sentiment analysis with machine learning and deep learning: A survey of techniques and applications. </w:t>
      </w:r>
      <w:r w:rsidRPr="00045734">
        <w:rPr>
          <w:i/>
          <w:iCs/>
          <w:shd w:val="clear" w:color="auto" w:fill="FFFFFF"/>
        </w:rPr>
        <w:t>International Journal of Science and Research Archive</w:t>
      </w:r>
      <w:r w:rsidRPr="00045734">
        <w:rPr>
          <w:shd w:val="clear" w:color="auto" w:fill="FFFFFF"/>
        </w:rPr>
        <w:t>, </w:t>
      </w:r>
      <w:r w:rsidRPr="00045734">
        <w:rPr>
          <w:i/>
          <w:iCs/>
          <w:shd w:val="clear" w:color="auto" w:fill="FFFFFF"/>
        </w:rPr>
        <w:t>12</w:t>
      </w:r>
      <w:r w:rsidRPr="00045734">
        <w:rPr>
          <w:shd w:val="clear" w:color="auto" w:fill="FFFFFF"/>
        </w:rPr>
        <w:t>(2), pp.005-015.</w:t>
      </w:r>
    </w:p>
    <w:p w14:paraId="30719BB9" w14:textId="77777777" w:rsidR="00B27215" w:rsidRPr="00045734" w:rsidRDefault="00B27215" w:rsidP="00F619BE">
      <w:pPr>
        <w:spacing w:before="120" w:after="120"/>
        <w:rPr>
          <w:shd w:val="clear" w:color="auto" w:fill="FFFFFF"/>
        </w:rPr>
      </w:pPr>
      <w:r w:rsidRPr="00045734">
        <w:rPr>
          <w:shd w:val="clear" w:color="auto" w:fill="FFFFFF"/>
        </w:rPr>
        <w:t>Wang, Y., 2022. Using machine learning and natural language processing to analyze library chat reference transcripts. </w:t>
      </w:r>
      <w:r w:rsidRPr="00045734">
        <w:rPr>
          <w:i/>
          <w:iCs/>
          <w:shd w:val="clear" w:color="auto" w:fill="FFFFFF"/>
        </w:rPr>
        <w:t>Information Technology and Libraries</w:t>
      </w:r>
      <w:r w:rsidRPr="00045734">
        <w:rPr>
          <w:shd w:val="clear" w:color="auto" w:fill="FFFFFF"/>
        </w:rPr>
        <w:t>, </w:t>
      </w:r>
      <w:r w:rsidRPr="00045734">
        <w:rPr>
          <w:i/>
          <w:iCs/>
          <w:shd w:val="clear" w:color="auto" w:fill="FFFFFF"/>
        </w:rPr>
        <w:t>41</w:t>
      </w:r>
      <w:r w:rsidRPr="00045734">
        <w:rPr>
          <w:shd w:val="clear" w:color="auto" w:fill="FFFFFF"/>
        </w:rPr>
        <w:t>(3).</w:t>
      </w:r>
    </w:p>
    <w:p w14:paraId="116FE75E" w14:textId="77777777" w:rsidR="00B27215" w:rsidRPr="00045734" w:rsidRDefault="00B27215" w:rsidP="00F619BE">
      <w:pPr>
        <w:spacing w:before="120" w:after="120"/>
        <w:rPr>
          <w:shd w:val="clear" w:color="auto" w:fill="FFFFFF"/>
        </w:rPr>
      </w:pPr>
      <w:r w:rsidRPr="00045734">
        <w:rPr>
          <w:shd w:val="clear" w:color="auto" w:fill="FFFFFF"/>
        </w:rPr>
        <w:t>Yadav, V., Verma, P. and Katiyar, V., 2023. Long short term memory (LSTM) model for sentiment analysis in social data for e-commerce products reviews in Hindi languages. </w:t>
      </w:r>
      <w:r w:rsidRPr="00045734">
        <w:rPr>
          <w:i/>
          <w:iCs/>
          <w:shd w:val="clear" w:color="auto" w:fill="FFFFFF"/>
        </w:rPr>
        <w:t>International Journal of Information Technology</w:t>
      </w:r>
      <w:r w:rsidRPr="00045734">
        <w:rPr>
          <w:shd w:val="clear" w:color="auto" w:fill="FFFFFF"/>
        </w:rPr>
        <w:t>, </w:t>
      </w:r>
      <w:r w:rsidRPr="00045734">
        <w:rPr>
          <w:i/>
          <w:iCs/>
          <w:shd w:val="clear" w:color="auto" w:fill="FFFFFF"/>
        </w:rPr>
        <w:t>15</w:t>
      </w:r>
      <w:r w:rsidRPr="00045734">
        <w:rPr>
          <w:shd w:val="clear" w:color="auto" w:fill="FFFFFF"/>
        </w:rPr>
        <w:t>(2), pp.759-772.</w:t>
      </w:r>
    </w:p>
    <w:p w14:paraId="14D241F7" w14:textId="353FB93D" w:rsidR="00252EF7" w:rsidRPr="00045734" w:rsidRDefault="00252EF7" w:rsidP="00F619BE">
      <w:pPr>
        <w:spacing w:before="120" w:after="120"/>
        <w:rPr>
          <w:b/>
          <w:bCs/>
          <w:shd w:val="clear" w:color="auto" w:fill="FFFFFF"/>
        </w:rPr>
      </w:pPr>
      <w:r w:rsidRPr="00045734">
        <w:rPr>
          <w:b/>
          <w:bCs/>
          <w:shd w:val="clear" w:color="auto" w:fill="FFFFFF"/>
        </w:rPr>
        <w:t>Chapter 4:</w:t>
      </w:r>
    </w:p>
    <w:p w14:paraId="4928D57A" w14:textId="77777777" w:rsidR="00B27215" w:rsidRPr="00045734" w:rsidRDefault="00B27215" w:rsidP="00F619BE">
      <w:pPr>
        <w:spacing w:before="120" w:after="120"/>
        <w:rPr>
          <w:b/>
          <w:bCs/>
          <w:shd w:val="clear" w:color="auto" w:fill="FFFFFF"/>
        </w:rPr>
      </w:pPr>
      <w:r w:rsidRPr="00045734">
        <w:rPr>
          <w:shd w:val="clear" w:color="auto" w:fill="FFFFFF"/>
        </w:rPr>
        <w:lastRenderedPageBreak/>
        <w:t>Ashbaugh, L. and Zhang, Y., 2024. A comparative study of sentiment analysis on customer reviews using machine learning and deep learning. </w:t>
      </w:r>
      <w:r w:rsidRPr="00045734">
        <w:rPr>
          <w:i/>
          <w:iCs/>
          <w:shd w:val="clear" w:color="auto" w:fill="FFFFFF"/>
        </w:rPr>
        <w:t>Computers</w:t>
      </w:r>
      <w:r w:rsidRPr="00045734">
        <w:rPr>
          <w:shd w:val="clear" w:color="auto" w:fill="FFFFFF"/>
        </w:rPr>
        <w:t>, </w:t>
      </w:r>
      <w:r w:rsidRPr="00045734">
        <w:rPr>
          <w:i/>
          <w:iCs/>
          <w:shd w:val="clear" w:color="auto" w:fill="FFFFFF"/>
        </w:rPr>
        <w:t>13</w:t>
      </w:r>
      <w:r w:rsidRPr="00045734">
        <w:rPr>
          <w:shd w:val="clear" w:color="auto" w:fill="FFFFFF"/>
        </w:rPr>
        <w:t>(12), p.340.</w:t>
      </w:r>
    </w:p>
    <w:p w14:paraId="3E927A9E" w14:textId="77777777" w:rsidR="00B27215" w:rsidRPr="00045734" w:rsidRDefault="00B27215" w:rsidP="00F619BE">
      <w:pPr>
        <w:spacing w:before="120" w:after="120"/>
        <w:rPr>
          <w:shd w:val="clear" w:color="auto" w:fill="FFFFFF"/>
        </w:rPr>
      </w:pPr>
      <w:r w:rsidRPr="00045734">
        <w:rPr>
          <w:shd w:val="clear" w:color="auto" w:fill="FFFFFF"/>
        </w:rPr>
        <w:t>Das, R.K., Islam, M., Hasan, M.M., Razia, S., Hassan, M. and Khushbu, S.A., 2023. Sentiment analysis in multilingual context: Comparative analysis of machine learning and hybrid deep learning models. </w:t>
      </w:r>
      <w:r w:rsidRPr="00045734">
        <w:rPr>
          <w:i/>
          <w:iCs/>
          <w:shd w:val="clear" w:color="auto" w:fill="FFFFFF"/>
        </w:rPr>
        <w:t>Heliyon</w:t>
      </w:r>
      <w:r w:rsidRPr="00045734">
        <w:rPr>
          <w:shd w:val="clear" w:color="auto" w:fill="FFFFFF"/>
        </w:rPr>
        <w:t>, </w:t>
      </w:r>
      <w:r w:rsidRPr="00045734">
        <w:rPr>
          <w:i/>
          <w:iCs/>
          <w:shd w:val="clear" w:color="auto" w:fill="FFFFFF"/>
        </w:rPr>
        <w:t>9</w:t>
      </w:r>
      <w:r w:rsidRPr="00045734">
        <w:rPr>
          <w:shd w:val="clear" w:color="auto" w:fill="FFFFFF"/>
        </w:rPr>
        <w:t>(9).</w:t>
      </w:r>
    </w:p>
    <w:p w14:paraId="1476DC50" w14:textId="77777777" w:rsidR="00B27215" w:rsidRPr="00045734" w:rsidRDefault="00B27215" w:rsidP="00F619BE">
      <w:pPr>
        <w:spacing w:before="120" w:after="120"/>
        <w:rPr>
          <w:shd w:val="clear" w:color="auto" w:fill="FFFFFF"/>
        </w:rPr>
      </w:pPr>
      <w:r w:rsidRPr="00045734">
        <w:rPr>
          <w:shd w:val="clear" w:color="auto" w:fill="FFFFFF"/>
        </w:rPr>
        <w:t>Ekbote, N., Dhanshetti, P. and Sakhrekar, S., 2023. Techniques of exploratory data analysis. </w:t>
      </w:r>
      <w:r w:rsidRPr="00045734">
        <w:rPr>
          <w:i/>
          <w:iCs/>
          <w:shd w:val="clear" w:color="auto" w:fill="FFFFFF"/>
        </w:rPr>
        <w:t>Madhya Pradesh Journal of Social Sciences</w:t>
      </w:r>
      <w:r w:rsidRPr="00045734">
        <w:rPr>
          <w:shd w:val="clear" w:color="auto" w:fill="FFFFFF"/>
        </w:rPr>
        <w:t>, </w:t>
      </w:r>
      <w:r w:rsidRPr="00045734">
        <w:rPr>
          <w:i/>
          <w:iCs/>
          <w:shd w:val="clear" w:color="auto" w:fill="FFFFFF"/>
        </w:rPr>
        <w:t>28</w:t>
      </w:r>
      <w:r w:rsidRPr="00045734">
        <w:rPr>
          <w:shd w:val="clear" w:color="auto" w:fill="FFFFFF"/>
        </w:rPr>
        <w:t>(2), pp.10-14.</w:t>
      </w:r>
    </w:p>
    <w:p w14:paraId="2EEEA588" w14:textId="77777777" w:rsidR="00B27215" w:rsidRPr="00045734" w:rsidRDefault="00B27215" w:rsidP="00F619BE">
      <w:pPr>
        <w:spacing w:before="120" w:after="120"/>
        <w:rPr>
          <w:shd w:val="clear" w:color="auto" w:fill="FFFFFF"/>
        </w:rPr>
      </w:pPr>
      <w:r w:rsidRPr="00045734">
        <w:rPr>
          <w:shd w:val="clear" w:color="auto" w:fill="FFFFFF"/>
        </w:rPr>
        <w:t>Erkantarci, B. and Bakal, G., 2024. An empirical study of sentiment analysis utilizing machine learning and deep learning algorithms. </w:t>
      </w:r>
      <w:r w:rsidRPr="00045734">
        <w:rPr>
          <w:i/>
          <w:iCs/>
          <w:shd w:val="clear" w:color="auto" w:fill="FFFFFF"/>
        </w:rPr>
        <w:t>Journal of Computational Social Science</w:t>
      </w:r>
      <w:r w:rsidRPr="00045734">
        <w:rPr>
          <w:shd w:val="clear" w:color="auto" w:fill="FFFFFF"/>
        </w:rPr>
        <w:t>, </w:t>
      </w:r>
      <w:r w:rsidRPr="00045734">
        <w:rPr>
          <w:i/>
          <w:iCs/>
          <w:shd w:val="clear" w:color="auto" w:fill="FFFFFF"/>
        </w:rPr>
        <w:t>7</w:t>
      </w:r>
      <w:r w:rsidRPr="00045734">
        <w:rPr>
          <w:shd w:val="clear" w:color="auto" w:fill="FFFFFF"/>
        </w:rPr>
        <w:t>(1), pp.241-257.</w:t>
      </w:r>
    </w:p>
    <w:p w14:paraId="14511C4A" w14:textId="77777777" w:rsidR="00B27215" w:rsidRPr="00045734" w:rsidRDefault="00B27215" w:rsidP="00F619BE">
      <w:pPr>
        <w:spacing w:before="120" w:after="120"/>
        <w:rPr>
          <w:shd w:val="clear" w:color="auto" w:fill="FFFFFF"/>
        </w:rPr>
      </w:pPr>
      <w:r w:rsidRPr="00045734">
        <w:rPr>
          <w:shd w:val="clear" w:color="auto" w:fill="FFFFFF"/>
        </w:rPr>
        <w:t>Lazrig, I. and Humpherys, S.L., 2022. Using Machine Learning Sentiment Analysis to Evaluate Learning Impact. </w:t>
      </w:r>
      <w:r w:rsidRPr="00045734">
        <w:rPr>
          <w:i/>
          <w:iCs/>
          <w:shd w:val="clear" w:color="auto" w:fill="FFFFFF"/>
        </w:rPr>
        <w:t>Information Systems Education Journal</w:t>
      </w:r>
      <w:r w:rsidRPr="00045734">
        <w:rPr>
          <w:shd w:val="clear" w:color="auto" w:fill="FFFFFF"/>
        </w:rPr>
        <w:t>, </w:t>
      </w:r>
      <w:r w:rsidRPr="00045734">
        <w:rPr>
          <w:i/>
          <w:iCs/>
          <w:shd w:val="clear" w:color="auto" w:fill="FFFFFF"/>
        </w:rPr>
        <w:t>20</w:t>
      </w:r>
      <w:r w:rsidRPr="00045734">
        <w:rPr>
          <w:shd w:val="clear" w:color="auto" w:fill="FFFFFF"/>
        </w:rPr>
        <w:t>(1), pp.13-21.</w:t>
      </w:r>
    </w:p>
    <w:p w14:paraId="06B6FA1C" w14:textId="77777777" w:rsidR="00B27215" w:rsidRPr="00045734" w:rsidRDefault="00B27215" w:rsidP="00F619BE">
      <w:pPr>
        <w:spacing w:before="120" w:after="120"/>
        <w:rPr>
          <w:shd w:val="clear" w:color="auto" w:fill="FFFFFF"/>
        </w:rPr>
      </w:pPr>
      <w:r w:rsidRPr="00045734">
        <w:rPr>
          <w:shd w:val="clear" w:color="auto" w:fill="FFFFFF"/>
        </w:rPr>
        <w:t>Naureen, A. and Gujar, D.S., 2023, June. Exploratory data analysis (EDA) for Amazon product Alexa. In </w:t>
      </w:r>
      <w:r w:rsidRPr="00045734">
        <w:rPr>
          <w:i/>
          <w:iCs/>
          <w:shd w:val="clear" w:color="auto" w:fill="FFFFFF"/>
        </w:rPr>
        <w:t>Proceedings of the 5th International Conference on Communication and Information Processing (ICCIP)-2023</w:t>
      </w:r>
      <w:r w:rsidRPr="00045734">
        <w:rPr>
          <w:shd w:val="clear" w:color="auto" w:fill="FFFFFF"/>
        </w:rPr>
        <w:t>.</w:t>
      </w:r>
    </w:p>
    <w:p w14:paraId="34A5B2A1" w14:textId="77777777" w:rsidR="00B27215" w:rsidRPr="00045734" w:rsidRDefault="00B27215" w:rsidP="00F619BE">
      <w:pPr>
        <w:spacing w:before="120" w:after="120"/>
        <w:rPr>
          <w:shd w:val="clear" w:color="auto" w:fill="FFFFFF"/>
        </w:rPr>
      </w:pPr>
      <w:r w:rsidRPr="00045734">
        <w:rPr>
          <w:shd w:val="clear" w:color="auto" w:fill="FFFFFF"/>
        </w:rPr>
        <w:t>Palomino, M.A. and Aider, F., 2022. Evaluating the effectiveness of text pre-processing in sentiment analysis. </w:t>
      </w:r>
      <w:r w:rsidRPr="00045734">
        <w:rPr>
          <w:i/>
          <w:iCs/>
          <w:shd w:val="clear" w:color="auto" w:fill="FFFFFF"/>
        </w:rPr>
        <w:t>Applied Sciences</w:t>
      </w:r>
      <w:r w:rsidRPr="00045734">
        <w:rPr>
          <w:shd w:val="clear" w:color="auto" w:fill="FFFFFF"/>
        </w:rPr>
        <w:t>, </w:t>
      </w:r>
      <w:r w:rsidRPr="00045734">
        <w:rPr>
          <w:i/>
          <w:iCs/>
          <w:shd w:val="clear" w:color="auto" w:fill="FFFFFF"/>
        </w:rPr>
        <w:t>12</w:t>
      </w:r>
      <w:r w:rsidRPr="00045734">
        <w:rPr>
          <w:shd w:val="clear" w:color="auto" w:fill="FFFFFF"/>
        </w:rPr>
        <w:t>(17), p.8765.</w:t>
      </w:r>
    </w:p>
    <w:p w14:paraId="53C295A4" w14:textId="77777777" w:rsidR="00B27215" w:rsidRPr="00045734" w:rsidRDefault="00B27215" w:rsidP="00F619BE">
      <w:pPr>
        <w:spacing w:before="120" w:after="120"/>
        <w:rPr>
          <w:shd w:val="clear" w:color="auto" w:fill="FFFFFF"/>
        </w:rPr>
      </w:pPr>
      <w:r w:rsidRPr="00045734">
        <w:rPr>
          <w:shd w:val="clear" w:color="auto" w:fill="FFFFFF"/>
        </w:rPr>
        <w:t>Panda, B., Panigrahi, C.R. and Pati, B., 2022. Exploratory data analysis and sentiment analysis of drug reviews. </w:t>
      </w:r>
      <w:r w:rsidRPr="00045734">
        <w:rPr>
          <w:i/>
          <w:iCs/>
          <w:shd w:val="clear" w:color="auto" w:fill="FFFFFF"/>
        </w:rPr>
        <w:t>Computación y Sistemas</w:t>
      </w:r>
      <w:r w:rsidRPr="00045734">
        <w:rPr>
          <w:shd w:val="clear" w:color="auto" w:fill="FFFFFF"/>
        </w:rPr>
        <w:t>, </w:t>
      </w:r>
      <w:r w:rsidRPr="00045734">
        <w:rPr>
          <w:i/>
          <w:iCs/>
          <w:shd w:val="clear" w:color="auto" w:fill="FFFFFF"/>
        </w:rPr>
        <w:t>26</w:t>
      </w:r>
      <w:r w:rsidRPr="00045734">
        <w:rPr>
          <w:shd w:val="clear" w:color="auto" w:fill="FFFFFF"/>
        </w:rPr>
        <w:t>(3), pp.1191-1199.</w:t>
      </w:r>
    </w:p>
    <w:p w14:paraId="6AF39588" w14:textId="77777777" w:rsidR="00B27215" w:rsidRPr="00045734" w:rsidRDefault="00B27215" w:rsidP="00F619BE">
      <w:pPr>
        <w:spacing w:before="120" w:after="120"/>
        <w:rPr>
          <w:shd w:val="clear" w:color="auto" w:fill="FFFFFF"/>
        </w:rPr>
      </w:pPr>
      <w:r w:rsidRPr="00045734">
        <w:rPr>
          <w:shd w:val="clear" w:color="auto" w:fill="FFFFFF"/>
        </w:rPr>
        <w:t>Parmar, M. and Tiwari, A., 2024, January. Enhancing text classification performance using stacking ensemble method with TF-IDF feature extraction. In </w:t>
      </w:r>
      <w:r w:rsidRPr="00045734">
        <w:rPr>
          <w:i/>
          <w:iCs/>
          <w:shd w:val="clear" w:color="auto" w:fill="FFFFFF"/>
        </w:rPr>
        <w:t>2024 5th International Conference on Mobile Computing and Sustainable Informatics (ICMCSI)</w:t>
      </w:r>
      <w:r w:rsidRPr="00045734">
        <w:rPr>
          <w:shd w:val="clear" w:color="auto" w:fill="FFFFFF"/>
        </w:rPr>
        <w:t> (pp. 166-174). IEEE.</w:t>
      </w:r>
    </w:p>
    <w:p w14:paraId="1DBC8442" w14:textId="77777777" w:rsidR="00B27215" w:rsidRPr="00FA33D6" w:rsidRDefault="00B27215" w:rsidP="00F619BE">
      <w:pPr>
        <w:spacing w:before="120" w:after="120"/>
        <w:rPr>
          <w:color w:val="000000" w:themeColor="text1"/>
          <w:shd w:val="clear" w:color="auto" w:fill="FFFFFF"/>
        </w:rPr>
      </w:pPr>
      <w:r w:rsidRPr="00045734">
        <w:rPr>
          <w:shd w:val="clear" w:color="auto" w:fill="FFFFFF"/>
        </w:rPr>
        <w:t xml:space="preserve">Pebiana, Siska, Nuraisa Novia Hidayati, Dian Isnaeni Nurul Afra, Elvira Nurfadhilah, Harnum Annisa Prafitia, Junanto Prihantoro, Radhiyatul Fajri et al. "Experimentation of various </w:t>
      </w:r>
      <w:r w:rsidRPr="00FA33D6">
        <w:rPr>
          <w:color w:val="000000" w:themeColor="text1"/>
          <w:shd w:val="clear" w:color="auto" w:fill="FFFFFF"/>
        </w:rPr>
        <w:t>preprocessing pipelines for sentiment analysis on twitter data about new indonesia’s capital city using svm and cnn." In </w:t>
      </w:r>
      <w:r w:rsidRPr="00FA33D6">
        <w:rPr>
          <w:i/>
          <w:iCs/>
          <w:color w:val="000000" w:themeColor="text1"/>
          <w:shd w:val="clear" w:color="auto" w:fill="FFFFFF"/>
        </w:rPr>
        <w:t>2022 25th Conference of the Oriental COCOSDA International Committee for the Co-ordination and Standardisation of Speech Databases and Assessment Techniques (O-COCOSDA)</w:t>
      </w:r>
      <w:r w:rsidRPr="00FA33D6">
        <w:rPr>
          <w:color w:val="000000" w:themeColor="text1"/>
          <w:shd w:val="clear" w:color="auto" w:fill="FFFFFF"/>
        </w:rPr>
        <w:t>, pp. 1-6. IEEE, 2022.</w:t>
      </w:r>
    </w:p>
    <w:p w14:paraId="642AA992" w14:textId="77777777" w:rsidR="00B27215" w:rsidRPr="00FA33D6" w:rsidRDefault="00B27215" w:rsidP="00F619BE">
      <w:pPr>
        <w:spacing w:before="120" w:after="120"/>
        <w:rPr>
          <w:color w:val="000000" w:themeColor="text1"/>
          <w:shd w:val="clear" w:color="auto" w:fill="FFFFFF"/>
        </w:rPr>
      </w:pPr>
      <w:r w:rsidRPr="00FA33D6">
        <w:rPr>
          <w:color w:val="000000" w:themeColor="text1"/>
          <w:shd w:val="clear" w:color="auto" w:fill="FFFFFF"/>
        </w:rPr>
        <w:lastRenderedPageBreak/>
        <w:t>Sabri, T., 2024. An improved Arabic text classification method using word embedding. </w:t>
      </w:r>
      <w:r w:rsidRPr="00FA33D6">
        <w:rPr>
          <w:i/>
          <w:iCs/>
          <w:color w:val="000000" w:themeColor="text1"/>
          <w:shd w:val="clear" w:color="auto" w:fill="FFFFFF"/>
        </w:rPr>
        <w:t>International Journal of Electrical and Computer Engineering (IJECE)</w:t>
      </w:r>
      <w:r w:rsidRPr="00FA33D6">
        <w:rPr>
          <w:color w:val="000000" w:themeColor="text1"/>
          <w:shd w:val="clear" w:color="auto" w:fill="FFFFFF"/>
        </w:rPr>
        <w:t>.</w:t>
      </w:r>
    </w:p>
    <w:p w14:paraId="6C8B971D" w14:textId="75595A65" w:rsidR="00E026B3" w:rsidRPr="00FA33D6" w:rsidRDefault="001A79F4" w:rsidP="00F619BE">
      <w:pPr>
        <w:spacing w:before="120" w:after="120"/>
        <w:rPr>
          <w:b/>
          <w:i/>
          <w:color w:val="000000" w:themeColor="text1"/>
        </w:rPr>
      </w:pPr>
      <w:r w:rsidRPr="00FA33D6">
        <w:rPr>
          <w:b/>
          <w:i/>
          <w:color w:val="000000" w:themeColor="text1"/>
        </w:rPr>
        <w:t>Chapter</w:t>
      </w:r>
      <w:r w:rsidR="00DE229A" w:rsidRPr="00FA33D6">
        <w:rPr>
          <w:b/>
          <w:i/>
          <w:color w:val="000000" w:themeColor="text1"/>
        </w:rPr>
        <w:t xml:space="preserve"> 5:</w:t>
      </w:r>
    </w:p>
    <w:p w14:paraId="46E6E616" w14:textId="77777777" w:rsidR="00F718C0" w:rsidRPr="00FA33D6" w:rsidRDefault="00F718C0" w:rsidP="00F718C0">
      <w:pPr>
        <w:spacing w:before="120" w:after="120"/>
        <w:rPr>
          <w:color w:val="000000" w:themeColor="text1"/>
        </w:rPr>
      </w:pPr>
      <w:r w:rsidRPr="00FA33D6">
        <w:rPr>
          <w:color w:val="000000" w:themeColor="text1"/>
        </w:rPr>
        <w:t>Alantari, H.J., Currim, I.S., Deng, Y. and Singh, S., 2022. An empirical comparison of machine learning methods for text-based sentiment analysis of online consumer reviews. </w:t>
      </w:r>
      <w:r w:rsidRPr="00FA33D6">
        <w:rPr>
          <w:i/>
          <w:iCs/>
          <w:color w:val="000000" w:themeColor="text1"/>
        </w:rPr>
        <w:t>International Journal of Research in Marketing</w:t>
      </w:r>
      <w:r w:rsidRPr="00FA33D6">
        <w:rPr>
          <w:color w:val="000000" w:themeColor="text1"/>
        </w:rPr>
        <w:t>, </w:t>
      </w:r>
      <w:r w:rsidRPr="00FA33D6">
        <w:rPr>
          <w:i/>
          <w:iCs/>
          <w:color w:val="000000" w:themeColor="text1"/>
        </w:rPr>
        <w:t>39</w:t>
      </w:r>
      <w:r w:rsidRPr="00FA33D6">
        <w:rPr>
          <w:color w:val="000000" w:themeColor="text1"/>
        </w:rPr>
        <w:t>(1), pp.1-19.</w:t>
      </w:r>
    </w:p>
    <w:p w14:paraId="2315B0D6" w14:textId="77777777" w:rsidR="00F718C0" w:rsidRPr="00FA33D6" w:rsidRDefault="00F718C0" w:rsidP="00F718C0">
      <w:pPr>
        <w:spacing w:before="120" w:after="120"/>
        <w:rPr>
          <w:color w:val="000000" w:themeColor="text1"/>
        </w:rPr>
      </w:pPr>
      <w:r w:rsidRPr="00FA33D6">
        <w:rPr>
          <w:color w:val="000000" w:themeColor="text1"/>
        </w:rPr>
        <w:t>Alsayat, A., 2022. Improving sentiment analysis for social media applications using an ensemble deep learning language model. </w:t>
      </w:r>
      <w:r w:rsidRPr="00FA33D6">
        <w:rPr>
          <w:i/>
          <w:iCs/>
          <w:color w:val="000000" w:themeColor="text1"/>
        </w:rPr>
        <w:t>Arabian Journal for Science and Engineering</w:t>
      </w:r>
      <w:r w:rsidRPr="00FA33D6">
        <w:rPr>
          <w:color w:val="000000" w:themeColor="text1"/>
        </w:rPr>
        <w:t>, </w:t>
      </w:r>
      <w:r w:rsidRPr="00FA33D6">
        <w:rPr>
          <w:i/>
          <w:iCs/>
          <w:color w:val="000000" w:themeColor="text1"/>
        </w:rPr>
        <w:t>47</w:t>
      </w:r>
      <w:r w:rsidRPr="00FA33D6">
        <w:rPr>
          <w:color w:val="000000" w:themeColor="text1"/>
        </w:rPr>
        <w:t>(2), pp.2499-2511.</w:t>
      </w:r>
    </w:p>
    <w:p w14:paraId="122DC93A" w14:textId="77777777" w:rsidR="00F718C0" w:rsidRPr="00FA33D6" w:rsidRDefault="00F718C0" w:rsidP="00F718C0">
      <w:pPr>
        <w:spacing w:before="120" w:after="120"/>
        <w:rPr>
          <w:color w:val="000000" w:themeColor="text1"/>
        </w:rPr>
      </w:pPr>
      <w:r w:rsidRPr="00FA33D6">
        <w:rPr>
          <w:color w:val="000000" w:themeColor="text1"/>
        </w:rPr>
        <w:t>Iqbal, A., Amin, R., Iqbal, J., Alroobaea, R., Binmahfoudh, A. and Hussain, M., 2022. Sentiment analysis of consumer reviews using deep learning. </w:t>
      </w:r>
      <w:r w:rsidRPr="00FA33D6">
        <w:rPr>
          <w:i/>
          <w:iCs/>
          <w:color w:val="000000" w:themeColor="text1"/>
        </w:rPr>
        <w:t>Sustainability</w:t>
      </w:r>
      <w:r w:rsidRPr="00FA33D6">
        <w:rPr>
          <w:color w:val="000000" w:themeColor="text1"/>
        </w:rPr>
        <w:t>, </w:t>
      </w:r>
      <w:r w:rsidRPr="00FA33D6">
        <w:rPr>
          <w:i/>
          <w:iCs/>
          <w:color w:val="000000" w:themeColor="text1"/>
        </w:rPr>
        <w:t>14</w:t>
      </w:r>
      <w:r w:rsidRPr="00FA33D6">
        <w:rPr>
          <w:color w:val="000000" w:themeColor="text1"/>
        </w:rPr>
        <w:t>(17), p.10844.</w:t>
      </w:r>
    </w:p>
    <w:p w14:paraId="018D747D" w14:textId="77777777" w:rsidR="00F718C0" w:rsidRPr="00FA33D6" w:rsidRDefault="00F718C0" w:rsidP="00F718C0">
      <w:pPr>
        <w:spacing w:before="120" w:after="120"/>
        <w:rPr>
          <w:color w:val="000000" w:themeColor="text1"/>
        </w:rPr>
      </w:pPr>
      <w:r w:rsidRPr="00FA33D6">
        <w:rPr>
          <w:color w:val="000000" w:themeColor="text1"/>
        </w:rPr>
        <w:t>Karim, S.M., Rasul, R.A. and Sultana, T., 2025. Sentiment Analysis of Social Media Data for Predicting Consumer Behavior Trends Using Machine Learning. </w:t>
      </w:r>
      <w:r w:rsidRPr="00FA33D6">
        <w:rPr>
          <w:i/>
          <w:iCs/>
          <w:color w:val="000000" w:themeColor="text1"/>
        </w:rPr>
        <w:t>arXiv preprint arXiv:2510.19656</w:t>
      </w:r>
      <w:r w:rsidRPr="00FA33D6">
        <w:rPr>
          <w:color w:val="000000" w:themeColor="text1"/>
        </w:rPr>
        <w:t>.</w:t>
      </w:r>
    </w:p>
    <w:p w14:paraId="2ABA9EA7" w14:textId="77777777" w:rsidR="00F718C0" w:rsidRPr="00FA33D6" w:rsidRDefault="00F718C0" w:rsidP="00F718C0">
      <w:pPr>
        <w:spacing w:before="120" w:after="120"/>
        <w:rPr>
          <w:color w:val="000000" w:themeColor="text1"/>
        </w:rPr>
      </w:pPr>
      <w:r w:rsidRPr="00FA33D6">
        <w:rPr>
          <w:color w:val="000000" w:themeColor="text1"/>
        </w:rPr>
        <w:t>Kaur, G. and Sharma, A., 2023. A deep learning-based model using hybrid feature extraction approach for consumer sentiment analysis. </w:t>
      </w:r>
      <w:r w:rsidRPr="00FA33D6">
        <w:rPr>
          <w:i/>
          <w:iCs/>
          <w:color w:val="000000" w:themeColor="text1"/>
        </w:rPr>
        <w:t>Journal of big data</w:t>
      </w:r>
      <w:r w:rsidRPr="00FA33D6">
        <w:rPr>
          <w:color w:val="000000" w:themeColor="text1"/>
        </w:rPr>
        <w:t>, </w:t>
      </w:r>
      <w:r w:rsidRPr="00FA33D6">
        <w:rPr>
          <w:i/>
          <w:iCs/>
          <w:color w:val="000000" w:themeColor="text1"/>
        </w:rPr>
        <w:t>10</w:t>
      </w:r>
      <w:r w:rsidRPr="00FA33D6">
        <w:rPr>
          <w:color w:val="000000" w:themeColor="text1"/>
        </w:rPr>
        <w:t>(1), p.5.</w:t>
      </w:r>
    </w:p>
    <w:p w14:paraId="54652BD5" w14:textId="77777777" w:rsidR="00F718C0" w:rsidRPr="00FA33D6" w:rsidRDefault="00F718C0" w:rsidP="00F718C0">
      <w:pPr>
        <w:spacing w:before="120" w:after="120"/>
        <w:rPr>
          <w:color w:val="000000" w:themeColor="text1"/>
        </w:rPr>
      </w:pPr>
      <w:r w:rsidRPr="00FA33D6">
        <w:rPr>
          <w:color w:val="000000" w:themeColor="text1"/>
        </w:rPr>
        <w:t>Kokab, S.T., Asghar, S. and Naz, S., 2022. Transformer-based deep learning models for the sentiment analysis of social media data. </w:t>
      </w:r>
      <w:r w:rsidRPr="00FA33D6">
        <w:rPr>
          <w:i/>
          <w:iCs/>
          <w:color w:val="000000" w:themeColor="text1"/>
        </w:rPr>
        <w:t>Array</w:t>
      </w:r>
      <w:r w:rsidRPr="00FA33D6">
        <w:rPr>
          <w:color w:val="000000" w:themeColor="text1"/>
        </w:rPr>
        <w:t>, </w:t>
      </w:r>
      <w:r w:rsidRPr="00FA33D6">
        <w:rPr>
          <w:i/>
          <w:iCs/>
          <w:color w:val="000000" w:themeColor="text1"/>
        </w:rPr>
        <w:t>14</w:t>
      </w:r>
      <w:r w:rsidRPr="00FA33D6">
        <w:rPr>
          <w:color w:val="000000" w:themeColor="text1"/>
        </w:rPr>
        <w:t>, p.100157.</w:t>
      </w:r>
    </w:p>
    <w:p w14:paraId="484F7471" w14:textId="77777777" w:rsidR="00F718C0" w:rsidRPr="00FA33D6" w:rsidRDefault="00F718C0" w:rsidP="00F718C0">
      <w:pPr>
        <w:spacing w:before="120" w:after="120"/>
        <w:rPr>
          <w:color w:val="000000" w:themeColor="text1"/>
        </w:rPr>
      </w:pPr>
      <w:r w:rsidRPr="00FA33D6">
        <w:rPr>
          <w:color w:val="000000" w:themeColor="text1"/>
        </w:rPr>
        <w:t>Ma, L., Cheng, X., Xing, Z., Wu, Y. and Jiang, W., 2025. Deep learning-based NLP framework for public sentiment analysis on green consumption: Evidence from social media. </w:t>
      </w:r>
      <w:r w:rsidRPr="00FA33D6">
        <w:rPr>
          <w:i/>
          <w:iCs/>
          <w:color w:val="000000" w:themeColor="text1"/>
        </w:rPr>
        <w:t>Computers, Materials &amp; Continua</w:t>
      </w:r>
      <w:r w:rsidRPr="00FA33D6">
        <w:rPr>
          <w:color w:val="000000" w:themeColor="text1"/>
        </w:rPr>
        <w:t>, </w:t>
      </w:r>
      <w:r w:rsidRPr="00FA33D6">
        <w:rPr>
          <w:i/>
          <w:iCs/>
          <w:color w:val="000000" w:themeColor="text1"/>
        </w:rPr>
        <w:t>85</w:t>
      </w:r>
      <w:r w:rsidRPr="00FA33D6">
        <w:rPr>
          <w:color w:val="000000" w:themeColor="text1"/>
        </w:rPr>
        <w:t>(2), pp.3921-3943.</w:t>
      </w:r>
    </w:p>
    <w:p w14:paraId="2B32DDFB" w14:textId="77777777" w:rsidR="00F718C0" w:rsidRPr="00FA33D6" w:rsidRDefault="00F718C0" w:rsidP="00F718C0">
      <w:pPr>
        <w:spacing w:before="120" w:after="120"/>
        <w:rPr>
          <w:color w:val="000000" w:themeColor="text1"/>
        </w:rPr>
      </w:pPr>
      <w:r w:rsidRPr="00FA33D6">
        <w:rPr>
          <w:color w:val="000000" w:themeColor="text1"/>
        </w:rPr>
        <w:t>Montaser, M.A.A., Ghosh, B.P., Barua, A., Karim, F., Das, B.C., Shawon, R.E.R. and Chowdhury, M.S.R., 2025. Sentiment analysis of social media data: Business insights and consumer behavior trends in the USA. </w:t>
      </w:r>
      <w:r w:rsidRPr="00FA33D6">
        <w:rPr>
          <w:i/>
          <w:iCs/>
          <w:color w:val="000000" w:themeColor="text1"/>
        </w:rPr>
        <w:t>Edelweiss Applied Science and Technology</w:t>
      </w:r>
      <w:r w:rsidRPr="00FA33D6">
        <w:rPr>
          <w:color w:val="000000" w:themeColor="text1"/>
        </w:rPr>
        <w:t>, </w:t>
      </w:r>
      <w:r w:rsidRPr="00FA33D6">
        <w:rPr>
          <w:i/>
          <w:iCs/>
          <w:color w:val="000000" w:themeColor="text1"/>
        </w:rPr>
        <w:t>9</w:t>
      </w:r>
      <w:r w:rsidRPr="00FA33D6">
        <w:rPr>
          <w:color w:val="000000" w:themeColor="text1"/>
        </w:rPr>
        <w:t>(1), pp.515-535.</w:t>
      </w:r>
    </w:p>
    <w:p w14:paraId="597AB23C" w14:textId="77777777" w:rsidR="00F718C0" w:rsidRPr="00FA33D6" w:rsidRDefault="00F718C0" w:rsidP="00F718C0">
      <w:pPr>
        <w:spacing w:before="120" w:after="120"/>
        <w:rPr>
          <w:color w:val="000000" w:themeColor="text1"/>
        </w:rPr>
      </w:pPr>
      <w:r w:rsidRPr="00FA33D6">
        <w:rPr>
          <w:color w:val="000000" w:themeColor="text1"/>
        </w:rPr>
        <w:t>Rahardjo, D.A.S., Andriana, M. and Prasastono, S.H., 2024. Consumer Behavior and Purchase Intentions: A Machine Learning-Based Sentiment Analysis of Social Media Data. </w:t>
      </w:r>
      <w:r w:rsidRPr="00FA33D6">
        <w:rPr>
          <w:i/>
          <w:iCs/>
          <w:color w:val="000000" w:themeColor="text1"/>
        </w:rPr>
        <w:t>Journal of Management and Informatics</w:t>
      </w:r>
      <w:r w:rsidRPr="00FA33D6">
        <w:rPr>
          <w:color w:val="000000" w:themeColor="text1"/>
        </w:rPr>
        <w:t>, </w:t>
      </w:r>
      <w:r w:rsidRPr="00FA33D6">
        <w:rPr>
          <w:i/>
          <w:iCs/>
          <w:color w:val="000000" w:themeColor="text1"/>
        </w:rPr>
        <w:t>3</w:t>
      </w:r>
      <w:r w:rsidRPr="00FA33D6">
        <w:rPr>
          <w:color w:val="000000" w:themeColor="text1"/>
        </w:rPr>
        <w:t>(1), pp.157-173.</w:t>
      </w:r>
    </w:p>
    <w:p w14:paraId="53148FA6" w14:textId="77777777" w:rsidR="00F718C0" w:rsidRPr="00FA33D6" w:rsidRDefault="00F718C0" w:rsidP="00F718C0">
      <w:pPr>
        <w:spacing w:before="120" w:after="120"/>
        <w:rPr>
          <w:color w:val="000000" w:themeColor="text1"/>
        </w:rPr>
      </w:pPr>
      <w:r w:rsidRPr="00FA33D6">
        <w:rPr>
          <w:color w:val="000000" w:themeColor="text1"/>
        </w:rPr>
        <w:lastRenderedPageBreak/>
        <w:t>Rangarajan, P.K., Gurusamy, B.M., Muthurasu, G., Mohan, R., Pallavi, G., Vijayakumar, S. and Altalbe, A., 2024. The social media sentiment analysis framework: deep learning for sentiment analysis on social media. </w:t>
      </w:r>
      <w:r w:rsidRPr="00FA33D6">
        <w:rPr>
          <w:i/>
          <w:iCs/>
          <w:color w:val="000000" w:themeColor="text1"/>
        </w:rPr>
        <w:t>International Journal of Electrical and Computer Engineering (IJECE)</w:t>
      </w:r>
      <w:r w:rsidRPr="00FA33D6">
        <w:rPr>
          <w:color w:val="000000" w:themeColor="text1"/>
        </w:rPr>
        <w:t>, </w:t>
      </w:r>
      <w:r w:rsidRPr="00FA33D6">
        <w:rPr>
          <w:i/>
          <w:iCs/>
          <w:color w:val="000000" w:themeColor="text1"/>
        </w:rPr>
        <w:t>14</w:t>
      </w:r>
      <w:r w:rsidRPr="00FA33D6">
        <w:rPr>
          <w:color w:val="000000" w:themeColor="text1"/>
        </w:rPr>
        <w:t>(3), pp.1-1.</w:t>
      </w:r>
    </w:p>
    <w:p w14:paraId="56D7A3B4" w14:textId="77777777" w:rsidR="00F718C0" w:rsidRPr="00FA33D6" w:rsidRDefault="00F718C0" w:rsidP="00F718C0">
      <w:pPr>
        <w:spacing w:before="120" w:after="120"/>
        <w:rPr>
          <w:color w:val="000000" w:themeColor="text1"/>
        </w:rPr>
      </w:pPr>
      <w:r w:rsidRPr="00FA33D6">
        <w:rPr>
          <w:color w:val="000000" w:themeColor="text1"/>
        </w:rPr>
        <w:t>Shi, Q. and Wang, C., 2026. The Analysis of Brand Social Media Marketing Strategy for Consumer Behavior Based on Deep Learning. </w:t>
      </w:r>
      <w:r w:rsidRPr="00FA33D6">
        <w:rPr>
          <w:i/>
          <w:iCs/>
          <w:color w:val="000000" w:themeColor="text1"/>
        </w:rPr>
        <w:t>International Journal of Information Technologies and Systems Approach (IJITSA)</w:t>
      </w:r>
      <w:r w:rsidRPr="00FA33D6">
        <w:rPr>
          <w:color w:val="000000" w:themeColor="text1"/>
        </w:rPr>
        <w:t>, </w:t>
      </w:r>
      <w:r w:rsidRPr="00FA33D6">
        <w:rPr>
          <w:i/>
          <w:iCs/>
          <w:color w:val="000000" w:themeColor="text1"/>
        </w:rPr>
        <w:t>19</w:t>
      </w:r>
      <w:r w:rsidRPr="00FA33D6">
        <w:rPr>
          <w:color w:val="000000" w:themeColor="text1"/>
        </w:rPr>
        <w:t>(1), pp.1-18.</w:t>
      </w:r>
    </w:p>
    <w:p w14:paraId="7FEDBB6A" w14:textId="29B00669" w:rsidR="00DE229A" w:rsidRPr="00FA33D6" w:rsidRDefault="00F718C0" w:rsidP="00F718C0">
      <w:pPr>
        <w:spacing w:before="120" w:after="120"/>
        <w:rPr>
          <w:color w:val="000000" w:themeColor="text1"/>
        </w:rPr>
      </w:pPr>
      <w:r w:rsidRPr="00FA33D6">
        <w:rPr>
          <w:color w:val="000000" w:themeColor="text1"/>
        </w:rPr>
        <w:t>Thamaraiselvi, P., Masih, J., Giri, P., Sridevi, J., Shaikh, I.A.K. and Prasad, M.R., 2024, April. Analysis of social media marketing impact on customer behaviour using AI &amp; machine learning. In </w:t>
      </w:r>
      <w:r w:rsidRPr="00FA33D6">
        <w:rPr>
          <w:i/>
          <w:iCs/>
          <w:color w:val="000000" w:themeColor="text1"/>
        </w:rPr>
        <w:t>2024 ninth international conference on science technology engineering and mathematics (ICONSTEM)</w:t>
      </w:r>
      <w:r w:rsidRPr="00FA33D6">
        <w:rPr>
          <w:color w:val="000000" w:themeColor="text1"/>
        </w:rPr>
        <w:t> (pp. 1-6). IEEE.</w:t>
      </w:r>
    </w:p>
    <w:p w14:paraId="5E3BD2E8" w14:textId="67C4FC32" w:rsidR="00DE229A" w:rsidRPr="00FA33D6" w:rsidRDefault="00DE229A" w:rsidP="00F619BE">
      <w:pPr>
        <w:spacing w:before="120" w:after="120"/>
        <w:rPr>
          <w:b/>
          <w:i/>
          <w:color w:val="000000" w:themeColor="text1"/>
        </w:rPr>
      </w:pPr>
      <w:r w:rsidRPr="00FA33D6">
        <w:rPr>
          <w:b/>
          <w:i/>
          <w:color w:val="000000" w:themeColor="text1"/>
        </w:rPr>
        <w:t>Chapter 6:</w:t>
      </w:r>
    </w:p>
    <w:p w14:paraId="7B10E8EA" w14:textId="77777777" w:rsidR="00C87CEF" w:rsidRPr="00FA33D6" w:rsidRDefault="00C87CEF" w:rsidP="00C87CEF">
      <w:pPr>
        <w:spacing w:before="120" w:after="120"/>
        <w:rPr>
          <w:color w:val="000000" w:themeColor="text1"/>
        </w:rPr>
      </w:pPr>
      <w:r w:rsidRPr="00FA33D6">
        <w:rPr>
          <w:color w:val="000000" w:themeColor="text1"/>
        </w:rPr>
        <w:t>Adak, A., Pradhan, B. and Shukla, N., 2022. Sentiment analysis of customer reviews of food delivery services using deep learning and explainable artificial intelligence: Systematic review. </w:t>
      </w:r>
      <w:r w:rsidRPr="00FA33D6">
        <w:rPr>
          <w:i/>
          <w:iCs/>
          <w:color w:val="000000" w:themeColor="text1"/>
        </w:rPr>
        <w:t>Foods</w:t>
      </w:r>
      <w:r w:rsidRPr="00FA33D6">
        <w:rPr>
          <w:color w:val="000000" w:themeColor="text1"/>
        </w:rPr>
        <w:t>, </w:t>
      </w:r>
      <w:r w:rsidRPr="00FA33D6">
        <w:rPr>
          <w:i/>
          <w:iCs/>
          <w:color w:val="000000" w:themeColor="text1"/>
        </w:rPr>
        <w:t>11</w:t>
      </w:r>
      <w:r w:rsidRPr="00FA33D6">
        <w:rPr>
          <w:color w:val="000000" w:themeColor="text1"/>
        </w:rPr>
        <w:t>(10), p.1500.</w:t>
      </w:r>
    </w:p>
    <w:p w14:paraId="52C447C0" w14:textId="77777777" w:rsidR="00C87CEF" w:rsidRPr="00FA33D6" w:rsidRDefault="00C87CEF" w:rsidP="00C87CEF">
      <w:pPr>
        <w:spacing w:before="120" w:after="120"/>
        <w:rPr>
          <w:color w:val="000000" w:themeColor="text1"/>
        </w:rPr>
      </w:pPr>
      <w:r w:rsidRPr="00FA33D6">
        <w:rPr>
          <w:color w:val="000000" w:themeColor="text1"/>
        </w:rPr>
        <w:t>Alantari, H.J., Currim, I.S., Deng, Y. and Singh, S., 2022. An empirical comparison of machine learning methods for text-based sentiment analysis of online consumer reviews. </w:t>
      </w:r>
      <w:r w:rsidRPr="00FA33D6">
        <w:rPr>
          <w:i/>
          <w:iCs/>
          <w:color w:val="000000" w:themeColor="text1"/>
        </w:rPr>
        <w:t>International Journal of Research in Marketing</w:t>
      </w:r>
      <w:r w:rsidRPr="00FA33D6">
        <w:rPr>
          <w:color w:val="000000" w:themeColor="text1"/>
        </w:rPr>
        <w:t>, </w:t>
      </w:r>
      <w:r w:rsidRPr="00FA33D6">
        <w:rPr>
          <w:i/>
          <w:iCs/>
          <w:color w:val="000000" w:themeColor="text1"/>
        </w:rPr>
        <w:t>39</w:t>
      </w:r>
      <w:r w:rsidRPr="00FA33D6">
        <w:rPr>
          <w:color w:val="000000" w:themeColor="text1"/>
        </w:rPr>
        <w:t>(1), pp.1-19.</w:t>
      </w:r>
    </w:p>
    <w:p w14:paraId="4F017C92" w14:textId="77777777" w:rsidR="00C87CEF" w:rsidRPr="00FA33D6" w:rsidRDefault="00C87CEF" w:rsidP="00C87CEF">
      <w:pPr>
        <w:spacing w:before="120" w:after="120"/>
        <w:rPr>
          <w:color w:val="000000" w:themeColor="text1"/>
        </w:rPr>
      </w:pPr>
      <w:r w:rsidRPr="00FA33D6">
        <w:rPr>
          <w:color w:val="000000" w:themeColor="text1"/>
        </w:rPr>
        <w:t>Iqbal, A., Amin, R., Iqbal, J., Alroobaea, R., Binmahfoudh, A. and Hussain, M., 2022. Sentiment analysis of consumer reviews using deep learning. </w:t>
      </w:r>
      <w:r w:rsidRPr="00FA33D6">
        <w:rPr>
          <w:i/>
          <w:iCs/>
          <w:color w:val="000000" w:themeColor="text1"/>
        </w:rPr>
        <w:t>Sustainability</w:t>
      </w:r>
      <w:r w:rsidRPr="00FA33D6">
        <w:rPr>
          <w:color w:val="000000" w:themeColor="text1"/>
        </w:rPr>
        <w:t>, </w:t>
      </w:r>
      <w:r w:rsidRPr="00FA33D6">
        <w:rPr>
          <w:i/>
          <w:iCs/>
          <w:color w:val="000000" w:themeColor="text1"/>
        </w:rPr>
        <w:t>14</w:t>
      </w:r>
      <w:r w:rsidRPr="00FA33D6">
        <w:rPr>
          <w:color w:val="000000" w:themeColor="text1"/>
        </w:rPr>
        <w:t>(17), p.10844.</w:t>
      </w:r>
    </w:p>
    <w:p w14:paraId="0714D57E" w14:textId="77777777" w:rsidR="00C87CEF" w:rsidRPr="00FA33D6" w:rsidRDefault="00C87CEF" w:rsidP="00C87CEF">
      <w:pPr>
        <w:spacing w:before="120" w:after="120"/>
        <w:rPr>
          <w:color w:val="000000" w:themeColor="text1"/>
        </w:rPr>
      </w:pPr>
      <w:r w:rsidRPr="00FA33D6">
        <w:rPr>
          <w:color w:val="000000" w:themeColor="text1"/>
        </w:rPr>
        <w:t>Kaur, G. and Sharma, A., 2023. A deep learning-based model using hybrid feature extraction approach for consumer sentiment analysis. </w:t>
      </w:r>
      <w:r w:rsidRPr="00FA33D6">
        <w:rPr>
          <w:i/>
          <w:iCs/>
          <w:color w:val="000000" w:themeColor="text1"/>
        </w:rPr>
        <w:t>Journal of big data</w:t>
      </w:r>
      <w:r w:rsidRPr="00FA33D6">
        <w:rPr>
          <w:color w:val="000000" w:themeColor="text1"/>
        </w:rPr>
        <w:t>, </w:t>
      </w:r>
      <w:r w:rsidRPr="00FA33D6">
        <w:rPr>
          <w:i/>
          <w:iCs/>
          <w:color w:val="000000" w:themeColor="text1"/>
        </w:rPr>
        <w:t>10</w:t>
      </w:r>
      <w:r w:rsidRPr="00FA33D6">
        <w:rPr>
          <w:color w:val="000000" w:themeColor="text1"/>
        </w:rPr>
        <w:t>(1), p.5.</w:t>
      </w:r>
    </w:p>
    <w:p w14:paraId="454EFE31" w14:textId="77777777" w:rsidR="00C87CEF" w:rsidRPr="00FA33D6" w:rsidRDefault="00C87CEF" w:rsidP="00C87CEF">
      <w:pPr>
        <w:spacing w:before="120" w:after="120"/>
        <w:rPr>
          <w:color w:val="000000" w:themeColor="text1"/>
        </w:rPr>
      </w:pPr>
      <w:r w:rsidRPr="00FA33D6">
        <w:rPr>
          <w:color w:val="000000" w:themeColor="text1"/>
        </w:rPr>
        <w:t>Sharma, N.A., Ali, A.S. and Kabir, M.A., 2025. A review of sentiment analysis: tasks, applications, and deep learning techniques. </w:t>
      </w:r>
      <w:r w:rsidRPr="00FA33D6">
        <w:rPr>
          <w:i/>
          <w:iCs/>
          <w:color w:val="000000" w:themeColor="text1"/>
        </w:rPr>
        <w:t>International journal of data science and analytics</w:t>
      </w:r>
      <w:r w:rsidRPr="00FA33D6">
        <w:rPr>
          <w:color w:val="000000" w:themeColor="text1"/>
        </w:rPr>
        <w:t>, </w:t>
      </w:r>
      <w:r w:rsidRPr="00FA33D6">
        <w:rPr>
          <w:i/>
          <w:iCs/>
          <w:color w:val="000000" w:themeColor="text1"/>
        </w:rPr>
        <w:t>19</w:t>
      </w:r>
      <w:r w:rsidRPr="00FA33D6">
        <w:rPr>
          <w:color w:val="000000" w:themeColor="text1"/>
        </w:rPr>
        <w:t>(3), pp.351-388.</w:t>
      </w:r>
    </w:p>
    <w:p w14:paraId="0B0BFCA8" w14:textId="027A7938" w:rsidR="00DE229A" w:rsidRPr="00FA33D6" w:rsidRDefault="00C87CEF" w:rsidP="00C87CEF">
      <w:pPr>
        <w:spacing w:before="120" w:after="120"/>
        <w:rPr>
          <w:color w:val="000000" w:themeColor="text1"/>
        </w:rPr>
      </w:pPr>
      <w:r w:rsidRPr="00FA33D6">
        <w:rPr>
          <w:color w:val="000000" w:themeColor="text1"/>
        </w:rPr>
        <w:t>Shin, J., Rahman, W., Ahmed, T., Mazrur, B., Mia, M.M., Ekfa, R.I., Rana, M.S. and Kim, P., 2025. Exploring the effectiveness of machine learning and deep learning algorithms for sentiment analysis: A systematic literature review. </w:t>
      </w:r>
      <w:r w:rsidRPr="00FA33D6">
        <w:rPr>
          <w:i/>
          <w:iCs/>
          <w:color w:val="000000" w:themeColor="text1"/>
        </w:rPr>
        <w:t>Computers, Materials &amp; Continua</w:t>
      </w:r>
      <w:r w:rsidRPr="00FA33D6">
        <w:rPr>
          <w:color w:val="000000" w:themeColor="text1"/>
        </w:rPr>
        <w:t>, </w:t>
      </w:r>
      <w:r w:rsidRPr="00FA33D6">
        <w:rPr>
          <w:i/>
          <w:iCs/>
          <w:color w:val="000000" w:themeColor="text1"/>
        </w:rPr>
        <w:t>84</w:t>
      </w:r>
      <w:r w:rsidRPr="00FA33D6">
        <w:rPr>
          <w:color w:val="000000" w:themeColor="text1"/>
        </w:rPr>
        <w:t>(3), pp.4105-4153.</w:t>
      </w:r>
    </w:p>
    <w:sectPr w:rsidR="00DE229A" w:rsidRPr="00FA33D6" w:rsidSect="000F5233">
      <w:footerReference w:type="default" r:id="rId6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7F42DD" w14:textId="77777777" w:rsidR="00EF35EB" w:rsidRDefault="00EF35EB" w:rsidP="00B21502">
      <w:pPr>
        <w:spacing w:after="0" w:line="240" w:lineRule="auto"/>
      </w:pPr>
      <w:r>
        <w:separator/>
      </w:r>
    </w:p>
  </w:endnote>
  <w:endnote w:type="continuationSeparator" w:id="0">
    <w:p w14:paraId="109D74BC" w14:textId="77777777" w:rsidR="00EF35EB" w:rsidRDefault="00EF35EB" w:rsidP="00B21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4747587"/>
      <w:docPartObj>
        <w:docPartGallery w:val="Page Numbers (Bottom of Page)"/>
        <w:docPartUnique/>
      </w:docPartObj>
    </w:sdtPr>
    <w:sdtEndPr>
      <w:rPr>
        <w:noProof/>
        <w:sz w:val="20"/>
        <w:szCs w:val="18"/>
      </w:rPr>
    </w:sdtEndPr>
    <w:sdtContent>
      <w:p w14:paraId="51BA6667" w14:textId="633EE4FB" w:rsidR="003018DF" w:rsidRPr="00B21502" w:rsidRDefault="003018DF" w:rsidP="00B21502">
        <w:pPr>
          <w:pStyle w:val="Footer"/>
          <w:jc w:val="right"/>
          <w:rPr>
            <w:sz w:val="20"/>
            <w:szCs w:val="18"/>
          </w:rPr>
        </w:pPr>
        <w:r w:rsidRPr="00B21502">
          <w:rPr>
            <w:sz w:val="20"/>
            <w:szCs w:val="18"/>
          </w:rPr>
          <w:fldChar w:fldCharType="begin"/>
        </w:r>
        <w:r w:rsidRPr="00B21502">
          <w:rPr>
            <w:sz w:val="20"/>
            <w:szCs w:val="18"/>
          </w:rPr>
          <w:instrText xml:space="preserve"> PAGE   \* MERGEFORMAT </w:instrText>
        </w:r>
        <w:r w:rsidRPr="00B21502">
          <w:rPr>
            <w:sz w:val="20"/>
            <w:szCs w:val="18"/>
          </w:rPr>
          <w:fldChar w:fldCharType="separate"/>
        </w:r>
        <w:r w:rsidR="008172D6">
          <w:rPr>
            <w:noProof/>
            <w:sz w:val="20"/>
            <w:szCs w:val="18"/>
          </w:rPr>
          <w:t>6</w:t>
        </w:r>
        <w:r w:rsidRPr="00B21502">
          <w:rPr>
            <w:noProof/>
            <w:sz w:val="20"/>
            <w:szCs w:val="18"/>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1BC161" w14:textId="77777777" w:rsidR="00EF35EB" w:rsidRDefault="00EF35EB" w:rsidP="00B21502">
      <w:pPr>
        <w:spacing w:after="0" w:line="240" w:lineRule="auto"/>
      </w:pPr>
      <w:r>
        <w:separator/>
      </w:r>
    </w:p>
  </w:footnote>
  <w:footnote w:type="continuationSeparator" w:id="0">
    <w:p w14:paraId="0E7AF6C3" w14:textId="77777777" w:rsidR="00EF35EB" w:rsidRDefault="00EF35EB" w:rsidP="00B215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B1796"/>
    <w:multiLevelType w:val="multilevel"/>
    <w:tmpl w:val="27F68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AB0537"/>
    <w:multiLevelType w:val="multilevel"/>
    <w:tmpl w:val="6CA0B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312A4"/>
    <w:multiLevelType w:val="multilevel"/>
    <w:tmpl w:val="0409001D"/>
    <w:styleLink w:val="Style1"/>
    <w:lvl w:ilvl="0">
      <w:start w:val="1"/>
      <w:numFmt w:val="decimal"/>
      <w:lvlText w:val="%1)"/>
      <w:lvlJc w:val="left"/>
      <w:pPr>
        <w:ind w:left="360" w:hanging="360"/>
      </w:pPr>
      <w:rPr>
        <w:rFonts w:ascii="Times New Roman" w:hAnsi="Times New Roman"/>
        <w:sz w:val="24"/>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381F3BF3"/>
    <w:multiLevelType w:val="hybridMultilevel"/>
    <w:tmpl w:val="4B741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137856"/>
    <w:multiLevelType w:val="multilevel"/>
    <w:tmpl w:val="8DBE3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D90F10"/>
    <w:multiLevelType w:val="multilevel"/>
    <w:tmpl w:val="072ED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F3264F"/>
    <w:multiLevelType w:val="hybridMultilevel"/>
    <w:tmpl w:val="A22C1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190380">
    <w:abstractNumId w:val="2"/>
  </w:num>
  <w:num w:numId="2" w16cid:durableId="861283384">
    <w:abstractNumId w:val="3"/>
  </w:num>
  <w:num w:numId="3" w16cid:durableId="1496535295">
    <w:abstractNumId w:val="6"/>
  </w:num>
  <w:num w:numId="4" w16cid:durableId="1002002766">
    <w:abstractNumId w:val="4"/>
  </w:num>
  <w:num w:numId="5" w16cid:durableId="808743941">
    <w:abstractNumId w:val="5"/>
  </w:num>
  <w:num w:numId="6" w16cid:durableId="1680499093">
    <w:abstractNumId w:val="0"/>
  </w:num>
  <w:num w:numId="7" w16cid:durableId="1993753958">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74EB"/>
    <w:rsid w:val="000040C4"/>
    <w:rsid w:val="000067BD"/>
    <w:rsid w:val="00006BB6"/>
    <w:rsid w:val="00010B11"/>
    <w:rsid w:val="00014ED7"/>
    <w:rsid w:val="000202BA"/>
    <w:rsid w:val="000228DE"/>
    <w:rsid w:val="00024FD8"/>
    <w:rsid w:val="0002596B"/>
    <w:rsid w:val="00027580"/>
    <w:rsid w:val="000319E9"/>
    <w:rsid w:val="00033D29"/>
    <w:rsid w:val="000343A1"/>
    <w:rsid w:val="0003478F"/>
    <w:rsid w:val="000421A3"/>
    <w:rsid w:val="000433F4"/>
    <w:rsid w:val="00045734"/>
    <w:rsid w:val="000513CD"/>
    <w:rsid w:val="000526B7"/>
    <w:rsid w:val="00054F5E"/>
    <w:rsid w:val="000608DD"/>
    <w:rsid w:val="000620BF"/>
    <w:rsid w:val="000623FA"/>
    <w:rsid w:val="000648EF"/>
    <w:rsid w:val="00076C65"/>
    <w:rsid w:val="00087EA5"/>
    <w:rsid w:val="00090E9B"/>
    <w:rsid w:val="00091A24"/>
    <w:rsid w:val="00093952"/>
    <w:rsid w:val="00094347"/>
    <w:rsid w:val="00096560"/>
    <w:rsid w:val="000A19F5"/>
    <w:rsid w:val="000A1AE0"/>
    <w:rsid w:val="000A2F0E"/>
    <w:rsid w:val="000B3AEE"/>
    <w:rsid w:val="000C0277"/>
    <w:rsid w:val="000C0F38"/>
    <w:rsid w:val="000C477D"/>
    <w:rsid w:val="000D0644"/>
    <w:rsid w:val="000D0DF7"/>
    <w:rsid w:val="000D3FA0"/>
    <w:rsid w:val="000D551F"/>
    <w:rsid w:val="000D5D7C"/>
    <w:rsid w:val="000D5FD4"/>
    <w:rsid w:val="000E1AB2"/>
    <w:rsid w:val="000E6112"/>
    <w:rsid w:val="000F147D"/>
    <w:rsid w:val="000F4091"/>
    <w:rsid w:val="000F5233"/>
    <w:rsid w:val="000F551A"/>
    <w:rsid w:val="000F5FFA"/>
    <w:rsid w:val="00101AE4"/>
    <w:rsid w:val="00105E74"/>
    <w:rsid w:val="00113440"/>
    <w:rsid w:val="00113A05"/>
    <w:rsid w:val="00117DD1"/>
    <w:rsid w:val="00117FD9"/>
    <w:rsid w:val="001214CB"/>
    <w:rsid w:val="001253B7"/>
    <w:rsid w:val="0012600B"/>
    <w:rsid w:val="00131FB8"/>
    <w:rsid w:val="001325FD"/>
    <w:rsid w:val="00133D56"/>
    <w:rsid w:val="00137C6A"/>
    <w:rsid w:val="00140CF9"/>
    <w:rsid w:val="00145155"/>
    <w:rsid w:val="0015672E"/>
    <w:rsid w:val="00161BC1"/>
    <w:rsid w:val="001724D8"/>
    <w:rsid w:val="00172A44"/>
    <w:rsid w:val="00173C8C"/>
    <w:rsid w:val="0017535F"/>
    <w:rsid w:val="00177323"/>
    <w:rsid w:val="001806D1"/>
    <w:rsid w:val="001822F6"/>
    <w:rsid w:val="0018341F"/>
    <w:rsid w:val="00183A66"/>
    <w:rsid w:val="00193681"/>
    <w:rsid w:val="00197040"/>
    <w:rsid w:val="00197DFD"/>
    <w:rsid w:val="001A79F4"/>
    <w:rsid w:val="001B14A9"/>
    <w:rsid w:val="001B29A8"/>
    <w:rsid w:val="001B3289"/>
    <w:rsid w:val="001B4286"/>
    <w:rsid w:val="001C1170"/>
    <w:rsid w:val="001C1736"/>
    <w:rsid w:val="001C673E"/>
    <w:rsid w:val="001D0336"/>
    <w:rsid w:val="001E6561"/>
    <w:rsid w:val="001F0EDB"/>
    <w:rsid w:val="001F26FB"/>
    <w:rsid w:val="001F2B85"/>
    <w:rsid w:val="001F6A81"/>
    <w:rsid w:val="002021A1"/>
    <w:rsid w:val="0020224A"/>
    <w:rsid w:val="00202B5F"/>
    <w:rsid w:val="00203BE0"/>
    <w:rsid w:val="00207589"/>
    <w:rsid w:val="00212136"/>
    <w:rsid w:val="0021652E"/>
    <w:rsid w:val="0021692D"/>
    <w:rsid w:val="00225C85"/>
    <w:rsid w:val="00230520"/>
    <w:rsid w:val="00230A6B"/>
    <w:rsid w:val="00232ED3"/>
    <w:rsid w:val="00233C21"/>
    <w:rsid w:val="00233CF0"/>
    <w:rsid w:val="002472FD"/>
    <w:rsid w:val="00247CB2"/>
    <w:rsid w:val="00250EED"/>
    <w:rsid w:val="0025281E"/>
    <w:rsid w:val="00252EF7"/>
    <w:rsid w:val="00253C31"/>
    <w:rsid w:val="00253C4A"/>
    <w:rsid w:val="00260333"/>
    <w:rsid w:val="00262902"/>
    <w:rsid w:val="0026351A"/>
    <w:rsid w:val="002647F5"/>
    <w:rsid w:val="00267681"/>
    <w:rsid w:val="002704C9"/>
    <w:rsid w:val="00273A51"/>
    <w:rsid w:val="00291ADB"/>
    <w:rsid w:val="00296684"/>
    <w:rsid w:val="00297722"/>
    <w:rsid w:val="002A541A"/>
    <w:rsid w:val="002A66D1"/>
    <w:rsid w:val="002A68F2"/>
    <w:rsid w:val="002B1EE7"/>
    <w:rsid w:val="002B2FC8"/>
    <w:rsid w:val="002B6BFA"/>
    <w:rsid w:val="002B7811"/>
    <w:rsid w:val="002C0C58"/>
    <w:rsid w:val="002C109B"/>
    <w:rsid w:val="002C38C1"/>
    <w:rsid w:val="002C5C61"/>
    <w:rsid w:val="002D0612"/>
    <w:rsid w:val="002D75B9"/>
    <w:rsid w:val="002D77AA"/>
    <w:rsid w:val="002E19C3"/>
    <w:rsid w:val="002E2789"/>
    <w:rsid w:val="002E4A1F"/>
    <w:rsid w:val="002E4AC1"/>
    <w:rsid w:val="002E5719"/>
    <w:rsid w:val="002E6520"/>
    <w:rsid w:val="002F0E48"/>
    <w:rsid w:val="00300EE2"/>
    <w:rsid w:val="003018DF"/>
    <w:rsid w:val="0030490A"/>
    <w:rsid w:val="00305020"/>
    <w:rsid w:val="0031317C"/>
    <w:rsid w:val="00313BB5"/>
    <w:rsid w:val="003142CC"/>
    <w:rsid w:val="00314E48"/>
    <w:rsid w:val="003202D0"/>
    <w:rsid w:val="003213A1"/>
    <w:rsid w:val="00325667"/>
    <w:rsid w:val="00332F0E"/>
    <w:rsid w:val="003332F7"/>
    <w:rsid w:val="00333D0B"/>
    <w:rsid w:val="00345683"/>
    <w:rsid w:val="003573A7"/>
    <w:rsid w:val="00362123"/>
    <w:rsid w:val="00364594"/>
    <w:rsid w:val="00364B62"/>
    <w:rsid w:val="00366956"/>
    <w:rsid w:val="00372500"/>
    <w:rsid w:val="003869B9"/>
    <w:rsid w:val="0038781B"/>
    <w:rsid w:val="003936DA"/>
    <w:rsid w:val="00393B07"/>
    <w:rsid w:val="003974AB"/>
    <w:rsid w:val="003A3897"/>
    <w:rsid w:val="003A638C"/>
    <w:rsid w:val="003A7D56"/>
    <w:rsid w:val="003B01E6"/>
    <w:rsid w:val="003B75F3"/>
    <w:rsid w:val="003B7929"/>
    <w:rsid w:val="003C00F7"/>
    <w:rsid w:val="003C1377"/>
    <w:rsid w:val="003D1CAD"/>
    <w:rsid w:val="003D3E12"/>
    <w:rsid w:val="003E071A"/>
    <w:rsid w:val="003E41EE"/>
    <w:rsid w:val="003E6B51"/>
    <w:rsid w:val="00404245"/>
    <w:rsid w:val="00410C1B"/>
    <w:rsid w:val="00411D3F"/>
    <w:rsid w:val="0041382F"/>
    <w:rsid w:val="0041434F"/>
    <w:rsid w:val="004146F2"/>
    <w:rsid w:val="00420897"/>
    <w:rsid w:val="00427E78"/>
    <w:rsid w:val="00433D9E"/>
    <w:rsid w:val="00436670"/>
    <w:rsid w:val="004411E3"/>
    <w:rsid w:val="00441EC0"/>
    <w:rsid w:val="00442B4D"/>
    <w:rsid w:val="00443827"/>
    <w:rsid w:val="00450B24"/>
    <w:rsid w:val="0045126D"/>
    <w:rsid w:val="00451966"/>
    <w:rsid w:val="004525D7"/>
    <w:rsid w:val="00454CDE"/>
    <w:rsid w:val="00463D0A"/>
    <w:rsid w:val="00465F39"/>
    <w:rsid w:val="00471261"/>
    <w:rsid w:val="00471900"/>
    <w:rsid w:val="004826EF"/>
    <w:rsid w:val="0048635F"/>
    <w:rsid w:val="004946B2"/>
    <w:rsid w:val="004A33FF"/>
    <w:rsid w:val="004C3E4A"/>
    <w:rsid w:val="004C4228"/>
    <w:rsid w:val="004D1014"/>
    <w:rsid w:val="004D3FA4"/>
    <w:rsid w:val="004E01EC"/>
    <w:rsid w:val="004E18A1"/>
    <w:rsid w:val="004F1B75"/>
    <w:rsid w:val="004F2015"/>
    <w:rsid w:val="004F694B"/>
    <w:rsid w:val="00501CB0"/>
    <w:rsid w:val="00502F54"/>
    <w:rsid w:val="00507937"/>
    <w:rsid w:val="005104BE"/>
    <w:rsid w:val="005134A9"/>
    <w:rsid w:val="005136ED"/>
    <w:rsid w:val="005171F5"/>
    <w:rsid w:val="00522CE3"/>
    <w:rsid w:val="00525AB0"/>
    <w:rsid w:val="00537C00"/>
    <w:rsid w:val="00541D7F"/>
    <w:rsid w:val="00543F5A"/>
    <w:rsid w:val="00544447"/>
    <w:rsid w:val="00545D90"/>
    <w:rsid w:val="0055015D"/>
    <w:rsid w:val="00553857"/>
    <w:rsid w:val="00557C12"/>
    <w:rsid w:val="00562DA8"/>
    <w:rsid w:val="0056612F"/>
    <w:rsid w:val="005717D6"/>
    <w:rsid w:val="005778ED"/>
    <w:rsid w:val="00585B89"/>
    <w:rsid w:val="0058682A"/>
    <w:rsid w:val="005939F2"/>
    <w:rsid w:val="005942BF"/>
    <w:rsid w:val="0059576F"/>
    <w:rsid w:val="005A6DA8"/>
    <w:rsid w:val="005B106A"/>
    <w:rsid w:val="005B3151"/>
    <w:rsid w:val="005C0913"/>
    <w:rsid w:val="005C6101"/>
    <w:rsid w:val="005D6B7C"/>
    <w:rsid w:val="005E0B9D"/>
    <w:rsid w:val="005E548E"/>
    <w:rsid w:val="005E6F24"/>
    <w:rsid w:val="005E6F6D"/>
    <w:rsid w:val="005F0604"/>
    <w:rsid w:val="005F0615"/>
    <w:rsid w:val="005F6C18"/>
    <w:rsid w:val="00602E4E"/>
    <w:rsid w:val="00604A95"/>
    <w:rsid w:val="00607534"/>
    <w:rsid w:val="006101F1"/>
    <w:rsid w:val="00624D6B"/>
    <w:rsid w:val="00626D90"/>
    <w:rsid w:val="00633F79"/>
    <w:rsid w:val="006376EE"/>
    <w:rsid w:val="00643C44"/>
    <w:rsid w:val="006453FB"/>
    <w:rsid w:val="0064606D"/>
    <w:rsid w:val="00654842"/>
    <w:rsid w:val="00656650"/>
    <w:rsid w:val="006631D2"/>
    <w:rsid w:val="006709C0"/>
    <w:rsid w:val="00672548"/>
    <w:rsid w:val="00685B28"/>
    <w:rsid w:val="00686CC3"/>
    <w:rsid w:val="00696827"/>
    <w:rsid w:val="00697745"/>
    <w:rsid w:val="00697804"/>
    <w:rsid w:val="006A2585"/>
    <w:rsid w:val="006A3301"/>
    <w:rsid w:val="006B1F2F"/>
    <w:rsid w:val="006B33C3"/>
    <w:rsid w:val="006B4000"/>
    <w:rsid w:val="006B5F8D"/>
    <w:rsid w:val="006C4AC2"/>
    <w:rsid w:val="006D081A"/>
    <w:rsid w:val="006D10D0"/>
    <w:rsid w:val="006D4994"/>
    <w:rsid w:val="006D4CBA"/>
    <w:rsid w:val="006D4E6B"/>
    <w:rsid w:val="006D6029"/>
    <w:rsid w:val="006D648A"/>
    <w:rsid w:val="006D6EBC"/>
    <w:rsid w:val="006D7CEB"/>
    <w:rsid w:val="006E079C"/>
    <w:rsid w:val="006E25B7"/>
    <w:rsid w:val="006E4CE6"/>
    <w:rsid w:val="006F6F18"/>
    <w:rsid w:val="006F7503"/>
    <w:rsid w:val="00702C70"/>
    <w:rsid w:val="007031B5"/>
    <w:rsid w:val="00703496"/>
    <w:rsid w:val="00711953"/>
    <w:rsid w:val="00720550"/>
    <w:rsid w:val="00730C66"/>
    <w:rsid w:val="00734EFF"/>
    <w:rsid w:val="00737835"/>
    <w:rsid w:val="007401F9"/>
    <w:rsid w:val="00740AEE"/>
    <w:rsid w:val="007427D6"/>
    <w:rsid w:val="00743527"/>
    <w:rsid w:val="00744CBD"/>
    <w:rsid w:val="00744D8E"/>
    <w:rsid w:val="00745BDD"/>
    <w:rsid w:val="00747C7B"/>
    <w:rsid w:val="00763F26"/>
    <w:rsid w:val="007664F4"/>
    <w:rsid w:val="007772FC"/>
    <w:rsid w:val="00777900"/>
    <w:rsid w:val="00777D6B"/>
    <w:rsid w:val="007A33B0"/>
    <w:rsid w:val="007A6D82"/>
    <w:rsid w:val="007A7057"/>
    <w:rsid w:val="007B1D94"/>
    <w:rsid w:val="007B57ED"/>
    <w:rsid w:val="007C20B2"/>
    <w:rsid w:val="007C2BAB"/>
    <w:rsid w:val="007C62CC"/>
    <w:rsid w:val="007D0810"/>
    <w:rsid w:val="007D5660"/>
    <w:rsid w:val="007E4AB2"/>
    <w:rsid w:val="007E7C56"/>
    <w:rsid w:val="007F082F"/>
    <w:rsid w:val="007F6614"/>
    <w:rsid w:val="00801F3E"/>
    <w:rsid w:val="00803132"/>
    <w:rsid w:val="00804003"/>
    <w:rsid w:val="008040BE"/>
    <w:rsid w:val="00804CE5"/>
    <w:rsid w:val="00805430"/>
    <w:rsid w:val="008071F4"/>
    <w:rsid w:val="00810CFA"/>
    <w:rsid w:val="008126F1"/>
    <w:rsid w:val="00816F3A"/>
    <w:rsid w:val="008172D6"/>
    <w:rsid w:val="008179E2"/>
    <w:rsid w:val="00821261"/>
    <w:rsid w:val="00824DB5"/>
    <w:rsid w:val="00827733"/>
    <w:rsid w:val="008426A1"/>
    <w:rsid w:val="00851AAA"/>
    <w:rsid w:val="0085478F"/>
    <w:rsid w:val="00856052"/>
    <w:rsid w:val="008567A0"/>
    <w:rsid w:val="00860659"/>
    <w:rsid w:val="00862D9B"/>
    <w:rsid w:val="00867D70"/>
    <w:rsid w:val="008719C1"/>
    <w:rsid w:val="00875E05"/>
    <w:rsid w:val="00887E09"/>
    <w:rsid w:val="008951F5"/>
    <w:rsid w:val="008A0C57"/>
    <w:rsid w:val="008A2328"/>
    <w:rsid w:val="008A74FC"/>
    <w:rsid w:val="008B7CC7"/>
    <w:rsid w:val="008C0085"/>
    <w:rsid w:val="008C1652"/>
    <w:rsid w:val="008C535C"/>
    <w:rsid w:val="008C6F77"/>
    <w:rsid w:val="008D01B7"/>
    <w:rsid w:val="008D4856"/>
    <w:rsid w:val="008D4B67"/>
    <w:rsid w:val="008F7288"/>
    <w:rsid w:val="009049F0"/>
    <w:rsid w:val="00904B48"/>
    <w:rsid w:val="009077BC"/>
    <w:rsid w:val="009133D6"/>
    <w:rsid w:val="00913CA0"/>
    <w:rsid w:val="00922E28"/>
    <w:rsid w:val="00925C57"/>
    <w:rsid w:val="00937C80"/>
    <w:rsid w:val="009409F6"/>
    <w:rsid w:val="0094361D"/>
    <w:rsid w:val="00945636"/>
    <w:rsid w:val="00946A8E"/>
    <w:rsid w:val="009514C8"/>
    <w:rsid w:val="00951F82"/>
    <w:rsid w:val="009539D5"/>
    <w:rsid w:val="00956281"/>
    <w:rsid w:val="0095670C"/>
    <w:rsid w:val="00956B6B"/>
    <w:rsid w:val="00956FE2"/>
    <w:rsid w:val="00963307"/>
    <w:rsid w:val="00965645"/>
    <w:rsid w:val="00985F83"/>
    <w:rsid w:val="009A5287"/>
    <w:rsid w:val="009B4AD9"/>
    <w:rsid w:val="009B66E3"/>
    <w:rsid w:val="009C2A64"/>
    <w:rsid w:val="009D016F"/>
    <w:rsid w:val="009D1601"/>
    <w:rsid w:val="009D63C8"/>
    <w:rsid w:val="009D653E"/>
    <w:rsid w:val="009D74A6"/>
    <w:rsid w:val="009E0D85"/>
    <w:rsid w:val="009E4E8F"/>
    <w:rsid w:val="009E64EB"/>
    <w:rsid w:val="009E65D5"/>
    <w:rsid w:val="009E7E8B"/>
    <w:rsid w:val="009F3E99"/>
    <w:rsid w:val="009F7524"/>
    <w:rsid w:val="00A038C8"/>
    <w:rsid w:val="00A0495E"/>
    <w:rsid w:val="00A066E1"/>
    <w:rsid w:val="00A10482"/>
    <w:rsid w:val="00A128F5"/>
    <w:rsid w:val="00A14929"/>
    <w:rsid w:val="00A17B4B"/>
    <w:rsid w:val="00A2196C"/>
    <w:rsid w:val="00A21CFE"/>
    <w:rsid w:val="00A22278"/>
    <w:rsid w:val="00A232D4"/>
    <w:rsid w:val="00A24CF0"/>
    <w:rsid w:val="00A30D31"/>
    <w:rsid w:val="00A33289"/>
    <w:rsid w:val="00A37F2D"/>
    <w:rsid w:val="00A53422"/>
    <w:rsid w:val="00A53652"/>
    <w:rsid w:val="00A542EF"/>
    <w:rsid w:val="00A57967"/>
    <w:rsid w:val="00A64058"/>
    <w:rsid w:val="00A677EB"/>
    <w:rsid w:val="00A713AC"/>
    <w:rsid w:val="00A745FF"/>
    <w:rsid w:val="00A816A1"/>
    <w:rsid w:val="00A83B08"/>
    <w:rsid w:val="00A83E45"/>
    <w:rsid w:val="00A90FF8"/>
    <w:rsid w:val="00A926A2"/>
    <w:rsid w:val="00A93062"/>
    <w:rsid w:val="00A94E3D"/>
    <w:rsid w:val="00A95DF9"/>
    <w:rsid w:val="00AA6CB9"/>
    <w:rsid w:val="00AA77FC"/>
    <w:rsid w:val="00AB58AC"/>
    <w:rsid w:val="00AB642E"/>
    <w:rsid w:val="00AB6988"/>
    <w:rsid w:val="00AB6D3F"/>
    <w:rsid w:val="00AC4956"/>
    <w:rsid w:val="00AD0304"/>
    <w:rsid w:val="00AD2EA3"/>
    <w:rsid w:val="00AD3C82"/>
    <w:rsid w:val="00AD3CF9"/>
    <w:rsid w:val="00AE257D"/>
    <w:rsid w:val="00AF43E7"/>
    <w:rsid w:val="00AF6424"/>
    <w:rsid w:val="00B00C8D"/>
    <w:rsid w:val="00B0429D"/>
    <w:rsid w:val="00B10142"/>
    <w:rsid w:val="00B12079"/>
    <w:rsid w:val="00B1274C"/>
    <w:rsid w:val="00B21502"/>
    <w:rsid w:val="00B2195F"/>
    <w:rsid w:val="00B23612"/>
    <w:rsid w:val="00B25476"/>
    <w:rsid w:val="00B27215"/>
    <w:rsid w:val="00B321FC"/>
    <w:rsid w:val="00B3232D"/>
    <w:rsid w:val="00B34501"/>
    <w:rsid w:val="00B3564F"/>
    <w:rsid w:val="00B35C20"/>
    <w:rsid w:val="00B36363"/>
    <w:rsid w:val="00B42F9E"/>
    <w:rsid w:val="00B47812"/>
    <w:rsid w:val="00B51934"/>
    <w:rsid w:val="00B5251A"/>
    <w:rsid w:val="00B647F0"/>
    <w:rsid w:val="00B649C3"/>
    <w:rsid w:val="00B652AF"/>
    <w:rsid w:val="00B67031"/>
    <w:rsid w:val="00B70E36"/>
    <w:rsid w:val="00B728C2"/>
    <w:rsid w:val="00B744DE"/>
    <w:rsid w:val="00B75673"/>
    <w:rsid w:val="00B76279"/>
    <w:rsid w:val="00B76CC3"/>
    <w:rsid w:val="00B80254"/>
    <w:rsid w:val="00B80F1A"/>
    <w:rsid w:val="00B82F1A"/>
    <w:rsid w:val="00B84D1F"/>
    <w:rsid w:val="00B87268"/>
    <w:rsid w:val="00B872AB"/>
    <w:rsid w:val="00B9078B"/>
    <w:rsid w:val="00B928C9"/>
    <w:rsid w:val="00BA0F2D"/>
    <w:rsid w:val="00BA6DD1"/>
    <w:rsid w:val="00BB0668"/>
    <w:rsid w:val="00BB3310"/>
    <w:rsid w:val="00BB354E"/>
    <w:rsid w:val="00BB6347"/>
    <w:rsid w:val="00BB6B15"/>
    <w:rsid w:val="00BC2442"/>
    <w:rsid w:val="00BC2E3B"/>
    <w:rsid w:val="00BC55F9"/>
    <w:rsid w:val="00BC6887"/>
    <w:rsid w:val="00BD0B35"/>
    <w:rsid w:val="00BD164B"/>
    <w:rsid w:val="00BD5DA9"/>
    <w:rsid w:val="00BE308D"/>
    <w:rsid w:val="00BE6330"/>
    <w:rsid w:val="00BF40A6"/>
    <w:rsid w:val="00BF7756"/>
    <w:rsid w:val="00C119EC"/>
    <w:rsid w:val="00C1358B"/>
    <w:rsid w:val="00C15D05"/>
    <w:rsid w:val="00C16B0B"/>
    <w:rsid w:val="00C229B4"/>
    <w:rsid w:val="00C23101"/>
    <w:rsid w:val="00C24BF1"/>
    <w:rsid w:val="00C37BB9"/>
    <w:rsid w:val="00C400B1"/>
    <w:rsid w:val="00C42941"/>
    <w:rsid w:val="00C60CB0"/>
    <w:rsid w:val="00C61C35"/>
    <w:rsid w:val="00C62251"/>
    <w:rsid w:val="00C643C7"/>
    <w:rsid w:val="00C67BC2"/>
    <w:rsid w:val="00C71605"/>
    <w:rsid w:val="00C752D2"/>
    <w:rsid w:val="00C75AEF"/>
    <w:rsid w:val="00C82360"/>
    <w:rsid w:val="00C864DA"/>
    <w:rsid w:val="00C87BE0"/>
    <w:rsid w:val="00C87CEF"/>
    <w:rsid w:val="00C95B7E"/>
    <w:rsid w:val="00CA0418"/>
    <w:rsid w:val="00CA1CD0"/>
    <w:rsid w:val="00CB255F"/>
    <w:rsid w:val="00CB2990"/>
    <w:rsid w:val="00CC4712"/>
    <w:rsid w:val="00CC6A6D"/>
    <w:rsid w:val="00CC7952"/>
    <w:rsid w:val="00CD06BF"/>
    <w:rsid w:val="00CD6468"/>
    <w:rsid w:val="00CD7120"/>
    <w:rsid w:val="00CD7B06"/>
    <w:rsid w:val="00CE0E9B"/>
    <w:rsid w:val="00CE5DA6"/>
    <w:rsid w:val="00CE6592"/>
    <w:rsid w:val="00CF0BFF"/>
    <w:rsid w:val="00CF195C"/>
    <w:rsid w:val="00CF4D9C"/>
    <w:rsid w:val="00CF5E60"/>
    <w:rsid w:val="00D01E07"/>
    <w:rsid w:val="00D04440"/>
    <w:rsid w:val="00D12351"/>
    <w:rsid w:val="00D14FAE"/>
    <w:rsid w:val="00D27549"/>
    <w:rsid w:val="00D3767F"/>
    <w:rsid w:val="00D4252F"/>
    <w:rsid w:val="00D43285"/>
    <w:rsid w:val="00D44C7F"/>
    <w:rsid w:val="00D51355"/>
    <w:rsid w:val="00D54930"/>
    <w:rsid w:val="00D57B65"/>
    <w:rsid w:val="00D6573A"/>
    <w:rsid w:val="00D7099F"/>
    <w:rsid w:val="00D72667"/>
    <w:rsid w:val="00D76DF8"/>
    <w:rsid w:val="00D81FCB"/>
    <w:rsid w:val="00D831C6"/>
    <w:rsid w:val="00D84215"/>
    <w:rsid w:val="00D857DA"/>
    <w:rsid w:val="00D85B17"/>
    <w:rsid w:val="00D91D18"/>
    <w:rsid w:val="00D93491"/>
    <w:rsid w:val="00D95412"/>
    <w:rsid w:val="00D954D2"/>
    <w:rsid w:val="00DA0C05"/>
    <w:rsid w:val="00DA7B6B"/>
    <w:rsid w:val="00DB23DC"/>
    <w:rsid w:val="00DB40C3"/>
    <w:rsid w:val="00DB7E7E"/>
    <w:rsid w:val="00DC06CD"/>
    <w:rsid w:val="00DC1B2A"/>
    <w:rsid w:val="00DC2A6F"/>
    <w:rsid w:val="00DC3C11"/>
    <w:rsid w:val="00DD637C"/>
    <w:rsid w:val="00DE229A"/>
    <w:rsid w:val="00DF0980"/>
    <w:rsid w:val="00DF0A49"/>
    <w:rsid w:val="00DF3B2E"/>
    <w:rsid w:val="00DF724F"/>
    <w:rsid w:val="00E026B3"/>
    <w:rsid w:val="00E06703"/>
    <w:rsid w:val="00E07E6B"/>
    <w:rsid w:val="00E136F1"/>
    <w:rsid w:val="00E16EA0"/>
    <w:rsid w:val="00E17996"/>
    <w:rsid w:val="00E25E0C"/>
    <w:rsid w:val="00E30CE8"/>
    <w:rsid w:val="00E34EBD"/>
    <w:rsid w:val="00E3739C"/>
    <w:rsid w:val="00E4384A"/>
    <w:rsid w:val="00E50324"/>
    <w:rsid w:val="00E51A3A"/>
    <w:rsid w:val="00E60776"/>
    <w:rsid w:val="00E6084E"/>
    <w:rsid w:val="00E60A02"/>
    <w:rsid w:val="00E61558"/>
    <w:rsid w:val="00E65197"/>
    <w:rsid w:val="00E76CEB"/>
    <w:rsid w:val="00E771FF"/>
    <w:rsid w:val="00E80F3D"/>
    <w:rsid w:val="00E82D1D"/>
    <w:rsid w:val="00E85254"/>
    <w:rsid w:val="00E8743F"/>
    <w:rsid w:val="00E93707"/>
    <w:rsid w:val="00E9419C"/>
    <w:rsid w:val="00E944D6"/>
    <w:rsid w:val="00EA2D58"/>
    <w:rsid w:val="00EA5F2D"/>
    <w:rsid w:val="00EA76F1"/>
    <w:rsid w:val="00EB09FA"/>
    <w:rsid w:val="00EB3A3F"/>
    <w:rsid w:val="00EC4C74"/>
    <w:rsid w:val="00EC79FD"/>
    <w:rsid w:val="00ED394A"/>
    <w:rsid w:val="00ED4F1D"/>
    <w:rsid w:val="00EE33BA"/>
    <w:rsid w:val="00EF35EB"/>
    <w:rsid w:val="00EF60DC"/>
    <w:rsid w:val="00EF74EB"/>
    <w:rsid w:val="00EF7745"/>
    <w:rsid w:val="00F00CD7"/>
    <w:rsid w:val="00F00F2D"/>
    <w:rsid w:val="00F01969"/>
    <w:rsid w:val="00F03510"/>
    <w:rsid w:val="00F1695A"/>
    <w:rsid w:val="00F20BA4"/>
    <w:rsid w:val="00F24578"/>
    <w:rsid w:val="00F254EF"/>
    <w:rsid w:val="00F2726E"/>
    <w:rsid w:val="00F27DFF"/>
    <w:rsid w:val="00F4032A"/>
    <w:rsid w:val="00F40F6D"/>
    <w:rsid w:val="00F42CAC"/>
    <w:rsid w:val="00F43577"/>
    <w:rsid w:val="00F45D5B"/>
    <w:rsid w:val="00F4668D"/>
    <w:rsid w:val="00F6078A"/>
    <w:rsid w:val="00F612E4"/>
    <w:rsid w:val="00F619BE"/>
    <w:rsid w:val="00F656AF"/>
    <w:rsid w:val="00F6743C"/>
    <w:rsid w:val="00F67E62"/>
    <w:rsid w:val="00F718C0"/>
    <w:rsid w:val="00F76306"/>
    <w:rsid w:val="00F86912"/>
    <w:rsid w:val="00F87612"/>
    <w:rsid w:val="00F926F7"/>
    <w:rsid w:val="00F93B5D"/>
    <w:rsid w:val="00FA14D9"/>
    <w:rsid w:val="00FA33D6"/>
    <w:rsid w:val="00FB07A8"/>
    <w:rsid w:val="00FB33CD"/>
    <w:rsid w:val="00FB4B2B"/>
    <w:rsid w:val="00FB51D3"/>
    <w:rsid w:val="00FB5CA0"/>
    <w:rsid w:val="00FB638E"/>
    <w:rsid w:val="00FC1620"/>
    <w:rsid w:val="00FC4DAB"/>
    <w:rsid w:val="00FC7A8C"/>
    <w:rsid w:val="00FD1B31"/>
    <w:rsid w:val="00FD4A2F"/>
    <w:rsid w:val="00FE620C"/>
    <w:rsid w:val="00FE7E38"/>
    <w:rsid w:val="00FF07FC"/>
    <w:rsid w:val="00FF1187"/>
    <w:rsid w:val="00FF170C"/>
    <w:rsid w:val="00FF250B"/>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08715B"/>
  <w15:chartTrackingRefBased/>
  <w15:docId w15:val="{C953307C-D865-4C08-A416-078C1A43F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6E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4C4228"/>
    <w:pPr>
      <w:keepNext/>
      <w:keepLines/>
      <w:spacing w:before="360" w:after="80"/>
      <w:outlineLvl w:val="0"/>
    </w:pPr>
    <w:rPr>
      <w:rFonts w:eastAsiaTheme="majorEastAsia" w:cstheme="majorBidi"/>
      <w:b/>
      <w:kern w:val="0"/>
      <w:sz w:val="28"/>
      <w:szCs w:val="40"/>
      <w:lang w:val="en"/>
      <w14:ligatures w14:val="none"/>
    </w:rPr>
  </w:style>
  <w:style w:type="paragraph" w:styleId="Heading2">
    <w:name w:val="heading 2"/>
    <w:basedOn w:val="Normal"/>
    <w:next w:val="Normal"/>
    <w:link w:val="Heading2Char"/>
    <w:uiPriority w:val="9"/>
    <w:unhideWhenUsed/>
    <w:qFormat/>
    <w:rsid w:val="008D01B7"/>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autoRedefine/>
    <w:uiPriority w:val="9"/>
    <w:unhideWhenUsed/>
    <w:qFormat/>
    <w:rsid w:val="003142CC"/>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EF74E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74E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F74E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F74E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F74E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F74E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D01B7"/>
    <w:rPr>
      <w:rFonts w:ascii="Times New Roman" w:eastAsiaTheme="majorEastAsia" w:hAnsi="Times New Roman" w:cstheme="majorBidi"/>
      <w:b/>
      <w:color w:val="000000" w:themeColor="text1"/>
      <w:sz w:val="26"/>
      <w:szCs w:val="26"/>
    </w:rPr>
  </w:style>
  <w:style w:type="character" w:customStyle="1" w:styleId="Heading1Char">
    <w:name w:val="Heading 1 Char"/>
    <w:basedOn w:val="DefaultParagraphFont"/>
    <w:link w:val="Heading1"/>
    <w:uiPriority w:val="9"/>
    <w:rsid w:val="004C4228"/>
    <w:rPr>
      <w:rFonts w:ascii="Times New Roman" w:eastAsiaTheme="majorEastAsia" w:hAnsi="Times New Roman" w:cstheme="majorBidi"/>
      <w:b/>
      <w:kern w:val="0"/>
      <w:sz w:val="28"/>
      <w:szCs w:val="40"/>
      <w:lang w:val="en"/>
      <w14:ligatures w14:val="none"/>
    </w:rPr>
  </w:style>
  <w:style w:type="character" w:customStyle="1" w:styleId="Heading3Char">
    <w:name w:val="Heading 3 Char"/>
    <w:basedOn w:val="DefaultParagraphFont"/>
    <w:link w:val="Heading3"/>
    <w:uiPriority w:val="9"/>
    <w:rsid w:val="003142CC"/>
    <w:rPr>
      <w:rFonts w:ascii="Times New Roman" w:eastAsiaTheme="majorEastAsia" w:hAnsi="Times New Roman" w:cstheme="majorBidi"/>
      <w:b/>
      <w:sz w:val="24"/>
      <w:szCs w:val="28"/>
    </w:rPr>
  </w:style>
  <w:style w:type="paragraph" w:styleId="NoSpacing">
    <w:name w:val="No Spacing"/>
    <w:uiPriority w:val="1"/>
    <w:qFormat/>
    <w:rsid w:val="00197040"/>
    <w:pPr>
      <w:spacing w:after="0" w:line="360" w:lineRule="auto"/>
      <w:jc w:val="both"/>
    </w:pPr>
    <w:rPr>
      <w:rFonts w:ascii="Times New Roman" w:hAnsi="Times New Roman"/>
      <w:sz w:val="24"/>
    </w:rPr>
  </w:style>
  <w:style w:type="numbering" w:customStyle="1" w:styleId="Style1">
    <w:name w:val="Style1"/>
    <w:uiPriority w:val="99"/>
    <w:rsid w:val="00207589"/>
    <w:pPr>
      <w:numPr>
        <w:numId w:val="1"/>
      </w:numPr>
    </w:pPr>
  </w:style>
  <w:style w:type="character" w:customStyle="1" w:styleId="Heading4Char">
    <w:name w:val="Heading 4 Char"/>
    <w:basedOn w:val="DefaultParagraphFont"/>
    <w:link w:val="Heading4"/>
    <w:uiPriority w:val="9"/>
    <w:semiHidden/>
    <w:rsid w:val="00EF74EB"/>
    <w:rPr>
      <w:rFonts w:eastAsiaTheme="majorEastAsia" w:cstheme="majorBidi"/>
      <w:i/>
      <w:iCs/>
      <w:color w:val="2F5496" w:themeColor="accent1" w:themeShade="BF"/>
      <w:sz w:val="24"/>
    </w:rPr>
  </w:style>
  <w:style w:type="character" w:customStyle="1" w:styleId="Heading5Char">
    <w:name w:val="Heading 5 Char"/>
    <w:basedOn w:val="DefaultParagraphFont"/>
    <w:link w:val="Heading5"/>
    <w:uiPriority w:val="9"/>
    <w:semiHidden/>
    <w:rsid w:val="00EF74EB"/>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F74EB"/>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F74EB"/>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F74EB"/>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F74EB"/>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F7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7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F74E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F7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F74EB"/>
    <w:pPr>
      <w:spacing w:before="160"/>
      <w:jc w:val="center"/>
    </w:pPr>
    <w:rPr>
      <w:i/>
      <w:iCs/>
      <w:color w:val="404040" w:themeColor="text1" w:themeTint="BF"/>
    </w:rPr>
  </w:style>
  <w:style w:type="character" w:customStyle="1" w:styleId="QuoteChar">
    <w:name w:val="Quote Char"/>
    <w:basedOn w:val="DefaultParagraphFont"/>
    <w:link w:val="Quote"/>
    <w:uiPriority w:val="29"/>
    <w:rsid w:val="00EF74EB"/>
    <w:rPr>
      <w:rFonts w:ascii="Times New Roman" w:hAnsi="Times New Roman"/>
      <w:i/>
      <w:iCs/>
      <w:color w:val="404040" w:themeColor="text1" w:themeTint="BF"/>
      <w:sz w:val="24"/>
    </w:rPr>
  </w:style>
  <w:style w:type="paragraph" w:styleId="ListParagraph">
    <w:name w:val="List Paragraph"/>
    <w:basedOn w:val="Normal"/>
    <w:uiPriority w:val="34"/>
    <w:qFormat/>
    <w:rsid w:val="00EF74EB"/>
    <w:pPr>
      <w:ind w:left="720"/>
      <w:contextualSpacing/>
    </w:pPr>
  </w:style>
  <w:style w:type="character" w:styleId="IntenseEmphasis">
    <w:name w:val="Intense Emphasis"/>
    <w:basedOn w:val="DefaultParagraphFont"/>
    <w:uiPriority w:val="21"/>
    <w:qFormat/>
    <w:rsid w:val="00EF74EB"/>
    <w:rPr>
      <w:i/>
      <w:iCs/>
      <w:color w:val="2F5496" w:themeColor="accent1" w:themeShade="BF"/>
    </w:rPr>
  </w:style>
  <w:style w:type="paragraph" w:styleId="IntenseQuote">
    <w:name w:val="Intense Quote"/>
    <w:basedOn w:val="Normal"/>
    <w:next w:val="Normal"/>
    <w:link w:val="IntenseQuoteChar"/>
    <w:uiPriority w:val="30"/>
    <w:qFormat/>
    <w:rsid w:val="00EF74E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F74EB"/>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F74EB"/>
    <w:rPr>
      <w:b/>
      <w:bCs/>
      <w:smallCaps/>
      <w:color w:val="2F5496" w:themeColor="accent1" w:themeShade="BF"/>
      <w:spacing w:val="5"/>
    </w:rPr>
  </w:style>
  <w:style w:type="paragraph" w:styleId="Header">
    <w:name w:val="header"/>
    <w:basedOn w:val="Normal"/>
    <w:link w:val="HeaderChar"/>
    <w:uiPriority w:val="99"/>
    <w:unhideWhenUsed/>
    <w:rsid w:val="00B215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1502"/>
    <w:rPr>
      <w:rFonts w:ascii="Times New Roman" w:hAnsi="Times New Roman"/>
      <w:sz w:val="24"/>
    </w:rPr>
  </w:style>
  <w:style w:type="paragraph" w:styleId="Footer">
    <w:name w:val="footer"/>
    <w:basedOn w:val="Normal"/>
    <w:link w:val="FooterChar"/>
    <w:uiPriority w:val="99"/>
    <w:unhideWhenUsed/>
    <w:rsid w:val="00B215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1502"/>
    <w:rPr>
      <w:rFonts w:ascii="Times New Roman" w:hAnsi="Times New Roman"/>
      <w:sz w:val="24"/>
    </w:rPr>
  </w:style>
  <w:style w:type="paragraph" w:styleId="TOCHeading">
    <w:name w:val="TOC Heading"/>
    <w:basedOn w:val="Heading1"/>
    <w:next w:val="Normal"/>
    <w:uiPriority w:val="39"/>
    <w:unhideWhenUsed/>
    <w:qFormat/>
    <w:rsid w:val="00887E09"/>
    <w:pPr>
      <w:spacing w:before="240" w:after="0" w:line="259" w:lineRule="auto"/>
      <w:jc w:val="left"/>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887E09"/>
    <w:pPr>
      <w:spacing w:after="100"/>
    </w:pPr>
  </w:style>
  <w:style w:type="character" w:styleId="Hyperlink">
    <w:name w:val="Hyperlink"/>
    <w:basedOn w:val="DefaultParagraphFont"/>
    <w:uiPriority w:val="99"/>
    <w:unhideWhenUsed/>
    <w:rsid w:val="00887E09"/>
    <w:rPr>
      <w:color w:val="0563C1" w:themeColor="hyperlink"/>
      <w:u w:val="single"/>
    </w:rPr>
  </w:style>
  <w:style w:type="table" w:customStyle="1" w:styleId="TableGrid11">
    <w:name w:val="Table Grid11"/>
    <w:basedOn w:val="TableNormal"/>
    <w:next w:val="TableGrid"/>
    <w:uiPriority w:val="39"/>
    <w:rsid w:val="00C82360"/>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C8236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85B28"/>
    <w:rPr>
      <w:rFonts w:cs="Times New Roman"/>
      <w:szCs w:val="24"/>
    </w:rPr>
  </w:style>
  <w:style w:type="paragraph" w:styleId="TOC2">
    <w:name w:val="toc 2"/>
    <w:basedOn w:val="Normal"/>
    <w:next w:val="Normal"/>
    <w:autoRedefine/>
    <w:uiPriority w:val="39"/>
    <w:unhideWhenUsed/>
    <w:rsid w:val="00711953"/>
    <w:pPr>
      <w:spacing w:after="100"/>
      <w:ind w:left="240"/>
    </w:pPr>
  </w:style>
  <w:style w:type="paragraph" w:styleId="TOC3">
    <w:name w:val="toc 3"/>
    <w:basedOn w:val="Normal"/>
    <w:next w:val="Normal"/>
    <w:autoRedefine/>
    <w:uiPriority w:val="39"/>
    <w:unhideWhenUsed/>
    <w:rsid w:val="00711953"/>
    <w:pPr>
      <w:spacing w:after="100"/>
      <w:ind w:left="480"/>
    </w:pPr>
  </w:style>
  <w:style w:type="character" w:customStyle="1" w:styleId="UnresolvedMention1">
    <w:name w:val="Unresolved Mention1"/>
    <w:basedOn w:val="DefaultParagraphFont"/>
    <w:uiPriority w:val="99"/>
    <w:semiHidden/>
    <w:unhideWhenUsed/>
    <w:rsid w:val="00E61558"/>
    <w:rPr>
      <w:color w:val="605E5C"/>
      <w:shd w:val="clear" w:color="auto" w:fill="E1DFDD"/>
    </w:rPr>
  </w:style>
  <w:style w:type="character" w:styleId="Emphasis">
    <w:name w:val="Emphasis"/>
    <w:basedOn w:val="DefaultParagraphFont"/>
    <w:uiPriority w:val="20"/>
    <w:qFormat/>
    <w:rsid w:val="00250EED"/>
    <w:rPr>
      <w:i/>
      <w:iCs/>
    </w:rPr>
  </w:style>
  <w:style w:type="character" w:styleId="Strong">
    <w:name w:val="Strong"/>
    <w:basedOn w:val="DefaultParagraphFont"/>
    <w:uiPriority w:val="22"/>
    <w:qFormat/>
    <w:rsid w:val="003A3897"/>
    <w:rPr>
      <w:b/>
      <w:bCs/>
    </w:rPr>
  </w:style>
  <w:style w:type="character" w:styleId="PlaceholderText">
    <w:name w:val="Placeholder Text"/>
    <w:basedOn w:val="DefaultParagraphFont"/>
    <w:uiPriority w:val="99"/>
    <w:semiHidden/>
    <w:rsid w:val="00FE7E38"/>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diagramData" Target="diagrams/data2.xml"/><Relationship Id="rId42" Type="http://schemas.openxmlformats.org/officeDocument/2006/relationships/image" Target="media/image23.png"/><Relationship Id="rId47" Type="http://schemas.openxmlformats.org/officeDocument/2006/relationships/image" Target="media/image28.png"/><Relationship Id="rId63" Type="http://schemas.openxmlformats.org/officeDocument/2006/relationships/hyperlink" Target="https://www.researchgate.net/figure/Challenges-in-sentiment-analysis-and-emotion-detection_fig5_354196437"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microsoft.com/office/2007/relationships/diagramDrawing" Target="diagrams/drawing1.xml"/><Relationship Id="rId29" Type="http://schemas.openxmlformats.org/officeDocument/2006/relationships/image" Target="media/image10.png"/><Relationship Id="rId11" Type="http://schemas.openxmlformats.org/officeDocument/2006/relationships/image" Target="media/image3.png"/><Relationship Id="rId24" Type="http://schemas.openxmlformats.org/officeDocument/2006/relationships/diagramColors" Target="diagrams/colors2.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66" Type="http://schemas.openxmlformats.org/officeDocument/2006/relationships/hyperlink" Target="https://research-methodology.net/research-philosophy/" TargetMode="External"/><Relationship Id="rId5" Type="http://schemas.openxmlformats.org/officeDocument/2006/relationships/webSettings" Target="webSettings.xml"/><Relationship Id="rId61" Type="http://schemas.openxmlformats.org/officeDocument/2006/relationships/image" Target="media/image42.png"/><Relationship Id="rId19" Type="http://schemas.openxmlformats.org/officeDocument/2006/relationships/image" Target="media/image6.jpeg"/><Relationship Id="rId14" Type="http://schemas.openxmlformats.org/officeDocument/2006/relationships/diagramQuickStyle" Target="diagrams/quickStyle1.xml"/><Relationship Id="rId22" Type="http://schemas.openxmlformats.org/officeDocument/2006/relationships/diagramLayout" Target="diagrams/layout2.xml"/><Relationship Id="rId27" Type="http://schemas.openxmlformats.org/officeDocument/2006/relationships/hyperlink" Target="https://www.kaggle.com/datasets/kashishparmar02/social-media-sentiments-analysis-dataset/data" TargetMode="External"/><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64" Type="http://schemas.openxmlformats.org/officeDocument/2006/relationships/hyperlink" Target="https://www.researchgate.net/figure/Evolution-of-social-media-marketing-research_fig2_364785546"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2.png"/><Relationship Id="rId3" Type="http://schemas.openxmlformats.org/officeDocument/2006/relationships/styles" Target="styles.xml"/><Relationship Id="rId12" Type="http://schemas.openxmlformats.org/officeDocument/2006/relationships/diagramData" Target="diagrams/data1.xml"/><Relationship Id="rId17" Type="http://schemas.openxmlformats.org/officeDocument/2006/relationships/image" Target="media/image4.png"/><Relationship Id="rId25" Type="http://schemas.microsoft.com/office/2007/relationships/diagramDrawing" Target="diagrams/drawing2.xml"/><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67" Type="http://schemas.openxmlformats.org/officeDocument/2006/relationships/footer" Target="footer1.xml"/><Relationship Id="rId20" Type="http://schemas.openxmlformats.org/officeDocument/2006/relationships/image" Target="media/image7.png"/><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image" Target="media/image43.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Colors" Target="diagrams/colors1.xml"/><Relationship Id="rId23" Type="http://schemas.openxmlformats.org/officeDocument/2006/relationships/diagramQuickStyle" Target="diagrams/quickStyle2.xm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image" Target="media/image2.png"/><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65" Type="http://schemas.openxmlformats.org/officeDocument/2006/relationships/hyperlink" Target="https://ebrary.net/233766/engineering/secondary_design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3" Type="http://schemas.openxmlformats.org/officeDocument/2006/relationships/diagramLayout" Target="diagrams/layout1.xml"/><Relationship Id="rId18" Type="http://schemas.openxmlformats.org/officeDocument/2006/relationships/image" Target="media/image5.png"/><Relationship Id="rId39" Type="http://schemas.openxmlformats.org/officeDocument/2006/relationships/image" Target="media/image20.png"/><Relationship Id="rId34" Type="http://schemas.openxmlformats.org/officeDocument/2006/relationships/image" Target="media/image15.png"/><Relationship Id="rId50" Type="http://schemas.openxmlformats.org/officeDocument/2006/relationships/image" Target="media/image31.png"/><Relationship Id="rId55" Type="http://schemas.openxmlformats.org/officeDocument/2006/relationships/image" Target="media/image36.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1">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16B5E80-B1E2-4FE8-AAEA-A883571FC814}" type="doc">
      <dgm:prSet loTypeId="urn:microsoft.com/office/officeart/2005/8/layout/process2" loCatId="process" qsTypeId="urn:microsoft.com/office/officeart/2005/8/quickstyle/3d1#1" qsCatId="3D" csTypeId="urn:microsoft.com/office/officeart/2005/8/colors/colorful1#1" csCatId="colorful" phldr="1"/>
      <dgm:spPr/>
    </dgm:pt>
    <dgm:pt modelId="{7ACAAACA-563C-4ACE-AFC7-35FFDA58BFB5}">
      <dgm:prSet phldrT="[Text]"/>
      <dgm:spPr/>
      <dgm:t>
        <a:bodyPr/>
        <a:lstStyle/>
        <a:p>
          <a:r>
            <a:rPr lang="en-US" b="1"/>
            <a:t>Introduction</a:t>
          </a:r>
        </a:p>
      </dgm:t>
    </dgm:pt>
    <dgm:pt modelId="{1B08CB4B-F5B3-4A81-8B2D-F05174E690FB}" type="parTrans" cxnId="{B6F060E6-A7C5-47A8-A3D9-9C986F6D3D25}">
      <dgm:prSet/>
      <dgm:spPr/>
      <dgm:t>
        <a:bodyPr/>
        <a:lstStyle/>
        <a:p>
          <a:endParaRPr lang="en-US"/>
        </a:p>
      </dgm:t>
    </dgm:pt>
    <dgm:pt modelId="{505D2681-2DAD-4707-AFD2-F681F8398E07}" type="sibTrans" cxnId="{B6F060E6-A7C5-47A8-A3D9-9C986F6D3D25}">
      <dgm:prSet/>
      <dgm:spPr/>
      <dgm:t>
        <a:bodyPr/>
        <a:lstStyle/>
        <a:p>
          <a:endParaRPr lang="en-US" b="1"/>
        </a:p>
      </dgm:t>
    </dgm:pt>
    <dgm:pt modelId="{FA032D70-438E-486E-B3D8-0CD48833C158}">
      <dgm:prSet phldrT="[Text]"/>
      <dgm:spPr/>
      <dgm:t>
        <a:bodyPr/>
        <a:lstStyle/>
        <a:p>
          <a:r>
            <a:rPr lang="en-US" b="1"/>
            <a:t>Literature Review</a:t>
          </a:r>
        </a:p>
      </dgm:t>
    </dgm:pt>
    <dgm:pt modelId="{010D69B7-69A0-4A6F-8514-7820B792F317}" type="parTrans" cxnId="{516C5B97-D374-44D5-9D01-9977E0BAC721}">
      <dgm:prSet/>
      <dgm:spPr/>
      <dgm:t>
        <a:bodyPr/>
        <a:lstStyle/>
        <a:p>
          <a:endParaRPr lang="en-US"/>
        </a:p>
      </dgm:t>
    </dgm:pt>
    <dgm:pt modelId="{AA34152D-42BB-4E75-9DDE-38FC92ED194D}" type="sibTrans" cxnId="{516C5B97-D374-44D5-9D01-9977E0BAC721}">
      <dgm:prSet/>
      <dgm:spPr/>
      <dgm:t>
        <a:bodyPr/>
        <a:lstStyle/>
        <a:p>
          <a:endParaRPr lang="en-US" b="1"/>
        </a:p>
      </dgm:t>
    </dgm:pt>
    <dgm:pt modelId="{28337EEE-D35B-4DB1-B0D4-02F0266BAF19}">
      <dgm:prSet phldrT="[Text]"/>
      <dgm:spPr/>
      <dgm:t>
        <a:bodyPr/>
        <a:lstStyle/>
        <a:p>
          <a:pPr>
            <a:buNone/>
          </a:pPr>
          <a:r>
            <a:rPr lang="en-US" b="1"/>
            <a:t>Methodology </a:t>
          </a:r>
        </a:p>
      </dgm:t>
    </dgm:pt>
    <dgm:pt modelId="{053024BE-E308-4CBA-803B-4AF5C3DAA508}" type="parTrans" cxnId="{0A351153-9066-4157-B0D8-68EF6DCF499C}">
      <dgm:prSet/>
      <dgm:spPr/>
      <dgm:t>
        <a:bodyPr/>
        <a:lstStyle/>
        <a:p>
          <a:endParaRPr lang="en-US"/>
        </a:p>
      </dgm:t>
    </dgm:pt>
    <dgm:pt modelId="{035A708E-BD78-49F0-837D-1C676CAF852F}" type="sibTrans" cxnId="{0A351153-9066-4157-B0D8-68EF6DCF499C}">
      <dgm:prSet/>
      <dgm:spPr/>
      <dgm:t>
        <a:bodyPr/>
        <a:lstStyle/>
        <a:p>
          <a:endParaRPr lang="en-US" b="1"/>
        </a:p>
      </dgm:t>
    </dgm:pt>
    <dgm:pt modelId="{769FC5DD-66A6-4DEC-9D56-B40CAD5FCAB4}">
      <dgm:prSet phldrT="[Text]"/>
      <dgm:spPr/>
      <dgm:t>
        <a:bodyPr/>
        <a:lstStyle/>
        <a:p>
          <a:pPr>
            <a:buNone/>
          </a:pPr>
          <a:r>
            <a:rPr lang="en-US" b="1"/>
            <a:t>Results</a:t>
          </a:r>
        </a:p>
      </dgm:t>
    </dgm:pt>
    <dgm:pt modelId="{CABD87DB-8345-4FAC-8BBD-53679CB5592D}" type="parTrans" cxnId="{7094A615-B6E9-4625-9AAE-38734BC58BCD}">
      <dgm:prSet/>
      <dgm:spPr/>
      <dgm:t>
        <a:bodyPr/>
        <a:lstStyle/>
        <a:p>
          <a:endParaRPr lang="en-US"/>
        </a:p>
      </dgm:t>
    </dgm:pt>
    <dgm:pt modelId="{8AFE88F9-B206-4B93-ADCE-40ABDBDE15AF}" type="sibTrans" cxnId="{7094A615-B6E9-4625-9AAE-38734BC58BCD}">
      <dgm:prSet/>
      <dgm:spPr/>
      <dgm:t>
        <a:bodyPr/>
        <a:lstStyle/>
        <a:p>
          <a:endParaRPr lang="en-US" b="1"/>
        </a:p>
      </dgm:t>
    </dgm:pt>
    <dgm:pt modelId="{57843E0D-83C4-4CA5-801B-6023CBE4A815}">
      <dgm:prSet phldrT="[Text]"/>
      <dgm:spPr/>
      <dgm:t>
        <a:bodyPr/>
        <a:lstStyle/>
        <a:p>
          <a:pPr>
            <a:buNone/>
          </a:pPr>
          <a:r>
            <a:rPr lang="en-US" b="1"/>
            <a:t>Analysis and Discussions</a:t>
          </a:r>
        </a:p>
      </dgm:t>
    </dgm:pt>
    <dgm:pt modelId="{3242E501-A217-4E10-9605-EE57D0737357}" type="parTrans" cxnId="{2521605C-7115-45C0-A46F-F3FABD5EBC20}">
      <dgm:prSet/>
      <dgm:spPr/>
      <dgm:t>
        <a:bodyPr/>
        <a:lstStyle/>
        <a:p>
          <a:endParaRPr lang="en-US"/>
        </a:p>
      </dgm:t>
    </dgm:pt>
    <dgm:pt modelId="{3B2C20EE-6A99-47BB-A8FC-869D0F88CC12}" type="sibTrans" cxnId="{2521605C-7115-45C0-A46F-F3FABD5EBC20}">
      <dgm:prSet/>
      <dgm:spPr/>
      <dgm:t>
        <a:bodyPr/>
        <a:lstStyle/>
        <a:p>
          <a:endParaRPr lang="en-US" b="1"/>
        </a:p>
      </dgm:t>
    </dgm:pt>
    <dgm:pt modelId="{3D01AD79-750F-456A-9F5C-EA25571239F7}">
      <dgm:prSet phldrT="[Text]"/>
      <dgm:spPr/>
      <dgm:t>
        <a:bodyPr/>
        <a:lstStyle/>
        <a:p>
          <a:pPr>
            <a:buNone/>
          </a:pPr>
          <a:r>
            <a:rPr lang="en-US" b="1"/>
            <a:t>Conclusion and Recommendations</a:t>
          </a:r>
        </a:p>
      </dgm:t>
    </dgm:pt>
    <dgm:pt modelId="{7E0CE671-39F1-452C-9A54-90E762EFE52D}" type="parTrans" cxnId="{F19614A7-CBF3-492D-A280-4BF1367CBD47}">
      <dgm:prSet/>
      <dgm:spPr/>
      <dgm:t>
        <a:bodyPr/>
        <a:lstStyle/>
        <a:p>
          <a:endParaRPr lang="en-US"/>
        </a:p>
      </dgm:t>
    </dgm:pt>
    <dgm:pt modelId="{27956B4D-A4F6-499A-B8D4-B96C399CE6D1}" type="sibTrans" cxnId="{F19614A7-CBF3-492D-A280-4BF1367CBD47}">
      <dgm:prSet/>
      <dgm:spPr/>
      <dgm:t>
        <a:bodyPr/>
        <a:lstStyle/>
        <a:p>
          <a:endParaRPr lang="en-US"/>
        </a:p>
      </dgm:t>
    </dgm:pt>
    <dgm:pt modelId="{BBC69B1E-2A5B-4425-98D3-7FF0C3B2003D}" type="pres">
      <dgm:prSet presAssocID="{F16B5E80-B1E2-4FE8-AAEA-A883571FC814}" presName="linearFlow" presStyleCnt="0">
        <dgm:presLayoutVars>
          <dgm:resizeHandles val="exact"/>
        </dgm:presLayoutVars>
      </dgm:prSet>
      <dgm:spPr/>
    </dgm:pt>
    <dgm:pt modelId="{2B6A7737-07DE-4B21-9836-5EE338E35CB0}" type="pres">
      <dgm:prSet presAssocID="{7ACAAACA-563C-4ACE-AFC7-35FFDA58BFB5}" presName="node" presStyleLbl="node1" presStyleIdx="0" presStyleCnt="6">
        <dgm:presLayoutVars>
          <dgm:bulletEnabled val="1"/>
        </dgm:presLayoutVars>
      </dgm:prSet>
      <dgm:spPr/>
    </dgm:pt>
    <dgm:pt modelId="{972F0ACC-BD58-4D32-88CC-401E94599EF7}" type="pres">
      <dgm:prSet presAssocID="{505D2681-2DAD-4707-AFD2-F681F8398E07}" presName="sibTrans" presStyleLbl="sibTrans2D1" presStyleIdx="0" presStyleCnt="5"/>
      <dgm:spPr/>
    </dgm:pt>
    <dgm:pt modelId="{73793E5E-5225-45B0-A931-F69BC4AF346F}" type="pres">
      <dgm:prSet presAssocID="{505D2681-2DAD-4707-AFD2-F681F8398E07}" presName="connectorText" presStyleLbl="sibTrans2D1" presStyleIdx="0" presStyleCnt="5"/>
      <dgm:spPr/>
    </dgm:pt>
    <dgm:pt modelId="{CB82F7A3-AF34-49F8-ADCC-D12465EFAF04}" type="pres">
      <dgm:prSet presAssocID="{FA032D70-438E-486E-B3D8-0CD48833C158}" presName="node" presStyleLbl="node1" presStyleIdx="1" presStyleCnt="6">
        <dgm:presLayoutVars>
          <dgm:bulletEnabled val="1"/>
        </dgm:presLayoutVars>
      </dgm:prSet>
      <dgm:spPr/>
    </dgm:pt>
    <dgm:pt modelId="{CB4C1036-4BFA-42EF-B6F0-B7832A6EAE15}" type="pres">
      <dgm:prSet presAssocID="{AA34152D-42BB-4E75-9DDE-38FC92ED194D}" presName="sibTrans" presStyleLbl="sibTrans2D1" presStyleIdx="1" presStyleCnt="5"/>
      <dgm:spPr/>
    </dgm:pt>
    <dgm:pt modelId="{39BE72CB-CB18-4E68-AF74-C3FF7570467A}" type="pres">
      <dgm:prSet presAssocID="{AA34152D-42BB-4E75-9DDE-38FC92ED194D}" presName="connectorText" presStyleLbl="sibTrans2D1" presStyleIdx="1" presStyleCnt="5"/>
      <dgm:spPr/>
    </dgm:pt>
    <dgm:pt modelId="{62DAE9DA-64C3-41B3-ACC9-77EBA9364D49}" type="pres">
      <dgm:prSet presAssocID="{28337EEE-D35B-4DB1-B0D4-02F0266BAF19}" presName="node" presStyleLbl="node1" presStyleIdx="2" presStyleCnt="6">
        <dgm:presLayoutVars>
          <dgm:bulletEnabled val="1"/>
        </dgm:presLayoutVars>
      </dgm:prSet>
      <dgm:spPr/>
    </dgm:pt>
    <dgm:pt modelId="{72F27F99-7FD2-4075-8F96-C572DF4223F5}" type="pres">
      <dgm:prSet presAssocID="{035A708E-BD78-49F0-837D-1C676CAF852F}" presName="sibTrans" presStyleLbl="sibTrans2D1" presStyleIdx="2" presStyleCnt="5"/>
      <dgm:spPr/>
    </dgm:pt>
    <dgm:pt modelId="{D22D2347-E4D7-419D-B78B-5BC1A08C81E1}" type="pres">
      <dgm:prSet presAssocID="{035A708E-BD78-49F0-837D-1C676CAF852F}" presName="connectorText" presStyleLbl="sibTrans2D1" presStyleIdx="2" presStyleCnt="5"/>
      <dgm:spPr/>
    </dgm:pt>
    <dgm:pt modelId="{413AE5A8-EE35-45A3-A48C-B2C4ED13D0F8}" type="pres">
      <dgm:prSet presAssocID="{769FC5DD-66A6-4DEC-9D56-B40CAD5FCAB4}" presName="node" presStyleLbl="node1" presStyleIdx="3" presStyleCnt="6">
        <dgm:presLayoutVars>
          <dgm:bulletEnabled val="1"/>
        </dgm:presLayoutVars>
      </dgm:prSet>
      <dgm:spPr/>
    </dgm:pt>
    <dgm:pt modelId="{9FEC08D1-50B2-4885-AFC3-9AD58A20977C}" type="pres">
      <dgm:prSet presAssocID="{8AFE88F9-B206-4B93-ADCE-40ABDBDE15AF}" presName="sibTrans" presStyleLbl="sibTrans2D1" presStyleIdx="3" presStyleCnt="5"/>
      <dgm:spPr/>
    </dgm:pt>
    <dgm:pt modelId="{11163473-0B32-4652-AB47-DE18A2D88B9B}" type="pres">
      <dgm:prSet presAssocID="{8AFE88F9-B206-4B93-ADCE-40ABDBDE15AF}" presName="connectorText" presStyleLbl="sibTrans2D1" presStyleIdx="3" presStyleCnt="5"/>
      <dgm:spPr/>
    </dgm:pt>
    <dgm:pt modelId="{9DE164A9-7C59-4043-82A0-9DB39A1555CF}" type="pres">
      <dgm:prSet presAssocID="{57843E0D-83C4-4CA5-801B-6023CBE4A815}" presName="node" presStyleLbl="node1" presStyleIdx="4" presStyleCnt="6">
        <dgm:presLayoutVars>
          <dgm:bulletEnabled val="1"/>
        </dgm:presLayoutVars>
      </dgm:prSet>
      <dgm:spPr/>
    </dgm:pt>
    <dgm:pt modelId="{3ACBBE78-55DC-4D8E-900C-A96E08A3F4FF}" type="pres">
      <dgm:prSet presAssocID="{3B2C20EE-6A99-47BB-A8FC-869D0F88CC12}" presName="sibTrans" presStyleLbl="sibTrans2D1" presStyleIdx="4" presStyleCnt="5"/>
      <dgm:spPr/>
    </dgm:pt>
    <dgm:pt modelId="{21E64C60-34A7-4F4B-9486-F9A2727669CB}" type="pres">
      <dgm:prSet presAssocID="{3B2C20EE-6A99-47BB-A8FC-869D0F88CC12}" presName="connectorText" presStyleLbl="sibTrans2D1" presStyleIdx="4" presStyleCnt="5"/>
      <dgm:spPr/>
    </dgm:pt>
    <dgm:pt modelId="{F87248DB-8D69-4733-9033-CA37CB984B1A}" type="pres">
      <dgm:prSet presAssocID="{3D01AD79-750F-456A-9F5C-EA25571239F7}" presName="node" presStyleLbl="node1" presStyleIdx="5" presStyleCnt="6">
        <dgm:presLayoutVars>
          <dgm:bulletEnabled val="1"/>
        </dgm:presLayoutVars>
      </dgm:prSet>
      <dgm:spPr/>
    </dgm:pt>
  </dgm:ptLst>
  <dgm:cxnLst>
    <dgm:cxn modelId="{249D7203-46A0-417E-8BD4-F0304F29397A}" type="presOf" srcId="{7ACAAACA-563C-4ACE-AFC7-35FFDA58BFB5}" destId="{2B6A7737-07DE-4B21-9836-5EE338E35CB0}" srcOrd="0" destOrd="0" presId="urn:microsoft.com/office/officeart/2005/8/layout/process2"/>
    <dgm:cxn modelId="{F52B4E0A-9C8D-4EB9-931A-FA5003D7D167}" type="presOf" srcId="{3B2C20EE-6A99-47BB-A8FC-869D0F88CC12}" destId="{3ACBBE78-55DC-4D8E-900C-A96E08A3F4FF}" srcOrd="0" destOrd="0" presId="urn:microsoft.com/office/officeart/2005/8/layout/process2"/>
    <dgm:cxn modelId="{7F2FA10E-59AB-4AC0-9728-0CF7931A6C8F}" type="presOf" srcId="{F16B5E80-B1E2-4FE8-AAEA-A883571FC814}" destId="{BBC69B1E-2A5B-4425-98D3-7FF0C3B2003D}" srcOrd="0" destOrd="0" presId="urn:microsoft.com/office/officeart/2005/8/layout/process2"/>
    <dgm:cxn modelId="{7094A615-B6E9-4625-9AAE-38734BC58BCD}" srcId="{F16B5E80-B1E2-4FE8-AAEA-A883571FC814}" destId="{769FC5DD-66A6-4DEC-9D56-B40CAD5FCAB4}" srcOrd="3" destOrd="0" parTransId="{CABD87DB-8345-4FAC-8BBD-53679CB5592D}" sibTransId="{8AFE88F9-B206-4B93-ADCE-40ABDBDE15AF}"/>
    <dgm:cxn modelId="{055B6838-A31F-44BD-9A20-EAAFCFEA692F}" type="presOf" srcId="{3B2C20EE-6A99-47BB-A8FC-869D0F88CC12}" destId="{21E64C60-34A7-4F4B-9486-F9A2727669CB}" srcOrd="1" destOrd="0" presId="urn:microsoft.com/office/officeart/2005/8/layout/process2"/>
    <dgm:cxn modelId="{B9DB903F-D63B-4D81-A923-EB5E2BC67FA3}" type="presOf" srcId="{57843E0D-83C4-4CA5-801B-6023CBE4A815}" destId="{9DE164A9-7C59-4043-82A0-9DB39A1555CF}" srcOrd="0" destOrd="0" presId="urn:microsoft.com/office/officeart/2005/8/layout/process2"/>
    <dgm:cxn modelId="{2521605C-7115-45C0-A46F-F3FABD5EBC20}" srcId="{F16B5E80-B1E2-4FE8-AAEA-A883571FC814}" destId="{57843E0D-83C4-4CA5-801B-6023CBE4A815}" srcOrd="4" destOrd="0" parTransId="{3242E501-A217-4E10-9605-EE57D0737357}" sibTransId="{3B2C20EE-6A99-47BB-A8FC-869D0F88CC12}"/>
    <dgm:cxn modelId="{E526FD72-8A0F-49CB-9F6C-D346A95D5FC5}" type="presOf" srcId="{3D01AD79-750F-456A-9F5C-EA25571239F7}" destId="{F87248DB-8D69-4733-9033-CA37CB984B1A}" srcOrd="0" destOrd="0" presId="urn:microsoft.com/office/officeart/2005/8/layout/process2"/>
    <dgm:cxn modelId="{0A351153-9066-4157-B0D8-68EF6DCF499C}" srcId="{F16B5E80-B1E2-4FE8-AAEA-A883571FC814}" destId="{28337EEE-D35B-4DB1-B0D4-02F0266BAF19}" srcOrd="2" destOrd="0" parTransId="{053024BE-E308-4CBA-803B-4AF5C3DAA508}" sibTransId="{035A708E-BD78-49F0-837D-1C676CAF852F}"/>
    <dgm:cxn modelId="{AB374A79-45C5-4318-BB0A-A4D104D478C8}" type="presOf" srcId="{AA34152D-42BB-4E75-9DDE-38FC92ED194D}" destId="{39BE72CB-CB18-4E68-AF74-C3FF7570467A}" srcOrd="1" destOrd="0" presId="urn:microsoft.com/office/officeart/2005/8/layout/process2"/>
    <dgm:cxn modelId="{3121C391-A921-401F-8171-9F92BD7B3354}" type="presOf" srcId="{8AFE88F9-B206-4B93-ADCE-40ABDBDE15AF}" destId="{11163473-0B32-4652-AB47-DE18A2D88B9B}" srcOrd="1" destOrd="0" presId="urn:microsoft.com/office/officeart/2005/8/layout/process2"/>
    <dgm:cxn modelId="{18F48292-C505-40C1-8103-8403AEBB6DF9}" type="presOf" srcId="{035A708E-BD78-49F0-837D-1C676CAF852F}" destId="{72F27F99-7FD2-4075-8F96-C572DF4223F5}" srcOrd="0" destOrd="0" presId="urn:microsoft.com/office/officeart/2005/8/layout/process2"/>
    <dgm:cxn modelId="{FA464695-2468-4EFB-BF06-CFFC4DABF9E0}" type="presOf" srcId="{769FC5DD-66A6-4DEC-9D56-B40CAD5FCAB4}" destId="{413AE5A8-EE35-45A3-A48C-B2C4ED13D0F8}" srcOrd="0" destOrd="0" presId="urn:microsoft.com/office/officeart/2005/8/layout/process2"/>
    <dgm:cxn modelId="{516C5B97-D374-44D5-9D01-9977E0BAC721}" srcId="{F16B5E80-B1E2-4FE8-AAEA-A883571FC814}" destId="{FA032D70-438E-486E-B3D8-0CD48833C158}" srcOrd="1" destOrd="0" parTransId="{010D69B7-69A0-4A6F-8514-7820B792F317}" sibTransId="{AA34152D-42BB-4E75-9DDE-38FC92ED194D}"/>
    <dgm:cxn modelId="{F19614A7-CBF3-492D-A280-4BF1367CBD47}" srcId="{F16B5E80-B1E2-4FE8-AAEA-A883571FC814}" destId="{3D01AD79-750F-456A-9F5C-EA25571239F7}" srcOrd="5" destOrd="0" parTransId="{7E0CE671-39F1-452C-9A54-90E762EFE52D}" sibTransId="{27956B4D-A4F6-499A-B8D4-B96C399CE6D1}"/>
    <dgm:cxn modelId="{627DB6AA-3483-47C6-8C02-A01A978BD9FD}" type="presOf" srcId="{505D2681-2DAD-4707-AFD2-F681F8398E07}" destId="{972F0ACC-BD58-4D32-88CC-401E94599EF7}" srcOrd="0" destOrd="0" presId="urn:microsoft.com/office/officeart/2005/8/layout/process2"/>
    <dgm:cxn modelId="{C99F39CB-8E65-4A67-BE02-5F10375F2755}" type="presOf" srcId="{28337EEE-D35B-4DB1-B0D4-02F0266BAF19}" destId="{62DAE9DA-64C3-41B3-ACC9-77EBA9364D49}" srcOrd="0" destOrd="0" presId="urn:microsoft.com/office/officeart/2005/8/layout/process2"/>
    <dgm:cxn modelId="{8EC1A5D0-3569-4048-9560-A9FC2C3FF18C}" type="presOf" srcId="{FA032D70-438E-486E-B3D8-0CD48833C158}" destId="{CB82F7A3-AF34-49F8-ADCC-D12465EFAF04}" srcOrd="0" destOrd="0" presId="urn:microsoft.com/office/officeart/2005/8/layout/process2"/>
    <dgm:cxn modelId="{02D870D2-4D30-40CD-B6A3-13DC6D9CEA17}" type="presOf" srcId="{035A708E-BD78-49F0-837D-1C676CAF852F}" destId="{D22D2347-E4D7-419D-B78B-5BC1A08C81E1}" srcOrd="1" destOrd="0" presId="urn:microsoft.com/office/officeart/2005/8/layout/process2"/>
    <dgm:cxn modelId="{649ACDD8-F704-4A8E-8150-F2F6862FBC6F}" type="presOf" srcId="{8AFE88F9-B206-4B93-ADCE-40ABDBDE15AF}" destId="{9FEC08D1-50B2-4885-AFC3-9AD58A20977C}" srcOrd="0" destOrd="0" presId="urn:microsoft.com/office/officeart/2005/8/layout/process2"/>
    <dgm:cxn modelId="{BDE5CFDD-44BC-403A-B16B-105738E87D6A}" type="presOf" srcId="{505D2681-2DAD-4707-AFD2-F681F8398E07}" destId="{73793E5E-5225-45B0-A931-F69BC4AF346F}" srcOrd="1" destOrd="0" presId="urn:microsoft.com/office/officeart/2005/8/layout/process2"/>
    <dgm:cxn modelId="{B6F060E6-A7C5-47A8-A3D9-9C986F6D3D25}" srcId="{F16B5E80-B1E2-4FE8-AAEA-A883571FC814}" destId="{7ACAAACA-563C-4ACE-AFC7-35FFDA58BFB5}" srcOrd="0" destOrd="0" parTransId="{1B08CB4B-F5B3-4A81-8B2D-F05174E690FB}" sibTransId="{505D2681-2DAD-4707-AFD2-F681F8398E07}"/>
    <dgm:cxn modelId="{25F892E9-34A5-4C1B-BF6C-484C78A2FC61}" type="presOf" srcId="{AA34152D-42BB-4E75-9DDE-38FC92ED194D}" destId="{CB4C1036-4BFA-42EF-B6F0-B7832A6EAE15}" srcOrd="0" destOrd="0" presId="urn:microsoft.com/office/officeart/2005/8/layout/process2"/>
    <dgm:cxn modelId="{42D45D60-0F23-4CCA-8441-FAED13BFEF07}" type="presParOf" srcId="{BBC69B1E-2A5B-4425-98D3-7FF0C3B2003D}" destId="{2B6A7737-07DE-4B21-9836-5EE338E35CB0}" srcOrd="0" destOrd="0" presId="urn:microsoft.com/office/officeart/2005/8/layout/process2"/>
    <dgm:cxn modelId="{F1BCCB5D-3164-424B-81C7-D0C70EC3DFA8}" type="presParOf" srcId="{BBC69B1E-2A5B-4425-98D3-7FF0C3B2003D}" destId="{972F0ACC-BD58-4D32-88CC-401E94599EF7}" srcOrd="1" destOrd="0" presId="urn:microsoft.com/office/officeart/2005/8/layout/process2"/>
    <dgm:cxn modelId="{A93A1689-1F3A-486B-8513-F6303CB36EF4}" type="presParOf" srcId="{972F0ACC-BD58-4D32-88CC-401E94599EF7}" destId="{73793E5E-5225-45B0-A931-F69BC4AF346F}" srcOrd="0" destOrd="0" presId="urn:microsoft.com/office/officeart/2005/8/layout/process2"/>
    <dgm:cxn modelId="{F8087E4B-F61F-4E61-8AD3-406BA1420C85}" type="presParOf" srcId="{BBC69B1E-2A5B-4425-98D3-7FF0C3B2003D}" destId="{CB82F7A3-AF34-49F8-ADCC-D12465EFAF04}" srcOrd="2" destOrd="0" presId="urn:microsoft.com/office/officeart/2005/8/layout/process2"/>
    <dgm:cxn modelId="{ACB900AF-57BB-477C-83A0-66E512B47985}" type="presParOf" srcId="{BBC69B1E-2A5B-4425-98D3-7FF0C3B2003D}" destId="{CB4C1036-4BFA-42EF-B6F0-B7832A6EAE15}" srcOrd="3" destOrd="0" presId="urn:microsoft.com/office/officeart/2005/8/layout/process2"/>
    <dgm:cxn modelId="{1D6C15D2-D15B-4358-BAD3-C28EFFC44157}" type="presParOf" srcId="{CB4C1036-4BFA-42EF-B6F0-B7832A6EAE15}" destId="{39BE72CB-CB18-4E68-AF74-C3FF7570467A}" srcOrd="0" destOrd="0" presId="urn:microsoft.com/office/officeart/2005/8/layout/process2"/>
    <dgm:cxn modelId="{1DAF2299-5C91-4D1E-B7FD-42FB7EABAC6B}" type="presParOf" srcId="{BBC69B1E-2A5B-4425-98D3-7FF0C3B2003D}" destId="{62DAE9DA-64C3-41B3-ACC9-77EBA9364D49}" srcOrd="4" destOrd="0" presId="urn:microsoft.com/office/officeart/2005/8/layout/process2"/>
    <dgm:cxn modelId="{2A17B4CF-CCE8-410B-AB60-52E74AAFF190}" type="presParOf" srcId="{BBC69B1E-2A5B-4425-98D3-7FF0C3B2003D}" destId="{72F27F99-7FD2-4075-8F96-C572DF4223F5}" srcOrd="5" destOrd="0" presId="urn:microsoft.com/office/officeart/2005/8/layout/process2"/>
    <dgm:cxn modelId="{089F856E-3CD9-453C-9BDD-2B5D81E010D6}" type="presParOf" srcId="{72F27F99-7FD2-4075-8F96-C572DF4223F5}" destId="{D22D2347-E4D7-419D-B78B-5BC1A08C81E1}" srcOrd="0" destOrd="0" presId="urn:microsoft.com/office/officeart/2005/8/layout/process2"/>
    <dgm:cxn modelId="{E13A8BC0-8380-4F2C-B5C0-E90AE4CE69FF}" type="presParOf" srcId="{BBC69B1E-2A5B-4425-98D3-7FF0C3B2003D}" destId="{413AE5A8-EE35-45A3-A48C-B2C4ED13D0F8}" srcOrd="6" destOrd="0" presId="urn:microsoft.com/office/officeart/2005/8/layout/process2"/>
    <dgm:cxn modelId="{3F150E25-0B05-4A28-98B6-B57A80D40373}" type="presParOf" srcId="{BBC69B1E-2A5B-4425-98D3-7FF0C3B2003D}" destId="{9FEC08D1-50B2-4885-AFC3-9AD58A20977C}" srcOrd="7" destOrd="0" presId="urn:microsoft.com/office/officeart/2005/8/layout/process2"/>
    <dgm:cxn modelId="{61C7C5CE-7F0B-4936-B692-A25F52AF2B41}" type="presParOf" srcId="{9FEC08D1-50B2-4885-AFC3-9AD58A20977C}" destId="{11163473-0B32-4652-AB47-DE18A2D88B9B}" srcOrd="0" destOrd="0" presId="urn:microsoft.com/office/officeart/2005/8/layout/process2"/>
    <dgm:cxn modelId="{96847501-39B1-49FA-9EA3-2A9B6FD76AE4}" type="presParOf" srcId="{BBC69B1E-2A5B-4425-98D3-7FF0C3B2003D}" destId="{9DE164A9-7C59-4043-82A0-9DB39A1555CF}" srcOrd="8" destOrd="0" presId="urn:microsoft.com/office/officeart/2005/8/layout/process2"/>
    <dgm:cxn modelId="{623CB73F-7AFC-4638-968F-B93F701E345C}" type="presParOf" srcId="{BBC69B1E-2A5B-4425-98D3-7FF0C3B2003D}" destId="{3ACBBE78-55DC-4D8E-900C-A96E08A3F4FF}" srcOrd="9" destOrd="0" presId="urn:microsoft.com/office/officeart/2005/8/layout/process2"/>
    <dgm:cxn modelId="{66FE035E-3665-4FE7-9B83-B76ABAF28514}" type="presParOf" srcId="{3ACBBE78-55DC-4D8E-900C-A96E08A3F4FF}" destId="{21E64C60-34A7-4F4B-9486-F9A2727669CB}" srcOrd="0" destOrd="0" presId="urn:microsoft.com/office/officeart/2005/8/layout/process2"/>
    <dgm:cxn modelId="{21963B26-F7C0-41CB-9804-B31CECC4810E}" type="presParOf" srcId="{BBC69B1E-2A5B-4425-98D3-7FF0C3B2003D}" destId="{F87248DB-8D69-4733-9033-CA37CB984B1A}" srcOrd="10" destOrd="0" presId="urn:microsoft.com/office/officeart/2005/8/layout/process2"/>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BB323CE-1F61-4080-AE67-083366196908}" type="doc">
      <dgm:prSet loTypeId="urn:microsoft.com/office/officeart/2005/8/layout/hProcess9" loCatId="process" qsTypeId="urn:microsoft.com/office/officeart/2005/8/quickstyle/3d1#2" qsCatId="3D" csTypeId="urn:microsoft.com/office/officeart/2005/8/colors/colorful2#1" csCatId="colorful" phldr="1"/>
      <dgm:spPr/>
    </dgm:pt>
    <dgm:pt modelId="{C87E85E6-6A0C-47D0-BBE6-9830C8EAA2D8}">
      <dgm:prSet phldrT="[Text]"/>
      <dgm:spPr/>
      <dgm:t>
        <a:bodyPr/>
        <a:lstStyle/>
        <a:p>
          <a:r>
            <a:rPr lang="en-US" b="1"/>
            <a:t>Theory</a:t>
          </a:r>
        </a:p>
      </dgm:t>
    </dgm:pt>
    <dgm:pt modelId="{C504643B-570E-47D7-8039-26295447FB16}" type="parTrans" cxnId="{75479651-10B6-479D-8561-4683C7EF11FA}">
      <dgm:prSet/>
      <dgm:spPr/>
      <dgm:t>
        <a:bodyPr/>
        <a:lstStyle/>
        <a:p>
          <a:endParaRPr lang="en-US"/>
        </a:p>
      </dgm:t>
    </dgm:pt>
    <dgm:pt modelId="{82318A09-8CEB-44DE-8E7B-46A67A391312}" type="sibTrans" cxnId="{75479651-10B6-479D-8561-4683C7EF11FA}">
      <dgm:prSet/>
      <dgm:spPr/>
      <dgm:t>
        <a:bodyPr/>
        <a:lstStyle/>
        <a:p>
          <a:endParaRPr lang="en-US"/>
        </a:p>
      </dgm:t>
    </dgm:pt>
    <dgm:pt modelId="{8ADBF9F6-C2BA-4A27-ADF7-7B181B2178BF}">
      <dgm:prSet phldrT="[Text]"/>
      <dgm:spPr/>
      <dgm:t>
        <a:bodyPr/>
        <a:lstStyle/>
        <a:p>
          <a:r>
            <a:rPr lang="en-US" b="1"/>
            <a:t>Hypothesis</a:t>
          </a:r>
        </a:p>
      </dgm:t>
    </dgm:pt>
    <dgm:pt modelId="{D67E8937-9C57-403B-A6D6-987368493159}" type="parTrans" cxnId="{E811F409-07BA-4722-B190-9CF6783BAC49}">
      <dgm:prSet/>
      <dgm:spPr/>
      <dgm:t>
        <a:bodyPr/>
        <a:lstStyle/>
        <a:p>
          <a:endParaRPr lang="en-US"/>
        </a:p>
      </dgm:t>
    </dgm:pt>
    <dgm:pt modelId="{F6EEE309-2AEA-4E43-A348-3DED73D975AD}" type="sibTrans" cxnId="{E811F409-07BA-4722-B190-9CF6783BAC49}">
      <dgm:prSet/>
      <dgm:spPr/>
      <dgm:t>
        <a:bodyPr/>
        <a:lstStyle/>
        <a:p>
          <a:endParaRPr lang="en-US"/>
        </a:p>
      </dgm:t>
    </dgm:pt>
    <dgm:pt modelId="{425571DA-478C-43A0-AAE7-E3AEBDBA89C4}">
      <dgm:prSet phldrT="[Text]"/>
      <dgm:spPr/>
      <dgm:t>
        <a:bodyPr/>
        <a:lstStyle/>
        <a:p>
          <a:r>
            <a:rPr lang="en-US" b="1"/>
            <a:t>Observation / Test</a:t>
          </a:r>
        </a:p>
      </dgm:t>
    </dgm:pt>
    <dgm:pt modelId="{F45235EA-06EB-42E7-9AB8-1CE07669FC9C}" type="parTrans" cxnId="{B8D5A5D6-22B3-4F27-94A5-634ADA649AC4}">
      <dgm:prSet/>
      <dgm:spPr/>
      <dgm:t>
        <a:bodyPr/>
        <a:lstStyle/>
        <a:p>
          <a:endParaRPr lang="en-US"/>
        </a:p>
      </dgm:t>
    </dgm:pt>
    <dgm:pt modelId="{47AF758E-17B2-4906-9B9A-5D6F55DAB7BB}" type="sibTrans" cxnId="{B8D5A5D6-22B3-4F27-94A5-634ADA649AC4}">
      <dgm:prSet/>
      <dgm:spPr/>
      <dgm:t>
        <a:bodyPr/>
        <a:lstStyle/>
        <a:p>
          <a:endParaRPr lang="en-US"/>
        </a:p>
      </dgm:t>
    </dgm:pt>
    <dgm:pt modelId="{EC0D56E0-A766-48AE-AC3F-5BDAED9B799B}">
      <dgm:prSet phldrT="[Text]"/>
      <dgm:spPr/>
      <dgm:t>
        <a:bodyPr/>
        <a:lstStyle/>
        <a:p>
          <a:r>
            <a:rPr lang="en-US" b="1"/>
            <a:t>Confirmation / Rejection</a:t>
          </a:r>
        </a:p>
      </dgm:t>
    </dgm:pt>
    <dgm:pt modelId="{66256B45-C081-47D2-A48E-9DD6E9D34271}" type="parTrans" cxnId="{78D9DDAA-A2CD-4009-9E59-AA33A6330CB2}">
      <dgm:prSet/>
      <dgm:spPr/>
      <dgm:t>
        <a:bodyPr/>
        <a:lstStyle/>
        <a:p>
          <a:endParaRPr lang="en-US"/>
        </a:p>
      </dgm:t>
    </dgm:pt>
    <dgm:pt modelId="{5452A1F5-88BB-4431-922A-E6F429A3F8DA}" type="sibTrans" cxnId="{78D9DDAA-A2CD-4009-9E59-AA33A6330CB2}">
      <dgm:prSet/>
      <dgm:spPr/>
      <dgm:t>
        <a:bodyPr/>
        <a:lstStyle/>
        <a:p>
          <a:endParaRPr lang="en-US"/>
        </a:p>
      </dgm:t>
    </dgm:pt>
    <dgm:pt modelId="{5BCC0AD6-5E59-45B0-909C-B2DE2B9A778E}" type="pres">
      <dgm:prSet presAssocID="{8BB323CE-1F61-4080-AE67-083366196908}" presName="CompostProcess" presStyleCnt="0">
        <dgm:presLayoutVars>
          <dgm:dir/>
          <dgm:resizeHandles val="exact"/>
        </dgm:presLayoutVars>
      </dgm:prSet>
      <dgm:spPr/>
    </dgm:pt>
    <dgm:pt modelId="{3489CBE3-BA3B-428D-804B-6760D8330E91}" type="pres">
      <dgm:prSet presAssocID="{8BB323CE-1F61-4080-AE67-083366196908}" presName="arrow" presStyleLbl="bgShp" presStyleIdx="0" presStyleCnt="1"/>
      <dgm:spPr/>
    </dgm:pt>
    <dgm:pt modelId="{38BF9FE7-6AD1-43F8-A5D8-E40A0CE752ED}" type="pres">
      <dgm:prSet presAssocID="{8BB323CE-1F61-4080-AE67-083366196908}" presName="linearProcess" presStyleCnt="0"/>
      <dgm:spPr/>
    </dgm:pt>
    <dgm:pt modelId="{E8E156BE-A365-4D40-A870-5A4842020F60}" type="pres">
      <dgm:prSet presAssocID="{C87E85E6-6A0C-47D0-BBE6-9830C8EAA2D8}" presName="textNode" presStyleLbl="node1" presStyleIdx="0" presStyleCnt="4">
        <dgm:presLayoutVars>
          <dgm:bulletEnabled val="1"/>
        </dgm:presLayoutVars>
      </dgm:prSet>
      <dgm:spPr/>
    </dgm:pt>
    <dgm:pt modelId="{20AD84B0-7417-4BC2-BCF4-DF4B4EAB3B27}" type="pres">
      <dgm:prSet presAssocID="{82318A09-8CEB-44DE-8E7B-46A67A391312}" presName="sibTrans" presStyleCnt="0"/>
      <dgm:spPr/>
    </dgm:pt>
    <dgm:pt modelId="{1FCAFFBB-51D1-4C96-A817-0AB982FBA969}" type="pres">
      <dgm:prSet presAssocID="{8ADBF9F6-C2BA-4A27-ADF7-7B181B2178BF}" presName="textNode" presStyleLbl="node1" presStyleIdx="1" presStyleCnt="4">
        <dgm:presLayoutVars>
          <dgm:bulletEnabled val="1"/>
        </dgm:presLayoutVars>
      </dgm:prSet>
      <dgm:spPr/>
    </dgm:pt>
    <dgm:pt modelId="{D6056189-145D-4BBA-AD46-9A008F6E3CA9}" type="pres">
      <dgm:prSet presAssocID="{F6EEE309-2AEA-4E43-A348-3DED73D975AD}" presName="sibTrans" presStyleCnt="0"/>
      <dgm:spPr/>
    </dgm:pt>
    <dgm:pt modelId="{9A87AA9B-383E-4FB8-883C-6A71C288C72D}" type="pres">
      <dgm:prSet presAssocID="{425571DA-478C-43A0-AAE7-E3AEBDBA89C4}" presName="textNode" presStyleLbl="node1" presStyleIdx="2" presStyleCnt="4">
        <dgm:presLayoutVars>
          <dgm:bulletEnabled val="1"/>
        </dgm:presLayoutVars>
      </dgm:prSet>
      <dgm:spPr/>
    </dgm:pt>
    <dgm:pt modelId="{44C1EF07-87A8-4F9E-B77B-8C2BF89947C5}" type="pres">
      <dgm:prSet presAssocID="{47AF758E-17B2-4906-9B9A-5D6F55DAB7BB}" presName="sibTrans" presStyleCnt="0"/>
      <dgm:spPr/>
    </dgm:pt>
    <dgm:pt modelId="{92EB1DBC-21BE-4F2A-8D6E-BB57DCDE5DD5}" type="pres">
      <dgm:prSet presAssocID="{EC0D56E0-A766-48AE-AC3F-5BDAED9B799B}" presName="textNode" presStyleLbl="node1" presStyleIdx="3" presStyleCnt="4">
        <dgm:presLayoutVars>
          <dgm:bulletEnabled val="1"/>
        </dgm:presLayoutVars>
      </dgm:prSet>
      <dgm:spPr/>
    </dgm:pt>
  </dgm:ptLst>
  <dgm:cxnLst>
    <dgm:cxn modelId="{84486F00-0769-41D6-B042-EB2B25D9A4CC}" type="presOf" srcId="{C87E85E6-6A0C-47D0-BBE6-9830C8EAA2D8}" destId="{E8E156BE-A365-4D40-A870-5A4842020F60}" srcOrd="0" destOrd="0" presId="urn:microsoft.com/office/officeart/2005/8/layout/hProcess9"/>
    <dgm:cxn modelId="{E811F409-07BA-4722-B190-9CF6783BAC49}" srcId="{8BB323CE-1F61-4080-AE67-083366196908}" destId="{8ADBF9F6-C2BA-4A27-ADF7-7B181B2178BF}" srcOrd="1" destOrd="0" parTransId="{D67E8937-9C57-403B-A6D6-987368493159}" sibTransId="{F6EEE309-2AEA-4E43-A348-3DED73D975AD}"/>
    <dgm:cxn modelId="{75479651-10B6-479D-8561-4683C7EF11FA}" srcId="{8BB323CE-1F61-4080-AE67-083366196908}" destId="{C87E85E6-6A0C-47D0-BBE6-9830C8EAA2D8}" srcOrd="0" destOrd="0" parTransId="{C504643B-570E-47D7-8039-26295447FB16}" sibTransId="{82318A09-8CEB-44DE-8E7B-46A67A391312}"/>
    <dgm:cxn modelId="{C5503F9B-6F09-44CD-B2DA-66F7AFD50FBE}" type="presOf" srcId="{425571DA-478C-43A0-AAE7-E3AEBDBA89C4}" destId="{9A87AA9B-383E-4FB8-883C-6A71C288C72D}" srcOrd="0" destOrd="0" presId="urn:microsoft.com/office/officeart/2005/8/layout/hProcess9"/>
    <dgm:cxn modelId="{68E95DA0-3D12-4E0A-8B41-D18AB47AE488}" type="presOf" srcId="{8BB323CE-1F61-4080-AE67-083366196908}" destId="{5BCC0AD6-5E59-45B0-909C-B2DE2B9A778E}" srcOrd="0" destOrd="0" presId="urn:microsoft.com/office/officeart/2005/8/layout/hProcess9"/>
    <dgm:cxn modelId="{78D9DDAA-A2CD-4009-9E59-AA33A6330CB2}" srcId="{8BB323CE-1F61-4080-AE67-083366196908}" destId="{EC0D56E0-A766-48AE-AC3F-5BDAED9B799B}" srcOrd="3" destOrd="0" parTransId="{66256B45-C081-47D2-A48E-9DD6E9D34271}" sibTransId="{5452A1F5-88BB-4431-922A-E6F429A3F8DA}"/>
    <dgm:cxn modelId="{388667B5-2E04-4F11-A20D-F1C29C900F24}" type="presOf" srcId="{8ADBF9F6-C2BA-4A27-ADF7-7B181B2178BF}" destId="{1FCAFFBB-51D1-4C96-A817-0AB982FBA969}" srcOrd="0" destOrd="0" presId="urn:microsoft.com/office/officeart/2005/8/layout/hProcess9"/>
    <dgm:cxn modelId="{B8D5A5D6-22B3-4F27-94A5-634ADA649AC4}" srcId="{8BB323CE-1F61-4080-AE67-083366196908}" destId="{425571DA-478C-43A0-AAE7-E3AEBDBA89C4}" srcOrd="2" destOrd="0" parTransId="{F45235EA-06EB-42E7-9AB8-1CE07669FC9C}" sibTransId="{47AF758E-17B2-4906-9B9A-5D6F55DAB7BB}"/>
    <dgm:cxn modelId="{E9F02ED8-4781-4E2A-BEE5-0DDC511E5B9A}" type="presOf" srcId="{EC0D56E0-A766-48AE-AC3F-5BDAED9B799B}" destId="{92EB1DBC-21BE-4F2A-8D6E-BB57DCDE5DD5}" srcOrd="0" destOrd="0" presId="urn:microsoft.com/office/officeart/2005/8/layout/hProcess9"/>
    <dgm:cxn modelId="{FD5E59C2-8177-4AB1-85F1-366D8F926346}" type="presParOf" srcId="{5BCC0AD6-5E59-45B0-909C-B2DE2B9A778E}" destId="{3489CBE3-BA3B-428D-804B-6760D8330E91}" srcOrd="0" destOrd="0" presId="urn:microsoft.com/office/officeart/2005/8/layout/hProcess9"/>
    <dgm:cxn modelId="{23504030-D36D-41E2-97A5-EEC2E9FB44B2}" type="presParOf" srcId="{5BCC0AD6-5E59-45B0-909C-B2DE2B9A778E}" destId="{38BF9FE7-6AD1-43F8-A5D8-E40A0CE752ED}" srcOrd="1" destOrd="0" presId="urn:microsoft.com/office/officeart/2005/8/layout/hProcess9"/>
    <dgm:cxn modelId="{70965F8F-237A-41F7-B662-09A7BBDC1BBD}" type="presParOf" srcId="{38BF9FE7-6AD1-43F8-A5D8-E40A0CE752ED}" destId="{E8E156BE-A365-4D40-A870-5A4842020F60}" srcOrd="0" destOrd="0" presId="urn:microsoft.com/office/officeart/2005/8/layout/hProcess9"/>
    <dgm:cxn modelId="{7A25CE5D-7191-4AAC-8292-BD9F26C96F54}" type="presParOf" srcId="{38BF9FE7-6AD1-43F8-A5D8-E40A0CE752ED}" destId="{20AD84B0-7417-4BC2-BCF4-DF4B4EAB3B27}" srcOrd="1" destOrd="0" presId="urn:microsoft.com/office/officeart/2005/8/layout/hProcess9"/>
    <dgm:cxn modelId="{7461FEF9-49A0-4B3E-B2B0-51681D2F884C}" type="presParOf" srcId="{38BF9FE7-6AD1-43F8-A5D8-E40A0CE752ED}" destId="{1FCAFFBB-51D1-4C96-A817-0AB982FBA969}" srcOrd="2" destOrd="0" presId="urn:microsoft.com/office/officeart/2005/8/layout/hProcess9"/>
    <dgm:cxn modelId="{A551ED88-2DF0-4702-AA05-12BAF85108F1}" type="presParOf" srcId="{38BF9FE7-6AD1-43F8-A5D8-E40A0CE752ED}" destId="{D6056189-145D-4BBA-AD46-9A008F6E3CA9}" srcOrd="3" destOrd="0" presId="urn:microsoft.com/office/officeart/2005/8/layout/hProcess9"/>
    <dgm:cxn modelId="{10435173-08A1-4BBE-8AAB-AC655D8BE602}" type="presParOf" srcId="{38BF9FE7-6AD1-43F8-A5D8-E40A0CE752ED}" destId="{9A87AA9B-383E-4FB8-883C-6A71C288C72D}" srcOrd="4" destOrd="0" presId="urn:microsoft.com/office/officeart/2005/8/layout/hProcess9"/>
    <dgm:cxn modelId="{D5EE9C24-4AFE-46B3-85CE-92AB0C12A4B3}" type="presParOf" srcId="{38BF9FE7-6AD1-43F8-A5D8-E40A0CE752ED}" destId="{44C1EF07-87A8-4F9E-B77B-8C2BF89947C5}" srcOrd="5" destOrd="0" presId="urn:microsoft.com/office/officeart/2005/8/layout/hProcess9"/>
    <dgm:cxn modelId="{2ADCAEB7-F40F-43F0-9C40-78A698923E09}" type="presParOf" srcId="{38BF9FE7-6AD1-43F8-A5D8-E40A0CE752ED}" destId="{92EB1DBC-21BE-4F2A-8D6E-BB57DCDE5DD5}" srcOrd="6" destOrd="0" presId="urn:microsoft.com/office/officeart/2005/8/layout/hProcess9"/>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B6A7737-07DE-4B21-9836-5EE338E35CB0}">
      <dsp:nvSpPr>
        <dsp:cNvPr id="0" name=""/>
        <dsp:cNvSpPr/>
      </dsp:nvSpPr>
      <dsp:spPr>
        <a:xfrm>
          <a:off x="2484803" y="1356"/>
          <a:ext cx="1097817" cy="40197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Introduction</a:t>
          </a:r>
        </a:p>
      </dsp:txBody>
      <dsp:txXfrm>
        <a:off x="2496576" y="13129"/>
        <a:ext cx="1074271" cy="378425"/>
      </dsp:txXfrm>
    </dsp:sp>
    <dsp:sp modelId="{972F0ACC-BD58-4D32-88CC-401E94599EF7}">
      <dsp:nvSpPr>
        <dsp:cNvPr id="0" name=""/>
        <dsp:cNvSpPr/>
      </dsp:nvSpPr>
      <dsp:spPr>
        <a:xfrm rot="5400000">
          <a:off x="2958342" y="413377"/>
          <a:ext cx="150739" cy="180887"/>
        </a:xfrm>
        <a:prstGeom prst="rightArrow">
          <a:avLst>
            <a:gd name="adj1" fmla="val 60000"/>
            <a:gd name="adj2" fmla="val 5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rot="-5400000">
        <a:off x="2979445" y="428451"/>
        <a:ext cx="108533" cy="105517"/>
      </dsp:txXfrm>
    </dsp:sp>
    <dsp:sp modelId="{CB82F7A3-AF34-49F8-ADCC-D12465EFAF04}">
      <dsp:nvSpPr>
        <dsp:cNvPr id="0" name=""/>
        <dsp:cNvSpPr/>
      </dsp:nvSpPr>
      <dsp:spPr>
        <a:xfrm>
          <a:off x="2484803" y="604314"/>
          <a:ext cx="1097817" cy="401971"/>
        </a:xfrm>
        <a:prstGeom prst="roundRect">
          <a:avLst>
            <a:gd name="adj" fmla="val 1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Literature Review</a:t>
          </a:r>
        </a:p>
      </dsp:txBody>
      <dsp:txXfrm>
        <a:off x="2496576" y="616087"/>
        <a:ext cx="1074271" cy="378425"/>
      </dsp:txXfrm>
    </dsp:sp>
    <dsp:sp modelId="{CB4C1036-4BFA-42EF-B6F0-B7832A6EAE15}">
      <dsp:nvSpPr>
        <dsp:cNvPr id="0" name=""/>
        <dsp:cNvSpPr/>
      </dsp:nvSpPr>
      <dsp:spPr>
        <a:xfrm rot="5400000">
          <a:off x="2958342" y="1016335"/>
          <a:ext cx="150739" cy="180887"/>
        </a:xfrm>
        <a:prstGeom prst="rightArrow">
          <a:avLst>
            <a:gd name="adj1" fmla="val 60000"/>
            <a:gd name="adj2" fmla="val 5000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rot="-5400000">
        <a:off x="2979445" y="1031409"/>
        <a:ext cx="108533" cy="105517"/>
      </dsp:txXfrm>
    </dsp:sp>
    <dsp:sp modelId="{62DAE9DA-64C3-41B3-ACC9-77EBA9364D49}">
      <dsp:nvSpPr>
        <dsp:cNvPr id="0" name=""/>
        <dsp:cNvSpPr/>
      </dsp:nvSpPr>
      <dsp:spPr>
        <a:xfrm>
          <a:off x="2484803" y="1207272"/>
          <a:ext cx="1097817" cy="401971"/>
        </a:xfrm>
        <a:prstGeom prst="roundRect">
          <a:avLst>
            <a:gd name="adj" fmla="val 1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Methodology </a:t>
          </a:r>
        </a:p>
      </dsp:txBody>
      <dsp:txXfrm>
        <a:off x="2496576" y="1219045"/>
        <a:ext cx="1074271" cy="378425"/>
      </dsp:txXfrm>
    </dsp:sp>
    <dsp:sp modelId="{72F27F99-7FD2-4075-8F96-C572DF4223F5}">
      <dsp:nvSpPr>
        <dsp:cNvPr id="0" name=""/>
        <dsp:cNvSpPr/>
      </dsp:nvSpPr>
      <dsp:spPr>
        <a:xfrm rot="5400000">
          <a:off x="2958342" y="1619293"/>
          <a:ext cx="150739" cy="180887"/>
        </a:xfrm>
        <a:prstGeom prst="rightArrow">
          <a:avLst>
            <a:gd name="adj1" fmla="val 60000"/>
            <a:gd name="adj2" fmla="val 5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rot="-5400000">
        <a:off x="2979445" y="1634367"/>
        <a:ext cx="108533" cy="105517"/>
      </dsp:txXfrm>
    </dsp:sp>
    <dsp:sp modelId="{413AE5A8-EE35-45A3-A48C-B2C4ED13D0F8}">
      <dsp:nvSpPr>
        <dsp:cNvPr id="0" name=""/>
        <dsp:cNvSpPr/>
      </dsp:nvSpPr>
      <dsp:spPr>
        <a:xfrm>
          <a:off x="2484803" y="1810230"/>
          <a:ext cx="1097817" cy="401971"/>
        </a:xfrm>
        <a:prstGeom prst="roundRect">
          <a:avLst>
            <a:gd name="adj" fmla="val 1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Results</a:t>
          </a:r>
        </a:p>
      </dsp:txBody>
      <dsp:txXfrm>
        <a:off x="2496576" y="1822003"/>
        <a:ext cx="1074271" cy="378425"/>
      </dsp:txXfrm>
    </dsp:sp>
    <dsp:sp modelId="{9FEC08D1-50B2-4885-AFC3-9AD58A20977C}">
      <dsp:nvSpPr>
        <dsp:cNvPr id="0" name=""/>
        <dsp:cNvSpPr/>
      </dsp:nvSpPr>
      <dsp:spPr>
        <a:xfrm rot="5400000">
          <a:off x="2958342" y="2222251"/>
          <a:ext cx="150739" cy="180887"/>
        </a:xfrm>
        <a:prstGeom prst="rightArrow">
          <a:avLst>
            <a:gd name="adj1" fmla="val 60000"/>
            <a:gd name="adj2" fmla="val 5000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rot="-5400000">
        <a:off x="2979445" y="2237325"/>
        <a:ext cx="108533" cy="105517"/>
      </dsp:txXfrm>
    </dsp:sp>
    <dsp:sp modelId="{9DE164A9-7C59-4043-82A0-9DB39A1555CF}">
      <dsp:nvSpPr>
        <dsp:cNvPr id="0" name=""/>
        <dsp:cNvSpPr/>
      </dsp:nvSpPr>
      <dsp:spPr>
        <a:xfrm>
          <a:off x="2484803" y="2413188"/>
          <a:ext cx="1097817" cy="401971"/>
        </a:xfrm>
        <a:prstGeom prst="roundRect">
          <a:avLst>
            <a:gd name="adj" fmla="val 1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Analysis and Discussions</a:t>
          </a:r>
        </a:p>
      </dsp:txBody>
      <dsp:txXfrm>
        <a:off x="2496576" y="2424961"/>
        <a:ext cx="1074271" cy="378425"/>
      </dsp:txXfrm>
    </dsp:sp>
    <dsp:sp modelId="{3ACBBE78-55DC-4D8E-900C-A96E08A3F4FF}">
      <dsp:nvSpPr>
        <dsp:cNvPr id="0" name=""/>
        <dsp:cNvSpPr/>
      </dsp:nvSpPr>
      <dsp:spPr>
        <a:xfrm rot="5400000">
          <a:off x="2958342" y="2825209"/>
          <a:ext cx="150739" cy="180887"/>
        </a:xfrm>
        <a:prstGeom prst="rightArrow">
          <a:avLst>
            <a:gd name="adj1" fmla="val 60000"/>
            <a:gd name="adj2" fmla="val 5000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z="-80000" prstMaterial="plastic">
          <a:bevelT w="50800" h="50800"/>
          <a:bevelB w="25400" h="2540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b="1" kern="1200"/>
        </a:p>
      </dsp:txBody>
      <dsp:txXfrm rot="-5400000">
        <a:off x="2979445" y="2840283"/>
        <a:ext cx="108533" cy="105517"/>
      </dsp:txXfrm>
    </dsp:sp>
    <dsp:sp modelId="{F87248DB-8D69-4733-9033-CA37CB984B1A}">
      <dsp:nvSpPr>
        <dsp:cNvPr id="0" name=""/>
        <dsp:cNvSpPr/>
      </dsp:nvSpPr>
      <dsp:spPr>
        <a:xfrm>
          <a:off x="2484803" y="3016146"/>
          <a:ext cx="1097817" cy="401971"/>
        </a:xfrm>
        <a:prstGeom prst="roundRect">
          <a:avLst>
            <a:gd name="adj" fmla="val 1000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Conclusion and Recommendations</a:t>
          </a:r>
        </a:p>
      </dsp:txBody>
      <dsp:txXfrm>
        <a:off x="2496576" y="3027919"/>
        <a:ext cx="1074271" cy="37842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89CBE3-BA3B-428D-804B-6760D8330E91}">
      <dsp:nvSpPr>
        <dsp:cNvPr id="0" name=""/>
        <dsp:cNvSpPr/>
      </dsp:nvSpPr>
      <dsp:spPr>
        <a:xfrm>
          <a:off x="359473" y="0"/>
          <a:ext cx="4074033" cy="1863090"/>
        </a:xfrm>
        <a:prstGeom prst="rightArrow">
          <a:avLst/>
        </a:prstGeom>
        <a:gradFill rotWithShape="0">
          <a:gsLst>
            <a:gs pos="0">
              <a:schemeClr val="accent2">
                <a:tint val="40000"/>
                <a:hueOff val="0"/>
                <a:satOff val="0"/>
                <a:lumOff val="0"/>
                <a:alphaOff val="0"/>
                <a:satMod val="103000"/>
                <a:lumMod val="102000"/>
                <a:tint val="94000"/>
              </a:schemeClr>
            </a:gs>
            <a:gs pos="50000">
              <a:schemeClr val="accent2">
                <a:tint val="40000"/>
                <a:hueOff val="0"/>
                <a:satOff val="0"/>
                <a:lumOff val="0"/>
                <a:alphaOff val="0"/>
                <a:satMod val="110000"/>
                <a:lumMod val="100000"/>
                <a:shade val="100000"/>
              </a:schemeClr>
            </a:gs>
            <a:gs pos="100000">
              <a:schemeClr val="accent2">
                <a:tint val="40000"/>
                <a:hueOff val="0"/>
                <a:satOff val="0"/>
                <a:lumOff val="0"/>
                <a:alphaOff val="0"/>
                <a:lumMod val="99000"/>
                <a:satMod val="120000"/>
                <a:shade val="78000"/>
              </a:schemeClr>
            </a:gs>
          </a:gsLst>
          <a:lin ang="5400000" scaled="0"/>
        </a:gradFill>
        <a:ln>
          <a:noFill/>
        </a:ln>
        <a:effectLst/>
        <a:scene3d>
          <a:camera prst="orthographicFront"/>
          <a:lightRig rig="flat" dir="t"/>
        </a:scene3d>
        <a:sp3d z="-190500" extrusionH="12700" prstMaterial="plastic">
          <a:bevelT w="50800" h="50800"/>
        </a:sp3d>
      </dsp:spPr>
      <dsp:style>
        <a:lnRef idx="0">
          <a:scrgbClr r="0" g="0" b="0"/>
        </a:lnRef>
        <a:fillRef idx="3">
          <a:scrgbClr r="0" g="0" b="0"/>
        </a:fillRef>
        <a:effectRef idx="0">
          <a:scrgbClr r="0" g="0" b="0"/>
        </a:effectRef>
        <a:fontRef idx="minor"/>
      </dsp:style>
    </dsp:sp>
    <dsp:sp modelId="{E8E156BE-A365-4D40-A870-5A4842020F60}">
      <dsp:nvSpPr>
        <dsp:cNvPr id="0" name=""/>
        <dsp:cNvSpPr/>
      </dsp:nvSpPr>
      <dsp:spPr>
        <a:xfrm>
          <a:off x="2323" y="558926"/>
          <a:ext cx="1149955" cy="745236"/>
        </a:xfrm>
        <a:prstGeom prst="round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kern="1200"/>
            <a:t>Theory</a:t>
          </a:r>
        </a:p>
      </dsp:txBody>
      <dsp:txXfrm>
        <a:off x="38702" y="595305"/>
        <a:ext cx="1077197" cy="672478"/>
      </dsp:txXfrm>
    </dsp:sp>
    <dsp:sp modelId="{1FCAFFBB-51D1-4C96-A817-0AB982FBA969}">
      <dsp:nvSpPr>
        <dsp:cNvPr id="0" name=""/>
        <dsp:cNvSpPr/>
      </dsp:nvSpPr>
      <dsp:spPr>
        <a:xfrm>
          <a:off x="1215116" y="558926"/>
          <a:ext cx="1149955" cy="745236"/>
        </a:xfrm>
        <a:prstGeom prst="roundRect">
          <a:avLst/>
        </a:prstGeom>
        <a:gradFill rotWithShape="0">
          <a:gsLst>
            <a:gs pos="0">
              <a:schemeClr val="accent2">
                <a:hueOff val="-485121"/>
                <a:satOff val="-27976"/>
                <a:lumOff val="2876"/>
                <a:alphaOff val="0"/>
                <a:satMod val="103000"/>
                <a:lumMod val="102000"/>
                <a:tint val="94000"/>
              </a:schemeClr>
            </a:gs>
            <a:gs pos="50000">
              <a:schemeClr val="accent2">
                <a:hueOff val="-485121"/>
                <a:satOff val="-27976"/>
                <a:lumOff val="2876"/>
                <a:alphaOff val="0"/>
                <a:satMod val="110000"/>
                <a:lumMod val="100000"/>
                <a:shade val="100000"/>
              </a:schemeClr>
            </a:gs>
            <a:gs pos="100000">
              <a:schemeClr val="accent2">
                <a:hueOff val="-485121"/>
                <a:satOff val="-27976"/>
                <a:lumOff val="2876"/>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kern="1200"/>
            <a:t>Hypothesis</a:t>
          </a:r>
        </a:p>
      </dsp:txBody>
      <dsp:txXfrm>
        <a:off x="1251495" y="595305"/>
        <a:ext cx="1077197" cy="672478"/>
      </dsp:txXfrm>
    </dsp:sp>
    <dsp:sp modelId="{9A87AA9B-383E-4FB8-883C-6A71C288C72D}">
      <dsp:nvSpPr>
        <dsp:cNvPr id="0" name=""/>
        <dsp:cNvSpPr/>
      </dsp:nvSpPr>
      <dsp:spPr>
        <a:xfrm>
          <a:off x="2427908" y="558926"/>
          <a:ext cx="1149955" cy="745236"/>
        </a:xfrm>
        <a:prstGeom prst="roundRect">
          <a:avLst/>
        </a:prstGeom>
        <a:gradFill rotWithShape="0">
          <a:gsLst>
            <a:gs pos="0">
              <a:schemeClr val="accent2">
                <a:hueOff val="-970242"/>
                <a:satOff val="-55952"/>
                <a:lumOff val="5752"/>
                <a:alphaOff val="0"/>
                <a:satMod val="103000"/>
                <a:lumMod val="102000"/>
                <a:tint val="94000"/>
              </a:schemeClr>
            </a:gs>
            <a:gs pos="50000">
              <a:schemeClr val="accent2">
                <a:hueOff val="-970242"/>
                <a:satOff val="-55952"/>
                <a:lumOff val="5752"/>
                <a:alphaOff val="0"/>
                <a:satMod val="110000"/>
                <a:lumMod val="100000"/>
                <a:shade val="100000"/>
              </a:schemeClr>
            </a:gs>
            <a:gs pos="100000">
              <a:schemeClr val="accent2">
                <a:hueOff val="-970242"/>
                <a:satOff val="-55952"/>
                <a:lumOff val="5752"/>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kern="1200"/>
            <a:t>Observation / Test</a:t>
          </a:r>
        </a:p>
      </dsp:txBody>
      <dsp:txXfrm>
        <a:off x="2464287" y="595305"/>
        <a:ext cx="1077197" cy="672478"/>
      </dsp:txXfrm>
    </dsp:sp>
    <dsp:sp modelId="{92EB1DBC-21BE-4F2A-8D6E-BB57DCDE5DD5}">
      <dsp:nvSpPr>
        <dsp:cNvPr id="0" name=""/>
        <dsp:cNvSpPr/>
      </dsp:nvSpPr>
      <dsp:spPr>
        <a:xfrm>
          <a:off x="3640701" y="558926"/>
          <a:ext cx="1149955" cy="745236"/>
        </a:xfrm>
        <a:prstGeom prst="roundRect">
          <a:avLst/>
        </a:prstGeom>
        <a:gradFill rotWithShape="0">
          <a:gsLst>
            <a:gs pos="0">
              <a:schemeClr val="accent2">
                <a:hueOff val="-1455363"/>
                <a:satOff val="-83928"/>
                <a:lumOff val="8628"/>
                <a:alphaOff val="0"/>
                <a:satMod val="103000"/>
                <a:lumMod val="102000"/>
                <a:tint val="94000"/>
              </a:schemeClr>
            </a:gs>
            <a:gs pos="50000">
              <a:schemeClr val="accent2">
                <a:hueOff val="-1455363"/>
                <a:satOff val="-83928"/>
                <a:lumOff val="8628"/>
                <a:alphaOff val="0"/>
                <a:satMod val="110000"/>
                <a:lumMod val="100000"/>
                <a:shade val="100000"/>
              </a:schemeClr>
            </a:gs>
            <a:gs pos="100000">
              <a:schemeClr val="accent2">
                <a:hueOff val="-1455363"/>
                <a:satOff val="-83928"/>
                <a:lumOff val="8628"/>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49530" tIns="49530" rIns="49530" bIns="49530" numCol="1" spcCol="1270" anchor="ctr" anchorCtr="0">
          <a:noAutofit/>
        </a:bodyPr>
        <a:lstStyle/>
        <a:p>
          <a:pPr marL="0" lvl="0" indent="0" algn="ctr" defTabSz="577850">
            <a:lnSpc>
              <a:spcPct val="90000"/>
            </a:lnSpc>
            <a:spcBef>
              <a:spcPct val="0"/>
            </a:spcBef>
            <a:spcAft>
              <a:spcPct val="35000"/>
            </a:spcAft>
            <a:buNone/>
          </a:pPr>
          <a:r>
            <a:rPr lang="en-US" sz="1300" b="1" kern="1200"/>
            <a:t>Confirmation / Rejection</a:t>
          </a:r>
        </a:p>
      </dsp:txBody>
      <dsp:txXfrm>
        <a:off x="3677080" y="595305"/>
        <a:ext cx="1077197" cy="672478"/>
      </dsp:txXfrm>
    </dsp:sp>
  </dsp:spTree>
</dsp:drawing>
</file>

<file path=word/diagrams/layout1.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1#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2">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27FA35-05C2-438B-9974-AE5B35335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325</TotalTime>
  <Pages>83</Pages>
  <Words>21365</Words>
  <Characters>121783</Characters>
  <Application>Microsoft Office Word</Application>
  <DocSecurity>0</DocSecurity>
  <Lines>1014</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242</cp:revision>
  <dcterms:created xsi:type="dcterms:W3CDTF">2026-06-30T08:55:00Z</dcterms:created>
  <dcterms:modified xsi:type="dcterms:W3CDTF">2026-08-27T21:40:00Z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40ee65f0-aaf8-47ad-82c4-8d47f3966812</vt:lpwstr>
  </property>
</Properties>
</file>