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66D4E97" wp14:paraId="5E5787A5" wp14:textId="10093EF2">
      <w:pPr>
        <w:pStyle w:val="Normal"/>
        <w:spacing w:line="360" w:lineRule="auto"/>
        <w:rPr>
          <w:rFonts w:ascii="Arial Font" w:hAnsi="Arial Font" w:eastAsia="Arial Font" w:cs="Arial Font"/>
          <w:sz w:val="22"/>
          <w:szCs w:val="22"/>
        </w:rPr>
      </w:pPr>
      <w:r w:rsidR="27865FDF">
        <w:drawing>
          <wp:inline xmlns:wp14="http://schemas.microsoft.com/office/word/2010/wordprocessingDrawing" wp14:editId="3A4284A6" wp14:anchorId="1DEC8C0E">
            <wp:extent cx="6188601" cy="1658977"/>
            <wp:effectExtent l="0" t="0" r="0" b="0"/>
            <wp:docPr id="8563887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6388719" name="Picture 856388719"/>
                    <pic:cNvPicPr/>
                  </pic:nvPicPr>
                  <pic:blipFill>
                    <a:blip xmlns:r="http://schemas.openxmlformats.org/officeDocument/2006/relationships" r:embed="rId1363026535">
                      <a:extLst>
                        <a:ext uri="{28A0092B-C50C-407E-A947-70E740481C1C}">
                          <a14:useLocalDpi xmlns:a14="http://schemas.microsoft.com/office/drawing/2010/main"/>
                        </a:ext>
                      </a:extLst>
                    </a:blip>
                    <a:stretch>
                      <a:fillRect/>
                    </a:stretch>
                  </pic:blipFill>
                  <pic:spPr>
                    <a:xfrm rot="0">
                      <a:off x="0" y="0"/>
                      <a:ext cx="6188601" cy="1658977"/>
                    </a:xfrm>
                    <a:prstGeom prst="rect">
                      <a:avLst/>
                    </a:prstGeom>
                  </pic:spPr>
                </pic:pic>
              </a:graphicData>
            </a:graphic>
          </wp:inline>
        </w:drawing>
      </w:r>
    </w:p>
    <w:p w:rsidR="610B25CA" w:rsidP="566D4E97" w:rsidRDefault="610B25CA" w14:paraId="5C3A7469" w14:textId="7FC23A4B">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B8E86F8">
        <w:rPr>
          <w:rFonts w:ascii="Arial Font" w:hAnsi="Arial Font" w:eastAsia="Arial Font" w:cs="Arial Font"/>
          <w:b w:val="0"/>
          <w:bCs w:val="0"/>
          <w:i w:val="0"/>
          <w:iCs w:val="0"/>
          <w:caps w:val="0"/>
          <w:smallCaps w:val="0"/>
          <w:noProof w:val="0"/>
          <w:color w:val="000000" w:themeColor="text1" w:themeTint="FF" w:themeShade="FF"/>
          <w:sz w:val="22"/>
          <w:szCs w:val="22"/>
          <w:lang w:val="en-GB"/>
        </w:rPr>
        <w:t>Student Name: Rashmin Akter</w:t>
      </w:r>
    </w:p>
    <w:p w:rsidR="610B25CA" w:rsidP="566D4E97" w:rsidRDefault="610B25CA" w14:paraId="0210807B" w14:textId="5E7270C7">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B8E86F8">
        <w:rPr>
          <w:rFonts w:ascii="Arial Font" w:hAnsi="Arial Font" w:eastAsia="Arial Font" w:cs="Arial Font"/>
          <w:b w:val="0"/>
          <w:bCs w:val="0"/>
          <w:i w:val="0"/>
          <w:iCs w:val="0"/>
          <w:caps w:val="0"/>
          <w:smallCaps w:val="0"/>
          <w:noProof w:val="0"/>
          <w:color w:val="000000" w:themeColor="text1" w:themeTint="FF" w:themeShade="FF"/>
          <w:sz w:val="22"/>
          <w:szCs w:val="22"/>
          <w:lang w:val="en-GB"/>
        </w:rPr>
        <w:t>Student Number: 2407971</w:t>
      </w:r>
    </w:p>
    <w:p w:rsidR="610B25CA" w:rsidP="566D4E97" w:rsidRDefault="610B25CA" w14:paraId="6F464C8F" w14:textId="4B627419">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B8E86F8">
        <w:rPr>
          <w:rFonts w:ascii="Arial Font" w:hAnsi="Arial Font" w:eastAsia="Arial Font" w:cs="Arial Font"/>
          <w:b w:val="0"/>
          <w:bCs w:val="0"/>
          <w:i w:val="0"/>
          <w:iCs w:val="0"/>
          <w:caps w:val="0"/>
          <w:smallCaps w:val="0"/>
          <w:noProof w:val="0"/>
          <w:color w:val="000000" w:themeColor="text1" w:themeTint="FF" w:themeShade="FF"/>
          <w:sz w:val="22"/>
          <w:szCs w:val="22"/>
          <w:lang w:val="en-GB"/>
        </w:rPr>
        <w:t>Group: 4</w:t>
      </w:r>
    </w:p>
    <w:p w:rsidR="610B25CA" w:rsidP="566D4E97" w:rsidRDefault="610B25CA" w14:paraId="07278409" w14:textId="190B4625">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B8E86F8">
        <w:rPr>
          <w:rFonts w:ascii="Arial Font" w:hAnsi="Arial Font" w:eastAsia="Arial Font" w:cs="Arial Font"/>
          <w:b w:val="0"/>
          <w:bCs w:val="0"/>
          <w:i w:val="0"/>
          <w:iCs w:val="0"/>
          <w:caps w:val="0"/>
          <w:smallCaps w:val="0"/>
          <w:noProof w:val="0"/>
          <w:color w:val="000000" w:themeColor="text1" w:themeTint="FF" w:themeShade="FF"/>
          <w:sz w:val="22"/>
          <w:szCs w:val="22"/>
          <w:lang w:val="en-GB"/>
        </w:rPr>
        <w:t>Module: Introduction to Independent Research Skills</w:t>
      </w:r>
    </w:p>
    <w:p w:rsidR="610B25CA" w:rsidP="566D4E97" w:rsidRDefault="610B25CA" w14:paraId="26895501" w14:textId="5853D141">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566D4E97" w:rsidR="4B8E86F8">
        <w:rPr>
          <w:rFonts w:ascii="Arial Font" w:hAnsi="Arial Font" w:eastAsia="Arial Font" w:cs="Arial Font"/>
          <w:b w:val="0"/>
          <w:bCs w:val="0"/>
          <w:i w:val="0"/>
          <w:iCs w:val="0"/>
          <w:caps w:val="0"/>
          <w:smallCaps w:val="0"/>
          <w:noProof w:val="0"/>
          <w:color w:val="000000" w:themeColor="text1" w:themeTint="FF" w:themeShade="FF"/>
          <w:sz w:val="22"/>
          <w:szCs w:val="22"/>
          <w:lang w:val="en-GB"/>
        </w:rPr>
        <w:t>Lecture Name: Philip Jones</w:t>
      </w:r>
    </w:p>
    <w:p w:rsidR="610B25CA" w:rsidP="566D4E97" w:rsidRDefault="610B25CA" w14:paraId="5C479EAB" w14:textId="459BF526">
      <w:pPr>
        <w:pStyle w:val="Normal"/>
        <w:spacing w:line="360" w:lineRule="auto"/>
        <w:rPr>
          <w:rFonts w:ascii="Arial Font" w:hAnsi="Arial Font" w:eastAsia="Arial Font" w:cs="Arial Font"/>
          <w:sz w:val="22"/>
          <w:szCs w:val="22"/>
        </w:rPr>
      </w:pPr>
      <w:r w:rsidRPr="566D4E97" w:rsidR="4B8E86F8">
        <w:rPr>
          <w:rFonts w:ascii="Arial Font" w:hAnsi="Arial Font" w:eastAsia="Arial Font" w:cs="Arial Font"/>
          <w:sz w:val="22"/>
          <w:szCs w:val="22"/>
        </w:rPr>
        <w:t>Research Report (Component - 2)</w:t>
      </w:r>
    </w:p>
    <w:p w:rsidR="0762A836" w:rsidP="566D4E97" w:rsidRDefault="0762A836" w14:paraId="4B1D028A" w14:textId="63AC44B1">
      <w:pPr>
        <w:pStyle w:val="Normal"/>
        <w:spacing w:line="360" w:lineRule="auto"/>
        <w:rPr>
          <w:rFonts w:ascii="Arial Font" w:hAnsi="Arial Font" w:eastAsia="Arial Font" w:cs="Arial Font"/>
          <w:sz w:val="22"/>
          <w:szCs w:val="22"/>
        </w:rPr>
      </w:pPr>
    </w:p>
    <w:p w:rsidR="0762A836" w:rsidP="566D4E97" w:rsidRDefault="0762A836" w14:paraId="407D59EB" w14:textId="20F62609">
      <w:pPr>
        <w:pStyle w:val="Normal"/>
        <w:spacing w:line="360" w:lineRule="auto"/>
        <w:rPr>
          <w:rFonts w:ascii="Arial Font" w:hAnsi="Arial Font" w:eastAsia="Arial Font" w:cs="Arial Font"/>
          <w:sz w:val="22"/>
          <w:szCs w:val="22"/>
        </w:rPr>
      </w:pPr>
    </w:p>
    <w:p w:rsidR="0762A836" w:rsidP="566D4E97" w:rsidRDefault="0762A836" w14:paraId="542CB6DD" w14:textId="5DC577EA">
      <w:pPr>
        <w:pStyle w:val="Normal"/>
        <w:spacing w:line="360" w:lineRule="auto"/>
        <w:rPr>
          <w:rFonts w:ascii="Arial Font" w:hAnsi="Arial Font" w:eastAsia="Arial Font" w:cs="Arial Font"/>
          <w:sz w:val="22"/>
          <w:szCs w:val="22"/>
        </w:rPr>
      </w:pPr>
    </w:p>
    <w:p w:rsidR="0762A836" w:rsidP="566D4E97" w:rsidRDefault="0762A836" w14:paraId="6CFC2C92" w14:textId="1BBA9BF1">
      <w:pPr>
        <w:pStyle w:val="Normal"/>
        <w:spacing w:line="360" w:lineRule="auto"/>
        <w:rPr>
          <w:rFonts w:ascii="Arial Font" w:hAnsi="Arial Font" w:eastAsia="Arial Font" w:cs="Arial Font"/>
          <w:sz w:val="22"/>
          <w:szCs w:val="22"/>
        </w:rPr>
      </w:pPr>
    </w:p>
    <w:p w:rsidR="0762A836" w:rsidP="566D4E97" w:rsidRDefault="0762A836" w14:paraId="2544DFC6" w14:textId="6AD27C91">
      <w:pPr>
        <w:pStyle w:val="Normal"/>
        <w:spacing w:line="360" w:lineRule="auto"/>
        <w:rPr>
          <w:rFonts w:ascii="Arial Font" w:hAnsi="Arial Font" w:eastAsia="Arial Font" w:cs="Arial Font"/>
          <w:sz w:val="22"/>
          <w:szCs w:val="22"/>
        </w:rPr>
      </w:pPr>
    </w:p>
    <w:p w:rsidR="0762A836" w:rsidP="566D4E97" w:rsidRDefault="0762A836" w14:paraId="5DA4F05E" w14:textId="4DB14DE5">
      <w:pPr>
        <w:pStyle w:val="Normal"/>
        <w:spacing w:line="360" w:lineRule="auto"/>
        <w:rPr>
          <w:rFonts w:ascii="Arial Font" w:hAnsi="Arial Font" w:eastAsia="Arial Font" w:cs="Arial Font"/>
          <w:sz w:val="22"/>
          <w:szCs w:val="22"/>
        </w:rPr>
      </w:pPr>
    </w:p>
    <w:p w:rsidR="0762A836" w:rsidP="566D4E97" w:rsidRDefault="0762A836" w14:paraId="02C5D06F" w14:textId="6DCA5EFF">
      <w:pPr>
        <w:pStyle w:val="Normal"/>
        <w:spacing w:line="360" w:lineRule="auto"/>
        <w:rPr>
          <w:rFonts w:ascii="Arial Font" w:hAnsi="Arial Font" w:eastAsia="Arial Font" w:cs="Arial Font"/>
          <w:sz w:val="22"/>
          <w:szCs w:val="22"/>
        </w:rPr>
      </w:pPr>
    </w:p>
    <w:p w:rsidR="58170312" w:rsidP="566D4E97" w:rsidRDefault="58170312" w14:paraId="6BBDC9DD" w14:textId="0C2BBBD3">
      <w:pPr>
        <w:pStyle w:val="Normal"/>
        <w:keepNext w:val="0"/>
        <w:keepLines w:val="0"/>
        <w:spacing w:line="360" w:lineRule="auto"/>
        <w:rPr>
          <w:rFonts w:ascii="Arial Font" w:hAnsi="Arial Font" w:eastAsia="Arial Font" w:cs="Arial Font"/>
          <w:noProof w:val="0"/>
          <w:sz w:val="22"/>
          <w:szCs w:val="22"/>
          <w:u w:val="single"/>
          <w:lang w:val="en-GB"/>
        </w:rPr>
      </w:pPr>
    </w:p>
    <w:p w:rsidR="58170312" w:rsidP="566D4E97" w:rsidRDefault="58170312" w14:paraId="6EA2D8E8" w14:textId="16305FC5">
      <w:pPr>
        <w:pStyle w:val="Normal"/>
        <w:keepNext w:val="0"/>
        <w:keepLines w:val="0"/>
        <w:spacing w:line="360" w:lineRule="auto"/>
        <w:rPr>
          <w:rFonts w:ascii="Arial Font" w:hAnsi="Arial Font" w:eastAsia="Arial Font" w:cs="Arial Font"/>
          <w:noProof w:val="0"/>
          <w:sz w:val="22"/>
          <w:szCs w:val="22"/>
          <w:u w:val="single"/>
          <w:lang w:val="en-GB"/>
        </w:rPr>
      </w:pPr>
    </w:p>
    <w:p w:rsidR="58170312" w:rsidP="566D4E97" w:rsidRDefault="58170312" w14:paraId="1F207E78" w14:textId="19262A35">
      <w:pPr>
        <w:pStyle w:val="Normal"/>
        <w:keepNext w:val="0"/>
        <w:keepLines w:val="0"/>
        <w:spacing w:line="360" w:lineRule="auto"/>
        <w:rPr>
          <w:rFonts w:ascii="Arial Font" w:hAnsi="Arial Font" w:eastAsia="Arial Font" w:cs="Arial Font"/>
          <w:noProof w:val="0"/>
          <w:sz w:val="22"/>
          <w:szCs w:val="22"/>
          <w:u w:val="single"/>
          <w:lang w:val="en-GB"/>
        </w:rPr>
      </w:pPr>
    </w:p>
    <w:p w:rsidR="566D4E97" w:rsidP="566D4E97" w:rsidRDefault="566D4E97" w14:paraId="025BB087" w14:textId="1550A0E6">
      <w:pPr>
        <w:pStyle w:val="Normal"/>
        <w:keepNext w:val="0"/>
        <w:keepLines w:val="0"/>
        <w:spacing w:line="360" w:lineRule="auto"/>
        <w:rPr>
          <w:rFonts w:ascii="Arial Font" w:hAnsi="Arial Font" w:eastAsia="Arial Font" w:cs="Arial Font"/>
          <w:b w:val="0"/>
          <w:bCs w:val="0"/>
          <w:noProof w:val="0"/>
          <w:sz w:val="22"/>
          <w:szCs w:val="22"/>
          <w:u w:val="single"/>
          <w:lang w:val="en-GB"/>
        </w:rPr>
      </w:pPr>
    </w:p>
    <w:p w:rsidR="566D4E97" w:rsidP="566D4E97" w:rsidRDefault="566D4E97" w14:paraId="2C09802B" w14:textId="661ECBDA">
      <w:pPr>
        <w:pStyle w:val="Normal"/>
        <w:keepNext w:val="0"/>
        <w:keepLines w:val="0"/>
        <w:spacing w:line="360" w:lineRule="auto"/>
        <w:rPr>
          <w:rFonts w:ascii="Arial Font" w:hAnsi="Arial Font" w:eastAsia="Arial Font" w:cs="Arial Font"/>
          <w:b w:val="0"/>
          <w:bCs w:val="0"/>
          <w:noProof w:val="0"/>
          <w:sz w:val="22"/>
          <w:szCs w:val="22"/>
          <w:u w:val="single"/>
          <w:lang w:val="en-GB"/>
        </w:rPr>
      </w:pPr>
    </w:p>
    <w:p w:rsidR="566D4E97" w:rsidP="566D4E97" w:rsidRDefault="566D4E97" w14:paraId="0537000A" w14:textId="249CA9BA">
      <w:pPr>
        <w:pStyle w:val="Normal"/>
        <w:keepNext w:val="0"/>
        <w:keepLines w:val="0"/>
        <w:spacing w:line="360" w:lineRule="auto"/>
        <w:rPr>
          <w:rFonts w:ascii="Arial Font" w:hAnsi="Arial Font" w:eastAsia="Arial Font" w:cs="Arial Font"/>
          <w:b w:val="0"/>
          <w:bCs w:val="0"/>
          <w:noProof w:val="0"/>
          <w:sz w:val="22"/>
          <w:szCs w:val="22"/>
          <w:u w:val="single"/>
          <w:lang w:val="en-GB"/>
        </w:rPr>
      </w:pPr>
    </w:p>
    <w:p w:rsidR="566D4E97" w:rsidP="566D4E97" w:rsidRDefault="566D4E97" w14:paraId="2DFCC89E" w14:textId="08773558">
      <w:pPr>
        <w:pStyle w:val="Normal"/>
        <w:keepNext w:val="0"/>
        <w:keepLines w:val="0"/>
        <w:spacing w:line="360" w:lineRule="auto"/>
        <w:rPr>
          <w:rFonts w:ascii="Arial Font" w:hAnsi="Arial Font" w:eastAsia="Arial Font" w:cs="Arial Font"/>
          <w:b w:val="0"/>
          <w:bCs w:val="0"/>
          <w:noProof w:val="0"/>
          <w:sz w:val="22"/>
          <w:szCs w:val="22"/>
          <w:u w:val="single"/>
          <w:lang w:val="en-GB"/>
        </w:rPr>
      </w:pPr>
    </w:p>
    <w:p w:rsidR="566D4E97" w:rsidP="566D4E97" w:rsidRDefault="566D4E97" w14:paraId="02E5F10D" w14:textId="1B9664CB">
      <w:pPr>
        <w:pStyle w:val="Normal"/>
        <w:keepNext w:val="0"/>
        <w:keepLines w:val="0"/>
        <w:spacing w:line="360" w:lineRule="auto"/>
        <w:rPr>
          <w:rFonts w:ascii="Arial Font" w:hAnsi="Arial Font" w:eastAsia="Arial Font" w:cs="Arial Font"/>
          <w:b w:val="0"/>
          <w:bCs w:val="0"/>
          <w:noProof w:val="0"/>
          <w:sz w:val="22"/>
          <w:szCs w:val="22"/>
          <w:u w:val="single"/>
          <w:lang w:val="en-GB"/>
        </w:rPr>
      </w:pPr>
    </w:p>
    <w:p w:rsidR="58170312" w:rsidP="2075C3AB" w:rsidRDefault="58170312" w14:paraId="5874EDAF" w14:textId="54613E1F">
      <w:pPr>
        <w:pStyle w:val="Normal"/>
        <w:keepNext w:val="0"/>
        <w:keepLines w:val="0"/>
        <w:spacing w:line="360" w:lineRule="auto"/>
        <w:rPr>
          <w:rFonts w:ascii="Arial Font" w:hAnsi="Arial Font" w:eastAsia="Arial Font" w:cs="Arial Font"/>
          <w:b w:val="0"/>
          <w:bCs w:val="0"/>
          <w:noProof w:val="0"/>
          <w:sz w:val="24"/>
          <w:szCs w:val="24"/>
          <w:u w:val="single"/>
          <w:lang w:val="en-GB"/>
        </w:rPr>
      </w:pPr>
      <w:r w:rsidRPr="2075C3AB" w:rsidR="46FB61E5">
        <w:rPr>
          <w:rFonts w:ascii="Arial Font" w:hAnsi="Arial Font" w:eastAsia="Arial Font" w:cs="Arial Font"/>
          <w:b w:val="0"/>
          <w:bCs w:val="0"/>
          <w:noProof w:val="0"/>
          <w:sz w:val="24"/>
          <w:szCs w:val="24"/>
          <w:u w:val="single"/>
          <w:lang w:val="en-GB"/>
        </w:rPr>
        <w:t>Report: A Scoping Review of the Effectiveness of Artificial Intelligence Technologies in Reducing Mental Health Stigma in the United Kingdom:</w:t>
      </w:r>
    </w:p>
    <w:p w:rsidR="11DDAC8A" w:rsidP="566D4E97" w:rsidRDefault="11DDAC8A" w14:paraId="5648C586" w14:textId="6FCE3E30">
      <w:pPr>
        <w:pStyle w:val="Heading1"/>
        <w:keepNext w:val="0"/>
        <w:keepLines w:val="0"/>
        <w:spacing w:before="322" w:beforeAutospacing="off" w:after="322" w:afterAutospacing="off" w:line="360" w:lineRule="auto"/>
        <w:jc w:val="left"/>
        <w:rPr>
          <w:rFonts w:ascii="Arial Font" w:hAnsi="Arial Font" w:eastAsia="Arial Font" w:cs="Arial Font"/>
          <w:b w:val="0"/>
          <w:bCs w:val="0"/>
          <w:noProof w:val="0"/>
          <w:color w:val="auto"/>
          <w:sz w:val="22"/>
          <w:szCs w:val="22"/>
          <w:u w:val="single"/>
          <w:lang w:val="en-GB"/>
        </w:rPr>
      </w:pPr>
      <w:r w:rsidRPr="566D4E97" w:rsidR="6D01FF5B">
        <w:rPr>
          <w:rFonts w:ascii="Arial Font" w:hAnsi="Arial Font" w:eastAsia="Arial Font" w:cs="Arial Font"/>
          <w:b w:val="0"/>
          <w:bCs w:val="0"/>
          <w:noProof w:val="0"/>
          <w:color w:val="auto"/>
          <w:sz w:val="22"/>
          <w:szCs w:val="22"/>
          <w:u w:val="single"/>
          <w:lang w:val="en-GB"/>
        </w:rPr>
        <w:t>Introduction: Key Concepts</w:t>
      </w:r>
      <w:r w:rsidRPr="566D4E97" w:rsidR="278BCCAF">
        <w:rPr>
          <w:rFonts w:ascii="Arial Font" w:hAnsi="Arial Font" w:eastAsia="Arial Font" w:cs="Arial Font"/>
          <w:b w:val="0"/>
          <w:bCs w:val="0"/>
          <w:noProof w:val="0"/>
          <w:color w:val="auto"/>
          <w:sz w:val="22"/>
          <w:szCs w:val="22"/>
          <w:u w:val="single"/>
          <w:lang w:val="en-GB"/>
        </w:rPr>
        <w:t>:</w:t>
      </w:r>
    </w:p>
    <w:p w:rsidR="11DDAC8A" w:rsidP="566D4E97" w:rsidRDefault="11DDAC8A" w14:paraId="4D6BCF4E" w14:textId="683A76C9">
      <w:pPr>
        <w:pStyle w:val="Normal"/>
        <w:keepNext w:val="0"/>
        <w:keepLines w:val="0"/>
        <w:spacing w:before="240" w:beforeAutospacing="off" w:after="240" w:afterAutospacing="off" w:line="360" w:lineRule="auto"/>
        <w:jc w:val="both"/>
        <w:rPr>
          <w:rFonts w:ascii="Arial Font" w:hAnsi="Arial Font" w:eastAsia="Arial Font" w:cs="Arial Font"/>
          <w:noProof w:val="0"/>
          <w:sz w:val="22"/>
          <w:szCs w:val="22"/>
          <w:lang w:val="en-GB"/>
        </w:rPr>
      </w:pPr>
      <w:r w:rsidRPr="1E9E7D50" w:rsidR="11E8D6E6">
        <w:rPr>
          <w:rFonts w:ascii="Arial Font" w:hAnsi="Arial Font" w:eastAsia="Arial Font" w:cs="Arial Font"/>
          <w:noProof w:val="0"/>
          <w:sz w:val="22"/>
          <w:szCs w:val="22"/>
          <w:lang w:val="en-GB"/>
        </w:rPr>
        <w:t xml:space="preserve">Mental health stigma </w:t>
      </w:r>
      <w:r w:rsidRPr="1E9E7D50" w:rsidR="11E8D6E6">
        <w:rPr>
          <w:rFonts w:ascii="Arial Font" w:hAnsi="Arial Font" w:eastAsia="Arial Font" w:cs="Arial Font"/>
          <w:noProof w:val="0"/>
          <w:sz w:val="22"/>
          <w:szCs w:val="22"/>
          <w:lang w:val="en-GB"/>
        </w:rPr>
        <w:t>remains</w:t>
      </w:r>
      <w:r w:rsidRPr="1E9E7D50" w:rsidR="11E8D6E6">
        <w:rPr>
          <w:rFonts w:ascii="Arial Font" w:hAnsi="Arial Font" w:eastAsia="Arial Font" w:cs="Arial Font"/>
          <w:noProof w:val="0"/>
          <w:sz w:val="22"/>
          <w:szCs w:val="22"/>
          <w:lang w:val="en-GB"/>
        </w:rPr>
        <w:t xml:space="preserve"> a significant public health issue in the United Kingdom, affecting individuals, </w:t>
      </w:r>
      <w:r w:rsidRPr="1E9E7D50" w:rsidR="19DD3657">
        <w:rPr>
          <w:rFonts w:ascii="Arial Font" w:hAnsi="Arial Font" w:eastAsia="Arial Font" w:cs="Arial Font"/>
          <w:noProof w:val="0"/>
          <w:sz w:val="22"/>
          <w:szCs w:val="22"/>
          <w:lang w:val="en-GB"/>
        </w:rPr>
        <w:t>families,</w:t>
      </w:r>
      <w:r w:rsidRPr="1E9E7D50" w:rsidR="11E8D6E6">
        <w:rPr>
          <w:rFonts w:ascii="Arial Font" w:hAnsi="Arial Font" w:eastAsia="Arial Font" w:cs="Arial Font"/>
          <w:noProof w:val="0"/>
          <w:sz w:val="22"/>
          <w:szCs w:val="22"/>
          <w:lang w:val="en-GB"/>
        </w:rPr>
        <w:t xml:space="preserve"> and healthcare services (Habeb et al., 2025). It refers to negative attitudes, stereotypes and discriminatory behaviours towards people experiencing mental health conditions, creating barriers to healthcare access, </w:t>
      </w:r>
      <w:r w:rsidRPr="1E9E7D50" w:rsidR="7620C99F">
        <w:rPr>
          <w:rFonts w:ascii="Arial Font" w:hAnsi="Arial Font" w:eastAsia="Arial Font" w:cs="Arial Font"/>
          <w:noProof w:val="0"/>
          <w:sz w:val="22"/>
          <w:szCs w:val="22"/>
          <w:lang w:val="en-GB"/>
        </w:rPr>
        <w:t>treatment,</w:t>
      </w:r>
      <w:r w:rsidRPr="1E9E7D50" w:rsidR="11E8D6E6">
        <w:rPr>
          <w:rFonts w:ascii="Arial Font" w:hAnsi="Arial Font" w:eastAsia="Arial Font" w:cs="Arial Font"/>
          <w:noProof w:val="0"/>
          <w:sz w:val="22"/>
          <w:szCs w:val="22"/>
          <w:lang w:val="en-GB"/>
        </w:rPr>
        <w:t xml:space="preserve"> and recovery (Kågström et al., 2025; Cruz-Gonzalez et al., 2025).</w:t>
      </w:r>
    </w:p>
    <w:p w:rsidR="11DDAC8A" w:rsidP="682E5F1B" w:rsidRDefault="11DDAC8A" w14:paraId="0A8B202F" w14:textId="7A99EEC7">
      <w:pPr>
        <w:keepNext w:val="0"/>
        <w:keepLines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589DC8FF">
        <w:rPr>
          <w:rFonts w:ascii="Arial Font" w:hAnsi="Arial Font" w:eastAsia="Arial Font" w:cs="Arial Font"/>
          <w:noProof w:val="0"/>
          <w:sz w:val="22"/>
          <w:szCs w:val="22"/>
          <w:lang w:val="en-GB"/>
        </w:rPr>
        <w:t>Stigma continues to exist at individual, community and institutional levels, contributing to poorer mental health outcomes and reducing engagement with mental health services across the United Kingdom (Hannah et al., 2025; Löchner et al., 2025). Reducing stigma is therefore essential for improving early intervention, access to care and overall mental health outcomes.</w:t>
      </w:r>
    </w:p>
    <w:p w:rsidR="11DDAC8A" w:rsidP="2D975DDC" w:rsidRDefault="11DDAC8A" w14:paraId="55B11574" w14:textId="6F91C1B4">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E9E7D50" w:rsidR="4969E1E1">
        <w:rPr>
          <w:rFonts w:ascii="Arial Font" w:hAnsi="Arial Font" w:eastAsia="Arial Font" w:cs="Arial Font"/>
          <w:b w:val="0"/>
          <w:bCs w:val="0"/>
          <w:noProof w:val="0"/>
          <w:sz w:val="22"/>
          <w:szCs w:val="22"/>
          <w:lang w:val="en-GB"/>
        </w:rPr>
        <w:t xml:space="preserve">Artificial Intelligence (AI) refers to computer systems capable of performing tasks requiring human intelligence, including learning, </w:t>
      </w:r>
      <w:r w:rsidRPr="1E9E7D50" w:rsidR="208C886E">
        <w:rPr>
          <w:rFonts w:ascii="Arial Font" w:hAnsi="Arial Font" w:eastAsia="Arial Font" w:cs="Arial Font"/>
          <w:b w:val="0"/>
          <w:bCs w:val="0"/>
          <w:noProof w:val="0"/>
          <w:sz w:val="22"/>
          <w:szCs w:val="22"/>
          <w:lang w:val="en-GB"/>
        </w:rPr>
        <w:t>reasoning,</w:t>
      </w:r>
      <w:r w:rsidRPr="1E9E7D50" w:rsidR="4969E1E1">
        <w:rPr>
          <w:rFonts w:ascii="Arial Font" w:hAnsi="Arial Font" w:eastAsia="Arial Font" w:cs="Arial Font"/>
          <w:b w:val="0"/>
          <w:bCs w:val="0"/>
          <w:noProof w:val="0"/>
          <w:sz w:val="22"/>
          <w:szCs w:val="22"/>
          <w:lang w:val="en-GB"/>
        </w:rPr>
        <w:t xml:space="preserve"> and natural language processing </w:t>
      </w:r>
      <w:r w:rsidRPr="1E9E7D50" w:rsidR="4969E1E1">
        <w:rPr>
          <w:rFonts w:ascii="Arial Font" w:hAnsi="Arial Font" w:eastAsia="Arial Font" w:cs="Arial Font"/>
          <w:b w:val="0"/>
          <w:bCs w:val="0"/>
          <w:noProof w:val="0"/>
          <w:sz w:val="22"/>
          <w:szCs w:val="22"/>
          <w:lang w:val="en-GB"/>
        </w:rPr>
        <w:t>(Thakkar et al., 2024)</w:t>
      </w:r>
      <w:r w:rsidRPr="1E9E7D50" w:rsidR="4969E1E1">
        <w:rPr>
          <w:rFonts w:ascii="Arial Font" w:hAnsi="Arial Font" w:eastAsia="Arial Font" w:cs="Arial Font"/>
          <w:b w:val="0"/>
          <w:bCs w:val="0"/>
          <w:noProof w:val="0"/>
          <w:sz w:val="22"/>
          <w:szCs w:val="22"/>
          <w:lang w:val="en-GB"/>
        </w:rPr>
        <w:t xml:space="preserve">. AI technologies, including chatbots, virtual assistants and mental health applications, provide accessible and anonymous support that may reduce stigma-related barriers and improve engagement with mental health services </w:t>
      </w:r>
      <w:r w:rsidRPr="1E9E7D50" w:rsidR="4969E1E1">
        <w:rPr>
          <w:rFonts w:ascii="Arial Font" w:hAnsi="Arial Font" w:eastAsia="Arial Font" w:cs="Arial Font"/>
          <w:b w:val="0"/>
          <w:bCs w:val="0"/>
          <w:noProof w:val="0"/>
          <w:sz w:val="22"/>
          <w:szCs w:val="22"/>
          <w:lang w:val="en-GB"/>
        </w:rPr>
        <w:t xml:space="preserve">(Ali et al., 2025; </w:t>
      </w:r>
      <w:r w:rsidRPr="1E9E7D50" w:rsidR="4969E1E1">
        <w:rPr>
          <w:rFonts w:ascii="Arial Font" w:hAnsi="Arial Font" w:eastAsia="Arial Font" w:cs="Arial Font"/>
          <w:b w:val="0"/>
          <w:bCs w:val="0"/>
          <w:noProof w:val="0"/>
          <w:sz w:val="22"/>
          <w:szCs w:val="22"/>
          <w:lang w:val="en-GB"/>
        </w:rPr>
        <w:t>Torous</w:t>
      </w:r>
      <w:r w:rsidRPr="1E9E7D50" w:rsidR="4969E1E1">
        <w:rPr>
          <w:rFonts w:ascii="Arial Font" w:hAnsi="Arial Font" w:eastAsia="Arial Font" w:cs="Arial Font"/>
          <w:b w:val="0"/>
          <w:bCs w:val="0"/>
          <w:noProof w:val="0"/>
          <w:sz w:val="22"/>
          <w:szCs w:val="22"/>
          <w:lang w:val="en-GB"/>
        </w:rPr>
        <w:t xml:space="preserve"> et al., 2025; </w:t>
      </w:r>
      <w:r w:rsidRPr="1E9E7D50" w:rsidR="4969E1E1">
        <w:rPr>
          <w:rFonts w:ascii="Arial Font" w:hAnsi="Arial Font" w:eastAsia="Arial Font" w:cs="Arial Font"/>
          <w:b w:val="0"/>
          <w:bCs w:val="0"/>
          <w:noProof w:val="0"/>
          <w:sz w:val="22"/>
          <w:szCs w:val="22"/>
          <w:lang w:val="en-GB"/>
        </w:rPr>
        <w:t>Nyakhar</w:t>
      </w:r>
      <w:r w:rsidRPr="1E9E7D50" w:rsidR="4969E1E1">
        <w:rPr>
          <w:rFonts w:ascii="Arial Font" w:hAnsi="Arial Font" w:eastAsia="Arial Font" w:cs="Arial Font"/>
          <w:b w:val="0"/>
          <w:bCs w:val="0"/>
          <w:noProof w:val="0"/>
          <w:sz w:val="22"/>
          <w:szCs w:val="22"/>
          <w:lang w:val="en-GB"/>
        </w:rPr>
        <w:t xml:space="preserve"> et al., 2025; </w:t>
      </w:r>
      <w:r w:rsidRPr="1E9E7D50" w:rsidR="4969E1E1">
        <w:rPr>
          <w:rFonts w:ascii="Arial Font" w:hAnsi="Arial Font" w:eastAsia="Arial Font" w:cs="Arial Font"/>
          <w:b w:val="0"/>
          <w:bCs w:val="0"/>
          <w:noProof w:val="0"/>
          <w:sz w:val="22"/>
          <w:szCs w:val="22"/>
          <w:lang w:val="en-GB"/>
        </w:rPr>
        <w:t>AlMaskari</w:t>
      </w:r>
      <w:r w:rsidRPr="1E9E7D50" w:rsidR="4969E1E1">
        <w:rPr>
          <w:rFonts w:ascii="Arial Font" w:hAnsi="Arial Font" w:eastAsia="Arial Font" w:cs="Arial Font"/>
          <w:b w:val="0"/>
          <w:bCs w:val="0"/>
          <w:noProof w:val="0"/>
          <w:sz w:val="22"/>
          <w:szCs w:val="22"/>
          <w:lang w:val="en-GB"/>
        </w:rPr>
        <w:t xml:space="preserve"> et al., 2025).</w:t>
      </w:r>
    </w:p>
    <w:p w:rsidR="11DDAC8A" w:rsidP="2BDEFA91" w:rsidRDefault="11DDAC8A" w14:paraId="0E386984" w14:textId="69CA694A">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r w:rsidRPr="566D4E97" w:rsidR="18609429">
        <w:rPr>
          <w:rFonts w:ascii="Arial Font" w:hAnsi="Arial Font" w:eastAsia="Arial Font" w:cs="Arial Font"/>
          <w:b w:val="0"/>
          <w:bCs w:val="0"/>
          <w:noProof w:val="0"/>
          <w:color w:val="auto"/>
          <w:sz w:val="22"/>
          <w:szCs w:val="22"/>
          <w:u w:val="single"/>
          <w:lang w:val="en-GB"/>
        </w:rPr>
        <w:t>Rationale</w:t>
      </w:r>
      <w:r w:rsidRPr="566D4E97" w:rsidR="4AC9C1AA">
        <w:rPr>
          <w:rFonts w:ascii="Arial Font" w:hAnsi="Arial Font" w:eastAsia="Arial Font" w:cs="Arial Font"/>
          <w:b w:val="0"/>
          <w:bCs w:val="0"/>
          <w:noProof w:val="0"/>
          <w:color w:val="auto"/>
          <w:sz w:val="22"/>
          <w:szCs w:val="22"/>
          <w:u w:val="single"/>
          <w:lang w:val="en-GB"/>
        </w:rPr>
        <w:t>:</w:t>
      </w:r>
    </w:p>
    <w:p w:rsidR="11DDAC8A" w:rsidP="682E5F1B" w:rsidRDefault="11DDAC8A" w14:paraId="0B800F06" w14:textId="4523AA09">
      <w:pPr>
        <w:keepNext w:val="0"/>
        <w:keepLines w:val="0"/>
        <w:spacing w:before="240" w:beforeAutospacing="off" w:after="240" w:afterAutospacing="off" w:line="360" w:lineRule="auto"/>
        <w:jc w:val="both"/>
        <w:rPr>
          <w:rFonts w:ascii="Arial Font" w:hAnsi="Arial Font" w:eastAsia="Arial Font" w:cs="Arial Font"/>
          <w:noProof w:val="0"/>
          <w:sz w:val="22"/>
          <w:szCs w:val="22"/>
          <w:lang w:val="en-GB"/>
        </w:rPr>
      </w:pPr>
      <w:r w:rsidRPr="1E9E7D50" w:rsidR="251F3BF2">
        <w:rPr>
          <w:rFonts w:ascii="Arial Font" w:hAnsi="Arial Font" w:eastAsia="Arial Font" w:cs="Arial Font"/>
          <w:noProof w:val="0"/>
          <w:sz w:val="22"/>
          <w:szCs w:val="22"/>
          <w:lang w:val="en-GB"/>
        </w:rPr>
        <w:t xml:space="preserve">Mental health services in the United Kingdom continue to experience increasing demand, while stigma </w:t>
      </w:r>
      <w:r w:rsidRPr="1E9E7D50" w:rsidR="251F3BF2">
        <w:rPr>
          <w:rFonts w:ascii="Arial Font" w:hAnsi="Arial Font" w:eastAsia="Arial Font" w:cs="Arial Font"/>
          <w:noProof w:val="0"/>
          <w:sz w:val="22"/>
          <w:szCs w:val="22"/>
          <w:lang w:val="en-GB"/>
        </w:rPr>
        <w:t>remains</w:t>
      </w:r>
      <w:r w:rsidRPr="1E9E7D50" w:rsidR="251F3BF2">
        <w:rPr>
          <w:rFonts w:ascii="Arial Font" w:hAnsi="Arial Font" w:eastAsia="Arial Font" w:cs="Arial Font"/>
          <w:noProof w:val="0"/>
          <w:sz w:val="22"/>
          <w:szCs w:val="22"/>
          <w:lang w:val="en-GB"/>
        </w:rPr>
        <w:t xml:space="preserve"> a major barrier to help-seeking and early intervention (Hannah et al., 2025). Although AI technologies may improve accessibility, concerns </w:t>
      </w:r>
      <w:r w:rsidRPr="1E9E7D50" w:rsidR="251F3BF2">
        <w:rPr>
          <w:rFonts w:ascii="Arial Font" w:hAnsi="Arial Font" w:eastAsia="Arial Font" w:cs="Arial Font"/>
          <w:noProof w:val="0"/>
          <w:sz w:val="22"/>
          <w:szCs w:val="22"/>
          <w:lang w:val="en-GB"/>
        </w:rPr>
        <w:t>remain</w:t>
      </w:r>
      <w:r w:rsidRPr="1E9E7D50" w:rsidR="251F3BF2">
        <w:rPr>
          <w:rFonts w:ascii="Arial Font" w:hAnsi="Arial Font" w:eastAsia="Arial Font" w:cs="Arial Font"/>
          <w:noProof w:val="0"/>
          <w:sz w:val="22"/>
          <w:szCs w:val="22"/>
          <w:lang w:val="en-GB"/>
        </w:rPr>
        <w:t xml:space="preserve"> </w:t>
      </w:r>
      <w:r w:rsidRPr="1E9E7D50" w:rsidR="251F3BF2">
        <w:rPr>
          <w:rFonts w:ascii="Arial Font" w:hAnsi="Arial Font" w:eastAsia="Arial Font" w:cs="Arial Font"/>
          <w:noProof w:val="0"/>
          <w:sz w:val="22"/>
          <w:szCs w:val="22"/>
          <w:lang w:val="en-GB"/>
        </w:rPr>
        <w:t>regarding</w:t>
      </w:r>
      <w:r w:rsidRPr="1E9E7D50" w:rsidR="251F3BF2">
        <w:rPr>
          <w:rFonts w:ascii="Arial Font" w:hAnsi="Arial Font" w:eastAsia="Arial Font" w:cs="Arial Font"/>
          <w:noProof w:val="0"/>
          <w:sz w:val="22"/>
          <w:szCs w:val="22"/>
          <w:lang w:val="en-GB"/>
        </w:rPr>
        <w:t xml:space="preserve"> privacy, confidentiality, algorithmic </w:t>
      </w:r>
      <w:r w:rsidRPr="1E9E7D50" w:rsidR="3B4999E6">
        <w:rPr>
          <w:rFonts w:ascii="Arial Font" w:hAnsi="Arial Font" w:eastAsia="Arial Font" w:cs="Arial Font"/>
          <w:noProof w:val="0"/>
          <w:sz w:val="22"/>
          <w:szCs w:val="22"/>
          <w:lang w:val="en-GB"/>
        </w:rPr>
        <w:t>bias,</w:t>
      </w:r>
      <w:r w:rsidRPr="1E9E7D50" w:rsidR="251F3BF2">
        <w:rPr>
          <w:rFonts w:ascii="Arial Font" w:hAnsi="Arial Font" w:eastAsia="Arial Font" w:cs="Arial Font"/>
          <w:noProof w:val="0"/>
          <w:sz w:val="22"/>
          <w:szCs w:val="22"/>
          <w:lang w:val="en-GB"/>
        </w:rPr>
        <w:t xml:space="preserve"> and the reliability of AI-generated responses (Scholich et al., 2025).</w:t>
      </w:r>
    </w:p>
    <w:p w:rsidR="11DDAC8A" w:rsidP="682E5F1B" w:rsidRDefault="11DDAC8A" w14:paraId="67ED29CB" w14:textId="199E53C7">
      <w:pPr>
        <w:keepNext w:val="0"/>
        <w:keepLines w:val="0"/>
        <w:spacing w:before="240" w:beforeAutospacing="off" w:after="240" w:afterAutospacing="off" w:line="360" w:lineRule="auto"/>
        <w:jc w:val="both"/>
        <w:rPr>
          <w:rFonts w:ascii="Arial Font" w:hAnsi="Arial Font" w:eastAsia="Arial Font" w:cs="Arial Font"/>
          <w:noProof w:val="0"/>
          <w:sz w:val="22"/>
          <w:szCs w:val="22"/>
          <w:lang w:val="en-GB"/>
        </w:rPr>
      </w:pPr>
      <w:r w:rsidRPr="1E9E7D50" w:rsidR="251F3BF2">
        <w:rPr>
          <w:rFonts w:ascii="Arial Font" w:hAnsi="Arial Font" w:eastAsia="Arial Font" w:cs="Arial Font"/>
          <w:noProof w:val="0"/>
          <w:sz w:val="22"/>
          <w:szCs w:val="22"/>
          <w:lang w:val="en-GB"/>
        </w:rPr>
        <w:t xml:space="preserve">Evidence on the effectiveness of AI in reducing mental health stigma </w:t>
      </w:r>
      <w:r w:rsidRPr="1E9E7D50" w:rsidR="251F3BF2">
        <w:rPr>
          <w:rFonts w:ascii="Arial Font" w:hAnsi="Arial Font" w:eastAsia="Arial Font" w:cs="Arial Font"/>
          <w:noProof w:val="0"/>
          <w:sz w:val="22"/>
          <w:szCs w:val="22"/>
          <w:lang w:val="en-GB"/>
        </w:rPr>
        <w:t>remains</w:t>
      </w:r>
      <w:r w:rsidRPr="1E9E7D50" w:rsidR="251F3BF2">
        <w:rPr>
          <w:rFonts w:ascii="Arial Font" w:hAnsi="Arial Font" w:eastAsia="Arial Font" w:cs="Arial Font"/>
          <w:noProof w:val="0"/>
          <w:sz w:val="22"/>
          <w:szCs w:val="22"/>
          <w:lang w:val="en-GB"/>
        </w:rPr>
        <w:t xml:space="preserve"> fragmented, highlighting the need to synthesise available research (Ni and Jia, 2025). A scoping review is therefore </w:t>
      </w:r>
      <w:r w:rsidRPr="1E9E7D50" w:rsidR="251F3BF2">
        <w:rPr>
          <w:rFonts w:ascii="Arial Font" w:hAnsi="Arial Font" w:eastAsia="Arial Font" w:cs="Arial Font"/>
          <w:noProof w:val="0"/>
          <w:sz w:val="22"/>
          <w:szCs w:val="22"/>
          <w:lang w:val="en-GB"/>
        </w:rPr>
        <w:t>appropriate because</w:t>
      </w:r>
      <w:r w:rsidRPr="1E9E7D50" w:rsidR="251F3BF2">
        <w:rPr>
          <w:rFonts w:ascii="Arial Font" w:hAnsi="Arial Font" w:eastAsia="Arial Font" w:cs="Arial Font"/>
          <w:noProof w:val="0"/>
          <w:sz w:val="22"/>
          <w:szCs w:val="22"/>
          <w:lang w:val="en-GB"/>
        </w:rPr>
        <w:t xml:space="preserve"> it systematically maps existing evidence, </w:t>
      </w:r>
      <w:r w:rsidRPr="1E9E7D50" w:rsidR="251F3BF2">
        <w:rPr>
          <w:rFonts w:ascii="Arial Font" w:hAnsi="Arial Font" w:eastAsia="Arial Font" w:cs="Arial Font"/>
          <w:noProof w:val="0"/>
          <w:sz w:val="22"/>
          <w:szCs w:val="22"/>
          <w:lang w:val="en-GB"/>
        </w:rPr>
        <w:t>identifies</w:t>
      </w:r>
      <w:r w:rsidRPr="1E9E7D50" w:rsidR="251F3BF2">
        <w:rPr>
          <w:rFonts w:ascii="Arial Font" w:hAnsi="Arial Font" w:eastAsia="Arial Font" w:cs="Arial Font"/>
          <w:noProof w:val="0"/>
          <w:sz w:val="22"/>
          <w:szCs w:val="22"/>
          <w:lang w:val="en-GB"/>
        </w:rPr>
        <w:t xml:space="preserve"> knowledge </w:t>
      </w:r>
      <w:r w:rsidRPr="1E9E7D50" w:rsidR="0F783927">
        <w:rPr>
          <w:rFonts w:ascii="Arial Font" w:hAnsi="Arial Font" w:eastAsia="Arial Font" w:cs="Arial Font"/>
          <w:noProof w:val="0"/>
          <w:sz w:val="22"/>
          <w:szCs w:val="22"/>
          <w:lang w:val="en-GB"/>
        </w:rPr>
        <w:t>gaps,</w:t>
      </w:r>
      <w:r w:rsidRPr="1E9E7D50" w:rsidR="251F3BF2">
        <w:rPr>
          <w:rFonts w:ascii="Arial Font" w:hAnsi="Arial Font" w:eastAsia="Arial Font" w:cs="Arial Font"/>
          <w:noProof w:val="0"/>
          <w:sz w:val="22"/>
          <w:szCs w:val="22"/>
          <w:lang w:val="en-GB"/>
        </w:rPr>
        <w:t xml:space="preserve"> and informs future research, </w:t>
      </w:r>
      <w:r w:rsidRPr="1E9E7D50" w:rsidR="7827A184">
        <w:rPr>
          <w:rFonts w:ascii="Arial Font" w:hAnsi="Arial Font" w:eastAsia="Arial Font" w:cs="Arial Font"/>
          <w:noProof w:val="0"/>
          <w:sz w:val="22"/>
          <w:szCs w:val="22"/>
          <w:lang w:val="en-GB"/>
        </w:rPr>
        <w:t>policy,</w:t>
      </w:r>
      <w:r w:rsidRPr="1E9E7D50" w:rsidR="251F3BF2">
        <w:rPr>
          <w:rFonts w:ascii="Arial Font" w:hAnsi="Arial Font" w:eastAsia="Arial Font" w:cs="Arial Font"/>
          <w:noProof w:val="0"/>
          <w:sz w:val="22"/>
          <w:szCs w:val="22"/>
          <w:lang w:val="en-GB"/>
        </w:rPr>
        <w:t xml:space="preserve"> and healthcare practice (Pollock et al., 2024).</w:t>
      </w:r>
    </w:p>
    <w:p w:rsidR="566D4E97" w:rsidP="566D4E97" w:rsidRDefault="566D4E97" w14:paraId="13259A98" w14:textId="67B85065">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p>
    <w:p w:rsidR="566D4E97" w:rsidP="566D4E97" w:rsidRDefault="566D4E97" w14:paraId="0DD3EAD8" w14:textId="0DEE8598">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p>
    <w:p w:rsidR="11DDAC8A" w:rsidP="682E5F1B" w:rsidRDefault="11DDAC8A" w14:paraId="11D2D109" w14:textId="51E08567">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r w:rsidRPr="566D4E97" w:rsidR="589DC8FF">
        <w:rPr>
          <w:rFonts w:ascii="Arial Font" w:hAnsi="Arial Font" w:eastAsia="Arial Font" w:cs="Arial Font"/>
          <w:b w:val="0"/>
          <w:bCs w:val="0"/>
          <w:noProof w:val="0"/>
          <w:color w:val="auto"/>
          <w:sz w:val="22"/>
          <w:szCs w:val="22"/>
          <w:u w:val="single"/>
          <w:lang w:val="en-GB"/>
        </w:rPr>
        <w:t>Review Question</w:t>
      </w:r>
      <w:r w:rsidRPr="566D4E97" w:rsidR="24BF5699">
        <w:rPr>
          <w:rFonts w:ascii="Arial Font" w:hAnsi="Arial Font" w:eastAsia="Arial Font" w:cs="Arial Font"/>
          <w:b w:val="0"/>
          <w:bCs w:val="0"/>
          <w:noProof w:val="0"/>
          <w:color w:val="auto"/>
          <w:sz w:val="22"/>
          <w:szCs w:val="22"/>
          <w:u w:val="single"/>
          <w:lang w:val="en-GB"/>
        </w:rPr>
        <w:t>:</w:t>
      </w:r>
    </w:p>
    <w:p w:rsidR="11DDAC8A" w:rsidP="682E5F1B" w:rsidRDefault="11DDAC8A" w14:paraId="1180D455" w14:textId="62DE077C">
      <w:pPr>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566D4E97" w:rsidR="589DC8FF">
        <w:rPr>
          <w:rFonts w:ascii="Arial Font" w:hAnsi="Arial Font" w:eastAsia="Arial Font" w:cs="Arial Font"/>
          <w:b w:val="0"/>
          <w:bCs w:val="0"/>
          <w:noProof w:val="0"/>
          <w:sz w:val="22"/>
          <w:szCs w:val="22"/>
          <w:lang w:val="en-GB"/>
        </w:rPr>
        <w:t>How effective are Artificial Intelligence technologies in reducing mental health stigma in the United Kingdom?</w:t>
      </w:r>
    </w:p>
    <w:p w:rsidR="11DDAC8A" w:rsidP="682E5F1B" w:rsidRDefault="11DDAC8A" w14:paraId="1B4C6526" w14:textId="1F430CDE">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r w:rsidRPr="566D4E97" w:rsidR="589DC8FF">
        <w:rPr>
          <w:rFonts w:ascii="Arial Font" w:hAnsi="Arial Font" w:eastAsia="Arial Font" w:cs="Arial Font"/>
          <w:b w:val="0"/>
          <w:bCs w:val="0"/>
          <w:noProof w:val="0"/>
          <w:color w:val="auto"/>
          <w:sz w:val="22"/>
          <w:szCs w:val="22"/>
          <w:u w:val="single"/>
          <w:lang w:val="en-GB"/>
        </w:rPr>
        <w:t>Objectives</w:t>
      </w:r>
      <w:r w:rsidRPr="566D4E97" w:rsidR="21BEAAF6">
        <w:rPr>
          <w:rFonts w:ascii="Arial Font" w:hAnsi="Arial Font" w:eastAsia="Arial Font" w:cs="Arial Font"/>
          <w:b w:val="0"/>
          <w:bCs w:val="0"/>
          <w:noProof w:val="0"/>
          <w:color w:val="auto"/>
          <w:sz w:val="22"/>
          <w:szCs w:val="22"/>
          <w:u w:val="single"/>
          <w:lang w:val="en-GB"/>
        </w:rPr>
        <w:t>:</w:t>
      </w:r>
    </w:p>
    <w:p w:rsidR="11DDAC8A" w:rsidP="682E5F1B" w:rsidRDefault="11DDAC8A" w14:paraId="0CA0F2C4" w14:textId="4156E60E">
      <w:pPr>
        <w:keepNext w:val="0"/>
        <w:keepLines w:val="0"/>
        <w:spacing w:before="240" w:beforeAutospacing="off" w:after="240" w:afterAutospacing="off" w:line="360" w:lineRule="auto"/>
        <w:jc w:val="both"/>
        <w:rPr>
          <w:rFonts w:ascii="Arial Font" w:hAnsi="Arial Font" w:eastAsia="Arial Font" w:cs="Arial Font"/>
          <w:noProof w:val="0"/>
          <w:sz w:val="22"/>
          <w:szCs w:val="22"/>
          <w:lang w:val="en-GB"/>
        </w:rPr>
      </w:pPr>
      <w:r w:rsidRPr="566D4E97" w:rsidR="4B8F6F70">
        <w:rPr>
          <w:rFonts w:ascii="Arial Font" w:hAnsi="Arial Font" w:eastAsia="Arial Font" w:cs="Arial Font"/>
          <w:noProof w:val="0"/>
          <w:sz w:val="22"/>
          <w:szCs w:val="22"/>
          <w:lang w:val="en-GB"/>
        </w:rPr>
        <w:t>This scoping review aims to identify and map existing evidence on the effectiveness of Artificial Intelligence technologies in reducing mental health stigma in the United Kingdom. It also aims to examine how AI influences help-seeking behaviour and engagement with mental health services, identify gaps in the current literature and provide recommendations for future research, policy and healthcare practice (Arksey and O'Malley, 2005; Peters et al., 2022; Pollock et al., 2024).</w:t>
      </w:r>
    </w:p>
    <w:p w:rsidR="3191D93E" w:rsidP="2BDEFA91" w:rsidRDefault="3191D93E" w14:paraId="66FBE030" w14:textId="50B7C142">
      <w:pPr>
        <w:pStyle w:val="Normal"/>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r w:rsidRPr="566D4E97" w:rsidR="314665AA">
        <w:rPr>
          <w:rFonts w:ascii="Arial Font" w:hAnsi="Arial Font" w:eastAsia="Arial Font" w:cs="Arial Font"/>
          <w:b w:val="0"/>
          <w:bCs w:val="0"/>
          <w:noProof w:val="0"/>
          <w:color w:val="auto"/>
          <w:sz w:val="22"/>
          <w:szCs w:val="22"/>
          <w:u w:val="single"/>
          <w:lang w:val="en-GB"/>
        </w:rPr>
        <w:t>Background</w:t>
      </w:r>
      <w:r w:rsidRPr="566D4E97" w:rsidR="1911D124">
        <w:rPr>
          <w:rFonts w:ascii="Arial Font" w:hAnsi="Arial Font" w:eastAsia="Arial Font" w:cs="Arial Font"/>
          <w:b w:val="0"/>
          <w:bCs w:val="0"/>
          <w:noProof w:val="0"/>
          <w:color w:val="auto"/>
          <w:sz w:val="22"/>
          <w:szCs w:val="22"/>
          <w:u w:val="single"/>
          <w:lang w:val="en-GB"/>
        </w:rPr>
        <w:t xml:space="preserve">: </w:t>
      </w:r>
      <w:r w:rsidRPr="566D4E97" w:rsidR="0BA32511">
        <w:rPr>
          <w:rFonts w:ascii="Arial Font" w:hAnsi="Arial Font" w:eastAsia="Arial Font" w:cs="Arial Font"/>
          <w:b w:val="0"/>
          <w:bCs w:val="0"/>
          <w:noProof w:val="0"/>
          <w:color w:val="auto"/>
          <w:sz w:val="22"/>
          <w:szCs w:val="22"/>
          <w:u w:val="single"/>
          <w:lang w:val="en-GB"/>
        </w:rPr>
        <w:t>Current Policies and Legislation</w:t>
      </w:r>
      <w:r w:rsidRPr="566D4E97" w:rsidR="564E1917">
        <w:rPr>
          <w:rFonts w:ascii="Arial Font" w:hAnsi="Arial Font" w:eastAsia="Arial Font" w:cs="Arial Font"/>
          <w:b w:val="0"/>
          <w:bCs w:val="0"/>
          <w:noProof w:val="0"/>
          <w:color w:val="auto"/>
          <w:sz w:val="22"/>
          <w:szCs w:val="22"/>
          <w:u w:val="single"/>
          <w:lang w:val="en-GB"/>
        </w:rPr>
        <w:t>:</w:t>
      </w:r>
    </w:p>
    <w:p w:rsidR="3191D93E" w:rsidP="2D6C9792" w:rsidRDefault="3191D93E" w14:paraId="0E6EC6A9" w14:textId="57CFE697">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E9E7D50" w:rsidR="543FF92B">
        <w:rPr>
          <w:rFonts w:ascii="Arial Font" w:hAnsi="Arial Font" w:eastAsia="Arial Font" w:cs="Arial Font"/>
          <w:b w:val="0"/>
          <w:bCs w:val="0"/>
          <w:noProof w:val="0"/>
          <w:color w:val="auto"/>
          <w:sz w:val="22"/>
          <w:szCs w:val="22"/>
          <w:lang w:val="en-GB"/>
        </w:rPr>
        <w:t xml:space="preserve">Mental health stigma </w:t>
      </w:r>
      <w:r w:rsidRPr="1E9E7D50" w:rsidR="543FF92B">
        <w:rPr>
          <w:rFonts w:ascii="Arial Font" w:hAnsi="Arial Font" w:eastAsia="Arial Font" w:cs="Arial Font"/>
          <w:b w:val="0"/>
          <w:bCs w:val="0"/>
          <w:noProof w:val="0"/>
          <w:color w:val="auto"/>
          <w:sz w:val="22"/>
          <w:szCs w:val="22"/>
          <w:lang w:val="en-GB"/>
        </w:rPr>
        <w:t>remains</w:t>
      </w:r>
      <w:r w:rsidRPr="1E9E7D50" w:rsidR="543FF92B">
        <w:rPr>
          <w:rFonts w:ascii="Arial Font" w:hAnsi="Arial Font" w:eastAsia="Arial Font" w:cs="Arial Font"/>
          <w:b w:val="0"/>
          <w:bCs w:val="0"/>
          <w:noProof w:val="0"/>
          <w:color w:val="auto"/>
          <w:sz w:val="22"/>
          <w:szCs w:val="22"/>
          <w:lang w:val="en-GB"/>
        </w:rPr>
        <w:t xml:space="preserve"> a significant public health concern in the United Kingdom because it discourages individuals from seeking professional support, delays treatment and negatively affects recovery outcomes (Habeb et al., 2025; Crockett et al., 2025). Stigma contributes to discrimination, social </w:t>
      </w:r>
      <w:r w:rsidRPr="1E9E7D50" w:rsidR="5D12EF4C">
        <w:rPr>
          <w:rFonts w:ascii="Arial Font" w:hAnsi="Arial Font" w:eastAsia="Arial Font" w:cs="Arial Font"/>
          <w:b w:val="0"/>
          <w:bCs w:val="0"/>
          <w:noProof w:val="0"/>
          <w:color w:val="auto"/>
          <w:sz w:val="22"/>
          <w:szCs w:val="22"/>
          <w:lang w:val="en-GB"/>
        </w:rPr>
        <w:t>exclusion,</w:t>
      </w:r>
      <w:r w:rsidRPr="1E9E7D50" w:rsidR="543FF92B">
        <w:rPr>
          <w:rFonts w:ascii="Arial Font" w:hAnsi="Arial Font" w:eastAsia="Arial Font" w:cs="Arial Font"/>
          <w:b w:val="0"/>
          <w:bCs w:val="0"/>
          <w:noProof w:val="0"/>
          <w:color w:val="auto"/>
          <w:sz w:val="22"/>
          <w:szCs w:val="22"/>
          <w:lang w:val="en-GB"/>
        </w:rPr>
        <w:t xml:space="preserve"> and inequalities in healthcare access, creating barriers to recovery and reducing quality of life (Habeb et al., 2025; Ronaldson and Henderson, 2024). Although public awareness of mental health has improved, stigma continues to influence help-seeking behaviour, </w:t>
      </w:r>
      <w:r w:rsidRPr="1E9E7D50" w:rsidR="543FF92B">
        <w:rPr>
          <w:rFonts w:ascii="Arial Font" w:hAnsi="Arial Font" w:eastAsia="Arial Font" w:cs="Arial Font"/>
          <w:b w:val="0"/>
          <w:bCs w:val="0"/>
          <w:noProof w:val="0"/>
          <w:color w:val="auto"/>
          <w:sz w:val="22"/>
          <w:szCs w:val="22"/>
          <w:lang w:val="en-GB"/>
        </w:rPr>
        <w:t>demonstrating</w:t>
      </w:r>
      <w:r w:rsidRPr="1E9E7D50" w:rsidR="543FF92B">
        <w:rPr>
          <w:rFonts w:ascii="Arial Font" w:hAnsi="Arial Font" w:eastAsia="Arial Font" w:cs="Arial Font"/>
          <w:b w:val="0"/>
          <w:bCs w:val="0"/>
          <w:noProof w:val="0"/>
          <w:color w:val="auto"/>
          <w:sz w:val="22"/>
          <w:szCs w:val="22"/>
          <w:lang w:val="en-GB"/>
        </w:rPr>
        <w:t xml:space="preserve"> the need for effective strategies to improve access to mental healthcare (Grimmer et al., 2025).</w:t>
      </w:r>
    </w:p>
    <w:p w:rsidR="3191D93E" w:rsidP="2D6C9792" w:rsidRDefault="3191D93E" w14:paraId="29CC6FF7" w14:textId="753BB40E">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E9E7D50" w:rsidR="543FF92B">
        <w:rPr>
          <w:rFonts w:ascii="Arial Font" w:hAnsi="Arial Font" w:eastAsia="Arial Font" w:cs="Arial Font"/>
          <w:b w:val="0"/>
          <w:bCs w:val="0"/>
          <w:noProof w:val="0"/>
          <w:color w:val="auto"/>
          <w:sz w:val="22"/>
          <w:szCs w:val="22"/>
          <w:lang w:val="en-GB"/>
        </w:rPr>
        <w:t xml:space="preserve">Artificial Intelligence (AI) is increasingly incorporated into digital mental healthcare to improve accessibility and service delivery (Coelho et al., 2025; Yesha et al., 2026). AI-powered chatbots, virtual assistants and digital platforms provide mental health information, emotional </w:t>
      </w:r>
      <w:r w:rsidRPr="1E9E7D50" w:rsidR="6A243F57">
        <w:rPr>
          <w:rFonts w:ascii="Arial Font" w:hAnsi="Arial Font" w:eastAsia="Arial Font" w:cs="Arial Font"/>
          <w:b w:val="0"/>
          <w:bCs w:val="0"/>
          <w:noProof w:val="0"/>
          <w:color w:val="auto"/>
          <w:sz w:val="22"/>
          <w:szCs w:val="22"/>
          <w:lang w:val="en-GB"/>
        </w:rPr>
        <w:t>support,</w:t>
      </w:r>
      <w:r w:rsidRPr="1E9E7D50" w:rsidR="543FF92B">
        <w:rPr>
          <w:rFonts w:ascii="Arial Font" w:hAnsi="Arial Font" w:eastAsia="Arial Font" w:cs="Arial Font"/>
          <w:b w:val="0"/>
          <w:bCs w:val="0"/>
          <w:noProof w:val="0"/>
          <w:color w:val="auto"/>
          <w:sz w:val="22"/>
          <w:szCs w:val="22"/>
          <w:lang w:val="en-GB"/>
        </w:rPr>
        <w:t xml:space="preserve"> and guidance through confidential services, helping individuals access support at convenient times (Li et al., 2023; Feng et al., 2025). These technologies may reduce stigma-related barriers by providing anonymous support and encouraging earlier engagement with mental health services.</w:t>
      </w:r>
    </w:p>
    <w:p w:rsidR="3191D93E" w:rsidP="2D6C9792" w:rsidRDefault="3191D93E" w14:paraId="6F81B5C6" w14:textId="1932F87B">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66D4E97" w:rsidR="6CEE86FB">
        <w:rPr>
          <w:rFonts w:ascii="Arial Font" w:hAnsi="Arial Font" w:eastAsia="Arial Font" w:cs="Arial Font"/>
          <w:b w:val="0"/>
          <w:bCs w:val="0"/>
          <w:noProof w:val="0"/>
          <w:color w:val="auto"/>
          <w:sz w:val="22"/>
          <w:szCs w:val="22"/>
          <w:lang w:val="en-GB"/>
        </w:rPr>
        <w:t>The United Kingdom has introduced legislation and national policies to support mental healthcare and responsible digital innovation. The Mental Health Act 1983 (as amended in 2007) provides the legal framework for assessment and treatment, while the Equality Act 2010 protects individuals from discrimination and promotes equal access to services. The NHS Long Term Plan encourages digital technologies to improve early intervention and access to mental healthcare. Together, these frameworks support the responsible implementation of AI while promoting patient safety, equality and reducing mental health stigma (Hua et al., 2025; Meadi et al., 2025).</w:t>
      </w:r>
    </w:p>
    <w:p w:rsidR="3191D93E" w:rsidP="2D6C9792" w:rsidRDefault="3191D93E" w14:paraId="490E2951" w14:textId="3A91C5ED">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u w:val="single"/>
          <w:lang w:val="en-GB"/>
        </w:rPr>
      </w:pPr>
      <w:r w:rsidRPr="566D4E97" w:rsidR="6CEE86FB">
        <w:rPr>
          <w:rFonts w:ascii="Arial Font" w:hAnsi="Arial Font" w:eastAsia="Arial Font" w:cs="Arial Font"/>
          <w:b w:val="0"/>
          <w:bCs w:val="0"/>
          <w:noProof w:val="0"/>
          <w:color w:val="auto"/>
          <w:sz w:val="22"/>
          <w:szCs w:val="22"/>
          <w:u w:val="single"/>
          <w:lang w:val="en-GB"/>
        </w:rPr>
        <w:t>Existing Services and Practice</w:t>
      </w:r>
      <w:r w:rsidRPr="566D4E97" w:rsidR="58BA5026">
        <w:rPr>
          <w:rFonts w:ascii="Arial Font" w:hAnsi="Arial Font" w:eastAsia="Arial Font" w:cs="Arial Font"/>
          <w:b w:val="0"/>
          <w:bCs w:val="0"/>
          <w:noProof w:val="0"/>
          <w:color w:val="auto"/>
          <w:sz w:val="22"/>
          <w:szCs w:val="22"/>
          <w:u w:val="single"/>
          <w:lang w:val="en-GB"/>
        </w:rPr>
        <w:t>:</w:t>
      </w:r>
    </w:p>
    <w:p w:rsidR="3191D93E" w:rsidP="2D6C9792" w:rsidRDefault="3191D93E" w14:paraId="7771FDAF" w14:textId="4A7ECA35">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12FE908E">
        <w:rPr>
          <w:rFonts w:ascii="Arial Font" w:hAnsi="Arial Font" w:eastAsia="Arial Font" w:cs="Arial Font"/>
          <w:b w:val="0"/>
          <w:bCs w:val="0"/>
          <w:noProof w:val="0"/>
          <w:color w:val="auto"/>
          <w:sz w:val="22"/>
          <w:szCs w:val="22"/>
          <w:lang w:val="en-GB"/>
        </w:rPr>
        <w:t xml:space="preserve">Artificial Intelligence is becoming </w:t>
      </w:r>
      <w:r w:rsidRPr="57784033" w:rsidR="12FE908E">
        <w:rPr>
          <w:rFonts w:ascii="Arial Font" w:hAnsi="Arial Font" w:eastAsia="Arial Font" w:cs="Arial Font"/>
          <w:b w:val="0"/>
          <w:bCs w:val="0"/>
          <w:noProof w:val="0"/>
          <w:color w:val="auto"/>
          <w:sz w:val="22"/>
          <w:szCs w:val="22"/>
          <w:lang w:val="en-GB"/>
        </w:rPr>
        <w:t>an important component</w:t>
      </w:r>
      <w:r w:rsidRPr="57784033" w:rsidR="12FE908E">
        <w:rPr>
          <w:rFonts w:ascii="Arial Font" w:hAnsi="Arial Font" w:eastAsia="Arial Font" w:cs="Arial Font"/>
          <w:b w:val="0"/>
          <w:bCs w:val="0"/>
          <w:noProof w:val="0"/>
          <w:color w:val="auto"/>
          <w:sz w:val="22"/>
          <w:szCs w:val="22"/>
          <w:lang w:val="en-GB"/>
        </w:rPr>
        <w:t xml:space="preserve"> of digital mental healthcare by improving access to information, emotional </w:t>
      </w:r>
      <w:r w:rsidRPr="57784033" w:rsidR="0D4E3F33">
        <w:rPr>
          <w:rFonts w:ascii="Arial Font" w:hAnsi="Arial Font" w:eastAsia="Arial Font" w:cs="Arial Font"/>
          <w:b w:val="0"/>
          <w:bCs w:val="0"/>
          <w:noProof w:val="0"/>
          <w:color w:val="auto"/>
          <w:sz w:val="22"/>
          <w:szCs w:val="22"/>
          <w:lang w:val="en-GB"/>
        </w:rPr>
        <w:t>support,</w:t>
      </w:r>
      <w:r w:rsidRPr="57784033" w:rsidR="12FE908E">
        <w:rPr>
          <w:rFonts w:ascii="Arial Font" w:hAnsi="Arial Font" w:eastAsia="Arial Font" w:cs="Arial Font"/>
          <w:b w:val="0"/>
          <w:bCs w:val="0"/>
          <w:noProof w:val="0"/>
          <w:color w:val="auto"/>
          <w:sz w:val="22"/>
          <w:szCs w:val="22"/>
          <w:lang w:val="en-GB"/>
        </w:rPr>
        <w:t xml:space="preserve"> and healthcare services (Coelho et al., 2025; Yesha et al., 2026). AI-powered chatbots, virtual assistants and mobile applications provide psychoeducation, self-management support and symptom </w:t>
      </w:r>
      <w:r w:rsidRPr="57784033" w:rsidR="12FE908E">
        <w:rPr>
          <w:rFonts w:ascii="Arial Font" w:hAnsi="Arial Font" w:eastAsia="Arial Font" w:cs="Arial Font"/>
          <w:b w:val="0"/>
          <w:bCs w:val="0"/>
          <w:noProof w:val="0"/>
          <w:color w:val="auto"/>
          <w:sz w:val="22"/>
          <w:szCs w:val="22"/>
          <w:lang w:val="en-GB"/>
        </w:rPr>
        <w:t>monitoring</w:t>
      </w:r>
      <w:r w:rsidRPr="57784033" w:rsidR="12FE908E">
        <w:rPr>
          <w:rFonts w:ascii="Arial Font" w:hAnsi="Arial Font" w:eastAsia="Arial Font" w:cs="Arial Font"/>
          <w:b w:val="0"/>
          <w:bCs w:val="0"/>
          <w:noProof w:val="0"/>
          <w:color w:val="auto"/>
          <w:sz w:val="22"/>
          <w:szCs w:val="22"/>
          <w:lang w:val="en-GB"/>
        </w:rPr>
        <w:t xml:space="preserve"> through confidential digital platforms, enabling individuals to access support beyond traditional healthcare settings (Li et al., 2023; Feng et al., 2025). These services complement existing mental healthcare by increasing accessibility and supporting continuous engagement.</w:t>
      </w:r>
    </w:p>
    <w:p w:rsidR="3191D93E" w:rsidP="2D6C9792" w:rsidRDefault="3191D93E" w14:paraId="698E3C66" w14:textId="3EFC9C23">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E9E7D50" w:rsidR="625B4C9D">
        <w:rPr>
          <w:rFonts w:ascii="Arial Font" w:hAnsi="Arial Font" w:eastAsia="Arial Font" w:cs="Arial Font"/>
          <w:b w:val="0"/>
          <w:bCs w:val="0"/>
          <w:noProof w:val="0"/>
          <w:color w:val="auto"/>
          <w:sz w:val="22"/>
          <w:szCs w:val="22"/>
          <w:lang w:val="en-GB"/>
        </w:rPr>
        <w:t xml:space="preserve">Current evidence </w:t>
      </w:r>
      <w:r w:rsidRPr="1E9E7D50" w:rsidR="625B4C9D">
        <w:rPr>
          <w:rFonts w:ascii="Arial Font" w:hAnsi="Arial Font" w:eastAsia="Arial Font" w:cs="Arial Font"/>
          <w:b w:val="0"/>
          <w:bCs w:val="0"/>
          <w:noProof w:val="0"/>
          <w:color w:val="auto"/>
          <w:sz w:val="22"/>
          <w:szCs w:val="22"/>
          <w:lang w:val="en-GB"/>
        </w:rPr>
        <w:t>indicates</w:t>
      </w:r>
      <w:r w:rsidRPr="1E9E7D50" w:rsidR="625B4C9D">
        <w:rPr>
          <w:rFonts w:ascii="Arial Font" w:hAnsi="Arial Font" w:eastAsia="Arial Font" w:cs="Arial Font"/>
          <w:b w:val="0"/>
          <w:bCs w:val="0"/>
          <w:noProof w:val="0"/>
          <w:color w:val="auto"/>
          <w:sz w:val="22"/>
          <w:szCs w:val="22"/>
          <w:lang w:val="en-GB"/>
        </w:rPr>
        <w:t xml:space="preserve"> that AI can improve access to mental healthcare by reducing geographical, </w:t>
      </w:r>
      <w:r w:rsidRPr="1E9E7D50" w:rsidR="3C8F7065">
        <w:rPr>
          <w:rFonts w:ascii="Arial Font" w:hAnsi="Arial Font" w:eastAsia="Arial Font" w:cs="Arial Font"/>
          <w:b w:val="0"/>
          <w:bCs w:val="0"/>
          <w:noProof w:val="0"/>
          <w:color w:val="auto"/>
          <w:sz w:val="22"/>
          <w:szCs w:val="22"/>
          <w:lang w:val="en-GB"/>
        </w:rPr>
        <w:t>financial,</w:t>
      </w:r>
      <w:r w:rsidRPr="1E9E7D50" w:rsidR="625B4C9D">
        <w:rPr>
          <w:rFonts w:ascii="Arial Font" w:hAnsi="Arial Font" w:eastAsia="Arial Font" w:cs="Arial Font"/>
          <w:b w:val="0"/>
          <w:bCs w:val="0"/>
          <w:noProof w:val="0"/>
          <w:color w:val="auto"/>
          <w:sz w:val="22"/>
          <w:szCs w:val="22"/>
          <w:lang w:val="en-GB"/>
        </w:rPr>
        <w:t xml:space="preserve"> and social barriers that often prevent individuals from seeking support (Feng et al., 2025; Coelho et al., 2025). Anonymous digital services may encourage people experiencing stigma to seek help earlier, while AI systems </w:t>
      </w:r>
      <w:r w:rsidRPr="1E9E7D50" w:rsidR="625B4C9D">
        <w:rPr>
          <w:rFonts w:ascii="Arial Font" w:hAnsi="Arial Font" w:eastAsia="Arial Font" w:cs="Arial Font"/>
          <w:b w:val="0"/>
          <w:bCs w:val="0"/>
          <w:noProof w:val="0"/>
          <w:color w:val="auto"/>
          <w:sz w:val="22"/>
          <w:szCs w:val="22"/>
          <w:lang w:val="en-GB"/>
        </w:rPr>
        <w:t>provide</w:t>
      </w:r>
      <w:r w:rsidRPr="1E9E7D50" w:rsidR="625B4C9D">
        <w:rPr>
          <w:rFonts w:ascii="Arial Font" w:hAnsi="Arial Font" w:eastAsia="Arial Font" w:cs="Arial Font"/>
          <w:b w:val="0"/>
          <w:bCs w:val="0"/>
          <w:noProof w:val="0"/>
          <w:color w:val="auto"/>
          <w:sz w:val="22"/>
          <w:szCs w:val="22"/>
          <w:lang w:val="en-GB"/>
        </w:rPr>
        <w:t xml:space="preserve"> personalised guidance, </w:t>
      </w:r>
      <w:r w:rsidRPr="1E9E7D50" w:rsidR="625B4C9D">
        <w:rPr>
          <w:rFonts w:ascii="Arial Font" w:hAnsi="Arial Font" w:eastAsia="Arial Font" w:cs="Arial Font"/>
          <w:b w:val="0"/>
          <w:bCs w:val="0"/>
          <w:noProof w:val="0"/>
          <w:color w:val="auto"/>
          <w:sz w:val="22"/>
          <w:szCs w:val="22"/>
          <w:lang w:val="en-GB"/>
        </w:rPr>
        <w:t>monitor</w:t>
      </w:r>
      <w:r w:rsidRPr="1E9E7D50" w:rsidR="625B4C9D">
        <w:rPr>
          <w:rFonts w:ascii="Arial Font" w:hAnsi="Arial Font" w:eastAsia="Arial Font" w:cs="Arial Font"/>
          <w:b w:val="0"/>
          <w:bCs w:val="0"/>
          <w:noProof w:val="0"/>
          <w:color w:val="auto"/>
          <w:sz w:val="22"/>
          <w:szCs w:val="22"/>
          <w:lang w:val="en-GB"/>
        </w:rPr>
        <w:t xml:space="preserve"> symptoms and direct users to </w:t>
      </w:r>
      <w:r w:rsidRPr="1E9E7D50" w:rsidR="625B4C9D">
        <w:rPr>
          <w:rFonts w:ascii="Arial Font" w:hAnsi="Arial Font" w:eastAsia="Arial Font" w:cs="Arial Font"/>
          <w:b w:val="0"/>
          <w:bCs w:val="0"/>
          <w:noProof w:val="0"/>
          <w:color w:val="auto"/>
          <w:sz w:val="22"/>
          <w:szCs w:val="22"/>
          <w:lang w:val="en-GB"/>
        </w:rPr>
        <w:t>appropriate healthcare</w:t>
      </w:r>
      <w:r w:rsidRPr="1E9E7D50" w:rsidR="625B4C9D">
        <w:rPr>
          <w:rFonts w:ascii="Arial Font" w:hAnsi="Arial Font" w:eastAsia="Arial Font" w:cs="Arial Font"/>
          <w:b w:val="0"/>
          <w:bCs w:val="0"/>
          <w:noProof w:val="0"/>
          <w:color w:val="auto"/>
          <w:sz w:val="22"/>
          <w:szCs w:val="22"/>
          <w:lang w:val="en-GB"/>
        </w:rPr>
        <w:t xml:space="preserve"> services (Ni and Jia, 2025; </w:t>
      </w:r>
      <w:r w:rsidRPr="1E9E7D50" w:rsidR="625B4C9D">
        <w:rPr>
          <w:rFonts w:ascii="Arial Font" w:hAnsi="Arial Font" w:eastAsia="Arial Font" w:cs="Arial Font"/>
          <w:b w:val="0"/>
          <w:bCs w:val="0"/>
          <w:noProof w:val="0"/>
          <w:color w:val="auto"/>
          <w:sz w:val="22"/>
          <w:szCs w:val="22"/>
          <w:lang w:val="en-GB"/>
        </w:rPr>
        <w:t>Torous</w:t>
      </w:r>
      <w:r w:rsidRPr="1E9E7D50" w:rsidR="625B4C9D">
        <w:rPr>
          <w:rFonts w:ascii="Arial Font" w:hAnsi="Arial Font" w:eastAsia="Arial Font" w:cs="Arial Font"/>
          <w:b w:val="0"/>
          <w:bCs w:val="0"/>
          <w:noProof w:val="0"/>
          <w:color w:val="auto"/>
          <w:sz w:val="22"/>
          <w:szCs w:val="22"/>
          <w:lang w:val="en-GB"/>
        </w:rPr>
        <w:t xml:space="preserve"> et al., 2025; Li et al., 2023).</w:t>
      </w:r>
    </w:p>
    <w:p w:rsidR="3191D93E" w:rsidP="2B800EB2" w:rsidRDefault="3191D93E" w14:paraId="1A7DB883" w14:textId="1768E3D0">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1E9E7D50" w:rsidR="10583D05">
        <w:rPr>
          <w:rFonts w:ascii="Arial Font" w:hAnsi="Arial Font" w:eastAsia="Arial Font" w:cs="Arial Font"/>
          <w:b w:val="0"/>
          <w:bCs w:val="0"/>
          <w:noProof w:val="0"/>
          <w:sz w:val="22"/>
          <w:szCs w:val="22"/>
          <w:lang w:val="en-GB"/>
        </w:rPr>
        <w:t xml:space="preserve">Research also suggests that AI may contribute to reducing mental health stigma by offering confidential, </w:t>
      </w:r>
      <w:r w:rsidRPr="1E9E7D50" w:rsidR="5AF51D89">
        <w:rPr>
          <w:rFonts w:ascii="Arial Font" w:hAnsi="Arial Font" w:eastAsia="Arial Font" w:cs="Arial Font"/>
          <w:b w:val="0"/>
          <w:bCs w:val="0"/>
          <w:noProof w:val="0"/>
          <w:sz w:val="22"/>
          <w:szCs w:val="22"/>
          <w:lang w:val="en-GB"/>
        </w:rPr>
        <w:t>non-judgemental,</w:t>
      </w:r>
      <w:r w:rsidRPr="1E9E7D50" w:rsidR="10583D05">
        <w:rPr>
          <w:rFonts w:ascii="Arial Font" w:hAnsi="Arial Font" w:eastAsia="Arial Font" w:cs="Arial Font"/>
          <w:b w:val="0"/>
          <w:bCs w:val="0"/>
          <w:noProof w:val="0"/>
          <w:sz w:val="22"/>
          <w:szCs w:val="22"/>
          <w:lang w:val="en-GB"/>
        </w:rPr>
        <w:t xml:space="preserve"> and accessible support that encourages open discussion of mental health concerns </w:t>
      </w:r>
      <w:r w:rsidRPr="1E9E7D50" w:rsidR="10583D05">
        <w:rPr>
          <w:rFonts w:ascii="Arial Font" w:hAnsi="Arial Font" w:eastAsia="Arial Font" w:cs="Arial Font"/>
          <w:b w:val="0"/>
          <w:bCs w:val="0"/>
          <w:noProof w:val="0"/>
          <w:sz w:val="22"/>
          <w:szCs w:val="22"/>
          <w:lang w:val="en-GB"/>
        </w:rPr>
        <w:t>(Yesha et al., 2026; Cruz-Gonzalez et al., 2025)</w:t>
      </w:r>
      <w:r w:rsidRPr="1E9E7D50" w:rsidR="10583D05">
        <w:rPr>
          <w:rFonts w:ascii="Arial Font" w:hAnsi="Arial Font" w:eastAsia="Arial Font" w:cs="Arial Font"/>
          <w:b w:val="0"/>
          <w:bCs w:val="0"/>
          <w:noProof w:val="0"/>
          <w:sz w:val="22"/>
          <w:szCs w:val="22"/>
          <w:lang w:val="en-GB"/>
        </w:rPr>
        <w:t xml:space="preserve">. Such digital interactions can increase users' confidence to seek professional care and improve engagement with mental health services. However, evidence specifically evaluating AI for reducing stigma </w:t>
      </w:r>
      <w:r w:rsidRPr="1E9E7D50" w:rsidR="10583D05">
        <w:rPr>
          <w:rFonts w:ascii="Arial Font" w:hAnsi="Arial Font" w:eastAsia="Arial Font" w:cs="Arial Font"/>
          <w:b w:val="0"/>
          <w:bCs w:val="0"/>
          <w:noProof w:val="0"/>
          <w:sz w:val="22"/>
          <w:szCs w:val="22"/>
          <w:lang w:val="en-GB"/>
        </w:rPr>
        <w:t>remains</w:t>
      </w:r>
      <w:r w:rsidRPr="1E9E7D50" w:rsidR="10583D05">
        <w:rPr>
          <w:rFonts w:ascii="Arial Font" w:hAnsi="Arial Font" w:eastAsia="Arial Font" w:cs="Arial Font"/>
          <w:b w:val="0"/>
          <w:bCs w:val="0"/>
          <w:noProof w:val="0"/>
          <w:sz w:val="22"/>
          <w:szCs w:val="22"/>
          <w:lang w:val="en-GB"/>
        </w:rPr>
        <w:t xml:space="preserve"> limited, highlighting the need for further research within UK healthcare settings </w:t>
      </w:r>
      <w:r w:rsidRPr="1E9E7D50" w:rsidR="10583D05">
        <w:rPr>
          <w:rFonts w:ascii="Arial Font" w:hAnsi="Arial Font" w:eastAsia="Arial Font" w:cs="Arial Font"/>
          <w:b w:val="0"/>
          <w:bCs w:val="0"/>
          <w:noProof w:val="0"/>
          <w:sz w:val="22"/>
          <w:szCs w:val="22"/>
          <w:lang w:val="en-GB"/>
        </w:rPr>
        <w:t>(Ronaldson and Henderson, 2024; Coelho et al., 2025)</w:t>
      </w:r>
      <w:r w:rsidRPr="1E9E7D50" w:rsidR="10583D05">
        <w:rPr>
          <w:rFonts w:ascii="Arial Font" w:hAnsi="Arial Font" w:eastAsia="Arial Font" w:cs="Arial Font"/>
          <w:b w:val="0"/>
          <w:bCs w:val="0"/>
          <w:noProof w:val="0"/>
          <w:sz w:val="22"/>
          <w:szCs w:val="22"/>
          <w:lang w:val="en-GB"/>
        </w:rPr>
        <w:t>.</w:t>
      </w:r>
    </w:p>
    <w:p w:rsidR="3191D93E" w:rsidP="2D6C9792" w:rsidRDefault="3191D93E" w14:paraId="55355D5E" w14:textId="561AD6E4">
      <w:pPr>
        <w:pStyle w:val="Heading2"/>
        <w:keepNext w:val="0"/>
        <w:keepLines w:val="0"/>
        <w:spacing w:before="299" w:beforeAutospacing="off" w:after="299" w:afterAutospacing="off" w:line="360" w:lineRule="auto"/>
        <w:jc w:val="both"/>
        <w:rPr>
          <w:rFonts w:ascii="Arial Font" w:hAnsi="Arial Font" w:eastAsia="Arial Font" w:cs="Arial Font"/>
          <w:b w:val="0"/>
          <w:bCs w:val="0"/>
          <w:noProof w:val="0"/>
          <w:color w:val="auto"/>
          <w:sz w:val="22"/>
          <w:szCs w:val="22"/>
          <w:lang w:val="en-GB"/>
        </w:rPr>
      </w:pPr>
      <w:r w:rsidRPr="566D4E97" w:rsidR="0E91E90C">
        <w:rPr>
          <w:rFonts w:ascii="Arial Font" w:hAnsi="Arial Font" w:eastAsia="Arial Font" w:cs="Arial Font"/>
          <w:b w:val="0"/>
          <w:bCs w:val="0"/>
          <w:noProof w:val="0"/>
          <w:color w:val="auto"/>
          <w:sz w:val="22"/>
          <w:szCs w:val="22"/>
          <w:u w:val="single"/>
          <w:lang w:val="en-GB"/>
        </w:rPr>
        <w:t>Key Challenges and Issues</w:t>
      </w:r>
      <w:r w:rsidRPr="566D4E97" w:rsidR="6D0A7EB8">
        <w:rPr>
          <w:rFonts w:ascii="Arial Font" w:hAnsi="Arial Font" w:eastAsia="Arial Font" w:cs="Arial Font"/>
          <w:b w:val="0"/>
          <w:bCs w:val="0"/>
          <w:noProof w:val="0"/>
          <w:color w:val="auto"/>
          <w:sz w:val="22"/>
          <w:szCs w:val="22"/>
          <w:u w:val="single"/>
          <w:lang w:val="en-GB"/>
        </w:rPr>
        <w:t>:</w:t>
      </w:r>
    </w:p>
    <w:p w:rsidR="3191D93E" w:rsidP="2B800EB2" w:rsidRDefault="3191D93E" w14:paraId="4340EC02" w14:textId="42256F31">
      <w:pPr>
        <w:pStyle w:val="Normal"/>
        <w:keepNext w:val="0"/>
        <w:keepLines w:val="0"/>
        <w:spacing w:before="240" w:beforeAutospacing="off" w:after="240" w:afterAutospacing="off" w:line="360" w:lineRule="auto"/>
        <w:jc w:val="both"/>
        <w:rPr>
          <w:rFonts w:ascii="Arial Font" w:hAnsi="Arial Font" w:eastAsia="Arial Font" w:cs="Arial Font"/>
          <w:b w:val="0"/>
          <w:bCs w:val="0"/>
          <w:noProof w:val="0"/>
          <w:sz w:val="22"/>
          <w:szCs w:val="22"/>
          <w:lang w:val="en-GB"/>
        </w:rPr>
      </w:pPr>
      <w:r w:rsidRPr="566D4E97" w:rsidR="6C3DD777">
        <w:rPr>
          <w:rFonts w:ascii="Arial Font" w:hAnsi="Arial Font" w:eastAsia="Arial Font" w:cs="Arial Font"/>
          <w:b w:val="0"/>
          <w:bCs w:val="0"/>
          <w:noProof w:val="0"/>
          <w:sz w:val="22"/>
          <w:szCs w:val="22"/>
          <w:lang w:val="en-GB"/>
        </w:rPr>
        <w:t xml:space="preserve">Despite its potential benefits, several challenges may limit the effectiveness of Artificial Intelligence (AI) in reducing mental health stigma </w:t>
      </w:r>
      <w:r w:rsidRPr="566D4E97" w:rsidR="6C3DD777">
        <w:rPr>
          <w:rFonts w:ascii="Arial Font" w:hAnsi="Arial Font" w:eastAsia="Arial Font" w:cs="Arial Font"/>
          <w:b w:val="0"/>
          <w:bCs w:val="0"/>
          <w:noProof w:val="0"/>
          <w:sz w:val="22"/>
          <w:szCs w:val="22"/>
          <w:lang w:val="en-GB"/>
        </w:rPr>
        <w:t>(Yesha et al., 2026; Rahsepar Meadi et al., 2025)</w:t>
      </w:r>
      <w:r w:rsidRPr="566D4E97" w:rsidR="6C3DD777">
        <w:rPr>
          <w:rFonts w:ascii="Arial Font" w:hAnsi="Arial Font" w:eastAsia="Arial Font" w:cs="Arial Font"/>
          <w:b w:val="0"/>
          <w:bCs w:val="0"/>
          <w:noProof w:val="0"/>
          <w:sz w:val="22"/>
          <w:szCs w:val="22"/>
          <w:lang w:val="en-GB"/>
        </w:rPr>
        <w:t xml:space="preserve">. Privacy and confidentiality remain major concerns because AI systems collect and process sensitive mental health information. Individuals may hesitate to use digital mental health services if they are uncertain about how personal information is stored or shared. Strengthening data security, transparency and governance is essential to improve public confidence and encourage wider adoption of AI technologies </w:t>
      </w:r>
      <w:r w:rsidRPr="566D4E97" w:rsidR="6C3DD777">
        <w:rPr>
          <w:rFonts w:ascii="Arial Font" w:hAnsi="Arial Font" w:eastAsia="Arial Font" w:cs="Arial Font"/>
          <w:b w:val="0"/>
          <w:bCs w:val="0"/>
          <w:noProof w:val="0"/>
          <w:sz w:val="22"/>
          <w:szCs w:val="22"/>
          <w:lang w:val="en-GB"/>
        </w:rPr>
        <w:t>(Rahsepar Meadi et al., 2025; Yesha et al., 2026).</w:t>
      </w:r>
    </w:p>
    <w:p w:rsidR="3191D93E" w:rsidP="2D6C9792" w:rsidRDefault="3191D93E" w14:paraId="1C2E8E42" w14:textId="52ADFC56">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66D4E97" w:rsidR="6CEE86FB">
        <w:rPr>
          <w:rFonts w:ascii="Arial Font" w:hAnsi="Arial Font" w:eastAsia="Arial Font" w:cs="Arial Font"/>
          <w:b w:val="0"/>
          <w:bCs w:val="0"/>
          <w:noProof w:val="0"/>
          <w:color w:val="auto"/>
          <w:sz w:val="22"/>
          <w:szCs w:val="22"/>
          <w:lang w:val="en-GB"/>
        </w:rPr>
        <w:t>Ethical considerations also influence AI implementation in mental healthcare. AI systems developed using non-representative datasets may produce biased recommendations, contributing to inequalities in healthcare delivery (Li et al., 2023; Yesha et al., 2026). Furthermore, AI cannot replace the empathy, therapeutic relationships and clinical judgement provided by healthcare professionals. Instead, AI should complement mental health professionals by supporting ethical, person-centred care with appropriate human oversight (Coelho et al., 2025; Kågström et al., 2025).</w:t>
      </w:r>
    </w:p>
    <w:p w:rsidR="3191D93E" w:rsidP="2D6C9792" w:rsidRDefault="3191D93E" w14:paraId="44FF0285" w14:textId="42CBF26B">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1E9E7D50" w:rsidR="625B4C9D">
        <w:rPr>
          <w:rFonts w:ascii="Arial Font" w:hAnsi="Arial Font" w:eastAsia="Arial Font" w:cs="Arial Font"/>
          <w:b w:val="0"/>
          <w:bCs w:val="0"/>
          <w:noProof w:val="0"/>
          <w:color w:val="auto"/>
          <w:sz w:val="22"/>
          <w:szCs w:val="22"/>
          <w:lang w:val="en-GB"/>
        </w:rPr>
        <w:t xml:space="preserve">Important research gaps </w:t>
      </w:r>
      <w:r w:rsidRPr="1E9E7D50" w:rsidR="625B4C9D">
        <w:rPr>
          <w:rFonts w:ascii="Arial Font" w:hAnsi="Arial Font" w:eastAsia="Arial Font" w:cs="Arial Font"/>
          <w:b w:val="0"/>
          <w:bCs w:val="0"/>
          <w:noProof w:val="0"/>
          <w:color w:val="auto"/>
          <w:sz w:val="22"/>
          <w:szCs w:val="22"/>
          <w:lang w:val="en-GB"/>
        </w:rPr>
        <w:t>remain</w:t>
      </w:r>
      <w:r w:rsidRPr="1E9E7D50" w:rsidR="625B4C9D">
        <w:rPr>
          <w:rFonts w:ascii="Arial Font" w:hAnsi="Arial Font" w:eastAsia="Arial Font" w:cs="Arial Font"/>
          <w:b w:val="0"/>
          <w:bCs w:val="0"/>
          <w:noProof w:val="0"/>
          <w:color w:val="auto"/>
          <w:sz w:val="22"/>
          <w:szCs w:val="22"/>
          <w:lang w:val="en-GB"/>
        </w:rPr>
        <w:t xml:space="preserve"> </w:t>
      </w:r>
      <w:r w:rsidRPr="1E9E7D50" w:rsidR="625B4C9D">
        <w:rPr>
          <w:rFonts w:ascii="Arial Font" w:hAnsi="Arial Font" w:eastAsia="Arial Font" w:cs="Arial Font"/>
          <w:b w:val="0"/>
          <w:bCs w:val="0"/>
          <w:noProof w:val="0"/>
          <w:color w:val="auto"/>
          <w:sz w:val="22"/>
          <w:szCs w:val="22"/>
          <w:lang w:val="en-GB"/>
        </w:rPr>
        <w:t>regarding</w:t>
      </w:r>
      <w:r w:rsidRPr="1E9E7D50" w:rsidR="625B4C9D">
        <w:rPr>
          <w:rFonts w:ascii="Arial Font" w:hAnsi="Arial Font" w:eastAsia="Arial Font" w:cs="Arial Font"/>
          <w:b w:val="0"/>
          <w:bCs w:val="0"/>
          <w:noProof w:val="0"/>
          <w:color w:val="auto"/>
          <w:sz w:val="22"/>
          <w:szCs w:val="22"/>
          <w:lang w:val="en-GB"/>
        </w:rPr>
        <w:t xml:space="preserve"> the use of AI to reduce mental health stigma within the United Kingdom. Most available studies focus on improving access to mental healthcare rather than directly evaluating stigma reduction (Ronaldson and Henderson, 2024; Hua et al., 2025). In addition, digital exclusion, limited digital literacy and unequal access to technology may prevent some population groups from </w:t>
      </w:r>
      <w:r w:rsidRPr="1E9E7D50" w:rsidR="625B4C9D">
        <w:rPr>
          <w:rFonts w:ascii="Arial Font" w:hAnsi="Arial Font" w:eastAsia="Arial Font" w:cs="Arial Font"/>
          <w:b w:val="0"/>
          <w:bCs w:val="0"/>
          <w:noProof w:val="0"/>
          <w:color w:val="auto"/>
          <w:sz w:val="22"/>
          <w:szCs w:val="22"/>
          <w:lang w:val="en-GB"/>
        </w:rPr>
        <w:t>benefiting</w:t>
      </w:r>
      <w:r w:rsidRPr="1E9E7D50" w:rsidR="625B4C9D">
        <w:rPr>
          <w:rFonts w:ascii="Arial Font" w:hAnsi="Arial Font" w:eastAsia="Arial Font" w:cs="Arial Font"/>
          <w:b w:val="0"/>
          <w:bCs w:val="0"/>
          <w:noProof w:val="0"/>
          <w:color w:val="auto"/>
          <w:sz w:val="22"/>
          <w:szCs w:val="22"/>
          <w:lang w:val="en-GB"/>
        </w:rPr>
        <w:t xml:space="preserve"> from AI-supported services (Habeb et al., 2025; Yesha et al., 2026). Further UK</w:t>
      </w:r>
      <w:r w:rsidRPr="1E9E7D50" w:rsidR="425A2E7A">
        <w:rPr>
          <w:rFonts w:ascii="Arial Font" w:hAnsi="Arial Font" w:eastAsia="Arial Font" w:cs="Arial Font"/>
          <w:b w:val="0"/>
          <w:bCs w:val="0"/>
          <w:noProof w:val="0"/>
          <w:color w:val="auto"/>
          <w:sz w:val="22"/>
          <w:szCs w:val="22"/>
          <w:lang w:val="en-GB"/>
        </w:rPr>
        <w:t xml:space="preserve"> </w:t>
      </w:r>
      <w:r w:rsidRPr="1E9E7D50" w:rsidR="625B4C9D">
        <w:rPr>
          <w:rFonts w:ascii="Arial Font" w:hAnsi="Arial Font" w:eastAsia="Arial Font" w:cs="Arial Font"/>
          <w:b w:val="0"/>
          <w:bCs w:val="0"/>
          <w:noProof w:val="0"/>
          <w:color w:val="auto"/>
          <w:sz w:val="22"/>
          <w:szCs w:val="22"/>
          <w:lang w:val="en-GB"/>
        </w:rPr>
        <w:t xml:space="preserve">based research is </w:t>
      </w:r>
      <w:r w:rsidRPr="1E9E7D50" w:rsidR="625B4C9D">
        <w:rPr>
          <w:rFonts w:ascii="Arial Font" w:hAnsi="Arial Font" w:eastAsia="Arial Font" w:cs="Arial Font"/>
          <w:b w:val="0"/>
          <w:bCs w:val="0"/>
          <w:noProof w:val="0"/>
          <w:color w:val="auto"/>
          <w:sz w:val="22"/>
          <w:szCs w:val="22"/>
          <w:lang w:val="en-GB"/>
        </w:rPr>
        <w:t>required</w:t>
      </w:r>
      <w:r w:rsidRPr="1E9E7D50" w:rsidR="625B4C9D">
        <w:rPr>
          <w:rFonts w:ascii="Arial Font" w:hAnsi="Arial Font" w:eastAsia="Arial Font" w:cs="Arial Font"/>
          <w:b w:val="0"/>
          <w:bCs w:val="0"/>
          <w:noProof w:val="0"/>
          <w:color w:val="auto"/>
          <w:sz w:val="22"/>
          <w:szCs w:val="22"/>
          <w:lang w:val="en-GB"/>
        </w:rPr>
        <w:t xml:space="preserve"> to evaluate the effectiveness, </w:t>
      </w:r>
      <w:r w:rsidRPr="1E9E7D50" w:rsidR="04A491FD">
        <w:rPr>
          <w:rFonts w:ascii="Arial Font" w:hAnsi="Arial Font" w:eastAsia="Arial Font" w:cs="Arial Font"/>
          <w:b w:val="0"/>
          <w:bCs w:val="0"/>
          <w:noProof w:val="0"/>
          <w:color w:val="auto"/>
          <w:sz w:val="22"/>
          <w:szCs w:val="22"/>
          <w:lang w:val="en-GB"/>
        </w:rPr>
        <w:t>safety,</w:t>
      </w:r>
      <w:r w:rsidRPr="1E9E7D50" w:rsidR="625B4C9D">
        <w:rPr>
          <w:rFonts w:ascii="Arial Font" w:hAnsi="Arial Font" w:eastAsia="Arial Font" w:cs="Arial Font"/>
          <w:b w:val="0"/>
          <w:bCs w:val="0"/>
          <w:noProof w:val="0"/>
          <w:color w:val="auto"/>
          <w:sz w:val="22"/>
          <w:szCs w:val="22"/>
          <w:lang w:val="en-GB"/>
        </w:rPr>
        <w:t xml:space="preserve"> and equity of AI interventions before wider implementation across mental healthcare services.</w:t>
      </w:r>
    </w:p>
    <w:p w:rsidR="3191D93E" w:rsidP="2BDEFA91" w:rsidRDefault="3191D93E" w14:paraId="28BBD381" w14:textId="56315BCB">
      <w:pPr>
        <w:pStyle w:val="Heading2"/>
        <w:keepNext w:val="0"/>
        <w:keepLines w:val="0"/>
        <w:spacing w:line="360" w:lineRule="auto"/>
        <w:jc w:val="both"/>
        <w:rPr>
          <w:rFonts w:ascii="Arial Font" w:hAnsi="Arial Font" w:eastAsia="Arial Font" w:cs="Arial Font"/>
          <w:noProof w:val="0"/>
          <w:color w:val="auto"/>
          <w:sz w:val="22"/>
          <w:szCs w:val="22"/>
          <w:u w:val="single"/>
          <w:lang w:val="en-GB"/>
        </w:rPr>
      </w:pPr>
      <w:r w:rsidRPr="57784033" w:rsidR="70B5A6F2">
        <w:rPr>
          <w:rFonts w:ascii="Arial Font" w:hAnsi="Arial Font" w:eastAsia="Arial Font" w:cs="Arial Font"/>
          <w:noProof w:val="0"/>
          <w:color w:val="auto"/>
          <w:sz w:val="22"/>
          <w:szCs w:val="22"/>
          <w:u w:val="single"/>
          <w:lang w:val="en-GB"/>
        </w:rPr>
        <w:t xml:space="preserve"> Methods</w:t>
      </w:r>
      <w:r w:rsidRPr="57784033" w:rsidR="66FFBC33">
        <w:rPr>
          <w:rFonts w:ascii="Arial Font" w:hAnsi="Arial Font" w:eastAsia="Arial Font" w:cs="Arial Font"/>
          <w:noProof w:val="0"/>
          <w:color w:val="auto"/>
          <w:sz w:val="22"/>
          <w:szCs w:val="22"/>
          <w:u w:val="single"/>
          <w:lang w:val="en-GB"/>
        </w:rPr>
        <w:t xml:space="preserve">: </w:t>
      </w:r>
      <w:r w:rsidRPr="57784033" w:rsidR="70B5A6F2">
        <w:rPr>
          <w:rFonts w:ascii="Arial Font" w:hAnsi="Arial Font" w:eastAsia="Arial Font" w:cs="Arial Font"/>
          <w:noProof w:val="0"/>
          <w:color w:val="auto"/>
          <w:sz w:val="22"/>
          <w:szCs w:val="22"/>
          <w:u w:val="single"/>
          <w:lang w:val="en-GB"/>
        </w:rPr>
        <w:t>Data Collection Approach</w:t>
      </w:r>
      <w:r w:rsidRPr="57784033" w:rsidR="1247013E">
        <w:rPr>
          <w:rFonts w:ascii="Arial Font" w:hAnsi="Arial Font" w:eastAsia="Arial Font" w:cs="Arial Font"/>
          <w:noProof w:val="0"/>
          <w:color w:val="auto"/>
          <w:sz w:val="22"/>
          <w:szCs w:val="22"/>
          <w:u w:val="single"/>
          <w:lang w:val="en-GB"/>
        </w:rPr>
        <w:t>:</w:t>
      </w:r>
    </w:p>
    <w:p w:rsidR="1C6EEC1D" w:rsidP="57784033" w:rsidRDefault="1C6EEC1D" w14:paraId="5028CED3" w14:textId="27D2CEEE">
      <w:pPr>
        <w:pStyle w:val="Normal"/>
        <w:keepNext w:val="0"/>
        <w:keepLines w:val="0"/>
        <w:spacing w:line="360" w:lineRule="auto"/>
        <w:jc w:val="both"/>
        <w:rPr>
          <w:rFonts w:ascii="Arial Font" w:hAnsi="Arial Font" w:eastAsia="Arial Font" w:cs="Arial Font"/>
          <w:b w:val="0"/>
          <w:bCs w:val="0"/>
          <w:noProof w:val="0"/>
          <w:sz w:val="22"/>
          <w:szCs w:val="22"/>
          <w:lang w:val="en-GB"/>
        </w:rPr>
      </w:pPr>
      <w:r w:rsidRPr="57784033" w:rsidR="6050EEE0">
        <w:rPr>
          <w:rFonts w:ascii="Arial Font" w:hAnsi="Arial Font" w:eastAsia="Arial Font" w:cs="Arial Font"/>
          <w:b w:val="0"/>
          <w:bCs w:val="0"/>
          <w:noProof w:val="0"/>
          <w:sz w:val="22"/>
          <w:szCs w:val="22"/>
          <w:lang w:val="en-GB"/>
        </w:rPr>
        <w:t xml:space="preserve">This study employed a scoping literature review methodology based on the framework developed by Arksey and O'Malley (2005) and informed by updated methodological guidance for conducting scoping reviews (Peters et al., 2022; Alexander et al., 2024). A scoping review was selected because it enables researchers to systematically map available evidence, identify knowledge gaps and provide an overview of emerging research within a specific field </w:t>
      </w:r>
      <w:r w:rsidRPr="57784033" w:rsidR="6050EEE0">
        <w:rPr>
          <w:rFonts w:ascii="Arial Font" w:hAnsi="Arial Font" w:eastAsia="Arial Font" w:cs="Arial Font"/>
          <w:b w:val="0"/>
          <w:bCs w:val="0"/>
          <w:noProof w:val="0"/>
          <w:sz w:val="22"/>
          <w:szCs w:val="22"/>
          <w:lang w:val="en-GB"/>
        </w:rPr>
        <w:t>(Peters et al., 2022; Haddie et al., 2024)</w:t>
      </w:r>
      <w:r w:rsidRPr="57784033" w:rsidR="6050EEE0">
        <w:rPr>
          <w:rFonts w:ascii="Arial Font" w:hAnsi="Arial Font" w:eastAsia="Arial Font" w:cs="Arial Font"/>
          <w:b w:val="0"/>
          <w:bCs w:val="0"/>
          <w:noProof w:val="0"/>
          <w:sz w:val="22"/>
          <w:szCs w:val="22"/>
          <w:lang w:val="en-GB"/>
        </w:rPr>
        <w:t>. This approach was appropriate for exploring how Artificial Intelligence (AI) can reduce mental health stigma in the United Kingdom.</w:t>
      </w:r>
    </w:p>
    <w:p w:rsidR="1C6EEC1D" w:rsidP="684410D4" w:rsidRDefault="1C6EEC1D" w14:paraId="5D37403A" w14:textId="456FB1D1">
      <w:pPr>
        <w:keepNext w:val="0"/>
        <w:keepLines w:val="0"/>
        <w:spacing w:line="360" w:lineRule="auto"/>
        <w:jc w:val="both"/>
        <w:rPr>
          <w:rFonts w:ascii="Arial Font" w:hAnsi="Arial Font" w:eastAsia="Arial Font" w:cs="Arial Font"/>
          <w:noProof w:val="0"/>
          <w:sz w:val="22"/>
          <w:szCs w:val="22"/>
          <w:lang w:val="en-GB"/>
        </w:rPr>
      </w:pPr>
      <w:r w:rsidRPr="1E9E7D50" w:rsidR="63F5D298">
        <w:rPr>
          <w:rFonts w:ascii="Arial Font" w:hAnsi="Arial Font" w:eastAsia="Arial Font" w:cs="Arial Font"/>
          <w:b w:val="0"/>
          <w:bCs w:val="0"/>
          <w:noProof w:val="0"/>
          <w:sz w:val="22"/>
          <w:szCs w:val="22"/>
          <w:lang w:val="en-GB"/>
        </w:rPr>
        <w:t xml:space="preserve">A comprehensive literature search was conducted using </w:t>
      </w:r>
      <w:r w:rsidRPr="1E9E7D50" w:rsidR="63F5D298">
        <w:rPr>
          <w:rFonts w:ascii="Arial Font" w:hAnsi="Arial Font" w:eastAsia="Arial Font" w:cs="Arial Font"/>
          <w:b w:val="0"/>
          <w:bCs w:val="0"/>
          <w:noProof w:val="0"/>
          <w:sz w:val="22"/>
          <w:szCs w:val="22"/>
          <w:lang w:val="en-GB"/>
        </w:rPr>
        <w:t>PubMed, CINAHL, Scopus, PsycINFO and the UWTSD Library</w:t>
      </w:r>
      <w:r w:rsidRPr="1E9E7D50" w:rsidR="63F5D298">
        <w:rPr>
          <w:rFonts w:ascii="Arial Font" w:hAnsi="Arial Font" w:eastAsia="Arial Font" w:cs="Arial Font"/>
          <w:b w:val="0"/>
          <w:bCs w:val="0"/>
          <w:noProof w:val="0"/>
          <w:sz w:val="22"/>
          <w:szCs w:val="22"/>
          <w:lang w:val="en-GB"/>
        </w:rPr>
        <w:t xml:space="preserve">. Keywords included </w:t>
      </w:r>
      <w:r w:rsidRPr="1E9E7D50" w:rsidR="63F5D298">
        <w:rPr>
          <w:rFonts w:ascii="Arial Font" w:hAnsi="Arial Font" w:eastAsia="Arial Font" w:cs="Arial Font"/>
          <w:b w:val="0"/>
          <w:bCs w:val="0"/>
          <w:noProof w:val="0"/>
          <w:sz w:val="22"/>
          <w:szCs w:val="22"/>
          <w:lang w:val="en-GB"/>
        </w:rPr>
        <w:t>"Artificial Intelligence", "AI", "mental health chatbot", "mental health stigma", "stigma reduction"</w:t>
      </w:r>
      <w:r w:rsidRPr="1E9E7D50" w:rsidR="63F5D298">
        <w:rPr>
          <w:rFonts w:ascii="Arial Font" w:hAnsi="Arial Font" w:eastAsia="Arial Font" w:cs="Arial Font"/>
          <w:b w:val="0"/>
          <w:bCs w:val="0"/>
          <w:noProof w:val="0"/>
          <w:sz w:val="22"/>
          <w:szCs w:val="22"/>
          <w:lang w:val="en-GB"/>
        </w:rPr>
        <w:t xml:space="preserve"> and </w:t>
      </w:r>
      <w:r w:rsidRPr="1E9E7D50" w:rsidR="63F5D298">
        <w:rPr>
          <w:rFonts w:ascii="Arial Font" w:hAnsi="Arial Font" w:eastAsia="Arial Font" w:cs="Arial Font"/>
          <w:b w:val="0"/>
          <w:bCs w:val="0"/>
          <w:noProof w:val="0"/>
          <w:sz w:val="22"/>
          <w:szCs w:val="22"/>
          <w:lang w:val="en-GB"/>
        </w:rPr>
        <w:t>"United Kingdom"</w:t>
      </w:r>
      <w:r w:rsidRPr="1E9E7D50" w:rsidR="63F5D298">
        <w:rPr>
          <w:rFonts w:ascii="Arial Font" w:hAnsi="Arial Font" w:eastAsia="Arial Font" w:cs="Arial Font"/>
          <w:b w:val="0"/>
          <w:bCs w:val="0"/>
          <w:noProof w:val="0"/>
          <w:sz w:val="22"/>
          <w:szCs w:val="22"/>
          <w:lang w:val="en-GB"/>
        </w:rPr>
        <w:t xml:space="preserve">, combined using the Boolean operators </w:t>
      </w:r>
      <w:r w:rsidRPr="1E9E7D50" w:rsidR="63F5D298">
        <w:rPr>
          <w:rFonts w:ascii="Arial Font" w:hAnsi="Arial Font" w:eastAsia="Arial Font" w:cs="Arial Font"/>
          <w:b w:val="0"/>
          <w:bCs w:val="0"/>
          <w:noProof w:val="0"/>
          <w:sz w:val="22"/>
          <w:szCs w:val="22"/>
          <w:lang w:val="en-GB"/>
        </w:rPr>
        <w:t>AND</w:t>
      </w:r>
      <w:r w:rsidRPr="1E9E7D50" w:rsidR="63F5D298">
        <w:rPr>
          <w:rFonts w:ascii="Arial Font" w:hAnsi="Arial Font" w:eastAsia="Arial Font" w:cs="Arial Font"/>
          <w:b w:val="0"/>
          <w:bCs w:val="0"/>
          <w:noProof w:val="0"/>
          <w:sz w:val="22"/>
          <w:szCs w:val="22"/>
          <w:lang w:val="en-GB"/>
        </w:rPr>
        <w:t xml:space="preserve"> </w:t>
      </w:r>
      <w:r w:rsidRPr="1E9E7D50" w:rsidR="63F5D298">
        <w:rPr>
          <w:rFonts w:ascii="Arial Font" w:hAnsi="Arial Font" w:eastAsia="Arial Font" w:cs="Arial Font"/>
          <w:b w:val="0"/>
          <w:bCs w:val="0"/>
          <w:noProof w:val="0"/>
          <w:sz w:val="22"/>
          <w:szCs w:val="22"/>
          <w:lang w:val="en-GB"/>
        </w:rPr>
        <w:t>OR</w:t>
      </w:r>
      <w:r w:rsidRPr="1E9E7D50" w:rsidR="63F5D298">
        <w:rPr>
          <w:rFonts w:ascii="Arial Font" w:hAnsi="Arial Font" w:eastAsia="Arial Font" w:cs="Arial Font"/>
          <w:b w:val="0"/>
          <w:bCs w:val="0"/>
          <w:noProof w:val="0"/>
          <w:sz w:val="22"/>
          <w:szCs w:val="22"/>
          <w:lang w:val="en-GB"/>
        </w:rPr>
        <w:t xml:space="preserve"> to improve search accuracy (Aveyard, 20</w:t>
      </w:r>
      <w:r w:rsidRPr="1E9E7D50" w:rsidR="7501EC12">
        <w:rPr>
          <w:rFonts w:ascii="Arial Font" w:hAnsi="Arial Font" w:eastAsia="Arial Font" w:cs="Arial Font"/>
          <w:b w:val="0"/>
          <w:bCs w:val="0"/>
          <w:noProof w:val="0"/>
          <w:sz w:val="22"/>
          <w:szCs w:val="22"/>
          <w:lang w:val="en-GB"/>
        </w:rPr>
        <w:t>14</w:t>
      </w:r>
      <w:r w:rsidRPr="1E9E7D50" w:rsidR="63F5D298">
        <w:rPr>
          <w:rFonts w:ascii="Arial Font" w:hAnsi="Arial Font" w:eastAsia="Arial Font" w:cs="Arial Font"/>
          <w:b w:val="0"/>
          <w:bCs w:val="0"/>
          <w:noProof w:val="0"/>
          <w:sz w:val="22"/>
          <w:szCs w:val="22"/>
          <w:lang w:val="en-GB"/>
        </w:rPr>
        <w:t xml:space="preserve">). The inclusion criteria </w:t>
      </w:r>
      <w:r w:rsidRPr="1E9E7D50" w:rsidR="63F5D298">
        <w:rPr>
          <w:rFonts w:ascii="Arial Font" w:hAnsi="Arial Font" w:eastAsia="Arial Font" w:cs="Arial Font"/>
          <w:b w:val="0"/>
          <w:bCs w:val="0"/>
          <w:noProof w:val="0"/>
          <w:sz w:val="22"/>
          <w:szCs w:val="22"/>
          <w:lang w:val="en-GB"/>
        </w:rPr>
        <w:t>comprised</w:t>
      </w:r>
      <w:r w:rsidRPr="1E9E7D50" w:rsidR="63F5D298">
        <w:rPr>
          <w:rFonts w:ascii="Arial Font" w:hAnsi="Arial Font" w:eastAsia="Arial Font" w:cs="Arial Font"/>
          <w:b w:val="0"/>
          <w:bCs w:val="0"/>
          <w:noProof w:val="0"/>
          <w:sz w:val="22"/>
          <w:szCs w:val="22"/>
          <w:lang w:val="en-GB"/>
        </w:rPr>
        <w:t xml:space="preserve"> peer-reviewed journal articles published in English between </w:t>
      </w:r>
      <w:r w:rsidRPr="1E9E7D50" w:rsidR="63F5D298">
        <w:rPr>
          <w:rFonts w:ascii="Arial Font" w:hAnsi="Arial Font" w:eastAsia="Arial Font" w:cs="Arial Font"/>
          <w:b w:val="0"/>
          <w:bCs w:val="0"/>
          <w:noProof w:val="0"/>
          <w:sz w:val="22"/>
          <w:szCs w:val="22"/>
          <w:lang w:val="en-GB"/>
        </w:rPr>
        <w:t>2021 and 2026</w:t>
      </w:r>
      <w:r w:rsidRPr="1E9E7D50" w:rsidR="63F5D298">
        <w:rPr>
          <w:rFonts w:ascii="Arial Font" w:hAnsi="Arial Font" w:eastAsia="Arial Font" w:cs="Arial Font"/>
          <w:b w:val="0"/>
          <w:bCs w:val="0"/>
          <w:noProof w:val="0"/>
          <w:sz w:val="22"/>
          <w:szCs w:val="22"/>
          <w:lang w:val="en-GB"/>
        </w:rPr>
        <w:t xml:space="preserve"> </w:t>
      </w:r>
      <w:r w:rsidRPr="1E9E7D50" w:rsidR="63F5D298">
        <w:rPr>
          <w:rFonts w:ascii="Arial Font" w:hAnsi="Arial Font" w:eastAsia="Arial Font" w:cs="Arial Font"/>
          <w:noProof w:val="0"/>
          <w:sz w:val="22"/>
          <w:szCs w:val="22"/>
          <w:lang w:val="en-GB"/>
        </w:rPr>
        <w:t xml:space="preserve">examining AI interventions related to mental health stigma. Editorials, conference abstracts, opinion papers, duplicate </w:t>
      </w:r>
      <w:r w:rsidRPr="1E9E7D50" w:rsidR="7E3D8016">
        <w:rPr>
          <w:rFonts w:ascii="Arial Font" w:hAnsi="Arial Font" w:eastAsia="Arial Font" w:cs="Arial Font"/>
          <w:noProof w:val="0"/>
          <w:sz w:val="22"/>
          <w:szCs w:val="22"/>
          <w:lang w:val="en-GB"/>
        </w:rPr>
        <w:t>records,</w:t>
      </w:r>
      <w:r w:rsidRPr="1E9E7D50" w:rsidR="63F5D298">
        <w:rPr>
          <w:rFonts w:ascii="Arial Font" w:hAnsi="Arial Font" w:eastAsia="Arial Font" w:cs="Arial Font"/>
          <w:noProof w:val="0"/>
          <w:sz w:val="22"/>
          <w:szCs w:val="22"/>
          <w:lang w:val="en-GB"/>
        </w:rPr>
        <w:t xml:space="preserve"> and non-English publications were excluded. Titles and abstracts were screened before full-text articles were assessed against predefined inclusion and exclusion criteria to </w:t>
      </w:r>
      <w:r w:rsidRPr="1E9E7D50" w:rsidR="63F5D298">
        <w:rPr>
          <w:rFonts w:ascii="Arial Font" w:hAnsi="Arial Font" w:eastAsia="Arial Font" w:cs="Arial Font"/>
          <w:noProof w:val="0"/>
          <w:sz w:val="22"/>
          <w:szCs w:val="22"/>
          <w:lang w:val="en-GB"/>
        </w:rPr>
        <w:t>identify</w:t>
      </w:r>
      <w:r w:rsidRPr="1E9E7D50" w:rsidR="63F5D298">
        <w:rPr>
          <w:rFonts w:ascii="Arial Font" w:hAnsi="Arial Font" w:eastAsia="Arial Font" w:cs="Arial Font"/>
          <w:noProof w:val="0"/>
          <w:sz w:val="22"/>
          <w:szCs w:val="22"/>
          <w:lang w:val="en-GB"/>
        </w:rPr>
        <w:t xml:space="preserve"> studies relevant to the review question (Peters et al., 2022; Alexander et al., 2024).</w:t>
      </w:r>
    </w:p>
    <w:p w:rsidR="1C6EEC1D" w:rsidP="684410D4" w:rsidRDefault="1C6EEC1D" w14:paraId="689BDD42" w14:textId="48DA6518">
      <w:pPr>
        <w:pStyle w:val="Heading3"/>
        <w:keepNext w:val="0"/>
        <w:keepLines w:val="0"/>
        <w:spacing w:line="360" w:lineRule="auto"/>
        <w:jc w:val="both"/>
        <w:rPr>
          <w:rFonts w:ascii="Arial Font" w:hAnsi="Arial Font" w:eastAsia="Arial Font" w:cs="Arial Font"/>
          <w:b w:val="0"/>
          <w:bCs w:val="0"/>
          <w:noProof w:val="0"/>
          <w:color w:val="000000" w:themeColor="text1" w:themeTint="FF" w:themeShade="FF"/>
          <w:sz w:val="22"/>
          <w:szCs w:val="22"/>
          <w:u w:val="single"/>
          <w:lang w:val="en-GB"/>
        </w:rPr>
      </w:pPr>
      <w:r w:rsidRPr="57784033" w:rsidR="5D91D966">
        <w:rPr>
          <w:rFonts w:ascii="Arial Font" w:hAnsi="Arial Font" w:eastAsia="Arial Font" w:cs="Arial Font"/>
          <w:b w:val="0"/>
          <w:bCs w:val="0"/>
          <w:noProof w:val="0"/>
          <w:color w:val="000000" w:themeColor="text1" w:themeTint="FF" w:themeShade="FF"/>
          <w:sz w:val="22"/>
          <w:szCs w:val="22"/>
          <w:u w:val="single"/>
          <w:lang w:val="en-GB"/>
        </w:rPr>
        <w:t>Data Analysis Approach</w:t>
      </w:r>
      <w:r w:rsidRPr="57784033" w:rsidR="253BE67B">
        <w:rPr>
          <w:rFonts w:ascii="Arial Font" w:hAnsi="Arial Font" w:eastAsia="Arial Font" w:cs="Arial Font"/>
          <w:b w:val="0"/>
          <w:bCs w:val="0"/>
          <w:noProof w:val="0"/>
          <w:color w:val="000000" w:themeColor="text1" w:themeTint="FF" w:themeShade="FF"/>
          <w:sz w:val="22"/>
          <w:szCs w:val="22"/>
          <w:u w:val="single"/>
          <w:lang w:val="en-GB"/>
        </w:rPr>
        <w:t>:</w:t>
      </w:r>
    </w:p>
    <w:p w:rsidR="3013F23C" w:rsidP="24A68282" w:rsidRDefault="3013F23C" w14:paraId="10723EAD" w14:textId="19B256EA">
      <w:pPr>
        <w:pStyle w:val="Normal"/>
        <w:keepNext w:val="0"/>
        <w:keepLines w:val="0"/>
        <w:suppressLineNumbers w:val="0"/>
        <w:bidi w:val="0"/>
        <w:spacing w:before="0" w:beforeAutospacing="off" w:after="160" w:afterAutospacing="off" w:line="360" w:lineRule="auto"/>
        <w:ind w:left="0" w:right="0"/>
        <w:jc w:val="both"/>
        <w:rPr>
          <w:rFonts w:ascii="Arial Font" w:hAnsi="Arial Font" w:eastAsia="Arial Font" w:cs="Arial Font"/>
          <w:b w:val="0"/>
          <w:bCs w:val="0"/>
          <w:noProof w:val="0"/>
          <w:sz w:val="22"/>
          <w:szCs w:val="22"/>
          <w:lang w:val="en-GB"/>
        </w:rPr>
      </w:pPr>
      <w:r w:rsidRPr="24A68282" w:rsidR="388A4741">
        <w:rPr>
          <w:rFonts w:ascii="Arial Font" w:hAnsi="Arial Font" w:eastAsia="Arial Font" w:cs="Arial Font"/>
          <w:b w:val="0"/>
          <w:bCs w:val="0"/>
          <w:noProof w:val="0"/>
          <w:sz w:val="22"/>
          <w:szCs w:val="22"/>
          <w:lang w:val="en-GB"/>
        </w:rPr>
        <w:t xml:space="preserve">Following study selection, relevant data were extracted and organised according to the author, publication year, study design, AI </w:t>
      </w:r>
      <w:r w:rsidRPr="24A68282" w:rsidR="388A4741">
        <w:rPr>
          <w:rFonts w:ascii="Arial Font" w:hAnsi="Arial Font" w:eastAsia="Arial Font" w:cs="Arial Font"/>
          <w:b w:val="0"/>
          <w:bCs w:val="0"/>
          <w:noProof w:val="0"/>
          <w:sz w:val="22"/>
          <w:szCs w:val="22"/>
          <w:lang w:val="en-GB"/>
        </w:rPr>
        <w:t>intervention</w:t>
      </w:r>
      <w:r w:rsidRPr="24A68282" w:rsidR="388A4741">
        <w:rPr>
          <w:rFonts w:ascii="Arial Font" w:hAnsi="Arial Font" w:eastAsia="Arial Font" w:cs="Arial Font"/>
          <w:b w:val="0"/>
          <w:bCs w:val="0"/>
          <w:noProof w:val="0"/>
          <w:sz w:val="22"/>
          <w:szCs w:val="22"/>
          <w:lang w:val="en-GB"/>
        </w:rPr>
        <w:t xml:space="preserve"> and key findings </w:t>
      </w:r>
      <w:r w:rsidRPr="24A68282" w:rsidR="388A4741">
        <w:rPr>
          <w:rFonts w:ascii="Arial Font" w:hAnsi="Arial Font" w:eastAsia="Arial Font" w:cs="Arial Font"/>
          <w:b w:val="0"/>
          <w:bCs w:val="0"/>
          <w:noProof w:val="0"/>
          <w:sz w:val="22"/>
          <w:szCs w:val="22"/>
          <w:lang w:val="en-GB"/>
        </w:rPr>
        <w:t>(</w:t>
      </w:r>
      <w:r w:rsidRPr="24A68282" w:rsidR="71ED743C">
        <w:rPr>
          <w:rFonts w:ascii="Arial Font" w:hAnsi="Arial Font" w:eastAsia="Arial Font" w:cs="Arial Font"/>
          <w:b w:val="0"/>
          <w:bCs w:val="0"/>
          <w:noProof w:val="0"/>
          <w:sz w:val="22"/>
          <w:szCs w:val="22"/>
          <w:lang w:val="en-GB"/>
        </w:rPr>
        <w:t>Aveyard, 2014</w:t>
      </w:r>
      <w:r w:rsidRPr="24A68282" w:rsidR="388A4741">
        <w:rPr>
          <w:rFonts w:ascii="Arial Font" w:hAnsi="Arial Font" w:eastAsia="Arial Font" w:cs="Arial Font"/>
          <w:b w:val="0"/>
          <w:bCs w:val="0"/>
          <w:noProof w:val="0"/>
          <w:sz w:val="22"/>
          <w:szCs w:val="22"/>
          <w:lang w:val="en-GB"/>
        </w:rPr>
        <w:t>)</w:t>
      </w:r>
      <w:r w:rsidRPr="24A68282" w:rsidR="388A4741">
        <w:rPr>
          <w:rFonts w:ascii="Arial Font" w:hAnsi="Arial Font" w:eastAsia="Arial Font" w:cs="Arial Font"/>
          <w:b w:val="0"/>
          <w:bCs w:val="0"/>
          <w:noProof w:val="0"/>
          <w:sz w:val="22"/>
          <w:szCs w:val="22"/>
          <w:lang w:val="en-GB"/>
        </w:rPr>
        <w:t xml:space="preserve">. The extracted data were synthesised using thematic analysis, a systematic method for identifying, analysing and reporting patterns across qualitative and quantitative evidence </w:t>
      </w:r>
      <w:r w:rsidRPr="24A68282" w:rsidR="388A4741">
        <w:rPr>
          <w:rFonts w:ascii="Arial Font" w:hAnsi="Arial Font" w:eastAsia="Arial Font" w:cs="Arial Font"/>
          <w:b w:val="0"/>
          <w:bCs w:val="0"/>
          <w:noProof w:val="0"/>
          <w:sz w:val="22"/>
          <w:szCs w:val="22"/>
          <w:lang w:val="en-GB"/>
        </w:rPr>
        <w:t>(Byrne, 2022)</w:t>
      </w:r>
      <w:r w:rsidRPr="24A68282" w:rsidR="388A4741">
        <w:rPr>
          <w:rFonts w:ascii="Arial Font" w:hAnsi="Arial Font" w:eastAsia="Arial Font" w:cs="Arial Font"/>
          <w:b w:val="0"/>
          <w:bCs w:val="0"/>
          <w:noProof w:val="0"/>
          <w:sz w:val="22"/>
          <w:szCs w:val="22"/>
          <w:lang w:val="en-GB"/>
        </w:rPr>
        <w:t xml:space="preserve">. This enabled findings to be categorised into themes relating to accessibility and anonymity, stigma reduction and help-seeking behaviour, and ethical implementation challenges. Comparing these themes across the included studies provided a comprehensive understanding of current evidence regarding AI interventions designed to reduce mental health stigma in the United Kingdom </w:t>
      </w:r>
      <w:r w:rsidRPr="24A68282" w:rsidR="388A4741">
        <w:rPr>
          <w:rFonts w:ascii="Arial Font" w:hAnsi="Arial Font" w:eastAsia="Arial Font" w:cs="Arial Font"/>
          <w:b w:val="0"/>
          <w:bCs w:val="0"/>
          <w:noProof w:val="0"/>
          <w:sz w:val="22"/>
          <w:szCs w:val="22"/>
          <w:lang w:val="en-GB"/>
        </w:rPr>
        <w:t>(Trapé et al., 2025)</w:t>
      </w:r>
      <w:r w:rsidRPr="24A68282" w:rsidR="388A4741">
        <w:rPr>
          <w:rFonts w:ascii="Arial Font" w:hAnsi="Arial Font" w:eastAsia="Arial Font" w:cs="Arial Font"/>
          <w:b w:val="0"/>
          <w:bCs w:val="0"/>
          <w:noProof w:val="0"/>
          <w:sz w:val="22"/>
          <w:szCs w:val="22"/>
          <w:lang w:val="en-GB"/>
        </w:rPr>
        <w:t>.</w:t>
      </w:r>
    </w:p>
    <w:p w:rsidR="1C6EEC1D" w:rsidP="684410D4" w:rsidRDefault="1C6EEC1D" w14:paraId="758434A8" w14:textId="17D8B539">
      <w:pPr>
        <w:pStyle w:val="Heading3"/>
        <w:keepNext w:val="0"/>
        <w:keepLines w:val="0"/>
        <w:spacing w:line="360" w:lineRule="auto"/>
        <w:jc w:val="both"/>
        <w:rPr>
          <w:rFonts w:ascii="Arial Font" w:hAnsi="Arial Font" w:eastAsia="Arial Font" w:cs="Arial Font"/>
          <w:b w:val="0"/>
          <w:bCs w:val="0"/>
          <w:noProof w:val="0"/>
          <w:color w:val="auto"/>
          <w:sz w:val="22"/>
          <w:szCs w:val="22"/>
          <w:u w:val="single"/>
          <w:lang w:val="en-GB"/>
        </w:rPr>
      </w:pPr>
      <w:r w:rsidRPr="566D4E97" w:rsidR="622183B9">
        <w:rPr>
          <w:rFonts w:ascii="Arial Font" w:hAnsi="Arial Font" w:eastAsia="Arial Font" w:cs="Arial Font"/>
          <w:b w:val="0"/>
          <w:bCs w:val="0"/>
          <w:noProof w:val="0"/>
          <w:color w:val="auto"/>
          <w:sz w:val="22"/>
          <w:szCs w:val="22"/>
          <w:u w:val="single"/>
          <w:lang w:val="en-GB"/>
        </w:rPr>
        <w:t>Ethical Considerations:</w:t>
      </w:r>
    </w:p>
    <w:p w:rsidR="1C6EEC1D" w:rsidP="50714E95" w:rsidRDefault="1C6EEC1D" w14:paraId="50A316DA" w14:textId="6EBB8BE9">
      <w:pPr>
        <w:keepNext w:val="0"/>
        <w:keepLines w:val="0"/>
        <w:spacing w:line="360" w:lineRule="auto"/>
        <w:jc w:val="both"/>
        <w:rPr>
          <w:rFonts w:ascii="Arial Font" w:hAnsi="Arial Font" w:eastAsia="Arial Font" w:cs="Arial Font"/>
          <w:noProof w:val="0"/>
          <w:sz w:val="22"/>
          <w:szCs w:val="22"/>
          <w:lang w:val="en-GB"/>
        </w:rPr>
      </w:pPr>
      <w:r w:rsidRPr="50714E95" w:rsidR="405EF616">
        <w:rPr>
          <w:rFonts w:ascii="Arial Font" w:hAnsi="Arial Font" w:eastAsia="Arial Font" w:cs="Arial Font"/>
          <w:noProof w:val="0"/>
          <w:sz w:val="22"/>
          <w:szCs w:val="22"/>
          <w:lang w:val="en-GB"/>
        </w:rPr>
        <w:t xml:space="preserve">As this review involved secondary research using published literature, ethical approval was not </w:t>
      </w:r>
      <w:r w:rsidRPr="50714E95" w:rsidR="405EF616">
        <w:rPr>
          <w:rFonts w:ascii="Arial Font" w:hAnsi="Arial Font" w:eastAsia="Arial Font" w:cs="Arial Font"/>
          <w:noProof w:val="0"/>
          <w:sz w:val="22"/>
          <w:szCs w:val="22"/>
          <w:lang w:val="en-GB"/>
        </w:rPr>
        <w:t>required</w:t>
      </w:r>
      <w:r w:rsidRPr="50714E95" w:rsidR="405EF616">
        <w:rPr>
          <w:rFonts w:ascii="Arial Font" w:hAnsi="Arial Font" w:eastAsia="Arial Font" w:cs="Arial Font"/>
          <w:noProof w:val="0"/>
          <w:sz w:val="22"/>
          <w:szCs w:val="22"/>
          <w:lang w:val="en-GB"/>
        </w:rPr>
        <w:t xml:space="preserve">. Ethical principles were </w:t>
      </w:r>
      <w:r w:rsidRPr="50714E95" w:rsidR="405EF616">
        <w:rPr>
          <w:rFonts w:ascii="Arial Font" w:hAnsi="Arial Font" w:eastAsia="Arial Font" w:cs="Arial Font"/>
          <w:noProof w:val="0"/>
          <w:sz w:val="22"/>
          <w:szCs w:val="22"/>
          <w:lang w:val="en-GB"/>
        </w:rPr>
        <w:t>maintained</w:t>
      </w:r>
      <w:r w:rsidRPr="50714E95" w:rsidR="405EF616">
        <w:rPr>
          <w:rFonts w:ascii="Arial Font" w:hAnsi="Arial Font" w:eastAsia="Arial Font" w:cs="Arial Font"/>
          <w:noProof w:val="0"/>
          <w:sz w:val="22"/>
          <w:szCs w:val="22"/>
          <w:lang w:val="en-GB"/>
        </w:rPr>
        <w:t xml:space="preserve"> through transparent reporting, </w:t>
      </w:r>
      <w:r w:rsidRPr="50714E95" w:rsidR="405EF616">
        <w:rPr>
          <w:rFonts w:ascii="Arial Font" w:hAnsi="Arial Font" w:eastAsia="Arial Font" w:cs="Arial Font"/>
          <w:noProof w:val="0"/>
          <w:sz w:val="22"/>
          <w:szCs w:val="22"/>
          <w:lang w:val="en-GB"/>
        </w:rPr>
        <w:t>accurate</w:t>
      </w:r>
      <w:r w:rsidRPr="50714E95" w:rsidR="405EF616">
        <w:rPr>
          <w:rFonts w:ascii="Arial Font" w:hAnsi="Arial Font" w:eastAsia="Arial Font" w:cs="Arial Font"/>
          <w:noProof w:val="0"/>
          <w:sz w:val="22"/>
          <w:szCs w:val="22"/>
          <w:lang w:val="en-GB"/>
        </w:rPr>
        <w:t xml:space="preserve"> interpretation of findings, consistent application of the inclusion and exclusion criteria, acknowledgement of original sources and efforts to minimise selection bias throughout the review process (Hadie et al., 2024; Alexander et al., 2024).</w:t>
      </w:r>
    </w:p>
    <w:p w:rsidR="1C6EEC1D" w:rsidP="566D4E97" w:rsidRDefault="1C6EEC1D" w14:paraId="265E0763" w14:textId="40BF2ECD">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312B9C34" w14:textId="1AFB4E38">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2B055755" w14:textId="3A6434F7">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630CB5A3" w14:textId="19B7429B">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13A3F292" w14:textId="79CE90FE">
      <w:pPr>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57784033" w:rsidP="57784033" w:rsidRDefault="57784033" w14:paraId="3C2E86C7" w14:textId="575E606E">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2075C3AB" w:rsidP="2075C3AB" w:rsidRDefault="2075C3AB" w14:paraId="722FE264" w14:textId="786B939A">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2075C3AB" w:rsidP="2075C3AB" w:rsidRDefault="2075C3AB" w14:paraId="65560DB7" w14:textId="798BE250">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2075C3AB" w:rsidP="2075C3AB" w:rsidRDefault="2075C3AB" w14:paraId="00DD120D" w14:textId="20426BD3">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2075C3AB" w:rsidP="2075C3AB" w:rsidRDefault="2075C3AB" w14:paraId="7D6052BF" w14:textId="521DF5D3">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2075C3AB" w:rsidP="2075C3AB" w:rsidRDefault="2075C3AB" w14:paraId="6A42D541" w14:textId="3087C6A5">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2075C3AB" w:rsidP="2075C3AB" w:rsidRDefault="2075C3AB" w14:paraId="2099D0CF" w14:textId="012533EB">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2075C3AB" w:rsidP="2075C3AB" w:rsidRDefault="2075C3AB" w14:paraId="258BA4D1" w14:textId="68417BB0">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2075C3AB" w:rsidP="2075C3AB" w:rsidRDefault="2075C3AB" w14:paraId="5F3BCAFE" w14:textId="02C7D85A">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2075C3AB" w:rsidP="2075C3AB" w:rsidRDefault="2075C3AB" w14:paraId="1A468172" w14:textId="16E8D670">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p>
    <w:p w:rsidR="1C6EEC1D" w:rsidP="566D4E97" w:rsidRDefault="1C6EEC1D" w14:paraId="629C72B5" w14:textId="466EF29B">
      <w:pPr>
        <w:pStyle w:val="Normal"/>
        <w:keepNext w:val="0"/>
        <w:keepLines w:val="0"/>
        <w:spacing w:line="360" w:lineRule="auto"/>
        <w:jc w:val="both"/>
        <w:rPr>
          <w:rFonts w:ascii="Arial Font" w:hAnsi="Arial Font" w:eastAsia="Arial Font" w:cs="Arial Font"/>
          <w:b w:val="0"/>
          <w:bCs w:val="0"/>
          <w:noProof w:val="0"/>
          <w:color w:val="auto"/>
          <w:sz w:val="22"/>
          <w:szCs w:val="22"/>
          <w:u w:val="single"/>
          <w:lang w:val="en-GB"/>
        </w:rPr>
      </w:pPr>
      <w:r w:rsidRPr="57784033" w:rsidR="6E816379">
        <w:rPr>
          <w:rFonts w:ascii="Arial Font" w:hAnsi="Arial Font" w:eastAsia="Arial Font" w:cs="Arial Font"/>
          <w:b w:val="0"/>
          <w:bCs w:val="0"/>
          <w:noProof w:val="0"/>
          <w:color w:val="auto"/>
          <w:sz w:val="22"/>
          <w:szCs w:val="22"/>
          <w:u w:val="single"/>
          <w:lang w:val="en-GB"/>
        </w:rPr>
        <w:t>Results:</w:t>
      </w:r>
      <w:r w:rsidRPr="57784033" w:rsidR="75BAE0B9">
        <w:rPr>
          <w:rFonts w:ascii="Arial Font" w:hAnsi="Arial Font" w:eastAsia="Arial Font" w:cs="Arial Font"/>
          <w:b w:val="0"/>
          <w:bCs w:val="0"/>
          <w:noProof w:val="0"/>
          <w:color w:val="auto"/>
          <w:sz w:val="22"/>
          <w:szCs w:val="22"/>
          <w:u w:val="single"/>
          <w:lang w:val="en-GB"/>
        </w:rPr>
        <w:t xml:space="preserve"> </w:t>
      </w:r>
      <w:r w:rsidRPr="57784033" w:rsidR="19BD5B3C">
        <w:rPr>
          <w:rFonts w:ascii="Arial Font" w:hAnsi="Arial Font" w:eastAsia="Arial Font" w:cs="Arial Font"/>
          <w:b w:val="0"/>
          <w:bCs w:val="0"/>
          <w:noProof w:val="0"/>
          <w:color w:val="auto"/>
          <w:sz w:val="22"/>
          <w:szCs w:val="22"/>
          <w:u w:val="single"/>
          <w:lang w:val="en-GB"/>
        </w:rPr>
        <w:t xml:space="preserve">Table: </w:t>
      </w:r>
      <w:r w:rsidRPr="57784033" w:rsidR="6E816379">
        <w:rPr>
          <w:rFonts w:ascii="Arial Font" w:hAnsi="Arial Font" w:eastAsia="Arial Font" w:cs="Arial Font"/>
          <w:b w:val="0"/>
          <w:bCs w:val="0"/>
          <w:noProof w:val="0"/>
          <w:color w:val="auto"/>
          <w:sz w:val="22"/>
          <w:szCs w:val="22"/>
          <w:u w:val="single"/>
          <w:lang w:val="en-GB"/>
        </w:rPr>
        <w:t>Summary of Included Studies</w:t>
      </w:r>
      <w:r w:rsidRPr="57784033" w:rsidR="2538EE6E">
        <w:rPr>
          <w:rFonts w:ascii="Arial Font" w:hAnsi="Arial Font" w:eastAsia="Arial Font" w:cs="Arial Font"/>
          <w:b w:val="0"/>
          <w:bCs w:val="0"/>
          <w:noProof w:val="0"/>
          <w:color w:val="auto"/>
          <w:sz w:val="22"/>
          <w:szCs w:val="22"/>
          <w:u w:val="single"/>
          <w:lang w:val="en-GB"/>
        </w:rPr>
        <w:t>:</w:t>
      </w:r>
    </w:p>
    <w:tbl>
      <w:tblPr>
        <w:tblStyle w:val="TableGrid"/>
        <w:bidiVisual w:val="0"/>
        <w:tblW w:w="9132" w:type="dxa"/>
        <w:jc w:val="center"/>
        <w:tblLook w:val="06A0" w:firstRow="1" w:lastRow="0" w:firstColumn="1" w:lastColumn="0" w:noHBand="1" w:noVBand="1"/>
      </w:tblPr>
      <w:tblGrid>
        <w:gridCol w:w="1380"/>
        <w:gridCol w:w="1155"/>
        <w:gridCol w:w="1470"/>
        <w:gridCol w:w="1335"/>
        <w:gridCol w:w="1395"/>
        <w:gridCol w:w="2397"/>
      </w:tblGrid>
      <w:tr w:rsidR="6E7C7948" w:rsidTr="2075C3AB" w14:paraId="6C0EB4EE">
        <w:trPr>
          <w:trHeight w:val="300"/>
        </w:trPr>
        <w:tc>
          <w:tcPr>
            <w:tcW w:w="1380" w:type="dxa"/>
            <w:tcMar/>
          </w:tcPr>
          <w:p w:rsidR="6E7C7948" w:rsidP="566D4E97" w:rsidRDefault="6E7C7948" w14:paraId="16D433AD" w14:textId="15E7CE06">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Author(s)</w:t>
            </w:r>
          </w:p>
        </w:tc>
        <w:tc>
          <w:tcPr>
            <w:tcW w:w="1155" w:type="dxa"/>
            <w:tcMar/>
          </w:tcPr>
          <w:p w:rsidR="6E7C7948" w:rsidP="566D4E97" w:rsidRDefault="6E7C7948" w14:paraId="5FD5B937" w14:textId="53660847">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Type of Study</w:t>
            </w:r>
          </w:p>
        </w:tc>
        <w:tc>
          <w:tcPr>
            <w:tcW w:w="1470" w:type="dxa"/>
            <w:tcMar/>
          </w:tcPr>
          <w:p w:rsidR="6E7C7948" w:rsidP="566D4E97" w:rsidRDefault="6E7C7948" w14:paraId="43A24457" w14:textId="47D254B2">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Research Method</w:t>
            </w:r>
          </w:p>
        </w:tc>
        <w:tc>
          <w:tcPr>
            <w:tcW w:w="1335" w:type="dxa"/>
            <w:tcMar/>
          </w:tcPr>
          <w:p w:rsidR="6E7C7948" w:rsidP="566D4E97" w:rsidRDefault="6E7C7948" w14:paraId="65899C17" w14:textId="76680CA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Type of Analysis</w:t>
            </w:r>
          </w:p>
        </w:tc>
        <w:tc>
          <w:tcPr>
            <w:tcW w:w="1395" w:type="dxa"/>
            <w:tcMar/>
          </w:tcPr>
          <w:p w:rsidR="6E7C7948" w:rsidP="566D4E97" w:rsidRDefault="6E7C7948" w14:paraId="4539F660" w14:textId="738A4A48">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Sample/Studies</w:t>
            </w:r>
          </w:p>
        </w:tc>
        <w:tc>
          <w:tcPr>
            <w:tcW w:w="2397" w:type="dxa"/>
            <w:tcMar/>
          </w:tcPr>
          <w:p w:rsidR="6E7C7948" w:rsidP="566D4E97" w:rsidRDefault="6E7C7948" w14:paraId="181A4EB8" w14:textId="51DBA56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Main Findings</w:t>
            </w:r>
          </w:p>
        </w:tc>
      </w:tr>
      <w:tr w:rsidR="6E7C7948" w:rsidTr="2075C3AB" w14:paraId="15DB1FD8">
        <w:trPr>
          <w:trHeight w:val="3390"/>
        </w:trPr>
        <w:tc>
          <w:tcPr>
            <w:tcW w:w="1380" w:type="dxa"/>
            <w:tcMar/>
          </w:tcPr>
          <w:p w:rsidR="57784033" w:rsidP="57784033" w:rsidRDefault="57784033" w14:paraId="3C5BF1D1" w14:textId="0410F868">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7784033" w:rsidP="57784033" w:rsidRDefault="57784033" w14:paraId="3DEC710C" w14:textId="002300DE">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6174CB9D" w14:textId="4E4E7F2F">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Habeb et al. (2025)</w:t>
            </w:r>
          </w:p>
        </w:tc>
        <w:tc>
          <w:tcPr>
            <w:tcW w:w="1155" w:type="dxa"/>
            <w:tcMar/>
          </w:tcPr>
          <w:p w:rsidR="57784033" w:rsidP="57784033" w:rsidRDefault="57784033" w14:paraId="20A7C260" w14:textId="52E355E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7784033" w:rsidP="57784033" w:rsidRDefault="57784033" w14:paraId="20010A8E" w14:textId="28AF74A9">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67D493EE" w14:textId="3B42F61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Literature review</w:t>
            </w:r>
          </w:p>
        </w:tc>
        <w:tc>
          <w:tcPr>
            <w:tcW w:w="1470" w:type="dxa"/>
            <w:tcMar/>
          </w:tcPr>
          <w:p w:rsidR="57784033" w:rsidP="57784033" w:rsidRDefault="57784033" w14:paraId="7CDE93DD" w14:textId="4B62DD8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7784033" w:rsidP="57784033" w:rsidRDefault="57784033" w14:paraId="1C6420FC" w14:textId="67EBC9C4">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69640825" w14:textId="67557A0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Secondary research</w:t>
            </w:r>
          </w:p>
        </w:tc>
        <w:tc>
          <w:tcPr>
            <w:tcW w:w="1335" w:type="dxa"/>
            <w:tcMar/>
          </w:tcPr>
          <w:p w:rsidR="57784033" w:rsidP="57784033" w:rsidRDefault="57784033" w14:paraId="49BEDC2C" w14:textId="153B8482">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7784033" w:rsidP="57784033" w:rsidRDefault="57784033" w14:paraId="381E5E8C" w14:textId="40172EEE">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3E93097B" w14:textId="096754B4">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Narrative synthesis</w:t>
            </w:r>
          </w:p>
        </w:tc>
        <w:tc>
          <w:tcPr>
            <w:tcW w:w="1395" w:type="dxa"/>
            <w:tcMar/>
          </w:tcPr>
          <w:p w:rsidR="6E7C7948" w:rsidP="566D4E97" w:rsidRDefault="6E7C7948" w14:paraId="11A7C420" w14:textId="6901696F">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Published literature on mental health stigma</w:t>
            </w:r>
            <w:r w:rsidRPr="566D4E97" w:rsidR="0E8CA0FC">
              <w:rPr>
                <w:rFonts w:ascii="Arial Font" w:hAnsi="Arial Font" w:eastAsia="Arial Font" w:cs="Arial Font"/>
                <w:b w:val="0"/>
                <w:bCs w:val="0"/>
                <w:color w:val="auto"/>
                <w:sz w:val="22"/>
                <w:szCs w:val="22"/>
              </w:rPr>
              <w:t>.</w:t>
            </w:r>
          </w:p>
        </w:tc>
        <w:tc>
          <w:tcPr>
            <w:tcW w:w="2397" w:type="dxa"/>
            <w:tcMar/>
          </w:tcPr>
          <w:p w:rsidR="6E7C7948" w:rsidP="566D4E97" w:rsidRDefault="6E7C7948" w14:paraId="71A8C2C5" w14:textId="6CBFCDD7">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Mental health stigma remains a barrier to help-seeking. AI may reduce stigma through accessible, confidential support.</w:t>
            </w:r>
          </w:p>
        </w:tc>
      </w:tr>
      <w:tr w:rsidR="6E7C7948" w:rsidTr="2075C3AB" w14:paraId="50DD5CBD">
        <w:trPr>
          <w:trHeight w:val="300"/>
        </w:trPr>
        <w:tc>
          <w:tcPr>
            <w:tcW w:w="1380" w:type="dxa"/>
            <w:tcMar/>
          </w:tcPr>
          <w:p w:rsidR="2BDEFA91" w:rsidP="566D4E97" w:rsidRDefault="2BDEFA91" w14:paraId="3ED41E09" w14:textId="152846C0">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66D4E97" w:rsidP="566D4E97" w:rsidRDefault="566D4E97" w14:paraId="26429674" w14:textId="571E896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4A9F202C" w14:textId="4F42E299">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Ronaldson and Henderson (2024)</w:t>
            </w:r>
          </w:p>
        </w:tc>
        <w:tc>
          <w:tcPr>
            <w:tcW w:w="1155" w:type="dxa"/>
            <w:tcMar/>
          </w:tcPr>
          <w:p w:rsidR="2BDEFA91" w:rsidP="566D4E97" w:rsidRDefault="2BDEFA91" w14:paraId="20CFE5A8" w14:textId="7C5824F8">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66D4E97" w:rsidP="566D4E97" w:rsidRDefault="566D4E97" w14:paraId="1EC0A318" w14:textId="70CA862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34A63444" w14:textId="0BA9B826">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2BCCE0B8">
              <w:rPr>
                <w:rFonts w:ascii="Arial Font" w:hAnsi="Arial Font" w:eastAsia="Arial Font" w:cs="Arial Font"/>
                <w:b w:val="0"/>
                <w:bCs w:val="0"/>
                <w:color w:val="auto"/>
                <w:sz w:val="22"/>
                <w:szCs w:val="22"/>
              </w:rPr>
              <w:t>Longitudinal study</w:t>
            </w:r>
          </w:p>
        </w:tc>
        <w:tc>
          <w:tcPr>
            <w:tcW w:w="1470" w:type="dxa"/>
            <w:tcMar/>
          </w:tcPr>
          <w:p w:rsidR="2BDEFA91" w:rsidP="566D4E97" w:rsidRDefault="2BDEFA91" w14:paraId="550B435E" w14:textId="7B26F279">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7784033" w:rsidP="57784033" w:rsidRDefault="57784033" w14:paraId="44D3A721" w14:textId="53F0093F">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449E3613" w14:textId="416A04F4">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2BCCE0B8">
              <w:rPr>
                <w:rFonts w:ascii="Arial Font" w:hAnsi="Arial Font" w:eastAsia="Arial Font" w:cs="Arial Font"/>
                <w:b w:val="0"/>
                <w:bCs w:val="0"/>
                <w:color w:val="auto"/>
                <w:sz w:val="22"/>
                <w:szCs w:val="22"/>
              </w:rPr>
              <w:t>Quantitative longitudinal research</w:t>
            </w:r>
          </w:p>
        </w:tc>
        <w:tc>
          <w:tcPr>
            <w:tcW w:w="1335" w:type="dxa"/>
            <w:tcMar/>
          </w:tcPr>
          <w:p w:rsidR="2BDEFA91" w:rsidP="566D4E97" w:rsidRDefault="2BDEFA91" w14:paraId="3162A9DF" w14:textId="06040F2D">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66D4E97" w:rsidP="566D4E97" w:rsidRDefault="566D4E97" w14:paraId="01D87D5A" w14:textId="5B39697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12283ABA" w14:textId="69B68155">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Statistical analysis</w:t>
            </w:r>
          </w:p>
        </w:tc>
        <w:tc>
          <w:tcPr>
            <w:tcW w:w="1395" w:type="dxa"/>
            <w:tcMar/>
          </w:tcPr>
          <w:p w:rsidR="2BDEFA91" w:rsidP="566D4E97" w:rsidRDefault="2BDEFA91" w14:paraId="40EE1B95" w14:textId="1B771C9F">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66D4E97" w:rsidP="566D4E97" w:rsidRDefault="566D4E97" w14:paraId="4A153BCF" w14:textId="181F3AC2">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72920CB4" w14:textId="30BE8795">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Population-based mental health data in England</w:t>
            </w:r>
          </w:p>
        </w:tc>
        <w:tc>
          <w:tcPr>
            <w:tcW w:w="2397" w:type="dxa"/>
            <w:tcMar/>
          </w:tcPr>
          <w:p w:rsidR="2BDEFA91" w:rsidP="566D4E97" w:rsidRDefault="2BDEFA91" w14:paraId="3E95E456" w14:textId="7E90843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66D4E97" w:rsidP="566D4E97" w:rsidRDefault="566D4E97" w14:paraId="1A1C0AEC" w14:textId="5CEDB67E">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4CA51E4C" w14:textId="5F8A25C5">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Public stigma has declined, but discrimination and barriers to accessing mental health services remain.</w:t>
            </w:r>
          </w:p>
        </w:tc>
      </w:tr>
      <w:tr w:rsidR="6E7C7948" w:rsidTr="2075C3AB" w14:paraId="70C53B32">
        <w:trPr>
          <w:trHeight w:val="300"/>
        </w:trPr>
        <w:tc>
          <w:tcPr>
            <w:tcW w:w="1380" w:type="dxa"/>
            <w:tcMar/>
          </w:tcPr>
          <w:p w:rsidR="57784033" w:rsidP="57784033" w:rsidRDefault="57784033" w14:paraId="0D1ED438" w14:textId="31CA5AB6">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7784033" w:rsidP="57784033" w:rsidRDefault="57784033" w14:paraId="0D6F039B" w14:textId="6CA5301F">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60723CE4" w14:textId="10159BD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Zhang et al. (2025)</w:t>
            </w:r>
          </w:p>
        </w:tc>
        <w:tc>
          <w:tcPr>
            <w:tcW w:w="1155" w:type="dxa"/>
            <w:tcMar/>
          </w:tcPr>
          <w:p w:rsidR="57784033" w:rsidP="57784033" w:rsidRDefault="57784033" w14:paraId="7B5F1407" w14:textId="3D2C59D4">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7784033" w:rsidP="57784033" w:rsidRDefault="57784033" w14:paraId="37B8F9B2" w14:textId="7505B9E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46894FA5" w14:textId="0D2BA11D">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Systematic review</w:t>
            </w:r>
          </w:p>
        </w:tc>
        <w:tc>
          <w:tcPr>
            <w:tcW w:w="1470" w:type="dxa"/>
            <w:tcMar/>
          </w:tcPr>
          <w:p w:rsidR="57784033" w:rsidP="57784033" w:rsidRDefault="57784033" w14:paraId="3CE78C04" w14:textId="0C332333">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7784033" w:rsidP="57784033" w:rsidRDefault="57784033" w14:paraId="3D5E4C7D" w14:textId="62D09C43">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365C9DDE" w14:textId="43F9A8C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Secondary research</w:t>
            </w:r>
          </w:p>
        </w:tc>
        <w:tc>
          <w:tcPr>
            <w:tcW w:w="1335" w:type="dxa"/>
            <w:tcMar/>
          </w:tcPr>
          <w:p w:rsidR="57784033" w:rsidP="57784033" w:rsidRDefault="57784033" w14:paraId="6827DE7E" w14:textId="58C2AA6D">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57784033" w:rsidP="57784033" w:rsidRDefault="57784033" w14:paraId="68D6141E" w14:textId="4A121A2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53FA387D" w14:textId="6F225AC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Systematic review</w:t>
            </w:r>
          </w:p>
        </w:tc>
        <w:tc>
          <w:tcPr>
            <w:tcW w:w="1395" w:type="dxa"/>
            <w:tcMar/>
          </w:tcPr>
          <w:p w:rsidR="6E7C7948" w:rsidP="566D4E97" w:rsidRDefault="6E7C7948" w14:paraId="6918CB16" w14:textId="4B9CDF53">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Published studies on generative AI in mental healthcare</w:t>
            </w:r>
          </w:p>
        </w:tc>
        <w:tc>
          <w:tcPr>
            <w:tcW w:w="2397" w:type="dxa"/>
            <w:tcMar/>
          </w:tcPr>
          <w:p w:rsidR="6E7C7948" w:rsidP="566D4E97" w:rsidRDefault="6E7C7948" w14:paraId="46D36EB3" w14:textId="5770BB0C">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1E9E7D50" w:rsidR="2FBDB725">
              <w:rPr>
                <w:rFonts w:ascii="Arial Font" w:hAnsi="Arial Font" w:eastAsia="Arial Font" w:cs="Arial Font"/>
                <w:b w:val="0"/>
                <w:bCs w:val="0"/>
                <w:color w:val="auto"/>
                <w:sz w:val="22"/>
                <w:szCs w:val="22"/>
              </w:rPr>
              <w:t xml:space="preserve">Generative AI improves accessibility through personalised, </w:t>
            </w:r>
            <w:r w:rsidRPr="1E9E7D50" w:rsidR="202052AF">
              <w:rPr>
                <w:rFonts w:ascii="Arial Font" w:hAnsi="Arial Font" w:eastAsia="Arial Font" w:cs="Arial Font"/>
                <w:b w:val="0"/>
                <w:bCs w:val="0"/>
                <w:color w:val="auto"/>
                <w:sz w:val="22"/>
                <w:szCs w:val="22"/>
              </w:rPr>
              <w:t>anonymous,</w:t>
            </w:r>
            <w:r w:rsidRPr="1E9E7D50" w:rsidR="2FBDB725">
              <w:rPr>
                <w:rFonts w:ascii="Arial Font" w:hAnsi="Arial Font" w:eastAsia="Arial Font" w:cs="Arial Font"/>
                <w:b w:val="0"/>
                <w:bCs w:val="0"/>
                <w:color w:val="auto"/>
                <w:sz w:val="22"/>
                <w:szCs w:val="22"/>
              </w:rPr>
              <w:t xml:space="preserve"> and continuously available mental health support.</w:t>
            </w:r>
          </w:p>
        </w:tc>
      </w:tr>
      <w:tr w:rsidR="6E7C7948" w:rsidTr="2075C3AB" w14:paraId="02C069E4">
        <w:trPr>
          <w:trHeight w:val="300"/>
        </w:trPr>
        <w:tc>
          <w:tcPr>
            <w:tcW w:w="1380" w:type="dxa"/>
            <w:tcMar/>
          </w:tcPr>
          <w:p w:rsidR="57784033" w:rsidP="57784033" w:rsidRDefault="57784033" w14:paraId="396E7E09" w14:textId="7C19BA7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1D48771B" w14:textId="167EFADC">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Cruz-Gonzalez et al. (2025)</w:t>
            </w:r>
          </w:p>
        </w:tc>
        <w:tc>
          <w:tcPr>
            <w:tcW w:w="1155" w:type="dxa"/>
            <w:tcMar/>
          </w:tcPr>
          <w:p w:rsidR="57784033" w:rsidP="57784033" w:rsidRDefault="57784033" w14:paraId="752C4383" w14:textId="3BCD4B9C">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566E8CE2" w14:textId="28DD9BB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Literature review</w:t>
            </w:r>
          </w:p>
        </w:tc>
        <w:tc>
          <w:tcPr>
            <w:tcW w:w="1470" w:type="dxa"/>
            <w:tcMar/>
          </w:tcPr>
          <w:p w:rsidR="57784033" w:rsidP="57784033" w:rsidRDefault="57784033" w14:paraId="26F044CB" w14:textId="35353AC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03FC80EE" w14:textId="74AC4A5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Secondary research</w:t>
            </w:r>
          </w:p>
        </w:tc>
        <w:tc>
          <w:tcPr>
            <w:tcW w:w="1335" w:type="dxa"/>
            <w:tcMar/>
          </w:tcPr>
          <w:p w:rsidR="57784033" w:rsidP="57784033" w:rsidRDefault="57784033" w14:paraId="00967155" w14:textId="7C37A97B">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77DD45D2" w14:textId="17DB2C2F">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Narrative synthesis</w:t>
            </w:r>
          </w:p>
        </w:tc>
        <w:tc>
          <w:tcPr>
            <w:tcW w:w="1395" w:type="dxa"/>
            <w:tcMar/>
          </w:tcPr>
          <w:p w:rsidR="6E7C7948" w:rsidP="566D4E97" w:rsidRDefault="6E7C7948" w14:paraId="6E591E8D" w14:textId="55F90F7C">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Studies of AI applications in mental health</w:t>
            </w:r>
          </w:p>
        </w:tc>
        <w:tc>
          <w:tcPr>
            <w:tcW w:w="2397" w:type="dxa"/>
            <w:tcMar/>
          </w:tcPr>
          <w:p w:rsidR="6E7C7948" w:rsidP="566D4E97" w:rsidRDefault="6E7C7948" w14:paraId="04B513FA" w14:textId="709E8269">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1E9E7D50" w:rsidR="2FBDB725">
              <w:rPr>
                <w:rFonts w:ascii="Arial Font" w:hAnsi="Arial Font" w:eastAsia="Arial Font" w:cs="Arial Font"/>
                <w:b w:val="0"/>
                <w:bCs w:val="0"/>
                <w:color w:val="auto"/>
                <w:sz w:val="22"/>
                <w:szCs w:val="22"/>
              </w:rPr>
              <w:t xml:space="preserve">AI applications promote earlier help-seeking, reduce perceived </w:t>
            </w:r>
            <w:r w:rsidRPr="1E9E7D50" w:rsidR="14C2AC1C">
              <w:rPr>
                <w:rFonts w:ascii="Arial Font" w:hAnsi="Arial Font" w:eastAsia="Arial Font" w:cs="Arial Font"/>
                <w:b w:val="0"/>
                <w:bCs w:val="0"/>
                <w:color w:val="auto"/>
                <w:sz w:val="22"/>
                <w:szCs w:val="22"/>
              </w:rPr>
              <w:t>stigma,</w:t>
            </w:r>
            <w:r w:rsidRPr="1E9E7D50" w:rsidR="2FBDB725">
              <w:rPr>
                <w:rFonts w:ascii="Arial Font" w:hAnsi="Arial Font" w:eastAsia="Arial Font" w:cs="Arial Font"/>
                <w:b w:val="0"/>
                <w:bCs w:val="0"/>
                <w:color w:val="auto"/>
                <w:sz w:val="22"/>
                <w:szCs w:val="22"/>
              </w:rPr>
              <w:t xml:space="preserve"> and improve engagement through confidential support.</w:t>
            </w:r>
          </w:p>
        </w:tc>
      </w:tr>
      <w:tr w:rsidR="6E7C7948" w:rsidTr="2075C3AB" w14:paraId="795C4B0B">
        <w:trPr>
          <w:trHeight w:val="300"/>
        </w:trPr>
        <w:tc>
          <w:tcPr>
            <w:tcW w:w="1380" w:type="dxa"/>
            <w:tcMar/>
          </w:tcPr>
          <w:p w:rsidR="57784033" w:rsidP="57784033" w:rsidRDefault="57784033" w14:paraId="5369F4D8" w14:textId="67749007">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329E5E99" w14:textId="3A8D794D">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Yesha et al. (2026)</w:t>
            </w:r>
          </w:p>
        </w:tc>
        <w:tc>
          <w:tcPr>
            <w:tcW w:w="1155" w:type="dxa"/>
            <w:tcMar/>
          </w:tcPr>
          <w:p w:rsidR="57784033" w:rsidP="57784033" w:rsidRDefault="57784033" w14:paraId="3AFEF235" w14:textId="58586986">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0ABE8C99" w14:textId="5FF4FF99">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Narrative review</w:t>
            </w:r>
          </w:p>
        </w:tc>
        <w:tc>
          <w:tcPr>
            <w:tcW w:w="1470" w:type="dxa"/>
            <w:tcMar/>
          </w:tcPr>
          <w:p w:rsidR="57784033" w:rsidP="57784033" w:rsidRDefault="57784033" w14:paraId="27009F40" w14:textId="4BB2D986">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01AF45D0" w14:textId="2C85CBB7">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Secondary research</w:t>
            </w:r>
          </w:p>
        </w:tc>
        <w:tc>
          <w:tcPr>
            <w:tcW w:w="1335" w:type="dxa"/>
            <w:tcMar/>
          </w:tcPr>
          <w:p w:rsidR="57784033" w:rsidP="57784033" w:rsidRDefault="57784033" w14:paraId="22A81F05" w14:textId="58F24574">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p>
          <w:p w:rsidR="6E7C7948" w:rsidP="566D4E97" w:rsidRDefault="6E7C7948" w14:paraId="00B86264" w14:textId="719B1317">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Narrative synthesis</w:t>
            </w:r>
          </w:p>
        </w:tc>
        <w:tc>
          <w:tcPr>
            <w:tcW w:w="1395" w:type="dxa"/>
            <w:tcMar/>
          </w:tcPr>
          <w:p w:rsidR="6E7C7948" w:rsidP="566D4E97" w:rsidRDefault="6E7C7948" w14:paraId="698FF366" w14:textId="7A4033B1">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566D4E97" w:rsidR="0D61445D">
              <w:rPr>
                <w:rFonts w:ascii="Arial Font" w:hAnsi="Arial Font" w:eastAsia="Arial Font" w:cs="Arial Font"/>
                <w:b w:val="0"/>
                <w:bCs w:val="0"/>
                <w:color w:val="auto"/>
                <w:sz w:val="22"/>
                <w:szCs w:val="22"/>
              </w:rPr>
              <w:t>Evidence on digital mental health technologies</w:t>
            </w:r>
            <w:r w:rsidRPr="566D4E97" w:rsidR="68DFF0D4">
              <w:rPr>
                <w:rFonts w:ascii="Arial Font" w:hAnsi="Arial Font" w:eastAsia="Arial Font" w:cs="Arial Font"/>
                <w:b w:val="0"/>
                <w:bCs w:val="0"/>
                <w:color w:val="auto"/>
                <w:sz w:val="22"/>
                <w:szCs w:val="22"/>
              </w:rPr>
              <w:t>.</w:t>
            </w:r>
          </w:p>
        </w:tc>
        <w:tc>
          <w:tcPr>
            <w:tcW w:w="2397" w:type="dxa"/>
            <w:tcMar/>
          </w:tcPr>
          <w:p w:rsidR="6E7C7948" w:rsidP="566D4E97" w:rsidRDefault="6E7C7948" w14:paraId="07792F49" w14:textId="1480A46A">
            <w:pPr>
              <w:keepNext w:val="0"/>
              <w:keepLines w:val="0"/>
              <w:bidi w:val="0"/>
              <w:spacing w:before="0" w:beforeAutospacing="off" w:after="0" w:afterAutospacing="off" w:line="360" w:lineRule="auto"/>
              <w:jc w:val="left"/>
              <w:rPr>
                <w:rFonts w:ascii="Arial Font" w:hAnsi="Arial Font" w:eastAsia="Arial Font" w:cs="Arial Font"/>
                <w:b w:val="0"/>
                <w:bCs w:val="0"/>
                <w:color w:val="auto"/>
                <w:sz w:val="22"/>
                <w:szCs w:val="22"/>
              </w:rPr>
            </w:pPr>
            <w:r w:rsidRPr="1E9E7D50" w:rsidR="2FBDB725">
              <w:rPr>
                <w:rFonts w:ascii="Arial Font" w:hAnsi="Arial Font" w:eastAsia="Arial Font" w:cs="Arial Font"/>
                <w:b w:val="0"/>
                <w:bCs w:val="0"/>
                <w:color w:val="auto"/>
                <w:sz w:val="22"/>
                <w:szCs w:val="22"/>
              </w:rPr>
              <w:t xml:space="preserve">AI improves access to care but raises concerns about privacy, algorithmic </w:t>
            </w:r>
            <w:r w:rsidRPr="1E9E7D50" w:rsidR="34742DC7">
              <w:rPr>
                <w:rFonts w:ascii="Arial Font" w:hAnsi="Arial Font" w:eastAsia="Arial Font" w:cs="Arial Font"/>
                <w:b w:val="0"/>
                <w:bCs w:val="0"/>
                <w:color w:val="auto"/>
                <w:sz w:val="22"/>
                <w:szCs w:val="22"/>
              </w:rPr>
              <w:t>bias,</w:t>
            </w:r>
            <w:r w:rsidRPr="1E9E7D50" w:rsidR="2FBDB725">
              <w:rPr>
                <w:rFonts w:ascii="Arial Font" w:hAnsi="Arial Font" w:eastAsia="Arial Font" w:cs="Arial Font"/>
                <w:b w:val="0"/>
                <w:bCs w:val="0"/>
                <w:color w:val="auto"/>
                <w:sz w:val="22"/>
                <w:szCs w:val="22"/>
              </w:rPr>
              <w:t xml:space="preserve"> and ethical governance.</w:t>
            </w:r>
          </w:p>
        </w:tc>
      </w:tr>
    </w:tbl>
    <w:p w:rsidR="57784033" w:rsidP="57784033" w:rsidRDefault="57784033" w14:paraId="42D1D7B7" w14:textId="630286CE">
      <w:pPr>
        <w:pStyle w:val="Normal"/>
        <w:keepNext w:val="0"/>
        <w:keepLines w:val="0"/>
        <w:suppressLineNumbers w:val="0"/>
        <w:bidi w:val="0"/>
        <w:spacing w:before="0" w:beforeAutospacing="off" w:after="160" w:afterAutospacing="off" w:line="360" w:lineRule="auto"/>
        <w:ind w:left="0" w:right="0"/>
        <w:jc w:val="left"/>
        <w:rPr>
          <w:rFonts w:ascii="Arial Font" w:hAnsi="Arial Font" w:eastAsia="Arial Font" w:cs="Arial Font"/>
          <w:b w:val="0"/>
          <w:bCs w:val="0"/>
          <w:noProof w:val="0"/>
          <w:color w:val="auto"/>
          <w:sz w:val="22"/>
          <w:szCs w:val="22"/>
          <w:u w:val="single"/>
          <w:lang w:val="en-GB"/>
        </w:rPr>
      </w:pPr>
    </w:p>
    <w:p w:rsidR="57A30154" w:rsidP="566D4E97" w:rsidRDefault="57A30154" w14:paraId="6DBCDC2E" w14:textId="48970DC5">
      <w:pPr>
        <w:pStyle w:val="Normal"/>
        <w:keepNext w:val="0"/>
        <w:keepLines w:val="0"/>
        <w:suppressLineNumbers w:val="0"/>
        <w:bidi w:val="0"/>
        <w:spacing w:before="0" w:beforeAutospacing="off" w:after="160" w:afterAutospacing="off" w:line="360" w:lineRule="auto"/>
        <w:ind w:left="0" w:right="0"/>
        <w:jc w:val="left"/>
        <w:rPr>
          <w:rFonts w:ascii="Arial Font" w:hAnsi="Arial Font" w:eastAsia="Arial Font" w:cs="Arial Font"/>
          <w:b w:val="0"/>
          <w:bCs w:val="0"/>
          <w:noProof w:val="0"/>
          <w:color w:val="auto"/>
          <w:sz w:val="22"/>
          <w:szCs w:val="22"/>
          <w:u w:val="single"/>
          <w:lang w:val="en-GB"/>
        </w:rPr>
      </w:pPr>
      <w:r w:rsidRPr="57784033" w:rsidR="2508855A">
        <w:rPr>
          <w:rFonts w:ascii="Arial Font" w:hAnsi="Arial Font" w:eastAsia="Arial Font" w:cs="Arial Font"/>
          <w:b w:val="0"/>
          <w:bCs w:val="0"/>
          <w:noProof w:val="0"/>
          <w:color w:val="auto"/>
          <w:sz w:val="22"/>
          <w:szCs w:val="22"/>
          <w:u w:val="single"/>
          <w:lang w:val="en-GB"/>
        </w:rPr>
        <w:t>Table 2. Thematic Analysis of Findings:</w:t>
      </w:r>
    </w:p>
    <w:tbl>
      <w:tblPr>
        <w:tblStyle w:val="TableGrid"/>
        <w:bidiVisual w:val="0"/>
        <w:tblW w:w="0" w:type="auto"/>
        <w:jc w:val="left"/>
        <w:tblLook w:val="06A0" w:firstRow="1" w:lastRow="0" w:firstColumn="1" w:lastColumn="0" w:noHBand="1" w:noVBand="1"/>
      </w:tblPr>
      <w:tblGrid>
        <w:gridCol w:w="1665"/>
        <w:gridCol w:w="2670"/>
        <w:gridCol w:w="4680"/>
      </w:tblGrid>
      <w:tr w:rsidR="57784033" w:rsidTr="2075C3AB" w14:paraId="5DBAC219">
        <w:trPr>
          <w:trHeight w:val="300"/>
        </w:trPr>
        <w:tc>
          <w:tcPr>
            <w:tcW w:w="1665" w:type="dxa"/>
            <w:tcMar/>
          </w:tcPr>
          <w:p w:rsidR="57784033" w:rsidP="57784033" w:rsidRDefault="57784033" w14:paraId="21884CBB" w14:textId="5830EDFA">
            <w:pPr>
              <w:bidi w:val="0"/>
              <w:spacing w:before="0" w:beforeAutospacing="off" w:after="0" w:afterAutospacing="off" w:line="360" w:lineRule="auto"/>
              <w:jc w:val="center"/>
              <w:rPr>
                <w:b w:val="0"/>
                <w:bCs w:val="0"/>
                <w:sz w:val="22"/>
                <w:szCs w:val="22"/>
              </w:rPr>
            </w:pPr>
            <w:r w:rsidRPr="57784033" w:rsidR="57784033">
              <w:rPr>
                <w:b w:val="0"/>
                <w:bCs w:val="0"/>
                <w:sz w:val="22"/>
                <w:szCs w:val="22"/>
              </w:rPr>
              <w:t>Theme</w:t>
            </w:r>
          </w:p>
        </w:tc>
        <w:tc>
          <w:tcPr>
            <w:tcW w:w="2670" w:type="dxa"/>
            <w:tcMar/>
          </w:tcPr>
          <w:p w:rsidR="57784033" w:rsidP="57784033" w:rsidRDefault="57784033" w14:paraId="14390B29" w14:textId="15641801">
            <w:pPr>
              <w:bidi w:val="0"/>
              <w:spacing w:before="0" w:beforeAutospacing="off" w:after="0" w:afterAutospacing="off" w:line="360" w:lineRule="auto"/>
              <w:jc w:val="center"/>
              <w:rPr>
                <w:b w:val="0"/>
                <w:bCs w:val="0"/>
                <w:sz w:val="22"/>
                <w:szCs w:val="22"/>
              </w:rPr>
            </w:pPr>
            <w:r w:rsidRPr="57784033" w:rsidR="57784033">
              <w:rPr>
                <w:b w:val="0"/>
                <w:bCs w:val="0"/>
                <w:sz w:val="22"/>
                <w:szCs w:val="22"/>
              </w:rPr>
              <w:t>Supporting Studies</w:t>
            </w:r>
          </w:p>
        </w:tc>
        <w:tc>
          <w:tcPr>
            <w:tcW w:w="4680" w:type="dxa"/>
            <w:tcMar/>
          </w:tcPr>
          <w:p w:rsidR="57784033" w:rsidP="57784033" w:rsidRDefault="57784033" w14:paraId="4C7E7D3D" w14:textId="7B3A199C">
            <w:pPr>
              <w:bidi w:val="0"/>
              <w:spacing w:before="0" w:beforeAutospacing="off" w:after="0" w:afterAutospacing="off" w:line="360" w:lineRule="auto"/>
              <w:jc w:val="center"/>
              <w:rPr>
                <w:b w:val="0"/>
                <w:bCs w:val="0"/>
                <w:sz w:val="22"/>
                <w:szCs w:val="22"/>
              </w:rPr>
            </w:pPr>
            <w:r w:rsidRPr="57784033" w:rsidR="57784033">
              <w:rPr>
                <w:b w:val="0"/>
                <w:bCs w:val="0"/>
                <w:sz w:val="22"/>
                <w:szCs w:val="22"/>
              </w:rPr>
              <w:t>Main Findings</w:t>
            </w:r>
          </w:p>
        </w:tc>
      </w:tr>
      <w:tr w:rsidR="57784033" w:rsidTr="2075C3AB" w14:paraId="070B6C1B">
        <w:trPr>
          <w:trHeight w:val="300"/>
        </w:trPr>
        <w:tc>
          <w:tcPr>
            <w:tcW w:w="1665" w:type="dxa"/>
            <w:tcMar/>
          </w:tcPr>
          <w:p w:rsidR="57784033" w:rsidP="57784033" w:rsidRDefault="57784033" w14:paraId="78DB6B14" w14:textId="518C3318">
            <w:pPr>
              <w:bidi w:val="0"/>
              <w:spacing w:before="0" w:beforeAutospacing="off" w:after="0" w:afterAutospacing="off" w:line="360" w:lineRule="auto"/>
              <w:rPr>
                <w:b w:val="0"/>
                <w:bCs w:val="0"/>
                <w:sz w:val="22"/>
                <w:szCs w:val="22"/>
              </w:rPr>
            </w:pPr>
          </w:p>
          <w:p w:rsidR="57784033" w:rsidP="57784033" w:rsidRDefault="57784033" w14:paraId="32A06755" w14:textId="26497B64">
            <w:pPr>
              <w:bidi w:val="0"/>
              <w:spacing w:before="0" w:beforeAutospacing="off" w:after="0" w:afterAutospacing="off" w:line="360" w:lineRule="auto"/>
              <w:rPr>
                <w:b w:val="0"/>
                <w:bCs w:val="0"/>
                <w:sz w:val="22"/>
                <w:szCs w:val="22"/>
              </w:rPr>
            </w:pPr>
          </w:p>
          <w:p w:rsidR="57784033" w:rsidP="57784033" w:rsidRDefault="57784033" w14:paraId="111A29EC" w14:textId="748C083A">
            <w:pPr>
              <w:bidi w:val="0"/>
              <w:spacing w:before="0" w:beforeAutospacing="off" w:after="0" w:afterAutospacing="off" w:line="360" w:lineRule="auto"/>
              <w:rPr>
                <w:b w:val="0"/>
                <w:bCs w:val="0"/>
                <w:sz w:val="22"/>
                <w:szCs w:val="22"/>
              </w:rPr>
            </w:pPr>
            <w:r w:rsidRPr="57784033" w:rsidR="57784033">
              <w:rPr>
                <w:b w:val="0"/>
                <w:bCs w:val="0"/>
                <w:sz w:val="22"/>
                <w:szCs w:val="22"/>
              </w:rPr>
              <w:t>Accessibility and Anonymity</w:t>
            </w:r>
          </w:p>
        </w:tc>
        <w:tc>
          <w:tcPr>
            <w:tcW w:w="2670" w:type="dxa"/>
            <w:tcMar/>
          </w:tcPr>
          <w:p w:rsidR="57784033" w:rsidP="57784033" w:rsidRDefault="57784033" w14:paraId="48749D5E" w14:textId="07056BF6">
            <w:pPr>
              <w:bidi w:val="0"/>
              <w:spacing w:before="0" w:beforeAutospacing="off" w:after="0" w:afterAutospacing="off" w:line="360" w:lineRule="auto"/>
              <w:rPr>
                <w:b w:val="0"/>
                <w:bCs w:val="0"/>
                <w:sz w:val="22"/>
                <w:szCs w:val="22"/>
              </w:rPr>
            </w:pPr>
          </w:p>
          <w:p w:rsidR="57784033" w:rsidP="57784033" w:rsidRDefault="57784033" w14:paraId="333DFE0E" w14:textId="3E1CDE07">
            <w:pPr>
              <w:bidi w:val="0"/>
              <w:spacing w:before="0" w:beforeAutospacing="off" w:after="0" w:afterAutospacing="off" w:line="360" w:lineRule="auto"/>
              <w:rPr>
                <w:b w:val="0"/>
                <w:bCs w:val="0"/>
                <w:sz w:val="22"/>
                <w:szCs w:val="22"/>
              </w:rPr>
            </w:pPr>
          </w:p>
          <w:p w:rsidR="57784033" w:rsidP="24A68282" w:rsidRDefault="57784033" w14:paraId="6563EDB9" w14:textId="4F07DF6C">
            <w:pPr>
              <w:bidi w:val="0"/>
              <w:spacing w:before="0" w:beforeAutospacing="off" w:after="0" w:afterAutospacing="off" w:line="360" w:lineRule="auto"/>
              <w:rPr>
                <w:b w:val="0"/>
                <w:bCs w:val="0"/>
                <w:sz w:val="22"/>
                <w:szCs w:val="22"/>
                <w:lang w:val="en-GB"/>
              </w:rPr>
            </w:pPr>
            <w:r w:rsidRPr="24A68282" w:rsidR="7226BC50">
              <w:rPr>
                <w:b w:val="0"/>
                <w:bCs w:val="0"/>
                <w:sz w:val="22"/>
                <w:szCs w:val="22"/>
                <w:lang w:val="en-GB"/>
              </w:rPr>
              <w:t>Zhang et al. (2025</w:t>
            </w:r>
            <w:r w:rsidRPr="24A68282" w:rsidR="5014FF00">
              <w:rPr>
                <w:b w:val="0"/>
                <w:bCs w:val="0"/>
                <w:sz w:val="22"/>
                <w:szCs w:val="22"/>
                <w:lang w:val="en-GB"/>
              </w:rPr>
              <w:t>) ;</w:t>
            </w:r>
            <w:r w:rsidRPr="24A68282" w:rsidR="7226BC50">
              <w:rPr>
                <w:b w:val="0"/>
                <w:bCs w:val="0"/>
                <w:sz w:val="22"/>
                <w:szCs w:val="22"/>
                <w:lang w:val="en-GB"/>
              </w:rPr>
              <w:t xml:space="preserve"> Cruz-Gonzalez et al. (2025</w:t>
            </w:r>
            <w:r w:rsidRPr="24A68282" w:rsidR="7402C60C">
              <w:rPr>
                <w:b w:val="0"/>
                <w:bCs w:val="0"/>
                <w:sz w:val="22"/>
                <w:szCs w:val="22"/>
                <w:lang w:val="en-GB"/>
              </w:rPr>
              <w:t>) ;</w:t>
            </w:r>
            <w:r w:rsidRPr="24A68282" w:rsidR="7226BC50">
              <w:rPr>
                <w:b w:val="0"/>
                <w:bCs w:val="0"/>
                <w:sz w:val="22"/>
                <w:szCs w:val="22"/>
                <w:lang w:val="en-GB"/>
              </w:rPr>
              <w:t xml:space="preserve"> Yesha et al. (2026)</w:t>
            </w:r>
          </w:p>
        </w:tc>
        <w:tc>
          <w:tcPr>
            <w:tcW w:w="4680" w:type="dxa"/>
            <w:tcMar/>
          </w:tcPr>
          <w:p w:rsidR="57784033" w:rsidP="57784033" w:rsidRDefault="57784033" w14:paraId="6CCE27E1" w14:textId="0CD2F516">
            <w:pPr>
              <w:bidi w:val="0"/>
              <w:spacing w:before="0" w:beforeAutospacing="off" w:after="0" w:afterAutospacing="off" w:line="360" w:lineRule="auto"/>
              <w:rPr>
                <w:b w:val="0"/>
                <w:bCs w:val="0"/>
                <w:sz w:val="22"/>
                <w:szCs w:val="22"/>
              </w:rPr>
            </w:pPr>
            <w:r w:rsidRPr="57784033" w:rsidR="57784033">
              <w:rPr>
                <w:b w:val="0"/>
                <w:bCs w:val="0"/>
                <w:sz w:val="22"/>
                <w:szCs w:val="22"/>
              </w:rPr>
              <w:t>All three studies reported that AI improves access to mental health support through anonymous, personalised and continuously available services. Confidential digital platforms encourage individuals to seek support, particularly among underserved populations. However, evidence from UK-based primary studies was limited.</w:t>
            </w:r>
          </w:p>
        </w:tc>
      </w:tr>
      <w:tr w:rsidR="57784033" w:rsidTr="2075C3AB" w14:paraId="2E7CEFBE">
        <w:trPr>
          <w:trHeight w:val="300"/>
        </w:trPr>
        <w:tc>
          <w:tcPr>
            <w:tcW w:w="1665" w:type="dxa"/>
            <w:tcMar/>
          </w:tcPr>
          <w:p w:rsidR="57784033" w:rsidP="57784033" w:rsidRDefault="57784033" w14:paraId="220BFB7F" w14:textId="0048FEDE">
            <w:pPr>
              <w:bidi w:val="0"/>
              <w:spacing w:before="0" w:beforeAutospacing="off" w:after="0" w:afterAutospacing="off" w:line="360" w:lineRule="auto"/>
              <w:rPr>
                <w:b w:val="0"/>
                <w:bCs w:val="0"/>
                <w:sz w:val="22"/>
                <w:szCs w:val="22"/>
              </w:rPr>
            </w:pPr>
            <w:r w:rsidRPr="57784033" w:rsidR="57784033">
              <w:rPr>
                <w:b w:val="0"/>
                <w:bCs w:val="0"/>
                <w:sz w:val="22"/>
                <w:szCs w:val="22"/>
              </w:rPr>
              <w:t>Stigma Reduction and Help-Seeking Behaviour</w:t>
            </w:r>
          </w:p>
        </w:tc>
        <w:tc>
          <w:tcPr>
            <w:tcW w:w="2670" w:type="dxa"/>
            <w:tcMar/>
          </w:tcPr>
          <w:p w:rsidR="57784033" w:rsidP="57784033" w:rsidRDefault="57784033" w14:paraId="45C68A2D" w14:textId="7610A0C7">
            <w:pPr>
              <w:bidi w:val="0"/>
              <w:spacing w:before="0" w:beforeAutospacing="off" w:after="0" w:afterAutospacing="off" w:line="360" w:lineRule="auto"/>
              <w:rPr>
                <w:b w:val="0"/>
                <w:bCs w:val="0"/>
                <w:sz w:val="22"/>
                <w:szCs w:val="22"/>
              </w:rPr>
            </w:pPr>
            <w:r w:rsidRPr="57784033" w:rsidR="57784033">
              <w:rPr>
                <w:b w:val="0"/>
                <w:bCs w:val="0"/>
                <w:sz w:val="22"/>
                <w:szCs w:val="22"/>
              </w:rPr>
              <w:t>Habeb et al. (2025); Ronaldson and Henderson (2024); Cruz-Gonzalez et al. (2025); Zhang et al. (2025); Yesha et al. (2026)</w:t>
            </w:r>
          </w:p>
        </w:tc>
        <w:tc>
          <w:tcPr>
            <w:tcW w:w="4680" w:type="dxa"/>
            <w:tcMar/>
          </w:tcPr>
          <w:p w:rsidR="57784033" w:rsidP="57784033" w:rsidRDefault="57784033" w14:paraId="25A27A8F" w14:textId="2F7F96CE">
            <w:pPr>
              <w:bidi w:val="0"/>
              <w:spacing w:before="0" w:beforeAutospacing="off" w:after="0" w:afterAutospacing="off" w:line="360" w:lineRule="auto"/>
              <w:rPr>
                <w:b w:val="0"/>
                <w:bCs w:val="0"/>
                <w:sz w:val="22"/>
                <w:szCs w:val="22"/>
              </w:rPr>
            </w:pPr>
            <w:r w:rsidRPr="57784033" w:rsidR="57784033">
              <w:rPr>
                <w:b w:val="0"/>
                <w:bCs w:val="0"/>
                <w:sz w:val="22"/>
                <w:szCs w:val="22"/>
              </w:rPr>
              <w:t>Most studies reported that AI reduces stigma-related barriers by providing confidential and non-judgemental support. Similar findings showed increased willingness to seek help, although stigma and discrimination continued to influence access to mental health services.</w:t>
            </w:r>
          </w:p>
        </w:tc>
      </w:tr>
      <w:tr w:rsidR="57784033" w:rsidTr="2075C3AB" w14:paraId="750A552E">
        <w:trPr>
          <w:trHeight w:val="300"/>
        </w:trPr>
        <w:tc>
          <w:tcPr>
            <w:tcW w:w="1665" w:type="dxa"/>
            <w:tcMar/>
          </w:tcPr>
          <w:p w:rsidR="57784033" w:rsidP="57784033" w:rsidRDefault="57784033" w14:paraId="2849E4A1" w14:textId="1C462683">
            <w:pPr>
              <w:bidi w:val="0"/>
              <w:spacing w:before="0" w:beforeAutospacing="off" w:after="0" w:afterAutospacing="off" w:line="360" w:lineRule="auto"/>
              <w:jc w:val="left"/>
              <w:rPr>
                <w:b w:val="0"/>
                <w:bCs w:val="0"/>
                <w:sz w:val="22"/>
                <w:szCs w:val="22"/>
              </w:rPr>
            </w:pPr>
          </w:p>
          <w:p w:rsidR="57784033" w:rsidP="57784033" w:rsidRDefault="57784033" w14:paraId="2A761B16" w14:textId="1FEB0A35">
            <w:pPr>
              <w:pStyle w:val="Normal"/>
              <w:bidi w:val="0"/>
              <w:spacing w:before="0" w:beforeAutospacing="off" w:after="0" w:afterAutospacing="off" w:line="360" w:lineRule="auto"/>
              <w:jc w:val="left"/>
              <w:rPr>
                <w:b w:val="0"/>
                <w:bCs w:val="0"/>
                <w:sz w:val="22"/>
                <w:szCs w:val="22"/>
              </w:rPr>
            </w:pPr>
            <w:r w:rsidRPr="57784033" w:rsidR="57784033">
              <w:rPr>
                <w:b w:val="0"/>
                <w:bCs w:val="0"/>
                <w:sz w:val="22"/>
                <w:szCs w:val="22"/>
              </w:rPr>
              <w:t>Ethical and Implementation Challenges</w:t>
            </w:r>
          </w:p>
        </w:tc>
        <w:tc>
          <w:tcPr>
            <w:tcW w:w="2670" w:type="dxa"/>
            <w:tcMar/>
          </w:tcPr>
          <w:p w:rsidR="57784033" w:rsidP="57784033" w:rsidRDefault="57784033" w14:paraId="658F45BD" w14:textId="44611B0B">
            <w:pPr>
              <w:bidi w:val="0"/>
              <w:spacing w:before="0" w:beforeAutospacing="off" w:after="0" w:afterAutospacing="off" w:line="360" w:lineRule="auto"/>
              <w:jc w:val="left"/>
              <w:rPr>
                <w:b w:val="0"/>
                <w:bCs w:val="0"/>
                <w:sz w:val="22"/>
                <w:szCs w:val="22"/>
              </w:rPr>
            </w:pPr>
          </w:p>
          <w:p w:rsidR="57784033" w:rsidP="57784033" w:rsidRDefault="57784033" w14:paraId="1ABB273D" w14:textId="232D12E0">
            <w:pPr>
              <w:pStyle w:val="Normal"/>
              <w:bidi w:val="0"/>
              <w:spacing w:before="0" w:beforeAutospacing="off" w:after="0" w:afterAutospacing="off" w:line="360" w:lineRule="auto"/>
              <w:jc w:val="left"/>
              <w:rPr>
                <w:b w:val="0"/>
                <w:bCs w:val="0"/>
                <w:sz w:val="22"/>
                <w:szCs w:val="22"/>
              </w:rPr>
            </w:pPr>
            <w:r w:rsidRPr="57784033" w:rsidR="57784033">
              <w:rPr>
                <w:b w:val="0"/>
                <w:bCs w:val="0"/>
                <w:sz w:val="22"/>
                <w:szCs w:val="22"/>
              </w:rPr>
              <w:t xml:space="preserve">Yesha et al. (2026); Cruz-Gonzalez et al. (2025); Zhang et al. (2025); </w:t>
            </w:r>
            <w:r w:rsidRPr="57784033" w:rsidR="57784033">
              <w:rPr>
                <w:b w:val="0"/>
                <w:bCs w:val="0"/>
                <w:sz w:val="22"/>
                <w:szCs w:val="22"/>
              </w:rPr>
              <w:t>Habeb</w:t>
            </w:r>
            <w:r w:rsidRPr="57784033" w:rsidR="57784033">
              <w:rPr>
                <w:b w:val="0"/>
                <w:bCs w:val="0"/>
                <w:sz w:val="22"/>
                <w:szCs w:val="22"/>
              </w:rPr>
              <w:t xml:space="preserve"> et al. (2025); Ronaldson and Henderson (2024)</w:t>
            </w:r>
          </w:p>
        </w:tc>
        <w:tc>
          <w:tcPr>
            <w:tcW w:w="4680" w:type="dxa"/>
            <w:tcMar/>
          </w:tcPr>
          <w:p w:rsidR="57784033" w:rsidP="57784033" w:rsidRDefault="57784033" w14:paraId="21A14DCA" w14:textId="645CCB34">
            <w:pPr>
              <w:bidi w:val="0"/>
              <w:spacing w:before="0" w:beforeAutospacing="off" w:after="0" w:afterAutospacing="off" w:line="360" w:lineRule="auto"/>
              <w:rPr>
                <w:b w:val="0"/>
                <w:bCs w:val="0"/>
                <w:sz w:val="22"/>
                <w:szCs w:val="22"/>
              </w:rPr>
            </w:pPr>
            <w:r w:rsidRPr="57784033" w:rsidR="57784033">
              <w:rPr>
                <w:b w:val="0"/>
                <w:bCs w:val="0"/>
                <w:sz w:val="22"/>
                <w:szCs w:val="22"/>
              </w:rPr>
              <w:t>The studies consistently identified concerns about privacy, data protection, algorithmic bias and public trust. Most studies also reported that ethical governance and human oversight are required for the safe implementation of AI in mental health services, although practical implementation evidence remains limited.</w:t>
            </w:r>
          </w:p>
        </w:tc>
      </w:tr>
    </w:tbl>
    <w:p w:rsidR="57784033" w:rsidP="57784033" w:rsidRDefault="57784033" w14:paraId="722C551A" w14:textId="46792CD3">
      <w:pPr>
        <w:pStyle w:val="Normal"/>
        <w:suppressLineNumbers w:val="0"/>
        <w:bidi w:val="0"/>
        <w:spacing w:before="0" w:beforeAutospacing="off" w:after="160" w:afterAutospacing="off" w:line="360" w:lineRule="auto"/>
        <w:ind w:left="0" w:right="0"/>
        <w:jc w:val="left"/>
        <w:rPr>
          <w:rFonts w:ascii="Arial Font" w:hAnsi="Arial Font" w:eastAsia="Arial Font" w:cs="Arial Font"/>
          <w:noProof w:val="0"/>
          <w:color w:val="auto"/>
          <w:sz w:val="22"/>
          <w:szCs w:val="22"/>
          <w:u w:val="single"/>
          <w:lang w:val="en-GB"/>
        </w:rPr>
      </w:pPr>
    </w:p>
    <w:p w:rsidR="6DC28098" w:rsidP="2BDEFA91" w:rsidRDefault="6DC28098" w14:paraId="25AE9CB2" w14:textId="7052CA31">
      <w:pPr>
        <w:pStyle w:val="Normal"/>
        <w:keepNext w:val="0"/>
        <w:keepLines w:val="0"/>
        <w:suppressLineNumbers w:val="0"/>
        <w:bidi w:val="0"/>
        <w:spacing w:before="281" w:beforeAutospacing="off" w:after="281" w:afterAutospacing="off" w:line="360" w:lineRule="auto"/>
        <w:ind w:left="0" w:right="0"/>
        <w:jc w:val="both"/>
        <w:rPr>
          <w:rFonts w:ascii="Arial Font" w:hAnsi="Arial Font" w:eastAsia="Arial Font" w:cs="Arial Font"/>
          <w:b w:val="0"/>
          <w:bCs w:val="0"/>
          <w:noProof w:val="0"/>
          <w:color w:val="auto"/>
          <w:sz w:val="22"/>
          <w:szCs w:val="22"/>
          <w:u w:val="single"/>
          <w:lang w:val="en-GB"/>
        </w:rPr>
      </w:pPr>
      <w:r w:rsidRPr="566D4E97" w:rsidR="513F210D">
        <w:rPr>
          <w:rFonts w:ascii="Arial Font" w:hAnsi="Arial Font" w:eastAsia="Arial Font" w:cs="Arial Font"/>
          <w:b w:val="0"/>
          <w:bCs w:val="0"/>
          <w:noProof w:val="0"/>
          <w:color w:val="auto"/>
          <w:sz w:val="22"/>
          <w:szCs w:val="22"/>
          <w:u w:val="single"/>
          <w:lang w:val="en-GB"/>
        </w:rPr>
        <w:t xml:space="preserve">Discussion: </w:t>
      </w:r>
      <w:r w:rsidRPr="566D4E97" w:rsidR="2CEBF080">
        <w:rPr>
          <w:rFonts w:ascii="Arial Font" w:hAnsi="Arial Font" w:eastAsia="Arial Font" w:cs="Arial Font"/>
          <w:b w:val="0"/>
          <w:bCs w:val="0"/>
          <w:noProof w:val="0"/>
          <w:color w:val="auto"/>
          <w:sz w:val="22"/>
          <w:szCs w:val="22"/>
          <w:u w:val="single"/>
          <w:lang w:val="en-GB"/>
        </w:rPr>
        <w:t>Introduction</w:t>
      </w:r>
      <w:r w:rsidRPr="566D4E97" w:rsidR="2888CA6A">
        <w:rPr>
          <w:rFonts w:ascii="Arial Font" w:hAnsi="Arial Font" w:eastAsia="Arial Font" w:cs="Arial Font"/>
          <w:b w:val="0"/>
          <w:bCs w:val="0"/>
          <w:noProof w:val="0"/>
          <w:color w:val="auto"/>
          <w:sz w:val="22"/>
          <w:szCs w:val="22"/>
          <w:u w:val="single"/>
          <w:lang w:val="en-GB"/>
        </w:rPr>
        <w:t>:</w:t>
      </w:r>
    </w:p>
    <w:p w:rsidR="2D975DDC" w:rsidP="57784033" w:rsidRDefault="2D975DDC" w14:paraId="546C7749" w14:textId="4542F230">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42C4FD26">
        <w:rPr>
          <w:rFonts w:ascii="Arial Font" w:hAnsi="Arial Font" w:eastAsia="Arial Font" w:cs="Arial Font"/>
          <w:b w:val="0"/>
          <w:bCs w:val="0"/>
          <w:noProof w:val="0"/>
          <w:color w:val="auto"/>
          <w:sz w:val="22"/>
          <w:szCs w:val="22"/>
          <w:lang w:val="en-GB"/>
        </w:rPr>
        <w:t>This discussion critically analyses the findings of the scoping review to evaluate the role of Artificial Intelligence (AI) in reducing mental health stigma within the United Kingdom (Lawrence et al., 2024; Thakkar et al., 2024). Four key themes emerged from the review: Accessibility and Anonymity, Stigma Reduction and Help-Seeking Behaviour, User Engagement and Effectiveness, and Ethical and Implementation Challenges. These themes provide a framework for examining how AI may reduce stigma-related barriers and improve access to mental health support (Blease et al., 2024; Fanarioti, 2025; Yesha et al., 2026).</w:t>
      </w:r>
    </w:p>
    <w:p w:rsidR="42C4FD26" w:rsidP="57784033" w:rsidRDefault="42C4FD26" w14:paraId="2046C4E0" w14:textId="3033694C">
      <w:pPr>
        <w:keepNext w:val="0"/>
        <w:keepLines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42C4FD26">
        <w:rPr>
          <w:rFonts w:ascii="Arial Font" w:hAnsi="Arial Font" w:eastAsia="Arial Font" w:cs="Arial Font"/>
          <w:b w:val="0"/>
          <w:bCs w:val="0"/>
          <w:noProof w:val="0"/>
          <w:color w:val="auto"/>
          <w:sz w:val="22"/>
          <w:szCs w:val="22"/>
          <w:lang w:val="en-GB"/>
        </w:rPr>
        <w:t xml:space="preserve">The discussion </w:t>
      </w:r>
      <w:r w:rsidRPr="57784033" w:rsidR="42C4FD26">
        <w:rPr>
          <w:rFonts w:ascii="Arial Font" w:hAnsi="Arial Font" w:eastAsia="Arial Font" w:cs="Arial Font"/>
          <w:b w:val="0"/>
          <w:bCs w:val="0"/>
          <w:noProof w:val="0"/>
          <w:color w:val="auto"/>
          <w:sz w:val="22"/>
          <w:szCs w:val="22"/>
          <w:lang w:val="en-GB"/>
        </w:rPr>
        <w:t>compares</w:t>
      </w:r>
      <w:r w:rsidRPr="57784033" w:rsidR="42C4FD26">
        <w:rPr>
          <w:rFonts w:ascii="Arial Font" w:hAnsi="Arial Font" w:eastAsia="Arial Font" w:cs="Arial Font"/>
          <w:b w:val="0"/>
          <w:bCs w:val="0"/>
          <w:noProof w:val="0"/>
          <w:color w:val="auto"/>
          <w:sz w:val="22"/>
          <w:szCs w:val="22"/>
          <w:lang w:val="en-GB"/>
        </w:rPr>
        <w:t xml:space="preserve"> the evidence across these themes, evaluates methodological strengths and limitations, and </w:t>
      </w:r>
      <w:r w:rsidRPr="57784033" w:rsidR="42C4FD26">
        <w:rPr>
          <w:rFonts w:ascii="Arial Font" w:hAnsi="Arial Font" w:eastAsia="Arial Font" w:cs="Arial Font"/>
          <w:b w:val="0"/>
          <w:bCs w:val="0"/>
          <w:noProof w:val="0"/>
          <w:color w:val="auto"/>
          <w:sz w:val="22"/>
          <w:szCs w:val="22"/>
          <w:lang w:val="en-GB"/>
        </w:rPr>
        <w:t>identifies</w:t>
      </w:r>
      <w:r w:rsidRPr="57784033" w:rsidR="42C4FD26">
        <w:rPr>
          <w:rFonts w:ascii="Arial Font" w:hAnsi="Arial Font" w:eastAsia="Arial Font" w:cs="Arial Font"/>
          <w:b w:val="0"/>
          <w:bCs w:val="0"/>
          <w:noProof w:val="0"/>
          <w:color w:val="auto"/>
          <w:sz w:val="22"/>
          <w:szCs w:val="22"/>
          <w:lang w:val="en-GB"/>
        </w:rPr>
        <w:t xml:space="preserve"> research gaps (Fritz et al., 2025; Ronaldson and Henderson, 2024). It also examines the theoretical and practical implications for UK mental health services while assessing how effectively the available evidence answers the review question (Hannah et al., 2025; Russell and Bode, 2026; Chen, 2026).</w:t>
      </w:r>
    </w:p>
    <w:p w:rsidR="220A4A3F" w:rsidP="57784033" w:rsidRDefault="220A4A3F" w14:paraId="1EC5D32C" w14:textId="18716293">
      <w:pPr>
        <w:pStyle w:val="Heading3"/>
        <w:keepNext w:val="0"/>
        <w:keepLines w:val="0"/>
        <w:bidi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57784033" w:rsidR="220A4A3F">
        <w:rPr>
          <w:rFonts w:ascii="Arial Font" w:hAnsi="Arial Font" w:eastAsia="Arial Font" w:cs="Arial Font"/>
          <w:b w:val="0"/>
          <w:bCs w:val="0"/>
          <w:noProof w:val="0"/>
          <w:color w:val="auto"/>
          <w:sz w:val="22"/>
          <w:szCs w:val="22"/>
          <w:u w:val="single"/>
          <w:lang w:val="en-GB"/>
        </w:rPr>
        <w:t>Theme 1: Accessibility and Anonymity</w:t>
      </w:r>
      <w:r w:rsidRPr="57784033" w:rsidR="66200D41">
        <w:rPr>
          <w:rFonts w:ascii="Arial Font" w:hAnsi="Arial Font" w:eastAsia="Arial Font" w:cs="Arial Font"/>
          <w:b w:val="0"/>
          <w:bCs w:val="0"/>
          <w:noProof w:val="0"/>
          <w:color w:val="auto"/>
          <w:sz w:val="22"/>
          <w:szCs w:val="22"/>
          <w:u w:val="single"/>
          <w:lang w:val="en-GB"/>
        </w:rPr>
        <w:t>:</w:t>
      </w:r>
    </w:p>
    <w:p w:rsidR="220A4A3F" w:rsidP="57784033" w:rsidRDefault="220A4A3F" w14:paraId="45387679" w14:textId="05AB0F00">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220A4A3F">
        <w:rPr>
          <w:rFonts w:ascii="Arial Font" w:hAnsi="Arial Font" w:eastAsia="Arial Font" w:cs="Arial Font"/>
          <w:b w:val="0"/>
          <w:bCs w:val="0"/>
          <w:noProof w:val="0"/>
          <w:color w:val="auto"/>
          <w:sz w:val="22"/>
          <w:szCs w:val="22"/>
          <w:lang w:val="en-GB"/>
        </w:rPr>
        <w:t>Accessibility and anonymity emerged as a key theme across the reviewed studies, suggesting that Artificial Intelligence (AI) can reduce stigma-related barriers by providing confidential, personalised and continuously available mental health support. This theme is directly relevant to the review question because fear of stigma often discourages individuals from seeking professional mental healthcare. Anonymous digital support may encourage earlier help-seeking and improve access to services.</w:t>
      </w:r>
    </w:p>
    <w:p w:rsidR="220A4A3F" w:rsidP="57784033" w:rsidRDefault="220A4A3F" w14:paraId="3CE81712" w14:textId="57F2DFBE">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220A4A3F">
        <w:rPr>
          <w:rFonts w:ascii="Arial Font" w:hAnsi="Arial Font" w:eastAsia="Arial Font" w:cs="Arial Font"/>
          <w:b w:val="0"/>
          <w:bCs w:val="0"/>
          <w:noProof w:val="0"/>
          <w:color w:val="auto"/>
          <w:sz w:val="22"/>
          <w:szCs w:val="22"/>
          <w:lang w:val="en-GB"/>
        </w:rPr>
        <w:t>The reviewed studies consistently indicate that AI improves accessibility. Zhang et al. (2025) reported that generative AI enhances access through personalised, anonymous and continuously available support, increasing user engagement and service availability. Similarly, Cruz-Gonzalez et al. (2025) found that AI applications provide confidential and non-judgemental environments that encourage individuals to discuss sensitive mental health concerns. Yesha et al. (2026) also concluded that digital mental health technologies improve access, particularly for underserved populations. Together, these findings suggest that AI can reduce stigma-related barriers by improving access to mental health support.</w:t>
      </w:r>
    </w:p>
    <w:p w:rsidR="220A4A3F" w:rsidP="57784033" w:rsidRDefault="220A4A3F" w14:paraId="25C397B7" w14:textId="3DC4F47A">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220A4A3F">
        <w:rPr>
          <w:rFonts w:ascii="Arial Font" w:hAnsi="Arial Font" w:eastAsia="Arial Font" w:cs="Arial Font"/>
          <w:b w:val="0"/>
          <w:bCs w:val="0"/>
          <w:noProof w:val="0"/>
          <w:color w:val="auto"/>
          <w:sz w:val="22"/>
          <w:szCs w:val="22"/>
          <w:lang w:val="en-GB"/>
        </w:rPr>
        <w:t>Although the studies broadly agree, differences exist in the quality of the evidence. Zhang et al. (2025) provides stronger evidence because the systematic review used a structured methodology to synthesise findings from multiple studies. In contrast, Cruz-Gonzalez et al. (2025) and Habeb et al. (2025) relied on literature reviews, which provide broader perspectives but are more susceptible to selection bias. Differences in AI interventions, participant characteristics and outcome measures also limit direct comparison across studies.</w:t>
      </w:r>
    </w:p>
    <w:p w:rsidR="220A4A3F" w:rsidP="57784033" w:rsidRDefault="220A4A3F" w14:paraId="50C21F8E" w14:textId="12CCC64C">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220A4A3F">
        <w:rPr>
          <w:rFonts w:ascii="Arial Font" w:hAnsi="Arial Font" w:eastAsia="Arial Font" w:cs="Arial Font"/>
          <w:b w:val="0"/>
          <w:bCs w:val="0"/>
          <w:noProof w:val="0"/>
          <w:color w:val="auto"/>
          <w:sz w:val="22"/>
          <w:szCs w:val="22"/>
          <w:lang w:val="en-GB"/>
        </w:rPr>
        <w:t>Ronaldson and Henderson (2024) provide an important UK perspective by showing that although public stigma has declined, barriers to accessing mental health services remain. While their longitudinal study did not evaluate AI directly, it highlights the need for innovative approaches to improve access. Likewise, Habeb et al. (2025) argued that AI should complement rather than replace traditional mental health services, recognising that technology alone cannot address the wider social causes of stigma.</w:t>
      </w:r>
    </w:p>
    <w:p w:rsidR="220A4A3F" w:rsidP="57784033" w:rsidRDefault="220A4A3F" w14:paraId="64B6F9DF" w14:textId="7B74DD7D">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220A4A3F">
        <w:rPr>
          <w:rFonts w:ascii="Arial Font" w:hAnsi="Arial Font" w:eastAsia="Arial Font" w:cs="Arial Font"/>
          <w:b w:val="0"/>
          <w:bCs w:val="0"/>
          <w:noProof w:val="0"/>
          <w:color w:val="auto"/>
          <w:sz w:val="22"/>
          <w:szCs w:val="22"/>
          <w:lang w:val="en-GB"/>
        </w:rPr>
        <w:t>Overall, the evidence suggests that AI can improve accessibility and anonymity, helping to reduce stigma-related barriers to mental healthcare. However, the evidence is dominated by international reviews, with limited UK primary research evaluating AI within NHS services. Further UK-based longitudinal studies are needed to assess the long-term effectiveness and implementation of AI-supported mental health interventions.</w:t>
      </w:r>
    </w:p>
    <w:p w:rsidR="0B96EFAF" w:rsidP="57784033" w:rsidRDefault="0B96EFAF" w14:paraId="71415358" w14:textId="497FB2B0">
      <w:pPr>
        <w:pStyle w:val="Heading3"/>
        <w:keepNext w:val="0"/>
        <w:keepLines w:val="0"/>
        <w:bidi w:val="0"/>
        <w:spacing w:before="281" w:beforeAutospacing="off" w:after="281" w:afterAutospacing="off" w:line="360" w:lineRule="auto"/>
        <w:jc w:val="both"/>
        <w:rPr>
          <w:rFonts w:ascii="Arial Font" w:hAnsi="Arial Font" w:eastAsia="Arial Font" w:cs="Arial Font"/>
          <w:b w:val="0"/>
          <w:bCs w:val="0"/>
          <w:noProof w:val="0"/>
          <w:color w:val="auto"/>
          <w:sz w:val="22"/>
          <w:szCs w:val="22"/>
          <w:u w:val="single"/>
          <w:lang w:val="en-GB"/>
        </w:rPr>
      </w:pPr>
      <w:r w:rsidRPr="57784033" w:rsidR="0B96EFAF">
        <w:rPr>
          <w:rFonts w:ascii="Arial Font" w:hAnsi="Arial Font" w:eastAsia="Arial Font" w:cs="Arial Font"/>
          <w:b w:val="0"/>
          <w:bCs w:val="0"/>
          <w:noProof w:val="0"/>
          <w:color w:val="auto"/>
          <w:sz w:val="22"/>
          <w:szCs w:val="22"/>
          <w:u w:val="single"/>
          <w:lang w:val="en-GB"/>
        </w:rPr>
        <w:t>Theme 2: Stigma Reduction and Help-Seeking Behaviour</w:t>
      </w:r>
      <w:r w:rsidRPr="57784033" w:rsidR="4995B8AA">
        <w:rPr>
          <w:rFonts w:ascii="Arial Font" w:hAnsi="Arial Font" w:eastAsia="Arial Font" w:cs="Arial Font"/>
          <w:b w:val="0"/>
          <w:bCs w:val="0"/>
          <w:noProof w:val="0"/>
          <w:color w:val="auto"/>
          <w:sz w:val="22"/>
          <w:szCs w:val="22"/>
          <w:u w:val="single"/>
          <w:lang w:val="en-GB"/>
        </w:rPr>
        <w:t>:</w:t>
      </w:r>
    </w:p>
    <w:p w:rsidR="0B96EFAF" w:rsidP="57784033" w:rsidRDefault="0B96EFAF" w14:paraId="78224302" w14:textId="4FFCA6D0">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0B96EFAF">
        <w:rPr>
          <w:rFonts w:ascii="Arial Font" w:hAnsi="Arial Font" w:eastAsia="Arial Font" w:cs="Arial Font"/>
          <w:b w:val="0"/>
          <w:bCs w:val="0"/>
          <w:noProof w:val="0"/>
          <w:color w:val="auto"/>
          <w:sz w:val="22"/>
          <w:szCs w:val="22"/>
          <w:lang w:val="en-GB"/>
        </w:rPr>
        <w:t>Stigma reduction and help-seeking behaviour emerged as a key theme across the reviewed studies, indicating that Artificial Intelligence (AI) has the potential to reduce psychological barriers to accessing mental health services. This theme is central to the review question because mental health stigma continues to discourage timely help-seeking within the United Kingdom. By providing anonymous, confidential support, AI may encourage individuals to seek professional assistance earlier.</w:t>
      </w:r>
    </w:p>
    <w:p w:rsidR="0B96EFAF" w:rsidP="57784033" w:rsidRDefault="0B96EFAF" w14:paraId="35776C75" w14:textId="06134AA9">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0B96EFAF">
        <w:rPr>
          <w:rFonts w:ascii="Arial Font" w:hAnsi="Arial Font" w:eastAsia="Arial Font" w:cs="Arial Font"/>
          <w:b w:val="0"/>
          <w:bCs w:val="0"/>
          <w:noProof w:val="0"/>
          <w:color w:val="auto"/>
          <w:sz w:val="22"/>
          <w:szCs w:val="22"/>
          <w:lang w:val="en-GB"/>
        </w:rPr>
        <w:t xml:space="preserve">The reviewed studies generally agree that AI can promote help-seeking by reducing concerns about judgement and discrimination. Habeb et al. (2025) identified stigma as a major barrier to mental healthcare and argued that AI and digital technologies encourage help-seeking through confidential support. Similarly, Cruz-Gonzalez et al. (2025) found that AI-powered applications create non-judgemental environments where users feel comfortable discussing sensitive concerns. Zhang et al. (2025) also reported that generative AI improves engagement through personalised, continuously available support, encouraging earlier contact with mental health services. </w:t>
      </w:r>
      <w:r w:rsidRPr="57784033" w:rsidR="0B96EFAF">
        <w:rPr>
          <w:rFonts w:ascii="Arial Font" w:hAnsi="Arial Font" w:eastAsia="Arial Font" w:cs="Arial Font"/>
          <w:b w:val="0"/>
          <w:bCs w:val="0"/>
          <w:noProof w:val="0"/>
          <w:color w:val="auto"/>
          <w:sz w:val="22"/>
          <w:szCs w:val="22"/>
          <w:lang w:val="en-GB"/>
        </w:rPr>
        <w:t>These consistent findings suggest that AI could complement existing mental health services by reducing barriers that often delay treatment and support.</w:t>
      </w:r>
    </w:p>
    <w:p w:rsidR="0B96EFAF" w:rsidP="57784033" w:rsidRDefault="0B96EFAF" w14:paraId="029D56DC" w14:textId="60DD169E">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0B96EFAF">
        <w:rPr>
          <w:rFonts w:ascii="Arial Font" w:hAnsi="Arial Font" w:eastAsia="Arial Font" w:cs="Arial Font"/>
          <w:b w:val="0"/>
          <w:bCs w:val="0"/>
          <w:noProof w:val="0"/>
          <w:color w:val="auto"/>
          <w:sz w:val="22"/>
          <w:szCs w:val="22"/>
          <w:lang w:val="en-GB"/>
        </w:rPr>
        <w:t>Despite this agreement, the evidence differs in methodological quality and scope. Zhang et al. (2025) provides stronger evidence because its systematic review synthesised findings using a structured methodology. In contrast, Habeb et al. (2025) and Cruz-Gonzalez et al. (2025) relied on literature reviews, which provide broader overviews but are more vulnerable to selection bias. Differences in AI interventions and participant populations also limit direct comparison, while most studies were conducted outside the United Kingdom, reducing their applicability to NHS mental health services.</w:t>
      </w:r>
    </w:p>
    <w:p w:rsidR="0B96EFAF" w:rsidP="57784033" w:rsidRDefault="0B96EFAF" w14:paraId="15394194" w14:textId="5EE3AF42">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0B96EFAF">
        <w:rPr>
          <w:rFonts w:ascii="Arial Font" w:hAnsi="Arial Font" w:eastAsia="Arial Font" w:cs="Arial Font"/>
          <w:b w:val="0"/>
          <w:bCs w:val="0"/>
          <w:noProof w:val="0"/>
          <w:color w:val="auto"/>
          <w:sz w:val="22"/>
          <w:szCs w:val="22"/>
          <w:lang w:val="en-GB"/>
        </w:rPr>
        <w:t>Ronaldson and Henderson (2024) provide an important UK perspective by demonstrating that although public stigma has declined, barriers to mental health service use remain. Their longitudinal study did not evaluate AI directly but highlights the need for innovative strategies to improve help-seeking. In contrast, Yesha et al. (2026) argued that privacy concerns, algorithmic bias and limited public trust may discourage engagement with AI-supported services, indicating that AI alone cannot eliminate stigma without appropriate governance and professional oversight.</w:t>
      </w:r>
    </w:p>
    <w:p w:rsidR="0B96EFAF" w:rsidP="57784033" w:rsidRDefault="0B96EFAF" w14:paraId="333AF0C1" w14:textId="49FC4438">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0B96EFAF">
        <w:rPr>
          <w:rFonts w:ascii="Arial Font" w:hAnsi="Arial Font" w:eastAsia="Arial Font" w:cs="Arial Font"/>
          <w:b w:val="0"/>
          <w:bCs w:val="0"/>
          <w:noProof w:val="0"/>
          <w:color w:val="auto"/>
          <w:sz w:val="22"/>
          <w:szCs w:val="22"/>
          <w:lang w:val="en-GB"/>
        </w:rPr>
        <w:t xml:space="preserve">Overall, the evidence suggests that AI can reduce perceived mental health stigma and encourage earlier help-seeking. However, the predominance of international review-based evidence and limited UK primary research reduce confidence in its long-term effectiveness within NHS mental health services. Future UK-based longitudinal studies are needed to evaluate whether AI interventions produce sustained improvements in help-seeking behaviour and stigma reduction, </w:t>
      </w:r>
      <w:r w:rsidRPr="57784033" w:rsidR="0B96EFAF">
        <w:rPr>
          <w:rFonts w:ascii="Arial Font" w:hAnsi="Arial Font" w:eastAsia="Arial Font" w:cs="Arial Font"/>
          <w:b w:val="0"/>
          <w:bCs w:val="0"/>
          <w:noProof w:val="0"/>
          <w:color w:val="auto"/>
          <w:sz w:val="22"/>
          <w:szCs w:val="22"/>
          <w:lang w:val="en-GB"/>
        </w:rPr>
        <w:t>while examining their effectiveness across diverse populations and real-world NHS clinical settings.</w:t>
      </w:r>
    </w:p>
    <w:p w:rsidR="235E4C10" w:rsidP="57784033" w:rsidRDefault="235E4C10" w14:paraId="0AC58529" w14:textId="55438C92">
      <w:pPr>
        <w:pStyle w:val="Heading3"/>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u w:val="single"/>
          <w:lang w:val="en-GB"/>
        </w:rPr>
      </w:pPr>
      <w:r w:rsidRPr="57784033" w:rsidR="235E4C10">
        <w:rPr>
          <w:rFonts w:ascii="Arial Font" w:hAnsi="Arial Font" w:eastAsia="Arial Font" w:cs="Arial Font"/>
          <w:b w:val="0"/>
          <w:bCs w:val="0"/>
          <w:noProof w:val="0"/>
          <w:color w:val="auto"/>
          <w:sz w:val="22"/>
          <w:szCs w:val="22"/>
          <w:u w:val="single"/>
          <w:lang w:val="en-GB"/>
        </w:rPr>
        <w:t>Theme 3: Ethical and Implementation Challenges</w:t>
      </w:r>
      <w:r w:rsidRPr="57784033" w:rsidR="58713745">
        <w:rPr>
          <w:rFonts w:ascii="Arial Font" w:hAnsi="Arial Font" w:eastAsia="Arial Font" w:cs="Arial Font"/>
          <w:b w:val="0"/>
          <w:bCs w:val="0"/>
          <w:noProof w:val="0"/>
          <w:color w:val="auto"/>
          <w:sz w:val="22"/>
          <w:szCs w:val="22"/>
          <w:u w:val="single"/>
          <w:lang w:val="en-GB"/>
        </w:rPr>
        <w:t>:</w:t>
      </w:r>
    </w:p>
    <w:p w:rsidR="235E4C10" w:rsidP="57784033" w:rsidRDefault="235E4C10" w14:paraId="256627A0" w14:textId="33799243">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235E4C10">
        <w:rPr>
          <w:rFonts w:ascii="Arial Font" w:hAnsi="Arial Font" w:eastAsia="Arial Font" w:cs="Arial Font"/>
          <w:b w:val="0"/>
          <w:bCs w:val="0"/>
          <w:noProof w:val="0"/>
          <w:color w:val="auto"/>
          <w:sz w:val="22"/>
          <w:szCs w:val="22"/>
          <w:lang w:val="en-GB"/>
        </w:rPr>
        <w:t>Ethical and implementation challenges emerged as a key theme across the reviewed studies, demonstrating that the successful integration of Artificial Intelligence (AI) into mental health services depends on effective governance, professional oversight and public trust. This theme is directly relevant to the review question because ethical concerns may influence whether AI can effectively reduce mental health stigma within UK mental health services. Although AI can improve accessibility and engagement, concerns regarding privacy, algorithmic bias and accountability may reduce public confidence if they are not adequately addressed.</w:t>
      </w:r>
    </w:p>
    <w:p w:rsidR="235E4C10" w:rsidP="57784033" w:rsidRDefault="235E4C10" w14:paraId="1EF88C3C" w14:textId="42394E69">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235E4C10">
        <w:rPr>
          <w:rFonts w:ascii="Arial Font" w:hAnsi="Arial Font" w:eastAsia="Arial Font" w:cs="Arial Font"/>
          <w:b w:val="0"/>
          <w:bCs w:val="0"/>
          <w:noProof w:val="0"/>
          <w:color w:val="auto"/>
          <w:sz w:val="22"/>
          <w:szCs w:val="22"/>
          <w:lang w:val="en-GB"/>
        </w:rPr>
        <w:t>The reviewed studies consistently recognised the potential benefits of AI while highlighting ethical concerns. Yesha et al. (2026) reported that AI improves access to mental healthcare but raises concerns regarding privacy, algorithmic bias, data protection and ethical governance. Similarly, Cruz-Gonzalez et al. (2025) found that AI applications encourage engagement when users trust that their personal information is securely managed. Zhang et al. (2025) also reported that generative AI enhances accessibility and personalised support but emphasised the importance of human oversight. Together, these findings suggest that ethical safeguards are essential for responsible AI implementation.</w:t>
      </w:r>
    </w:p>
    <w:p w:rsidR="235E4C10" w:rsidP="57784033" w:rsidRDefault="235E4C10" w14:paraId="2B221666" w14:textId="28B2127D">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235E4C10">
        <w:rPr>
          <w:rFonts w:ascii="Arial Font" w:hAnsi="Arial Font" w:eastAsia="Arial Font" w:cs="Arial Font"/>
          <w:b w:val="0"/>
          <w:bCs w:val="0"/>
          <w:noProof w:val="0"/>
          <w:color w:val="auto"/>
          <w:sz w:val="22"/>
          <w:szCs w:val="22"/>
          <w:lang w:val="en-GB"/>
        </w:rPr>
        <w:t>The studies differ in methodological quality. Zhang et al. (2025) provides stronger evidence because its systematic review used a structured methodology. In contrast, Yesha et al. (2026) and Cruz-Gonzalez et al. (2025) relied on narrative and literature reviews, which are more vulnerable to selection bias. Most evidence also originates outside the United Kingdom, limiting its relevance to NHS mental health services.</w:t>
      </w:r>
    </w:p>
    <w:p w:rsidR="235E4C10" w:rsidP="57784033" w:rsidRDefault="235E4C10" w14:paraId="051A5343" w14:textId="2CA7A552">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235E4C10">
        <w:rPr>
          <w:rFonts w:ascii="Arial Font" w:hAnsi="Arial Font" w:eastAsia="Arial Font" w:cs="Arial Font"/>
          <w:b w:val="0"/>
          <w:bCs w:val="0"/>
          <w:noProof w:val="0"/>
          <w:color w:val="auto"/>
          <w:sz w:val="22"/>
          <w:szCs w:val="22"/>
          <w:lang w:val="en-GB"/>
        </w:rPr>
        <w:t>Ronaldson and Henderson (2024) provide an important UK perspective by showing that although public stigma has declined, barriers to mental health service use remain. While their longitudinal study did not evaluate AI directly, it suggests that technology alone cannot eliminate stigma. Likewise, Habeb et al. (2025) argued that AI should complement rather than replace healthcare professionals.</w:t>
      </w:r>
    </w:p>
    <w:p w:rsidR="235E4C10" w:rsidP="57784033" w:rsidRDefault="235E4C10" w14:paraId="5EF0DA73" w14:textId="0D0520F9">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235E4C10">
        <w:rPr>
          <w:rFonts w:ascii="Arial Font" w:hAnsi="Arial Font" w:eastAsia="Arial Font" w:cs="Arial Font"/>
          <w:b w:val="0"/>
          <w:bCs w:val="0"/>
          <w:noProof w:val="0"/>
          <w:color w:val="auto"/>
          <w:sz w:val="22"/>
          <w:szCs w:val="22"/>
          <w:lang w:val="en-GB"/>
        </w:rPr>
        <w:t>Overall, the evidence suggests that AI can support mental healthcare when implemented within robust ethical and regulatory frameworks. However, limited UK primary research and continuing concerns regarding privacy, algorithmic bias and governance reduce confidence in the current evidence. Future UK-based studies should evaluate the long-term safety, effectiveness and acceptability of AI-supported mental health interventions within NHS services.</w:t>
      </w:r>
    </w:p>
    <w:p w:rsidR="6A10913D" w:rsidP="57784033" w:rsidRDefault="6A10913D" w14:paraId="49E3BE4C" w14:textId="02AAF72F">
      <w:pPr>
        <w:pStyle w:val="Heading3"/>
        <w:keepNext w:val="0"/>
        <w:keepLines w:val="0"/>
        <w:bidi w:val="0"/>
        <w:spacing w:before="281" w:beforeAutospacing="off" w:after="281" w:afterAutospacing="off" w:line="360" w:lineRule="auto"/>
        <w:jc w:val="both"/>
        <w:rPr>
          <w:rFonts w:ascii="Arial Font" w:hAnsi="Arial Font" w:eastAsia="Arial Font" w:cs="Arial Font"/>
          <w:b w:val="0"/>
          <w:bCs w:val="0"/>
          <w:noProof w:val="0"/>
          <w:color w:val="auto"/>
          <w:sz w:val="22"/>
          <w:szCs w:val="22"/>
          <w:lang w:val="en-GB"/>
        </w:rPr>
      </w:pPr>
      <w:r w:rsidRPr="57784033" w:rsidR="6A10913D">
        <w:rPr>
          <w:rFonts w:ascii="Arial Font" w:hAnsi="Arial Font" w:eastAsia="Arial Font" w:cs="Arial Font"/>
          <w:b w:val="0"/>
          <w:bCs w:val="0"/>
          <w:noProof w:val="0"/>
          <w:color w:val="auto"/>
          <w:sz w:val="22"/>
          <w:szCs w:val="22"/>
          <w:lang w:val="en-GB"/>
        </w:rPr>
        <w:t>Research Gaps and Theoretical and Practical Implications</w:t>
      </w:r>
    </w:p>
    <w:p w:rsidR="6A10913D" w:rsidP="57784033" w:rsidRDefault="6A10913D" w14:paraId="35BA53B8" w14:textId="2520FC11">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6A10913D">
        <w:rPr>
          <w:rFonts w:ascii="Arial Font" w:hAnsi="Arial Font" w:eastAsia="Arial Font" w:cs="Arial Font"/>
          <w:b w:val="0"/>
          <w:bCs w:val="0"/>
          <w:noProof w:val="0"/>
          <w:color w:val="auto"/>
          <w:sz w:val="22"/>
          <w:szCs w:val="22"/>
          <w:lang w:val="en-GB"/>
        </w:rPr>
        <w:t>The reviewed evidence identifies important gaps in understanding how Artificial Intelligence (AI) can reduce mental health stigma within the United Kingdom. Most included studies relied on systematic, narrative or literature reviews rather than primary research, while several used small samples or short follow-up periods. These methodological limitations reduce confidence in the long-term effectiveness of AI-supported mental health interventions (Blease et al., 2024; Thakkar et al., 2024). In addition, most studies were conducted outside the United Kingdom, limiting the applicability of findings to NHS mental health services (Ronaldson and Henderson, 2024; Coelho et al., 2025).</w:t>
      </w:r>
    </w:p>
    <w:p w:rsidR="6A10913D" w:rsidP="57784033" w:rsidRDefault="6A10913D" w14:paraId="752C5D88" w14:textId="138087D1">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6A10913D">
        <w:rPr>
          <w:rFonts w:ascii="Arial Font" w:hAnsi="Arial Font" w:eastAsia="Arial Font" w:cs="Arial Font"/>
          <w:b w:val="0"/>
          <w:bCs w:val="0"/>
          <w:noProof w:val="0"/>
          <w:color w:val="auto"/>
          <w:sz w:val="22"/>
          <w:szCs w:val="22"/>
          <w:lang w:val="en-GB"/>
        </w:rPr>
        <w:t>Evidence relating to older adults, ethnic minority communities and digitally excluded populations remains limited, indicating a need for more inclusive UK-based longitudinal and intervention studies (Habeb et al., 2025; Yesha et al., 2026). The findings have important theoretical and practical implications for UK mental health practice. Collectively, the reviewed studies suggest that AI could complement NHS services by improving accessibility, anonymity and early help-seeking, thereby reducing stigma-related barriers to care.</w:t>
      </w:r>
    </w:p>
    <w:p w:rsidR="6A10913D" w:rsidP="57784033" w:rsidRDefault="6A10913D" w14:paraId="14EA756E" w14:textId="6BCDA582">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r w:rsidRPr="57784033" w:rsidR="6A10913D">
        <w:rPr>
          <w:rFonts w:ascii="Arial Font" w:hAnsi="Arial Font" w:eastAsia="Arial Font" w:cs="Arial Font"/>
          <w:b w:val="0"/>
          <w:bCs w:val="0"/>
          <w:noProof w:val="0"/>
          <w:color w:val="auto"/>
          <w:sz w:val="22"/>
          <w:szCs w:val="22"/>
          <w:lang w:val="en-GB"/>
        </w:rPr>
        <w:t>However, successful implementation requires robust governance, staff training, professional oversight and ethical frameworks to ensure safe, equitable and person-centred care (Cruz-Gonzalez et al., 2025; Blease et al., 2024). Future NHS policies and clinical guidance should support responsible AI integration while addressing privacy, algorithmic bias and digital inequalities. Strengthening the UK evidence base through high-quality primary research will improve confidence in AI implementation and inform future mental health policy and practice.</w:t>
      </w:r>
    </w:p>
    <w:p w:rsidR="57784033" w:rsidP="50714E95" w:rsidRDefault="57784033" w14:paraId="4BFBC38A" w14:textId="193D25B8">
      <w:pPr>
        <w:bidi w:val="0"/>
        <w:spacing w:before="240" w:beforeAutospacing="off" w:after="240" w:afterAutospacing="off" w:line="360" w:lineRule="auto"/>
        <w:rPr>
          <w:rFonts w:ascii="Arial Font" w:hAnsi="Arial Font" w:eastAsia="Arial Font" w:cs="Arial Font"/>
          <w:noProof w:val="0"/>
          <w:sz w:val="22"/>
          <w:szCs w:val="22"/>
          <w:lang w:val="en-GB"/>
        </w:rPr>
      </w:pPr>
    </w:p>
    <w:p w:rsidR="57784033" w:rsidP="50714E95" w:rsidRDefault="57784033" w14:paraId="156FF9D8" w14:textId="2787A185">
      <w:pPr>
        <w:pStyle w:val="Normal"/>
        <w:keepNext w:val="0"/>
        <w:keepLines w:val="0"/>
        <w:bidi w:val="0"/>
        <w:spacing w:line="360" w:lineRule="auto"/>
        <w:rPr>
          <w:noProof w:val="0"/>
          <w:sz w:val="22"/>
          <w:szCs w:val="22"/>
          <w:lang w:val="en-GB"/>
        </w:rPr>
      </w:pPr>
    </w:p>
    <w:p w:rsidR="2D975DDC" w:rsidP="42EE3A15" w:rsidRDefault="2D975DDC" w14:paraId="31574CF7" w14:textId="3DBCC890">
      <w:pPr>
        <w:pStyle w:val="Heading3"/>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u w:val="single"/>
          <w:lang w:val="en-GB"/>
        </w:rPr>
      </w:pPr>
      <w:r w:rsidRPr="566D4E97" w:rsidR="215F2515">
        <w:rPr>
          <w:rFonts w:ascii="Arial Font" w:hAnsi="Arial Font" w:eastAsia="Arial Font" w:cs="Arial Font"/>
          <w:b w:val="0"/>
          <w:bCs w:val="0"/>
          <w:noProof w:val="0"/>
          <w:color w:val="auto"/>
          <w:sz w:val="22"/>
          <w:szCs w:val="22"/>
          <w:u w:val="single"/>
          <w:lang w:val="en-GB"/>
        </w:rPr>
        <w:t>Conclusion and Recommendations</w:t>
      </w:r>
      <w:r w:rsidRPr="566D4E97" w:rsidR="7E892F0A">
        <w:rPr>
          <w:rFonts w:ascii="Arial Font" w:hAnsi="Arial Font" w:eastAsia="Arial Font" w:cs="Arial Font"/>
          <w:b w:val="0"/>
          <w:bCs w:val="0"/>
          <w:noProof w:val="0"/>
          <w:color w:val="auto"/>
          <w:sz w:val="22"/>
          <w:szCs w:val="22"/>
          <w:u w:val="single"/>
          <w:lang w:val="en-GB"/>
        </w:rPr>
        <w:t>:</w:t>
      </w:r>
    </w:p>
    <w:p w:rsidR="2D975DDC" w:rsidP="6E7C7948" w:rsidRDefault="2D975DDC" w14:paraId="6A7F4F81" w14:textId="35D75CDD">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1E9E7D50" w:rsidR="10609B80">
        <w:rPr>
          <w:rFonts w:ascii="Arial Font" w:hAnsi="Arial Font" w:eastAsia="Arial Font" w:cs="Arial Font"/>
          <w:noProof w:val="0"/>
          <w:sz w:val="22"/>
          <w:szCs w:val="22"/>
          <w:lang w:val="en-GB"/>
        </w:rPr>
        <w:t xml:space="preserve">This scoping review </w:t>
      </w:r>
      <w:r w:rsidRPr="1E9E7D50" w:rsidR="10609B80">
        <w:rPr>
          <w:rFonts w:ascii="Arial Font" w:hAnsi="Arial Font" w:eastAsia="Arial Font" w:cs="Arial Font"/>
          <w:noProof w:val="0"/>
          <w:sz w:val="22"/>
          <w:szCs w:val="22"/>
          <w:lang w:val="en-GB"/>
        </w:rPr>
        <w:t>demonstrates</w:t>
      </w:r>
      <w:r w:rsidRPr="1E9E7D50" w:rsidR="10609B80">
        <w:rPr>
          <w:rFonts w:ascii="Arial Font" w:hAnsi="Arial Font" w:eastAsia="Arial Font" w:cs="Arial Font"/>
          <w:noProof w:val="0"/>
          <w:sz w:val="22"/>
          <w:szCs w:val="22"/>
          <w:lang w:val="en-GB"/>
        </w:rPr>
        <w:t xml:space="preserve"> that Artificial Intelligence (AI) has the potential to reduce mental health stigma in the United Kingdom by improving accessibility, </w:t>
      </w:r>
      <w:r w:rsidRPr="1E9E7D50" w:rsidR="15604452">
        <w:rPr>
          <w:rFonts w:ascii="Arial Font" w:hAnsi="Arial Font" w:eastAsia="Arial Font" w:cs="Arial Font"/>
          <w:noProof w:val="0"/>
          <w:sz w:val="22"/>
          <w:szCs w:val="22"/>
          <w:lang w:val="en-GB"/>
        </w:rPr>
        <w:t>anonymity,</w:t>
      </w:r>
      <w:r w:rsidRPr="1E9E7D50" w:rsidR="10609B80">
        <w:rPr>
          <w:rFonts w:ascii="Arial Font" w:hAnsi="Arial Font" w:eastAsia="Arial Font" w:cs="Arial Font"/>
          <w:noProof w:val="0"/>
          <w:sz w:val="22"/>
          <w:szCs w:val="22"/>
          <w:lang w:val="en-GB"/>
        </w:rPr>
        <w:t xml:space="preserve"> and engagement with mental health services (Hannah et al., 2025; </w:t>
      </w:r>
      <w:r w:rsidRPr="1E9E7D50" w:rsidR="10609B80">
        <w:rPr>
          <w:rFonts w:ascii="Arial Font" w:hAnsi="Arial Font" w:eastAsia="Arial Font" w:cs="Arial Font"/>
          <w:noProof w:val="0"/>
          <w:sz w:val="22"/>
          <w:szCs w:val="22"/>
          <w:lang w:val="en-GB"/>
        </w:rPr>
        <w:t>Torous</w:t>
      </w:r>
      <w:r w:rsidRPr="1E9E7D50" w:rsidR="10609B80">
        <w:rPr>
          <w:rFonts w:ascii="Arial Font" w:hAnsi="Arial Font" w:eastAsia="Arial Font" w:cs="Arial Font"/>
          <w:noProof w:val="0"/>
          <w:sz w:val="22"/>
          <w:szCs w:val="22"/>
          <w:lang w:val="en-GB"/>
        </w:rPr>
        <w:t xml:space="preserve"> et al., 2025). The reviewed evidence </w:t>
      </w:r>
      <w:r w:rsidRPr="1E9E7D50" w:rsidR="10609B80">
        <w:rPr>
          <w:rFonts w:ascii="Arial Font" w:hAnsi="Arial Font" w:eastAsia="Arial Font" w:cs="Arial Font"/>
          <w:noProof w:val="0"/>
          <w:sz w:val="22"/>
          <w:szCs w:val="22"/>
          <w:lang w:val="en-GB"/>
        </w:rPr>
        <w:t>indicates</w:t>
      </w:r>
      <w:r w:rsidRPr="1E9E7D50" w:rsidR="10609B80">
        <w:rPr>
          <w:rFonts w:ascii="Arial Font" w:hAnsi="Arial Font" w:eastAsia="Arial Font" w:cs="Arial Font"/>
          <w:noProof w:val="0"/>
          <w:sz w:val="22"/>
          <w:szCs w:val="22"/>
          <w:lang w:val="en-GB"/>
        </w:rPr>
        <w:t xml:space="preserve"> that AI-powered chatbots and digital mental health interventions encourage help-seeking, improve user </w:t>
      </w:r>
      <w:r w:rsidRPr="1E9E7D50" w:rsidR="08B6CA0E">
        <w:rPr>
          <w:rFonts w:ascii="Arial Font" w:hAnsi="Arial Font" w:eastAsia="Arial Font" w:cs="Arial Font"/>
          <w:noProof w:val="0"/>
          <w:sz w:val="22"/>
          <w:szCs w:val="22"/>
          <w:lang w:val="en-GB"/>
        </w:rPr>
        <w:t>engagement,</w:t>
      </w:r>
      <w:r w:rsidRPr="1E9E7D50" w:rsidR="10609B80">
        <w:rPr>
          <w:rFonts w:ascii="Arial Font" w:hAnsi="Arial Font" w:eastAsia="Arial Font" w:cs="Arial Font"/>
          <w:noProof w:val="0"/>
          <w:sz w:val="22"/>
          <w:szCs w:val="22"/>
          <w:lang w:val="en-GB"/>
        </w:rPr>
        <w:t xml:space="preserve"> and complement mental health services rather than replacing healthcare professionals (</w:t>
      </w:r>
      <w:r w:rsidRPr="1E9E7D50" w:rsidR="10609B80">
        <w:rPr>
          <w:rFonts w:ascii="Arial Font" w:hAnsi="Arial Font" w:eastAsia="Arial Font" w:cs="Arial Font"/>
          <w:noProof w:val="0"/>
          <w:sz w:val="22"/>
          <w:szCs w:val="22"/>
          <w:lang w:val="en-GB"/>
        </w:rPr>
        <w:t>Torous</w:t>
      </w:r>
      <w:r w:rsidRPr="1E9E7D50" w:rsidR="10609B80">
        <w:rPr>
          <w:rFonts w:ascii="Arial Font" w:hAnsi="Arial Font" w:eastAsia="Arial Font" w:cs="Arial Font"/>
          <w:noProof w:val="0"/>
          <w:sz w:val="22"/>
          <w:szCs w:val="22"/>
          <w:lang w:val="en-GB"/>
        </w:rPr>
        <w:t xml:space="preserve"> et al., 2025). Overall, AI can improve access to mental healthcare while reducing stigma-related barriers.</w:t>
      </w:r>
    </w:p>
    <w:p w:rsidR="2D975DDC" w:rsidP="6E7C7948" w:rsidRDefault="2D975DDC" w14:paraId="04D57F92" w14:textId="7E8167F7">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24A68282" w:rsidR="17FEA431">
        <w:rPr>
          <w:rFonts w:ascii="Arial Font" w:hAnsi="Arial Font" w:eastAsia="Arial Font" w:cs="Arial Font"/>
          <w:noProof w:val="0"/>
          <w:sz w:val="22"/>
          <w:szCs w:val="22"/>
          <w:lang w:val="en-GB"/>
        </w:rPr>
        <w:t xml:space="preserve">However, the review </w:t>
      </w:r>
      <w:r w:rsidRPr="24A68282" w:rsidR="17FEA431">
        <w:rPr>
          <w:rFonts w:ascii="Arial Font" w:hAnsi="Arial Font" w:eastAsia="Arial Font" w:cs="Arial Font"/>
          <w:noProof w:val="0"/>
          <w:sz w:val="22"/>
          <w:szCs w:val="22"/>
          <w:lang w:val="en-GB"/>
        </w:rPr>
        <w:t>identified</w:t>
      </w:r>
      <w:r w:rsidRPr="24A68282" w:rsidR="17FEA431">
        <w:rPr>
          <w:rFonts w:ascii="Arial Font" w:hAnsi="Arial Font" w:eastAsia="Arial Font" w:cs="Arial Font"/>
          <w:noProof w:val="0"/>
          <w:sz w:val="22"/>
          <w:szCs w:val="22"/>
          <w:lang w:val="en-GB"/>
        </w:rPr>
        <w:t xml:space="preserve"> important implementation challenges. Data privacy, algorithmic bias, </w:t>
      </w:r>
      <w:r w:rsidRPr="24A68282" w:rsidR="3FA8C7F8">
        <w:rPr>
          <w:rFonts w:ascii="Arial Font" w:hAnsi="Arial Font" w:eastAsia="Arial Font" w:cs="Arial Font"/>
          <w:noProof w:val="0"/>
          <w:sz w:val="22"/>
          <w:szCs w:val="22"/>
          <w:lang w:val="en-GB"/>
        </w:rPr>
        <w:t>transparency,</w:t>
      </w:r>
      <w:r w:rsidRPr="24A68282" w:rsidR="17FEA431">
        <w:rPr>
          <w:rFonts w:ascii="Arial Font" w:hAnsi="Arial Font" w:eastAsia="Arial Font" w:cs="Arial Font"/>
          <w:noProof w:val="0"/>
          <w:sz w:val="22"/>
          <w:szCs w:val="22"/>
          <w:lang w:val="en-GB"/>
        </w:rPr>
        <w:t xml:space="preserve"> and ethical governance remain barriers to AI adoption within UK mental health services (</w:t>
      </w:r>
      <w:r w:rsidRPr="24A68282" w:rsidR="17FEA431">
        <w:rPr>
          <w:rFonts w:ascii="Arial Font" w:hAnsi="Arial Font" w:eastAsia="Arial Font" w:cs="Arial Font"/>
          <w:noProof w:val="0"/>
          <w:sz w:val="22"/>
          <w:szCs w:val="22"/>
          <w:lang w:val="en-GB"/>
        </w:rPr>
        <w:t>Rahsepar</w:t>
      </w:r>
      <w:r w:rsidRPr="24A68282" w:rsidR="17FEA431">
        <w:rPr>
          <w:rFonts w:ascii="Arial Font" w:hAnsi="Arial Font" w:eastAsia="Arial Font" w:cs="Arial Font"/>
          <w:noProof w:val="0"/>
          <w:sz w:val="22"/>
          <w:szCs w:val="22"/>
          <w:lang w:val="en-GB"/>
        </w:rPr>
        <w:t xml:space="preserve"> Meadi et al., 2025). Limited UK-based evidence and short follow-up periods reduce confidence in the long-term effectiveness of AI interventions, highlighting the need for further evaluation before implementation (Szekely et al., 2023).</w:t>
      </w:r>
    </w:p>
    <w:p w:rsidR="4194D954" w:rsidP="24A68282" w:rsidRDefault="4194D954" w14:paraId="73F611C2" w14:textId="331DBA7C">
      <w:pPr>
        <w:pStyle w:val="Normal"/>
        <w:keepNext w:val="0"/>
        <w:keepLines w:val="0"/>
        <w:suppressLineNumbers w:val="0"/>
        <w:bidi w:val="0"/>
        <w:spacing w:before="240" w:beforeAutospacing="off" w:after="240" w:afterAutospacing="off" w:line="360" w:lineRule="auto"/>
        <w:ind w:left="0" w:right="0"/>
        <w:jc w:val="both"/>
        <w:rPr>
          <w:rFonts w:ascii="Arial Font" w:hAnsi="Arial Font" w:eastAsia="Arial Font" w:cs="Arial Font"/>
          <w:noProof w:val="0"/>
          <w:sz w:val="22"/>
          <w:szCs w:val="22"/>
          <w:u w:val="single"/>
          <w:lang w:val="en-GB"/>
        </w:rPr>
      </w:pPr>
      <w:r w:rsidRPr="24A68282" w:rsidR="4194D954">
        <w:rPr>
          <w:rFonts w:ascii="Arial Font" w:hAnsi="Arial Font" w:eastAsia="Arial Font" w:cs="Arial Font"/>
          <w:noProof w:val="0"/>
          <w:sz w:val="22"/>
          <w:szCs w:val="22"/>
          <w:u w:val="single"/>
          <w:lang w:val="en-GB"/>
        </w:rPr>
        <w:t xml:space="preserve">Specific </w:t>
      </w:r>
      <w:r w:rsidRPr="24A68282" w:rsidR="4194D954">
        <w:rPr>
          <w:rFonts w:ascii="Arial Font" w:hAnsi="Arial Font" w:eastAsia="Arial Font" w:cs="Arial Font"/>
          <w:noProof w:val="0"/>
          <w:sz w:val="22"/>
          <w:szCs w:val="22"/>
          <w:u w:val="single"/>
          <w:lang w:val="en-GB"/>
        </w:rPr>
        <w:t>recommendations</w:t>
      </w:r>
      <w:r w:rsidRPr="24A68282" w:rsidR="4194D954">
        <w:rPr>
          <w:rFonts w:ascii="Arial Font" w:hAnsi="Arial Font" w:eastAsia="Arial Font" w:cs="Arial Font"/>
          <w:noProof w:val="0"/>
          <w:sz w:val="22"/>
          <w:szCs w:val="22"/>
          <w:u w:val="single"/>
          <w:lang w:val="en-GB"/>
        </w:rPr>
        <w:t>:</w:t>
      </w:r>
    </w:p>
    <w:p w:rsidR="2D975DDC" w:rsidP="6E7C7948" w:rsidRDefault="2D975DDC" w14:paraId="349B2CC3" w14:textId="45F1BF01">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1E9E7D50" w:rsidR="10609B80">
        <w:rPr>
          <w:rFonts w:ascii="Arial Font" w:hAnsi="Arial Font" w:eastAsia="Arial Font" w:cs="Arial Font"/>
          <w:noProof w:val="0"/>
          <w:sz w:val="22"/>
          <w:szCs w:val="22"/>
          <w:lang w:val="en-GB"/>
        </w:rPr>
        <w:t xml:space="preserve">Future research should prioritise UK-based longitudinal studies and randomised controlled trials to evaluate the long-term effectiveness, </w:t>
      </w:r>
      <w:r w:rsidRPr="1E9E7D50" w:rsidR="43898B5C">
        <w:rPr>
          <w:rFonts w:ascii="Arial Font" w:hAnsi="Arial Font" w:eastAsia="Arial Font" w:cs="Arial Font"/>
          <w:noProof w:val="0"/>
          <w:sz w:val="22"/>
          <w:szCs w:val="22"/>
          <w:lang w:val="en-GB"/>
        </w:rPr>
        <w:t>safety,</w:t>
      </w:r>
      <w:r w:rsidRPr="1E9E7D50" w:rsidR="10609B80">
        <w:rPr>
          <w:rFonts w:ascii="Arial Font" w:hAnsi="Arial Font" w:eastAsia="Arial Font" w:cs="Arial Font"/>
          <w:noProof w:val="0"/>
          <w:sz w:val="22"/>
          <w:szCs w:val="22"/>
          <w:lang w:val="en-GB"/>
        </w:rPr>
        <w:t xml:space="preserve"> and cost-effectiveness of AI interventions for reducing mental health stigma (Szekely et al., 2023). Research should also examine long-term changes in stigma, help-seeking </w:t>
      </w:r>
      <w:r w:rsidRPr="1E9E7D50" w:rsidR="1B86B7EE">
        <w:rPr>
          <w:rFonts w:ascii="Arial Font" w:hAnsi="Arial Font" w:eastAsia="Arial Font" w:cs="Arial Font"/>
          <w:noProof w:val="0"/>
          <w:sz w:val="22"/>
          <w:szCs w:val="22"/>
          <w:lang w:val="en-GB"/>
        </w:rPr>
        <w:t>behaviour,</w:t>
      </w:r>
      <w:r w:rsidRPr="1E9E7D50" w:rsidR="10609B80">
        <w:rPr>
          <w:rFonts w:ascii="Arial Font" w:hAnsi="Arial Font" w:eastAsia="Arial Font" w:cs="Arial Font"/>
          <w:noProof w:val="0"/>
          <w:sz w:val="22"/>
          <w:szCs w:val="22"/>
          <w:lang w:val="en-GB"/>
        </w:rPr>
        <w:t xml:space="preserve"> and patient outcomes (</w:t>
      </w:r>
      <w:r w:rsidRPr="1E9E7D50" w:rsidR="10609B80">
        <w:rPr>
          <w:rFonts w:ascii="Arial Font" w:hAnsi="Arial Font" w:eastAsia="Arial Font" w:cs="Arial Font"/>
          <w:noProof w:val="0"/>
          <w:sz w:val="22"/>
          <w:szCs w:val="22"/>
          <w:lang w:val="en-GB"/>
        </w:rPr>
        <w:t>Torous</w:t>
      </w:r>
      <w:r w:rsidRPr="1E9E7D50" w:rsidR="10609B80">
        <w:rPr>
          <w:rFonts w:ascii="Arial Font" w:hAnsi="Arial Font" w:eastAsia="Arial Font" w:cs="Arial Font"/>
          <w:noProof w:val="0"/>
          <w:sz w:val="22"/>
          <w:szCs w:val="22"/>
          <w:lang w:val="en-GB"/>
        </w:rPr>
        <w:t xml:space="preserve"> et al., 2025).</w:t>
      </w:r>
    </w:p>
    <w:p w:rsidR="2D975DDC" w:rsidP="6E7C7948" w:rsidRDefault="2D975DDC" w14:paraId="548F64C7" w14:textId="7FD47605">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1E9E7D50" w:rsidR="10609B80">
        <w:rPr>
          <w:rFonts w:ascii="Arial Font" w:hAnsi="Arial Font" w:eastAsia="Arial Font" w:cs="Arial Font"/>
          <w:noProof w:val="0"/>
          <w:sz w:val="22"/>
          <w:szCs w:val="22"/>
          <w:lang w:val="en-GB"/>
        </w:rPr>
        <w:t xml:space="preserve">Researchers should include diverse populations, particularly older adults, ethnic minority </w:t>
      </w:r>
      <w:r w:rsidRPr="1E9E7D50" w:rsidR="45C90FEA">
        <w:rPr>
          <w:rFonts w:ascii="Arial Font" w:hAnsi="Arial Font" w:eastAsia="Arial Font" w:cs="Arial Font"/>
          <w:noProof w:val="0"/>
          <w:sz w:val="22"/>
          <w:szCs w:val="22"/>
          <w:lang w:val="en-GB"/>
        </w:rPr>
        <w:t>communities,</w:t>
      </w:r>
      <w:r w:rsidRPr="1E9E7D50" w:rsidR="10609B80">
        <w:rPr>
          <w:rFonts w:ascii="Arial Font" w:hAnsi="Arial Font" w:eastAsia="Arial Font" w:cs="Arial Font"/>
          <w:noProof w:val="0"/>
          <w:sz w:val="22"/>
          <w:szCs w:val="22"/>
          <w:lang w:val="en-GB"/>
        </w:rPr>
        <w:t xml:space="preserve"> and digitally excluded groups, to improve the generalisability of findings and promote </w:t>
      </w:r>
      <w:r w:rsidRPr="1E9E7D50" w:rsidR="10609B80">
        <w:rPr>
          <w:rFonts w:ascii="Arial Font" w:hAnsi="Arial Font" w:eastAsia="Arial Font" w:cs="Arial Font"/>
          <w:noProof w:val="0"/>
          <w:sz w:val="22"/>
          <w:szCs w:val="22"/>
          <w:lang w:val="en-GB"/>
        </w:rPr>
        <w:t>equitable</w:t>
      </w:r>
      <w:r w:rsidRPr="1E9E7D50" w:rsidR="10609B80">
        <w:rPr>
          <w:rFonts w:ascii="Arial Font" w:hAnsi="Arial Font" w:eastAsia="Arial Font" w:cs="Arial Font"/>
          <w:noProof w:val="0"/>
          <w:sz w:val="22"/>
          <w:szCs w:val="22"/>
          <w:lang w:val="en-GB"/>
        </w:rPr>
        <w:t xml:space="preserve"> access to AI-supported mental healthcare (Hannah et al., 2025). Further studies should evaluate therapeutic relationships, patient </w:t>
      </w:r>
      <w:r w:rsidRPr="1E9E7D50" w:rsidR="46189A76">
        <w:rPr>
          <w:rFonts w:ascii="Arial Font" w:hAnsi="Arial Font" w:eastAsia="Arial Font" w:cs="Arial Font"/>
          <w:noProof w:val="0"/>
          <w:sz w:val="22"/>
          <w:szCs w:val="22"/>
          <w:lang w:val="en-GB"/>
        </w:rPr>
        <w:t>satisfaction,</w:t>
      </w:r>
      <w:r w:rsidRPr="1E9E7D50" w:rsidR="10609B80">
        <w:rPr>
          <w:rFonts w:ascii="Arial Font" w:hAnsi="Arial Font" w:eastAsia="Arial Font" w:cs="Arial Font"/>
          <w:noProof w:val="0"/>
          <w:sz w:val="22"/>
          <w:szCs w:val="22"/>
          <w:lang w:val="en-GB"/>
        </w:rPr>
        <w:t xml:space="preserve"> and clinical outcomes to strengthen evidence for NHS implementation (</w:t>
      </w:r>
      <w:r w:rsidRPr="1E9E7D50" w:rsidR="10609B80">
        <w:rPr>
          <w:rFonts w:ascii="Arial Font" w:hAnsi="Arial Font" w:eastAsia="Arial Font" w:cs="Arial Font"/>
          <w:noProof w:val="0"/>
          <w:sz w:val="22"/>
          <w:szCs w:val="22"/>
          <w:lang w:val="en-GB"/>
        </w:rPr>
        <w:t>Torous</w:t>
      </w:r>
      <w:r w:rsidRPr="1E9E7D50" w:rsidR="10609B80">
        <w:rPr>
          <w:rFonts w:ascii="Arial Font" w:hAnsi="Arial Font" w:eastAsia="Arial Font" w:cs="Arial Font"/>
          <w:noProof w:val="0"/>
          <w:sz w:val="22"/>
          <w:szCs w:val="22"/>
          <w:lang w:val="en-GB"/>
        </w:rPr>
        <w:t xml:space="preserve"> et al., 2025).</w:t>
      </w:r>
    </w:p>
    <w:p w:rsidR="2D975DDC" w:rsidP="6E7C7948" w:rsidRDefault="2D975DDC" w14:paraId="56C49AD7" w14:textId="37A4D596">
      <w:pPr>
        <w:keepNext w:val="0"/>
        <w:keepLines w:val="0"/>
        <w:bidi w:val="0"/>
        <w:spacing w:before="240" w:beforeAutospacing="off" w:after="240" w:afterAutospacing="off" w:line="360" w:lineRule="auto"/>
        <w:jc w:val="both"/>
        <w:rPr>
          <w:rFonts w:ascii="Arial Font" w:hAnsi="Arial Font" w:eastAsia="Arial Font" w:cs="Arial Font"/>
          <w:noProof w:val="0"/>
          <w:sz w:val="22"/>
          <w:szCs w:val="22"/>
          <w:lang w:val="en-GB"/>
        </w:rPr>
      </w:pPr>
      <w:r w:rsidRPr="1E9E7D50" w:rsidR="10609B80">
        <w:rPr>
          <w:rFonts w:ascii="Arial Font" w:hAnsi="Arial Font" w:eastAsia="Arial Font" w:cs="Arial Font"/>
          <w:noProof w:val="0"/>
          <w:sz w:val="22"/>
          <w:szCs w:val="22"/>
          <w:lang w:val="en-GB"/>
        </w:rPr>
        <w:t xml:space="preserve">Healthcare organisations should develop national policies, ethical </w:t>
      </w:r>
      <w:r w:rsidRPr="1E9E7D50" w:rsidR="78AF1FBC">
        <w:rPr>
          <w:rFonts w:ascii="Arial Font" w:hAnsi="Arial Font" w:eastAsia="Arial Font" w:cs="Arial Font"/>
          <w:noProof w:val="0"/>
          <w:sz w:val="22"/>
          <w:szCs w:val="22"/>
          <w:lang w:val="en-GB"/>
        </w:rPr>
        <w:t>frameworks,</w:t>
      </w:r>
      <w:r w:rsidRPr="1E9E7D50" w:rsidR="10609B80">
        <w:rPr>
          <w:rFonts w:ascii="Arial Font" w:hAnsi="Arial Font" w:eastAsia="Arial Font" w:cs="Arial Font"/>
          <w:noProof w:val="0"/>
          <w:sz w:val="22"/>
          <w:szCs w:val="22"/>
          <w:lang w:val="en-GB"/>
        </w:rPr>
        <w:t xml:space="preserve"> and clinical guidelines to support AI implementation within UK mental health services (</w:t>
      </w:r>
      <w:r w:rsidRPr="1E9E7D50" w:rsidR="10609B80">
        <w:rPr>
          <w:rFonts w:ascii="Arial Font" w:hAnsi="Arial Font" w:eastAsia="Arial Font" w:cs="Arial Font"/>
          <w:noProof w:val="0"/>
          <w:sz w:val="22"/>
          <w:szCs w:val="22"/>
          <w:lang w:val="en-GB"/>
        </w:rPr>
        <w:t>Rahsepar</w:t>
      </w:r>
      <w:r w:rsidRPr="1E9E7D50" w:rsidR="10609B80">
        <w:rPr>
          <w:rFonts w:ascii="Arial Font" w:hAnsi="Arial Font" w:eastAsia="Arial Font" w:cs="Arial Font"/>
          <w:noProof w:val="0"/>
          <w:sz w:val="22"/>
          <w:szCs w:val="22"/>
          <w:lang w:val="en-GB"/>
        </w:rPr>
        <w:t xml:space="preserve"> Meadi et al., 2025). Investment should strengthen digital infrastructure, improve data governance, reduce algorithmic </w:t>
      </w:r>
      <w:r w:rsidRPr="1E9E7D50" w:rsidR="52FBB65F">
        <w:rPr>
          <w:rFonts w:ascii="Arial Font" w:hAnsi="Arial Font" w:eastAsia="Arial Font" w:cs="Arial Font"/>
          <w:noProof w:val="0"/>
          <w:sz w:val="22"/>
          <w:szCs w:val="22"/>
          <w:lang w:val="en-GB"/>
        </w:rPr>
        <w:t>bias,</w:t>
      </w:r>
      <w:r w:rsidRPr="1E9E7D50" w:rsidR="10609B80">
        <w:rPr>
          <w:rFonts w:ascii="Arial Font" w:hAnsi="Arial Font" w:eastAsia="Arial Font" w:cs="Arial Font"/>
          <w:noProof w:val="0"/>
          <w:sz w:val="22"/>
          <w:szCs w:val="22"/>
          <w:lang w:val="en-GB"/>
        </w:rPr>
        <w:t xml:space="preserve"> and provide staff training. AI should remain a complementary tool supporting person-centred care while </w:t>
      </w:r>
      <w:r w:rsidRPr="1E9E7D50" w:rsidR="10609B80">
        <w:rPr>
          <w:rFonts w:ascii="Arial Font" w:hAnsi="Arial Font" w:eastAsia="Arial Font" w:cs="Arial Font"/>
          <w:noProof w:val="0"/>
          <w:sz w:val="22"/>
          <w:szCs w:val="22"/>
          <w:lang w:val="en-GB"/>
        </w:rPr>
        <w:t>maintaining</w:t>
      </w:r>
      <w:r w:rsidRPr="1E9E7D50" w:rsidR="10609B80">
        <w:rPr>
          <w:rFonts w:ascii="Arial Font" w:hAnsi="Arial Font" w:eastAsia="Arial Font" w:cs="Arial Font"/>
          <w:noProof w:val="0"/>
          <w:sz w:val="22"/>
          <w:szCs w:val="22"/>
          <w:lang w:val="en-GB"/>
        </w:rPr>
        <w:t xml:space="preserve"> professional judgement, </w:t>
      </w:r>
      <w:r w:rsidRPr="1E9E7D50" w:rsidR="44C54710">
        <w:rPr>
          <w:rFonts w:ascii="Arial Font" w:hAnsi="Arial Font" w:eastAsia="Arial Font" w:cs="Arial Font"/>
          <w:noProof w:val="0"/>
          <w:sz w:val="22"/>
          <w:szCs w:val="22"/>
          <w:lang w:val="en-GB"/>
        </w:rPr>
        <w:t>accountability,</w:t>
      </w:r>
      <w:r w:rsidRPr="1E9E7D50" w:rsidR="10609B80">
        <w:rPr>
          <w:rFonts w:ascii="Arial Font" w:hAnsi="Arial Font" w:eastAsia="Arial Font" w:cs="Arial Font"/>
          <w:noProof w:val="0"/>
          <w:sz w:val="22"/>
          <w:szCs w:val="22"/>
          <w:lang w:val="en-GB"/>
        </w:rPr>
        <w:t xml:space="preserve"> and clinical oversight (</w:t>
      </w:r>
      <w:r w:rsidRPr="1E9E7D50" w:rsidR="10609B80">
        <w:rPr>
          <w:rFonts w:ascii="Arial Font" w:hAnsi="Arial Font" w:eastAsia="Arial Font" w:cs="Arial Font"/>
          <w:noProof w:val="0"/>
          <w:sz w:val="22"/>
          <w:szCs w:val="22"/>
          <w:lang w:val="en-GB"/>
        </w:rPr>
        <w:t>Torous</w:t>
      </w:r>
      <w:r w:rsidRPr="1E9E7D50" w:rsidR="10609B80">
        <w:rPr>
          <w:rFonts w:ascii="Arial Font" w:hAnsi="Arial Font" w:eastAsia="Arial Font" w:cs="Arial Font"/>
          <w:noProof w:val="0"/>
          <w:sz w:val="22"/>
          <w:szCs w:val="22"/>
          <w:lang w:val="en-GB"/>
        </w:rPr>
        <w:t xml:space="preserve"> et al., 2025).</w:t>
      </w:r>
    </w:p>
    <w:p w:rsidR="2D975DDC" w:rsidP="57A30154" w:rsidRDefault="2D975DDC" w14:paraId="25C37F03" w14:textId="3879FC33">
      <w:pPr>
        <w:keepNext w:val="0"/>
        <w:keepLines w:val="0"/>
        <w:bidi w:val="0"/>
        <w:spacing w:before="240" w:beforeAutospacing="off" w:after="240" w:afterAutospacing="off" w:line="360" w:lineRule="auto"/>
        <w:jc w:val="both"/>
        <w:rPr>
          <w:rFonts w:ascii="Arial Font" w:hAnsi="Arial Font" w:eastAsia="Arial Font" w:cs="Arial Font"/>
          <w:b w:val="0"/>
          <w:bCs w:val="0"/>
          <w:noProof w:val="0"/>
          <w:color w:val="auto"/>
          <w:sz w:val="22"/>
          <w:szCs w:val="22"/>
          <w:lang w:val="en-GB"/>
        </w:rPr>
      </w:pPr>
    </w:p>
    <w:p w:rsidR="2D975DDC" w:rsidP="566D4E97" w:rsidRDefault="2D975DDC" w14:paraId="01C14273" w14:textId="2DAE9896">
      <w:pPr>
        <w:pStyle w:val="Normal"/>
        <w:keepNext w:val="0"/>
        <w:keepLines w:val="0"/>
        <w:bidi w:val="0"/>
        <w:spacing w:line="360" w:lineRule="auto"/>
        <w:jc w:val="center"/>
        <w:rPr>
          <w:rFonts w:ascii="Arial Font" w:hAnsi="Arial Font" w:eastAsia="Arial Font" w:cs="Arial Font"/>
          <w:noProof w:val="0"/>
          <w:sz w:val="22"/>
          <w:szCs w:val="22"/>
          <w:lang w:val="en-GB"/>
        </w:rPr>
      </w:pPr>
    </w:p>
    <w:p w:rsidR="566D4E97" w:rsidP="566D4E97" w:rsidRDefault="566D4E97" w14:paraId="70E5293F" w14:textId="2E919B52">
      <w:pPr>
        <w:pStyle w:val="Normal"/>
        <w:keepNext w:val="0"/>
        <w:keepLines w:val="0"/>
        <w:bidi w:val="0"/>
        <w:spacing w:after="160" w:afterAutospacing="off" w:line="360" w:lineRule="auto"/>
        <w:jc w:val="center"/>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2A50D208" w14:textId="6249CC43">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064F0C6A" w14:textId="78C2793F">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610BB85E" w14:textId="3016F05D">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0BE747D1" w14:textId="3556285F">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6E6A5AD0" w14:textId="2D249D40">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26165FEE" w14:textId="0B20F9FB">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48E03967" w14:textId="06CFBB26">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7277FF6F" w14:textId="001A6C41">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63BB9781" w14:textId="0185C818">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6DD283C8" w14:textId="35AC750C">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31769E4E" w14:textId="71E70B71">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7A870611" w14:textId="4E804752">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0E2C8FD6" w14:textId="19F49B6A">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566D4E97" w:rsidP="566D4E97" w:rsidRDefault="566D4E97" w14:paraId="0FC2F80F" w14:textId="2550FBB3">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p>
    <w:p w:rsidR="24F552FC" w:rsidP="566D4E97" w:rsidRDefault="24F552FC" w14:paraId="584180E8" w14:textId="31FA4353">
      <w:pPr>
        <w:pStyle w:val="Normal"/>
        <w:keepNext w:val="0"/>
        <w:keepLines w:val="0"/>
        <w:bidi w:val="0"/>
        <w:spacing w:after="160" w:afterAutospacing="off" w:line="360" w:lineRule="auto"/>
        <w:jc w:val="left"/>
        <w:rPr>
          <w:rFonts w:ascii="Arial Font" w:hAnsi="Arial Font" w:eastAsia="Arial Font" w:cs="Arial Font"/>
          <w:noProof w:val="0"/>
          <w:color w:val="000000" w:themeColor="text1" w:themeTint="FF" w:themeShade="FF"/>
          <w:sz w:val="22"/>
          <w:szCs w:val="22"/>
          <w:u w:val="single"/>
          <w:lang w:val="en-GB"/>
        </w:rPr>
      </w:pPr>
      <w:r w:rsidRPr="50714E95" w:rsidR="02730A0C">
        <w:rPr>
          <w:rFonts w:ascii="Arial Font" w:hAnsi="Arial Font" w:eastAsia="Arial Font" w:cs="Arial Font"/>
          <w:noProof w:val="0"/>
          <w:color w:val="000000" w:themeColor="text1" w:themeTint="FF" w:themeShade="FF"/>
          <w:sz w:val="22"/>
          <w:szCs w:val="22"/>
          <w:u w:val="single"/>
          <w:lang w:val="en-GB"/>
        </w:rPr>
        <w:t>References List:</w:t>
      </w:r>
    </w:p>
    <w:p w:rsidR="55F77FA5" w:rsidP="2075C3AB" w:rsidRDefault="55F77FA5" w14:paraId="29EFAD6F" w14:textId="44D942F8">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296B74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Alexander, L., Pollock, D., Peters, M.D.J., Munn, </w:t>
      </w:r>
      <w:r w:rsidRPr="2075C3AB" w:rsidR="296B74A1">
        <w:rPr>
          <w:rFonts w:ascii="Arial Font" w:hAnsi="Arial Font" w:eastAsia="Arial Font" w:cs="Arial Font"/>
          <w:b w:val="0"/>
          <w:bCs w:val="0"/>
          <w:i w:val="0"/>
          <w:iCs w:val="0"/>
          <w:caps w:val="0"/>
          <w:smallCaps w:val="0"/>
          <w:noProof w:val="0"/>
          <w:color w:val="000000" w:themeColor="text1" w:themeTint="FF" w:themeShade="FF"/>
          <w:sz w:val="22"/>
          <w:szCs w:val="22"/>
          <w:lang w:val="en-GB"/>
        </w:rPr>
        <w:t>Z.</w:t>
      </w:r>
      <w:r w:rsidRPr="2075C3AB" w:rsidR="296B74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Khalil, H. (2024) ‘</w:t>
      </w:r>
      <w:r w:rsidRPr="2075C3AB" w:rsidR="296B74A1">
        <w:rPr>
          <w:rFonts w:ascii="Arial Font" w:hAnsi="Arial Font" w:eastAsia="Arial Font" w:cs="Arial Font"/>
          <w:b w:val="0"/>
          <w:bCs w:val="0"/>
          <w:i w:val="1"/>
          <w:iCs w:val="1"/>
          <w:caps w:val="0"/>
          <w:smallCaps w:val="0"/>
          <w:noProof w:val="0"/>
          <w:color w:val="000000" w:themeColor="text1" w:themeTint="FF" w:themeShade="FF"/>
          <w:sz w:val="22"/>
          <w:szCs w:val="22"/>
          <w:lang w:val="en-GB"/>
        </w:rPr>
        <w:t>Large scoping reviews: managing volume and complexity’</w:t>
      </w:r>
      <w:r w:rsidRPr="2075C3AB" w:rsidR="296B74A1">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296B74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296B74A1">
        <w:rPr>
          <w:rFonts w:ascii="Arial Font" w:hAnsi="Arial Font" w:eastAsia="Arial Font" w:cs="Arial Font"/>
          <w:b w:val="0"/>
          <w:bCs w:val="0"/>
          <w:i w:val="0"/>
          <w:iCs w:val="0"/>
          <w:caps w:val="0"/>
          <w:smallCaps w:val="0"/>
          <w:noProof w:val="0"/>
          <w:color w:val="000000" w:themeColor="text1" w:themeTint="FF" w:themeShade="FF"/>
          <w:sz w:val="22"/>
          <w:szCs w:val="22"/>
          <w:lang w:val="en-GB"/>
        </w:rPr>
        <w:t>Journal of Clinical Epidemiology</w:t>
      </w:r>
      <w:r w:rsidRPr="2075C3AB" w:rsidR="296B74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296B74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171, pp. 111–118. Available at: </w:t>
      </w:r>
      <w:hyperlink r:id="Raf702b8e891d4bd6">
        <w:r w:rsidRPr="2075C3AB" w:rsidR="296B74A1">
          <w:rPr>
            <w:rStyle w:val="Hyperlink"/>
            <w:rFonts w:ascii="Arial Font" w:hAnsi="Arial Font" w:eastAsia="Arial Font" w:cs="Arial Font"/>
            <w:b w:val="0"/>
            <w:bCs w:val="0"/>
            <w:i w:val="0"/>
            <w:iCs w:val="0"/>
            <w:caps w:val="0"/>
            <w:smallCaps w:val="0"/>
            <w:strike w:val="0"/>
            <w:dstrike w:val="0"/>
            <w:noProof w:val="0"/>
            <w:sz w:val="22"/>
            <w:szCs w:val="22"/>
            <w:lang w:val="en-GB"/>
          </w:rPr>
          <w:t>https://www.jclinepi.com/article/S0895-4356(24)00098-2/fulltext</w:t>
        </w:r>
      </w:hyperlink>
      <w:r w:rsidRPr="2075C3AB" w:rsidR="296B74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20 June 2026).</w:t>
      </w:r>
    </w:p>
    <w:p w:rsidR="55F77FA5" w:rsidP="2075C3AB" w:rsidRDefault="55F77FA5" w14:paraId="59808655" w14:textId="02D13547">
      <w:pPr>
        <w:pStyle w:val="Normal"/>
        <w:keepNext w:val="0"/>
        <w:keepLines w:val="0"/>
        <w:bidi w:val="0"/>
        <w:spacing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6813F59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Ali, M., Ahmad, N., Khan, </w:t>
      </w:r>
      <w:r w:rsidRPr="2075C3AB" w:rsidR="6813F59A">
        <w:rPr>
          <w:rFonts w:ascii="Arial Font" w:hAnsi="Arial Font" w:eastAsia="Arial Font" w:cs="Arial Font"/>
          <w:b w:val="0"/>
          <w:bCs w:val="0"/>
          <w:i w:val="0"/>
          <w:iCs w:val="0"/>
          <w:caps w:val="0"/>
          <w:smallCaps w:val="0"/>
          <w:noProof w:val="0"/>
          <w:color w:val="000000" w:themeColor="text1" w:themeTint="FF" w:themeShade="FF"/>
          <w:sz w:val="22"/>
          <w:szCs w:val="22"/>
          <w:lang w:val="en-GB"/>
        </w:rPr>
        <w:t>S.</w:t>
      </w:r>
      <w:r w:rsidRPr="2075C3AB" w:rsidR="6813F59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Ahmed, R. (2025)</w:t>
      </w:r>
      <w:r w:rsidRPr="2075C3AB" w:rsidR="6813F59A">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‘Artificial intelligence for mental health: A narrative review of current applications and future directions’</w:t>
      </w:r>
      <w:r w:rsidRPr="2075C3AB" w:rsidR="6813F59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6813F59A">
        <w:rPr>
          <w:rFonts w:ascii="Arial Font" w:hAnsi="Arial Font" w:eastAsia="Arial Font" w:cs="Arial Font"/>
          <w:b w:val="0"/>
          <w:bCs w:val="0"/>
          <w:i w:val="0"/>
          <w:iCs w:val="0"/>
          <w:caps w:val="0"/>
          <w:smallCaps w:val="0"/>
          <w:noProof w:val="0"/>
          <w:color w:val="000000" w:themeColor="text1" w:themeTint="FF" w:themeShade="FF"/>
          <w:sz w:val="22"/>
          <w:szCs w:val="22"/>
          <w:lang w:val="en-GB"/>
        </w:rPr>
        <w:t>Digital Health</w:t>
      </w:r>
      <w:r w:rsidRPr="2075C3AB" w:rsidR="6813F59A">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6813F59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11. Available at: </w:t>
      </w:r>
      <w:hyperlink r:id="Rdf9181d338824265">
        <w:r w:rsidRPr="2075C3AB" w:rsidR="6813F59A">
          <w:rPr>
            <w:rStyle w:val="Hyperlink"/>
            <w:rFonts w:ascii="Arial Font" w:hAnsi="Arial Font" w:eastAsia="Arial Font" w:cs="Arial Font"/>
            <w:b w:val="0"/>
            <w:bCs w:val="0"/>
            <w:i w:val="0"/>
            <w:iCs w:val="0"/>
            <w:caps w:val="0"/>
            <w:smallCaps w:val="0"/>
            <w:strike w:val="0"/>
            <w:dstrike w:val="0"/>
            <w:noProof w:val="0"/>
            <w:sz w:val="22"/>
            <w:szCs w:val="22"/>
            <w:lang w:val="en-GB"/>
          </w:rPr>
          <w:t>https://doi.org/10.1177/20552076251395548</w:t>
        </w:r>
      </w:hyperlink>
    </w:p>
    <w:p w:rsidR="55F77FA5" w:rsidP="2075C3AB" w:rsidRDefault="55F77FA5" w14:paraId="5E279F23" w14:textId="710B61D3">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4583E8B1">
        <w:rPr>
          <w:rFonts w:ascii="Arial Font" w:hAnsi="Arial Font" w:eastAsia="Arial Font" w:cs="Arial Font"/>
          <w:b w:val="0"/>
          <w:bCs w:val="0"/>
          <w:i w:val="0"/>
          <w:iCs w:val="0"/>
          <w:caps w:val="0"/>
          <w:smallCaps w:val="0"/>
          <w:noProof w:val="0"/>
          <w:color w:val="000000" w:themeColor="text1" w:themeTint="FF" w:themeShade="FF"/>
          <w:sz w:val="22"/>
          <w:szCs w:val="22"/>
          <w:lang w:val="en-GB"/>
        </w:rPr>
        <w:t>AlMaskari, A.M., AlBlooshi, A., AlDhaheri, M. and AlKaabi, N. (2025)</w:t>
      </w:r>
      <w:r w:rsidRPr="2075C3AB" w:rsidR="4583E8B1">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‘Students’ perceptions of AI mental health chatbots’</w:t>
      </w:r>
      <w:r w:rsidRPr="2075C3AB" w:rsidR="4583E8B1">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4583E8B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4583E8B1">
        <w:rPr>
          <w:rFonts w:ascii="Arial Font" w:hAnsi="Arial Font" w:eastAsia="Arial Font" w:cs="Arial Font"/>
          <w:b w:val="0"/>
          <w:bCs w:val="0"/>
          <w:i w:val="0"/>
          <w:iCs w:val="0"/>
          <w:caps w:val="0"/>
          <w:smallCaps w:val="0"/>
          <w:noProof w:val="0"/>
          <w:color w:val="000000" w:themeColor="text1" w:themeTint="FF" w:themeShade="FF"/>
          <w:sz w:val="22"/>
          <w:szCs w:val="22"/>
          <w:lang w:val="en-GB"/>
        </w:rPr>
        <w:t>BMJ Open</w:t>
      </w:r>
      <w:r w:rsidRPr="2075C3AB" w:rsidR="4583E8B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15(10), e103893. Available at: </w:t>
      </w:r>
      <w:hyperlink r:id="Ra310994880924439">
        <w:r w:rsidRPr="2075C3AB" w:rsidR="4583E8B1">
          <w:rPr>
            <w:rStyle w:val="Hyperlink"/>
            <w:rFonts w:ascii="Arial Font" w:hAnsi="Arial Font" w:eastAsia="Arial Font" w:cs="Arial Font"/>
            <w:b w:val="0"/>
            <w:bCs w:val="0"/>
            <w:i w:val="0"/>
            <w:iCs w:val="0"/>
            <w:caps w:val="0"/>
            <w:smallCaps w:val="0"/>
            <w:strike w:val="0"/>
            <w:dstrike w:val="0"/>
            <w:noProof w:val="0"/>
            <w:sz w:val="22"/>
            <w:szCs w:val="22"/>
            <w:lang w:val="en-GB"/>
          </w:rPr>
          <w:t>https://bmjopen.bmj.com/content/15/10/e103893</w:t>
        </w:r>
      </w:hyperlink>
      <w:r w:rsidRPr="2075C3AB" w:rsidR="4583E8B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13 June 2026).</w:t>
      </w:r>
    </w:p>
    <w:p w:rsidR="55F77FA5" w:rsidP="2075C3AB" w:rsidRDefault="55F77FA5" w14:paraId="2E26741A" w14:textId="7E38C87E">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07C94375">
        <w:rPr>
          <w:rFonts w:ascii="Arial Font" w:hAnsi="Arial Font" w:eastAsia="Arial Font" w:cs="Arial Font"/>
          <w:b w:val="0"/>
          <w:bCs w:val="0"/>
          <w:i w:val="0"/>
          <w:iCs w:val="0"/>
          <w:caps w:val="0"/>
          <w:smallCaps w:val="0"/>
          <w:noProof w:val="0"/>
          <w:color w:val="000000" w:themeColor="text1" w:themeTint="FF" w:themeShade="FF"/>
          <w:sz w:val="22"/>
          <w:szCs w:val="22"/>
          <w:lang w:val="en-US"/>
        </w:rPr>
        <w:t>Arksey, H. and O'Malley, L. (2005) ‘</w:t>
      </w:r>
      <w:r w:rsidRPr="2075C3AB" w:rsidR="07C94375">
        <w:rPr>
          <w:rFonts w:ascii="Arial Font" w:hAnsi="Arial Font" w:eastAsia="Arial Font" w:cs="Arial Font"/>
          <w:b w:val="0"/>
          <w:bCs w:val="0"/>
          <w:i w:val="1"/>
          <w:iCs w:val="1"/>
          <w:caps w:val="0"/>
          <w:smallCaps w:val="0"/>
          <w:noProof w:val="0"/>
          <w:color w:val="000000" w:themeColor="text1" w:themeTint="FF" w:themeShade="FF"/>
          <w:sz w:val="22"/>
          <w:szCs w:val="22"/>
          <w:lang w:val="en-US"/>
        </w:rPr>
        <w:t>Scoping studies: Towards a methodological framework’</w:t>
      </w:r>
      <w:r w:rsidRPr="2075C3AB" w:rsidR="07C943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2075C3AB" w:rsidR="07C94375">
        <w:rPr>
          <w:rFonts w:ascii="Arial Font" w:hAnsi="Arial Font" w:eastAsia="Arial Font" w:cs="Arial Font"/>
          <w:b w:val="0"/>
          <w:bCs w:val="0"/>
          <w:i w:val="0"/>
          <w:iCs w:val="0"/>
          <w:caps w:val="0"/>
          <w:smallCaps w:val="0"/>
          <w:noProof w:val="0"/>
          <w:color w:val="000000" w:themeColor="text1" w:themeTint="FF" w:themeShade="FF"/>
          <w:sz w:val="22"/>
          <w:szCs w:val="22"/>
          <w:lang w:val="en-US"/>
        </w:rPr>
        <w:t>International Journal of Social Research Methodology</w:t>
      </w:r>
      <w:r w:rsidRPr="2075C3AB" w:rsidR="07C94375">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2075C3AB" w:rsidR="07C943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8(1), pp. 19–32. Available at: </w:t>
      </w:r>
      <w:hyperlink r:id="Ra3c774887b164028">
        <w:r w:rsidRPr="2075C3AB" w:rsidR="07C94375">
          <w:rPr>
            <w:rStyle w:val="Hyperlink"/>
            <w:rFonts w:ascii="Arial Font" w:hAnsi="Arial Font" w:eastAsia="Arial Font" w:cs="Arial Font"/>
            <w:b w:val="0"/>
            <w:bCs w:val="0"/>
            <w:i w:val="0"/>
            <w:iCs w:val="0"/>
            <w:caps w:val="0"/>
            <w:smallCaps w:val="0"/>
            <w:strike w:val="0"/>
            <w:dstrike w:val="0"/>
            <w:noProof w:val="0"/>
            <w:sz w:val="22"/>
            <w:szCs w:val="22"/>
            <w:lang w:val="en-US"/>
          </w:rPr>
          <w:t>https://doi.org/10.1080/1364557032000119616</w:t>
        </w:r>
      </w:hyperlink>
      <w:r w:rsidRPr="2075C3AB" w:rsidR="07C94375">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9 July 2026).</w:t>
      </w:r>
    </w:p>
    <w:p w:rsidR="55F77FA5" w:rsidP="2075C3AB" w:rsidRDefault="55F77FA5" w14:paraId="2F4B6171" w14:textId="21911DD7">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43A3D96E">
        <w:rPr>
          <w:rFonts w:ascii="Arial Font" w:hAnsi="Arial Font" w:eastAsia="Arial Font" w:cs="Arial Font"/>
          <w:b w:val="0"/>
          <w:bCs w:val="0"/>
          <w:noProof w:val="0"/>
          <w:sz w:val="22"/>
          <w:szCs w:val="22"/>
          <w:lang w:val="en-GB"/>
        </w:rPr>
        <w:t>Aveyard, H. (2014)</w:t>
      </w:r>
      <w:r w:rsidRPr="2075C3AB" w:rsidR="43A3D96E">
        <w:rPr>
          <w:rFonts w:ascii="Arial Font" w:hAnsi="Arial Font" w:eastAsia="Arial Font" w:cs="Arial Font"/>
          <w:noProof w:val="0"/>
          <w:sz w:val="22"/>
          <w:szCs w:val="22"/>
          <w:lang w:val="en-GB"/>
        </w:rPr>
        <w:t xml:space="preserve"> </w:t>
      </w:r>
      <w:r w:rsidRPr="2075C3AB" w:rsidR="43A3D96E">
        <w:rPr>
          <w:rFonts w:ascii="Arial Font" w:hAnsi="Arial Font" w:eastAsia="Arial Font" w:cs="Arial Font"/>
          <w:i w:val="1"/>
          <w:iCs w:val="1"/>
          <w:noProof w:val="0"/>
          <w:sz w:val="22"/>
          <w:szCs w:val="22"/>
          <w:lang w:val="en-GB"/>
        </w:rPr>
        <w:t>Doing a literature review in health and social care: A practical guide</w:t>
      </w:r>
      <w:r w:rsidRPr="2075C3AB" w:rsidR="43A3D96E">
        <w:rPr>
          <w:rFonts w:ascii="Arial Font" w:hAnsi="Arial Font" w:eastAsia="Arial Font" w:cs="Arial Font"/>
          <w:noProof w:val="0"/>
          <w:sz w:val="22"/>
          <w:szCs w:val="22"/>
          <w:lang w:val="en-GB"/>
        </w:rPr>
        <w:t xml:space="preserve">. 3rd </w:t>
      </w:r>
      <w:r w:rsidRPr="2075C3AB" w:rsidR="43A3D96E">
        <w:rPr>
          <w:rFonts w:ascii="Arial Font" w:hAnsi="Arial Font" w:eastAsia="Arial Font" w:cs="Arial Font"/>
          <w:noProof w:val="0"/>
          <w:sz w:val="22"/>
          <w:szCs w:val="22"/>
          <w:lang w:val="en-GB"/>
        </w:rPr>
        <w:t>edn</w:t>
      </w:r>
      <w:r w:rsidRPr="2075C3AB" w:rsidR="43A3D96E">
        <w:rPr>
          <w:rFonts w:ascii="Arial Font" w:hAnsi="Arial Font" w:eastAsia="Arial Font" w:cs="Arial Font"/>
          <w:noProof w:val="0"/>
          <w:sz w:val="22"/>
          <w:szCs w:val="22"/>
          <w:lang w:val="en-GB"/>
        </w:rPr>
        <w:t xml:space="preserve">. Maidenhead: Open University Press. Available at: </w:t>
      </w:r>
      <w:hyperlink r:id="R7a655708883f4b3f">
        <w:r w:rsidRPr="2075C3AB" w:rsidR="43A3D96E">
          <w:rPr>
            <w:rStyle w:val="Hyperlink"/>
            <w:noProof w:val="0"/>
            <w:sz w:val="22"/>
            <w:szCs w:val="22"/>
            <w:lang w:val="en-GB"/>
          </w:rPr>
          <w:t>https://books.google.co.uk/books?id=qYdFBgAAQBAJ&amp;redir_esc=y</w:t>
        </w:r>
      </w:hyperlink>
      <w:r w:rsidRPr="2075C3AB" w:rsidR="1848220C">
        <w:rPr>
          <w:noProof w:val="0"/>
          <w:sz w:val="22"/>
          <w:szCs w:val="22"/>
          <w:lang w:val="en-GB"/>
        </w:rPr>
        <w:t xml:space="preserve"> </w:t>
      </w:r>
      <w:r w:rsidRPr="2075C3AB" w:rsidR="1848220C">
        <w:rPr>
          <w:rFonts w:ascii="Arial Font" w:hAnsi="Arial Font" w:eastAsia="Arial Font" w:cs="Arial Font"/>
          <w:b w:val="0"/>
          <w:bCs w:val="0"/>
          <w:i w:val="0"/>
          <w:iCs w:val="0"/>
          <w:caps w:val="0"/>
          <w:smallCaps w:val="0"/>
          <w:noProof w:val="0"/>
          <w:color w:val="000000" w:themeColor="text1" w:themeTint="FF" w:themeShade="FF"/>
          <w:sz w:val="22"/>
          <w:szCs w:val="22"/>
          <w:lang w:val="en-US"/>
        </w:rPr>
        <w:t>(Accessed: 9 July 2026).</w:t>
      </w:r>
    </w:p>
    <w:p w:rsidR="55F77FA5" w:rsidP="2E93A193" w:rsidRDefault="55F77FA5" w14:paraId="1DA73683" w14:textId="535B3698">
      <w:pPr>
        <w:pStyle w:val="Normal"/>
        <w:keepNext w:val="0"/>
        <w:keepLines w:val="0"/>
        <w:spacing w:after="160" w:afterAutospacing="off" w:line="360" w:lineRule="auto"/>
        <w:jc w:val="left"/>
        <w:rPr>
          <w:rFonts w:ascii="Arial Font" w:hAnsi="Arial Font" w:eastAsia="Arial Font" w:cs="Arial Font"/>
          <w:sz w:val="22"/>
          <w:szCs w:val="22"/>
        </w:rPr>
      </w:pPr>
      <w:r w:rsidRPr="2075C3AB" w:rsidR="7C32487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Blease, C., Worthen, A., </w:t>
      </w:r>
      <w:r w:rsidRPr="2075C3AB" w:rsidR="7C32487A">
        <w:rPr>
          <w:rFonts w:ascii="Arial Font" w:hAnsi="Arial Font" w:eastAsia="Arial Font" w:cs="Arial Font"/>
          <w:b w:val="0"/>
          <w:bCs w:val="0"/>
          <w:i w:val="0"/>
          <w:iCs w:val="0"/>
          <w:caps w:val="0"/>
          <w:smallCaps w:val="0"/>
          <w:noProof w:val="0"/>
          <w:color w:val="000000" w:themeColor="text1" w:themeTint="FF" w:themeShade="FF"/>
          <w:sz w:val="22"/>
          <w:szCs w:val="22"/>
          <w:lang w:val="en-GB"/>
        </w:rPr>
        <w:t>Torous</w:t>
      </w:r>
      <w:r w:rsidRPr="2075C3AB" w:rsidR="7C32487A">
        <w:rPr>
          <w:rFonts w:ascii="Arial Font" w:hAnsi="Arial Font" w:eastAsia="Arial Font" w:cs="Arial Font"/>
          <w:b w:val="0"/>
          <w:bCs w:val="0"/>
          <w:i w:val="0"/>
          <w:iCs w:val="0"/>
          <w:caps w:val="0"/>
          <w:smallCaps w:val="0"/>
          <w:noProof w:val="0"/>
          <w:color w:val="000000" w:themeColor="text1" w:themeTint="FF" w:themeShade="FF"/>
          <w:sz w:val="22"/>
          <w:szCs w:val="22"/>
          <w:lang w:val="en-GB"/>
        </w:rPr>
        <w:t>, J. et al. (2024) '</w:t>
      </w:r>
      <w:r w:rsidRPr="2075C3AB" w:rsidR="7C32487A">
        <w:rPr>
          <w:rFonts w:ascii="Arial Font" w:hAnsi="Arial Font" w:eastAsia="Arial Font" w:cs="Arial Font"/>
          <w:b w:val="0"/>
          <w:bCs w:val="0"/>
          <w:i w:val="1"/>
          <w:iCs w:val="1"/>
          <w:caps w:val="0"/>
          <w:smallCaps w:val="0"/>
          <w:noProof w:val="0"/>
          <w:color w:val="000000" w:themeColor="text1" w:themeTint="FF" w:themeShade="FF"/>
          <w:sz w:val="22"/>
          <w:szCs w:val="22"/>
          <w:lang w:val="en-GB"/>
        </w:rPr>
        <w:t>Psychiatrists' experiences and opinions of generative artificial intelligence in mental healthcare: An online mixed-methods survey</w:t>
      </w:r>
      <w:r w:rsidRPr="2075C3AB" w:rsidR="7C32487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Psychiatry Research, 333, 115724. Available at: </w:t>
      </w:r>
      <w:hyperlink r:id="R1606ba1feffc491a">
        <w:r w:rsidRPr="2075C3AB" w:rsidR="7C32487A">
          <w:rPr>
            <w:rStyle w:val="Hyperlink"/>
            <w:rFonts w:ascii="Arial Font" w:hAnsi="Arial Font" w:eastAsia="Arial Font" w:cs="Arial Font"/>
            <w:b w:val="0"/>
            <w:bCs w:val="0"/>
            <w:i w:val="0"/>
            <w:iCs w:val="0"/>
            <w:caps w:val="0"/>
            <w:smallCaps w:val="0"/>
            <w:strike w:val="0"/>
            <w:dstrike w:val="0"/>
            <w:noProof w:val="0"/>
            <w:sz w:val="22"/>
            <w:szCs w:val="22"/>
            <w:lang w:val="en-GB"/>
          </w:rPr>
          <w:t>https://doi.org/10.1016/j.psychres.2024.115724</w:t>
        </w:r>
      </w:hyperlink>
    </w:p>
    <w:p w:rsidR="55F77FA5" w:rsidP="2075C3AB" w:rsidRDefault="55F77FA5" w14:paraId="14D4E45F" w14:textId="2B693BAB">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6DEF29A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Byrne, D. (2022) </w:t>
      </w:r>
      <w:r w:rsidRPr="2075C3AB" w:rsidR="6DEF29A6">
        <w:rPr>
          <w:rFonts w:ascii="Arial Font" w:hAnsi="Arial Font" w:eastAsia="Arial Font" w:cs="Arial Font"/>
          <w:b w:val="0"/>
          <w:bCs w:val="0"/>
          <w:i w:val="1"/>
          <w:iCs w:val="1"/>
          <w:caps w:val="0"/>
          <w:smallCaps w:val="0"/>
          <w:noProof w:val="0"/>
          <w:color w:val="000000" w:themeColor="text1" w:themeTint="FF" w:themeShade="FF"/>
          <w:sz w:val="22"/>
          <w:szCs w:val="22"/>
          <w:lang w:val="en-GB"/>
        </w:rPr>
        <w:t>‘A worked example of Braun and Clarke’s approach to reflexive thematic analysis</w:t>
      </w:r>
      <w:r w:rsidRPr="2075C3AB" w:rsidR="6DEF29A6">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6DEF29A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6DEF29A6">
        <w:rPr>
          <w:rFonts w:ascii="Arial Font" w:hAnsi="Arial Font" w:eastAsia="Arial Font" w:cs="Arial Font"/>
          <w:b w:val="0"/>
          <w:bCs w:val="0"/>
          <w:i w:val="0"/>
          <w:iCs w:val="0"/>
          <w:caps w:val="0"/>
          <w:smallCaps w:val="0"/>
          <w:noProof w:val="0"/>
          <w:color w:val="000000" w:themeColor="text1" w:themeTint="FF" w:themeShade="FF"/>
          <w:sz w:val="22"/>
          <w:szCs w:val="22"/>
          <w:lang w:val="en-GB"/>
        </w:rPr>
        <w:t>Quality and Quantity</w:t>
      </w:r>
      <w:r w:rsidRPr="2075C3AB" w:rsidR="6DEF29A6">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6DEF29A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56(3), pp. 1391–1412. Available at: </w:t>
      </w:r>
      <w:hyperlink r:id="R03715fee0acf46fb">
        <w:r w:rsidRPr="2075C3AB" w:rsidR="6DEF29A6">
          <w:rPr>
            <w:rStyle w:val="Hyperlink"/>
            <w:rFonts w:ascii="Arial Font" w:hAnsi="Arial Font" w:eastAsia="Arial Font" w:cs="Arial Font"/>
            <w:b w:val="0"/>
            <w:bCs w:val="0"/>
            <w:i w:val="0"/>
            <w:iCs w:val="0"/>
            <w:caps w:val="0"/>
            <w:smallCaps w:val="0"/>
            <w:strike w:val="0"/>
            <w:dstrike w:val="0"/>
            <w:noProof w:val="0"/>
            <w:sz w:val="22"/>
            <w:szCs w:val="22"/>
            <w:lang w:val="en-GB"/>
          </w:rPr>
          <w:t>https://link.springer.com/article/10.1007/s11135-021-01182-y</w:t>
        </w:r>
      </w:hyperlink>
      <w:r w:rsidRPr="2075C3AB" w:rsidR="6DEF29A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20 June 2026).</w:t>
      </w:r>
    </w:p>
    <w:p w:rsidR="55F77FA5" w:rsidP="2E93A193" w:rsidRDefault="55F77FA5" w14:paraId="435EDCBD" w14:textId="40908804">
      <w:pPr>
        <w:pStyle w:val="Normal"/>
        <w:keepNext w:val="0"/>
        <w:keepLines w:val="0"/>
        <w:spacing w:after="160" w:afterAutospacing="off" w:line="360" w:lineRule="auto"/>
        <w:jc w:val="left"/>
        <w:rPr>
          <w:rFonts w:ascii="Arial Font" w:hAnsi="Arial Font" w:eastAsia="Arial Font" w:cs="Arial Font"/>
          <w:noProof w:val="0"/>
          <w:sz w:val="22"/>
          <w:szCs w:val="22"/>
          <w:lang w:val="en-GB"/>
        </w:rPr>
      </w:pPr>
      <w:r w:rsidRPr="2075C3AB" w:rsidR="381DBC73">
        <w:rPr>
          <w:rFonts w:ascii="Arial Font" w:hAnsi="Arial Font" w:eastAsia="Arial Font" w:cs="Arial Font"/>
          <w:b w:val="0"/>
          <w:bCs w:val="0"/>
          <w:noProof w:val="0"/>
          <w:sz w:val="22"/>
          <w:szCs w:val="22"/>
          <w:lang w:val="en-GB"/>
        </w:rPr>
        <w:t>Chen, W. (2026</w:t>
      </w:r>
      <w:r w:rsidRPr="2075C3AB" w:rsidR="381DBC73">
        <w:rPr>
          <w:rFonts w:ascii="Arial Font" w:hAnsi="Arial Font" w:eastAsia="Arial Font" w:cs="Arial Font"/>
          <w:b w:val="1"/>
          <w:bCs w:val="1"/>
          <w:noProof w:val="0"/>
          <w:sz w:val="22"/>
          <w:szCs w:val="22"/>
          <w:lang w:val="en-GB"/>
        </w:rPr>
        <w:t>)</w:t>
      </w:r>
      <w:r w:rsidRPr="2075C3AB" w:rsidR="381DBC73">
        <w:rPr>
          <w:rFonts w:ascii="Arial Font" w:hAnsi="Arial Font" w:eastAsia="Arial Font" w:cs="Arial Font"/>
          <w:noProof w:val="0"/>
          <w:sz w:val="22"/>
          <w:szCs w:val="22"/>
          <w:lang w:val="en-GB"/>
        </w:rPr>
        <w:t xml:space="preserve"> </w:t>
      </w:r>
      <w:r w:rsidRPr="2075C3AB" w:rsidR="381DBC73">
        <w:rPr>
          <w:rFonts w:ascii="Arial Font" w:hAnsi="Arial Font" w:eastAsia="Arial Font" w:cs="Arial Font"/>
          <w:i w:val="1"/>
          <w:iCs w:val="1"/>
          <w:noProof w:val="0"/>
          <w:sz w:val="22"/>
          <w:szCs w:val="22"/>
          <w:lang w:val="en-GB"/>
        </w:rPr>
        <w:t>'</w:t>
      </w:r>
      <w:r w:rsidRPr="2075C3AB" w:rsidR="381DBC73">
        <w:rPr>
          <w:rFonts w:ascii="Arial Font" w:hAnsi="Arial Font" w:eastAsia="Arial Font" w:cs="Arial Font"/>
          <w:i w:val="1"/>
          <w:iCs w:val="1"/>
          <w:noProof w:val="0"/>
          <w:sz w:val="22"/>
          <w:szCs w:val="22"/>
          <w:lang w:val="en-GB"/>
        </w:rPr>
        <w:t>Disclosure Is Not Destigmatization: Rethinking AI and Mental Health Stigma</w:t>
      </w:r>
      <w:r w:rsidRPr="2075C3AB" w:rsidR="381DBC73">
        <w:rPr>
          <w:rFonts w:ascii="Arial Font" w:hAnsi="Arial Font" w:eastAsia="Arial Font" w:cs="Arial Font"/>
          <w:i w:val="1"/>
          <w:iCs w:val="1"/>
          <w:noProof w:val="0"/>
          <w:sz w:val="22"/>
          <w:szCs w:val="22"/>
          <w:lang w:val="en-GB"/>
        </w:rPr>
        <w:t>'</w:t>
      </w:r>
      <w:r w:rsidRPr="2075C3AB" w:rsidR="381DBC73">
        <w:rPr>
          <w:rFonts w:ascii="Arial Font" w:hAnsi="Arial Font" w:eastAsia="Arial Font" w:cs="Arial Font"/>
          <w:noProof w:val="0"/>
          <w:sz w:val="22"/>
          <w:szCs w:val="22"/>
          <w:lang w:val="en-GB"/>
        </w:rPr>
        <w:t>,</w:t>
      </w:r>
      <w:r w:rsidRPr="2075C3AB" w:rsidR="381DBC73">
        <w:rPr>
          <w:rFonts w:ascii="Arial Font" w:hAnsi="Arial Font" w:eastAsia="Arial Font" w:cs="Arial Font"/>
          <w:i w:val="0"/>
          <w:iCs w:val="0"/>
          <w:noProof w:val="0"/>
          <w:sz w:val="22"/>
          <w:szCs w:val="22"/>
          <w:lang w:val="en-GB"/>
        </w:rPr>
        <w:t xml:space="preserve"> </w:t>
      </w:r>
      <w:r w:rsidRPr="2075C3AB" w:rsidR="381DBC73">
        <w:rPr>
          <w:rFonts w:ascii="Arial Font" w:hAnsi="Arial Font" w:eastAsia="Arial Font" w:cs="Arial Font"/>
          <w:i w:val="0"/>
          <w:iCs w:val="0"/>
          <w:noProof w:val="0"/>
          <w:sz w:val="22"/>
          <w:szCs w:val="22"/>
          <w:lang w:val="en-GB"/>
        </w:rPr>
        <w:t>Frontiers in Public Health</w:t>
      </w:r>
      <w:r w:rsidRPr="2075C3AB" w:rsidR="381DBC73">
        <w:rPr>
          <w:rFonts w:ascii="Arial Font" w:hAnsi="Arial Font" w:eastAsia="Arial Font" w:cs="Arial Font"/>
          <w:i w:val="0"/>
          <w:iCs w:val="0"/>
          <w:noProof w:val="0"/>
          <w:sz w:val="22"/>
          <w:szCs w:val="22"/>
          <w:lang w:val="en-GB"/>
        </w:rPr>
        <w:t>.</w:t>
      </w:r>
      <w:r w:rsidRPr="2075C3AB" w:rsidR="381DBC73">
        <w:rPr>
          <w:rFonts w:ascii="Arial Font" w:hAnsi="Arial Font" w:eastAsia="Arial Font" w:cs="Arial Font"/>
          <w:noProof w:val="0"/>
          <w:sz w:val="22"/>
          <w:szCs w:val="22"/>
          <w:lang w:val="en-GB"/>
        </w:rPr>
        <w:t xml:space="preserve"> Available at: </w:t>
      </w:r>
      <w:hyperlink r:id="R7312cbd8c73c4626">
        <w:r w:rsidRPr="2075C3AB" w:rsidR="381DBC73">
          <w:rPr>
            <w:rStyle w:val="Hyperlink"/>
            <w:rFonts w:ascii="Arial Font" w:hAnsi="Arial Font" w:eastAsia="Arial Font" w:cs="Arial Font"/>
            <w:noProof w:val="0"/>
            <w:sz w:val="22"/>
            <w:szCs w:val="22"/>
            <w:lang w:val="en-GB"/>
          </w:rPr>
          <w:t>https://www.frontiersin.org/journals/public-h</w:t>
        </w:r>
      </w:hyperlink>
      <w:r w:rsidRPr="2075C3AB" w:rsidR="381DBC73">
        <w:rPr>
          <w:rFonts w:ascii="Arial Font" w:hAnsi="Arial Font" w:eastAsia="Arial Font" w:cs="Arial Font"/>
          <w:noProof w:val="0"/>
          <w:sz w:val="22"/>
          <w:szCs w:val="22"/>
          <w:lang w:val="en-GB"/>
        </w:rPr>
        <w:t xml:space="preserve"> ( Accessed: 25 June 2025).</w:t>
      </w:r>
    </w:p>
    <w:p w:rsidR="55F77FA5" w:rsidP="2E93A193" w:rsidRDefault="55F77FA5" w14:paraId="4F6C8938" w14:textId="65F894FA">
      <w:pPr>
        <w:pStyle w:val="Normal"/>
        <w:keepNext w:val="0"/>
        <w:keepLines w:val="0"/>
        <w:spacing w:after="160" w:afterAutospacing="off" w:line="360" w:lineRule="auto"/>
        <w:jc w:val="left"/>
        <w:rPr>
          <w:rFonts w:ascii="Arial Font" w:hAnsi="Arial Font" w:eastAsia="Arial Font" w:cs="Arial Font"/>
          <w:sz w:val="22"/>
          <w:szCs w:val="22"/>
        </w:rPr>
      </w:pPr>
      <w:r w:rsidRPr="2075C3AB" w:rsidR="44AAC81A">
        <w:rPr>
          <w:rFonts w:ascii="Arial Font" w:hAnsi="Arial Font" w:eastAsia="Arial Font" w:cs="Arial Font"/>
          <w:b w:val="0"/>
          <w:bCs w:val="0"/>
          <w:i w:val="0"/>
          <w:iCs w:val="0"/>
          <w:caps w:val="0"/>
          <w:smallCaps w:val="0"/>
          <w:noProof w:val="0"/>
          <w:color w:val="000000" w:themeColor="text1" w:themeTint="FF" w:themeShade="FF"/>
          <w:sz w:val="22"/>
          <w:szCs w:val="22"/>
          <w:lang w:val="en-GB"/>
        </w:rPr>
        <w:t>Coelho, A. et al. (2025) ‘</w:t>
      </w:r>
      <w:r w:rsidRPr="2075C3AB" w:rsidR="44AAC81A">
        <w:rPr>
          <w:rFonts w:ascii="Arial Font" w:hAnsi="Arial Font" w:eastAsia="Arial Font" w:cs="Arial Font"/>
          <w:b w:val="0"/>
          <w:bCs w:val="0"/>
          <w:i w:val="1"/>
          <w:iCs w:val="1"/>
          <w:caps w:val="0"/>
          <w:smallCaps w:val="0"/>
          <w:noProof w:val="0"/>
          <w:color w:val="000000" w:themeColor="text1" w:themeTint="FF" w:themeShade="FF"/>
          <w:sz w:val="22"/>
          <w:szCs w:val="22"/>
          <w:lang w:val="en-GB"/>
        </w:rPr>
        <w:t>Promoting Mental Health in the Age of New Digital Tools’</w:t>
      </w:r>
      <w:r w:rsidRPr="2075C3AB" w:rsidR="44AAC81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44AAC81A">
        <w:rPr>
          <w:rFonts w:ascii="Arial Font" w:hAnsi="Arial Font" w:eastAsia="Arial Font" w:cs="Arial Font"/>
          <w:b w:val="0"/>
          <w:bCs w:val="0"/>
          <w:i w:val="0"/>
          <w:iCs w:val="0"/>
          <w:caps w:val="0"/>
          <w:smallCaps w:val="0"/>
          <w:noProof w:val="0"/>
          <w:color w:val="000000" w:themeColor="text1" w:themeTint="FF" w:themeShade="FF"/>
          <w:sz w:val="22"/>
          <w:szCs w:val="22"/>
          <w:lang w:val="en-GB"/>
        </w:rPr>
        <w:t>Frontiers in Digital Health</w:t>
      </w:r>
      <w:r w:rsidRPr="2075C3AB" w:rsidR="44AAC81A">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44AAC81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Available at: </w:t>
      </w:r>
      <w:hyperlink r:id="R11dab0c186e84b30">
        <w:r w:rsidRPr="2075C3AB" w:rsidR="44AAC81A">
          <w:rPr>
            <w:rStyle w:val="Hyperlink"/>
            <w:rFonts w:ascii="Arial Font" w:hAnsi="Arial Font" w:eastAsia="Arial Font" w:cs="Arial Font"/>
            <w:b w:val="0"/>
            <w:bCs w:val="0"/>
            <w:i w:val="0"/>
            <w:iCs w:val="0"/>
            <w:caps w:val="0"/>
            <w:smallCaps w:val="0"/>
            <w:strike w:val="0"/>
            <w:dstrike w:val="0"/>
            <w:noProof w:val="0"/>
            <w:sz w:val="22"/>
            <w:szCs w:val="22"/>
            <w:lang w:val="en-GB"/>
          </w:rPr>
          <w:t>https://doi.org/10.3389/fdgth.2025.1560580</w:t>
        </w:r>
      </w:hyperlink>
    </w:p>
    <w:p w:rsidR="55F77FA5" w:rsidP="2075C3AB" w:rsidRDefault="55F77FA5" w14:paraId="33343266" w14:textId="14DC0DAA">
      <w:pPr>
        <w:pStyle w:val="Normal"/>
        <w:keepNext w:val="0"/>
        <w:keepLines w:val="0"/>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7894F2BB">
        <w:rPr>
          <w:rFonts w:ascii="Arial Font" w:hAnsi="Arial Font" w:eastAsia="Arial Font" w:cs="Arial Font"/>
          <w:b w:val="0"/>
          <w:bCs w:val="0"/>
          <w:i w:val="0"/>
          <w:iCs w:val="0"/>
          <w:caps w:val="0"/>
          <w:smallCaps w:val="0"/>
          <w:noProof w:val="0"/>
          <w:color w:val="000000" w:themeColor="text1" w:themeTint="FF" w:themeShade="FF"/>
          <w:sz w:val="22"/>
          <w:szCs w:val="22"/>
          <w:lang w:val="en-GB"/>
        </w:rPr>
        <w:t>Crockett, M.A., Dobson, E.T., Perry, Y. et al. (2025)</w:t>
      </w:r>
      <w:r w:rsidRPr="2075C3AB" w:rsidR="7894F2BB">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‘Interventions to Reduce Mental Health Stigma in Young People: A Systematic Review and Meta-analysis of Randomized Clinical Trials’,</w:t>
      </w:r>
      <w:r w:rsidRPr="2075C3AB" w:rsidR="7894F2B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7894F2BB">
        <w:rPr>
          <w:rFonts w:ascii="Arial Font" w:hAnsi="Arial Font" w:eastAsia="Arial Font" w:cs="Arial Font"/>
          <w:b w:val="0"/>
          <w:bCs w:val="0"/>
          <w:i w:val="0"/>
          <w:iCs w:val="0"/>
          <w:caps w:val="0"/>
          <w:smallCaps w:val="0"/>
          <w:noProof w:val="0"/>
          <w:color w:val="000000" w:themeColor="text1" w:themeTint="FF" w:themeShade="FF"/>
          <w:sz w:val="22"/>
          <w:szCs w:val="22"/>
          <w:lang w:val="en-GB"/>
        </w:rPr>
        <w:t>JAMA Network Open</w:t>
      </w:r>
      <w:r w:rsidRPr="2075C3AB" w:rsidR="7894F2BB">
        <w:rPr>
          <w:rFonts w:ascii="Arial Font" w:hAnsi="Arial Font" w:eastAsia="Arial Font" w:cs="Arial Font"/>
          <w:b w:val="0"/>
          <w:bCs w:val="0"/>
          <w:i w:val="0"/>
          <w:iCs w:val="0"/>
          <w:caps w:val="0"/>
          <w:smallCaps w:val="0"/>
          <w:noProof w:val="0"/>
          <w:color w:val="000000" w:themeColor="text1" w:themeTint="FF" w:themeShade="FF"/>
          <w:sz w:val="22"/>
          <w:szCs w:val="22"/>
          <w:lang w:val="en-GB"/>
        </w:rPr>
        <w:t>, 8(2). Available at:</w:t>
      </w:r>
      <w:r w:rsidRPr="2075C3AB" w:rsidR="7894F2B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hyperlink r:id="Rac78ed6c350d490c">
        <w:r w:rsidRPr="2075C3AB" w:rsidR="7894F2BB">
          <w:rPr>
            <w:rStyle w:val="Hyperlink"/>
            <w:rFonts w:ascii="Arial Font" w:hAnsi="Arial Font" w:eastAsia="Arial Font" w:cs="Arial Font"/>
            <w:b w:val="0"/>
            <w:bCs w:val="0"/>
            <w:i w:val="0"/>
            <w:iCs w:val="0"/>
            <w:caps w:val="0"/>
            <w:smallCaps w:val="0"/>
            <w:strike w:val="0"/>
            <w:dstrike w:val="0"/>
            <w:noProof w:val="0"/>
            <w:sz w:val="22"/>
            <w:szCs w:val="22"/>
            <w:lang w:val="en-GB"/>
          </w:rPr>
          <w:t>https://jamanetwork.com/journals/jamanetworkopen/fullarticle/2829229</w:t>
        </w:r>
      </w:hyperlink>
      <w:r w:rsidRPr="2075C3AB" w:rsidR="7894F2B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19 June 2026).</w:t>
      </w:r>
    </w:p>
    <w:p w:rsidR="3932D885" w:rsidP="2B800EB2" w:rsidRDefault="3932D885" w14:paraId="2D6808DD" w14:textId="4E9765F8">
      <w:pPr>
        <w:pStyle w:val="Normal"/>
        <w:keepNext w:val="0"/>
        <w:keepLines w:val="0"/>
        <w:spacing w:before="0" w:beforeAutospacing="off" w:after="160" w:afterAutospacing="off" w:line="360" w:lineRule="auto"/>
        <w:jc w:val="left"/>
        <w:rPr>
          <w:rFonts w:ascii="Arial Font" w:hAnsi="Arial Font" w:eastAsia="Arial Font" w:cs="Arial Font"/>
          <w:b w:val="0"/>
          <w:bCs w:val="0"/>
          <w:noProof w:val="0"/>
          <w:sz w:val="22"/>
          <w:szCs w:val="22"/>
          <w:lang w:val="en-GB"/>
        </w:rPr>
      </w:pPr>
      <w:r w:rsidRPr="2075C3AB" w:rsidR="4CBFCCB1">
        <w:rPr>
          <w:rFonts w:ascii="Arial Font" w:hAnsi="Arial Font" w:eastAsia="Arial Font" w:cs="Arial Font"/>
          <w:b w:val="0"/>
          <w:bCs w:val="0"/>
          <w:noProof w:val="0"/>
          <w:sz w:val="22"/>
          <w:szCs w:val="22"/>
          <w:lang w:val="en-GB"/>
        </w:rPr>
        <w:t>Cruz-Gonzalez, P., He, A.W.-J., Lam, E.P., Ng, I.M.C., Li, M.W., Hou, R., Chan, J.N.-M., Sahni, Y., Guasch, N.V., Miller, T., Lau, B.W.-M. and Sánchez Vidaña, D.I. (2025)</w:t>
      </w:r>
      <w:r w:rsidRPr="2075C3AB" w:rsidR="4CBFCCB1">
        <w:rPr>
          <w:rFonts w:ascii="Arial Font" w:hAnsi="Arial Font" w:eastAsia="Arial Font" w:cs="Arial Font"/>
          <w:b w:val="0"/>
          <w:bCs w:val="0"/>
          <w:i w:val="1"/>
          <w:iCs w:val="1"/>
          <w:noProof w:val="0"/>
          <w:sz w:val="22"/>
          <w:szCs w:val="22"/>
          <w:lang w:val="en-GB"/>
        </w:rPr>
        <w:t xml:space="preserve"> 'Artificial intelligence in mental health care: A systematic review of diagnosis, monitoring, and intervention applications</w:t>
      </w:r>
      <w:r w:rsidRPr="2075C3AB" w:rsidR="4CBFCCB1">
        <w:rPr>
          <w:rFonts w:ascii="Arial Font" w:hAnsi="Arial Font" w:eastAsia="Arial Font" w:cs="Arial Font"/>
          <w:b w:val="0"/>
          <w:bCs w:val="0"/>
          <w:noProof w:val="0"/>
          <w:sz w:val="22"/>
          <w:szCs w:val="22"/>
          <w:lang w:val="en-GB"/>
        </w:rPr>
        <w:t xml:space="preserve">', </w:t>
      </w:r>
      <w:r w:rsidRPr="2075C3AB" w:rsidR="4CBFCCB1">
        <w:rPr>
          <w:rFonts w:ascii="Arial Font" w:hAnsi="Arial Font" w:eastAsia="Arial Font" w:cs="Arial Font"/>
          <w:b w:val="0"/>
          <w:bCs w:val="0"/>
          <w:i w:val="0"/>
          <w:iCs w:val="0"/>
          <w:noProof w:val="0"/>
          <w:sz w:val="22"/>
          <w:szCs w:val="22"/>
          <w:lang w:val="en-GB"/>
        </w:rPr>
        <w:t>Psychological Medicine</w:t>
      </w:r>
      <w:r w:rsidRPr="2075C3AB" w:rsidR="4CBFCCB1">
        <w:rPr>
          <w:rFonts w:ascii="Arial Font" w:hAnsi="Arial Font" w:eastAsia="Arial Font" w:cs="Arial Font"/>
          <w:b w:val="0"/>
          <w:bCs w:val="0"/>
          <w:i w:val="0"/>
          <w:iCs w:val="0"/>
          <w:noProof w:val="0"/>
          <w:sz w:val="22"/>
          <w:szCs w:val="22"/>
          <w:lang w:val="en-GB"/>
        </w:rPr>
        <w:t xml:space="preserve">, </w:t>
      </w:r>
      <w:r w:rsidRPr="2075C3AB" w:rsidR="4CBFCCB1">
        <w:rPr>
          <w:rFonts w:ascii="Arial Font" w:hAnsi="Arial Font" w:eastAsia="Arial Font" w:cs="Arial Font"/>
          <w:b w:val="0"/>
          <w:bCs w:val="0"/>
          <w:noProof w:val="0"/>
          <w:sz w:val="22"/>
          <w:szCs w:val="22"/>
          <w:lang w:val="en-GB"/>
        </w:rPr>
        <w:t>55</w:t>
      </w:r>
      <w:r w:rsidRPr="2075C3AB" w:rsidR="4CBFCCB1">
        <w:rPr>
          <w:rFonts w:ascii="Arial Font" w:hAnsi="Arial Font" w:eastAsia="Arial Font" w:cs="Arial Font"/>
          <w:b w:val="0"/>
          <w:bCs w:val="0"/>
          <w:noProof w:val="0"/>
          <w:sz w:val="22"/>
          <w:szCs w:val="22"/>
          <w:lang w:val="en-GB"/>
        </w:rPr>
        <w:t xml:space="preserve">, e18. Available at: </w:t>
      </w:r>
      <w:hyperlink r:id="R38e60c4423684a3c">
        <w:r w:rsidRPr="2075C3AB" w:rsidR="4CBFCCB1">
          <w:rPr>
            <w:rStyle w:val="Hyperlink"/>
            <w:rFonts w:ascii="Arial Font" w:hAnsi="Arial Font" w:eastAsia="Arial Font" w:cs="Arial Font"/>
            <w:b w:val="0"/>
            <w:bCs w:val="0"/>
            <w:noProof w:val="0"/>
            <w:sz w:val="22"/>
            <w:szCs w:val="22"/>
            <w:lang w:val="en-GB"/>
          </w:rPr>
          <w:t>https://doi.org/10.1017/S0033291724003295</w:t>
        </w:r>
      </w:hyperlink>
      <w:r w:rsidRPr="2075C3AB" w:rsidR="4CBFCCB1">
        <w:rPr>
          <w:rFonts w:ascii="Arial Font" w:hAnsi="Arial Font" w:eastAsia="Arial Font" w:cs="Arial Font"/>
          <w:b w:val="0"/>
          <w:bCs w:val="0"/>
          <w:noProof w:val="0"/>
          <w:sz w:val="22"/>
          <w:szCs w:val="22"/>
          <w:lang w:val="en-GB"/>
        </w:rPr>
        <w:t xml:space="preserve"> (Accessed: 13 July 2026).</w:t>
      </w:r>
    </w:p>
    <w:p w:rsidR="55F77FA5" w:rsidP="2E93A193" w:rsidRDefault="55F77FA5" w14:paraId="775F1190" w14:textId="3B63F3E2">
      <w:pPr>
        <w:pStyle w:val="Normal"/>
        <w:keepNext w:val="0"/>
        <w:keepLines w:val="0"/>
        <w:spacing w:after="160" w:afterAutospacing="off" w:line="360" w:lineRule="auto"/>
        <w:jc w:val="left"/>
        <w:rPr>
          <w:rFonts w:ascii="Arial Font" w:hAnsi="Arial Font" w:eastAsia="Arial Font" w:cs="Arial Font"/>
          <w:sz w:val="22"/>
          <w:szCs w:val="22"/>
        </w:rPr>
      </w:pPr>
      <w:r w:rsidRPr="2075C3AB" w:rsidR="330E798B">
        <w:rPr>
          <w:rFonts w:ascii="Arial Font" w:hAnsi="Arial Font" w:eastAsia="Arial Font" w:cs="Arial Font"/>
          <w:b w:val="0"/>
          <w:bCs w:val="0"/>
          <w:i w:val="0"/>
          <w:iCs w:val="0"/>
          <w:caps w:val="0"/>
          <w:smallCaps w:val="0"/>
          <w:noProof w:val="0"/>
          <w:color w:val="000000" w:themeColor="text1" w:themeTint="FF" w:themeShade="FF"/>
          <w:sz w:val="22"/>
          <w:szCs w:val="22"/>
          <w:lang w:val="en-GB"/>
        </w:rPr>
        <w:t>Fanarioti, A.K. (2025)</w:t>
      </w:r>
      <w:r w:rsidRPr="2075C3AB" w:rsidR="330E798B">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'Artificial Intelligence and the Future of Mental Health in a Digital World: Ethical, Policy and Clinical Perspectives</w:t>
      </w:r>
      <w:r w:rsidRPr="2075C3AB" w:rsidR="330E798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Computers, 14(7), 259. Available at: </w:t>
      </w:r>
      <w:hyperlink r:id="Rc25a2f6ae8914067">
        <w:r w:rsidRPr="2075C3AB" w:rsidR="330E798B">
          <w:rPr>
            <w:rStyle w:val="Hyperlink"/>
            <w:rFonts w:ascii="Arial Font" w:hAnsi="Arial Font" w:eastAsia="Arial Font" w:cs="Arial Font"/>
            <w:b w:val="1"/>
            <w:bCs w:val="1"/>
            <w:i w:val="0"/>
            <w:iCs w:val="0"/>
            <w:caps w:val="0"/>
            <w:smallCaps w:val="0"/>
            <w:strike w:val="0"/>
            <w:dstrike w:val="0"/>
            <w:noProof w:val="0"/>
            <w:sz w:val="22"/>
            <w:szCs w:val="22"/>
            <w:lang w:val="en-GB"/>
          </w:rPr>
          <w:t>https://doi.org/10.3390/computers14070259</w:t>
        </w:r>
      </w:hyperlink>
    </w:p>
    <w:p w:rsidR="55F77FA5" w:rsidP="2075C3AB" w:rsidRDefault="55F77FA5" w14:paraId="4CCC3F75" w14:textId="34201732">
      <w:pPr>
        <w:pStyle w:val="Normal"/>
        <w:keepNext w:val="0"/>
        <w:keepLines w:val="0"/>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25DBDB14">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Feng, S. et al. (2025) </w:t>
      </w:r>
      <w:r w:rsidRPr="2075C3AB" w:rsidR="25DBDB14">
        <w:rPr>
          <w:rFonts w:ascii="Arial Font" w:hAnsi="Arial Font" w:eastAsia="Arial Font" w:cs="Arial Font"/>
          <w:b w:val="0"/>
          <w:bCs w:val="0"/>
          <w:i w:val="1"/>
          <w:iCs w:val="1"/>
          <w:caps w:val="0"/>
          <w:smallCaps w:val="0"/>
          <w:noProof w:val="0"/>
          <w:color w:val="000000" w:themeColor="text1" w:themeTint="FF" w:themeShade="FF"/>
          <w:sz w:val="22"/>
          <w:szCs w:val="22"/>
          <w:lang w:val="en-GB"/>
        </w:rPr>
        <w:t>‘The Effectiveness of AI Chatbots in Alleviating Mental Distress: Systematic Review and Meta-analysis’</w:t>
      </w:r>
      <w:r w:rsidRPr="2075C3AB" w:rsidR="25DBDB14">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25DBDB14">
        <w:rPr>
          <w:rFonts w:ascii="Arial Font" w:hAnsi="Arial Font" w:eastAsia="Arial Font" w:cs="Arial Font"/>
          <w:b w:val="0"/>
          <w:bCs w:val="0"/>
          <w:i w:val="0"/>
          <w:iCs w:val="0"/>
          <w:caps w:val="0"/>
          <w:smallCaps w:val="0"/>
          <w:noProof w:val="0"/>
          <w:color w:val="000000" w:themeColor="text1" w:themeTint="FF" w:themeShade="FF"/>
          <w:sz w:val="22"/>
          <w:szCs w:val="22"/>
          <w:lang w:val="en-GB"/>
        </w:rPr>
        <w:t>Journal of Medical Internet Research</w:t>
      </w:r>
      <w:r w:rsidRPr="2075C3AB" w:rsidR="25DBDB14">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Available at: </w:t>
      </w:r>
      <w:hyperlink r:id="R8875af5e96d14f2d">
        <w:r w:rsidRPr="2075C3AB" w:rsidR="25DBDB14">
          <w:rPr>
            <w:rStyle w:val="Hyperlink"/>
            <w:rFonts w:ascii="Arial Font" w:hAnsi="Arial Font" w:eastAsia="Arial Font" w:cs="Arial Font"/>
            <w:b w:val="0"/>
            <w:bCs w:val="0"/>
            <w:i w:val="0"/>
            <w:iCs w:val="0"/>
            <w:caps w:val="0"/>
            <w:smallCaps w:val="0"/>
            <w:strike w:val="0"/>
            <w:dstrike w:val="0"/>
            <w:noProof w:val="0"/>
            <w:sz w:val="22"/>
            <w:szCs w:val="22"/>
            <w:lang w:val="en-GB"/>
          </w:rPr>
          <w:t>https://www.jmir.org/2025/1/e79850</w:t>
        </w:r>
      </w:hyperlink>
      <w:r w:rsidRPr="2075C3AB" w:rsidR="25DBDB14">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55F77FA5" w:rsidP="2075C3AB" w:rsidRDefault="55F77FA5" w14:paraId="42995424" w14:textId="023B3479">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3912A93C">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Fritz, B., Helbich, M. and Scholten, H. (2025) </w:t>
      </w:r>
      <w:r w:rsidRPr="2075C3AB" w:rsidR="3912A93C">
        <w:rPr>
          <w:rFonts w:ascii="Arial Font" w:hAnsi="Arial Font" w:eastAsia="Arial Font" w:cs="Arial Font"/>
          <w:b w:val="0"/>
          <w:bCs w:val="0"/>
          <w:i w:val="1"/>
          <w:iCs w:val="1"/>
          <w:caps w:val="0"/>
          <w:smallCaps w:val="0"/>
          <w:noProof w:val="0"/>
          <w:color w:val="000000" w:themeColor="text1" w:themeTint="FF" w:themeShade="FF"/>
          <w:sz w:val="22"/>
          <w:szCs w:val="22"/>
          <w:lang w:val="en-GB"/>
        </w:rPr>
        <w:t>'How Mental Health Status and Attitudes Toward Mental Health Influence Artificial Intelligence Use'</w:t>
      </w:r>
      <w:r w:rsidRPr="2075C3AB" w:rsidR="3912A93C">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BMC Psychology. Available at: </w:t>
      </w:r>
      <w:hyperlink r:id="R6ee62b22f7b84ecc">
        <w:r w:rsidRPr="2075C3AB" w:rsidR="3912A93C">
          <w:rPr>
            <w:rStyle w:val="Hyperlink"/>
            <w:rFonts w:ascii="Arial Font" w:hAnsi="Arial Font" w:eastAsia="Arial Font" w:cs="Arial Font"/>
            <w:b w:val="0"/>
            <w:bCs w:val="0"/>
            <w:i w:val="0"/>
            <w:iCs w:val="0"/>
            <w:caps w:val="0"/>
            <w:smallCaps w:val="0"/>
            <w:strike w:val="0"/>
            <w:dstrike w:val="0"/>
            <w:noProof w:val="0"/>
            <w:sz w:val="22"/>
            <w:szCs w:val="22"/>
            <w:lang w:val="en-GB"/>
          </w:rPr>
          <w:t>https://bmcpsychology.biomedcentral.com/articles/10.1186/s40359-025-02954-z</w:t>
        </w:r>
      </w:hyperlink>
      <w:r w:rsidRPr="2075C3AB" w:rsidR="3912A93C">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25 June 2026).</w:t>
      </w:r>
    </w:p>
    <w:p w:rsidR="55F77FA5" w:rsidP="2075C3AB" w:rsidRDefault="55F77FA5" w14:paraId="12A5CD54" w14:textId="60CF440E">
      <w:pPr>
        <w:pStyle w:val="Normal"/>
        <w:keepNext w:val="0"/>
        <w:keepLines w:val="0"/>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36319E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Grimmer, J., Schomerus, G., Angermeyer, M.C. and Hahn, E. (2025) </w:t>
      </w:r>
      <w:r w:rsidRPr="2075C3AB" w:rsidR="36319E78">
        <w:rPr>
          <w:rFonts w:ascii="Arial Font" w:hAnsi="Arial Font" w:eastAsia="Arial Font" w:cs="Arial Font"/>
          <w:b w:val="0"/>
          <w:bCs w:val="0"/>
          <w:i w:val="1"/>
          <w:iCs w:val="1"/>
          <w:caps w:val="0"/>
          <w:smallCaps w:val="0"/>
          <w:noProof w:val="0"/>
          <w:color w:val="000000" w:themeColor="text1" w:themeTint="FF" w:themeShade="FF"/>
          <w:sz w:val="22"/>
          <w:szCs w:val="22"/>
          <w:lang w:val="en-GB"/>
        </w:rPr>
        <w:t>‘Perceived stigma in AI-generated mental health imagery</w:t>
      </w:r>
      <w:r w:rsidRPr="2075C3AB" w:rsidR="36319E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36319E78">
        <w:rPr>
          <w:rFonts w:ascii="Arial Font" w:hAnsi="Arial Font" w:eastAsia="Arial Font" w:cs="Arial Font"/>
          <w:b w:val="0"/>
          <w:bCs w:val="0"/>
          <w:i w:val="0"/>
          <w:iCs w:val="0"/>
          <w:caps w:val="0"/>
          <w:smallCaps w:val="0"/>
          <w:noProof w:val="0"/>
          <w:color w:val="000000" w:themeColor="text1" w:themeTint="FF" w:themeShade="FF"/>
          <w:sz w:val="22"/>
          <w:szCs w:val="22"/>
          <w:lang w:val="en-GB"/>
        </w:rPr>
        <w:t>Social Psychiatry and Psychiatric Epidemiology</w:t>
      </w:r>
      <w:r w:rsidRPr="2075C3AB" w:rsidR="36319E78">
        <w:rPr>
          <w:rFonts w:ascii="Arial Font" w:hAnsi="Arial Font" w:eastAsia="Arial Font" w:cs="Arial Font"/>
          <w:b w:val="0"/>
          <w:bCs w:val="0"/>
          <w:i w:val="0"/>
          <w:iCs w:val="0"/>
          <w:caps w:val="0"/>
          <w:smallCaps w:val="0"/>
          <w:noProof w:val="0"/>
          <w:color w:val="000000" w:themeColor="text1" w:themeTint="FF" w:themeShade="FF"/>
          <w:sz w:val="22"/>
          <w:szCs w:val="22"/>
          <w:lang w:val="en-GB"/>
        </w:rPr>
        <w:t>. Available at</w:t>
      </w:r>
      <w:r w:rsidRPr="2075C3AB" w:rsidR="36319E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hyperlink r:id="R230a086cd9f043cb">
        <w:r w:rsidRPr="2075C3AB" w:rsidR="36319E78">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https://pmc.ncbi.nlm.nih.gov/articles/PMC12438209/</w:t>
        </w:r>
      </w:hyperlink>
      <w:r w:rsidRPr="2075C3AB" w:rsidR="36319E7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55F77FA5" w:rsidP="2075C3AB" w:rsidRDefault="55F77FA5" w14:paraId="40C9581D" w14:textId="2C1F6604">
      <w:pPr>
        <w:pStyle w:val="Normal"/>
        <w:keepNext w:val="0"/>
        <w:keepLines w:val="0"/>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5D9C02E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Habeb, M., Alhassan, A., Almutairi, M., Alqahtani, </w:t>
      </w:r>
      <w:r w:rsidRPr="2075C3AB" w:rsidR="5D9C02E0">
        <w:rPr>
          <w:rFonts w:ascii="Arial Font" w:hAnsi="Arial Font" w:eastAsia="Arial Font" w:cs="Arial Font"/>
          <w:b w:val="0"/>
          <w:bCs w:val="0"/>
          <w:i w:val="0"/>
          <w:iCs w:val="0"/>
          <w:caps w:val="0"/>
          <w:smallCaps w:val="0"/>
          <w:noProof w:val="0"/>
          <w:color w:val="000000" w:themeColor="text1" w:themeTint="FF" w:themeShade="FF"/>
          <w:sz w:val="22"/>
          <w:szCs w:val="22"/>
          <w:lang w:val="en-GB"/>
        </w:rPr>
        <w:t>N.</w:t>
      </w:r>
      <w:r w:rsidRPr="2075C3AB" w:rsidR="5D9C02E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Alshammari, F. (2025) </w:t>
      </w:r>
      <w:r w:rsidRPr="2075C3AB" w:rsidR="5D9C02E0">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5D9C02E0">
        <w:rPr>
          <w:rFonts w:ascii="Arial Font" w:hAnsi="Arial Font" w:eastAsia="Arial Font" w:cs="Arial Font"/>
          <w:b w:val="0"/>
          <w:bCs w:val="0"/>
          <w:i w:val="1"/>
          <w:iCs w:val="1"/>
          <w:caps w:val="0"/>
          <w:smallCaps w:val="0"/>
          <w:noProof w:val="0"/>
          <w:color w:val="000000" w:themeColor="text1" w:themeTint="FF" w:themeShade="FF"/>
          <w:sz w:val="22"/>
          <w:szCs w:val="22"/>
          <w:lang w:val="en-GB"/>
        </w:rPr>
        <w:t>Stigma in mental health: the status and future direction</w:t>
      </w:r>
      <w:r w:rsidRPr="2075C3AB" w:rsidR="5D9C02E0">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5D9C02E0">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5D9C02E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5D9C02E0">
        <w:rPr>
          <w:rFonts w:ascii="Arial Font" w:hAnsi="Arial Font" w:eastAsia="Arial Font" w:cs="Arial Font"/>
          <w:b w:val="0"/>
          <w:bCs w:val="0"/>
          <w:i w:val="0"/>
          <w:iCs w:val="0"/>
          <w:caps w:val="0"/>
          <w:smallCaps w:val="0"/>
          <w:noProof w:val="0"/>
          <w:color w:val="000000" w:themeColor="text1" w:themeTint="FF" w:themeShade="FF"/>
          <w:sz w:val="22"/>
          <w:szCs w:val="22"/>
          <w:lang w:val="en-GB"/>
        </w:rPr>
        <w:t>Cureus</w:t>
      </w:r>
      <w:r w:rsidRPr="2075C3AB" w:rsidR="5D9C02E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17(6), e85620. Available at: </w:t>
      </w:r>
      <w:hyperlink r:id="R0e4ce1fbb6b5412f">
        <w:r w:rsidRPr="2075C3AB" w:rsidR="5D9C02E0">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https://pmc.ncbi.nlm.nih.gov/articles/PMC12228425/</w:t>
        </w:r>
      </w:hyperlink>
      <w:r w:rsidRPr="2075C3AB" w:rsidR="5D9C02E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55F77FA5" w:rsidP="2075C3AB" w:rsidRDefault="55F77FA5" w14:paraId="3DED662E" w14:textId="4B266C04">
      <w:pPr>
        <w:pStyle w:val="Normal"/>
        <w:keepNext w:val="0"/>
        <w:keepLines w:val="0"/>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002B47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Hadie, S.N.H., Simok, A.A., Hassan, </w:t>
      </w:r>
      <w:r w:rsidRPr="2075C3AB" w:rsidR="002B47A1">
        <w:rPr>
          <w:rFonts w:ascii="Arial Font" w:hAnsi="Arial Font" w:eastAsia="Arial Font" w:cs="Arial Font"/>
          <w:b w:val="0"/>
          <w:bCs w:val="0"/>
          <w:i w:val="0"/>
          <w:iCs w:val="0"/>
          <w:caps w:val="0"/>
          <w:smallCaps w:val="0"/>
          <w:noProof w:val="0"/>
          <w:color w:val="000000" w:themeColor="text1" w:themeTint="FF" w:themeShade="FF"/>
          <w:sz w:val="22"/>
          <w:szCs w:val="22"/>
          <w:lang w:val="en-GB"/>
        </w:rPr>
        <w:t>A.</w:t>
      </w:r>
      <w:r w:rsidRPr="2075C3AB" w:rsidR="002B47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Abdul Rahman, N. (2024) </w:t>
      </w:r>
      <w:r w:rsidRPr="2075C3AB" w:rsidR="002B47A1">
        <w:rPr>
          <w:rFonts w:ascii="Arial Font" w:hAnsi="Arial Font" w:eastAsia="Arial Font" w:cs="Arial Font"/>
          <w:b w:val="0"/>
          <w:bCs w:val="0"/>
          <w:i w:val="1"/>
          <w:iCs w:val="1"/>
          <w:caps w:val="0"/>
          <w:smallCaps w:val="0"/>
          <w:noProof w:val="0"/>
          <w:color w:val="000000" w:themeColor="text1" w:themeTint="FF" w:themeShade="FF"/>
          <w:sz w:val="22"/>
          <w:szCs w:val="22"/>
          <w:lang w:val="en-GB"/>
        </w:rPr>
        <w:t>‘A simplified JBI scoping review guideline’,</w:t>
      </w:r>
      <w:r w:rsidRPr="2075C3AB" w:rsidR="002B47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002B47A1">
        <w:rPr>
          <w:rFonts w:ascii="Arial Font" w:hAnsi="Arial Font" w:eastAsia="Arial Font" w:cs="Arial Font"/>
          <w:b w:val="0"/>
          <w:bCs w:val="0"/>
          <w:i w:val="0"/>
          <w:iCs w:val="0"/>
          <w:caps w:val="0"/>
          <w:smallCaps w:val="0"/>
          <w:noProof w:val="0"/>
          <w:color w:val="000000" w:themeColor="text1" w:themeTint="FF" w:themeShade="FF"/>
          <w:sz w:val="22"/>
          <w:szCs w:val="22"/>
          <w:lang w:val="en-GB"/>
        </w:rPr>
        <w:t>Education in Medicine Journal</w:t>
      </w:r>
      <w:r w:rsidRPr="2075C3AB" w:rsidR="002B47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16(2), pp. 145–158. Available at: </w:t>
      </w:r>
      <w:hyperlink r:id="R818da4efc4f04690">
        <w:r w:rsidRPr="2075C3AB" w:rsidR="002B47A1">
          <w:rPr>
            <w:rStyle w:val="Hyperlink"/>
            <w:rFonts w:ascii="Arial Font" w:hAnsi="Arial Font" w:eastAsia="Arial Font" w:cs="Arial Font"/>
            <w:b w:val="0"/>
            <w:bCs w:val="0"/>
            <w:i w:val="0"/>
            <w:iCs w:val="0"/>
            <w:caps w:val="0"/>
            <w:smallCaps w:val="0"/>
            <w:strike w:val="0"/>
            <w:dstrike w:val="0"/>
            <w:noProof w:val="0"/>
            <w:sz w:val="22"/>
            <w:szCs w:val="22"/>
            <w:lang w:val="en-GB"/>
          </w:rPr>
          <w:t>https://eduimed.usm.my/EIMJ20241602/EIMJ20241602_14.pdf</w:t>
        </w:r>
      </w:hyperlink>
      <w:r w:rsidRPr="2075C3AB" w:rsidR="002B47A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20 June 2026).</w:t>
      </w:r>
    </w:p>
    <w:p w:rsidR="55F77FA5" w:rsidP="2E93A193" w:rsidRDefault="55F77FA5" w14:paraId="138E809B" w14:textId="5D7B1B5E">
      <w:pPr>
        <w:pStyle w:val="Normal"/>
        <w:keepNext w:val="0"/>
        <w:keepLines w:val="0"/>
        <w:spacing w:after="160" w:afterAutospacing="off" w:line="360" w:lineRule="auto"/>
        <w:rPr>
          <w:rFonts w:ascii="Arial Font" w:hAnsi="Arial Font" w:eastAsia="Arial Font" w:cs="Arial Font"/>
          <w:noProof w:val="0"/>
          <w:sz w:val="22"/>
          <w:szCs w:val="22"/>
          <w:lang w:val="en-GB"/>
        </w:rPr>
      </w:pPr>
      <w:r w:rsidRPr="2075C3AB" w:rsidR="17E2FF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Hannah, S.N., </w:t>
      </w:r>
      <w:r w:rsidRPr="2075C3AB" w:rsidR="17E2FFC2">
        <w:rPr>
          <w:rFonts w:ascii="Arial Font" w:hAnsi="Arial Font" w:eastAsia="Arial Font" w:cs="Arial Font"/>
          <w:b w:val="0"/>
          <w:bCs w:val="0"/>
          <w:i w:val="0"/>
          <w:iCs w:val="0"/>
          <w:caps w:val="0"/>
          <w:smallCaps w:val="0"/>
          <w:noProof w:val="0"/>
          <w:color w:val="000000" w:themeColor="text1" w:themeTint="FF" w:themeShade="FF"/>
          <w:sz w:val="22"/>
          <w:szCs w:val="22"/>
          <w:lang w:val="en-GB"/>
        </w:rPr>
        <w:t>Kaniasty</w:t>
      </w:r>
      <w:r w:rsidRPr="2075C3AB" w:rsidR="17E2FFC2">
        <w:rPr>
          <w:rFonts w:ascii="Arial Font" w:hAnsi="Arial Font" w:eastAsia="Arial Font" w:cs="Arial Font"/>
          <w:b w:val="0"/>
          <w:bCs w:val="0"/>
          <w:i w:val="0"/>
          <w:iCs w:val="0"/>
          <w:caps w:val="0"/>
          <w:smallCaps w:val="0"/>
          <w:noProof w:val="0"/>
          <w:color w:val="000000" w:themeColor="text1" w:themeTint="FF" w:themeShade="FF"/>
          <w:sz w:val="22"/>
          <w:szCs w:val="22"/>
          <w:lang w:val="en-GB"/>
        </w:rPr>
        <w:t>, K. and colleagues (2025)</w:t>
      </w:r>
      <w:r w:rsidRPr="2075C3AB" w:rsidR="17E2FFC2">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w:t>
      </w:r>
      <w:r w:rsidRPr="2075C3AB" w:rsidR="17E2FFC2">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2075C3AB" w:rsidR="17E2FFC2">
        <w:rPr>
          <w:rFonts w:ascii="Arial Font" w:hAnsi="Arial Font" w:eastAsia="Arial Font" w:cs="Arial Font"/>
          <w:b w:val="0"/>
          <w:bCs w:val="0"/>
          <w:i w:val="1"/>
          <w:iCs w:val="1"/>
          <w:caps w:val="0"/>
          <w:smallCaps w:val="0"/>
          <w:noProof w:val="0"/>
          <w:color w:val="000000" w:themeColor="text1" w:themeTint="FF" w:themeShade="FF"/>
          <w:sz w:val="22"/>
          <w:szCs w:val="22"/>
          <w:lang w:val="en-GB"/>
        </w:rPr>
        <w:t>The relationship between ChatGPT’s perceived effectiveness and mental health stigma’</w:t>
      </w:r>
      <w:r w:rsidRPr="2075C3AB" w:rsidR="17E2FFC2">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2075C3AB" w:rsidR="17E2FFC2">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w:t>
      </w:r>
      <w:r w:rsidRPr="2075C3AB" w:rsidR="17E2FFC2">
        <w:rPr>
          <w:rFonts w:ascii="Arial Font" w:hAnsi="Arial Font" w:eastAsia="Arial Font" w:cs="Arial Font"/>
          <w:b w:val="0"/>
          <w:bCs w:val="0"/>
          <w:i w:val="0"/>
          <w:iCs w:val="0"/>
          <w:caps w:val="0"/>
          <w:smallCaps w:val="0"/>
          <w:noProof w:val="0"/>
          <w:color w:val="000000" w:themeColor="text1" w:themeTint="FF" w:themeShade="FF"/>
          <w:sz w:val="22"/>
          <w:szCs w:val="22"/>
          <w:lang w:val="en-GB"/>
        </w:rPr>
        <w:t>Behavioral</w:t>
      </w:r>
      <w:r w:rsidRPr="2075C3AB" w:rsidR="17E2FF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Sciences</w:t>
      </w:r>
      <w:r w:rsidRPr="2075C3AB" w:rsidR="17E2FFC2">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17E2FF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15(12). Available at</w:t>
      </w:r>
      <w:r w:rsidRPr="2075C3AB" w:rsidR="17E2FF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hyperlink r:id="R2840607ada814a8c">
        <w:r w:rsidRPr="2075C3AB" w:rsidR="13D8F78D">
          <w:rPr>
            <w:rStyle w:val="Hyperlink"/>
            <w:rFonts w:ascii="Arial Font" w:hAnsi="Arial Font" w:eastAsia="Arial Font" w:cs="Arial Font"/>
            <w:b w:val="1"/>
            <w:bCs w:val="1"/>
            <w:i w:val="0"/>
            <w:iCs w:val="0"/>
            <w:caps w:val="0"/>
            <w:smallCaps w:val="0"/>
            <w:strike w:val="0"/>
            <w:dstrike w:val="0"/>
            <w:noProof w:val="0"/>
            <w:color w:val="4F5671"/>
            <w:sz w:val="22"/>
            <w:szCs w:val="22"/>
            <w:u w:val="single"/>
            <w:lang w:val="en-GB"/>
          </w:rPr>
          <w:t>https://doi.org/10.3390/bs15121724</w:t>
        </w:r>
      </w:hyperlink>
    </w:p>
    <w:p w:rsidR="25305B3D" w:rsidP="2E93A193" w:rsidRDefault="25305B3D" w14:paraId="75707BF8" w14:textId="7F624F19">
      <w:pPr>
        <w:pStyle w:val="Normal"/>
        <w:spacing w:before="240" w:beforeAutospacing="off" w:after="240" w:afterAutospacing="off" w:line="360" w:lineRule="auto"/>
        <w:jc w:val="left"/>
        <w:rPr>
          <w:rFonts w:ascii="Arial Font" w:hAnsi="Arial Font" w:eastAsia="Arial Font" w:cs="Arial Font"/>
          <w:noProof w:val="0"/>
          <w:sz w:val="22"/>
          <w:szCs w:val="22"/>
          <w:lang w:val="en-GB"/>
        </w:rPr>
      </w:pPr>
      <w:r w:rsidRPr="2075C3AB" w:rsidR="4A0D788C">
        <w:rPr>
          <w:rFonts w:ascii="Arial Font" w:hAnsi="Arial Font" w:eastAsia="Arial Font" w:cs="Arial Font"/>
          <w:noProof w:val="0"/>
          <w:sz w:val="22"/>
          <w:szCs w:val="22"/>
          <w:lang w:val="en-GB"/>
        </w:rPr>
        <w:t xml:space="preserve">HM Government (2010) </w:t>
      </w:r>
      <w:r w:rsidRPr="2075C3AB" w:rsidR="4A0D788C">
        <w:rPr>
          <w:rFonts w:ascii="Arial Font" w:hAnsi="Arial Font" w:eastAsia="Arial Font" w:cs="Arial Font"/>
          <w:i w:val="1"/>
          <w:iCs w:val="1"/>
          <w:noProof w:val="0"/>
          <w:sz w:val="22"/>
          <w:szCs w:val="22"/>
          <w:lang w:val="en-GB"/>
        </w:rPr>
        <w:t>Equality Act 2010</w:t>
      </w:r>
      <w:r w:rsidRPr="2075C3AB" w:rsidR="4A0D788C">
        <w:rPr>
          <w:rFonts w:ascii="Arial Font" w:hAnsi="Arial Font" w:eastAsia="Arial Font" w:cs="Arial Font"/>
          <w:noProof w:val="0"/>
          <w:sz w:val="22"/>
          <w:szCs w:val="22"/>
          <w:lang w:val="en-GB"/>
        </w:rPr>
        <w:t xml:space="preserve">. Available at: </w:t>
      </w:r>
      <w:hyperlink r:id="R2fbba4b5472248ac">
        <w:r w:rsidRPr="2075C3AB" w:rsidR="4A0D788C">
          <w:rPr>
            <w:rStyle w:val="Hyperlink"/>
            <w:rFonts w:ascii="Arial Font" w:hAnsi="Arial Font" w:eastAsia="Arial Font" w:cs="Arial Font"/>
            <w:noProof w:val="0"/>
            <w:sz w:val="22"/>
            <w:szCs w:val="22"/>
            <w:lang w:val="en-GB"/>
          </w:rPr>
          <w:t>https://www.legislation.gov.uk/ukpga/2010/15/contents</w:t>
        </w:r>
      </w:hyperlink>
      <w:r w:rsidRPr="2075C3AB" w:rsidR="4A0D788C">
        <w:rPr>
          <w:rFonts w:ascii="Arial Font" w:hAnsi="Arial Font" w:eastAsia="Arial Font" w:cs="Arial Font"/>
          <w:noProof w:val="0"/>
          <w:sz w:val="22"/>
          <w:szCs w:val="22"/>
          <w:lang w:val="en-GB"/>
        </w:rPr>
        <w:t xml:space="preserve"> (Accessed: 11 July 2026).</w:t>
      </w:r>
    </w:p>
    <w:p w:rsidR="25305B3D" w:rsidP="2E93A193" w:rsidRDefault="25305B3D" w14:paraId="3452B1CC" w14:textId="73B0B4B9">
      <w:pPr>
        <w:pStyle w:val="Normal"/>
        <w:spacing w:before="240" w:beforeAutospacing="off" w:after="240" w:afterAutospacing="off" w:line="360" w:lineRule="auto"/>
        <w:jc w:val="left"/>
        <w:rPr>
          <w:rFonts w:ascii="Arial Font" w:hAnsi="Arial Font" w:eastAsia="Arial Font" w:cs="Arial Font"/>
          <w:noProof w:val="0"/>
          <w:sz w:val="22"/>
          <w:szCs w:val="22"/>
          <w:lang w:val="en-GB"/>
        </w:rPr>
      </w:pPr>
      <w:r w:rsidRPr="2075C3AB" w:rsidR="4A0D788C">
        <w:rPr>
          <w:rFonts w:ascii="Arial Font" w:hAnsi="Arial Font" w:eastAsia="Arial Font" w:cs="Arial Font"/>
          <w:noProof w:val="0"/>
          <w:sz w:val="22"/>
          <w:szCs w:val="22"/>
          <w:lang w:val="en-GB"/>
        </w:rPr>
        <w:t>HM Government (1983)</w:t>
      </w:r>
      <w:r w:rsidRPr="2075C3AB" w:rsidR="4A0D788C">
        <w:rPr>
          <w:rFonts w:ascii="Arial Font" w:hAnsi="Arial Font" w:eastAsia="Arial Font" w:cs="Arial Font"/>
          <w:i w:val="1"/>
          <w:iCs w:val="1"/>
          <w:noProof w:val="0"/>
          <w:sz w:val="22"/>
          <w:szCs w:val="22"/>
          <w:lang w:val="en-GB"/>
        </w:rPr>
        <w:t xml:space="preserve"> </w:t>
      </w:r>
      <w:r w:rsidRPr="2075C3AB" w:rsidR="4A0D788C">
        <w:rPr>
          <w:rFonts w:ascii="Arial Font" w:hAnsi="Arial Font" w:eastAsia="Arial Font" w:cs="Arial Font"/>
          <w:i w:val="1"/>
          <w:iCs w:val="1"/>
          <w:noProof w:val="0"/>
          <w:sz w:val="22"/>
          <w:szCs w:val="22"/>
          <w:lang w:val="en-GB"/>
        </w:rPr>
        <w:t>Mental Health Act 1983</w:t>
      </w:r>
      <w:r w:rsidRPr="2075C3AB" w:rsidR="4A0D788C">
        <w:rPr>
          <w:rFonts w:ascii="Arial Font" w:hAnsi="Arial Font" w:eastAsia="Arial Font" w:cs="Arial Font"/>
          <w:i w:val="1"/>
          <w:iCs w:val="1"/>
          <w:noProof w:val="0"/>
          <w:sz w:val="22"/>
          <w:szCs w:val="22"/>
          <w:lang w:val="en-GB"/>
        </w:rPr>
        <w:t xml:space="preserve">. </w:t>
      </w:r>
      <w:r w:rsidRPr="2075C3AB" w:rsidR="4A0D788C">
        <w:rPr>
          <w:rFonts w:ascii="Arial Font" w:hAnsi="Arial Font" w:eastAsia="Arial Font" w:cs="Arial Font"/>
          <w:noProof w:val="0"/>
          <w:sz w:val="22"/>
          <w:szCs w:val="22"/>
          <w:lang w:val="en-GB"/>
        </w:rPr>
        <w:t xml:space="preserve">Available at: </w:t>
      </w:r>
      <w:hyperlink r:id="Rc6be67f5909a4b28">
        <w:r w:rsidRPr="2075C3AB" w:rsidR="4A0D788C">
          <w:rPr>
            <w:rStyle w:val="Hyperlink"/>
            <w:rFonts w:ascii="Arial Font" w:hAnsi="Arial Font" w:eastAsia="Arial Font" w:cs="Arial Font"/>
            <w:noProof w:val="0"/>
            <w:sz w:val="22"/>
            <w:szCs w:val="22"/>
            <w:lang w:val="en-GB"/>
          </w:rPr>
          <w:t>https://www.legislation.gov.uk/ukpga/1983/20</w:t>
        </w:r>
      </w:hyperlink>
      <w:r w:rsidRPr="2075C3AB" w:rsidR="4A0D788C">
        <w:rPr>
          <w:rFonts w:ascii="Arial Font" w:hAnsi="Arial Font" w:eastAsia="Arial Font" w:cs="Arial Font"/>
          <w:noProof w:val="0"/>
          <w:sz w:val="22"/>
          <w:szCs w:val="22"/>
          <w:lang w:val="en-GB"/>
        </w:rPr>
        <w:t xml:space="preserve"> (Accessed: 11 July 2026).</w:t>
      </w:r>
    </w:p>
    <w:p w:rsidR="25305B3D" w:rsidP="2075C3AB" w:rsidRDefault="25305B3D" w14:paraId="1D5B0FC5" w14:textId="4FFDD315">
      <w:pPr>
        <w:pStyle w:val="Normal"/>
        <w:spacing w:before="240" w:beforeAutospacing="off" w:after="24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1C63FFC1">
        <w:rPr>
          <w:rFonts w:ascii="Arial Font" w:hAnsi="Arial Font" w:eastAsia="Arial Font" w:cs="Arial Font"/>
          <w:b w:val="0"/>
          <w:bCs w:val="0"/>
          <w:i w:val="0"/>
          <w:iCs w:val="0"/>
          <w:caps w:val="0"/>
          <w:smallCaps w:val="0"/>
          <w:noProof w:val="0"/>
          <w:color w:val="000000" w:themeColor="text1" w:themeTint="FF" w:themeShade="FF"/>
          <w:sz w:val="22"/>
          <w:szCs w:val="22"/>
          <w:lang w:val="en-GB"/>
        </w:rPr>
        <w:t>Hua, Y. et al. (2025) ‘</w:t>
      </w:r>
      <w:r w:rsidRPr="2075C3AB" w:rsidR="1C63FFC1">
        <w:rPr>
          <w:rFonts w:ascii="Arial Font" w:hAnsi="Arial Font" w:eastAsia="Arial Font" w:cs="Arial Font"/>
          <w:b w:val="0"/>
          <w:bCs w:val="0"/>
          <w:i w:val="1"/>
          <w:iCs w:val="1"/>
          <w:caps w:val="0"/>
          <w:smallCaps w:val="0"/>
          <w:noProof w:val="0"/>
          <w:color w:val="000000" w:themeColor="text1" w:themeTint="FF" w:themeShade="FF"/>
          <w:sz w:val="22"/>
          <w:szCs w:val="22"/>
          <w:lang w:val="en-GB"/>
        </w:rPr>
        <w:t>Charting the evolution of artificial intelligence mental health chatbots: A systematic review’,</w:t>
      </w:r>
      <w:r w:rsidRPr="2075C3AB" w:rsidR="1C63FFC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1C63FFC1">
        <w:rPr>
          <w:rFonts w:ascii="Arial Font" w:hAnsi="Arial Font" w:eastAsia="Arial Font" w:cs="Arial Font"/>
          <w:b w:val="0"/>
          <w:bCs w:val="0"/>
          <w:i w:val="0"/>
          <w:iCs w:val="0"/>
          <w:caps w:val="0"/>
          <w:smallCaps w:val="0"/>
          <w:noProof w:val="0"/>
          <w:color w:val="000000" w:themeColor="text1" w:themeTint="FF" w:themeShade="FF"/>
          <w:sz w:val="22"/>
          <w:szCs w:val="22"/>
          <w:lang w:val="en-GB"/>
        </w:rPr>
        <w:t>JMIR Mental Health</w:t>
      </w:r>
      <w:r w:rsidRPr="2075C3AB" w:rsidR="1C63FFC1">
        <w:rPr>
          <w:rFonts w:ascii="Arial Font" w:hAnsi="Arial Font" w:eastAsia="Arial Font" w:cs="Arial Font"/>
          <w:b w:val="0"/>
          <w:bCs w:val="0"/>
          <w:i w:val="0"/>
          <w:iCs w:val="0"/>
          <w:caps w:val="0"/>
          <w:smallCaps w:val="0"/>
          <w:noProof w:val="0"/>
          <w:color w:val="000000" w:themeColor="text1" w:themeTint="FF" w:themeShade="FF"/>
          <w:sz w:val="22"/>
          <w:szCs w:val="22"/>
          <w:lang w:val="en-GB"/>
        </w:rPr>
        <w:t>. Available at:</w:t>
      </w:r>
      <w:r w:rsidRPr="2075C3AB" w:rsidR="1C63FFC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hyperlink r:id="R8a4f2d302c3349f8">
        <w:r w:rsidRPr="2075C3AB" w:rsidR="1C63FFC1">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https://pmc.ncbi.nlm.nih.gov/articles/PMC12434366/</w:t>
        </w:r>
      </w:hyperlink>
      <w:r w:rsidRPr="2075C3AB" w:rsidR="1C63FFC1">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25305B3D" w:rsidP="2075C3AB" w:rsidRDefault="25305B3D" w14:paraId="73FC18C4" w14:textId="17ECBF2D">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088E0F28">
        <w:rPr>
          <w:rFonts w:ascii="Arial Font" w:hAnsi="Arial Font" w:eastAsia="Arial Font" w:cs="Arial Font"/>
          <w:b w:val="0"/>
          <w:bCs w:val="0"/>
          <w:i w:val="0"/>
          <w:iCs w:val="0"/>
          <w:caps w:val="0"/>
          <w:smallCaps w:val="0"/>
          <w:noProof w:val="0"/>
          <w:color w:val="000000" w:themeColor="text1" w:themeTint="FF" w:themeShade="FF"/>
          <w:sz w:val="22"/>
          <w:szCs w:val="22"/>
          <w:lang w:val="en-GB"/>
        </w:rPr>
        <w:t>Kågström</w:t>
      </w:r>
      <w:r w:rsidRPr="2075C3AB" w:rsidR="088E0F2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 </w:t>
      </w:r>
      <w:r w:rsidRPr="2075C3AB" w:rsidR="088E0F28">
        <w:rPr>
          <w:rFonts w:ascii="Arial Font" w:hAnsi="Arial Font" w:eastAsia="Arial Font" w:cs="Arial Font"/>
          <w:b w:val="0"/>
          <w:bCs w:val="0"/>
          <w:i w:val="0"/>
          <w:iCs w:val="0"/>
          <w:caps w:val="0"/>
          <w:smallCaps w:val="0"/>
          <w:noProof w:val="0"/>
          <w:color w:val="000000" w:themeColor="text1" w:themeTint="FF" w:themeShade="FF"/>
          <w:sz w:val="22"/>
          <w:szCs w:val="22"/>
          <w:lang w:val="en-GB"/>
        </w:rPr>
        <w:t>Rüsch</w:t>
      </w:r>
      <w:r w:rsidRPr="2075C3AB" w:rsidR="088E0F28">
        <w:rPr>
          <w:rFonts w:ascii="Arial Font" w:hAnsi="Arial Font" w:eastAsia="Arial Font" w:cs="Arial Font"/>
          <w:b w:val="0"/>
          <w:bCs w:val="0"/>
          <w:i w:val="0"/>
          <w:iCs w:val="0"/>
          <w:caps w:val="0"/>
          <w:smallCaps w:val="0"/>
          <w:noProof w:val="0"/>
          <w:color w:val="000000" w:themeColor="text1" w:themeTint="FF" w:themeShade="FF"/>
          <w:sz w:val="22"/>
          <w:szCs w:val="22"/>
          <w:lang w:val="en-GB"/>
        </w:rPr>
        <w:t>, N., Thornicroft, G., Evans-Lacko, S. and Henderson, C. (2025)</w:t>
      </w:r>
      <w:r w:rsidRPr="2075C3AB" w:rsidR="088E0F28">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‘Mental health stigma and its consequences: a systematic scoping review of pathways to discrimination and adverse outcomes’</w:t>
      </w:r>
      <w:r w:rsidRPr="2075C3AB" w:rsidR="088E0F2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088E0F28">
        <w:rPr>
          <w:rFonts w:ascii="Arial Font" w:hAnsi="Arial Font" w:eastAsia="Arial Font" w:cs="Arial Font"/>
          <w:b w:val="0"/>
          <w:bCs w:val="0"/>
          <w:i w:val="0"/>
          <w:iCs w:val="0"/>
          <w:caps w:val="0"/>
          <w:smallCaps w:val="0"/>
          <w:noProof w:val="0"/>
          <w:color w:val="000000" w:themeColor="text1" w:themeTint="FF" w:themeShade="FF"/>
          <w:sz w:val="22"/>
          <w:szCs w:val="22"/>
          <w:lang w:val="en-GB"/>
        </w:rPr>
        <w:t>EClinicalMedicine</w:t>
      </w:r>
      <w:r w:rsidRPr="2075C3AB" w:rsidR="088E0F28">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088E0F2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89, 103588. Available at: </w:t>
      </w:r>
      <w:hyperlink r:id="R0014da42544c459e">
        <w:r w:rsidRPr="2075C3AB" w:rsidR="088E0F28">
          <w:rPr>
            <w:rStyle w:val="Hyperlink"/>
            <w:rFonts w:ascii="Arial Font" w:hAnsi="Arial Font" w:eastAsia="Arial Font" w:cs="Arial Font"/>
            <w:b w:val="0"/>
            <w:bCs w:val="0"/>
            <w:i w:val="0"/>
            <w:iCs w:val="0"/>
            <w:caps w:val="0"/>
            <w:smallCaps w:val="0"/>
            <w:strike w:val="0"/>
            <w:dstrike w:val="0"/>
            <w:noProof w:val="0"/>
            <w:sz w:val="22"/>
            <w:szCs w:val="22"/>
            <w:lang w:val="en-GB"/>
          </w:rPr>
          <w:t>https://pubmed.ncbi.nlm.nih.gov/41210382/</w:t>
        </w:r>
      </w:hyperlink>
      <w:r w:rsidRPr="2075C3AB" w:rsidR="088E0F28">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25305B3D" w:rsidP="2075C3AB" w:rsidRDefault="25305B3D" w14:paraId="14E12433" w14:textId="0F8AE2C2">
      <w:pPr>
        <w:pStyle w:val="Normal"/>
        <w:spacing w:before="240" w:beforeAutospacing="off" w:after="24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17C6350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Lawrence, H.R., Schneider, R.A., Rubin, S.B., Matarić, M.J., McDuff, D.J. and Jones Bell, M. (2024) </w:t>
      </w:r>
      <w:r w:rsidRPr="2075C3AB" w:rsidR="17C63503">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2075C3AB" w:rsidR="17C63503">
        <w:rPr>
          <w:rFonts w:ascii="Arial Font" w:hAnsi="Arial Font" w:eastAsia="Arial Font" w:cs="Arial Font"/>
          <w:b w:val="0"/>
          <w:bCs w:val="0"/>
          <w:i w:val="1"/>
          <w:iCs w:val="1"/>
          <w:caps w:val="0"/>
          <w:smallCaps w:val="0"/>
          <w:noProof w:val="0"/>
          <w:color w:val="000000" w:themeColor="text1" w:themeTint="FF" w:themeShade="FF"/>
          <w:sz w:val="22"/>
          <w:szCs w:val="22"/>
          <w:lang w:val="en-GB"/>
        </w:rPr>
        <w:t>The opportunities and risks of large language models in mental health</w:t>
      </w:r>
      <w:r w:rsidRPr="2075C3AB" w:rsidR="17C63503">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2075C3AB" w:rsidR="17C6350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JMIR Mental Health, 11, e59479. Available at: </w:t>
      </w:r>
      <w:hyperlink r:id="R6e862960870c4088">
        <w:r w:rsidRPr="2075C3AB" w:rsidR="17C63503">
          <w:rPr>
            <w:rStyle w:val="Hyperlink"/>
            <w:rFonts w:ascii="Arial Font" w:hAnsi="Arial Font" w:eastAsia="Arial Font" w:cs="Arial Font"/>
            <w:b w:val="0"/>
            <w:bCs w:val="0"/>
            <w:i w:val="0"/>
            <w:iCs w:val="0"/>
            <w:caps w:val="0"/>
            <w:smallCaps w:val="0"/>
            <w:strike w:val="0"/>
            <w:dstrike w:val="0"/>
            <w:noProof w:val="0"/>
            <w:sz w:val="22"/>
            <w:szCs w:val="22"/>
            <w:lang w:val="en-GB"/>
          </w:rPr>
          <w:t>https://mental.jmir.org/2024/1/e59479</w:t>
        </w:r>
      </w:hyperlink>
      <w:r w:rsidRPr="2075C3AB" w:rsidR="17C6350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25 June 2026).</w:t>
      </w:r>
    </w:p>
    <w:p w:rsidR="25305B3D" w:rsidP="2075C3AB" w:rsidRDefault="25305B3D" w14:paraId="72CD6B1A" w14:textId="621515C2">
      <w:pPr>
        <w:pStyle w:val="Normal"/>
        <w:spacing w:before="240" w:beforeAutospacing="off" w:after="24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0AAC5E57">
        <w:rPr>
          <w:rFonts w:ascii="Arial Font" w:hAnsi="Arial Font" w:eastAsia="Arial Font" w:cs="Arial Font"/>
          <w:b w:val="0"/>
          <w:bCs w:val="0"/>
          <w:i w:val="0"/>
          <w:iCs w:val="0"/>
          <w:caps w:val="0"/>
          <w:smallCaps w:val="0"/>
          <w:noProof w:val="0"/>
          <w:color w:val="000000" w:themeColor="text1" w:themeTint="FF" w:themeShade="FF"/>
          <w:sz w:val="22"/>
          <w:szCs w:val="22"/>
          <w:lang w:val="en-GB"/>
        </w:rPr>
        <w:t>Li, H. et al. (2023) ‘</w:t>
      </w:r>
      <w:r w:rsidRPr="2075C3AB" w:rsidR="0AAC5E57">
        <w:rPr>
          <w:rFonts w:ascii="Arial Font" w:hAnsi="Arial Font" w:eastAsia="Arial Font" w:cs="Arial Font"/>
          <w:b w:val="0"/>
          <w:bCs w:val="0"/>
          <w:i w:val="1"/>
          <w:iCs w:val="1"/>
          <w:caps w:val="0"/>
          <w:smallCaps w:val="0"/>
          <w:noProof w:val="0"/>
          <w:color w:val="000000" w:themeColor="text1" w:themeTint="FF" w:themeShade="FF"/>
          <w:sz w:val="22"/>
          <w:szCs w:val="22"/>
          <w:lang w:val="en-GB"/>
        </w:rPr>
        <w:t>Systematic review and meta-analysis of AI-based conversational agents for mental health’,</w:t>
      </w:r>
      <w:r w:rsidRPr="2075C3AB" w:rsidR="0AAC5E57">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0AAC5E57">
        <w:rPr>
          <w:rFonts w:ascii="Arial Font" w:hAnsi="Arial Font" w:eastAsia="Arial Font" w:cs="Arial Font"/>
          <w:b w:val="0"/>
          <w:bCs w:val="0"/>
          <w:i w:val="0"/>
          <w:iCs w:val="0"/>
          <w:caps w:val="0"/>
          <w:smallCaps w:val="0"/>
          <w:noProof w:val="0"/>
          <w:color w:val="000000" w:themeColor="text1" w:themeTint="FF" w:themeShade="FF"/>
          <w:sz w:val="22"/>
          <w:szCs w:val="22"/>
          <w:lang w:val="en-GB"/>
        </w:rPr>
        <w:t>npj</w:t>
      </w:r>
      <w:r w:rsidRPr="2075C3AB" w:rsidR="0AAC5E57">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Digital Medicine</w:t>
      </w:r>
      <w:r w:rsidRPr="2075C3AB" w:rsidR="0AAC5E57">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Available at: </w:t>
      </w:r>
      <w:hyperlink r:id="R6503c54735954af0">
        <w:r w:rsidRPr="2075C3AB" w:rsidR="0AAC5E57">
          <w:rPr>
            <w:rStyle w:val="Hyperlink"/>
            <w:rFonts w:ascii="Arial Font" w:hAnsi="Arial Font" w:eastAsia="Arial Font" w:cs="Arial Font"/>
            <w:b w:val="0"/>
            <w:bCs w:val="0"/>
            <w:i w:val="0"/>
            <w:iCs w:val="0"/>
            <w:caps w:val="0"/>
            <w:smallCaps w:val="0"/>
            <w:strike w:val="0"/>
            <w:dstrike w:val="0"/>
            <w:noProof w:val="0"/>
            <w:sz w:val="22"/>
            <w:szCs w:val="22"/>
            <w:lang w:val="en-GB"/>
          </w:rPr>
          <w:t>https://www.nature.com/articles/s41746-023-00979-5</w:t>
        </w:r>
      </w:hyperlink>
      <w:r w:rsidRPr="2075C3AB" w:rsidR="0AAC5E57">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25305B3D" w:rsidP="2075C3AB" w:rsidRDefault="25305B3D" w14:paraId="25BE49AF" w14:textId="697CB0D9">
      <w:pPr>
        <w:pStyle w:val="Normal"/>
        <w:spacing w:before="240" w:beforeAutospacing="off" w:after="24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3E7DBDF0">
        <w:rPr>
          <w:rFonts w:ascii="Arial Font" w:hAnsi="Arial Font" w:eastAsia="Arial Font" w:cs="Arial Font"/>
          <w:b w:val="0"/>
          <w:bCs w:val="0"/>
          <w:i w:val="0"/>
          <w:iCs w:val="0"/>
          <w:caps w:val="0"/>
          <w:smallCaps w:val="0"/>
          <w:noProof w:val="0"/>
          <w:color w:val="000000" w:themeColor="text1" w:themeTint="FF" w:themeShade="FF"/>
          <w:sz w:val="22"/>
          <w:szCs w:val="22"/>
          <w:lang w:val="en-GB"/>
        </w:rPr>
        <w:t>Löchner</w:t>
      </w:r>
      <w:r w:rsidRPr="2075C3AB" w:rsidR="3E7DBDF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J., Hiebel, N., Ebert, D.D. and Baumeister, H. (2025) </w:t>
      </w:r>
      <w:r w:rsidRPr="2075C3AB" w:rsidR="3E7DBDF0">
        <w:rPr>
          <w:rFonts w:ascii="Arial Font" w:hAnsi="Arial Font" w:eastAsia="Arial Font" w:cs="Arial Font"/>
          <w:b w:val="0"/>
          <w:bCs w:val="0"/>
          <w:i w:val="1"/>
          <w:iCs w:val="1"/>
          <w:caps w:val="0"/>
          <w:smallCaps w:val="0"/>
          <w:noProof w:val="0"/>
          <w:color w:val="000000" w:themeColor="text1" w:themeTint="FF" w:themeShade="FF"/>
          <w:sz w:val="22"/>
          <w:szCs w:val="22"/>
          <w:lang w:val="en-GB"/>
        </w:rPr>
        <w:t>‘Digital interventions in mental health: An overview and future perspectives</w:t>
      </w:r>
      <w:r w:rsidRPr="2075C3AB" w:rsidR="3E7DBDF0">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3E7DBDF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3E7DBDF0">
        <w:rPr>
          <w:rFonts w:ascii="Arial Font" w:hAnsi="Arial Font" w:eastAsia="Arial Font" w:cs="Arial Font"/>
          <w:b w:val="0"/>
          <w:bCs w:val="0"/>
          <w:i w:val="0"/>
          <w:iCs w:val="0"/>
          <w:caps w:val="0"/>
          <w:smallCaps w:val="0"/>
          <w:noProof w:val="0"/>
          <w:color w:val="000000" w:themeColor="text1" w:themeTint="FF" w:themeShade="FF"/>
          <w:sz w:val="22"/>
          <w:szCs w:val="22"/>
          <w:lang w:val="en-GB"/>
        </w:rPr>
        <w:t>Current Psychiatry Reports</w:t>
      </w:r>
      <w:r w:rsidRPr="2075C3AB" w:rsidR="3E7DBDF0">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3E7DBDF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3E7DBDF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27. Available at: </w:t>
      </w:r>
      <w:hyperlink r:id="Ra58054762ace45ea">
        <w:r w:rsidRPr="2075C3AB" w:rsidR="3E7DBDF0">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https://pmc.ncbi.nlm.nih.gov/articles/PMC12051054/</w:t>
        </w:r>
      </w:hyperlink>
      <w:r w:rsidRPr="2075C3AB" w:rsidR="3E7DBDF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14 June 2026).</w:t>
      </w:r>
    </w:p>
    <w:p w:rsidR="25305B3D" w:rsidP="2075C3AB" w:rsidRDefault="25305B3D" w14:paraId="4FCE1C98" w14:textId="64595CE6">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17FFED5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Meadi, M.R., van Ballegooijen, W. and Smit, T. (2025) </w:t>
      </w:r>
      <w:r w:rsidRPr="2075C3AB" w:rsidR="17FFED53">
        <w:rPr>
          <w:rFonts w:ascii="Arial Font" w:hAnsi="Arial Font" w:eastAsia="Arial Font" w:cs="Arial Font"/>
          <w:b w:val="0"/>
          <w:bCs w:val="0"/>
          <w:i w:val="1"/>
          <w:iCs w:val="1"/>
          <w:caps w:val="0"/>
          <w:smallCaps w:val="0"/>
          <w:noProof w:val="0"/>
          <w:color w:val="000000" w:themeColor="text1" w:themeTint="FF" w:themeShade="FF"/>
          <w:sz w:val="22"/>
          <w:szCs w:val="22"/>
          <w:lang w:val="en-GB"/>
        </w:rPr>
        <w:t>‘Exploring the Ethical Challenges of Conversational AI in Mental Health Care: Scoping Review</w:t>
      </w:r>
      <w:r w:rsidRPr="2075C3AB" w:rsidR="17FFED5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17FFED53">
        <w:rPr>
          <w:rFonts w:ascii="Arial Font" w:hAnsi="Arial Font" w:eastAsia="Arial Font" w:cs="Arial Font"/>
          <w:b w:val="0"/>
          <w:bCs w:val="0"/>
          <w:i w:val="0"/>
          <w:iCs w:val="0"/>
          <w:caps w:val="0"/>
          <w:smallCaps w:val="0"/>
          <w:noProof w:val="0"/>
          <w:color w:val="000000" w:themeColor="text1" w:themeTint="FF" w:themeShade="FF"/>
          <w:sz w:val="22"/>
          <w:szCs w:val="22"/>
          <w:lang w:val="en-GB"/>
        </w:rPr>
        <w:t>JMIR Mental Health</w:t>
      </w:r>
      <w:r w:rsidRPr="2075C3AB" w:rsidR="17FFED5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12, e65876. Available at: </w:t>
      </w:r>
      <w:hyperlink r:id="R47ce117d53344409">
        <w:r w:rsidRPr="2075C3AB" w:rsidR="17FFED53">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https://pmc.ncbi.nlm.nih.gov/articles/PMC11890142/</w:t>
        </w:r>
      </w:hyperlink>
      <w:r w:rsidRPr="2075C3AB" w:rsidR="17FFED5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3170FB9D" w:rsidP="2D975DDC" w:rsidRDefault="3170FB9D" w14:paraId="5357704D" w14:textId="704576E6">
      <w:pPr>
        <w:pStyle w:val="Normal"/>
        <w:spacing w:after="160" w:afterAutospacing="off" w:line="360" w:lineRule="auto"/>
        <w:rPr>
          <w:rFonts w:ascii="Arial Font" w:hAnsi="Arial Font" w:eastAsia="Arial Font" w:cs="Arial Font"/>
          <w:b w:val="0"/>
          <w:bCs w:val="0"/>
          <w:noProof w:val="0"/>
          <w:sz w:val="22"/>
          <w:szCs w:val="22"/>
          <w:lang w:val="en-GB"/>
        </w:rPr>
      </w:pPr>
      <w:r w:rsidRPr="2075C3AB" w:rsidR="6B7C578E">
        <w:rPr>
          <w:rFonts w:ascii="Arial Font" w:hAnsi="Arial Font" w:eastAsia="Arial Font" w:cs="Arial Font"/>
          <w:b w:val="0"/>
          <w:bCs w:val="0"/>
          <w:noProof w:val="0"/>
          <w:sz w:val="22"/>
          <w:szCs w:val="22"/>
          <w:lang w:val="en-GB"/>
        </w:rPr>
        <w:t xml:space="preserve">Ni, </w:t>
      </w:r>
      <w:r w:rsidRPr="2075C3AB" w:rsidR="6B7C578E">
        <w:rPr>
          <w:rFonts w:ascii="Arial Font" w:hAnsi="Arial Font" w:eastAsia="Arial Font" w:cs="Arial Font"/>
          <w:b w:val="0"/>
          <w:bCs w:val="0"/>
          <w:noProof w:val="0"/>
          <w:sz w:val="22"/>
          <w:szCs w:val="22"/>
          <w:lang w:val="en-GB"/>
        </w:rPr>
        <w:t>Y.</w:t>
      </w:r>
      <w:r w:rsidRPr="2075C3AB" w:rsidR="6B7C578E">
        <w:rPr>
          <w:rFonts w:ascii="Arial Font" w:hAnsi="Arial Font" w:eastAsia="Arial Font" w:cs="Arial Font"/>
          <w:b w:val="0"/>
          <w:bCs w:val="0"/>
          <w:noProof w:val="0"/>
          <w:sz w:val="22"/>
          <w:szCs w:val="22"/>
          <w:lang w:val="en-GB"/>
        </w:rPr>
        <w:t xml:space="preserve"> and Jia, F. (2025)</w:t>
      </w:r>
      <w:r w:rsidRPr="2075C3AB" w:rsidR="6B7C578E">
        <w:rPr>
          <w:rFonts w:ascii="Arial Font" w:hAnsi="Arial Font" w:eastAsia="Arial Font" w:cs="Arial Font"/>
          <w:b w:val="0"/>
          <w:bCs w:val="0"/>
          <w:noProof w:val="0"/>
          <w:sz w:val="22"/>
          <w:szCs w:val="22"/>
          <w:lang w:val="en-GB"/>
        </w:rPr>
        <w:t xml:space="preserve"> </w:t>
      </w:r>
      <w:r w:rsidRPr="2075C3AB" w:rsidR="6B7C578E">
        <w:rPr>
          <w:rFonts w:ascii="Arial Font" w:hAnsi="Arial Font" w:eastAsia="Arial Font" w:cs="Arial Font"/>
          <w:b w:val="0"/>
          <w:bCs w:val="0"/>
          <w:i w:val="1"/>
          <w:iCs w:val="1"/>
          <w:noProof w:val="0"/>
          <w:sz w:val="22"/>
          <w:szCs w:val="22"/>
          <w:lang w:val="en-GB"/>
        </w:rPr>
        <w:t>‘A scoping review of AI-driven digital interventions in mental health care: Mapping applications across screening, support, monitoring, prevention, and clinical education’</w:t>
      </w:r>
      <w:r w:rsidRPr="2075C3AB" w:rsidR="6B7C578E">
        <w:rPr>
          <w:rFonts w:ascii="Arial Font" w:hAnsi="Arial Font" w:eastAsia="Arial Font" w:cs="Arial Font"/>
          <w:b w:val="0"/>
          <w:bCs w:val="0"/>
          <w:noProof w:val="0"/>
          <w:sz w:val="22"/>
          <w:szCs w:val="22"/>
          <w:lang w:val="en-GB"/>
        </w:rPr>
        <w:t xml:space="preserve">, </w:t>
      </w:r>
      <w:r w:rsidRPr="2075C3AB" w:rsidR="6B7C578E">
        <w:rPr>
          <w:rFonts w:ascii="Arial Font" w:hAnsi="Arial Font" w:eastAsia="Arial Font" w:cs="Arial Font"/>
          <w:b w:val="0"/>
          <w:bCs w:val="0"/>
          <w:i w:val="0"/>
          <w:iCs w:val="0"/>
          <w:noProof w:val="0"/>
          <w:sz w:val="22"/>
          <w:szCs w:val="22"/>
          <w:lang w:val="en-GB"/>
        </w:rPr>
        <w:t>Healthcare</w:t>
      </w:r>
      <w:r w:rsidRPr="2075C3AB" w:rsidR="6B7C578E">
        <w:rPr>
          <w:rFonts w:ascii="Arial Font" w:hAnsi="Arial Font" w:eastAsia="Arial Font" w:cs="Arial Font"/>
          <w:b w:val="0"/>
          <w:bCs w:val="0"/>
          <w:i w:val="0"/>
          <w:iCs w:val="0"/>
          <w:noProof w:val="0"/>
          <w:sz w:val="22"/>
          <w:szCs w:val="22"/>
          <w:lang w:val="en-GB"/>
        </w:rPr>
        <w:t>,</w:t>
      </w:r>
      <w:r w:rsidRPr="2075C3AB" w:rsidR="6B7C578E">
        <w:rPr>
          <w:rFonts w:ascii="Arial Font" w:hAnsi="Arial Font" w:eastAsia="Arial Font" w:cs="Arial Font"/>
          <w:b w:val="0"/>
          <w:bCs w:val="0"/>
          <w:noProof w:val="0"/>
          <w:sz w:val="22"/>
          <w:szCs w:val="22"/>
          <w:lang w:val="en-GB"/>
        </w:rPr>
        <w:t xml:space="preserve"> </w:t>
      </w:r>
      <w:r w:rsidRPr="2075C3AB" w:rsidR="6B7C578E">
        <w:rPr>
          <w:rFonts w:ascii="Arial Font" w:hAnsi="Arial Font" w:eastAsia="Arial Font" w:cs="Arial Font"/>
          <w:b w:val="0"/>
          <w:bCs w:val="0"/>
          <w:noProof w:val="0"/>
          <w:sz w:val="22"/>
          <w:szCs w:val="22"/>
          <w:lang w:val="en-GB"/>
        </w:rPr>
        <w:t>13</w:t>
      </w:r>
      <w:r w:rsidRPr="2075C3AB" w:rsidR="6B7C578E">
        <w:rPr>
          <w:rFonts w:ascii="Arial Font" w:hAnsi="Arial Font" w:eastAsia="Arial Font" w:cs="Arial Font"/>
          <w:b w:val="0"/>
          <w:bCs w:val="0"/>
          <w:noProof w:val="0"/>
          <w:sz w:val="22"/>
          <w:szCs w:val="22"/>
          <w:lang w:val="en-GB"/>
        </w:rPr>
        <w:t xml:space="preserve">(10), 1205. Available at: </w:t>
      </w:r>
      <w:hyperlink r:id="R9f4a0a788bb844f9">
        <w:r w:rsidRPr="2075C3AB" w:rsidR="6B7C578E">
          <w:rPr>
            <w:rStyle w:val="Hyperlink"/>
            <w:rFonts w:ascii="Arial Font" w:hAnsi="Arial Font" w:eastAsia="Arial Font" w:cs="Arial Font"/>
            <w:b w:val="0"/>
            <w:bCs w:val="0"/>
            <w:noProof w:val="0"/>
            <w:sz w:val="22"/>
            <w:szCs w:val="22"/>
            <w:lang w:val="en-GB"/>
          </w:rPr>
          <w:t>https://doi.org/10.3390/healthcare13101205</w:t>
        </w:r>
      </w:hyperlink>
      <w:r w:rsidRPr="2075C3AB" w:rsidR="6B7C578E">
        <w:rPr>
          <w:rFonts w:ascii="Arial Font" w:hAnsi="Arial Font" w:eastAsia="Arial Font" w:cs="Arial Font"/>
          <w:b w:val="0"/>
          <w:bCs w:val="0"/>
          <w:noProof w:val="0"/>
          <w:sz w:val="22"/>
          <w:szCs w:val="22"/>
          <w:lang w:val="en-GB"/>
        </w:rPr>
        <w:t xml:space="preserve"> </w:t>
      </w:r>
    </w:p>
    <w:p w:rsidR="25305B3D" w:rsidP="2075C3AB" w:rsidRDefault="25305B3D" w14:paraId="1EBCF28D" w14:textId="5D3780B6">
      <w:pPr>
        <w:pStyle w:val="Normal"/>
        <w:spacing w:before="240" w:beforeAutospacing="off" w:after="24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0C9AFD67">
        <w:rPr>
          <w:rFonts w:ascii="Arial Font" w:hAnsi="Arial Font" w:eastAsia="Arial Font" w:cs="Arial Font"/>
          <w:b w:val="0"/>
          <w:bCs w:val="0"/>
          <w:i w:val="0"/>
          <w:iCs w:val="0"/>
          <w:caps w:val="0"/>
          <w:smallCaps w:val="0"/>
          <w:noProof w:val="0"/>
          <w:color w:val="000000" w:themeColor="text1" w:themeTint="FF" w:themeShade="FF"/>
          <w:sz w:val="22"/>
          <w:szCs w:val="22"/>
          <w:lang w:val="en-GB"/>
        </w:rPr>
        <w:t>Nyakhar</w:t>
      </w:r>
      <w:r w:rsidRPr="2075C3AB" w:rsidR="0C9AFD67">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S., Mwangi, J. and colleagues (2025) </w:t>
      </w:r>
      <w:r w:rsidRPr="2075C3AB" w:rsidR="0C9AFD67">
        <w:rPr>
          <w:rFonts w:ascii="Arial Font" w:hAnsi="Arial Font" w:eastAsia="Arial Font" w:cs="Arial Font"/>
          <w:b w:val="0"/>
          <w:bCs w:val="0"/>
          <w:i w:val="1"/>
          <w:iCs w:val="1"/>
          <w:caps w:val="0"/>
          <w:smallCaps w:val="0"/>
          <w:noProof w:val="0"/>
          <w:color w:val="000000" w:themeColor="text1" w:themeTint="FF" w:themeShade="FF"/>
          <w:sz w:val="22"/>
          <w:szCs w:val="22"/>
          <w:lang w:val="en-GB"/>
        </w:rPr>
        <w:t>‘Effectiveness of artificial intelligence chatbots on mental health outcomes: A systematic review’,</w:t>
      </w:r>
      <w:r w:rsidRPr="2075C3AB" w:rsidR="0C9AFD67">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0C9AFD67">
        <w:rPr>
          <w:rFonts w:ascii="Arial Font" w:hAnsi="Arial Font" w:eastAsia="Arial Font" w:cs="Arial Font"/>
          <w:b w:val="0"/>
          <w:bCs w:val="0"/>
          <w:i w:val="0"/>
          <w:iCs w:val="0"/>
          <w:caps w:val="0"/>
          <w:smallCaps w:val="0"/>
          <w:noProof w:val="0"/>
          <w:color w:val="000000" w:themeColor="text1" w:themeTint="FF" w:themeShade="FF"/>
          <w:sz w:val="22"/>
          <w:szCs w:val="22"/>
          <w:lang w:val="en-GB"/>
        </w:rPr>
        <w:t>Frontiers in Digital Health</w:t>
      </w:r>
      <w:r w:rsidRPr="2075C3AB" w:rsidR="0C9AFD67">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0C9AFD67">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Available at: </w:t>
      </w:r>
      <w:hyperlink r:id="R90c1565850b44519">
        <w:r w:rsidRPr="2075C3AB" w:rsidR="0C9AFD67">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https://pmc.ncbi.nlm.nih.gov/articles/PMC12582922/</w:t>
        </w:r>
      </w:hyperlink>
      <w:r w:rsidRPr="2075C3AB" w:rsidR="0C9AFD67">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13 June 2025).</w:t>
      </w:r>
    </w:p>
    <w:p w:rsidR="25305B3D" w:rsidP="2E93A193" w:rsidRDefault="25305B3D" w14:paraId="40B63C1D" w14:textId="2AC363D5">
      <w:pPr>
        <w:pStyle w:val="Normal"/>
        <w:spacing w:after="160" w:afterAutospacing="off" w:line="360" w:lineRule="auto"/>
        <w:jc w:val="left"/>
        <w:rPr>
          <w:rFonts w:ascii="Arial Font" w:hAnsi="Arial Font" w:eastAsia="Arial Font" w:cs="Arial Font"/>
          <w:sz w:val="22"/>
          <w:szCs w:val="22"/>
        </w:rPr>
      </w:pPr>
      <w:r w:rsidRPr="2075C3AB" w:rsidR="57963C7F">
        <w:rPr>
          <w:rFonts w:ascii="Arial Font" w:hAnsi="Arial Font" w:eastAsia="Arial Font" w:cs="Arial Font"/>
          <w:b w:val="0"/>
          <w:bCs w:val="0"/>
          <w:i w:val="0"/>
          <w:iCs w:val="0"/>
          <w:caps w:val="0"/>
          <w:smallCaps w:val="0"/>
          <w:noProof w:val="0"/>
          <w:color w:val="000000" w:themeColor="text1" w:themeTint="FF" w:themeShade="FF"/>
          <w:sz w:val="22"/>
          <w:szCs w:val="22"/>
          <w:lang w:val="en-GB"/>
        </w:rPr>
        <w:t>Peters, M.D.J., Godfrey, C., McInerney, P., Khalil, H., Larsen, P., Marnie, C., Pollock, D., Tricco, A.C. and Munn, Z. (2022) ‘</w:t>
      </w:r>
      <w:r w:rsidRPr="2075C3AB" w:rsidR="57963C7F">
        <w:rPr>
          <w:rFonts w:ascii="Arial Font" w:hAnsi="Arial Font" w:eastAsia="Arial Font" w:cs="Arial Font"/>
          <w:b w:val="0"/>
          <w:bCs w:val="0"/>
          <w:i w:val="1"/>
          <w:iCs w:val="1"/>
          <w:caps w:val="0"/>
          <w:smallCaps w:val="0"/>
          <w:noProof w:val="0"/>
          <w:color w:val="000000" w:themeColor="text1" w:themeTint="FF" w:themeShade="FF"/>
          <w:sz w:val="22"/>
          <w:szCs w:val="22"/>
          <w:lang w:val="en-GB"/>
        </w:rPr>
        <w:t>Best practice guidance and reporting items for the development of scoping review protocols’</w:t>
      </w:r>
      <w:r w:rsidRPr="2075C3AB" w:rsidR="57963C7F">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57963C7F">
        <w:rPr>
          <w:rFonts w:ascii="Arial Font" w:hAnsi="Arial Font" w:eastAsia="Arial Font" w:cs="Arial Font"/>
          <w:b w:val="0"/>
          <w:bCs w:val="0"/>
          <w:i w:val="0"/>
          <w:iCs w:val="0"/>
          <w:caps w:val="0"/>
          <w:smallCaps w:val="0"/>
          <w:noProof w:val="0"/>
          <w:color w:val="000000" w:themeColor="text1" w:themeTint="FF" w:themeShade="FF"/>
          <w:sz w:val="22"/>
          <w:szCs w:val="22"/>
          <w:lang w:val="en-GB"/>
        </w:rPr>
        <w:t>JBI Evidence Synthesis</w:t>
      </w:r>
      <w:r w:rsidRPr="2075C3AB" w:rsidR="57963C7F">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57963C7F">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20(4), pp. 953–968. Available at: </w:t>
      </w:r>
      <w:hyperlink r:id="Redd7e39a4313450a">
        <w:r w:rsidRPr="2075C3AB" w:rsidR="57963C7F">
          <w:rPr>
            <w:rStyle w:val="Hyperlink"/>
            <w:rFonts w:ascii="Arial Font" w:hAnsi="Arial Font" w:eastAsia="Arial Font" w:cs="Arial Font"/>
            <w:b w:val="0"/>
            <w:bCs w:val="0"/>
            <w:i w:val="0"/>
            <w:iCs w:val="0"/>
            <w:caps w:val="0"/>
            <w:smallCaps w:val="0"/>
            <w:strike w:val="0"/>
            <w:dstrike w:val="0"/>
            <w:noProof w:val="0"/>
            <w:sz w:val="22"/>
            <w:szCs w:val="22"/>
            <w:lang w:val="en-GB"/>
          </w:rPr>
          <w:t>https://doi.org/10.11124/JBIES-21-00242</w:t>
        </w:r>
      </w:hyperlink>
    </w:p>
    <w:p w:rsidR="25305B3D" w:rsidP="2E93A193" w:rsidRDefault="25305B3D" w14:paraId="70E7135A" w14:textId="1C6C454B">
      <w:pPr>
        <w:pStyle w:val="Normal"/>
        <w:spacing w:before="0" w:beforeAutospacing="off" w:after="160" w:afterAutospacing="off" w:line="360" w:lineRule="auto"/>
        <w:jc w:val="left"/>
        <w:rPr>
          <w:rFonts w:ascii="Arial Font" w:hAnsi="Arial Font" w:eastAsia="Arial Font" w:cs="Arial Font"/>
          <w:b w:val="0"/>
          <w:bCs w:val="0"/>
          <w:noProof w:val="0"/>
          <w:sz w:val="22"/>
          <w:szCs w:val="22"/>
          <w:lang w:val="en-GB"/>
        </w:rPr>
      </w:pPr>
      <w:r w:rsidRPr="2075C3AB" w:rsidR="57963C7F">
        <w:rPr>
          <w:rFonts w:ascii="Arial Font" w:hAnsi="Arial Font" w:eastAsia="Arial Font" w:cs="Arial Font"/>
          <w:b w:val="0"/>
          <w:bCs w:val="0"/>
          <w:noProof w:val="0"/>
          <w:sz w:val="22"/>
          <w:szCs w:val="22"/>
          <w:lang w:val="en-GB"/>
        </w:rPr>
        <w:t xml:space="preserve">Pollock, D.K., Khalil, H., Evans, C., Godfrey, C., Pieper, D., McInerney, P., Peters, M.D.J., Tricco, A.C. and colleagues (2024) </w:t>
      </w:r>
      <w:r w:rsidRPr="2075C3AB" w:rsidR="57963C7F">
        <w:rPr>
          <w:rFonts w:ascii="Arial Font" w:hAnsi="Arial Font" w:eastAsia="Arial Font" w:cs="Arial Font"/>
          <w:b w:val="0"/>
          <w:bCs w:val="0"/>
          <w:i w:val="1"/>
          <w:iCs w:val="1"/>
          <w:noProof w:val="0"/>
          <w:sz w:val="22"/>
          <w:szCs w:val="22"/>
          <w:lang w:val="en-GB"/>
        </w:rPr>
        <w:t xml:space="preserve">‘The role of scoping reviews in guideline development’, </w:t>
      </w:r>
      <w:r w:rsidRPr="2075C3AB" w:rsidR="57963C7F">
        <w:rPr>
          <w:rFonts w:ascii="Arial Font" w:hAnsi="Arial Font" w:eastAsia="Arial Font" w:cs="Arial Font"/>
          <w:b w:val="0"/>
          <w:bCs w:val="0"/>
          <w:i w:val="0"/>
          <w:iCs w:val="0"/>
          <w:noProof w:val="0"/>
          <w:sz w:val="22"/>
          <w:szCs w:val="22"/>
          <w:lang w:val="en-GB"/>
        </w:rPr>
        <w:t>Journal of Clinical Epidemiology</w:t>
      </w:r>
      <w:r w:rsidRPr="2075C3AB" w:rsidR="57963C7F">
        <w:rPr>
          <w:rFonts w:ascii="Arial Font" w:hAnsi="Arial Font" w:eastAsia="Arial Font" w:cs="Arial Font"/>
          <w:b w:val="0"/>
          <w:bCs w:val="0"/>
          <w:i w:val="1"/>
          <w:iCs w:val="1"/>
          <w:noProof w:val="0"/>
          <w:sz w:val="22"/>
          <w:szCs w:val="22"/>
          <w:lang w:val="en-GB"/>
        </w:rPr>
        <w:t>,</w:t>
      </w:r>
      <w:r w:rsidRPr="2075C3AB" w:rsidR="57963C7F">
        <w:rPr>
          <w:rFonts w:ascii="Arial Font" w:hAnsi="Arial Font" w:eastAsia="Arial Font" w:cs="Arial Font"/>
          <w:b w:val="0"/>
          <w:bCs w:val="0"/>
          <w:noProof w:val="0"/>
          <w:sz w:val="22"/>
          <w:szCs w:val="22"/>
          <w:lang w:val="en-GB"/>
        </w:rPr>
        <w:t xml:space="preserve"> 170, pp. 111–118. Available at: </w:t>
      </w:r>
      <w:hyperlink r:id="R011c0eae040d4499">
        <w:r w:rsidRPr="2075C3AB" w:rsidR="57963C7F">
          <w:rPr>
            <w:rStyle w:val="Hyperlink"/>
            <w:rFonts w:ascii="Arial Font" w:hAnsi="Arial Font" w:eastAsia="Arial Font" w:cs="Arial Font"/>
            <w:b w:val="0"/>
            <w:bCs w:val="0"/>
            <w:noProof w:val="0"/>
            <w:sz w:val="22"/>
            <w:szCs w:val="22"/>
            <w:lang w:val="en-GB"/>
          </w:rPr>
          <w:t>https://www.jclinepi.com/article/S0895-4356(24)00056-8/fulltext</w:t>
        </w:r>
      </w:hyperlink>
      <w:r w:rsidRPr="2075C3AB" w:rsidR="57963C7F">
        <w:rPr>
          <w:rFonts w:ascii="Arial Font" w:hAnsi="Arial Font" w:eastAsia="Arial Font" w:cs="Arial Font"/>
          <w:b w:val="0"/>
          <w:bCs w:val="0"/>
          <w:noProof w:val="0"/>
          <w:sz w:val="22"/>
          <w:szCs w:val="22"/>
          <w:lang w:val="en-GB"/>
        </w:rPr>
        <w:t xml:space="preserve"> (Accessed: 19 June 2026).</w:t>
      </w:r>
    </w:p>
    <w:p w:rsidR="25305B3D" w:rsidP="2075C3AB" w:rsidRDefault="25305B3D" w14:paraId="7A966BBF" w14:textId="1BCA2418">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Rahsepar Meadi, M., </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Sillekens</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T., </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Metselaar</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S., van </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Balkom</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 Bernstein, J. and </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Batelaan</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 N. (2025</w:t>
      </w:r>
      <w:r w:rsidRPr="2075C3AB" w:rsidR="1ECC9352">
        <w:rPr>
          <w:rFonts w:ascii="Arial Font" w:hAnsi="Arial Font" w:eastAsia="Arial Font" w:cs="Arial Font"/>
          <w:b w:val="1"/>
          <w:bCs w:val="1"/>
          <w:i w:val="0"/>
          <w:iCs w:val="0"/>
          <w:caps w:val="0"/>
          <w:smallCaps w:val="0"/>
          <w:noProof w:val="0"/>
          <w:color w:val="000000" w:themeColor="text1" w:themeTint="FF" w:themeShade="FF"/>
          <w:sz w:val="22"/>
          <w:szCs w:val="22"/>
          <w:lang w:val="en-US"/>
        </w:rPr>
        <w:t>)</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2075C3AB" w:rsidR="1ECC9352">
        <w:rPr>
          <w:rFonts w:ascii="Arial Font" w:hAnsi="Arial Font" w:eastAsia="Arial Font" w:cs="Arial Font"/>
          <w:b w:val="0"/>
          <w:bCs w:val="0"/>
          <w:i w:val="1"/>
          <w:iCs w:val="1"/>
          <w:caps w:val="0"/>
          <w:smallCaps w:val="0"/>
          <w:noProof w:val="0"/>
          <w:color w:val="000000" w:themeColor="text1" w:themeTint="FF" w:themeShade="FF"/>
          <w:sz w:val="22"/>
          <w:szCs w:val="22"/>
          <w:lang w:val="en-US"/>
        </w:rPr>
        <w:t>‘Exploring the ethical challenges of conversational AI in mental health care: Scoping review’,</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JMIR Mental Health</w:t>
      </w:r>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12, e60432. Available at: </w:t>
      </w:r>
      <w:hyperlink r:id="Ra426d2a0dc6d4786">
        <w:r w:rsidRPr="2075C3AB" w:rsidR="1ECC9352">
          <w:rPr>
            <w:rStyle w:val="Hyperlink"/>
            <w:rFonts w:ascii="Arial Font" w:hAnsi="Arial Font" w:eastAsia="Arial Font" w:cs="Arial Font"/>
            <w:b w:val="0"/>
            <w:bCs w:val="0"/>
            <w:i w:val="0"/>
            <w:iCs w:val="0"/>
            <w:caps w:val="0"/>
            <w:smallCaps w:val="0"/>
            <w:strike w:val="0"/>
            <w:dstrike w:val="0"/>
            <w:noProof w:val="0"/>
            <w:sz w:val="22"/>
            <w:szCs w:val="22"/>
            <w:lang w:val="en-US"/>
          </w:rPr>
          <w:t>https://mental.jmir.org/2025/1/e60432</w:t>
        </w:r>
        <w:r w:rsidRPr="2075C3AB" w:rsidR="3AFA0706">
          <w:rPr>
            <w:rStyle w:val="Hyperlink"/>
            <w:rFonts w:ascii="Arial Font" w:hAnsi="Arial Font" w:eastAsia="Arial Font" w:cs="Arial Font"/>
            <w:b w:val="0"/>
            <w:bCs w:val="0"/>
            <w:i w:val="0"/>
            <w:iCs w:val="0"/>
            <w:caps w:val="0"/>
            <w:smallCaps w:val="0"/>
            <w:strike w:val="0"/>
            <w:dstrike w:val="0"/>
            <w:noProof w:val="0"/>
            <w:sz w:val="22"/>
            <w:szCs w:val="22"/>
            <w:lang w:val="en-US"/>
          </w:rPr>
          <w:t>?</w:t>
        </w:r>
      </w:hyperlink>
      <w:r w:rsidRPr="2075C3AB" w:rsidR="1ECC9352">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(Accessed: 8 July 2026).</w:t>
      </w:r>
    </w:p>
    <w:p w:rsidR="25305B3D" w:rsidP="2075C3AB" w:rsidRDefault="25305B3D" w14:paraId="6E418736" w14:textId="68BDABC1">
      <w:pPr>
        <w:pStyle w:val="Normal"/>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2794880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Ronaldson, </w:t>
      </w:r>
      <w:r w:rsidRPr="2075C3AB" w:rsidR="2794880E">
        <w:rPr>
          <w:rFonts w:ascii="Arial Font" w:hAnsi="Arial Font" w:eastAsia="Arial Font" w:cs="Arial Font"/>
          <w:b w:val="0"/>
          <w:bCs w:val="0"/>
          <w:i w:val="0"/>
          <w:iCs w:val="0"/>
          <w:caps w:val="0"/>
          <w:smallCaps w:val="0"/>
          <w:noProof w:val="0"/>
          <w:color w:val="000000" w:themeColor="text1" w:themeTint="FF" w:themeShade="FF"/>
          <w:sz w:val="22"/>
          <w:szCs w:val="22"/>
          <w:lang w:val="en-GB"/>
        </w:rPr>
        <w:t>A.</w:t>
      </w:r>
      <w:r w:rsidRPr="2075C3AB" w:rsidR="2794880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Henderson, C. (2024)</w:t>
      </w:r>
      <w:r w:rsidRPr="2075C3AB" w:rsidR="2794880E">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‘Investigating changes in mental illness stigma and discrimination after the Time to Change programme in England’,</w:t>
      </w:r>
      <w:r w:rsidRPr="2075C3AB" w:rsidR="2794880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2794880E">
        <w:rPr>
          <w:rFonts w:ascii="Arial Font" w:hAnsi="Arial Font" w:eastAsia="Arial Font" w:cs="Arial Font"/>
          <w:b w:val="0"/>
          <w:bCs w:val="0"/>
          <w:i w:val="0"/>
          <w:iCs w:val="0"/>
          <w:caps w:val="0"/>
          <w:smallCaps w:val="0"/>
          <w:noProof w:val="0"/>
          <w:color w:val="000000" w:themeColor="text1" w:themeTint="FF" w:themeShade="FF"/>
          <w:sz w:val="22"/>
          <w:szCs w:val="22"/>
          <w:lang w:val="en-GB"/>
        </w:rPr>
        <w:t>BJPsych</w:t>
      </w:r>
      <w:r w:rsidRPr="2075C3AB" w:rsidR="2794880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Open</w:t>
      </w:r>
      <w:r w:rsidRPr="2075C3AB" w:rsidR="2794880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2794880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10(6), e199. Available at: </w:t>
      </w:r>
      <w:hyperlink r:id="Rb6bec7ca97de4084">
        <w:r w:rsidRPr="2075C3AB" w:rsidR="2794880E">
          <w:rPr>
            <w:rStyle w:val="Hyperlink"/>
            <w:rFonts w:ascii="Arial Font" w:hAnsi="Arial Font" w:eastAsia="Arial Font" w:cs="Arial Font"/>
            <w:b w:val="0"/>
            <w:bCs w:val="0"/>
            <w:i w:val="0"/>
            <w:iCs w:val="0"/>
            <w:caps w:val="0"/>
            <w:smallCaps w:val="0"/>
            <w:strike w:val="0"/>
            <w:dstrike w:val="0"/>
            <w:noProof w:val="0"/>
            <w:sz w:val="22"/>
            <w:szCs w:val="22"/>
            <w:lang w:val="en-GB"/>
          </w:rPr>
          <w:t>https://www.cambridge.org/core/journals/bjpsych-open/article/investigating-changes-in-mental-illness-stigma-and-discrimination-after-the-time-to-change-programme-in-england/ADE283066AF192A68A7ADD9F63B7F996</w:t>
        </w:r>
      </w:hyperlink>
      <w:r w:rsidRPr="2075C3AB" w:rsidR="2794880E">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15 June 2026).</w:t>
      </w:r>
    </w:p>
    <w:p w:rsidR="25305B3D" w:rsidP="2075C3AB" w:rsidRDefault="25305B3D" w14:paraId="33F91183" w14:textId="6AD09ED4">
      <w:pPr>
        <w:pStyle w:val="Normal"/>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258A7CCD">
        <w:rPr>
          <w:rFonts w:ascii="Arial Font" w:hAnsi="Arial Font" w:eastAsia="Arial Font" w:cs="Arial Font"/>
          <w:noProof w:val="0"/>
          <w:sz w:val="22"/>
          <w:szCs w:val="22"/>
          <w:lang w:val="en-GB"/>
        </w:rPr>
        <w:t xml:space="preserve">Russell, B.R. and Bode, H. (2026) ‘Public sentiment toward traditional mental health providers and AI alternatives: A mixed-methods analysis of 2025 multilingual X discourse’, </w:t>
      </w:r>
      <w:r w:rsidRPr="2075C3AB" w:rsidR="258A7CCD">
        <w:rPr>
          <w:rFonts w:ascii="Arial Font" w:hAnsi="Arial Font" w:eastAsia="Arial Font" w:cs="Arial Font"/>
          <w:i w:val="1"/>
          <w:iCs w:val="1"/>
          <w:noProof w:val="0"/>
          <w:sz w:val="22"/>
          <w:szCs w:val="22"/>
          <w:lang w:val="en-GB"/>
        </w:rPr>
        <w:t>Frontiers in Human Dynamics</w:t>
      </w:r>
      <w:r w:rsidRPr="2075C3AB" w:rsidR="258A7CCD">
        <w:rPr>
          <w:rFonts w:ascii="Arial Font" w:hAnsi="Arial Font" w:eastAsia="Arial Font" w:cs="Arial Font"/>
          <w:noProof w:val="0"/>
          <w:sz w:val="22"/>
          <w:szCs w:val="22"/>
          <w:lang w:val="en-GB"/>
        </w:rPr>
        <w:t xml:space="preserve">, 8, Article 1765197. Available at: </w:t>
      </w:r>
      <w:hyperlink r:id="R17320d880b99457c">
        <w:r w:rsidRPr="2075C3AB" w:rsidR="580BCE2E">
          <w:rPr>
            <w:rStyle w:val="Hyperlink"/>
            <w:rFonts w:ascii="Arial Font" w:hAnsi="Arial Font" w:eastAsia="Arial Font" w:cs="Arial Font"/>
            <w:noProof w:val="0"/>
            <w:sz w:val="22"/>
            <w:szCs w:val="22"/>
            <w:lang w:val="en-GB"/>
          </w:rPr>
          <w:t>https://www.frontiersin.org/journals/human-dynamics/articles/10.3389/fhumd.2026.1765197/full</w:t>
        </w:r>
      </w:hyperlink>
      <w:r w:rsidRPr="2075C3AB" w:rsidR="7EAA11E4">
        <w:rPr>
          <w:rFonts w:ascii="Arial Font" w:hAnsi="Arial Font" w:eastAsia="Arial Font" w:cs="Arial Font"/>
          <w:noProof w:val="0"/>
          <w:sz w:val="22"/>
          <w:szCs w:val="22"/>
          <w:lang w:val="en-GB"/>
        </w:rPr>
        <w:t xml:space="preserve"> </w:t>
      </w:r>
      <w:r w:rsidRPr="2075C3AB" w:rsidR="7EAA11E4">
        <w:rPr>
          <w:rFonts w:ascii="Arial Font" w:hAnsi="Arial Font" w:eastAsia="Arial Font" w:cs="Arial Font"/>
          <w:b w:val="0"/>
          <w:bCs w:val="0"/>
          <w:i w:val="0"/>
          <w:iCs w:val="0"/>
          <w:caps w:val="0"/>
          <w:smallCaps w:val="0"/>
          <w:noProof w:val="0"/>
          <w:color w:val="000000" w:themeColor="text1" w:themeTint="FF" w:themeShade="FF"/>
          <w:sz w:val="22"/>
          <w:szCs w:val="22"/>
          <w:lang w:val="en-GB"/>
        </w:rPr>
        <w:t>(Accessed: 15 June 2026).</w:t>
      </w:r>
    </w:p>
    <w:p w:rsidR="25305B3D" w:rsidP="2075C3AB" w:rsidRDefault="25305B3D" w14:paraId="7FD4A6C9" w14:textId="52F07740">
      <w:pPr>
        <w:pStyle w:val="Normal"/>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126B96C2">
        <w:rPr>
          <w:rFonts w:ascii="Arial Font" w:hAnsi="Arial Font" w:eastAsia="Arial Font" w:cs="Arial Font"/>
          <w:b w:val="0"/>
          <w:bCs w:val="0"/>
          <w:i w:val="0"/>
          <w:iCs w:val="0"/>
          <w:caps w:val="0"/>
          <w:smallCaps w:val="0"/>
          <w:noProof w:val="0"/>
          <w:color w:val="000000" w:themeColor="text1" w:themeTint="FF" w:themeShade="FF"/>
          <w:sz w:val="22"/>
          <w:szCs w:val="22"/>
          <w:lang w:val="en-GB"/>
        </w:rPr>
        <w:t>Scholich</w:t>
      </w:r>
      <w:r w:rsidRPr="2075C3AB" w:rsidR="126B96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T., Becker, </w:t>
      </w:r>
      <w:r w:rsidRPr="2075C3AB" w:rsidR="126B96C2">
        <w:rPr>
          <w:rFonts w:ascii="Arial Font" w:hAnsi="Arial Font" w:eastAsia="Arial Font" w:cs="Arial Font"/>
          <w:b w:val="0"/>
          <w:bCs w:val="0"/>
          <w:i w:val="0"/>
          <w:iCs w:val="0"/>
          <w:caps w:val="0"/>
          <w:smallCaps w:val="0"/>
          <w:noProof w:val="0"/>
          <w:color w:val="000000" w:themeColor="text1" w:themeTint="FF" w:themeShade="FF"/>
          <w:sz w:val="22"/>
          <w:szCs w:val="22"/>
          <w:lang w:val="en-GB"/>
        </w:rPr>
        <w:t>M.</w:t>
      </w:r>
      <w:r w:rsidRPr="2075C3AB" w:rsidR="126B96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colleagues (2025) </w:t>
      </w:r>
      <w:r w:rsidRPr="2075C3AB" w:rsidR="126B96C2">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2075C3AB" w:rsidR="126B96C2">
        <w:rPr>
          <w:rFonts w:ascii="Arial Font" w:hAnsi="Arial Font" w:eastAsia="Arial Font" w:cs="Arial Font"/>
          <w:b w:val="0"/>
          <w:bCs w:val="0"/>
          <w:i w:val="1"/>
          <w:iCs w:val="1"/>
          <w:caps w:val="0"/>
          <w:smallCaps w:val="0"/>
          <w:noProof w:val="0"/>
          <w:color w:val="000000" w:themeColor="text1" w:themeTint="FF" w:themeShade="FF"/>
          <w:sz w:val="22"/>
          <w:szCs w:val="22"/>
          <w:lang w:val="en-GB"/>
        </w:rPr>
        <w:t>A comparison of responses from human therapists and AI chatbots in mental health conversations’</w:t>
      </w:r>
      <w:r w:rsidRPr="2075C3AB" w:rsidR="126B96C2">
        <w:rPr>
          <w:rFonts w:ascii="Arial Font" w:hAnsi="Arial Font" w:eastAsia="Arial Font" w:cs="Arial Font"/>
          <w:b w:val="0"/>
          <w:bCs w:val="0"/>
          <w:i w:val="1"/>
          <w:iCs w:val="1"/>
          <w:caps w:val="0"/>
          <w:smallCaps w:val="0"/>
          <w:noProof w:val="0"/>
          <w:color w:val="000000" w:themeColor="text1" w:themeTint="FF" w:themeShade="FF"/>
          <w:sz w:val="22"/>
          <w:szCs w:val="22"/>
          <w:lang w:val="en-GB"/>
        </w:rPr>
        <w:t>,</w:t>
      </w:r>
      <w:r w:rsidRPr="2075C3AB" w:rsidR="126B96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126B96C2">
        <w:rPr>
          <w:rFonts w:ascii="Arial Font" w:hAnsi="Arial Font" w:eastAsia="Arial Font" w:cs="Arial Font"/>
          <w:b w:val="0"/>
          <w:bCs w:val="0"/>
          <w:i w:val="0"/>
          <w:iCs w:val="0"/>
          <w:caps w:val="0"/>
          <w:smallCaps w:val="0"/>
          <w:noProof w:val="0"/>
          <w:color w:val="000000" w:themeColor="text1" w:themeTint="FF" w:themeShade="FF"/>
          <w:sz w:val="22"/>
          <w:szCs w:val="22"/>
          <w:lang w:val="en-GB"/>
        </w:rPr>
        <w:t>JMIR Mental Health</w:t>
      </w:r>
      <w:r w:rsidRPr="2075C3AB" w:rsidR="126B96C2">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126B96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12. Available at: </w:t>
      </w:r>
      <w:hyperlink r:id="Rccc73125fe4d42dd">
        <w:r w:rsidRPr="2075C3AB" w:rsidR="126B96C2">
          <w:rPr>
            <w:rStyle w:val="Hyperlink"/>
            <w:rFonts w:ascii="Arial Font" w:hAnsi="Arial Font" w:eastAsia="Arial Font" w:cs="Arial Font"/>
            <w:b w:val="0"/>
            <w:bCs w:val="0"/>
            <w:i w:val="0"/>
            <w:iCs w:val="0"/>
            <w:caps w:val="0"/>
            <w:smallCaps w:val="0"/>
            <w:strike w:val="0"/>
            <w:dstrike w:val="0"/>
            <w:noProof w:val="0"/>
            <w:sz w:val="22"/>
            <w:szCs w:val="22"/>
            <w:lang w:val="en-GB"/>
          </w:rPr>
          <w:t>https://mental.jmir.org/2025/1/e69709</w:t>
        </w:r>
      </w:hyperlink>
      <w:r w:rsidRPr="2075C3AB" w:rsidR="126B96C2">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13 June 2025).</w:t>
      </w:r>
    </w:p>
    <w:p w:rsidR="67C7606D" w:rsidP="2E93A193" w:rsidRDefault="67C7606D" w14:paraId="7FD445B7" w14:textId="0ED07A92">
      <w:pPr>
        <w:pStyle w:val="Normal"/>
        <w:spacing w:before="0" w:beforeAutospacing="off" w:after="160" w:afterAutospacing="off" w:line="360" w:lineRule="auto"/>
        <w:jc w:val="left"/>
        <w:rPr>
          <w:rFonts w:ascii="Arial Font" w:hAnsi="Arial Font" w:eastAsia="Arial Font" w:cs="Arial Font"/>
          <w:sz w:val="22"/>
          <w:szCs w:val="22"/>
        </w:rPr>
      </w:pPr>
      <w:r w:rsidRPr="2075C3AB" w:rsidR="502A81B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Sharif, L., Aljohani, N., Alqahtani, A., Alzahrani, A. and Alharbi, R. (2025) ‘Perceptions of mental health professionals towards artificial intelligence in mental healthcare’, </w:t>
      </w:r>
      <w:r w:rsidRPr="2075C3AB" w:rsidR="502A81B0">
        <w:rPr>
          <w:rFonts w:ascii="Arial Font" w:hAnsi="Arial Font" w:eastAsia="Arial Font" w:cs="Arial Font"/>
          <w:b w:val="0"/>
          <w:bCs w:val="0"/>
          <w:i w:val="1"/>
          <w:iCs w:val="1"/>
          <w:caps w:val="0"/>
          <w:smallCaps w:val="0"/>
          <w:noProof w:val="0"/>
          <w:color w:val="000000" w:themeColor="text1" w:themeTint="FF" w:themeShade="FF"/>
          <w:sz w:val="22"/>
          <w:szCs w:val="22"/>
          <w:lang w:val="en-GB"/>
        </w:rPr>
        <w:t>Frontiers in Psychiatry</w:t>
      </w:r>
      <w:r w:rsidRPr="2075C3AB" w:rsidR="502A81B0">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16. Available at: </w:t>
      </w:r>
      <w:hyperlink r:id="R798632ade5de447c">
        <w:r w:rsidRPr="2075C3AB" w:rsidR="502A81B0">
          <w:rPr>
            <w:rStyle w:val="Hyperlink"/>
            <w:rFonts w:ascii="Arial Font" w:hAnsi="Arial Font" w:eastAsia="Arial Font" w:cs="Arial Font"/>
            <w:b w:val="0"/>
            <w:bCs w:val="0"/>
            <w:i w:val="0"/>
            <w:iCs w:val="0"/>
            <w:caps w:val="0"/>
            <w:smallCaps w:val="0"/>
            <w:strike w:val="0"/>
            <w:dstrike w:val="0"/>
            <w:noProof w:val="0"/>
            <w:sz w:val="22"/>
            <w:szCs w:val="22"/>
            <w:lang w:val="en-GB"/>
          </w:rPr>
          <w:t>https://doi.org/10.3389/fpsyt.2025.1601456</w:t>
        </w:r>
      </w:hyperlink>
    </w:p>
    <w:p w:rsidR="67C7606D" w:rsidP="2E93A193" w:rsidRDefault="67C7606D" w14:paraId="41963811" w14:textId="7AD2E100">
      <w:pPr>
        <w:pStyle w:val="Normal"/>
        <w:spacing w:after="160" w:afterAutospacing="off" w:line="360" w:lineRule="auto"/>
        <w:jc w:val="left"/>
        <w:rPr>
          <w:rFonts w:ascii="Arial Font" w:hAnsi="Arial Font" w:eastAsia="Arial Font" w:cs="Arial Font"/>
          <w:sz w:val="22"/>
          <w:szCs w:val="22"/>
        </w:rPr>
      </w:pPr>
      <w:r w:rsidRPr="2075C3AB" w:rsidR="490620B8">
        <w:rPr>
          <w:rFonts w:ascii="Arial Font" w:hAnsi="Arial Font" w:eastAsia="Arial Font" w:cs="Arial Font"/>
          <w:b w:val="0"/>
          <w:bCs w:val="0"/>
          <w:i w:val="0"/>
          <w:iCs w:val="0"/>
          <w:caps w:val="0"/>
          <w:smallCaps w:val="0"/>
          <w:noProof w:val="0"/>
          <w:color w:val="000000" w:themeColor="text1" w:themeTint="FF" w:themeShade="FF"/>
          <w:sz w:val="22"/>
          <w:szCs w:val="22"/>
          <w:lang w:val="en-US"/>
        </w:rPr>
        <w:t>Szekely, R., Mason, O., Frohlich, D. and Barley, E. (2023) ‘</w:t>
      </w:r>
      <w:r w:rsidRPr="2075C3AB" w:rsidR="490620B8">
        <w:rPr>
          <w:rFonts w:ascii="Arial Font" w:hAnsi="Arial Font" w:eastAsia="Arial Font" w:cs="Arial Font"/>
          <w:b w:val="0"/>
          <w:bCs w:val="0"/>
          <w:i w:val="1"/>
          <w:iCs w:val="1"/>
          <w:caps w:val="0"/>
          <w:smallCaps w:val="0"/>
          <w:noProof w:val="0"/>
          <w:color w:val="000000" w:themeColor="text1" w:themeTint="FF" w:themeShade="FF"/>
          <w:sz w:val="22"/>
          <w:szCs w:val="22"/>
          <w:lang w:val="en-US"/>
        </w:rPr>
        <w:t xml:space="preserve">The use of virtual reality to reduce mental health stigma among healthcare and non-healthcare students: A systematic </w:t>
      </w:r>
      <w:r w:rsidRPr="2075C3AB" w:rsidR="490620B8">
        <w:rPr>
          <w:rFonts w:ascii="Arial Font" w:hAnsi="Arial Font" w:eastAsia="Arial Font" w:cs="Arial Font"/>
          <w:b w:val="0"/>
          <w:bCs w:val="0"/>
          <w:i w:val="1"/>
          <w:iCs w:val="1"/>
          <w:caps w:val="0"/>
          <w:smallCaps w:val="0"/>
          <w:noProof w:val="0"/>
          <w:color w:val="000000" w:themeColor="text1" w:themeTint="FF" w:themeShade="FF"/>
          <w:sz w:val="22"/>
          <w:szCs w:val="22"/>
          <w:lang w:val="en-US"/>
        </w:rPr>
        <w:t>review’,</w:t>
      </w:r>
      <w:r w:rsidRPr="2075C3AB" w:rsidR="490620B8">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w:t>
      </w:r>
      <w:r w:rsidRPr="2075C3AB" w:rsidR="490620B8">
        <w:rPr>
          <w:rFonts w:ascii="Arial Font" w:hAnsi="Arial Font" w:eastAsia="Arial Font" w:cs="Arial Font"/>
          <w:b w:val="0"/>
          <w:bCs w:val="0"/>
          <w:i w:val="0"/>
          <w:iCs w:val="0"/>
          <w:caps w:val="0"/>
          <w:smallCaps w:val="0"/>
          <w:noProof w:val="0"/>
          <w:color w:val="000000" w:themeColor="text1" w:themeTint="FF" w:themeShade="FF"/>
          <w:sz w:val="22"/>
          <w:szCs w:val="22"/>
          <w:lang w:val="en-US"/>
        </w:rPr>
        <w:t>Behaviour &amp; Information Technology</w:t>
      </w:r>
      <w:r w:rsidRPr="2075C3AB" w:rsidR="490620B8">
        <w:rPr>
          <w:rFonts w:ascii="Arial Font" w:hAnsi="Arial Font" w:eastAsia="Arial Font" w:cs="Arial Font"/>
          <w:b w:val="0"/>
          <w:bCs w:val="0"/>
          <w:i w:val="0"/>
          <w:iCs w:val="0"/>
          <w:caps w:val="0"/>
          <w:smallCaps w:val="0"/>
          <w:noProof w:val="0"/>
          <w:color w:val="000000" w:themeColor="text1" w:themeTint="FF" w:themeShade="FF"/>
          <w:sz w:val="22"/>
          <w:szCs w:val="22"/>
          <w:lang w:val="en-US"/>
        </w:rPr>
        <w:t>,</w:t>
      </w:r>
      <w:r w:rsidRPr="2075C3AB" w:rsidR="490620B8">
        <w:rPr>
          <w:rFonts w:ascii="Arial Font" w:hAnsi="Arial Font" w:eastAsia="Arial Font" w:cs="Arial Font"/>
          <w:b w:val="0"/>
          <w:bCs w:val="0"/>
          <w:i w:val="0"/>
          <w:iCs w:val="0"/>
          <w:caps w:val="0"/>
          <w:smallCaps w:val="0"/>
          <w:noProof w:val="0"/>
          <w:color w:val="000000" w:themeColor="text1" w:themeTint="FF" w:themeShade="FF"/>
          <w:sz w:val="22"/>
          <w:szCs w:val="22"/>
          <w:lang w:val="en-US"/>
        </w:rPr>
        <w:t xml:space="preserve"> 44(10), pp. 2116–2133. Available at: </w:t>
      </w:r>
      <w:hyperlink r:id="R2b0a742f4a4a4497">
        <w:r w:rsidRPr="2075C3AB" w:rsidR="490620B8">
          <w:rPr>
            <w:rStyle w:val="Hyperlink"/>
            <w:rFonts w:ascii="Arial Font" w:hAnsi="Arial Font" w:eastAsia="Arial Font" w:cs="Arial Font"/>
            <w:b w:val="0"/>
            <w:bCs w:val="0"/>
            <w:i w:val="0"/>
            <w:iCs w:val="0"/>
            <w:caps w:val="0"/>
            <w:smallCaps w:val="0"/>
            <w:strike w:val="0"/>
            <w:dstrike w:val="0"/>
            <w:noProof w:val="0"/>
            <w:sz w:val="22"/>
            <w:szCs w:val="22"/>
            <w:lang w:val="en-US"/>
          </w:rPr>
          <w:t>https://doi.org/10.1080/0144929X.2023.2232049</w:t>
        </w:r>
      </w:hyperlink>
    </w:p>
    <w:p w:rsidR="67C7606D" w:rsidP="2075C3AB" w:rsidRDefault="67C7606D" w14:paraId="280E1A62" w14:textId="5E50A895">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5EE172A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Thakkar, A., Gupta, </w:t>
      </w:r>
      <w:r w:rsidRPr="2075C3AB" w:rsidR="5EE172AB">
        <w:rPr>
          <w:rFonts w:ascii="Arial Font" w:hAnsi="Arial Font" w:eastAsia="Arial Font" w:cs="Arial Font"/>
          <w:b w:val="0"/>
          <w:bCs w:val="0"/>
          <w:i w:val="0"/>
          <w:iCs w:val="0"/>
          <w:caps w:val="0"/>
          <w:smallCaps w:val="0"/>
          <w:noProof w:val="0"/>
          <w:color w:val="000000" w:themeColor="text1" w:themeTint="FF" w:themeShade="FF"/>
          <w:sz w:val="22"/>
          <w:szCs w:val="22"/>
          <w:lang w:val="en-GB"/>
        </w:rPr>
        <w:t>A.</w:t>
      </w:r>
      <w:r w:rsidRPr="2075C3AB" w:rsidR="5EE172A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De Sousa, A. (2024)</w:t>
      </w:r>
      <w:r w:rsidRPr="2075C3AB" w:rsidR="5EE172AB">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'Artificial intelligence in positive mental health: A narrative review</w:t>
      </w:r>
      <w:r w:rsidRPr="2075C3AB" w:rsidR="5EE172A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5EE172AB">
        <w:rPr>
          <w:rFonts w:ascii="Arial Font" w:hAnsi="Arial Font" w:eastAsia="Arial Font" w:cs="Arial Font"/>
          <w:b w:val="0"/>
          <w:bCs w:val="0"/>
          <w:i w:val="0"/>
          <w:iCs w:val="0"/>
          <w:caps w:val="0"/>
          <w:smallCaps w:val="0"/>
          <w:noProof w:val="0"/>
          <w:color w:val="000000" w:themeColor="text1" w:themeTint="FF" w:themeShade="FF"/>
          <w:sz w:val="22"/>
          <w:szCs w:val="22"/>
          <w:lang w:val="en-GB"/>
        </w:rPr>
        <w:t>Frontiers in Digital Health</w:t>
      </w:r>
      <w:r w:rsidRPr="2075C3AB" w:rsidR="5EE172AB">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6. Available at: </w:t>
      </w:r>
      <w:hyperlink r:id="R48ffcaf5f83a407e">
        <w:r w:rsidRPr="2075C3AB" w:rsidR="5EE172AB">
          <w:rPr>
            <w:rStyle w:val="Hyperlink"/>
            <w:rFonts w:ascii="Arial Font" w:hAnsi="Arial Font" w:eastAsia="Arial Font" w:cs="Arial Font"/>
            <w:b w:val="0"/>
            <w:bCs w:val="0"/>
            <w:i w:val="0"/>
            <w:iCs w:val="0"/>
            <w:caps w:val="0"/>
            <w:smallCaps w:val="0"/>
            <w:strike w:val="0"/>
            <w:dstrike w:val="0"/>
            <w:noProof w:val="0"/>
            <w:sz w:val="22"/>
            <w:szCs w:val="22"/>
            <w:lang w:val="en-GB"/>
          </w:rPr>
          <w:t>https://doi.org/10.3389/fdgth.2024.1280235</w:t>
        </w:r>
      </w:hyperlink>
    </w:p>
    <w:p w:rsidR="67C7606D" w:rsidP="2E93A193" w:rsidRDefault="67C7606D" w14:paraId="4B31A4A0" w14:textId="083804A2">
      <w:pPr>
        <w:pStyle w:val="Normal"/>
        <w:spacing w:after="160" w:afterAutospacing="off" w:line="360" w:lineRule="auto"/>
        <w:jc w:val="left"/>
        <w:rPr>
          <w:rFonts w:ascii="Arial Font" w:hAnsi="Arial Font" w:eastAsia="Arial Font" w:cs="Arial Font"/>
          <w:sz w:val="22"/>
          <w:szCs w:val="22"/>
        </w:rPr>
      </w:pPr>
      <w:r w:rsidRPr="2075C3AB" w:rsidR="31D49143">
        <w:rPr>
          <w:rFonts w:ascii="Arial Font" w:hAnsi="Arial Font" w:eastAsia="Arial Font" w:cs="Arial Font"/>
          <w:b w:val="0"/>
          <w:bCs w:val="0"/>
          <w:i w:val="0"/>
          <w:iCs w:val="0"/>
          <w:caps w:val="0"/>
          <w:smallCaps w:val="0"/>
          <w:noProof w:val="0"/>
          <w:color w:val="000000" w:themeColor="text1" w:themeTint="FF" w:themeShade="FF"/>
          <w:sz w:val="22"/>
          <w:szCs w:val="22"/>
          <w:lang w:val="en-GB"/>
        </w:rPr>
        <w:t>Torous</w:t>
      </w:r>
      <w:r w:rsidRPr="2075C3AB" w:rsidR="31D4914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J., Bucci, S., Bell, I.H., Kessing, L.V. and Firth, J. (2025) </w:t>
      </w:r>
      <w:r w:rsidRPr="2075C3AB" w:rsidR="31D49143">
        <w:rPr>
          <w:rFonts w:ascii="Arial Font" w:hAnsi="Arial Font" w:eastAsia="Arial Font" w:cs="Arial Font"/>
          <w:b w:val="0"/>
          <w:bCs w:val="0"/>
          <w:i w:val="1"/>
          <w:iCs w:val="1"/>
          <w:caps w:val="0"/>
          <w:smallCaps w:val="0"/>
          <w:noProof w:val="0"/>
          <w:color w:val="000000" w:themeColor="text1" w:themeTint="FF" w:themeShade="FF"/>
          <w:sz w:val="22"/>
          <w:szCs w:val="22"/>
          <w:lang w:val="en-GB"/>
        </w:rPr>
        <w:t>‘The evolving field of digital mental health: Current evidence and implementation issues for smartphone apps, generative artificial intelligence and virtual reality’</w:t>
      </w:r>
      <w:r w:rsidRPr="2075C3AB" w:rsidR="31D4914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31D49143">
        <w:rPr>
          <w:rFonts w:ascii="Arial Font" w:hAnsi="Arial Font" w:eastAsia="Arial Font" w:cs="Arial Font"/>
          <w:b w:val="0"/>
          <w:bCs w:val="0"/>
          <w:i w:val="0"/>
          <w:iCs w:val="0"/>
          <w:caps w:val="0"/>
          <w:smallCaps w:val="0"/>
          <w:noProof w:val="0"/>
          <w:color w:val="000000" w:themeColor="text1" w:themeTint="FF" w:themeShade="FF"/>
          <w:sz w:val="22"/>
          <w:szCs w:val="22"/>
          <w:lang w:val="en-GB"/>
        </w:rPr>
        <w:t>World Psychiatry</w:t>
      </w:r>
      <w:r w:rsidRPr="2075C3AB" w:rsidR="31D49143">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24(2), pp. 230–245. Available at: </w:t>
      </w:r>
      <w:hyperlink r:id="R858e4500e57c4c3c">
        <w:r w:rsidRPr="2075C3AB" w:rsidR="31D49143">
          <w:rPr>
            <w:rStyle w:val="Hyperlink"/>
            <w:rFonts w:ascii="Arial Font" w:hAnsi="Arial Font" w:eastAsia="Arial Font" w:cs="Arial Font"/>
            <w:b w:val="0"/>
            <w:bCs w:val="0"/>
            <w:i w:val="0"/>
            <w:iCs w:val="0"/>
            <w:caps w:val="0"/>
            <w:smallCaps w:val="0"/>
            <w:strike w:val="0"/>
            <w:dstrike w:val="0"/>
            <w:noProof w:val="0"/>
            <w:sz w:val="22"/>
            <w:szCs w:val="22"/>
            <w:lang w:val="en-GB"/>
          </w:rPr>
          <w:t>https://doi.org/10.1002/wps.21299</w:t>
        </w:r>
      </w:hyperlink>
    </w:p>
    <w:p w:rsidR="7096BFED" w:rsidP="2075C3AB" w:rsidRDefault="7096BFED" w14:paraId="3A5E57DD" w14:textId="172B1FC5">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00A23E3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Trapé, C.A., Santos, K.C.B., Campos, C.J.G. and Almeida, F.A. (2025) </w:t>
      </w:r>
      <w:r w:rsidRPr="2075C3AB" w:rsidR="00A23E3D">
        <w:rPr>
          <w:rFonts w:ascii="Arial Font" w:hAnsi="Arial Font" w:eastAsia="Arial Font" w:cs="Arial Font"/>
          <w:b w:val="0"/>
          <w:bCs w:val="0"/>
          <w:i w:val="1"/>
          <w:iCs w:val="1"/>
          <w:caps w:val="0"/>
          <w:smallCaps w:val="0"/>
          <w:noProof w:val="0"/>
          <w:color w:val="000000" w:themeColor="text1" w:themeTint="FF" w:themeShade="FF"/>
          <w:sz w:val="22"/>
          <w:szCs w:val="22"/>
          <w:lang w:val="en-GB"/>
        </w:rPr>
        <w:t>‘Scoping review of evidence synthesis: concepts, types and methodologies’</w:t>
      </w:r>
      <w:r w:rsidRPr="2075C3AB" w:rsidR="00A23E3D">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00A23E3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00A23E3D">
        <w:rPr>
          <w:rFonts w:ascii="Arial Font" w:hAnsi="Arial Font" w:eastAsia="Arial Font" w:cs="Arial Font"/>
          <w:b w:val="0"/>
          <w:bCs w:val="0"/>
          <w:i w:val="0"/>
          <w:iCs w:val="0"/>
          <w:caps w:val="0"/>
          <w:smallCaps w:val="0"/>
          <w:noProof w:val="0"/>
          <w:color w:val="000000" w:themeColor="text1" w:themeTint="FF" w:themeShade="FF"/>
          <w:sz w:val="22"/>
          <w:szCs w:val="22"/>
          <w:lang w:val="en-GB"/>
        </w:rPr>
        <w:t>American Journal of Public Health</w:t>
      </w:r>
      <w:r w:rsidRPr="2075C3AB" w:rsidR="00A23E3D">
        <w:rPr>
          <w:rFonts w:ascii="Arial Font" w:hAnsi="Arial Font" w:eastAsia="Arial Font" w:cs="Arial Font"/>
          <w:b w:val="0"/>
          <w:bCs w:val="0"/>
          <w:i w:val="0"/>
          <w:iCs w:val="0"/>
          <w:caps w:val="0"/>
          <w:smallCaps w:val="0"/>
          <w:noProof w:val="0"/>
          <w:color w:val="000000" w:themeColor="text1" w:themeTint="FF" w:themeShade="FF"/>
          <w:sz w:val="22"/>
          <w:szCs w:val="22"/>
          <w:lang w:val="en-GB"/>
        </w:rPr>
        <w:t>.</w:t>
      </w:r>
      <w:r w:rsidRPr="2075C3AB" w:rsidR="00A23E3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Available at: </w:t>
      </w:r>
      <w:hyperlink r:id="Rdc0f0448c4004439">
        <w:r w:rsidRPr="2075C3AB" w:rsidR="00A23E3D">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https://pmc.ncbi.nlm.nih.gov/articles/PMC12084050/</w:t>
        </w:r>
      </w:hyperlink>
      <w:r w:rsidRPr="2075C3AB" w:rsidR="00A23E3D">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(Accessed: 20 June 2026).</w:t>
      </w:r>
    </w:p>
    <w:p w:rsidR="7096BFED" w:rsidP="2075C3AB" w:rsidRDefault="7096BFED" w14:paraId="221E81E8" w14:textId="02936CD3">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r w:rsidRPr="2075C3AB" w:rsidR="2977C71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Yesha, R., Gupta, S., Kumar, </w:t>
      </w:r>
      <w:r w:rsidRPr="2075C3AB" w:rsidR="2977C716">
        <w:rPr>
          <w:rFonts w:ascii="Arial Font" w:hAnsi="Arial Font" w:eastAsia="Arial Font" w:cs="Arial Font"/>
          <w:b w:val="0"/>
          <w:bCs w:val="0"/>
          <w:i w:val="0"/>
          <w:iCs w:val="0"/>
          <w:caps w:val="0"/>
          <w:smallCaps w:val="0"/>
          <w:noProof w:val="0"/>
          <w:color w:val="000000" w:themeColor="text1" w:themeTint="FF" w:themeShade="FF"/>
          <w:sz w:val="22"/>
          <w:szCs w:val="22"/>
          <w:lang w:val="en-GB"/>
        </w:rPr>
        <w:t>P.</w:t>
      </w:r>
      <w:r w:rsidRPr="2075C3AB" w:rsidR="2977C71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and Singh, A. (2026) </w:t>
      </w:r>
      <w:r w:rsidRPr="2075C3AB" w:rsidR="2977C716">
        <w:rPr>
          <w:rFonts w:ascii="Arial Font" w:hAnsi="Arial Font" w:eastAsia="Arial Font" w:cs="Arial Font"/>
          <w:b w:val="0"/>
          <w:bCs w:val="0"/>
          <w:i w:val="1"/>
          <w:iCs w:val="1"/>
          <w:caps w:val="0"/>
          <w:smallCaps w:val="0"/>
          <w:noProof w:val="0"/>
          <w:color w:val="000000" w:themeColor="text1" w:themeTint="FF" w:themeShade="FF"/>
          <w:sz w:val="22"/>
          <w:szCs w:val="22"/>
          <w:lang w:val="en-GB"/>
        </w:rPr>
        <w:t>‘Digital mental health through an intersectional lens’</w:t>
      </w:r>
      <w:r w:rsidRPr="2075C3AB" w:rsidR="2977C71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2977C716">
        <w:rPr>
          <w:rFonts w:ascii="Arial Font" w:hAnsi="Arial Font" w:eastAsia="Arial Font" w:cs="Arial Font"/>
          <w:b w:val="0"/>
          <w:bCs w:val="0"/>
          <w:i w:val="0"/>
          <w:iCs w:val="0"/>
          <w:caps w:val="0"/>
          <w:smallCaps w:val="0"/>
          <w:noProof w:val="0"/>
          <w:color w:val="000000" w:themeColor="text1" w:themeTint="FF" w:themeShade="FF"/>
          <w:sz w:val="22"/>
          <w:szCs w:val="22"/>
          <w:lang w:val="en-GB"/>
        </w:rPr>
        <w:t>Healthcare</w:t>
      </w:r>
      <w:r w:rsidRPr="2075C3AB" w:rsidR="2977C71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2977C716">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14(2), 211. Available at: </w:t>
      </w:r>
      <w:hyperlink r:id="R935edfef3c004e4a">
        <w:r w:rsidRPr="2075C3AB" w:rsidR="2977C716">
          <w:rPr>
            <w:rStyle w:val="Hyperlink"/>
            <w:rFonts w:ascii="Arial Font" w:hAnsi="Arial Font" w:eastAsia="Arial Font" w:cs="Arial Font"/>
            <w:b w:val="0"/>
            <w:bCs w:val="0"/>
            <w:i w:val="0"/>
            <w:iCs w:val="0"/>
            <w:caps w:val="0"/>
            <w:smallCaps w:val="0"/>
            <w:strike w:val="0"/>
            <w:dstrike w:val="0"/>
            <w:noProof w:val="0"/>
            <w:sz w:val="22"/>
            <w:szCs w:val="22"/>
            <w:lang w:val="en-GB"/>
          </w:rPr>
          <w:t>https://doi.org/10.3390/healthcare14020211</w:t>
        </w:r>
      </w:hyperlink>
    </w:p>
    <w:p w:rsidR="2E93A193" w:rsidP="2BDEFA91" w:rsidRDefault="2E93A193" w14:paraId="73A03B99" w14:textId="2DAEA3EF">
      <w:pPr>
        <w:pStyle w:val="Normal"/>
        <w:spacing w:before="240" w:beforeAutospacing="off" w:after="240" w:afterAutospacing="off" w:line="360" w:lineRule="auto"/>
        <w:jc w:val="left"/>
        <w:rPr>
          <w:rFonts w:ascii="Arial Font" w:hAnsi="Arial Font" w:eastAsia="Arial Font" w:cs="Arial Font"/>
          <w:noProof w:val="0"/>
          <w:sz w:val="22"/>
          <w:szCs w:val="22"/>
          <w:lang w:val="en-GB"/>
        </w:rPr>
      </w:pPr>
      <w:r w:rsidRPr="2075C3AB" w:rsidR="2A41D17A">
        <w:rPr>
          <w:rFonts w:ascii="Arial Font" w:hAnsi="Arial Font" w:eastAsia="Arial Font" w:cs="Arial Font"/>
          <w:b w:val="0"/>
          <w:bCs w:val="0"/>
          <w:i w:val="0"/>
          <w:iCs w:val="0"/>
          <w:caps w:val="0"/>
          <w:smallCaps w:val="0"/>
          <w:noProof w:val="0"/>
          <w:color w:val="000000" w:themeColor="text1" w:themeTint="FF" w:themeShade="FF"/>
          <w:sz w:val="22"/>
          <w:szCs w:val="22"/>
          <w:lang w:val="en-GB"/>
        </w:rPr>
        <w:t>Zhang, Q., Arean, P.A. and Malgaroli, M. (2025)</w:t>
      </w:r>
      <w:r w:rsidRPr="2075C3AB" w:rsidR="2A41D17A">
        <w:rPr>
          <w:rFonts w:ascii="Arial Font" w:hAnsi="Arial Font" w:eastAsia="Arial Font" w:cs="Arial Font"/>
          <w:b w:val="0"/>
          <w:bCs w:val="0"/>
          <w:i w:val="1"/>
          <w:iCs w:val="1"/>
          <w:caps w:val="0"/>
          <w:smallCaps w:val="0"/>
          <w:noProof w:val="0"/>
          <w:color w:val="000000" w:themeColor="text1" w:themeTint="FF" w:themeShade="FF"/>
          <w:sz w:val="22"/>
          <w:szCs w:val="22"/>
          <w:lang w:val="en-GB"/>
        </w:rPr>
        <w:t xml:space="preserve"> ‘Generative AI mental health chatbots as therapeutic tools</w:t>
      </w:r>
      <w:r w:rsidRPr="2075C3AB" w:rsidR="2A41D17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Current Psychiatry Reports, 27(4), pp. 201–210. Available at: </w:t>
      </w:r>
      <w:hyperlink r:id="R313047bba17b45ef">
        <w:r w:rsidRPr="2075C3AB" w:rsidR="2A41D17A">
          <w:rPr>
            <w:rStyle w:val="Hyperlink"/>
            <w:rFonts w:ascii="Arial Font" w:hAnsi="Arial Font" w:eastAsia="Arial Font" w:cs="Arial Font"/>
            <w:b w:val="0"/>
            <w:bCs w:val="0"/>
            <w:i w:val="0"/>
            <w:iCs w:val="0"/>
            <w:caps w:val="0"/>
            <w:smallCaps w:val="0"/>
            <w:strike w:val="0"/>
            <w:dstrike w:val="0"/>
            <w:noProof w:val="0"/>
            <w:sz w:val="22"/>
            <w:szCs w:val="22"/>
            <w:lang w:val="en-GB"/>
          </w:rPr>
          <w:t>https://pmc.ncbi.nlm.nih.gov/articles/PMC12707440</w:t>
        </w:r>
      </w:hyperlink>
      <w:r w:rsidRPr="2075C3AB" w:rsidR="2A41D17A">
        <w:rPr>
          <w:rFonts w:ascii="Arial Font" w:hAnsi="Arial Font" w:eastAsia="Arial Font" w:cs="Arial Font"/>
          <w:b w:val="0"/>
          <w:bCs w:val="0"/>
          <w:i w:val="0"/>
          <w:iCs w:val="0"/>
          <w:caps w:val="0"/>
          <w:smallCaps w:val="0"/>
          <w:noProof w:val="0"/>
          <w:color w:val="000000" w:themeColor="text1" w:themeTint="FF" w:themeShade="FF"/>
          <w:sz w:val="22"/>
          <w:szCs w:val="22"/>
          <w:lang w:val="en-GB"/>
        </w:rPr>
        <w:t xml:space="preserve"> </w:t>
      </w:r>
      <w:r w:rsidRPr="2075C3AB" w:rsidR="2A41D17A">
        <w:rPr>
          <w:rFonts w:ascii="Arial Font" w:hAnsi="Arial Font" w:eastAsia="Arial Font" w:cs="Arial Font"/>
          <w:b w:val="0"/>
          <w:bCs w:val="0"/>
          <w:i w:val="0"/>
          <w:iCs w:val="0"/>
          <w:caps w:val="0"/>
          <w:smallCaps w:val="0"/>
          <w:noProof w:val="0"/>
          <w:color w:val="000000" w:themeColor="text1" w:themeTint="FF" w:themeShade="FF"/>
          <w:sz w:val="22"/>
          <w:szCs w:val="22"/>
          <w:lang w:val="en-GB"/>
        </w:rPr>
        <w:t>(Accessed: 31 May 2026).</w:t>
      </w:r>
    </w:p>
    <w:p w:rsidR="2E93A193" w:rsidP="2075C3AB" w:rsidRDefault="2E93A193" w14:paraId="65AFBFC2" w14:textId="1D4CB8C5">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2E93A193" w:rsidP="2075C3AB" w:rsidRDefault="2E93A193" w14:paraId="7DE3D8C6" w14:textId="6C15BE5F">
      <w:pPr>
        <w:pStyle w:val="Normal"/>
        <w:spacing w:line="360" w:lineRule="auto"/>
        <w:jc w:val="left"/>
        <w:rPr>
          <w:rFonts w:ascii="Arial Font" w:hAnsi="Arial Font" w:eastAsia="Arial Font" w:cs="Arial Font"/>
          <w:b w:val="0"/>
          <w:bCs w:val="0"/>
          <w:i w:val="0"/>
          <w:iCs w:val="0"/>
          <w:caps w:val="0"/>
          <w:smallCaps w:val="0"/>
          <w:strike w:val="0"/>
          <w:dstrike w:val="0"/>
          <w:noProof w:val="0"/>
          <w:sz w:val="22"/>
          <w:szCs w:val="22"/>
          <w:lang w:val="en-GB"/>
        </w:rPr>
      </w:pPr>
    </w:p>
    <w:p w:rsidR="2E93A193" w:rsidP="2075C3AB" w:rsidRDefault="2E93A193" w14:paraId="69D1BDB6" w14:textId="59E755BA">
      <w:pPr>
        <w:pStyle w:val="Normal"/>
        <w:spacing w:line="360" w:lineRule="auto"/>
        <w:jc w:val="left"/>
        <w:rPr>
          <w:rFonts w:ascii="Arial Font" w:hAnsi="Arial Font" w:eastAsia="Arial Font" w:cs="Arial Font"/>
          <w:b w:val="0"/>
          <w:bCs w:val="0"/>
          <w:i w:val="0"/>
          <w:iCs w:val="0"/>
          <w:caps w:val="0"/>
          <w:smallCaps w:val="0"/>
          <w:strike w:val="0"/>
          <w:dstrike w:val="0"/>
          <w:noProof w:val="0"/>
          <w:sz w:val="22"/>
          <w:szCs w:val="22"/>
          <w:lang w:val="en-GB"/>
        </w:rPr>
      </w:pPr>
    </w:p>
    <w:p w:rsidR="2E93A193" w:rsidP="2075C3AB" w:rsidRDefault="2E93A193" w14:paraId="4BA762FE" w14:textId="2B2A925E">
      <w:pPr>
        <w:pStyle w:val="Normal"/>
        <w:spacing w:line="360" w:lineRule="auto"/>
        <w:jc w:val="left"/>
        <w:rPr>
          <w:rFonts w:ascii="Arial Font" w:hAnsi="Arial Font" w:eastAsia="Arial Font" w:cs="Arial Font"/>
          <w:b w:val="0"/>
          <w:bCs w:val="0"/>
          <w:i w:val="0"/>
          <w:iCs w:val="0"/>
          <w:caps w:val="0"/>
          <w:smallCaps w:val="0"/>
          <w:strike w:val="0"/>
          <w:dstrike w:val="0"/>
          <w:noProof w:val="0"/>
          <w:sz w:val="22"/>
          <w:szCs w:val="22"/>
          <w:lang w:val="en-GB"/>
        </w:rPr>
      </w:pPr>
    </w:p>
    <w:p w:rsidR="087D8AB6" w:rsidP="2075C3AB" w:rsidRDefault="087D8AB6" w14:paraId="253BF7D1" w14:textId="4B71864C">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20459800" w:rsidP="2075C3AB" w:rsidRDefault="20459800" w14:paraId="7DEC2611" w14:textId="59AFB48D">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20459800" w:rsidP="2075C3AB" w:rsidRDefault="20459800" w14:paraId="64545924" w14:textId="0510BC83">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9A94F2E" w:rsidP="2075C3AB" w:rsidRDefault="19A94F2E" w14:paraId="5A2FEAE4" w14:textId="4ADA82CD">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9A94F2E" w:rsidP="2075C3AB" w:rsidRDefault="19A94F2E" w14:paraId="765E1465" w14:textId="4B52357E">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9A94F2E" w:rsidP="2075C3AB" w:rsidRDefault="19A94F2E" w14:paraId="3679EE4B" w14:textId="0024CA05">
      <w:pPr>
        <w:pStyle w:val="Normal"/>
        <w:spacing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745F07BE" w:rsidP="2075C3AB" w:rsidRDefault="745F07BE" w14:paraId="7B713CE2" w14:textId="52D0FEEC">
      <w:pPr>
        <w:pStyle w:val="Normal"/>
        <w:spacing w:before="0" w:beforeAutospacing="off" w:after="160" w:afterAutospacing="off"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745F07BE" w:rsidP="59CB77D7" w:rsidRDefault="745F07BE" w14:paraId="0CDA98F0" w14:textId="4B3A8C51">
      <w:pPr>
        <w:pStyle w:val="Normal"/>
        <w:spacing w:before="0" w:beforeAutospacing="off" w:after="160" w:afterAutospacing="off" w:line="360" w:lineRule="auto"/>
        <w:jc w:val="left"/>
        <w:rPr>
          <w:rFonts w:ascii="Arial Font" w:hAnsi="Arial Font" w:eastAsia="Arial Font" w:cs="Arial Font"/>
          <w:b w:val="0"/>
          <w:bCs w:val="0"/>
          <w:noProof w:val="0"/>
          <w:sz w:val="22"/>
          <w:szCs w:val="22"/>
          <w:lang w:val="en-GB"/>
        </w:rPr>
      </w:pPr>
    </w:p>
    <w:p w:rsidR="26396F3A" w:rsidP="2075C3AB" w:rsidRDefault="26396F3A" w14:paraId="26ECB0B9" w14:textId="4A878200">
      <w:pPr>
        <w:pStyle w:val="Normal"/>
        <w:spacing w:before="0" w:beforeAutospacing="off"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0BA6EF15" w:rsidP="2075C3AB" w:rsidRDefault="0BA6EF15" w14:paraId="61BA0494" w14:textId="19D22251">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0BA6EF15" w:rsidP="2075C3AB" w:rsidRDefault="0BA6EF15" w14:paraId="3C79B092" w14:textId="5D6D5FE6">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0BA6EF15" w:rsidP="2075C3AB" w:rsidRDefault="0BA6EF15" w14:paraId="176395B3" w14:textId="569BEA60">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0BA6EF15" w:rsidP="2075C3AB" w:rsidRDefault="0BA6EF15" w14:paraId="14371B9E" w14:textId="2D0B98FE">
      <w:pPr>
        <w:pStyle w:val="Normal"/>
        <w:spacing w:after="160" w:afterAutospacing="off"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6B05640A" w:rsidP="59CB77D7" w:rsidRDefault="6B05640A" w14:paraId="2B81ADF6" w14:textId="26BAE024">
      <w:pPr>
        <w:pStyle w:val="Normal"/>
        <w:spacing w:after="160" w:afterAutospacing="off" w:line="360" w:lineRule="auto"/>
        <w:jc w:val="left"/>
        <w:rPr>
          <w:rFonts w:ascii="Arial Font" w:hAnsi="Arial Font" w:eastAsia="Arial Font" w:cs="Arial Font"/>
          <w:b w:val="0"/>
          <w:bCs w:val="0"/>
          <w:noProof w:val="0"/>
          <w:sz w:val="22"/>
          <w:szCs w:val="22"/>
          <w:lang w:val="en-GB"/>
        </w:rPr>
      </w:pPr>
    </w:p>
    <w:p w:rsidR="684410D4" w:rsidP="2075C3AB" w:rsidRDefault="684410D4" w14:paraId="44FF016A" w14:textId="7B16EB87">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0AAEAFC0" w:rsidP="2075C3AB" w:rsidRDefault="0AAEAFC0" w14:paraId="51A46C7E" w14:textId="5B8BBB2C">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0AAEAFC0" w:rsidP="2075C3AB" w:rsidRDefault="0AAEAFC0" w14:paraId="617D1380" w14:textId="7BDD8748">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600530C8" w:rsidP="2075C3AB" w:rsidRDefault="600530C8" w14:paraId="36D3A850" w14:textId="7A074CB8">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2E93A193" w:rsidP="2075C3AB" w:rsidRDefault="2E93A193" w14:paraId="436975C6" w14:textId="6DC2ECF2">
      <w:pPr>
        <w:pStyle w:val="Normal"/>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US"/>
        </w:rPr>
      </w:pPr>
    </w:p>
    <w:p w:rsidR="2E93A193" w:rsidP="566D4E97" w:rsidRDefault="2E93A193" w14:paraId="1056E316" w14:textId="4057CEC2">
      <w:pPr>
        <w:pStyle w:val="Normal"/>
        <w:spacing w:line="360" w:lineRule="auto"/>
        <w:jc w:val="left"/>
        <w:rPr>
          <w:rFonts w:ascii="Arial Font" w:hAnsi="Arial Font" w:eastAsia="Arial Font" w:cs="Arial Font"/>
          <w:noProof w:val="0"/>
          <w:sz w:val="22"/>
          <w:szCs w:val="22"/>
          <w:lang w:val="en-GB"/>
        </w:rPr>
      </w:pPr>
    </w:p>
    <w:p w:rsidR="684410D4" w:rsidP="2075C3AB" w:rsidRDefault="684410D4" w14:paraId="51D55DF6" w14:textId="51439E6B">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684410D4" w:rsidP="2075C3AB" w:rsidRDefault="684410D4" w14:paraId="4B674EA7" w14:textId="38EA3293">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684410D4" w:rsidP="684410D4" w:rsidRDefault="684410D4" w14:paraId="51D4770B" w14:textId="3D72F961">
      <w:pPr>
        <w:pStyle w:val="Normal"/>
        <w:spacing w:after="160" w:afterAutospacing="off" w:line="360" w:lineRule="auto"/>
        <w:jc w:val="left"/>
        <w:rPr>
          <w:rFonts w:ascii="Arial Font" w:hAnsi="Arial Font" w:eastAsia="Arial Font" w:cs="Arial Font"/>
          <w:noProof w:val="0"/>
          <w:sz w:val="22"/>
          <w:szCs w:val="22"/>
          <w:lang w:val="en-GB"/>
        </w:rPr>
      </w:pPr>
    </w:p>
    <w:p w:rsidR="59CB77D7" w:rsidP="2075C3AB" w:rsidRDefault="59CB77D7" w14:paraId="17054615" w14:textId="194752C1">
      <w:pPr>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59CB77D7" w:rsidP="2075C3AB" w:rsidRDefault="59CB77D7" w14:paraId="3F6CBFF6" w14:textId="77F37894">
      <w:pPr>
        <w:pStyle w:val="Normal"/>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341BA5F6" w:rsidP="2075C3AB" w:rsidRDefault="341BA5F6" w14:paraId="20F66934" w14:textId="47604D21">
      <w:pPr>
        <w:pStyle w:val="Normal"/>
        <w:spacing w:line="360" w:lineRule="auto"/>
        <w:jc w:val="left"/>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40EA6CDC" w:rsidP="2075C3AB" w:rsidRDefault="40EA6CDC" w14:paraId="13D9229A" w14:textId="5F7C1433">
      <w:pPr>
        <w:spacing w:before="0" w:beforeAutospacing="off" w:after="440" w:afterAutospacing="off" w:line="360" w:lineRule="auto"/>
        <w:jc w:val="left"/>
        <w:rPr>
          <w:rFonts w:ascii="Arial Font" w:hAnsi="Arial Font" w:eastAsia="Arial Font" w:cs="Arial Font"/>
          <w:b w:val="0"/>
          <w:bCs w:val="0"/>
          <w:i w:val="0"/>
          <w:iCs w:val="0"/>
          <w:caps w:val="0"/>
          <w:smallCaps w:val="0"/>
          <w:strike w:val="0"/>
          <w:dstrike w:val="0"/>
          <w:noProof w:val="0"/>
          <w:sz w:val="22"/>
          <w:szCs w:val="22"/>
          <w:lang w:val="en-GB"/>
        </w:rPr>
      </w:pPr>
    </w:p>
    <w:p w:rsidR="40EA6CDC" w:rsidP="40EA6CDC" w:rsidRDefault="40EA6CDC" w14:paraId="25D0ED57" w14:textId="14FBBE3B">
      <w:pPr>
        <w:spacing w:before="0" w:beforeAutospacing="off" w:after="450" w:afterAutospacing="off" w:line="360" w:lineRule="auto"/>
        <w:jc w:val="left"/>
        <w:rPr>
          <w:rFonts w:ascii="Arial Font" w:hAnsi="Arial Font" w:eastAsia="Arial Font" w:cs="Arial Font"/>
          <w:b w:val="0"/>
          <w:bCs w:val="0"/>
          <w:noProof w:val="0"/>
          <w:sz w:val="22"/>
          <w:szCs w:val="22"/>
          <w:lang w:val="en-GB"/>
        </w:rPr>
      </w:pPr>
    </w:p>
    <w:p w:rsidR="745F07BE" w:rsidP="2075C3AB" w:rsidRDefault="745F07BE" w14:paraId="339C63EE" w14:textId="5947A086">
      <w:pPr>
        <w:spacing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EBC1A0A" w:rsidP="2075C3AB" w:rsidRDefault="1EBC1A0A" w14:paraId="081408F8" w14:textId="77CD0820">
      <w:pPr>
        <w:spacing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EBC1A0A" w:rsidP="2075C3AB" w:rsidRDefault="1EBC1A0A" w14:paraId="16A85F0B" w14:textId="06DC8F13">
      <w:pPr>
        <w:spacing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1EBC1A0A" w:rsidP="2075C3AB" w:rsidRDefault="1EBC1A0A" w14:paraId="21A652DB" w14:textId="51DF1205">
      <w:pPr>
        <w:spacing w:line="360" w:lineRule="auto"/>
        <w:rPr>
          <w:rFonts w:ascii="Arial Font" w:hAnsi="Arial Font" w:eastAsia="Arial Font" w:cs="Arial Font"/>
          <w:b w:val="0"/>
          <w:bCs w:val="0"/>
          <w:i w:val="0"/>
          <w:iCs w:val="0"/>
          <w:caps w:val="0"/>
          <w:smallCaps w:val="0"/>
          <w:noProof w:val="0"/>
          <w:color w:val="000000" w:themeColor="text1" w:themeTint="FF" w:themeShade="FF"/>
          <w:sz w:val="22"/>
          <w:szCs w:val="22"/>
          <w:lang w:val="en-GB"/>
        </w:rPr>
      </w:pPr>
    </w:p>
    <w:p w:rsidR="68433F99" w:rsidP="2075C3AB" w:rsidRDefault="68433F99" w14:paraId="0BC2FF35" w14:textId="3DAF4A0A">
      <w:pPr>
        <w:pStyle w:val="Normal"/>
        <w:spacing w:line="360" w:lineRule="auto"/>
        <w:rPr>
          <w:rFonts w:ascii="Arial Font" w:hAnsi="Arial Font" w:eastAsia="Arial Font" w:cs="Arial Font"/>
          <w:b w:val="0"/>
          <w:bCs w:val="0"/>
          <w:i w:val="0"/>
          <w:iCs w:val="0"/>
          <w:caps w:val="0"/>
          <w:smallCaps w:val="0"/>
          <w:strike w:val="0"/>
          <w:dstrike w:val="0"/>
          <w:noProof w:val="0"/>
          <w:sz w:val="22"/>
          <w:szCs w:val="22"/>
          <w:lang w:val="en-GB"/>
        </w:rPr>
      </w:pPr>
    </w:p>
    <w:p w:rsidR="0762A836" w:rsidP="2075C3AB" w:rsidRDefault="0762A836" w14:paraId="79841124" w14:textId="4ACB2E99">
      <w:pPr>
        <w:pStyle w:val="Normal"/>
        <w:keepNext w:val="0"/>
        <w:keepLines w:val="0"/>
        <w:spacing w:line="360" w:lineRule="auto"/>
        <w:jc w:val="both"/>
        <w:rPr>
          <w:rFonts w:ascii="Arial Font" w:hAnsi="Arial Font" w:eastAsia="Arial Font" w:cs="Arial Font"/>
          <w:b w:val="0"/>
          <w:bCs w:val="0"/>
          <w:i w:val="0"/>
          <w:iCs w:val="0"/>
          <w:caps w:val="0"/>
          <w:smallCaps w:val="0"/>
          <w:strike w:val="0"/>
          <w:dstrike w:val="0"/>
          <w:noProof w:val="0"/>
          <w:sz w:val="22"/>
          <w:szCs w:val="22"/>
          <w:lang w:val="en-GB"/>
        </w:rPr>
      </w:pPr>
    </w:p>
    <w:p w:rsidR="0762A836" w:rsidP="566D4E97" w:rsidRDefault="0762A836" w14:paraId="223BB8BD" w14:textId="1B698653">
      <w:pPr>
        <w:pStyle w:val="Normal"/>
        <w:keepNext w:val="0"/>
        <w:keepLines w:val="0"/>
        <w:spacing w:line="360" w:lineRule="auto"/>
        <w:jc w:val="both"/>
        <w:rPr>
          <w:rFonts w:ascii="Arial Font" w:hAnsi="Arial Font" w:eastAsia="Arial Font" w:cs="Arial Font"/>
          <w:noProof w:val="0"/>
          <w:sz w:val="22"/>
          <w:szCs w:val="22"/>
          <w:lang w:val="en-GB"/>
        </w:rPr>
      </w:pPr>
    </w:p>
    <w:p w:rsidR="0762A836" w:rsidP="566D4E97" w:rsidRDefault="0762A836" w14:paraId="7F42D9CC" w14:textId="213742A8">
      <w:pPr>
        <w:spacing w:line="360" w:lineRule="auto"/>
        <w:rPr>
          <w:rFonts w:ascii="Arial Font" w:hAnsi="Arial Font" w:eastAsia="Arial Font" w:cs="Arial Font"/>
          <w:noProof w:val="0"/>
          <w:sz w:val="22"/>
          <w:szCs w:val="22"/>
          <w:lang w:val="en-GB"/>
        </w:rPr>
      </w:pPr>
    </w:p>
    <w:p w:rsidR="0762A836" w:rsidP="566D4E97" w:rsidRDefault="0762A836" w14:paraId="2F5F2F1F" w14:textId="6DFD7514">
      <w:pPr>
        <w:spacing w:line="360" w:lineRule="auto"/>
        <w:rPr>
          <w:rFonts w:ascii="Arial Font" w:hAnsi="Arial Font" w:eastAsia="Arial Font" w:cs="Arial Font"/>
          <w:b w:val="0"/>
          <w:bCs w:val="0"/>
          <w:noProof w:val="0"/>
          <w:color w:val="auto"/>
          <w:sz w:val="22"/>
          <w:szCs w:val="22"/>
          <w:lang w:val="en-GB"/>
        </w:rPr>
      </w:pPr>
    </w:p>
    <w:p w:rsidR="0762A836" w:rsidP="566D4E97" w:rsidRDefault="0762A836" w14:paraId="23BB7C17" w14:textId="4E303ED9">
      <w:pPr>
        <w:spacing w:line="360" w:lineRule="auto"/>
        <w:rPr>
          <w:rFonts w:ascii="Arial Font" w:hAnsi="Arial Font" w:eastAsia="Arial Font" w:cs="Arial Font"/>
          <w:noProof w:val="0"/>
          <w:sz w:val="22"/>
          <w:szCs w:val="22"/>
          <w:lang w:val="en-GB"/>
        </w:rPr>
      </w:pPr>
    </w:p>
    <w:p w:rsidR="0762A836" w:rsidP="566D4E97" w:rsidRDefault="0762A836" w14:paraId="1B4268F4" w14:textId="7332D7C0">
      <w:pPr>
        <w:spacing w:line="360" w:lineRule="auto"/>
        <w:rPr>
          <w:rFonts w:ascii="Arial Font" w:hAnsi="Arial Font" w:eastAsia="Arial Font" w:cs="Arial Font"/>
          <w:noProof w:val="0"/>
          <w:sz w:val="22"/>
          <w:szCs w:val="22"/>
          <w:lang w:val="en-GB"/>
        </w:rPr>
      </w:pPr>
    </w:p>
    <w:p w:rsidR="0762A836" w:rsidP="566D4E97" w:rsidRDefault="0762A836" w14:paraId="779DA9CD" w14:textId="67C8AD80">
      <w:pPr>
        <w:pStyle w:val="Normal"/>
        <w:spacing w:line="360" w:lineRule="auto"/>
        <w:rPr>
          <w:rFonts w:ascii="Arial Font" w:hAnsi="Arial Font" w:eastAsia="Arial Font" w:cs="Arial Font"/>
          <w:noProof w:val="0"/>
          <w:sz w:val="22"/>
          <w:szCs w:val="22"/>
          <w:lang w:val="en-GB"/>
        </w:rPr>
      </w:pPr>
    </w:p>
    <w:sectPr>
      <w:pgSz w:w="11906" w:h="16838" w:orient="portrait"/>
      <w:pgMar w:top="1440" w:right="1440" w:bottom="1440" w:left="1440" w:header="720" w:footer="720" w:gutter="0"/>
      <w:cols w:space="720"/>
      <w:docGrid w:linePitch="360"/>
      <w:headerReference w:type="default" r:id="Re5a850f44cb5488c"/>
      <w:footerReference w:type="default" r:id="R85b582ad24904f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62A836" w:rsidTr="0762A836" w14:paraId="3CE264E4">
      <w:trPr>
        <w:trHeight w:val="300"/>
      </w:trPr>
      <w:tc>
        <w:tcPr>
          <w:tcW w:w="3005" w:type="dxa"/>
          <w:tcMar/>
        </w:tcPr>
        <w:p w:rsidR="0762A836" w:rsidP="0762A836" w:rsidRDefault="0762A836" w14:paraId="0003D713" w14:textId="68A3F3B5">
          <w:pPr>
            <w:pStyle w:val="Header"/>
            <w:bidi w:val="0"/>
            <w:ind w:left="-115"/>
            <w:jc w:val="left"/>
          </w:pPr>
        </w:p>
      </w:tc>
      <w:tc>
        <w:tcPr>
          <w:tcW w:w="3005" w:type="dxa"/>
          <w:tcMar/>
        </w:tcPr>
        <w:p w:rsidR="0762A836" w:rsidP="0762A836" w:rsidRDefault="0762A836" w14:paraId="7BCE9B16" w14:textId="49CEC9B9">
          <w:pPr>
            <w:pStyle w:val="Header"/>
            <w:bidi w:val="0"/>
            <w:jc w:val="center"/>
          </w:pPr>
        </w:p>
      </w:tc>
      <w:tc>
        <w:tcPr>
          <w:tcW w:w="3005" w:type="dxa"/>
          <w:tcMar/>
        </w:tcPr>
        <w:p w:rsidR="0762A836" w:rsidP="0762A836" w:rsidRDefault="0762A836" w14:paraId="00BA60A1" w14:textId="59279EA0">
          <w:pPr>
            <w:pStyle w:val="Header"/>
            <w:bidi w:val="0"/>
            <w:ind w:right="-115"/>
            <w:jc w:val="right"/>
          </w:pPr>
          <w:r>
            <w:fldChar w:fldCharType="begin"/>
          </w:r>
          <w:r>
            <w:instrText xml:space="preserve">PAGE</w:instrText>
          </w:r>
          <w:r>
            <w:fldChar w:fldCharType="separate"/>
          </w:r>
          <w:r>
            <w:fldChar w:fldCharType="end"/>
          </w:r>
        </w:p>
      </w:tc>
    </w:tr>
  </w:tbl>
  <w:p w:rsidR="0762A836" w:rsidP="0762A836" w:rsidRDefault="0762A836" w14:paraId="1FDFC653" w14:textId="0955FD8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62A836" w:rsidTr="0762A836" w14:paraId="4BD23B5A">
      <w:trPr>
        <w:trHeight w:val="300"/>
      </w:trPr>
      <w:tc>
        <w:tcPr>
          <w:tcW w:w="3005" w:type="dxa"/>
          <w:tcMar/>
        </w:tcPr>
        <w:p w:rsidR="0762A836" w:rsidP="0762A836" w:rsidRDefault="0762A836" w14:paraId="63F43C94" w14:textId="54257A78">
          <w:pPr>
            <w:pStyle w:val="Header"/>
            <w:bidi w:val="0"/>
            <w:ind w:left="-115"/>
            <w:jc w:val="left"/>
          </w:pPr>
        </w:p>
      </w:tc>
      <w:tc>
        <w:tcPr>
          <w:tcW w:w="3005" w:type="dxa"/>
          <w:tcMar/>
        </w:tcPr>
        <w:p w:rsidR="0762A836" w:rsidP="0762A836" w:rsidRDefault="0762A836" w14:paraId="045B6353" w14:textId="43665A16">
          <w:pPr>
            <w:pStyle w:val="Header"/>
            <w:bidi w:val="0"/>
            <w:jc w:val="center"/>
          </w:pPr>
        </w:p>
      </w:tc>
      <w:tc>
        <w:tcPr>
          <w:tcW w:w="3005" w:type="dxa"/>
          <w:tcMar/>
        </w:tcPr>
        <w:p w:rsidR="0762A836" w:rsidP="0762A836" w:rsidRDefault="0762A836" w14:paraId="44BF8708" w14:textId="17B5B475">
          <w:pPr>
            <w:pStyle w:val="Header"/>
            <w:bidi w:val="0"/>
            <w:ind w:right="-115"/>
            <w:jc w:val="right"/>
          </w:pPr>
        </w:p>
      </w:tc>
    </w:tr>
  </w:tbl>
  <w:p w:rsidR="0762A836" w:rsidP="0762A836" w:rsidRDefault="0762A836" w14:paraId="77934161" w14:textId="64DFAFA5">
    <w:pPr>
      <w:pStyle w:val="Header"/>
      <w:bidi w:val="0"/>
    </w:pPr>
  </w:p>
</w:hdr>
</file>

<file path=word/intelligence2.xml><?xml version="1.0" encoding="utf-8"?>
<int2:intelligence xmlns:int2="http://schemas.microsoft.com/office/intelligence/2020/intelligence">
  <int2:observations>
    <int2:textHash int2:hashCode="5TNVN449fWoA7i" int2:id="sRqqwgVP">
      <int2:state int2:type="spell" int2:value="Rejected"/>
    </int2:textHash>
    <int2:textHash int2:hashCode="qSK4K4ZR4cQ5Vz" int2:id="4lYLwKV8">
      <int2:state int2:type="spell" int2:value="Rejected"/>
    </int2:textHash>
    <int2:textHash int2:hashCode="v3jXqOAVqWKVSe" int2:id="U81swzIq">
      <int2:state int2:type="spell" int2:value="Rejected"/>
    </int2:textHash>
    <int2:textHash int2:hashCode="o7TM4xR5m0E3Yf" int2:id="0zlnUcl3">
      <int2:state int2:type="spell" int2:value="Rejected"/>
    </int2:textHash>
    <int2:textHash int2:hashCode="XpQqImFnL4GtNR" int2:id="G90XafGr"/>
    <int2:textHash int2:hashCode="Y7rxyEYEGk+h8X" int2:id="pRjnfkHn">
      <int2:state int2:type="spell" int2:value="Rejected"/>
    </int2:textHash>
    <int2:textHash int2:hashCode="qU2ISoyyBtL9+J" int2:id="ryc7ddto">
      <int2:state int2:type="spell" int2:value="Rejected"/>
    </int2:textHash>
    <int2:textHash int2:hashCode="Mj/PJksUg12vC6" int2:id="eeF38s48">
      <int2:state int2:type="spell" int2:value="Rejected"/>
    </int2:textHash>
    <int2:textHash int2:hashCode="6h6SjcyUWiAYF8" int2:id="qN3A6eCH">
      <int2:state int2:type="spell" int2:value="Rejected"/>
    </int2:textHash>
    <int2:textHash int2:hashCode="FtRZuYln8l/7qR" int2:id="doBmLwH2">
      <int2:state int2:type="spell" int2:value="Rejected"/>
    </int2:textHash>
    <int2:textHash int2:hashCode="Uk9em6iowTU6bq" int2:id="LYC69kSl">
      <int2:state int2:type="spell" int2:value="Rejected"/>
    </int2:textHash>
    <int2:textHash int2:hashCode="8LNYVt5Ek15ILu" int2:id="JYVxYR3U">
      <int2:state int2:type="spell" int2:value="Rejected"/>
    </int2:textHash>
    <int2:textHash int2:hashCode="H5UGYE3CILDvCl" int2:id="AmePDZog">
      <int2:state int2:type="spell" int2:value="Rejected"/>
    </int2:textHash>
    <int2:textHash int2:hashCode="C6xAMpvEvmzZNF" int2:id="evFdaCt4">
      <int2:state int2:type="spell" int2:value="Rejected"/>
    </int2:textHash>
    <int2:textHash int2:hashCode="TVNRLLhH2I+2zh" int2:id="lIWRnM4A">
      <int2:state int2:type="spell" int2:value="Rejected"/>
    </int2:textHash>
    <int2:textHash int2:hashCode="BQ5uZX1Wq0NqRz" int2:id="oEcUSYno">
      <int2:state int2:type="spell" int2:value="Rejected"/>
    </int2:textHash>
    <int2:textHash int2:hashCode="OycTWA4Aj+mxUc" int2:id="hEOalNrV">
      <int2:state int2:type="spell" int2:value="Rejected"/>
    </int2:textHash>
    <int2:textHash int2:hashCode="Mv7IpvF9BYvx0o" int2:id="6b3vrWIs">
      <int2:state int2:type="spell" int2:value="Rejected"/>
    </int2:textHash>
    <int2:textHash int2:hashCode="sMfd0cxwfmDlvv" int2:id="dUxEuv9l">
      <int2:state int2:type="spell" int2:value="Rejected"/>
    </int2:textHash>
    <int2:textHash int2:hashCode="+Wv0FE+ooZVx+I" int2:id="xcPXCZWS">
      <int2:state int2:type="spell" int2:value="Rejected"/>
    </int2:textHash>
    <int2:textHash int2:hashCode="oZBAJ8qN3XBjQ5" int2:id="qfHW1uF1">
      <int2:state int2:type="spell" int2:value="Rejected"/>
    </int2:textHash>
    <int2:textHash int2:hashCode="u2pVTAfjZcviD4" int2:id="fTP0RmN5">
      <int2:state int2:type="spell" int2:value="Rejected"/>
    </int2:textHash>
    <int2:textHash int2:hashCode="oEnMSSYSuiY2Xo" int2:id="mRJhnNAh">
      <int2:state int2:type="spell" int2:value="Rejected"/>
    </int2:textHash>
    <int2:textHash int2:hashCode="CaNYWvMb0UhkTh" int2:id="l9O1q2CG">
      <int2:state int2:type="spell" int2:value="Rejected"/>
    </int2:textHash>
    <int2:textHash int2:hashCode="DFm/S/3QpWr6hM" int2:id="OG89117u">
      <int2:state int2:type="spell" int2:value="Rejected"/>
    </int2:textHash>
    <int2:textHash int2:hashCode="xF+CJ7NYqyhoFR" int2:id="hSWQJBa1">
      <int2:state int2:type="spell" int2:value="Rejected"/>
    </int2:textHash>
    <int2:textHash int2:hashCode="J2a3a0LyjntItz" int2:id="krln5tDu">
      <int2:state int2:type="spell" int2:value="Rejected"/>
    </int2:textHash>
    <int2:textHash int2:hashCode="xabN11aQaDWt3v" int2:id="5t1Qv8LF">
      <int2:state int2:type="spell" int2:value="Rejected"/>
    </int2:textHash>
    <int2:textHash int2:hashCode="Nqh4klNsuCobve" int2:id="s3QKaONl">
      <int2:state int2:type="spell" int2:value="Rejected"/>
    </int2:textHash>
    <int2:textHash int2:hashCode="AUnHGz6kytTeNS" int2:id="4hu1neAN">
      <int2:state int2:type="spell" int2:value="Rejected"/>
    </int2:textHash>
    <int2:textHash int2:hashCode="oNiSZdWQUQQosY" int2:id="ERNTU9KF">
      <int2:state int2:type="spell" int2:value="Rejected"/>
    </int2:textHash>
    <int2:textHash int2:hashCode="rRT5/e5NnlFN5j" int2:id="wpqsE2jD">
      <int2:state int2:type="spell" int2:value="Rejected"/>
    </int2:textHash>
    <int2:textHash int2:hashCode="t1OMArGSLH3sFT" int2:id="x55cQ2dI">
      <int2:state int2:type="spell" int2:value="Rejected"/>
    </int2:textHash>
    <int2:textHash int2:hashCode="MCVs+43DnYnXcQ" int2:id="der8ISs1">
      <int2:state int2:type="spell" int2:value="Rejected"/>
    </int2:textHash>
    <int2:textHash int2:hashCode="ZCAzY36uKr3PuW" int2:id="hxJGprI3">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665692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c7548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52fad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1839c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adbe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c7ed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EBA2D5"/>
    <w:rsid w:val="0020D1BE"/>
    <w:rsid w:val="0026B14C"/>
    <w:rsid w:val="0029C5CF"/>
    <w:rsid w:val="002B47A1"/>
    <w:rsid w:val="003F7CB1"/>
    <w:rsid w:val="00475FCC"/>
    <w:rsid w:val="00526378"/>
    <w:rsid w:val="0052B9A3"/>
    <w:rsid w:val="0055651B"/>
    <w:rsid w:val="00667DBD"/>
    <w:rsid w:val="006D34CD"/>
    <w:rsid w:val="007311C6"/>
    <w:rsid w:val="0077C05C"/>
    <w:rsid w:val="0095FC1F"/>
    <w:rsid w:val="009B448E"/>
    <w:rsid w:val="009E79FD"/>
    <w:rsid w:val="00A23E3D"/>
    <w:rsid w:val="00A6D691"/>
    <w:rsid w:val="00BC398D"/>
    <w:rsid w:val="00C71D54"/>
    <w:rsid w:val="00EFD44E"/>
    <w:rsid w:val="00F3B6D1"/>
    <w:rsid w:val="00F70380"/>
    <w:rsid w:val="00FBD6BC"/>
    <w:rsid w:val="00FFA332"/>
    <w:rsid w:val="0109DE9F"/>
    <w:rsid w:val="011BE7B1"/>
    <w:rsid w:val="01566E29"/>
    <w:rsid w:val="0157C079"/>
    <w:rsid w:val="017A6CD3"/>
    <w:rsid w:val="017E493A"/>
    <w:rsid w:val="018DE4FA"/>
    <w:rsid w:val="01910A2C"/>
    <w:rsid w:val="01943476"/>
    <w:rsid w:val="01ACF349"/>
    <w:rsid w:val="01AEBAB4"/>
    <w:rsid w:val="01B87BAB"/>
    <w:rsid w:val="01B8A032"/>
    <w:rsid w:val="01D9C0DB"/>
    <w:rsid w:val="020514B7"/>
    <w:rsid w:val="021036F1"/>
    <w:rsid w:val="0213DC19"/>
    <w:rsid w:val="0221FC3D"/>
    <w:rsid w:val="0222F8C0"/>
    <w:rsid w:val="02300977"/>
    <w:rsid w:val="02320258"/>
    <w:rsid w:val="02526A83"/>
    <w:rsid w:val="02630A22"/>
    <w:rsid w:val="026AE07E"/>
    <w:rsid w:val="02722852"/>
    <w:rsid w:val="02730A0C"/>
    <w:rsid w:val="0279F553"/>
    <w:rsid w:val="0280ED4C"/>
    <w:rsid w:val="028AC230"/>
    <w:rsid w:val="0290A1A8"/>
    <w:rsid w:val="02948B17"/>
    <w:rsid w:val="02989956"/>
    <w:rsid w:val="0299BF3D"/>
    <w:rsid w:val="02C55F94"/>
    <w:rsid w:val="02CD0B36"/>
    <w:rsid w:val="02D1378E"/>
    <w:rsid w:val="02F34A8D"/>
    <w:rsid w:val="02F34A8D"/>
    <w:rsid w:val="02F3F8AD"/>
    <w:rsid w:val="03111879"/>
    <w:rsid w:val="03183D1D"/>
    <w:rsid w:val="031BEDA5"/>
    <w:rsid w:val="031DFBE6"/>
    <w:rsid w:val="0343938C"/>
    <w:rsid w:val="0358531C"/>
    <w:rsid w:val="0361EF13"/>
    <w:rsid w:val="03701028"/>
    <w:rsid w:val="0371D11D"/>
    <w:rsid w:val="03739ADE"/>
    <w:rsid w:val="037F2DEB"/>
    <w:rsid w:val="0381984A"/>
    <w:rsid w:val="03849D26"/>
    <w:rsid w:val="0384D411"/>
    <w:rsid w:val="039A3710"/>
    <w:rsid w:val="03A91A57"/>
    <w:rsid w:val="03AC144D"/>
    <w:rsid w:val="03D22820"/>
    <w:rsid w:val="03D2B7B1"/>
    <w:rsid w:val="03D2E488"/>
    <w:rsid w:val="03E08933"/>
    <w:rsid w:val="03E666AF"/>
    <w:rsid w:val="03EE9D2F"/>
    <w:rsid w:val="03F15137"/>
    <w:rsid w:val="04086436"/>
    <w:rsid w:val="0408DA22"/>
    <w:rsid w:val="041FE44F"/>
    <w:rsid w:val="0456DA45"/>
    <w:rsid w:val="04845080"/>
    <w:rsid w:val="04A491FD"/>
    <w:rsid w:val="04DE00A1"/>
    <w:rsid w:val="04E6A1F6"/>
    <w:rsid w:val="04E90BBF"/>
    <w:rsid w:val="05016CBB"/>
    <w:rsid w:val="050CDFAB"/>
    <w:rsid w:val="051CA049"/>
    <w:rsid w:val="05249DAB"/>
    <w:rsid w:val="052585A1"/>
    <w:rsid w:val="05340B06"/>
    <w:rsid w:val="053B8C39"/>
    <w:rsid w:val="0541978E"/>
    <w:rsid w:val="056E9FD4"/>
    <w:rsid w:val="0579123F"/>
    <w:rsid w:val="057A59E4"/>
    <w:rsid w:val="058A751C"/>
    <w:rsid w:val="058C4932"/>
    <w:rsid w:val="0598DA62"/>
    <w:rsid w:val="05D43FB0"/>
    <w:rsid w:val="05D9CE67"/>
    <w:rsid w:val="05E930B8"/>
    <w:rsid w:val="05F6F058"/>
    <w:rsid w:val="05FD0731"/>
    <w:rsid w:val="06054118"/>
    <w:rsid w:val="060F4E03"/>
    <w:rsid w:val="0649DC8D"/>
    <w:rsid w:val="065D69EA"/>
    <w:rsid w:val="0669FE64"/>
    <w:rsid w:val="067907ED"/>
    <w:rsid w:val="0685E177"/>
    <w:rsid w:val="069AC2A6"/>
    <w:rsid w:val="06A166DB"/>
    <w:rsid w:val="06A1D363"/>
    <w:rsid w:val="06B1D506"/>
    <w:rsid w:val="06B86DC8"/>
    <w:rsid w:val="06C3DBE2"/>
    <w:rsid w:val="06C628B2"/>
    <w:rsid w:val="06CC0E22"/>
    <w:rsid w:val="06F26C33"/>
    <w:rsid w:val="071D8F03"/>
    <w:rsid w:val="071EF27E"/>
    <w:rsid w:val="0729B877"/>
    <w:rsid w:val="072C7581"/>
    <w:rsid w:val="0737074A"/>
    <w:rsid w:val="074092E3"/>
    <w:rsid w:val="07565AFE"/>
    <w:rsid w:val="07598207"/>
    <w:rsid w:val="0762A836"/>
    <w:rsid w:val="07855FA0"/>
    <w:rsid w:val="078AE7D6"/>
    <w:rsid w:val="0793CF65"/>
    <w:rsid w:val="079B56E8"/>
    <w:rsid w:val="07ADC63D"/>
    <w:rsid w:val="07C94375"/>
    <w:rsid w:val="07CF71CB"/>
    <w:rsid w:val="07E6A3A9"/>
    <w:rsid w:val="07E7DAD0"/>
    <w:rsid w:val="07EA728E"/>
    <w:rsid w:val="081E0725"/>
    <w:rsid w:val="0821B5D1"/>
    <w:rsid w:val="08225A5B"/>
    <w:rsid w:val="082D9D22"/>
    <w:rsid w:val="0874336B"/>
    <w:rsid w:val="087D8AB6"/>
    <w:rsid w:val="088E0F28"/>
    <w:rsid w:val="08A81B7C"/>
    <w:rsid w:val="08A87BB4"/>
    <w:rsid w:val="08A95AA0"/>
    <w:rsid w:val="08B6CA0E"/>
    <w:rsid w:val="08CDB793"/>
    <w:rsid w:val="08DF3E6F"/>
    <w:rsid w:val="08E8E81C"/>
    <w:rsid w:val="0905273A"/>
    <w:rsid w:val="0905273A"/>
    <w:rsid w:val="090C19C8"/>
    <w:rsid w:val="0923F875"/>
    <w:rsid w:val="092972A1"/>
    <w:rsid w:val="092C2551"/>
    <w:rsid w:val="096DC9E5"/>
    <w:rsid w:val="09766D7F"/>
    <w:rsid w:val="097670B7"/>
    <w:rsid w:val="097670B7"/>
    <w:rsid w:val="099E8664"/>
    <w:rsid w:val="09B6D2FB"/>
    <w:rsid w:val="09BA4DB5"/>
    <w:rsid w:val="09BF6C1A"/>
    <w:rsid w:val="09CC93F1"/>
    <w:rsid w:val="09CE9787"/>
    <w:rsid w:val="09D0E400"/>
    <w:rsid w:val="09D91BC4"/>
    <w:rsid w:val="09E40E72"/>
    <w:rsid w:val="09E8DE3A"/>
    <w:rsid w:val="09EFC44D"/>
    <w:rsid w:val="09F41143"/>
    <w:rsid w:val="0A017732"/>
    <w:rsid w:val="0A0C1102"/>
    <w:rsid w:val="0A173E25"/>
    <w:rsid w:val="0A23687C"/>
    <w:rsid w:val="0A41EAEC"/>
    <w:rsid w:val="0A506E78"/>
    <w:rsid w:val="0A5650D0"/>
    <w:rsid w:val="0A605137"/>
    <w:rsid w:val="0A6207CE"/>
    <w:rsid w:val="0A6E649D"/>
    <w:rsid w:val="0A745E44"/>
    <w:rsid w:val="0A7983D6"/>
    <w:rsid w:val="0A8AD350"/>
    <w:rsid w:val="0A9375EC"/>
    <w:rsid w:val="0AAC5E57"/>
    <w:rsid w:val="0AAEAFC0"/>
    <w:rsid w:val="0AD6012F"/>
    <w:rsid w:val="0AE2A3DF"/>
    <w:rsid w:val="0AE5289E"/>
    <w:rsid w:val="0AE8D39E"/>
    <w:rsid w:val="0AE95ED9"/>
    <w:rsid w:val="0AEACD1D"/>
    <w:rsid w:val="0AEACD1D"/>
    <w:rsid w:val="0AFA7507"/>
    <w:rsid w:val="0AFA7507"/>
    <w:rsid w:val="0B2FB059"/>
    <w:rsid w:val="0B2FB059"/>
    <w:rsid w:val="0B4D4720"/>
    <w:rsid w:val="0B5A33E9"/>
    <w:rsid w:val="0B637D0E"/>
    <w:rsid w:val="0B679DBE"/>
    <w:rsid w:val="0B703F66"/>
    <w:rsid w:val="0B70C2A5"/>
    <w:rsid w:val="0B7FE295"/>
    <w:rsid w:val="0B8560E0"/>
    <w:rsid w:val="0B953F5A"/>
    <w:rsid w:val="0B96EFAF"/>
    <w:rsid w:val="0B971C70"/>
    <w:rsid w:val="0B9B04E2"/>
    <w:rsid w:val="0BA32511"/>
    <w:rsid w:val="0BA4C513"/>
    <w:rsid w:val="0BA6EF15"/>
    <w:rsid w:val="0BC79E6C"/>
    <w:rsid w:val="0BD18F55"/>
    <w:rsid w:val="0BD3E27B"/>
    <w:rsid w:val="0BDC708A"/>
    <w:rsid w:val="0BEF8B58"/>
    <w:rsid w:val="0BF72755"/>
    <w:rsid w:val="0C019699"/>
    <w:rsid w:val="0C4ADDF1"/>
    <w:rsid w:val="0C506F57"/>
    <w:rsid w:val="0C7E0C9B"/>
    <w:rsid w:val="0C854E5A"/>
    <w:rsid w:val="0C886203"/>
    <w:rsid w:val="0C93B9AC"/>
    <w:rsid w:val="0C9AFD67"/>
    <w:rsid w:val="0C9BCD3E"/>
    <w:rsid w:val="0CA72DDC"/>
    <w:rsid w:val="0CB6D4FE"/>
    <w:rsid w:val="0CB705DE"/>
    <w:rsid w:val="0CD55DEB"/>
    <w:rsid w:val="0CD87093"/>
    <w:rsid w:val="0CE9003E"/>
    <w:rsid w:val="0D0EF6EC"/>
    <w:rsid w:val="0D10C6B1"/>
    <w:rsid w:val="0D1420CB"/>
    <w:rsid w:val="0D15D0F6"/>
    <w:rsid w:val="0D17062A"/>
    <w:rsid w:val="0D1AD5D4"/>
    <w:rsid w:val="0D2C985B"/>
    <w:rsid w:val="0D2E69A4"/>
    <w:rsid w:val="0D463277"/>
    <w:rsid w:val="0D4E3F33"/>
    <w:rsid w:val="0D5AB1E2"/>
    <w:rsid w:val="0D61445D"/>
    <w:rsid w:val="0D6419FE"/>
    <w:rsid w:val="0D7C8ABE"/>
    <w:rsid w:val="0D963352"/>
    <w:rsid w:val="0DCF3CD9"/>
    <w:rsid w:val="0DD2C32D"/>
    <w:rsid w:val="0DDE5473"/>
    <w:rsid w:val="0DE146C7"/>
    <w:rsid w:val="0DE9604A"/>
    <w:rsid w:val="0E11AF24"/>
    <w:rsid w:val="0E11CCC4"/>
    <w:rsid w:val="0E14DF9D"/>
    <w:rsid w:val="0E14DF9D"/>
    <w:rsid w:val="0E15E84B"/>
    <w:rsid w:val="0E24F109"/>
    <w:rsid w:val="0E2E9221"/>
    <w:rsid w:val="0E5D5F52"/>
    <w:rsid w:val="0E6B32F3"/>
    <w:rsid w:val="0E70FF66"/>
    <w:rsid w:val="0E8CA0FC"/>
    <w:rsid w:val="0E8F13BE"/>
    <w:rsid w:val="0E91E90C"/>
    <w:rsid w:val="0E9F20CB"/>
    <w:rsid w:val="0EA5699D"/>
    <w:rsid w:val="0EA59516"/>
    <w:rsid w:val="0EA833AF"/>
    <w:rsid w:val="0EB6F78A"/>
    <w:rsid w:val="0EBE90DE"/>
    <w:rsid w:val="0EC17FE5"/>
    <w:rsid w:val="0EC345BD"/>
    <w:rsid w:val="0EEC60EF"/>
    <w:rsid w:val="0EFDD2DC"/>
    <w:rsid w:val="0F0E5D85"/>
    <w:rsid w:val="0F0FEC75"/>
    <w:rsid w:val="0F1B0672"/>
    <w:rsid w:val="0F313884"/>
    <w:rsid w:val="0F3B1AB1"/>
    <w:rsid w:val="0F3B37E0"/>
    <w:rsid w:val="0F45EEE4"/>
    <w:rsid w:val="0F5D5D57"/>
    <w:rsid w:val="0F60854B"/>
    <w:rsid w:val="0F644CC5"/>
    <w:rsid w:val="0F783927"/>
    <w:rsid w:val="0F85408A"/>
    <w:rsid w:val="0F8F7BBD"/>
    <w:rsid w:val="0F94C7EE"/>
    <w:rsid w:val="0FCECD28"/>
    <w:rsid w:val="0FD2324D"/>
    <w:rsid w:val="0FEFD1AC"/>
    <w:rsid w:val="0FF131D3"/>
    <w:rsid w:val="10023182"/>
    <w:rsid w:val="1006C328"/>
    <w:rsid w:val="10242BE7"/>
    <w:rsid w:val="10278010"/>
    <w:rsid w:val="102F2DEE"/>
    <w:rsid w:val="10324E38"/>
    <w:rsid w:val="1033FE48"/>
    <w:rsid w:val="10459BD7"/>
    <w:rsid w:val="10463192"/>
    <w:rsid w:val="10490294"/>
    <w:rsid w:val="10522A8E"/>
    <w:rsid w:val="10583D05"/>
    <w:rsid w:val="10591D57"/>
    <w:rsid w:val="10609B80"/>
    <w:rsid w:val="10624A80"/>
    <w:rsid w:val="1062FF7B"/>
    <w:rsid w:val="106A7417"/>
    <w:rsid w:val="10714A17"/>
    <w:rsid w:val="1079CE27"/>
    <w:rsid w:val="108DC154"/>
    <w:rsid w:val="10A6AA46"/>
    <w:rsid w:val="10A86AF3"/>
    <w:rsid w:val="10B0523E"/>
    <w:rsid w:val="10B14BFE"/>
    <w:rsid w:val="10B449B2"/>
    <w:rsid w:val="10DC55A5"/>
    <w:rsid w:val="10DC55A5"/>
    <w:rsid w:val="10EAA095"/>
    <w:rsid w:val="10EBA2D5"/>
    <w:rsid w:val="10F13296"/>
    <w:rsid w:val="10F16EDC"/>
    <w:rsid w:val="10F38503"/>
    <w:rsid w:val="11046EF1"/>
    <w:rsid w:val="113E9ABC"/>
    <w:rsid w:val="113F8927"/>
    <w:rsid w:val="11432426"/>
    <w:rsid w:val="11444D12"/>
    <w:rsid w:val="114B9BEF"/>
    <w:rsid w:val="1160942C"/>
    <w:rsid w:val="1164907B"/>
    <w:rsid w:val="11649243"/>
    <w:rsid w:val="11A46B5B"/>
    <w:rsid w:val="11A56943"/>
    <w:rsid w:val="11A7B947"/>
    <w:rsid w:val="11D4FB64"/>
    <w:rsid w:val="11D65AD6"/>
    <w:rsid w:val="11DDAC8A"/>
    <w:rsid w:val="11E33A7B"/>
    <w:rsid w:val="11E8D6E6"/>
    <w:rsid w:val="11EF1322"/>
    <w:rsid w:val="11F05292"/>
    <w:rsid w:val="11F62A66"/>
    <w:rsid w:val="12090521"/>
    <w:rsid w:val="120A3C81"/>
    <w:rsid w:val="1227E97F"/>
    <w:rsid w:val="122A139A"/>
    <w:rsid w:val="123E6ABD"/>
    <w:rsid w:val="123E6FAC"/>
    <w:rsid w:val="1247013E"/>
    <w:rsid w:val="125244DE"/>
    <w:rsid w:val="126B96C2"/>
    <w:rsid w:val="12922AE1"/>
    <w:rsid w:val="129BD429"/>
    <w:rsid w:val="12A78067"/>
    <w:rsid w:val="12AC54BF"/>
    <w:rsid w:val="12B87145"/>
    <w:rsid w:val="12C4AA22"/>
    <w:rsid w:val="12E872C3"/>
    <w:rsid w:val="12FE908E"/>
    <w:rsid w:val="130DCF92"/>
    <w:rsid w:val="133D0D03"/>
    <w:rsid w:val="1343DF0D"/>
    <w:rsid w:val="136A20BD"/>
    <w:rsid w:val="136B34DE"/>
    <w:rsid w:val="13761FED"/>
    <w:rsid w:val="137923C4"/>
    <w:rsid w:val="13AD1868"/>
    <w:rsid w:val="13BA4F9F"/>
    <w:rsid w:val="13BAB6CB"/>
    <w:rsid w:val="13BE1D2F"/>
    <w:rsid w:val="13C5864E"/>
    <w:rsid w:val="13C7F88F"/>
    <w:rsid w:val="13CACCE8"/>
    <w:rsid w:val="13D8F78D"/>
    <w:rsid w:val="13DCAAF7"/>
    <w:rsid w:val="13E3446E"/>
    <w:rsid w:val="13F75D96"/>
    <w:rsid w:val="13FE2E30"/>
    <w:rsid w:val="13FFB93D"/>
    <w:rsid w:val="14030C01"/>
    <w:rsid w:val="1423A474"/>
    <w:rsid w:val="142709EA"/>
    <w:rsid w:val="1428FDCB"/>
    <w:rsid w:val="142E791E"/>
    <w:rsid w:val="142F3F30"/>
    <w:rsid w:val="144F280E"/>
    <w:rsid w:val="1456EE7B"/>
    <w:rsid w:val="1464F450"/>
    <w:rsid w:val="146C319A"/>
    <w:rsid w:val="148AE33E"/>
    <w:rsid w:val="148BCDFC"/>
    <w:rsid w:val="14944367"/>
    <w:rsid w:val="14AB86F1"/>
    <w:rsid w:val="14B53C62"/>
    <w:rsid w:val="14C2AC1C"/>
    <w:rsid w:val="14C32371"/>
    <w:rsid w:val="14D02707"/>
    <w:rsid w:val="14D36124"/>
    <w:rsid w:val="14D3E813"/>
    <w:rsid w:val="14DE6B27"/>
    <w:rsid w:val="14E1E493"/>
    <w:rsid w:val="14E67291"/>
    <w:rsid w:val="14EF0F5E"/>
    <w:rsid w:val="150DE3F2"/>
    <w:rsid w:val="15179B9F"/>
    <w:rsid w:val="151F19F8"/>
    <w:rsid w:val="151F19F8"/>
    <w:rsid w:val="15204294"/>
    <w:rsid w:val="152E4D16"/>
    <w:rsid w:val="15325B8D"/>
    <w:rsid w:val="155E5EFF"/>
    <w:rsid w:val="15604452"/>
    <w:rsid w:val="156F632C"/>
    <w:rsid w:val="1570326A"/>
    <w:rsid w:val="1587AE02"/>
    <w:rsid w:val="1596C34B"/>
    <w:rsid w:val="1598CEA4"/>
    <w:rsid w:val="1598FA29"/>
    <w:rsid w:val="159B48CB"/>
    <w:rsid w:val="15A2CD3F"/>
    <w:rsid w:val="15A47602"/>
    <w:rsid w:val="15AAD516"/>
    <w:rsid w:val="15AD9902"/>
    <w:rsid w:val="15C3C73E"/>
    <w:rsid w:val="15CF5D0E"/>
    <w:rsid w:val="15D5FD1A"/>
    <w:rsid w:val="15D8929C"/>
    <w:rsid w:val="15F4CA76"/>
    <w:rsid w:val="15FEB2B5"/>
    <w:rsid w:val="16080592"/>
    <w:rsid w:val="160F3346"/>
    <w:rsid w:val="1613A123"/>
    <w:rsid w:val="16152053"/>
    <w:rsid w:val="161ADD75"/>
    <w:rsid w:val="16255024"/>
    <w:rsid w:val="16277F39"/>
    <w:rsid w:val="162C28AC"/>
    <w:rsid w:val="163F8719"/>
    <w:rsid w:val="16509FBA"/>
    <w:rsid w:val="1669211E"/>
    <w:rsid w:val="167225B6"/>
    <w:rsid w:val="16736D75"/>
    <w:rsid w:val="1674738B"/>
    <w:rsid w:val="167B365E"/>
    <w:rsid w:val="168834A2"/>
    <w:rsid w:val="16969EB2"/>
    <w:rsid w:val="16A16260"/>
    <w:rsid w:val="16A2F886"/>
    <w:rsid w:val="16AAF754"/>
    <w:rsid w:val="16B00AF6"/>
    <w:rsid w:val="16C4C213"/>
    <w:rsid w:val="16DC4F62"/>
    <w:rsid w:val="1708DF06"/>
    <w:rsid w:val="170F7A60"/>
    <w:rsid w:val="1726AA65"/>
    <w:rsid w:val="1728304D"/>
    <w:rsid w:val="1737832C"/>
    <w:rsid w:val="173E95B5"/>
    <w:rsid w:val="173F34FA"/>
    <w:rsid w:val="173F750B"/>
    <w:rsid w:val="1745036A"/>
    <w:rsid w:val="17548831"/>
    <w:rsid w:val="176F5407"/>
    <w:rsid w:val="177FF378"/>
    <w:rsid w:val="1783A308"/>
    <w:rsid w:val="179D384B"/>
    <w:rsid w:val="17AE0128"/>
    <w:rsid w:val="17C63503"/>
    <w:rsid w:val="17D85430"/>
    <w:rsid w:val="17E2FFC2"/>
    <w:rsid w:val="17E33604"/>
    <w:rsid w:val="17EBDEF0"/>
    <w:rsid w:val="17F13A30"/>
    <w:rsid w:val="17F8348D"/>
    <w:rsid w:val="17FEA431"/>
    <w:rsid w:val="17FFED53"/>
    <w:rsid w:val="1807E8AD"/>
    <w:rsid w:val="18138286"/>
    <w:rsid w:val="181C079C"/>
    <w:rsid w:val="181F1D50"/>
    <w:rsid w:val="184479DB"/>
    <w:rsid w:val="1848220C"/>
    <w:rsid w:val="18609429"/>
    <w:rsid w:val="1861E577"/>
    <w:rsid w:val="186670C9"/>
    <w:rsid w:val="1876371E"/>
    <w:rsid w:val="187DF8EC"/>
    <w:rsid w:val="188376D7"/>
    <w:rsid w:val="1892FD05"/>
    <w:rsid w:val="18B411D3"/>
    <w:rsid w:val="18B88807"/>
    <w:rsid w:val="18D4BB77"/>
    <w:rsid w:val="18D4BB77"/>
    <w:rsid w:val="18E437ED"/>
    <w:rsid w:val="18FE13D4"/>
    <w:rsid w:val="19113953"/>
    <w:rsid w:val="1911D124"/>
    <w:rsid w:val="1918A269"/>
    <w:rsid w:val="19264328"/>
    <w:rsid w:val="192E1D55"/>
    <w:rsid w:val="193D99A1"/>
    <w:rsid w:val="1944FEB0"/>
    <w:rsid w:val="1945523A"/>
    <w:rsid w:val="194D71E6"/>
    <w:rsid w:val="196B3AD0"/>
    <w:rsid w:val="196CB3F3"/>
    <w:rsid w:val="198B565A"/>
    <w:rsid w:val="199868D6"/>
    <w:rsid w:val="19A94F2E"/>
    <w:rsid w:val="19AF70F8"/>
    <w:rsid w:val="19B20441"/>
    <w:rsid w:val="19B9239A"/>
    <w:rsid w:val="19BD5B3C"/>
    <w:rsid w:val="19D24464"/>
    <w:rsid w:val="19DD3657"/>
    <w:rsid w:val="19E223CA"/>
    <w:rsid w:val="19F15428"/>
    <w:rsid w:val="19F2BC49"/>
    <w:rsid w:val="19FF2572"/>
    <w:rsid w:val="1A058514"/>
    <w:rsid w:val="1A0BA334"/>
    <w:rsid w:val="1A0D7465"/>
    <w:rsid w:val="1A2280A8"/>
    <w:rsid w:val="1A29ADDF"/>
    <w:rsid w:val="1A394942"/>
    <w:rsid w:val="1A432095"/>
    <w:rsid w:val="1A45EA60"/>
    <w:rsid w:val="1A53E4B1"/>
    <w:rsid w:val="1A57BD36"/>
    <w:rsid w:val="1A5CB005"/>
    <w:rsid w:val="1A64DA73"/>
    <w:rsid w:val="1A717DB6"/>
    <w:rsid w:val="1A728BF8"/>
    <w:rsid w:val="1A986B6D"/>
    <w:rsid w:val="1A9F092C"/>
    <w:rsid w:val="1AABDD75"/>
    <w:rsid w:val="1ADB34EE"/>
    <w:rsid w:val="1AFAD7F3"/>
    <w:rsid w:val="1B06342D"/>
    <w:rsid w:val="1B0E424A"/>
    <w:rsid w:val="1B3CEB5F"/>
    <w:rsid w:val="1B42C054"/>
    <w:rsid w:val="1B54E0CA"/>
    <w:rsid w:val="1B5F40B8"/>
    <w:rsid w:val="1B687A3E"/>
    <w:rsid w:val="1B86B7EE"/>
    <w:rsid w:val="1B984CF7"/>
    <w:rsid w:val="1BBBFB8C"/>
    <w:rsid w:val="1BCA510D"/>
    <w:rsid w:val="1BD80E2C"/>
    <w:rsid w:val="1BD8C7E4"/>
    <w:rsid w:val="1BEA890A"/>
    <w:rsid w:val="1BF22579"/>
    <w:rsid w:val="1BF72B4E"/>
    <w:rsid w:val="1BFAE681"/>
    <w:rsid w:val="1C0183EA"/>
    <w:rsid w:val="1C17D680"/>
    <w:rsid w:val="1C222D68"/>
    <w:rsid w:val="1C42ED9F"/>
    <w:rsid w:val="1C4C2C83"/>
    <w:rsid w:val="1C5A9AED"/>
    <w:rsid w:val="1C5B8267"/>
    <w:rsid w:val="1C63FFC1"/>
    <w:rsid w:val="1C64AA31"/>
    <w:rsid w:val="1C6535E9"/>
    <w:rsid w:val="1C6EEC1D"/>
    <w:rsid w:val="1C730224"/>
    <w:rsid w:val="1C7F1003"/>
    <w:rsid w:val="1C93D709"/>
    <w:rsid w:val="1C9A8838"/>
    <w:rsid w:val="1CBB3F9C"/>
    <w:rsid w:val="1CBCA03F"/>
    <w:rsid w:val="1CCCBEAF"/>
    <w:rsid w:val="1CE9ED81"/>
    <w:rsid w:val="1CF2C5D1"/>
    <w:rsid w:val="1CF6A0B6"/>
    <w:rsid w:val="1D0228E9"/>
    <w:rsid w:val="1D0B1847"/>
    <w:rsid w:val="1D0CCBC7"/>
    <w:rsid w:val="1D13E218"/>
    <w:rsid w:val="1D359D7E"/>
    <w:rsid w:val="1D394F93"/>
    <w:rsid w:val="1D39DF58"/>
    <w:rsid w:val="1D3F9481"/>
    <w:rsid w:val="1D4FC05B"/>
    <w:rsid w:val="1D536F37"/>
    <w:rsid w:val="1D640A21"/>
    <w:rsid w:val="1D6CE73D"/>
    <w:rsid w:val="1D6FD0BB"/>
    <w:rsid w:val="1D740544"/>
    <w:rsid w:val="1D8A33A3"/>
    <w:rsid w:val="1D8CF4E7"/>
    <w:rsid w:val="1DD84F72"/>
    <w:rsid w:val="1DD94880"/>
    <w:rsid w:val="1E139CFB"/>
    <w:rsid w:val="1E2F4E8F"/>
    <w:rsid w:val="1E429BC3"/>
    <w:rsid w:val="1E49CF2D"/>
    <w:rsid w:val="1E545A55"/>
    <w:rsid w:val="1E5F0011"/>
    <w:rsid w:val="1E6613C2"/>
    <w:rsid w:val="1E6613C2"/>
    <w:rsid w:val="1E9E7D50"/>
    <w:rsid w:val="1EB5B335"/>
    <w:rsid w:val="1EBC1A0A"/>
    <w:rsid w:val="1ECC9352"/>
    <w:rsid w:val="1EE460CF"/>
    <w:rsid w:val="1EE57FD6"/>
    <w:rsid w:val="1EE97608"/>
    <w:rsid w:val="1EF05C36"/>
    <w:rsid w:val="1F07CCA5"/>
    <w:rsid w:val="1F18F15C"/>
    <w:rsid w:val="1F1A8467"/>
    <w:rsid w:val="1F2BF415"/>
    <w:rsid w:val="1F3A9C2E"/>
    <w:rsid w:val="1F3AB6C5"/>
    <w:rsid w:val="1F4A6DF9"/>
    <w:rsid w:val="1F73DF37"/>
    <w:rsid w:val="1F740F77"/>
    <w:rsid w:val="1F8C9D8F"/>
    <w:rsid w:val="1F9342E0"/>
    <w:rsid w:val="1FBB1ECA"/>
    <w:rsid w:val="1FBBE695"/>
    <w:rsid w:val="1FC30F5A"/>
    <w:rsid w:val="1FC5D255"/>
    <w:rsid w:val="1FCA679F"/>
    <w:rsid w:val="1FCE7B8C"/>
    <w:rsid w:val="1FD53090"/>
    <w:rsid w:val="2001972A"/>
    <w:rsid w:val="20133DD6"/>
    <w:rsid w:val="20140EB6"/>
    <w:rsid w:val="202052AF"/>
    <w:rsid w:val="2028E0D5"/>
    <w:rsid w:val="202FC1C7"/>
    <w:rsid w:val="20459800"/>
    <w:rsid w:val="2047506D"/>
    <w:rsid w:val="20523D65"/>
    <w:rsid w:val="2058FEE2"/>
    <w:rsid w:val="20625F1F"/>
    <w:rsid w:val="2075C3AB"/>
    <w:rsid w:val="20858BD9"/>
    <w:rsid w:val="20867B5D"/>
    <w:rsid w:val="208C886E"/>
    <w:rsid w:val="20962D00"/>
    <w:rsid w:val="209D128A"/>
    <w:rsid w:val="20A270A3"/>
    <w:rsid w:val="20B042EC"/>
    <w:rsid w:val="20BBE6C0"/>
    <w:rsid w:val="20CF9626"/>
    <w:rsid w:val="20D6E6E4"/>
    <w:rsid w:val="20D8CCA7"/>
    <w:rsid w:val="20F07564"/>
    <w:rsid w:val="20F46713"/>
    <w:rsid w:val="2106EDED"/>
    <w:rsid w:val="211A1A57"/>
    <w:rsid w:val="2130DFB7"/>
    <w:rsid w:val="21511800"/>
    <w:rsid w:val="21518281"/>
    <w:rsid w:val="215312FA"/>
    <w:rsid w:val="215EFC31"/>
    <w:rsid w:val="215EFFEA"/>
    <w:rsid w:val="215F2515"/>
    <w:rsid w:val="2164AB95"/>
    <w:rsid w:val="21789E4F"/>
    <w:rsid w:val="2189D84B"/>
    <w:rsid w:val="2197F025"/>
    <w:rsid w:val="21A92287"/>
    <w:rsid w:val="21BCB584"/>
    <w:rsid w:val="21BEAAF6"/>
    <w:rsid w:val="21F5D99E"/>
    <w:rsid w:val="21FDF71B"/>
    <w:rsid w:val="220A4A3F"/>
    <w:rsid w:val="2215F821"/>
    <w:rsid w:val="2219981D"/>
    <w:rsid w:val="2221FFFC"/>
    <w:rsid w:val="22271E22"/>
    <w:rsid w:val="2235F319"/>
    <w:rsid w:val="2236BAF8"/>
    <w:rsid w:val="2254C424"/>
    <w:rsid w:val="22579731"/>
    <w:rsid w:val="22698788"/>
    <w:rsid w:val="226F17AD"/>
    <w:rsid w:val="227065B1"/>
    <w:rsid w:val="227589EC"/>
    <w:rsid w:val="228D4DE2"/>
    <w:rsid w:val="22918DCA"/>
    <w:rsid w:val="22C58D4A"/>
    <w:rsid w:val="22CF9C45"/>
    <w:rsid w:val="22D685E2"/>
    <w:rsid w:val="22E777AC"/>
    <w:rsid w:val="22F13A55"/>
    <w:rsid w:val="22FEFC91"/>
    <w:rsid w:val="2303D25D"/>
    <w:rsid w:val="2303D25D"/>
    <w:rsid w:val="230E60E0"/>
    <w:rsid w:val="2318BCCD"/>
    <w:rsid w:val="23276FC0"/>
    <w:rsid w:val="232FFB55"/>
    <w:rsid w:val="233A9088"/>
    <w:rsid w:val="233EC611"/>
    <w:rsid w:val="233F0303"/>
    <w:rsid w:val="23433E07"/>
    <w:rsid w:val="23589331"/>
    <w:rsid w:val="235E4C10"/>
    <w:rsid w:val="236474AE"/>
    <w:rsid w:val="237246E0"/>
    <w:rsid w:val="237E6946"/>
    <w:rsid w:val="2384C3B7"/>
    <w:rsid w:val="23ADD74B"/>
    <w:rsid w:val="23B1F39F"/>
    <w:rsid w:val="23B5E680"/>
    <w:rsid w:val="23C90D3D"/>
    <w:rsid w:val="23D9BA1C"/>
    <w:rsid w:val="23EFDBE6"/>
    <w:rsid w:val="23FBDC4D"/>
    <w:rsid w:val="23FF19C5"/>
    <w:rsid w:val="24015159"/>
    <w:rsid w:val="24031A0D"/>
    <w:rsid w:val="241C5A90"/>
    <w:rsid w:val="242AEC8E"/>
    <w:rsid w:val="24347775"/>
    <w:rsid w:val="2446D479"/>
    <w:rsid w:val="2452DB54"/>
    <w:rsid w:val="2453153B"/>
    <w:rsid w:val="245E27C9"/>
    <w:rsid w:val="245E27C9"/>
    <w:rsid w:val="245F5CE5"/>
    <w:rsid w:val="246B95B3"/>
    <w:rsid w:val="247B20F5"/>
    <w:rsid w:val="24903AC3"/>
    <w:rsid w:val="249BCFC0"/>
    <w:rsid w:val="24A68282"/>
    <w:rsid w:val="24AAE295"/>
    <w:rsid w:val="24BF5699"/>
    <w:rsid w:val="24C4A775"/>
    <w:rsid w:val="24C826F1"/>
    <w:rsid w:val="24DC3C99"/>
    <w:rsid w:val="24E58B47"/>
    <w:rsid w:val="24EFEC45"/>
    <w:rsid w:val="24F552FC"/>
    <w:rsid w:val="24F96C0B"/>
    <w:rsid w:val="2508855A"/>
    <w:rsid w:val="2518FE80"/>
    <w:rsid w:val="251F3BF2"/>
    <w:rsid w:val="25305B3D"/>
    <w:rsid w:val="2538EE6E"/>
    <w:rsid w:val="253BE67B"/>
    <w:rsid w:val="255A2179"/>
    <w:rsid w:val="255CA91D"/>
    <w:rsid w:val="25610D21"/>
    <w:rsid w:val="256FC01B"/>
    <w:rsid w:val="257959CC"/>
    <w:rsid w:val="25804028"/>
    <w:rsid w:val="25882E29"/>
    <w:rsid w:val="258A7CCD"/>
    <w:rsid w:val="2594DD06"/>
    <w:rsid w:val="25AA1EBC"/>
    <w:rsid w:val="25BE016E"/>
    <w:rsid w:val="25CC7B0B"/>
    <w:rsid w:val="25CF0F96"/>
    <w:rsid w:val="25DBDB14"/>
    <w:rsid w:val="25E2C5E4"/>
    <w:rsid w:val="25E98641"/>
    <w:rsid w:val="25F6AC40"/>
    <w:rsid w:val="25FBAB64"/>
    <w:rsid w:val="260E8799"/>
    <w:rsid w:val="26134376"/>
    <w:rsid w:val="26156216"/>
    <w:rsid w:val="261D691B"/>
    <w:rsid w:val="2620C9CA"/>
    <w:rsid w:val="26212929"/>
    <w:rsid w:val="2629A928"/>
    <w:rsid w:val="26377C49"/>
    <w:rsid w:val="26396F3A"/>
    <w:rsid w:val="2651305D"/>
    <w:rsid w:val="265DB80C"/>
    <w:rsid w:val="26829D43"/>
    <w:rsid w:val="2682C749"/>
    <w:rsid w:val="26888B3F"/>
    <w:rsid w:val="2693CBC0"/>
    <w:rsid w:val="269E03DE"/>
    <w:rsid w:val="269E50C2"/>
    <w:rsid w:val="26A71E75"/>
    <w:rsid w:val="26BC9A62"/>
    <w:rsid w:val="26CA7BFC"/>
    <w:rsid w:val="26CF5A58"/>
    <w:rsid w:val="26D2F7CD"/>
    <w:rsid w:val="26D73EB8"/>
    <w:rsid w:val="26EA6DA8"/>
    <w:rsid w:val="26F44AC0"/>
    <w:rsid w:val="27076DEF"/>
    <w:rsid w:val="2710938F"/>
    <w:rsid w:val="272FEB11"/>
    <w:rsid w:val="275561E8"/>
    <w:rsid w:val="276A942C"/>
    <w:rsid w:val="2774D2CF"/>
    <w:rsid w:val="27865FDF"/>
    <w:rsid w:val="278ADF3E"/>
    <w:rsid w:val="278BCCAF"/>
    <w:rsid w:val="2791890E"/>
    <w:rsid w:val="2794880E"/>
    <w:rsid w:val="27AD5869"/>
    <w:rsid w:val="27BCBB80"/>
    <w:rsid w:val="27C9C402"/>
    <w:rsid w:val="27E04F92"/>
    <w:rsid w:val="27F18C51"/>
    <w:rsid w:val="2821F67E"/>
    <w:rsid w:val="2822C308"/>
    <w:rsid w:val="2831A135"/>
    <w:rsid w:val="2833EE3D"/>
    <w:rsid w:val="28443F18"/>
    <w:rsid w:val="284D0E49"/>
    <w:rsid w:val="284D0E49"/>
    <w:rsid w:val="2852DDEA"/>
    <w:rsid w:val="2861F98F"/>
    <w:rsid w:val="2867E6D9"/>
    <w:rsid w:val="28687FD8"/>
    <w:rsid w:val="2868B9CA"/>
    <w:rsid w:val="2888CA6A"/>
    <w:rsid w:val="28ACDE6F"/>
    <w:rsid w:val="28AFE088"/>
    <w:rsid w:val="28CD18BD"/>
    <w:rsid w:val="28EE60D2"/>
    <w:rsid w:val="28F6D6D0"/>
    <w:rsid w:val="2902058B"/>
    <w:rsid w:val="290A67DC"/>
    <w:rsid w:val="290E7A84"/>
    <w:rsid w:val="29123782"/>
    <w:rsid w:val="29254A3E"/>
    <w:rsid w:val="292C35FC"/>
    <w:rsid w:val="294E0BB7"/>
    <w:rsid w:val="29513EF4"/>
    <w:rsid w:val="295CA4E4"/>
    <w:rsid w:val="295DB0CD"/>
    <w:rsid w:val="295E7B5B"/>
    <w:rsid w:val="29625356"/>
    <w:rsid w:val="29669BF1"/>
    <w:rsid w:val="296B74A1"/>
    <w:rsid w:val="296D0CCF"/>
    <w:rsid w:val="2977C716"/>
    <w:rsid w:val="298E2584"/>
    <w:rsid w:val="29A2E4B1"/>
    <w:rsid w:val="29A5C2AC"/>
    <w:rsid w:val="29B0C15E"/>
    <w:rsid w:val="29EB64A4"/>
    <w:rsid w:val="29F6FB79"/>
    <w:rsid w:val="29F98EE3"/>
    <w:rsid w:val="2A05B1F3"/>
    <w:rsid w:val="2A12A5A4"/>
    <w:rsid w:val="2A155B59"/>
    <w:rsid w:val="2A1CF2A9"/>
    <w:rsid w:val="2A304759"/>
    <w:rsid w:val="2A41D17A"/>
    <w:rsid w:val="2A5C5852"/>
    <w:rsid w:val="2A84B089"/>
    <w:rsid w:val="2A87F5CE"/>
    <w:rsid w:val="2A9250CA"/>
    <w:rsid w:val="2A98E076"/>
    <w:rsid w:val="2AB26E28"/>
    <w:rsid w:val="2ADBB4D0"/>
    <w:rsid w:val="2ADD5969"/>
    <w:rsid w:val="2AE24EC6"/>
    <w:rsid w:val="2AE5DF93"/>
    <w:rsid w:val="2B08DF38"/>
    <w:rsid w:val="2B281AEE"/>
    <w:rsid w:val="2B30F039"/>
    <w:rsid w:val="2B6D0826"/>
    <w:rsid w:val="2B6FC342"/>
    <w:rsid w:val="2B77A89F"/>
    <w:rsid w:val="2B7DEA5F"/>
    <w:rsid w:val="2B7F0680"/>
    <w:rsid w:val="2B800EB2"/>
    <w:rsid w:val="2B859B17"/>
    <w:rsid w:val="2B8872AD"/>
    <w:rsid w:val="2BBD7613"/>
    <w:rsid w:val="2BC59003"/>
    <w:rsid w:val="2BCCE0B8"/>
    <w:rsid w:val="2BD53CAE"/>
    <w:rsid w:val="2BDEFA91"/>
    <w:rsid w:val="2BE637EC"/>
    <w:rsid w:val="2BE96F26"/>
    <w:rsid w:val="2BF336B4"/>
    <w:rsid w:val="2BFA78E8"/>
    <w:rsid w:val="2C184297"/>
    <w:rsid w:val="2C2C2FBD"/>
    <w:rsid w:val="2C37043E"/>
    <w:rsid w:val="2C4188A7"/>
    <w:rsid w:val="2C6024A3"/>
    <w:rsid w:val="2C6435B0"/>
    <w:rsid w:val="2C66815D"/>
    <w:rsid w:val="2C776BD5"/>
    <w:rsid w:val="2C7DD39F"/>
    <w:rsid w:val="2C9138D9"/>
    <w:rsid w:val="2CA64048"/>
    <w:rsid w:val="2CA85222"/>
    <w:rsid w:val="2CAB635C"/>
    <w:rsid w:val="2CAB83CE"/>
    <w:rsid w:val="2CABA366"/>
    <w:rsid w:val="2CAF7BD0"/>
    <w:rsid w:val="2CB41F40"/>
    <w:rsid w:val="2CE0E81C"/>
    <w:rsid w:val="2CE49D67"/>
    <w:rsid w:val="2CE54EAB"/>
    <w:rsid w:val="2CEA30F5"/>
    <w:rsid w:val="2CEBF080"/>
    <w:rsid w:val="2CF0A38C"/>
    <w:rsid w:val="2D08799D"/>
    <w:rsid w:val="2D0A2446"/>
    <w:rsid w:val="2D10260B"/>
    <w:rsid w:val="2D1107B7"/>
    <w:rsid w:val="2D2752DD"/>
    <w:rsid w:val="2D2C29B8"/>
    <w:rsid w:val="2D363005"/>
    <w:rsid w:val="2D40B45B"/>
    <w:rsid w:val="2D4B9A76"/>
    <w:rsid w:val="2D60F78A"/>
    <w:rsid w:val="2D65DB72"/>
    <w:rsid w:val="2D68594F"/>
    <w:rsid w:val="2D68594F"/>
    <w:rsid w:val="2D693012"/>
    <w:rsid w:val="2D6C9792"/>
    <w:rsid w:val="2D7C1CB5"/>
    <w:rsid w:val="2D7D1898"/>
    <w:rsid w:val="2D8D3CA8"/>
    <w:rsid w:val="2D8EB9E4"/>
    <w:rsid w:val="2D975DDC"/>
    <w:rsid w:val="2D9D0086"/>
    <w:rsid w:val="2DA53A0D"/>
    <w:rsid w:val="2DC03FF0"/>
    <w:rsid w:val="2DDF0E9B"/>
    <w:rsid w:val="2DE32C2E"/>
    <w:rsid w:val="2DE97E95"/>
    <w:rsid w:val="2DEB48A9"/>
    <w:rsid w:val="2E0B0906"/>
    <w:rsid w:val="2E0F5945"/>
    <w:rsid w:val="2E16F419"/>
    <w:rsid w:val="2E1B8E0A"/>
    <w:rsid w:val="2E271E5B"/>
    <w:rsid w:val="2E2BE780"/>
    <w:rsid w:val="2E3F701B"/>
    <w:rsid w:val="2E573CE1"/>
    <w:rsid w:val="2E5DB806"/>
    <w:rsid w:val="2E6C1D5A"/>
    <w:rsid w:val="2E6C6958"/>
    <w:rsid w:val="2E7E1958"/>
    <w:rsid w:val="2E82FB07"/>
    <w:rsid w:val="2E8DB347"/>
    <w:rsid w:val="2E93A193"/>
    <w:rsid w:val="2E9878A5"/>
    <w:rsid w:val="2EA81A77"/>
    <w:rsid w:val="2EC463AD"/>
    <w:rsid w:val="2ED80156"/>
    <w:rsid w:val="2EEA49BA"/>
    <w:rsid w:val="2F055F1C"/>
    <w:rsid w:val="2F055F1C"/>
    <w:rsid w:val="2F069B7D"/>
    <w:rsid w:val="2F0ACD5F"/>
    <w:rsid w:val="2F0C89DD"/>
    <w:rsid w:val="2F14F1BD"/>
    <w:rsid w:val="2F152430"/>
    <w:rsid w:val="2F2572B5"/>
    <w:rsid w:val="2F3CD55E"/>
    <w:rsid w:val="2F412260"/>
    <w:rsid w:val="2F54A8B8"/>
    <w:rsid w:val="2F5914DA"/>
    <w:rsid w:val="2F6ECAA4"/>
    <w:rsid w:val="2F6FE7A1"/>
    <w:rsid w:val="2F7922DC"/>
    <w:rsid w:val="2F798992"/>
    <w:rsid w:val="2F7D89A3"/>
    <w:rsid w:val="2F7EF4AB"/>
    <w:rsid w:val="2F9E692E"/>
    <w:rsid w:val="2FA3ADBD"/>
    <w:rsid w:val="2FA667B3"/>
    <w:rsid w:val="2FA6E2CF"/>
    <w:rsid w:val="2FAF460D"/>
    <w:rsid w:val="2FBDB725"/>
    <w:rsid w:val="2FD54CB0"/>
    <w:rsid w:val="30079272"/>
    <w:rsid w:val="30113FDF"/>
    <w:rsid w:val="3013F23C"/>
    <w:rsid w:val="302948DD"/>
    <w:rsid w:val="304AF42A"/>
    <w:rsid w:val="304BC1E4"/>
    <w:rsid w:val="307047D6"/>
    <w:rsid w:val="30A1C31D"/>
    <w:rsid w:val="30A8AB68"/>
    <w:rsid w:val="30AEE7A7"/>
    <w:rsid w:val="30BC5347"/>
    <w:rsid w:val="30C042FE"/>
    <w:rsid w:val="30C291BA"/>
    <w:rsid w:val="30DF2F7D"/>
    <w:rsid w:val="30E621D8"/>
    <w:rsid w:val="30EC1955"/>
    <w:rsid w:val="30EFC78A"/>
    <w:rsid w:val="310AC21B"/>
    <w:rsid w:val="3137B2AF"/>
    <w:rsid w:val="313C32BE"/>
    <w:rsid w:val="31410041"/>
    <w:rsid w:val="314665AA"/>
    <w:rsid w:val="3151E810"/>
    <w:rsid w:val="3166B10C"/>
    <w:rsid w:val="3170FB9D"/>
    <w:rsid w:val="31722031"/>
    <w:rsid w:val="317C08CE"/>
    <w:rsid w:val="317E7F52"/>
    <w:rsid w:val="318D7CAA"/>
    <w:rsid w:val="3191D93E"/>
    <w:rsid w:val="31962798"/>
    <w:rsid w:val="319F9624"/>
    <w:rsid w:val="31A03CD4"/>
    <w:rsid w:val="31A4658A"/>
    <w:rsid w:val="31CA9909"/>
    <w:rsid w:val="31D49143"/>
    <w:rsid w:val="31D6DF10"/>
    <w:rsid w:val="31E09BE9"/>
    <w:rsid w:val="3200CE1B"/>
    <w:rsid w:val="320D0887"/>
    <w:rsid w:val="3211BCBC"/>
    <w:rsid w:val="323504AB"/>
    <w:rsid w:val="325785EB"/>
    <w:rsid w:val="325B9B4C"/>
    <w:rsid w:val="3282C3EB"/>
    <w:rsid w:val="32953A43"/>
    <w:rsid w:val="329B974F"/>
    <w:rsid w:val="32A27235"/>
    <w:rsid w:val="32CE7B3C"/>
    <w:rsid w:val="330461A2"/>
    <w:rsid w:val="330461A2"/>
    <w:rsid w:val="330DEE69"/>
    <w:rsid w:val="330E798B"/>
    <w:rsid w:val="3317F5D9"/>
    <w:rsid w:val="33281596"/>
    <w:rsid w:val="3337964F"/>
    <w:rsid w:val="333FA3CF"/>
    <w:rsid w:val="334C2D0F"/>
    <w:rsid w:val="33AF92EC"/>
    <w:rsid w:val="33B24F2A"/>
    <w:rsid w:val="33C0B24A"/>
    <w:rsid w:val="33CA408F"/>
    <w:rsid w:val="33D09DA3"/>
    <w:rsid w:val="33D8DA81"/>
    <w:rsid w:val="33E4CFF5"/>
    <w:rsid w:val="33E8EDF2"/>
    <w:rsid w:val="33ECA8C3"/>
    <w:rsid w:val="33F52BB7"/>
    <w:rsid w:val="34145F91"/>
    <w:rsid w:val="341BA5F6"/>
    <w:rsid w:val="341E0B64"/>
    <w:rsid w:val="3424C972"/>
    <w:rsid w:val="342866E7"/>
    <w:rsid w:val="342D2897"/>
    <w:rsid w:val="343246C5"/>
    <w:rsid w:val="3444EE70"/>
    <w:rsid w:val="344E9C67"/>
    <w:rsid w:val="3456C329"/>
    <w:rsid w:val="34742DC7"/>
    <w:rsid w:val="347D1CC2"/>
    <w:rsid w:val="34856162"/>
    <w:rsid w:val="34A12410"/>
    <w:rsid w:val="34A4C92F"/>
    <w:rsid w:val="34A7AB48"/>
    <w:rsid w:val="34D7F0CA"/>
    <w:rsid w:val="34DEA932"/>
    <w:rsid w:val="34F2606B"/>
    <w:rsid w:val="3509C7C0"/>
    <w:rsid w:val="3516E535"/>
    <w:rsid w:val="351EA4D5"/>
    <w:rsid w:val="351FF60B"/>
    <w:rsid w:val="3528C1C5"/>
    <w:rsid w:val="3546DB9B"/>
    <w:rsid w:val="355B7749"/>
    <w:rsid w:val="3563E6CB"/>
    <w:rsid w:val="35747A18"/>
    <w:rsid w:val="35792A65"/>
    <w:rsid w:val="357F8F8B"/>
    <w:rsid w:val="358150E4"/>
    <w:rsid w:val="35A6AF7C"/>
    <w:rsid w:val="35BA3DC1"/>
    <w:rsid w:val="35D2444D"/>
    <w:rsid w:val="35D719EF"/>
    <w:rsid w:val="35DCF701"/>
    <w:rsid w:val="35E34FEA"/>
    <w:rsid w:val="35F5FCEE"/>
    <w:rsid w:val="36112902"/>
    <w:rsid w:val="36114EFB"/>
    <w:rsid w:val="36211801"/>
    <w:rsid w:val="36319E78"/>
    <w:rsid w:val="3645ACD2"/>
    <w:rsid w:val="364B2D35"/>
    <w:rsid w:val="365340F8"/>
    <w:rsid w:val="36723F53"/>
    <w:rsid w:val="36B3109D"/>
    <w:rsid w:val="36CDEED3"/>
    <w:rsid w:val="36D92087"/>
    <w:rsid w:val="36D9FC80"/>
    <w:rsid w:val="36F134C3"/>
    <w:rsid w:val="36FAD0DC"/>
    <w:rsid w:val="37006FF3"/>
    <w:rsid w:val="3705536D"/>
    <w:rsid w:val="374082F4"/>
    <w:rsid w:val="374B81D5"/>
    <w:rsid w:val="374C5B22"/>
    <w:rsid w:val="3755B42E"/>
    <w:rsid w:val="37660971"/>
    <w:rsid w:val="37685AF0"/>
    <w:rsid w:val="377AFF96"/>
    <w:rsid w:val="377CF478"/>
    <w:rsid w:val="377EF69C"/>
    <w:rsid w:val="3796B854"/>
    <w:rsid w:val="37AE60A7"/>
    <w:rsid w:val="37B07037"/>
    <w:rsid w:val="37B4C4E2"/>
    <w:rsid w:val="37CFE3BE"/>
    <w:rsid w:val="37F9698D"/>
    <w:rsid w:val="37FF7E32"/>
    <w:rsid w:val="3810AFD8"/>
    <w:rsid w:val="3810BF74"/>
    <w:rsid w:val="381DBC73"/>
    <w:rsid w:val="382633D6"/>
    <w:rsid w:val="382C1CFD"/>
    <w:rsid w:val="382ED697"/>
    <w:rsid w:val="3830D94D"/>
    <w:rsid w:val="3874F213"/>
    <w:rsid w:val="388A4741"/>
    <w:rsid w:val="389ADF1F"/>
    <w:rsid w:val="38A2FCC1"/>
    <w:rsid w:val="38ADDCE3"/>
    <w:rsid w:val="38BDCFE1"/>
    <w:rsid w:val="38C03033"/>
    <w:rsid w:val="38C415DD"/>
    <w:rsid w:val="38DFCE8B"/>
    <w:rsid w:val="38E5E8EF"/>
    <w:rsid w:val="38E77583"/>
    <w:rsid w:val="38E9FEFA"/>
    <w:rsid w:val="39028345"/>
    <w:rsid w:val="3912A93C"/>
    <w:rsid w:val="3932D885"/>
    <w:rsid w:val="394A8ED3"/>
    <w:rsid w:val="3952799A"/>
    <w:rsid w:val="396912C7"/>
    <w:rsid w:val="397C1A4A"/>
    <w:rsid w:val="3980B24F"/>
    <w:rsid w:val="39889F2B"/>
    <w:rsid w:val="398DC83D"/>
    <w:rsid w:val="39A8CDE7"/>
    <w:rsid w:val="39C9DB1C"/>
    <w:rsid w:val="39D286C4"/>
    <w:rsid w:val="39DA93D9"/>
    <w:rsid w:val="39DDDEB5"/>
    <w:rsid w:val="39E20D1D"/>
    <w:rsid w:val="39E3BA86"/>
    <w:rsid w:val="39E67105"/>
    <w:rsid w:val="39E8DBEF"/>
    <w:rsid w:val="3A06B1D4"/>
    <w:rsid w:val="3A2A2A31"/>
    <w:rsid w:val="3A2B7D31"/>
    <w:rsid w:val="3A3337D7"/>
    <w:rsid w:val="3A46FF61"/>
    <w:rsid w:val="3A5E7C37"/>
    <w:rsid w:val="3A624163"/>
    <w:rsid w:val="3A694CA0"/>
    <w:rsid w:val="3A7DE34C"/>
    <w:rsid w:val="3A805A50"/>
    <w:rsid w:val="3AAF6BFA"/>
    <w:rsid w:val="3AC64D44"/>
    <w:rsid w:val="3ACFC807"/>
    <w:rsid w:val="3AD04465"/>
    <w:rsid w:val="3AD9DE7D"/>
    <w:rsid w:val="3AFA0706"/>
    <w:rsid w:val="3B07F355"/>
    <w:rsid w:val="3B1FC48D"/>
    <w:rsid w:val="3B2F9964"/>
    <w:rsid w:val="3B3E7E93"/>
    <w:rsid w:val="3B4999E6"/>
    <w:rsid w:val="3B62634B"/>
    <w:rsid w:val="3B63EDE5"/>
    <w:rsid w:val="3BA7F3E7"/>
    <w:rsid w:val="3BA9CBE8"/>
    <w:rsid w:val="3BC35858"/>
    <w:rsid w:val="3BC45425"/>
    <w:rsid w:val="3BC69FD1"/>
    <w:rsid w:val="3BF2E050"/>
    <w:rsid w:val="3BF4C57E"/>
    <w:rsid w:val="3BFCA44D"/>
    <w:rsid w:val="3C0F3F48"/>
    <w:rsid w:val="3C73C623"/>
    <w:rsid w:val="3C8F7065"/>
    <w:rsid w:val="3CA01C62"/>
    <w:rsid w:val="3CA32EEE"/>
    <w:rsid w:val="3CA56F6B"/>
    <w:rsid w:val="3CB7A020"/>
    <w:rsid w:val="3CB7A020"/>
    <w:rsid w:val="3CC0C01A"/>
    <w:rsid w:val="3CC462DE"/>
    <w:rsid w:val="3CCD76B0"/>
    <w:rsid w:val="3CD04BA6"/>
    <w:rsid w:val="3CD1827A"/>
    <w:rsid w:val="3CD79F90"/>
    <w:rsid w:val="3CE20078"/>
    <w:rsid w:val="3CF8D540"/>
    <w:rsid w:val="3CFA8707"/>
    <w:rsid w:val="3CFB5AFE"/>
    <w:rsid w:val="3D30AAE0"/>
    <w:rsid w:val="3D446017"/>
    <w:rsid w:val="3D456ED7"/>
    <w:rsid w:val="3D48EA1E"/>
    <w:rsid w:val="3D517EF8"/>
    <w:rsid w:val="3D63EFFF"/>
    <w:rsid w:val="3D6B6AD0"/>
    <w:rsid w:val="3D7D287A"/>
    <w:rsid w:val="3D933307"/>
    <w:rsid w:val="3DA52A7E"/>
    <w:rsid w:val="3DAFB520"/>
    <w:rsid w:val="3DB8EB26"/>
    <w:rsid w:val="3DBDF450"/>
    <w:rsid w:val="3DDFB5F2"/>
    <w:rsid w:val="3DE07063"/>
    <w:rsid w:val="3DE0964E"/>
    <w:rsid w:val="3DFA589C"/>
    <w:rsid w:val="3DFC30FD"/>
    <w:rsid w:val="3E03AF54"/>
    <w:rsid w:val="3E0A40D1"/>
    <w:rsid w:val="3E20BE66"/>
    <w:rsid w:val="3E2F2B30"/>
    <w:rsid w:val="3E35C13B"/>
    <w:rsid w:val="3E41DD4F"/>
    <w:rsid w:val="3E719C4D"/>
    <w:rsid w:val="3E7BFD63"/>
    <w:rsid w:val="3E7DBDF0"/>
    <w:rsid w:val="3E7EB054"/>
    <w:rsid w:val="3E8FF6D0"/>
    <w:rsid w:val="3E94A0E1"/>
    <w:rsid w:val="3EA07B2C"/>
    <w:rsid w:val="3EA4C7DA"/>
    <w:rsid w:val="3EC97364"/>
    <w:rsid w:val="3ED3F226"/>
    <w:rsid w:val="3ED9585F"/>
    <w:rsid w:val="3ED98FB0"/>
    <w:rsid w:val="3EDBD2C9"/>
    <w:rsid w:val="3EE65A10"/>
    <w:rsid w:val="3EF40CA7"/>
    <w:rsid w:val="3EFF9B3F"/>
    <w:rsid w:val="3F00C0D5"/>
    <w:rsid w:val="3F05966B"/>
    <w:rsid w:val="3F0A0746"/>
    <w:rsid w:val="3F0EBC7C"/>
    <w:rsid w:val="3F0F1863"/>
    <w:rsid w:val="3F1670A6"/>
    <w:rsid w:val="3F1823FC"/>
    <w:rsid w:val="3F252EA6"/>
    <w:rsid w:val="3F2BC9ED"/>
    <w:rsid w:val="3F2FF46E"/>
    <w:rsid w:val="3F380334"/>
    <w:rsid w:val="3F56361D"/>
    <w:rsid w:val="3F56E0AC"/>
    <w:rsid w:val="3F60C87E"/>
    <w:rsid w:val="3F70D347"/>
    <w:rsid w:val="3F7CC28F"/>
    <w:rsid w:val="3F7FB778"/>
    <w:rsid w:val="3F805F05"/>
    <w:rsid w:val="3F80F43B"/>
    <w:rsid w:val="3FA8C7F8"/>
    <w:rsid w:val="3FAF76D4"/>
    <w:rsid w:val="3FE77735"/>
    <w:rsid w:val="3FF02184"/>
    <w:rsid w:val="3FF4D81E"/>
    <w:rsid w:val="4006A310"/>
    <w:rsid w:val="401CDBFD"/>
    <w:rsid w:val="4024B1E5"/>
    <w:rsid w:val="4032F3F8"/>
    <w:rsid w:val="4038401C"/>
    <w:rsid w:val="403D41A8"/>
    <w:rsid w:val="404804F0"/>
    <w:rsid w:val="40532681"/>
    <w:rsid w:val="405EF616"/>
    <w:rsid w:val="40600D2C"/>
    <w:rsid w:val="406F825B"/>
    <w:rsid w:val="408D5AD4"/>
    <w:rsid w:val="40B11EC7"/>
    <w:rsid w:val="40D0D03C"/>
    <w:rsid w:val="40D4F3C4"/>
    <w:rsid w:val="40D9D2AA"/>
    <w:rsid w:val="40DD5D10"/>
    <w:rsid w:val="40EA6CDC"/>
    <w:rsid w:val="40FC72F2"/>
    <w:rsid w:val="4115F7F4"/>
    <w:rsid w:val="411D313A"/>
    <w:rsid w:val="412DA256"/>
    <w:rsid w:val="41318A48"/>
    <w:rsid w:val="414D7AA7"/>
    <w:rsid w:val="414FECDE"/>
    <w:rsid w:val="4182483F"/>
    <w:rsid w:val="4194D954"/>
    <w:rsid w:val="4197E2A6"/>
    <w:rsid w:val="41A36157"/>
    <w:rsid w:val="41AA9751"/>
    <w:rsid w:val="41B3C477"/>
    <w:rsid w:val="41B6FC87"/>
    <w:rsid w:val="41BD437E"/>
    <w:rsid w:val="41E2EE08"/>
    <w:rsid w:val="41F2BC56"/>
    <w:rsid w:val="41F6F55E"/>
    <w:rsid w:val="42009BD0"/>
    <w:rsid w:val="420E6666"/>
    <w:rsid w:val="4214ADC5"/>
    <w:rsid w:val="421BD4B1"/>
    <w:rsid w:val="42234A29"/>
    <w:rsid w:val="423B4794"/>
    <w:rsid w:val="4251CA41"/>
    <w:rsid w:val="425A2E7A"/>
    <w:rsid w:val="429E1290"/>
    <w:rsid w:val="42BF5ACF"/>
    <w:rsid w:val="42C4FD26"/>
    <w:rsid w:val="42E2777B"/>
    <w:rsid w:val="42E29EB6"/>
    <w:rsid w:val="42E762A1"/>
    <w:rsid w:val="42EBFB76"/>
    <w:rsid w:val="42EE3A15"/>
    <w:rsid w:val="42F6A316"/>
    <w:rsid w:val="42F98A5F"/>
    <w:rsid w:val="43009298"/>
    <w:rsid w:val="431E489B"/>
    <w:rsid w:val="432F752E"/>
    <w:rsid w:val="43396F58"/>
    <w:rsid w:val="43471F0F"/>
    <w:rsid w:val="43598053"/>
    <w:rsid w:val="435B9CB1"/>
    <w:rsid w:val="43898B5C"/>
    <w:rsid w:val="438C919B"/>
    <w:rsid w:val="43A3D96E"/>
    <w:rsid w:val="43BDB563"/>
    <w:rsid w:val="43D0393B"/>
    <w:rsid w:val="43DC5A3A"/>
    <w:rsid w:val="43DD9088"/>
    <w:rsid w:val="43EFC205"/>
    <w:rsid w:val="43FA0E26"/>
    <w:rsid w:val="441082CD"/>
    <w:rsid w:val="441917A1"/>
    <w:rsid w:val="44287FDE"/>
    <w:rsid w:val="443EC9A7"/>
    <w:rsid w:val="443EF6B4"/>
    <w:rsid w:val="444857E6"/>
    <w:rsid w:val="44593F51"/>
    <w:rsid w:val="44663EC5"/>
    <w:rsid w:val="446EBD25"/>
    <w:rsid w:val="447F1053"/>
    <w:rsid w:val="448F19DA"/>
    <w:rsid w:val="449CF002"/>
    <w:rsid w:val="449DD153"/>
    <w:rsid w:val="44A7D5B8"/>
    <w:rsid w:val="44AAC81A"/>
    <w:rsid w:val="44B475ED"/>
    <w:rsid w:val="44C54710"/>
    <w:rsid w:val="44CB7108"/>
    <w:rsid w:val="44D12CFB"/>
    <w:rsid w:val="44D35521"/>
    <w:rsid w:val="44DFF36A"/>
    <w:rsid w:val="44E28BA2"/>
    <w:rsid w:val="44E5C79D"/>
    <w:rsid w:val="450F3C84"/>
    <w:rsid w:val="45120992"/>
    <w:rsid w:val="45281007"/>
    <w:rsid w:val="45281350"/>
    <w:rsid w:val="452FEB2C"/>
    <w:rsid w:val="45401F7B"/>
    <w:rsid w:val="454F49AE"/>
    <w:rsid w:val="4553B4EF"/>
    <w:rsid w:val="4583E8B1"/>
    <w:rsid w:val="4589D25A"/>
    <w:rsid w:val="45A32E47"/>
    <w:rsid w:val="45A629DB"/>
    <w:rsid w:val="45BB3DBD"/>
    <w:rsid w:val="45C90FEA"/>
    <w:rsid w:val="45CAA4B8"/>
    <w:rsid w:val="45DD0BE6"/>
    <w:rsid w:val="45E094C4"/>
    <w:rsid w:val="45E21836"/>
    <w:rsid w:val="45E22D47"/>
    <w:rsid w:val="45E7F395"/>
    <w:rsid w:val="45F22A5D"/>
    <w:rsid w:val="46189A76"/>
    <w:rsid w:val="461B45BF"/>
    <w:rsid w:val="46428473"/>
    <w:rsid w:val="4643ED60"/>
    <w:rsid w:val="4643ED60"/>
    <w:rsid w:val="4645EDB0"/>
    <w:rsid w:val="465CBBCB"/>
    <w:rsid w:val="4677559D"/>
    <w:rsid w:val="46991C49"/>
    <w:rsid w:val="46A40875"/>
    <w:rsid w:val="46B90C59"/>
    <w:rsid w:val="46BA7DA5"/>
    <w:rsid w:val="46BC049B"/>
    <w:rsid w:val="46CC4A71"/>
    <w:rsid w:val="46CE7C4E"/>
    <w:rsid w:val="46D165D9"/>
    <w:rsid w:val="46E93900"/>
    <w:rsid w:val="46EA716B"/>
    <w:rsid w:val="46FB61E5"/>
    <w:rsid w:val="4706EE85"/>
    <w:rsid w:val="472B4CF5"/>
    <w:rsid w:val="4738E217"/>
    <w:rsid w:val="474A3AF9"/>
    <w:rsid w:val="475FB55F"/>
    <w:rsid w:val="4767195D"/>
    <w:rsid w:val="477C5AB8"/>
    <w:rsid w:val="479E65C7"/>
    <w:rsid w:val="47D64CE9"/>
    <w:rsid w:val="47DCCFED"/>
    <w:rsid w:val="47DE48D4"/>
    <w:rsid w:val="47E398EF"/>
    <w:rsid w:val="47EB3DDC"/>
    <w:rsid w:val="47F15F36"/>
    <w:rsid w:val="47F42FF4"/>
    <w:rsid w:val="47F52964"/>
    <w:rsid w:val="47FB2460"/>
    <w:rsid w:val="47FCEBA5"/>
    <w:rsid w:val="480E5753"/>
    <w:rsid w:val="480E5753"/>
    <w:rsid w:val="4818B5A2"/>
    <w:rsid w:val="481F1ADF"/>
    <w:rsid w:val="483842A7"/>
    <w:rsid w:val="483B7091"/>
    <w:rsid w:val="483EFC24"/>
    <w:rsid w:val="485D58C1"/>
    <w:rsid w:val="4883529E"/>
    <w:rsid w:val="48C5011E"/>
    <w:rsid w:val="48EA4046"/>
    <w:rsid w:val="490620B8"/>
    <w:rsid w:val="490AD482"/>
    <w:rsid w:val="490EDCEE"/>
    <w:rsid w:val="490F240A"/>
    <w:rsid w:val="4910905E"/>
    <w:rsid w:val="491F02B6"/>
    <w:rsid w:val="492995F4"/>
    <w:rsid w:val="4937E416"/>
    <w:rsid w:val="493AC74A"/>
    <w:rsid w:val="4954A8B2"/>
    <w:rsid w:val="49595A20"/>
    <w:rsid w:val="4969E1E1"/>
    <w:rsid w:val="4974EB60"/>
    <w:rsid w:val="4990171A"/>
    <w:rsid w:val="4994DD68"/>
    <w:rsid w:val="49950185"/>
    <w:rsid w:val="4995B8AA"/>
    <w:rsid w:val="49CB2E13"/>
    <w:rsid w:val="49CB3CA6"/>
    <w:rsid w:val="49EE40A6"/>
    <w:rsid w:val="49F212F9"/>
    <w:rsid w:val="49F331C3"/>
    <w:rsid w:val="49F9B250"/>
    <w:rsid w:val="49FC8989"/>
    <w:rsid w:val="4A0D788C"/>
    <w:rsid w:val="4A2117B2"/>
    <w:rsid w:val="4A221C29"/>
    <w:rsid w:val="4A3D237A"/>
    <w:rsid w:val="4A428DB7"/>
    <w:rsid w:val="4A4BB267"/>
    <w:rsid w:val="4A4DCD40"/>
    <w:rsid w:val="4A56BD95"/>
    <w:rsid w:val="4A58E5FD"/>
    <w:rsid w:val="4A627DE5"/>
    <w:rsid w:val="4A65415A"/>
    <w:rsid w:val="4A68BC67"/>
    <w:rsid w:val="4A69D9F2"/>
    <w:rsid w:val="4A73BE96"/>
    <w:rsid w:val="4A770A24"/>
    <w:rsid w:val="4A82FC7D"/>
    <w:rsid w:val="4A82FC7D"/>
    <w:rsid w:val="4A93CDB1"/>
    <w:rsid w:val="4A9AA994"/>
    <w:rsid w:val="4AA51DA4"/>
    <w:rsid w:val="4AA938E6"/>
    <w:rsid w:val="4AAA36DA"/>
    <w:rsid w:val="4AB1C878"/>
    <w:rsid w:val="4ABA1D86"/>
    <w:rsid w:val="4AC9C1AA"/>
    <w:rsid w:val="4ACB5F16"/>
    <w:rsid w:val="4AD015EC"/>
    <w:rsid w:val="4AE82748"/>
    <w:rsid w:val="4AEBD3A9"/>
    <w:rsid w:val="4AF2E88F"/>
    <w:rsid w:val="4AF58BCD"/>
    <w:rsid w:val="4AFB96FF"/>
    <w:rsid w:val="4B00BB77"/>
    <w:rsid w:val="4B030993"/>
    <w:rsid w:val="4B059E4E"/>
    <w:rsid w:val="4B13CD6B"/>
    <w:rsid w:val="4B2AC27C"/>
    <w:rsid w:val="4B2AF9A0"/>
    <w:rsid w:val="4B399FE9"/>
    <w:rsid w:val="4B5AD37A"/>
    <w:rsid w:val="4B5E82FA"/>
    <w:rsid w:val="4B63A4DB"/>
    <w:rsid w:val="4B76E67C"/>
    <w:rsid w:val="4B7C77E4"/>
    <w:rsid w:val="4B89BF2B"/>
    <w:rsid w:val="4B8E86F8"/>
    <w:rsid w:val="4B8F6F70"/>
    <w:rsid w:val="4BB48F5B"/>
    <w:rsid w:val="4BB6D224"/>
    <w:rsid w:val="4BBC2732"/>
    <w:rsid w:val="4BC00298"/>
    <w:rsid w:val="4BC9771E"/>
    <w:rsid w:val="4BCC03F1"/>
    <w:rsid w:val="4BE11056"/>
    <w:rsid w:val="4BE29EAA"/>
    <w:rsid w:val="4BE3B29C"/>
    <w:rsid w:val="4C048590"/>
    <w:rsid w:val="4C0C81C8"/>
    <w:rsid w:val="4C1F77E9"/>
    <w:rsid w:val="4C241DFD"/>
    <w:rsid w:val="4C252A79"/>
    <w:rsid w:val="4C2D8FF4"/>
    <w:rsid w:val="4C2F8F44"/>
    <w:rsid w:val="4C378621"/>
    <w:rsid w:val="4C3FDF0D"/>
    <w:rsid w:val="4C420F7F"/>
    <w:rsid w:val="4C47DD93"/>
    <w:rsid w:val="4C5E2920"/>
    <w:rsid w:val="4C5FB6C5"/>
    <w:rsid w:val="4C63BC0B"/>
    <w:rsid w:val="4C7200A8"/>
    <w:rsid w:val="4C79CBAA"/>
    <w:rsid w:val="4C853608"/>
    <w:rsid w:val="4C8BED79"/>
    <w:rsid w:val="4C94436B"/>
    <w:rsid w:val="4CA8BC00"/>
    <w:rsid w:val="4CB42C84"/>
    <w:rsid w:val="4CBCACE4"/>
    <w:rsid w:val="4CBFCCB1"/>
    <w:rsid w:val="4D0C3CAC"/>
    <w:rsid w:val="4D0D7AA0"/>
    <w:rsid w:val="4D3FB0A9"/>
    <w:rsid w:val="4D4D315B"/>
    <w:rsid w:val="4D4F41BD"/>
    <w:rsid w:val="4D5D0630"/>
    <w:rsid w:val="4D5DA748"/>
    <w:rsid w:val="4D67D0D5"/>
    <w:rsid w:val="4D765A3E"/>
    <w:rsid w:val="4D7C4C70"/>
    <w:rsid w:val="4D8D9D2C"/>
    <w:rsid w:val="4DB9E3B6"/>
    <w:rsid w:val="4DBC5B46"/>
    <w:rsid w:val="4DCDE632"/>
    <w:rsid w:val="4DD351F8"/>
    <w:rsid w:val="4DDE3D79"/>
    <w:rsid w:val="4DE3F774"/>
    <w:rsid w:val="4DF53BA0"/>
    <w:rsid w:val="4DFACFC7"/>
    <w:rsid w:val="4E027A6D"/>
    <w:rsid w:val="4E04D012"/>
    <w:rsid w:val="4E091993"/>
    <w:rsid w:val="4E1923C9"/>
    <w:rsid w:val="4E297A73"/>
    <w:rsid w:val="4E333ACC"/>
    <w:rsid w:val="4E43B257"/>
    <w:rsid w:val="4E51C811"/>
    <w:rsid w:val="4E715A4E"/>
    <w:rsid w:val="4E756472"/>
    <w:rsid w:val="4E7D8EE7"/>
    <w:rsid w:val="4E849AD0"/>
    <w:rsid w:val="4EA2DD6A"/>
    <w:rsid w:val="4EBBCDBA"/>
    <w:rsid w:val="4EC68E47"/>
    <w:rsid w:val="4ECBF05A"/>
    <w:rsid w:val="4ED3191D"/>
    <w:rsid w:val="4EEA5C6F"/>
    <w:rsid w:val="4EEABCCF"/>
    <w:rsid w:val="4F17EBAD"/>
    <w:rsid w:val="4F1F35AE"/>
    <w:rsid w:val="4F20400A"/>
    <w:rsid w:val="4F20D67F"/>
    <w:rsid w:val="4F3EAE72"/>
    <w:rsid w:val="4F449FFC"/>
    <w:rsid w:val="4F4B12EF"/>
    <w:rsid w:val="4F586102"/>
    <w:rsid w:val="4F619A17"/>
    <w:rsid w:val="4F8EF7B5"/>
    <w:rsid w:val="4FA62D2A"/>
    <w:rsid w:val="4FA77796"/>
    <w:rsid w:val="4FC9C5E7"/>
    <w:rsid w:val="4FCE3A01"/>
    <w:rsid w:val="4FD3B649"/>
    <w:rsid w:val="4FD3B649"/>
    <w:rsid w:val="4FE86D47"/>
    <w:rsid w:val="4FE9F46F"/>
    <w:rsid w:val="4FF36597"/>
    <w:rsid w:val="4FFE5E9D"/>
    <w:rsid w:val="5009CCF6"/>
    <w:rsid w:val="5014FF00"/>
    <w:rsid w:val="501F734E"/>
    <w:rsid w:val="5021A278"/>
    <w:rsid w:val="50260910"/>
    <w:rsid w:val="5027343B"/>
    <w:rsid w:val="502A81B0"/>
    <w:rsid w:val="50376C32"/>
    <w:rsid w:val="503F27F4"/>
    <w:rsid w:val="504265D9"/>
    <w:rsid w:val="50680BEC"/>
    <w:rsid w:val="50714E95"/>
    <w:rsid w:val="5079D5FE"/>
    <w:rsid w:val="507B1513"/>
    <w:rsid w:val="5080C95B"/>
    <w:rsid w:val="508709E0"/>
    <w:rsid w:val="50A11E0B"/>
    <w:rsid w:val="50A5FC9A"/>
    <w:rsid w:val="50ADAAF8"/>
    <w:rsid w:val="50B9652F"/>
    <w:rsid w:val="50BC8B24"/>
    <w:rsid w:val="50C12BFF"/>
    <w:rsid w:val="50C5731C"/>
    <w:rsid w:val="50D5C6D0"/>
    <w:rsid w:val="50D5C6D0"/>
    <w:rsid w:val="50E88034"/>
    <w:rsid w:val="50E9C76E"/>
    <w:rsid w:val="5107DB3B"/>
    <w:rsid w:val="510B2DD0"/>
    <w:rsid w:val="51174C31"/>
    <w:rsid w:val="51221600"/>
    <w:rsid w:val="51244BAA"/>
    <w:rsid w:val="513CC8E9"/>
    <w:rsid w:val="513D8E00"/>
    <w:rsid w:val="513EB3C1"/>
    <w:rsid w:val="513F210D"/>
    <w:rsid w:val="514DE6E3"/>
    <w:rsid w:val="5152DFC2"/>
    <w:rsid w:val="51541C49"/>
    <w:rsid w:val="515F2A99"/>
    <w:rsid w:val="5164AE8D"/>
    <w:rsid w:val="5190CC9A"/>
    <w:rsid w:val="519B8C56"/>
    <w:rsid w:val="51A0B3F6"/>
    <w:rsid w:val="51AEFC0F"/>
    <w:rsid w:val="51CE3E7D"/>
    <w:rsid w:val="51D4038F"/>
    <w:rsid w:val="51E2F473"/>
    <w:rsid w:val="51EE0B3B"/>
    <w:rsid w:val="51F138A0"/>
    <w:rsid w:val="51F1E3B5"/>
    <w:rsid w:val="51FC2774"/>
    <w:rsid w:val="51FFC352"/>
    <w:rsid w:val="52015E93"/>
    <w:rsid w:val="520670EC"/>
    <w:rsid w:val="52103024"/>
    <w:rsid w:val="5224BCB7"/>
    <w:rsid w:val="522E39C8"/>
    <w:rsid w:val="522F17EB"/>
    <w:rsid w:val="52340B35"/>
    <w:rsid w:val="523AB63F"/>
    <w:rsid w:val="523AB63F"/>
    <w:rsid w:val="5255A8BE"/>
    <w:rsid w:val="5255A8BE"/>
    <w:rsid w:val="525A3EFD"/>
    <w:rsid w:val="5263ECBA"/>
    <w:rsid w:val="52689FEA"/>
    <w:rsid w:val="526A8D4E"/>
    <w:rsid w:val="526FBCBC"/>
    <w:rsid w:val="527705D6"/>
    <w:rsid w:val="527EA7C3"/>
    <w:rsid w:val="5285B0F6"/>
    <w:rsid w:val="52884284"/>
    <w:rsid w:val="528F0A95"/>
    <w:rsid w:val="52BB9E21"/>
    <w:rsid w:val="52BE8DD4"/>
    <w:rsid w:val="52CFB24C"/>
    <w:rsid w:val="52D715FF"/>
    <w:rsid w:val="52DC1910"/>
    <w:rsid w:val="52EAAC91"/>
    <w:rsid w:val="52FBB65F"/>
    <w:rsid w:val="530499AE"/>
    <w:rsid w:val="5332A582"/>
    <w:rsid w:val="533A9009"/>
    <w:rsid w:val="53871983"/>
    <w:rsid w:val="53A7D788"/>
    <w:rsid w:val="53AF35CD"/>
    <w:rsid w:val="53AF3D74"/>
    <w:rsid w:val="53B1F17E"/>
    <w:rsid w:val="53B5EF25"/>
    <w:rsid w:val="53B91A4A"/>
    <w:rsid w:val="53C574A3"/>
    <w:rsid w:val="53CBBC76"/>
    <w:rsid w:val="53D1493A"/>
    <w:rsid w:val="53DB1505"/>
    <w:rsid w:val="53E1B5CE"/>
    <w:rsid w:val="53E9F0E0"/>
    <w:rsid w:val="53EDA22E"/>
    <w:rsid w:val="53EEC4F9"/>
    <w:rsid w:val="53F7EF75"/>
    <w:rsid w:val="540CAC8C"/>
    <w:rsid w:val="541AC210"/>
    <w:rsid w:val="543FF92B"/>
    <w:rsid w:val="5442D2EB"/>
    <w:rsid w:val="54585DCF"/>
    <w:rsid w:val="545A7069"/>
    <w:rsid w:val="54617F3D"/>
    <w:rsid w:val="547E4951"/>
    <w:rsid w:val="54801AE8"/>
    <w:rsid w:val="54821A78"/>
    <w:rsid w:val="548BE026"/>
    <w:rsid w:val="548F8637"/>
    <w:rsid w:val="54C82C65"/>
    <w:rsid w:val="54CC5233"/>
    <w:rsid w:val="54D4E957"/>
    <w:rsid w:val="54EE69E6"/>
    <w:rsid w:val="5500C42D"/>
    <w:rsid w:val="5509F3C8"/>
    <w:rsid w:val="550C2941"/>
    <w:rsid w:val="550CDA41"/>
    <w:rsid w:val="55116F12"/>
    <w:rsid w:val="551D0042"/>
    <w:rsid w:val="55208653"/>
    <w:rsid w:val="5532E4E0"/>
    <w:rsid w:val="5553CC4F"/>
    <w:rsid w:val="555EB75C"/>
    <w:rsid w:val="55684DBF"/>
    <w:rsid w:val="556872C6"/>
    <w:rsid w:val="55760093"/>
    <w:rsid w:val="557C174C"/>
    <w:rsid w:val="558A1BA4"/>
    <w:rsid w:val="5593B3D6"/>
    <w:rsid w:val="559BC2C8"/>
    <w:rsid w:val="55A2BCBC"/>
    <w:rsid w:val="55AA5DF6"/>
    <w:rsid w:val="55B95885"/>
    <w:rsid w:val="55CB94DE"/>
    <w:rsid w:val="55EA86F8"/>
    <w:rsid w:val="55EB9623"/>
    <w:rsid w:val="55F26ED5"/>
    <w:rsid w:val="55F4BE89"/>
    <w:rsid w:val="55F77FA5"/>
    <w:rsid w:val="55FCAFD2"/>
    <w:rsid w:val="5623F297"/>
    <w:rsid w:val="5623F297"/>
    <w:rsid w:val="563D9A8B"/>
    <w:rsid w:val="56400265"/>
    <w:rsid w:val="564680BE"/>
    <w:rsid w:val="564E1917"/>
    <w:rsid w:val="565A8E4C"/>
    <w:rsid w:val="566D4E97"/>
    <w:rsid w:val="5670ED7D"/>
    <w:rsid w:val="56849651"/>
    <w:rsid w:val="56893C9A"/>
    <w:rsid w:val="56992CA8"/>
    <w:rsid w:val="56A1C0D4"/>
    <w:rsid w:val="56A81146"/>
    <w:rsid w:val="56B1AA06"/>
    <w:rsid w:val="56B671A1"/>
    <w:rsid w:val="56DA6D55"/>
    <w:rsid w:val="56DC5A9E"/>
    <w:rsid w:val="56EE3BBE"/>
    <w:rsid w:val="570D322F"/>
    <w:rsid w:val="572328F4"/>
    <w:rsid w:val="57311EF9"/>
    <w:rsid w:val="5748C707"/>
    <w:rsid w:val="5758A60C"/>
    <w:rsid w:val="57757277"/>
    <w:rsid w:val="57784033"/>
    <w:rsid w:val="57803775"/>
    <w:rsid w:val="5784EFBE"/>
    <w:rsid w:val="57872D4E"/>
    <w:rsid w:val="578DA664"/>
    <w:rsid w:val="5792E54D"/>
    <w:rsid w:val="57963C7F"/>
    <w:rsid w:val="5796DC4F"/>
    <w:rsid w:val="57A30154"/>
    <w:rsid w:val="57A7FD13"/>
    <w:rsid w:val="57AD5D39"/>
    <w:rsid w:val="57C90C84"/>
    <w:rsid w:val="57EF8F6B"/>
    <w:rsid w:val="5804EFE5"/>
    <w:rsid w:val="580BCE2E"/>
    <w:rsid w:val="58170312"/>
    <w:rsid w:val="581A9F43"/>
    <w:rsid w:val="581BDFA6"/>
    <w:rsid w:val="5820CB76"/>
    <w:rsid w:val="5827D681"/>
    <w:rsid w:val="58556F32"/>
    <w:rsid w:val="58607820"/>
    <w:rsid w:val="586A2BD3"/>
    <w:rsid w:val="587062E3"/>
    <w:rsid w:val="58713745"/>
    <w:rsid w:val="58777A91"/>
    <w:rsid w:val="587AF11E"/>
    <w:rsid w:val="589DC8FF"/>
    <w:rsid w:val="58A5129B"/>
    <w:rsid w:val="58AAF662"/>
    <w:rsid w:val="58B01B99"/>
    <w:rsid w:val="58BA5026"/>
    <w:rsid w:val="58BF698F"/>
    <w:rsid w:val="58C36EBF"/>
    <w:rsid w:val="58C5CCEE"/>
    <w:rsid w:val="58E4D233"/>
    <w:rsid w:val="58E67380"/>
    <w:rsid w:val="58F4D29B"/>
    <w:rsid w:val="59089123"/>
    <w:rsid w:val="590E85F0"/>
    <w:rsid w:val="591D3303"/>
    <w:rsid w:val="5927BA5E"/>
    <w:rsid w:val="5929500A"/>
    <w:rsid w:val="5930DFF4"/>
    <w:rsid w:val="5940DFB0"/>
    <w:rsid w:val="5940DFB0"/>
    <w:rsid w:val="594641FB"/>
    <w:rsid w:val="5946497E"/>
    <w:rsid w:val="594AB00F"/>
    <w:rsid w:val="59533E1A"/>
    <w:rsid w:val="596BEF0C"/>
    <w:rsid w:val="596D4713"/>
    <w:rsid w:val="596F303D"/>
    <w:rsid w:val="596F303D"/>
    <w:rsid w:val="597839E1"/>
    <w:rsid w:val="599583A8"/>
    <w:rsid w:val="59A0FF53"/>
    <w:rsid w:val="59AA0C8E"/>
    <w:rsid w:val="59AD2328"/>
    <w:rsid w:val="59B582DE"/>
    <w:rsid w:val="59C54DF0"/>
    <w:rsid w:val="59C8C6B0"/>
    <w:rsid w:val="59CB77D7"/>
    <w:rsid w:val="59D16E66"/>
    <w:rsid w:val="59DE7019"/>
    <w:rsid w:val="59DFEC00"/>
    <w:rsid w:val="59EA21FD"/>
    <w:rsid w:val="59F85AEF"/>
    <w:rsid w:val="59FF3582"/>
    <w:rsid w:val="5A0DB48C"/>
    <w:rsid w:val="5A172C63"/>
    <w:rsid w:val="5A1B43CC"/>
    <w:rsid w:val="5A1D1BD3"/>
    <w:rsid w:val="5A27ECC6"/>
    <w:rsid w:val="5A3BB555"/>
    <w:rsid w:val="5A4378F5"/>
    <w:rsid w:val="5A4C5EF9"/>
    <w:rsid w:val="5A4D4794"/>
    <w:rsid w:val="5A515808"/>
    <w:rsid w:val="5A5E085D"/>
    <w:rsid w:val="5A6724C3"/>
    <w:rsid w:val="5A6BD32B"/>
    <w:rsid w:val="5A7018B4"/>
    <w:rsid w:val="5A707939"/>
    <w:rsid w:val="5A8DA8D1"/>
    <w:rsid w:val="5A9478A5"/>
    <w:rsid w:val="5AAA4A80"/>
    <w:rsid w:val="5AAAF35F"/>
    <w:rsid w:val="5AABDCDB"/>
    <w:rsid w:val="5ABCD7A4"/>
    <w:rsid w:val="5AC3F108"/>
    <w:rsid w:val="5AE34BBA"/>
    <w:rsid w:val="5AE76695"/>
    <w:rsid w:val="5AEC98F4"/>
    <w:rsid w:val="5AF51D89"/>
    <w:rsid w:val="5B124507"/>
    <w:rsid w:val="5B2A3B03"/>
    <w:rsid w:val="5B2F3156"/>
    <w:rsid w:val="5B3B4548"/>
    <w:rsid w:val="5B3C8BCF"/>
    <w:rsid w:val="5B418905"/>
    <w:rsid w:val="5B539A73"/>
    <w:rsid w:val="5B680183"/>
    <w:rsid w:val="5B85B944"/>
    <w:rsid w:val="5B9EA33C"/>
    <w:rsid w:val="5BA03BA8"/>
    <w:rsid w:val="5BCC1173"/>
    <w:rsid w:val="5BDC7543"/>
    <w:rsid w:val="5BE308DE"/>
    <w:rsid w:val="5BFB0428"/>
    <w:rsid w:val="5C03E69D"/>
    <w:rsid w:val="5C0464A2"/>
    <w:rsid w:val="5C0464A2"/>
    <w:rsid w:val="5C0AEBA3"/>
    <w:rsid w:val="5C1DC2A5"/>
    <w:rsid w:val="5C2038E9"/>
    <w:rsid w:val="5C2D8FAA"/>
    <w:rsid w:val="5C348ED4"/>
    <w:rsid w:val="5C3A0CD8"/>
    <w:rsid w:val="5C553AD4"/>
    <w:rsid w:val="5C732268"/>
    <w:rsid w:val="5C7D92B9"/>
    <w:rsid w:val="5C7E7B59"/>
    <w:rsid w:val="5C83AB8D"/>
    <w:rsid w:val="5C8C1E59"/>
    <w:rsid w:val="5CA2799A"/>
    <w:rsid w:val="5CB060CF"/>
    <w:rsid w:val="5CB61FFE"/>
    <w:rsid w:val="5CC34940"/>
    <w:rsid w:val="5CDB39D1"/>
    <w:rsid w:val="5CEC4F43"/>
    <w:rsid w:val="5D07BDD1"/>
    <w:rsid w:val="5D12EF4C"/>
    <w:rsid w:val="5D2ABA6A"/>
    <w:rsid w:val="5D2F42A7"/>
    <w:rsid w:val="5D399531"/>
    <w:rsid w:val="5D42C976"/>
    <w:rsid w:val="5D4B1F23"/>
    <w:rsid w:val="5D7B9DF6"/>
    <w:rsid w:val="5D7E79A9"/>
    <w:rsid w:val="5D88F3AC"/>
    <w:rsid w:val="5D91D966"/>
    <w:rsid w:val="5D9C02E0"/>
    <w:rsid w:val="5DA1FF0B"/>
    <w:rsid w:val="5DC4D712"/>
    <w:rsid w:val="5DDE06E0"/>
    <w:rsid w:val="5DE1FB31"/>
    <w:rsid w:val="5DF3F3DA"/>
    <w:rsid w:val="5DF998B3"/>
    <w:rsid w:val="5E1FE85E"/>
    <w:rsid w:val="5E286962"/>
    <w:rsid w:val="5E6CA54A"/>
    <w:rsid w:val="5E763949"/>
    <w:rsid w:val="5E86573C"/>
    <w:rsid w:val="5E9A94AB"/>
    <w:rsid w:val="5E9C6063"/>
    <w:rsid w:val="5E9D309E"/>
    <w:rsid w:val="5EA813EC"/>
    <w:rsid w:val="5ED664BC"/>
    <w:rsid w:val="5EE172AB"/>
    <w:rsid w:val="5EE69101"/>
    <w:rsid w:val="5EF96636"/>
    <w:rsid w:val="5F05F6BF"/>
    <w:rsid w:val="5F23DC70"/>
    <w:rsid w:val="5F25ECAF"/>
    <w:rsid w:val="5F296447"/>
    <w:rsid w:val="5F2D4C9A"/>
    <w:rsid w:val="5F319184"/>
    <w:rsid w:val="5F4BAA09"/>
    <w:rsid w:val="5F5450C1"/>
    <w:rsid w:val="5F5A3648"/>
    <w:rsid w:val="5F948B30"/>
    <w:rsid w:val="5F9993E7"/>
    <w:rsid w:val="5FBC5E19"/>
    <w:rsid w:val="5FBE5201"/>
    <w:rsid w:val="5FC293C9"/>
    <w:rsid w:val="5FCC9CD2"/>
    <w:rsid w:val="5FF3CD1F"/>
    <w:rsid w:val="5FF912B1"/>
    <w:rsid w:val="6004452C"/>
    <w:rsid w:val="6004CCBC"/>
    <w:rsid w:val="600530C8"/>
    <w:rsid w:val="60076968"/>
    <w:rsid w:val="600DB4C8"/>
    <w:rsid w:val="6035B12A"/>
    <w:rsid w:val="603D3B9C"/>
    <w:rsid w:val="6050EEE0"/>
    <w:rsid w:val="60583E35"/>
    <w:rsid w:val="605CBF77"/>
    <w:rsid w:val="6077F30D"/>
    <w:rsid w:val="60856EF6"/>
    <w:rsid w:val="6087D795"/>
    <w:rsid w:val="608F0B72"/>
    <w:rsid w:val="608F5E86"/>
    <w:rsid w:val="60B20358"/>
    <w:rsid w:val="60B8CED3"/>
    <w:rsid w:val="60D0FE18"/>
    <w:rsid w:val="60D41FC5"/>
    <w:rsid w:val="60F2E893"/>
    <w:rsid w:val="60F2E893"/>
    <w:rsid w:val="60FB0B25"/>
    <w:rsid w:val="60FFEC5F"/>
    <w:rsid w:val="610875AD"/>
    <w:rsid w:val="610B25CA"/>
    <w:rsid w:val="610F643B"/>
    <w:rsid w:val="6110BCC8"/>
    <w:rsid w:val="61155670"/>
    <w:rsid w:val="6120297E"/>
    <w:rsid w:val="612528D5"/>
    <w:rsid w:val="61300627"/>
    <w:rsid w:val="613B2DF4"/>
    <w:rsid w:val="614D124F"/>
    <w:rsid w:val="614D124F"/>
    <w:rsid w:val="6154A8FA"/>
    <w:rsid w:val="615BA451"/>
    <w:rsid w:val="616EB2B2"/>
    <w:rsid w:val="61878382"/>
    <w:rsid w:val="618B5C90"/>
    <w:rsid w:val="618E261D"/>
    <w:rsid w:val="619782D8"/>
    <w:rsid w:val="619C62EE"/>
    <w:rsid w:val="61A5504F"/>
    <w:rsid w:val="61AC063F"/>
    <w:rsid w:val="61AEDB23"/>
    <w:rsid w:val="61B64D5A"/>
    <w:rsid w:val="61C594F1"/>
    <w:rsid w:val="61C8461D"/>
    <w:rsid w:val="61E2901B"/>
    <w:rsid w:val="61FF4F55"/>
    <w:rsid w:val="620DADCE"/>
    <w:rsid w:val="62145119"/>
    <w:rsid w:val="621C18C9"/>
    <w:rsid w:val="622183B9"/>
    <w:rsid w:val="62563EEA"/>
    <w:rsid w:val="625740C1"/>
    <w:rsid w:val="625B4C9D"/>
    <w:rsid w:val="625E256D"/>
    <w:rsid w:val="625EBE82"/>
    <w:rsid w:val="62754281"/>
    <w:rsid w:val="6279FAC5"/>
    <w:rsid w:val="6279FAC5"/>
    <w:rsid w:val="627C3933"/>
    <w:rsid w:val="6296A75B"/>
    <w:rsid w:val="62AD5CB1"/>
    <w:rsid w:val="62B0CD46"/>
    <w:rsid w:val="62C06DC3"/>
    <w:rsid w:val="62C18C66"/>
    <w:rsid w:val="62C740DB"/>
    <w:rsid w:val="62DC8A88"/>
    <w:rsid w:val="62E321DD"/>
    <w:rsid w:val="62F4D141"/>
    <w:rsid w:val="62FEB776"/>
    <w:rsid w:val="63150CE2"/>
    <w:rsid w:val="631E0693"/>
    <w:rsid w:val="631FD7C0"/>
    <w:rsid w:val="632BD7C4"/>
    <w:rsid w:val="6344430D"/>
    <w:rsid w:val="6348AB2A"/>
    <w:rsid w:val="63493439"/>
    <w:rsid w:val="635CFC36"/>
    <w:rsid w:val="63646DBF"/>
    <w:rsid w:val="636489FA"/>
    <w:rsid w:val="63711D90"/>
    <w:rsid w:val="6371C3AE"/>
    <w:rsid w:val="63858BD0"/>
    <w:rsid w:val="639274D4"/>
    <w:rsid w:val="6397D6DA"/>
    <w:rsid w:val="639E4A13"/>
    <w:rsid w:val="639EF783"/>
    <w:rsid w:val="63BC0958"/>
    <w:rsid w:val="63D6A998"/>
    <w:rsid w:val="63DBC87A"/>
    <w:rsid w:val="63F00280"/>
    <w:rsid w:val="63F5D298"/>
    <w:rsid w:val="641064DD"/>
    <w:rsid w:val="6418E062"/>
    <w:rsid w:val="641D5EEE"/>
    <w:rsid w:val="641F67DD"/>
    <w:rsid w:val="642F0112"/>
    <w:rsid w:val="645213B2"/>
    <w:rsid w:val="646FED16"/>
    <w:rsid w:val="6477F8E5"/>
    <w:rsid w:val="64AF1FFC"/>
    <w:rsid w:val="64BAA17E"/>
    <w:rsid w:val="64C9F76F"/>
    <w:rsid w:val="64F15394"/>
    <w:rsid w:val="65206793"/>
    <w:rsid w:val="6534704C"/>
    <w:rsid w:val="653EC7C1"/>
    <w:rsid w:val="654DDD2E"/>
    <w:rsid w:val="65516751"/>
    <w:rsid w:val="656AB262"/>
    <w:rsid w:val="65806CDB"/>
    <w:rsid w:val="6583043F"/>
    <w:rsid w:val="65926987"/>
    <w:rsid w:val="65A367CB"/>
    <w:rsid w:val="65A4DA9C"/>
    <w:rsid w:val="65B00351"/>
    <w:rsid w:val="65BA0462"/>
    <w:rsid w:val="65DF5220"/>
    <w:rsid w:val="65DFF4C7"/>
    <w:rsid w:val="65EC495A"/>
    <w:rsid w:val="65F34AB0"/>
    <w:rsid w:val="66065AE9"/>
    <w:rsid w:val="660E8467"/>
    <w:rsid w:val="66200D41"/>
    <w:rsid w:val="663633AA"/>
    <w:rsid w:val="663D4573"/>
    <w:rsid w:val="6651BE73"/>
    <w:rsid w:val="665EACE4"/>
    <w:rsid w:val="66722D13"/>
    <w:rsid w:val="667CE7BA"/>
    <w:rsid w:val="6687C069"/>
    <w:rsid w:val="66A0A1A9"/>
    <w:rsid w:val="66CFA2B2"/>
    <w:rsid w:val="66DED9DD"/>
    <w:rsid w:val="66EA34C4"/>
    <w:rsid w:val="66EE87E7"/>
    <w:rsid w:val="66F7D897"/>
    <w:rsid w:val="66FFBC33"/>
    <w:rsid w:val="67052A4A"/>
    <w:rsid w:val="67084309"/>
    <w:rsid w:val="67094DDF"/>
    <w:rsid w:val="670DC12E"/>
    <w:rsid w:val="672DA3A7"/>
    <w:rsid w:val="672DA3A7"/>
    <w:rsid w:val="6740B108"/>
    <w:rsid w:val="6740B108"/>
    <w:rsid w:val="67531C4C"/>
    <w:rsid w:val="675ADB04"/>
    <w:rsid w:val="67620DD3"/>
    <w:rsid w:val="6766AE66"/>
    <w:rsid w:val="676D16FB"/>
    <w:rsid w:val="677F7978"/>
    <w:rsid w:val="67872F27"/>
    <w:rsid w:val="67A21E08"/>
    <w:rsid w:val="67AEA463"/>
    <w:rsid w:val="67B503CD"/>
    <w:rsid w:val="67C0F778"/>
    <w:rsid w:val="67C7606D"/>
    <w:rsid w:val="67CCC439"/>
    <w:rsid w:val="67FBCDFE"/>
    <w:rsid w:val="68082112"/>
    <w:rsid w:val="680C032A"/>
    <w:rsid w:val="6813F59A"/>
    <w:rsid w:val="682E5F1B"/>
    <w:rsid w:val="68412DD7"/>
    <w:rsid w:val="68433F99"/>
    <w:rsid w:val="684410D4"/>
    <w:rsid w:val="6849FFD7"/>
    <w:rsid w:val="68609F85"/>
    <w:rsid w:val="68626A78"/>
    <w:rsid w:val="68637EA9"/>
    <w:rsid w:val="6866F848"/>
    <w:rsid w:val="68A11132"/>
    <w:rsid w:val="68B10394"/>
    <w:rsid w:val="68B34B2D"/>
    <w:rsid w:val="68C477A8"/>
    <w:rsid w:val="68C51113"/>
    <w:rsid w:val="68C68B80"/>
    <w:rsid w:val="68D3907A"/>
    <w:rsid w:val="68D9C121"/>
    <w:rsid w:val="68D9C121"/>
    <w:rsid w:val="68D9F4BB"/>
    <w:rsid w:val="68DFF0D4"/>
    <w:rsid w:val="6905C531"/>
    <w:rsid w:val="691EF700"/>
    <w:rsid w:val="6927CFF5"/>
    <w:rsid w:val="692B9F79"/>
    <w:rsid w:val="69318C98"/>
    <w:rsid w:val="69346469"/>
    <w:rsid w:val="693A4844"/>
    <w:rsid w:val="694EBA99"/>
    <w:rsid w:val="69563686"/>
    <w:rsid w:val="695D7E5D"/>
    <w:rsid w:val="695E94A2"/>
    <w:rsid w:val="696C130C"/>
    <w:rsid w:val="696CCF5D"/>
    <w:rsid w:val="696E62F4"/>
    <w:rsid w:val="6972F8DD"/>
    <w:rsid w:val="69774292"/>
    <w:rsid w:val="6985E0F6"/>
    <w:rsid w:val="698B6D0E"/>
    <w:rsid w:val="698C2B69"/>
    <w:rsid w:val="6994064A"/>
    <w:rsid w:val="69AB922B"/>
    <w:rsid w:val="69ADA9BF"/>
    <w:rsid w:val="69CAB433"/>
    <w:rsid w:val="69CCF61B"/>
    <w:rsid w:val="69E30A91"/>
    <w:rsid w:val="69EDC581"/>
    <w:rsid w:val="69F87AB4"/>
    <w:rsid w:val="6A10913D"/>
    <w:rsid w:val="6A243F57"/>
    <w:rsid w:val="6A3B0FE4"/>
    <w:rsid w:val="6A3D31C0"/>
    <w:rsid w:val="6A3EAA71"/>
    <w:rsid w:val="6A40B743"/>
    <w:rsid w:val="6A5EF4EF"/>
    <w:rsid w:val="6A93874B"/>
    <w:rsid w:val="6AA27723"/>
    <w:rsid w:val="6AA7B32A"/>
    <w:rsid w:val="6AAF5F60"/>
    <w:rsid w:val="6AD6B300"/>
    <w:rsid w:val="6B00FB5B"/>
    <w:rsid w:val="6B05640A"/>
    <w:rsid w:val="6B0E4A6C"/>
    <w:rsid w:val="6B0EED95"/>
    <w:rsid w:val="6B17B574"/>
    <w:rsid w:val="6B24BFC0"/>
    <w:rsid w:val="6B2E4C98"/>
    <w:rsid w:val="6B2E8B91"/>
    <w:rsid w:val="6B360710"/>
    <w:rsid w:val="6B3C8251"/>
    <w:rsid w:val="6B509871"/>
    <w:rsid w:val="6B509871"/>
    <w:rsid w:val="6B51787C"/>
    <w:rsid w:val="6B53762D"/>
    <w:rsid w:val="6B5A3048"/>
    <w:rsid w:val="6B5A3C6A"/>
    <w:rsid w:val="6B704524"/>
    <w:rsid w:val="6B7C578E"/>
    <w:rsid w:val="6B8032E0"/>
    <w:rsid w:val="6B8732FE"/>
    <w:rsid w:val="6B94D157"/>
    <w:rsid w:val="6B9FF588"/>
    <w:rsid w:val="6BA1F1C5"/>
    <w:rsid w:val="6BBABDE8"/>
    <w:rsid w:val="6BCA3A08"/>
    <w:rsid w:val="6BCA8E0D"/>
    <w:rsid w:val="6BCAA4AE"/>
    <w:rsid w:val="6BE14963"/>
    <w:rsid w:val="6BEA2A7C"/>
    <w:rsid w:val="6BED9E15"/>
    <w:rsid w:val="6C0AE719"/>
    <w:rsid w:val="6C33EADE"/>
    <w:rsid w:val="6C38F5B9"/>
    <w:rsid w:val="6C3DD777"/>
    <w:rsid w:val="6C406011"/>
    <w:rsid w:val="6C41CFEE"/>
    <w:rsid w:val="6C43E0A1"/>
    <w:rsid w:val="6C4DEEE8"/>
    <w:rsid w:val="6C4FE58F"/>
    <w:rsid w:val="6C5B9CD2"/>
    <w:rsid w:val="6C5C7F30"/>
    <w:rsid w:val="6C897335"/>
    <w:rsid w:val="6C8E030C"/>
    <w:rsid w:val="6C9948E5"/>
    <w:rsid w:val="6CA33084"/>
    <w:rsid w:val="6CA779E4"/>
    <w:rsid w:val="6CB4260C"/>
    <w:rsid w:val="6CBB5F99"/>
    <w:rsid w:val="6CBE6802"/>
    <w:rsid w:val="6CBE6802"/>
    <w:rsid w:val="6CCDA474"/>
    <w:rsid w:val="6CE5EFA4"/>
    <w:rsid w:val="6CEADA58"/>
    <w:rsid w:val="6CEBF51D"/>
    <w:rsid w:val="6CEE86FB"/>
    <w:rsid w:val="6CEFF6FD"/>
    <w:rsid w:val="6CF0CA1A"/>
    <w:rsid w:val="6D01343C"/>
    <w:rsid w:val="6D01FF5B"/>
    <w:rsid w:val="6D083FA6"/>
    <w:rsid w:val="6D0A7EB8"/>
    <w:rsid w:val="6D211FFF"/>
    <w:rsid w:val="6D211FFF"/>
    <w:rsid w:val="6D2DEA74"/>
    <w:rsid w:val="6D2F8FBB"/>
    <w:rsid w:val="6D319134"/>
    <w:rsid w:val="6D3A8437"/>
    <w:rsid w:val="6D3A8DF6"/>
    <w:rsid w:val="6D48A4E1"/>
    <w:rsid w:val="6DA73D23"/>
    <w:rsid w:val="6DADC0CA"/>
    <w:rsid w:val="6DBB601B"/>
    <w:rsid w:val="6DC28098"/>
    <w:rsid w:val="6DC298ED"/>
    <w:rsid w:val="6DDA0155"/>
    <w:rsid w:val="6DE41538"/>
    <w:rsid w:val="6DE6F573"/>
    <w:rsid w:val="6DEF29A6"/>
    <w:rsid w:val="6DF169C7"/>
    <w:rsid w:val="6DFE25E7"/>
    <w:rsid w:val="6E25653D"/>
    <w:rsid w:val="6E27F9DA"/>
    <w:rsid w:val="6E3C9A00"/>
    <w:rsid w:val="6E4AD6AE"/>
    <w:rsid w:val="6E640742"/>
    <w:rsid w:val="6E6C3A59"/>
    <w:rsid w:val="6E7C7948"/>
    <w:rsid w:val="6E816379"/>
    <w:rsid w:val="6E8465D6"/>
    <w:rsid w:val="6E8862B6"/>
    <w:rsid w:val="6E8DF6D3"/>
    <w:rsid w:val="6E91F16C"/>
    <w:rsid w:val="6E99A5AF"/>
    <w:rsid w:val="6E9CEC29"/>
    <w:rsid w:val="6EA903C1"/>
    <w:rsid w:val="6EBBBB7D"/>
    <w:rsid w:val="6EC5A7E5"/>
    <w:rsid w:val="6EDAB731"/>
    <w:rsid w:val="6EDD2A73"/>
    <w:rsid w:val="6EE9464D"/>
    <w:rsid w:val="6EEA350D"/>
    <w:rsid w:val="6EF1009A"/>
    <w:rsid w:val="6F00F33A"/>
    <w:rsid w:val="6F1071BD"/>
    <w:rsid w:val="6F36BD2F"/>
    <w:rsid w:val="6F435EB7"/>
    <w:rsid w:val="6F446829"/>
    <w:rsid w:val="6F4C2D0D"/>
    <w:rsid w:val="6F78134F"/>
    <w:rsid w:val="6F858CFC"/>
    <w:rsid w:val="6F9B293A"/>
    <w:rsid w:val="6F9E6CC0"/>
    <w:rsid w:val="6FA21417"/>
    <w:rsid w:val="6FA5C8CC"/>
    <w:rsid w:val="6FBE812C"/>
    <w:rsid w:val="6FBF8C50"/>
    <w:rsid w:val="6FBFEF87"/>
    <w:rsid w:val="6FD2281A"/>
    <w:rsid w:val="6FFB98E2"/>
    <w:rsid w:val="6FFD5597"/>
    <w:rsid w:val="7013DB38"/>
    <w:rsid w:val="7023BF8B"/>
    <w:rsid w:val="702B63B3"/>
    <w:rsid w:val="702DABDA"/>
    <w:rsid w:val="702FD9D0"/>
    <w:rsid w:val="70309C6F"/>
    <w:rsid w:val="703A1E55"/>
    <w:rsid w:val="703E4A21"/>
    <w:rsid w:val="70494B15"/>
    <w:rsid w:val="70599E0F"/>
    <w:rsid w:val="70650339"/>
    <w:rsid w:val="70650339"/>
    <w:rsid w:val="70664782"/>
    <w:rsid w:val="706EF6DE"/>
    <w:rsid w:val="707DC95D"/>
    <w:rsid w:val="7089CCB2"/>
    <w:rsid w:val="7096BFED"/>
    <w:rsid w:val="709993CD"/>
    <w:rsid w:val="709C2D9C"/>
    <w:rsid w:val="70A20FBF"/>
    <w:rsid w:val="70AC0F37"/>
    <w:rsid w:val="70B2AFAC"/>
    <w:rsid w:val="70B5A6F2"/>
    <w:rsid w:val="70B7EDD3"/>
    <w:rsid w:val="70F38520"/>
    <w:rsid w:val="7110F6B9"/>
    <w:rsid w:val="711D863D"/>
    <w:rsid w:val="7126AD76"/>
    <w:rsid w:val="7129A6AC"/>
    <w:rsid w:val="712B594F"/>
    <w:rsid w:val="714B622C"/>
    <w:rsid w:val="715CE16D"/>
    <w:rsid w:val="7168BC99"/>
    <w:rsid w:val="717635FB"/>
    <w:rsid w:val="7178A9F0"/>
    <w:rsid w:val="717A8FD6"/>
    <w:rsid w:val="717CC828"/>
    <w:rsid w:val="717F0D7A"/>
    <w:rsid w:val="71871B75"/>
    <w:rsid w:val="71904626"/>
    <w:rsid w:val="71C08DCF"/>
    <w:rsid w:val="71D4665A"/>
    <w:rsid w:val="71D9BE75"/>
    <w:rsid w:val="71DEA6B8"/>
    <w:rsid w:val="71ED743C"/>
    <w:rsid w:val="71FDDB93"/>
    <w:rsid w:val="7201C00D"/>
    <w:rsid w:val="720B623A"/>
    <w:rsid w:val="721F7554"/>
    <w:rsid w:val="72259CD8"/>
    <w:rsid w:val="7226BC50"/>
    <w:rsid w:val="722F5597"/>
    <w:rsid w:val="72393D79"/>
    <w:rsid w:val="72395946"/>
    <w:rsid w:val="723EAABC"/>
    <w:rsid w:val="72412C9D"/>
    <w:rsid w:val="72488636"/>
    <w:rsid w:val="724C5952"/>
    <w:rsid w:val="7253FF0C"/>
    <w:rsid w:val="7254D9C8"/>
    <w:rsid w:val="72710CA4"/>
    <w:rsid w:val="727682EB"/>
    <w:rsid w:val="727682EB"/>
    <w:rsid w:val="7279A582"/>
    <w:rsid w:val="727DEB90"/>
    <w:rsid w:val="728C7F8F"/>
    <w:rsid w:val="729BA761"/>
    <w:rsid w:val="729E9892"/>
    <w:rsid w:val="72A8FF62"/>
    <w:rsid w:val="72ABA886"/>
    <w:rsid w:val="72B84383"/>
    <w:rsid w:val="72BB7458"/>
    <w:rsid w:val="72C49346"/>
    <w:rsid w:val="72C72669"/>
    <w:rsid w:val="72C76416"/>
    <w:rsid w:val="72E40022"/>
    <w:rsid w:val="72F2E38B"/>
    <w:rsid w:val="72F39139"/>
    <w:rsid w:val="72F5E05A"/>
    <w:rsid w:val="72F81BCB"/>
    <w:rsid w:val="73052D80"/>
    <w:rsid w:val="730B85F7"/>
    <w:rsid w:val="731730A1"/>
    <w:rsid w:val="73255C5C"/>
    <w:rsid w:val="734D90BC"/>
    <w:rsid w:val="735FB0A9"/>
    <w:rsid w:val="7371EDCD"/>
    <w:rsid w:val="73738980"/>
    <w:rsid w:val="73977937"/>
    <w:rsid w:val="73A5F99E"/>
    <w:rsid w:val="73A7E6BF"/>
    <w:rsid w:val="73AF207A"/>
    <w:rsid w:val="73CB97BC"/>
    <w:rsid w:val="73CF5551"/>
    <w:rsid w:val="73D37FBD"/>
    <w:rsid w:val="73E0D578"/>
    <w:rsid w:val="7402C60C"/>
    <w:rsid w:val="74053033"/>
    <w:rsid w:val="7450B9CC"/>
    <w:rsid w:val="7450F134"/>
    <w:rsid w:val="745871F9"/>
    <w:rsid w:val="745F07BE"/>
    <w:rsid w:val="746D71AE"/>
    <w:rsid w:val="7470F8CE"/>
    <w:rsid w:val="7474929C"/>
    <w:rsid w:val="747C89C1"/>
    <w:rsid w:val="747E4372"/>
    <w:rsid w:val="747E4372"/>
    <w:rsid w:val="748FF263"/>
    <w:rsid w:val="749047C2"/>
    <w:rsid w:val="74A0BD04"/>
    <w:rsid w:val="74ABB9E6"/>
    <w:rsid w:val="74AF874D"/>
    <w:rsid w:val="74C1C5FC"/>
    <w:rsid w:val="74D06CEB"/>
    <w:rsid w:val="74D213CA"/>
    <w:rsid w:val="74D227DE"/>
    <w:rsid w:val="74D553BB"/>
    <w:rsid w:val="74DB3840"/>
    <w:rsid w:val="74EC68AB"/>
    <w:rsid w:val="7501EC12"/>
    <w:rsid w:val="75198FA7"/>
    <w:rsid w:val="751FD2F9"/>
    <w:rsid w:val="7522C9A5"/>
    <w:rsid w:val="754CE8B1"/>
    <w:rsid w:val="7568426E"/>
    <w:rsid w:val="756A8012"/>
    <w:rsid w:val="75707E27"/>
    <w:rsid w:val="757B2303"/>
    <w:rsid w:val="757C41B8"/>
    <w:rsid w:val="7584E61F"/>
    <w:rsid w:val="758D4847"/>
    <w:rsid w:val="759B7B59"/>
    <w:rsid w:val="75A00301"/>
    <w:rsid w:val="75AADE37"/>
    <w:rsid w:val="75B47122"/>
    <w:rsid w:val="75BAE0B9"/>
    <w:rsid w:val="75BB557D"/>
    <w:rsid w:val="75C88B43"/>
    <w:rsid w:val="75C962E1"/>
    <w:rsid w:val="75D0F874"/>
    <w:rsid w:val="75E6D598"/>
    <w:rsid w:val="76170639"/>
    <w:rsid w:val="761B1C94"/>
    <w:rsid w:val="7620C99F"/>
    <w:rsid w:val="7621463A"/>
    <w:rsid w:val="76257230"/>
    <w:rsid w:val="7627CDF2"/>
    <w:rsid w:val="763DC8A6"/>
    <w:rsid w:val="76453406"/>
    <w:rsid w:val="7646EE94"/>
    <w:rsid w:val="764BA82B"/>
    <w:rsid w:val="764BFD51"/>
    <w:rsid w:val="7652292C"/>
    <w:rsid w:val="7656999A"/>
    <w:rsid w:val="76612F7D"/>
    <w:rsid w:val="7661C0B9"/>
    <w:rsid w:val="766F4FBB"/>
    <w:rsid w:val="769645F9"/>
    <w:rsid w:val="76A93BC8"/>
    <w:rsid w:val="76B0A78C"/>
    <w:rsid w:val="76DFD4A9"/>
    <w:rsid w:val="76E25D51"/>
    <w:rsid w:val="76E25D51"/>
    <w:rsid w:val="76E31C1A"/>
    <w:rsid w:val="76EFC014"/>
    <w:rsid w:val="76F840C0"/>
    <w:rsid w:val="7730029A"/>
    <w:rsid w:val="77550662"/>
    <w:rsid w:val="7761567E"/>
    <w:rsid w:val="7763DD7A"/>
    <w:rsid w:val="7763DD7A"/>
    <w:rsid w:val="7778DDC2"/>
    <w:rsid w:val="7792B359"/>
    <w:rsid w:val="7793C961"/>
    <w:rsid w:val="779D48F1"/>
    <w:rsid w:val="77AE8C1C"/>
    <w:rsid w:val="77B7DF6B"/>
    <w:rsid w:val="77BFB149"/>
    <w:rsid w:val="77C0D5C5"/>
    <w:rsid w:val="77C0FEEC"/>
    <w:rsid w:val="77D840A3"/>
    <w:rsid w:val="77DFCD63"/>
    <w:rsid w:val="77E1A54E"/>
    <w:rsid w:val="77F8F81F"/>
    <w:rsid w:val="78222D2C"/>
    <w:rsid w:val="78237DD8"/>
    <w:rsid w:val="7827A184"/>
    <w:rsid w:val="786C1949"/>
    <w:rsid w:val="786D276B"/>
    <w:rsid w:val="78770E8D"/>
    <w:rsid w:val="78778D4C"/>
    <w:rsid w:val="7891D4D6"/>
    <w:rsid w:val="78945525"/>
    <w:rsid w:val="7894F2BB"/>
    <w:rsid w:val="78AB39C1"/>
    <w:rsid w:val="78AF1FBC"/>
    <w:rsid w:val="78C857B1"/>
    <w:rsid w:val="790692CD"/>
    <w:rsid w:val="791491AD"/>
    <w:rsid w:val="791FC966"/>
    <w:rsid w:val="792F0E30"/>
    <w:rsid w:val="792F0E30"/>
    <w:rsid w:val="79388C5F"/>
    <w:rsid w:val="7965C66D"/>
    <w:rsid w:val="79705D30"/>
    <w:rsid w:val="7978FCA5"/>
    <w:rsid w:val="797EF3F2"/>
    <w:rsid w:val="799B1CA4"/>
    <w:rsid w:val="79ABECA8"/>
    <w:rsid w:val="79B014EA"/>
    <w:rsid w:val="79B05039"/>
    <w:rsid w:val="79C7F5FC"/>
    <w:rsid w:val="79E6B4AF"/>
    <w:rsid w:val="79ED394E"/>
    <w:rsid w:val="79F6820E"/>
    <w:rsid w:val="79FFB0C9"/>
    <w:rsid w:val="7A0F606D"/>
    <w:rsid w:val="7A22AB52"/>
    <w:rsid w:val="7A238A8F"/>
    <w:rsid w:val="7A2AC660"/>
    <w:rsid w:val="7A35B079"/>
    <w:rsid w:val="7A3AE341"/>
    <w:rsid w:val="7A4FD661"/>
    <w:rsid w:val="7A595071"/>
    <w:rsid w:val="7A83D357"/>
    <w:rsid w:val="7A8B8987"/>
    <w:rsid w:val="7A9119C3"/>
    <w:rsid w:val="7A9264A4"/>
    <w:rsid w:val="7AB0CF3F"/>
    <w:rsid w:val="7ABDD37D"/>
    <w:rsid w:val="7ADB4C4B"/>
    <w:rsid w:val="7ADEE2B5"/>
    <w:rsid w:val="7AE43FBA"/>
    <w:rsid w:val="7AEA1877"/>
    <w:rsid w:val="7B09FC8E"/>
    <w:rsid w:val="7B0B645D"/>
    <w:rsid w:val="7B242FCA"/>
    <w:rsid w:val="7B27CD13"/>
    <w:rsid w:val="7B32646F"/>
    <w:rsid w:val="7B47AAF0"/>
    <w:rsid w:val="7B5C031B"/>
    <w:rsid w:val="7B5F2FCF"/>
    <w:rsid w:val="7B6AE840"/>
    <w:rsid w:val="7B716E54"/>
    <w:rsid w:val="7B716E54"/>
    <w:rsid w:val="7B73B17D"/>
    <w:rsid w:val="7B7B8C22"/>
    <w:rsid w:val="7B7F000B"/>
    <w:rsid w:val="7BC978CB"/>
    <w:rsid w:val="7BE656F4"/>
    <w:rsid w:val="7BF579A6"/>
    <w:rsid w:val="7C069823"/>
    <w:rsid w:val="7C19DE7A"/>
    <w:rsid w:val="7C28BD53"/>
    <w:rsid w:val="7C32487A"/>
    <w:rsid w:val="7C411C75"/>
    <w:rsid w:val="7C5BACED"/>
    <w:rsid w:val="7C632017"/>
    <w:rsid w:val="7C7658A4"/>
    <w:rsid w:val="7C8491B5"/>
    <w:rsid w:val="7C893DAA"/>
    <w:rsid w:val="7C91938C"/>
    <w:rsid w:val="7CA054DE"/>
    <w:rsid w:val="7CA8F087"/>
    <w:rsid w:val="7CC110B4"/>
    <w:rsid w:val="7CD6C5F7"/>
    <w:rsid w:val="7CF816C0"/>
    <w:rsid w:val="7D07CEB6"/>
    <w:rsid w:val="7D07D014"/>
    <w:rsid w:val="7D0836E5"/>
    <w:rsid w:val="7D2EE103"/>
    <w:rsid w:val="7D491E4B"/>
    <w:rsid w:val="7D53398D"/>
    <w:rsid w:val="7D6BF5CE"/>
    <w:rsid w:val="7D7A5843"/>
    <w:rsid w:val="7D9C5A4D"/>
    <w:rsid w:val="7DC74FB0"/>
    <w:rsid w:val="7DC85FD9"/>
    <w:rsid w:val="7DD1EBF3"/>
    <w:rsid w:val="7DDDFA45"/>
    <w:rsid w:val="7DEC4DCA"/>
    <w:rsid w:val="7DED243F"/>
    <w:rsid w:val="7DF0A1B8"/>
    <w:rsid w:val="7E05CE92"/>
    <w:rsid w:val="7E0B30DA"/>
    <w:rsid w:val="7E0D593D"/>
    <w:rsid w:val="7E102B5F"/>
    <w:rsid w:val="7E15D9E6"/>
    <w:rsid w:val="7E168C7F"/>
    <w:rsid w:val="7E18443B"/>
    <w:rsid w:val="7E21A549"/>
    <w:rsid w:val="7E33FA64"/>
    <w:rsid w:val="7E3D8016"/>
    <w:rsid w:val="7E4827BB"/>
    <w:rsid w:val="7E56C3F2"/>
    <w:rsid w:val="7E59CF06"/>
    <w:rsid w:val="7E5CD5A8"/>
    <w:rsid w:val="7E5D8AD6"/>
    <w:rsid w:val="7E5D8AD6"/>
    <w:rsid w:val="7E658F9A"/>
    <w:rsid w:val="7E680AA6"/>
    <w:rsid w:val="7E72B0C5"/>
    <w:rsid w:val="7E892F0A"/>
    <w:rsid w:val="7E920EEF"/>
    <w:rsid w:val="7E9A2C10"/>
    <w:rsid w:val="7EAA11E4"/>
    <w:rsid w:val="7EAB77DF"/>
    <w:rsid w:val="7EAD4FD8"/>
    <w:rsid w:val="7EB379CC"/>
    <w:rsid w:val="7EBFB515"/>
    <w:rsid w:val="7ECBFCDE"/>
    <w:rsid w:val="7EDB4C49"/>
    <w:rsid w:val="7EEFAEF0"/>
    <w:rsid w:val="7EFB54D1"/>
    <w:rsid w:val="7EFB6D6D"/>
    <w:rsid w:val="7F034280"/>
    <w:rsid w:val="7F0E3C1F"/>
    <w:rsid w:val="7F1E0700"/>
    <w:rsid w:val="7F512430"/>
    <w:rsid w:val="7F7F66A5"/>
    <w:rsid w:val="7F81524C"/>
    <w:rsid w:val="7F865F19"/>
    <w:rsid w:val="7F8DAD8C"/>
    <w:rsid w:val="7FB0D7E6"/>
    <w:rsid w:val="7FB18570"/>
    <w:rsid w:val="7FC33DC2"/>
    <w:rsid w:val="7FCBF80B"/>
    <w:rsid w:val="7FD81804"/>
    <w:rsid w:val="7FDA8531"/>
    <w:rsid w:val="7FDE6305"/>
    <w:rsid w:val="7FE30AE0"/>
    <w:rsid w:val="7FF53ACD"/>
    <w:rsid w:val="7FF5CEC0"/>
    <w:rsid w:val="7FFE4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4FCD1"/>
  <w15:chartTrackingRefBased/>
  <w15:docId w15:val="{B2305DED-02D2-43B5-A536-198609FDA6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762A836"/>
    <w:pPr>
      <w:tabs>
        <w:tab w:val="center" w:leader="none" w:pos="4680"/>
        <w:tab w:val="right" w:leader="none" w:pos="9360"/>
      </w:tabs>
      <w:spacing w:after="0" w:line="240" w:lineRule="auto"/>
    </w:pPr>
  </w:style>
  <w:style w:type="paragraph" w:styleId="Footer">
    <w:uiPriority w:val="99"/>
    <w:name w:val="footer"/>
    <w:basedOn w:val="Normal"/>
    <w:unhideWhenUsed/>
    <w:rsid w:val="0762A836"/>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0762A83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762A83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762A83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eastAsiaTheme="majorEastAsia" w:cstheme="majorBidi"/>
      <w:i/>
      <w:iCs/>
      <w:color w:val="0F4761"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80" w:after="40"/>
      <w:outlineLvl xmlns:w="http://schemas.openxmlformats.org/wordprocessingml/2006/main" w:val="3"/>
    </w:pPr>
    <w:rPr xmlns:w="http://schemas.openxmlformats.org/wordprocessingml/2006/main">
      <w:rFonts w:eastAsiaTheme="majorEastAsia" w:cstheme="majorBidi"/>
      <w:i/>
      <w:iCs/>
      <w:color w:val="0F4761" w:themeColor="accent1" w:themeShade="BF"/>
    </w:rPr>
  </w:style>
  <w:style w:type="paragraph" w:styleId="Heading1">
    <w:uiPriority w:val="9"/>
    <w:name w:val="heading 1"/>
    <w:basedOn w:val="Normal"/>
    <w:next w:val="Normal"/>
    <w:qFormat/>
    <w:rsid w:val="4EA2DD6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41BA5F6"/>
    <w:pPr>
      <w:spacing/>
      <w:ind w:left="720"/>
      <w:contextualSpacing/>
    </w:pPr>
  </w:style>
  <w:style w:type="paragraph" w:styleId="TOC2">
    <w:uiPriority w:val="39"/>
    <w:name w:val="toc 2"/>
    <w:basedOn w:val="Normal"/>
    <w:next w:val="Normal"/>
    <w:unhideWhenUsed/>
    <w:rsid w:val="08225A5B"/>
    <w:pPr>
      <w:spacing w:after="100"/>
      <w:ind w:left="220"/>
    </w:pPr>
  </w:style>
  <w:style w:type="paragraph" w:styleId="TOC3">
    <w:uiPriority w:val="39"/>
    <w:name w:val="toc 3"/>
    <w:basedOn w:val="Normal"/>
    <w:next w:val="Normal"/>
    <w:unhideWhenUsed/>
    <w:rsid w:val="08225A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63026535" /><Relationship Type="http://schemas.openxmlformats.org/officeDocument/2006/relationships/header" Target="/word/header.xml" Id="Re5a850f44cb5488c" /><Relationship Type="http://schemas.openxmlformats.org/officeDocument/2006/relationships/footer" Target="/word/footer.xml" Id="R85b582ad24904fdf" /><Relationship Type="http://schemas.microsoft.com/office/2020/10/relationships/intelligence" Target="/word/intelligence2.xml" Id="R07334868f15846c8" /><Relationship Type="http://schemas.openxmlformats.org/officeDocument/2006/relationships/numbering" Target="/word/numbering.xml" Id="Rd536f068323c494f" /><Relationship Type="http://schemas.openxmlformats.org/officeDocument/2006/relationships/hyperlink" Target="https://www.jclinepi.com/article/S0895-4356(24)00098-2/fulltext" TargetMode="External" Id="Raf702b8e891d4bd6" /><Relationship Type="http://schemas.openxmlformats.org/officeDocument/2006/relationships/hyperlink" Target="https://doi.org/10.1177/20552076251395548" TargetMode="External" Id="Rdf9181d338824265" /><Relationship Type="http://schemas.openxmlformats.org/officeDocument/2006/relationships/hyperlink" Target="https://bmjopen.bmj.com/content/15/10/e103893" TargetMode="External" Id="Ra310994880924439" /><Relationship Type="http://schemas.openxmlformats.org/officeDocument/2006/relationships/hyperlink" Target="https://doi.org/10.1080/1364557032000119616" TargetMode="External" Id="Ra3c774887b164028" /><Relationship Type="http://schemas.openxmlformats.org/officeDocument/2006/relationships/hyperlink" Target="https://books.google.co.uk/books?id=qYdFBgAAQBAJ&amp;redir_esc=y" TargetMode="External" Id="R7a655708883f4b3f" /><Relationship Type="http://schemas.openxmlformats.org/officeDocument/2006/relationships/hyperlink" Target="https://doi.org/10.1016/j.psychres.2024.115724" TargetMode="External" Id="R1606ba1feffc491a" /><Relationship Type="http://schemas.openxmlformats.org/officeDocument/2006/relationships/hyperlink" Target="https://link.springer.com/article/10.1007/s11135-021-01182-y" TargetMode="External" Id="R03715fee0acf46fb" /><Relationship Type="http://schemas.openxmlformats.org/officeDocument/2006/relationships/hyperlink" Target="https://www.frontiersin.org/journals/public-health/articles/10.3389/fpubh.2026.1881272/full" TargetMode="External" Id="R7312cbd8c73c4626" /><Relationship Type="http://schemas.openxmlformats.org/officeDocument/2006/relationships/hyperlink" Target="https://doi.org/10.3389/fdgth.2025.1560580" TargetMode="External" Id="R11dab0c186e84b30" /><Relationship Type="http://schemas.openxmlformats.org/officeDocument/2006/relationships/hyperlink" Target="https://jamanetwork.com/journals/jamanetworkopen/fullarticle/2829229?utm_source=chatgpt.com" TargetMode="External" Id="Rac78ed6c350d490c" /><Relationship Type="http://schemas.openxmlformats.org/officeDocument/2006/relationships/hyperlink" Target="https://doi.org/10.1017/S0033291724003295" TargetMode="External" Id="R38e60c4423684a3c" /><Relationship Type="http://schemas.openxmlformats.org/officeDocument/2006/relationships/hyperlink" Target="https://doi.org/10.3390/computers14070259" TargetMode="External" Id="Rc25a2f6ae8914067" /><Relationship Type="http://schemas.openxmlformats.org/officeDocument/2006/relationships/hyperlink" Target="https://www.jmir.org/2025/1/e79850" TargetMode="External" Id="R8875af5e96d14f2d" /><Relationship Type="http://schemas.openxmlformats.org/officeDocument/2006/relationships/hyperlink" Target="https://bmcpsychology.biomedcentral.com/articles/10.1186/s40359-025-02954-z" TargetMode="External" Id="R6ee62b22f7b84ecc" /><Relationship Type="http://schemas.openxmlformats.org/officeDocument/2006/relationships/hyperlink" Target="https://pmc.ncbi.nlm.nih.gov/articles/PMC12438209/" TargetMode="External" Id="R230a086cd9f043cb" /><Relationship Type="http://schemas.openxmlformats.org/officeDocument/2006/relationships/hyperlink" Target="https://pmc.ncbi.nlm.nih.gov/articles/PMC12228425/" TargetMode="External" Id="R0e4ce1fbb6b5412f" /><Relationship Type="http://schemas.openxmlformats.org/officeDocument/2006/relationships/hyperlink" Target="https://eduimed.usm.my/EIMJ20241602/EIMJ20241602_14.pdf" TargetMode="External" Id="R818da4efc4f04690" /><Relationship Type="http://schemas.openxmlformats.org/officeDocument/2006/relationships/hyperlink" Target="https://doi.org/10.3390/bs15121724" TargetMode="External" Id="R2840607ada814a8c" /><Relationship Type="http://schemas.openxmlformats.org/officeDocument/2006/relationships/hyperlink" Target="https://www.legislation.gov.uk/ukpga/2010/15/contents" TargetMode="External" Id="R2fbba4b5472248ac" /><Relationship Type="http://schemas.openxmlformats.org/officeDocument/2006/relationships/hyperlink" Target="https://www.legislation.gov.uk/ukpga/1983/20" TargetMode="External" Id="Rc6be67f5909a4b28" /><Relationship Type="http://schemas.openxmlformats.org/officeDocument/2006/relationships/hyperlink" Target="https://pmc.ncbi.nlm.nih.gov/articles/PMC12434366/" TargetMode="External" Id="R8a4f2d302c3349f8" /><Relationship Type="http://schemas.openxmlformats.org/officeDocument/2006/relationships/hyperlink" Target="https://pubmed.ncbi.nlm.nih.gov/41210382/" TargetMode="External" Id="R0014da42544c459e" /><Relationship Type="http://schemas.openxmlformats.org/officeDocument/2006/relationships/hyperlink" Target="https://mental.jmir.org/2024/1/e59479" TargetMode="External" Id="R6e862960870c4088" /><Relationship Type="http://schemas.openxmlformats.org/officeDocument/2006/relationships/hyperlink" Target="https://www.nature.com/articles/s41746-023-00979-5" TargetMode="External" Id="R6503c54735954af0" /><Relationship Type="http://schemas.openxmlformats.org/officeDocument/2006/relationships/hyperlink" Target="https://pmc.ncbi.nlm.nih.gov/articles/PMC12051054/" TargetMode="External" Id="Ra58054762ace45ea" /><Relationship Type="http://schemas.openxmlformats.org/officeDocument/2006/relationships/hyperlink" Target="https://pmc.ncbi.nlm.nih.gov/articles/PMC11890142/" TargetMode="External" Id="R47ce117d53344409" /><Relationship Type="http://schemas.openxmlformats.org/officeDocument/2006/relationships/hyperlink" Target="https://doi.org/10.3390/healthcare13101205" TargetMode="External" Id="R9f4a0a788bb844f9" /><Relationship Type="http://schemas.openxmlformats.org/officeDocument/2006/relationships/hyperlink" Target="https://pmc.ncbi.nlm.nih.gov/articles/PMC12582922/" TargetMode="External" Id="R90c1565850b44519" /><Relationship Type="http://schemas.openxmlformats.org/officeDocument/2006/relationships/hyperlink" Target="https://doi.org/10.11124/JBIES-21-00242" TargetMode="External" Id="Redd7e39a4313450a" /><Relationship Type="http://schemas.openxmlformats.org/officeDocument/2006/relationships/hyperlink" Target="https://www.jclinepi.com/article/S0895-4356(24)00056-8/fulltext" TargetMode="External" Id="R011c0eae040d4499" /><Relationship Type="http://schemas.openxmlformats.org/officeDocument/2006/relationships/hyperlink" Target="https://mental.jmir.org/2025/1/e60432?" TargetMode="External" Id="Ra426d2a0dc6d4786" /><Relationship Type="http://schemas.openxmlformats.org/officeDocument/2006/relationships/hyperlink" Target="https://www.cambridge.org/core/journals/bjpsych-open/article/investigating-changes-in-mental-illness-stigma-and-discrimination-after-the-time-to-change-programme-in-england/ADE283066AF192A68A7ADD9F63B7F996" TargetMode="External" Id="Rb6bec7ca97de4084" /><Relationship Type="http://schemas.openxmlformats.org/officeDocument/2006/relationships/hyperlink" Target="https://www.frontiersin.org/journals/human-dynamics/articles/10.3389/fhumd.2026.1765197/full" TargetMode="External" Id="R17320d880b99457c" /><Relationship Type="http://schemas.openxmlformats.org/officeDocument/2006/relationships/hyperlink" Target="https://mental.jmir.org/2025/1/e69709" TargetMode="External" Id="Rccc73125fe4d42dd" /><Relationship Type="http://schemas.openxmlformats.org/officeDocument/2006/relationships/hyperlink" Target="https://doi.org/10.3389/fpsyt.2025.1601456" TargetMode="External" Id="R798632ade5de447c" /><Relationship Type="http://schemas.openxmlformats.org/officeDocument/2006/relationships/hyperlink" Target="https://doi.org/10.1080/0144929X.2023.2232049" TargetMode="External" Id="R2b0a742f4a4a4497" /><Relationship Type="http://schemas.openxmlformats.org/officeDocument/2006/relationships/hyperlink" Target="https://doi.org/10.3389/fdgth.2024.1280235" TargetMode="External" Id="R48ffcaf5f83a407e" /><Relationship Type="http://schemas.openxmlformats.org/officeDocument/2006/relationships/hyperlink" Target="https://doi.org/10.1002/wps.21299" TargetMode="External" Id="R858e4500e57c4c3c" /><Relationship Type="http://schemas.openxmlformats.org/officeDocument/2006/relationships/hyperlink" Target="https://pmc.ncbi.nlm.nih.gov/articles/PMC12084050/" TargetMode="External" Id="Rdc0f0448c4004439" /><Relationship Type="http://schemas.openxmlformats.org/officeDocument/2006/relationships/hyperlink" Target="https://doi.org/10.3390/healthcare14020211" TargetMode="External" Id="R935edfef3c004e4a" /><Relationship Type="http://schemas.openxmlformats.org/officeDocument/2006/relationships/hyperlink" Target="https://pmc.ncbi.nlm.nih.gov/articles/PMC12707440" TargetMode="External" Id="R313047bba17b45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Fon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Rashmin Akter (2407971)</dc:creator>
  <keywords/>
  <dc:description/>
  <lastModifiedBy>Rashmin Akter (2407971)</lastModifiedBy>
  <revision>44</revision>
  <dcterms:created xsi:type="dcterms:W3CDTF">2026-06-13T16:41:19.2774296Z</dcterms:created>
  <dcterms:modified xsi:type="dcterms:W3CDTF">2026-07-17T11:20:38.2881781Z</dcterms:modified>
</coreProperties>
</file>