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FF597FA" w14:paraId="5E5787A5" wp14:textId="4F010B92">
      <w:pPr>
        <w:rPr>
          <w:b w:val="0"/>
          <w:bCs w:val="0"/>
          <w:i w:val="0"/>
          <w:iCs w:val="0"/>
          <w:sz w:val="32"/>
          <w:szCs w:val="32"/>
        </w:rPr>
      </w:pPr>
      <w:bookmarkStart w:name="_GoBack" w:id="0"/>
      <w:bookmarkEnd w:id="0"/>
      <w:r w:rsidRPr="4FF597FA" w:rsidR="56F299BB">
        <w:rPr>
          <w:sz w:val="32"/>
          <w:szCs w:val="32"/>
        </w:rPr>
        <w:t xml:space="preserve">This essay will go into detail explaining the different law systems that the UK has as well as what they </w:t>
      </w:r>
      <w:r w:rsidRPr="4FF597FA" w:rsidR="2696C992">
        <w:rPr>
          <w:sz w:val="32"/>
          <w:szCs w:val="32"/>
        </w:rPr>
        <w:t xml:space="preserve">mean, how they work and how they contribute to the UK’s justice system, some of the law systems this essay will be mentioning will include the </w:t>
      </w:r>
      <w:r w:rsidRPr="4FF597FA" w:rsidR="29CE6A54">
        <w:rPr>
          <w:sz w:val="32"/>
          <w:szCs w:val="32"/>
        </w:rPr>
        <w:t>Common and Civil law systems as well as the</w:t>
      </w:r>
      <w:r w:rsidRPr="4FF597FA" w:rsidR="00B488BF">
        <w:rPr>
          <w:sz w:val="32"/>
          <w:szCs w:val="32"/>
        </w:rPr>
        <w:t xml:space="preserve"> history</w:t>
      </w:r>
      <w:r w:rsidRPr="4FF597FA" w:rsidR="2D060B16">
        <w:rPr>
          <w:sz w:val="32"/>
          <w:szCs w:val="32"/>
        </w:rPr>
        <w:t xml:space="preserve"> </w:t>
      </w:r>
      <w:r w:rsidRPr="4FF597FA" w:rsidR="34A06F19">
        <w:rPr>
          <w:sz w:val="32"/>
          <w:szCs w:val="32"/>
        </w:rPr>
        <w:t xml:space="preserve">of </w:t>
      </w:r>
      <w:r w:rsidRPr="4FF597FA" w:rsidR="2D060B16">
        <w:rPr>
          <w:sz w:val="32"/>
          <w:szCs w:val="32"/>
        </w:rPr>
        <w:t>common law</w:t>
      </w:r>
      <w:r w:rsidRPr="4FF597FA" w:rsidR="5E2655D0">
        <w:rPr>
          <w:sz w:val="32"/>
          <w:szCs w:val="32"/>
        </w:rPr>
        <w:t xml:space="preserve"> and examples of it working in practise. Common Law as mentio</w:t>
      </w:r>
      <w:r w:rsidRPr="4FF597FA" w:rsidR="18DDABF4">
        <w:rPr>
          <w:sz w:val="32"/>
          <w:szCs w:val="32"/>
        </w:rPr>
        <w:t>ned</w:t>
      </w:r>
      <w:r w:rsidRPr="4FF597FA" w:rsidR="1E9DBCCD">
        <w:rPr>
          <w:sz w:val="32"/>
          <w:szCs w:val="32"/>
        </w:rPr>
        <w:t xml:space="preserve"> by the </w:t>
      </w:r>
      <w:r w:rsidRPr="4FF597FA" w:rsidR="1E9DBCCD">
        <w:rPr>
          <w:b w:val="1"/>
          <w:bCs w:val="1"/>
          <w:i w:val="1"/>
          <w:iCs w:val="1"/>
          <w:sz w:val="32"/>
          <w:szCs w:val="32"/>
        </w:rPr>
        <w:t>Incorporated Council of Law Reporting</w:t>
      </w:r>
      <w:r w:rsidRPr="4FF597FA" w:rsidR="3AD12DD4">
        <w:rPr>
          <w:b w:val="1"/>
          <w:bCs w:val="1"/>
          <w:i w:val="1"/>
          <w:iCs w:val="1"/>
          <w:sz w:val="32"/>
          <w:szCs w:val="32"/>
        </w:rPr>
        <w:t xml:space="preserve"> (ICLR)</w:t>
      </w:r>
      <w:r w:rsidRPr="4FF597FA" w:rsidR="6AE2DD0A">
        <w:rPr>
          <w:b w:val="0"/>
          <w:bCs w:val="0"/>
          <w:i w:val="0"/>
          <w:iCs w:val="0"/>
          <w:sz w:val="32"/>
          <w:szCs w:val="32"/>
        </w:rPr>
        <w:t xml:space="preserve"> ‘is law that has been declared by judges, derived from custom and </w:t>
      </w:r>
      <w:r w:rsidRPr="4FF597FA" w:rsidR="5928FB59">
        <w:rPr>
          <w:b w:val="0"/>
          <w:bCs w:val="0"/>
          <w:i w:val="0"/>
          <w:iCs w:val="0"/>
          <w:sz w:val="32"/>
          <w:szCs w:val="32"/>
        </w:rPr>
        <w:t>precedent</w:t>
      </w:r>
      <w:r w:rsidRPr="4FF597FA" w:rsidR="71521E8E">
        <w:rPr>
          <w:b w:val="0"/>
          <w:bCs w:val="0"/>
          <w:i w:val="0"/>
          <w:iCs w:val="0"/>
          <w:sz w:val="32"/>
          <w:szCs w:val="32"/>
        </w:rPr>
        <w:t>’ it</w:t>
      </w:r>
      <w:r w:rsidRPr="4FF597FA" w:rsidR="6FB64E2D">
        <w:rPr>
          <w:b w:val="0"/>
          <w:bCs w:val="0"/>
          <w:i w:val="0"/>
          <w:iCs w:val="0"/>
          <w:sz w:val="32"/>
          <w:szCs w:val="32"/>
        </w:rPr>
        <w:t xml:space="preserve"> is a legal system that originated in England and Wales and is based upon the premise of judicial </w:t>
      </w:r>
      <w:r w:rsidRPr="4FF597FA" w:rsidR="53BBD00A">
        <w:rPr>
          <w:b w:val="0"/>
          <w:bCs w:val="0"/>
          <w:i w:val="0"/>
          <w:iCs w:val="0"/>
          <w:sz w:val="32"/>
          <w:szCs w:val="32"/>
        </w:rPr>
        <w:t>precedent</w:t>
      </w:r>
      <w:r w:rsidRPr="4FF597FA" w:rsidR="6FB64E2D">
        <w:rPr>
          <w:b w:val="0"/>
          <w:bCs w:val="0"/>
          <w:i w:val="0"/>
          <w:iCs w:val="0"/>
          <w:sz w:val="32"/>
          <w:szCs w:val="32"/>
        </w:rPr>
        <w:t>, meaning that</w:t>
      </w:r>
      <w:r w:rsidRPr="4FF597FA" w:rsidR="5DFC6C7C">
        <w:rPr>
          <w:b w:val="0"/>
          <w:bCs w:val="0"/>
          <w:i w:val="0"/>
          <w:iCs w:val="0"/>
          <w:sz w:val="32"/>
          <w:szCs w:val="32"/>
        </w:rPr>
        <w:t xml:space="preserve"> courts that bound by the decisions that been made by other higher courts and that legal decisions are made based on the application of pa</w:t>
      </w:r>
      <w:r w:rsidRPr="4FF597FA" w:rsidR="5F983CDD">
        <w:rPr>
          <w:b w:val="0"/>
          <w:bCs w:val="0"/>
          <w:i w:val="0"/>
          <w:iCs w:val="0"/>
          <w:sz w:val="32"/>
          <w:szCs w:val="32"/>
        </w:rPr>
        <w:t>st legal decisions on specific cases</w:t>
      </w:r>
      <w:r w:rsidRPr="4FF597FA" w:rsidR="1926C630">
        <w:rPr>
          <w:b w:val="0"/>
          <w:bCs w:val="0"/>
          <w:i w:val="0"/>
          <w:iCs w:val="0"/>
          <w:sz w:val="32"/>
          <w:szCs w:val="32"/>
        </w:rPr>
        <w:t xml:space="preserve">. </w:t>
      </w:r>
      <w:r w:rsidRPr="4FF597FA" w:rsidR="4BA0026B">
        <w:rPr>
          <w:b w:val="0"/>
          <w:bCs w:val="0"/>
          <w:i w:val="0"/>
          <w:iCs w:val="0"/>
          <w:sz w:val="32"/>
          <w:szCs w:val="32"/>
        </w:rPr>
        <w:t xml:space="preserve">Common law in the UK is used in both criminal and civil law cases. In criminal cases, common law principles will be </w:t>
      </w:r>
      <w:r w:rsidRPr="4FF597FA" w:rsidR="622D553F">
        <w:rPr>
          <w:b w:val="0"/>
          <w:bCs w:val="0"/>
          <w:i w:val="0"/>
          <w:iCs w:val="0"/>
          <w:sz w:val="32"/>
          <w:szCs w:val="32"/>
        </w:rPr>
        <w:t xml:space="preserve">applied to directly guide the </w:t>
      </w:r>
      <w:r w:rsidRPr="4FF597FA" w:rsidR="6700C662">
        <w:rPr>
          <w:b w:val="0"/>
          <w:bCs w:val="0"/>
          <w:i w:val="0"/>
          <w:iCs w:val="0"/>
          <w:sz w:val="32"/>
          <w:szCs w:val="32"/>
        </w:rPr>
        <w:t>court's</w:t>
      </w:r>
      <w:r w:rsidRPr="4FF597FA" w:rsidR="622D553F">
        <w:rPr>
          <w:b w:val="0"/>
          <w:bCs w:val="0"/>
          <w:i w:val="0"/>
          <w:iCs w:val="0"/>
          <w:sz w:val="32"/>
          <w:szCs w:val="32"/>
        </w:rPr>
        <w:t xml:space="preserve"> decision on the defendant and </w:t>
      </w:r>
      <w:r w:rsidRPr="4FF597FA" w:rsidR="622D553F">
        <w:rPr>
          <w:b w:val="0"/>
          <w:bCs w:val="0"/>
          <w:i w:val="0"/>
          <w:iCs w:val="0"/>
          <w:sz w:val="32"/>
          <w:szCs w:val="32"/>
        </w:rPr>
        <w:t>determ</w:t>
      </w:r>
      <w:r w:rsidRPr="4FF597FA" w:rsidR="2C4E18FF">
        <w:rPr>
          <w:b w:val="0"/>
          <w:bCs w:val="0"/>
          <w:i w:val="0"/>
          <w:iCs w:val="0"/>
          <w:sz w:val="32"/>
          <w:szCs w:val="32"/>
        </w:rPr>
        <w:t>ine</w:t>
      </w:r>
      <w:r w:rsidRPr="4FF597FA" w:rsidR="2C4E18FF">
        <w:rPr>
          <w:b w:val="0"/>
          <w:bCs w:val="0"/>
          <w:i w:val="0"/>
          <w:iCs w:val="0"/>
          <w:sz w:val="32"/>
          <w:szCs w:val="32"/>
        </w:rPr>
        <w:t xml:space="preserve"> whether they are guilty or innocent</w:t>
      </w:r>
      <w:r w:rsidRPr="4FF597FA" w:rsidR="775FCA26">
        <w:rPr>
          <w:b w:val="0"/>
          <w:bCs w:val="0"/>
          <w:i w:val="0"/>
          <w:iCs w:val="0"/>
          <w:sz w:val="32"/>
          <w:szCs w:val="32"/>
        </w:rPr>
        <w:t xml:space="preserve"> as well as to develop principles of criminal law that are not specifically addressed by statute law</w:t>
      </w:r>
      <w:r w:rsidRPr="4FF597FA" w:rsidR="13933B2E">
        <w:rPr>
          <w:b w:val="0"/>
          <w:bCs w:val="0"/>
          <w:i w:val="0"/>
          <w:iCs w:val="0"/>
          <w:sz w:val="32"/>
          <w:szCs w:val="32"/>
        </w:rPr>
        <w:t>, for example common law has been used to develop principles of self defence, insanity</w:t>
      </w:r>
      <w:r w:rsidRPr="4FF597FA" w:rsidR="2FC6AC35">
        <w:rPr>
          <w:b w:val="0"/>
          <w:bCs w:val="0"/>
          <w:i w:val="0"/>
          <w:iCs w:val="0"/>
          <w:sz w:val="32"/>
          <w:szCs w:val="32"/>
        </w:rPr>
        <w:t xml:space="preserve"> and neccessity that are used in criminal cases</w:t>
      </w:r>
      <w:r w:rsidRPr="4FF597FA" w:rsidR="6B7809BB">
        <w:rPr>
          <w:b w:val="0"/>
          <w:bCs w:val="0"/>
          <w:i w:val="0"/>
          <w:iCs w:val="0"/>
          <w:sz w:val="32"/>
          <w:szCs w:val="32"/>
        </w:rPr>
        <w:t xml:space="preserve">. In civil cases, the common law principles will </w:t>
      </w:r>
      <w:r w:rsidRPr="4FF597FA" w:rsidR="6A386724">
        <w:rPr>
          <w:b w:val="0"/>
          <w:bCs w:val="0"/>
          <w:i w:val="0"/>
          <w:iCs w:val="0"/>
          <w:sz w:val="32"/>
          <w:szCs w:val="32"/>
        </w:rPr>
        <w:t>be applied</w:t>
      </w:r>
      <w:r w:rsidRPr="4FF597FA" w:rsidR="6B7809BB">
        <w:rPr>
          <w:b w:val="0"/>
          <w:bCs w:val="0"/>
          <w:i w:val="0"/>
          <w:iCs w:val="0"/>
          <w:sz w:val="32"/>
          <w:szCs w:val="32"/>
        </w:rPr>
        <w:t xml:space="preserve"> to resolve disputes between both individuals as well as organisations</w:t>
      </w:r>
      <w:r w:rsidRPr="4FF597FA" w:rsidR="2A1CEEED">
        <w:rPr>
          <w:b w:val="0"/>
          <w:bCs w:val="0"/>
          <w:i w:val="0"/>
          <w:iCs w:val="0"/>
          <w:sz w:val="32"/>
          <w:szCs w:val="32"/>
        </w:rPr>
        <w:t>. In common law judges</w:t>
      </w:r>
      <w:r w:rsidRPr="4FF597FA" w:rsidR="6BD43785">
        <w:rPr>
          <w:b w:val="0"/>
          <w:bCs w:val="0"/>
          <w:i w:val="0"/>
          <w:iCs w:val="0"/>
          <w:sz w:val="32"/>
          <w:szCs w:val="32"/>
        </w:rPr>
        <w:t xml:space="preserve"> hav</w:t>
      </w:r>
      <w:r w:rsidRPr="4FF597FA" w:rsidR="615E3DA1">
        <w:rPr>
          <w:b w:val="0"/>
          <w:bCs w:val="0"/>
          <w:i w:val="0"/>
          <w:iCs w:val="0"/>
          <w:sz w:val="32"/>
          <w:szCs w:val="32"/>
        </w:rPr>
        <w:t xml:space="preserve">e a </w:t>
      </w:r>
      <w:r w:rsidRPr="4FF597FA" w:rsidR="20572E3C">
        <w:rPr>
          <w:b w:val="0"/>
          <w:bCs w:val="0"/>
          <w:i w:val="0"/>
          <w:iCs w:val="0"/>
          <w:sz w:val="32"/>
          <w:szCs w:val="32"/>
        </w:rPr>
        <w:t>significant</w:t>
      </w:r>
      <w:r w:rsidRPr="4FF597FA" w:rsidR="615E3DA1">
        <w:rPr>
          <w:b w:val="0"/>
          <w:bCs w:val="0"/>
          <w:i w:val="0"/>
          <w:iCs w:val="0"/>
          <w:sz w:val="32"/>
          <w:szCs w:val="32"/>
        </w:rPr>
        <w:t xml:space="preserve"> role in both interpreting and applying the law as they see fit, judges will be in charge of making legal decis</w:t>
      </w:r>
      <w:r w:rsidRPr="4FF597FA" w:rsidR="10E760BB">
        <w:rPr>
          <w:b w:val="0"/>
          <w:bCs w:val="0"/>
          <w:i w:val="0"/>
          <w:iCs w:val="0"/>
          <w:sz w:val="32"/>
          <w:szCs w:val="32"/>
        </w:rPr>
        <w:t xml:space="preserve">ions based upon the facts of the case and establishing legal </w:t>
      </w:r>
      <w:r w:rsidRPr="4FF597FA" w:rsidR="206F979B">
        <w:rPr>
          <w:b w:val="0"/>
          <w:bCs w:val="0"/>
          <w:i w:val="0"/>
          <w:iCs w:val="0"/>
          <w:sz w:val="32"/>
          <w:szCs w:val="32"/>
        </w:rPr>
        <w:t>precedents</w:t>
      </w:r>
      <w:r w:rsidRPr="4FF597FA" w:rsidR="10E760BB">
        <w:rPr>
          <w:b w:val="0"/>
          <w:bCs w:val="0"/>
          <w:i w:val="0"/>
          <w:iCs w:val="0"/>
          <w:sz w:val="32"/>
          <w:szCs w:val="32"/>
        </w:rPr>
        <w:t xml:space="preserve"> that will guide future decisions</w:t>
      </w:r>
      <w:r w:rsidRPr="4FF597FA" w:rsidR="60ECE0A8">
        <w:rPr>
          <w:b w:val="0"/>
          <w:bCs w:val="0"/>
          <w:i w:val="0"/>
          <w:iCs w:val="0"/>
          <w:sz w:val="32"/>
          <w:szCs w:val="32"/>
        </w:rPr>
        <w:t xml:space="preserve"> unlike the civil law system which is based on a set of comprehensive written laws</w:t>
      </w:r>
      <w:r w:rsidRPr="4FF597FA" w:rsidR="705AF704">
        <w:rPr>
          <w:b w:val="0"/>
          <w:bCs w:val="0"/>
          <w:i w:val="0"/>
          <w:iCs w:val="0"/>
          <w:sz w:val="32"/>
          <w:szCs w:val="32"/>
        </w:rPr>
        <w:t xml:space="preserve"> that govern and dictate legal proceedings</w:t>
      </w:r>
      <w:r w:rsidRPr="4FF597FA" w:rsidR="435B72F2">
        <w:rPr>
          <w:b w:val="0"/>
          <w:bCs w:val="0"/>
          <w:i w:val="0"/>
          <w:iCs w:val="0"/>
          <w:sz w:val="32"/>
          <w:szCs w:val="32"/>
        </w:rPr>
        <w:t xml:space="preserve">. </w:t>
      </w:r>
      <w:r w:rsidRPr="4FF597FA" w:rsidR="65FED2E8">
        <w:rPr>
          <w:b w:val="0"/>
          <w:bCs w:val="0"/>
          <w:i w:val="0"/>
          <w:iCs w:val="0"/>
          <w:sz w:val="32"/>
          <w:szCs w:val="32"/>
        </w:rPr>
        <w:t>‘Civil</w:t>
      </w:r>
      <w:r w:rsidRPr="4FF597FA" w:rsidR="435B72F2">
        <w:rPr>
          <w:b w:val="0"/>
          <w:bCs w:val="0"/>
          <w:i w:val="0"/>
          <w:iCs w:val="0"/>
          <w:sz w:val="32"/>
          <w:szCs w:val="32"/>
        </w:rPr>
        <w:t xml:space="preserve"> law a</w:t>
      </w:r>
      <w:r w:rsidRPr="4FF597FA" w:rsidR="33ACE04E">
        <w:rPr>
          <w:b w:val="0"/>
          <w:bCs w:val="0"/>
          <w:i w:val="0"/>
          <w:iCs w:val="0"/>
          <w:sz w:val="32"/>
          <w:szCs w:val="32"/>
        </w:rPr>
        <w:t>lso known as private law, regulates dispute between private individuals or entities (</w:t>
      </w:r>
      <w:r w:rsidRPr="4FF597FA" w:rsidR="010544D0">
        <w:rPr>
          <w:b w:val="0"/>
          <w:bCs w:val="0"/>
          <w:i w:val="0"/>
          <w:iCs w:val="0"/>
          <w:sz w:val="32"/>
          <w:szCs w:val="32"/>
        </w:rPr>
        <w:t>e.g.,</w:t>
      </w:r>
      <w:r w:rsidRPr="4FF597FA" w:rsidR="33ACE04E">
        <w:rPr>
          <w:b w:val="0"/>
          <w:bCs w:val="0"/>
          <w:i w:val="0"/>
          <w:iCs w:val="0"/>
          <w:sz w:val="32"/>
          <w:szCs w:val="32"/>
        </w:rPr>
        <w:t xml:space="preserve"> companies). It is thus differe</w:t>
      </w:r>
      <w:r w:rsidRPr="4FF597FA" w:rsidR="3DF6C239">
        <w:rPr>
          <w:b w:val="0"/>
          <w:bCs w:val="0"/>
          <w:i w:val="0"/>
          <w:iCs w:val="0"/>
          <w:sz w:val="32"/>
          <w:szCs w:val="32"/>
        </w:rPr>
        <w:t xml:space="preserve">nt to cases dealing </w:t>
      </w:r>
      <w:r w:rsidRPr="4FF597FA" w:rsidR="7DCDA40D">
        <w:rPr>
          <w:b w:val="0"/>
          <w:bCs w:val="0"/>
          <w:i w:val="0"/>
          <w:iCs w:val="0"/>
          <w:sz w:val="32"/>
          <w:szCs w:val="32"/>
        </w:rPr>
        <w:t xml:space="preserve">with matter between individuals and the state, </w:t>
      </w:r>
      <w:r w:rsidRPr="4FF597FA" w:rsidR="703EA7CE">
        <w:rPr>
          <w:b w:val="0"/>
          <w:bCs w:val="0"/>
          <w:i w:val="0"/>
          <w:iCs w:val="0"/>
          <w:sz w:val="32"/>
          <w:szCs w:val="32"/>
        </w:rPr>
        <w:t>I.e.,</w:t>
      </w:r>
      <w:r w:rsidRPr="4FF597FA" w:rsidR="7DCDA40D">
        <w:rPr>
          <w:b w:val="0"/>
          <w:bCs w:val="0"/>
          <w:i w:val="0"/>
          <w:iCs w:val="0"/>
          <w:sz w:val="32"/>
          <w:szCs w:val="32"/>
        </w:rPr>
        <w:t xml:space="preserve"> public</w:t>
      </w:r>
      <w:r w:rsidRPr="4FF597FA" w:rsidR="316114F9">
        <w:rPr>
          <w:b w:val="0"/>
          <w:bCs w:val="0"/>
          <w:i w:val="0"/>
          <w:iCs w:val="0"/>
          <w:sz w:val="32"/>
          <w:szCs w:val="32"/>
        </w:rPr>
        <w:t xml:space="preserve"> law and criminal law</w:t>
      </w:r>
      <w:r w:rsidRPr="4FF597FA" w:rsidR="5C957DC5">
        <w:rPr>
          <w:b w:val="0"/>
          <w:bCs w:val="0"/>
          <w:i w:val="0"/>
          <w:iCs w:val="0"/>
          <w:sz w:val="32"/>
          <w:szCs w:val="32"/>
        </w:rPr>
        <w:t xml:space="preserve">.’ </w:t>
      </w:r>
      <w:r w:rsidRPr="4FF597FA" w:rsidR="5C957DC5">
        <w:rPr>
          <w:b w:val="1"/>
          <w:bCs w:val="1"/>
          <w:i w:val="1"/>
          <w:iCs w:val="1"/>
          <w:sz w:val="32"/>
          <w:szCs w:val="32"/>
        </w:rPr>
        <w:t xml:space="preserve">European </w:t>
      </w:r>
      <w:r w:rsidRPr="4FF597FA" w:rsidR="29FE1082">
        <w:rPr>
          <w:b w:val="1"/>
          <w:bCs w:val="1"/>
          <w:i w:val="1"/>
          <w:iCs w:val="1"/>
          <w:sz w:val="32"/>
          <w:szCs w:val="32"/>
        </w:rPr>
        <w:t>C</w:t>
      </w:r>
      <w:r w:rsidRPr="4FF597FA" w:rsidR="5C957DC5">
        <w:rPr>
          <w:b w:val="1"/>
          <w:bCs w:val="1"/>
          <w:i w:val="1"/>
          <w:iCs w:val="1"/>
          <w:sz w:val="32"/>
          <w:szCs w:val="32"/>
        </w:rPr>
        <w:t>ent</w:t>
      </w:r>
      <w:r w:rsidRPr="4FF597FA" w:rsidR="08473364">
        <w:rPr>
          <w:b w:val="1"/>
          <w:bCs w:val="1"/>
          <w:i w:val="1"/>
          <w:iCs w:val="1"/>
          <w:sz w:val="32"/>
          <w:szCs w:val="32"/>
        </w:rPr>
        <w:t>er for Constitutional and Human Rights</w:t>
      </w:r>
      <w:r w:rsidRPr="4FF597FA" w:rsidR="1EA8202E">
        <w:rPr>
          <w:b w:val="1"/>
          <w:bCs w:val="1"/>
          <w:i w:val="1"/>
          <w:iCs w:val="1"/>
          <w:sz w:val="32"/>
          <w:szCs w:val="32"/>
        </w:rPr>
        <w:t xml:space="preserve">. </w:t>
      </w:r>
      <w:r w:rsidRPr="4FF597FA" w:rsidR="1EA8202E">
        <w:rPr>
          <w:b w:val="0"/>
          <w:bCs w:val="0"/>
          <w:i w:val="0"/>
          <w:iCs w:val="0"/>
          <w:sz w:val="32"/>
          <w:szCs w:val="32"/>
        </w:rPr>
        <w:t xml:space="preserve">Civil law </w:t>
      </w:r>
      <w:r w:rsidRPr="4FF597FA" w:rsidR="1EA8202E">
        <w:rPr>
          <w:b w:val="0"/>
          <w:bCs w:val="0"/>
          <w:i w:val="0"/>
          <w:iCs w:val="0"/>
          <w:sz w:val="32"/>
          <w:szCs w:val="32"/>
        </w:rPr>
        <w:t>mainly deals</w:t>
      </w:r>
      <w:r w:rsidRPr="4FF597FA" w:rsidR="1EA8202E">
        <w:rPr>
          <w:b w:val="0"/>
          <w:bCs w:val="0"/>
          <w:i w:val="0"/>
          <w:iCs w:val="0"/>
          <w:sz w:val="32"/>
          <w:szCs w:val="32"/>
        </w:rPr>
        <w:t xml:space="preserve"> with </w:t>
      </w:r>
      <w:r w:rsidRPr="4FF597FA" w:rsidR="2A53DDA1">
        <w:rPr>
          <w:b w:val="0"/>
          <w:bCs w:val="0"/>
          <w:i w:val="0"/>
          <w:iCs w:val="0"/>
          <w:sz w:val="32"/>
          <w:szCs w:val="32"/>
        </w:rPr>
        <w:t>i</w:t>
      </w:r>
      <w:r w:rsidRPr="4FF597FA" w:rsidR="1EA8202E">
        <w:rPr>
          <w:b w:val="0"/>
          <w:bCs w:val="0"/>
          <w:i w:val="0"/>
          <w:iCs w:val="0"/>
          <w:sz w:val="32"/>
          <w:szCs w:val="32"/>
        </w:rPr>
        <w:t>ssues such as contracts, property rights, personal in</w:t>
      </w:r>
      <w:r w:rsidRPr="4FF597FA" w:rsidR="0B526E1C">
        <w:rPr>
          <w:b w:val="0"/>
          <w:bCs w:val="0"/>
          <w:i w:val="0"/>
          <w:iCs w:val="0"/>
          <w:sz w:val="32"/>
          <w:szCs w:val="32"/>
        </w:rPr>
        <w:t>jury claims and family matters</w:t>
      </w:r>
      <w:r w:rsidRPr="4FF597FA" w:rsidR="7E025B49">
        <w:rPr>
          <w:b w:val="0"/>
          <w:bCs w:val="0"/>
          <w:i w:val="0"/>
          <w:iCs w:val="0"/>
          <w:sz w:val="32"/>
          <w:szCs w:val="32"/>
        </w:rPr>
        <w:t>. Unlike criminal law cases which are co</w:t>
      </w:r>
      <w:r w:rsidRPr="4FF597FA" w:rsidR="148FAE1E">
        <w:rPr>
          <w:b w:val="0"/>
          <w:bCs w:val="0"/>
          <w:i w:val="0"/>
          <w:iCs w:val="0"/>
          <w:sz w:val="32"/>
          <w:szCs w:val="32"/>
        </w:rPr>
        <w:t xml:space="preserve">ncerned with offences against </w:t>
      </w:r>
      <w:r w:rsidRPr="4FF597FA" w:rsidR="7F6ADC0B">
        <w:rPr>
          <w:b w:val="0"/>
          <w:bCs w:val="0"/>
          <w:i w:val="0"/>
          <w:iCs w:val="0"/>
          <w:sz w:val="32"/>
          <w:szCs w:val="32"/>
        </w:rPr>
        <w:t>society, civil</w:t>
      </w:r>
      <w:r w:rsidRPr="4FF597FA" w:rsidR="148FAE1E">
        <w:rPr>
          <w:b w:val="0"/>
          <w:bCs w:val="0"/>
          <w:i w:val="0"/>
          <w:iCs w:val="0"/>
          <w:sz w:val="32"/>
          <w:szCs w:val="32"/>
        </w:rPr>
        <w:t xml:space="preserve"> law cases are usually disputes between 2 or more private parties</w:t>
      </w:r>
      <w:r w:rsidRPr="4FF597FA" w:rsidR="02D5CC6D">
        <w:rPr>
          <w:b w:val="0"/>
          <w:bCs w:val="0"/>
          <w:i w:val="0"/>
          <w:iCs w:val="0"/>
          <w:sz w:val="32"/>
          <w:szCs w:val="32"/>
        </w:rPr>
        <w:t xml:space="preserve">, in civil law cases one party will bring a claim against another party, and </w:t>
      </w:r>
      <w:r w:rsidRPr="4FF597FA" w:rsidR="060D6D2F">
        <w:rPr>
          <w:b w:val="0"/>
          <w:bCs w:val="0"/>
          <w:i w:val="0"/>
          <w:iCs w:val="0"/>
          <w:sz w:val="32"/>
          <w:szCs w:val="32"/>
        </w:rPr>
        <w:t xml:space="preserve">that will then leave the court responsible to resolve the dispute and </w:t>
      </w:r>
      <w:r w:rsidRPr="4FF597FA" w:rsidR="060D6D2F">
        <w:rPr>
          <w:b w:val="0"/>
          <w:bCs w:val="0"/>
          <w:i w:val="0"/>
          <w:iCs w:val="0"/>
          <w:sz w:val="32"/>
          <w:szCs w:val="32"/>
        </w:rPr>
        <w:t>determine</w:t>
      </w:r>
      <w:r w:rsidRPr="4FF597FA" w:rsidR="060D6D2F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4FF597FA" w:rsidR="060D6D2F">
        <w:rPr>
          <w:b w:val="0"/>
          <w:bCs w:val="0"/>
          <w:i w:val="0"/>
          <w:iCs w:val="0"/>
          <w:sz w:val="32"/>
          <w:szCs w:val="32"/>
        </w:rPr>
        <w:t>an appropriate legal</w:t>
      </w:r>
      <w:r w:rsidRPr="4FF597FA" w:rsidR="060D6D2F">
        <w:rPr>
          <w:b w:val="0"/>
          <w:bCs w:val="0"/>
          <w:i w:val="0"/>
          <w:iCs w:val="0"/>
          <w:sz w:val="32"/>
          <w:szCs w:val="32"/>
        </w:rPr>
        <w:t xml:space="preserve"> remedy for all parties involved</w:t>
      </w:r>
      <w:r w:rsidRPr="4FF597FA" w:rsidR="07A93D90">
        <w:rPr>
          <w:b w:val="0"/>
          <w:bCs w:val="0"/>
          <w:i w:val="0"/>
          <w:iCs w:val="0"/>
          <w:sz w:val="32"/>
          <w:szCs w:val="32"/>
        </w:rPr>
        <w:t xml:space="preserve">. </w:t>
      </w:r>
      <w:r w:rsidRPr="4FF597FA" w:rsidR="7B55A484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4FF597FA" w:rsidR="7B55A484">
        <w:rPr>
          <w:b w:val="0"/>
          <w:bCs w:val="0"/>
          <w:i w:val="0"/>
          <w:iCs w:val="0"/>
          <w:sz w:val="32"/>
          <w:szCs w:val="32"/>
        </w:rPr>
        <w:t xml:space="preserve">overall both the criminal and civil law systems are quite different in nature and both seek to reach different end results, </w:t>
      </w:r>
      <w:r w:rsidRPr="4FF597FA" w:rsidR="7B55A484">
        <w:rPr>
          <w:b w:val="0"/>
          <w:bCs w:val="0"/>
          <w:i w:val="0"/>
          <w:iCs w:val="0"/>
          <w:sz w:val="32"/>
          <w:szCs w:val="32"/>
        </w:rPr>
        <w:t xml:space="preserve">while </w:t>
      </w:r>
      <w:r w:rsidRPr="4FF597FA" w:rsidR="5A67EAB7">
        <w:rPr>
          <w:b w:val="0"/>
          <w:bCs w:val="0"/>
          <w:i w:val="0"/>
          <w:iCs w:val="0"/>
          <w:sz w:val="32"/>
          <w:szCs w:val="32"/>
        </w:rPr>
        <w:t>‘</w:t>
      </w:r>
      <w:r w:rsidRPr="4FF597FA" w:rsidR="7B55A484">
        <w:rPr>
          <w:b w:val="0"/>
          <w:bCs w:val="0"/>
          <w:i w:val="0"/>
          <w:iCs w:val="0"/>
          <w:sz w:val="32"/>
          <w:szCs w:val="32"/>
        </w:rPr>
        <w:t>criminal law is</w:t>
      </w:r>
      <w:r w:rsidRPr="4FF597FA" w:rsidR="10127784">
        <w:rPr>
          <w:b w:val="0"/>
          <w:bCs w:val="0"/>
          <w:i w:val="0"/>
          <w:iCs w:val="0"/>
          <w:sz w:val="32"/>
          <w:szCs w:val="32"/>
        </w:rPr>
        <w:t xml:space="preserve"> designed to prevent offenders from carrying out the same offence more than once and aim for a law abiding society,</w:t>
      </w:r>
      <w:r w:rsidRPr="4FF597FA" w:rsidR="3BE8AE5B">
        <w:rPr>
          <w:b w:val="0"/>
          <w:bCs w:val="0"/>
          <w:i w:val="0"/>
          <w:iCs w:val="0"/>
          <w:sz w:val="32"/>
          <w:szCs w:val="32"/>
        </w:rPr>
        <w:t xml:space="preserve"> civil law aims to correct unfair decisions, often by compensating the victims/victims and </w:t>
      </w:r>
      <w:r w:rsidRPr="4FF597FA" w:rsidR="314E0922">
        <w:rPr>
          <w:b w:val="0"/>
          <w:bCs w:val="0"/>
          <w:i w:val="0"/>
          <w:iCs w:val="0"/>
          <w:sz w:val="32"/>
          <w:szCs w:val="32"/>
        </w:rPr>
        <w:t>their main aim is to put the victim back into the same position they were in before they were wro</w:t>
      </w:r>
      <w:r w:rsidRPr="4FF597FA" w:rsidR="60D72C3B">
        <w:rPr>
          <w:b w:val="0"/>
          <w:bCs w:val="0"/>
          <w:i w:val="0"/>
          <w:iCs w:val="0"/>
          <w:sz w:val="32"/>
          <w:szCs w:val="32"/>
        </w:rPr>
        <w:t>nged’</w:t>
      </w:r>
      <w:r w:rsidRPr="4FF597FA" w:rsidR="6F574120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4FF597FA" w:rsidR="6F574120">
        <w:rPr>
          <w:b w:val="1"/>
          <w:bCs w:val="1"/>
          <w:i w:val="1"/>
          <w:iCs w:val="1"/>
          <w:sz w:val="32"/>
          <w:szCs w:val="32"/>
        </w:rPr>
        <w:t>Bell Lamb and Joynson</w:t>
      </w:r>
      <w:r w:rsidRPr="4FF597FA" w:rsidR="1EE0643A">
        <w:rPr>
          <w:b w:val="1"/>
          <w:bCs w:val="1"/>
          <w:i w:val="1"/>
          <w:iCs w:val="1"/>
          <w:sz w:val="32"/>
          <w:szCs w:val="32"/>
        </w:rPr>
        <w:t xml:space="preserve"> Solicitors </w:t>
      </w:r>
      <w:r w:rsidRPr="4FF597FA" w:rsidR="1EE0643A">
        <w:rPr>
          <w:b w:val="0"/>
          <w:bCs w:val="0"/>
          <w:i w:val="0"/>
          <w:iCs w:val="0"/>
          <w:sz w:val="32"/>
          <w:szCs w:val="32"/>
        </w:rPr>
        <w:t>(</w:t>
      </w:r>
      <w:r w:rsidRPr="4FF597FA" w:rsidR="3EBE9964">
        <w:rPr>
          <w:b w:val="0"/>
          <w:bCs w:val="0"/>
          <w:i w:val="0"/>
          <w:iCs w:val="0"/>
          <w:sz w:val="32"/>
          <w:szCs w:val="32"/>
        </w:rPr>
        <w:t>M</w:t>
      </w:r>
      <w:r w:rsidRPr="4FF597FA" w:rsidR="1EE0643A">
        <w:rPr>
          <w:b w:val="0"/>
          <w:bCs w:val="0"/>
          <w:i w:val="0"/>
          <w:iCs w:val="0"/>
          <w:sz w:val="32"/>
          <w:szCs w:val="32"/>
        </w:rPr>
        <w:t>arch 2022).</w:t>
      </w:r>
      <w:r w:rsidRPr="4FF597FA" w:rsidR="5587D1E1">
        <w:rPr>
          <w:b w:val="0"/>
          <w:bCs w:val="0"/>
          <w:i w:val="0"/>
          <w:iCs w:val="0"/>
          <w:sz w:val="32"/>
          <w:szCs w:val="32"/>
        </w:rPr>
        <w:t xml:space="preserve"> Another big difference between the two is the difference in roles and responsibilities that the judges pos</w:t>
      </w:r>
      <w:r w:rsidRPr="4FF597FA" w:rsidR="661B94B5">
        <w:rPr>
          <w:b w:val="0"/>
          <w:bCs w:val="0"/>
          <w:i w:val="0"/>
          <w:iCs w:val="0"/>
          <w:sz w:val="32"/>
          <w:szCs w:val="32"/>
        </w:rPr>
        <w:t xml:space="preserve">sess as in Criminal law they will usually play a </w:t>
      </w:r>
      <w:r w:rsidRPr="4FF597FA" w:rsidR="69533577">
        <w:rPr>
          <w:b w:val="0"/>
          <w:bCs w:val="0"/>
          <w:i w:val="0"/>
          <w:iCs w:val="0"/>
          <w:sz w:val="32"/>
          <w:szCs w:val="32"/>
        </w:rPr>
        <w:t>relatively</w:t>
      </w:r>
      <w:r w:rsidRPr="4FF597FA" w:rsidR="661B94B5">
        <w:rPr>
          <w:b w:val="0"/>
          <w:bCs w:val="0"/>
          <w:i w:val="0"/>
          <w:iCs w:val="0"/>
          <w:sz w:val="32"/>
          <w:szCs w:val="32"/>
        </w:rPr>
        <w:t xml:space="preserve"> passive role in the proceedings</w:t>
      </w:r>
      <w:r w:rsidRPr="4FF597FA" w:rsidR="20F9E3DB">
        <w:rPr>
          <w:b w:val="0"/>
          <w:bCs w:val="0"/>
          <w:i w:val="0"/>
          <w:iCs w:val="0"/>
          <w:sz w:val="32"/>
          <w:szCs w:val="32"/>
        </w:rPr>
        <w:t xml:space="preserve"> and serve as impartial law decision makers</w:t>
      </w:r>
      <w:r w:rsidRPr="4FF597FA" w:rsidR="449659C5">
        <w:rPr>
          <w:b w:val="0"/>
          <w:bCs w:val="0"/>
          <w:i w:val="0"/>
          <w:iCs w:val="0"/>
          <w:sz w:val="32"/>
          <w:szCs w:val="32"/>
        </w:rPr>
        <w:t xml:space="preserve"> while in civil law they will play a more active role in determining the outcome of a case and have more power and discretion when applying the law and </w:t>
      </w:r>
      <w:r w:rsidRPr="4FF597FA" w:rsidR="1A7828F2">
        <w:rPr>
          <w:b w:val="0"/>
          <w:bCs w:val="0"/>
          <w:i w:val="0"/>
          <w:iCs w:val="0"/>
          <w:sz w:val="32"/>
          <w:szCs w:val="32"/>
        </w:rPr>
        <w:t>making their final verdict. Another common and obvious difference between the two</w:t>
      </w:r>
      <w:r w:rsidRPr="4FF597FA" w:rsidR="4B9D1C6C">
        <w:rPr>
          <w:b w:val="0"/>
          <w:bCs w:val="0"/>
          <w:i w:val="0"/>
          <w:iCs w:val="0"/>
          <w:sz w:val="32"/>
          <w:szCs w:val="32"/>
        </w:rPr>
        <w:t xml:space="preserve"> is the differing punishments that both law systems offer, such as how criminal law may o</w:t>
      </w:r>
      <w:r w:rsidRPr="4FF597FA" w:rsidR="67D08D73">
        <w:rPr>
          <w:b w:val="0"/>
          <w:bCs w:val="0"/>
          <w:i w:val="0"/>
          <w:iCs w:val="0"/>
          <w:sz w:val="32"/>
          <w:szCs w:val="32"/>
        </w:rPr>
        <w:t xml:space="preserve">ffer penalties including imprisonment, </w:t>
      </w:r>
      <w:r w:rsidRPr="4FF597FA" w:rsidR="67D08D73">
        <w:rPr>
          <w:b w:val="0"/>
          <w:bCs w:val="0"/>
          <w:i w:val="0"/>
          <w:iCs w:val="0"/>
          <w:sz w:val="32"/>
          <w:szCs w:val="32"/>
        </w:rPr>
        <w:t>fines</w:t>
      </w:r>
      <w:r w:rsidRPr="4FF597FA" w:rsidR="67D08D73">
        <w:rPr>
          <w:b w:val="0"/>
          <w:bCs w:val="0"/>
          <w:i w:val="0"/>
          <w:iCs w:val="0"/>
          <w:sz w:val="32"/>
          <w:szCs w:val="32"/>
        </w:rPr>
        <w:t xml:space="preserve"> and other forms of punishment while in civil law the offenders ma</w:t>
      </w:r>
      <w:r w:rsidRPr="4FF597FA" w:rsidR="02682E1A">
        <w:rPr>
          <w:b w:val="0"/>
          <w:bCs w:val="0"/>
          <w:i w:val="0"/>
          <w:iCs w:val="0"/>
          <w:sz w:val="32"/>
          <w:szCs w:val="32"/>
        </w:rPr>
        <w:t xml:space="preserve">y face penalties such as monetary damages, </w:t>
      </w:r>
      <w:r w:rsidRPr="4FF597FA" w:rsidR="02682E1A">
        <w:rPr>
          <w:b w:val="0"/>
          <w:bCs w:val="0"/>
          <w:i w:val="0"/>
          <w:iCs w:val="0"/>
          <w:sz w:val="32"/>
          <w:szCs w:val="32"/>
        </w:rPr>
        <w:t>injunctions</w:t>
      </w:r>
      <w:r w:rsidRPr="4FF597FA" w:rsidR="02682E1A">
        <w:rPr>
          <w:b w:val="0"/>
          <w:bCs w:val="0"/>
          <w:i w:val="0"/>
          <w:iCs w:val="0"/>
          <w:sz w:val="32"/>
          <w:szCs w:val="32"/>
        </w:rPr>
        <w:t xml:space="preserve"> and other forms of relief</w:t>
      </w:r>
      <w:r w:rsidRPr="4FF597FA" w:rsidR="1C2D21B0">
        <w:rPr>
          <w:b w:val="0"/>
          <w:bCs w:val="0"/>
          <w:i w:val="0"/>
          <w:iCs w:val="0"/>
          <w:sz w:val="32"/>
          <w:szCs w:val="32"/>
        </w:rPr>
        <w:t>. Finally, the next biggest contrast between the two legal law systems is their diffe</w:t>
      </w:r>
      <w:r w:rsidRPr="4FF597FA" w:rsidR="71776FB9">
        <w:rPr>
          <w:b w:val="0"/>
          <w:bCs w:val="0"/>
          <w:i w:val="0"/>
          <w:iCs w:val="0"/>
          <w:sz w:val="32"/>
          <w:szCs w:val="32"/>
        </w:rPr>
        <w:t xml:space="preserve">ring requirements regarding the burden of proof during cases such as how in criminal law cases the burden of </w:t>
      </w:r>
      <w:r w:rsidRPr="4FF597FA" w:rsidR="0C0F1060">
        <w:rPr>
          <w:b w:val="0"/>
          <w:bCs w:val="0"/>
          <w:i w:val="0"/>
          <w:iCs w:val="0"/>
          <w:sz w:val="32"/>
          <w:szCs w:val="32"/>
        </w:rPr>
        <w:t>proof</w:t>
      </w:r>
      <w:r w:rsidRPr="4FF597FA" w:rsidR="71776FB9">
        <w:rPr>
          <w:b w:val="0"/>
          <w:bCs w:val="0"/>
          <w:i w:val="0"/>
          <w:iCs w:val="0"/>
          <w:sz w:val="32"/>
          <w:szCs w:val="32"/>
        </w:rPr>
        <w:t xml:space="preserve"> will fall </w:t>
      </w:r>
      <w:r w:rsidRPr="4FF597FA" w:rsidR="42936352">
        <w:rPr>
          <w:b w:val="0"/>
          <w:bCs w:val="0"/>
          <w:i w:val="0"/>
          <w:iCs w:val="0"/>
          <w:sz w:val="32"/>
          <w:szCs w:val="32"/>
        </w:rPr>
        <w:t>upon</w:t>
      </w:r>
      <w:r w:rsidRPr="4FF597FA" w:rsidR="71776FB9">
        <w:rPr>
          <w:b w:val="0"/>
          <w:bCs w:val="0"/>
          <w:i w:val="0"/>
          <w:iCs w:val="0"/>
          <w:sz w:val="32"/>
          <w:szCs w:val="32"/>
        </w:rPr>
        <w:t xml:space="preserve"> the prosecution</w:t>
      </w:r>
      <w:r w:rsidRPr="4FF597FA" w:rsidR="7F74FDB4">
        <w:rPr>
          <w:b w:val="0"/>
          <w:bCs w:val="0"/>
          <w:i w:val="0"/>
          <w:iCs w:val="0"/>
          <w:sz w:val="32"/>
          <w:szCs w:val="32"/>
        </w:rPr>
        <w:t xml:space="preserve"> in order to prove the defendant's guilt beyond any reasonable doubt</w:t>
      </w:r>
      <w:r w:rsidRPr="4FF597FA" w:rsidR="4A209A8B">
        <w:rPr>
          <w:b w:val="0"/>
          <w:bCs w:val="0"/>
          <w:i w:val="0"/>
          <w:iCs w:val="0"/>
          <w:sz w:val="32"/>
          <w:szCs w:val="32"/>
        </w:rPr>
        <w:t>, while in in civil law cases the burden of proof will fall upon the plaintiff</w:t>
      </w:r>
      <w:r w:rsidRPr="4FF597FA" w:rsidR="4BBC6AEC">
        <w:rPr>
          <w:b w:val="0"/>
          <w:bCs w:val="0"/>
          <w:i w:val="0"/>
          <w:iCs w:val="0"/>
          <w:sz w:val="32"/>
          <w:szCs w:val="32"/>
        </w:rPr>
        <w:t xml:space="preserve"> to prove their case by providing a higher quality of evidence that makes their innocence seem more likely than their guilt. </w:t>
      </w:r>
      <w:r w:rsidRPr="4FF597FA" w:rsidR="1914CF6E">
        <w:rPr>
          <w:b w:val="0"/>
          <w:bCs w:val="0"/>
          <w:i w:val="0"/>
          <w:iCs w:val="0"/>
          <w:sz w:val="32"/>
          <w:szCs w:val="32"/>
        </w:rPr>
        <w:t>Overall,</w:t>
      </w:r>
      <w:r w:rsidRPr="4FF597FA" w:rsidR="4BBC6AEC">
        <w:rPr>
          <w:b w:val="0"/>
          <w:bCs w:val="0"/>
          <w:i w:val="0"/>
          <w:iCs w:val="0"/>
          <w:sz w:val="32"/>
          <w:szCs w:val="32"/>
        </w:rPr>
        <w:t xml:space="preserve"> both the </w:t>
      </w:r>
      <w:r w:rsidRPr="4FF597FA" w:rsidR="7CE15E66">
        <w:rPr>
          <w:b w:val="0"/>
          <w:bCs w:val="0"/>
          <w:i w:val="0"/>
          <w:iCs w:val="0"/>
          <w:sz w:val="32"/>
          <w:szCs w:val="32"/>
        </w:rPr>
        <w:t xml:space="preserve">criminal and civil law systems have different purposes, involve different parties, require different burdens of </w:t>
      </w:r>
      <w:r w:rsidRPr="4FF597FA" w:rsidR="7CE15E66">
        <w:rPr>
          <w:b w:val="0"/>
          <w:bCs w:val="0"/>
          <w:i w:val="0"/>
          <w:iCs w:val="0"/>
          <w:sz w:val="32"/>
          <w:szCs w:val="32"/>
        </w:rPr>
        <w:t>pr</w:t>
      </w:r>
      <w:r w:rsidRPr="4FF597FA" w:rsidR="508FDC0F">
        <w:rPr>
          <w:b w:val="0"/>
          <w:bCs w:val="0"/>
          <w:i w:val="0"/>
          <w:iCs w:val="0"/>
          <w:sz w:val="32"/>
          <w:szCs w:val="32"/>
        </w:rPr>
        <w:t>oof</w:t>
      </w:r>
      <w:r w:rsidRPr="4FF597FA" w:rsidR="508FDC0F">
        <w:rPr>
          <w:b w:val="0"/>
          <w:bCs w:val="0"/>
          <w:i w:val="0"/>
          <w:iCs w:val="0"/>
          <w:sz w:val="32"/>
          <w:szCs w:val="32"/>
        </w:rPr>
        <w:t xml:space="preserve"> and offer </w:t>
      </w:r>
      <w:r w:rsidRPr="4FF597FA" w:rsidR="537A6C6A">
        <w:rPr>
          <w:b w:val="0"/>
          <w:bCs w:val="0"/>
          <w:i w:val="0"/>
          <w:iCs w:val="0"/>
          <w:sz w:val="32"/>
          <w:szCs w:val="32"/>
        </w:rPr>
        <w:t>differing</w:t>
      </w:r>
      <w:r w:rsidRPr="4FF597FA" w:rsidR="508FDC0F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4FF597FA" w:rsidR="126D7115">
        <w:rPr>
          <w:b w:val="0"/>
          <w:bCs w:val="0"/>
          <w:i w:val="0"/>
          <w:iCs w:val="0"/>
          <w:sz w:val="32"/>
          <w:szCs w:val="32"/>
        </w:rPr>
        <w:t xml:space="preserve">penalties and punishments from each other and serve to </w:t>
      </w:r>
      <w:r w:rsidRPr="4FF597FA" w:rsidR="05BF1D5C">
        <w:rPr>
          <w:b w:val="0"/>
          <w:bCs w:val="0"/>
          <w:i w:val="0"/>
          <w:iCs w:val="0"/>
          <w:sz w:val="32"/>
          <w:szCs w:val="32"/>
        </w:rPr>
        <w:t>fulfil</w:t>
      </w:r>
      <w:r w:rsidRPr="4FF597FA" w:rsidR="126D7115">
        <w:rPr>
          <w:b w:val="0"/>
          <w:bCs w:val="0"/>
          <w:i w:val="0"/>
          <w:iCs w:val="0"/>
          <w:sz w:val="32"/>
          <w:szCs w:val="32"/>
        </w:rPr>
        <w:t xml:space="preserve"> different aims and functions in society</w:t>
      </w:r>
      <w:r w:rsidRPr="4FF597FA" w:rsidR="6629FD74">
        <w:rPr>
          <w:b w:val="0"/>
          <w:bCs w:val="0"/>
          <w:i w:val="0"/>
          <w:iCs w:val="0"/>
          <w:sz w:val="32"/>
          <w:szCs w:val="32"/>
        </w:rPr>
        <w:t>.</w:t>
      </w:r>
      <w:r w:rsidRPr="4FF597FA" w:rsidR="2DEE25A3">
        <w:rPr>
          <w:b w:val="0"/>
          <w:bCs w:val="0"/>
          <w:i w:val="0"/>
          <w:iCs w:val="0"/>
          <w:sz w:val="32"/>
          <w:szCs w:val="32"/>
        </w:rPr>
        <w:t xml:space="preserve"> The history of Common Law as outlined by </w:t>
      </w:r>
      <w:r w:rsidRPr="4FF597FA" w:rsidR="080D13C0">
        <w:rPr>
          <w:b w:val="1"/>
          <w:bCs w:val="1"/>
          <w:i w:val="1"/>
          <w:iCs w:val="1"/>
          <w:sz w:val="32"/>
          <w:szCs w:val="32"/>
        </w:rPr>
        <w:t xml:space="preserve">Lewis and Glendon </w:t>
      </w:r>
      <w:r w:rsidRPr="4FF597FA" w:rsidR="080D13C0">
        <w:rPr>
          <w:b w:val="0"/>
          <w:bCs w:val="0"/>
          <w:i w:val="0"/>
          <w:iCs w:val="0"/>
          <w:sz w:val="32"/>
          <w:szCs w:val="32"/>
        </w:rPr>
        <w:t xml:space="preserve">(February 2023) </w:t>
      </w:r>
      <w:r w:rsidRPr="4FF597FA" w:rsidR="379636D9">
        <w:rPr>
          <w:b w:val="0"/>
          <w:bCs w:val="0"/>
          <w:i w:val="0"/>
          <w:iCs w:val="0"/>
          <w:sz w:val="32"/>
          <w:szCs w:val="32"/>
        </w:rPr>
        <w:t xml:space="preserve">‘was based upon judicial decisions </w:t>
      </w:r>
      <w:r w:rsidRPr="4FF597FA" w:rsidR="3ACDD79B">
        <w:rPr>
          <w:b w:val="0"/>
          <w:bCs w:val="0"/>
          <w:i w:val="0"/>
          <w:iCs w:val="0"/>
          <w:sz w:val="32"/>
          <w:szCs w:val="32"/>
        </w:rPr>
        <w:t>and embodied in reports of decided cases, that has been administered by the common law courts of England sinc</w:t>
      </w:r>
      <w:r w:rsidRPr="4FF597FA" w:rsidR="3E05785D">
        <w:rPr>
          <w:b w:val="0"/>
          <w:bCs w:val="0"/>
          <w:i w:val="0"/>
          <w:iCs w:val="0"/>
          <w:sz w:val="32"/>
          <w:szCs w:val="32"/>
        </w:rPr>
        <w:t>e the Middle Ages</w:t>
      </w:r>
      <w:r w:rsidRPr="4FF597FA" w:rsidR="0D013524">
        <w:rPr>
          <w:b w:val="0"/>
          <w:bCs w:val="0"/>
          <w:i w:val="0"/>
          <w:iCs w:val="0"/>
          <w:sz w:val="32"/>
          <w:szCs w:val="32"/>
        </w:rPr>
        <w:t>,</w:t>
      </w:r>
      <w:r w:rsidRPr="4FF597FA" w:rsidR="3E05785D">
        <w:rPr>
          <w:b w:val="0"/>
          <w:bCs w:val="0"/>
          <w:i w:val="0"/>
          <w:iCs w:val="0"/>
          <w:sz w:val="32"/>
          <w:szCs w:val="32"/>
        </w:rPr>
        <w:t xml:space="preserve">’ </w:t>
      </w:r>
      <w:r w:rsidRPr="4FF597FA" w:rsidR="6E81F8C7">
        <w:rPr>
          <w:b w:val="0"/>
          <w:bCs w:val="0"/>
          <w:i w:val="0"/>
          <w:iCs w:val="0"/>
          <w:sz w:val="32"/>
          <w:szCs w:val="32"/>
        </w:rPr>
        <w:t xml:space="preserve">judges first gained their </w:t>
      </w:r>
      <w:r w:rsidRPr="4FF597FA" w:rsidR="1F86A0A8">
        <w:rPr>
          <w:b w:val="0"/>
          <w:bCs w:val="0"/>
          <w:i w:val="0"/>
          <w:iCs w:val="0"/>
          <w:sz w:val="32"/>
          <w:szCs w:val="32"/>
        </w:rPr>
        <w:t xml:space="preserve">powers and responsibilities to interpret and apply the law </w:t>
      </w:r>
      <w:r w:rsidRPr="4FF597FA" w:rsidR="6085E76C">
        <w:rPr>
          <w:b w:val="0"/>
          <w:bCs w:val="0"/>
          <w:i w:val="0"/>
          <w:iCs w:val="0"/>
          <w:sz w:val="32"/>
          <w:szCs w:val="32"/>
        </w:rPr>
        <w:t xml:space="preserve">during </w:t>
      </w:r>
      <w:r w:rsidRPr="4FF597FA" w:rsidR="1F86A0A8">
        <w:rPr>
          <w:b w:val="0"/>
          <w:bCs w:val="0"/>
          <w:i w:val="0"/>
          <w:iCs w:val="0"/>
          <w:sz w:val="32"/>
          <w:szCs w:val="32"/>
        </w:rPr>
        <w:t>the common</w:t>
      </w:r>
      <w:r w:rsidRPr="4FF597FA" w:rsidR="290ADACB">
        <w:rPr>
          <w:b w:val="0"/>
          <w:bCs w:val="0"/>
          <w:i w:val="0"/>
          <w:iCs w:val="0"/>
          <w:sz w:val="32"/>
          <w:szCs w:val="32"/>
        </w:rPr>
        <w:t xml:space="preserve"> law period in the 11</w:t>
      </w:r>
      <w:r w:rsidRPr="4FF597FA" w:rsidR="290ADACB">
        <w:rPr>
          <w:b w:val="0"/>
          <w:bCs w:val="0"/>
          <w:i w:val="0"/>
          <w:iCs w:val="0"/>
          <w:sz w:val="32"/>
          <w:szCs w:val="32"/>
          <w:vertAlign w:val="superscript"/>
        </w:rPr>
        <w:t>th</w:t>
      </w:r>
      <w:r w:rsidRPr="4FF597FA" w:rsidR="290ADACB">
        <w:rPr>
          <w:b w:val="0"/>
          <w:bCs w:val="0"/>
          <w:i w:val="0"/>
          <w:iCs w:val="0"/>
          <w:sz w:val="32"/>
          <w:szCs w:val="32"/>
        </w:rPr>
        <w:t>-16</w:t>
      </w:r>
      <w:r w:rsidRPr="4FF597FA" w:rsidR="290ADACB">
        <w:rPr>
          <w:b w:val="0"/>
          <w:bCs w:val="0"/>
          <w:i w:val="0"/>
          <w:iCs w:val="0"/>
          <w:sz w:val="32"/>
          <w:szCs w:val="32"/>
          <w:vertAlign w:val="superscript"/>
        </w:rPr>
        <w:t>th</w:t>
      </w:r>
      <w:r w:rsidRPr="4FF597FA" w:rsidR="290ADACB">
        <w:rPr>
          <w:b w:val="0"/>
          <w:bCs w:val="0"/>
          <w:i w:val="0"/>
          <w:iCs w:val="0"/>
          <w:sz w:val="32"/>
          <w:szCs w:val="32"/>
        </w:rPr>
        <w:t xml:space="preserve"> centuries which is also when the </w:t>
      </w:r>
      <w:r w:rsidRPr="4FF597FA" w:rsidR="63BD882E">
        <w:rPr>
          <w:b w:val="0"/>
          <w:bCs w:val="0"/>
          <w:i w:val="0"/>
          <w:iCs w:val="0"/>
          <w:sz w:val="32"/>
          <w:szCs w:val="32"/>
        </w:rPr>
        <w:t>choice</w:t>
      </w:r>
      <w:r w:rsidRPr="4FF597FA" w:rsidR="290ADACB">
        <w:rPr>
          <w:b w:val="0"/>
          <w:bCs w:val="0"/>
          <w:i w:val="0"/>
          <w:iCs w:val="0"/>
          <w:sz w:val="32"/>
          <w:szCs w:val="32"/>
        </w:rPr>
        <w:t xml:space="preserve"> was made to have their</w:t>
      </w:r>
      <w:r w:rsidRPr="4FF597FA" w:rsidR="71C7D533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4FF597FA" w:rsidR="1750F91A">
        <w:rPr>
          <w:b w:val="0"/>
          <w:bCs w:val="0"/>
          <w:i w:val="0"/>
          <w:iCs w:val="0"/>
          <w:sz w:val="32"/>
          <w:szCs w:val="32"/>
        </w:rPr>
        <w:t xml:space="preserve">past decisions in previous cases  become binding for future </w:t>
      </w:r>
      <w:r w:rsidRPr="4FF597FA" w:rsidR="64A95D9B">
        <w:rPr>
          <w:b w:val="0"/>
          <w:bCs w:val="0"/>
          <w:i w:val="0"/>
          <w:iCs w:val="0"/>
          <w:sz w:val="32"/>
          <w:szCs w:val="32"/>
        </w:rPr>
        <w:t>cases. During</w:t>
      </w:r>
      <w:r w:rsidRPr="4FF597FA" w:rsidR="46DA1C33">
        <w:rPr>
          <w:b w:val="0"/>
          <w:bCs w:val="0"/>
          <w:i w:val="0"/>
          <w:iCs w:val="0"/>
          <w:sz w:val="32"/>
          <w:szCs w:val="32"/>
        </w:rPr>
        <w:t xml:space="preserve"> the modern era beginning in the 20</w:t>
      </w:r>
      <w:r w:rsidRPr="4FF597FA" w:rsidR="46DA1C33">
        <w:rPr>
          <w:b w:val="0"/>
          <w:bCs w:val="0"/>
          <w:i w:val="0"/>
          <w:iCs w:val="0"/>
          <w:sz w:val="32"/>
          <w:szCs w:val="32"/>
          <w:vertAlign w:val="superscript"/>
        </w:rPr>
        <w:t>th</w:t>
      </w:r>
      <w:r w:rsidRPr="4FF597FA" w:rsidR="46DA1C33">
        <w:rPr>
          <w:b w:val="0"/>
          <w:bCs w:val="0"/>
          <w:i w:val="0"/>
          <w:iCs w:val="0"/>
          <w:sz w:val="32"/>
          <w:szCs w:val="32"/>
        </w:rPr>
        <w:t xml:space="preserve"> century, the common law system spread to many other </w:t>
      </w:r>
      <w:r w:rsidRPr="4FF597FA" w:rsidR="4C2ADE56">
        <w:rPr>
          <w:b w:val="0"/>
          <w:bCs w:val="0"/>
          <w:i w:val="0"/>
          <w:iCs w:val="0"/>
          <w:sz w:val="32"/>
          <w:szCs w:val="32"/>
        </w:rPr>
        <w:t>countries</w:t>
      </w:r>
      <w:r w:rsidRPr="4FF597FA" w:rsidR="46DA1C33">
        <w:rPr>
          <w:b w:val="0"/>
          <w:bCs w:val="0"/>
          <w:i w:val="0"/>
          <w:iCs w:val="0"/>
          <w:sz w:val="32"/>
          <w:szCs w:val="32"/>
        </w:rPr>
        <w:t xml:space="preserve"> in other parts of the </w:t>
      </w:r>
      <w:r w:rsidRPr="4FF597FA" w:rsidR="48B741A1">
        <w:rPr>
          <w:b w:val="0"/>
          <w:bCs w:val="0"/>
          <w:i w:val="0"/>
          <w:iCs w:val="0"/>
          <w:sz w:val="32"/>
          <w:szCs w:val="32"/>
        </w:rPr>
        <w:t>world,</w:t>
      </w:r>
      <w:r w:rsidRPr="4FF597FA" w:rsidR="553B473F">
        <w:rPr>
          <w:b w:val="0"/>
          <w:bCs w:val="0"/>
          <w:i w:val="0"/>
          <w:iCs w:val="0"/>
          <w:sz w:val="32"/>
          <w:szCs w:val="32"/>
        </w:rPr>
        <w:t xml:space="preserve"> and it is now a widely used legal system used by many and continues to evolve and adapt to this day</w:t>
      </w:r>
      <w:r w:rsidRPr="4FF597FA" w:rsidR="2F6E53C7">
        <w:rPr>
          <w:b w:val="0"/>
          <w:bCs w:val="0"/>
          <w:i w:val="0"/>
          <w:iCs w:val="0"/>
          <w:sz w:val="32"/>
          <w:szCs w:val="32"/>
        </w:rPr>
        <w:t xml:space="preserve">. </w:t>
      </w:r>
      <w:r w:rsidRPr="4FF597FA" w:rsidR="5EE22985">
        <w:rPr>
          <w:b w:val="0"/>
          <w:bCs w:val="0"/>
          <w:i w:val="0"/>
          <w:iCs w:val="0"/>
          <w:sz w:val="32"/>
          <w:szCs w:val="32"/>
        </w:rPr>
        <w:t>Overall,</w:t>
      </w:r>
      <w:r w:rsidRPr="4FF597FA" w:rsidR="2F6E53C7">
        <w:rPr>
          <w:b w:val="0"/>
          <w:bCs w:val="0"/>
          <w:i w:val="0"/>
          <w:iCs w:val="0"/>
          <w:sz w:val="32"/>
          <w:szCs w:val="32"/>
        </w:rPr>
        <w:t xml:space="preserve"> the history of common law is long and complex and is based off the princi</w:t>
      </w:r>
      <w:r w:rsidRPr="4FF597FA" w:rsidR="35E95DD3">
        <w:rPr>
          <w:b w:val="0"/>
          <w:bCs w:val="0"/>
          <w:i w:val="0"/>
          <w:iCs w:val="0"/>
          <w:sz w:val="32"/>
          <w:szCs w:val="32"/>
        </w:rPr>
        <w:t xml:space="preserve">ples and decisions that have been made in the legal system over centuries and while it has gone through significant changes over </w:t>
      </w:r>
      <w:r w:rsidRPr="4FF597FA" w:rsidR="5E5D6D9C">
        <w:rPr>
          <w:b w:val="0"/>
          <w:bCs w:val="0"/>
          <w:i w:val="0"/>
          <w:iCs w:val="0"/>
          <w:sz w:val="32"/>
          <w:szCs w:val="32"/>
        </w:rPr>
        <w:t>time,</w:t>
      </w:r>
      <w:r w:rsidRPr="4FF597FA" w:rsidR="35E95DD3">
        <w:rPr>
          <w:b w:val="0"/>
          <w:bCs w:val="0"/>
          <w:i w:val="0"/>
          <w:iCs w:val="0"/>
          <w:sz w:val="32"/>
          <w:szCs w:val="32"/>
        </w:rPr>
        <w:t xml:space="preserve"> the </w:t>
      </w:r>
      <w:r w:rsidRPr="4FF597FA" w:rsidR="3B0C6F13">
        <w:rPr>
          <w:b w:val="0"/>
          <w:bCs w:val="0"/>
          <w:i w:val="0"/>
          <w:iCs w:val="0"/>
          <w:sz w:val="32"/>
          <w:szCs w:val="32"/>
        </w:rPr>
        <w:t>principle</w:t>
      </w:r>
      <w:r w:rsidRPr="4FF597FA" w:rsidR="35E95DD3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4FF597FA" w:rsidR="5BAA88C3">
        <w:rPr>
          <w:b w:val="0"/>
          <w:bCs w:val="0"/>
          <w:i w:val="0"/>
          <w:iCs w:val="0"/>
          <w:sz w:val="32"/>
          <w:szCs w:val="32"/>
        </w:rPr>
        <w:t xml:space="preserve">of case law and judicial precedent </w:t>
      </w:r>
      <w:r w:rsidRPr="4FF597FA" w:rsidR="5BAA88C3">
        <w:rPr>
          <w:b w:val="0"/>
          <w:bCs w:val="0"/>
          <w:i w:val="0"/>
          <w:iCs w:val="0"/>
          <w:sz w:val="32"/>
          <w:szCs w:val="32"/>
        </w:rPr>
        <w:t>remains</w:t>
      </w:r>
      <w:r w:rsidRPr="4FF597FA" w:rsidR="5BAA88C3">
        <w:rPr>
          <w:b w:val="0"/>
          <w:bCs w:val="0"/>
          <w:i w:val="0"/>
          <w:iCs w:val="0"/>
          <w:sz w:val="32"/>
          <w:szCs w:val="32"/>
        </w:rPr>
        <w:t xml:space="preserve"> a strong and central feature of the common law system we see today</w:t>
      </w:r>
      <w:r w:rsidRPr="4FF597FA" w:rsidR="724F0139">
        <w:rPr>
          <w:b w:val="0"/>
          <w:bCs w:val="0"/>
          <w:i w:val="0"/>
          <w:iCs w:val="0"/>
          <w:sz w:val="32"/>
          <w:szCs w:val="32"/>
        </w:rPr>
        <w:t>.</w:t>
      </w:r>
      <w:r w:rsidRPr="4FF597FA" w:rsidR="2ED696D5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4FF597FA" w:rsidR="584285E8">
        <w:rPr>
          <w:b w:val="0"/>
          <w:bCs w:val="0"/>
          <w:i w:val="0"/>
          <w:iCs w:val="0"/>
          <w:sz w:val="32"/>
          <w:szCs w:val="32"/>
        </w:rPr>
        <w:t>Some key example</w:t>
      </w:r>
      <w:r w:rsidRPr="4FF597FA" w:rsidR="0578ED41">
        <w:rPr>
          <w:b w:val="0"/>
          <w:bCs w:val="0"/>
          <w:i w:val="0"/>
          <w:iCs w:val="0"/>
          <w:sz w:val="32"/>
          <w:szCs w:val="32"/>
        </w:rPr>
        <w:t>s</w:t>
      </w:r>
      <w:r w:rsidRPr="4FF597FA" w:rsidR="584285E8">
        <w:rPr>
          <w:b w:val="0"/>
          <w:bCs w:val="0"/>
          <w:i w:val="0"/>
          <w:iCs w:val="0"/>
          <w:sz w:val="32"/>
          <w:szCs w:val="32"/>
        </w:rPr>
        <w:t xml:space="preserve"> of common law working in practise to this includes case law </w:t>
      </w:r>
      <w:r w:rsidRPr="4FF597FA" w:rsidR="20E2026A">
        <w:rPr>
          <w:b w:val="0"/>
          <w:bCs w:val="0"/>
          <w:i w:val="0"/>
          <w:iCs w:val="0"/>
          <w:sz w:val="32"/>
          <w:szCs w:val="32"/>
        </w:rPr>
        <w:t>precedents</w:t>
      </w:r>
      <w:r w:rsidRPr="4FF597FA" w:rsidR="2860E1B7">
        <w:rPr>
          <w:b w:val="0"/>
          <w:bCs w:val="0"/>
          <w:i w:val="0"/>
          <w:iCs w:val="0"/>
          <w:sz w:val="32"/>
          <w:szCs w:val="32"/>
        </w:rPr>
        <w:t xml:space="preserve"> to guide deci</w:t>
      </w:r>
      <w:r w:rsidRPr="4FF597FA" w:rsidR="79B1FB36">
        <w:rPr>
          <w:b w:val="0"/>
          <w:bCs w:val="0"/>
          <w:i w:val="0"/>
          <w:iCs w:val="0"/>
          <w:sz w:val="32"/>
          <w:szCs w:val="32"/>
        </w:rPr>
        <w:t>si</w:t>
      </w:r>
      <w:r w:rsidRPr="4FF597FA" w:rsidR="2860E1B7">
        <w:rPr>
          <w:b w:val="0"/>
          <w:bCs w:val="0"/>
          <w:i w:val="0"/>
          <w:iCs w:val="0"/>
          <w:sz w:val="32"/>
          <w:szCs w:val="32"/>
        </w:rPr>
        <w:t xml:space="preserve">on making in legal matters using </w:t>
      </w:r>
      <w:r w:rsidRPr="4FF597FA" w:rsidR="27D160AB">
        <w:rPr>
          <w:b w:val="0"/>
          <w:bCs w:val="0"/>
          <w:i w:val="0"/>
          <w:iCs w:val="0"/>
          <w:sz w:val="32"/>
          <w:szCs w:val="32"/>
        </w:rPr>
        <w:t>precedents</w:t>
      </w:r>
      <w:r w:rsidRPr="4FF597FA" w:rsidR="2860E1B7">
        <w:rPr>
          <w:b w:val="0"/>
          <w:bCs w:val="0"/>
          <w:i w:val="0"/>
          <w:iCs w:val="0"/>
          <w:sz w:val="32"/>
          <w:szCs w:val="32"/>
        </w:rPr>
        <w:t xml:space="preserve"> set from previous similar cases to inform the </w:t>
      </w:r>
      <w:r w:rsidRPr="4FF597FA" w:rsidR="506B2583">
        <w:rPr>
          <w:b w:val="0"/>
          <w:bCs w:val="0"/>
          <w:i w:val="0"/>
          <w:iCs w:val="0"/>
          <w:sz w:val="32"/>
          <w:szCs w:val="32"/>
        </w:rPr>
        <w:t>judge's</w:t>
      </w:r>
      <w:r w:rsidRPr="4FF597FA" w:rsidR="2860E1B7">
        <w:rPr>
          <w:b w:val="0"/>
          <w:bCs w:val="0"/>
          <w:i w:val="0"/>
          <w:iCs w:val="0"/>
          <w:sz w:val="32"/>
          <w:szCs w:val="32"/>
        </w:rPr>
        <w:t xml:space="preserve"> decision making </w:t>
      </w:r>
      <w:r w:rsidRPr="4FF597FA" w:rsidR="3502105A">
        <w:rPr>
          <w:b w:val="0"/>
          <w:bCs w:val="0"/>
          <w:i w:val="0"/>
          <w:iCs w:val="0"/>
          <w:sz w:val="32"/>
          <w:szCs w:val="32"/>
        </w:rPr>
        <w:t xml:space="preserve">regarding the outcome of the case, one example of case law </w:t>
      </w:r>
      <w:r w:rsidRPr="4FF597FA" w:rsidR="31F04A04">
        <w:rPr>
          <w:b w:val="0"/>
          <w:bCs w:val="0"/>
          <w:i w:val="0"/>
          <w:iCs w:val="0"/>
          <w:sz w:val="32"/>
          <w:szCs w:val="32"/>
        </w:rPr>
        <w:t>precedents</w:t>
      </w:r>
      <w:r w:rsidRPr="4FF597FA" w:rsidR="3502105A">
        <w:rPr>
          <w:b w:val="0"/>
          <w:bCs w:val="0"/>
          <w:i w:val="0"/>
          <w:iCs w:val="0"/>
          <w:sz w:val="32"/>
          <w:szCs w:val="32"/>
        </w:rPr>
        <w:t xml:space="preserve"> having an impact on legal law system</w:t>
      </w:r>
      <w:r w:rsidRPr="4FF597FA" w:rsidR="3839B11C">
        <w:rPr>
          <w:b w:val="0"/>
          <w:bCs w:val="0"/>
          <w:i w:val="0"/>
          <w:iCs w:val="0"/>
          <w:sz w:val="32"/>
          <w:szCs w:val="32"/>
        </w:rPr>
        <w:t xml:space="preserve"> and working in practise is the ‘Donoghue v Stevenson dispute</w:t>
      </w:r>
      <w:r w:rsidRPr="4FF597FA" w:rsidR="39D5817D">
        <w:rPr>
          <w:b w:val="0"/>
          <w:bCs w:val="0"/>
          <w:i w:val="0"/>
          <w:iCs w:val="0"/>
          <w:sz w:val="32"/>
          <w:szCs w:val="32"/>
        </w:rPr>
        <w:t xml:space="preserve"> which is a famous case in English law which was instrumental in shaping the law of tort and the doctrine of negligence in particular</w:t>
      </w:r>
      <w:r w:rsidRPr="4FF597FA" w:rsidR="4923196E">
        <w:rPr>
          <w:b w:val="0"/>
          <w:bCs w:val="0"/>
          <w:i w:val="0"/>
          <w:iCs w:val="0"/>
          <w:sz w:val="32"/>
          <w:szCs w:val="32"/>
        </w:rPr>
        <w:t>.</w:t>
      </w:r>
      <w:r w:rsidRPr="4FF597FA" w:rsidR="39D5817D">
        <w:rPr>
          <w:b w:val="0"/>
          <w:bCs w:val="0"/>
          <w:i w:val="0"/>
          <w:iCs w:val="0"/>
          <w:sz w:val="32"/>
          <w:szCs w:val="32"/>
        </w:rPr>
        <w:t xml:space="preserve">’ </w:t>
      </w:r>
      <w:r w:rsidRPr="4FF597FA" w:rsidR="39D5817D">
        <w:rPr>
          <w:b w:val="1"/>
          <w:bCs w:val="1"/>
          <w:i w:val="1"/>
          <w:iCs w:val="1"/>
          <w:sz w:val="32"/>
          <w:szCs w:val="32"/>
        </w:rPr>
        <w:t>Lawteacher.net</w:t>
      </w:r>
      <w:r w:rsidRPr="4FF597FA" w:rsidR="1FC50B33">
        <w:rPr>
          <w:b w:val="1"/>
          <w:bCs w:val="1"/>
          <w:i w:val="1"/>
          <w:iCs w:val="1"/>
          <w:sz w:val="32"/>
          <w:szCs w:val="32"/>
        </w:rPr>
        <w:t xml:space="preserve"> </w:t>
      </w:r>
      <w:r w:rsidRPr="4FF597FA" w:rsidR="1FC50B33">
        <w:rPr>
          <w:b w:val="0"/>
          <w:bCs w:val="0"/>
          <w:i w:val="0"/>
          <w:iCs w:val="0"/>
          <w:sz w:val="32"/>
          <w:szCs w:val="32"/>
        </w:rPr>
        <w:t>(October 2021</w:t>
      </w:r>
      <w:r w:rsidRPr="4FF597FA" w:rsidR="405BF16B">
        <w:rPr>
          <w:b w:val="0"/>
          <w:bCs w:val="0"/>
          <w:i w:val="0"/>
          <w:iCs w:val="0"/>
          <w:sz w:val="32"/>
          <w:szCs w:val="32"/>
        </w:rPr>
        <w:t>). Another</w:t>
      </w:r>
      <w:r w:rsidRPr="4FF597FA" w:rsidR="704E200A">
        <w:rPr>
          <w:b w:val="0"/>
          <w:bCs w:val="0"/>
          <w:i w:val="0"/>
          <w:iCs w:val="0"/>
          <w:sz w:val="32"/>
          <w:szCs w:val="32"/>
        </w:rPr>
        <w:t xml:space="preserve"> example of common law working in practise is contract law which is a key part of the common law system an</w:t>
      </w:r>
      <w:r w:rsidRPr="4FF597FA" w:rsidR="1FD74324">
        <w:rPr>
          <w:b w:val="0"/>
          <w:bCs w:val="0"/>
          <w:i w:val="0"/>
          <w:iCs w:val="0"/>
          <w:sz w:val="32"/>
          <w:szCs w:val="32"/>
        </w:rPr>
        <w:t>d is used to govern a wide range of commercial transactions</w:t>
      </w:r>
      <w:r w:rsidRPr="4FF597FA" w:rsidR="1FC50B33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4FF597FA" w:rsidR="1F463209">
        <w:rPr>
          <w:b w:val="0"/>
          <w:bCs w:val="0"/>
          <w:i w:val="0"/>
          <w:iCs w:val="0"/>
          <w:sz w:val="32"/>
          <w:szCs w:val="32"/>
        </w:rPr>
        <w:t xml:space="preserve">‘in practise this means that parties in a contract can rely on </w:t>
      </w:r>
      <w:r w:rsidRPr="4FF597FA" w:rsidR="1F463209">
        <w:rPr>
          <w:b w:val="0"/>
          <w:bCs w:val="0"/>
          <w:i w:val="0"/>
          <w:iCs w:val="0"/>
          <w:sz w:val="32"/>
          <w:szCs w:val="32"/>
        </w:rPr>
        <w:t>established</w:t>
      </w:r>
      <w:r w:rsidRPr="4FF597FA" w:rsidR="1F463209">
        <w:rPr>
          <w:b w:val="0"/>
          <w:bCs w:val="0"/>
          <w:i w:val="0"/>
          <w:iCs w:val="0"/>
          <w:sz w:val="32"/>
          <w:szCs w:val="32"/>
        </w:rPr>
        <w:t xml:space="preserve"> legal </w:t>
      </w:r>
      <w:r w:rsidRPr="4FF597FA" w:rsidR="01DB459E">
        <w:rPr>
          <w:b w:val="0"/>
          <w:bCs w:val="0"/>
          <w:i w:val="0"/>
          <w:iCs w:val="0"/>
          <w:sz w:val="32"/>
          <w:szCs w:val="32"/>
        </w:rPr>
        <w:t>precedents</w:t>
      </w:r>
      <w:r w:rsidRPr="4FF597FA" w:rsidR="1F463209">
        <w:rPr>
          <w:b w:val="0"/>
          <w:bCs w:val="0"/>
          <w:i w:val="0"/>
          <w:iCs w:val="0"/>
          <w:sz w:val="32"/>
          <w:szCs w:val="32"/>
        </w:rPr>
        <w:t xml:space="preserve"> to resolve disputes that arise from the contract</w:t>
      </w:r>
      <w:r w:rsidRPr="4FF597FA" w:rsidR="16BC6E38">
        <w:rPr>
          <w:b w:val="0"/>
          <w:bCs w:val="0"/>
          <w:i w:val="0"/>
          <w:iCs w:val="0"/>
          <w:sz w:val="32"/>
          <w:szCs w:val="32"/>
        </w:rPr>
        <w:t xml:space="preserve">. for </w:t>
      </w:r>
      <w:r w:rsidRPr="4FF597FA" w:rsidR="53667A97">
        <w:rPr>
          <w:b w:val="0"/>
          <w:bCs w:val="0"/>
          <w:i w:val="0"/>
          <w:iCs w:val="0"/>
          <w:sz w:val="32"/>
          <w:szCs w:val="32"/>
        </w:rPr>
        <w:t>example,</w:t>
      </w:r>
      <w:r w:rsidRPr="4FF597FA" w:rsidR="37330990">
        <w:rPr>
          <w:b w:val="0"/>
          <w:bCs w:val="0"/>
          <w:i w:val="0"/>
          <w:iCs w:val="0"/>
          <w:sz w:val="32"/>
          <w:szCs w:val="32"/>
        </w:rPr>
        <w:t xml:space="preserve"> the case of Wood v Lucy Duff-Gordon </w:t>
      </w:r>
      <w:r w:rsidRPr="4FF597FA" w:rsidR="37330990">
        <w:rPr>
          <w:b w:val="0"/>
          <w:bCs w:val="0"/>
          <w:i w:val="0"/>
          <w:iCs w:val="0"/>
          <w:sz w:val="32"/>
          <w:szCs w:val="32"/>
        </w:rPr>
        <w:t>established</w:t>
      </w:r>
      <w:r w:rsidRPr="4FF597FA" w:rsidR="37330990">
        <w:rPr>
          <w:b w:val="0"/>
          <w:bCs w:val="0"/>
          <w:i w:val="0"/>
          <w:iCs w:val="0"/>
          <w:sz w:val="32"/>
          <w:szCs w:val="32"/>
        </w:rPr>
        <w:t xml:space="preserve"> the principle of implied</w:t>
      </w:r>
      <w:r w:rsidRPr="4FF597FA" w:rsidR="66BC2CA9">
        <w:rPr>
          <w:b w:val="0"/>
          <w:bCs w:val="0"/>
          <w:i w:val="0"/>
          <w:iCs w:val="0"/>
          <w:sz w:val="32"/>
          <w:szCs w:val="32"/>
        </w:rPr>
        <w:t xml:space="preserve"> contractual duties, which has been used in </w:t>
      </w:r>
      <w:r w:rsidRPr="4FF597FA" w:rsidR="66BC2CA9">
        <w:rPr>
          <w:b w:val="0"/>
          <w:bCs w:val="0"/>
          <w:i w:val="0"/>
          <w:iCs w:val="0"/>
          <w:sz w:val="32"/>
          <w:szCs w:val="32"/>
        </w:rPr>
        <w:t>numerous</w:t>
      </w:r>
      <w:r w:rsidRPr="4FF597FA" w:rsidR="66BC2CA9">
        <w:rPr>
          <w:b w:val="0"/>
          <w:bCs w:val="0"/>
          <w:i w:val="0"/>
          <w:iCs w:val="0"/>
          <w:sz w:val="32"/>
          <w:szCs w:val="32"/>
        </w:rPr>
        <w:t xml:space="preserve"> other contract law cases since then</w:t>
      </w:r>
      <w:r w:rsidRPr="4FF597FA" w:rsidR="23B8C366">
        <w:rPr>
          <w:b w:val="0"/>
          <w:bCs w:val="0"/>
          <w:i w:val="0"/>
          <w:iCs w:val="0"/>
          <w:sz w:val="32"/>
          <w:szCs w:val="32"/>
        </w:rPr>
        <w:t xml:space="preserve">.’ </w:t>
      </w:r>
      <w:r w:rsidRPr="4FF597FA" w:rsidR="23B8C366">
        <w:rPr>
          <w:b w:val="1"/>
          <w:bCs w:val="1"/>
          <w:i w:val="1"/>
          <w:iCs w:val="1"/>
          <w:sz w:val="32"/>
          <w:szCs w:val="32"/>
        </w:rPr>
        <w:t>Casebriefs.com</w:t>
      </w:r>
      <w:r w:rsidRPr="4FF597FA" w:rsidR="35E57E6A">
        <w:rPr>
          <w:b w:val="1"/>
          <w:bCs w:val="1"/>
          <w:i w:val="1"/>
          <w:iCs w:val="1"/>
          <w:sz w:val="32"/>
          <w:szCs w:val="32"/>
        </w:rPr>
        <w:t xml:space="preserve">. </w:t>
      </w:r>
      <w:r w:rsidRPr="4FF597FA" w:rsidR="35E57E6A">
        <w:rPr>
          <w:b w:val="0"/>
          <w:bCs w:val="0"/>
          <w:i w:val="0"/>
          <w:iCs w:val="0"/>
          <w:sz w:val="32"/>
          <w:szCs w:val="32"/>
        </w:rPr>
        <w:t>The last example of common law working in practise is Criminal law which is designed to make sur</w:t>
      </w:r>
      <w:r w:rsidRPr="4FF597FA" w:rsidR="37814ECB">
        <w:rPr>
          <w:b w:val="0"/>
          <w:bCs w:val="0"/>
          <w:i w:val="0"/>
          <w:iCs w:val="0"/>
          <w:sz w:val="32"/>
          <w:szCs w:val="32"/>
        </w:rPr>
        <w:t>e that defendants are afforded rights and a fair trial, in practise this means that defendants can defend th</w:t>
      </w:r>
      <w:r w:rsidRPr="4FF597FA" w:rsidR="25C76D1A">
        <w:rPr>
          <w:b w:val="0"/>
          <w:bCs w:val="0"/>
          <w:i w:val="0"/>
          <w:iCs w:val="0"/>
          <w:sz w:val="32"/>
          <w:szCs w:val="32"/>
        </w:rPr>
        <w:t>emselves</w:t>
      </w:r>
      <w:r w:rsidRPr="4FF597FA" w:rsidR="78A14479">
        <w:rPr>
          <w:b w:val="0"/>
          <w:bCs w:val="0"/>
          <w:i w:val="0"/>
          <w:iCs w:val="0"/>
          <w:sz w:val="32"/>
          <w:szCs w:val="32"/>
        </w:rPr>
        <w:t xml:space="preserve"> against criminal charges</w:t>
      </w:r>
      <w:r w:rsidRPr="4FF597FA" w:rsidR="25C76D1A">
        <w:rPr>
          <w:b w:val="0"/>
          <w:bCs w:val="0"/>
          <w:i w:val="0"/>
          <w:iCs w:val="0"/>
          <w:sz w:val="32"/>
          <w:szCs w:val="32"/>
        </w:rPr>
        <w:t xml:space="preserve"> using legal precedents and principles that have already been </w:t>
      </w:r>
      <w:r w:rsidRPr="4FF597FA" w:rsidR="25C76D1A">
        <w:rPr>
          <w:b w:val="0"/>
          <w:bCs w:val="0"/>
          <w:i w:val="0"/>
          <w:iCs w:val="0"/>
          <w:sz w:val="32"/>
          <w:szCs w:val="32"/>
        </w:rPr>
        <w:t>established from past cases</w:t>
      </w:r>
      <w:r w:rsidRPr="4FF597FA" w:rsidR="7A3D14DA">
        <w:rPr>
          <w:b w:val="0"/>
          <w:bCs w:val="0"/>
          <w:i w:val="0"/>
          <w:iCs w:val="0"/>
          <w:sz w:val="32"/>
          <w:szCs w:val="32"/>
        </w:rPr>
        <w:t>, an example of this would be the ‘Miranda v Arizona case which established the principle that defendants must be</w:t>
      </w:r>
      <w:r w:rsidRPr="4FF597FA" w:rsidR="10CA67AF">
        <w:rPr>
          <w:b w:val="0"/>
          <w:bCs w:val="0"/>
          <w:i w:val="0"/>
          <w:iCs w:val="0"/>
          <w:sz w:val="32"/>
          <w:szCs w:val="32"/>
        </w:rPr>
        <w:t xml:space="preserve"> informed of their constitutional rights before that are interrogated by law enforcement.’ </w:t>
      </w:r>
      <w:r w:rsidRPr="4FF597FA" w:rsidR="00AC565F">
        <w:rPr>
          <w:b w:val="1"/>
          <w:bCs w:val="1"/>
          <w:i w:val="1"/>
          <w:iCs w:val="1"/>
          <w:sz w:val="32"/>
          <w:szCs w:val="32"/>
        </w:rPr>
        <w:t>Encyclopaedia Britannica</w:t>
      </w:r>
      <w:r w:rsidRPr="4FF597FA" w:rsidR="024826C0">
        <w:rPr>
          <w:b w:val="1"/>
          <w:bCs w:val="1"/>
          <w:i w:val="1"/>
          <w:iCs w:val="1"/>
          <w:sz w:val="32"/>
          <w:szCs w:val="32"/>
        </w:rPr>
        <w:t xml:space="preserve"> </w:t>
      </w:r>
      <w:r w:rsidRPr="4FF597FA" w:rsidR="024826C0">
        <w:rPr>
          <w:b w:val="0"/>
          <w:bCs w:val="0"/>
          <w:i w:val="0"/>
          <w:iCs w:val="0"/>
          <w:sz w:val="32"/>
          <w:szCs w:val="32"/>
        </w:rPr>
        <w:t>(February 2023)</w:t>
      </w:r>
      <w:r w:rsidRPr="4FF597FA" w:rsidR="6784B787">
        <w:rPr>
          <w:b w:val="0"/>
          <w:bCs w:val="0"/>
          <w:i w:val="0"/>
          <w:iCs w:val="0"/>
          <w:sz w:val="32"/>
          <w:szCs w:val="32"/>
        </w:rPr>
        <w:t xml:space="preserve">. </w:t>
      </w:r>
      <w:r w:rsidRPr="4FF597FA" w:rsidR="021C582E">
        <w:rPr>
          <w:b w:val="0"/>
          <w:bCs w:val="0"/>
          <w:i w:val="0"/>
          <w:iCs w:val="0"/>
          <w:sz w:val="32"/>
          <w:szCs w:val="32"/>
        </w:rPr>
        <w:t>Overall,</w:t>
      </w:r>
      <w:r w:rsidRPr="4FF597FA" w:rsidR="6784B787">
        <w:rPr>
          <w:b w:val="0"/>
          <w:bCs w:val="0"/>
          <w:i w:val="0"/>
          <w:iCs w:val="0"/>
          <w:sz w:val="32"/>
          <w:szCs w:val="32"/>
        </w:rPr>
        <w:t xml:space="preserve"> the common law system has been used successfully in many legal contexts and </w:t>
      </w:r>
      <w:r w:rsidRPr="4FF597FA" w:rsidR="6784B787">
        <w:rPr>
          <w:b w:val="0"/>
          <w:bCs w:val="0"/>
          <w:i w:val="0"/>
          <w:iCs w:val="0"/>
          <w:sz w:val="32"/>
          <w:szCs w:val="32"/>
        </w:rPr>
        <w:t>proceedings</w:t>
      </w:r>
      <w:r w:rsidRPr="4FF597FA" w:rsidR="1CB3F8D4">
        <w:rPr>
          <w:b w:val="0"/>
          <w:bCs w:val="0"/>
          <w:i w:val="0"/>
          <w:iCs w:val="0"/>
          <w:sz w:val="32"/>
          <w:szCs w:val="32"/>
        </w:rPr>
        <w:t>, and</w:t>
      </w:r>
      <w:r w:rsidRPr="4FF597FA" w:rsidR="1CB3F8D4">
        <w:rPr>
          <w:b w:val="0"/>
          <w:bCs w:val="0"/>
          <w:i w:val="0"/>
          <w:iCs w:val="0"/>
          <w:sz w:val="32"/>
          <w:szCs w:val="32"/>
        </w:rPr>
        <w:t xml:space="preserve"> has evolved over time to keep up with the everchanging legal and social norms in society while it has </w:t>
      </w:r>
      <w:r w:rsidRPr="4FF597FA" w:rsidR="1FEB9996">
        <w:rPr>
          <w:b w:val="0"/>
          <w:bCs w:val="0"/>
          <w:i w:val="0"/>
          <w:iCs w:val="0"/>
          <w:sz w:val="32"/>
          <w:szCs w:val="32"/>
        </w:rPr>
        <w:t>its</w:t>
      </w:r>
      <w:r w:rsidRPr="4FF597FA" w:rsidR="1CB3F8D4">
        <w:rPr>
          <w:b w:val="0"/>
          <w:bCs w:val="0"/>
          <w:i w:val="0"/>
          <w:iCs w:val="0"/>
          <w:sz w:val="32"/>
          <w:szCs w:val="32"/>
        </w:rPr>
        <w:t xml:space="preserve"> fair share of both strengths and weaknesses i</w:t>
      </w:r>
      <w:r w:rsidRPr="4FF597FA" w:rsidR="5766A637">
        <w:rPr>
          <w:b w:val="0"/>
          <w:bCs w:val="0"/>
          <w:i w:val="0"/>
          <w:iCs w:val="0"/>
          <w:sz w:val="32"/>
          <w:szCs w:val="32"/>
        </w:rPr>
        <w:t xml:space="preserve">t </w:t>
      </w:r>
      <w:r w:rsidRPr="4FF597FA" w:rsidR="5766A637">
        <w:rPr>
          <w:b w:val="0"/>
          <w:bCs w:val="0"/>
          <w:i w:val="0"/>
          <w:iCs w:val="0"/>
          <w:sz w:val="32"/>
          <w:szCs w:val="32"/>
        </w:rPr>
        <w:t>remains</w:t>
      </w:r>
      <w:r w:rsidRPr="4FF597FA" w:rsidR="5766A637">
        <w:rPr>
          <w:b w:val="0"/>
          <w:bCs w:val="0"/>
          <w:i w:val="0"/>
          <w:iCs w:val="0"/>
          <w:sz w:val="32"/>
          <w:szCs w:val="32"/>
        </w:rPr>
        <w:t xml:space="preserve"> an important part of the legal</w:t>
      </w:r>
      <w:r w:rsidRPr="4FF597FA" w:rsidR="3010466A">
        <w:rPr>
          <w:b w:val="0"/>
          <w:bCs w:val="0"/>
          <w:i w:val="0"/>
          <w:iCs w:val="0"/>
          <w:sz w:val="32"/>
          <w:szCs w:val="32"/>
        </w:rPr>
        <w:t xml:space="preserve"> heritage of many countries around the world.</w:t>
      </w:r>
    </w:p>
    <w:p w:rsidR="4FF597FA" w:rsidP="4FF597FA" w:rsidRDefault="4FF597FA" w14:paraId="03E26BDC" w14:textId="0191036E">
      <w:pPr>
        <w:pStyle w:val="Normal"/>
        <w:rPr>
          <w:b w:val="0"/>
          <w:bCs w:val="0"/>
          <w:i w:val="0"/>
          <w:iCs w:val="0"/>
          <w:sz w:val="32"/>
          <w:szCs w:val="32"/>
        </w:rPr>
      </w:pPr>
    </w:p>
    <w:p w:rsidR="4FF597FA" w:rsidP="4FF597FA" w:rsidRDefault="4FF597FA" w14:paraId="2F7F2E3B" w14:textId="09C7F2E5">
      <w:pPr>
        <w:pStyle w:val="Normal"/>
        <w:rPr>
          <w:b w:val="0"/>
          <w:bCs w:val="0"/>
          <w:i w:val="0"/>
          <w:iCs w:val="0"/>
          <w:sz w:val="32"/>
          <w:szCs w:val="32"/>
        </w:rPr>
      </w:pPr>
    </w:p>
    <w:p w:rsidR="3010466A" w:rsidP="4FF597FA" w:rsidRDefault="3010466A" w14:paraId="6C3A9DEA" w14:textId="2D4ED102">
      <w:pPr>
        <w:pStyle w:val="Normal"/>
        <w:rPr>
          <w:b w:val="1"/>
          <w:bCs w:val="1"/>
          <w:i w:val="0"/>
          <w:iCs w:val="0"/>
          <w:sz w:val="48"/>
          <w:szCs w:val="48"/>
          <w:u w:val="single"/>
        </w:rPr>
      </w:pPr>
      <w:r w:rsidRPr="4FF597FA" w:rsidR="3010466A">
        <w:rPr>
          <w:b w:val="1"/>
          <w:bCs w:val="1"/>
          <w:i w:val="0"/>
          <w:iCs w:val="0"/>
          <w:sz w:val="48"/>
          <w:szCs w:val="48"/>
          <w:u w:val="single"/>
        </w:rPr>
        <w:t>Ref</w:t>
      </w:r>
      <w:r w:rsidRPr="4FF597FA" w:rsidR="4A2A58CB">
        <w:rPr>
          <w:b w:val="1"/>
          <w:bCs w:val="1"/>
          <w:i w:val="0"/>
          <w:iCs w:val="0"/>
          <w:sz w:val="48"/>
          <w:szCs w:val="48"/>
          <w:u w:val="single"/>
        </w:rPr>
        <w:t xml:space="preserve">erence list </w:t>
      </w:r>
    </w:p>
    <w:p w:rsidR="4A2A58CB" w:rsidP="4FF597FA" w:rsidRDefault="4A2A58CB" w14:paraId="5806DF7F" w14:textId="6CD6C05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FF597FA" w:rsidR="4A2A58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Bell Lamb and Joynson Solicitors (March 2022) </w:t>
      </w:r>
      <w:r w:rsidRPr="4FF597FA" w:rsidR="4A2A58CB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The Key Difference Between Criminal and Civil Law</w:t>
      </w:r>
    </w:p>
    <w:p w:rsidR="4FF597FA" w:rsidP="4FF597FA" w:rsidRDefault="4FF597FA" w14:paraId="41C8287A" w14:textId="4F18A32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4A2A58CB" w:rsidP="4FF597FA" w:rsidRDefault="4A2A58CB" w14:paraId="6E2D3D80" w14:textId="49CECF2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FF597FA" w:rsidR="4A2A58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Andrew D.E. Lewis, Mary Ann Glendon, Albert Roland Kiralfy (February 2023) </w:t>
      </w:r>
      <w:r w:rsidRPr="4FF597FA" w:rsidR="4A2A58CB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Common Law: Definitions, Origins, Development and Examples</w:t>
      </w:r>
    </w:p>
    <w:p w:rsidR="4FF597FA" w:rsidP="4FF597FA" w:rsidRDefault="4FF597FA" w14:paraId="6693BD5F" w14:textId="2D6FE834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4A2A58CB" w:rsidP="4FF597FA" w:rsidRDefault="4A2A58CB" w14:paraId="00A86E85" w14:textId="28C147D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FF597FA" w:rsidR="4A2A58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Casebriefs.com </w:t>
      </w:r>
      <w:r w:rsidRPr="4FF597FA" w:rsidR="4A2A58CB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Wood v Lucy Duff- Gordon: Case Brief for Law Students</w:t>
      </w:r>
    </w:p>
    <w:p w:rsidR="4FF597FA" w:rsidP="4FF597FA" w:rsidRDefault="4FF597FA" w14:paraId="28421F18" w14:textId="2BF72E4C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4A2A58CB" w:rsidP="4FF597FA" w:rsidRDefault="4A2A58CB" w14:paraId="2BB4AF97" w14:textId="2A20868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FF597FA" w:rsidR="4A2A58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Encyclopaedia Britannica (February 2023) </w:t>
      </w:r>
      <w:r w:rsidRPr="4FF597FA" w:rsidR="4A2A58CB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Miranda v Arizona: Definition, Background and Facts</w:t>
      </w:r>
    </w:p>
    <w:p w:rsidR="4FF597FA" w:rsidP="4FF597FA" w:rsidRDefault="4FF597FA" w14:paraId="2DEE1008" w14:textId="5691492D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4A2A58CB" w:rsidP="4FF597FA" w:rsidRDefault="4A2A58CB" w14:paraId="05A2D708" w14:textId="50D55E9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FF597FA" w:rsidR="4A2A58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European Center for Constitutional and Human Rights (ECCHR) </w:t>
      </w:r>
      <w:r w:rsidRPr="4FF597FA" w:rsidR="4A2A58CB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ECCHR: Civil Law</w:t>
      </w:r>
    </w:p>
    <w:p w:rsidR="4FF597FA" w:rsidP="4FF597FA" w:rsidRDefault="4FF597FA" w14:paraId="57870FD6" w14:textId="6AAFA43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4A2A58CB" w:rsidP="4FF597FA" w:rsidRDefault="4A2A58CB" w14:paraId="2122807C" w14:textId="2BB7E3C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FF597FA" w:rsidR="4A2A58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Incorporated Council of Law Reporting (ICLR) </w:t>
      </w:r>
      <w:r w:rsidRPr="4FF597FA" w:rsidR="4A2A58CB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The English Legal System</w:t>
      </w:r>
    </w:p>
    <w:p w:rsidR="4FF597FA" w:rsidP="4FF597FA" w:rsidRDefault="4FF597FA" w14:paraId="76E44B9C" w14:textId="6EC2DFD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4A2A58CB" w:rsidP="4FF597FA" w:rsidRDefault="4A2A58CB" w14:paraId="50CA1BE1" w14:textId="68F42014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FF597FA" w:rsidR="4A2A58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Lawteacher.net (October 2021) </w:t>
      </w:r>
      <w:r w:rsidRPr="4FF597FA" w:rsidR="4A2A58CB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Donoghue v Stevenson (1932) Doctrine of negligence</w:t>
      </w:r>
    </w:p>
    <w:p w:rsidR="4FF597FA" w:rsidP="4FF597FA" w:rsidRDefault="4FF597FA" w14:paraId="4E5CCDE9" w14:textId="6E63B564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4FF597FA" w:rsidP="4FF597FA" w:rsidRDefault="4FF597FA" w14:paraId="3B5A5753" w14:textId="3B6C0AFB">
      <w:pPr>
        <w:pStyle w:val="Normal"/>
        <w:rPr>
          <w:b w:val="0"/>
          <w:bCs w:val="0"/>
          <w:i w:val="0"/>
          <w:iCs w:val="0"/>
          <w:sz w:val="48"/>
          <w:szCs w:val="48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E6D6012"/>
    <w:rsid w:val="003D891C"/>
    <w:rsid w:val="00AC565F"/>
    <w:rsid w:val="00B488BF"/>
    <w:rsid w:val="00E03BBE"/>
    <w:rsid w:val="010544D0"/>
    <w:rsid w:val="0134EBC8"/>
    <w:rsid w:val="01986709"/>
    <w:rsid w:val="019CA34C"/>
    <w:rsid w:val="01DB459E"/>
    <w:rsid w:val="021C582E"/>
    <w:rsid w:val="024826C0"/>
    <w:rsid w:val="02682E1A"/>
    <w:rsid w:val="02D5CC6D"/>
    <w:rsid w:val="03E3F721"/>
    <w:rsid w:val="03F7D5AD"/>
    <w:rsid w:val="0403FE7B"/>
    <w:rsid w:val="0578ED41"/>
    <w:rsid w:val="05BC81BA"/>
    <w:rsid w:val="05BF1D5C"/>
    <w:rsid w:val="05CFF3FA"/>
    <w:rsid w:val="05E50EAC"/>
    <w:rsid w:val="060D6D2F"/>
    <w:rsid w:val="06603ABA"/>
    <w:rsid w:val="06A4B3BE"/>
    <w:rsid w:val="07A93D90"/>
    <w:rsid w:val="07D70C32"/>
    <w:rsid w:val="080D13C0"/>
    <w:rsid w:val="08473364"/>
    <w:rsid w:val="088C8C93"/>
    <w:rsid w:val="08B08E03"/>
    <w:rsid w:val="09351AAE"/>
    <w:rsid w:val="096F6186"/>
    <w:rsid w:val="0A51B7C9"/>
    <w:rsid w:val="0B33ABDD"/>
    <w:rsid w:val="0B44B482"/>
    <w:rsid w:val="0B526E1C"/>
    <w:rsid w:val="0C0F1060"/>
    <w:rsid w:val="0C5528AD"/>
    <w:rsid w:val="0C819112"/>
    <w:rsid w:val="0CFFC505"/>
    <w:rsid w:val="0D013524"/>
    <w:rsid w:val="0D5C41E7"/>
    <w:rsid w:val="0DC00691"/>
    <w:rsid w:val="0EF322F7"/>
    <w:rsid w:val="0F1FCF87"/>
    <w:rsid w:val="10127784"/>
    <w:rsid w:val="10CA67AF"/>
    <w:rsid w:val="10E760BB"/>
    <w:rsid w:val="1109325C"/>
    <w:rsid w:val="11A95894"/>
    <w:rsid w:val="126D7115"/>
    <w:rsid w:val="126E6A70"/>
    <w:rsid w:val="12FEE5C8"/>
    <w:rsid w:val="13933B2E"/>
    <w:rsid w:val="13AF5865"/>
    <w:rsid w:val="13BA7E17"/>
    <w:rsid w:val="1434B4D3"/>
    <w:rsid w:val="148FAE1E"/>
    <w:rsid w:val="16A7F227"/>
    <w:rsid w:val="16BC6E38"/>
    <w:rsid w:val="1741DB93"/>
    <w:rsid w:val="1750F91A"/>
    <w:rsid w:val="18DDABF4"/>
    <w:rsid w:val="1914CF6E"/>
    <w:rsid w:val="1926C630"/>
    <w:rsid w:val="1A3486BB"/>
    <w:rsid w:val="1A5F889E"/>
    <w:rsid w:val="1A7828F2"/>
    <w:rsid w:val="1B09467F"/>
    <w:rsid w:val="1C2D21B0"/>
    <w:rsid w:val="1CB3F8D4"/>
    <w:rsid w:val="1D0C4FCD"/>
    <w:rsid w:val="1E9DBCCD"/>
    <w:rsid w:val="1EA8202E"/>
    <w:rsid w:val="1EE0643A"/>
    <w:rsid w:val="1F4415B6"/>
    <w:rsid w:val="1F463209"/>
    <w:rsid w:val="1F4B9A15"/>
    <w:rsid w:val="1F7C7B93"/>
    <w:rsid w:val="1F86A0A8"/>
    <w:rsid w:val="1F95D9E9"/>
    <w:rsid w:val="1FB8886B"/>
    <w:rsid w:val="1FC50B33"/>
    <w:rsid w:val="1FD74324"/>
    <w:rsid w:val="1FEB9996"/>
    <w:rsid w:val="2024C2C9"/>
    <w:rsid w:val="20398D2E"/>
    <w:rsid w:val="20572E3C"/>
    <w:rsid w:val="206F979B"/>
    <w:rsid w:val="20E2026A"/>
    <w:rsid w:val="20F9E3DB"/>
    <w:rsid w:val="214F0FD2"/>
    <w:rsid w:val="218B5DCA"/>
    <w:rsid w:val="21DC02F3"/>
    <w:rsid w:val="21EA8BE6"/>
    <w:rsid w:val="226EBE08"/>
    <w:rsid w:val="23B8C366"/>
    <w:rsid w:val="23C43EB9"/>
    <w:rsid w:val="23D3FE9A"/>
    <w:rsid w:val="242B9CB9"/>
    <w:rsid w:val="25C76D1A"/>
    <w:rsid w:val="267FCF6B"/>
    <w:rsid w:val="2696C992"/>
    <w:rsid w:val="27659638"/>
    <w:rsid w:val="27D160AB"/>
    <w:rsid w:val="2860E1B7"/>
    <w:rsid w:val="28E7E1A4"/>
    <w:rsid w:val="290ADACB"/>
    <w:rsid w:val="2952554D"/>
    <w:rsid w:val="297E2A82"/>
    <w:rsid w:val="29CE6A54"/>
    <w:rsid w:val="29FE1082"/>
    <w:rsid w:val="2A1CEEED"/>
    <w:rsid w:val="2A53DDA1"/>
    <w:rsid w:val="2C4E18FF"/>
    <w:rsid w:val="2C4F2A5F"/>
    <w:rsid w:val="2D060B16"/>
    <w:rsid w:val="2DD2C0D1"/>
    <w:rsid w:val="2DEE25A3"/>
    <w:rsid w:val="2E39D8B5"/>
    <w:rsid w:val="2E3C159B"/>
    <w:rsid w:val="2ED696D5"/>
    <w:rsid w:val="2F274EC4"/>
    <w:rsid w:val="2F6E53C7"/>
    <w:rsid w:val="2F9C74B1"/>
    <w:rsid w:val="2FB238C1"/>
    <w:rsid w:val="2FB8EBB1"/>
    <w:rsid w:val="2FC6AC35"/>
    <w:rsid w:val="3010466A"/>
    <w:rsid w:val="30F00E52"/>
    <w:rsid w:val="312D3DC7"/>
    <w:rsid w:val="314E0922"/>
    <w:rsid w:val="316114F9"/>
    <w:rsid w:val="3199C29D"/>
    <w:rsid w:val="31F04A04"/>
    <w:rsid w:val="325EEF86"/>
    <w:rsid w:val="3322F002"/>
    <w:rsid w:val="33ACE04E"/>
    <w:rsid w:val="34680B7E"/>
    <w:rsid w:val="3485A9E4"/>
    <w:rsid w:val="34A06F19"/>
    <w:rsid w:val="3502105A"/>
    <w:rsid w:val="350FC998"/>
    <w:rsid w:val="35E57E6A"/>
    <w:rsid w:val="35E882CE"/>
    <w:rsid w:val="35E95DD3"/>
    <w:rsid w:val="3632FFB6"/>
    <w:rsid w:val="3673CFC3"/>
    <w:rsid w:val="37330990"/>
    <w:rsid w:val="37814ECB"/>
    <w:rsid w:val="379636D9"/>
    <w:rsid w:val="3839B11C"/>
    <w:rsid w:val="388AA541"/>
    <w:rsid w:val="391E8A8B"/>
    <w:rsid w:val="39D5817D"/>
    <w:rsid w:val="3A019775"/>
    <w:rsid w:val="3ACDD79B"/>
    <w:rsid w:val="3AD12DD4"/>
    <w:rsid w:val="3B0C6F13"/>
    <w:rsid w:val="3BA3D2ED"/>
    <w:rsid w:val="3BE8AE5B"/>
    <w:rsid w:val="3C067AB3"/>
    <w:rsid w:val="3C54BFEE"/>
    <w:rsid w:val="3C69A7FC"/>
    <w:rsid w:val="3DF6C239"/>
    <w:rsid w:val="3E05785D"/>
    <w:rsid w:val="3E473AD6"/>
    <w:rsid w:val="3E6D6012"/>
    <w:rsid w:val="3EBE9964"/>
    <w:rsid w:val="3FD9D0F9"/>
    <w:rsid w:val="3FE835D9"/>
    <w:rsid w:val="405BF16B"/>
    <w:rsid w:val="407083D4"/>
    <w:rsid w:val="42900696"/>
    <w:rsid w:val="42936352"/>
    <w:rsid w:val="435B72F2"/>
    <w:rsid w:val="43920A87"/>
    <w:rsid w:val="43B1B63A"/>
    <w:rsid w:val="43DA97E3"/>
    <w:rsid w:val="4471CC20"/>
    <w:rsid w:val="449659C5"/>
    <w:rsid w:val="4559DDCB"/>
    <w:rsid w:val="45BDD3AD"/>
    <w:rsid w:val="46C1BDC3"/>
    <w:rsid w:val="46C9AB49"/>
    <w:rsid w:val="46DA1C33"/>
    <w:rsid w:val="4810DD86"/>
    <w:rsid w:val="4874094A"/>
    <w:rsid w:val="48B741A1"/>
    <w:rsid w:val="4923196E"/>
    <w:rsid w:val="4A209A8B"/>
    <w:rsid w:val="4A2A58CB"/>
    <w:rsid w:val="4B5A120F"/>
    <w:rsid w:val="4B9D1C6C"/>
    <w:rsid w:val="4BA0026B"/>
    <w:rsid w:val="4BBC6AEC"/>
    <w:rsid w:val="4C2ADE56"/>
    <w:rsid w:val="4D583B4D"/>
    <w:rsid w:val="4D80B1F1"/>
    <w:rsid w:val="4DB0437B"/>
    <w:rsid w:val="4ED7A32D"/>
    <w:rsid w:val="4FF597FA"/>
    <w:rsid w:val="501B66A7"/>
    <w:rsid w:val="50236467"/>
    <w:rsid w:val="506B2583"/>
    <w:rsid w:val="508FDC0F"/>
    <w:rsid w:val="514B7CB8"/>
    <w:rsid w:val="53667A97"/>
    <w:rsid w:val="537A6C6A"/>
    <w:rsid w:val="539F76DE"/>
    <w:rsid w:val="53A82E51"/>
    <w:rsid w:val="53BBD00A"/>
    <w:rsid w:val="54B3C278"/>
    <w:rsid w:val="551DF319"/>
    <w:rsid w:val="553B473F"/>
    <w:rsid w:val="5587D1E1"/>
    <w:rsid w:val="563991A6"/>
    <w:rsid w:val="56612FFA"/>
    <w:rsid w:val="567205A7"/>
    <w:rsid w:val="56DFCF13"/>
    <w:rsid w:val="56F299BB"/>
    <w:rsid w:val="56F7F613"/>
    <w:rsid w:val="5766A637"/>
    <w:rsid w:val="578D2AF8"/>
    <w:rsid w:val="584285E8"/>
    <w:rsid w:val="58CAE38E"/>
    <w:rsid w:val="5928FB59"/>
    <w:rsid w:val="59DE5649"/>
    <w:rsid w:val="5A67EAB7"/>
    <w:rsid w:val="5A9E46F9"/>
    <w:rsid w:val="5BAA88C3"/>
    <w:rsid w:val="5BAE3FD8"/>
    <w:rsid w:val="5C2DCA06"/>
    <w:rsid w:val="5C5E472F"/>
    <w:rsid w:val="5C957DC5"/>
    <w:rsid w:val="5DFC6C7C"/>
    <w:rsid w:val="5E2655D0"/>
    <w:rsid w:val="5E5D6D9C"/>
    <w:rsid w:val="5EE22985"/>
    <w:rsid w:val="5F983CDD"/>
    <w:rsid w:val="6085E76C"/>
    <w:rsid w:val="609F3084"/>
    <w:rsid w:val="60D72C3B"/>
    <w:rsid w:val="60E2BB9D"/>
    <w:rsid w:val="60ECE0A8"/>
    <w:rsid w:val="61375D0D"/>
    <w:rsid w:val="615E3DA1"/>
    <w:rsid w:val="622D553F"/>
    <w:rsid w:val="6254FEA9"/>
    <w:rsid w:val="63BD882E"/>
    <w:rsid w:val="63E111AC"/>
    <w:rsid w:val="6424816A"/>
    <w:rsid w:val="647F9C7E"/>
    <w:rsid w:val="64A95D9B"/>
    <w:rsid w:val="65FED2E8"/>
    <w:rsid w:val="661B94B5"/>
    <w:rsid w:val="6629FD74"/>
    <w:rsid w:val="666B6114"/>
    <w:rsid w:val="66BC2CA9"/>
    <w:rsid w:val="6700C662"/>
    <w:rsid w:val="6784B787"/>
    <w:rsid w:val="67D08D73"/>
    <w:rsid w:val="69533577"/>
    <w:rsid w:val="6998DDD7"/>
    <w:rsid w:val="69AC3D18"/>
    <w:rsid w:val="6A2F9105"/>
    <w:rsid w:val="6A386724"/>
    <w:rsid w:val="6AE2DD0A"/>
    <w:rsid w:val="6B7809BB"/>
    <w:rsid w:val="6B88FCF6"/>
    <w:rsid w:val="6BA79B45"/>
    <w:rsid w:val="6BD43785"/>
    <w:rsid w:val="6DF73CB4"/>
    <w:rsid w:val="6E81F8C7"/>
    <w:rsid w:val="6E89A617"/>
    <w:rsid w:val="6F574120"/>
    <w:rsid w:val="6F94F383"/>
    <w:rsid w:val="6FB64E2D"/>
    <w:rsid w:val="703EA7CE"/>
    <w:rsid w:val="704E200A"/>
    <w:rsid w:val="705AF704"/>
    <w:rsid w:val="708614A5"/>
    <w:rsid w:val="70A992D6"/>
    <w:rsid w:val="70D0F1CE"/>
    <w:rsid w:val="70FBCB2C"/>
    <w:rsid w:val="713EED16"/>
    <w:rsid w:val="71514F1B"/>
    <w:rsid w:val="71521E8E"/>
    <w:rsid w:val="715A6DFD"/>
    <w:rsid w:val="716B6138"/>
    <w:rsid w:val="71776FB9"/>
    <w:rsid w:val="71B1E9F2"/>
    <w:rsid w:val="71C7D533"/>
    <w:rsid w:val="723DCE3B"/>
    <w:rsid w:val="724F0139"/>
    <w:rsid w:val="728EE1E2"/>
    <w:rsid w:val="73595AFE"/>
    <w:rsid w:val="7387276B"/>
    <w:rsid w:val="7410DB91"/>
    <w:rsid w:val="74695D71"/>
    <w:rsid w:val="748A11CD"/>
    <w:rsid w:val="75209455"/>
    <w:rsid w:val="775FCA26"/>
    <w:rsid w:val="77AA3975"/>
    <w:rsid w:val="785A0E47"/>
    <w:rsid w:val="78A14479"/>
    <w:rsid w:val="797146C7"/>
    <w:rsid w:val="79B1FB36"/>
    <w:rsid w:val="7A3D14DA"/>
    <w:rsid w:val="7A45473A"/>
    <w:rsid w:val="7B55A484"/>
    <w:rsid w:val="7CE15E66"/>
    <w:rsid w:val="7D74B59C"/>
    <w:rsid w:val="7DCDA40D"/>
    <w:rsid w:val="7E025B49"/>
    <w:rsid w:val="7E96884E"/>
    <w:rsid w:val="7F1085FD"/>
    <w:rsid w:val="7F6ADC0B"/>
    <w:rsid w:val="7F74FDB4"/>
    <w:rsid w:val="7FB22617"/>
    <w:rsid w:val="7FF5B1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6D6012"/>
  <w15:chartTrackingRefBased/>
  <w15:docId w15:val="{EFFC62CE-08C7-4803-864A-C82FB01BBC3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Dom Ksiazek (2204777)</dc:creator>
  <keywords/>
  <dc:description/>
  <lastModifiedBy>Dom Ksiazek (2204777)</lastModifiedBy>
  <revision>2</revision>
  <dcterms:created xsi:type="dcterms:W3CDTF">2023-03-09T17:03:52.7444474Z</dcterms:created>
  <dcterms:modified xsi:type="dcterms:W3CDTF">2023-03-09T23:26:25.8948691Z</dcterms:modified>
</coreProperties>
</file>