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48446EC2" w:rsidR="006419C3" w:rsidRPr="003745EA" w:rsidRDefault="009A0ECE" w:rsidP="00E611D9">
      <w:pPr>
        <w:pStyle w:val="AssignHeader"/>
        <w:rPr>
          <w:rFonts w:cs="Arial"/>
          <w:sz w:val="22"/>
          <w:u w:val="none"/>
        </w:rPr>
      </w:pPr>
      <w:r w:rsidRPr="00B877B6">
        <w:rPr>
          <w:rFonts w:cs="Arial"/>
          <w:sz w:val="22"/>
        </w:rPr>
        <w:t xml:space="preserve">ECAD6009/7003 – </w:t>
      </w:r>
      <w:r w:rsidRPr="003745EA">
        <w:rPr>
          <w:rFonts w:cs="Arial"/>
          <w:sz w:val="22"/>
          <w:u w:val="none"/>
        </w:rPr>
        <w:t xml:space="preserve">Part A </w:t>
      </w:r>
      <w:r w:rsidR="00084454" w:rsidRPr="003745EA">
        <w:rPr>
          <w:rFonts w:cs="Arial"/>
          <w:sz w:val="22"/>
          <w:u w:val="none"/>
        </w:rPr>
        <w:t>Understanding</w:t>
      </w:r>
      <w:r w:rsidR="00B2421E" w:rsidRPr="003745EA">
        <w:rPr>
          <w:rFonts w:cs="Arial"/>
          <w:sz w:val="22"/>
          <w:u w:val="none"/>
        </w:rPr>
        <w:t xml:space="preserve"> how the learner, the </w:t>
      </w:r>
      <w:r w:rsidR="003745EA" w:rsidRPr="003745EA">
        <w:rPr>
          <w:rFonts w:cs="Arial"/>
          <w:sz w:val="22"/>
          <w:u w:val="none"/>
        </w:rPr>
        <w:t>school,</w:t>
      </w:r>
      <w:r w:rsidR="00B2421E" w:rsidRPr="003745EA">
        <w:rPr>
          <w:rFonts w:cs="Arial"/>
          <w:sz w:val="22"/>
          <w:u w:val="none"/>
        </w:rPr>
        <w:t xml:space="preserve"> and the local community work together to deliver one of the four purposes of the new curriculum: a video presentation that critically examines this </w:t>
      </w:r>
      <w:r w:rsidR="003745EA" w:rsidRPr="003745EA">
        <w:rPr>
          <w:rFonts w:cs="Arial"/>
          <w:sz w:val="22"/>
          <w:u w:val="none"/>
        </w:rPr>
        <w:t>process.</w:t>
      </w:r>
    </w:p>
    <w:p w14:paraId="76244ED3" w14:textId="77777777" w:rsidR="009B47AE" w:rsidRPr="003745EA" w:rsidRDefault="009B47AE" w:rsidP="00CD1240">
      <w:pPr>
        <w:pStyle w:val="AssignBody"/>
        <w:rPr>
          <w:rFonts w:cs="Arial"/>
        </w:rPr>
      </w:pPr>
    </w:p>
    <w:p w14:paraId="04B332E0" w14:textId="77777777" w:rsidR="009B47AE" w:rsidRPr="00B877B6" w:rsidRDefault="009B47AE" w:rsidP="00CD1240">
      <w:pPr>
        <w:pStyle w:val="AssignBody"/>
        <w:rPr>
          <w:rFonts w:cs="Arial"/>
        </w:rPr>
      </w:pPr>
    </w:p>
    <w:p w14:paraId="1F48C9B5" w14:textId="77777777" w:rsidR="009B47AE" w:rsidRPr="00B877B6" w:rsidRDefault="009B47AE" w:rsidP="00E611D9">
      <w:pPr>
        <w:pStyle w:val="AssignBody"/>
        <w:rPr>
          <w:rFonts w:cs="Arial"/>
        </w:rPr>
      </w:pPr>
    </w:p>
    <w:p w14:paraId="189CBD26" w14:textId="77777777" w:rsidR="009B47AE" w:rsidRPr="00B877B6" w:rsidRDefault="009B47AE" w:rsidP="00E611D9">
      <w:pPr>
        <w:pStyle w:val="AssignBody"/>
        <w:rPr>
          <w:rFonts w:cs="Arial"/>
        </w:rPr>
      </w:pPr>
    </w:p>
    <w:p w14:paraId="0D2F6EA6" w14:textId="418B1568" w:rsidR="00E611D9" w:rsidRPr="00B877B6" w:rsidRDefault="009B47AE" w:rsidP="00E611D9">
      <w:pPr>
        <w:pStyle w:val="AssignBody"/>
        <w:rPr>
          <w:rFonts w:cs="Arial"/>
          <w:b/>
        </w:rPr>
      </w:pPr>
      <w:proofErr w:type="spellStart"/>
      <w:r w:rsidRPr="00B877B6">
        <w:rPr>
          <w:rFonts w:cs="Arial"/>
          <w:b/>
        </w:rPr>
        <w:t>Rhestr</w:t>
      </w:r>
      <w:proofErr w:type="spellEnd"/>
      <w:r w:rsidRPr="00B877B6">
        <w:rPr>
          <w:rFonts w:cs="Arial"/>
          <w:b/>
        </w:rPr>
        <w:t xml:space="preserve"> </w:t>
      </w:r>
      <w:proofErr w:type="spellStart"/>
      <w:r w:rsidRPr="00B877B6">
        <w:rPr>
          <w:rFonts w:cs="Arial"/>
          <w:b/>
        </w:rPr>
        <w:t>gyfeirnodi</w:t>
      </w:r>
      <w:proofErr w:type="spellEnd"/>
      <w:r w:rsidRPr="00B877B6">
        <w:rPr>
          <w:rFonts w:cs="Arial"/>
          <w:b/>
        </w:rPr>
        <w:t xml:space="preserve"> / Reference list:</w:t>
      </w:r>
    </w:p>
    <w:p w14:paraId="0BBB1CC0" w14:textId="77777777" w:rsidR="00FF2A4B" w:rsidRDefault="00FF2A4B" w:rsidP="00FF2A4B">
      <w:pPr>
        <w:rPr>
          <w:rFonts w:ascii="Arial" w:hAnsi="Arial" w:cs="Arial"/>
        </w:rPr>
      </w:pPr>
    </w:p>
    <w:p w14:paraId="6FB6EC43" w14:textId="77777777" w:rsidR="00D76BAB" w:rsidRPr="00EE60C7" w:rsidRDefault="00D76BAB" w:rsidP="00D76BAB">
      <w:pPr>
        <w:rPr>
          <w:rFonts w:ascii="Arial" w:hAnsi="Arial" w:cs="Arial"/>
        </w:rPr>
      </w:pPr>
      <w:r w:rsidRPr="00EE60C7">
        <w:rPr>
          <w:rStyle w:val="findhit"/>
          <w:rFonts w:ascii="Arial" w:hAnsi="Arial" w:cs="Arial"/>
          <w:color w:val="000000"/>
          <w:shd w:val="clear" w:color="auto" w:fill="FFFFFF"/>
        </w:rPr>
        <w:t>Bron</w:t>
      </w:r>
      <w:r w:rsidRPr="00EE60C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fenbrenner, U. (1979) </w:t>
      </w:r>
      <w:r w:rsidRPr="00EE60C7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The Ecology of Human Development. </w:t>
      </w:r>
      <w:r w:rsidRPr="00EE60C7">
        <w:rPr>
          <w:rStyle w:val="normaltextrun"/>
          <w:rFonts w:ascii="Arial" w:hAnsi="Arial" w:cs="Arial"/>
          <w:color w:val="000000"/>
          <w:shd w:val="clear" w:color="auto" w:fill="FFFFFF"/>
        </w:rPr>
        <w:t>Cambridge, MA: Harvard University Press.</w:t>
      </w:r>
      <w:r w:rsidRPr="00EE60C7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5792CAD0" w14:textId="77777777" w:rsidR="00D76BAB" w:rsidRPr="00D76BAB" w:rsidRDefault="00D76BAB" w:rsidP="00D76BAB">
      <w:pPr>
        <w:rPr>
          <w:rStyle w:val="findhit"/>
          <w:rFonts w:ascii="Arial" w:hAnsi="Arial" w:cs="Arial"/>
          <w:color w:val="000000"/>
        </w:rPr>
      </w:pPr>
      <w:r w:rsidRPr="00D76BAB">
        <w:rPr>
          <w:rStyle w:val="findhit"/>
          <w:rFonts w:ascii="Arial" w:hAnsi="Arial" w:cs="Arial"/>
          <w:color w:val="000000"/>
        </w:rPr>
        <w:t>Cleveland, B. (Ed.). (2023) Schools as Community Hubs : building “More than a School” for community benefit (1st ed.). Springer Nature.</w:t>
      </w:r>
    </w:p>
    <w:p w14:paraId="357B6CCC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</w:rPr>
        <w:t xml:space="preserve">Cyril, K (2018) </w:t>
      </w:r>
      <w:r w:rsidRPr="00EE60C7">
        <w:rPr>
          <w:rFonts w:cs="Arial"/>
          <w:i/>
          <w:iCs/>
        </w:rPr>
        <w:t>The Parent involvement needs assessment for schools</w:t>
      </w:r>
      <w:r w:rsidRPr="00EE60C7">
        <w:rPr>
          <w:rFonts w:cs="Arial"/>
        </w:rPr>
        <w:t xml:space="preserve">. Available at: </w:t>
      </w:r>
      <w:hyperlink r:id="rId10" w:history="1">
        <w:r w:rsidRPr="00EE60C7">
          <w:rPr>
            <w:rStyle w:val="Hyperlink"/>
            <w:rFonts w:cs="Arial"/>
          </w:rPr>
          <w:t>https://digitalcommons.uri.edu/cgi/viewcontent.cgi?article=2325&amp;context=theses</w:t>
        </w:r>
      </w:hyperlink>
      <w:r w:rsidRPr="00EE60C7">
        <w:rPr>
          <w:rFonts w:cs="Arial"/>
        </w:rPr>
        <w:t xml:space="preserve"> (Accessed on: 16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of February 2024).</w:t>
      </w:r>
    </w:p>
    <w:p w14:paraId="5B09A2C7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</w:p>
    <w:p w14:paraId="1BB68FE0" w14:textId="77777777" w:rsidR="00D76BAB" w:rsidRPr="00EE60C7" w:rsidRDefault="00D76BAB" w:rsidP="00D76BAB">
      <w:pPr>
        <w:rPr>
          <w:rFonts w:ascii="Arial" w:hAnsi="Arial" w:cs="Arial"/>
        </w:rPr>
      </w:pPr>
      <w:r w:rsidRPr="00EE60C7">
        <w:rPr>
          <w:rStyle w:val="normaltextrun"/>
          <w:rFonts w:ascii="Arial" w:hAnsi="Arial" w:cs="Arial"/>
          <w:color w:val="000000"/>
          <w:shd w:val="clear" w:color="auto" w:fill="FFFFFF"/>
        </w:rPr>
        <w:t>Donaldson, G. (2015) ‘</w:t>
      </w:r>
      <w:r w:rsidRPr="00EE60C7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Successful Futures: Independent Review of Curriculum and Assessment Arrangements in </w:t>
      </w:r>
      <w:proofErr w:type="spellStart"/>
      <w:r w:rsidRPr="00EE60C7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Wales’</w:t>
      </w:r>
      <w:proofErr w:type="spellEnd"/>
      <w:r w:rsidRPr="00EE60C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11" w:tgtFrame="_blank" w:history="1">
        <w:r w:rsidRPr="00EE60C7">
          <w:rPr>
            <w:rStyle w:val="normaltextrun"/>
            <w:rFonts w:ascii="Arial" w:hAnsi="Arial" w:cs="Arial"/>
            <w:color w:val="0563C1"/>
            <w:shd w:val="clear" w:color="auto" w:fill="FFFFFF"/>
          </w:rPr>
          <w:t>http://dera.ioe.ac.uk/22165/2/150225-successful-futures-en_Redacted.pdf</w:t>
        </w:r>
      </w:hyperlink>
      <w:r w:rsidRPr="00EE60C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  </w:t>
      </w:r>
      <w:r w:rsidRPr="00EE60C7">
        <w:rPr>
          <w:rFonts w:ascii="Arial" w:hAnsi="Arial" w:cs="Arial"/>
        </w:rPr>
        <w:t>(Accessed: 10th February 2024).</w:t>
      </w:r>
    </w:p>
    <w:p w14:paraId="45BA4736" w14:textId="77777777" w:rsidR="00D76BAB" w:rsidRPr="00EE60C7" w:rsidRDefault="00D76BAB" w:rsidP="00D76BAB">
      <w:pPr>
        <w:rPr>
          <w:rFonts w:ascii="Arial" w:hAnsi="Arial" w:cs="Arial"/>
        </w:rPr>
      </w:pPr>
      <w:bookmarkStart w:id="0" w:name="_Hlk159298920"/>
      <w:proofErr w:type="spellStart"/>
      <w:r w:rsidRPr="00EE60C7">
        <w:rPr>
          <w:rFonts w:ascii="Arial" w:hAnsi="Arial" w:cs="Arial"/>
        </w:rPr>
        <w:t>Ebbeck</w:t>
      </w:r>
      <w:proofErr w:type="spellEnd"/>
      <w:r w:rsidRPr="00EE60C7">
        <w:rPr>
          <w:rFonts w:ascii="Arial" w:hAnsi="Arial" w:cs="Arial"/>
        </w:rPr>
        <w:t xml:space="preserve">, Warrier, S., &amp; Goh, M. (2018) </w:t>
      </w:r>
      <w:bookmarkEnd w:id="0"/>
      <w:r w:rsidRPr="00EE60C7">
        <w:rPr>
          <w:rFonts w:ascii="Arial" w:hAnsi="Arial" w:cs="Arial"/>
        </w:rPr>
        <w:t xml:space="preserve">Early Experiences Matter: A Relationships-Based Curriculum for the Birth-to-Three Age Group. </w:t>
      </w:r>
      <w:r w:rsidRPr="00EE60C7">
        <w:rPr>
          <w:rFonts w:ascii="Arial" w:hAnsi="Arial" w:cs="Arial"/>
          <w:i/>
          <w:iCs/>
        </w:rPr>
        <w:t>Early Childhood Education Journal</w:t>
      </w:r>
      <w:r w:rsidRPr="00EE60C7">
        <w:rPr>
          <w:rFonts w:ascii="Arial" w:hAnsi="Arial" w:cs="Arial"/>
        </w:rPr>
        <w:t xml:space="preserve">, 46(1), 83–92. </w:t>
      </w:r>
      <w:hyperlink r:id="rId12" w:history="1">
        <w:r w:rsidRPr="00EE60C7">
          <w:rPr>
            <w:rStyle w:val="Hyperlink"/>
            <w:rFonts w:ascii="Arial" w:hAnsi="Arial" w:cs="Arial"/>
          </w:rPr>
          <w:t>https://doi.org/10.1007/s10643-017-0847-9</w:t>
        </w:r>
      </w:hyperlink>
      <w:r w:rsidRPr="00EE60C7">
        <w:rPr>
          <w:rFonts w:ascii="Arial" w:hAnsi="Arial" w:cs="Arial"/>
        </w:rPr>
        <w:t>.</w:t>
      </w:r>
    </w:p>
    <w:p w14:paraId="164ABD5C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</w:rPr>
        <w:t xml:space="preserve">Education Endowment Foundation (2021) Parental engagement. Available at: </w:t>
      </w:r>
      <w:hyperlink r:id="rId13" w:history="1">
        <w:r w:rsidRPr="00EE60C7">
          <w:rPr>
            <w:rStyle w:val="Hyperlink"/>
            <w:rFonts w:cs="Arial"/>
          </w:rPr>
          <w:t>https://educationendowmentfoundation.org.uk/education-evidence/teaching-learning-toolkit/parental-engagement</w:t>
        </w:r>
      </w:hyperlink>
      <w:r w:rsidRPr="00EE60C7">
        <w:rPr>
          <w:rFonts w:cs="Arial"/>
        </w:rPr>
        <w:t>. (Accessed on: 4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of February 2024).</w:t>
      </w:r>
    </w:p>
    <w:p w14:paraId="4C4F24A0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</w:p>
    <w:p w14:paraId="133CDC6E" w14:textId="77777777" w:rsidR="00D76BAB" w:rsidRPr="00EE60C7" w:rsidRDefault="00D76BAB" w:rsidP="00D76BAB">
      <w:pPr>
        <w:spacing w:after="0" w:line="240" w:lineRule="auto"/>
        <w:contextualSpacing/>
        <w:rPr>
          <w:rFonts w:ascii="Arial" w:hAnsi="Arial" w:cs="Arial"/>
        </w:rPr>
      </w:pPr>
      <w:bookmarkStart w:id="1" w:name="_Hlk158814234"/>
      <w:r w:rsidRPr="00EE60C7">
        <w:rPr>
          <w:rFonts w:ascii="Arial" w:hAnsi="Arial" w:cs="Arial"/>
          <w:color w:val="0B0C0C"/>
          <w:shd w:val="clear" w:color="auto" w:fill="FFFFFF"/>
        </w:rPr>
        <w:t>Edwards, J. (2020)</w:t>
      </w:r>
      <w:r w:rsidRPr="00EE60C7">
        <w:rPr>
          <w:rFonts w:ascii="Arial" w:hAnsi="Arial" w:cs="Arial"/>
          <w:b/>
          <w:bCs/>
          <w:color w:val="0B0C0C"/>
          <w:shd w:val="clear" w:color="auto" w:fill="FFFFFF"/>
        </w:rPr>
        <w:t xml:space="preserve"> </w:t>
      </w:r>
      <w:bookmarkEnd w:id="1"/>
      <w:r w:rsidRPr="00EE60C7">
        <w:rPr>
          <w:rFonts w:ascii="Arial" w:hAnsi="Arial" w:cs="Arial"/>
          <w:i/>
          <w:iCs/>
          <w:color w:val="0B0C0C"/>
          <w:shd w:val="clear" w:color="auto" w:fill="FFFFFF"/>
        </w:rPr>
        <w:t>Is your school one that puts families and communities at the heart of its work?</w:t>
      </w:r>
      <w:r w:rsidRPr="00EE60C7">
        <w:rPr>
          <w:rFonts w:ascii="Arial" w:hAnsi="Arial" w:cs="Arial"/>
          <w:color w:val="0B0C0C"/>
          <w:shd w:val="clear" w:color="auto" w:fill="FFFFFF"/>
        </w:rPr>
        <w:t xml:space="preserve"> Available at: </w:t>
      </w:r>
      <w:hyperlink r:id="rId14" w:history="1">
        <w:r w:rsidRPr="00EE60C7">
          <w:rPr>
            <w:rStyle w:val="Hyperlink"/>
            <w:rFonts w:ascii="Arial" w:hAnsi="Arial" w:cs="Arial"/>
            <w:shd w:val="clear" w:color="auto" w:fill="FFFFFF"/>
          </w:rPr>
          <w:t>https://www.estyn.gov.wales/blog/your-school-one-puts-families-and-communities-heart-its-work</w:t>
        </w:r>
      </w:hyperlink>
      <w:r w:rsidRPr="00EE60C7">
        <w:rPr>
          <w:rFonts w:ascii="Arial" w:hAnsi="Arial" w:cs="Arial"/>
          <w:color w:val="0B0C0C"/>
          <w:shd w:val="clear" w:color="auto" w:fill="FFFFFF"/>
        </w:rPr>
        <w:t xml:space="preserve"> </w:t>
      </w:r>
      <w:r w:rsidRPr="00EE60C7">
        <w:rPr>
          <w:rFonts w:ascii="Arial" w:hAnsi="Arial" w:cs="Arial"/>
        </w:rPr>
        <w:t>(Accessed on: 4</w:t>
      </w:r>
      <w:r w:rsidRPr="00EE60C7">
        <w:rPr>
          <w:rFonts w:ascii="Arial" w:hAnsi="Arial" w:cs="Arial"/>
          <w:vertAlign w:val="superscript"/>
        </w:rPr>
        <w:t>th</w:t>
      </w:r>
      <w:r w:rsidRPr="00EE60C7">
        <w:rPr>
          <w:rFonts w:ascii="Arial" w:hAnsi="Arial" w:cs="Arial"/>
        </w:rPr>
        <w:t xml:space="preserve"> of February 2024).</w:t>
      </w:r>
    </w:p>
    <w:p w14:paraId="20E11452" w14:textId="77777777" w:rsidR="00D76BAB" w:rsidRPr="00EE60C7" w:rsidRDefault="00D76BAB" w:rsidP="00D76BAB">
      <w:pPr>
        <w:spacing w:after="0" w:line="240" w:lineRule="auto"/>
        <w:contextualSpacing/>
        <w:rPr>
          <w:rFonts w:ascii="Arial" w:hAnsi="Arial" w:cs="Arial"/>
        </w:rPr>
      </w:pPr>
    </w:p>
    <w:p w14:paraId="75D555A4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</w:rPr>
        <w:t xml:space="preserve">EEF (2021) </w:t>
      </w:r>
      <w:r w:rsidRPr="00EE60C7">
        <w:rPr>
          <w:rFonts w:cs="Arial"/>
          <w:i/>
          <w:iCs/>
        </w:rPr>
        <w:t>Working with Parents to support children’s learning.</w:t>
      </w:r>
      <w:r w:rsidRPr="00EE60C7">
        <w:rPr>
          <w:rFonts w:cs="Arial"/>
        </w:rPr>
        <w:t xml:space="preserve"> Available at: </w:t>
      </w:r>
      <w:hyperlink r:id="rId15" w:history="1">
        <w:r w:rsidRPr="00EE60C7">
          <w:rPr>
            <w:rStyle w:val="Hyperlink"/>
            <w:rFonts w:cs="Arial"/>
          </w:rPr>
          <w:t>https://d2tic4wvo1iusb.cloudfront.net/production/eef-guidance-reports/supporting-parents/EEF_Parental_Engagement_Guidance_Report.pdf?v=1708317431</w:t>
        </w:r>
      </w:hyperlink>
      <w:r w:rsidRPr="00EE60C7">
        <w:rPr>
          <w:rFonts w:cs="Arial"/>
        </w:rPr>
        <w:t xml:space="preserve"> (Accessed on: 14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of February 2024).</w:t>
      </w:r>
    </w:p>
    <w:p w14:paraId="14437C34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</w:p>
    <w:p w14:paraId="7C0081AC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  <w:color w:val="0D0D0D"/>
          <w:shd w:val="clear" w:color="auto" w:fill="FFFFFF"/>
        </w:rPr>
        <w:t xml:space="preserve">Epstein, J. L. (2001) </w:t>
      </w:r>
      <w:r w:rsidRPr="00EE60C7">
        <w:rPr>
          <w:rFonts w:cs="Arial"/>
          <w:i/>
          <w:iCs/>
          <w:color w:val="0D0D0D"/>
          <w:shd w:val="clear" w:color="auto" w:fill="FFFFFF"/>
        </w:rPr>
        <w:t>School, family, and community partnerships: Preparing educators and improving schools</w:t>
      </w:r>
      <w:r w:rsidRPr="00EE60C7">
        <w:rPr>
          <w:rFonts w:cs="Arial"/>
          <w:color w:val="0D0D0D"/>
          <w:shd w:val="clear" w:color="auto" w:fill="FFFFFF"/>
        </w:rPr>
        <w:t>. London: Westview Press.</w:t>
      </w:r>
    </w:p>
    <w:p w14:paraId="3A7B98D3" w14:textId="77777777" w:rsidR="00D76BAB" w:rsidRPr="00EE60C7" w:rsidRDefault="00D76BAB" w:rsidP="00D76BAB">
      <w:pPr>
        <w:pStyle w:val="AssignBody"/>
        <w:spacing w:line="240" w:lineRule="auto"/>
        <w:rPr>
          <w:rFonts w:cs="Arial"/>
          <w:color w:val="0D0D0D"/>
          <w:shd w:val="clear" w:color="auto" w:fill="FFFFFF"/>
        </w:rPr>
      </w:pPr>
      <w:r w:rsidRPr="00EE60C7">
        <w:rPr>
          <w:rFonts w:cs="Arial"/>
          <w:color w:val="0D0D0D"/>
          <w:shd w:val="clear" w:color="auto" w:fill="FFFFFF"/>
        </w:rPr>
        <w:t xml:space="preserve">Epstein, J. L. (2018) </w:t>
      </w:r>
      <w:r w:rsidRPr="00EE60C7">
        <w:rPr>
          <w:rFonts w:cs="Arial"/>
          <w:i/>
          <w:iCs/>
          <w:color w:val="0D0D0D"/>
          <w:shd w:val="clear" w:color="auto" w:fill="FFFFFF"/>
        </w:rPr>
        <w:t>School, Family, and Community Partnerships: Preparing Educators and Improving Schools</w:t>
      </w:r>
      <w:r w:rsidRPr="00EE60C7">
        <w:rPr>
          <w:rFonts w:cs="Arial"/>
          <w:color w:val="0D0D0D"/>
          <w:shd w:val="clear" w:color="auto" w:fill="FFFFFF"/>
        </w:rPr>
        <w:t>. Routledge.</w:t>
      </w:r>
    </w:p>
    <w:p w14:paraId="32A29B83" w14:textId="77777777" w:rsidR="00D76BAB" w:rsidRPr="00EE60C7" w:rsidRDefault="00D76BAB" w:rsidP="00D76BAB">
      <w:pPr>
        <w:pStyle w:val="AssignBody"/>
        <w:spacing w:line="240" w:lineRule="auto"/>
        <w:rPr>
          <w:rFonts w:cs="Arial"/>
          <w:color w:val="0D0D0D"/>
          <w:shd w:val="clear" w:color="auto" w:fill="FFFFFF"/>
        </w:rPr>
      </w:pPr>
    </w:p>
    <w:p w14:paraId="2334C7A9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</w:rPr>
        <w:t xml:space="preserve">Estyn (2018) </w:t>
      </w:r>
      <w:r w:rsidRPr="00EE60C7">
        <w:rPr>
          <w:rFonts w:cs="Arial"/>
          <w:i/>
          <w:iCs/>
        </w:rPr>
        <w:t>Communication between school and parents</w:t>
      </w:r>
      <w:r w:rsidRPr="00EE60C7">
        <w:rPr>
          <w:rFonts w:cs="Arial"/>
        </w:rPr>
        <w:t xml:space="preserve">. Available at: </w:t>
      </w:r>
      <w:hyperlink r:id="rId16" w:history="1">
        <w:r w:rsidRPr="00EE60C7">
          <w:rPr>
            <w:rStyle w:val="Hyperlink"/>
            <w:rFonts w:cs="Arial"/>
          </w:rPr>
          <w:t>https://padlet.com/jessicaroberts4/community-engagement-6og3hkytd9zcowon/wish/1513518602</w:t>
        </w:r>
      </w:hyperlink>
      <w:r w:rsidRPr="00EE60C7">
        <w:rPr>
          <w:rFonts w:cs="Arial"/>
        </w:rPr>
        <w:t xml:space="preserve"> (Accessed on: 4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of February 2024).</w:t>
      </w:r>
    </w:p>
    <w:p w14:paraId="3ADC546B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</w:p>
    <w:p w14:paraId="319F654A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</w:rPr>
        <w:t xml:space="preserve">Estyn (2020a) </w:t>
      </w:r>
      <w:r w:rsidRPr="00EE60C7">
        <w:rPr>
          <w:rFonts w:cs="Arial"/>
          <w:i/>
          <w:iCs/>
        </w:rPr>
        <w:t>Effective school support for disadvantaged and vulnerable pupils – case studies of good practice.</w:t>
      </w:r>
      <w:r w:rsidRPr="00EE60C7">
        <w:rPr>
          <w:rFonts w:cs="Arial"/>
        </w:rPr>
        <w:t xml:space="preserve"> Available: https://www.estyn.gov.wales/system/files/2022-</w:t>
      </w:r>
      <w:r w:rsidRPr="00EE60C7">
        <w:rPr>
          <w:rFonts w:cs="Arial"/>
        </w:rPr>
        <w:lastRenderedPageBreak/>
        <w:t>01/Effective%2520school%2520support%2520for%2520disadvantaged%2520and%2520vulnerable%2520pupils%2520en_0.pdf (Accessed on: 4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of February 2024).</w:t>
      </w:r>
    </w:p>
    <w:p w14:paraId="4AFD883F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</w:p>
    <w:p w14:paraId="7B60B3D9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3AFA14" wp14:editId="3A98C063">
                <wp:simplePos x="0" y="0"/>
                <wp:positionH relativeFrom="column">
                  <wp:posOffset>1746250</wp:posOffset>
                </wp:positionH>
                <wp:positionV relativeFrom="paragraph">
                  <wp:posOffset>342900</wp:posOffset>
                </wp:positionV>
                <wp:extent cx="736600" cy="158750"/>
                <wp:effectExtent l="0" t="0" r="25400" b="12700"/>
                <wp:wrapNone/>
                <wp:docPr id="167118208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58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64A56" id="Rectangle 1" o:spid="_x0000_s1026" style="position:absolute;margin-left:137.5pt;margin-top:27pt;width:58pt;height:1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" fillcolor="black [3200]" strokecolor="black [480]" strokeweight="1pt"/>
            </w:pict>
          </mc:Fallback>
        </mc:AlternateContent>
      </w:r>
      <w:r w:rsidRPr="00EE60C7">
        <w:rPr>
          <w:rFonts w:cs="Arial"/>
        </w:rPr>
        <w:t xml:space="preserve">Estyn report (2019). School report. Available at: </w:t>
      </w:r>
      <w:hyperlink r:id="rId17" w:history="1">
        <w:r w:rsidRPr="00EE60C7">
          <w:rPr>
            <w:rStyle w:val="Hyperlink"/>
            <w:rFonts w:cs="Arial"/>
          </w:rPr>
          <w:t>https://www.estyn.gov.wales/system/files/2021-08/Inspection%20report%20</w:t>
        </w:r>
        <w:r w:rsidRPr="00EE60C7">
          <w:rPr>
            <w:rStyle w:val="Hyperlink"/>
            <w:rFonts w:cs="Arial"/>
            <w:highlight w:val="black"/>
          </w:rPr>
          <w:t>Bishopston</w:t>
        </w:r>
        <w:r w:rsidRPr="00EE60C7">
          <w:rPr>
            <w:rStyle w:val="Hyperlink"/>
            <w:rFonts w:cs="Arial"/>
          </w:rPr>
          <w:t>%20Primary%20School%202019.pdf</w:t>
        </w:r>
      </w:hyperlink>
      <w:r w:rsidRPr="00EE60C7">
        <w:rPr>
          <w:rFonts w:cs="Arial"/>
        </w:rPr>
        <w:t>. (Accessed on: 4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of February 2019).</w:t>
      </w:r>
    </w:p>
    <w:p w14:paraId="47E0794D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</w:p>
    <w:p w14:paraId="099A675A" w14:textId="77777777" w:rsidR="00D76BAB" w:rsidRPr="00EE60C7" w:rsidRDefault="00D76BAB" w:rsidP="00D76BAB">
      <w:pPr>
        <w:rPr>
          <w:rFonts w:ascii="Arial" w:hAnsi="Arial" w:cs="Arial"/>
          <w:color w:val="3A3A3A"/>
          <w:shd w:val="clear" w:color="auto" w:fill="FFFFFF"/>
        </w:rPr>
      </w:pPr>
      <w:r w:rsidRPr="00EE60C7">
        <w:rPr>
          <w:rFonts w:ascii="Arial" w:hAnsi="Arial" w:cs="Arial"/>
          <w:color w:val="3A3A3A"/>
          <w:shd w:val="clear" w:color="auto" w:fill="FFFFFF"/>
        </w:rPr>
        <w:t xml:space="preserve">Gerhardt, S. (2015) </w:t>
      </w:r>
      <w:r w:rsidRPr="00EE60C7">
        <w:rPr>
          <w:rFonts w:ascii="Arial" w:hAnsi="Arial" w:cs="Arial"/>
          <w:i/>
          <w:iCs/>
          <w:color w:val="3A3A3A"/>
          <w:shd w:val="clear" w:color="auto" w:fill="FFFFFF"/>
        </w:rPr>
        <w:t>Why Love Matters : How affection shapes a baby’s brain</w:t>
      </w:r>
      <w:r w:rsidRPr="00EE60C7">
        <w:rPr>
          <w:rFonts w:ascii="Arial" w:hAnsi="Arial" w:cs="Arial"/>
          <w:color w:val="3A3A3A"/>
          <w:shd w:val="clear" w:color="auto" w:fill="FFFFFF"/>
        </w:rPr>
        <w:t>. Second edition. Boca Raton, FL: Routledge.</w:t>
      </w:r>
    </w:p>
    <w:p w14:paraId="037B9C26" w14:textId="77777777" w:rsidR="00D76BAB" w:rsidRPr="00EE60C7" w:rsidRDefault="00D76BAB" w:rsidP="00D76BAB">
      <w:pPr>
        <w:rPr>
          <w:rFonts w:ascii="Arial" w:hAnsi="Arial" w:cs="Arial"/>
        </w:rPr>
      </w:pPr>
      <w:r w:rsidRPr="00EE60C7">
        <w:rPr>
          <w:rFonts w:ascii="Arial" w:hAnsi="Arial" w:cs="Arial"/>
        </w:rPr>
        <w:t xml:space="preserve">Gov. </w:t>
      </w:r>
      <w:proofErr w:type="spellStart"/>
      <w:r w:rsidRPr="00EE60C7">
        <w:rPr>
          <w:rFonts w:ascii="Arial" w:hAnsi="Arial" w:cs="Arial"/>
        </w:rPr>
        <w:t>Uk</w:t>
      </w:r>
      <w:proofErr w:type="spellEnd"/>
      <w:r w:rsidRPr="00EE60C7">
        <w:rPr>
          <w:rFonts w:ascii="Arial" w:hAnsi="Arial" w:cs="Arial"/>
        </w:rPr>
        <w:t xml:space="preserve"> (2024) </w:t>
      </w:r>
      <w:r w:rsidRPr="00EE60C7">
        <w:rPr>
          <w:rFonts w:ascii="Arial" w:hAnsi="Arial" w:cs="Arial"/>
          <w:i/>
          <w:iCs/>
        </w:rPr>
        <w:t>Working in partnership with parents and carers</w:t>
      </w:r>
      <w:r w:rsidRPr="00EE60C7">
        <w:rPr>
          <w:rFonts w:ascii="Arial" w:hAnsi="Arial" w:cs="Arial"/>
        </w:rPr>
        <w:t xml:space="preserve">. Available at:- </w:t>
      </w:r>
      <w:hyperlink r:id="rId18" w:history="1">
        <w:r w:rsidRPr="00EE60C7">
          <w:rPr>
            <w:rStyle w:val="Hyperlink"/>
            <w:rFonts w:ascii="Arial" w:hAnsi="Arial" w:cs="Arial"/>
          </w:rPr>
          <w:t>https://help-for-early-years-providers.education.gov.uk/get-help-to-improve-your-practice/working-in-partnership-with-parents-and-carers</w:t>
        </w:r>
      </w:hyperlink>
      <w:r w:rsidRPr="00EE60C7">
        <w:rPr>
          <w:rFonts w:ascii="Arial" w:hAnsi="Arial" w:cs="Arial"/>
        </w:rPr>
        <w:t xml:space="preserve">. (Accessed: 11.02.2024). </w:t>
      </w:r>
    </w:p>
    <w:p w14:paraId="0ED83F01" w14:textId="77777777" w:rsidR="00D76BAB" w:rsidRPr="00EE60C7" w:rsidRDefault="00D76BAB" w:rsidP="00D76BAB">
      <w:pPr>
        <w:spacing w:after="0" w:line="240" w:lineRule="auto"/>
        <w:contextualSpacing/>
        <w:rPr>
          <w:rFonts w:ascii="Arial" w:hAnsi="Arial" w:cs="Arial"/>
          <w:color w:val="3A3A3A"/>
          <w:shd w:val="clear" w:color="auto" w:fill="FFFFFF"/>
        </w:rPr>
      </w:pPr>
    </w:p>
    <w:p w14:paraId="18F5B619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</w:rPr>
        <w:t xml:space="preserve">Harries, A. (2007) </w:t>
      </w:r>
      <w:r w:rsidRPr="00EE60C7">
        <w:rPr>
          <w:rFonts w:cs="Arial"/>
          <w:i/>
          <w:iCs/>
        </w:rPr>
        <w:t>Engaging Parents in Raising Achievement Do Parents Know They Matter?</w:t>
      </w:r>
      <w:r w:rsidRPr="00EE60C7">
        <w:rPr>
          <w:rFonts w:cs="Arial"/>
        </w:rPr>
        <w:t xml:space="preserve">. Available at: </w:t>
      </w:r>
      <w:hyperlink r:id="rId19" w:history="1">
        <w:r w:rsidRPr="00EE60C7">
          <w:rPr>
            <w:rStyle w:val="Hyperlink"/>
            <w:rFonts w:cs="Arial"/>
          </w:rPr>
          <w:t>https://www.researchgate.net/publication/305496047_Engaging_Parents_in_Raising_Achievement_Do_Parents_Know_They_Matter/citations</w:t>
        </w:r>
      </w:hyperlink>
      <w:r w:rsidRPr="00EE60C7">
        <w:rPr>
          <w:rFonts w:cs="Arial"/>
        </w:rPr>
        <w:t>. DOI: 10.13140/RG.2.1.4902.2965</w:t>
      </w:r>
    </w:p>
    <w:p w14:paraId="2557A16B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bookmarkStart w:id="2" w:name="_Hlk159127178"/>
      <w:r w:rsidRPr="00EE60C7">
        <w:rPr>
          <w:rFonts w:cs="Arial"/>
        </w:rPr>
        <w:t xml:space="preserve">Hayes, N., O'Toole, L., &amp; Halpenny, A. M. (2017). </w:t>
      </w:r>
      <w:bookmarkEnd w:id="2"/>
      <w:r w:rsidRPr="00EE60C7">
        <w:rPr>
          <w:rFonts w:cs="Arial"/>
          <w:i/>
          <w:iCs/>
        </w:rPr>
        <w:t>Introducing Bronfenbrenner:</w:t>
      </w:r>
      <w:r w:rsidRPr="00EE60C7">
        <w:rPr>
          <w:rFonts w:cs="Arial"/>
        </w:rPr>
        <w:t xml:space="preserve"> A guide for practitioners and students in early years education. Taylor &amp; Francis. </w:t>
      </w:r>
    </w:p>
    <w:p w14:paraId="2DD85286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</w:p>
    <w:p w14:paraId="5EE2B18C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  <w:color w:val="0D0D0D"/>
          <w:shd w:val="clear" w:color="auto" w:fill="FFFFFF"/>
        </w:rPr>
        <w:t xml:space="preserve">Henderson, A. T., &amp; Mapp, K. L. (2002) A New Wave of Evidence: The Impact of School, Family, and Community Connections on Student Achievement. National </w:t>
      </w:r>
      <w:proofErr w:type="spellStart"/>
      <w:r w:rsidRPr="00EE60C7">
        <w:rPr>
          <w:rFonts w:cs="Arial"/>
          <w:color w:val="0D0D0D"/>
          <w:shd w:val="clear" w:color="auto" w:fill="FFFFFF"/>
        </w:rPr>
        <w:t>Center</w:t>
      </w:r>
      <w:proofErr w:type="spellEnd"/>
      <w:r w:rsidRPr="00EE60C7">
        <w:rPr>
          <w:rFonts w:cs="Arial"/>
          <w:color w:val="0D0D0D"/>
          <w:shd w:val="clear" w:color="auto" w:fill="FFFFFF"/>
        </w:rPr>
        <w:t xml:space="preserve"> for Family &amp; Community Connections with Schools. </w:t>
      </w:r>
      <w:r w:rsidRPr="00EE60C7">
        <w:rPr>
          <w:rFonts w:cs="Arial"/>
        </w:rPr>
        <w:t>(Accessed on. 24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February 2024).</w:t>
      </w:r>
    </w:p>
    <w:p w14:paraId="39C24404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</w:p>
    <w:p w14:paraId="6CB82677" w14:textId="77777777" w:rsidR="00D76BAB" w:rsidRPr="00EE60C7" w:rsidRDefault="00D76BAB" w:rsidP="00D76BAB">
      <w:pPr>
        <w:pStyle w:val="AssignBody"/>
        <w:spacing w:line="240" w:lineRule="auto"/>
        <w:rPr>
          <w:rFonts w:cs="Arial"/>
          <w:color w:val="0D0D0D"/>
          <w:shd w:val="clear" w:color="auto" w:fill="FFFFFF"/>
        </w:rPr>
      </w:pPr>
      <w:r w:rsidRPr="00EE60C7">
        <w:rPr>
          <w:rFonts w:cs="Arial"/>
          <w:color w:val="0D0D0D"/>
          <w:shd w:val="clear" w:color="auto" w:fill="FFFFFF"/>
        </w:rPr>
        <w:t xml:space="preserve">Henderson, A. T., &amp; Mapp, K. L. (2002). A new wave of evidence: The impact of school, family, and community connections on student achievement. National </w:t>
      </w:r>
      <w:proofErr w:type="spellStart"/>
      <w:r w:rsidRPr="00EE60C7">
        <w:rPr>
          <w:rFonts w:cs="Arial"/>
          <w:color w:val="0D0D0D"/>
          <w:shd w:val="clear" w:color="auto" w:fill="FFFFFF"/>
        </w:rPr>
        <w:t>Center</w:t>
      </w:r>
      <w:proofErr w:type="spellEnd"/>
      <w:r w:rsidRPr="00EE60C7">
        <w:rPr>
          <w:rFonts w:cs="Arial"/>
          <w:color w:val="0D0D0D"/>
          <w:shd w:val="clear" w:color="auto" w:fill="FFFFFF"/>
        </w:rPr>
        <w:t xml:space="preserve"> for Family &amp; Community Connections with Schools.</w:t>
      </w:r>
    </w:p>
    <w:p w14:paraId="6FA89B57" w14:textId="77777777" w:rsidR="00D76BAB" w:rsidRPr="00EE60C7" w:rsidRDefault="00D76BAB" w:rsidP="00D76BAB">
      <w:pPr>
        <w:pStyle w:val="AssignBody"/>
        <w:spacing w:line="240" w:lineRule="auto"/>
        <w:rPr>
          <w:rFonts w:cs="Arial"/>
          <w:color w:val="0D0D0D"/>
          <w:shd w:val="clear" w:color="auto" w:fill="FFFFFF"/>
        </w:rPr>
      </w:pPr>
    </w:p>
    <w:p w14:paraId="325C390A" w14:textId="77777777" w:rsidR="00D76BAB" w:rsidRPr="00EE60C7" w:rsidRDefault="00D76BAB" w:rsidP="00D76BAB">
      <w:pPr>
        <w:rPr>
          <w:rFonts w:ascii="Arial" w:hAnsi="Arial" w:cs="Arial"/>
          <w:color w:val="3A3A3A"/>
          <w:shd w:val="clear" w:color="auto" w:fill="FFFFFF"/>
        </w:rPr>
      </w:pPr>
      <w:r w:rsidRPr="00EE60C7">
        <w:rPr>
          <w:rFonts w:ascii="Arial" w:hAnsi="Arial" w:cs="Arial"/>
          <w:color w:val="0D0D0D"/>
          <w:shd w:val="clear" w:color="auto" w:fill="FFFFFF"/>
        </w:rPr>
        <w:t>Houser, J. H. W. (2016) Community- and School-Sponsored Program Participation and Academic Achievement in a Full-Service Community School. </w:t>
      </w:r>
      <w:r w:rsidRPr="00EE60C7">
        <w:rPr>
          <w:rFonts w:ascii="Arial" w:hAnsi="Arial" w:cs="Arial"/>
          <w:i/>
          <w:iCs/>
          <w:color w:val="0D0D0D"/>
          <w:shd w:val="clear" w:color="auto" w:fill="FFFFFF"/>
        </w:rPr>
        <w:t>Education and Urban Society,</w:t>
      </w:r>
      <w:r w:rsidRPr="00EE60C7">
        <w:rPr>
          <w:rFonts w:ascii="Arial" w:hAnsi="Arial" w:cs="Arial"/>
          <w:color w:val="0D0D0D"/>
          <w:shd w:val="clear" w:color="auto" w:fill="FFFFFF"/>
        </w:rPr>
        <w:t> 48(4), 324–345</w:t>
      </w:r>
      <w:r w:rsidRPr="00EE60C7">
        <w:rPr>
          <w:rFonts w:ascii="Arial" w:hAnsi="Arial" w:cs="Arial"/>
          <w:color w:val="3A3A3A"/>
          <w:shd w:val="clear" w:color="auto" w:fill="FFFFFF"/>
        </w:rPr>
        <w:t xml:space="preserve">. </w:t>
      </w:r>
      <w:hyperlink r:id="rId20" w:history="1">
        <w:r w:rsidRPr="00EE60C7">
          <w:rPr>
            <w:rStyle w:val="Hyperlink"/>
            <w:rFonts w:ascii="Arial" w:hAnsi="Arial" w:cs="Arial"/>
            <w:shd w:val="clear" w:color="auto" w:fill="FFFFFF"/>
          </w:rPr>
          <w:t>https://doi.org/10.1177/0013124514533792</w:t>
        </w:r>
      </w:hyperlink>
      <w:r w:rsidRPr="00EE60C7">
        <w:rPr>
          <w:rFonts w:ascii="Arial" w:hAnsi="Arial" w:cs="Arial"/>
          <w:color w:val="3A3A3A"/>
          <w:shd w:val="clear" w:color="auto" w:fill="FFFFFF"/>
        </w:rPr>
        <w:t>.</w:t>
      </w:r>
    </w:p>
    <w:p w14:paraId="170505C8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bookmarkStart w:id="3" w:name="_Hlk158793917"/>
    </w:p>
    <w:p w14:paraId="36BB98A2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</w:rPr>
        <w:t>Jones, L., &amp; Garcia, M. (2023)</w:t>
      </w:r>
      <w:bookmarkEnd w:id="3"/>
      <w:r w:rsidRPr="00EE60C7">
        <w:rPr>
          <w:rFonts w:cs="Arial"/>
        </w:rPr>
        <w:t xml:space="preserve"> "Building Bridges: Collaborative Approaches to Parental Involvement in Education." </w:t>
      </w:r>
      <w:r w:rsidRPr="00EE60C7">
        <w:rPr>
          <w:rFonts w:cs="Arial"/>
          <w:i/>
          <w:iCs/>
        </w:rPr>
        <w:t>Educational Leadership Quarterly</w:t>
      </w:r>
      <w:r w:rsidRPr="00EE60C7">
        <w:rPr>
          <w:rFonts w:cs="Arial"/>
        </w:rPr>
        <w:t>, 38(4), 512-529.</w:t>
      </w:r>
    </w:p>
    <w:p w14:paraId="55DB438F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</w:rPr>
        <w:t xml:space="preserve">Khadijah N. Cyril (2018) </w:t>
      </w:r>
      <w:r w:rsidRPr="00EE60C7">
        <w:rPr>
          <w:rFonts w:cs="Arial"/>
          <w:i/>
          <w:iCs/>
        </w:rPr>
        <w:t>The parent involvement needs assessment the needs assessment for schools.</w:t>
      </w:r>
      <w:r w:rsidRPr="00EE60C7">
        <w:rPr>
          <w:rFonts w:cs="Arial"/>
        </w:rPr>
        <w:t xml:space="preserve"> Available at: </w:t>
      </w:r>
      <w:hyperlink r:id="rId21" w:history="1">
        <w:r w:rsidRPr="00EE60C7">
          <w:rPr>
            <w:rStyle w:val="Hyperlink"/>
            <w:rFonts w:cs="Arial"/>
          </w:rPr>
          <w:t>https://digitalcommons.uri.edu/cgi/viewcontent.cgi?article=2325&amp;context=theses</w:t>
        </w:r>
      </w:hyperlink>
      <w:r w:rsidRPr="00EE60C7">
        <w:rPr>
          <w:rFonts w:cs="Arial"/>
        </w:rPr>
        <w:t xml:space="preserve"> (Accessed on: 4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of February 2024).</w:t>
      </w:r>
    </w:p>
    <w:p w14:paraId="57BBB471" w14:textId="77777777" w:rsidR="00D76BAB" w:rsidRPr="00EE60C7" w:rsidRDefault="00D76BAB" w:rsidP="00D76BAB">
      <w:pPr>
        <w:rPr>
          <w:rFonts w:ascii="Arial" w:hAnsi="Arial" w:cs="Arial"/>
          <w:color w:val="3A3A3A"/>
          <w:shd w:val="clear" w:color="auto" w:fill="FFFFFF"/>
        </w:rPr>
      </w:pPr>
    </w:p>
    <w:p w14:paraId="570637AE" w14:textId="77777777" w:rsidR="00D76BAB" w:rsidRPr="00EE60C7" w:rsidRDefault="00D76BAB" w:rsidP="00D76BAB">
      <w:pPr>
        <w:rPr>
          <w:rFonts w:ascii="Arial" w:hAnsi="Arial" w:cs="Arial"/>
          <w:color w:val="3A3A3A"/>
          <w:shd w:val="clear" w:color="auto" w:fill="FFFFFF"/>
        </w:rPr>
      </w:pPr>
      <w:proofErr w:type="spellStart"/>
      <w:r w:rsidRPr="00EE60C7">
        <w:rPr>
          <w:rFonts w:ascii="Arial" w:hAnsi="Arial" w:cs="Arial"/>
          <w:color w:val="3A3A3A"/>
          <w:shd w:val="clear" w:color="auto" w:fill="FFFFFF"/>
        </w:rPr>
        <w:t>lmeida</w:t>
      </w:r>
      <w:proofErr w:type="spellEnd"/>
      <w:r w:rsidRPr="00EE60C7">
        <w:rPr>
          <w:rFonts w:ascii="Arial" w:hAnsi="Arial" w:cs="Arial"/>
          <w:color w:val="3A3A3A"/>
          <w:shd w:val="clear" w:color="auto" w:fill="FFFFFF"/>
        </w:rPr>
        <w:t>, A. P., &amp; Esteves, S. (2022) </w:t>
      </w:r>
      <w:r w:rsidRPr="00EE60C7">
        <w:rPr>
          <w:rFonts w:ascii="Arial" w:hAnsi="Arial" w:cs="Arial"/>
          <w:i/>
          <w:iCs/>
          <w:color w:val="3A3A3A"/>
          <w:shd w:val="clear" w:color="auto" w:fill="FFFFFF"/>
        </w:rPr>
        <w:t>Modern reading practices and collaboration between schools, family, and community.</w:t>
      </w:r>
      <w:r w:rsidRPr="00EE60C7">
        <w:rPr>
          <w:rFonts w:ascii="Arial" w:hAnsi="Arial" w:cs="Arial"/>
          <w:color w:val="3A3A3A"/>
          <w:shd w:val="clear" w:color="auto" w:fill="FFFFFF"/>
        </w:rPr>
        <w:t> IGI Global.</w:t>
      </w:r>
    </w:p>
    <w:p w14:paraId="2492E5E1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  <w:color w:val="0D0D0D"/>
          <w:shd w:val="clear" w:color="auto" w:fill="FFFFFF"/>
        </w:rPr>
        <w:t xml:space="preserve">National PTA. (n.d.) </w:t>
      </w:r>
      <w:r w:rsidRPr="00EE60C7">
        <w:rPr>
          <w:rFonts w:cs="Arial"/>
          <w:i/>
          <w:iCs/>
          <w:color w:val="0D0D0D"/>
          <w:shd w:val="clear" w:color="auto" w:fill="FFFFFF"/>
        </w:rPr>
        <w:t>Family-School Partnerships Framework</w:t>
      </w:r>
      <w:r w:rsidRPr="00EE60C7">
        <w:rPr>
          <w:rFonts w:cs="Arial"/>
          <w:color w:val="0D0D0D"/>
          <w:shd w:val="clear" w:color="auto" w:fill="FFFFFF"/>
        </w:rPr>
        <w:t xml:space="preserve">. Available: </w:t>
      </w:r>
      <w:hyperlink r:id="rId22" w:history="1">
        <w:r w:rsidRPr="00EE60C7">
          <w:rPr>
            <w:rStyle w:val="Hyperlink"/>
            <w:rFonts w:cs="Arial"/>
          </w:rPr>
          <w:t>https://www.pta.org/home/run-your-pta/National-Standards-for-Family-School-Partnerships. d</w:t>
        </w:r>
      </w:hyperlink>
      <w:r w:rsidRPr="00EE60C7">
        <w:rPr>
          <w:rFonts w:cs="Arial"/>
        </w:rPr>
        <w:t xml:space="preserve"> (Accessed on. 24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February 2024)</w:t>
      </w:r>
    </w:p>
    <w:p w14:paraId="3289B025" w14:textId="77777777" w:rsidR="00D76BAB" w:rsidRDefault="00D76BAB" w:rsidP="00D76BAB">
      <w:pPr>
        <w:shd w:val="clear" w:color="auto" w:fill="FFFFFF"/>
        <w:rPr>
          <w:rFonts w:ascii="Arial" w:hAnsi="Arial" w:cs="Arial"/>
          <w:color w:val="3A3A3A"/>
          <w:shd w:val="clear" w:color="auto" w:fill="FFFFFF"/>
        </w:rPr>
      </w:pPr>
    </w:p>
    <w:p w14:paraId="1CAD2E9F" w14:textId="77777777" w:rsidR="00B620E0" w:rsidRDefault="00B620E0" w:rsidP="00D76BAB">
      <w:pPr>
        <w:shd w:val="clear" w:color="auto" w:fill="FFFFFF"/>
        <w:rPr>
          <w:rFonts w:ascii="Arial" w:hAnsi="Arial" w:cs="Arial"/>
          <w:color w:val="3A3A3A"/>
          <w:shd w:val="clear" w:color="auto" w:fill="FFFFFF"/>
        </w:rPr>
      </w:pPr>
    </w:p>
    <w:p w14:paraId="7DDCF1DC" w14:textId="008086C7" w:rsidR="00B620E0" w:rsidRPr="00EE60C7" w:rsidRDefault="00CF490F" w:rsidP="00D76BAB">
      <w:pPr>
        <w:shd w:val="clear" w:color="auto" w:fill="FFFFFF"/>
        <w:rPr>
          <w:rFonts w:ascii="Arial" w:hAnsi="Arial" w:cs="Arial"/>
          <w:color w:val="3A3A3A"/>
          <w:shd w:val="clear" w:color="auto" w:fill="FFFFFF"/>
        </w:rPr>
      </w:pPr>
      <w:r>
        <w:rPr>
          <w:rFonts w:ascii="Arial" w:hAnsi="Arial" w:cs="Arial"/>
          <w:noProof/>
          <w:color w:val="3A3A3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BF3C9C" wp14:editId="35FDBCF6">
                <wp:simplePos x="0" y="0"/>
                <wp:positionH relativeFrom="column">
                  <wp:posOffset>412750</wp:posOffset>
                </wp:positionH>
                <wp:positionV relativeFrom="paragraph">
                  <wp:posOffset>203200</wp:posOffset>
                </wp:positionV>
                <wp:extent cx="654050" cy="107950"/>
                <wp:effectExtent l="0" t="0" r="12700" b="25400"/>
                <wp:wrapNone/>
                <wp:docPr id="17439834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A60B0D" id="Rectangle 1" o:spid="_x0000_s1026" style="position:absolute;margin-left:32.5pt;margin-top:16pt;width:51.5pt;height: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" fillcolor="black [3200]" strokecolor="black [480]" strokeweight="1pt"/>
            </w:pict>
          </mc:Fallback>
        </mc:AlternateContent>
      </w:r>
      <w:r w:rsidR="00B620E0">
        <w:rPr>
          <w:rFonts w:ascii="Arial" w:hAnsi="Arial" w:cs="Arial"/>
          <w:color w:val="3A3A3A"/>
          <w:shd w:val="clear" w:color="auto" w:fill="FFFFFF"/>
        </w:rPr>
        <w:t xml:space="preserve">School x Prospectus (2023 - 2024) Available at: </w:t>
      </w:r>
      <w:r w:rsidR="00B620E0" w:rsidRPr="00B620E0">
        <w:rPr>
          <w:rFonts w:ascii="Arial" w:hAnsi="Arial" w:cs="Arial"/>
          <w:color w:val="3A3A3A"/>
          <w:shd w:val="clear" w:color="auto" w:fill="FFFFFF"/>
        </w:rPr>
        <w:t>https://bishopstonprimaryschool.wales/prospectus/</w:t>
      </w:r>
      <w:r w:rsidR="00B620E0">
        <w:rPr>
          <w:rFonts w:ascii="Arial" w:hAnsi="Arial" w:cs="Arial"/>
          <w:color w:val="3A3A3A"/>
          <w:shd w:val="clear" w:color="auto" w:fill="FFFFFF"/>
        </w:rPr>
        <w:t xml:space="preserve"> (Accessed: 4</w:t>
      </w:r>
      <w:r w:rsidR="00B620E0" w:rsidRPr="00B620E0">
        <w:rPr>
          <w:rFonts w:ascii="Arial" w:hAnsi="Arial" w:cs="Arial"/>
          <w:color w:val="3A3A3A"/>
          <w:shd w:val="clear" w:color="auto" w:fill="FFFFFF"/>
          <w:vertAlign w:val="superscript"/>
        </w:rPr>
        <w:t>th</w:t>
      </w:r>
      <w:r w:rsidR="00B620E0">
        <w:rPr>
          <w:rFonts w:ascii="Arial" w:hAnsi="Arial" w:cs="Arial"/>
          <w:color w:val="3A3A3A"/>
          <w:shd w:val="clear" w:color="auto" w:fill="FFFFFF"/>
        </w:rPr>
        <w:t xml:space="preserve"> of February 2024)</w:t>
      </w:r>
    </w:p>
    <w:p w14:paraId="67375940" w14:textId="77777777" w:rsidR="00D76BAB" w:rsidRPr="00EE60C7" w:rsidRDefault="00D76BAB" w:rsidP="00D76BAB">
      <w:pPr>
        <w:shd w:val="clear" w:color="auto" w:fill="FFFFFF"/>
        <w:rPr>
          <w:rFonts w:ascii="Arial" w:hAnsi="Arial" w:cs="Arial"/>
        </w:rPr>
      </w:pPr>
      <w:r w:rsidRPr="00EE60C7">
        <w:rPr>
          <w:rFonts w:ascii="Arial" w:hAnsi="Arial" w:cs="Arial"/>
          <w:color w:val="3A3A3A"/>
          <w:shd w:val="clear" w:color="auto" w:fill="FFFFFF"/>
        </w:rPr>
        <w:lastRenderedPageBreak/>
        <w:t xml:space="preserve">Sinnema, C; </w:t>
      </w:r>
      <w:proofErr w:type="spellStart"/>
      <w:r w:rsidRPr="00EE60C7">
        <w:rPr>
          <w:rFonts w:ascii="Arial" w:hAnsi="Arial" w:cs="Arial"/>
          <w:color w:val="3A3A3A"/>
          <w:shd w:val="clear" w:color="auto" w:fill="FFFFFF"/>
        </w:rPr>
        <w:t>Nieveen</w:t>
      </w:r>
      <w:proofErr w:type="spellEnd"/>
      <w:r w:rsidRPr="00EE60C7">
        <w:rPr>
          <w:rFonts w:ascii="Arial" w:hAnsi="Arial" w:cs="Arial"/>
          <w:color w:val="3A3A3A"/>
          <w:shd w:val="clear" w:color="auto" w:fill="FFFFFF"/>
        </w:rPr>
        <w:t>, N., Priestley, M. (2020)</w:t>
      </w:r>
      <w:r w:rsidRPr="00EE60C7">
        <w:rPr>
          <w:rFonts w:ascii="Arial" w:hAnsi="Arial" w:cs="Arial"/>
        </w:rPr>
        <w:t xml:space="preserve"> </w:t>
      </w:r>
      <w:r w:rsidRPr="00EE60C7">
        <w:rPr>
          <w:rFonts w:ascii="Arial" w:hAnsi="Arial" w:cs="Arial"/>
          <w:i/>
          <w:iCs/>
          <w:color w:val="3A3A3A"/>
          <w:shd w:val="clear" w:color="auto" w:fill="FFFFFF"/>
        </w:rPr>
        <w:t>Successful futures, successful curriculum: What can Wales learn from international curriculum reforms?</w:t>
      </w:r>
      <w:r w:rsidRPr="00EE60C7">
        <w:rPr>
          <w:rFonts w:ascii="Arial" w:hAnsi="Arial" w:cs="Arial"/>
          <w:color w:val="3A3A3A"/>
          <w:shd w:val="clear" w:color="auto" w:fill="FFFFFF"/>
        </w:rPr>
        <w:t xml:space="preserve"> DOI:</w:t>
      </w:r>
      <w:r w:rsidRPr="00EE60C7">
        <w:rPr>
          <w:rFonts w:ascii="Arial" w:hAnsi="Arial" w:cs="Arial"/>
        </w:rPr>
        <w:t xml:space="preserve"> </w:t>
      </w:r>
      <w:hyperlink r:id="rId23" w:history="1">
        <w:r w:rsidRPr="00EE60C7">
          <w:rPr>
            <w:rStyle w:val="Hyperlink"/>
            <w:rFonts w:ascii="Arial" w:hAnsi="Arial" w:cs="Arial"/>
            <w:b/>
            <w:bCs/>
          </w:rPr>
          <w:t>https://doi.org/10.1002/curj.17</w:t>
        </w:r>
      </w:hyperlink>
    </w:p>
    <w:p w14:paraId="5167D5F9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bookmarkStart w:id="4" w:name="_Hlk158793135"/>
      <w:r w:rsidRPr="00EE60C7">
        <w:rPr>
          <w:rFonts w:cs="Arial"/>
        </w:rPr>
        <w:t xml:space="preserve">Smith, J., &amp; Johnson, K. (2022) </w:t>
      </w:r>
      <w:bookmarkEnd w:id="4"/>
      <w:r w:rsidRPr="00EE60C7">
        <w:rPr>
          <w:rFonts w:cs="Arial"/>
        </w:rPr>
        <w:t xml:space="preserve">"Enhancing Student Learning: The Role of Parental Involvement in Post-Pandemic Education." </w:t>
      </w:r>
      <w:r w:rsidRPr="00EE60C7">
        <w:rPr>
          <w:rFonts w:cs="Arial"/>
          <w:i/>
          <w:iCs/>
        </w:rPr>
        <w:t>Journal of Education Reform</w:t>
      </w:r>
      <w:r w:rsidRPr="00EE60C7">
        <w:rPr>
          <w:rFonts w:cs="Arial"/>
        </w:rPr>
        <w:t>, 45(2), 207-225.</w:t>
      </w:r>
    </w:p>
    <w:p w14:paraId="1788969D" w14:textId="77777777" w:rsidR="00D76BAB" w:rsidRPr="00EE60C7" w:rsidRDefault="00D76BAB" w:rsidP="00D76BAB">
      <w:pPr>
        <w:spacing w:after="0" w:line="240" w:lineRule="auto"/>
        <w:contextualSpacing/>
        <w:rPr>
          <w:rFonts w:ascii="Arial" w:hAnsi="Arial" w:cs="Arial"/>
        </w:rPr>
      </w:pPr>
    </w:p>
    <w:p w14:paraId="6E06C0C0" w14:textId="77777777" w:rsidR="00D76BAB" w:rsidRPr="00EE60C7" w:rsidRDefault="00D76BAB" w:rsidP="00D76BAB">
      <w:pPr>
        <w:spacing w:after="0" w:line="240" w:lineRule="auto"/>
        <w:contextualSpacing/>
        <w:rPr>
          <w:rFonts w:ascii="Arial" w:hAnsi="Arial" w:cs="Arial"/>
        </w:rPr>
      </w:pPr>
    </w:p>
    <w:p w14:paraId="141D7D0A" w14:textId="77777777" w:rsidR="00D76BAB" w:rsidRPr="00EE60C7" w:rsidRDefault="00D76BAB" w:rsidP="00D76BAB">
      <w:pPr>
        <w:spacing w:after="0" w:line="240" w:lineRule="auto"/>
        <w:contextualSpacing/>
        <w:rPr>
          <w:rFonts w:ascii="Arial" w:hAnsi="Arial" w:cs="Arial"/>
        </w:rPr>
      </w:pPr>
      <w:proofErr w:type="spellStart"/>
      <w:r w:rsidRPr="00EE60C7">
        <w:rPr>
          <w:rFonts w:ascii="Arial" w:hAnsi="Arial" w:cs="Arial"/>
        </w:rPr>
        <w:t>Stixrud</w:t>
      </w:r>
      <w:proofErr w:type="spellEnd"/>
      <w:r w:rsidRPr="00EE60C7">
        <w:rPr>
          <w:rFonts w:ascii="Arial" w:hAnsi="Arial" w:cs="Arial"/>
        </w:rPr>
        <w:t xml:space="preserve">, W. and Johnson, N. (2018) </w:t>
      </w:r>
      <w:r w:rsidRPr="00EE60C7">
        <w:rPr>
          <w:rFonts w:ascii="Arial" w:hAnsi="Arial" w:cs="Arial"/>
          <w:i/>
          <w:iCs/>
        </w:rPr>
        <w:t>The Thriving Child. The Science behind reducing stress and Nurturing Independence.</w:t>
      </w:r>
      <w:r w:rsidRPr="00EE60C7">
        <w:rPr>
          <w:rFonts w:ascii="Arial" w:hAnsi="Arial" w:cs="Arial"/>
        </w:rPr>
        <w:t xml:space="preserve"> Great Britain: Penguin Random House UK.</w:t>
      </w:r>
    </w:p>
    <w:p w14:paraId="4A52A2B4" w14:textId="77777777" w:rsidR="00D76BAB" w:rsidRPr="00EE60C7" w:rsidRDefault="00D76BAB" w:rsidP="00D76BAB">
      <w:pPr>
        <w:spacing w:after="0" w:line="240" w:lineRule="auto"/>
        <w:contextualSpacing/>
        <w:rPr>
          <w:rFonts w:ascii="Arial" w:hAnsi="Arial" w:cs="Arial"/>
        </w:rPr>
      </w:pPr>
    </w:p>
    <w:p w14:paraId="5F38A476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  <w:color w:val="0D0D0D"/>
          <w:shd w:val="clear" w:color="auto" w:fill="FFFFFF"/>
        </w:rPr>
        <w:t xml:space="preserve">UNICEF (2021) "A Guide to Inclusive Early Childhood Education." [Online]. Available: </w:t>
      </w:r>
      <w:hyperlink r:id="rId24" w:history="1">
        <w:r w:rsidRPr="00EE60C7">
          <w:rPr>
            <w:rStyle w:val="Hyperlink"/>
            <w:rFonts w:cs="Arial"/>
          </w:rPr>
          <w:t>https://www.unicef.org/early-childhood-development/inclusive-early-childhood-education-guide</w:t>
        </w:r>
      </w:hyperlink>
      <w:r w:rsidRPr="00EE60C7">
        <w:rPr>
          <w:rFonts w:cs="Arial"/>
          <w:color w:val="0D0D0D"/>
          <w:shd w:val="clear" w:color="auto" w:fill="FFFFFF"/>
        </w:rPr>
        <w:t>.</w:t>
      </w:r>
      <w:r w:rsidRPr="00EE60C7">
        <w:rPr>
          <w:rFonts w:cs="Arial"/>
        </w:rPr>
        <w:t xml:space="preserve"> (Accessed on. 24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February 2024).</w:t>
      </w:r>
    </w:p>
    <w:p w14:paraId="1B0A313D" w14:textId="77777777" w:rsidR="00D76BAB" w:rsidRPr="00EE60C7" w:rsidRDefault="00D76BAB" w:rsidP="00D76BAB">
      <w:pPr>
        <w:pStyle w:val="AssignBody"/>
        <w:spacing w:line="240" w:lineRule="auto"/>
        <w:rPr>
          <w:rFonts w:cs="Arial"/>
          <w:color w:val="0D0D0D"/>
          <w:shd w:val="clear" w:color="auto" w:fill="FFFFFF"/>
        </w:rPr>
      </w:pPr>
    </w:p>
    <w:p w14:paraId="710FB9FD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</w:rPr>
        <w:t xml:space="preserve">Welsh Government (2015) </w:t>
      </w:r>
      <w:r w:rsidRPr="00EE60C7">
        <w:rPr>
          <w:rFonts w:cs="Arial"/>
          <w:i/>
          <w:iCs/>
        </w:rPr>
        <w:t>What is the Well-being of Future Generations (Wales) Act</w:t>
      </w:r>
      <w:r w:rsidRPr="00EE60C7">
        <w:rPr>
          <w:rFonts w:cs="Arial"/>
        </w:rPr>
        <w:t xml:space="preserve">? Available at: </w:t>
      </w:r>
      <w:hyperlink r:id="rId25" w:history="1">
        <w:r w:rsidRPr="00EE60C7">
          <w:rPr>
            <w:rStyle w:val="Hyperlink"/>
            <w:rFonts w:cs="Arial"/>
          </w:rPr>
          <w:t>https://www.gov.wales/well-being-future-generations-act-essentials-html</w:t>
        </w:r>
      </w:hyperlink>
      <w:r w:rsidRPr="00EE60C7">
        <w:rPr>
          <w:rFonts w:cs="Arial"/>
        </w:rPr>
        <w:t xml:space="preserve"> (Accessed on: 16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of February 2024).</w:t>
      </w:r>
    </w:p>
    <w:p w14:paraId="5A9F044F" w14:textId="77777777" w:rsidR="00D76BAB" w:rsidRDefault="00D76BAB" w:rsidP="00D76BAB">
      <w:pPr>
        <w:pStyle w:val="AssignBody"/>
        <w:spacing w:line="240" w:lineRule="auto"/>
        <w:rPr>
          <w:rFonts w:cs="Arial"/>
        </w:rPr>
      </w:pPr>
    </w:p>
    <w:p w14:paraId="035F0E08" w14:textId="0A0E1DEF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</w:rPr>
        <w:t xml:space="preserve">Welsh Government (2022a) </w:t>
      </w:r>
      <w:r w:rsidRPr="00EE60C7">
        <w:rPr>
          <w:rFonts w:cs="Arial"/>
          <w:i/>
          <w:iCs/>
        </w:rPr>
        <w:t>Curriculum for Wales. Developing a vision for curriculum designed.</w:t>
      </w:r>
      <w:r w:rsidRPr="00EE60C7">
        <w:rPr>
          <w:rFonts w:cs="Arial"/>
        </w:rPr>
        <w:t xml:space="preserve">  Available: </w:t>
      </w:r>
      <w:hyperlink r:id="rId26" w:anchor="curriculum-design-and-the-four-purposes" w:history="1">
        <w:r w:rsidRPr="00EE60C7">
          <w:rPr>
            <w:rStyle w:val="Hyperlink"/>
            <w:rFonts w:cs="Arial"/>
          </w:rPr>
          <w:t>https://hwb.gov.wales/curriculum-for-wales/designing-your-curriculum/developing-a-vision-for-curriculum-design/#curriculum-design-and-the-four-purposes</w:t>
        </w:r>
      </w:hyperlink>
      <w:r w:rsidRPr="00EE60C7">
        <w:rPr>
          <w:rFonts w:cs="Arial"/>
        </w:rPr>
        <w:t xml:space="preserve"> (Accessed on: 4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of February 2024).</w:t>
      </w:r>
    </w:p>
    <w:p w14:paraId="70AA0AC4" w14:textId="77777777" w:rsidR="00D76BAB" w:rsidRPr="00EE60C7" w:rsidRDefault="00D76BAB" w:rsidP="00D76BAB">
      <w:pPr>
        <w:rPr>
          <w:rFonts w:ascii="Arial" w:hAnsi="Arial" w:cs="Arial"/>
        </w:rPr>
      </w:pPr>
    </w:p>
    <w:p w14:paraId="466BF471" w14:textId="77777777" w:rsidR="00D76BAB" w:rsidRPr="00EE60C7" w:rsidRDefault="00D76BAB" w:rsidP="00D76BAB">
      <w:pPr>
        <w:rPr>
          <w:rFonts w:ascii="Arial" w:hAnsi="Arial" w:cs="Arial"/>
        </w:rPr>
      </w:pPr>
      <w:r w:rsidRPr="00EE60C7">
        <w:rPr>
          <w:rFonts w:ascii="Arial" w:hAnsi="Arial" w:cs="Arial"/>
        </w:rPr>
        <w:t xml:space="preserve">Welsh Government (2022b) </w:t>
      </w:r>
      <w:r w:rsidRPr="00EE60C7">
        <w:rPr>
          <w:rFonts w:ascii="Arial" w:hAnsi="Arial" w:cs="Arial"/>
          <w:i/>
          <w:iCs/>
        </w:rPr>
        <w:t>Community focus school</w:t>
      </w:r>
      <w:r w:rsidRPr="00EE60C7">
        <w:rPr>
          <w:rFonts w:ascii="Arial" w:hAnsi="Arial" w:cs="Arial"/>
        </w:rPr>
        <w:t xml:space="preserve">. Available: </w:t>
      </w:r>
      <w:hyperlink r:id="rId27" w:history="1">
        <w:r w:rsidRPr="00EE60C7">
          <w:rPr>
            <w:rStyle w:val="Hyperlink"/>
            <w:rFonts w:ascii="Arial" w:hAnsi="Arial" w:cs="Arial"/>
          </w:rPr>
          <w:t>https://www.gov.wales/community-focused-schools-html</w:t>
        </w:r>
      </w:hyperlink>
      <w:r w:rsidRPr="00EE60C7">
        <w:rPr>
          <w:rFonts w:ascii="Arial" w:hAnsi="Arial" w:cs="Arial"/>
        </w:rPr>
        <w:t xml:space="preserve"> (Accessed on 10th February).</w:t>
      </w:r>
    </w:p>
    <w:p w14:paraId="368D7AFA" w14:textId="77777777" w:rsidR="00D76BAB" w:rsidRPr="00EE60C7" w:rsidRDefault="00D76BAB" w:rsidP="00D76BAB">
      <w:pPr>
        <w:pStyle w:val="AssignBody"/>
        <w:spacing w:line="240" w:lineRule="auto"/>
        <w:rPr>
          <w:rFonts w:cs="Arial"/>
        </w:rPr>
      </w:pPr>
      <w:r w:rsidRPr="00EE60C7">
        <w:rPr>
          <w:rFonts w:cs="Arial"/>
          <w:color w:val="0D0D0D"/>
          <w:shd w:val="clear" w:color="auto" w:fill="FFFFFF"/>
        </w:rPr>
        <w:t>Welsh Government (2023) A guide to curriculum for Wales. Available:</w:t>
      </w:r>
      <w:r w:rsidRPr="00EE60C7">
        <w:rPr>
          <w:rFonts w:cs="Arial"/>
        </w:rPr>
        <w:t xml:space="preserve"> </w:t>
      </w:r>
      <w:hyperlink r:id="rId28" w:history="1">
        <w:r w:rsidRPr="00EE60C7">
          <w:rPr>
            <w:rStyle w:val="Hyperlink"/>
            <w:rFonts w:cs="Arial"/>
          </w:rPr>
          <w:t>https://hwb.gov.wales/api/storage/0f85def4-81a2-4a30-887c-df07b5cacb08/guide-to-curriculum-for-wales-update-12-2023.pdf</w:t>
        </w:r>
      </w:hyperlink>
      <w:r w:rsidRPr="00EE60C7">
        <w:rPr>
          <w:rFonts w:cs="Arial"/>
        </w:rPr>
        <w:t>. (Accessed: 14</w:t>
      </w:r>
      <w:r w:rsidRPr="00EE60C7">
        <w:rPr>
          <w:rFonts w:cs="Arial"/>
          <w:vertAlign w:val="superscript"/>
        </w:rPr>
        <w:t>th</w:t>
      </w:r>
      <w:r w:rsidRPr="00EE60C7">
        <w:rPr>
          <w:rFonts w:cs="Arial"/>
        </w:rPr>
        <w:t xml:space="preserve"> February 2024).</w:t>
      </w:r>
    </w:p>
    <w:p w14:paraId="6CB3A02F" w14:textId="77777777" w:rsidR="00D76BAB" w:rsidRPr="00EE60C7" w:rsidRDefault="00D76BAB" w:rsidP="00D76BAB">
      <w:pPr>
        <w:pStyle w:val="AssignBody"/>
        <w:spacing w:line="240" w:lineRule="auto"/>
        <w:rPr>
          <w:rFonts w:cs="Arial"/>
          <w:color w:val="0D0D0D"/>
          <w:shd w:val="clear" w:color="auto" w:fill="FFFFFF"/>
        </w:rPr>
      </w:pPr>
    </w:p>
    <w:p w14:paraId="42152356" w14:textId="77777777" w:rsidR="00D76BAB" w:rsidRPr="00EE60C7" w:rsidRDefault="00D76BAB" w:rsidP="00D76BAB">
      <w:pPr>
        <w:pStyle w:val="AssignBody"/>
        <w:spacing w:line="240" w:lineRule="auto"/>
        <w:rPr>
          <w:rFonts w:cs="Arial"/>
          <w:color w:val="0D0D0D"/>
          <w:shd w:val="clear" w:color="auto" w:fill="FFFFFF"/>
        </w:rPr>
      </w:pPr>
    </w:p>
    <w:p w14:paraId="3FF96240" w14:textId="77777777" w:rsidR="00D76BAB" w:rsidRPr="00EE60C7" w:rsidRDefault="00D76BAB" w:rsidP="00D76BAB">
      <w:pPr>
        <w:rPr>
          <w:rFonts w:ascii="Arial" w:hAnsi="Arial" w:cs="Arial"/>
        </w:rPr>
      </w:pPr>
      <w:bookmarkStart w:id="5" w:name="_Hlk159340752"/>
      <w:r w:rsidRPr="00EE60C7">
        <w:rPr>
          <w:rFonts w:ascii="Arial" w:hAnsi="Arial" w:cs="Arial"/>
          <w:color w:val="333333"/>
          <w:shd w:val="clear" w:color="auto" w:fill="FFFFFF"/>
        </w:rPr>
        <w:t>Welsh Government. (n.d.). </w:t>
      </w:r>
      <w:bookmarkEnd w:id="5"/>
      <w:r w:rsidRPr="00EE60C7">
        <w:rPr>
          <w:rFonts w:ascii="Arial" w:hAnsi="Arial" w:cs="Arial"/>
          <w:i/>
          <w:iCs/>
          <w:color w:val="333333"/>
          <w:shd w:val="clear" w:color="auto" w:fill="FFFFFF"/>
        </w:rPr>
        <w:t>Research Studies on the impact of the COVID-19 pandemic on the Welsh Education System</w:t>
      </w:r>
      <w:r w:rsidRPr="00EE60C7">
        <w:rPr>
          <w:rFonts w:ascii="Arial" w:hAnsi="Arial" w:cs="Arial"/>
          <w:color w:val="333333"/>
          <w:shd w:val="clear" w:color="auto" w:fill="FFFFFF"/>
        </w:rPr>
        <w:t xml:space="preserve">. Available: </w:t>
      </w:r>
      <w:hyperlink r:id="rId29" w:history="1">
        <w:r w:rsidRPr="00EE60C7">
          <w:rPr>
            <w:rStyle w:val="Hyperlink"/>
            <w:rFonts w:ascii="Arial" w:hAnsi="Arial" w:cs="Arial"/>
            <w:shd w:val="clear" w:color="auto" w:fill="FFFFFF"/>
          </w:rPr>
          <w:t>https://hwb.gov.wales/professional-learning/leading-professional-learning/research-and-enquiry/national-strategy-for-educational-research-and-enquiry-nsere/research-studies-on-the-impact-of-the-covid-19-pandemic-on-the-welsh-education-system</w:t>
        </w:r>
      </w:hyperlink>
      <w:r w:rsidRPr="00EE60C7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EE60C7">
        <w:rPr>
          <w:rFonts w:ascii="Arial" w:hAnsi="Arial" w:cs="Arial"/>
        </w:rPr>
        <w:t>(Accessed: 24</w:t>
      </w:r>
      <w:r w:rsidRPr="00EE60C7">
        <w:rPr>
          <w:rFonts w:ascii="Arial" w:hAnsi="Arial" w:cs="Arial"/>
          <w:vertAlign w:val="superscript"/>
        </w:rPr>
        <w:t>th</w:t>
      </w:r>
      <w:r w:rsidRPr="00EE60C7">
        <w:rPr>
          <w:rFonts w:ascii="Arial" w:hAnsi="Arial" w:cs="Arial"/>
        </w:rPr>
        <w:t xml:space="preserve"> February 2024). </w:t>
      </w:r>
    </w:p>
    <w:p w14:paraId="2EAAF648" w14:textId="77777777" w:rsidR="00D76BAB" w:rsidRPr="00B877B6" w:rsidRDefault="00D76BAB" w:rsidP="00FF2A4B">
      <w:pPr>
        <w:rPr>
          <w:rFonts w:ascii="Arial" w:hAnsi="Arial" w:cs="Arial"/>
        </w:rPr>
      </w:pPr>
    </w:p>
    <w:sectPr w:rsidR="00D76BAB" w:rsidRPr="00B877B6">
      <w:headerReference w:type="default" r:id="rId30"/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CB5EB" w14:textId="77777777" w:rsidR="00A66C14" w:rsidRDefault="00A66C14" w:rsidP="00E611D9">
      <w:pPr>
        <w:spacing w:after="0" w:line="240" w:lineRule="auto"/>
      </w:pPr>
      <w:r>
        <w:separator/>
      </w:r>
    </w:p>
  </w:endnote>
  <w:endnote w:type="continuationSeparator" w:id="0">
    <w:p w14:paraId="3B2498BD" w14:textId="77777777" w:rsidR="00A66C14" w:rsidRDefault="00A66C1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C1105" w14:textId="77777777" w:rsidR="00A66C14" w:rsidRDefault="00A66C14" w:rsidP="00E611D9">
      <w:pPr>
        <w:spacing w:after="0" w:line="240" w:lineRule="auto"/>
      </w:pPr>
      <w:r>
        <w:separator/>
      </w:r>
    </w:p>
  </w:footnote>
  <w:footnote w:type="continuationSeparator" w:id="0">
    <w:p w14:paraId="6F4882D5" w14:textId="77777777" w:rsidR="00A66C14" w:rsidRDefault="00A66C1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517D26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745EA">
            <w:rPr>
              <w:rFonts w:ascii="Arial" w:hAnsi="Arial" w:cs="Arial"/>
            </w:rPr>
            <w:t xml:space="preserve"> 6009/7003</w:t>
          </w:r>
        </w:p>
      </w:tc>
      <w:tc>
        <w:tcPr>
          <w:tcW w:w="4508" w:type="dxa"/>
        </w:tcPr>
        <w:p w14:paraId="51D506A0" w14:textId="6C0504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3745EA">
            <w:rPr>
              <w:rFonts w:ascii="Arial" w:hAnsi="Arial" w:cs="Arial"/>
            </w:rPr>
            <w:t>2011395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177DE"/>
    <w:rsid w:val="00044331"/>
    <w:rsid w:val="00084454"/>
    <w:rsid w:val="00087FFD"/>
    <w:rsid w:val="00137080"/>
    <w:rsid w:val="0018299B"/>
    <w:rsid w:val="001971CA"/>
    <w:rsid w:val="001D2CF5"/>
    <w:rsid w:val="002229F0"/>
    <w:rsid w:val="0023680B"/>
    <w:rsid w:val="00296AD6"/>
    <w:rsid w:val="002C689B"/>
    <w:rsid w:val="003074A4"/>
    <w:rsid w:val="003345F1"/>
    <w:rsid w:val="003745EA"/>
    <w:rsid w:val="00391BA5"/>
    <w:rsid w:val="003B567F"/>
    <w:rsid w:val="003E10A8"/>
    <w:rsid w:val="003E55AE"/>
    <w:rsid w:val="00402C38"/>
    <w:rsid w:val="004304EB"/>
    <w:rsid w:val="00433F17"/>
    <w:rsid w:val="004579B6"/>
    <w:rsid w:val="004E0282"/>
    <w:rsid w:val="004E75FE"/>
    <w:rsid w:val="005956FB"/>
    <w:rsid w:val="005A787A"/>
    <w:rsid w:val="005F57AA"/>
    <w:rsid w:val="00615094"/>
    <w:rsid w:val="006419C3"/>
    <w:rsid w:val="00683F0D"/>
    <w:rsid w:val="00691A46"/>
    <w:rsid w:val="006A7AD7"/>
    <w:rsid w:val="006B5861"/>
    <w:rsid w:val="006F5A52"/>
    <w:rsid w:val="007A416B"/>
    <w:rsid w:val="00817F7A"/>
    <w:rsid w:val="00877A8E"/>
    <w:rsid w:val="00877ACE"/>
    <w:rsid w:val="00940DA8"/>
    <w:rsid w:val="0094609D"/>
    <w:rsid w:val="00953464"/>
    <w:rsid w:val="009975F9"/>
    <w:rsid w:val="009A0ECE"/>
    <w:rsid w:val="009B47AE"/>
    <w:rsid w:val="009F0163"/>
    <w:rsid w:val="00A66C14"/>
    <w:rsid w:val="00A7667F"/>
    <w:rsid w:val="00AD4EBD"/>
    <w:rsid w:val="00AF3606"/>
    <w:rsid w:val="00B2421E"/>
    <w:rsid w:val="00B32587"/>
    <w:rsid w:val="00B620E0"/>
    <w:rsid w:val="00B67895"/>
    <w:rsid w:val="00B877B6"/>
    <w:rsid w:val="00BC651E"/>
    <w:rsid w:val="00BF3926"/>
    <w:rsid w:val="00C257E0"/>
    <w:rsid w:val="00C660AC"/>
    <w:rsid w:val="00CC2237"/>
    <w:rsid w:val="00CD1240"/>
    <w:rsid w:val="00CF490F"/>
    <w:rsid w:val="00D76BAB"/>
    <w:rsid w:val="00D958A1"/>
    <w:rsid w:val="00E20AE0"/>
    <w:rsid w:val="00E34CFB"/>
    <w:rsid w:val="00E60344"/>
    <w:rsid w:val="00E611D9"/>
    <w:rsid w:val="00E61AF5"/>
    <w:rsid w:val="00E7741F"/>
    <w:rsid w:val="00EC6106"/>
    <w:rsid w:val="00F05EBE"/>
    <w:rsid w:val="00F1039F"/>
    <w:rsid w:val="00F36201"/>
    <w:rsid w:val="00FF2A4B"/>
    <w:rsid w:val="00FF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F2A4B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FF2A4B"/>
  </w:style>
  <w:style w:type="character" w:customStyle="1" w:styleId="eop">
    <w:name w:val="eop"/>
    <w:basedOn w:val="DefaultParagraphFont"/>
    <w:rsid w:val="00FF2A4B"/>
  </w:style>
  <w:style w:type="character" w:customStyle="1" w:styleId="findhit">
    <w:name w:val="findhit"/>
    <w:basedOn w:val="DefaultParagraphFont"/>
    <w:rsid w:val="00FF2A4B"/>
  </w:style>
  <w:style w:type="character" w:styleId="UnresolvedMention">
    <w:name w:val="Unresolved Mention"/>
    <w:basedOn w:val="DefaultParagraphFont"/>
    <w:uiPriority w:val="99"/>
    <w:semiHidden/>
    <w:unhideWhenUsed/>
    <w:rsid w:val="00B3258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610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76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ducationendowmentfoundation.org.uk/education-evidence/teaching-learning-toolkit/parental-engagement" TargetMode="External"/><Relationship Id="rId18" Type="http://schemas.openxmlformats.org/officeDocument/2006/relationships/hyperlink" Target="https://help-for-early-years-providers.education.gov.uk/get-help-to-improve-your-practice/working-in-partnership-with-parents-and-carers" TargetMode="External"/><Relationship Id="rId26" Type="http://schemas.openxmlformats.org/officeDocument/2006/relationships/hyperlink" Target="https://hwb.gov.wales/curriculum-for-wales/designing-your-curriculum/developing-a-vision-for-curriculum-design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igitalcommons.uri.edu/cgi/viewcontent.cgi?article=2325&amp;context=these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07/s10643-017-0847-9" TargetMode="External"/><Relationship Id="rId17" Type="http://schemas.openxmlformats.org/officeDocument/2006/relationships/hyperlink" Target="https://www.estyn.gov.wales/system/files/2021-08/Inspection%20report%20Bishopston%20Primary%20School%202019.pdf" TargetMode="External"/><Relationship Id="rId25" Type="http://schemas.openxmlformats.org/officeDocument/2006/relationships/hyperlink" Target="https://www.gov.wales/well-being-future-generations-act-essentials-html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padlet.com/jessicaroberts4/community-engagement-6og3hkytd9zcowon/wish/1513518602" TargetMode="External"/><Relationship Id="rId20" Type="http://schemas.openxmlformats.org/officeDocument/2006/relationships/hyperlink" Target="https://doi.org/10.1177/0013124514533792" TargetMode="External"/><Relationship Id="rId29" Type="http://schemas.openxmlformats.org/officeDocument/2006/relationships/hyperlink" Target="https://hwb.gov.wales/professional-learning/leading-professional-learning/research-and-enquiry/national-strategy-for-educational-research-and-enquiry-nsere/research-studies-on-the-impact-of-the-covid-19-pandemic-on-the-welsh-education-syste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era.ioe.ac.uk/22165/2/150225-successful-futures-en_Redacted.pdf" TargetMode="External"/><Relationship Id="rId24" Type="http://schemas.openxmlformats.org/officeDocument/2006/relationships/hyperlink" Target="https://www.unicef.org/early-childhood-development/inclusive-early-childhood-education-guide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d2tic4wvo1iusb.cloudfront.net/production/eef-guidance-reports/supporting-parents/EEF_Parental_Engagement_Guidance_Report.pdf?v=1708317431" TargetMode="External"/><Relationship Id="rId23" Type="http://schemas.openxmlformats.org/officeDocument/2006/relationships/hyperlink" Target="https://doi.org/10.1002/curj.17" TargetMode="External"/><Relationship Id="rId28" Type="http://schemas.openxmlformats.org/officeDocument/2006/relationships/hyperlink" Target="https://hwb.gov.wales/api/storage/0f85def4-81a2-4a30-887c-df07b5cacb08/guide-to-curriculum-for-wales-update-12-2023.pdf" TargetMode="External"/><Relationship Id="rId10" Type="http://schemas.openxmlformats.org/officeDocument/2006/relationships/hyperlink" Target="https://digitalcommons.uri.edu/cgi/viewcontent.cgi?article=2325&amp;context=theses" TargetMode="External"/><Relationship Id="rId19" Type="http://schemas.openxmlformats.org/officeDocument/2006/relationships/hyperlink" Target="https://www.researchgate.net/publication/305496047_Engaging_Parents_in_Raising_Achievement_Do_Parents_Know_They_Matter/citations" TargetMode="External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estyn.gov.wales/blog/your-school-one-puts-families-and-communities-heart-its-work" TargetMode="External"/><Relationship Id="rId22" Type="http://schemas.openxmlformats.org/officeDocument/2006/relationships/hyperlink" Target="https://www.pta.org/home/run-your-pta/National-Standards-for-Family-School-Partnerships.%20d" TargetMode="External"/><Relationship Id="rId27" Type="http://schemas.openxmlformats.org/officeDocument/2006/relationships/hyperlink" Target="https://www.gov.wales/community-focused-schools-html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135DA3-15F3-421B-ACC1-7F0FA67B4F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Mirela Hayles (2011395)</cp:lastModifiedBy>
  <cp:revision>39</cp:revision>
  <dcterms:created xsi:type="dcterms:W3CDTF">2020-03-27T17:05:00Z</dcterms:created>
  <dcterms:modified xsi:type="dcterms:W3CDTF">2024-02-27T22:19:00Z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