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7FFD6" w14:textId="6F7F19D4" w:rsidR="008C5BCB" w:rsidRPr="00996DB2" w:rsidRDefault="00996DB2" w:rsidP="00996DB2">
      <w:pPr>
        <w:jc w:val="center"/>
        <w:rPr>
          <w:rFonts w:cs="Times New Roman"/>
          <w:b/>
          <w:bCs/>
          <w:color w:val="5B9BD5" w:themeColor="accent5"/>
          <w:sz w:val="50"/>
          <w:szCs w:val="50"/>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96DB2">
        <w:rPr>
          <w:rFonts w:cs="Times New Roman"/>
          <w:b/>
          <w:bCs/>
          <w:color w:val="5B9BD5" w:themeColor="accent5"/>
          <w:sz w:val="50"/>
          <w:szCs w:val="50"/>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University of Wales Trinity Saint David</w:t>
      </w:r>
    </w:p>
    <w:p w14:paraId="6B2E8B5B" w14:textId="77777777" w:rsidR="008C5BCB" w:rsidRPr="000C6EE8" w:rsidRDefault="008C5BCB" w:rsidP="00996DB2">
      <w:pPr>
        <w:jc w:val="center"/>
        <w:rPr>
          <w:rFonts w:cs="Times New Roman"/>
          <w:b/>
          <w:bCs/>
          <w:sz w:val="50"/>
          <w:szCs w:val="50"/>
          <w:lang w:val="en-US"/>
        </w:rPr>
      </w:pPr>
    </w:p>
    <w:p w14:paraId="407AD3BD" w14:textId="77777777" w:rsidR="00A53EC9" w:rsidRPr="00996DB2" w:rsidRDefault="00A53EC9" w:rsidP="00996DB2">
      <w:pPr>
        <w:jc w:val="center"/>
        <w:rPr>
          <w:rFonts w:cs="Times New Roman"/>
          <w:b/>
          <w:bCs/>
          <w:color w:val="000000" w:themeColor="text1"/>
          <w:sz w:val="50"/>
          <w:szCs w:val="50"/>
        </w:rPr>
      </w:pPr>
    </w:p>
    <w:p w14:paraId="6A7C2878" w14:textId="77777777" w:rsidR="00996DB2" w:rsidRPr="00996DB2" w:rsidRDefault="00996DB2" w:rsidP="00996DB2">
      <w:pPr>
        <w:jc w:val="center"/>
        <w:rPr>
          <w:rFonts w:cs="Times New Roman"/>
          <w:b/>
          <w:color w:val="000000" w:themeColor="text1"/>
          <w:sz w:val="44"/>
          <w:szCs w:val="44"/>
        </w:rPr>
      </w:pPr>
      <w:r w:rsidRPr="00996DB2">
        <w:rPr>
          <w:rFonts w:cs="Times New Roman"/>
          <w:b/>
          <w:color w:val="000000" w:themeColor="text1"/>
          <w:sz w:val="44"/>
          <w:szCs w:val="44"/>
        </w:rPr>
        <w:t>Leadership and management, theory and practice</w:t>
      </w:r>
    </w:p>
    <w:p w14:paraId="382967EC" w14:textId="77777777" w:rsidR="00996DB2" w:rsidRPr="00996DB2" w:rsidRDefault="00996DB2" w:rsidP="00996DB2">
      <w:pPr>
        <w:jc w:val="center"/>
        <w:rPr>
          <w:rFonts w:cs="Times New Roman"/>
          <w:b/>
          <w:color w:val="000000" w:themeColor="text1"/>
          <w:sz w:val="44"/>
          <w:szCs w:val="44"/>
        </w:rPr>
      </w:pPr>
      <w:r w:rsidRPr="00996DB2">
        <w:rPr>
          <w:rFonts w:cs="Times New Roman"/>
          <w:b/>
          <w:color w:val="000000" w:themeColor="text1"/>
          <w:sz w:val="44"/>
          <w:szCs w:val="44"/>
        </w:rPr>
        <w:t>(LCBB6003)</w:t>
      </w:r>
    </w:p>
    <w:p w14:paraId="2784AAE4" w14:textId="77777777" w:rsidR="00996DB2" w:rsidRDefault="00996DB2" w:rsidP="00996DB2">
      <w:pPr>
        <w:jc w:val="center"/>
        <w:rPr>
          <w:rFonts w:cs="Times New Roman"/>
          <w:color w:val="FF0000"/>
          <w:sz w:val="36"/>
          <w:szCs w:val="36"/>
        </w:rPr>
      </w:pPr>
    </w:p>
    <w:p w14:paraId="279CC4B9" w14:textId="77777777" w:rsidR="00996DB2" w:rsidRPr="00996DB2" w:rsidRDefault="00996DB2" w:rsidP="00996DB2">
      <w:pPr>
        <w:jc w:val="center"/>
        <w:rPr>
          <w:rFonts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3981A47F" w14:textId="00E3289A" w:rsidR="00996DB2" w:rsidRPr="00996DB2" w:rsidRDefault="00996DB2" w:rsidP="00996DB2">
      <w:pPr>
        <w:tabs>
          <w:tab w:val="left" w:pos="1970"/>
        </w:tabs>
        <w:jc w:val="center"/>
        <w:rPr>
          <w:rFonts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96DB2">
        <w:rPr>
          <w:rFonts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Assessment 1-</w:t>
      </w:r>
      <w:r w:rsidRPr="00996DB2">
        <w:rPr>
          <w:rFonts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Essay</w:t>
      </w:r>
    </w:p>
    <w:p w14:paraId="4433A328" w14:textId="73CDCEC0" w:rsidR="00996DB2" w:rsidRPr="00996DB2" w:rsidRDefault="00996DB2" w:rsidP="00996DB2">
      <w:pPr>
        <w:tabs>
          <w:tab w:val="left" w:pos="1970"/>
        </w:tabs>
        <w:jc w:val="center"/>
        <w:rPr>
          <w:rFonts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96DB2">
        <w:rPr>
          <w:rFonts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FEB 2023</w:t>
      </w:r>
    </w:p>
    <w:p w14:paraId="0C0706FB" w14:textId="77777777" w:rsidR="00996DB2" w:rsidRDefault="00996DB2" w:rsidP="00996DB2">
      <w:pPr>
        <w:tabs>
          <w:tab w:val="left" w:pos="1970"/>
        </w:tabs>
        <w:jc w:val="center"/>
        <w:rPr>
          <w:rFonts w:cs="Times New Roman"/>
          <w:b/>
          <w:sz w:val="36"/>
          <w:szCs w:val="36"/>
        </w:rPr>
      </w:pPr>
    </w:p>
    <w:p w14:paraId="04A38FAC" w14:textId="77777777" w:rsidR="00996DB2" w:rsidRDefault="00996DB2" w:rsidP="00996DB2">
      <w:pPr>
        <w:tabs>
          <w:tab w:val="left" w:pos="1970"/>
        </w:tabs>
        <w:jc w:val="center"/>
        <w:rPr>
          <w:rFonts w:cs="Times New Roman"/>
          <w:b/>
          <w:sz w:val="36"/>
          <w:szCs w:val="36"/>
        </w:rPr>
      </w:pPr>
    </w:p>
    <w:p w14:paraId="11CB6DB6" w14:textId="77777777" w:rsidR="00996DB2" w:rsidRDefault="00996DB2" w:rsidP="00996DB2">
      <w:pPr>
        <w:tabs>
          <w:tab w:val="left" w:pos="1970"/>
        </w:tabs>
        <w:jc w:val="center"/>
        <w:rPr>
          <w:rFonts w:cs="Times New Roman"/>
          <w:b/>
          <w:sz w:val="36"/>
          <w:szCs w:val="36"/>
        </w:rPr>
      </w:pPr>
    </w:p>
    <w:p w14:paraId="443CA9BF" w14:textId="7A0EC263" w:rsidR="00996DB2" w:rsidRPr="00996DB2" w:rsidRDefault="00996DB2" w:rsidP="00996DB2">
      <w:pPr>
        <w:tabs>
          <w:tab w:val="left" w:pos="1970"/>
        </w:tabs>
        <w:jc w:val="center"/>
        <w:rPr>
          <w:rFonts w:cs="Times New Roman"/>
          <w:b/>
          <w:color w:val="000000" w:themeColor="text1"/>
          <w:sz w:val="36"/>
          <w:szCs w:val="36"/>
        </w:rPr>
      </w:pPr>
      <w:r w:rsidRPr="00996DB2">
        <w:rPr>
          <w:rFonts w:cs="Times New Roman"/>
          <w:b/>
          <w:color w:val="000000" w:themeColor="text1"/>
          <w:sz w:val="36"/>
          <w:szCs w:val="36"/>
        </w:rPr>
        <w:t xml:space="preserve">Student’s name: </w:t>
      </w:r>
      <w:proofErr w:type="spellStart"/>
      <w:r w:rsidRPr="00996DB2">
        <w:rPr>
          <w:rFonts w:cs="Times New Roman"/>
          <w:b/>
          <w:color w:val="000000" w:themeColor="text1"/>
          <w:sz w:val="36"/>
          <w:szCs w:val="36"/>
        </w:rPr>
        <w:t>Radoslav</w:t>
      </w:r>
      <w:proofErr w:type="spellEnd"/>
      <w:r w:rsidRPr="00996DB2">
        <w:rPr>
          <w:rFonts w:cs="Times New Roman"/>
          <w:b/>
          <w:color w:val="000000" w:themeColor="text1"/>
          <w:sz w:val="36"/>
          <w:szCs w:val="36"/>
        </w:rPr>
        <w:t xml:space="preserve"> </w:t>
      </w:r>
      <w:proofErr w:type="spellStart"/>
      <w:r w:rsidRPr="00996DB2">
        <w:rPr>
          <w:rFonts w:cs="Times New Roman"/>
          <w:b/>
          <w:color w:val="000000" w:themeColor="text1"/>
          <w:sz w:val="36"/>
          <w:szCs w:val="36"/>
        </w:rPr>
        <w:t>Bozhkov</w:t>
      </w:r>
      <w:proofErr w:type="spellEnd"/>
    </w:p>
    <w:p w14:paraId="6648DAED" w14:textId="6472E303" w:rsidR="00996DB2" w:rsidRPr="00996DB2" w:rsidRDefault="00996DB2" w:rsidP="00996DB2">
      <w:pPr>
        <w:tabs>
          <w:tab w:val="left" w:pos="1970"/>
        </w:tabs>
        <w:jc w:val="center"/>
        <w:rPr>
          <w:rFonts w:cs="Times New Roman"/>
          <w:b/>
          <w:color w:val="000000" w:themeColor="text1"/>
          <w:sz w:val="36"/>
          <w:szCs w:val="36"/>
        </w:rPr>
      </w:pPr>
      <w:r w:rsidRPr="00996DB2">
        <w:rPr>
          <w:rFonts w:cs="Times New Roman"/>
          <w:b/>
          <w:color w:val="000000" w:themeColor="text1"/>
          <w:sz w:val="36"/>
          <w:szCs w:val="36"/>
        </w:rPr>
        <w:t>Student’s number:201079</w:t>
      </w:r>
      <w:r w:rsidRPr="00996DB2">
        <w:rPr>
          <w:rFonts w:cs="Times New Roman"/>
          <w:b/>
          <w:color w:val="000000" w:themeColor="text1"/>
          <w:sz w:val="36"/>
          <w:szCs w:val="36"/>
        </w:rPr>
        <w:t>4</w:t>
      </w:r>
    </w:p>
    <w:p w14:paraId="6C47A739" w14:textId="23445138" w:rsidR="00996DB2" w:rsidRDefault="00996DB2" w:rsidP="00996DB2">
      <w:pPr>
        <w:tabs>
          <w:tab w:val="left" w:pos="1970"/>
        </w:tabs>
        <w:jc w:val="center"/>
        <w:rPr>
          <w:rFonts w:cs="Times New Roman"/>
          <w:b/>
          <w:sz w:val="36"/>
          <w:szCs w:val="36"/>
        </w:rPr>
      </w:pPr>
      <w:r w:rsidRPr="00996DB2">
        <w:rPr>
          <w:rFonts w:cs="Times New Roman"/>
          <w:b/>
          <w:color w:val="000000" w:themeColor="text1"/>
          <w:sz w:val="36"/>
          <w:szCs w:val="36"/>
        </w:rPr>
        <w:t xml:space="preserve">Professor’s name: </w:t>
      </w:r>
      <w:proofErr w:type="spellStart"/>
      <w:r>
        <w:rPr>
          <w:rFonts w:cs="Times New Roman"/>
          <w:b/>
          <w:sz w:val="36"/>
          <w:szCs w:val="36"/>
        </w:rPr>
        <w:t>Dr.</w:t>
      </w:r>
      <w:proofErr w:type="spellEnd"/>
      <w:r>
        <w:rPr>
          <w:rFonts w:cs="Times New Roman"/>
          <w:b/>
          <w:sz w:val="36"/>
          <w:szCs w:val="36"/>
        </w:rPr>
        <w:t xml:space="preserve"> Mushfiqur Rahman</w:t>
      </w:r>
    </w:p>
    <w:p w14:paraId="674D91E2" w14:textId="77777777" w:rsidR="003242BF" w:rsidRPr="000C6EE8" w:rsidRDefault="003242BF">
      <w:pPr>
        <w:rPr>
          <w:rFonts w:cs="Times New Roman"/>
        </w:rPr>
      </w:pPr>
    </w:p>
    <w:sdt>
      <w:sdtPr>
        <w:rPr>
          <w:rFonts w:eastAsiaTheme="minorHAnsi" w:cs="Times New Roman"/>
          <w:b/>
          <w:bCs/>
          <w:color w:val="auto"/>
          <w:kern w:val="2"/>
          <w:sz w:val="22"/>
          <w:szCs w:val="20"/>
          <w:lang w:val="en-IN" w:bidi="hi-IN"/>
          <w14:ligatures w14:val="standardContextual"/>
        </w:rPr>
        <w:id w:val="959070590"/>
        <w:docPartObj>
          <w:docPartGallery w:val="Table of Contents"/>
          <w:docPartUnique/>
        </w:docPartObj>
      </w:sdtPr>
      <w:sdtEndPr>
        <w:rPr>
          <w:noProof/>
          <w:sz w:val="24"/>
        </w:rPr>
      </w:sdtEndPr>
      <w:sdtContent>
        <w:p w14:paraId="25E28011" w14:textId="77777777" w:rsidR="00A53EC9" w:rsidRPr="000C6EE8" w:rsidRDefault="00A53EC9">
          <w:pPr>
            <w:pStyle w:val="a9"/>
            <w:rPr>
              <w:rFonts w:cs="Times New Roman"/>
              <w:b/>
              <w:bCs/>
              <w:color w:val="auto"/>
            </w:rPr>
          </w:pPr>
          <w:r w:rsidRPr="000C6EE8">
            <w:rPr>
              <w:rFonts w:cs="Times New Roman"/>
              <w:b/>
              <w:bCs/>
              <w:color w:val="auto"/>
            </w:rPr>
            <w:t>Table of Contents</w:t>
          </w:r>
        </w:p>
        <w:p w14:paraId="7D57D467" w14:textId="77777777" w:rsidR="00FE4124" w:rsidRPr="00FE4124" w:rsidRDefault="00A53EC9">
          <w:pPr>
            <w:pStyle w:val="11"/>
            <w:tabs>
              <w:tab w:val="right" w:leader="dot" w:pos="9016"/>
            </w:tabs>
            <w:rPr>
              <w:rFonts w:asciiTheme="minorHAnsi" w:eastAsiaTheme="minorEastAsia" w:hAnsiTheme="minorHAnsi"/>
              <w:noProof/>
              <w:kern w:val="0"/>
              <w:sz w:val="22"/>
              <w:szCs w:val="22"/>
              <w:lang w:val="en-US" w:bidi="ar-SA"/>
              <w14:ligatures w14:val="none"/>
            </w:rPr>
          </w:pPr>
          <w:r w:rsidRPr="000C6EE8">
            <w:rPr>
              <w:rFonts w:cs="Times New Roman"/>
            </w:rPr>
            <w:fldChar w:fldCharType="begin"/>
          </w:r>
          <w:r w:rsidRPr="000C6EE8">
            <w:rPr>
              <w:rFonts w:cs="Times New Roman"/>
            </w:rPr>
            <w:instrText xml:space="preserve"> TOC \o "1-3" \h \z \u </w:instrText>
          </w:r>
          <w:r w:rsidRPr="000C6EE8">
            <w:rPr>
              <w:rFonts w:cs="Times New Roman"/>
            </w:rPr>
            <w:fldChar w:fldCharType="separate"/>
          </w:r>
          <w:hyperlink w:anchor="_Toc130823356" w:history="1">
            <w:r w:rsidR="00FE4124" w:rsidRPr="00FE4124">
              <w:rPr>
                <w:rStyle w:val="a6"/>
                <w:rFonts w:cs="Times New Roman"/>
                <w:noProof/>
              </w:rPr>
              <w:t>Introduction</w:t>
            </w:r>
            <w:r w:rsidR="00FE4124" w:rsidRPr="00FE4124">
              <w:rPr>
                <w:noProof/>
                <w:webHidden/>
              </w:rPr>
              <w:tab/>
            </w:r>
            <w:r w:rsidR="00FE4124" w:rsidRPr="00FE4124">
              <w:rPr>
                <w:noProof/>
                <w:webHidden/>
              </w:rPr>
              <w:fldChar w:fldCharType="begin"/>
            </w:r>
            <w:r w:rsidR="00FE4124" w:rsidRPr="00FE4124">
              <w:rPr>
                <w:noProof/>
                <w:webHidden/>
              </w:rPr>
              <w:instrText xml:space="preserve"> PAGEREF _Toc130823356 \h </w:instrText>
            </w:r>
            <w:r w:rsidR="00FE4124" w:rsidRPr="00FE4124">
              <w:rPr>
                <w:noProof/>
                <w:webHidden/>
              </w:rPr>
            </w:r>
            <w:r w:rsidR="00FE4124" w:rsidRPr="00FE4124">
              <w:rPr>
                <w:noProof/>
                <w:webHidden/>
              </w:rPr>
              <w:fldChar w:fldCharType="separate"/>
            </w:r>
            <w:r w:rsidR="00FE4124" w:rsidRPr="00FE4124">
              <w:rPr>
                <w:noProof/>
                <w:webHidden/>
              </w:rPr>
              <w:t>3</w:t>
            </w:r>
            <w:r w:rsidR="00FE4124" w:rsidRPr="00FE4124">
              <w:rPr>
                <w:noProof/>
                <w:webHidden/>
              </w:rPr>
              <w:fldChar w:fldCharType="end"/>
            </w:r>
          </w:hyperlink>
        </w:p>
        <w:p w14:paraId="2D7C7785" w14:textId="77777777" w:rsidR="00FE4124" w:rsidRPr="00FE4124" w:rsidRDefault="00000000">
          <w:pPr>
            <w:pStyle w:val="11"/>
            <w:tabs>
              <w:tab w:val="right" w:leader="dot" w:pos="9016"/>
            </w:tabs>
            <w:rPr>
              <w:rFonts w:asciiTheme="minorHAnsi" w:eastAsiaTheme="minorEastAsia" w:hAnsiTheme="minorHAnsi"/>
              <w:noProof/>
              <w:kern w:val="0"/>
              <w:sz w:val="22"/>
              <w:szCs w:val="22"/>
              <w:lang w:val="en-US" w:bidi="ar-SA"/>
              <w14:ligatures w14:val="none"/>
            </w:rPr>
          </w:pPr>
          <w:hyperlink w:anchor="_Toc130823357" w:history="1">
            <w:r w:rsidR="00FE4124" w:rsidRPr="00FE4124">
              <w:rPr>
                <w:rStyle w:val="a6"/>
                <w:rFonts w:cs="Times New Roman"/>
                <w:noProof/>
              </w:rPr>
              <w:t>Royal Bank of Scotland (RBS)</w:t>
            </w:r>
            <w:r w:rsidR="00FE4124" w:rsidRPr="00FE4124">
              <w:rPr>
                <w:noProof/>
                <w:webHidden/>
              </w:rPr>
              <w:tab/>
            </w:r>
            <w:r w:rsidR="00FE4124" w:rsidRPr="00FE4124">
              <w:rPr>
                <w:noProof/>
                <w:webHidden/>
              </w:rPr>
              <w:fldChar w:fldCharType="begin"/>
            </w:r>
            <w:r w:rsidR="00FE4124" w:rsidRPr="00FE4124">
              <w:rPr>
                <w:noProof/>
                <w:webHidden/>
              </w:rPr>
              <w:instrText xml:space="preserve"> PAGEREF _Toc130823357 \h </w:instrText>
            </w:r>
            <w:r w:rsidR="00FE4124" w:rsidRPr="00FE4124">
              <w:rPr>
                <w:noProof/>
                <w:webHidden/>
              </w:rPr>
            </w:r>
            <w:r w:rsidR="00FE4124" w:rsidRPr="00FE4124">
              <w:rPr>
                <w:noProof/>
                <w:webHidden/>
              </w:rPr>
              <w:fldChar w:fldCharType="separate"/>
            </w:r>
            <w:r w:rsidR="00FE4124" w:rsidRPr="00FE4124">
              <w:rPr>
                <w:noProof/>
                <w:webHidden/>
              </w:rPr>
              <w:t>4</w:t>
            </w:r>
            <w:r w:rsidR="00FE4124" w:rsidRPr="00FE4124">
              <w:rPr>
                <w:noProof/>
                <w:webHidden/>
              </w:rPr>
              <w:fldChar w:fldCharType="end"/>
            </w:r>
          </w:hyperlink>
        </w:p>
        <w:p w14:paraId="1B01E5C9" w14:textId="77777777" w:rsidR="00FE4124" w:rsidRPr="00FE4124" w:rsidRDefault="00000000">
          <w:pPr>
            <w:pStyle w:val="11"/>
            <w:tabs>
              <w:tab w:val="right" w:leader="dot" w:pos="9016"/>
            </w:tabs>
            <w:rPr>
              <w:rFonts w:asciiTheme="minorHAnsi" w:eastAsiaTheme="minorEastAsia" w:hAnsiTheme="minorHAnsi"/>
              <w:noProof/>
              <w:kern w:val="0"/>
              <w:sz w:val="22"/>
              <w:szCs w:val="22"/>
              <w:lang w:val="en-US" w:bidi="ar-SA"/>
              <w14:ligatures w14:val="none"/>
            </w:rPr>
          </w:pPr>
          <w:hyperlink w:anchor="_Toc130823358" w:history="1">
            <w:r w:rsidR="00FE4124" w:rsidRPr="00FE4124">
              <w:rPr>
                <w:rStyle w:val="a6"/>
                <w:noProof/>
              </w:rPr>
              <w:t>Leadership and management theories and models</w:t>
            </w:r>
            <w:r w:rsidR="00FE4124" w:rsidRPr="00FE4124">
              <w:rPr>
                <w:noProof/>
                <w:webHidden/>
              </w:rPr>
              <w:tab/>
            </w:r>
            <w:r w:rsidR="00FE4124" w:rsidRPr="00FE4124">
              <w:rPr>
                <w:noProof/>
                <w:webHidden/>
              </w:rPr>
              <w:fldChar w:fldCharType="begin"/>
            </w:r>
            <w:r w:rsidR="00FE4124" w:rsidRPr="00FE4124">
              <w:rPr>
                <w:noProof/>
                <w:webHidden/>
              </w:rPr>
              <w:instrText xml:space="preserve"> PAGEREF _Toc130823358 \h </w:instrText>
            </w:r>
            <w:r w:rsidR="00FE4124" w:rsidRPr="00FE4124">
              <w:rPr>
                <w:noProof/>
                <w:webHidden/>
              </w:rPr>
            </w:r>
            <w:r w:rsidR="00FE4124" w:rsidRPr="00FE4124">
              <w:rPr>
                <w:noProof/>
                <w:webHidden/>
              </w:rPr>
              <w:fldChar w:fldCharType="separate"/>
            </w:r>
            <w:r w:rsidR="00FE4124" w:rsidRPr="00FE4124">
              <w:rPr>
                <w:noProof/>
                <w:webHidden/>
              </w:rPr>
              <w:t>4</w:t>
            </w:r>
            <w:r w:rsidR="00FE4124" w:rsidRPr="00FE4124">
              <w:rPr>
                <w:noProof/>
                <w:webHidden/>
              </w:rPr>
              <w:fldChar w:fldCharType="end"/>
            </w:r>
          </w:hyperlink>
        </w:p>
        <w:p w14:paraId="32D919E6" w14:textId="77777777" w:rsidR="00FE4124" w:rsidRPr="00FE4124" w:rsidRDefault="00000000">
          <w:pPr>
            <w:pStyle w:val="21"/>
            <w:tabs>
              <w:tab w:val="right" w:leader="dot" w:pos="9016"/>
            </w:tabs>
            <w:rPr>
              <w:rFonts w:asciiTheme="minorHAnsi" w:eastAsiaTheme="minorEastAsia" w:hAnsiTheme="minorHAnsi"/>
              <w:noProof/>
              <w:kern w:val="0"/>
              <w:sz w:val="22"/>
              <w:szCs w:val="22"/>
              <w:lang w:val="en-US" w:bidi="ar-SA"/>
              <w14:ligatures w14:val="none"/>
            </w:rPr>
          </w:pPr>
          <w:hyperlink w:anchor="_Toc130823359" w:history="1">
            <w:r w:rsidR="00FE4124" w:rsidRPr="00FE4124">
              <w:rPr>
                <w:rStyle w:val="a6"/>
                <w:rFonts w:cs="Times New Roman"/>
                <w:bCs/>
                <w:noProof/>
              </w:rPr>
              <w:t>Leadership Theories</w:t>
            </w:r>
            <w:r w:rsidR="00FE4124" w:rsidRPr="00FE4124">
              <w:rPr>
                <w:noProof/>
                <w:webHidden/>
              </w:rPr>
              <w:tab/>
            </w:r>
            <w:r w:rsidR="00FE4124" w:rsidRPr="00FE4124">
              <w:rPr>
                <w:noProof/>
                <w:webHidden/>
              </w:rPr>
              <w:fldChar w:fldCharType="begin"/>
            </w:r>
            <w:r w:rsidR="00FE4124" w:rsidRPr="00FE4124">
              <w:rPr>
                <w:noProof/>
                <w:webHidden/>
              </w:rPr>
              <w:instrText xml:space="preserve"> PAGEREF _Toc130823359 \h </w:instrText>
            </w:r>
            <w:r w:rsidR="00FE4124" w:rsidRPr="00FE4124">
              <w:rPr>
                <w:noProof/>
                <w:webHidden/>
              </w:rPr>
            </w:r>
            <w:r w:rsidR="00FE4124" w:rsidRPr="00FE4124">
              <w:rPr>
                <w:noProof/>
                <w:webHidden/>
              </w:rPr>
              <w:fldChar w:fldCharType="separate"/>
            </w:r>
            <w:r w:rsidR="00FE4124" w:rsidRPr="00FE4124">
              <w:rPr>
                <w:noProof/>
                <w:webHidden/>
              </w:rPr>
              <w:t>4</w:t>
            </w:r>
            <w:r w:rsidR="00FE4124" w:rsidRPr="00FE4124">
              <w:rPr>
                <w:noProof/>
                <w:webHidden/>
              </w:rPr>
              <w:fldChar w:fldCharType="end"/>
            </w:r>
          </w:hyperlink>
        </w:p>
        <w:p w14:paraId="4DC36A24" w14:textId="77777777" w:rsidR="00FE4124" w:rsidRPr="00FE4124" w:rsidRDefault="00000000">
          <w:pPr>
            <w:pStyle w:val="31"/>
            <w:tabs>
              <w:tab w:val="right" w:leader="dot" w:pos="9016"/>
            </w:tabs>
            <w:rPr>
              <w:rFonts w:asciiTheme="minorHAnsi" w:eastAsiaTheme="minorEastAsia" w:hAnsiTheme="minorHAnsi"/>
              <w:noProof/>
              <w:kern w:val="0"/>
              <w:sz w:val="22"/>
              <w:szCs w:val="22"/>
              <w:lang w:val="en-US" w:bidi="ar-SA"/>
              <w14:ligatures w14:val="none"/>
            </w:rPr>
          </w:pPr>
          <w:hyperlink w:anchor="_Toc130823360" w:history="1">
            <w:r w:rsidR="00FE4124" w:rsidRPr="00FE4124">
              <w:rPr>
                <w:rStyle w:val="a6"/>
                <w:rFonts w:cs="Times New Roman"/>
                <w:bCs/>
                <w:noProof/>
              </w:rPr>
              <w:t>Great Man Theory</w:t>
            </w:r>
            <w:r w:rsidR="00FE4124" w:rsidRPr="00FE4124">
              <w:rPr>
                <w:noProof/>
                <w:webHidden/>
              </w:rPr>
              <w:tab/>
            </w:r>
            <w:r w:rsidR="00FE4124" w:rsidRPr="00FE4124">
              <w:rPr>
                <w:noProof/>
                <w:webHidden/>
              </w:rPr>
              <w:fldChar w:fldCharType="begin"/>
            </w:r>
            <w:r w:rsidR="00FE4124" w:rsidRPr="00FE4124">
              <w:rPr>
                <w:noProof/>
                <w:webHidden/>
              </w:rPr>
              <w:instrText xml:space="preserve"> PAGEREF _Toc130823360 \h </w:instrText>
            </w:r>
            <w:r w:rsidR="00FE4124" w:rsidRPr="00FE4124">
              <w:rPr>
                <w:noProof/>
                <w:webHidden/>
              </w:rPr>
            </w:r>
            <w:r w:rsidR="00FE4124" w:rsidRPr="00FE4124">
              <w:rPr>
                <w:noProof/>
                <w:webHidden/>
              </w:rPr>
              <w:fldChar w:fldCharType="separate"/>
            </w:r>
            <w:r w:rsidR="00FE4124" w:rsidRPr="00FE4124">
              <w:rPr>
                <w:noProof/>
                <w:webHidden/>
              </w:rPr>
              <w:t>4</w:t>
            </w:r>
            <w:r w:rsidR="00FE4124" w:rsidRPr="00FE4124">
              <w:rPr>
                <w:noProof/>
                <w:webHidden/>
              </w:rPr>
              <w:fldChar w:fldCharType="end"/>
            </w:r>
          </w:hyperlink>
        </w:p>
        <w:p w14:paraId="5CCBBBE5" w14:textId="77777777" w:rsidR="00FE4124" w:rsidRPr="00FE4124" w:rsidRDefault="00000000">
          <w:pPr>
            <w:pStyle w:val="31"/>
            <w:tabs>
              <w:tab w:val="right" w:leader="dot" w:pos="9016"/>
            </w:tabs>
            <w:rPr>
              <w:rFonts w:asciiTheme="minorHAnsi" w:eastAsiaTheme="minorEastAsia" w:hAnsiTheme="minorHAnsi"/>
              <w:noProof/>
              <w:kern w:val="0"/>
              <w:sz w:val="22"/>
              <w:szCs w:val="22"/>
              <w:lang w:val="en-US" w:bidi="ar-SA"/>
              <w14:ligatures w14:val="none"/>
            </w:rPr>
          </w:pPr>
          <w:hyperlink w:anchor="_Toc130823361" w:history="1">
            <w:r w:rsidR="00FE4124" w:rsidRPr="00FE4124">
              <w:rPr>
                <w:rStyle w:val="a6"/>
                <w:rFonts w:cs="Times New Roman"/>
                <w:bCs/>
                <w:noProof/>
              </w:rPr>
              <w:t>Trait Theory</w:t>
            </w:r>
            <w:r w:rsidR="00FE4124" w:rsidRPr="00FE4124">
              <w:rPr>
                <w:noProof/>
                <w:webHidden/>
              </w:rPr>
              <w:tab/>
            </w:r>
            <w:r w:rsidR="00FE4124" w:rsidRPr="00FE4124">
              <w:rPr>
                <w:noProof/>
                <w:webHidden/>
              </w:rPr>
              <w:fldChar w:fldCharType="begin"/>
            </w:r>
            <w:r w:rsidR="00FE4124" w:rsidRPr="00FE4124">
              <w:rPr>
                <w:noProof/>
                <w:webHidden/>
              </w:rPr>
              <w:instrText xml:space="preserve"> PAGEREF _Toc130823361 \h </w:instrText>
            </w:r>
            <w:r w:rsidR="00FE4124" w:rsidRPr="00FE4124">
              <w:rPr>
                <w:noProof/>
                <w:webHidden/>
              </w:rPr>
            </w:r>
            <w:r w:rsidR="00FE4124" w:rsidRPr="00FE4124">
              <w:rPr>
                <w:noProof/>
                <w:webHidden/>
              </w:rPr>
              <w:fldChar w:fldCharType="separate"/>
            </w:r>
            <w:r w:rsidR="00FE4124" w:rsidRPr="00FE4124">
              <w:rPr>
                <w:noProof/>
                <w:webHidden/>
              </w:rPr>
              <w:t>4</w:t>
            </w:r>
            <w:r w:rsidR="00FE4124" w:rsidRPr="00FE4124">
              <w:rPr>
                <w:noProof/>
                <w:webHidden/>
              </w:rPr>
              <w:fldChar w:fldCharType="end"/>
            </w:r>
          </w:hyperlink>
        </w:p>
        <w:p w14:paraId="0EF431B6" w14:textId="77777777" w:rsidR="00FE4124" w:rsidRPr="00FE4124" w:rsidRDefault="00000000">
          <w:pPr>
            <w:pStyle w:val="31"/>
            <w:tabs>
              <w:tab w:val="right" w:leader="dot" w:pos="9016"/>
            </w:tabs>
            <w:rPr>
              <w:rFonts w:asciiTheme="minorHAnsi" w:eastAsiaTheme="minorEastAsia" w:hAnsiTheme="minorHAnsi"/>
              <w:noProof/>
              <w:kern w:val="0"/>
              <w:sz w:val="22"/>
              <w:szCs w:val="22"/>
              <w:lang w:val="en-US" w:bidi="ar-SA"/>
              <w14:ligatures w14:val="none"/>
            </w:rPr>
          </w:pPr>
          <w:hyperlink w:anchor="_Toc130823362" w:history="1">
            <w:r w:rsidR="00FE4124" w:rsidRPr="00FE4124">
              <w:rPr>
                <w:rStyle w:val="a6"/>
                <w:rFonts w:cs="Times New Roman"/>
                <w:bCs/>
                <w:noProof/>
              </w:rPr>
              <w:t>Blake and Mouton model</w:t>
            </w:r>
            <w:r w:rsidR="00FE4124" w:rsidRPr="00FE4124">
              <w:rPr>
                <w:noProof/>
                <w:webHidden/>
              </w:rPr>
              <w:tab/>
            </w:r>
            <w:r w:rsidR="00FE4124" w:rsidRPr="00FE4124">
              <w:rPr>
                <w:noProof/>
                <w:webHidden/>
              </w:rPr>
              <w:fldChar w:fldCharType="begin"/>
            </w:r>
            <w:r w:rsidR="00FE4124" w:rsidRPr="00FE4124">
              <w:rPr>
                <w:noProof/>
                <w:webHidden/>
              </w:rPr>
              <w:instrText xml:space="preserve"> PAGEREF _Toc130823362 \h </w:instrText>
            </w:r>
            <w:r w:rsidR="00FE4124" w:rsidRPr="00FE4124">
              <w:rPr>
                <w:noProof/>
                <w:webHidden/>
              </w:rPr>
            </w:r>
            <w:r w:rsidR="00FE4124" w:rsidRPr="00FE4124">
              <w:rPr>
                <w:noProof/>
                <w:webHidden/>
              </w:rPr>
              <w:fldChar w:fldCharType="separate"/>
            </w:r>
            <w:r w:rsidR="00FE4124" w:rsidRPr="00FE4124">
              <w:rPr>
                <w:noProof/>
                <w:webHidden/>
              </w:rPr>
              <w:t>4</w:t>
            </w:r>
            <w:r w:rsidR="00FE4124" w:rsidRPr="00FE4124">
              <w:rPr>
                <w:noProof/>
                <w:webHidden/>
              </w:rPr>
              <w:fldChar w:fldCharType="end"/>
            </w:r>
          </w:hyperlink>
        </w:p>
        <w:p w14:paraId="4923CDB6" w14:textId="77777777" w:rsidR="00FE4124" w:rsidRPr="00FE4124" w:rsidRDefault="00000000">
          <w:pPr>
            <w:pStyle w:val="31"/>
            <w:tabs>
              <w:tab w:val="right" w:leader="dot" w:pos="9016"/>
            </w:tabs>
            <w:rPr>
              <w:rFonts w:asciiTheme="minorHAnsi" w:eastAsiaTheme="minorEastAsia" w:hAnsiTheme="minorHAnsi"/>
              <w:noProof/>
              <w:kern w:val="0"/>
              <w:sz w:val="22"/>
              <w:szCs w:val="22"/>
              <w:lang w:val="en-US" w:bidi="ar-SA"/>
              <w14:ligatures w14:val="none"/>
            </w:rPr>
          </w:pPr>
          <w:hyperlink w:anchor="_Toc130823363" w:history="1">
            <w:r w:rsidR="00FE4124" w:rsidRPr="00FE4124">
              <w:rPr>
                <w:rStyle w:val="a6"/>
                <w:rFonts w:cs="Times New Roman"/>
                <w:bCs/>
                <w:noProof/>
              </w:rPr>
              <w:t>Theory X and Y</w:t>
            </w:r>
            <w:r w:rsidR="00FE4124" w:rsidRPr="00FE4124">
              <w:rPr>
                <w:noProof/>
                <w:webHidden/>
              </w:rPr>
              <w:tab/>
            </w:r>
            <w:r w:rsidR="00FE4124" w:rsidRPr="00FE4124">
              <w:rPr>
                <w:noProof/>
                <w:webHidden/>
              </w:rPr>
              <w:fldChar w:fldCharType="begin"/>
            </w:r>
            <w:r w:rsidR="00FE4124" w:rsidRPr="00FE4124">
              <w:rPr>
                <w:noProof/>
                <w:webHidden/>
              </w:rPr>
              <w:instrText xml:space="preserve"> PAGEREF _Toc130823363 \h </w:instrText>
            </w:r>
            <w:r w:rsidR="00FE4124" w:rsidRPr="00FE4124">
              <w:rPr>
                <w:noProof/>
                <w:webHidden/>
              </w:rPr>
            </w:r>
            <w:r w:rsidR="00FE4124" w:rsidRPr="00FE4124">
              <w:rPr>
                <w:noProof/>
                <w:webHidden/>
              </w:rPr>
              <w:fldChar w:fldCharType="separate"/>
            </w:r>
            <w:r w:rsidR="00FE4124" w:rsidRPr="00FE4124">
              <w:rPr>
                <w:noProof/>
                <w:webHidden/>
              </w:rPr>
              <w:t>5</w:t>
            </w:r>
            <w:r w:rsidR="00FE4124" w:rsidRPr="00FE4124">
              <w:rPr>
                <w:noProof/>
                <w:webHidden/>
              </w:rPr>
              <w:fldChar w:fldCharType="end"/>
            </w:r>
          </w:hyperlink>
        </w:p>
        <w:p w14:paraId="7D979A9A" w14:textId="77777777" w:rsidR="00FE4124" w:rsidRPr="00FE4124" w:rsidRDefault="00000000">
          <w:pPr>
            <w:pStyle w:val="31"/>
            <w:tabs>
              <w:tab w:val="right" w:leader="dot" w:pos="9016"/>
            </w:tabs>
            <w:rPr>
              <w:rFonts w:asciiTheme="minorHAnsi" w:eastAsiaTheme="minorEastAsia" w:hAnsiTheme="minorHAnsi"/>
              <w:noProof/>
              <w:kern w:val="0"/>
              <w:sz w:val="22"/>
              <w:szCs w:val="22"/>
              <w:lang w:val="en-US" w:bidi="ar-SA"/>
              <w14:ligatures w14:val="none"/>
            </w:rPr>
          </w:pPr>
          <w:hyperlink w:anchor="_Toc130823364" w:history="1">
            <w:r w:rsidR="00FE4124" w:rsidRPr="00FE4124">
              <w:rPr>
                <w:rStyle w:val="a6"/>
                <w:rFonts w:cs="Times New Roman"/>
                <w:bCs/>
                <w:noProof/>
              </w:rPr>
              <w:t>Human Relations Theory</w:t>
            </w:r>
            <w:r w:rsidR="00FE4124" w:rsidRPr="00FE4124">
              <w:rPr>
                <w:noProof/>
                <w:webHidden/>
              </w:rPr>
              <w:tab/>
            </w:r>
            <w:r w:rsidR="00FE4124" w:rsidRPr="00FE4124">
              <w:rPr>
                <w:noProof/>
                <w:webHidden/>
              </w:rPr>
              <w:fldChar w:fldCharType="begin"/>
            </w:r>
            <w:r w:rsidR="00FE4124" w:rsidRPr="00FE4124">
              <w:rPr>
                <w:noProof/>
                <w:webHidden/>
              </w:rPr>
              <w:instrText xml:space="preserve"> PAGEREF _Toc130823364 \h </w:instrText>
            </w:r>
            <w:r w:rsidR="00FE4124" w:rsidRPr="00FE4124">
              <w:rPr>
                <w:noProof/>
                <w:webHidden/>
              </w:rPr>
            </w:r>
            <w:r w:rsidR="00FE4124" w:rsidRPr="00FE4124">
              <w:rPr>
                <w:noProof/>
                <w:webHidden/>
              </w:rPr>
              <w:fldChar w:fldCharType="separate"/>
            </w:r>
            <w:r w:rsidR="00FE4124" w:rsidRPr="00FE4124">
              <w:rPr>
                <w:noProof/>
                <w:webHidden/>
              </w:rPr>
              <w:t>5</w:t>
            </w:r>
            <w:r w:rsidR="00FE4124" w:rsidRPr="00FE4124">
              <w:rPr>
                <w:noProof/>
                <w:webHidden/>
              </w:rPr>
              <w:fldChar w:fldCharType="end"/>
            </w:r>
          </w:hyperlink>
        </w:p>
        <w:p w14:paraId="3C12FDD5" w14:textId="77777777" w:rsidR="00FE4124" w:rsidRDefault="00000000">
          <w:pPr>
            <w:pStyle w:val="11"/>
            <w:tabs>
              <w:tab w:val="right" w:leader="dot" w:pos="9016"/>
            </w:tabs>
            <w:rPr>
              <w:rFonts w:asciiTheme="minorHAnsi" w:eastAsiaTheme="minorEastAsia" w:hAnsiTheme="minorHAnsi"/>
              <w:noProof/>
              <w:kern w:val="0"/>
              <w:sz w:val="22"/>
              <w:szCs w:val="22"/>
              <w:lang w:val="en-US" w:bidi="ar-SA"/>
              <w14:ligatures w14:val="none"/>
            </w:rPr>
          </w:pPr>
          <w:hyperlink w:anchor="_Toc130823365" w:history="1">
            <w:r w:rsidR="00FE4124" w:rsidRPr="009E3844">
              <w:rPr>
                <w:rStyle w:val="a6"/>
                <w:rFonts w:cs="Times New Roman"/>
                <w:noProof/>
              </w:rPr>
              <w:t>Application of theories and models to the leader of The Royal Bank of Scotland</w:t>
            </w:r>
            <w:r w:rsidR="00FE4124">
              <w:rPr>
                <w:noProof/>
                <w:webHidden/>
              </w:rPr>
              <w:tab/>
            </w:r>
            <w:r w:rsidR="00FE4124">
              <w:rPr>
                <w:noProof/>
                <w:webHidden/>
              </w:rPr>
              <w:fldChar w:fldCharType="begin"/>
            </w:r>
            <w:r w:rsidR="00FE4124">
              <w:rPr>
                <w:noProof/>
                <w:webHidden/>
              </w:rPr>
              <w:instrText xml:space="preserve"> PAGEREF _Toc130823365 \h </w:instrText>
            </w:r>
            <w:r w:rsidR="00FE4124">
              <w:rPr>
                <w:noProof/>
                <w:webHidden/>
              </w:rPr>
            </w:r>
            <w:r w:rsidR="00FE4124">
              <w:rPr>
                <w:noProof/>
                <w:webHidden/>
              </w:rPr>
              <w:fldChar w:fldCharType="separate"/>
            </w:r>
            <w:r w:rsidR="00FE4124">
              <w:rPr>
                <w:noProof/>
                <w:webHidden/>
              </w:rPr>
              <w:t>7</w:t>
            </w:r>
            <w:r w:rsidR="00FE4124">
              <w:rPr>
                <w:noProof/>
                <w:webHidden/>
              </w:rPr>
              <w:fldChar w:fldCharType="end"/>
            </w:r>
          </w:hyperlink>
        </w:p>
        <w:p w14:paraId="3FA09FD5" w14:textId="77777777" w:rsidR="00FE4124" w:rsidRDefault="00000000">
          <w:pPr>
            <w:pStyle w:val="11"/>
            <w:tabs>
              <w:tab w:val="right" w:leader="dot" w:pos="9016"/>
            </w:tabs>
            <w:rPr>
              <w:rFonts w:asciiTheme="minorHAnsi" w:eastAsiaTheme="minorEastAsia" w:hAnsiTheme="minorHAnsi"/>
              <w:noProof/>
              <w:kern w:val="0"/>
              <w:sz w:val="22"/>
              <w:szCs w:val="22"/>
              <w:lang w:val="en-US" w:bidi="ar-SA"/>
              <w14:ligatures w14:val="none"/>
            </w:rPr>
          </w:pPr>
          <w:hyperlink w:anchor="_Toc130823366" w:history="1">
            <w:r w:rsidR="00FE4124" w:rsidRPr="009E3844">
              <w:rPr>
                <w:rStyle w:val="a6"/>
                <w:rFonts w:cs="Times New Roman"/>
                <w:noProof/>
              </w:rPr>
              <w:t>Application of Human Relation Theory in the Royal bank of Scotland:</w:t>
            </w:r>
            <w:r w:rsidR="00FE4124">
              <w:rPr>
                <w:noProof/>
                <w:webHidden/>
              </w:rPr>
              <w:tab/>
            </w:r>
            <w:r w:rsidR="00FE4124">
              <w:rPr>
                <w:noProof/>
                <w:webHidden/>
              </w:rPr>
              <w:fldChar w:fldCharType="begin"/>
            </w:r>
            <w:r w:rsidR="00FE4124">
              <w:rPr>
                <w:noProof/>
                <w:webHidden/>
              </w:rPr>
              <w:instrText xml:space="preserve"> PAGEREF _Toc130823366 \h </w:instrText>
            </w:r>
            <w:r w:rsidR="00FE4124">
              <w:rPr>
                <w:noProof/>
                <w:webHidden/>
              </w:rPr>
            </w:r>
            <w:r w:rsidR="00FE4124">
              <w:rPr>
                <w:noProof/>
                <w:webHidden/>
              </w:rPr>
              <w:fldChar w:fldCharType="separate"/>
            </w:r>
            <w:r w:rsidR="00FE4124">
              <w:rPr>
                <w:noProof/>
                <w:webHidden/>
              </w:rPr>
              <w:t>7</w:t>
            </w:r>
            <w:r w:rsidR="00FE4124">
              <w:rPr>
                <w:noProof/>
                <w:webHidden/>
              </w:rPr>
              <w:fldChar w:fldCharType="end"/>
            </w:r>
          </w:hyperlink>
        </w:p>
        <w:p w14:paraId="102084D9" w14:textId="77777777" w:rsidR="00FE4124" w:rsidRDefault="00000000">
          <w:pPr>
            <w:pStyle w:val="11"/>
            <w:tabs>
              <w:tab w:val="right" w:leader="dot" w:pos="9016"/>
            </w:tabs>
            <w:rPr>
              <w:rFonts w:asciiTheme="minorHAnsi" w:eastAsiaTheme="minorEastAsia" w:hAnsiTheme="minorHAnsi"/>
              <w:noProof/>
              <w:kern w:val="0"/>
              <w:sz w:val="22"/>
              <w:szCs w:val="22"/>
              <w:lang w:val="en-US" w:bidi="ar-SA"/>
              <w14:ligatures w14:val="none"/>
            </w:rPr>
          </w:pPr>
          <w:hyperlink w:anchor="_Toc130823367" w:history="1">
            <w:r w:rsidR="00FE4124" w:rsidRPr="009E3844">
              <w:rPr>
                <w:rStyle w:val="a6"/>
                <w:noProof/>
              </w:rPr>
              <w:t>Impact of leadership on the organization</w:t>
            </w:r>
            <w:r w:rsidR="00FE4124">
              <w:rPr>
                <w:noProof/>
                <w:webHidden/>
              </w:rPr>
              <w:tab/>
            </w:r>
            <w:r w:rsidR="00FE4124">
              <w:rPr>
                <w:noProof/>
                <w:webHidden/>
              </w:rPr>
              <w:fldChar w:fldCharType="begin"/>
            </w:r>
            <w:r w:rsidR="00FE4124">
              <w:rPr>
                <w:noProof/>
                <w:webHidden/>
              </w:rPr>
              <w:instrText xml:space="preserve"> PAGEREF _Toc130823367 \h </w:instrText>
            </w:r>
            <w:r w:rsidR="00FE4124">
              <w:rPr>
                <w:noProof/>
                <w:webHidden/>
              </w:rPr>
            </w:r>
            <w:r w:rsidR="00FE4124">
              <w:rPr>
                <w:noProof/>
                <w:webHidden/>
              </w:rPr>
              <w:fldChar w:fldCharType="separate"/>
            </w:r>
            <w:r w:rsidR="00FE4124">
              <w:rPr>
                <w:noProof/>
                <w:webHidden/>
              </w:rPr>
              <w:t>8</w:t>
            </w:r>
            <w:r w:rsidR="00FE4124">
              <w:rPr>
                <w:noProof/>
                <w:webHidden/>
              </w:rPr>
              <w:fldChar w:fldCharType="end"/>
            </w:r>
          </w:hyperlink>
        </w:p>
        <w:p w14:paraId="4A9543D6" w14:textId="77777777" w:rsidR="00FE4124" w:rsidRDefault="00000000">
          <w:pPr>
            <w:pStyle w:val="11"/>
            <w:tabs>
              <w:tab w:val="right" w:leader="dot" w:pos="9016"/>
            </w:tabs>
            <w:rPr>
              <w:rFonts w:asciiTheme="minorHAnsi" w:eastAsiaTheme="minorEastAsia" w:hAnsiTheme="minorHAnsi"/>
              <w:noProof/>
              <w:kern w:val="0"/>
              <w:sz w:val="22"/>
              <w:szCs w:val="22"/>
              <w:lang w:val="en-US" w:bidi="ar-SA"/>
              <w14:ligatures w14:val="none"/>
            </w:rPr>
          </w:pPr>
          <w:hyperlink w:anchor="_Toc130823368" w:history="1">
            <w:r w:rsidR="00FE4124" w:rsidRPr="009E3844">
              <w:rPr>
                <w:rStyle w:val="a6"/>
                <w:rFonts w:cs="Times New Roman"/>
                <w:noProof/>
              </w:rPr>
              <w:t>My experience of leadership and areas for my personal development</w:t>
            </w:r>
            <w:r w:rsidR="00FE4124">
              <w:rPr>
                <w:noProof/>
                <w:webHidden/>
              </w:rPr>
              <w:tab/>
            </w:r>
            <w:r w:rsidR="00FE4124">
              <w:rPr>
                <w:noProof/>
                <w:webHidden/>
              </w:rPr>
              <w:fldChar w:fldCharType="begin"/>
            </w:r>
            <w:r w:rsidR="00FE4124">
              <w:rPr>
                <w:noProof/>
                <w:webHidden/>
              </w:rPr>
              <w:instrText xml:space="preserve"> PAGEREF _Toc130823368 \h </w:instrText>
            </w:r>
            <w:r w:rsidR="00FE4124">
              <w:rPr>
                <w:noProof/>
                <w:webHidden/>
              </w:rPr>
            </w:r>
            <w:r w:rsidR="00FE4124">
              <w:rPr>
                <w:noProof/>
                <w:webHidden/>
              </w:rPr>
              <w:fldChar w:fldCharType="separate"/>
            </w:r>
            <w:r w:rsidR="00FE4124">
              <w:rPr>
                <w:noProof/>
                <w:webHidden/>
              </w:rPr>
              <w:t>8</w:t>
            </w:r>
            <w:r w:rsidR="00FE4124">
              <w:rPr>
                <w:noProof/>
                <w:webHidden/>
              </w:rPr>
              <w:fldChar w:fldCharType="end"/>
            </w:r>
          </w:hyperlink>
        </w:p>
        <w:p w14:paraId="5B583BC3" w14:textId="77777777" w:rsidR="00FE4124" w:rsidRDefault="00000000">
          <w:pPr>
            <w:pStyle w:val="11"/>
            <w:tabs>
              <w:tab w:val="right" w:leader="dot" w:pos="9016"/>
            </w:tabs>
            <w:rPr>
              <w:rFonts w:asciiTheme="minorHAnsi" w:eastAsiaTheme="minorEastAsia" w:hAnsiTheme="minorHAnsi"/>
              <w:noProof/>
              <w:kern w:val="0"/>
              <w:sz w:val="22"/>
              <w:szCs w:val="22"/>
              <w:lang w:val="en-US" w:bidi="ar-SA"/>
              <w14:ligatures w14:val="none"/>
            </w:rPr>
          </w:pPr>
          <w:hyperlink w:anchor="_Toc130823369" w:history="1">
            <w:r w:rsidR="00FE4124" w:rsidRPr="009E3844">
              <w:rPr>
                <w:rStyle w:val="a6"/>
                <w:rFonts w:cs="Times New Roman"/>
                <w:noProof/>
              </w:rPr>
              <w:t>Conclusion</w:t>
            </w:r>
            <w:r w:rsidR="00FE4124">
              <w:rPr>
                <w:noProof/>
                <w:webHidden/>
              </w:rPr>
              <w:tab/>
            </w:r>
            <w:r w:rsidR="00FE4124">
              <w:rPr>
                <w:noProof/>
                <w:webHidden/>
              </w:rPr>
              <w:fldChar w:fldCharType="begin"/>
            </w:r>
            <w:r w:rsidR="00FE4124">
              <w:rPr>
                <w:noProof/>
                <w:webHidden/>
              </w:rPr>
              <w:instrText xml:space="preserve"> PAGEREF _Toc130823369 \h </w:instrText>
            </w:r>
            <w:r w:rsidR="00FE4124">
              <w:rPr>
                <w:noProof/>
                <w:webHidden/>
              </w:rPr>
            </w:r>
            <w:r w:rsidR="00FE4124">
              <w:rPr>
                <w:noProof/>
                <w:webHidden/>
              </w:rPr>
              <w:fldChar w:fldCharType="separate"/>
            </w:r>
            <w:r w:rsidR="00FE4124">
              <w:rPr>
                <w:noProof/>
                <w:webHidden/>
              </w:rPr>
              <w:t>9</w:t>
            </w:r>
            <w:r w:rsidR="00FE4124">
              <w:rPr>
                <w:noProof/>
                <w:webHidden/>
              </w:rPr>
              <w:fldChar w:fldCharType="end"/>
            </w:r>
          </w:hyperlink>
        </w:p>
        <w:p w14:paraId="62F98B91" w14:textId="77777777" w:rsidR="00FE4124" w:rsidRDefault="00000000">
          <w:pPr>
            <w:pStyle w:val="11"/>
            <w:tabs>
              <w:tab w:val="right" w:leader="dot" w:pos="9016"/>
            </w:tabs>
            <w:rPr>
              <w:rFonts w:asciiTheme="minorHAnsi" w:eastAsiaTheme="minorEastAsia" w:hAnsiTheme="minorHAnsi"/>
              <w:noProof/>
              <w:kern w:val="0"/>
              <w:sz w:val="22"/>
              <w:szCs w:val="22"/>
              <w:lang w:val="en-US" w:bidi="ar-SA"/>
              <w14:ligatures w14:val="none"/>
            </w:rPr>
          </w:pPr>
          <w:hyperlink w:anchor="_Toc130823370" w:history="1">
            <w:r w:rsidR="00FE4124" w:rsidRPr="009E3844">
              <w:rPr>
                <w:rStyle w:val="a6"/>
                <w:rFonts w:cs="Times New Roman"/>
                <w:noProof/>
              </w:rPr>
              <w:t>References</w:t>
            </w:r>
            <w:r w:rsidR="00FE4124">
              <w:rPr>
                <w:noProof/>
                <w:webHidden/>
              </w:rPr>
              <w:tab/>
            </w:r>
            <w:r w:rsidR="00FE4124">
              <w:rPr>
                <w:noProof/>
                <w:webHidden/>
              </w:rPr>
              <w:fldChar w:fldCharType="begin"/>
            </w:r>
            <w:r w:rsidR="00FE4124">
              <w:rPr>
                <w:noProof/>
                <w:webHidden/>
              </w:rPr>
              <w:instrText xml:space="preserve"> PAGEREF _Toc130823370 \h </w:instrText>
            </w:r>
            <w:r w:rsidR="00FE4124">
              <w:rPr>
                <w:noProof/>
                <w:webHidden/>
              </w:rPr>
            </w:r>
            <w:r w:rsidR="00FE4124">
              <w:rPr>
                <w:noProof/>
                <w:webHidden/>
              </w:rPr>
              <w:fldChar w:fldCharType="separate"/>
            </w:r>
            <w:r w:rsidR="00FE4124">
              <w:rPr>
                <w:noProof/>
                <w:webHidden/>
              </w:rPr>
              <w:t>10</w:t>
            </w:r>
            <w:r w:rsidR="00FE4124">
              <w:rPr>
                <w:noProof/>
                <w:webHidden/>
              </w:rPr>
              <w:fldChar w:fldCharType="end"/>
            </w:r>
          </w:hyperlink>
        </w:p>
        <w:p w14:paraId="1A6C30D0" w14:textId="77777777" w:rsidR="00FE4124" w:rsidRDefault="00000000">
          <w:pPr>
            <w:pStyle w:val="11"/>
            <w:tabs>
              <w:tab w:val="right" w:leader="dot" w:pos="9016"/>
            </w:tabs>
            <w:rPr>
              <w:rFonts w:asciiTheme="minorHAnsi" w:eastAsiaTheme="minorEastAsia" w:hAnsiTheme="minorHAnsi"/>
              <w:noProof/>
              <w:kern w:val="0"/>
              <w:sz w:val="22"/>
              <w:szCs w:val="22"/>
              <w:lang w:val="en-US" w:bidi="ar-SA"/>
              <w14:ligatures w14:val="none"/>
            </w:rPr>
          </w:pPr>
          <w:hyperlink w:anchor="_Toc130823371" w:history="1">
            <w:r w:rsidR="00FE4124" w:rsidRPr="009E3844">
              <w:rPr>
                <w:rStyle w:val="a6"/>
                <w:noProof/>
              </w:rPr>
              <w:t>Appendix</w:t>
            </w:r>
            <w:r w:rsidR="00FE4124">
              <w:rPr>
                <w:noProof/>
                <w:webHidden/>
              </w:rPr>
              <w:tab/>
            </w:r>
            <w:r w:rsidR="00FE4124">
              <w:rPr>
                <w:noProof/>
                <w:webHidden/>
              </w:rPr>
              <w:fldChar w:fldCharType="begin"/>
            </w:r>
            <w:r w:rsidR="00FE4124">
              <w:rPr>
                <w:noProof/>
                <w:webHidden/>
              </w:rPr>
              <w:instrText xml:space="preserve"> PAGEREF _Toc130823371 \h </w:instrText>
            </w:r>
            <w:r w:rsidR="00FE4124">
              <w:rPr>
                <w:noProof/>
                <w:webHidden/>
              </w:rPr>
            </w:r>
            <w:r w:rsidR="00FE4124">
              <w:rPr>
                <w:noProof/>
                <w:webHidden/>
              </w:rPr>
              <w:fldChar w:fldCharType="separate"/>
            </w:r>
            <w:r w:rsidR="00FE4124">
              <w:rPr>
                <w:noProof/>
                <w:webHidden/>
              </w:rPr>
              <w:t>12</w:t>
            </w:r>
            <w:r w:rsidR="00FE4124">
              <w:rPr>
                <w:noProof/>
                <w:webHidden/>
              </w:rPr>
              <w:fldChar w:fldCharType="end"/>
            </w:r>
          </w:hyperlink>
        </w:p>
        <w:p w14:paraId="43996E0F" w14:textId="77777777" w:rsidR="00FE4124" w:rsidRDefault="00000000">
          <w:pPr>
            <w:pStyle w:val="11"/>
            <w:tabs>
              <w:tab w:val="right" w:leader="dot" w:pos="9016"/>
            </w:tabs>
            <w:rPr>
              <w:rFonts w:asciiTheme="minorHAnsi" w:eastAsiaTheme="minorEastAsia" w:hAnsiTheme="minorHAnsi"/>
              <w:noProof/>
              <w:kern w:val="0"/>
              <w:sz w:val="22"/>
              <w:szCs w:val="22"/>
              <w:lang w:val="en-US" w:bidi="ar-SA"/>
              <w14:ligatures w14:val="none"/>
            </w:rPr>
          </w:pPr>
          <w:hyperlink w:anchor="_Toc130823372" w:history="1">
            <w:r w:rsidR="00FE4124" w:rsidRPr="009E3844">
              <w:rPr>
                <w:rStyle w:val="a6"/>
                <w:rFonts w:cs="Times New Roman"/>
                <w:noProof/>
              </w:rPr>
              <w:t>Leadership development plan</w:t>
            </w:r>
            <w:r w:rsidR="00FE4124">
              <w:rPr>
                <w:noProof/>
                <w:webHidden/>
              </w:rPr>
              <w:tab/>
            </w:r>
            <w:r w:rsidR="00FE4124">
              <w:rPr>
                <w:noProof/>
                <w:webHidden/>
              </w:rPr>
              <w:fldChar w:fldCharType="begin"/>
            </w:r>
            <w:r w:rsidR="00FE4124">
              <w:rPr>
                <w:noProof/>
                <w:webHidden/>
              </w:rPr>
              <w:instrText xml:space="preserve"> PAGEREF _Toc130823372 \h </w:instrText>
            </w:r>
            <w:r w:rsidR="00FE4124">
              <w:rPr>
                <w:noProof/>
                <w:webHidden/>
              </w:rPr>
            </w:r>
            <w:r w:rsidR="00FE4124">
              <w:rPr>
                <w:noProof/>
                <w:webHidden/>
              </w:rPr>
              <w:fldChar w:fldCharType="separate"/>
            </w:r>
            <w:r w:rsidR="00FE4124">
              <w:rPr>
                <w:noProof/>
                <w:webHidden/>
              </w:rPr>
              <w:t>12</w:t>
            </w:r>
            <w:r w:rsidR="00FE4124">
              <w:rPr>
                <w:noProof/>
                <w:webHidden/>
              </w:rPr>
              <w:fldChar w:fldCharType="end"/>
            </w:r>
          </w:hyperlink>
        </w:p>
        <w:p w14:paraId="70200EC3" w14:textId="77777777" w:rsidR="00A53EC9" w:rsidRPr="000C6EE8" w:rsidRDefault="00A53EC9">
          <w:pPr>
            <w:rPr>
              <w:rFonts w:cs="Times New Roman"/>
            </w:rPr>
          </w:pPr>
          <w:r w:rsidRPr="000C6EE8">
            <w:rPr>
              <w:rFonts w:cs="Times New Roman"/>
              <w:b/>
              <w:bCs/>
              <w:noProof/>
            </w:rPr>
            <w:fldChar w:fldCharType="end"/>
          </w:r>
        </w:p>
      </w:sdtContent>
    </w:sdt>
    <w:p w14:paraId="18E33C76" w14:textId="77777777" w:rsidR="003242BF" w:rsidRPr="000C6EE8" w:rsidRDefault="003242BF">
      <w:pPr>
        <w:rPr>
          <w:rFonts w:cs="Times New Roman"/>
        </w:rPr>
      </w:pPr>
    </w:p>
    <w:p w14:paraId="60934AD0" w14:textId="77777777" w:rsidR="00547DEA" w:rsidRPr="000C6EE8" w:rsidRDefault="00547DEA" w:rsidP="00482F24">
      <w:pPr>
        <w:pStyle w:val="1"/>
        <w:rPr>
          <w:rFonts w:cs="Times New Roman"/>
        </w:rPr>
      </w:pPr>
    </w:p>
    <w:p w14:paraId="0DAA0680" w14:textId="77777777" w:rsidR="00547DEA" w:rsidRPr="000C6EE8" w:rsidRDefault="00547DEA">
      <w:pPr>
        <w:rPr>
          <w:rFonts w:eastAsiaTheme="majorEastAsia" w:cs="Times New Roman"/>
          <w:b/>
          <w:bCs/>
          <w:color w:val="000000" w:themeColor="text1"/>
          <w:kern w:val="0"/>
          <w:sz w:val="36"/>
          <w:szCs w:val="28"/>
          <w:lang w:val="en-US" w:bidi="ar-SA"/>
          <w14:ligatures w14:val="none"/>
        </w:rPr>
      </w:pPr>
      <w:r w:rsidRPr="000C6EE8">
        <w:rPr>
          <w:rFonts w:cs="Times New Roman"/>
        </w:rPr>
        <w:br w:type="page"/>
      </w:r>
    </w:p>
    <w:p w14:paraId="4EC8166B" w14:textId="77777777" w:rsidR="00482F24" w:rsidRPr="000C6EE8" w:rsidRDefault="00482F24" w:rsidP="00482F24">
      <w:pPr>
        <w:pStyle w:val="1"/>
        <w:rPr>
          <w:rFonts w:cs="Times New Roman"/>
        </w:rPr>
      </w:pPr>
      <w:bookmarkStart w:id="0" w:name="_Toc130823356"/>
      <w:r w:rsidRPr="000C6EE8">
        <w:rPr>
          <w:rFonts w:cs="Times New Roman"/>
        </w:rPr>
        <w:lastRenderedPageBreak/>
        <w:t>Introduction</w:t>
      </w:r>
      <w:bookmarkEnd w:id="0"/>
    </w:p>
    <w:p w14:paraId="6D10F05E" w14:textId="77777777" w:rsidR="00482F24" w:rsidRPr="000C6EE8" w:rsidRDefault="00482F24" w:rsidP="00482F24">
      <w:pPr>
        <w:pStyle w:val="a3"/>
        <w:spacing w:line="360" w:lineRule="auto"/>
      </w:pPr>
      <w:r w:rsidRPr="000C6EE8">
        <w:t>The process of influencing and directing an individual or a group of workers toward the accomplishment of an organisational goal is known as leadership. Leadership has its styles and process. Different theories have been given by various researchers. Effective guidance, responsibility, and a positive work environment must be implemented by leaders for their workforce. Leadership styles act differently in the organization. It implies that conditions, decisions, work culture, working environment, new laws and regulations, organisational complexities, and changes match the style of leadership. The needs of the team and the situation will determine the best type of leadership. A capable leader will be able to modify their approach to leadership to best suit the situation and the followers they are guiding.</w:t>
      </w:r>
    </w:p>
    <w:p w14:paraId="3DE23CC3" w14:textId="77777777" w:rsidR="003242BF" w:rsidRPr="000C6EE8" w:rsidRDefault="003242BF">
      <w:pPr>
        <w:rPr>
          <w:rFonts w:cs="Times New Roman"/>
          <w:szCs w:val="24"/>
        </w:rPr>
      </w:pPr>
      <w:r w:rsidRPr="000C6EE8">
        <w:rPr>
          <w:rFonts w:cs="Times New Roman"/>
          <w:szCs w:val="24"/>
        </w:rPr>
        <w:br w:type="page"/>
      </w:r>
    </w:p>
    <w:p w14:paraId="2B41CCFF" w14:textId="77777777" w:rsidR="003D12B6" w:rsidRPr="000C6EE8" w:rsidRDefault="003D12B6" w:rsidP="00EE24E3">
      <w:pPr>
        <w:pStyle w:val="1"/>
        <w:jc w:val="both"/>
        <w:rPr>
          <w:rFonts w:cs="Times New Roman"/>
        </w:rPr>
      </w:pPr>
      <w:bookmarkStart w:id="1" w:name="_Toc130823357"/>
      <w:r w:rsidRPr="000C6EE8">
        <w:rPr>
          <w:rFonts w:cs="Times New Roman"/>
        </w:rPr>
        <w:lastRenderedPageBreak/>
        <w:t>Royal Bank of Scotland (RBS)</w:t>
      </w:r>
      <w:bookmarkEnd w:id="1"/>
    </w:p>
    <w:p w14:paraId="16622968" w14:textId="77777777" w:rsidR="0064384E" w:rsidRPr="00CC0FEC" w:rsidRDefault="008D5AA5" w:rsidP="00EE24E3">
      <w:pPr>
        <w:rPr>
          <w:rFonts w:eastAsia="Times New Roman" w:cs="Times New Roman"/>
          <w:kern w:val="0"/>
          <w:szCs w:val="24"/>
          <w:lang w:eastAsia="en-IN"/>
          <w14:ligatures w14:val="none"/>
        </w:rPr>
      </w:pPr>
      <w:r w:rsidRPr="00CC0FEC">
        <w:rPr>
          <w:rFonts w:eastAsia="Times New Roman" w:cs="Times New Roman"/>
          <w:kern w:val="0"/>
          <w:szCs w:val="24"/>
          <w:lang w:eastAsia="en-IN"/>
          <w14:ligatures w14:val="none"/>
        </w:rPr>
        <w:t>Royal Bank is one of the most dependable and stable financial banks in Edinburgh, Scotland. It is a part of the NatWest Group, one of the largest banking industries in the United Kingdom. The bank was founded in the United Kingdom in 1727, and because of its long history, it has earned a strong reputation and customer trust.</w:t>
      </w:r>
      <w:r w:rsidR="00790A71" w:rsidRPr="00CC0FEC">
        <w:rPr>
          <w:rFonts w:eastAsia="Times New Roman" w:cs="Times New Roman"/>
          <w:kern w:val="0"/>
          <w:szCs w:val="24"/>
          <w:lang w:eastAsia="en-IN"/>
          <w14:ligatures w14:val="none"/>
        </w:rPr>
        <w:t xml:space="preserve"> Personal banking, wealth management, business banking, investment banking, and commercial banking are just a couple of the services available.</w:t>
      </w:r>
      <w:r w:rsidR="00624632" w:rsidRPr="00CC0FEC">
        <w:rPr>
          <w:rFonts w:eastAsia="Times New Roman" w:cs="Times New Roman"/>
          <w:kern w:val="0"/>
          <w:szCs w:val="24"/>
          <w:lang w:eastAsia="en-IN"/>
          <w14:ligatures w14:val="none"/>
        </w:rPr>
        <w:t xml:space="preserve"> Due to the recent financial crisis, RBS had to go through major restructuring and processing operations.</w:t>
      </w:r>
      <w:r w:rsidR="004558A7" w:rsidRPr="00CC0FEC">
        <w:rPr>
          <w:rFonts w:eastAsia="Times New Roman" w:cs="Times New Roman"/>
          <w:kern w:val="0"/>
          <w:szCs w:val="24"/>
          <w:lang w:eastAsia="en-IN"/>
          <w14:ligatures w14:val="none"/>
        </w:rPr>
        <w:t xml:space="preserve"> S</w:t>
      </w:r>
      <w:r w:rsidR="00CF02E2" w:rsidRPr="00CC0FEC">
        <w:rPr>
          <w:rFonts w:eastAsia="Times New Roman" w:cs="Times New Roman"/>
          <w:kern w:val="0"/>
          <w:szCs w:val="24"/>
          <w:lang w:eastAsia="en-IN"/>
          <w14:ligatures w14:val="none"/>
        </w:rPr>
        <w:t>uccessfully operating and giving services to their customers</w:t>
      </w:r>
      <w:r w:rsidR="0064384E" w:rsidRPr="00CC0FEC">
        <w:rPr>
          <w:rFonts w:eastAsia="Times New Roman" w:cs="Times New Roman"/>
          <w:kern w:val="0"/>
          <w:szCs w:val="24"/>
          <w:lang w:eastAsia="en-IN"/>
          <w14:ligatures w14:val="none"/>
        </w:rPr>
        <w:t xml:space="preserve"> (</w:t>
      </w:r>
      <w:r w:rsidR="0064384E" w:rsidRPr="00CC0FEC">
        <w:rPr>
          <w:rFonts w:cs="Times New Roman"/>
          <w:color w:val="222222"/>
          <w:szCs w:val="24"/>
          <w:shd w:val="clear" w:color="auto" w:fill="FFFFFF"/>
        </w:rPr>
        <w:t>Kerr and Robinson, 2016)</w:t>
      </w:r>
      <w:r w:rsidR="00ED2BC2">
        <w:rPr>
          <w:rFonts w:cs="Times New Roman"/>
          <w:color w:val="222222"/>
          <w:szCs w:val="24"/>
          <w:shd w:val="clear" w:color="auto" w:fill="FFFFFF"/>
        </w:rPr>
        <w:t>.</w:t>
      </w:r>
    </w:p>
    <w:p w14:paraId="4EDB3B4B" w14:textId="77777777" w:rsidR="003242BF" w:rsidRPr="000C6EE8" w:rsidRDefault="003242BF" w:rsidP="00E00992">
      <w:pPr>
        <w:pStyle w:val="1"/>
      </w:pPr>
      <w:bookmarkStart w:id="2" w:name="_Toc130823358"/>
      <w:r w:rsidRPr="000C6EE8">
        <w:t>Leadership and management theories and models</w:t>
      </w:r>
      <w:bookmarkEnd w:id="2"/>
    </w:p>
    <w:p w14:paraId="4B7E9525" w14:textId="77777777" w:rsidR="00FC7B11" w:rsidRPr="000C6EE8" w:rsidRDefault="00E6647B" w:rsidP="00EE24E3">
      <w:pPr>
        <w:pStyle w:val="2"/>
        <w:rPr>
          <w:rFonts w:ascii="Times New Roman" w:hAnsi="Times New Roman" w:cs="Times New Roman"/>
          <w:b/>
          <w:bCs/>
          <w:color w:val="000000" w:themeColor="text1"/>
          <w:sz w:val="36"/>
          <w:szCs w:val="36"/>
        </w:rPr>
      </w:pPr>
      <w:bookmarkStart w:id="3" w:name="_Toc130823359"/>
      <w:r w:rsidRPr="000C6EE8">
        <w:rPr>
          <w:rFonts w:ascii="Times New Roman" w:hAnsi="Times New Roman" w:cs="Times New Roman"/>
          <w:b/>
          <w:bCs/>
          <w:color w:val="auto"/>
          <w:sz w:val="36"/>
          <w:szCs w:val="36"/>
        </w:rPr>
        <w:t>L</w:t>
      </w:r>
      <w:r w:rsidR="00FC7B11" w:rsidRPr="000C6EE8">
        <w:rPr>
          <w:rFonts w:ascii="Times New Roman" w:hAnsi="Times New Roman" w:cs="Times New Roman"/>
          <w:b/>
          <w:bCs/>
          <w:color w:val="auto"/>
          <w:sz w:val="36"/>
          <w:szCs w:val="36"/>
        </w:rPr>
        <w:t xml:space="preserve">eadership </w:t>
      </w:r>
      <w:r w:rsidRPr="000C6EE8">
        <w:rPr>
          <w:rFonts w:ascii="Times New Roman" w:hAnsi="Times New Roman" w:cs="Times New Roman"/>
          <w:b/>
          <w:bCs/>
          <w:color w:val="auto"/>
          <w:sz w:val="36"/>
          <w:szCs w:val="36"/>
        </w:rPr>
        <w:t>Theories</w:t>
      </w:r>
      <w:bookmarkEnd w:id="3"/>
    </w:p>
    <w:p w14:paraId="522C91AB" w14:textId="77777777" w:rsidR="00CD62AE" w:rsidRPr="000C6EE8" w:rsidRDefault="0094246F" w:rsidP="00EE24E3">
      <w:pPr>
        <w:pStyle w:val="3"/>
        <w:rPr>
          <w:rFonts w:ascii="Times New Roman" w:hAnsi="Times New Roman" w:cs="Times New Roman"/>
          <w:b/>
          <w:bCs/>
          <w:color w:val="auto"/>
          <w:sz w:val="32"/>
          <w:szCs w:val="32"/>
        </w:rPr>
      </w:pPr>
      <w:bookmarkStart w:id="4" w:name="_Toc130823360"/>
      <w:r w:rsidRPr="000C6EE8">
        <w:rPr>
          <w:rFonts w:ascii="Times New Roman" w:hAnsi="Times New Roman" w:cs="Times New Roman"/>
          <w:b/>
          <w:bCs/>
          <w:color w:val="auto"/>
          <w:sz w:val="32"/>
          <w:szCs w:val="32"/>
        </w:rPr>
        <w:t>Great Man Theory</w:t>
      </w:r>
      <w:bookmarkEnd w:id="4"/>
    </w:p>
    <w:p w14:paraId="12DD362C" w14:textId="77777777" w:rsidR="00BC272C" w:rsidRPr="00CC0FEC" w:rsidRDefault="00D454EB" w:rsidP="00EE24E3">
      <w:pPr>
        <w:rPr>
          <w:rFonts w:cs="Times New Roman"/>
          <w:szCs w:val="24"/>
        </w:rPr>
      </w:pPr>
      <w:r w:rsidRPr="00CC0FEC">
        <w:rPr>
          <w:rFonts w:cs="Times New Roman"/>
          <w:szCs w:val="24"/>
        </w:rPr>
        <w:t xml:space="preserve">The Great Man theory was introduced as the initial leadership theory. This theory implied that great leaders are born instead of made, and it was largely accepted in the 19th and early 20th centuries. </w:t>
      </w:r>
      <w:r w:rsidR="00E86E83" w:rsidRPr="00CC0FEC">
        <w:rPr>
          <w:rFonts w:cs="Times New Roman"/>
          <w:szCs w:val="24"/>
        </w:rPr>
        <w:t>Under this theory</w:t>
      </w:r>
      <w:r w:rsidR="0013511D" w:rsidRPr="00CC0FEC">
        <w:rPr>
          <w:rFonts w:cs="Times New Roman"/>
          <w:szCs w:val="24"/>
        </w:rPr>
        <w:t xml:space="preserve">, </w:t>
      </w:r>
      <w:r w:rsidR="00E86E83" w:rsidRPr="00CC0FEC">
        <w:rPr>
          <w:rFonts w:cs="Times New Roman"/>
          <w:szCs w:val="24"/>
        </w:rPr>
        <w:t>leaders are not formed through learning but moreover through the possession of such inborn traits</w:t>
      </w:r>
      <w:r w:rsidR="004558A7" w:rsidRPr="00CC0FEC">
        <w:rPr>
          <w:rFonts w:cs="Times New Roman"/>
          <w:szCs w:val="24"/>
        </w:rPr>
        <w:t xml:space="preserve"> </w:t>
      </w:r>
      <w:r w:rsidR="00EE24E3" w:rsidRPr="00CC0FEC">
        <w:rPr>
          <w:rFonts w:cs="Times New Roman"/>
          <w:szCs w:val="24"/>
        </w:rPr>
        <w:t>(</w:t>
      </w:r>
      <w:r w:rsidR="00ED2BC2">
        <w:rPr>
          <w:rFonts w:cs="Times New Roman"/>
          <w:color w:val="222222"/>
          <w:szCs w:val="24"/>
          <w:shd w:val="clear" w:color="auto" w:fill="FFFFFF"/>
        </w:rPr>
        <w:t>Madanchian</w:t>
      </w:r>
      <w:r w:rsidR="00EE24E3" w:rsidRPr="00CC0FEC">
        <w:rPr>
          <w:rFonts w:cs="Times New Roman"/>
          <w:color w:val="222222"/>
          <w:szCs w:val="24"/>
          <w:shd w:val="clear" w:color="auto" w:fill="FFFFFF"/>
        </w:rPr>
        <w:t xml:space="preserve"> </w:t>
      </w:r>
      <w:r w:rsidR="0013511D" w:rsidRPr="00CC0FEC">
        <w:rPr>
          <w:rFonts w:cs="Times New Roman"/>
          <w:color w:val="222222"/>
          <w:szCs w:val="24"/>
          <w:shd w:val="clear" w:color="auto" w:fill="FFFFFF"/>
        </w:rPr>
        <w:t xml:space="preserve">et al, </w:t>
      </w:r>
      <w:r w:rsidR="00EE24E3" w:rsidRPr="00CC0FEC">
        <w:rPr>
          <w:rFonts w:cs="Times New Roman"/>
          <w:color w:val="222222"/>
          <w:szCs w:val="24"/>
          <w:shd w:val="clear" w:color="auto" w:fill="FFFFFF"/>
        </w:rPr>
        <w:t>2016</w:t>
      </w:r>
      <w:r w:rsidR="00EE24E3" w:rsidRPr="00CC0FEC">
        <w:rPr>
          <w:rFonts w:cs="Times New Roman"/>
          <w:szCs w:val="24"/>
        </w:rPr>
        <w:t>)</w:t>
      </w:r>
      <w:r w:rsidR="00ED2BC2">
        <w:rPr>
          <w:rFonts w:cs="Times New Roman"/>
          <w:szCs w:val="24"/>
        </w:rPr>
        <w:t>.</w:t>
      </w:r>
    </w:p>
    <w:p w14:paraId="4B7402C9" w14:textId="77777777" w:rsidR="00BC272C" w:rsidRPr="000C6EE8" w:rsidRDefault="00E71A26" w:rsidP="00EE24E3">
      <w:pPr>
        <w:pStyle w:val="3"/>
        <w:rPr>
          <w:rFonts w:ascii="Times New Roman" w:hAnsi="Times New Roman" w:cs="Times New Roman"/>
          <w:b/>
          <w:bCs/>
          <w:color w:val="auto"/>
          <w:sz w:val="32"/>
          <w:szCs w:val="32"/>
        </w:rPr>
      </w:pPr>
      <w:bookmarkStart w:id="5" w:name="_Toc130823361"/>
      <w:r w:rsidRPr="000C6EE8">
        <w:rPr>
          <w:rFonts w:ascii="Times New Roman" w:hAnsi="Times New Roman" w:cs="Times New Roman"/>
          <w:b/>
          <w:bCs/>
          <w:color w:val="auto"/>
          <w:sz w:val="32"/>
          <w:szCs w:val="32"/>
        </w:rPr>
        <w:t>Trait Theory</w:t>
      </w:r>
      <w:bookmarkEnd w:id="5"/>
    </w:p>
    <w:p w14:paraId="3C9BB9D4" w14:textId="77777777" w:rsidR="00E71A26" w:rsidRPr="00CC0FEC" w:rsidRDefault="00E71A26" w:rsidP="00EE24E3">
      <w:pPr>
        <w:rPr>
          <w:rFonts w:cs="Times New Roman"/>
          <w:szCs w:val="24"/>
        </w:rPr>
      </w:pPr>
      <w:r w:rsidRPr="00CC0FEC">
        <w:rPr>
          <w:rFonts w:cs="Times New Roman"/>
          <w:szCs w:val="24"/>
        </w:rPr>
        <w:t xml:space="preserve">The Trait Theory of Leadership focused on various </w:t>
      </w:r>
      <w:r w:rsidR="00E759F5" w:rsidRPr="00CC0FEC">
        <w:rPr>
          <w:rFonts w:cs="Times New Roman"/>
          <w:szCs w:val="24"/>
        </w:rPr>
        <w:t>behavioural</w:t>
      </w:r>
      <w:r w:rsidRPr="00CC0FEC">
        <w:rPr>
          <w:rFonts w:cs="Times New Roman"/>
          <w:szCs w:val="24"/>
        </w:rPr>
        <w:t xml:space="preserve"> traits of leaders. According to the Trait Theory, people inherit certain traits and qualities that differentiate them as great leaders. Qualities like strength, weight, height, appearance, intelligence, knowledge, and creativity. </w:t>
      </w:r>
      <w:r w:rsidR="00122B86" w:rsidRPr="00CC0FEC">
        <w:rPr>
          <w:rFonts w:cs="Times New Roman"/>
          <w:szCs w:val="24"/>
        </w:rPr>
        <w:t xml:space="preserve">According to those who believe in trait theory, outstanding leaders are those who are born with the ability to lead. The skill of being a leader is something that is only inherited. </w:t>
      </w:r>
      <w:r w:rsidR="00A249EE" w:rsidRPr="00CC0FEC">
        <w:rPr>
          <w:rFonts w:cs="Times New Roman"/>
          <w:szCs w:val="24"/>
        </w:rPr>
        <w:t>Stogdill argued that the principles of trait theory failed to adequately capture the essence of leadership.</w:t>
      </w:r>
      <w:r w:rsidR="0013511D" w:rsidRPr="00CC0FEC">
        <w:rPr>
          <w:rFonts w:cs="Times New Roman"/>
          <w:szCs w:val="24"/>
        </w:rPr>
        <w:t xml:space="preserve"> </w:t>
      </w:r>
      <w:r w:rsidR="00A249EE" w:rsidRPr="00CC0FEC">
        <w:rPr>
          <w:rFonts w:cs="Times New Roman"/>
          <w:szCs w:val="24"/>
        </w:rPr>
        <w:t>Possessing a certain trait does not necessarily determine who will become the next leader</w:t>
      </w:r>
      <w:r w:rsidR="0064384E" w:rsidRPr="00CC0FEC">
        <w:rPr>
          <w:rFonts w:cs="Times New Roman"/>
          <w:szCs w:val="24"/>
        </w:rPr>
        <w:t xml:space="preserve"> (</w:t>
      </w:r>
      <w:r w:rsidR="0064384E" w:rsidRPr="00CC0FEC">
        <w:rPr>
          <w:rFonts w:cs="Times New Roman"/>
          <w:color w:val="222222"/>
          <w:szCs w:val="24"/>
          <w:shd w:val="clear" w:color="auto" w:fill="FFFFFF"/>
        </w:rPr>
        <w:t>Scheffer</w:t>
      </w:r>
      <w:r w:rsidR="0013511D" w:rsidRPr="00CC0FEC">
        <w:rPr>
          <w:rFonts w:cs="Times New Roman"/>
          <w:color w:val="222222"/>
          <w:szCs w:val="24"/>
          <w:shd w:val="clear" w:color="auto" w:fill="FFFFFF"/>
        </w:rPr>
        <w:t xml:space="preserve"> </w:t>
      </w:r>
      <w:r w:rsidR="0064384E" w:rsidRPr="00CC0FEC">
        <w:rPr>
          <w:rFonts w:cs="Times New Roman"/>
          <w:color w:val="222222"/>
          <w:szCs w:val="24"/>
          <w:shd w:val="clear" w:color="auto" w:fill="FFFFFF"/>
        </w:rPr>
        <w:t>and Heckhausen, 2018)</w:t>
      </w:r>
      <w:r w:rsidR="00ED2BC2">
        <w:rPr>
          <w:rFonts w:cs="Times New Roman"/>
          <w:szCs w:val="24"/>
        </w:rPr>
        <w:t>.</w:t>
      </w:r>
    </w:p>
    <w:p w14:paraId="3D34C791" w14:textId="77777777" w:rsidR="00BC272C" w:rsidRPr="00A67149" w:rsidRDefault="00B63D42" w:rsidP="00A67149">
      <w:pPr>
        <w:rPr>
          <w:rFonts w:cs="Times New Roman"/>
        </w:rPr>
      </w:pPr>
      <w:r w:rsidRPr="000C6EE8">
        <w:rPr>
          <w:rFonts w:cs="Times New Roman"/>
          <w:b/>
          <w:bCs/>
          <w:sz w:val="36"/>
          <w:szCs w:val="36"/>
        </w:rPr>
        <w:t>L</w:t>
      </w:r>
      <w:r w:rsidR="00C41DA2" w:rsidRPr="000C6EE8">
        <w:rPr>
          <w:rFonts w:cs="Times New Roman"/>
          <w:b/>
          <w:bCs/>
          <w:sz w:val="36"/>
          <w:szCs w:val="36"/>
        </w:rPr>
        <w:t>eadership</w:t>
      </w:r>
      <w:r w:rsidRPr="000C6EE8">
        <w:rPr>
          <w:rFonts w:cs="Times New Roman"/>
          <w:b/>
          <w:bCs/>
          <w:sz w:val="36"/>
          <w:szCs w:val="36"/>
        </w:rPr>
        <w:t xml:space="preserve"> Models</w:t>
      </w:r>
    </w:p>
    <w:p w14:paraId="2CD8DF71" w14:textId="77777777" w:rsidR="00C41DA2" w:rsidRPr="000C6EE8" w:rsidRDefault="00C41DA2" w:rsidP="00EE24E3">
      <w:pPr>
        <w:pStyle w:val="3"/>
        <w:rPr>
          <w:rFonts w:ascii="Times New Roman" w:hAnsi="Times New Roman" w:cs="Times New Roman"/>
          <w:b/>
          <w:bCs/>
          <w:color w:val="auto"/>
          <w:sz w:val="32"/>
          <w:szCs w:val="32"/>
        </w:rPr>
      </w:pPr>
      <w:bookmarkStart w:id="6" w:name="_Toc130823362"/>
      <w:r w:rsidRPr="000C6EE8">
        <w:rPr>
          <w:rFonts w:ascii="Times New Roman" w:hAnsi="Times New Roman" w:cs="Times New Roman"/>
          <w:b/>
          <w:bCs/>
          <w:color w:val="auto"/>
          <w:sz w:val="32"/>
          <w:szCs w:val="32"/>
        </w:rPr>
        <w:t>Blake and Mouton </w:t>
      </w:r>
      <w:r w:rsidR="00547DEA" w:rsidRPr="000C6EE8">
        <w:rPr>
          <w:rFonts w:ascii="Times New Roman" w:hAnsi="Times New Roman" w:cs="Times New Roman"/>
          <w:b/>
          <w:bCs/>
          <w:color w:val="auto"/>
          <w:sz w:val="32"/>
          <w:szCs w:val="32"/>
        </w:rPr>
        <w:t>model</w:t>
      </w:r>
      <w:bookmarkEnd w:id="6"/>
    </w:p>
    <w:p w14:paraId="1700BCC2" w14:textId="77777777" w:rsidR="00C41DA2" w:rsidRPr="00CC0FEC" w:rsidRDefault="00C41DA2" w:rsidP="00EE24E3">
      <w:pPr>
        <w:rPr>
          <w:rFonts w:cs="Times New Roman"/>
          <w:szCs w:val="24"/>
        </w:rPr>
      </w:pPr>
      <w:r w:rsidRPr="00CC0FEC">
        <w:rPr>
          <w:rFonts w:cs="Times New Roman"/>
          <w:szCs w:val="24"/>
        </w:rPr>
        <w:t>The managerial grid model by Blake and Mouton characterises two key issues.</w:t>
      </w:r>
    </w:p>
    <w:p w14:paraId="125615A0" w14:textId="77777777" w:rsidR="00C41DA2" w:rsidRPr="00CC0FEC" w:rsidRDefault="00C41DA2" w:rsidP="00EE24E3">
      <w:pPr>
        <w:rPr>
          <w:rFonts w:cs="Times New Roman"/>
          <w:szCs w:val="24"/>
        </w:rPr>
      </w:pPr>
      <w:r w:rsidRPr="00CC0FEC">
        <w:rPr>
          <w:rFonts w:cs="Times New Roman"/>
          <w:szCs w:val="24"/>
        </w:rPr>
        <w:lastRenderedPageBreak/>
        <w:t>1. Concern for people</w:t>
      </w:r>
    </w:p>
    <w:p w14:paraId="0B8868FB" w14:textId="77777777" w:rsidR="00C41DA2" w:rsidRPr="00CC0FEC" w:rsidRDefault="00C41DA2" w:rsidP="00EE24E3">
      <w:pPr>
        <w:rPr>
          <w:rFonts w:cs="Times New Roman"/>
          <w:szCs w:val="24"/>
        </w:rPr>
      </w:pPr>
      <w:r w:rsidRPr="00CC0FEC">
        <w:rPr>
          <w:rFonts w:cs="Times New Roman"/>
          <w:szCs w:val="24"/>
        </w:rPr>
        <w:t>2. Concern for production</w:t>
      </w:r>
    </w:p>
    <w:p w14:paraId="0B300E19" w14:textId="77777777" w:rsidR="007F1791" w:rsidRPr="00CC0FEC" w:rsidRDefault="00C41DA2" w:rsidP="007F1791">
      <w:pPr>
        <w:rPr>
          <w:rFonts w:cs="Times New Roman"/>
          <w:szCs w:val="24"/>
        </w:rPr>
      </w:pPr>
      <w:r w:rsidRPr="00CC0FEC">
        <w:rPr>
          <w:rFonts w:cs="Times New Roman"/>
          <w:szCs w:val="24"/>
        </w:rPr>
        <w:t>A managerial grid model is a behavioural leadership model that helps managers analyse their leadership style.</w:t>
      </w:r>
      <w:r w:rsidR="00EE3C51" w:rsidRPr="00CC0FEC">
        <w:rPr>
          <w:rFonts w:cs="Times New Roman"/>
          <w:szCs w:val="24"/>
        </w:rPr>
        <w:t xml:space="preserve"> </w:t>
      </w:r>
      <w:r w:rsidRPr="00CC0FEC">
        <w:rPr>
          <w:rFonts w:cs="Times New Roman"/>
          <w:szCs w:val="24"/>
        </w:rPr>
        <w:t>There are two axes in this model. The concern for people is represented by one axe, while the concern for production is represented by another axe</w:t>
      </w:r>
      <w:r w:rsidR="00ED2BC2">
        <w:rPr>
          <w:rFonts w:cs="Times New Roman"/>
          <w:szCs w:val="24"/>
        </w:rPr>
        <w:t xml:space="preserve"> (Mindapa, </w:t>
      </w:r>
      <w:r w:rsidR="007F1791" w:rsidRPr="00CC0FEC">
        <w:rPr>
          <w:rFonts w:cs="Times New Roman"/>
          <w:szCs w:val="24"/>
        </w:rPr>
        <w:t>2022)</w:t>
      </w:r>
      <w:r w:rsidR="00ED2BC2">
        <w:rPr>
          <w:rFonts w:cs="Times New Roman"/>
          <w:szCs w:val="24"/>
        </w:rPr>
        <w:t>.</w:t>
      </w:r>
    </w:p>
    <w:p w14:paraId="4D998F4D" w14:textId="77777777" w:rsidR="00BC272C" w:rsidRPr="000C6EE8" w:rsidRDefault="00394B77" w:rsidP="007F1791">
      <w:pPr>
        <w:rPr>
          <w:rFonts w:cs="Times New Roman"/>
        </w:rPr>
      </w:pPr>
      <w:r w:rsidRPr="000C6EE8">
        <w:rPr>
          <w:rFonts w:cs="Times New Roman"/>
          <w:b/>
          <w:bCs/>
          <w:sz w:val="32"/>
          <w:szCs w:val="32"/>
        </w:rPr>
        <w:t>Fiedler's Contingency Model</w:t>
      </w:r>
    </w:p>
    <w:p w14:paraId="171B5BFC" w14:textId="77777777" w:rsidR="00394B77" w:rsidRPr="000C6EE8" w:rsidRDefault="00394B77" w:rsidP="00EE24E3">
      <w:pPr>
        <w:rPr>
          <w:rFonts w:cs="Times New Roman"/>
          <w:szCs w:val="22"/>
        </w:rPr>
      </w:pPr>
      <w:r w:rsidRPr="000C6EE8">
        <w:rPr>
          <w:rFonts w:cs="Times New Roman"/>
          <w:szCs w:val="22"/>
        </w:rPr>
        <w:t>Contingency refers to the term "uncertainty." When a manager deals with unexpected situations in any organisation, that is known as contingency. The main motive of this model is to find out how well a leader is capable of dealing with unexpected situations. Fiedler's Contingency Model believes that there is no single style of leadership appropriate to all situations</w:t>
      </w:r>
      <w:r w:rsidR="007F1791" w:rsidRPr="000C6EE8">
        <w:rPr>
          <w:rFonts w:cs="Times New Roman"/>
          <w:szCs w:val="22"/>
        </w:rPr>
        <w:t xml:space="preserve"> (Simha, 2022)</w:t>
      </w:r>
      <w:r w:rsidR="00ED2BC2">
        <w:rPr>
          <w:rFonts w:cs="Times New Roman"/>
          <w:szCs w:val="22"/>
        </w:rPr>
        <w:t>.</w:t>
      </w:r>
    </w:p>
    <w:p w14:paraId="0FA49250" w14:textId="77777777" w:rsidR="008B2684" w:rsidRPr="001131EF" w:rsidRDefault="008B2684" w:rsidP="001131EF">
      <w:pPr>
        <w:rPr>
          <w:rFonts w:cs="Times New Roman"/>
          <w:b/>
          <w:bCs/>
          <w:sz w:val="28"/>
          <w:szCs w:val="24"/>
        </w:rPr>
      </w:pPr>
      <w:r w:rsidRPr="000C6EE8">
        <w:rPr>
          <w:rFonts w:cs="Times New Roman"/>
          <w:b/>
          <w:bCs/>
          <w:sz w:val="36"/>
          <w:szCs w:val="36"/>
        </w:rPr>
        <w:t xml:space="preserve">Management </w:t>
      </w:r>
      <w:r w:rsidR="00B63D42" w:rsidRPr="000C6EE8">
        <w:rPr>
          <w:rFonts w:cs="Times New Roman"/>
          <w:b/>
          <w:bCs/>
          <w:sz w:val="36"/>
          <w:szCs w:val="36"/>
        </w:rPr>
        <w:t>T</w:t>
      </w:r>
      <w:r w:rsidRPr="000C6EE8">
        <w:rPr>
          <w:rFonts w:cs="Times New Roman"/>
          <w:b/>
          <w:bCs/>
          <w:sz w:val="36"/>
          <w:szCs w:val="36"/>
        </w:rPr>
        <w:t xml:space="preserve">heories </w:t>
      </w:r>
    </w:p>
    <w:p w14:paraId="378DD0A5" w14:textId="77777777" w:rsidR="00590671" w:rsidRPr="000C6EE8" w:rsidRDefault="00F33255" w:rsidP="00EE24E3">
      <w:pPr>
        <w:pStyle w:val="3"/>
        <w:rPr>
          <w:rFonts w:ascii="Times New Roman" w:hAnsi="Times New Roman" w:cs="Times New Roman"/>
          <w:b/>
          <w:bCs/>
          <w:color w:val="auto"/>
          <w:sz w:val="32"/>
          <w:szCs w:val="32"/>
        </w:rPr>
      </w:pPr>
      <w:bookmarkStart w:id="7" w:name="_Toc130823363"/>
      <w:r w:rsidRPr="000C6EE8">
        <w:rPr>
          <w:rFonts w:ascii="Times New Roman" w:hAnsi="Times New Roman" w:cs="Times New Roman"/>
          <w:b/>
          <w:bCs/>
          <w:color w:val="auto"/>
          <w:sz w:val="32"/>
          <w:szCs w:val="32"/>
        </w:rPr>
        <w:t>Theory X and Y</w:t>
      </w:r>
      <w:bookmarkEnd w:id="7"/>
    </w:p>
    <w:p w14:paraId="568A0BA7" w14:textId="77777777" w:rsidR="007F1791" w:rsidRPr="00CC0FEC" w:rsidRDefault="000D35F9" w:rsidP="00EE24E3">
      <w:pPr>
        <w:rPr>
          <w:rFonts w:cs="Times New Roman"/>
          <w:szCs w:val="24"/>
        </w:rPr>
      </w:pPr>
      <w:r w:rsidRPr="00CC0FEC">
        <w:rPr>
          <w:rFonts w:cs="Times New Roman"/>
          <w:b/>
          <w:bCs/>
          <w:szCs w:val="24"/>
        </w:rPr>
        <w:t>Theory X:</w:t>
      </w:r>
      <w:r w:rsidRPr="00CC0FEC">
        <w:rPr>
          <w:rFonts w:cs="Times New Roman"/>
          <w:szCs w:val="24"/>
        </w:rPr>
        <w:t xml:space="preserve"> </w:t>
      </w:r>
      <w:r w:rsidR="004558A7" w:rsidRPr="00CC0FEC">
        <w:rPr>
          <w:rFonts w:cs="Times New Roman"/>
          <w:szCs w:val="24"/>
        </w:rPr>
        <w:t xml:space="preserve">No delegation of authority in this approach. </w:t>
      </w:r>
      <w:r w:rsidRPr="00CC0FEC">
        <w:rPr>
          <w:rFonts w:cs="Times New Roman"/>
          <w:szCs w:val="24"/>
        </w:rPr>
        <w:t>Employees must</w:t>
      </w:r>
      <w:r w:rsidR="004558A7" w:rsidRPr="00CC0FEC">
        <w:rPr>
          <w:rFonts w:cs="Times New Roman"/>
          <w:szCs w:val="24"/>
        </w:rPr>
        <w:t xml:space="preserve"> have to</w:t>
      </w:r>
      <w:r w:rsidRPr="00CC0FEC">
        <w:rPr>
          <w:rFonts w:cs="Times New Roman"/>
          <w:szCs w:val="24"/>
        </w:rPr>
        <w:t xml:space="preserve"> follow their supervisors' orders and act accordingly. </w:t>
      </w:r>
      <w:r w:rsidR="004558A7" w:rsidRPr="00CC0FEC">
        <w:rPr>
          <w:rFonts w:cs="Times New Roman"/>
          <w:szCs w:val="24"/>
        </w:rPr>
        <w:t>M</w:t>
      </w:r>
      <w:r w:rsidRPr="00CC0FEC">
        <w:rPr>
          <w:rFonts w:cs="Times New Roman"/>
          <w:szCs w:val="24"/>
        </w:rPr>
        <w:t>anagers are required to supervise employees at all times.</w:t>
      </w:r>
      <w:r w:rsidR="000B6E9E" w:rsidRPr="00CC0FEC">
        <w:rPr>
          <w:rFonts w:cs="Times New Roman"/>
          <w:szCs w:val="24"/>
        </w:rPr>
        <w:t xml:space="preserve"> </w:t>
      </w:r>
    </w:p>
    <w:p w14:paraId="08EDEAFA" w14:textId="77777777" w:rsidR="000D35F9" w:rsidRPr="00CC0FEC" w:rsidRDefault="000D35F9" w:rsidP="00EE24E3">
      <w:pPr>
        <w:rPr>
          <w:rFonts w:cs="Times New Roman"/>
          <w:szCs w:val="24"/>
        </w:rPr>
      </w:pPr>
      <w:r w:rsidRPr="00CC0FEC">
        <w:rPr>
          <w:rFonts w:cs="Times New Roman"/>
          <w:b/>
          <w:bCs/>
          <w:szCs w:val="24"/>
        </w:rPr>
        <w:t xml:space="preserve">Theory </w:t>
      </w:r>
      <w:r w:rsidR="00E05E6B" w:rsidRPr="00CC0FEC">
        <w:rPr>
          <w:rFonts w:cs="Times New Roman"/>
          <w:b/>
          <w:bCs/>
          <w:szCs w:val="24"/>
        </w:rPr>
        <w:t>Y</w:t>
      </w:r>
      <w:r w:rsidRPr="00CC0FEC">
        <w:rPr>
          <w:rFonts w:cs="Times New Roman"/>
          <w:b/>
          <w:bCs/>
          <w:szCs w:val="24"/>
        </w:rPr>
        <w:t>:</w:t>
      </w:r>
      <w:r w:rsidR="00E05E6B" w:rsidRPr="00CC0FEC">
        <w:rPr>
          <w:rFonts w:cs="Times New Roman"/>
          <w:szCs w:val="24"/>
        </w:rPr>
        <w:t xml:space="preserve"> The superiors delegate the authority among the employees. </w:t>
      </w:r>
      <w:r w:rsidR="004558A7" w:rsidRPr="00CC0FEC">
        <w:rPr>
          <w:rFonts w:cs="Times New Roman"/>
          <w:szCs w:val="24"/>
        </w:rPr>
        <w:t>S</w:t>
      </w:r>
      <w:r w:rsidR="00E05E6B" w:rsidRPr="00CC0FEC">
        <w:rPr>
          <w:rFonts w:cs="Times New Roman"/>
          <w:szCs w:val="24"/>
        </w:rPr>
        <w:t>upervisors don't have to supervise the work at every level of management.</w:t>
      </w:r>
      <w:r w:rsidR="00EE3C51" w:rsidRPr="00CC0FEC">
        <w:rPr>
          <w:rFonts w:cs="Times New Roman"/>
          <w:szCs w:val="24"/>
        </w:rPr>
        <w:t xml:space="preserve"> Promotions </w:t>
      </w:r>
      <w:r w:rsidR="00F17DFA">
        <w:rPr>
          <w:rFonts w:cs="Times New Roman"/>
          <w:szCs w:val="24"/>
        </w:rPr>
        <w:t xml:space="preserve">and </w:t>
      </w:r>
      <w:r w:rsidR="00EE3C51" w:rsidRPr="00CC0FEC">
        <w:rPr>
          <w:rFonts w:cs="Times New Roman"/>
          <w:szCs w:val="24"/>
        </w:rPr>
        <w:t xml:space="preserve">rewards are given by the leader to motivate </w:t>
      </w:r>
      <w:r w:rsidR="00AA37EE" w:rsidRPr="00CC0FEC">
        <w:rPr>
          <w:rFonts w:cs="Times New Roman"/>
          <w:szCs w:val="24"/>
        </w:rPr>
        <w:t xml:space="preserve">employees </w:t>
      </w:r>
      <w:r w:rsidR="00EE3C51" w:rsidRPr="00CC0FEC">
        <w:rPr>
          <w:rFonts w:cs="Times New Roman"/>
          <w:szCs w:val="24"/>
        </w:rPr>
        <w:t xml:space="preserve">and </w:t>
      </w:r>
      <w:r w:rsidR="00F17DFA">
        <w:rPr>
          <w:rFonts w:cs="Times New Roman"/>
          <w:szCs w:val="24"/>
        </w:rPr>
        <w:t>as</w:t>
      </w:r>
      <w:r w:rsidR="00EE3C51" w:rsidRPr="00CC0FEC">
        <w:rPr>
          <w:rFonts w:cs="Times New Roman"/>
          <w:szCs w:val="24"/>
        </w:rPr>
        <w:t xml:space="preserve"> result goals can be achieved </w:t>
      </w:r>
      <w:r w:rsidR="00CF3C9A" w:rsidRPr="00CC0FEC">
        <w:rPr>
          <w:rFonts w:cs="Times New Roman"/>
          <w:szCs w:val="24"/>
        </w:rPr>
        <w:t>(The Economic Times, 2023)</w:t>
      </w:r>
      <w:r w:rsidR="00640E47">
        <w:rPr>
          <w:rFonts w:cs="Times New Roman"/>
          <w:szCs w:val="24"/>
        </w:rPr>
        <w:t>.</w:t>
      </w:r>
    </w:p>
    <w:p w14:paraId="2A5C1C1D" w14:textId="77777777" w:rsidR="00E05E6B" w:rsidRPr="000C6EE8" w:rsidRDefault="0044097E" w:rsidP="00EE24E3">
      <w:pPr>
        <w:pStyle w:val="3"/>
        <w:rPr>
          <w:rFonts w:ascii="Times New Roman" w:hAnsi="Times New Roman" w:cs="Times New Roman"/>
          <w:b/>
          <w:bCs/>
          <w:color w:val="auto"/>
          <w:sz w:val="32"/>
          <w:szCs w:val="32"/>
          <w:shd w:val="clear" w:color="auto" w:fill="444654"/>
        </w:rPr>
      </w:pPr>
      <w:bookmarkStart w:id="8" w:name="_Toc130823364"/>
      <w:r w:rsidRPr="000C6EE8">
        <w:rPr>
          <w:rFonts w:ascii="Times New Roman" w:hAnsi="Times New Roman" w:cs="Times New Roman"/>
          <w:b/>
          <w:bCs/>
          <w:color w:val="auto"/>
          <w:sz w:val="32"/>
          <w:szCs w:val="32"/>
        </w:rPr>
        <w:t>Human Relations Theory</w:t>
      </w:r>
      <w:bookmarkEnd w:id="8"/>
    </w:p>
    <w:p w14:paraId="2AAF4D38" w14:textId="77777777" w:rsidR="007E7BC8" w:rsidRDefault="00897337" w:rsidP="007E7BC8">
      <w:pPr>
        <w:rPr>
          <w:rFonts w:cs="Times New Roman"/>
          <w:szCs w:val="24"/>
        </w:rPr>
      </w:pPr>
      <w:r w:rsidRPr="000C6EE8">
        <w:rPr>
          <w:rFonts w:cs="Times New Roman"/>
          <w:szCs w:val="24"/>
        </w:rPr>
        <w:t>The Human Relations Theory focuses on the needs and behaviours of individual employees or groups. This approach increases employee morale which leads to greater productivity and efficiency in the organization.</w:t>
      </w:r>
      <w:r w:rsidR="0044097E" w:rsidRPr="000C6EE8">
        <w:rPr>
          <w:rFonts w:cs="Times New Roman"/>
          <w:szCs w:val="24"/>
        </w:rPr>
        <w:t xml:space="preserve"> By treating the employees in a good manner managers can promote the productivity of the employees and th</w:t>
      </w:r>
      <w:r w:rsidR="00F17DFA">
        <w:rPr>
          <w:rFonts w:cs="Times New Roman"/>
          <w:szCs w:val="24"/>
        </w:rPr>
        <w:t>ose</w:t>
      </w:r>
      <w:r w:rsidR="0044097E" w:rsidRPr="000C6EE8">
        <w:rPr>
          <w:rFonts w:cs="Times New Roman"/>
          <w:szCs w:val="24"/>
        </w:rPr>
        <w:t xml:space="preserve"> efforts can lead the organization on the path </w:t>
      </w:r>
      <w:r w:rsidR="00F17DFA">
        <w:rPr>
          <w:rFonts w:cs="Times New Roman"/>
          <w:szCs w:val="24"/>
        </w:rPr>
        <w:t xml:space="preserve">to </w:t>
      </w:r>
      <w:r w:rsidR="0044097E" w:rsidRPr="000C6EE8">
        <w:rPr>
          <w:rFonts w:cs="Times New Roman"/>
          <w:szCs w:val="24"/>
        </w:rPr>
        <w:t>success</w:t>
      </w:r>
      <w:r w:rsidR="009A67C6">
        <w:rPr>
          <w:rFonts w:cs="Times New Roman"/>
          <w:szCs w:val="24"/>
        </w:rPr>
        <w:t xml:space="preserve"> (Nicotera,</w:t>
      </w:r>
      <w:r w:rsidR="0064384E" w:rsidRPr="000C6EE8">
        <w:rPr>
          <w:rFonts w:cs="Times New Roman"/>
          <w:szCs w:val="24"/>
        </w:rPr>
        <w:t xml:space="preserve"> 2019)</w:t>
      </w:r>
      <w:r w:rsidR="009A67C6">
        <w:rPr>
          <w:rFonts w:cs="Times New Roman"/>
          <w:szCs w:val="24"/>
        </w:rPr>
        <w:t>.</w:t>
      </w:r>
    </w:p>
    <w:p w14:paraId="2232182A" w14:textId="77777777" w:rsidR="00327FB4" w:rsidRDefault="007E7BC8" w:rsidP="00327FB4">
      <w:pPr>
        <w:rPr>
          <w:rFonts w:cs="Times New Roman"/>
          <w:b/>
          <w:bCs/>
          <w:sz w:val="36"/>
          <w:szCs w:val="36"/>
        </w:rPr>
      </w:pPr>
      <w:r>
        <w:rPr>
          <w:rFonts w:cs="Times New Roman"/>
          <w:b/>
          <w:bCs/>
          <w:sz w:val="36"/>
          <w:szCs w:val="36"/>
        </w:rPr>
        <w:t>Ma</w:t>
      </w:r>
      <w:r w:rsidR="008B2684" w:rsidRPr="000C6EE8">
        <w:rPr>
          <w:rFonts w:cs="Times New Roman"/>
          <w:b/>
          <w:bCs/>
          <w:sz w:val="36"/>
          <w:szCs w:val="36"/>
        </w:rPr>
        <w:t>nagement Models</w:t>
      </w:r>
    </w:p>
    <w:p w14:paraId="76D5CD49" w14:textId="77777777" w:rsidR="008B2684" w:rsidRPr="00327FB4" w:rsidRDefault="00A57A28" w:rsidP="00327FB4">
      <w:pPr>
        <w:rPr>
          <w:rFonts w:cs="Times New Roman"/>
          <w:szCs w:val="24"/>
        </w:rPr>
      </w:pPr>
      <w:r w:rsidRPr="000C6EE8">
        <w:rPr>
          <w:rFonts w:cs="Times New Roman"/>
          <w:b/>
          <w:bCs/>
          <w:sz w:val="32"/>
          <w:szCs w:val="32"/>
        </w:rPr>
        <w:t>Deming Cycle Model</w:t>
      </w:r>
    </w:p>
    <w:p w14:paraId="0331550C" w14:textId="77777777" w:rsidR="00A57A28" w:rsidRPr="000C6EE8" w:rsidRDefault="00A57A28" w:rsidP="000819F2">
      <w:pPr>
        <w:rPr>
          <w:rFonts w:cs="Times New Roman"/>
          <w:szCs w:val="24"/>
        </w:rPr>
      </w:pPr>
      <w:r w:rsidRPr="000C6EE8">
        <w:rPr>
          <w:rFonts w:cs="Times New Roman"/>
          <w:szCs w:val="24"/>
        </w:rPr>
        <w:lastRenderedPageBreak/>
        <w:t xml:space="preserve">The Deming Cycle </w:t>
      </w:r>
      <w:r w:rsidR="00F17DFA">
        <w:rPr>
          <w:rFonts w:cs="Times New Roman"/>
          <w:szCs w:val="24"/>
        </w:rPr>
        <w:t xml:space="preserve">is </w:t>
      </w:r>
      <w:r w:rsidRPr="000C6EE8">
        <w:rPr>
          <w:rFonts w:cs="Times New Roman"/>
          <w:szCs w:val="24"/>
        </w:rPr>
        <w:t xml:space="preserve">also referred </w:t>
      </w:r>
      <w:r w:rsidR="00F17DFA">
        <w:rPr>
          <w:rFonts w:cs="Times New Roman"/>
          <w:szCs w:val="24"/>
        </w:rPr>
        <w:t xml:space="preserve">to </w:t>
      </w:r>
      <w:r w:rsidRPr="000C6EE8">
        <w:rPr>
          <w:rFonts w:cs="Times New Roman"/>
          <w:szCs w:val="24"/>
        </w:rPr>
        <w:t>by the term Plan-Do-Check-Act (PDCA) cycle. This cycle is divided into four stages</w:t>
      </w:r>
      <w:r w:rsidR="00F950BA" w:rsidRPr="000C6EE8">
        <w:rPr>
          <w:rFonts w:cs="Times New Roman"/>
        </w:rPr>
        <w:t xml:space="preserve"> </w:t>
      </w:r>
      <w:r w:rsidRPr="000C6EE8">
        <w:rPr>
          <w:rFonts w:cs="Times New Roman"/>
          <w:szCs w:val="24"/>
        </w:rPr>
        <w:t xml:space="preserve">which will cover all the important aspects </w:t>
      </w:r>
      <w:r w:rsidR="00F17DFA">
        <w:rPr>
          <w:rFonts w:cs="Times New Roman"/>
          <w:szCs w:val="24"/>
        </w:rPr>
        <w:t>of</w:t>
      </w:r>
      <w:r w:rsidRPr="000C6EE8">
        <w:rPr>
          <w:rFonts w:cs="Times New Roman"/>
          <w:szCs w:val="24"/>
        </w:rPr>
        <w:t xml:space="preserve"> effective management:</w:t>
      </w:r>
    </w:p>
    <w:p w14:paraId="169853A7" w14:textId="77777777" w:rsidR="00F950BA" w:rsidRPr="000C6EE8" w:rsidRDefault="00F950BA" w:rsidP="000819F2">
      <w:pPr>
        <w:rPr>
          <w:rFonts w:cs="Times New Roman"/>
          <w:b/>
          <w:bCs/>
          <w:szCs w:val="24"/>
        </w:rPr>
      </w:pPr>
      <w:r w:rsidRPr="000C6EE8">
        <w:rPr>
          <w:rFonts w:cs="Times New Roman"/>
          <w:b/>
          <w:bCs/>
          <w:szCs w:val="24"/>
        </w:rPr>
        <w:t xml:space="preserve">1. </w:t>
      </w:r>
      <w:r w:rsidR="009A6940" w:rsidRPr="000C6EE8">
        <w:rPr>
          <w:rFonts w:cs="Times New Roman"/>
          <w:b/>
          <w:bCs/>
          <w:szCs w:val="24"/>
        </w:rPr>
        <w:t>P</w:t>
      </w:r>
      <w:r w:rsidRPr="000C6EE8">
        <w:rPr>
          <w:rFonts w:cs="Times New Roman"/>
          <w:b/>
          <w:bCs/>
          <w:szCs w:val="24"/>
        </w:rPr>
        <w:t>lan</w:t>
      </w:r>
    </w:p>
    <w:p w14:paraId="6CCDDA2D" w14:textId="77777777" w:rsidR="00F950BA" w:rsidRPr="000C6EE8" w:rsidRDefault="007C7B64" w:rsidP="000819F2">
      <w:pPr>
        <w:rPr>
          <w:rFonts w:cs="Times New Roman"/>
          <w:szCs w:val="24"/>
        </w:rPr>
      </w:pPr>
      <w:r w:rsidRPr="000C6EE8">
        <w:rPr>
          <w:rFonts w:cs="Times New Roman"/>
          <w:noProof/>
          <w:lang w:val="en-US" w:bidi="ar-SA"/>
        </w:rPr>
        <w:drawing>
          <wp:anchor distT="0" distB="0" distL="114300" distR="114300" simplePos="0" relativeHeight="251659264" behindDoc="0" locked="0" layoutInCell="1" allowOverlap="1" wp14:anchorId="202EA7B1" wp14:editId="38E3EC45">
            <wp:simplePos x="0" y="0"/>
            <wp:positionH relativeFrom="margin">
              <wp:posOffset>3382204</wp:posOffset>
            </wp:positionH>
            <wp:positionV relativeFrom="paragraph">
              <wp:posOffset>616475</wp:posOffset>
            </wp:positionV>
            <wp:extent cx="2552065" cy="2437130"/>
            <wp:effectExtent l="0" t="0" r="635" b="1270"/>
            <wp:wrapSquare wrapText="bothSides"/>
            <wp:docPr id="2" name="Picture 2" descr="The Deming Plan, Do, Check, Action (PDCA)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eming Plan, Do, Check, Action (PDCA) Cyc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52065" cy="2437130"/>
                    </a:xfrm>
                    <a:prstGeom prst="rect">
                      <a:avLst/>
                    </a:prstGeom>
                    <a:noFill/>
                    <a:ln>
                      <a:noFill/>
                    </a:ln>
                  </pic:spPr>
                </pic:pic>
              </a:graphicData>
            </a:graphic>
          </wp:anchor>
        </w:drawing>
      </w:r>
      <w:r w:rsidR="009A6940" w:rsidRPr="000C6EE8">
        <w:rPr>
          <w:rFonts w:cs="Times New Roman"/>
          <w:szCs w:val="24"/>
        </w:rPr>
        <w:t xml:space="preserve">Setting goals and developing an improvement strategy are all part of this step. I </w:t>
      </w:r>
      <w:r w:rsidR="00F17DFA">
        <w:rPr>
          <w:rFonts w:cs="Times New Roman"/>
          <w:szCs w:val="24"/>
        </w:rPr>
        <w:t xml:space="preserve">was </w:t>
      </w:r>
      <w:r w:rsidR="009A6940" w:rsidRPr="000C6EE8">
        <w:rPr>
          <w:rFonts w:cs="Times New Roman"/>
          <w:szCs w:val="24"/>
        </w:rPr>
        <w:t>also involve</w:t>
      </w:r>
      <w:r w:rsidR="00F17DFA">
        <w:rPr>
          <w:rFonts w:cs="Times New Roman"/>
          <w:szCs w:val="24"/>
        </w:rPr>
        <w:t>d</w:t>
      </w:r>
      <w:r w:rsidR="009A6940" w:rsidRPr="000C6EE8">
        <w:rPr>
          <w:rFonts w:cs="Times New Roman"/>
          <w:szCs w:val="24"/>
        </w:rPr>
        <w:t xml:space="preserve"> </w:t>
      </w:r>
      <w:r w:rsidR="00F17DFA">
        <w:rPr>
          <w:rFonts w:cs="Times New Roman"/>
          <w:szCs w:val="24"/>
        </w:rPr>
        <w:t xml:space="preserve">in </w:t>
      </w:r>
      <w:r w:rsidR="009A6940" w:rsidRPr="000C6EE8">
        <w:rPr>
          <w:rFonts w:cs="Times New Roman"/>
          <w:szCs w:val="24"/>
        </w:rPr>
        <w:t>identifying and analysing the challenges or improvement opportunit</w:t>
      </w:r>
      <w:r w:rsidR="00F17DFA">
        <w:rPr>
          <w:rFonts w:cs="Times New Roman"/>
          <w:szCs w:val="24"/>
        </w:rPr>
        <w:t>ies</w:t>
      </w:r>
      <w:r w:rsidR="009A6940" w:rsidRPr="000C6EE8">
        <w:rPr>
          <w:rFonts w:cs="Times New Roman"/>
          <w:szCs w:val="24"/>
        </w:rPr>
        <w:t>.</w:t>
      </w:r>
    </w:p>
    <w:p w14:paraId="3037DD25" w14:textId="77777777" w:rsidR="009A6940" w:rsidRPr="000C6EE8" w:rsidRDefault="009A6940" w:rsidP="000819F2">
      <w:pPr>
        <w:rPr>
          <w:rFonts w:cs="Times New Roman"/>
          <w:b/>
          <w:bCs/>
          <w:szCs w:val="24"/>
        </w:rPr>
      </w:pPr>
      <w:r w:rsidRPr="000C6EE8">
        <w:rPr>
          <w:rFonts w:cs="Times New Roman"/>
          <w:b/>
          <w:bCs/>
          <w:szCs w:val="24"/>
        </w:rPr>
        <w:t>2. Do</w:t>
      </w:r>
    </w:p>
    <w:p w14:paraId="6A2BA463" w14:textId="77777777" w:rsidR="009A6940" w:rsidRPr="000C6EE8" w:rsidRDefault="009A6940" w:rsidP="000819F2">
      <w:pPr>
        <w:rPr>
          <w:rFonts w:cs="Times New Roman"/>
          <w:szCs w:val="24"/>
        </w:rPr>
      </w:pPr>
      <w:r w:rsidRPr="000C6EE8">
        <w:rPr>
          <w:rFonts w:cs="Times New Roman"/>
          <w:szCs w:val="24"/>
        </w:rPr>
        <w:t>In this phase</w:t>
      </w:r>
      <w:r w:rsidR="00F17DFA">
        <w:rPr>
          <w:rFonts w:cs="Times New Roman"/>
          <w:szCs w:val="24"/>
        </w:rPr>
        <w:t>,</w:t>
      </w:r>
      <w:r w:rsidRPr="000C6EE8">
        <w:rPr>
          <w:rFonts w:cs="Times New Roman"/>
          <w:szCs w:val="24"/>
        </w:rPr>
        <w:t xml:space="preserve"> the major step is plan implementation. All the improvement processes are carried out.</w:t>
      </w:r>
    </w:p>
    <w:p w14:paraId="274E62E7" w14:textId="77777777" w:rsidR="009A6940" w:rsidRPr="000C6EE8" w:rsidRDefault="009A6940" w:rsidP="000819F2">
      <w:pPr>
        <w:rPr>
          <w:rFonts w:cs="Times New Roman"/>
          <w:b/>
          <w:bCs/>
          <w:szCs w:val="24"/>
        </w:rPr>
      </w:pPr>
      <w:r w:rsidRPr="000C6EE8">
        <w:rPr>
          <w:rFonts w:cs="Times New Roman"/>
          <w:b/>
          <w:bCs/>
          <w:szCs w:val="24"/>
        </w:rPr>
        <w:t>3. Check</w:t>
      </w:r>
    </w:p>
    <w:p w14:paraId="0534F1D7" w14:textId="77777777" w:rsidR="009A6940" w:rsidRPr="000C6EE8" w:rsidRDefault="00F17DFA" w:rsidP="000819F2">
      <w:pPr>
        <w:pStyle w:val="a3"/>
        <w:spacing w:line="360" w:lineRule="auto"/>
        <w:rPr>
          <w:color w:val="252525"/>
        </w:rPr>
      </w:pPr>
      <w:r>
        <w:rPr>
          <w:color w:val="252525"/>
        </w:rPr>
        <w:t>The c</w:t>
      </w:r>
      <w:r w:rsidR="009A6940" w:rsidRPr="000C6EE8">
        <w:rPr>
          <w:color w:val="252525"/>
        </w:rPr>
        <w:t>heck involves the activity of measuring the results and evaluating them against the goals and objectives set in the planning stage.</w:t>
      </w:r>
    </w:p>
    <w:p w14:paraId="5B2E883D" w14:textId="77777777" w:rsidR="009A6940" w:rsidRPr="000C6EE8" w:rsidRDefault="007E5205" w:rsidP="000819F2">
      <w:pPr>
        <w:pStyle w:val="a3"/>
        <w:spacing w:line="360" w:lineRule="auto"/>
        <w:rPr>
          <w:b/>
          <w:bCs/>
          <w:color w:val="252525"/>
        </w:rPr>
      </w:pPr>
      <w:r w:rsidRPr="000C6EE8">
        <w:rPr>
          <w:b/>
          <w:bCs/>
          <w:noProof/>
          <w:lang w:val="en-US" w:eastAsia="en-US" w:bidi="ar-SA"/>
        </w:rPr>
        <mc:AlternateContent>
          <mc:Choice Requires="wps">
            <w:drawing>
              <wp:anchor distT="0" distB="0" distL="114300" distR="114300" simplePos="0" relativeHeight="251661312" behindDoc="0" locked="0" layoutInCell="1" allowOverlap="1" wp14:anchorId="1AEBEB09" wp14:editId="67A4752F">
                <wp:simplePos x="0" y="0"/>
                <wp:positionH relativeFrom="column">
                  <wp:posOffset>3959005</wp:posOffset>
                </wp:positionH>
                <wp:positionV relativeFrom="paragraph">
                  <wp:posOffset>130948</wp:posOffset>
                </wp:positionV>
                <wp:extent cx="1564005"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1564005" cy="635"/>
                        </a:xfrm>
                        <a:prstGeom prst="rect">
                          <a:avLst/>
                        </a:prstGeom>
                        <a:solidFill>
                          <a:prstClr val="white"/>
                        </a:solidFill>
                        <a:ln>
                          <a:noFill/>
                        </a:ln>
                      </wps:spPr>
                      <wps:txbx>
                        <w:txbxContent>
                          <w:p w14:paraId="11351BF4" w14:textId="77777777" w:rsidR="00F950BA" w:rsidRPr="0048206B" w:rsidRDefault="00F950BA" w:rsidP="00F950BA">
                            <w:pPr>
                              <w:pStyle w:val="a4"/>
                              <w:rPr>
                                <w:noProof/>
                              </w:rPr>
                            </w:pPr>
                            <w:r>
                              <w:t xml:space="preserve">Figure </w:t>
                            </w:r>
                            <w:fldSimple w:instr=" SEQ Figure \* ARABIC ">
                              <w:r w:rsidR="00CF3C9A">
                                <w:rPr>
                                  <w:noProof/>
                                </w:rPr>
                                <w:t>1</w:t>
                              </w:r>
                            </w:fldSimple>
                            <w:r>
                              <w:t xml:space="preserve"> Deming Cycle Model Source: </w:t>
                            </w:r>
                            <w:r w:rsidRPr="0031481A">
                              <w:t>researchgate.ne</w:t>
                            </w:r>
                            <w:r>
                              <w:t>t, 200</w:t>
                            </w:r>
                            <w:r w:rsidR="00CC193A">
                              <w:t>s</w:t>
                            </w:r>
                            <w:r w:rsidR="008A0F0C">
                              <w:t>s</w:t>
                            </w:r>
                            <w:r>
                              <w:t>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AEBEB09" id="_x0000_t202" coordsize="21600,21600" o:spt="202" path="m,l,21600r21600,l21600,xe">
                <v:stroke joinstyle="miter"/>
                <v:path gradientshapeok="t" o:connecttype="rect"/>
              </v:shapetype>
              <v:shape id="Text Box 3" o:spid="_x0000_s1026" type="#_x0000_t202" style="position:absolute;left:0;text-align:left;margin-left:311.75pt;margin-top:10.3pt;width:123.15pt;height:.0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" stroked="f">
                <v:textbox style="mso-fit-shape-to-text:t" inset="0,0,0,0">
                  <w:txbxContent>
                    <w:p w14:paraId="11351BF4" w14:textId="77777777" w:rsidR="00F950BA" w:rsidRPr="0048206B" w:rsidRDefault="00F950BA" w:rsidP="00F950BA">
                      <w:pPr>
                        <w:pStyle w:val="a4"/>
                        <w:rPr>
                          <w:noProof/>
                        </w:rPr>
                      </w:pPr>
                      <w:r>
                        <w:t xml:space="preserve">Figure </w:t>
                      </w:r>
                      <w:fldSimple w:instr=" SEQ Figure \* ARABIC ">
                        <w:r w:rsidR="00CF3C9A">
                          <w:rPr>
                            <w:noProof/>
                          </w:rPr>
                          <w:t>1</w:t>
                        </w:r>
                      </w:fldSimple>
                      <w:r>
                        <w:t xml:space="preserve"> Deming Cycle Model Source: </w:t>
                      </w:r>
                      <w:r w:rsidRPr="0031481A">
                        <w:t>researchgate.ne</w:t>
                      </w:r>
                      <w:r>
                        <w:t>t, 200</w:t>
                      </w:r>
                      <w:r w:rsidR="00CC193A">
                        <w:t>s</w:t>
                      </w:r>
                      <w:r w:rsidR="008A0F0C">
                        <w:t>s</w:t>
                      </w:r>
                      <w:r>
                        <w:t>4</w:t>
                      </w:r>
                    </w:p>
                  </w:txbxContent>
                </v:textbox>
                <w10:wrap type="square"/>
              </v:shape>
            </w:pict>
          </mc:Fallback>
        </mc:AlternateContent>
      </w:r>
      <w:r w:rsidR="009A6940" w:rsidRPr="000C6EE8">
        <w:rPr>
          <w:b/>
          <w:bCs/>
          <w:color w:val="252525"/>
        </w:rPr>
        <w:t>4. Action</w:t>
      </w:r>
    </w:p>
    <w:p w14:paraId="232D82C6" w14:textId="77777777" w:rsidR="0013511D" w:rsidRPr="007E7BC8" w:rsidRDefault="004B463A" w:rsidP="007E7BC8">
      <w:r w:rsidRPr="000C6EE8">
        <w:rPr>
          <w:rFonts w:eastAsia="Times New Roman" w:cs="Times New Roman"/>
          <w:color w:val="252525"/>
          <w:kern w:val="0"/>
          <w:szCs w:val="24"/>
          <w:lang w:eastAsia="en-IN"/>
          <w14:ligatures w14:val="none"/>
        </w:rPr>
        <w:t>This is the final Act stage, where appropriate actions are taken to standardize the procedure, make improvements, and implement changes based on the findings of the check stage</w:t>
      </w:r>
      <w:r w:rsidR="0013511D" w:rsidRPr="000C6EE8">
        <w:rPr>
          <w:rFonts w:eastAsia="Times New Roman" w:cs="Times New Roman"/>
          <w:color w:val="252525"/>
          <w:kern w:val="0"/>
          <w:szCs w:val="24"/>
          <w:lang w:eastAsia="en-IN"/>
          <w14:ligatures w14:val="none"/>
        </w:rPr>
        <w:t xml:space="preserve"> </w:t>
      </w:r>
      <w:r w:rsidRPr="00E435E0">
        <w:t>(</w:t>
      </w:r>
      <w:r w:rsidR="00E435E0">
        <w:t xml:space="preserve">Nasution, </w:t>
      </w:r>
      <w:r w:rsidR="007E7BC8">
        <w:t>2016</w:t>
      </w:r>
    </w:p>
    <w:p w14:paraId="23FEAE03" w14:textId="77777777" w:rsidR="00A57A28" w:rsidRPr="000C6EE8" w:rsidRDefault="00153A96" w:rsidP="00A87C8C">
      <w:pPr>
        <w:tabs>
          <w:tab w:val="left" w:pos="3600"/>
        </w:tabs>
        <w:rPr>
          <w:rFonts w:cs="Times New Roman"/>
          <w:b/>
          <w:bCs/>
          <w:sz w:val="28"/>
          <w:szCs w:val="24"/>
        </w:rPr>
      </w:pPr>
      <w:r w:rsidRPr="000C6EE8">
        <w:rPr>
          <w:rFonts w:cs="Times New Roman"/>
          <w:b/>
          <w:bCs/>
          <w:sz w:val="32"/>
          <w:szCs w:val="32"/>
        </w:rPr>
        <w:t>Total Quality Management</w:t>
      </w:r>
    </w:p>
    <w:p w14:paraId="7C6678E3" w14:textId="77777777" w:rsidR="00A57A28" w:rsidRPr="00327FB4" w:rsidRDefault="005371A8">
      <w:pPr>
        <w:rPr>
          <w:rFonts w:cs="Times New Roman"/>
          <w:szCs w:val="24"/>
        </w:rPr>
      </w:pPr>
      <w:r w:rsidRPr="000C6EE8">
        <w:rPr>
          <w:rFonts w:cs="Times New Roman"/>
          <w:szCs w:val="24"/>
        </w:rPr>
        <w:t xml:space="preserve">Total Quality Management (TQM) is a management </w:t>
      </w:r>
      <w:r w:rsidR="00524CE1" w:rsidRPr="000C6EE8">
        <w:rPr>
          <w:rFonts w:cs="Times New Roman"/>
          <w:szCs w:val="24"/>
        </w:rPr>
        <w:t>approach</w:t>
      </w:r>
      <w:r w:rsidRPr="000C6EE8">
        <w:rPr>
          <w:rFonts w:cs="Times New Roman"/>
          <w:szCs w:val="24"/>
        </w:rPr>
        <w:t xml:space="preserve"> that focuses on</w:t>
      </w:r>
      <w:r w:rsidR="00524CE1" w:rsidRPr="000C6EE8">
        <w:rPr>
          <w:rFonts w:cs="Times New Roman"/>
          <w:szCs w:val="24"/>
        </w:rPr>
        <w:t xml:space="preserve"> </w:t>
      </w:r>
      <w:r w:rsidRPr="000C6EE8">
        <w:rPr>
          <w:rFonts w:cs="Times New Roman"/>
          <w:szCs w:val="24"/>
        </w:rPr>
        <w:t>customer satisfaction.</w:t>
      </w:r>
      <w:r w:rsidR="00524CE1" w:rsidRPr="000C6EE8">
        <w:rPr>
          <w:rFonts w:cs="Times New Roman"/>
          <w:szCs w:val="24"/>
        </w:rPr>
        <w:t xml:space="preserve"> </w:t>
      </w:r>
      <w:r w:rsidR="00F17DFA">
        <w:rPr>
          <w:rFonts w:cs="Times New Roman"/>
          <w:szCs w:val="24"/>
        </w:rPr>
        <w:t>The m</w:t>
      </w:r>
      <w:r w:rsidR="00524CE1" w:rsidRPr="000C6EE8">
        <w:rPr>
          <w:rFonts w:cs="Times New Roman"/>
          <w:szCs w:val="24"/>
        </w:rPr>
        <w:t>ain f</w:t>
      </w:r>
      <w:r w:rsidRPr="000C6EE8">
        <w:rPr>
          <w:rFonts w:cs="Times New Roman"/>
          <w:szCs w:val="24"/>
        </w:rPr>
        <w:t>ocus of TQM is customer</w:t>
      </w:r>
      <w:r w:rsidR="00524CE1" w:rsidRPr="000C6EE8">
        <w:rPr>
          <w:rFonts w:cs="Times New Roman"/>
          <w:szCs w:val="24"/>
        </w:rPr>
        <w:t xml:space="preserve"> satisfaction.</w:t>
      </w:r>
      <w:r w:rsidRPr="000C6EE8">
        <w:rPr>
          <w:rFonts w:cs="Times New Roman"/>
          <w:szCs w:val="24"/>
        </w:rPr>
        <w:t xml:space="preserve"> By understanding their needs, expectations, and requirements, organizations can create products or services that </w:t>
      </w:r>
      <w:r w:rsidR="00F17DFA">
        <w:rPr>
          <w:rFonts w:cs="Times New Roman"/>
          <w:szCs w:val="24"/>
        </w:rPr>
        <w:t xml:space="preserve">are </w:t>
      </w:r>
      <w:r w:rsidR="00524CE1" w:rsidRPr="000C6EE8">
        <w:rPr>
          <w:rFonts w:cs="Times New Roman"/>
          <w:szCs w:val="24"/>
        </w:rPr>
        <w:t xml:space="preserve">according to the </w:t>
      </w:r>
      <w:r w:rsidRPr="000C6EE8">
        <w:rPr>
          <w:rFonts w:cs="Times New Roman"/>
          <w:szCs w:val="24"/>
        </w:rPr>
        <w:t>expectations.</w:t>
      </w:r>
      <w:r w:rsidR="00524CE1" w:rsidRPr="000C6EE8">
        <w:rPr>
          <w:rFonts w:cs="Times New Roman"/>
          <w:szCs w:val="24"/>
        </w:rPr>
        <w:t xml:space="preserve"> By applying </w:t>
      </w:r>
      <w:r w:rsidR="00211A72" w:rsidRPr="000C6EE8">
        <w:rPr>
          <w:rFonts w:cs="Times New Roman"/>
          <w:szCs w:val="24"/>
        </w:rPr>
        <w:t>this organization tries</w:t>
      </w:r>
      <w:r w:rsidR="00524CE1" w:rsidRPr="000C6EE8">
        <w:rPr>
          <w:rFonts w:cs="Times New Roman"/>
          <w:szCs w:val="24"/>
        </w:rPr>
        <w:t xml:space="preserve"> </w:t>
      </w:r>
      <w:r w:rsidRPr="000C6EE8">
        <w:rPr>
          <w:rFonts w:cs="Times New Roman"/>
          <w:szCs w:val="24"/>
        </w:rPr>
        <w:t>to deliver the highest possible value to the customer.</w:t>
      </w:r>
      <w:r w:rsidR="004558A7" w:rsidRPr="000C6EE8">
        <w:rPr>
          <w:rFonts w:cs="Times New Roman"/>
          <w:szCs w:val="24"/>
        </w:rPr>
        <w:t xml:space="preserve"> </w:t>
      </w:r>
      <w:r w:rsidR="00524CE1" w:rsidRPr="000C6EE8">
        <w:rPr>
          <w:rFonts w:cs="Times New Roman"/>
          <w:szCs w:val="24"/>
        </w:rPr>
        <w:t>Customer satisfaction is the key to TQM's long-term success, as it places the customer at the centre of everything, and involves all employees in continuous improvement</w:t>
      </w:r>
      <w:r w:rsidR="00B9187E" w:rsidRPr="000C6EE8">
        <w:rPr>
          <w:rFonts w:cs="Times New Roman"/>
          <w:szCs w:val="24"/>
        </w:rPr>
        <w:t xml:space="preserve"> </w:t>
      </w:r>
      <w:r w:rsidR="0064384E" w:rsidRPr="000C6EE8">
        <w:rPr>
          <w:rFonts w:cs="Times New Roman"/>
          <w:color w:val="252525"/>
          <w:szCs w:val="24"/>
        </w:rPr>
        <w:t>(</w:t>
      </w:r>
      <w:r w:rsidR="00640E47">
        <w:rPr>
          <w:rFonts w:cs="Times New Roman"/>
          <w:color w:val="222222"/>
          <w:szCs w:val="24"/>
          <w:shd w:val="clear" w:color="auto" w:fill="FFFFFF"/>
        </w:rPr>
        <w:t>Souza</w:t>
      </w:r>
      <w:r w:rsidR="0064384E" w:rsidRPr="000C6EE8">
        <w:rPr>
          <w:rFonts w:cs="Times New Roman"/>
          <w:color w:val="222222"/>
          <w:szCs w:val="24"/>
          <w:shd w:val="clear" w:color="auto" w:fill="FFFFFF"/>
        </w:rPr>
        <w:t xml:space="preserve"> et al 2022)</w:t>
      </w:r>
      <w:r w:rsidR="00640E47">
        <w:rPr>
          <w:rFonts w:cs="Times New Roman"/>
          <w:szCs w:val="24"/>
        </w:rPr>
        <w:t>.</w:t>
      </w:r>
    </w:p>
    <w:p w14:paraId="02388777" w14:textId="77777777" w:rsidR="00A57A28" w:rsidRPr="000C6EE8" w:rsidRDefault="00421FF4">
      <w:pPr>
        <w:rPr>
          <w:rFonts w:cs="Times New Roman"/>
          <w:b/>
          <w:bCs/>
          <w:sz w:val="28"/>
          <w:szCs w:val="24"/>
        </w:rPr>
      </w:pPr>
      <w:r w:rsidRPr="000C6EE8">
        <w:rPr>
          <w:rFonts w:cs="Times New Roman"/>
          <w:noProof/>
          <w:lang w:val="en-US" w:bidi="ar-SA"/>
        </w:rPr>
        <w:lastRenderedPageBreak/>
        <w:drawing>
          <wp:anchor distT="0" distB="0" distL="114300" distR="114300" simplePos="0" relativeHeight="251662336" behindDoc="0" locked="0" layoutInCell="1" allowOverlap="1" wp14:anchorId="2B307FC4" wp14:editId="7EA2470F">
            <wp:simplePos x="0" y="0"/>
            <wp:positionH relativeFrom="margin">
              <wp:align>center</wp:align>
            </wp:positionH>
            <wp:positionV relativeFrom="paragraph">
              <wp:posOffset>8799</wp:posOffset>
            </wp:positionV>
            <wp:extent cx="2977515" cy="2642870"/>
            <wp:effectExtent l="0" t="0" r="0" b="50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7515" cy="2642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B1A264" w14:textId="77777777" w:rsidR="00A57A28" w:rsidRPr="000C6EE8" w:rsidRDefault="00A57A28">
      <w:pPr>
        <w:rPr>
          <w:rFonts w:cs="Times New Roman"/>
          <w:b/>
          <w:bCs/>
          <w:sz w:val="28"/>
          <w:szCs w:val="24"/>
        </w:rPr>
      </w:pPr>
    </w:p>
    <w:p w14:paraId="32AFBF15" w14:textId="77777777" w:rsidR="00A57A28" w:rsidRPr="000C6EE8" w:rsidRDefault="00A57A28">
      <w:pPr>
        <w:rPr>
          <w:rFonts w:cs="Times New Roman"/>
          <w:b/>
          <w:bCs/>
          <w:sz w:val="28"/>
          <w:szCs w:val="24"/>
        </w:rPr>
      </w:pPr>
    </w:p>
    <w:p w14:paraId="1B425090" w14:textId="77777777" w:rsidR="00A57A28" w:rsidRPr="000C6EE8" w:rsidRDefault="00A57A28">
      <w:pPr>
        <w:rPr>
          <w:rFonts w:cs="Times New Roman"/>
          <w:b/>
          <w:bCs/>
          <w:sz w:val="28"/>
          <w:szCs w:val="24"/>
        </w:rPr>
      </w:pPr>
    </w:p>
    <w:p w14:paraId="5A19662C" w14:textId="77777777" w:rsidR="00A57A28" w:rsidRPr="000C6EE8" w:rsidRDefault="00A57A28">
      <w:pPr>
        <w:rPr>
          <w:rFonts w:cs="Times New Roman"/>
          <w:b/>
          <w:bCs/>
          <w:sz w:val="28"/>
          <w:szCs w:val="24"/>
        </w:rPr>
      </w:pPr>
    </w:p>
    <w:p w14:paraId="1B71993A" w14:textId="77777777" w:rsidR="00A57A28" w:rsidRPr="000C6EE8" w:rsidRDefault="00A57A28">
      <w:pPr>
        <w:rPr>
          <w:rFonts w:cs="Times New Roman"/>
          <w:b/>
          <w:bCs/>
          <w:sz w:val="28"/>
          <w:szCs w:val="24"/>
        </w:rPr>
      </w:pPr>
    </w:p>
    <w:p w14:paraId="7010077B" w14:textId="77777777" w:rsidR="00153A96" w:rsidRPr="000C6EE8" w:rsidRDefault="00CF3C9A">
      <w:pPr>
        <w:rPr>
          <w:rFonts w:cs="Times New Roman"/>
          <w:b/>
          <w:bCs/>
          <w:sz w:val="28"/>
          <w:szCs w:val="24"/>
        </w:rPr>
      </w:pPr>
      <w:r w:rsidRPr="000C6EE8">
        <w:rPr>
          <w:rFonts w:cs="Times New Roman"/>
          <w:noProof/>
          <w:lang w:val="en-US" w:bidi="ar-SA"/>
        </w:rPr>
        <mc:AlternateContent>
          <mc:Choice Requires="wps">
            <w:drawing>
              <wp:anchor distT="0" distB="0" distL="114300" distR="114300" simplePos="0" relativeHeight="251664384" behindDoc="0" locked="0" layoutInCell="1" allowOverlap="1" wp14:anchorId="328D07E1" wp14:editId="67741F46">
                <wp:simplePos x="0" y="0"/>
                <wp:positionH relativeFrom="column">
                  <wp:posOffset>2027417</wp:posOffset>
                </wp:positionH>
                <wp:positionV relativeFrom="paragraph">
                  <wp:posOffset>231002</wp:posOffset>
                </wp:positionV>
                <wp:extent cx="2409190"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2409190" cy="635"/>
                        </a:xfrm>
                        <a:prstGeom prst="rect">
                          <a:avLst/>
                        </a:prstGeom>
                        <a:solidFill>
                          <a:prstClr val="white"/>
                        </a:solidFill>
                        <a:ln>
                          <a:noFill/>
                        </a:ln>
                      </wps:spPr>
                      <wps:txbx>
                        <w:txbxContent>
                          <w:p w14:paraId="28207E0A" w14:textId="77777777" w:rsidR="00CF3C9A" w:rsidRDefault="00CF3C9A" w:rsidP="00CF3C9A">
                            <w:pPr>
                              <w:pStyle w:val="a4"/>
                            </w:pPr>
                            <w:r>
                              <w:t xml:space="preserve">Figure </w:t>
                            </w:r>
                            <w:fldSimple w:instr=" SEQ Figure \* ARABIC ">
                              <w:r>
                                <w:rPr>
                                  <w:noProof/>
                                </w:rPr>
                                <w:t>2</w:t>
                              </w:r>
                            </w:fldSimple>
                            <w:r>
                              <w:t xml:space="preserve"> </w:t>
                            </w:r>
                            <w:r w:rsidRPr="00EB098B">
                              <w:t>Total Quality Management (TQM)</w:t>
                            </w:r>
                          </w:p>
                          <w:p w14:paraId="019006E6" w14:textId="77777777" w:rsidR="00CF3C9A" w:rsidRPr="00585C85" w:rsidRDefault="00CF3C9A" w:rsidP="00CF3C9A">
                            <w:pPr>
                              <w:pStyle w:val="a4"/>
                              <w:rPr>
                                <w:noProof/>
                              </w:rPr>
                            </w:pPr>
                            <w:r>
                              <w:t xml:space="preserve"> </w:t>
                            </w:r>
                            <w:r w:rsidRPr="00EB098B">
                              <w:t>Source: prodyogi.com, 20</w:t>
                            </w:r>
                            <w:r>
                              <w:t>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28D07E1" id="Text Box 6" o:spid="_x0000_s1027" type="#_x0000_t202" style="position:absolute;left:0;text-align:left;margin-left:159.65pt;margin-top:18.2pt;width:189.7pt;height:.0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" stroked="f">
                <v:textbox style="mso-fit-shape-to-text:t" inset="0,0,0,0">
                  <w:txbxContent>
                    <w:p w14:paraId="28207E0A" w14:textId="77777777" w:rsidR="00CF3C9A" w:rsidRDefault="00CF3C9A" w:rsidP="00CF3C9A">
                      <w:pPr>
                        <w:pStyle w:val="a4"/>
                      </w:pPr>
                      <w:r>
                        <w:t xml:space="preserve">Figure </w:t>
                      </w:r>
                      <w:fldSimple w:instr=" SEQ Figure \* ARABIC ">
                        <w:r>
                          <w:rPr>
                            <w:noProof/>
                          </w:rPr>
                          <w:t>2</w:t>
                        </w:r>
                      </w:fldSimple>
                      <w:r>
                        <w:t xml:space="preserve"> </w:t>
                      </w:r>
                      <w:r w:rsidRPr="00EB098B">
                        <w:t>Total Quality Management (TQM)</w:t>
                      </w:r>
                    </w:p>
                    <w:p w14:paraId="019006E6" w14:textId="77777777" w:rsidR="00CF3C9A" w:rsidRPr="00585C85" w:rsidRDefault="00CF3C9A" w:rsidP="00CF3C9A">
                      <w:pPr>
                        <w:pStyle w:val="a4"/>
                        <w:rPr>
                          <w:noProof/>
                        </w:rPr>
                      </w:pPr>
                      <w:r>
                        <w:t xml:space="preserve"> </w:t>
                      </w:r>
                      <w:r w:rsidRPr="00EB098B">
                        <w:t>Source: prodyogi.com, 20</w:t>
                      </w:r>
                      <w:r>
                        <w:t>18</w:t>
                      </w:r>
                    </w:p>
                  </w:txbxContent>
                </v:textbox>
                <w10:wrap type="square"/>
              </v:shape>
            </w:pict>
          </mc:Fallback>
        </mc:AlternateContent>
      </w:r>
    </w:p>
    <w:p w14:paraId="31FBE97A" w14:textId="77777777" w:rsidR="00421FF4" w:rsidRPr="000C6EE8" w:rsidRDefault="00421FF4" w:rsidP="008A0F0C">
      <w:pPr>
        <w:rPr>
          <w:rFonts w:cs="Times New Roman"/>
          <w:b/>
          <w:bCs/>
          <w:sz w:val="28"/>
          <w:szCs w:val="24"/>
        </w:rPr>
      </w:pPr>
    </w:p>
    <w:p w14:paraId="2838C776" w14:textId="77777777" w:rsidR="00A87C8C" w:rsidRPr="000C6EE8" w:rsidRDefault="003242BF" w:rsidP="00A87C8C">
      <w:pPr>
        <w:pStyle w:val="1"/>
        <w:jc w:val="both"/>
        <w:rPr>
          <w:rFonts w:cs="Times New Roman"/>
        </w:rPr>
      </w:pPr>
      <w:bookmarkStart w:id="9" w:name="_Toc130823365"/>
      <w:r w:rsidRPr="000C6EE8">
        <w:rPr>
          <w:rFonts w:cs="Times New Roman"/>
        </w:rPr>
        <w:t xml:space="preserve">Application of theories and models to the leader of </w:t>
      </w:r>
      <w:bookmarkStart w:id="10" w:name="_Toc130473114"/>
      <w:bookmarkStart w:id="11" w:name="_Toc130473716"/>
      <w:r w:rsidR="00421FF4" w:rsidRPr="000C6EE8">
        <w:rPr>
          <w:rFonts w:cs="Times New Roman"/>
        </w:rPr>
        <w:t>The Royal Bank of Scotland</w:t>
      </w:r>
      <w:bookmarkEnd w:id="9"/>
    </w:p>
    <w:p w14:paraId="2548C10D" w14:textId="77777777" w:rsidR="008879CC" w:rsidRPr="00CC0FEC" w:rsidRDefault="00BE1AC2" w:rsidP="00A87C8C">
      <w:pPr>
        <w:pStyle w:val="1"/>
        <w:jc w:val="both"/>
        <w:rPr>
          <w:rFonts w:cs="Times New Roman"/>
          <w:b w:val="0"/>
          <w:bCs w:val="0"/>
          <w:sz w:val="24"/>
          <w:szCs w:val="24"/>
        </w:rPr>
      </w:pPr>
      <w:bookmarkStart w:id="12" w:name="_Toc130823366"/>
      <w:r w:rsidRPr="00CC0FEC">
        <w:rPr>
          <w:rStyle w:val="a5"/>
          <w:rFonts w:cs="Times New Roman"/>
          <w:b/>
          <w:bCs/>
          <w:color w:val="auto"/>
          <w:sz w:val="24"/>
          <w:szCs w:val="24"/>
        </w:rPr>
        <w:t>Application of Human Relation Theory in the Royal bank of Scotland:</w:t>
      </w:r>
      <w:bookmarkEnd w:id="12"/>
    </w:p>
    <w:p w14:paraId="7322D8A0" w14:textId="77777777" w:rsidR="0013511D" w:rsidRPr="00CC0FEC" w:rsidRDefault="008879CC" w:rsidP="00A87C8C">
      <w:pPr>
        <w:rPr>
          <w:rFonts w:cs="Times New Roman"/>
          <w:szCs w:val="24"/>
        </w:rPr>
      </w:pPr>
      <w:r w:rsidRPr="00CC0FEC">
        <w:rPr>
          <w:rFonts w:cs="Times New Roman"/>
          <w:szCs w:val="24"/>
        </w:rPr>
        <w:t>Human relation theory: Leading employee</w:t>
      </w:r>
      <w:r w:rsidR="00F17DFA">
        <w:rPr>
          <w:rFonts w:cs="Times New Roman"/>
          <w:szCs w:val="24"/>
        </w:rPr>
        <w:t>s’</w:t>
      </w:r>
      <w:r w:rsidRPr="00CC0FEC">
        <w:rPr>
          <w:rFonts w:cs="Times New Roman"/>
          <w:szCs w:val="24"/>
        </w:rPr>
        <w:t xml:space="preserve"> efforts towards the organization's purpose is just one aspect of leadership. It involves giving the employee the proper care that they require. Seeing each person as an individual and taking into account their social and psychological requirements define effective leadership. RBS can raise staff morale and work satisfaction by using this strategy. </w:t>
      </w:r>
    </w:p>
    <w:p w14:paraId="1ADD6837" w14:textId="77777777" w:rsidR="008879CC" w:rsidRPr="00CC0FEC" w:rsidRDefault="008879CC" w:rsidP="00A87C8C">
      <w:pPr>
        <w:rPr>
          <w:rFonts w:cs="Times New Roman"/>
          <w:b/>
          <w:bCs/>
          <w:szCs w:val="24"/>
        </w:rPr>
      </w:pPr>
      <w:r w:rsidRPr="00CC0FEC">
        <w:rPr>
          <w:rFonts w:cs="Times New Roman"/>
          <w:b/>
          <w:bCs/>
          <w:szCs w:val="24"/>
        </w:rPr>
        <w:t xml:space="preserve">Application of Total Quality Management Model for RBS: </w:t>
      </w:r>
    </w:p>
    <w:p w14:paraId="3AF3C3A6" w14:textId="77777777" w:rsidR="00327FB4" w:rsidRDefault="008879CC" w:rsidP="00327FB4">
      <w:pPr>
        <w:rPr>
          <w:rFonts w:cs="Times New Roman"/>
          <w:szCs w:val="24"/>
        </w:rPr>
      </w:pPr>
      <w:r w:rsidRPr="00CC0FEC">
        <w:rPr>
          <w:rFonts w:cs="Times New Roman"/>
          <w:b/>
          <w:bCs/>
          <w:szCs w:val="24"/>
        </w:rPr>
        <w:t>Customer focus:</w:t>
      </w:r>
      <w:r w:rsidRPr="00CC0FEC">
        <w:rPr>
          <w:rFonts w:cs="Times New Roman"/>
          <w:szCs w:val="24"/>
        </w:rPr>
        <w:t xml:space="preserve"> </w:t>
      </w:r>
      <w:r w:rsidR="00BE1AC2" w:rsidRPr="00CC0FEC">
        <w:rPr>
          <w:rFonts w:cs="Times New Roman"/>
          <w:szCs w:val="24"/>
        </w:rPr>
        <w:t>The Royal Bank of Scotland (RBS) has a variety of services for its customers. RBS should understand its customers’ requirements so that it can actively participate in the feedback process. The business should concentrate on using a total quality management model to collect feedback from customers. After taking feedback, they analyse the comments of the customers and take action accordingly</w:t>
      </w:r>
      <w:r w:rsidR="00A46B7D">
        <w:rPr>
          <w:rFonts w:cs="Times New Roman"/>
        </w:rPr>
        <w:t xml:space="preserve"> (</w:t>
      </w:r>
      <w:r w:rsidR="00A46B7D">
        <w:rPr>
          <w:rFonts w:cs="Times New Roman"/>
          <w:szCs w:val="24"/>
        </w:rPr>
        <w:t>Green</w:t>
      </w:r>
      <w:r w:rsidR="002F34CB">
        <w:rPr>
          <w:rFonts w:cs="Times New Roman"/>
          <w:szCs w:val="24"/>
        </w:rPr>
        <w:t>, 2016).</w:t>
      </w:r>
    </w:p>
    <w:p w14:paraId="34A57D97" w14:textId="77777777" w:rsidR="00E759F5" w:rsidRPr="00327FB4" w:rsidRDefault="00EA16C6" w:rsidP="00327FB4">
      <w:pPr>
        <w:pStyle w:val="1"/>
        <w:rPr>
          <w:rFonts w:cs="Times New Roman"/>
        </w:rPr>
      </w:pPr>
      <w:bookmarkStart w:id="13" w:name="_Toc130823367"/>
      <w:r w:rsidRPr="000C6EE8">
        <w:lastRenderedPageBreak/>
        <w:t xml:space="preserve">Impact of leadership </w:t>
      </w:r>
      <w:r w:rsidR="00F17DFA">
        <w:t>on</w:t>
      </w:r>
      <w:r w:rsidRPr="000C6EE8">
        <w:t xml:space="preserve"> the </w:t>
      </w:r>
      <w:r w:rsidR="0013511D" w:rsidRPr="000C6EE8">
        <w:t>organization</w:t>
      </w:r>
      <w:bookmarkEnd w:id="13"/>
    </w:p>
    <w:p w14:paraId="4BCFCBDE" w14:textId="77777777" w:rsidR="00EA16C6" w:rsidRPr="000C6EE8" w:rsidRDefault="00EA16C6" w:rsidP="00A87C8C">
      <w:pPr>
        <w:rPr>
          <w:rFonts w:cs="Times New Roman"/>
          <w:szCs w:val="24"/>
        </w:rPr>
      </w:pPr>
      <w:r w:rsidRPr="000C6EE8">
        <w:rPr>
          <w:rFonts w:cs="Times New Roman"/>
          <w:szCs w:val="24"/>
        </w:rPr>
        <w:t xml:space="preserve">Leadership can </w:t>
      </w:r>
      <w:r w:rsidR="00F17DFA">
        <w:rPr>
          <w:rFonts w:cs="Times New Roman"/>
          <w:szCs w:val="24"/>
        </w:rPr>
        <w:t>effectively lead the organization performance</w:t>
      </w:r>
      <w:r w:rsidRPr="000C6EE8">
        <w:rPr>
          <w:rFonts w:cs="Times New Roman"/>
          <w:szCs w:val="24"/>
        </w:rPr>
        <w:t xml:space="preserve"> and make it successful. success and performance of an organization depend upon the employees’ efforts and proper leadership. Effective leadership can inspire and motivate employees to work together toward the organization's objectives.</w:t>
      </w:r>
    </w:p>
    <w:p w14:paraId="7DCCDE75" w14:textId="77777777" w:rsidR="00F67E33" w:rsidRPr="000C6EE8" w:rsidRDefault="00EA16C6" w:rsidP="00A87C8C">
      <w:pPr>
        <w:pStyle w:val="a3"/>
        <w:spacing w:line="360" w:lineRule="auto"/>
        <w:rPr>
          <w:color w:val="252525"/>
        </w:rPr>
      </w:pPr>
      <w:r w:rsidRPr="000C6EE8">
        <w:rPr>
          <w:b/>
          <w:bCs/>
        </w:rPr>
        <w:t>High Morale:</w:t>
      </w:r>
      <w:r w:rsidRPr="000C6EE8">
        <w:t xml:space="preserve"> </w:t>
      </w:r>
      <w:r w:rsidR="00F67E33" w:rsidRPr="000C6EE8">
        <w:rPr>
          <w:color w:val="252525"/>
        </w:rPr>
        <w:t>Leaders can create an encouraging work environment by involving their team members in a variety of activities that enhance morale and increase satisfaction. In a negative environment, employees will not be able to give their best, which will result in the unfulfillment of the objectives of the organisation and low morale of the employees</w:t>
      </w:r>
      <w:r w:rsidR="007F1791" w:rsidRPr="000C6EE8">
        <w:rPr>
          <w:color w:val="252525"/>
        </w:rPr>
        <w:t xml:space="preserve"> (Bolden, 2016)</w:t>
      </w:r>
      <w:r w:rsidR="00ED2BC2">
        <w:rPr>
          <w:color w:val="252525"/>
        </w:rPr>
        <w:t>.</w:t>
      </w:r>
    </w:p>
    <w:p w14:paraId="377F3467" w14:textId="77777777" w:rsidR="00E759F5" w:rsidRPr="00A346AC" w:rsidRDefault="00F67E33" w:rsidP="00A346AC">
      <w:pPr>
        <w:pStyle w:val="a3"/>
        <w:spacing w:line="360" w:lineRule="auto"/>
        <w:rPr>
          <w:color w:val="252525"/>
        </w:rPr>
      </w:pPr>
      <w:r w:rsidRPr="000C6EE8">
        <w:rPr>
          <w:b/>
          <w:bCs/>
          <w:color w:val="252525"/>
        </w:rPr>
        <w:t>Productivity:</w:t>
      </w:r>
      <w:r w:rsidRPr="000C6EE8">
        <w:rPr>
          <w:color w:val="252525"/>
        </w:rPr>
        <w:t xml:space="preserve"> Proper leadership can motivate and inspire employees to work together and more efficiently. Effective leaders can help in increasing productivity and higher quality work. Poor leadership can lead to low productivity and </w:t>
      </w:r>
      <w:r w:rsidR="00524CE1" w:rsidRPr="000C6EE8">
        <w:rPr>
          <w:color w:val="252525"/>
        </w:rPr>
        <w:t>poor-quality</w:t>
      </w:r>
      <w:r w:rsidRPr="000C6EE8">
        <w:rPr>
          <w:color w:val="252525"/>
        </w:rPr>
        <w:t xml:space="preserve"> work</w:t>
      </w:r>
      <w:r w:rsidR="00B9187E" w:rsidRPr="000C6EE8">
        <w:rPr>
          <w:color w:val="252525"/>
        </w:rPr>
        <w:t xml:space="preserve"> </w:t>
      </w:r>
      <w:r w:rsidR="0064384E" w:rsidRPr="000C6EE8">
        <w:rPr>
          <w:color w:val="252525"/>
        </w:rPr>
        <w:t>(</w:t>
      </w:r>
      <w:r w:rsidR="003E3B38">
        <w:rPr>
          <w:color w:val="222222"/>
          <w:shd w:val="clear" w:color="auto" w:fill="FFFFFF"/>
        </w:rPr>
        <w:t xml:space="preserve">Ibrahim and </w:t>
      </w:r>
      <w:r w:rsidR="003E3B38">
        <w:rPr>
          <w:shd w:val="clear" w:color="auto" w:fill="FFFFFF"/>
        </w:rPr>
        <w:t>Daniel</w:t>
      </w:r>
      <w:r w:rsidR="003E3B38">
        <w:rPr>
          <w:color w:val="222222"/>
          <w:shd w:val="clear" w:color="auto" w:fill="FFFFFF"/>
        </w:rPr>
        <w:t xml:space="preserve">, </w:t>
      </w:r>
      <w:r w:rsidR="0064384E" w:rsidRPr="000C6EE8">
        <w:rPr>
          <w:color w:val="222222"/>
          <w:shd w:val="clear" w:color="auto" w:fill="FFFFFF"/>
        </w:rPr>
        <w:t>2019)</w:t>
      </w:r>
      <w:r w:rsidR="00B70BD5">
        <w:rPr>
          <w:color w:val="222222"/>
          <w:shd w:val="clear" w:color="auto" w:fill="FFFFFF"/>
        </w:rPr>
        <w:t>.</w:t>
      </w:r>
    </w:p>
    <w:p w14:paraId="260A1DAC" w14:textId="77777777" w:rsidR="00482F24" w:rsidRPr="000C6EE8" w:rsidRDefault="00421FF4" w:rsidP="00A87C8C">
      <w:pPr>
        <w:pStyle w:val="1"/>
        <w:jc w:val="both"/>
        <w:rPr>
          <w:rFonts w:cs="Times New Roman"/>
        </w:rPr>
      </w:pPr>
      <w:bookmarkStart w:id="14" w:name="_Toc130823368"/>
      <w:r w:rsidRPr="000C6EE8">
        <w:rPr>
          <w:rFonts w:cs="Times New Roman"/>
        </w:rPr>
        <w:t>M</w:t>
      </w:r>
      <w:r w:rsidR="00597CDD" w:rsidRPr="000C6EE8">
        <w:rPr>
          <w:rFonts w:cs="Times New Roman"/>
        </w:rPr>
        <w:t xml:space="preserve">y </w:t>
      </w:r>
      <w:r w:rsidR="00482F24" w:rsidRPr="000C6EE8">
        <w:rPr>
          <w:rFonts w:cs="Times New Roman"/>
        </w:rPr>
        <w:t xml:space="preserve">experience of leadership and areas for </w:t>
      </w:r>
      <w:r w:rsidR="00597CDD" w:rsidRPr="000C6EE8">
        <w:rPr>
          <w:rFonts w:cs="Times New Roman"/>
        </w:rPr>
        <w:t xml:space="preserve">my </w:t>
      </w:r>
      <w:r w:rsidRPr="000C6EE8">
        <w:rPr>
          <w:rFonts w:cs="Times New Roman"/>
        </w:rPr>
        <w:t xml:space="preserve">personal </w:t>
      </w:r>
      <w:r w:rsidR="00482F24" w:rsidRPr="000C6EE8">
        <w:rPr>
          <w:rFonts w:cs="Times New Roman"/>
        </w:rPr>
        <w:t>development</w:t>
      </w:r>
      <w:bookmarkEnd w:id="14"/>
    </w:p>
    <w:p w14:paraId="6D21298C" w14:textId="77777777" w:rsidR="007C7B64" w:rsidRPr="00096F4C" w:rsidRDefault="00211A72">
      <w:pPr>
        <w:rPr>
          <w:rFonts w:cs="Times New Roman"/>
          <w:szCs w:val="24"/>
          <w:lang w:val="en-US" w:bidi="ar-SA"/>
        </w:rPr>
      </w:pPr>
      <w:r w:rsidRPr="00211A72">
        <w:rPr>
          <w:rFonts w:cs="Times New Roman"/>
          <w:bCs/>
          <w:szCs w:val="24"/>
          <w:lang w:val="en-US" w:bidi="ar-SA"/>
        </w:rPr>
        <w:t>My experience has been</w:t>
      </w:r>
      <w:r>
        <w:rPr>
          <w:rFonts w:cs="Times New Roman"/>
          <w:bCs/>
          <w:szCs w:val="24"/>
          <w:lang w:val="en-US" w:bidi="ar-SA"/>
        </w:rPr>
        <w:t xml:space="preserve"> a balance of both success and failure as a leader. In the company, I tried incorporating leadership theories and models so that I become more efficient at it. </w:t>
      </w:r>
      <w:r>
        <w:rPr>
          <w:rFonts w:cs="Times New Roman"/>
          <w:b/>
          <w:bCs/>
          <w:szCs w:val="24"/>
          <w:lang w:val="en-US" w:bidi="ar-SA"/>
        </w:rPr>
        <w:t xml:space="preserve"> </w:t>
      </w:r>
      <w:r w:rsidR="007E7BC8" w:rsidRPr="007E7BC8">
        <w:rPr>
          <w:rFonts w:cs="Times New Roman"/>
          <w:bCs/>
          <w:szCs w:val="24"/>
          <w:lang w:val="en-US" w:bidi="ar-SA"/>
        </w:rPr>
        <w:t xml:space="preserve">I try to be democratic and maintain good conditions for the </w:t>
      </w:r>
      <w:r w:rsidR="007E1874" w:rsidRPr="007E7BC8">
        <w:rPr>
          <w:rFonts w:cs="Times New Roman"/>
          <w:bCs/>
          <w:szCs w:val="24"/>
          <w:lang w:val="en-US" w:bidi="ar-SA"/>
        </w:rPr>
        <w:t>workers which enhance</w:t>
      </w:r>
      <w:r w:rsidR="007E7BC8" w:rsidRPr="007E7BC8">
        <w:rPr>
          <w:rFonts w:cs="Times New Roman"/>
          <w:bCs/>
          <w:szCs w:val="24"/>
          <w:lang w:val="en-US" w:bidi="ar-SA"/>
        </w:rPr>
        <w:t xml:space="preserve"> motivation according to the theory of X and Y.</w:t>
      </w:r>
      <w:r w:rsidR="00597CDD" w:rsidRPr="000C6EE8">
        <w:rPr>
          <w:rFonts w:cs="Times New Roman"/>
          <w:szCs w:val="24"/>
          <w:lang w:val="en-US" w:bidi="ar-SA"/>
        </w:rPr>
        <w:t xml:space="preserve"> Effective communication plays an important part </w:t>
      </w:r>
      <w:r w:rsidR="00F17DFA">
        <w:rPr>
          <w:rFonts w:cs="Times New Roman"/>
          <w:szCs w:val="24"/>
          <w:lang w:val="en-US" w:bidi="ar-SA"/>
        </w:rPr>
        <w:t>in</w:t>
      </w:r>
      <w:r w:rsidR="00597CDD" w:rsidRPr="000C6EE8">
        <w:rPr>
          <w:rFonts w:cs="Times New Roman"/>
          <w:szCs w:val="24"/>
          <w:lang w:val="en-US" w:bidi="ar-SA"/>
        </w:rPr>
        <w:t xml:space="preserve"> building trust, empowering collaboration, and inspiring others to work towards a common goal. Leadership </w:t>
      </w:r>
      <w:r w:rsidR="007E1874" w:rsidRPr="000C6EE8">
        <w:rPr>
          <w:rFonts w:cs="Times New Roman"/>
          <w:szCs w:val="24"/>
          <w:lang w:val="en-US" w:bidi="ar-SA"/>
        </w:rPr>
        <w:t>helps</w:t>
      </w:r>
      <w:r w:rsidR="00597CDD" w:rsidRPr="000C6EE8">
        <w:rPr>
          <w:rFonts w:cs="Times New Roman"/>
          <w:szCs w:val="24"/>
          <w:lang w:val="en-US" w:bidi="ar-SA"/>
        </w:rPr>
        <w:t xml:space="preserve"> in the development of strong communication skills, </w:t>
      </w:r>
      <w:r w:rsidR="00F17DFA">
        <w:rPr>
          <w:rFonts w:cs="Times New Roman"/>
          <w:szCs w:val="24"/>
          <w:lang w:val="en-US" w:bidi="ar-SA"/>
        </w:rPr>
        <w:t xml:space="preserve">the </w:t>
      </w:r>
      <w:r w:rsidR="00597CDD" w:rsidRPr="000C6EE8">
        <w:rPr>
          <w:rFonts w:cs="Times New Roman"/>
          <w:szCs w:val="24"/>
          <w:lang w:val="en-US" w:bidi="ar-SA"/>
        </w:rPr>
        <w:t>development of relationships, and the inspiration of others to work together.</w:t>
      </w:r>
      <w:r w:rsidR="007E7BC8">
        <w:rPr>
          <w:rFonts w:cs="Times New Roman"/>
          <w:szCs w:val="24"/>
          <w:lang w:val="en-US" w:bidi="ar-SA"/>
        </w:rPr>
        <w:t xml:space="preserve"> I need to enhance my communication skills. </w:t>
      </w:r>
      <w:r w:rsidR="00392BA5" w:rsidRPr="000C6EE8">
        <w:rPr>
          <w:rFonts w:cs="Times New Roman"/>
          <w:szCs w:val="24"/>
          <w:lang w:val="en-US" w:bidi="ar-SA"/>
        </w:rPr>
        <w:t xml:space="preserve">Planning and making a strategic plan in advance help managers deal with </w:t>
      </w:r>
      <w:r w:rsidR="001368CF">
        <w:rPr>
          <w:rFonts w:cs="Times New Roman"/>
          <w:szCs w:val="24"/>
          <w:lang w:val="en-US" w:bidi="ar-SA"/>
        </w:rPr>
        <w:t xml:space="preserve">an </w:t>
      </w:r>
      <w:r w:rsidR="00392BA5" w:rsidRPr="000C6EE8">
        <w:rPr>
          <w:rFonts w:cs="Times New Roman"/>
          <w:szCs w:val="24"/>
          <w:lang w:val="en-US" w:bidi="ar-SA"/>
        </w:rPr>
        <w:t xml:space="preserve">uncertain situation. </w:t>
      </w:r>
      <w:r w:rsidR="00F17DFA">
        <w:rPr>
          <w:rFonts w:cs="Times New Roman"/>
          <w:szCs w:val="24"/>
          <w:lang w:val="en-US" w:bidi="ar-SA"/>
        </w:rPr>
        <w:t>T</w:t>
      </w:r>
      <w:r w:rsidR="00392BA5" w:rsidRPr="000C6EE8">
        <w:rPr>
          <w:rFonts w:cs="Times New Roman"/>
          <w:szCs w:val="24"/>
          <w:lang w:val="en-US" w:bidi="ar-SA"/>
        </w:rPr>
        <w:t>o lead effectively, managers must be able to make strategic plans and ideas. Understanding opportunities and challenges,</w:t>
      </w:r>
      <w:r w:rsidR="004558A7" w:rsidRPr="000C6EE8">
        <w:rPr>
          <w:rFonts w:cs="Times New Roman"/>
          <w:szCs w:val="24"/>
          <w:lang w:val="en-US" w:bidi="ar-SA"/>
        </w:rPr>
        <w:t xml:space="preserve"> </w:t>
      </w:r>
      <w:r w:rsidR="00F17DFA">
        <w:rPr>
          <w:rFonts w:cs="Times New Roman"/>
          <w:szCs w:val="24"/>
          <w:lang w:val="en-US" w:bidi="ar-SA"/>
        </w:rPr>
        <w:t xml:space="preserve">and </w:t>
      </w:r>
      <w:r w:rsidR="00392BA5" w:rsidRPr="000C6EE8">
        <w:rPr>
          <w:rFonts w:cs="Times New Roman"/>
          <w:szCs w:val="24"/>
          <w:lang w:val="en-US" w:bidi="ar-SA"/>
        </w:rPr>
        <w:t>developing strategies</w:t>
      </w:r>
      <w:r w:rsidR="004558A7" w:rsidRPr="000C6EE8">
        <w:rPr>
          <w:rFonts w:cs="Times New Roman"/>
          <w:szCs w:val="24"/>
          <w:lang w:val="en-US" w:bidi="ar-SA"/>
        </w:rPr>
        <w:t xml:space="preserve"> </w:t>
      </w:r>
      <w:r w:rsidR="00392BA5" w:rsidRPr="000C6EE8">
        <w:rPr>
          <w:rFonts w:cs="Times New Roman"/>
          <w:szCs w:val="24"/>
          <w:lang w:val="en-US" w:bidi="ar-SA"/>
        </w:rPr>
        <w:t>are</w:t>
      </w:r>
      <w:r w:rsidR="004558A7" w:rsidRPr="000C6EE8">
        <w:rPr>
          <w:rFonts w:cs="Times New Roman"/>
          <w:szCs w:val="24"/>
          <w:lang w:val="en-US" w:bidi="ar-SA"/>
        </w:rPr>
        <w:t xml:space="preserve"> </w:t>
      </w:r>
      <w:r w:rsidR="00392BA5" w:rsidRPr="000C6EE8">
        <w:rPr>
          <w:rFonts w:cs="Times New Roman"/>
          <w:szCs w:val="24"/>
          <w:lang w:val="en-US" w:bidi="ar-SA"/>
        </w:rPr>
        <w:t>leadership abilities.</w:t>
      </w:r>
      <w:r w:rsidR="007E7BC8">
        <w:rPr>
          <w:rFonts w:cs="Times New Roman"/>
          <w:szCs w:val="24"/>
          <w:lang w:val="en-US" w:bidi="ar-SA"/>
        </w:rPr>
        <w:t xml:space="preserve"> I</w:t>
      </w:r>
      <w:r w:rsidR="00481DFC" w:rsidRPr="000C6EE8">
        <w:rPr>
          <w:rFonts w:cs="Times New Roman"/>
          <w:szCs w:val="24"/>
          <w:lang w:val="en-US" w:bidi="ar-SA"/>
        </w:rPr>
        <w:t xml:space="preserve"> </w:t>
      </w:r>
      <w:r w:rsidR="007E7BC8">
        <w:rPr>
          <w:rFonts w:cs="Times New Roman"/>
          <w:szCs w:val="24"/>
          <w:lang w:val="en-US" w:bidi="ar-SA"/>
        </w:rPr>
        <w:t>should</w:t>
      </w:r>
      <w:r w:rsidR="00481DFC" w:rsidRPr="000C6EE8">
        <w:rPr>
          <w:rFonts w:cs="Times New Roman"/>
          <w:szCs w:val="24"/>
          <w:lang w:val="en-US" w:bidi="ar-SA"/>
        </w:rPr>
        <w:t xml:space="preserve"> be committed to continuous learning and development. </w:t>
      </w:r>
      <w:r w:rsidR="00D70262" w:rsidRPr="000C6EE8">
        <w:rPr>
          <w:rFonts w:cs="Times New Roman"/>
          <w:szCs w:val="24"/>
          <w:lang w:val="en-US" w:bidi="ar-SA"/>
        </w:rPr>
        <w:t xml:space="preserve">Developing a habit of constant learning can assist anyone in staying on track. </w:t>
      </w:r>
      <w:r w:rsidR="00481DFC" w:rsidRPr="000C6EE8">
        <w:rPr>
          <w:rFonts w:cs="Times New Roman"/>
          <w:szCs w:val="24"/>
          <w:lang w:val="en-US" w:bidi="ar-SA"/>
        </w:rPr>
        <w:t xml:space="preserve">It is important to put learning into practice otherwise the desired outcome will not be achieved. </w:t>
      </w:r>
      <w:r w:rsidR="007E7BC8">
        <w:rPr>
          <w:rFonts w:cs="Times New Roman"/>
          <w:szCs w:val="24"/>
          <w:lang w:val="en-US" w:bidi="ar-SA"/>
        </w:rPr>
        <w:t xml:space="preserve"> Thus, I need to enhance my communication skills, time</w:t>
      </w:r>
      <w:r w:rsidR="001368CF">
        <w:rPr>
          <w:rFonts w:cs="Times New Roman"/>
          <w:szCs w:val="24"/>
          <w:lang w:val="en-US" w:bidi="ar-SA"/>
        </w:rPr>
        <w:t xml:space="preserve"> </w:t>
      </w:r>
      <w:r w:rsidR="00096F4C">
        <w:rPr>
          <w:rFonts w:cs="Times New Roman"/>
          <w:szCs w:val="24"/>
          <w:lang w:val="en-US" w:bidi="ar-SA"/>
        </w:rPr>
        <w:t>management, etc.</w:t>
      </w:r>
    </w:p>
    <w:p w14:paraId="2C43C670" w14:textId="77777777" w:rsidR="00482F24" w:rsidRPr="000C6EE8" w:rsidRDefault="003242BF" w:rsidP="008B52E5">
      <w:pPr>
        <w:pStyle w:val="1"/>
        <w:jc w:val="both"/>
        <w:rPr>
          <w:rFonts w:cs="Times New Roman"/>
        </w:rPr>
      </w:pPr>
      <w:bookmarkStart w:id="15" w:name="_Toc130823369"/>
      <w:r w:rsidRPr="000C6EE8">
        <w:rPr>
          <w:rFonts w:cs="Times New Roman"/>
        </w:rPr>
        <w:lastRenderedPageBreak/>
        <w:t>Conclusion</w:t>
      </w:r>
      <w:bookmarkEnd w:id="10"/>
      <w:bookmarkEnd w:id="11"/>
      <w:bookmarkEnd w:id="15"/>
    </w:p>
    <w:p w14:paraId="3F2083CA" w14:textId="77777777" w:rsidR="00482F24" w:rsidRPr="00CC0FEC" w:rsidRDefault="008B52E5" w:rsidP="008B52E5">
      <w:pPr>
        <w:rPr>
          <w:rFonts w:cs="Times New Roman"/>
          <w:szCs w:val="24"/>
        </w:rPr>
      </w:pPr>
      <w:r w:rsidRPr="00CC0FEC">
        <w:rPr>
          <w:rFonts w:cs="Times New Roman"/>
          <w:szCs w:val="24"/>
        </w:rPr>
        <w:t xml:space="preserve">Leadership and management are </w:t>
      </w:r>
      <w:r w:rsidR="00F17DFA">
        <w:rPr>
          <w:rFonts w:cs="Times New Roman"/>
          <w:szCs w:val="24"/>
        </w:rPr>
        <w:t xml:space="preserve">the </w:t>
      </w:r>
      <w:r w:rsidRPr="00CC0FEC">
        <w:rPr>
          <w:rFonts w:cs="Times New Roman"/>
          <w:szCs w:val="24"/>
        </w:rPr>
        <w:t>two most important aspects of organisational success. Leadership requires inspiring and motivating people to work towards a common goal. On the other hand, to achieve certain objectives, management focuses on organising, planning, and regulating resources.</w:t>
      </w:r>
      <w:r w:rsidR="00BE5A50" w:rsidRPr="00CC0FEC">
        <w:rPr>
          <w:rFonts w:cs="Times New Roman"/>
          <w:szCs w:val="24"/>
        </w:rPr>
        <w:t xml:space="preserve"> </w:t>
      </w:r>
      <w:r w:rsidR="00451A04" w:rsidRPr="00CC0FEC">
        <w:rPr>
          <w:rFonts w:cs="Times New Roman"/>
          <w:szCs w:val="24"/>
        </w:rPr>
        <w:t xml:space="preserve">Taking employees into account in various plans will allow the organization to accomplish its goals more quickly and effectively. </w:t>
      </w:r>
      <w:r w:rsidR="00BE5A50" w:rsidRPr="00CC0FEC">
        <w:rPr>
          <w:rFonts w:cs="Times New Roman"/>
          <w:szCs w:val="24"/>
        </w:rPr>
        <w:t xml:space="preserve">The right leadership can create a work culture that encourages respect, innovation, and creativity. Good decisions can help organizations succeed </w:t>
      </w:r>
      <w:r w:rsidR="00F17DFA">
        <w:rPr>
          <w:rFonts w:cs="Times New Roman"/>
          <w:szCs w:val="24"/>
        </w:rPr>
        <w:t>in</w:t>
      </w:r>
      <w:r w:rsidR="00BE5A50" w:rsidRPr="00CC0FEC">
        <w:rPr>
          <w:rFonts w:cs="Times New Roman"/>
          <w:szCs w:val="24"/>
        </w:rPr>
        <w:t xml:space="preserve"> </w:t>
      </w:r>
      <w:r w:rsidR="00F17DFA">
        <w:rPr>
          <w:rFonts w:cs="Times New Roman"/>
          <w:szCs w:val="24"/>
        </w:rPr>
        <w:t xml:space="preserve">the </w:t>
      </w:r>
      <w:r w:rsidR="00BE5A50" w:rsidRPr="00CC0FEC">
        <w:rPr>
          <w:rFonts w:cs="Times New Roman"/>
          <w:szCs w:val="24"/>
        </w:rPr>
        <w:t>long</w:t>
      </w:r>
      <w:r w:rsidR="00F17DFA">
        <w:rPr>
          <w:rFonts w:cs="Times New Roman"/>
          <w:szCs w:val="24"/>
        </w:rPr>
        <w:t xml:space="preserve"> </w:t>
      </w:r>
      <w:r w:rsidR="00BE5A50" w:rsidRPr="00CC0FEC">
        <w:rPr>
          <w:rFonts w:cs="Times New Roman"/>
          <w:szCs w:val="24"/>
        </w:rPr>
        <w:t xml:space="preserve">term. </w:t>
      </w:r>
      <w:r w:rsidR="00F17DFA">
        <w:rPr>
          <w:rFonts w:cs="Times New Roman"/>
          <w:szCs w:val="24"/>
        </w:rPr>
        <w:t>Any organization needs</w:t>
      </w:r>
      <w:r w:rsidR="00BE5A50" w:rsidRPr="00CC0FEC">
        <w:rPr>
          <w:rFonts w:cs="Times New Roman"/>
          <w:szCs w:val="24"/>
        </w:rPr>
        <w:t xml:space="preserve"> to remain focused and ready to adjust according to the requirements. Leadership and management are important</w:t>
      </w:r>
      <w:r w:rsidR="00451A04" w:rsidRPr="00CC0FEC">
        <w:rPr>
          <w:rFonts w:cs="Times New Roman"/>
          <w:szCs w:val="24"/>
        </w:rPr>
        <w:t xml:space="preserve"> aspects</w:t>
      </w:r>
      <w:r w:rsidR="00BE5A50" w:rsidRPr="00CC0FEC">
        <w:rPr>
          <w:rFonts w:cs="Times New Roman"/>
          <w:szCs w:val="24"/>
        </w:rPr>
        <w:t xml:space="preserve"> to deal with uncertainties. Leaders should use the theories and models given by various theorists to develop the necessary skills in today's complex business environment. </w:t>
      </w:r>
      <w:r w:rsidR="00451A04" w:rsidRPr="00CC0FEC">
        <w:rPr>
          <w:rFonts w:cs="Times New Roman"/>
          <w:szCs w:val="24"/>
        </w:rPr>
        <w:t>Organizations can promote innovation, develop strong and dependable teams, and accomplish their objectives with the support of a systematic approach.</w:t>
      </w:r>
      <w:r w:rsidR="00482F24" w:rsidRPr="00CC0FEC">
        <w:rPr>
          <w:rFonts w:cs="Times New Roman"/>
          <w:szCs w:val="24"/>
        </w:rPr>
        <w:br w:type="page"/>
      </w:r>
    </w:p>
    <w:p w14:paraId="5D6CB2B3" w14:textId="77777777" w:rsidR="008C5BCB" w:rsidRPr="000C6EE8" w:rsidRDefault="00FC7B11" w:rsidP="00A87C8C">
      <w:pPr>
        <w:pStyle w:val="1"/>
        <w:jc w:val="both"/>
        <w:rPr>
          <w:rFonts w:cs="Times New Roman"/>
        </w:rPr>
      </w:pPr>
      <w:bookmarkStart w:id="16" w:name="_Toc130823370"/>
      <w:r w:rsidRPr="000C6EE8">
        <w:rPr>
          <w:rFonts w:cs="Times New Roman"/>
        </w:rPr>
        <w:lastRenderedPageBreak/>
        <w:t>Reference</w:t>
      </w:r>
      <w:r w:rsidR="00D934D1">
        <w:rPr>
          <w:rFonts w:cs="Times New Roman"/>
        </w:rPr>
        <w:t>s</w:t>
      </w:r>
      <w:bookmarkEnd w:id="16"/>
    </w:p>
    <w:p w14:paraId="2E106075" w14:textId="77777777" w:rsidR="000B2990" w:rsidRPr="00520AF5" w:rsidRDefault="000B2990" w:rsidP="00D934D1">
      <w:pPr>
        <w:rPr>
          <w:rFonts w:eastAsia="Times New Roman" w:cs="Times New Roman"/>
          <w:kern w:val="0"/>
          <w:szCs w:val="24"/>
          <w:lang w:eastAsia="en-IN"/>
          <w14:ligatures w14:val="none"/>
        </w:rPr>
      </w:pPr>
      <w:r>
        <w:rPr>
          <w:rFonts w:eastAsia="Times New Roman" w:cs="Times New Roman"/>
          <w:kern w:val="0"/>
          <w:szCs w:val="24"/>
          <w:lang w:eastAsia="en-IN"/>
          <w14:ligatures w14:val="none"/>
        </w:rPr>
        <w:t>Bolden, R. (2016)</w:t>
      </w:r>
      <w:r w:rsidRPr="00520AF5">
        <w:rPr>
          <w:rFonts w:eastAsia="Times New Roman" w:cs="Times New Roman"/>
          <w:kern w:val="0"/>
          <w:szCs w:val="24"/>
          <w:lang w:eastAsia="en-IN"/>
          <w14:ligatures w14:val="none"/>
        </w:rPr>
        <w:t xml:space="preserve"> Leadership, management and organisational development. In Gower handbook of leadership and management development (pp. 143-158). Routledge.</w:t>
      </w:r>
    </w:p>
    <w:p w14:paraId="455143C4" w14:textId="77777777" w:rsidR="000B2990" w:rsidRPr="00520AF5" w:rsidRDefault="000B2990" w:rsidP="00D934D1">
      <w:pPr>
        <w:rPr>
          <w:rFonts w:cs="Times New Roman"/>
          <w:szCs w:val="24"/>
        </w:rPr>
      </w:pPr>
      <w:r>
        <w:rPr>
          <w:rFonts w:cs="Times New Roman"/>
          <w:szCs w:val="24"/>
        </w:rPr>
        <w:t>Green, M. F. (2016</w:t>
      </w:r>
      <w:r w:rsidRPr="00520AF5">
        <w:rPr>
          <w:rFonts w:cs="Times New Roman"/>
          <w:szCs w:val="24"/>
        </w:rPr>
        <w:t>). "Not for Wimps or Cowards: Leadership in the Post-Heroic Age." Educational Record 75(3): 55-60.</w:t>
      </w:r>
    </w:p>
    <w:p w14:paraId="59A1992F" w14:textId="77777777" w:rsidR="000B2990" w:rsidRPr="00520AF5" w:rsidRDefault="000B2990" w:rsidP="00A46B7D">
      <w:pPr>
        <w:rPr>
          <w:shd w:val="clear" w:color="auto" w:fill="FFFFFF"/>
        </w:rPr>
      </w:pPr>
      <w:r w:rsidRPr="00520AF5">
        <w:rPr>
          <w:shd w:val="clear" w:color="auto" w:fill="FFFFFF"/>
        </w:rPr>
        <w:t>Ibrah</w:t>
      </w:r>
      <w:r w:rsidR="0096258B">
        <w:rPr>
          <w:shd w:val="clear" w:color="auto" w:fill="FFFFFF"/>
        </w:rPr>
        <w:t>im, A.U. and Daniel, C.O. (2019)</w:t>
      </w:r>
      <w:r w:rsidRPr="00520AF5">
        <w:rPr>
          <w:shd w:val="clear" w:color="auto" w:fill="FFFFFF"/>
        </w:rPr>
        <w:t xml:space="preserve"> Impact of leadership on organisational performance. </w:t>
      </w:r>
      <w:r w:rsidRPr="00520AF5">
        <w:rPr>
          <w:i/>
          <w:iCs/>
          <w:shd w:val="clear" w:color="auto" w:fill="FFFFFF"/>
        </w:rPr>
        <w:t>International Journal of Business, Management and Social Research</w:t>
      </w:r>
      <w:r w:rsidRPr="00520AF5">
        <w:rPr>
          <w:shd w:val="clear" w:color="auto" w:fill="FFFFFF"/>
        </w:rPr>
        <w:t>, </w:t>
      </w:r>
      <w:r w:rsidRPr="00520AF5">
        <w:rPr>
          <w:i/>
          <w:iCs/>
          <w:shd w:val="clear" w:color="auto" w:fill="FFFFFF"/>
        </w:rPr>
        <w:t>6</w:t>
      </w:r>
      <w:r w:rsidRPr="00520AF5">
        <w:rPr>
          <w:shd w:val="clear" w:color="auto" w:fill="FFFFFF"/>
        </w:rPr>
        <w:t>(2), pp.367-374.</w:t>
      </w:r>
    </w:p>
    <w:p w14:paraId="277E77E4" w14:textId="77777777" w:rsidR="000B2990" w:rsidRPr="00520AF5" w:rsidRDefault="0096258B" w:rsidP="00D934D1">
      <w:pPr>
        <w:rPr>
          <w:rFonts w:eastAsia="Times New Roman" w:cs="Times New Roman"/>
          <w:kern w:val="0"/>
          <w:szCs w:val="24"/>
          <w:lang w:eastAsia="en-IN"/>
          <w14:ligatures w14:val="none"/>
        </w:rPr>
      </w:pPr>
      <w:r>
        <w:rPr>
          <w:rFonts w:cs="Times New Roman"/>
          <w:color w:val="222222"/>
          <w:szCs w:val="24"/>
          <w:shd w:val="clear" w:color="auto" w:fill="FFFFFF"/>
        </w:rPr>
        <w:t>Kerr, R. and Robinson, S. (2016)</w:t>
      </w:r>
      <w:r w:rsidR="000B2990" w:rsidRPr="00520AF5">
        <w:rPr>
          <w:rFonts w:cs="Times New Roman"/>
          <w:color w:val="222222"/>
          <w:szCs w:val="24"/>
          <w:shd w:val="clear" w:color="auto" w:fill="FFFFFF"/>
        </w:rPr>
        <w:t xml:space="preserve"> Architecture, symbolic capital and elite mobilisations: The case of the Royal Bank of Scotland corporate campus. </w:t>
      </w:r>
      <w:r w:rsidR="000B2990" w:rsidRPr="00520AF5">
        <w:rPr>
          <w:rFonts w:cs="Times New Roman"/>
          <w:i/>
          <w:iCs/>
          <w:color w:val="222222"/>
          <w:szCs w:val="24"/>
          <w:shd w:val="clear" w:color="auto" w:fill="FFFFFF"/>
        </w:rPr>
        <w:t>Organization</w:t>
      </w:r>
      <w:r w:rsidR="000B2990" w:rsidRPr="00520AF5">
        <w:rPr>
          <w:rFonts w:cs="Times New Roman"/>
          <w:color w:val="222222"/>
          <w:szCs w:val="24"/>
          <w:shd w:val="clear" w:color="auto" w:fill="FFFFFF"/>
        </w:rPr>
        <w:t>, </w:t>
      </w:r>
      <w:r w:rsidR="000B2990" w:rsidRPr="00520AF5">
        <w:rPr>
          <w:rFonts w:cs="Times New Roman"/>
          <w:i/>
          <w:iCs/>
          <w:color w:val="222222"/>
          <w:szCs w:val="24"/>
          <w:shd w:val="clear" w:color="auto" w:fill="FFFFFF"/>
        </w:rPr>
        <w:t>23</w:t>
      </w:r>
      <w:r w:rsidR="000B2990" w:rsidRPr="00520AF5">
        <w:rPr>
          <w:rFonts w:cs="Times New Roman"/>
          <w:color w:val="222222"/>
          <w:szCs w:val="24"/>
          <w:shd w:val="clear" w:color="auto" w:fill="FFFFFF"/>
        </w:rPr>
        <w:t>(5), pp.699-721.</w:t>
      </w:r>
      <w:r w:rsidR="000B2990" w:rsidRPr="00520AF5">
        <w:rPr>
          <w:rFonts w:eastAsia="Times New Roman" w:cs="Times New Roman"/>
          <w:kern w:val="0"/>
          <w:szCs w:val="24"/>
          <w:lang w:eastAsia="en-IN"/>
          <w14:ligatures w14:val="none"/>
        </w:rPr>
        <w:t xml:space="preserve"> </w:t>
      </w:r>
    </w:p>
    <w:p w14:paraId="39CA3B2C" w14:textId="77777777" w:rsidR="000B2990" w:rsidRPr="00520AF5" w:rsidRDefault="000B2990" w:rsidP="00D934D1">
      <w:pPr>
        <w:rPr>
          <w:rFonts w:cs="Times New Roman"/>
          <w:color w:val="222222"/>
          <w:szCs w:val="24"/>
          <w:shd w:val="clear" w:color="auto" w:fill="FFFFFF"/>
        </w:rPr>
      </w:pPr>
      <w:r w:rsidRPr="00520AF5">
        <w:rPr>
          <w:rFonts w:cs="Times New Roman"/>
          <w:color w:val="222222"/>
          <w:szCs w:val="24"/>
          <w:shd w:val="clear" w:color="auto" w:fill="FFFFFF"/>
        </w:rPr>
        <w:t>Madanchian, M., HUSSEIN, N., NOORD</w:t>
      </w:r>
      <w:r w:rsidR="0096258B">
        <w:rPr>
          <w:rFonts w:cs="Times New Roman"/>
          <w:color w:val="222222"/>
          <w:szCs w:val="24"/>
          <w:shd w:val="clear" w:color="auto" w:fill="FFFFFF"/>
        </w:rPr>
        <w:t>IN, F. and TAHERDOOST, H. (2016)</w:t>
      </w:r>
      <w:r w:rsidRPr="00520AF5">
        <w:rPr>
          <w:rFonts w:cs="Times New Roman"/>
          <w:color w:val="222222"/>
          <w:szCs w:val="24"/>
          <w:shd w:val="clear" w:color="auto" w:fill="FFFFFF"/>
        </w:rPr>
        <w:t xml:space="preserve"> Leadership theories; an overview of early stages. </w:t>
      </w:r>
      <w:r w:rsidRPr="00520AF5">
        <w:rPr>
          <w:rFonts w:cs="Times New Roman"/>
          <w:i/>
          <w:iCs/>
          <w:color w:val="222222"/>
          <w:szCs w:val="24"/>
          <w:shd w:val="clear" w:color="auto" w:fill="FFFFFF"/>
        </w:rPr>
        <w:t>Recent advances in energy, environment and financial science</w:t>
      </w:r>
      <w:r w:rsidRPr="00520AF5">
        <w:rPr>
          <w:rFonts w:cs="Times New Roman"/>
          <w:color w:val="222222"/>
          <w:szCs w:val="24"/>
          <w:shd w:val="clear" w:color="auto" w:fill="FFFFFF"/>
        </w:rPr>
        <w:t>, </w:t>
      </w:r>
      <w:r w:rsidRPr="00520AF5">
        <w:rPr>
          <w:rFonts w:cs="Times New Roman"/>
          <w:i/>
          <w:iCs/>
          <w:color w:val="222222"/>
          <w:szCs w:val="24"/>
          <w:shd w:val="clear" w:color="auto" w:fill="FFFFFF"/>
        </w:rPr>
        <w:t>198</w:t>
      </w:r>
      <w:r w:rsidRPr="00520AF5">
        <w:rPr>
          <w:rFonts w:cs="Times New Roman"/>
          <w:color w:val="222222"/>
          <w:szCs w:val="24"/>
          <w:shd w:val="clear" w:color="auto" w:fill="FFFFFF"/>
        </w:rPr>
        <w:t>, p.201.</w:t>
      </w:r>
    </w:p>
    <w:p w14:paraId="1E4CDC8E" w14:textId="77777777" w:rsidR="000B2990" w:rsidRPr="00520AF5" w:rsidRDefault="0096258B" w:rsidP="00D934D1">
      <w:pPr>
        <w:rPr>
          <w:rFonts w:eastAsia="Times New Roman" w:cs="Times New Roman"/>
          <w:kern w:val="0"/>
          <w:szCs w:val="24"/>
          <w:lang w:eastAsia="en-IN"/>
          <w14:ligatures w14:val="none"/>
        </w:rPr>
      </w:pPr>
      <w:r>
        <w:rPr>
          <w:rFonts w:eastAsia="Times New Roman" w:cs="Times New Roman"/>
          <w:kern w:val="0"/>
          <w:szCs w:val="24"/>
          <w:lang w:eastAsia="en-IN"/>
          <w14:ligatures w14:val="none"/>
        </w:rPr>
        <w:t>Mindapa, A.K. (2022)</w:t>
      </w:r>
      <w:r w:rsidR="000B2990" w:rsidRPr="00520AF5">
        <w:rPr>
          <w:rFonts w:eastAsia="Times New Roman" w:cs="Times New Roman"/>
          <w:kern w:val="0"/>
          <w:szCs w:val="24"/>
          <w:lang w:eastAsia="en-IN"/>
          <w14:ligatures w14:val="none"/>
        </w:rPr>
        <w:t xml:space="preserve"> Critical Evaluation of Blake And Mouton’s Managerial Grid and Its Application To Baze University Library. Library Philosophy &amp; Practice.</w:t>
      </w:r>
    </w:p>
    <w:p w14:paraId="05B5F7B3" w14:textId="77777777" w:rsidR="000B2990" w:rsidRPr="00520AF5" w:rsidRDefault="0096258B" w:rsidP="00D934D1">
      <w:pPr>
        <w:rPr>
          <w:rFonts w:cs="Times New Roman"/>
          <w:color w:val="222222"/>
          <w:szCs w:val="24"/>
          <w:shd w:val="clear" w:color="auto" w:fill="FFFFFF"/>
        </w:rPr>
      </w:pPr>
      <w:r>
        <w:rPr>
          <w:rFonts w:cs="Times New Roman"/>
          <w:color w:val="222222"/>
          <w:szCs w:val="24"/>
          <w:shd w:val="clear" w:color="auto" w:fill="FFFFFF"/>
        </w:rPr>
        <w:t>Nasution, M.N. (2016)</w:t>
      </w:r>
      <w:r w:rsidR="000B2990" w:rsidRPr="00520AF5">
        <w:rPr>
          <w:rFonts w:cs="Times New Roman"/>
          <w:color w:val="222222"/>
          <w:szCs w:val="24"/>
          <w:shd w:val="clear" w:color="auto" w:fill="FFFFFF"/>
        </w:rPr>
        <w:t xml:space="preserve"> A Deming Cycle as a Tool of Improving A Continuous Service Quality. </w:t>
      </w:r>
      <w:r w:rsidR="000B2990" w:rsidRPr="00520AF5">
        <w:rPr>
          <w:rFonts w:cs="Times New Roman"/>
          <w:i/>
          <w:iCs/>
          <w:color w:val="222222"/>
          <w:szCs w:val="24"/>
          <w:shd w:val="clear" w:color="auto" w:fill="FFFFFF"/>
        </w:rPr>
        <w:t>Indonesian Management and Accounting Research</w:t>
      </w:r>
      <w:r w:rsidR="000B2990" w:rsidRPr="00520AF5">
        <w:rPr>
          <w:rFonts w:cs="Times New Roman"/>
          <w:color w:val="222222"/>
          <w:szCs w:val="24"/>
          <w:shd w:val="clear" w:color="auto" w:fill="FFFFFF"/>
        </w:rPr>
        <w:t>, </w:t>
      </w:r>
      <w:r w:rsidR="000B2990" w:rsidRPr="00520AF5">
        <w:rPr>
          <w:rFonts w:cs="Times New Roman"/>
          <w:i/>
          <w:iCs/>
          <w:color w:val="222222"/>
          <w:szCs w:val="24"/>
          <w:shd w:val="clear" w:color="auto" w:fill="FFFFFF"/>
        </w:rPr>
        <w:t>5</w:t>
      </w:r>
      <w:r w:rsidR="000B2990" w:rsidRPr="00520AF5">
        <w:rPr>
          <w:rFonts w:cs="Times New Roman"/>
          <w:color w:val="222222"/>
          <w:szCs w:val="24"/>
          <w:shd w:val="clear" w:color="auto" w:fill="FFFFFF"/>
        </w:rPr>
        <w:t>(1), pp.53-78.</w:t>
      </w:r>
    </w:p>
    <w:p w14:paraId="30EC45C6" w14:textId="77777777" w:rsidR="000B2990" w:rsidRPr="00520AF5" w:rsidRDefault="0096258B" w:rsidP="00D934D1">
      <w:pPr>
        <w:rPr>
          <w:rFonts w:eastAsia="Times New Roman" w:cs="Times New Roman"/>
          <w:kern w:val="0"/>
          <w:szCs w:val="24"/>
          <w:lang w:eastAsia="en-IN"/>
          <w14:ligatures w14:val="none"/>
        </w:rPr>
      </w:pPr>
      <w:r>
        <w:rPr>
          <w:rFonts w:eastAsia="Times New Roman" w:cs="Times New Roman"/>
          <w:kern w:val="0"/>
          <w:szCs w:val="24"/>
          <w:lang w:eastAsia="en-IN"/>
          <w14:ligatures w14:val="none"/>
        </w:rPr>
        <w:t>Nicotera, A.M. (2019)</w:t>
      </w:r>
      <w:r w:rsidR="000B2990" w:rsidRPr="00520AF5">
        <w:rPr>
          <w:rFonts w:eastAsia="Times New Roman" w:cs="Times New Roman"/>
          <w:kern w:val="0"/>
          <w:szCs w:val="24"/>
          <w:lang w:eastAsia="en-IN"/>
          <w14:ligatures w14:val="none"/>
        </w:rPr>
        <w:t xml:space="preserve"> Human relations theory. In Origins and Traditions of Organizational Communication (pp. 106-127). Routledge.</w:t>
      </w:r>
    </w:p>
    <w:p w14:paraId="733D9C29" w14:textId="77777777" w:rsidR="000B2990" w:rsidRPr="00520AF5" w:rsidRDefault="000B2990" w:rsidP="00E52943">
      <w:r w:rsidRPr="00520AF5">
        <w:rPr>
          <w:color w:val="222222"/>
          <w:shd w:val="clear" w:color="auto" w:fill="FFFFFF"/>
        </w:rPr>
        <w:t>Scheff</w:t>
      </w:r>
      <w:r w:rsidR="0096258B">
        <w:rPr>
          <w:color w:val="222222"/>
          <w:shd w:val="clear" w:color="auto" w:fill="FFFFFF"/>
        </w:rPr>
        <w:t>er, D. and Heckhausen, H. (2018)</w:t>
      </w:r>
      <w:r w:rsidRPr="00520AF5">
        <w:rPr>
          <w:color w:val="222222"/>
          <w:shd w:val="clear" w:color="auto" w:fill="FFFFFF"/>
        </w:rPr>
        <w:t xml:space="preserve"> Trait theories of motivation. </w:t>
      </w:r>
      <w:r w:rsidRPr="00520AF5">
        <w:rPr>
          <w:i/>
          <w:iCs/>
          <w:color w:val="222222"/>
          <w:shd w:val="clear" w:color="auto" w:fill="FFFFFF"/>
        </w:rPr>
        <w:t>Motivation and action</w:t>
      </w:r>
      <w:r w:rsidRPr="00520AF5">
        <w:rPr>
          <w:color w:val="222222"/>
          <w:shd w:val="clear" w:color="auto" w:fill="FFFFFF"/>
        </w:rPr>
        <w:t>, pp.67-112.</w:t>
      </w:r>
      <w:r w:rsidRPr="00520AF5">
        <w:t xml:space="preserve">Indeed (2023) </w:t>
      </w:r>
      <w:r w:rsidRPr="00520AF5">
        <w:rPr>
          <w:i/>
          <w:iCs/>
        </w:rPr>
        <w:t>The blake and mouton managerial grid: Guide and use</w:t>
      </w:r>
      <w:r w:rsidRPr="00520AF5">
        <w:t xml:space="preserve">. Available at: https://www.indeed.com/career-advice/career-development/blake-and-mouton-managerial-grid (Accessed: March 27, 2023). </w:t>
      </w:r>
    </w:p>
    <w:p w14:paraId="1D9CCBEE" w14:textId="77777777" w:rsidR="000B2990" w:rsidRPr="00520AF5" w:rsidRDefault="0096258B" w:rsidP="00E52943">
      <w:pPr>
        <w:rPr>
          <w:lang w:eastAsia="en-IN"/>
        </w:rPr>
      </w:pPr>
      <w:r>
        <w:rPr>
          <w:lang w:eastAsia="en-IN"/>
        </w:rPr>
        <w:t>Simha, A. (2022)</w:t>
      </w:r>
      <w:r w:rsidR="000B2990" w:rsidRPr="00520AF5">
        <w:rPr>
          <w:lang w:eastAsia="en-IN"/>
        </w:rPr>
        <w:t xml:space="preserve"> Contingency and Situational Leadership. In Leadership Insights for Wizards and Witches (pp. 33-39). Emerald Publishing Limited.</w:t>
      </w:r>
    </w:p>
    <w:p w14:paraId="234826D4" w14:textId="77777777" w:rsidR="000B2990" w:rsidRPr="00520AF5" w:rsidRDefault="000B2990" w:rsidP="00E52943">
      <w:r w:rsidRPr="00520AF5">
        <w:rPr>
          <w:shd w:val="clear" w:color="auto" w:fill="FFFFFF"/>
        </w:rPr>
        <w:t>Souza, F.F.D., Corsi, A., Pagani, R.N., Balbinott</w:t>
      </w:r>
      <w:r w:rsidR="0096258B">
        <w:rPr>
          <w:shd w:val="clear" w:color="auto" w:fill="FFFFFF"/>
        </w:rPr>
        <w:t>i, G. and Kovaleski, J.L. (2022)</w:t>
      </w:r>
      <w:r w:rsidRPr="00520AF5">
        <w:rPr>
          <w:shd w:val="clear" w:color="auto" w:fill="FFFFFF"/>
        </w:rPr>
        <w:t xml:space="preserve"> Total quality management 4.0: adapting quality management to Industry 4.0. </w:t>
      </w:r>
      <w:r w:rsidRPr="00520AF5">
        <w:rPr>
          <w:i/>
          <w:iCs/>
          <w:shd w:val="clear" w:color="auto" w:fill="FFFFFF"/>
        </w:rPr>
        <w:t>The TQM Journal</w:t>
      </w:r>
      <w:r w:rsidRPr="00520AF5">
        <w:rPr>
          <w:shd w:val="clear" w:color="auto" w:fill="FFFFFF"/>
        </w:rPr>
        <w:t>, </w:t>
      </w:r>
      <w:r w:rsidRPr="00520AF5">
        <w:rPr>
          <w:i/>
          <w:iCs/>
          <w:shd w:val="clear" w:color="auto" w:fill="FFFFFF"/>
        </w:rPr>
        <w:t>34</w:t>
      </w:r>
      <w:r w:rsidRPr="00520AF5">
        <w:rPr>
          <w:shd w:val="clear" w:color="auto" w:fill="FFFFFF"/>
        </w:rPr>
        <w:t>(4), pp.749-769.</w:t>
      </w:r>
    </w:p>
    <w:p w14:paraId="220663CA" w14:textId="77777777" w:rsidR="000B2990" w:rsidRDefault="000B2990" w:rsidP="00E52943">
      <w:r w:rsidRPr="00520AF5">
        <w:lastRenderedPageBreak/>
        <w:t xml:space="preserve">The Economic Times (2023) </w:t>
      </w:r>
      <w:r w:rsidRPr="00520AF5">
        <w:rPr>
          <w:i/>
          <w:iCs/>
        </w:rPr>
        <w:t>What is theory X &amp; theory Y? definition of theory X &amp; theory Y, theory X &amp; theory y meaning</w:t>
      </w:r>
      <w:r w:rsidRPr="00520AF5">
        <w:t xml:space="preserve">, </w:t>
      </w:r>
      <w:r w:rsidRPr="00520AF5">
        <w:rPr>
          <w:i/>
          <w:iCs/>
        </w:rPr>
        <w:t>The Economic Times</w:t>
      </w:r>
      <w:r w:rsidRPr="00520AF5">
        <w:t>. Available at:</w:t>
      </w:r>
      <w:r>
        <w:t xml:space="preserve"> </w:t>
      </w:r>
      <w:r w:rsidRPr="00520AF5">
        <w:t xml:space="preserve">https://economictimes.indiatimes.com/definition/theory-x-theory-y (Accessed: March 27, 2023). </w:t>
      </w:r>
    </w:p>
    <w:p w14:paraId="6A2F0EE0" w14:textId="77777777" w:rsidR="001131EF" w:rsidRDefault="001131EF">
      <w:pPr>
        <w:spacing w:line="259" w:lineRule="auto"/>
        <w:jc w:val="left"/>
      </w:pPr>
      <w:r>
        <w:br w:type="page"/>
      </w:r>
    </w:p>
    <w:p w14:paraId="2A5AA70E" w14:textId="77777777" w:rsidR="001131EF" w:rsidRDefault="001131EF" w:rsidP="001131EF">
      <w:pPr>
        <w:pStyle w:val="1"/>
      </w:pPr>
      <w:bookmarkStart w:id="17" w:name="_Toc130823371"/>
      <w:r>
        <w:lastRenderedPageBreak/>
        <w:t>Appendix</w:t>
      </w:r>
      <w:bookmarkEnd w:id="17"/>
    </w:p>
    <w:p w14:paraId="72C78B57" w14:textId="77777777" w:rsidR="001131EF" w:rsidRPr="000C6EE8" w:rsidRDefault="001131EF" w:rsidP="001131EF">
      <w:pPr>
        <w:pStyle w:val="1"/>
        <w:jc w:val="both"/>
        <w:rPr>
          <w:rFonts w:cs="Times New Roman"/>
        </w:rPr>
      </w:pPr>
      <w:bookmarkStart w:id="18" w:name="_Toc130823372"/>
      <w:r w:rsidRPr="000C6EE8">
        <w:rPr>
          <w:rFonts w:cs="Times New Roman"/>
        </w:rPr>
        <w:t>Leadership development plan</w:t>
      </w:r>
      <w:bookmarkEnd w:id="18"/>
      <w:r w:rsidRPr="000C6EE8">
        <w:rPr>
          <w:rFonts w:cs="Times New Roman"/>
        </w:rPr>
        <w:t xml:space="preserve"> </w:t>
      </w:r>
    </w:p>
    <w:tbl>
      <w:tblPr>
        <w:tblStyle w:val="-5"/>
        <w:tblW w:w="0" w:type="auto"/>
        <w:tblLook w:val="04A0" w:firstRow="1" w:lastRow="0" w:firstColumn="1" w:lastColumn="0" w:noHBand="0" w:noVBand="1"/>
      </w:tblPr>
      <w:tblGrid>
        <w:gridCol w:w="2254"/>
        <w:gridCol w:w="2254"/>
        <w:gridCol w:w="2254"/>
        <w:gridCol w:w="2254"/>
      </w:tblGrid>
      <w:tr w:rsidR="001131EF" w:rsidRPr="000C6EE8" w14:paraId="0E0A4ECA" w14:textId="77777777" w:rsidTr="00E55F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C397ED7" w14:textId="77777777" w:rsidR="001131EF" w:rsidRPr="000C6EE8" w:rsidRDefault="001131EF" w:rsidP="00F3496B">
            <w:pPr>
              <w:rPr>
                <w:rFonts w:cs="Times New Roman"/>
                <w:b w:val="0"/>
                <w:bCs w:val="0"/>
                <w:szCs w:val="24"/>
              </w:rPr>
            </w:pPr>
            <w:r w:rsidRPr="000C6EE8">
              <w:rPr>
                <w:rFonts w:cs="Times New Roman"/>
              </w:rPr>
              <w:t>What are my Leadership development Objectives?</w:t>
            </w:r>
          </w:p>
        </w:tc>
        <w:tc>
          <w:tcPr>
            <w:tcW w:w="2254" w:type="dxa"/>
          </w:tcPr>
          <w:p w14:paraId="74C3F038" w14:textId="77777777" w:rsidR="001131EF" w:rsidRPr="000C6EE8" w:rsidRDefault="001131EF" w:rsidP="00F3496B">
            <w:pPr>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0C6EE8">
              <w:rPr>
                <w:rFonts w:cs="Times New Roman"/>
                <w:szCs w:val="24"/>
              </w:rPr>
              <w:t>W</w:t>
            </w:r>
            <w:r w:rsidRPr="000C6EE8">
              <w:rPr>
                <w:rFonts w:cs="Times New Roman"/>
              </w:rPr>
              <w:t>hat leadership activities do I need to undertake to achieve my objectives?</w:t>
            </w:r>
          </w:p>
        </w:tc>
        <w:tc>
          <w:tcPr>
            <w:tcW w:w="2254" w:type="dxa"/>
          </w:tcPr>
          <w:p w14:paraId="1BE386C3" w14:textId="77777777" w:rsidR="001131EF" w:rsidRPr="000C6EE8" w:rsidRDefault="001131EF" w:rsidP="00F3496B">
            <w:pPr>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0C6EE8">
              <w:rPr>
                <w:rFonts w:cs="Times New Roman"/>
              </w:rPr>
              <w:t>Where will I develop my leadership to achieve my leadership objectives?</w:t>
            </w:r>
          </w:p>
        </w:tc>
        <w:tc>
          <w:tcPr>
            <w:tcW w:w="2254" w:type="dxa"/>
          </w:tcPr>
          <w:p w14:paraId="02B5A868" w14:textId="77777777" w:rsidR="001131EF" w:rsidRPr="000C6EE8" w:rsidRDefault="001131EF" w:rsidP="00F3496B">
            <w:pPr>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0C6EE8">
              <w:rPr>
                <w:rFonts w:cs="Times New Roman"/>
              </w:rPr>
              <w:t>T</w:t>
            </w:r>
            <w:r>
              <w:rPr>
                <w:rFonts w:cs="Times New Roman"/>
              </w:rPr>
              <w:t>he t</w:t>
            </w:r>
            <w:r w:rsidRPr="000C6EE8">
              <w:rPr>
                <w:rFonts w:cs="Times New Roman"/>
              </w:rPr>
              <w:t>arget date for achieving my objectives</w:t>
            </w:r>
          </w:p>
        </w:tc>
      </w:tr>
      <w:tr w:rsidR="001131EF" w:rsidRPr="000C6EE8" w14:paraId="0CC73572" w14:textId="77777777" w:rsidTr="00E55F20">
        <w:trPr>
          <w:cnfStyle w:val="000000100000" w:firstRow="0" w:lastRow="0" w:firstColumn="0" w:lastColumn="0" w:oddVBand="0" w:evenVBand="0" w:oddHBand="1" w:evenHBand="0" w:firstRowFirstColumn="0" w:firstRowLastColumn="0" w:lastRowFirstColumn="0" w:lastRowLastColumn="0"/>
          <w:trHeight w:val="1231"/>
        </w:trPr>
        <w:tc>
          <w:tcPr>
            <w:cnfStyle w:val="001000000000" w:firstRow="0" w:lastRow="0" w:firstColumn="1" w:lastColumn="0" w:oddVBand="0" w:evenVBand="0" w:oddHBand="0" w:evenHBand="0" w:firstRowFirstColumn="0" w:firstRowLastColumn="0" w:lastRowFirstColumn="0" w:lastRowLastColumn="0"/>
            <w:tcW w:w="2254" w:type="dxa"/>
          </w:tcPr>
          <w:p w14:paraId="3C7D46EB" w14:textId="77777777" w:rsidR="001131EF" w:rsidRPr="000C6EE8" w:rsidRDefault="001131EF" w:rsidP="00F3496B">
            <w:pPr>
              <w:rPr>
                <w:rFonts w:cs="Times New Roman"/>
                <w:szCs w:val="24"/>
              </w:rPr>
            </w:pPr>
            <w:r w:rsidRPr="000C6EE8">
              <w:rPr>
                <w:rFonts w:cs="Times New Roman"/>
                <w:szCs w:val="24"/>
              </w:rPr>
              <w:t>Management of my team members</w:t>
            </w:r>
            <w:r>
              <w:rPr>
                <w:rFonts w:cs="Times New Roman"/>
                <w:szCs w:val="24"/>
              </w:rPr>
              <w:t>'</w:t>
            </w:r>
            <w:r w:rsidRPr="000C6EE8">
              <w:rPr>
                <w:rFonts w:cs="Times New Roman"/>
                <w:szCs w:val="24"/>
              </w:rPr>
              <w:t xml:space="preserve"> actions</w:t>
            </w:r>
          </w:p>
        </w:tc>
        <w:tc>
          <w:tcPr>
            <w:tcW w:w="2254" w:type="dxa"/>
          </w:tcPr>
          <w:p w14:paraId="2D16844F" w14:textId="77777777" w:rsidR="001131EF" w:rsidRPr="000C6EE8" w:rsidRDefault="001131EF" w:rsidP="00F3496B">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A p</w:t>
            </w:r>
            <w:r w:rsidRPr="000C6EE8">
              <w:rPr>
                <w:rFonts w:cs="Times New Roman"/>
                <w:szCs w:val="24"/>
              </w:rPr>
              <w:t xml:space="preserve">roper set of </w:t>
            </w:r>
            <w:r w:rsidR="00E55F20" w:rsidRPr="000C6EE8">
              <w:rPr>
                <w:rFonts w:cs="Times New Roman"/>
                <w:szCs w:val="24"/>
              </w:rPr>
              <w:t>motivation</w:t>
            </w:r>
            <w:r w:rsidRPr="000C6EE8">
              <w:rPr>
                <w:rFonts w:cs="Times New Roman"/>
                <w:szCs w:val="24"/>
              </w:rPr>
              <w:t xml:space="preserve"> </w:t>
            </w:r>
            <w:r>
              <w:rPr>
                <w:rFonts w:cs="Times New Roman"/>
                <w:szCs w:val="24"/>
              </w:rPr>
              <w:t xml:space="preserve">and a </w:t>
            </w:r>
            <w:r w:rsidRPr="000C6EE8">
              <w:rPr>
                <w:rFonts w:cs="Times New Roman"/>
                <w:szCs w:val="24"/>
              </w:rPr>
              <w:t>clear vision will help in this.</w:t>
            </w:r>
          </w:p>
        </w:tc>
        <w:tc>
          <w:tcPr>
            <w:tcW w:w="2254" w:type="dxa"/>
          </w:tcPr>
          <w:p w14:paraId="53DE837E" w14:textId="77777777" w:rsidR="001131EF" w:rsidRPr="000C6EE8" w:rsidRDefault="001131EF" w:rsidP="00F3496B">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C6EE8">
              <w:rPr>
                <w:rFonts w:cs="Times New Roman"/>
                <w:szCs w:val="24"/>
              </w:rPr>
              <w:t xml:space="preserve">In </w:t>
            </w:r>
            <w:r>
              <w:rPr>
                <w:rFonts w:cs="Times New Roman"/>
                <w:szCs w:val="24"/>
              </w:rPr>
              <w:t xml:space="preserve">a </w:t>
            </w:r>
            <w:r w:rsidRPr="000C6EE8">
              <w:rPr>
                <w:rFonts w:cs="Times New Roman"/>
                <w:szCs w:val="24"/>
              </w:rPr>
              <w:t>classroom of the college</w:t>
            </w:r>
          </w:p>
        </w:tc>
        <w:tc>
          <w:tcPr>
            <w:tcW w:w="2254" w:type="dxa"/>
          </w:tcPr>
          <w:p w14:paraId="1A676CD7" w14:textId="77777777" w:rsidR="001131EF" w:rsidRPr="000C6EE8" w:rsidRDefault="001131EF" w:rsidP="00F3496B">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C6EE8">
              <w:rPr>
                <w:rFonts w:cs="Times New Roman"/>
                <w:szCs w:val="24"/>
              </w:rPr>
              <w:t xml:space="preserve">30 April </w:t>
            </w:r>
          </w:p>
        </w:tc>
      </w:tr>
      <w:tr w:rsidR="001131EF" w:rsidRPr="000C6EE8" w14:paraId="26987056" w14:textId="77777777" w:rsidTr="00E55F20">
        <w:trPr>
          <w:trHeight w:val="804"/>
        </w:trPr>
        <w:tc>
          <w:tcPr>
            <w:cnfStyle w:val="001000000000" w:firstRow="0" w:lastRow="0" w:firstColumn="1" w:lastColumn="0" w:oddVBand="0" w:evenVBand="0" w:oddHBand="0" w:evenHBand="0" w:firstRowFirstColumn="0" w:firstRowLastColumn="0" w:lastRowFirstColumn="0" w:lastRowLastColumn="0"/>
            <w:tcW w:w="2254" w:type="dxa"/>
          </w:tcPr>
          <w:p w14:paraId="515A18E0" w14:textId="77777777" w:rsidR="001131EF" w:rsidRPr="000C6EE8" w:rsidRDefault="001131EF" w:rsidP="00F3496B">
            <w:pPr>
              <w:rPr>
                <w:rFonts w:cs="Times New Roman"/>
                <w:szCs w:val="24"/>
              </w:rPr>
            </w:pPr>
            <w:r w:rsidRPr="000C6EE8">
              <w:rPr>
                <w:rFonts w:cs="Times New Roman"/>
                <w:szCs w:val="24"/>
              </w:rPr>
              <w:t xml:space="preserve">Management of time </w:t>
            </w:r>
          </w:p>
        </w:tc>
        <w:tc>
          <w:tcPr>
            <w:tcW w:w="2254" w:type="dxa"/>
          </w:tcPr>
          <w:p w14:paraId="087927A3" w14:textId="77777777" w:rsidR="001131EF" w:rsidRPr="000C6EE8" w:rsidRDefault="001131EF" w:rsidP="00F3496B">
            <w:pPr>
              <w:cnfStyle w:val="000000000000" w:firstRow="0" w:lastRow="0" w:firstColumn="0" w:lastColumn="0" w:oddVBand="0" w:evenVBand="0" w:oddHBand="0" w:evenHBand="0" w:firstRowFirstColumn="0" w:firstRowLastColumn="0" w:lastRowFirstColumn="0" w:lastRowLastColumn="0"/>
              <w:rPr>
                <w:rFonts w:cs="Times New Roman"/>
                <w:szCs w:val="24"/>
              </w:rPr>
            </w:pPr>
            <w:r w:rsidRPr="000C6EE8">
              <w:rPr>
                <w:rFonts w:cs="Times New Roman"/>
                <w:szCs w:val="24"/>
              </w:rPr>
              <w:t xml:space="preserve">I have decided to </w:t>
            </w:r>
            <w:r>
              <w:rPr>
                <w:rFonts w:cs="Times New Roman"/>
                <w:szCs w:val="24"/>
              </w:rPr>
              <w:t xml:space="preserve">do </w:t>
            </w:r>
            <w:r w:rsidRPr="000C6EE8">
              <w:rPr>
                <w:rFonts w:cs="Times New Roman"/>
                <w:szCs w:val="24"/>
              </w:rPr>
              <w:t>the following things:</w:t>
            </w:r>
          </w:p>
          <w:p w14:paraId="2AF25F06" w14:textId="77777777" w:rsidR="001131EF" w:rsidRPr="000C6EE8" w:rsidRDefault="001131EF" w:rsidP="00F3496B">
            <w:pPr>
              <w:cnfStyle w:val="000000000000" w:firstRow="0" w:lastRow="0" w:firstColumn="0" w:lastColumn="0" w:oddVBand="0" w:evenVBand="0" w:oddHBand="0" w:evenHBand="0" w:firstRowFirstColumn="0" w:firstRowLastColumn="0" w:lastRowFirstColumn="0" w:lastRowLastColumn="0"/>
              <w:rPr>
                <w:rFonts w:cs="Times New Roman"/>
                <w:szCs w:val="24"/>
              </w:rPr>
            </w:pPr>
            <w:r w:rsidRPr="000C6EE8">
              <w:rPr>
                <w:rFonts w:cs="Times New Roman"/>
                <w:szCs w:val="24"/>
              </w:rPr>
              <w:t xml:space="preserve">1.  Set </w:t>
            </w:r>
            <w:r>
              <w:rPr>
                <w:rFonts w:cs="Times New Roman"/>
                <w:szCs w:val="24"/>
              </w:rPr>
              <w:t xml:space="preserve">a </w:t>
            </w:r>
            <w:r w:rsidRPr="000C6EE8">
              <w:rPr>
                <w:rFonts w:cs="Times New Roman"/>
                <w:szCs w:val="24"/>
              </w:rPr>
              <w:t>particular time for each task</w:t>
            </w:r>
          </w:p>
          <w:p w14:paraId="2F34359C" w14:textId="77777777" w:rsidR="001131EF" w:rsidRPr="000C6EE8" w:rsidRDefault="001131EF" w:rsidP="00F3496B">
            <w:pPr>
              <w:cnfStyle w:val="000000000000" w:firstRow="0" w:lastRow="0" w:firstColumn="0" w:lastColumn="0" w:oddVBand="0" w:evenVBand="0" w:oddHBand="0" w:evenHBand="0" w:firstRowFirstColumn="0" w:firstRowLastColumn="0" w:lastRowFirstColumn="0" w:lastRowLastColumn="0"/>
              <w:rPr>
                <w:rFonts w:cs="Times New Roman"/>
                <w:szCs w:val="24"/>
              </w:rPr>
            </w:pPr>
            <w:r w:rsidRPr="000C6EE8">
              <w:rPr>
                <w:rFonts w:cs="Times New Roman"/>
                <w:szCs w:val="24"/>
              </w:rPr>
              <w:t xml:space="preserve">2. Make </w:t>
            </w:r>
            <w:r>
              <w:rPr>
                <w:rFonts w:cs="Times New Roman"/>
                <w:szCs w:val="24"/>
              </w:rPr>
              <w:t xml:space="preserve">a </w:t>
            </w:r>
            <w:r w:rsidRPr="000C6EE8">
              <w:rPr>
                <w:rFonts w:cs="Times New Roman"/>
                <w:szCs w:val="24"/>
              </w:rPr>
              <w:t>to-do list</w:t>
            </w:r>
          </w:p>
          <w:p w14:paraId="00F95FA4" w14:textId="77777777" w:rsidR="001131EF" w:rsidRPr="000C6EE8" w:rsidRDefault="001131EF" w:rsidP="00F3496B">
            <w:pPr>
              <w:cnfStyle w:val="000000000000" w:firstRow="0" w:lastRow="0" w:firstColumn="0" w:lastColumn="0" w:oddVBand="0" w:evenVBand="0" w:oddHBand="0" w:evenHBand="0" w:firstRowFirstColumn="0" w:firstRowLastColumn="0" w:lastRowFirstColumn="0" w:lastRowLastColumn="0"/>
              <w:rPr>
                <w:rFonts w:cs="Times New Roman"/>
                <w:szCs w:val="24"/>
              </w:rPr>
            </w:pPr>
            <w:r w:rsidRPr="000C6EE8">
              <w:rPr>
                <w:rFonts w:cs="Times New Roman"/>
                <w:szCs w:val="24"/>
              </w:rPr>
              <w:t xml:space="preserve">3. Use </w:t>
            </w:r>
            <w:r>
              <w:rPr>
                <w:rFonts w:cs="Times New Roman"/>
                <w:szCs w:val="24"/>
              </w:rPr>
              <w:t xml:space="preserve">the </w:t>
            </w:r>
            <w:r w:rsidRPr="000C6EE8">
              <w:rPr>
                <w:rFonts w:cs="Times New Roman"/>
                <w:szCs w:val="24"/>
              </w:rPr>
              <w:t>80/20 rule</w:t>
            </w:r>
          </w:p>
        </w:tc>
        <w:tc>
          <w:tcPr>
            <w:tcW w:w="2254" w:type="dxa"/>
          </w:tcPr>
          <w:p w14:paraId="79D6D25E" w14:textId="77777777" w:rsidR="001131EF" w:rsidRPr="000C6EE8" w:rsidRDefault="001131EF" w:rsidP="00F3496B">
            <w:pPr>
              <w:pStyle w:val="a3"/>
              <w:cnfStyle w:val="000000000000" w:firstRow="0" w:lastRow="0" w:firstColumn="0" w:lastColumn="0" w:oddVBand="0" w:evenVBand="0" w:oddHBand="0" w:evenHBand="0" w:firstRowFirstColumn="0" w:firstRowLastColumn="0" w:lastRowFirstColumn="0" w:lastRowLastColumn="0"/>
            </w:pPr>
            <w:r w:rsidRPr="000C6EE8">
              <w:t>I will practise these activities in a classroom and at home</w:t>
            </w:r>
          </w:p>
          <w:p w14:paraId="41515E67" w14:textId="77777777" w:rsidR="001131EF" w:rsidRPr="000C6EE8" w:rsidRDefault="001131EF" w:rsidP="00F3496B">
            <w:pPr>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2254" w:type="dxa"/>
          </w:tcPr>
          <w:p w14:paraId="699F7D57" w14:textId="77777777" w:rsidR="001131EF" w:rsidRPr="000C6EE8" w:rsidRDefault="001131EF" w:rsidP="00F3496B">
            <w:pPr>
              <w:cnfStyle w:val="000000000000" w:firstRow="0" w:lastRow="0" w:firstColumn="0" w:lastColumn="0" w:oddVBand="0" w:evenVBand="0" w:oddHBand="0" w:evenHBand="0" w:firstRowFirstColumn="0" w:firstRowLastColumn="0" w:lastRowFirstColumn="0" w:lastRowLastColumn="0"/>
              <w:rPr>
                <w:rFonts w:cs="Times New Roman"/>
                <w:szCs w:val="24"/>
              </w:rPr>
            </w:pPr>
            <w:r w:rsidRPr="000C6EE8">
              <w:rPr>
                <w:rFonts w:cs="Times New Roman"/>
                <w:szCs w:val="24"/>
              </w:rPr>
              <w:t>30 April</w:t>
            </w:r>
          </w:p>
        </w:tc>
      </w:tr>
      <w:tr w:rsidR="001131EF" w:rsidRPr="000C6EE8" w14:paraId="4F51A2BA" w14:textId="77777777" w:rsidTr="00E55F20">
        <w:trPr>
          <w:cnfStyle w:val="000000100000" w:firstRow="0" w:lastRow="0" w:firstColumn="0" w:lastColumn="0" w:oddVBand="0" w:evenVBand="0" w:oddHBand="1" w:evenHBand="0" w:firstRowFirstColumn="0" w:firstRowLastColumn="0" w:lastRowFirstColumn="0" w:lastRowLastColumn="0"/>
          <w:trHeight w:val="863"/>
        </w:trPr>
        <w:tc>
          <w:tcPr>
            <w:cnfStyle w:val="001000000000" w:firstRow="0" w:lastRow="0" w:firstColumn="1" w:lastColumn="0" w:oddVBand="0" w:evenVBand="0" w:oddHBand="0" w:evenHBand="0" w:firstRowFirstColumn="0" w:firstRowLastColumn="0" w:lastRowFirstColumn="0" w:lastRowLastColumn="0"/>
            <w:tcW w:w="2254" w:type="dxa"/>
          </w:tcPr>
          <w:p w14:paraId="411A6524" w14:textId="77777777" w:rsidR="001131EF" w:rsidRPr="000C6EE8" w:rsidRDefault="001131EF" w:rsidP="00F3496B">
            <w:pPr>
              <w:rPr>
                <w:rFonts w:cs="Times New Roman"/>
                <w:szCs w:val="24"/>
              </w:rPr>
            </w:pPr>
            <w:r w:rsidRPr="000C6EE8">
              <w:rPr>
                <w:rFonts w:cs="Times New Roman"/>
              </w:rPr>
              <w:t>Learn clear communication skill</w:t>
            </w:r>
            <w:r>
              <w:rPr>
                <w:rFonts w:cs="Times New Roman"/>
              </w:rPr>
              <w:t>s</w:t>
            </w:r>
          </w:p>
        </w:tc>
        <w:tc>
          <w:tcPr>
            <w:tcW w:w="2254" w:type="dxa"/>
          </w:tcPr>
          <w:p w14:paraId="2CA6DE03" w14:textId="77777777" w:rsidR="001131EF" w:rsidRPr="000C6EE8" w:rsidRDefault="001131EF" w:rsidP="00F3496B">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To</w:t>
            </w:r>
            <w:r w:rsidRPr="000C6EE8">
              <w:rPr>
                <w:rFonts w:cs="Times New Roman"/>
                <w:szCs w:val="24"/>
              </w:rPr>
              <w:t xml:space="preserve"> communicat</w:t>
            </w:r>
            <w:r>
              <w:rPr>
                <w:rFonts w:cs="Times New Roman"/>
                <w:szCs w:val="24"/>
              </w:rPr>
              <w:t>e</w:t>
            </w:r>
            <w:r w:rsidRPr="000C6EE8">
              <w:rPr>
                <w:rFonts w:cs="Times New Roman"/>
                <w:szCs w:val="24"/>
              </w:rPr>
              <w:t xml:space="preserve"> clearly, I will read books, write journals</w:t>
            </w:r>
          </w:p>
        </w:tc>
        <w:tc>
          <w:tcPr>
            <w:tcW w:w="2254" w:type="dxa"/>
          </w:tcPr>
          <w:p w14:paraId="189FDAF4" w14:textId="77777777" w:rsidR="001131EF" w:rsidRPr="000C6EE8" w:rsidRDefault="001131EF" w:rsidP="00F3496B">
            <w:pPr>
              <w:pStyle w:val="a3"/>
              <w:cnfStyle w:val="000000100000" w:firstRow="0" w:lastRow="0" w:firstColumn="0" w:lastColumn="0" w:oddVBand="0" w:evenVBand="0" w:oddHBand="1" w:evenHBand="0" w:firstRowFirstColumn="0" w:firstRowLastColumn="0" w:lastRowFirstColumn="0" w:lastRowLastColumn="0"/>
            </w:pPr>
            <w:r w:rsidRPr="000C6EE8">
              <w:t>I will go to the library and write journals at home</w:t>
            </w:r>
          </w:p>
        </w:tc>
        <w:tc>
          <w:tcPr>
            <w:tcW w:w="2254" w:type="dxa"/>
          </w:tcPr>
          <w:p w14:paraId="479F8F84" w14:textId="77777777" w:rsidR="001131EF" w:rsidRPr="000C6EE8" w:rsidRDefault="001131EF" w:rsidP="00F3496B">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C6EE8">
              <w:rPr>
                <w:rFonts w:cs="Times New Roman"/>
                <w:szCs w:val="24"/>
              </w:rPr>
              <w:t>30 April</w:t>
            </w:r>
          </w:p>
        </w:tc>
      </w:tr>
      <w:tr w:rsidR="001131EF" w:rsidRPr="000C6EE8" w14:paraId="7C742546" w14:textId="77777777" w:rsidTr="00E55F20">
        <w:tc>
          <w:tcPr>
            <w:cnfStyle w:val="001000000000" w:firstRow="0" w:lastRow="0" w:firstColumn="1" w:lastColumn="0" w:oddVBand="0" w:evenVBand="0" w:oddHBand="0" w:evenHBand="0" w:firstRowFirstColumn="0" w:firstRowLastColumn="0" w:lastRowFirstColumn="0" w:lastRowLastColumn="0"/>
            <w:tcW w:w="2254" w:type="dxa"/>
          </w:tcPr>
          <w:p w14:paraId="09DCA95E" w14:textId="77777777" w:rsidR="001131EF" w:rsidRPr="000C6EE8" w:rsidRDefault="001131EF" w:rsidP="00F3496B">
            <w:pPr>
              <w:rPr>
                <w:rFonts w:cs="Times New Roman"/>
                <w:szCs w:val="24"/>
              </w:rPr>
            </w:pPr>
            <w:r w:rsidRPr="000C6EE8">
              <w:rPr>
                <w:rFonts w:cs="Times New Roman"/>
              </w:rPr>
              <w:t xml:space="preserve">Management of work pressure </w:t>
            </w:r>
          </w:p>
        </w:tc>
        <w:tc>
          <w:tcPr>
            <w:tcW w:w="2254" w:type="dxa"/>
          </w:tcPr>
          <w:p w14:paraId="715A2EEC" w14:textId="77777777" w:rsidR="001131EF" w:rsidRPr="000C6EE8" w:rsidRDefault="001131EF" w:rsidP="00F3496B">
            <w:pPr>
              <w:cnfStyle w:val="000000000000" w:firstRow="0" w:lastRow="0" w:firstColumn="0" w:lastColumn="0" w:oddVBand="0" w:evenVBand="0" w:oddHBand="0" w:evenHBand="0" w:firstRowFirstColumn="0" w:firstRowLastColumn="0" w:lastRowFirstColumn="0" w:lastRowLastColumn="0"/>
              <w:rPr>
                <w:rFonts w:cs="Times New Roman"/>
                <w:szCs w:val="24"/>
              </w:rPr>
            </w:pPr>
            <w:r w:rsidRPr="000C6EE8">
              <w:rPr>
                <w:rFonts w:cs="Times New Roman"/>
                <w:szCs w:val="24"/>
              </w:rPr>
              <w:t>To manage work pressure, I will divide the work in</w:t>
            </w:r>
            <w:r>
              <w:rPr>
                <w:rFonts w:cs="Times New Roman"/>
                <w:szCs w:val="24"/>
              </w:rPr>
              <w:t>to</w:t>
            </w:r>
            <w:r w:rsidRPr="000C6EE8">
              <w:rPr>
                <w:rFonts w:cs="Times New Roman"/>
                <w:szCs w:val="24"/>
              </w:rPr>
              <w:t xml:space="preserve"> different parts, </w:t>
            </w:r>
            <w:r>
              <w:rPr>
                <w:rFonts w:cs="Times New Roman"/>
                <w:szCs w:val="24"/>
              </w:rPr>
              <w:t xml:space="preserve">and </w:t>
            </w:r>
            <w:r w:rsidRPr="000C6EE8">
              <w:rPr>
                <w:rFonts w:cs="Times New Roman"/>
                <w:szCs w:val="24"/>
              </w:rPr>
              <w:t>set small goals.</w:t>
            </w:r>
          </w:p>
        </w:tc>
        <w:tc>
          <w:tcPr>
            <w:tcW w:w="2254" w:type="dxa"/>
          </w:tcPr>
          <w:p w14:paraId="2BC70148" w14:textId="77777777" w:rsidR="001131EF" w:rsidRPr="000C6EE8" w:rsidRDefault="001131EF" w:rsidP="00F3496B">
            <w:pP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I will discuss with others to reduce it</w:t>
            </w:r>
          </w:p>
        </w:tc>
        <w:tc>
          <w:tcPr>
            <w:tcW w:w="2254" w:type="dxa"/>
          </w:tcPr>
          <w:p w14:paraId="0C88F037" w14:textId="77777777" w:rsidR="001131EF" w:rsidRPr="000C6EE8" w:rsidRDefault="001131EF" w:rsidP="00F3496B">
            <w:pPr>
              <w:cnfStyle w:val="000000000000" w:firstRow="0" w:lastRow="0" w:firstColumn="0" w:lastColumn="0" w:oddVBand="0" w:evenVBand="0" w:oddHBand="0" w:evenHBand="0" w:firstRowFirstColumn="0" w:firstRowLastColumn="0" w:lastRowFirstColumn="0" w:lastRowLastColumn="0"/>
              <w:rPr>
                <w:rFonts w:cs="Times New Roman"/>
                <w:szCs w:val="24"/>
              </w:rPr>
            </w:pPr>
            <w:r w:rsidRPr="000C6EE8">
              <w:rPr>
                <w:rFonts w:cs="Times New Roman"/>
                <w:szCs w:val="24"/>
              </w:rPr>
              <w:t>30 April</w:t>
            </w:r>
          </w:p>
        </w:tc>
      </w:tr>
      <w:tr w:rsidR="001131EF" w:rsidRPr="000C6EE8" w14:paraId="4A2DFDDF" w14:textId="77777777" w:rsidTr="00E55F20">
        <w:trPr>
          <w:cnfStyle w:val="000000100000" w:firstRow="0" w:lastRow="0" w:firstColumn="0" w:lastColumn="0" w:oddVBand="0" w:evenVBand="0" w:oddHBand="1" w:evenHBand="0" w:firstRowFirstColumn="0" w:firstRowLastColumn="0" w:lastRowFirstColumn="0" w:lastRowLastColumn="0"/>
          <w:trHeight w:val="1179"/>
        </w:trPr>
        <w:tc>
          <w:tcPr>
            <w:cnfStyle w:val="001000000000" w:firstRow="0" w:lastRow="0" w:firstColumn="1" w:lastColumn="0" w:oddVBand="0" w:evenVBand="0" w:oddHBand="0" w:evenHBand="0" w:firstRowFirstColumn="0" w:firstRowLastColumn="0" w:lastRowFirstColumn="0" w:lastRowLastColumn="0"/>
            <w:tcW w:w="2254" w:type="dxa"/>
          </w:tcPr>
          <w:p w14:paraId="0EC6F095" w14:textId="77777777" w:rsidR="001131EF" w:rsidRPr="000C6EE8" w:rsidRDefault="001131EF" w:rsidP="00F3496B">
            <w:pPr>
              <w:rPr>
                <w:rFonts w:cs="Times New Roman"/>
                <w:szCs w:val="24"/>
              </w:rPr>
            </w:pPr>
            <w:r w:rsidRPr="000C6EE8">
              <w:rPr>
                <w:rFonts w:cs="Times New Roman"/>
                <w:szCs w:val="24"/>
              </w:rPr>
              <w:t xml:space="preserve">Focus on the right objectives </w:t>
            </w:r>
          </w:p>
        </w:tc>
        <w:tc>
          <w:tcPr>
            <w:tcW w:w="2254" w:type="dxa"/>
          </w:tcPr>
          <w:p w14:paraId="01084B3D" w14:textId="77777777" w:rsidR="001131EF" w:rsidRPr="000C6EE8" w:rsidRDefault="001131EF" w:rsidP="00F3496B">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C6EE8">
              <w:rPr>
                <w:rFonts w:cs="Times New Roman"/>
                <w:szCs w:val="24"/>
              </w:rPr>
              <w:t>To improve my focus, I will do the following things:</w:t>
            </w:r>
          </w:p>
          <w:p w14:paraId="363B2519" w14:textId="77777777" w:rsidR="001131EF" w:rsidRPr="000C6EE8" w:rsidRDefault="001131EF" w:rsidP="00F3496B">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C6EE8">
              <w:rPr>
                <w:rFonts w:cs="Times New Roman"/>
                <w:szCs w:val="24"/>
              </w:rPr>
              <w:t xml:space="preserve">1. Mediation </w:t>
            </w:r>
          </w:p>
          <w:p w14:paraId="160B03EE" w14:textId="77777777" w:rsidR="001131EF" w:rsidRPr="000C6EE8" w:rsidRDefault="00197B14" w:rsidP="00F3496B">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lastRenderedPageBreak/>
              <w:t>2.</w:t>
            </w:r>
            <w:r w:rsidR="001131EF" w:rsidRPr="000C6EE8">
              <w:rPr>
                <w:rFonts w:cs="Times New Roman"/>
                <w:szCs w:val="24"/>
              </w:rPr>
              <w:t>Reduce multitasking</w:t>
            </w:r>
          </w:p>
          <w:p w14:paraId="3FA28A37" w14:textId="77777777" w:rsidR="001131EF" w:rsidRPr="000C6EE8" w:rsidRDefault="001131EF" w:rsidP="00F3496B">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C6EE8">
              <w:rPr>
                <w:rFonts w:cs="Times New Roman"/>
                <w:szCs w:val="24"/>
              </w:rPr>
              <w:t>3. Proper sleep</w:t>
            </w:r>
          </w:p>
        </w:tc>
        <w:tc>
          <w:tcPr>
            <w:tcW w:w="2254" w:type="dxa"/>
          </w:tcPr>
          <w:p w14:paraId="599D4821" w14:textId="77777777" w:rsidR="001131EF" w:rsidRPr="000C6EE8" w:rsidRDefault="001131EF" w:rsidP="00F3496B">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C6EE8">
              <w:rPr>
                <w:rFonts w:cs="Times New Roman"/>
                <w:szCs w:val="24"/>
              </w:rPr>
              <w:lastRenderedPageBreak/>
              <w:t>I will do these activities at home</w:t>
            </w:r>
          </w:p>
        </w:tc>
        <w:tc>
          <w:tcPr>
            <w:tcW w:w="2254" w:type="dxa"/>
          </w:tcPr>
          <w:p w14:paraId="01E50644" w14:textId="77777777" w:rsidR="001131EF" w:rsidRPr="000C6EE8" w:rsidRDefault="001131EF" w:rsidP="00F3496B">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C6EE8">
              <w:rPr>
                <w:rFonts w:cs="Times New Roman"/>
                <w:szCs w:val="24"/>
              </w:rPr>
              <w:t>30 April</w:t>
            </w:r>
          </w:p>
        </w:tc>
      </w:tr>
    </w:tbl>
    <w:p w14:paraId="6171436E" w14:textId="77777777" w:rsidR="001131EF" w:rsidRPr="000C6EE8" w:rsidRDefault="001131EF" w:rsidP="001131EF">
      <w:pPr>
        <w:rPr>
          <w:rFonts w:eastAsiaTheme="majorEastAsia" w:cs="Times New Roman"/>
          <w:b/>
          <w:bCs/>
          <w:color w:val="000000" w:themeColor="text1"/>
          <w:kern w:val="0"/>
          <w:sz w:val="36"/>
          <w:szCs w:val="28"/>
          <w:lang w:val="en-US" w:bidi="ar-SA"/>
          <w14:ligatures w14:val="none"/>
        </w:rPr>
      </w:pPr>
    </w:p>
    <w:sectPr w:rsidR="001131EF" w:rsidRPr="000C6EE8" w:rsidSect="008C5BCB">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A0A84" w14:textId="77777777" w:rsidR="0081190F" w:rsidRDefault="0081190F" w:rsidP="00DD3B4D">
      <w:pPr>
        <w:spacing w:after="0" w:line="240" w:lineRule="auto"/>
      </w:pPr>
      <w:r>
        <w:separator/>
      </w:r>
    </w:p>
  </w:endnote>
  <w:endnote w:type="continuationSeparator" w:id="0">
    <w:p w14:paraId="78BA6C02" w14:textId="77777777" w:rsidR="0081190F" w:rsidRDefault="0081190F" w:rsidP="00DD3B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Nirmala UI"/>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8642706"/>
      <w:docPartObj>
        <w:docPartGallery w:val="Page Numbers (Bottom of Page)"/>
        <w:docPartUnique/>
      </w:docPartObj>
    </w:sdtPr>
    <w:sdtEndPr>
      <w:rPr>
        <w:noProof/>
      </w:rPr>
    </w:sdtEndPr>
    <w:sdtContent>
      <w:p w14:paraId="1B7CE929" w14:textId="77777777" w:rsidR="00DD3B4D" w:rsidRDefault="007E7BC8" w:rsidP="007E7BC8">
        <w:pPr>
          <w:pStyle w:val="ae"/>
          <w:tabs>
            <w:tab w:val="left" w:pos="255"/>
            <w:tab w:val="right" w:pos="9026"/>
          </w:tabs>
          <w:jc w:val="left"/>
        </w:pPr>
        <w:r>
          <w:tab/>
        </w:r>
        <w:r>
          <w:tab/>
        </w:r>
        <w:r>
          <w:tab/>
        </w:r>
        <w:r w:rsidR="00DD3B4D">
          <w:fldChar w:fldCharType="begin"/>
        </w:r>
        <w:r w:rsidR="00DD3B4D">
          <w:instrText xml:space="preserve"> PAGE   \* MERGEFORMAT </w:instrText>
        </w:r>
        <w:r w:rsidR="00DD3B4D">
          <w:fldChar w:fldCharType="separate"/>
        </w:r>
        <w:r w:rsidR="00E55F20">
          <w:rPr>
            <w:noProof/>
          </w:rPr>
          <w:t>12</w:t>
        </w:r>
        <w:r w:rsidR="00DD3B4D">
          <w:rPr>
            <w:noProof/>
          </w:rPr>
          <w:fldChar w:fldCharType="end"/>
        </w:r>
      </w:p>
    </w:sdtContent>
  </w:sdt>
  <w:p w14:paraId="22098551" w14:textId="77777777" w:rsidR="00DD3B4D" w:rsidRDefault="00DD3B4D">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6ECFA" w14:textId="77777777" w:rsidR="0081190F" w:rsidRDefault="0081190F" w:rsidP="00DD3B4D">
      <w:pPr>
        <w:spacing w:after="0" w:line="240" w:lineRule="auto"/>
      </w:pPr>
      <w:r>
        <w:separator/>
      </w:r>
    </w:p>
  </w:footnote>
  <w:footnote w:type="continuationSeparator" w:id="0">
    <w:p w14:paraId="6DF73330" w14:textId="77777777" w:rsidR="0081190F" w:rsidRDefault="0081190F" w:rsidP="00DD3B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B55240"/>
    <w:multiLevelType w:val="hybridMultilevel"/>
    <w:tmpl w:val="47E472C2"/>
    <w:lvl w:ilvl="0" w:tplc="F92CA2F0">
      <w:start w:val="30"/>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718E2E2C"/>
    <w:multiLevelType w:val="multilevel"/>
    <w:tmpl w:val="0264F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C731D3A"/>
    <w:multiLevelType w:val="multilevel"/>
    <w:tmpl w:val="DABAB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3173739">
    <w:abstractNumId w:val="1"/>
  </w:num>
  <w:num w:numId="2" w16cid:durableId="1065223890">
    <w:abstractNumId w:val="2"/>
  </w:num>
  <w:num w:numId="3" w16cid:durableId="9770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G2MDIyNzUwMzE1MDZW0lEKTi0uzszPAykwqgUA7sPgSSwAAAA="/>
  </w:docVars>
  <w:rsids>
    <w:rsidRoot w:val="008C5BCB"/>
    <w:rsid w:val="0005004A"/>
    <w:rsid w:val="000819F2"/>
    <w:rsid w:val="00090F45"/>
    <w:rsid w:val="00096F4C"/>
    <w:rsid w:val="000B2990"/>
    <w:rsid w:val="000B6E9E"/>
    <w:rsid w:val="000C6EE8"/>
    <w:rsid w:val="000D35F9"/>
    <w:rsid w:val="001026AF"/>
    <w:rsid w:val="001131EF"/>
    <w:rsid w:val="00122B86"/>
    <w:rsid w:val="0013511D"/>
    <w:rsid w:val="001368CF"/>
    <w:rsid w:val="00153A96"/>
    <w:rsid w:val="00197B14"/>
    <w:rsid w:val="001E705C"/>
    <w:rsid w:val="002024BB"/>
    <w:rsid w:val="00211A72"/>
    <w:rsid w:val="0022400F"/>
    <w:rsid w:val="00224B21"/>
    <w:rsid w:val="00274316"/>
    <w:rsid w:val="002A0897"/>
    <w:rsid w:val="002E745B"/>
    <w:rsid w:val="002F34CB"/>
    <w:rsid w:val="0030482E"/>
    <w:rsid w:val="003242BF"/>
    <w:rsid w:val="00326D47"/>
    <w:rsid w:val="00327FB4"/>
    <w:rsid w:val="00350F25"/>
    <w:rsid w:val="00392BA5"/>
    <w:rsid w:val="00394B77"/>
    <w:rsid w:val="003D12B6"/>
    <w:rsid w:val="003E3B38"/>
    <w:rsid w:val="00421FF4"/>
    <w:rsid w:val="00434590"/>
    <w:rsid w:val="0044097E"/>
    <w:rsid w:val="00451A04"/>
    <w:rsid w:val="004558A7"/>
    <w:rsid w:val="00481DFC"/>
    <w:rsid w:val="00482F24"/>
    <w:rsid w:val="004B463A"/>
    <w:rsid w:val="0051265A"/>
    <w:rsid w:val="00520AF5"/>
    <w:rsid w:val="00524CE1"/>
    <w:rsid w:val="005371A8"/>
    <w:rsid w:val="00547DEA"/>
    <w:rsid w:val="005742FA"/>
    <w:rsid w:val="00590671"/>
    <w:rsid w:val="00597CDD"/>
    <w:rsid w:val="005A4923"/>
    <w:rsid w:val="005D3390"/>
    <w:rsid w:val="00624632"/>
    <w:rsid w:val="00640E47"/>
    <w:rsid w:val="0064384E"/>
    <w:rsid w:val="00647248"/>
    <w:rsid w:val="006774B6"/>
    <w:rsid w:val="00790A71"/>
    <w:rsid w:val="007A5705"/>
    <w:rsid w:val="007C7B64"/>
    <w:rsid w:val="007E1874"/>
    <w:rsid w:val="007E5205"/>
    <w:rsid w:val="007E7BC8"/>
    <w:rsid w:val="007F1791"/>
    <w:rsid w:val="0081190F"/>
    <w:rsid w:val="008721A9"/>
    <w:rsid w:val="008879CC"/>
    <w:rsid w:val="00895812"/>
    <w:rsid w:val="00897337"/>
    <w:rsid w:val="008A0F0C"/>
    <w:rsid w:val="008B2684"/>
    <w:rsid w:val="008B52E5"/>
    <w:rsid w:val="008C5BCB"/>
    <w:rsid w:val="008D5AA5"/>
    <w:rsid w:val="00921F5B"/>
    <w:rsid w:val="0094246F"/>
    <w:rsid w:val="0096258B"/>
    <w:rsid w:val="00971F96"/>
    <w:rsid w:val="00996DB2"/>
    <w:rsid w:val="009A67C6"/>
    <w:rsid w:val="009A6940"/>
    <w:rsid w:val="009D6AD1"/>
    <w:rsid w:val="00A12396"/>
    <w:rsid w:val="00A139F0"/>
    <w:rsid w:val="00A249EE"/>
    <w:rsid w:val="00A346AC"/>
    <w:rsid w:val="00A46B7D"/>
    <w:rsid w:val="00A53EC9"/>
    <w:rsid w:val="00A57A28"/>
    <w:rsid w:val="00A67149"/>
    <w:rsid w:val="00A84EB5"/>
    <w:rsid w:val="00A87C8C"/>
    <w:rsid w:val="00AA37EE"/>
    <w:rsid w:val="00B104D0"/>
    <w:rsid w:val="00B63D42"/>
    <w:rsid w:val="00B70BD5"/>
    <w:rsid w:val="00B90BA8"/>
    <w:rsid w:val="00B9187E"/>
    <w:rsid w:val="00BC272C"/>
    <w:rsid w:val="00BE1451"/>
    <w:rsid w:val="00BE1AC2"/>
    <w:rsid w:val="00BE3FD2"/>
    <w:rsid w:val="00BE5A50"/>
    <w:rsid w:val="00C41DA2"/>
    <w:rsid w:val="00C51D1F"/>
    <w:rsid w:val="00C72BAF"/>
    <w:rsid w:val="00CC0FEC"/>
    <w:rsid w:val="00CC193A"/>
    <w:rsid w:val="00CD62AE"/>
    <w:rsid w:val="00CF02E2"/>
    <w:rsid w:val="00CF3C9A"/>
    <w:rsid w:val="00D44F84"/>
    <w:rsid w:val="00D454EB"/>
    <w:rsid w:val="00D559F9"/>
    <w:rsid w:val="00D70262"/>
    <w:rsid w:val="00D912D5"/>
    <w:rsid w:val="00D934D1"/>
    <w:rsid w:val="00DD3B4D"/>
    <w:rsid w:val="00E002B2"/>
    <w:rsid w:val="00E00992"/>
    <w:rsid w:val="00E05E6B"/>
    <w:rsid w:val="00E435E0"/>
    <w:rsid w:val="00E52943"/>
    <w:rsid w:val="00E55F20"/>
    <w:rsid w:val="00E6647B"/>
    <w:rsid w:val="00E71A26"/>
    <w:rsid w:val="00E755F6"/>
    <w:rsid w:val="00E759F5"/>
    <w:rsid w:val="00E86E83"/>
    <w:rsid w:val="00E9728E"/>
    <w:rsid w:val="00EA0817"/>
    <w:rsid w:val="00EA16C6"/>
    <w:rsid w:val="00EB114E"/>
    <w:rsid w:val="00ED2BC2"/>
    <w:rsid w:val="00EE24E3"/>
    <w:rsid w:val="00EE2CF2"/>
    <w:rsid w:val="00EE3C51"/>
    <w:rsid w:val="00F03B1B"/>
    <w:rsid w:val="00F17DFA"/>
    <w:rsid w:val="00F33205"/>
    <w:rsid w:val="00F33255"/>
    <w:rsid w:val="00F67E33"/>
    <w:rsid w:val="00F80403"/>
    <w:rsid w:val="00F950BA"/>
    <w:rsid w:val="00FC7B11"/>
    <w:rsid w:val="00FE28F4"/>
    <w:rsid w:val="00FE412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CF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46B7D"/>
    <w:pPr>
      <w:spacing w:line="360" w:lineRule="auto"/>
      <w:jc w:val="both"/>
    </w:pPr>
    <w:rPr>
      <w:rFonts w:ascii="Times New Roman" w:hAnsi="Times New Roman"/>
      <w:sz w:val="24"/>
    </w:rPr>
  </w:style>
  <w:style w:type="paragraph" w:styleId="1">
    <w:name w:val="heading 1"/>
    <w:basedOn w:val="a"/>
    <w:next w:val="a"/>
    <w:link w:val="10"/>
    <w:uiPriority w:val="9"/>
    <w:qFormat/>
    <w:rsid w:val="00A346AC"/>
    <w:pPr>
      <w:keepNext/>
      <w:keepLines/>
      <w:spacing w:before="480" w:after="0"/>
      <w:jc w:val="left"/>
      <w:outlineLvl w:val="0"/>
    </w:pPr>
    <w:rPr>
      <w:rFonts w:eastAsiaTheme="majorEastAsia" w:cstheme="majorBidi"/>
      <w:b/>
      <w:bCs/>
      <w:color w:val="000000" w:themeColor="text1"/>
      <w:kern w:val="0"/>
      <w:sz w:val="36"/>
      <w:szCs w:val="28"/>
      <w:lang w:val="en-US" w:bidi="ar-SA"/>
      <w14:ligatures w14:val="none"/>
    </w:rPr>
  </w:style>
  <w:style w:type="paragraph" w:styleId="2">
    <w:name w:val="heading 2"/>
    <w:basedOn w:val="a"/>
    <w:next w:val="a"/>
    <w:link w:val="20"/>
    <w:uiPriority w:val="9"/>
    <w:unhideWhenUsed/>
    <w:qFormat/>
    <w:rsid w:val="00CD62AE"/>
    <w:pPr>
      <w:keepNext/>
      <w:keepLines/>
      <w:spacing w:before="40" w:after="0"/>
      <w:outlineLvl w:val="1"/>
    </w:pPr>
    <w:rPr>
      <w:rFonts w:asciiTheme="majorHAnsi" w:eastAsiaTheme="majorEastAsia" w:hAnsiTheme="majorHAnsi" w:cstheme="majorBidi"/>
      <w:color w:val="2F5496" w:themeColor="accent1" w:themeShade="BF"/>
      <w:sz w:val="26"/>
      <w:szCs w:val="23"/>
    </w:rPr>
  </w:style>
  <w:style w:type="paragraph" w:styleId="3">
    <w:name w:val="heading 3"/>
    <w:basedOn w:val="a"/>
    <w:next w:val="a"/>
    <w:link w:val="30"/>
    <w:uiPriority w:val="9"/>
    <w:unhideWhenUsed/>
    <w:qFormat/>
    <w:rsid w:val="00547DEA"/>
    <w:pPr>
      <w:keepNext/>
      <w:keepLines/>
      <w:spacing w:before="40" w:after="0"/>
      <w:outlineLvl w:val="2"/>
    </w:pPr>
    <w:rPr>
      <w:rFonts w:asciiTheme="majorHAnsi" w:eastAsiaTheme="majorEastAsia" w:hAnsiTheme="majorHAnsi" w:cstheme="majorBidi"/>
      <w:color w:val="1F3763" w:themeColor="accent1" w:themeShade="7F"/>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A346AC"/>
    <w:rPr>
      <w:rFonts w:ascii="Times New Roman" w:eastAsiaTheme="majorEastAsia" w:hAnsi="Times New Roman" w:cstheme="majorBidi"/>
      <w:b/>
      <w:bCs/>
      <w:color w:val="000000" w:themeColor="text1"/>
      <w:kern w:val="0"/>
      <w:sz w:val="36"/>
      <w:szCs w:val="28"/>
      <w:lang w:val="en-US" w:bidi="ar-SA"/>
      <w14:ligatures w14:val="none"/>
    </w:rPr>
  </w:style>
  <w:style w:type="paragraph" w:styleId="a3">
    <w:name w:val="Normal (Web)"/>
    <w:basedOn w:val="a"/>
    <w:uiPriority w:val="99"/>
    <w:unhideWhenUsed/>
    <w:rsid w:val="003242BF"/>
    <w:pPr>
      <w:spacing w:before="100" w:beforeAutospacing="1" w:after="100" w:afterAutospacing="1" w:line="240" w:lineRule="auto"/>
    </w:pPr>
    <w:rPr>
      <w:rFonts w:eastAsia="Times New Roman" w:cs="Times New Roman"/>
      <w:kern w:val="0"/>
      <w:szCs w:val="24"/>
      <w:lang w:eastAsia="en-IN"/>
      <w14:ligatures w14:val="none"/>
    </w:rPr>
  </w:style>
  <w:style w:type="character" w:customStyle="1" w:styleId="20">
    <w:name w:val="Заглавие 2 Знак"/>
    <w:basedOn w:val="a0"/>
    <w:link w:val="2"/>
    <w:uiPriority w:val="9"/>
    <w:rsid w:val="00CD62AE"/>
    <w:rPr>
      <w:rFonts w:asciiTheme="majorHAnsi" w:eastAsiaTheme="majorEastAsia" w:hAnsiTheme="majorHAnsi" w:cstheme="majorBidi"/>
      <w:color w:val="2F5496" w:themeColor="accent1" w:themeShade="BF"/>
      <w:sz w:val="26"/>
      <w:szCs w:val="23"/>
    </w:rPr>
  </w:style>
  <w:style w:type="paragraph" w:styleId="a4">
    <w:name w:val="caption"/>
    <w:basedOn w:val="a"/>
    <w:next w:val="a"/>
    <w:uiPriority w:val="35"/>
    <w:unhideWhenUsed/>
    <w:qFormat/>
    <w:rsid w:val="00F950BA"/>
    <w:pPr>
      <w:spacing w:after="200" w:line="240" w:lineRule="auto"/>
    </w:pPr>
    <w:rPr>
      <w:i/>
      <w:iCs/>
      <w:color w:val="44546A" w:themeColor="text2"/>
      <w:sz w:val="18"/>
      <w:szCs w:val="16"/>
    </w:rPr>
  </w:style>
  <w:style w:type="character" w:styleId="a5">
    <w:name w:val="Strong"/>
    <w:basedOn w:val="a0"/>
    <w:uiPriority w:val="22"/>
    <w:qFormat/>
    <w:rsid w:val="00BE1AC2"/>
    <w:rPr>
      <w:b/>
      <w:bCs/>
    </w:rPr>
  </w:style>
  <w:style w:type="character" w:styleId="a6">
    <w:name w:val="Hyperlink"/>
    <w:basedOn w:val="a0"/>
    <w:uiPriority w:val="99"/>
    <w:unhideWhenUsed/>
    <w:rsid w:val="00350F25"/>
    <w:rPr>
      <w:color w:val="0000FF"/>
      <w:u w:val="single"/>
    </w:rPr>
  </w:style>
  <w:style w:type="table" w:styleId="a7">
    <w:name w:val="Table Grid"/>
    <w:basedOn w:val="a1"/>
    <w:uiPriority w:val="39"/>
    <w:rsid w:val="009D6A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224B21"/>
    <w:pPr>
      <w:ind w:left="720"/>
      <w:contextualSpacing/>
    </w:pPr>
  </w:style>
  <w:style w:type="paragraph" w:styleId="a9">
    <w:name w:val="TOC Heading"/>
    <w:basedOn w:val="1"/>
    <w:next w:val="a"/>
    <w:uiPriority w:val="39"/>
    <w:unhideWhenUsed/>
    <w:qFormat/>
    <w:rsid w:val="00A53EC9"/>
    <w:pPr>
      <w:spacing w:before="240" w:line="259" w:lineRule="auto"/>
      <w:outlineLvl w:val="9"/>
    </w:pPr>
    <w:rPr>
      <w:b w:val="0"/>
      <w:bCs w:val="0"/>
      <w:color w:val="2F5496" w:themeColor="accent1" w:themeShade="BF"/>
      <w:sz w:val="32"/>
      <w:szCs w:val="32"/>
    </w:rPr>
  </w:style>
  <w:style w:type="paragraph" w:styleId="11">
    <w:name w:val="toc 1"/>
    <w:basedOn w:val="a"/>
    <w:next w:val="a"/>
    <w:autoRedefine/>
    <w:uiPriority w:val="39"/>
    <w:unhideWhenUsed/>
    <w:rsid w:val="00A53EC9"/>
    <w:pPr>
      <w:spacing w:after="100"/>
    </w:pPr>
  </w:style>
  <w:style w:type="paragraph" w:styleId="21">
    <w:name w:val="toc 2"/>
    <w:basedOn w:val="a"/>
    <w:next w:val="a"/>
    <w:autoRedefine/>
    <w:uiPriority w:val="39"/>
    <w:unhideWhenUsed/>
    <w:rsid w:val="00A53EC9"/>
    <w:pPr>
      <w:spacing w:after="100"/>
      <w:ind w:left="220"/>
    </w:pPr>
  </w:style>
  <w:style w:type="character" w:customStyle="1" w:styleId="30">
    <w:name w:val="Заглавие 3 Знак"/>
    <w:basedOn w:val="a0"/>
    <w:link w:val="3"/>
    <w:uiPriority w:val="9"/>
    <w:rsid w:val="00547DEA"/>
    <w:rPr>
      <w:rFonts w:asciiTheme="majorHAnsi" w:eastAsiaTheme="majorEastAsia" w:hAnsiTheme="majorHAnsi" w:cstheme="majorBidi"/>
      <w:color w:val="1F3763" w:themeColor="accent1" w:themeShade="7F"/>
      <w:sz w:val="24"/>
      <w:szCs w:val="21"/>
    </w:rPr>
  </w:style>
  <w:style w:type="paragraph" w:styleId="31">
    <w:name w:val="toc 3"/>
    <w:basedOn w:val="a"/>
    <w:next w:val="a"/>
    <w:autoRedefine/>
    <w:uiPriority w:val="39"/>
    <w:unhideWhenUsed/>
    <w:rsid w:val="00547DEA"/>
    <w:pPr>
      <w:spacing w:after="100"/>
      <w:ind w:left="440"/>
    </w:pPr>
  </w:style>
  <w:style w:type="paragraph" w:styleId="aa">
    <w:name w:val="Balloon Text"/>
    <w:basedOn w:val="a"/>
    <w:link w:val="ab"/>
    <w:uiPriority w:val="99"/>
    <w:semiHidden/>
    <w:unhideWhenUsed/>
    <w:rsid w:val="00A84EB5"/>
    <w:pPr>
      <w:spacing w:after="0" w:line="240" w:lineRule="auto"/>
    </w:pPr>
    <w:rPr>
      <w:rFonts w:ascii="Tahoma" w:hAnsi="Tahoma" w:cs="Mangal"/>
      <w:sz w:val="16"/>
      <w:szCs w:val="14"/>
    </w:rPr>
  </w:style>
  <w:style w:type="character" w:customStyle="1" w:styleId="ab">
    <w:name w:val="Изнесен текст Знак"/>
    <w:basedOn w:val="a0"/>
    <w:link w:val="aa"/>
    <w:uiPriority w:val="99"/>
    <w:semiHidden/>
    <w:rsid w:val="00A84EB5"/>
    <w:rPr>
      <w:rFonts w:ascii="Tahoma" w:hAnsi="Tahoma" w:cs="Mangal"/>
      <w:sz w:val="16"/>
      <w:szCs w:val="14"/>
    </w:rPr>
  </w:style>
  <w:style w:type="paragraph" w:styleId="ac">
    <w:name w:val="header"/>
    <w:basedOn w:val="a"/>
    <w:link w:val="ad"/>
    <w:uiPriority w:val="99"/>
    <w:unhideWhenUsed/>
    <w:rsid w:val="00DD3B4D"/>
    <w:pPr>
      <w:tabs>
        <w:tab w:val="center" w:pos="4680"/>
        <w:tab w:val="right" w:pos="9360"/>
      </w:tabs>
      <w:spacing w:after="0" w:line="240" w:lineRule="auto"/>
    </w:pPr>
  </w:style>
  <w:style w:type="character" w:customStyle="1" w:styleId="ad">
    <w:name w:val="Горен колонтитул Знак"/>
    <w:basedOn w:val="a0"/>
    <w:link w:val="ac"/>
    <w:uiPriority w:val="99"/>
    <w:rsid w:val="00DD3B4D"/>
    <w:rPr>
      <w:rFonts w:ascii="Times New Roman" w:hAnsi="Times New Roman"/>
      <w:sz w:val="24"/>
    </w:rPr>
  </w:style>
  <w:style w:type="paragraph" w:styleId="ae">
    <w:name w:val="footer"/>
    <w:basedOn w:val="a"/>
    <w:link w:val="af"/>
    <w:uiPriority w:val="99"/>
    <w:unhideWhenUsed/>
    <w:rsid w:val="00DD3B4D"/>
    <w:pPr>
      <w:tabs>
        <w:tab w:val="center" w:pos="4680"/>
        <w:tab w:val="right" w:pos="9360"/>
      </w:tabs>
      <w:spacing w:after="0" w:line="240" w:lineRule="auto"/>
    </w:pPr>
  </w:style>
  <w:style w:type="character" w:customStyle="1" w:styleId="af">
    <w:name w:val="Долен колонтитул Знак"/>
    <w:basedOn w:val="a0"/>
    <w:link w:val="ae"/>
    <w:uiPriority w:val="99"/>
    <w:rsid w:val="00DD3B4D"/>
    <w:rPr>
      <w:rFonts w:ascii="Times New Roman" w:hAnsi="Times New Roman"/>
      <w:sz w:val="24"/>
    </w:rPr>
  </w:style>
  <w:style w:type="table" w:styleId="-5">
    <w:name w:val="Light Shading Accent 5"/>
    <w:basedOn w:val="a1"/>
    <w:uiPriority w:val="60"/>
    <w:rsid w:val="00E55F20"/>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52291">
      <w:bodyDiv w:val="1"/>
      <w:marLeft w:val="0"/>
      <w:marRight w:val="0"/>
      <w:marTop w:val="0"/>
      <w:marBottom w:val="0"/>
      <w:divBdr>
        <w:top w:val="none" w:sz="0" w:space="0" w:color="auto"/>
        <w:left w:val="none" w:sz="0" w:space="0" w:color="auto"/>
        <w:bottom w:val="none" w:sz="0" w:space="0" w:color="auto"/>
        <w:right w:val="none" w:sz="0" w:space="0" w:color="auto"/>
      </w:divBdr>
      <w:divsChild>
        <w:div w:id="1002857252">
          <w:marLeft w:val="0"/>
          <w:marRight w:val="0"/>
          <w:marTop w:val="0"/>
          <w:marBottom w:val="0"/>
          <w:divBdr>
            <w:top w:val="none" w:sz="0" w:space="0" w:color="auto"/>
            <w:left w:val="none" w:sz="0" w:space="0" w:color="auto"/>
            <w:bottom w:val="none" w:sz="0" w:space="0" w:color="auto"/>
            <w:right w:val="none" w:sz="0" w:space="0" w:color="auto"/>
          </w:divBdr>
        </w:div>
      </w:divsChild>
    </w:div>
    <w:div w:id="133330168">
      <w:bodyDiv w:val="1"/>
      <w:marLeft w:val="0"/>
      <w:marRight w:val="0"/>
      <w:marTop w:val="0"/>
      <w:marBottom w:val="0"/>
      <w:divBdr>
        <w:top w:val="none" w:sz="0" w:space="0" w:color="auto"/>
        <w:left w:val="none" w:sz="0" w:space="0" w:color="auto"/>
        <w:bottom w:val="none" w:sz="0" w:space="0" w:color="auto"/>
        <w:right w:val="none" w:sz="0" w:space="0" w:color="auto"/>
      </w:divBdr>
    </w:div>
    <w:div w:id="166098383">
      <w:bodyDiv w:val="1"/>
      <w:marLeft w:val="0"/>
      <w:marRight w:val="0"/>
      <w:marTop w:val="0"/>
      <w:marBottom w:val="0"/>
      <w:divBdr>
        <w:top w:val="none" w:sz="0" w:space="0" w:color="auto"/>
        <w:left w:val="none" w:sz="0" w:space="0" w:color="auto"/>
        <w:bottom w:val="none" w:sz="0" w:space="0" w:color="auto"/>
        <w:right w:val="none" w:sz="0" w:space="0" w:color="auto"/>
      </w:divBdr>
      <w:divsChild>
        <w:div w:id="1809665483">
          <w:marLeft w:val="0"/>
          <w:marRight w:val="0"/>
          <w:marTop w:val="0"/>
          <w:marBottom w:val="0"/>
          <w:divBdr>
            <w:top w:val="none" w:sz="0" w:space="0" w:color="auto"/>
            <w:left w:val="none" w:sz="0" w:space="0" w:color="auto"/>
            <w:bottom w:val="none" w:sz="0" w:space="0" w:color="auto"/>
            <w:right w:val="none" w:sz="0" w:space="0" w:color="auto"/>
          </w:divBdr>
        </w:div>
      </w:divsChild>
    </w:div>
    <w:div w:id="178932642">
      <w:bodyDiv w:val="1"/>
      <w:marLeft w:val="0"/>
      <w:marRight w:val="0"/>
      <w:marTop w:val="0"/>
      <w:marBottom w:val="0"/>
      <w:divBdr>
        <w:top w:val="none" w:sz="0" w:space="0" w:color="auto"/>
        <w:left w:val="none" w:sz="0" w:space="0" w:color="auto"/>
        <w:bottom w:val="none" w:sz="0" w:space="0" w:color="auto"/>
        <w:right w:val="none" w:sz="0" w:space="0" w:color="auto"/>
      </w:divBdr>
    </w:div>
    <w:div w:id="184515044">
      <w:bodyDiv w:val="1"/>
      <w:marLeft w:val="0"/>
      <w:marRight w:val="0"/>
      <w:marTop w:val="0"/>
      <w:marBottom w:val="0"/>
      <w:divBdr>
        <w:top w:val="none" w:sz="0" w:space="0" w:color="auto"/>
        <w:left w:val="none" w:sz="0" w:space="0" w:color="auto"/>
        <w:bottom w:val="none" w:sz="0" w:space="0" w:color="auto"/>
        <w:right w:val="none" w:sz="0" w:space="0" w:color="auto"/>
      </w:divBdr>
    </w:div>
    <w:div w:id="200748700">
      <w:bodyDiv w:val="1"/>
      <w:marLeft w:val="0"/>
      <w:marRight w:val="0"/>
      <w:marTop w:val="0"/>
      <w:marBottom w:val="0"/>
      <w:divBdr>
        <w:top w:val="none" w:sz="0" w:space="0" w:color="auto"/>
        <w:left w:val="none" w:sz="0" w:space="0" w:color="auto"/>
        <w:bottom w:val="none" w:sz="0" w:space="0" w:color="auto"/>
        <w:right w:val="none" w:sz="0" w:space="0" w:color="auto"/>
      </w:divBdr>
    </w:div>
    <w:div w:id="261840145">
      <w:bodyDiv w:val="1"/>
      <w:marLeft w:val="0"/>
      <w:marRight w:val="0"/>
      <w:marTop w:val="0"/>
      <w:marBottom w:val="0"/>
      <w:divBdr>
        <w:top w:val="none" w:sz="0" w:space="0" w:color="auto"/>
        <w:left w:val="none" w:sz="0" w:space="0" w:color="auto"/>
        <w:bottom w:val="none" w:sz="0" w:space="0" w:color="auto"/>
        <w:right w:val="none" w:sz="0" w:space="0" w:color="auto"/>
      </w:divBdr>
    </w:div>
    <w:div w:id="445658486">
      <w:bodyDiv w:val="1"/>
      <w:marLeft w:val="0"/>
      <w:marRight w:val="0"/>
      <w:marTop w:val="0"/>
      <w:marBottom w:val="0"/>
      <w:divBdr>
        <w:top w:val="none" w:sz="0" w:space="0" w:color="auto"/>
        <w:left w:val="none" w:sz="0" w:space="0" w:color="auto"/>
        <w:bottom w:val="none" w:sz="0" w:space="0" w:color="auto"/>
        <w:right w:val="none" w:sz="0" w:space="0" w:color="auto"/>
      </w:divBdr>
    </w:div>
    <w:div w:id="505439797">
      <w:bodyDiv w:val="1"/>
      <w:marLeft w:val="0"/>
      <w:marRight w:val="0"/>
      <w:marTop w:val="0"/>
      <w:marBottom w:val="0"/>
      <w:divBdr>
        <w:top w:val="none" w:sz="0" w:space="0" w:color="auto"/>
        <w:left w:val="none" w:sz="0" w:space="0" w:color="auto"/>
        <w:bottom w:val="none" w:sz="0" w:space="0" w:color="auto"/>
        <w:right w:val="none" w:sz="0" w:space="0" w:color="auto"/>
      </w:divBdr>
    </w:div>
    <w:div w:id="540089684">
      <w:bodyDiv w:val="1"/>
      <w:marLeft w:val="0"/>
      <w:marRight w:val="0"/>
      <w:marTop w:val="0"/>
      <w:marBottom w:val="0"/>
      <w:divBdr>
        <w:top w:val="none" w:sz="0" w:space="0" w:color="auto"/>
        <w:left w:val="none" w:sz="0" w:space="0" w:color="auto"/>
        <w:bottom w:val="none" w:sz="0" w:space="0" w:color="auto"/>
        <w:right w:val="none" w:sz="0" w:space="0" w:color="auto"/>
      </w:divBdr>
      <w:divsChild>
        <w:div w:id="1233200630">
          <w:marLeft w:val="0"/>
          <w:marRight w:val="240"/>
          <w:marTop w:val="0"/>
          <w:marBottom w:val="0"/>
          <w:divBdr>
            <w:top w:val="none" w:sz="0" w:space="0" w:color="auto"/>
            <w:left w:val="none" w:sz="0" w:space="0" w:color="auto"/>
            <w:bottom w:val="none" w:sz="0" w:space="0" w:color="auto"/>
            <w:right w:val="none" w:sz="0" w:space="0" w:color="auto"/>
          </w:divBdr>
          <w:divsChild>
            <w:div w:id="1045642299">
              <w:marLeft w:val="0"/>
              <w:marRight w:val="0"/>
              <w:marTop w:val="0"/>
              <w:marBottom w:val="0"/>
              <w:divBdr>
                <w:top w:val="none" w:sz="0" w:space="0" w:color="auto"/>
                <w:left w:val="none" w:sz="0" w:space="0" w:color="auto"/>
                <w:bottom w:val="none" w:sz="0" w:space="0" w:color="auto"/>
                <w:right w:val="none" w:sz="0" w:space="0" w:color="auto"/>
              </w:divBdr>
              <w:divsChild>
                <w:div w:id="1440831325">
                  <w:marLeft w:val="0"/>
                  <w:marRight w:val="0"/>
                  <w:marTop w:val="0"/>
                  <w:marBottom w:val="0"/>
                  <w:divBdr>
                    <w:top w:val="none" w:sz="0" w:space="0" w:color="auto"/>
                    <w:left w:val="none" w:sz="0" w:space="0" w:color="auto"/>
                    <w:bottom w:val="none" w:sz="0" w:space="0" w:color="auto"/>
                    <w:right w:val="none" w:sz="0" w:space="0" w:color="auto"/>
                  </w:divBdr>
                  <w:divsChild>
                    <w:div w:id="674920345">
                      <w:marLeft w:val="0"/>
                      <w:marRight w:val="0"/>
                      <w:marTop w:val="0"/>
                      <w:marBottom w:val="0"/>
                      <w:divBdr>
                        <w:top w:val="none" w:sz="0" w:space="0" w:color="auto"/>
                        <w:left w:val="none" w:sz="0" w:space="0" w:color="auto"/>
                        <w:bottom w:val="none" w:sz="0" w:space="0" w:color="auto"/>
                        <w:right w:val="none" w:sz="0" w:space="0" w:color="auto"/>
                      </w:divBdr>
                      <w:divsChild>
                        <w:div w:id="1485005078">
                          <w:marLeft w:val="0"/>
                          <w:marRight w:val="0"/>
                          <w:marTop w:val="0"/>
                          <w:marBottom w:val="0"/>
                          <w:divBdr>
                            <w:top w:val="none" w:sz="0" w:space="0" w:color="auto"/>
                            <w:left w:val="none" w:sz="0" w:space="0" w:color="auto"/>
                            <w:bottom w:val="none" w:sz="0" w:space="0" w:color="auto"/>
                            <w:right w:val="none" w:sz="0" w:space="0" w:color="auto"/>
                          </w:divBdr>
                          <w:divsChild>
                            <w:div w:id="427166716">
                              <w:marLeft w:val="0"/>
                              <w:marRight w:val="0"/>
                              <w:marTop w:val="0"/>
                              <w:marBottom w:val="0"/>
                              <w:divBdr>
                                <w:top w:val="none" w:sz="0" w:space="0" w:color="auto"/>
                                <w:left w:val="none" w:sz="0" w:space="0" w:color="auto"/>
                                <w:bottom w:val="none" w:sz="0" w:space="0" w:color="auto"/>
                                <w:right w:val="none" w:sz="0" w:space="0" w:color="auto"/>
                              </w:divBdr>
                              <w:divsChild>
                                <w:div w:id="190652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2676739">
      <w:bodyDiv w:val="1"/>
      <w:marLeft w:val="0"/>
      <w:marRight w:val="0"/>
      <w:marTop w:val="0"/>
      <w:marBottom w:val="0"/>
      <w:divBdr>
        <w:top w:val="none" w:sz="0" w:space="0" w:color="auto"/>
        <w:left w:val="none" w:sz="0" w:space="0" w:color="auto"/>
        <w:bottom w:val="none" w:sz="0" w:space="0" w:color="auto"/>
        <w:right w:val="none" w:sz="0" w:space="0" w:color="auto"/>
      </w:divBdr>
    </w:div>
    <w:div w:id="881551760">
      <w:bodyDiv w:val="1"/>
      <w:marLeft w:val="0"/>
      <w:marRight w:val="0"/>
      <w:marTop w:val="0"/>
      <w:marBottom w:val="0"/>
      <w:divBdr>
        <w:top w:val="none" w:sz="0" w:space="0" w:color="auto"/>
        <w:left w:val="none" w:sz="0" w:space="0" w:color="auto"/>
        <w:bottom w:val="none" w:sz="0" w:space="0" w:color="auto"/>
        <w:right w:val="none" w:sz="0" w:space="0" w:color="auto"/>
      </w:divBdr>
    </w:div>
    <w:div w:id="905800740">
      <w:bodyDiv w:val="1"/>
      <w:marLeft w:val="0"/>
      <w:marRight w:val="0"/>
      <w:marTop w:val="0"/>
      <w:marBottom w:val="0"/>
      <w:divBdr>
        <w:top w:val="none" w:sz="0" w:space="0" w:color="auto"/>
        <w:left w:val="none" w:sz="0" w:space="0" w:color="auto"/>
        <w:bottom w:val="none" w:sz="0" w:space="0" w:color="auto"/>
        <w:right w:val="none" w:sz="0" w:space="0" w:color="auto"/>
      </w:divBdr>
    </w:div>
    <w:div w:id="1017124357">
      <w:bodyDiv w:val="1"/>
      <w:marLeft w:val="0"/>
      <w:marRight w:val="0"/>
      <w:marTop w:val="0"/>
      <w:marBottom w:val="0"/>
      <w:divBdr>
        <w:top w:val="none" w:sz="0" w:space="0" w:color="auto"/>
        <w:left w:val="none" w:sz="0" w:space="0" w:color="auto"/>
        <w:bottom w:val="none" w:sz="0" w:space="0" w:color="auto"/>
        <w:right w:val="none" w:sz="0" w:space="0" w:color="auto"/>
      </w:divBdr>
    </w:div>
    <w:div w:id="1042174227">
      <w:bodyDiv w:val="1"/>
      <w:marLeft w:val="0"/>
      <w:marRight w:val="0"/>
      <w:marTop w:val="0"/>
      <w:marBottom w:val="0"/>
      <w:divBdr>
        <w:top w:val="none" w:sz="0" w:space="0" w:color="auto"/>
        <w:left w:val="none" w:sz="0" w:space="0" w:color="auto"/>
        <w:bottom w:val="none" w:sz="0" w:space="0" w:color="auto"/>
        <w:right w:val="none" w:sz="0" w:space="0" w:color="auto"/>
      </w:divBdr>
      <w:divsChild>
        <w:div w:id="1820802237">
          <w:marLeft w:val="0"/>
          <w:marRight w:val="0"/>
          <w:marTop w:val="0"/>
          <w:marBottom w:val="0"/>
          <w:divBdr>
            <w:top w:val="none" w:sz="0" w:space="0" w:color="auto"/>
            <w:left w:val="none" w:sz="0" w:space="0" w:color="auto"/>
            <w:bottom w:val="none" w:sz="0" w:space="0" w:color="auto"/>
            <w:right w:val="none" w:sz="0" w:space="0" w:color="auto"/>
          </w:divBdr>
        </w:div>
        <w:div w:id="1070230193">
          <w:marLeft w:val="0"/>
          <w:marRight w:val="0"/>
          <w:marTop w:val="0"/>
          <w:marBottom w:val="0"/>
          <w:divBdr>
            <w:top w:val="none" w:sz="0" w:space="0" w:color="auto"/>
            <w:left w:val="none" w:sz="0" w:space="0" w:color="auto"/>
            <w:bottom w:val="none" w:sz="0" w:space="0" w:color="auto"/>
            <w:right w:val="none" w:sz="0" w:space="0" w:color="auto"/>
          </w:divBdr>
        </w:div>
      </w:divsChild>
    </w:div>
    <w:div w:id="1230119759">
      <w:bodyDiv w:val="1"/>
      <w:marLeft w:val="0"/>
      <w:marRight w:val="0"/>
      <w:marTop w:val="0"/>
      <w:marBottom w:val="0"/>
      <w:divBdr>
        <w:top w:val="none" w:sz="0" w:space="0" w:color="auto"/>
        <w:left w:val="none" w:sz="0" w:space="0" w:color="auto"/>
        <w:bottom w:val="none" w:sz="0" w:space="0" w:color="auto"/>
        <w:right w:val="none" w:sz="0" w:space="0" w:color="auto"/>
      </w:divBdr>
      <w:divsChild>
        <w:div w:id="1879927781">
          <w:marLeft w:val="0"/>
          <w:marRight w:val="0"/>
          <w:marTop w:val="0"/>
          <w:marBottom w:val="0"/>
          <w:divBdr>
            <w:top w:val="none" w:sz="0" w:space="0" w:color="auto"/>
            <w:left w:val="none" w:sz="0" w:space="0" w:color="auto"/>
            <w:bottom w:val="none" w:sz="0" w:space="0" w:color="auto"/>
            <w:right w:val="none" w:sz="0" w:space="0" w:color="auto"/>
          </w:divBdr>
        </w:div>
      </w:divsChild>
    </w:div>
    <w:div w:id="1281493742">
      <w:bodyDiv w:val="1"/>
      <w:marLeft w:val="0"/>
      <w:marRight w:val="0"/>
      <w:marTop w:val="0"/>
      <w:marBottom w:val="0"/>
      <w:divBdr>
        <w:top w:val="none" w:sz="0" w:space="0" w:color="auto"/>
        <w:left w:val="none" w:sz="0" w:space="0" w:color="auto"/>
        <w:bottom w:val="none" w:sz="0" w:space="0" w:color="auto"/>
        <w:right w:val="none" w:sz="0" w:space="0" w:color="auto"/>
      </w:divBdr>
    </w:div>
    <w:div w:id="1325478461">
      <w:bodyDiv w:val="1"/>
      <w:marLeft w:val="0"/>
      <w:marRight w:val="0"/>
      <w:marTop w:val="0"/>
      <w:marBottom w:val="0"/>
      <w:divBdr>
        <w:top w:val="none" w:sz="0" w:space="0" w:color="auto"/>
        <w:left w:val="none" w:sz="0" w:space="0" w:color="auto"/>
        <w:bottom w:val="none" w:sz="0" w:space="0" w:color="auto"/>
        <w:right w:val="none" w:sz="0" w:space="0" w:color="auto"/>
      </w:divBdr>
      <w:divsChild>
        <w:div w:id="773289254">
          <w:marLeft w:val="0"/>
          <w:marRight w:val="0"/>
          <w:marTop w:val="0"/>
          <w:marBottom w:val="0"/>
          <w:divBdr>
            <w:top w:val="none" w:sz="0" w:space="0" w:color="auto"/>
            <w:left w:val="none" w:sz="0" w:space="0" w:color="auto"/>
            <w:bottom w:val="none" w:sz="0" w:space="0" w:color="auto"/>
            <w:right w:val="none" w:sz="0" w:space="0" w:color="auto"/>
          </w:divBdr>
        </w:div>
      </w:divsChild>
    </w:div>
    <w:div w:id="1350065137">
      <w:bodyDiv w:val="1"/>
      <w:marLeft w:val="0"/>
      <w:marRight w:val="0"/>
      <w:marTop w:val="0"/>
      <w:marBottom w:val="0"/>
      <w:divBdr>
        <w:top w:val="none" w:sz="0" w:space="0" w:color="auto"/>
        <w:left w:val="none" w:sz="0" w:space="0" w:color="auto"/>
        <w:bottom w:val="none" w:sz="0" w:space="0" w:color="auto"/>
        <w:right w:val="none" w:sz="0" w:space="0" w:color="auto"/>
      </w:divBdr>
    </w:div>
    <w:div w:id="1351296682">
      <w:bodyDiv w:val="1"/>
      <w:marLeft w:val="0"/>
      <w:marRight w:val="0"/>
      <w:marTop w:val="0"/>
      <w:marBottom w:val="0"/>
      <w:divBdr>
        <w:top w:val="none" w:sz="0" w:space="0" w:color="auto"/>
        <w:left w:val="none" w:sz="0" w:space="0" w:color="auto"/>
        <w:bottom w:val="none" w:sz="0" w:space="0" w:color="auto"/>
        <w:right w:val="none" w:sz="0" w:space="0" w:color="auto"/>
      </w:divBdr>
      <w:divsChild>
        <w:div w:id="1672950509">
          <w:marLeft w:val="0"/>
          <w:marRight w:val="0"/>
          <w:marTop w:val="0"/>
          <w:marBottom w:val="0"/>
          <w:divBdr>
            <w:top w:val="single" w:sz="2" w:space="0" w:color="D9D9E3"/>
            <w:left w:val="single" w:sz="2" w:space="0" w:color="D9D9E3"/>
            <w:bottom w:val="single" w:sz="2" w:space="0" w:color="D9D9E3"/>
            <w:right w:val="single" w:sz="2" w:space="0" w:color="D9D9E3"/>
          </w:divBdr>
          <w:divsChild>
            <w:div w:id="3305690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24478453">
          <w:marLeft w:val="0"/>
          <w:marRight w:val="0"/>
          <w:marTop w:val="0"/>
          <w:marBottom w:val="0"/>
          <w:divBdr>
            <w:top w:val="single" w:sz="2" w:space="0" w:color="D9D9E3"/>
            <w:left w:val="single" w:sz="2" w:space="0" w:color="D9D9E3"/>
            <w:bottom w:val="single" w:sz="2" w:space="0" w:color="D9D9E3"/>
            <w:right w:val="single" w:sz="2" w:space="0" w:color="D9D9E3"/>
          </w:divBdr>
          <w:divsChild>
            <w:div w:id="303318981">
              <w:marLeft w:val="0"/>
              <w:marRight w:val="0"/>
              <w:marTop w:val="0"/>
              <w:marBottom w:val="0"/>
              <w:divBdr>
                <w:top w:val="single" w:sz="2" w:space="0" w:color="D9D9E3"/>
                <w:left w:val="single" w:sz="2" w:space="0" w:color="D9D9E3"/>
                <w:bottom w:val="single" w:sz="2" w:space="0" w:color="D9D9E3"/>
                <w:right w:val="single" w:sz="2" w:space="0" w:color="D9D9E3"/>
              </w:divBdr>
              <w:divsChild>
                <w:div w:id="13573858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98282634">
      <w:bodyDiv w:val="1"/>
      <w:marLeft w:val="0"/>
      <w:marRight w:val="0"/>
      <w:marTop w:val="0"/>
      <w:marBottom w:val="0"/>
      <w:divBdr>
        <w:top w:val="none" w:sz="0" w:space="0" w:color="auto"/>
        <w:left w:val="none" w:sz="0" w:space="0" w:color="auto"/>
        <w:bottom w:val="none" w:sz="0" w:space="0" w:color="auto"/>
        <w:right w:val="none" w:sz="0" w:space="0" w:color="auto"/>
      </w:divBdr>
      <w:divsChild>
        <w:div w:id="895236469">
          <w:marLeft w:val="0"/>
          <w:marRight w:val="0"/>
          <w:marTop w:val="0"/>
          <w:marBottom w:val="0"/>
          <w:divBdr>
            <w:top w:val="none" w:sz="0" w:space="0" w:color="auto"/>
            <w:left w:val="none" w:sz="0" w:space="0" w:color="auto"/>
            <w:bottom w:val="none" w:sz="0" w:space="0" w:color="auto"/>
            <w:right w:val="none" w:sz="0" w:space="0" w:color="auto"/>
          </w:divBdr>
        </w:div>
      </w:divsChild>
    </w:div>
    <w:div w:id="1454208448">
      <w:bodyDiv w:val="1"/>
      <w:marLeft w:val="0"/>
      <w:marRight w:val="0"/>
      <w:marTop w:val="0"/>
      <w:marBottom w:val="0"/>
      <w:divBdr>
        <w:top w:val="none" w:sz="0" w:space="0" w:color="auto"/>
        <w:left w:val="none" w:sz="0" w:space="0" w:color="auto"/>
        <w:bottom w:val="none" w:sz="0" w:space="0" w:color="auto"/>
        <w:right w:val="none" w:sz="0" w:space="0" w:color="auto"/>
      </w:divBdr>
    </w:div>
    <w:div w:id="1479496815">
      <w:bodyDiv w:val="1"/>
      <w:marLeft w:val="0"/>
      <w:marRight w:val="0"/>
      <w:marTop w:val="0"/>
      <w:marBottom w:val="0"/>
      <w:divBdr>
        <w:top w:val="none" w:sz="0" w:space="0" w:color="auto"/>
        <w:left w:val="none" w:sz="0" w:space="0" w:color="auto"/>
        <w:bottom w:val="none" w:sz="0" w:space="0" w:color="auto"/>
        <w:right w:val="none" w:sz="0" w:space="0" w:color="auto"/>
      </w:divBdr>
    </w:div>
    <w:div w:id="1480028072">
      <w:bodyDiv w:val="1"/>
      <w:marLeft w:val="0"/>
      <w:marRight w:val="0"/>
      <w:marTop w:val="0"/>
      <w:marBottom w:val="0"/>
      <w:divBdr>
        <w:top w:val="none" w:sz="0" w:space="0" w:color="auto"/>
        <w:left w:val="none" w:sz="0" w:space="0" w:color="auto"/>
        <w:bottom w:val="none" w:sz="0" w:space="0" w:color="auto"/>
        <w:right w:val="none" w:sz="0" w:space="0" w:color="auto"/>
      </w:divBdr>
    </w:div>
    <w:div w:id="1489902779">
      <w:bodyDiv w:val="1"/>
      <w:marLeft w:val="0"/>
      <w:marRight w:val="0"/>
      <w:marTop w:val="0"/>
      <w:marBottom w:val="0"/>
      <w:divBdr>
        <w:top w:val="none" w:sz="0" w:space="0" w:color="auto"/>
        <w:left w:val="none" w:sz="0" w:space="0" w:color="auto"/>
        <w:bottom w:val="none" w:sz="0" w:space="0" w:color="auto"/>
        <w:right w:val="none" w:sz="0" w:space="0" w:color="auto"/>
      </w:divBdr>
    </w:div>
    <w:div w:id="1680891259">
      <w:bodyDiv w:val="1"/>
      <w:marLeft w:val="0"/>
      <w:marRight w:val="0"/>
      <w:marTop w:val="0"/>
      <w:marBottom w:val="0"/>
      <w:divBdr>
        <w:top w:val="none" w:sz="0" w:space="0" w:color="auto"/>
        <w:left w:val="none" w:sz="0" w:space="0" w:color="auto"/>
        <w:bottom w:val="none" w:sz="0" w:space="0" w:color="auto"/>
        <w:right w:val="none" w:sz="0" w:space="0" w:color="auto"/>
      </w:divBdr>
    </w:div>
    <w:div w:id="1814637667">
      <w:bodyDiv w:val="1"/>
      <w:marLeft w:val="0"/>
      <w:marRight w:val="0"/>
      <w:marTop w:val="0"/>
      <w:marBottom w:val="0"/>
      <w:divBdr>
        <w:top w:val="none" w:sz="0" w:space="0" w:color="auto"/>
        <w:left w:val="none" w:sz="0" w:space="0" w:color="auto"/>
        <w:bottom w:val="none" w:sz="0" w:space="0" w:color="auto"/>
        <w:right w:val="none" w:sz="0" w:space="0" w:color="auto"/>
      </w:divBdr>
      <w:divsChild>
        <w:div w:id="1402605709">
          <w:marLeft w:val="0"/>
          <w:marRight w:val="0"/>
          <w:marTop w:val="0"/>
          <w:marBottom w:val="0"/>
          <w:divBdr>
            <w:top w:val="none" w:sz="0" w:space="0" w:color="auto"/>
            <w:left w:val="none" w:sz="0" w:space="0" w:color="auto"/>
            <w:bottom w:val="none" w:sz="0" w:space="0" w:color="auto"/>
            <w:right w:val="none" w:sz="0" w:space="0" w:color="auto"/>
          </w:divBdr>
        </w:div>
      </w:divsChild>
    </w:div>
    <w:div w:id="1870685212">
      <w:bodyDiv w:val="1"/>
      <w:marLeft w:val="0"/>
      <w:marRight w:val="0"/>
      <w:marTop w:val="0"/>
      <w:marBottom w:val="0"/>
      <w:divBdr>
        <w:top w:val="none" w:sz="0" w:space="0" w:color="auto"/>
        <w:left w:val="none" w:sz="0" w:space="0" w:color="auto"/>
        <w:bottom w:val="none" w:sz="0" w:space="0" w:color="auto"/>
        <w:right w:val="none" w:sz="0" w:space="0" w:color="auto"/>
      </w:divBdr>
    </w:div>
    <w:div w:id="1901016093">
      <w:bodyDiv w:val="1"/>
      <w:marLeft w:val="0"/>
      <w:marRight w:val="0"/>
      <w:marTop w:val="0"/>
      <w:marBottom w:val="0"/>
      <w:divBdr>
        <w:top w:val="none" w:sz="0" w:space="0" w:color="auto"/>
        <w:left w:val="none" w:sz="0" w:space="0" w:color="auto"/>
        <w:bottom w:val="none" w:sz="0" w:space="0" w:color="auto"/>
        <w:right w:val="none" w:sz="0" w:space="0" w:color="auto"/>
      </w:divBdr>
    </w:div>
    <w:div w:id="1969628814">
      <w:bodyDiv w:val="1"/>
      <w:marLeft w:val="0"/>
      <w:marRight w:val="0"/>
      <w:marTop w:val="0"/>
      <w:marBottom w:val="0"/>
      <w:divBdr>
        <w:top w:val="none" w:sz="0" w:space="0" w:color="auto"/>
        <w:left w:val="none" w:sz="0" w:space="0" w:color="auto"/>
        <w:bottom w:val="none" w:sz="0" w:space="0" w:color="auto"/>
        <w:right w:val="none" w:sz="0" w:space="0" w:color="auto"/>
      </w:divBdr>
    </w:div>
    <w:div w:id="2063747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0D5E163-B890-46C3-8841-F39E15E8CE31}">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B4E1E4-90AA-40D7-8A15-873B7E661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2307</Words>
  <Characters>13155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2023-05-04T19:49:00Z</dcterms:created>
  <dcterms:modified xsi:type="dcterms:W3CDTF">2023-05-04T20:05:00Z</dcterms:modified>
</cp:coreProperties>
</file>