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EF61F5" w14:textId="77777777" w:rsidR="00A2420E" w:rsidRDefault="00A2420E">
      <w:pPr>
        <w:jc w:val="center"/>
        <w:rPr>
          <w:b/>
          <w:sz w:val="32"/>
          <w:szCs w:val="32"/>
        </w:rPr>
      </w:pPr>
    </w:p>
    <w:p w14:paraId="7B3DF0B2" w14:textId="77777777" w:rsidR="00A2420E" w:rsidRDefault="00D53FE6">
      <w:pPr>
        <w:jc w:val="center"/>
        <w:rPr>
          <w:b/>
          <w:sz w:val="32"/>
          <w:szCs w:val="32"/>
        </w:rPr>
      </w:pPr>
      <w:r>
        <w:rPr>
          <w:b/>
          <w:sz w:val="32"/>
          <w:szCs w:val="32"/>
        </w:rPr>
        <w:t>Module: Management &amp; Organisational Behaviour</w:t>
      </w:r>
    </w:p>
    <w:p w14:paraId="1247D0CE" w14:textId="158A99F1" w:rsidR="00A2420E" w:rsidRDefault="00382F1E" w:rsidP="00382F1E">
      <w:pPr>
        <w:rPr>
          <w:b/>
          <w:sz w:val="32"/>
          <w:szCs w:val="32"/>
        </w:rPr>
      </w:pPr>
      <w:r>
        <w:rPr>
          <w:b/>
          <w:sz w:val="32"/>
          <w:szCs w:val="32"/>
        </w:rPr>
        <w:t xml:space="preserve">                        </w:t>
      </w:r>
      <w:r w:rsidR="00D53FE6">
        <w:rPr>
          <w:b/>
          <w:sz w:val="32"/>
          <w:szCs w:val="32"/>
        </w:rPr>
        <w:t>Module code: BMIH5004</w:t>
      </w:r>
    </w:p>
    <w:p w14:paraId="5887A0FF" w14:textId="014068BA" w:rsidR="008F0F8F" w:rsidRDefault="001B021A" w:rsidP="00507E93">
      <w:pPr>
        <w:rPr>
          <w:b/>
          <w:sz w:val="32"/>
          <w:szCs w:val="32"/>
        </w:rPr>
      </w:pPr>
      <w:r>
        <w:rPr>
          <w:b/>
          <w:sz w:val="32"/>
          <w:szCs w:val="32"/>
        </w:rPr>
        <w:tab/>
      </w:r>
      <w:r>
        <w:rPr>
          <w:b/>
          <w:sz w:val="32"/>
          <w:szCs w:val="32"/>
        </w:rPr>
        <w:tab/>
      </w:r>
      <w:r>
        <w:rPr>
          <w:b/>
          <w:sz w:val="32"/>
          <w:szCs w:val="32"/>
        </w:rPr>
        <w:tab/>
        <w:t xml:space="preserve">Student name: </w:t>
      </w:r>
      <w:r w:rsidRPr="001B021A">
        <w:rPr>
          <w:b/>
          <w:sz w:val="32"/>
          <w:szCs w:val="32"/>
        </w:rPr>
        <w:t>Sezen Mustanova</w:t>
      </w:r>
    </w:p>
    <w:p w14:paraId="7E2F21E1" w14:textId="3287E8BB" w:rsidR="001B021A" w:rsidRPr="00507E93" w:rsidRDefault="001B021A" w:rsidP="00507E93">
      <w:pPr>
        <w:rPr>
          <w:b/>
          <w:sz w:val="32"/>
          <w:szCs w:val="32"/>
        </w:rPr>
      </w:pPr>
      <w:r>
        <w:rPr>
          <w:b/>
          <w:sz w:val="32"/>
          <w:szCs w:val="32"/>
        </w:rPr>
        <w:tab/>
      </w:r>
      <w:r>
        <w:rPr>
          <w:b/>
          <w:sz w:val="32"/>
          <w:szCs w:val="32"/>
        </w:rPr>
        <w:tab/>
      </w:r>
      <w:r>
        <w:rPr>
          <w:b/>
          <w:sz w:val="32"/>
          <w:szCs w:val="32"/>
        </w:rPr>
        <w:tab/>
      </w:r>
    </w:p>
    <w:p w14:paraId="42677BAF" w14:textId="77777777" w:rsidR="00A2420E" w:rsidRDefault="00A2420E">
      <w:pPr>
        <w:jc w:val="center"/>
        <w:rPr>
          <w:b/>
          <w:sz w:val="32"/>
          <w:szCs w:val="32"/>
        </w:rPr>
      </w:pPr>
    </w:p>
    <w:p w14:paraId="2D0E1FF0" w14:textId="77777777" w:rsidR="00A2420E" w:rsidRDefault="00D53FE6">
      <w:r>
        <w:br w:type="page"/>
      </w:r>
    </w:p>
    <w:p w14:paraId="11EC1155" w14:textId="77777777" w:rsidR="00A2420E" w:rsidRDefault="00D53FE6" w:rsidP="00720D6F">
      <w:bookmarkStart w:id="0" w:name="_3z3hj91zdmrc" w:colFirst="0" w:colLast="0"/>
      <w:bookmarkStart w:id="1" w:name="_Toc166154198"/>
      <w:bookmarkEnd w:id="0"/>
      <w:r w:rsidRPr="00720D6F">
        <w:rPr>
          <w:b/>
        </w:rPr>
        <w:lastRenderedPageBreak/>
        <w:t>Introduction</w:t>
      </w:r>
      <w:bookmarkEnd w:id="1"/>
    </w:p>
    <w:p w14:paraId="2861A6DF" w14:textId="77777777" w:rsidR="00A2420E" w:rsidRDefault="00D53FE6">
      <w:r>
        <w:t>The hotel industry is the place which experiences stiff competition and for one to achieve success here, good leadership is the key. Therefore, sector leaders have to deal with complex operational issues, create great guest experiences and lead an inspired workforce. By looking at some of the major theories in this area, this essay seeks to expose various dimensions that underscore leadership in hospitality. Accordingly, this essay includes Blake &amp; Mouton’s Managerial Grid; Adair’s Model of Action Centred Leadership (ACL); and McGregor’s Theory X and Theory Y which are different views about how leaders can shape organisational dynamics or impacts. This paper has aimed at giving a brief description of various different styles in leadership concerning hoteling and through examining these theories’ applicability to staff participation, consumer approval and other activities within companies.</w:t>
      </w:r>
    </w:p>
    <w:p w14:paraId="454B8D4E" w14:textId="77777777" w:rsidR="00A2420E" w:rsidRDefault="00D53FE6" w:rsidP="00720D6F">
      <w:bookmarkStart w:id="2" w:name="_ejhnli1w7da9" w:colFirst="0" w:colLast="0"/>
      <w:bookmarkStart w:id="3" w:name="_Toc166154199"/>
      <w:bookmarkEnd w:id="2"/>
      <w:r w:rsidRPr="00720D6F">
        <w:rPr>
          <w:b/>
        </w:rPr>
        <w:t>Discussion</w:t>
      </w:r>
      <w:bookmarkEnd w:id="3"/>
    </w:p>
    <w:p w14:paraId="7BE13020" w14:textId="77777777" w:rsidR="00A2420E" w:rsidRDefault="00D53FE6">
      <w:r>
        <w:t xml:space="preserve">Different leadership theory models have emerged in the hotel industry which are used as frameworks for understanding and implementing effective leadership. The managerial grid by Blake and Mouton is an approach that examines their leading styles based on two dimensions: the value they place on individuals as well as what they feel about production (Todăriţă, 2021). In this model, a leader’s efficiency is measured by how well he balances these forces thereby resulting to five different types of leadership from poor to team. The main principle behind this theory is that leaders who show great concern on both people as well as production exhibit optimal forms of leadership. However, critics argue that the Managerial Grid oversimplifies the complexities of </w:t>
      </w:r>
      <w:r>
        <w:lastRenderedPageBreak/>
        <w:t>leadership and fails to account for situational factors that may influence leadership effectiveness.</w:t>
      </w:r>
    </w:p>
    <w:p w14:paraId="09003AEF" w14:textId="77777777" w:rsidR="00A2420E" w:rsidRDefault="00D53FE6">
      <w:r>
        <w:t>According to Adair’s Action Centered Leadership (ACL), there are three things that need to be balanced; achieving the task, team building and developing individuals (Reascos, and Carvalho, 2022). It asserts that effective leaders must therefore strive to achieve all of these at once for them to enable teams to cohere and attain organizational goals. It provides a tool for prioritizing actions in relation to the specific needs of a situation. Nonetheless, some detractors suggest that it is inflexible and highly directive thus ignores unpredictable nature of leadership challenges within changing environments.</w:t>
      </w:r>
    </w:p>
    <w:p w14:paraId="68E18750" w14:textId="77777777" w:rsidR="00A2420E" w:rsidRDefault="00D53FE6">
      <w:r>
        <w:t>McGregor’s Theory X and Theory Y are based on different hypotheses regarding the nature of humans in relation to work motivation (Ali et al., 2020). According to it, theory X views employees as lazy by nature and thus not motivated at all so that they necessitate strict control and supervision by leaders. Conversely, theory Y suggests that employees can be self-driven, creative and possess the ability to initiative. The validity of this theory depends on the premises, which a leader holds over employees’ behavior (Adair, 2009). Theory Y encourages democratic decision-making process as well as empowerment unlike theory X, which may result into micromanagement and demotivation. Yet critics argue that McGregor’s dichotomous perspective on human nature oversimplifies individual differences and organizational dynamics.</w:t>
      </w:r>
    </w:p>
    <w:p w14:paraId="2F10F383" w14:textId="77777777" w:rsidR="00A2420E" w:rsidRDefault="00D53FE6">
      <w:r>
        <w:t xml:space="preserve">The comparison of the theories shows that each theory brings out specific ideas regarding how leadership operates in hotels. Blake and Mouton’s Managerial Grid, for instance, stresses the significance of balancing people orientation and production </w:t>
      </w:r>
      <w:r>
        <w:lastRenderedPageBreak/>
        <w:t>orientation; Adair’s ACL also illustrates leadership as a multi-dimensional concept. For example, McGregor’s Theory X and Y show that assumptions by leaders can influence the culture of organizations as well as their employees’ intrinsic motivation. All these theories however have some weaknesses that make them fail to capture adequately what is happening within real-life settings. Thus, these theories need to be evaluated critically so as to establish their relevance and applicability in a fast changing hotel industry environment (Mullins and Dosser, 2013).</w:t>
      </w:r>
    </w:p>
    <w:p w14:paraId="09D9AA8E" w14:textId="77777777" w:rsidR="00A2420E" w:rsidRDefault="00D53FE6">
      <w:r>
        <w:t>The UK hotel industry showcases a diverse landscape, spanning from upscale 5-star establishments to budget-friendly national chains. While London dominates the luxury segment due to its high tourist influx and economic prosperity, deluxe accommodations are not exclusive to the capital. By the end of 2022, the UK hotel market reached a value of £16.42 billion, marking substantial growth from the previous year's £11.28 billion (Statista.com, 2024). To understand how leaders go through in this area, it is important to apply various leadership theories in the hotel industry. Each of these theories has different aspects that make them important in the backdrop of the hospitality industry. For example, Blake and Mouton's Managerial Grid can be used by hotels to balance between concern for people and production by managers. In many cases, good hotel managers prefer using team leadership strategies that ensures staff motivation as well as enhances guest experience. Nonetheless, challenges are bound to occur while implementing this theory due to the fact that hotels are dynamic environments with various demands from different stakeholders and therefore limited resources may hinder effective application of such a balanced approach.</w:t>
      </w:r>
    </w:p>
    <w:p w14:paraId="7E70BCC2" w14:textId="77777777" w:rsidR="00A2420E" w:rsidRDefault="00D53FE6">
      <w:pPr>
        <w:rPr>
          <w:color w:val="FF0000"/>
        </w:rPr>
      </w:pPr>
      <w:r>
        <w:lastRenderedPageBreak/>
        <w:t>Adair’s model of ACL, which looks at achieving the task, developing the team and individuals resonates with the hospitality sector's emphasis on teamwork and employee development. Hotels that put a lot of emphasis on staff training as well as empowerment often show characteristics that are in line with Adair’s model leading to enhanced guest satisfaction and employee engagement. Individual and team growth may become secondary concerns in high pressure scenarios where there is an urgent need to complete task making it challenging to stay focused on all three components of ACL.</w:t>
      </w:r>
    </w:p>
    <w:p w14:paraId="46066100" w14:textId="77777777" w:rsidR="00A2420E" w:rsidRDefault="00D53FE6">
      <w:r>
        <w:t>McGregor’s Theory X and Theory Y differ in terms of employee motivation and management styles in the hospitality industry. In that, as theory y resonates with the trend of the industry where employees are given power to make decisions and support one another at a working place while theory x may emerge as micromanagement leading to lack of morale among staff members. Hence, hotel leaders need to critically examine their assumptions about employee behavior to ensure that their leadership style is consistent with organizational culture and values (Mullins, 2020).</w:t>
      </w:r>
    </w:p>
    <w:p w14:paraId="7DC42705" w14:textId="77777777" w:rsidR="00A2420E" w:rsidRDefault="00D53FE6">
      <w:r>
        <w:t xml:space="preserve">There are various leadership styles successful hotel managers apply depending on the company’s needs and operating environment. The case studies of well-known hotel chains including Marriott International and Hilton Worldwide demonstrate how dissimilar approaches to leading affect organizational culture and performance. For example, Marriott’s devolved leadership system allows individual hotel managers to make choices that meet their particular market and client requirements leading to a culture of innovation and adaptability (Serve360.marriott.com, 2024). On the contrary, Hilton uses a more centralized approach that enables the organization to maintain uniform brand standards worldwide while giving additional assistance to hotel managers </w:t>
      </w:r>
      <w:r>
        <w:lastRenderedPageBreak/>
        <w:t>(Stories.hilton.com, 2024). Therefore, leaders have to adopt appropriate leadership styles that match their organization's objectives in order to have sustainable success in highly competitive hospitality industry.</w:t>
      </w:r>
    </w:p>
    <w:p w14:paraId="22798F38" w14:textId="77777777" w:rsidR="00A2420E" w:rsidRDefault="00D53FE6">
      <w:r>
        <w:t>The hospitality industry’s managerial styles span the gamut of ways, each having its own benefits and effects on organizational dynamics. The hotel sector often prefers either autocratic or democratic managerially leadership dichotomy. Autocracy entails a situation in which decision making is centralized, and a single authority figure has strict control over everything while democracy calls for joint decision-making between all team members. In hotels where speed is important and service oriented, these two kinds of management may be used given the context and culture within the organization (Mullins, 2016). On one hand, when there is emergency situations or crisis management, autocratic leadership style may be appropriate to take quick decisive action versus democratic leadership that ensures employee empowerment creates feeling of ownership among staffs encouraging them to commit to their duties at work.</w:t>
      </w:r>
    </w:p>
    <w:p w14:paraId="2C781157" w14:textId="77777777" w:rsidR="00A2420E" w:rsidRDefault="00D53FE6">
      <w:r>
        <w:t>This is also true for transactional as opposed to transformational styles of leadership that have a huge impact on hotel management (Boddy, 2014). Hotel managers with a transformational approach inspire, motivate and empower their teams by creating an exciting vision, which helps employees to work towards the organization’s goals. On the other hand, transactional leaders concentrate on task completion by giving rewards for good performance and penalties for poor performances. Although the former can foster innovation and creativity in service delivery and guest experiences, the latter ensures operational efficiency as well as adherence to standards.</w:t>
      </w:r>
    </w:p>
    <w:p w14:paraId="153E00B6" w14:textId="77777777" w:rsidR="00A2420E" w:rsidRDefault="00D53FE6">
      <w:r>
        <w:lastRenderedPageBreak/>
        <w:t>The adaptability of leadership styles in response to the organizational needs and the contexts of the hospitality industry is very vital (Elkhwesky et al., 2022). The leaders must be ready to change their approaches in order to match the changing demands in the sector including market trends, guest tastes and preferences, as well as operational difficulties. This further underscores situational leadership which entails adjusting leadership styles based on a particular situation or person’s requirements that are very significant in hotel management. However, leaders should determine how best they can effectively do away with these challenges and take advantage of opportunities within the ever-changing landscape of hospitability by adopting appropriate style after evaluating the unique factors involved.</w:t>
      </w:r>
    </w:p>
    <w:p w14:paraId="5EFEC357" w14:textId="77777777" w:rsidR="00A2420E" w:rsidRDefault="00D53FE6">
      <w:r>
        <w:t>The effectiveness of leadership approaches in hotel management is critical for driving employee motivation, enhancing guest experiences, and ultimately, ensuring organizational success (Buchanan And Huczynski, 2007).</w:t>
      </w:r>
    </w:p>
    <w:p w14:paraId="6E98D33E" w14:textId="77777777" w:rsidR="00A2420E" w:rsidRDefault="00D53FE6">
      <w:r>
        <w:t>A research on the effect of management styles on staff motivation and satisfaction indicates that leadership methods greatly affect staff turnover and efficiency. Moreover, a study has revealed that a transformational style of leadership engages employees to get them motivated and satisfied with their work at hotels. Conversely, autocratic or transactional types of leaders may cause dissatisfaction among subordinates and turn over into higher numbers (Fouad, 2019). Further, it is important for good leaders to create a positive experience for guests as well as improve brand name and reputation. Those leaders who put customer satisfaction above everything else build a culture of hospitality that resonates with visitors thereby creating repeat business opportunities and driving word-of-mouth recommendations.</w:t>
      </w:r>
    </w:p>
    <w:p w14:paraId="77ECEE47" w14:textId="77777777" w:rsidR="00A2420E" w:rsidRDefault="00D53FE6">
      <w:r>
        <w:lastRenderedPageBreak/>
        <w:t>Effective organizational performance metrics’ correlation analysis depicts a direct connection between leadership effectiveness and financial outcomes and profitability in the hotel industry (Bloisi, 2007). Hotel industries that have strong management teams have been found to consistently outperform their counterparts in terms of revenue generation and profitability measures. Similarly, innovation and adaptability are indicators of successful leadership in the hotel industry. Companies will need more leaders who can encourage creativity, experimentation through their team to be able to capture market trends coupled with guest tastes that could change at any time. Consequently, it is very crucial for organizations to invest considerable resources on leadership development and nurture effective leaders for improving their competitiveness within the ever dynamic hotel sector.</w:t>
      </w:r>
    </w:p>
    <w:p w14:paraId="577E0444" w14:textId="77777777" w:rsidR="00A2420E" w:rsidRDefault="00D53FE6" w:rsidP="00720D6F">
      <w:bookmarkStart w:id="4" w:name="_mce5weqzbagg" w:colFirst="0" w:colLast="0"/>
      <w:bookmarkStart w:id="5" w:name="_Toc166154200"/>
      <w:bookmarkEnd w:id="4"/>
      <w:r w:rsidRPr="00720D6F">
        <w:rPr>
          <w:b/>
        </w:rPr>
        <w:t>Conclusion</w:t>
      </w:r>
      <w:bookmarkEnd w:id="5"/>
    </w:p>
    <w:p w14:paraId="187682E4" w14:textId="77777777" w:rsidR="00A2420E" w:rsidRDefault="00D53FE6">
      <w:r>
        <w:t>In conclusion, in the hotel industry, different approaches of management are crucial to any business’ success. When teamwork and customers’ needs are put ahead, transformational leadership is known for its ability to retain workers, improve productivity and build a brand. However, hospitality is situational and thus calls for leaders who can be autocratic or democratic as well as transactional or transformational leaders depending on the situation. Hotel supervisors therefore need to prioritize training programs that focus on these multiple competencies while supporting creativity and flexibility. Leadership has to change with times within this industry; hence it should regularly be adjusted according to changing conditions through continuous improvement efforts by managers themselves.</w:t>
      </w:r>
      <w:r>
        <w:br w:type="page"/>
      </w:r>
    </w:p>
    <w:p w14:paraId="158824AC" w14:textId="77777777" w:rsidR="00A2420E" w:rsidRDefault="00D53FE6" w:rsidP="00720D6F">
      <w:bookmarkStart w:id="6" w:name="_fy0shme85hdl" w:colFirst="0" w:colLast="0"/>
      <w:bookmarkStart w:id="7" w:name="_Toc166154201"/>
      <w:bookmarkEnd w:id="6"/>
      <w:r w:rsidRPr="00720D6F">
        <w:rPr>
          <w:b/>
        </w:rPr>
        <w:lastRenderedPageBreak/>
        <w:t>Reference</w:t>
      </w:r>
      <w:r>
        <w:t>:</w:t>
      </w:r>
      <w:bookmarkEnd w:id="7"/>
    </w:p>
    <w:p w14:paraId="6CC9F684" w14:textId="77777777" w:rsidR="008F0F8F" w:rsidRDefault="008F0F8F">
      <w:r>
        <w:t>Adair, J. (2009) The Inspirational Leader (2nd Ed), London: Kogan Page</w:t>
      </w:r>
    </w:p>
    <w:p w14:paraId="1B032077" w14:textId="77777777" w:rsidR="008F0F8F" w:rsidRDefault="008F0F8F">
      <w:r>
        <w:t>Ali, A.A.A.M., Kee, D.M.H., Singh, A., Pandey, R., Alhamlan, H., Ahmad, K.M., Quttainah, M.A., Siw, M.Y., Ong, R.S. and Narayanan, Y., (2020). Does motivation improve employees job performance? A case of absolute hotel services. International Journal of Tourism and Hospitality in Asia Pasific (IJTHAP), 3(3), pp.9-21.</w:t>
      </w:r>
    </w:p>
    <w:p w14:paraId="6201281B" w14:textId="77777777" w:rsidR="008F0F8F" w:rsidRDefault="008F0F8F">
      <w:r>
        <w:t>Bloisi, W. et al (2007) Management and Organisational Behaviour, (2nd edition) Maidenhead: McGraw-Hill.</w:t>
      </w:r>
    </w:p>
    <w:p w14:paraId="616C7A75" w14:textId="77777777" w:rsidR="008F0F8F" w:rsidRDefault="008F0F8F">
      <w:r>
        <w:t>Boddy, D. (2014) Management: An Introduction (6th Ed), Harlow, Pearson</w:t>
      </w:r>
    </w:p>
    <w:p w14:paraId="19A2D4DD" w14:textId="77777777" w:rsidR="008F0F8F" w:rsidRDefault="008F0F8F">
      <w:r>
        <w:t>Buchanan, D. And Huczynski, A. (2007) Organisational Behaviour: An Introductory Text (6th edition), Harlow: Prentice Hall.</w:t>
      </w:r>
    </w:p>
    <w:p w14:paraId="16CCED84" w14:textId="77777777" w:rsidR="008F0F8F" w:rsidRDefault="008F0F8F">
      <w:r>
        <w:t>Elkhwesky, Z., Salem, I.E., Ramkissoon, H. and Castañeda-García, J.A., (2022). A systematic and critical review of leadership styles in contemporary hospitality: a roadmap and a call for future research. International Journal of Contemporary Hospitality Management, 34(5), pp.1925-1958.</w:t>
      </w:r>
    </w:p>
    <w:p w14:paraId="4EC0A284" w14:textId="77777777" w:rsidR="008F0F8F" w:rsidRDefault="008F0F8F">
      <w:r>
        <w:t>Fouad, M., (2019). Impact of leadership style on employee job satisfaction in the hospitality industry. International Journal of Heritage, Tourism and Hospitality, 13(1), pp.1-12.</w:t>
      </w:r>
    </w:p>
    <w:p w14:paraId="4F277952" w14:textId="77777777" w:rsidR="008F0F8F" w:rsidRDefault="008F0F8F">
      <w:r>
        <w:t>Mullins, L &amp; Dosser, P. (2013) Hospitality Management and Organisational Behaviour (5th Ed) Harlow, Pearson.</w:t>
      </w:r>
    </w:p>
    <w:p w14:paraId="386610B0" w14:textId="77777777" w:rsidR="008F0F8F" w:rsidRDefault="008F0F8F">
      <w:r>
        <w:lastRenderedPageBreak/>
        <w:t>Mullins, L (2020) Organisational Behaviour in the Workplace (12th edition) Harlow:Pearson</w:t>
      </w:r>
    </w:p>
    <w:p w14:paraId="3E9AF7DE" w14:textId="77777777" w:rsidR="008F0F8F" w:rsidRDefault="008F0F8F">
      <w:r>
        <w:t>Mullins, L. (2016) Management and Organisational Behaviour (11th edition) Harlow: Pearson</w:t>
      </w:r>
    </w:p>
    <w:p w14:paraId="5A23E7DF" w14:textId="77777777" w:rsidR="008F0F8F" w:rsidRDefault="008F0F8F">
      <w:r>
        <w:t>Reascos, I. and Carvalho, J.A., (2022). A Framework for implanting EITA in SMEs: Leadership, communication, project management, and change management. INNOVATION &amp; DEVELOPMENT IN ENGINEERING AND APPLIED SCIENCES, 4(2), pp.18-18.</w:t>
      </w:r>
    </w:p>
    <w:p w14:paraId="2E834941" w14:textId="77777777" w:rsidR="008F0F8F" w:rsidRDefault="008F0F8F">
      <w:r>
        <w:t>Serve360.marriott.com (2024), “SERVE 360 REPORT: Environmental, Social, and Governance Progress” Available at: https://serve360.marriott.com/wp-content/uploads/2022/10/Marriott-2022-Serve-360-ESG-Report-accessible_F.pdf [Accessed on: 09.05.2024]</w:t>
      </w:r>
    </w:p>
    <w:p w14:paraId="7D9E0406" w14:textId="77777777" w:rsidR="008F0F8F" w:rsidRDefault="008F0F8F">
      <w:r>
        <w:t>Statista.com (2024), “Hotel industry in the UK - statistics &amp; facts” Available at:  https://www.statista.com/topics/3146/hotel-industry-in-the-united-kingdom-uk/ [Accessed on: 09.05.2024]</w:t>
      </w:r>
    </w:p>
    <w:p w14:paraId="320D49F9" w14:textId="77777777" w:rsidR="008F0F8F" w:rsidRDefault="008F0F8F">
      <w:r>
        <w:t>Stories.hilton.com (2024), “Hilton Unveils ‘Tempo by Hilton’ – An Elevated and Approachable Lifestyle Brand Offering Thoughtful Design, Efficient Service and Exciting Partnerships” Available at: https://stories.hilton.com/releases/hilton-launches-elevated-approachable-lifestyle-brand-with-tempo-by-hilton [Accessed on: 09.05.2024]</w:t>
      </w:r>
    </w:p>
    <w:p w14:paraId="42DBAF99" w14:textId="77777777" w:rsidR="008F0F8F" w:rsidRDefault="008F0F8F">
      <w:r>
        <w:lastRenderedPageBreak/>
        <w:t>Todăriţă, E.T., (2021). Leadership Style Determination according to Robert Blake and Jane Mouton’s Managerial Grid. In International conference KNOWLEDGE-BASED ORGANIZATION (Vol. 27, No. 1, pp. 241-246).</w:t>
      </w:r>
    </w:p>
    <w:p w14:paraId="60C7936E" w14:textId="77777777" w:rsidR="00A2420E" w:rsidRDefault="00A2420E"/>
    <w:sectPr w:rsidR="00A2420E">
      <w:footerReference w:type="default" r:id="rId7"/>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6C3C81" w14:textId="77777777" w:rsidR="00D53FE6" w:rsidRDefault="00D53FE6">
      <w:pPr>
        <w:spacing w:before="0" w:line="240" w:lineRule="auto"/>
      </w:pPr>
      <w:r>
        <w:separator/>
      </w:r>
    </w:p>
  </w:endnote>
  <w:endnote w:type="continuationSeparator" w:id="0">
    <w:p w14:paraId="7E72F0EB" w14:textId="77777777" w:rsidR="00D53FE6" w:rsidRDefault="00D53FE6">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B403C4" w14:textId="77777777" w:rsidR="00A2420E" w:rsidRDefault="00D53FE6">
    <w:pPr>
      <w:jc w:val="right"/>
    </w:pPr>
    <w:r>
      <w:fldChar w:fldCharType="begin"/>
    </w:r>
    <w:r>
      <w:instrText>PAGE</w:instrText>
    </w:r>
    <w:r>
      <w:fldChar w:fldCharType="separate"/>
    </w:r>
    <w:r w:rsidR="00720D6F">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F30A69" w14:textId="77777777" w:rsidR="00D53FE6" w:rsidRDefault="00D53FE6">
      <w:pPr>
        <w:spacing w:before="0" w:line="240" w:lineRule="auto"/>
      </w:pPr>
      <w:r>
        <w:separator/>
      </w:r>
    </w:p>
  </w:footnote>
  <w:footnote w:type="continuationSeparator" w:id="0">
    <w:p w14:paraId="73F69D9C" w14:textId="77777777" w:rsidR="00D53FE6" w:rsidRDefault="00D53FE6">
      <w:pPr>
        <w:spacing w:before="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2420E"/>
    <w:rsid w:val="001B021A"/>
    <w:rsid w:val="00382F1E"/>
    <w:rsid w:val="004E0CE3"/>
    <w:rsid w:val="00507E93"/>
    <w:rsid w:val="00720D6F"/>
    <w:rsid w:val="00736B7A"/>
    <w:rsid w:val="007946CD"/>
    <w:rsid w:val="008F0F8F"/>
    <w:rsid w:val="009D16EF"/>
    <w:rsid w:val="00A2420E"/>
    <w:rsid w:val="00D53FE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1C939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 w:eastAsia="en-IN" w:bidi="ar-SA"/>
      </w:rPr>
    </w:rPrDefault>
    <w:pPrDefault>
      <w:pPr>
        <w:spacing w:before="20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TOCHeading">
    <w:name w:val="TOC Heading"/>
    <w:basedOn w:val="Heading1"/>
    <w:next w:val="Normal"/>
    <w:uiPriority w:val="39"/>
    <w:unhideWhenUsed/>
    <w:qFormat/>
    <w:rsid w:val="008F0F8F"/>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F0F8F"/>
    <w:pPr>
      <w:spacing w:after="100"/>
    </w:pPr>
  </w:style>
  <w:style w:type="character" w:styleId="Hyperlink">
    <w:name w:val="Hyperlink"/>
    <w:basedOn w:val="DefaultParagraphFont"/>
    <w:uiPriority w:val="99"/>
    <w:unhideWhenUsed/>
    <w:rsid w:val="008F0F8F"/>
    <w:rPr>
      <w:color w:val="0000FF" w:themeColor="hyperlink"/>
      <w:u w:val="single"/>
    </w:rPr>
  </w:style>
  <w:style w:type="paragraph" w:styleId="Header">
    <w:name w:val="header"/>
    <w:basedOn w:val="Normal"/>
    <w:link w:val="HeaderChar"/>
    <w:uiPriority w:val="99"/>
    <w:unhideWhenUsed/>
    <w:rsid w:val="004E0CE3"/>
    <w:pPr>
      <w:tabs>
        <w:tab w:val="center" w:pos="4513"/>
        <w:tab w:val="right" w:pos="9026"/>
      </w:tabs>
      <w:spacing w:before="0" w:line="240" w:lineRule="auto"/>
    </w:pPr>
  </w:style>
  <w:style w:type="character" w:customStyle="1" w:styleId="HeaderChar">
    <w:name w:val="Header Char"/>
    <w:basedOn w:val="DefaultParagraphFont"/>
    <w:link w:val="Header"/>
    <w:uiPriority w:val="99"/>
    <w:rsid w:val="004E0CE3"/>
  </w:style>
  <w:style w:type="paragraph" w:styleId="Footer">
    <w:name w:val="footer"/>
    <w:basedOn w:val="Normal"/>
    <w:link w:val="FooterChar"/>
    <w:uiPriority w:val="99"/>
    <w:unhideWhenUsed/>
    <w:rsid w:val="004E0CE3"/>
    <w:pPr>
      <w:tabs>
        <w:tab w:val="center" w:pos="4513"/>
        <w:tab w:val="right" w:pos="9026"/>
      </w:tabs>
      <w:spacing w:before="0" w:line="240" w:lineRule="auto"/>
    </w:pPr>
  </w:style>
  <w:style w:type="character" w:customStyle="1" w:styleId="FooterChar">
    <w:name w:val="Footer Char"/>
    <w:basedOn w:val="DefaultParagraphFont"/>
    <w:link w:val="Footer"/>
    <w:uiPriority w:val="99"/>
    <w:rsid w:val="004E0CE3"/>
  </w:style>
  <w:style w:type="paragraph" w:styleId="BalloonText">
    <w:name w:val="Balloon Text"/>
    <w:basedOn w:val="Normal"/>
    <w:link w:val="BalloonTextChar"/>
    <w:uiPriority w:val="99"/>
    <w:semiHidden/>
    <w:unhideWhenUsed/>
    <w:rsid w:val="00720D6F"/>
    <w:pPr>
      <w:spacing w:before="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0D6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0EFBED-0DF1-4FE6-944C-69A108D313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2284</Words>
  <Characters>13025</Characters>
  <Application>Microsoft Office Word</Application>
  <DocSecurity>0</DocSecurity>
  <Lines>108</Lines>
  <Paragraphs>30</Paragraphs>
  <ScaleCrop>false</ScaleCrop>
  <Company/>
  <LinksUpToDate>false</LinksUpToDate>
  <CharactersWithSpaces>15279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2024-05-09T08:07:00Z</dcterms:created>
  <dcterms:modified xsi:type="dcterms:W3CDTF">2024-05-10T22:11:00Z</dcterms:modified>
</cp:coreProperties>
</file>