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3981" w:type="pct"/>
        <w:jc w:val="center"/>
        <w:tblLayout w:type="fixed"/>
        <w:tblCellMar>
          <w:left w:w="0" w:type="dxa"/>
          <w:right w:w="0" w:type="dxa"/>
        </w:tblCellMar>
        <w:tblLook w:val="0600" w:firstRow="0" w:lastRow="0" w:firstColumn="0" w:lastColumn="0" w:noHBand="1" w:noVBand="1"/>
        <w:tblDescription w:val="Tabla de diseño de encabezado"/>
      </w:tblPr>
      <w:tblGrid>
        <w:gridCol w:w="8333"/>
      </w:tblGrid>
      <w:tr w:rsidR="00A66B18" w:rsidRPr="0041428F" w:rsidTr="009215F4">
        <w:trPr>
          <w:trHeight w:val="210"/>
          <w:jc w:val="center"/>
        </w:trPr>
        <w:tc>
          <w:tcPr>
            <w:tcW w:w="8333" w:type="dxa"/>
          </w:tcPr>
          <w:p w:rsidR="00A66B18" w:rsidRPr="0041428F" w:rsidRDefault="00A66B18" w:rsidP="00A66B18">
            <w:pPr>
              <w:pStyle w:val="Informacindecontacto"/>
              <w:rPr>
                <w:color w:val="000000" w:themeColor="text1"/>
              </w:rPr>
            </w:pPr>
            <w:r w:rsidRPr="0041428F">
              <w:rPr>
                <w:noProof/>
                <w:color w:val="000000" w:themeColor="text1"/>
                <w:lang w:bidi="es-ES"/>
              </w:rPr>
              <mc:AlternateContent>
                <mc:Choice Requires="wps">
                  <w:drawing>
                    <wp:inline distT="0" distB="0" distL="0" distR="0" wp14:anchorId="29E64234" wp14:editId="2B978650">
                      <wp:extent cx="4048201" cy="407670"/>
                      <wp:effectExtent l="19050" t="19050" r="28575" b="20955"/>
                      <wp:docPr id="18" name="Forma 61">
                        <a:extLst xmlns:a="http://schemas.openxmlformats.org/drawingml/2006/main">
                          <a:ext uri="{FF2B5EF4-FFF2-40B4-BE49-F238E27FC236}">
                            <a16:creationId xmlns:a16="http://schemas.microsoft.com/office/drawing/2014/main" id="{9DA099E0-27DA-42BD-9D42-E4CA07B78FDD}"/>
                          </a:ext>
                        </a:extLst>
                      </wp:docPr>
                      <wp:cNvGraphicFramePr/>
                      <a:graphic xmlns:a="http://schemas.openxmlformats.org/drawingml/2006/main">
                        <a:graphicData uri="http://schemas.microsoft.com/office/word/2010/wordprocessingShape">
                          <wps:wsp>
                            <wps:cNvSpPr/>
                            <wps:spPr>
                              <a:xfrm>
                                <a:off x="0" y="0"/>
                                <a:ext cx="4048201" cy="407670"/>
                              </a:xfrm>
                              <a:prstGeom prst="rect">
                                <a:avLst/>
                              </a:prstGeom>
                              <a:ln w="38100">
                                <a:solidFill>
                                  <a:schemeClr val="bg1"/>
                                </a:solidFill>
                                <a:miter lim="400000"/>
                              </a:ln>
                              <a:extLst>
                                <a:ext uri="{C572A759-6A51-4108-AA02-DFA0A04FC94B}">
                                  <ma14:wrappingTextBoxFlag xmlns:o="urn:schemas-microsoft-com:office:office" xmlns:v="urn:schemas-microsoft-com:vml" xmlns:w10="urn:schemas-microsoft-com:office:word" xmlns:w="http://schemas.openxmlformats.org/wordprocessingml/2006/main" xmlns:p="http://schemas.openxmlformats.org/presentationml/2006/main" xmlns="" xmlns:lc="http://schemas.openxmlformats.org/drawingml/2006/lockedCanvas" xmlns:ma14="http://schemas.microsoft.com/office/mac/drawingml/2011/main" val="1"/>
                                </a:ext>
                              </a:extLst>
                            </wps:spPr>
                            <wps:txbx>
                              <w:txbxContent>
                                <w:p w:rsidR="00A66B18" w:rsidRPr="00E64C6A" w:rsidRDefault="005034B8" w:rsidP="00AA089B">
                                  <w:pPr>
                                    <w:pStyle w:val="Logotipo"/>
                                    <w:rPr>
                                      <w:rFonts w:hAnsiTheme="minorHAnsi"/>
                                      <w:lang w:val="es-DO"/>
                                    </w:rPr>
                                  </w:pPr>
                                  <w:proofErr w:type="spellStart"/>
                                  <w:r w:rsidRPr="00E64C6A">
                                    <w:rPr>
                                      <w:rFonts w:hAnsiTheme="minorHAnsi"/>
                                      <w:lang w:val="es-DO" w:bidi="es-ES"/>
                                    </w:rPr>
                                    <w:t>Financia</w:t>
                                  </w:r>
                                  <w:r w:rsidR="00E64C6A" w:rsidRPr="00E64C6A">
                                    <w:rPr>
                                      <w:rFonts w:hAnsiTheme="minorHAnsi"/>
                                      <w:lang w:val="es-DO" w:bidi="es-ES"/>
                                    </w:rPr>
                                    <w:t>l</w:t>
                                  </w:r>
                                  <w:r w:rsidRPr="00E64C6A">
                                    <w:rPr>
                                      <w:rFonts w:hAnsiTheme="minorHAnsi"/>
                                      <w:lang w:val="es-DO" w:bidi="es-ES"/>
                                    </w:rPr>
                                    <w:t>Man</w:t>
                                  </w:r>
                                  <w:r w:rsidR="009215F4">
                                    <w:rPr>
                                      <w:rFonts w:hAnsiTheme="minorHAnsi"/>
                                      <w:lang w:val="es-DO" w:bidi="es-ES"/>
                                    </w:rPr>
                                    <w:t>a</w:t>
                                  </w:r>
                                  <w:r w:rsidRPr="00E64C6A">
                                    <w:rPr>
                                      <w:rFonts w:hAnsiTheme="minorHAnsi"/>
                                      <w:lang w:val="es-DO" w:bidi="es-ES"/>
                                    </w:rPr>
                                    <w:t>gement</w:t>
                                  </w:r>
                                  <w:proofErr w:type="spellEnd"/>
                                  <w:r w:rsidR="00E64C6A" w:rsidRPr="00E64C6A">
                                    <w:rPr>
                                      <w:rFonts w:hAnsiTheme="minorHAnsi"/>
                                      <w:lang w:val="es-DO" w:bidi="es-ES"/>
                                    </w:rPr>
                                    <w:t xml:space="preserve"> </w:t>
                                  </w:r>
                                  <w:proofErr w:type="spellStart"/>
                                  <w:r w:rsidR="00E64C6A" w:rsidRPr="00E64C6A">
                                    <w:rPr>
                                      <w:rFonts w:hAnsiTheme="minorHAnsi"/>
                                      <w:lang w:val="es-DO" w:bidi="es-ES"/>
                                    </w:rPr>
                                    <w:t>for</w:t>
                                  </w:r>
                                  <w:proofErr w:type="spellEnd"/>
                                  <w:r w:rsidR="00E64C6A" w:rsidRPr="00E64C6A">
                                    <w:rPr>
                                      <w:rFonts w:hAnsiTheme="minorHAnsi"/>
                                      <w:lang w:val="es-DO" w:bidi="es-ES"/>
                                    </w:rPr>
                                    <w:t xml:space="preserve"> </w:t>
                                  </w:r>
                                  <w:proofErr w:type="spellStart"/>
                                  <w:r w:rsidR="00E64C6A" w:rsidRPr="00E64C6A">
                                    <w:rPr>
                                      <w:rFonts w:hAnsiTheme="minorHAnsi"/>
                                      <w:lang w:val="es-DO" w:bidi="es-ES"/>
                                    </w:rPr>
                                    <w:t>the</w:t>
                                  </w:r>
                                  <w:proofErr w:type="spellEnd"/>
                                  <w:r w:rsidR="00E64C6A" w:rsidRPr="00E64C6A">
                                    <w:rPr>
                                      <w:rFonts w:hAnsiTheme="minorHAnsi"/>
                                      <w:lang w:val="es-DO" w:bidi="es-ES"/>
                                    </w:rPr>
                                    <w:t xml:space="preserve"> Hotel </w:t>
                                  </w:r>
                                  <w:proofErr w:type="spellStart"/>
                                  <w:r w:rsidR="00E64C6A" w:rsidRPr="00E64C6A">
                                    <w:rPr>
                                      <w:rFonts w:hAnsiTheme="minorHAnsi"/>
                                      <w:lang w:val="es-DO" w:bidi="es-ES"/>
                                    </w:rPr>
                                    <w:t>Industry</w:t>
                                  </w:r>
                                  <w:proofErr w:type="spellEnd"/>
                                </w:p>
                              </w:txbxContent>
                            </wps:txbx>
                            <wps:bodyPr wrap="square" lIns="19050" tIns="19050" rIns="19050" bIns="19050" anchor="ctr">
                              <a:spAutoFit/>
                            </wps:bodyPr>
                          </wps:wsp>
                        </a:graphicData>
                      </a:graphic>
                    </wp:inline>
                  </w:drawing>
                </mc:Choice>
                <mc:Fallback>
                  <w:pict>
                    <v:rect w14:anchorId="29E64234" id="Forma 61" o:spid="_x0000_s1026" style="width:318.75pt;height:32.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" filled="f" strokecolor="white [3212]" strokeweight="3pt">
                      <v:stroke miterlimit="4"/>
                      <v:textbox style="mso-fit-shape-to-text:t" inset="1.5pt,1.5pt,1.5pt,1.5pt">
                        <w:txbxContent>
                          <w:p w:rsidR="00A66B18" w:rsidRPr="00E64C6A" w:rsidRDefault="005034B8" w:rsidP="00AA089B">
                            <w:pPr>
                              <w:pStyle w:val="Logotipo"/>
                              <w:rPr>
                                <w:rFonts w:hAnsiTheme="minorHAnsi"/>
                                <w:lang w:val="es-DO"/>
                              </w:rPr>
                            </w:pPr>
                            <w:proofErr w:type="spellStart"/>
                            <w:r w:rsidRPr="00E64C6A">
                              <w:rPr>
                                <w:rFonts w:hAnsiTheme="minorHAnsi"/>
                                <w:lang w:val="es-DO" w:bidi="es-ES"/>
                              </w:rPr>
                              <w:t>Financia</w:t>
                            </w:r>
                            <w:r w:rsidR="00E64C6A" w:rsidRPr="00E64C6A">
                              <w:rPr>
                                <w:rFonts w:hAnsiTheme="minorHAnsi"/>
                                <w:lang w:val="es-DO" w:bidi="es-ES"/>
                              </w:rPr>
                              <w:t>l</w:t>
                            </w:r>
                            <w:r w:rsidRPr="00E64C6A">
                              <w:rPr>
                                <w:rFonts w:hAnsiTheme="minorHAnsi"/>
                                <w:lang w:val="es-DO" w:bidi="es-ES"/>
                              </w:rPr>
                              <w:t>Man</w:t>
                            </w:r>
                            <w:r w:rsidR="009215F4">
                              <w:rPr>
                                <w:rFonts w:hAnsiTheme="minorHAnsi"/>
                                <w:lang w:val="es-DO" w:bidi="es-ES"/>
                              </w:rPr>
                              <w:t>a</w:t>
                            </w:r>
                            <w:r w:rsidRPr="00E64C6A">
                              <w:rPr>
                                <w:rFonts w:hAnsiTheme="minorHAnsi"/>
                                <w:lang w:val="es-DO" w:bidi="es-ES"/>
                              </w:rPr>
                              <w:t>gement</w:t>
                            </w:r>
                            <w:proofErr w:type="spellEnd"/>
                            <w:r w:rsidR="00E64C6A" w:rsidRPr="00E64C6A">
                              <w:rPr>
                                <w:rFonts w:hAnsiTheme="minorHAnsi"/>
                                <w:lang w:val="es-DO" w:bidi="es-ES"/>
                              </w:rPr>
                              <w:t xml:space="preserve"> </w:t>
                            </w:r>
                            <w:proofErr w:type="spellStart"/>
                            <w:r w:rsidR="00E64C6A" w:rsidRPr="00E64C6A">
                              <w:rPr>
                                <w:rFonts w:hAnsiTheme="minorHAnsi"/>
                                <w:lang w:val="es-DO" w:bidi="es-ES"/>
                              </w:rPr>
                              <w:t>for</w:t>
                            </w:r>
                            <w:proofErr w:type="spellEnd"/>
                            <w:r w:rsidR="00E64C6A" w:rsidRPr="00E64C6A">
                              <w:rPr>
                                <w:rFonts w:hAnsiTheme="minorHAnsi"/>
                                <w:lang w:val="es-DO" w:bidi="es-ES"/>
                              </w:rPr>
                              <w:t xml:space="preserve"> </w:t>
                            </w:r>
                            <w:proofErr w:type="spellStart"/>
                            <w:r w:rsidR="00E64C6A" w:rsidRPr="00E64C6A">
                              <w:rPr>
                                <w:rFonts w:hAnsiTheme="minorHAnsi"/>
                                <w:lang w:val="es-DO" w:bidi="es-ES"/>
                              </w:rPr>
                              <w:t>the</w:t>
                            </w:r>
                            <w:proofErr w:type="spellEnd"/>
                            <w:r w:rsidR="00E64C6A" w:rsidRPr="00E64C6A">
                              <w:rPr>
                                <w:rFonts w:hAnsiTheme="minorHAnsi"/>
                                <w:lang w:val="es-DO" w:bidi="es-ES"/>
                              </w:rPr>
                              <w:t xml:space="preserve"> Hotel </w:t>
                            </w:r>
                            <w:proofErr w:type="spellStart"/>
                            <w:r w:rsidR="00E64C6A" w:rsidRPr="00E64C6A">
                              <w:rPr>
                                <w:rFonts w:hAnsiTheme="minorHAnsi"/>
                                <w:lang w:val="es-DO" w:bidi="es-ES"/>
                              </w:rPr>
                              <w:t>Industry</w:t>
                            </w:r>
                            <w:proofErr w:type="spellEnd"/>
                          </w:p>
                        </w:txbxContent>
                      </v:textbox>
                      <w10:anchorlock/>
                    </v:rect>
                  </w:pict>
                </mc:Fallback>
              </mc:AlternateContent>
            </w:r>
          </w:p>
        </w:tc>
      </w:tr>
      <w:tr w:rsidR="00615018" w:rsidRPr="0041428F" w:rsidTr="009215F4">
        <w:trPr>
          <w:trHeight w:val="2093"/>
          <w:jc w:val="center"/>
        </w:trPr>
        <w:tc>
          <w:tcPr>
            <w:tcW w:w="8333" w:type="dxa"/>
            <w:vAlign w:val="bottom"/>
          </w:tcPr>
          <w:p w:rsidR="00A66B18" w:rsidRPr="009215F4" w:rsidRDefault="00AD0F67" w:rsidP="00A66B18">
            <w:pPr>
              <w:pStyle w:val="Informacindecontacto"/>
              <w:rPr>
                <w:color w:val="104864" w:themeColor="background2" w:themeShade="40"/>
                <w:lang w:val="en-GB"/>
              </w:rPr>
            </w:pPr>
            <w:r w:rsidRPr="009215F4">
              <w:rPr>
                <w:color w:val="104864" w:themeColor="background2" w:themeShade="40"/>
                <w:lang w:val="en-GB"/>
              </w:rPr>
              <w:t xml:space="preserve">Kissairy Valdez </w:t>
            </w:r>
          </w:p>
          <w:p w:rsidR="003E24DF" w:rsidRPr="009215F4" w:rsidRDefault="00AD0F67" w:rsidP="00A66B18">
            <w:pPr>
              <w:pStyle w:val="Informacindecontacto"/>
              <w:rPr>
                <w:color w:val="104864" w:themeColor="background2" w:themeShade="40"/>
                <w:lang w:val="en-GB"/>
              </w:rPr>
            </w:pPr>
            <w:r w:rsidRPr="009215F4">
              <w:rPr>
                <w:color w:val="104864" w:themeColor="background2" w:themeShade="40"/>
                <w:lang w:val="en-GB"/>
              </w:rPr>
              <w:t>1815098</w:t>
            </w:r>
          </w:p>
          <w:p w:rsidR="003E24DF" w:rsidRPr="009215F4" w:rsidRDefault="00AD0F67" w:rsidP="00A66B18">
            <w:pPr>
              <w:pStyle w:val="Informacindecontacto"/>
              <w:rPr>
                <w:color w:val="104864" w:themeColor="background2" w:themeShade="40"/>
                <w:lang w:val="en-GB"/>
              </w:rPr>
            </w:pPr>
            <w:r w:rsidRPr="009215F4">
              <w:rPr>
                <w:rStyle w:val="Textoennegrita"/>
                <w:b w:val="0"/>
                <w:bCs w:val="0"/>
                <w:color w:val="104864" w:themeColor="background2" w:themeShade="40"/>
                <w:lang w:val="en-GB"/>
              </w:rPr>
              <w:t>Lecturer: Dale Clarke</w:t>
            </w:r>
          </w:p>
          <w:p w:rsidR="003E24DF" w:rsidRPr="009215F4" w:rsidRDefault="00AD0F67" w:rsidP="00A66B18">
            <w:pPr>
              <w:pStyle w:val="Informacindecontacto"/>
              <w:rPr>
                <w:color w:val="104864" w:themeColor="background2" w:themeShade="40"/>
              </w:rPr>
            </w:pPr>
            <w:r w:rsidRPr="009215F4">
              <w:rPr>
                <w:rStyle w:val="Textoennegrita"/>
                <w:b w:val="0"/>
                <w:bCs w:val="0"/>
                <w:color w:val="104864" w:themeColor="background2" w:themeShade="40"/>
              </w:rPr>
              <w:t>22/11/2019</w:t>
            </w:r>
          </w:p>
          <w:p w:rsidR="003E24DF" w:rsidRPr="00AD0F67" w:rsidRDefault="00AD0F67" w:rsidP="00A66B18">
            <w:pPr>
              <w:pStyle w:val="Informacindecontacto"/>
              <w:rPr>
                <w:b/>
                <w:bCs/>
                <w:color w:val="000000" w:themeColor="text1"/>
              </w:rPr>
            </w:pPr>
            <w:r w:rsidRPr="009215F4">
              <w:rPr>
                <w:b/>
                <w:bCs/>
                <w:color w:val="104864" w:themeColor="background2" w:themeShade="40"/>
              </w:rPr>
              <w:t>UWTSD</w:t>
            </w:r>
          </w:p>
        </w:tc>
      </w:tr>
    </w:tbl>
    <w:p w:rsidR="00A66B18" w:rsidRDefault="00A66B18"/>
    <w:p w:rsidR="00E64C6A" w:rsidRDefault="00E64C6A"/>
    <w:p w:rsidR="00E64C6A" w:rsidRDefault="00E64C6A"/>
    <w:p w:rsidR="00A66B18" w:rsidRPr="003F23D1" w:rsidRDefault="003F23D1" w:rsidP="00A6783B">
      <w:pPr>
        <w:pStyle w:val="Firma"/>
        <w:rPr>
          <w:color w:val="000000" w:themeColor="text1"/>
          <w:u w:val="single"/>
        </w:rPr>
      </w:pPr>
      <w:r w:rsidRPr="003F23D1">
        <w:rPr>
          <w:color w:val="000000" w:themeColor="text1"/>
          <w:u w:val="single"/>
        </w:rPr>
        <w:t xml:space="preserve">Table </w:t>
      </w:r>
      <w:proofErr w:type="spellStart"/>
      <w:r w:rsidRPr="003F23D1">
        <w:rPr>
          <w:color w:val="000000" w:themeColor="text1"/>
          <w:u w:val="single"/>
        </w:rPr>
        <w:t>of</w:t>
      </w:r>
      <w:proofErr w:type="spellEnd"/>
      <w:r w:rsidRPr="003F23D1">
        <w:rPr>
          <w:color w:val="000000" w:themeColor="text1"/>
          <w:u w:val="single"/>
        </w:rPr>
        <w:t xml:space="preserve"> </w:t>
      </w:r>
      <w:proofErr w:type="spellStart"/>
      <w:r w:rsidRPr="003F23D1">
        <w:rPr>
          <w:color w:val="000000" w:themeColor="text1"/>
          <w:u w:val="single"/>
        </w:rPr>
        <w:t>Contents</w:t>
      </w:r>
      <w:proofErr w:type="spellEnd"/>
    </w:p>
    <w:p w:rsidR="003F23D1" w:rsidRDefault="003F23D1" w:rsidP="00A6783B">
      <w:pPr>
        <w:pStyle w:val="Firma"/>
        <w:rPr>
          <w:color w:val="000000" w:themeColor="text1"/>
        </w:rPr>
      </w:pPr>
    </w:p>
    <w:p w:rsidR="003F23D1" w:rsidRPr="003F23D1" w:rsidRDefault="003F23D1" w:rsidP="003F23D1">
      <w:pPr>
        <w:keepNext/>
        <w:spacing w:before="240" w:after="60" w:line="276" w:lineRule="auto"/>
        <w:ind w:left="850" w:right="0"/>
        <w:outlineLvl w:val="0"/>
        <w:rPr>
          <w:rFonts w:eastAsia="MS Gothic" w:cs="Times New Roman"/>
          <w:b/>
          <w:noProof/>
          <w:color w:val="auto"/>
          <w:kern w:val="28"/>
          <w:sz w:val="22"/>
          <w:szCs w:val="22"/>
          <w:lang w:val="en-GB" w:eastAsia="en-US" w:bidi="es-ES"/>
        </w:rPr>
      </w:pPr>
      <w:r w:rsidRPr="003F23D1">
        <w:rPr>
          <w:rFonts w:eastAsia="MS Gothic" w:cs="Times New Roman"/>
          <w:b/>
          <w:noProof/>
          <w:color w:val="auto"/>
          <w:kern w:val="28"/>
          <w:sz w:val="22"/>
          <w:szCs w:val="22"/>
          <w:lang w:val="en-GB" w:eastAsia="en-US" w:bidi="es-ES"/>
        </w:rPr>
        <w:t>Introduction……………………………………………………………………………………………..</w:t>
      </w:r>
      <w:r>
        <w:rPr>
          <w:rFonts w:eastAsia="MS Gothic" w:cs="Times New Roman"/>
          <w:b/>
          <w:noProof/>
          <w:color w:val="auto"/>
          <w:kern w:val="28"/>
          <w:sz w:val="22"/>
          <w:szCs w:val="22"/>
          <w:lang w:val="en-GB" w:eastAsia="en-US" w:bidi="es-ES"/>
        </w:rPr>
        <w:t>2</w:t>
      </w:r>
    </w:p>
    <w:p w:rsidR="003F23D1" w:rsidRPr="003F23D1" w:rsidRDefault="00E64C6A" w:rsidP="003F23D1">
      <w:pPr>
        <w:keepNext/>
        <w:spacing w:before="240" w:after="60" w:line="276" w:lineRule="auto"/>
        <w:ind w:left="850" w:right="0"/>
        <w:outlineLvl w:val="0"/>
        <w:rPr>
          <w:rFonts w:eastAsia="MS Gothic" w:cs="Times New Roman"/>
          <w:b/>
          <w:noProof/>
          <w:color w:val="auto"/>
          <w:kern w:val="28"/>
          <w:sz w:val="22"/>
          <w:szCs w:val="22"/>
          <w:lang w:val="en-GB" w:eastAsia="en-US"/>
        </w:rPr>
      </w:pPr>
      <w:r>
        <w:rPr>
          <w:rFonts w:eastAsia="MS Gothic" w:cs="Times New Roman"/>
          <w:b/>
          <w:noProof/>
          <w:color w:val="auto"/>
          <w:kern w:val="28"/>
          <w:sz w:val="22"/>
          <w:szCs w:val="22"/>
          <w:lang w:val="en-GB" w:eastAsia="en-US"/>
        </w:rPr>
        <w:t>Financial Analysis</w:t>
      </w:r>
      <w:r w:rsidR="003F23D1" w:rsidRPr="003F23D1">
        <w:rPr>
          <w:rFonts w:eastAsia="MS Gothic" w:cs="Times New Roman"/>
          <w:b/>
          <w:noProof/>
          <w:color w:val="auto"/>
          <w:kern w:val="28"/>
          <w:sz w:val="22"/>
          <w:szCs w:val="22"/>
          <w:lang w:val="en-GB" w:eastAsia="en-US"/>
        </w:rPr>
        <w:t xml:space="preserve">................................................................................................ </w:t>
      </w:r>
      <w:r w:rsidR="006A5C78">
        <w:rPr>
          <w:rFonts w:eastAsia="MS Gothic" w:cs="Times New Roman"/>
          <w:b/>
          <w:noProof/>
          <w:color w:val="auto"/>
          <w:kern w:val="28"/>
          <w:sz w:val="22"/>
          <w:szCs w:val="22"/>
          <w:lang w:val="en-GB" w:eastAsia="en-US"/>
        </w:rPr>
        <w:t>2/3</w:t>
      </w:r>
      <w:r w:rsidR="003F23D1" w:rsidRPr="003F23D1">
        <w:rPr>
          <w:rFonts w:eastAsia="MS Gothic" w:cs="Times New Roman"/>
          <w:b/>
          <w:noProof/>
          <w:color w:val="auto"/>
          <w:kern w:val="28"/>
          <w:sz w:val="22"/>
          <w:szCs w:val="22"/>
          <w:lang w:val="en-GB" w:eastAsia="en-US"/>
        </w:rPr>
        <w:t xml:space="preserve"> </w:t>
      </w:r>
    </w:p>
    <w:p w:rsidR="003F23D1" w:rsidRPr="003F23D1" w:rsidRDefault="00E64C6A" w:rsidP="00E64C6A">
      <w:pPr>
        <w:keepNext/>
        <w:spacing w:before="240" w:after="60" w:line="276" w:lineRule="auto"/>
        <w:ind w:left="850" w:right="0"/>
        <w:outlineLvl w:val="0"/>
        <w:rPr>
          <w:rFonts w:eastAsia="MS Gothic" w:cs="Times New Roman"/>
          <w:b/>
          <w:noProof/>
          <w:color w:val="auto"/>
          <w:kern w:val="28"/>
          <w:sz w:val="22"/>
          <w:szCs w:val="22"/>
          <w:lang w:val="en-GB" w:eastAsia="en-US"/>
        </w:rPr>
      </w:pPr>
      <w:r>
        <w:rPr>
          <w:rFonts w:eastAsia="MS Gothic" w:cs="Times New Roman"/>
          <w:b/>
          <w:noProof/>
          <w:color w:val="auto"/>
          <w:kern w:val="28"/>
          <w:sz w:val="22"/>
          <w:szCs w:val="22"/>
          <w:lang w:val="en-GB" w:eastAsia="en-US"/>
        </w:rPr>
        <w:t>Trends</w:t>
      </w:r>
      <w:r w:rsidR="003F23D1" w:rsidRPr="003F23D1">
        <w:rPr>
          <w:rFonts w:eastAsia="MS Gothic" w:cs="Times New Roman"/>
          <w:b/>
          <w:noProof/>
          <w:color w:val="auto"/>
          <w:kern w:val="28"/>
          <w:sz w:val="22"/>
          <w:szCs w:val="22"/>
          <w:lang w:val="en-GB" w:eastAsia="en-US"/>
        </w:rPr>
        <w:t xml:space="preserve"> .................................................................................................................. </w:t>
      </w:r>
      <w:r w:rsidR="006A5C78">
        <w:rPr>
          <w:rFonts w:eastAsia="MS Gothic" w:cs="Times New Roman"/>
          <w:b/>
          <w:noProof/>
          <w:color w:val="auto"/>
          <w:kern w:val="28"/>
          <w:sz w:val="22"/>
          <w:szCs w:val="22"/>
          <w:lang w:val="en-GB" w:eastAsia="en-US"/>
        </w:rPr>
        <w:t>4</w:t>
      </w:r>
      <w:r w:rsidR="003F23D1" w:rsidRPr="003F23D1">
        <w:rPr>
          <w:rFonts w:eastAsia="MS Gothic" w:cs="Times New Roman"/>
          <w:b/>
          <w:noProof/>
          <w:color w:val="auto"/>
          <w:kern w:val="28"/>
          <w:sz w:val="22"/>
          <w:szCs w:val="22"/>
          <w:lang w:val="en-GB" w:eastAsia="en-US"/>
        </w:rPr>
        <w:t xml:space="preserve"> </w:t>
      </w:r>
    </w:p>
    <w:p w:rsidR="003F23D1" w:rsidRPr="003F23D1" w:rsidRDefault="00E64C6A" w:rsidP="003F23D1">
      <w:pPr>
        <w:keepNext/>
        <w:numPr>
          <w:ilvl w:val="0"/>
          <w:numId w:val="1"/>
        </w:numPr>
        <w:spacing w:before="240" w:after="60" w:line="276" w:lineRule="auto"/>
        <w:ind w:left="850" w:right="0"/>
        <w:outlineLvl w:val="0"/>
        <w:rPr>
          <w:rFonts w:eastAsia="MS Gothic" w:cs="Times New Roman"/>
          <w:b/>
          <w:noProof/>
          <w:color w:val="auto"/>
          <w:kern w:val="28"/>
          <w:sz w:val="22"/>
          <w:szCs w:val="22"/>
          <w:lang w:val="en-GB" w:eastAsia="en-US"/>
        </w:rPr>
      </w:pPr>
      <w:r>
        <w:rPr>
          <w:rFonts w:eastAsia="MS Gothic" w:cs="Times New Roman"/>
          <w:b/>
          <w:noProof/>
          <w:color w:val="auto"/>
          <w:kern w:val="28"/>
          <w:sz w:val="22"/>
          <w:szCs w:val="22"/>
          <w:lang w:val="en-GB" w:eastAsia="en-US"/>
        </w:rPr>
        <w:t>Profitability</w:t>
      </w:r>
      <w:r w:rsidR="003F23D1" w:rsidRPr="003F23D1">
        <w:rPr>
          <w:rFonts w:eastAsia="MS Gothic" w:cs="Times New Roman"/>
          <w:b/>
          <w:noProof/>
          <w:color w:val="auto"/>
          <w:kern w:val="28"/>
          <w:sz w:val="22"/>
          <w:szCs w:val="22"/>
          <w:lang w:val="en-GB" w:eastAsia="en-US"/>
        </w:rPr>
        <w:t xml:space="preserve"> ........................................................................................................... </w:t>
      </w:r>
      <w:r w:rsidR="006A5C78">
        <w:rPr>
          <w:rFonts w:eastAsia="MS Gothic" w:cs="Times New Roman"/>
          <w:b/>
          <w:noProof/>
          <w:color w:val="auto"/>
          <w:kern w:val="28"/>
          <w:sz w:val="22"/>
          <w:szCs w:val="22"/>
          <w:lang w:val="en-GB" w:eastAsia="en-US"/>
        </w:rPr>
        <w:t>4</w:t>
      </w:r>
    </w:p>
    <w:p w:rsidR="003F23D1" w:rsidRPr="003F23D1" w:rsidRDefault="00E64C6A" w:rsidP="003F23D1">
      <w:pPr>
        <w:keepNext/>
        <w:numPr>
          <w:ilvl w:val="0"/>
          <w:numId w:val="1"/>
        </w:numPr>
        <w:spacing w:before="240" w:after="60" w:line="276" w:lineRule="auto"/>
        <w:ind w:left="850" w:right="0"/>
        <w:outlineLvl w:val="0"/>
        <w:rPr>
          <w:rFonts w:eastAsia="MS Gothic" w:cs="Times New Roman"/>
          <w:b/>
          <w:noProof/>
          <w:color w:val="auto"/>
          <w:kern w:val="28"/>
          <w:sz w:val="22"/>
          <w:szCs w:val="22"/>
          <w:lang w:val="en-GB" w:eastAsia="en-US"/>
        </w:rPr>
      </w:pPr>
      <w:r>
        <w:rPr>
          <w:rFonts w:eastAsia="MS Gothic" w:cs="Times New Roman"/>
          <w:b/>
          <w:noProof/>
          <w:color w:val="auto"/>
          <w:kern w:val="28"/>
          <w:sz w:val="22"/>
          <w:szCs w:val="22"/>
          <w:lang w:val="en-GB" w:eastAsia="en-US"/>
        </w:rPr>
        <w:t>Liquidity</w:t>
      </w:r>
      <w:r w:rsidR="003F23D1" w:rsidRPr="003F23D1">
        <w:rPr>
          <w:rFonts w:eastAsia="MS Gothic" w:cs="Times New Roman"/>
          <w:b/>
          <w:noProof/>
          <w:color w:val="auto"/>
          <w:kern w:val="28"/>
          <w:sz w:val="22"/>
          <w:szCs w:val="22"/>
          <w:lang w:val="en-GB" w:eastAsia="en-US"/>
        </w:rPr>
        <w:t xml:space="preserve"> ................................................................................................................ </w:t>
      </w:r>
      <w:r w:rsidR="00C619A0">
        <w:rPr>
          <w:rFonts w:eastAsia="MS Gothic" w:cs="Times New Roman"/>
          <w:b/>
          <w:noProof/>
          <w:color w:val="auto"/>
          <w:kern w:val="28"/>
          <w:sz w:val="22"/>
          <w:szCs w:val="22"/>
          <w:lang w:val="en-GB" w:eastAsia="en-US"/>
        </w:rPr>
        <w:t>4</w:t>
      </w:r>
    </w:p>
    <w:p w:rsidR="003F23D1" w:rsidRPr="003F23D1" w:rsidRDefault="003F23D1" w:rsidP="003F23D1">
      <w:pPr>
        <w:keepNext/>
        <w:numPr>
          <w:ilvl w:val="0"/>
          <w:numId w:val="1"/>
        </w:numPr>
        <w:spacing w:before="240" w:after="60" w:line="276" w:lineRule="auto"/>
        <w:ind w:left="850" w:right="0"/>
        <w:outlineLvl w:val="0"/>
        <w:rPr>
          <w:rFonts w:eastAsia="MS Gothic" w:cs="Times New Roman"/>
          <w:b/>
          <w:noProof/>
          <w:color w:val="auto"/>
          <w:kern w:val="28"/>
          <w:sz w:val="22"/>
          <w:szCs w:val="22"/>
          <w:lang w:val="en-GB" w:eastAsia="en-US"/>
        </w:rPr>
      </w:pPr>
      <w:r w:rsidRPr="003F23D1">
        <w:rPr>
          <w:rFonts w:eastAsia="MS Gothic" w:cs="Times New Roman"/>
          <w:b/>
          <w:noProof/>
          <w:color w:val="auto"/>
          <w:kern w:val="28"/>
          <w:sz w:val="22"/>
          <w:szCs w:val="22"/>
          <w:lang w:val="en-GB" w:eastAsia="en-US"/>
        </w:rPr>
        <w:t xml:space="preserve"> </w:t>
      </w:r>
      <w:r w:rsidR="00E64C6A">
        <w:rPr>
          <w:rFonts w:eastAsia="MS Gothic" w:cs="Times New Roman"/>
          <w:b/>
          <w:noProof/>
          <w:color w:val="auto"/>
          <w:kern w:val="28"/>
          <w:sz w:val="22"/>
          <w:szCs w:val="22"/>
          <w:lang w:val="en-GB" w:eastAsia="en-US"/>
        </w:rPr>
        <w:t>Gearing</w:t>
      </w:r>
      <w:r w:rsidRPr="003F23D1">
        <w:rPr>
          <w:rFonts w:eastAsia="MS Gothic" w:cs="Times New Roman"/>
          <w:b/>
          <w:noProof/>
          <w:color w:val="auto"/>
          <w:kern w:val="28"/>
          <w:sz w:val="22"/>
          <w:szCs w:val="22"/>
          <w:lang w:val="en-GB" w:eastAsia="en-US"/>
        </w:rPr>
        <w:t xml:space="preserve"> ................................................................................................................ </w:t>
      </w:r>
      <w:r w:rsidR="00C619A0">
        <w:rPr>
          <w:rFonts w:eastAsia="MS Gothic" w:cs="Times New Roman"/>
          <w:b/>
          <w:noProof/>
          <w:color w:val="auto"/>
          <w:kern w:val="28"/>
          <w:sz w:val="22"/>
          <w:szCs w:val="22"/>
          <w:lang w:val="en-GB" w:eastAsia="en-US"/>
        </w:rPr>
        <w:t>5</w:t>
      </w:r>
      <w:r w:rsidRPr="003F23D1">
        <w:rPr>
          <w:rFonts w:eastAsia="MS Gothic" w:cs="Times New Roman"/>
          <w:b/>
          <w:noProof/>
          <w:color w:val="auto"/>
          <w:kern w:val="28"/>
          <w:sz w:val="22"/>
          <w:szCs w:val="22"/>
          <w:lang w:val="en-GB" w:eastAsia="en-US"/>
        </w:rPr>
        <w:t xml:space="preserve"> </w:t>
      </w:r>
    </w:p>
    <w:p w:rsidR="003F23D1" w:rsidRPr="003F23D1" w:rsidRDefault="00E64C6A" w:rsidP="00E64C6A">
      <w:pPr>
        <w:keepNext/>
        <w:spacing w:before="240" w:after="60" w:line="276" w:lineRule="auto"/>
        <w:ind w:left="850" w:right="0"/>
        <w:outlineLvl w:val="0"/>
        <w:rPr>
          <w:rFonts w:eastAsia="MS Gothic" w:cs="Times New Roman"/>
          <w:b/>
          <w:noProof/>
          <w:color w:val="auto"/>
          <w:kern w:val="28"/>
          <w:sz w:val="22"/>
          <w:szCs w:val="22"/>
          <w:lang w:val="en-GB" w:eastAsia="en-US"/>
        </w:rPr>
      </w:pPr>
      <w:r>
        <w:rPr>
          <w:rFonts w:eastAsia="MS Gothic" w:cs="Times New Roman"/>
          <w:b/>
          <w:noProof/>
          <w:color w:val="auto"/>
          <w:kern w:val="28"/>
          <w:sz w:val="22"/>
          <w:szCs w:val="22"/>
          <w:lang w:val="en-GB" w:eastAsia="en-US"/>
        </w:rPr>
        <w:t xml:space="preserve">Knowledge from Ratio </w:t>
      </w:r>
      <w:r w:rsidR="003F23D1" w:rsidRPr="003F23D1">
        <w:rPr>
          <w:rFonts w:eastAsia="MS Gothic" w:cs="Times New Roman"/>
          <w:b/>
          <w:noProof/>
          <w:color w:val="auto"/>
          <w:kern w:val="28"/>
          <w:sz w:val="22"/>
          <w:szCs w:val="22"/>
          <w:lang w:val="en-GB" w:eastAsia="en-US"/>
        </w:rPr>
        <w:t xml:space="preserve"> ........................................................................................ </w:t>
      </w:r>
      <w:r w:rsidR="00C619A0">
        <w:rPr>
          <w:rFonts w:eastAsia="MS Gothic" w:cs="Times New Roman"/>
          <w:b/>
          <w:noProof/>
          <w:color w:val="auto"/>
          <w:kern w:val="28"/>
          <w:sz w:val="22"/>
          <w:szCs w:val="22"/>
          <w:lang w:val="en-GB" w:eastAsia="en-US"/>
        </w:rPr>
        <w:t>5</w:t>
      </w:r>
      <w:r w:rsidR="003F23D1" w:rsidRPr="003F23D1">
        <w:rPr>
          <w:rFonts w:eastAsia="MS Gothic" w:cs="Times New Roman"/>
          <w:b/>
          <w:noProof/>
          <w:color w:val="auto"/>
          <w:kern w:val="28"/>
          <w:sz w:val="22"/>
          <w:szCs w:val="22"/>
          <w:lang w:val="en-GB" w:eastAsia="en-US"/>
        </w:rPr>
        <w:t xml:space="preserve"> </w:t>
      </w:r>
    </w:p>
    <w:p w:rsidR="003F23D1" w:rsidRPr="003F23D1" w:rsidRDefault="00E64C6A" w:rsidP="00E64C6A">
      <w:pPr>
        <w:keepNext/>
        <w:spacing w:before="240" w:after="60" w:line="276" w:lineRule="auto"/>
        <w:ind w:left="850" w:right="0"/>
        <w:outlineLvl w:val="0"/>
        <w:rPr>
          <w:rFonts w:eastAsia="MS Gothic" w:cs="Times New Roman"/>
          <w:b/>
          <w:noProof/>
          <w:color w:val="auto"/>
          <w:kern w:val="28"/>
          <w:sz w:val="22"/>
          <w:szCs w:val="22"/>
          <w:lang w:val="en-GB" w:eastAsia="en-US"/>
        </w:rPr>
      </w:pPr>
      <w:r>
        <w:rPr>
          <w:rFonts w:eastAsia="MS Gothic" w:cs="Times New Roman"/>
          <w:b/>
          <w:noProof/>
          <w:color w:val="auto"/>
          <w:kern w:val="28"/>
          <w:sz w:val="22"/>
          <w:szCs w:val="22"/>
          <w:lang w:val="en-GB" w:eastAsia="en-US"/>
        </w:rPr>
        <w:t>Benefits and Limitations of Ratio</w:t>
      </w:r>
      <w:r w:rsidR="003F23D1" w:rsidRPr="003F23D1">
        <w:rPr>
          <w:rFonts w:eastAsia="MS Gothic" w:cs="Times New Roman"/>
          <w:b/>
          <w:noProof/>
          <w:color w:val="auto"/>
          <w:kern w:val="28"/>
          <w:sz w:val="22"/>
          <w:szCs w:val="22"/>
          <w:lang w:val="en-GB" w:eastAsia="en-US"/>
        </w:rPr>
        <w:t>...................</w:t>
      </w:r>
      <w:r>
        <w:rPr>
          <w:rFonts w:eastAsia="MS Gothic" w:cs="Times New Roman"/>
          <w:b/>
          <w:noProof/>
          <w:color w:val="auto"/>
          <w:kern w:val="28"/>
          <w:sz w:val="22"/>
          <w:szCs w:val="22"/>
          <w:lang w:val="en-GB" w:eastAsia="en-US"/>
        </w:rPr>
        <w:t>.</w:t>
      </w:r>
      <w:r w:rsidR="003F23D1" w:rsidRPr="003F23D1">
        <w:rPr>
          <w:rFonts w:eastAsia="MS Gothic" w:cs="Times New Roman"/>
          <w:b/>
          <w:noProof/>
          <w:color w:val="auto"/>
          <w:kern w:val="28"/>
          <w:sz w:val="22"/>
          <w:szCs w:val="22"/>
          <w:lang w:val="en-GB" w:eastAsia="en-US"/>
        </w:rPr>
        <w:t xml:space="preserve">..................................................... </w:t>
      </w:r>
      <w:r w:rsidR="00C619A0">
        <w:rPr>
          <w:rFonts w:eastAsia="MS Gothic" w:cs="Times New Roman"/>
          <w:b/>
          <w:noProof/>
          <w:color w:val="auto"/>
          <w:kern w:val="28"/>
          <w:sz w:val="22"/>
          <w:szCs w:val="22"/>
          <w:lang w:val="en-GB" w:eastAsia="en-US"/>
        </w:rPr>
        <w:t>5</w:t>
      </w:r>
    </w:p>
    <w:p w:rsidR="003F23D1" w:rsidRPr="003F23D1" w:rsidRDefault="003F23D1" w:rsidP="003F23D1">
      <w:pPr>
        <w:keepNext/>
        <w:spacing w:before="240" w:after="60" w:line="276" w:lineRule="auto"/>
        <w:ind w:left="850" w:right="0"/>
        <w:outlineLvl w:val="0"/>
        <w:rPr>
          <w:rFonts w:eastAsia="MS Gothic" w:cs="Times New Roman"/>
          <w:b/>
          <w:noProof/>
          <w:color w:val="auto"/>
          <w:kern w:val="28"/>
          <w:sz w:val="22"/>
          <w:szCs w:val="22"/>
          <w:lang w:val="en-GB" w:eastAsia="en-US"/>
        </w:rPr>
      </w:pPr>
      <w:r w:rsidRPr="003F23D1">
        <w:rPr>
          <w:rFonts w:eastAsia="MS Gothic" w:cs="Times New Roman"/>
          <w:b/>
          <w:noProof/>
          <w:color w:val="auto"/>
          <w:kern w:val="28"/>
          <w:sz w:val="22"/>
          <w:szCs w:val="22"/>
          <w:lang w:val="en-GB" w:eastAsia="en-US"/>
        </w:rPr>
        <w:t>Conclusion……………………………………………………………………………………………….. 6</w:t>
      </w:r>
    </w:p>
    <w:p w:rsidR="003F23D1" w:rsidRPr="003F23D1" w:rsidRDefault="003F23D1" w:rsidP="003F23D1">
      <w:pPr>
        <w:keepNext/>
        <w:spacing w:before="240" w:after="60" w:line="276" w:lineRule="auto"/>
        <w:ind w:left="850" w:right="0"/>
        <w:outlineLvl w:val="0"/>
        <w:rPr>
          <w:rFonts w:eastAsia="MS Gothic" w:cs="Times New Roman"/>
          <w:b/>
          <w:noProof/>
          <w:color w:val="auto"/>
          <w:kern w:val="28"/>
          <w:sz w:val="22"/>
          <w:szCs w:val="22"/>
          <w:lang w:val="en-GB" w:eastAsia="en-US"/>
        </w:rPr>
      </w:pPr>
      <w:r w:rsidRPr="003F23D1">
        <w:rPr>
          <w:rFonts w:eastAsia="MS Gothic" w:cs="Times New Roman"/>
          <w:b/>
          <w:noProof/>
          <w:color w:val="auto"/>
          <w:kern w:val="28"/>
          <w:sz w:val="22"/>
          <w:szCs w:val="22"/>
          <w:lang w:val="en-GB" w:eastAsia="en-US"/>
        </w:rPr>
        <w:t>References ............................................................................................................ 6</w:t>
      </w:r>
    </w:p>
    <w:p w:rsidR="003F23D1" w:rsidRPr="00E64C6A" w:rsidRDefault="003F23D1" w:rsidP="00A6783B">
      <w:pPr>
        <w:pStyle w:val="Firma"/>
        <w:rPr>
          <w:color w:val="000000" w:themeColor="text1"/>
          <w:lang w:val="en-GB"/>
        </w:rPr>
      </w:pPr>
    </w:p>
    <w:p w:rsidR="00AD0F67" w:rsidRPr="00E64C6A" w:rsidRDefault="00AD0F67" w:rsidP="00A6783B">
      <w:pPr>
        <w:pStyle w:val="Firma"/>
        <w:rPr>
          <w:color w:val="000000" w:themeColor="text1"/>
          <w:lang w:val="en-GB"/>
        </w:rPr>
      </w:pPr>
    </w:p>
    <w:p w:rsidR="00AD0F67" w:rsidRPr="00E64C6A" w:rsidRDefault="00AD0F67" w:rsidP="00A6783B">
      <w:pPr>
        <w:pStyle w:val="Firma"/>
        <w:rPr>
          <w:color w:val="000000" w:themeColor="text1"/>
          <w:lang w:val="en-GB"/>
        </w:rPr>
      </w:pPr>
    </w:p>
    <w:p w:rsidR="003F23D1" w:rsidRPr="00E64C6A" w:rsidRDefault="003F23D1" w:rsidP="00A6783B">
      <w:pPr>
        <w:pStyle w:val="Firma"/>
        <w:rPr>
          <w:color w:val="000000" w:themeColor="text1"/>
          <w:lang w:val="en-GB"/>
        </w:rPr>
      </w:pPr>
    </w:p>
    <w:p w:rsidR="003F23D1" w:rsidRPr="00E64C6A" w:rsidRDefault="003F23D1" w:rsidP="00A6783B">
      <w:pPr>
        <w:pStyle w:val="Firma"/>
        <w:rPr>
          <w:color w:val="000000" w:themeColor="text1"/>
          <w:lang w:val="en-GB"/>
        </w:rPr>
      </w:pPr>
    </w:p>
    <w:p w:rsidR="003F23D1" w:rsidRPr="00E64C6A" w:rsidRDefault="003F23D1" w:rsidP="00A6783B">
      <w:pPr>
        <w:pStyle w:val="Firma"/>
        <w:rPr>
          <w:color w:val="000000" w:themeColor="text1"/>
          <w:lang w:val="en-GB"/>
        </w:rPr>
      </w:pPr>
    </w:p>
    <w:p w:rsidR="003F23D1" w:rsidRPr="00E64C6A" w:rsidRDefault="003F23D1" w:rsidP="00A6783B">
      <w:pPr>
        <w:pStyle w:val="Firma"/>
        <w:rPr>
          <w:color w:val="000000" w:themeColor="text1"/>
          <w:lang w:val="en-GB"/>
        </w:rPr>
      </w:pPr>
    </w:p>
    <w:p w:rsidR="003F23D1" w:rsidRPr="00E64C6A" w:rsidRDefault="003F23D1" w:rsidP="00A6783B">
      <w:pPr>
        <w:pStyle w:val="Firma"/>
        <w:rPr>
          <w:color w:val="000000" w:themeColor="text1"/>
          <w:lang w:val="en-GB"/>
        </w:rPr>
      </w:pPr>
    </w:p>
    <w:p w:rsidR="003F23D1" w:rsidRDefault="003F23D1" w:rsidP="00A6783B">
      <w:pPr>
        <w:pStyle w:val="Firma"/>
        <w:rPr>
          <w:color w:val="000000" w:themeColor="text1"/>
          <w:lang w:val="en-GB"/>
        </w:rPr>
      </w:pPr>
    </w:p>
    <w:p w:rsidR="00E64C6A" w:rsidRPr="00E64C6A" w:rsidRDefault="00E64C6A" w:rsidP="00A6783B">
      <w:pPr>
        <w:pStyle w:val="Firma"/>
        <w:rPr>
          <w:color w:val="000000" w:themeColor="text1"/>
          <w:lang w:val="en-GB"/>
        </w:rPr>
      </w:pPr>
    </w:p>
    <w:p w:rsidR="003F23D1" w:rsidRDefault="003F23D1" w:rsidP="00A6783B">
      <w:pPr>
        <w:pStyle w:val="Firma"/>
        <w:rPr>
          <w:color w:val="000000" w:themeColor="text1"/>
          <w:lang w:val="en-GB"/>
        </w:rPr>
      </w:pPr>
    </w:p>
    <w:p w:rsidR="009215F4" w:rsidRPr="00E64C6A" w:rsidRDefault="009215F4" w:rsidP="00A6783B">
      <w:pPr>
        <w:pStyle w:val="Firma"/>
        <w:rPr>
          <w:color w:val="000000" w:themeColor="text1"/>
          <w:lang w:val="en-GB"/>
        </w:rPr>
      </w:pPr>
    </w:p>
    <w:p w:rsidR="00AD0F67" w:rsidRDefault="00AD0F67" w:rsidP="00A6783B">
      <w:pPr>
        <w:pStyle w:val="Firma"/>
        <w:rPr>
          <w:color w:val="000000" w:themeColor="text1"/>
        </w:rPr>
      </w:pPr>
      <w:proofErr w:type="spellStart"/>
      <w:r>
        <w:rPr>
          <w:color w:val="000000" w:themeColor="text1"/>
        </w:rPr>
        <w:lastRenderedPageBreak/>
        <w:t>Introduction</w:t>
      </w:r>
      <w:proofErr w:type="spellEnd"/>
    </w:p>
    <w:p w:rsidR="00AD0F67" w:rsidRDefault="00AD0F67" w:rsidP="00A6783B">
      <w:pPr>
        <w:pStyle w:val="Firma"/>
        <w:rPr>
          <w:color w:val="000000" w:themeColor="text1"/>
        </w:rPr>
      </w:pPr>
      <w:r>
        <w:rPr>
          <w:color w:val="000000" w:themeColor="text1"/>
        </w:rPr>
        <w:t xml:space="preserve"> </w:t>
      </w:r>
    </w:p>
    <w:p w:rsidR="00AD0F67" w:rsidRPr="00AD0F67" w:rsidRDefault="00AD0F67" w:rsidP="00AD0F67">
      <w:pPr>
        <w:pStyle w:val="Firma"/>
        <w:rPr>
          <w:b w:val="0"/>
          <w:bCs w:val="0"/>
          <w:color w:val="000000" w:themeColor="text1"/>
          <w:lang w:val="en-GB"/>
        </w:rPr>
      </w:pPr>
      <w:r w:rsidRPr="00AD0F67">
        <w:rPr>
          <w:b w:val="0"/>
          <w:bCs w:val="0"/>
          <w:color w:val="000000" w:themeColor="text1"/>
          <w:lang w:val="en-GB"/>
        </w:rPr>
        <w:t xml:space="preserve">The goal of this assignment is to </w:t>
      </w:r>
      <w:proofErr w:type="spellStart"/>
      <w:r w:rsidRPr="00AD0F67">
        <w:rPr>
          <w:b w:val="0"/>
          <w:bCs w:val="0"/>
          <w:color w:val="000000" w:themeColor="text1"/>
          <w:lang w:val="en-GB"/>
        </w:rPr>
        <w:t>analyze</w:t>
      </w:r>
      <w:proofErr w:type="spellEnd"/>
      <w:r w:rsidRPr="00AD0F67">
        <w:rPr>
          <w:b w:val="0"/>
          <w:bCs w:val="0"/>
          <w:color w:val="000000" w:themeColor="text1"/>
          <w:lang w:val="en-GB"/>
        </w:rPr>
        <w:t xml:space="preserve"> how the financial ratios affect a hotel organization and the financial performance within the company. </w:t>
      </w:r>
    </w:p>
    <w:p w:rsidR="00AD0F67" w:rsidRPr="00AD0F67" w:rsidRDefault="00AD0F67" w:rsidP="00AD0F67">
      <w:pPr>
        <w:pStyle w:val="Firma"/>
        <w:rPr>
          <w:b w:val="0"/>
          <w:bCs w:val="0"/>
          <w:color w:val="000000" w:themeColor="text1"/>
          <w:lang w:val="en-GB"/>
        </w:rPr>
      </w:pPr>
    </w:p>
    <w:p w:rsidR="00AD0F67" w:rsidRDefault="00AD0F67" w:rsidP="00AD0F67">
      <w:pPr>
        <w:pStyle w:val="Firma"/>
        <w:rPr>
          <w:b w:val="0"/>
          <w:bCs w:val="0"/>
          <w:color w:val="000000" w:themeColor="text1"/>
          <w:lang w:val="en-GB"/>
        </w:rPr>
      </w:pPr>
      <w:r w:rsidRPr="00AD0F67">
        <w:rPr>
          <w:b w:val="0"/>
          <w:bCs w:val="0"/>
          <w:color w:val="000000" w:themeColor="text1"/>
          <w:lang w:val="en-GB"/>
        </w:rPr>
        <w:t xml:space="preserve">The assignment includes a broader idea of the liquidity, </w:t>
      </w:r>
      <w:proofErr w:type="spellStart"/>
      <w:r w:rsidRPr="00AD0F67">
        <w:rPr>
          <w:b w:val="0"/>
          <w:bCs w:val="0"/>
          <w:color w:val="000000" w:themeColor="text1"/>
          <w:lang w:val="en-GB"/>
        </w:rPr>
        <w:t>profitabily</w:t>
      </w:r>
      <w:proofErr w:type="spellEnd"/>
      <w:r w:rsidRPr="00AD0F67">
        <w:rPr>
          <w:b w:val="0"/>
          <w:bCs w:val="0"/>
          <w:color w:val="000000" w:themeColor="text1"/>
          <w:lang w:val="en-GB"/>
        </w:rPr>
        <w:t xml:space="preserve"> and gearing from Ffion Limited, telling what is the meaning of the result from each ration and what is needed to be done in order to get better and keep going with the most positive financial performance day per day.</w:t>
      </w:r>
    </w:p>
    <w:p w:rsidR="003F23D1" w:rsidRDefault="003F23D1" w:rsidP="00AD0F67">
      <w:pPr>
        <w:pStyle w:val="Firma"/>
        <w:rPr>
          <w:b w:val="0"/>
          <w:bCs w:val="0"/>
          <w:color w:val="000000" w:themeColor="text1"/>
          <w:lang w:val="en-GB"/>
        </w:rPr>
      </w:pPr>
    </w:p>
    <w:p w:rsidR="003F23D1" w:rsidRDefault="003F23D1" w:rsidP="00AD0F67">
      <w:pPr>
        <w:pStyle w:val="Firma"/>
        <w:rPr>
          <w:b w:val="0"/>
          <w:bCs w:val="0"/>
          <w:color w:val="000000" w:themeColor="text1"/>
          <w:lang w:val="en-GB"/>
        </w:rPr>
      </w:pPr>
      <w:r>
        <w:rPr>
          <w:b w:val="0"/>
          <w:bCs w:val="0"/>
          <w:color w:val="000000" w:themeColor="text1"/>
          <w:lang w:val="en-GB"/>
        </w:rPr>
        <w:t xml:space="preserve">This assignment is also done with the aim to examine how useful can be for hotel managers the information accrued to make </w:t>
      </w:r>
      <w:proofErr w:type="gramStart"/>
      <w:r>
        <w:rPr>
          <w:b w:val="0"/>
          <w:bCs w:val="0"/>
          <w:color w:val="000000" w:themeColor="text1"/>
          <w:lang w:val="en-GB"/>
        </w:rPr>
        <w:t>future plans</w:t>
      </w:r>
      <w:proofErr w:type="gramEnd"/>
      <w:r>
        <w:rPr>
          <w:b w:val="0"/>
          <w:bCs w:val="0"/>
          <w:color w:val="000000" w:themeColor="text1"/>
          <w:lang w:val="en-GB"/>
        </w:rPr>
        <w:t xml:space="preserve"> and strategies as well as avoid any negative financial situation. </w:t>
      </w:r>
    </w:p>
    <w:p w:rsidR="003F23D1" w:rsidRDefault="003F23D1" w:rsidP="00AD0F67">
      <w:pPr>
        <w:pStyle w:val="Firma"/>
        <w:rPr>
          <w:b w:val="0"/>
          <w:bCs w:val="0"/>
          <w:color w:val="000000" w:themeColor="text1"/>
          <w:lang w:val="en-GB"/>
        </w:rPr>
      </w:pPr>
    </w:p>
    <w:p w:rsidR="00E64C6A" w:rsidRPr="00E64C6A" w:rsidRDefault="00E64C6A" w:rsidP="00AD0F67">
      <w:pPr>
        <w:pStyle w:val="Firma"/>
        <w:rPr>
          <w:color w:val="000000" w:themeColor="text1"/>
          <w:lang w:val="en-GB"/>
        </w:rPr>
      </w:pPr>
    </w:p>
    <w:p w:rsidR="00E64C6A" w:rsidRDefault="00E64C6A" w:rsidP="00AD0F67">
      <w:pPr>
        <w:pStyle w:val="Firma"/>
        <w:rPr>
          <w:color w:val="000000" w:themeColor="text1"/>
          <w:lang w:val="en-GB"/>
        </w:rPr>
      </w:pPr>
      <w:r w:rsidRPr="00E64C6A">
        <w:rPr>
          <w:color w:val="000000" w:themeColor="text1"/>
          <w:lang w:val="en-GB"/>
        </w:rPr>
        <w:t>Financial Analysis</w:t>
      </w:r>
    </w:p>
    <w:p w:rsidR="00E64C6A" w:rsidRDefault="00E64C6A" w:rsidP="00AD0F67">
      <w:pPr>
        <w:pStyle w:val="Firma"/>
        <w:rPr>
          <w:color w:val="000000" w:themeColor="text1"/>
          <w:lang w:val="en-GB"/>
        </w:rPr>
      </w:pPr>
    </w:p>
    <w:p w:rsidR="00E64C6A" w:rsidRDefault="00E64C6A" w:rsidP="00AD0F67">
      <w:pPr>
        <w:pStyle w:val="Firma"/>
        <w:rPr>
          <w:color w:val="000000" w:themeColor="text1"/>
          <w:lang w:val="en-GB"/>
        </w:rPr>
      </w:pPr>
      <w:r>
        <w:rPr>
          <w:color w:val="000000" w:themeColor="text1"/>
          <w:lang w:val="en-GB"/>
        </w:rPr>
        <w:t xml:space="preserve">In the next analysis the researcher will show up how do you calculate each ratio for the year 2017 for the Company in question which is Ffion Limited: </w:t>
      </w:r>
    </w:p>
    <w:p w:rsidR="00E64C6A" w:rsidRDefault="00E64C6A" w:rsidP="00AD0F67">
      <w:pPr>
        <w:pStyle w:val="Firma"/>
        <w:rPr>
          <w:color w:val="000000" w:themeColor="text1"/>
          <w:lang w:val="en-GB"/>
        </w:rPr>
      </w:pPr>
    </w:p>
    <w:p w:rsidR="00E64C6A" w:rsidRDefault="00E64C6A" w:rsidP="00E64C6A">
      <w:pPr>
        <w:pStyle w:val="Firma"/>
        <w:numPr>
          <w:ilvl w:val="0"/>
          <w:numId w:val="2"/>
        </w:numPr>
        <w:rPr>
          <w:color w:val="000000" w:themeColor="text1"/>
          <w:lang w:val="en-GB"/>
        </w:rPr>
      </w:pPr>
      <w:r w:rsidRPr="0007185B">
        <w:rPr>
          <w:color w:val="104864" w:themeColor="background2" w:themeShade="40"/>
          <w:lang w:val="en-GB"/>
        </w:rPr>
        <w:t xml:space="preserve">Gross profit: </w:t>
      </w:r>
      <w:r>
        <w:rPr>
          <w:color w:val="000000" w:themeColor="text1"/>
          <w:lang w:val="en-GB"/>
        </w:rPr>
        <w:t xml:space="preserve">you need to divide </w:t>
      </w:r>
      <w:r w:rsidR="009215F4">
        <w:rPr>
          <w:color w:val="000000" w:themeColor="text1"/>
          <w:lang w:val="en-GB"/>
        </w:rPr>
        <w:t xml:space="preserve">the gross profit of the year in question between the sales and then multiply this for 100. </w:t>
      </w:r>
    </w:p>
    <w:p w:rsidR="009215F4" w:rsidRDefault="009215F4" w:rsidP="009215F4">
      <w:pPr>
        <w:pStyle w:val="Firma"/>
        <w:ind w:left="1440"/>
        <w:rPr>
          <w:color w:val="000000" w:themeColor="text1"/>
          <w:lang w:val="en-GB"/>
        </w:rPr>
      </w:pPr>
    </w:p>
    <w:p w:rsidR="009215F4" w:rsidRDefault="009215F4" w:rsidP="009215F4">
      <w:pPr>
        <w:pStyle w:val="Firma"/>
        <w:ind w:left="1440"/>
        <w:rPr>
          <w:color w:val="000000" w:themeColor="text1"/>
          <w:lang w:val="en-GB"/>
        </w:rPr>
      </w:pPr>
      <w:r>
        <w:rPr>
          <w:color w:val="000000" w:themeColor="text1"/>
          <w:lang w:val="en-GB"/>
        </w:rPr>
        <w:t xml:space="preserve">Example 2017: </w:t>
      </w:r>
      <w:r w:rsidRPr="009215F4">
        <w:rPr>
          <w:color w:val="104864" w:themeColor="background2" w:themeShade="40"/>
          <w:lang w:val="en-GB"/>
        </w:rPr>
        <w:t>2100/9000*100 = 23.3</w:t>
      </w:r>
    </w:p>
    <w:p w:rsidR="009215F4" w:rsidRDefault="009215F4" w:rsidP="009215F4">
      <w:pPr>
        <w:pStyle w:val="Firma"/>
        <w:ind w:left="1440"/>
        <w:rPr>
          <w:color w:val="000000" w:themeColor="text1"/>
          <w:lang w:val="en-GB"/>
        </w:rPr>
      </w:pPr>
    </w:p>
    <w:p w:rsidR="009215F4" w:rsidRDefault="009215F4" w:rsidP="009215F4">
      <w:pPr>
        <w:pStyle w:val="Firma"/>
        <w:numPr>
          <w:ilvl w:val="0"/>
          <w:numId w:val="2"/>
        </w:numPr>
        <w:rPr>
          <w:color w:val="000000" w:themeColor="text1"/>
          <w:lang w:val="en-GB"/>
        </w:rPr>
      </w:pPr>
      <w:r w:rsidRPr="0007185B">
        <w:rPr>
          <w:color w:val="104864" w:themeColor="background2" w:themeShade="40"/>
          <w:lang w:val="en-GB"/>
        </w:rPr>
        <w:t xml:space="preserve">Net profit: </w:t>
      </w:r>
      <w:r>
        <w:rPr>
          <w:color w:val="000000" w:themeColor="text1"/>
          <w:lang w:val="en-GB"/>
        </w:rPr>
        <w:t xml:space="preserve">you need to divide the net profit of the year in question between the sales and then multiply this for 100. </w:t>
      </w:r>
    </w:p>
    <w:p w:rsidR="009215F4" w:rsidRDefault="009215F4" w:rsidP="009215F4">
      <w:pPr>
        <w:pStyle w:val="Firma"/>
        <w:ind w:left="1440"/>
        <w:rPr>
          <w:color w:val="000000" w:themeColor="text1"/>
          <w:lang w:val="en-GB"/>
        </w:rPr>
      </w:pPr>
    </w:p>
    <w:p w:rsidR="009215F4" w:rsidRDefault="009215F4" w:rsidP="009215F4">
      <w:pPr>
        <w:pStyle w:val="Firma"/>
        <w:ind w:left="1440"/>
        <w:rPr>
          <w:color w:val="104864" w:themeColor="background2" w:themeShade="40"/>
          <w:lang w:val="en-GB"/>
        </w:rPr>
      </w:pPr>
      <w:r>
        <w:rPr>
          <w:color w:val="000000" w:themeColor="text1"/>
          <w:lang w:val="en-GB"/>
        </w:rPr>
        <w:t xml:space="preserve">Example 2017: </w:t>
      </w:r>
      <w:r w:rsidR="00F35C59" w:rsidRPr="00F35C59">
        <w:rPr>
          <w:color w:val="104864" w:themeColor="background2" w:themeShade="40"/>
          <w:lang w:val="en-GB"/>
        </w:rPr>
        <w:t>623/9000*100 =6.92</w:t>
      </w:r>
    </w:p>
    <w:p w:rsidR="00F35C59" w:rsidRDefault="00F35C59" w:rsidP="00F35C59">
      <w:pPr>
        <w:pStyle w:val="Firma"/>
        <w:rPr>
          <w:color w:val="104864" w:themeColor="background2" w:themeShade="40"/>
          <w:lang w:val="en-GB"/>
        </w:rPr>
      </w:pPr>
    </w:p>
    <w:p w:rsidR="00F35C59" w:rsidRDefault="00F35C59" w:rsidP="00F35C59">
      <w:pPr>
        <w:pStyle w:val="Firma"/>
        <w:numPr>
          <w:ilvl w:val="0"/>
          <w:numId w:val="2"/>
        </w:numPr>
        <w:rPr>
          <w:color w:val="auto"/>
          <w:lang w:val="en-GB"/>
        </w:rPr>
      </w:pPr>
      <w:r w:rsidRPr="0007185B">
        <w:rPr>
          <w:color w:val="104864" w:themeColor="background2" w:themeShade="40"/>
          <w:lang w:val="en-GB"/>
        </w:rPr>
        <w:t xml:space="preserve">ROCE: </w:t>
      </w:r>
      <w:r>
        <w:rPr>
          <w:color w:val="auto"/>
          <w:lang w:val="en-GB"/>
        </w:rPr>
        <w:t xml:space="preserve">to get this you need the profit before interest and divide it between the total of the assets </w:t>
      </w:r>
      <w:proofErr w:type="gramStart"/>
      <w:r>
        <w:rPr>
          <w:color w:val="auto"/>
          <w:lang w:val="en-GB"/>
        </w:rPr>
        <w:t>less</w:t>
      </w:r>
      <w:proofErr w:type="gramEnd"/>
      <w:r>
        <w:rPr>
          <w:color w:val="auto"/>
          <w:lang w:val="en-GB"/>
        </w:rPr>
        <w:t xml:space="preserve"> current liabilities and multiply this for 100. </w:t>
      </w:r>
    </w:p>
    <w:p w:rsidR="00F35C59" w:rsidRDefault="00F35C59" w:rsidP="00F35C59">
      <w:pPr>
        <w:pStyle w:val="Firma"/>
        <w:ind w:left="1440"/>
        <w:rPr>
          <w:color w:val="auto"/>
          <w:lang w:val="en-GB"/>
        </w:rPr>
      </w:pPr>
    </w:p>
    <w:p w:rsidR="00F35C59" w:rsidRDefault="00F35C59" w:rsidP="00F35C59">
      <w:pPr>
        <w:pStyle w:val="Firma"/>
        <w:ind w:left="1440"/>
        <w:rPr>
          <w:color w:val="104864" w:themeColor="background2" w:themeShade="40"/>
          <w:lang w:val="en-GB"/>
        </w:rPr>
      </w:pPr>
      <w:r>
        <w:rPr>
          <w:color w:val="auto"/>
          <w:lang w:val="en-GB"/>
        </w:rPr>
        <w:t xml:space="preserve">Example 2017: </w:t>
      </w:r>
      <w:r w:rsidRPr="00F35C59">
        <w:rPr>
          <w:color w:val="104864" w:themeColor="background2" w:themeShade="40"/>
          <w:lang w:val="en-GB"/>
        </w:rPr>
        <w:t>623+10/2684*100 =23.58</w:t>
      </w:r>
    </w:p>
    <w:p w:rsidR="00F35C59" w:rsidRDefault="00F35C59" w:rsidP="00F35C59">
      <w:pPr>
        <w:pStyle w:val="Firma"/>
        <w:ind w:left="1440"/>
        <w:rPr>
          <w:color w:val="auto"/>
          <w:lang w:val="en-GB"/>
        </w:rPr>
      </w:pPr>
    </w:p>
    <w:p w:rsidR="00F35C59" w:rsidRDefault="00F35C59" w:rsidP="00F35C59">
      <w:pPr>
        <w:pStyle w:val="Firma"/>
        <w:numPr>
          <w:ilvl w:val="0"/>
          <w:numId w:val="2"/>
        </w:numPr>
        <w:rPr>
          <w:color w:val="auto"/>
          <w:lang w:val="en-GB"/>
        </w:rPr>
      </w:pPr>
      <w:r w:rsidRPr="0007185B">
        <w:rPr>
          <w:color w:val="104864" w:themeColor="background2" w:themeShade="40"/>
          <w:lang w:val="en-GB"/>
        </w:rPr>
        <w:t xml:space="preserve">Total assets Turnover: </w:t>
      </w:r>
      <w:r>
        <w:rPr>
          <w:color w:val="auto"/>
          <w:lang w:val="en-GB"/>
        </w:rPr>
        <w:t xml:space="preserve">on this case, you will need to divide the sales between the total assets </w:t>
      </w:r>
      <w:proofErr w:type="gramStart"/>
      <w:r>
        <w:rPr>
          <w:color w:val="auto"/>
          <w:lang w:val="en-GB"/>
        </w:rPr>
        <w:t>less</w:t>
      </w:r>
      <w:proofErr w:type="gramEnd"/>
      <w:r>
        <w:rPr>
          <w:color w:val="auto"/>
          <w:lang w:val="en-GB"/>
        </w:rPr>
        <w:t xml:space="preserve"> current liabilities.</w:t>
      </w:r>
    </w:p>
    <w:p w:rsidR="00F35C59" w:rsidRDefault="00F35C59" w:rsidP="00F35C59">
      <w:pPr>
        <w:pStyle w:val="Firma"/>
        <w:ind w:left="1440"/>
        <w:rPr>
          <w:color w:val="auto"/>
          <w:lang w:val="en-GB"/>
        </w:rPr>
      </w:pPr>
    </w:p>
    <w:p w:rsidR="00F35C59" w:rsidRDefault="00F35C59" w:rsidP="00F35C59">
      <w:pPr>
        <w:pStyle w:val="Firma"/>
        <w:ind w:left="1440"/>
        <w:rPr>
          <w:color w:val="104864" w:themeColor="background2" w:themeShade="40"/>
          <w:lang w:val="en-GB"/>
        </w:rPr>
      </w:pPr>
      <w:r>
        <w:rPr>
          <w:color w:val="auto"/>
          <w:lang w:val="en-GB"/>
        </w:rPr>
        <w:t xml:space="preserve">Example 2017: </w:t>
      </w:r>
      <w:r w:rsidRPr="00F35C59">
        <w:rPr>
          <w:color w:val="104864" w:themeColor="background2" w:themeShade="40"/>
          <w:lang w:val="en-GB"/>
        </w:rPr>
        <w:t>9000/2684= 3.35</w:t>
      </w:r>
    </w:p>
    <w:p w:rsidR="00F35C59" w:rsidRDefault="00F35C59" w:rsidP="00F35C59">
      <w:pPr>
        <w:pStyle w:val="Firma"/>
        <w:ind w:left="1440"/>
        <w:rPr>
          <w:color w:val="104864" w:themeColor="background2" w:themeShade="40"/>
          <w:lang w:val="en-GB"/>
        </w:rPr>
      </w:pPr>
    </w:p>
    <w:p w:rsidR="00F35C59" w:rsidRPr="00F35C59" w:rsidRDefault="00F35C59" w:rsidP="00F35C59">
      <w:pPr>
        <w:pStyle w:val="Firma"/>
        <w:numPr>
          <w:ilvl w:val="0"/>
          <w:numId w:val="2"/>
        </w:numPr>
        <w:rPr>
          <w:b w:val="0"/>
          <w:bCs w:val="0"/>
          <w:color w:val="auto"/>
          <w:lang w:val="en-GB"/>
        </w:rPr>
      </w:pPr>
      <w:r w:rsidRPr="0007185B">
        <w:rPr>
          <w:color w:val="104864" w:themeColor="background2" w:themeShade="40"/>
          <w:lang w:val="en-GB"/>
        </w:rPr>
        <w:t xml:space="preserve">Working capital turnover: </w:t>
      </w:r>
      <w:r>
        <w:rPr>
          <w:color w:val="auto"/>
          <w:lang w:val="en-GB"/>
        </w:rPr>
        <w:t xml:space="preserve">this is the result of dividing the sales between the net assets you got. </w:t>
      </w:r>
    </w:p>
    <w:p w:rsidR="00F35C59" w:rsidRDefault="00F35C59" w:rsidP="00F35C59">
      <w:pPr>
        <w:pStyle w:val="Firma"/>
        <w:ind w:left="1440"/>
        <w:rPr>
          <w:color w:val="auto"/>
          <w:lang w:val="en-GB"/>
        </w:rPr>
      </w:pPr>
    </w:p>
    <w:p w:rsidR="00F35C59" w:rsidRDefault="00F35C59" w:rsidP="00F35C59">
      <w:pPr>
        <w:pStyle w:val="Firma"/>
        <w:ind w:left="1440"/>
        <w:rPr>
          <w:color w:val="104864" w:themeColor="background2" w:themeShade="40"/>
          <w:lang w:val="en-GB"/>
        </w:rPr>
      </w:pPr>
      <w:r>
        <w:rPr>
          <w:color w:val="auto"/>
          <w:lang w:val="en-GB"/>
        </w:rPr>
        <w:t xml:space="preserve">Example 2017: </w:t>
      </w:r>
      <w:r w:rsidRPr="00F35C59">
        <w:rPr>
          <w:color w:val="104864" w:themeColor="background2" w:themeShade="40"/>
          <w:lang w:val="en-GB"/>
        </w:rPr>
        <w:t>9000/984 =9.15</w:t>
      </w:r>
    </w:p>
    <w:p w:rsidR="00F35C59" w:rsidRDefault="00F35C59" w:rsidP="00F35C59">
      <w:pPr>
        <w:pStyle w:val="Firma"/>
        <w:ind w:left="1440"/>
        <w:rPr>
          <w:color w:val="auto"/>
          <w:lang w:val="en-GB"/>
        </w:rPr>
      </w:pPr>
    </w:p>
    <w:p w:rsidR="00F35C59" w:rsidRDefault="00F35C59" w:rsidP="00F35C59">
      <w:pPr>
        <w:pStyle w:val="Firma"/>
        <w:numPr>
          <w:ilvl w:val="0"/>
          <w:numId w:val="2"/>
        </w:numPr>
        <w:rPr>
          <w:color w:val="auto"/>
          <w:lang w:val="en-GB"/>
        </w:rPr>
      </w:pPr>
      <w:r w:rsidRPr="0007185B">
        <w:rPr>
          <w:color w:val="104864" w:themeColor="background2" w:themeShade="40"/>
          <w:lang w:val="en-GB"/>
        </w:rPr>
        <w:t>Current ratio</w:t>
      </w:r>
      <w:r>
        <w:rPr>
          <w:color w:val="auto"/>
          <w:lang w:val="en-GB"/>
        </w:rPr>
        <w:t xml:space="preserve">: </w:t>
      </w:r>
      <w:r w:rsidR="00EE3BAB">
        <w:rPr>
          <w:color w:val="auto"/>
          <w:lang w:val="en-GB"/>
        </w:rPr>
        <w:t>you need to divide current assets/ between your current liabilities.</w:t>
      </w:r>
    </w:p>
    <w:p w:rsidR="00EE3BAB" w:rsidRDefault="00EE3BAB" w:rsidP="00EE3BAB">
      <w:pPr>
        <w:pStyle w:val="Firma"/>
        <w:ind w:left="1440"/>
        <w:rPr>
          <w:color w:val="auto"/>
          <w:lang w:val="en-GB"/>
        </w:rPr>
      </w:pPr>
    </w:p>
    <w:p w:rsidR="00EE3BAB" w:rsidRDefault="00EE3BAB" w:rsidP="00EE3BAB">
      <w:pPr>
        <w:pStyle w:val="Firma"/>
        <w:ind w:left="1440"/>
        <w:rPr>
          <w:color w:val="104864" w:themeColor="background2" w:themeShade="40"/>
          <w:lang w:val="en-GB"/>
        </w:rPr>
      </w:pPr>
      <w:r>
        <w:rPr>
          <w:color w:val="auto"/>
          <w:lang w:val="en-GB"/>
        </w:rPr>
        <w:t xml:space="preserve">Example 2017: </w:t>
      </w:r>
      <w:r w:rsidRPr="00EE3BAB">
        <w:rPr>
          <w:color w:val="104864" w:themeColor="background2" w:themeShade="40"/>
          <w:lang w:val="en-GB"/>
        </w:rPr>
        <w:t>1839/855 = 2.15</w:t>
      </w:r>
    </w:p>
    <w:p w:rsidR="00EE3BAB" w:rsidRPr="0007185B" w:rsidRDefault="00EE3BAB" w:rsidP="00EE3BAB">
      <w:pPr>
        <w:pStyle w:val="Firma"/>
        <w:ind w:left="1440"/>
        <w:rPr>
          <w:color w:val="104864" w:themeColor="background2" w:themeShade="40"/>
          <w:lang w:val="en-GB"/>
        </w:rPr>
      </w:pPr>
    </w:p>
    <w:p w:rsidR="00EE3BAB" w:rsidRDefault="00EE3BAB" w:rsidP="00EE3BAB">
      <w:pPr>
        <w:pStyle w:val="Firma"/>
        <w:numPr>
          <w:ilvl w:val="0"/>
          <w:numId w:val="2"/>
        </w:numPr>
        <w:rPr>
          <w:color w:val="auto"/>
          <w:lang w:val="en-GB"/>
        </w:rPr>
      </w:pPr>
      <w:r w:rsidRPr="0007185B">
        <w:rPr>
          <w:color w:val="104864" w:themeColor="background2" w:themeShade="40"/>
          <w:lang w:val="en-GB"/>
        </w:rPr>
        <w:t>Quick ratio</w:t>
      </w:r>
      <w:r>
        <w:rPr>
          <w:color w:val="auto"/>
          <w:lang w:val="en-GB"/>
        </w:rPr>
        <w:t xml:space="preserve">: you get this result with the current assets less stock divided current liabilities. </w:t>
      </w:r>
    </w:p>
    <w:p w:rsidR="00EE3BAB" w:rsidRDefault="00EE3BAB" w:rsidP="00EE3BAB">
      <w:pPr>
        <w:pStyle w:val="Firma"/>
        <w:ind w:left="1440"/>
        <w:rPr>
          <w:color w:val="auto"/>
          <w:lang w:val="en-GB"/>
        </w:rPr>
      </w:pPr>
    </w:p>
    <w:p w:rsidR="00EE3BAB" w:rsidRDefault="00EE3BAB" w:rsidP="00EE3BAB">
      <w:pPr>
        <w:pStyle w:val="Firma"/>
        <w:ind w:left="1440"/>
        <w:rPr>
          <w:color w:val="auto"/>
          <w:lang w:val="en-GB"/>
        </w:rPr>
      </w:pPr>
      <w:r>
        <w:rPr>
          <w:color w:val="auto"/>
          <w:lang w:val="en-GB"/>
        </w:rPr>
        <w:t xml:space="preserve">Example 2017: </w:t>
      </w:r>
      <w:r w:rsidRPr="00EE3BAB">
        <w:rPr>
          <w:color w:val="104864" w:themeColor="background2" w:themeShade="40"/>
          <w:lang w:val="en-GB"/>
        </w:rPr>
        <w:t>1839-700/855 =1.33</w:t>
      </w:r>
    </w:p>
    <w:p w:rsidR="00EE3BAB" w:rsidRDefault="00EE3BAB" w:rsidP="00EE3BAB">
      <w:pPr>
        <w:pStyle w:val="Firma"/>
        <w:ind w:left="1440"/>
        <w:rPr>
          <w:color w:val="auto"/>
          <w:lang w:val="en-GB"/>
        </w:rPr>
      </w:pPr>
    </w:p>
    <w:p w:rsidR="00EE3BAB" w:rsidRDefault="00EE3BAB" w:rsidP="00EE3BAB">
      <w:pPr>
        <w:pStyle w:val="Firma"/>
        <w:numPr>
          <w:ilvl w:val="0"/>
          <w:numId w:val="2"/>
        </w:numPr>
        <w:rPr>
          <w:color w:val="auto"/>
          <w:lang w:val="en-GB"/>
        </w:rPr>
      </w:pPr>
      <w:r w:rsidRPr="0007185B">
        <w:rPr>
          <w:color w:val="104864" w:themeColor="background2" w:themeShade="40"/>
          <w:lang w:val="en-GB"/>
        </w:rPr>
        <w:lastRenderedPageBreak/>
        <w:t xml:space="preserve">Debtor Days: </w:t>
      </w:r>
      <w:r>
        <w:rPr>
          <w:color w:val="auto"/>
          <w:lang w:val="en-GB"/>
        </w:rPr>
        <w:t xml:space="preserve">you will need to multiply the debtors for the 365 days of the year and divide this amount between the sales. </w:t>
      </w:r>
    </w:p>
    <w:p w:rsidR="00EE3BAB" w:rsidRDefault="00EE3BAB" w:rsidP="00EE3BAB">
      <w:pPr>
        <w:pStyle w:val="Firma"/>
        <w:ind w:left="1440"/>
        <w:rPr>
          <w:color w:val="auto"/>
          <w:lang w:val="en-GB"/>
        </w:rPr>
      </w:pPr>
    </w:p>
    <w:p w:rsidR="00EE3BAB" w:rsidRDefault="00EE3BAB" w:rsidP="00EE3BAB">
      <w:pPr>
        <w:pStyle w:val="Firma"/>
        <w:ind w:left="1440"/>
        <w:rPr>
          <w:color w:val="auto"/>
          <w:lang w:val="en-GB"/>
        </w:rPr>
      </w:pPr>
      <w:r>
        <w:rPr>
          <w:color w:val="auto"/>
          <w:lang w:val="en-GB"/>
        </w:rPr>
        <w:t xml:space="preserve">Example 2017: </w:t>
      </w:r>
      <w:r w:rsidRPr="00EE3BAB">
        <w:rPr>
          <w:color w:val="104864" w:themeColor="background2" w:themeShade="40"/>
          <w:lang w:val="en-GB"/>
        </w:rPr>
        <w:t>649*365/9000 = 26.32 days.</w:t>
      </w:r>
    </w:p>
    <w:p w:rsidR="00EE3BAB" w:rsidRDefault="00EE3BAB" w:rsidP="00EE3BAB">
      <w:pPr>
        <w:pStyle w:val="Firma"/>
        <w:ind w:left="1440"/>
        <w:rPr>
          <w:color w:val="auto"/>
          <w:lang w:val="en-GB"/>
        </w:rPr>
      </w:pPr>
    </w:p>
    <w:p w:rsidR="00EE3BAB" w:rsidRDefault="00EE3BAB" w:rsidP="00EE3BAB">
      <w:pPr>
        <w:pStyle w:val="Firma"/>
        <w:numPr>
          <w:ilvl w:val="0"/>
          <w:numId w:val="2"/>
        </w:numPr>
        <w:rPr>
          <w:color w:val="auto"/>
          <w:lang w:val="en-GB"/>
        </w:rPr>
      </w:pPr>
      <w:r w:rsidRPr="0007185B">
        <w:rPr>
          <w:color w:val="104864" w:themeColor="background2" w:themeShade="40"/>
          <w:lang w:val="en-GB"/>
        </w:rPr>
        <w:t>Creditor Days</w:t>
      </w:r>
      <w:r>
        <w:rPr>
          <w:color w:val="auto"/>
          <w:lang w:val="en-GB"/>
        </w:rPr>
        <w:t xml:space="preserve">: on this case you need the creditors amount multiplied for the 365 days of the year and divide this between the purchases. </w:t>
      </w:r>
    </w:p>
    <w:p w:rsidR="00EE3BAB" w:rsidRDefault="00EE3BAB" w:rsidP="00EE3BAB">
      <w:pPr>
        <w:pStyle w:val="Firma"/>
        <w:ind w:left="1440"/>
        <w:rPr>
          <w:color w:val="auto"/>
          <w:lang w:val="en-GB"/>
        </w:rPr>
      </w:pPr>
    </w:p>
    <w:p w:rsidR="00EE3BAB" w:rsidRDefault="00EE3BAB" w:rsidP="00EE3BAB">
      <w:pPr>
        <w:pStyle w:val="Firma"/>
        <w:ind w:left="1440"/>
        <w:rPr>
          <w:color w:val="104864" w:themeColor="background2" w:themeShade="40"/>
          <w:lang w:val="en-GB"/>
        </w:rPr>
      </w:pPr>
      <w:r>
        <w:rPr>
          <w:color w:val="auto"/>
          <w:lang w:val="en-GB"/>
        </w:rPr>
        <w:t xml:space="preserve">Example 2017: </w:t>
      </w:r>
      <w:r w:rsidRPr="0007185B">
        <w:rPr>
          <w:color w:val="104864" w:themeColor="background2" w:themeShade="40"/>
          <w:lang w:val="en-GB"/>
        </w:rPr>
        <w:t>660*365/</w:t>
      </w:r>
      <w:r w:rsidR="0007185B" w:rsidRPr="0007185B">
        <w:rPr>
          <w:color w:val="104864" w:themeColor="background2" w:themeShade="40"/>
          <w:lang w:val="en-GB"/>
        </w:rPr>
        <w:t>6500 = 37.06</w:t>
      </w:r>
    </w:p>
    <w:p w:rsidR="0007185B" w:rsidRDefault="0007185B" w:rsidP="00EE3BAB">
      <w:pPr>
        <w:pStyle w:val="Firma"/>
        <w:ind w:left="1440"/>
        <w:rPr>
          <w:color w:val="104864" w:themeColor="background2" w:themeShade="40"/>
          <w:lang w:val="en-GB"/>
        </w:rPr>
      </w:pPr>
    </w:p>
    <w:p w:rsidR="0007185B" w:rsidRDefault="0007185B" w:rsidP="0007185B">
      <w:pPr>
        <w:pStyle w:val="Firma"/>
        <w:numPr>
          <w:ilvl w:val="0"/>
          <w:numId w:val="2"/>
        </w:numPr>
        <w:rPr>
          <w:color w:val="auto"/>
          <w:lang w:val="en-GB"/>
        </w:rPr>
      </w:pPr>
      <w:r w:rsidRPr="0007185B">
        <w:rPr>
          <w:color w:val="104864" w:themeColor="background2" w:themeShade="40"/>
          <w:lang w:val="en-GB"/>
        </w:rPr>
        <w:t>Debt Ratio</w:t>
      </w:r>
      <w:r>
        <w:rPr>
          <w:color w:val="auto"/>
          <w:lang w:val="en-GB"/>
        </w:rPr>
        <w:t>: this is the result of the total debts between the total assets.</w:t>
      </w:r>
    </w:p>
    <w:p w:rsidR="0007185B" w:rsidRDefault="0007185B" w:rsidP="0007185B">
      <w:pPr>
        <w:pStyle w:val="Firma"/>
        <w:ind w:left="1440"/>
        <w:rPr>
          <w:color w:val="auto"/>
          <w:lang w:val="en-GB"/>
        </w:rPr>
      </w:pPr>
    </w:p>
    <w:p w:rsidR="0007185B" w:rsidRDefault="0007185B" w:rsidP="0007185B">
      <w:pPr>
        <w:pStyle w:val="Firma"/>
        <w:ind w:left="1440"/>
        <w:rPr>
          <w:color w:val="104864" w:themeColor="background2" w:themeShade="40"/>
          <w:lang w:val="en-GB"/>
        </w:rPr>
      </w:pPr>
      <w:r>
        <w:rPr>
          <w:color w:val="auto"/>
          <w:lang w:val="en-GB"/>
        </w:rPr>
        <w:t xml:space="preserve">Example 2017: </w:t>
      </w:r>
      <w:r w:rsidRPr="0007185B">
        <w:rPr>
          <w:color w:val="104864" w:themeColor="background2" w:themeShade="40"/>
          <w:lang w:val="en-GB"/>
        </w:rPr>
        <w:t>855+150/1839+1700 = 0.28</w:t>
      </w:r>
    </w:p>
    <w:p w:rsidR="0007185B" w:rsidRDefault="0007185B" w:rsidP="0007185B">
      <w:pPr>
        <w:pStyle w:val="Firma"/>
        <w:ind w:left="1440"/>
        <w:rPr>
          <w:color w:val="auto"/>
          <w:lang w:val="en-GB"/>
        </w:rPr>
      </w:pPr>
    </w:p>
    <w:p w:rsidR="0007185B" w:rsidRDefault="0007185B" w:rsidP="0007185B">
      <w:pPr>
        <w:pStyle w:val="Firma"/>
        <w:numPr>
          <w:ilvl w:val="0"/>
          <w:numId w:val="2"/>
        </w:numPr>
        <w:rPr>
          <w:color w:val="auto"/>
          <w:lang w:val="en-GB"/>
        </w:rPr>
      </w:pPr>
      <w:r w:rsidRPr="0007185B">
        <w:rPr>
          <w:color w:val="104864" w:themeColor="background2" w:themeShade="40"/>
          <w:lang w:val="en-GB"/>
        </w:rPr>
        <w:t>Interest Cover</w:t>
      </w:r>
      <w:r>
        <w:rPr>
          <w:color w:val="auto"/>
          <w:lang w:val="en-GB"/>
        </w:rPr>
        <w:t xml:space="preserve">: finally, to get this ratio you need the profit before interest and taxes between interest charges you might have. </w:t>
      </w:r>
    </w:p>
    <w:p w:rsidR="0007185B" w:rsidRDefault="0007185B" w:rsidP="0007185B">
      <w:pPr>
        <w:pStyle w:val="Firma"/>
        <w:ind w:left="1440"/>
        <w:rPr>
          <w:color w:val="auto"/>
          <w:lang w:val="en-GB"/>
        </w:rPr>
      </w:pPr>
    </w:p>
    <w:p w:rsidR="0007185B" w:rsidRPr="0007185B" w:rsidRDefault="0007185B" w:rsidP="0007185B">
      <w:pPr>
        <w:pStyle w:val="Firma"/>
        <w:ind w:left="1440"/>
        <w:rPr>
          <w:color w:val="auto"/>
          <w:lang w:val="en-GB"/>
        </w:rPr>
      </w:pPr>
      <w:r>
        <w:rPr>
          <w:color w:val="auto"/>
          <w:lang w:val="en-GB"/>
        </w:rPr>
        <w:t xml:space="preserve">Example: </w:t>
      </w:r>
      <w:r w:rsidRPr="0007185B">
        <w:rPr>
          <w:color w:val="104864" w:themeColor="background2" w:themeShade="40"/>
          <w:lang w:val="en-GB"/>
        </w:rPr>
        <w:t>623+10/10= 63.3</w:t>
      </w:r>
    </w:p>
    <w:p w:rsidR="00EE3BAB" w:rsidRDefault="00EE3BAB" w:rsidP="00EE3BAB">
      <w:pPr>
        <w:pStyle w:val="Firma"/>
        <w:ind w:left="1440"/>
        <w:rPr>
          <w:color w:val="auto"/>
          <w:lang w:val="en-GB"/>
        </w:rPr>
      </w:pPr>
    </w:p>
    <w:p w:rsidR="0007185B" w:rsidRPr="00EE3BAB" w:rsidRDefault="0007185B" w:rsidP="00EE3BAB">
      <w:pPr>
        <w:pStyle w:val="Firma"/>
        <w:ind w:left="1440"/>
        <w:rPr>
          <w:color w:val="auto"/>
          <w:lang w:val="en-GB"/>
        </w:rPr>
      </w:pPr>
    </w:p>
    <w:p w:rsidR="00F35C59" w:rsidRDefault="0007185B" w:rsidP="0007185B">
      <w:pPr>
        <w:pStyle w:val="Firma"/>
        <w:rPr>
          <w:color w:val="auto"/>
          <w:lang w:val="en-GB"/>
        </w:rPr>
      </w:pPr>
      <w:r>
        <w:rPr>
          <w:color w:val="auto"/>
          <w:lang w:val="en-GB"/>
        </w:rPr>
        <w:t xml:space="preserve">For the example on the year 2018, the researcher has made the same calculations in order to get all the precise ratios from each year </w:t>
      </w:r>
      <w:proofErr w:type="gramStart"/>
      <w:r>
        <w:rPr>
          <w:color w:val="auto"/>
          <w:lang w:val="en-GB"/>
        </w:rPr>
        <w:t>and also</w:t>
      </w:r>
      <w:proofErr w:type="gramEnd"/>
      <w:r>
        <w:rPr>
          <w:color w:val="auto"/>
          <w:lang w:val="en-GB"/>
        </w:rPr>
        <w:t xml:space="preserve">, make the financial analysis accurately. Please find below a table with the information accrued from the year 2018 within the company Ffion Limited: </w:t>
      </w:r>
    </w:p>
    <w:p w:rsidR="0007185B" w:rsidRDefault="0007185B" w:rsidP="0007185B">
      <w:pPr>
        <w:pStyle w:val="Firma"/>
        <w:rPr>
          <w:color w:val="auto"/>
          <w:lang w:val="en-GB"/>
        </w:rPr>
      </w:pPr>
    </w:p>
    <w:tbl>
      <w:tblPr>
        <w:tblStyle w:val="Tabladecuadrcula3"/>
        <w:tblW w:w="0" w:type="auto"/>
        <w:tblInd w:w="5" w:type="dxa"/>
        <w:tblLook w:val="04A0" w:firstRow="1" w:lastRow="0" w:firstColumn="1" w:lastColumn="0" w:noHBand="0" w:noVBand="1"/>
      </w:tblPr>
      <w:tblGrid>
        <w:gridCol w:w="2532"/>
        <w:gridCol w:w="4086"/>
      </w:tblGrid>
      <w:tr w:rsidR="003954BE" w:rsidTr="003954BE">
        <w:trPr>
          <w:cnfStyle w:val="100000000000" w:firstRow="1" w:lastRow="0" w:firstColumn="0" w:lastColumn="0" w:oddVBand="0" w:evenVBand="0" w:oddHBand="0" w:evenHBand="0" w:firstRowFirstColumn="0" w:firstRowLastColumn="0" w:lastRowFirstColumn="0" w:lastRowLastColumn="0"/>
          <w:trHeight w:val="528"/>
        </w:trPr>
        <w:tc>
          <w:tcPr>
            <w:cnfStyle w:val="001000000100" w:firstRow="0" w:lastRow="0" w:firstColumn="1" w:lastColumn="0" w:oddVBand="0" w:evenVBand="0" w:oddHBand="0" w:evenHBand="0" w:firstRowFirstColumn="1" w:firstRowLastColumn="0" w:lastRowFirstColumn="0" w:lastRowLastColumn="0"/>
            <w:tcW w:w="2532" w:type="dxa"/>
          </w:tcPr>
          <w:p w:rsidR="0007185B" w:rsidRPr="003954BE" w:rsidRDefault="0007185B" w:rsidP="0007185B">
            <w:pPr>
              <w:pStyle w:val="Firma"/>
              <w:ind w:left="0"/>
              <w:rPr>
                <w:color w:val="2191C9" w:themeColor="background2" w:themeShade="80"/>
                <w:lang w:val="en-GB"/>
              </w:rPr>
            </w:pPr>
            <w:r w:rsidRPr="003954BE">
              <w:rPr>
                <w:color w:val="2191C9" w:themeColor="background2" w:themeShade="80"/>
                <w:lang w:val="en-GB"/>
              </w:rPr>
              <w:t>Ratio</w:t>
            </w:r>
          </w:p>
        </w:tc>
        <w:tc>
          <w:tcPr>
            <w:tcW w:w="4086" w:type="dxa"/>
          </w:tcPr>
          <w:p w:rsidR="0007185B" w:rsidRPr="003954BE" w:rsidRDefault="0007185B" w:rsidP="0007185B">
            <w:pPr>
              <w:pStyle w:val="Firma"/>
              <w:ind w:left="0"/>
              <w:cnfStyle w:val="100000000000" w:firstRow="1" w:lastRow="0" w:firstColumn="0" w:lastColumn="0" w:oddVBand="0" w:evenVBand="0" w:oddHBand="0" w:evenHBand="0" w:firstRowFirstColumn="0" w:firstRowLastColumn="0" w:lastRowFirstColumn="0" w:lastRowLastColumn="0"/>
              <w:rPr>
                <w:color w:val="2191C9" w:themeColor="background2" w:themeShade="80"/>
                <w:lang w:val="en-GB"/>
              </w:rPr>
            </w:pPr>
            <w:r w:rsidRPr="003954BE">
              <w:rPr>
                <w:color w:val="2191C9" w:themeColor="background2" w:themeShade="80"/>
                <w:lang w:val="en-GB"/>
              </w:rPr>
              <w:t>2018</w:t>
            </w:r>
          </w:p>
        </w:tc>
      </w:tr>
      <w:tr w:rsidR="003954BE" w:rsidTr="003954BE">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2532" w:type="dxa"/>
          </w:tcPr>
          <w:p w:rsidR="0007185B" w:rsidRDefault="0007185B" w:rsidP="0007185B">
            <w:pPr>
              <w:pStyle w:val="Firma"/>
              <w:ind w:left="0"/>
              <w:rPr>
                <w:color w:val="auto"/>
                <w:lang w:val="en-GB"/>
              </w:rPr>
            </w:pPr>
            <w:r>
              <w:rPr>
                <w:color w:val="auto"/>
                <w:lang w:val="en-GB"/>
              </w:rPr>
              <w:t>Gross profit</w:t>
            </w:r>
          </w:p>
        </w:tc>
        <w:tc>
          <w:tcPr>
            <w:tcW w:w="4086" w:type="dxa"/>
          </w:tcPr>
          <w:p w:rsidR="0007185B" w:rsidRPr="003954BE" w:rsidRDefault="0007185B" w:rsidP="0007185B">
            <w:pPr>
              <w:pStyle w:val="Firma"/>
              <w:ind w:left="0"/>
              <w:cnfStyle w:val="000000100000" w:firstRow="0" w:lastRow="0" w:firstColumn="0" w:lastColumn="0" w:oddVBand="0" w:evenVBand="0" w:oddHBand="1" w:evenHBand="0" w:firstRowFirstColumn="0" w:firstRowLastColumn="0" w:lastRowFirstColumn="0" w:lastRowLastColumn="0"/>
              <w:rPr>
                <w:color w:val="auto"/>
                <w:sz w:val="20"/>
                <w:lang w:val="en-GB"/>
              </w:rPr>
            </w:pPr>
            <w:r w:rsidRPr="003954BE">
              <w:rPr>
                <w:color w:val="auto"/>
                <w:sz w:val="20"/>
                <w:lang w:val="en-GB"/>
              </w:rPr>
              <w:t>1850/9500*100 =19.47</w:t>
            </w:r>
          </w:p>
        </w:tc>
      </w:tr>
      <w:tr w:rsidR="003954BE" w:rsidTr="003954BE">
        <w:trPr>
          <w:trHeight w:val="528"/>
        </w:trPr>
        <w:tc>
          <w:tcPr>
            <w:cnfStyle w:val="001000000000" w:firstRow="0" w:lastRow="0" w:firstColumn="1" w:lastColumn="0" w:oddVBand="0" w:evenVBand="0" w:oddHBand="0" w:evenHBand="0" w:firstRowFirstColumn="0" w:firstRowLastColumn="0" w:lastRowFirstColumn="0" w:lastRowLastColumn="0"/>
            <w:tcW w:w="2532" w:type="dxa"/>
          </w:tcPr>
          <w:p w:rsidR="0007185B" w:rsidRDefault="0007185B" w:rsidP="0007185B">
            <w:pPr>
              <w:pStyle w:val="Firma"/>
              <w:ind w:left="0"/>
              <w:rPr>
                <w:color w:val="auto"/>
                <w:lang w:val="en-GB"/>
              </w:rPr>
            </w:pPr>
            <w:r>
              <w:rPr>
                <w:color w:val="auto"/>
                <w:lang w:val="en-GB"/>
              </w:rPr>
              <w:t>Net profit</w:t>
            </w:r>
          </w:p>
        </w:tc>
        <w:tc>
          <w:tcPr>
            <w:tcW w:w="4086" w:type="dxa"/>
          </w:tcPr>
          <w:p w:rsidR="0007185B" w:rsidRPr="003954BE" w:rsidRDefault="0007185B" w:rsidP="0007185B">
            <w:pPr>
              <w:pStyle w:val="Firma"/>
              <w:ind w:left="0"/>
              <w:cnfStyle w:val="000000000000" w:firstRow="0" w:lastRow="0" w:firstColumn="0" w:lastColumn="0" w:oddVBand="0" w:evenVBand="0" w:oddHBand="0" w:evenHBand="0" w:firstRowFirstColumn="0" w:firstRowLastColumn="0" w:lastRowFirstColumn="0" w:lastRowLastColumn="0"/>
              <w:rPr>
                <w:color w:val="auto"/>
                <w:sz w:val="20"/>
                <w:lang w:val="en-GB"/>
              </w:rPr>
            </w:pPr>
            <w:r w:rsidRPr="003954BE">
              <w:rPr>
                <w:color w:val="auto"/>
                <w:sz w:val="20"/>
                <w:lang w:val="en-GB"/>
              </w:rPr>
              <w:t>307/9500*100 = 3.23</w:t>
            </w:r>
          </w:p>
        </w:tc>
      </w:tr>
      <w:tr w:rsidR="003954BE" w:rsidTr="003954BE">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532" w:type="dxa"/>
          </w:tcPr>
          <w:p w:rsidR="0007185B" w:rsidRDefault="0007185B" w:rsidP="0007185B">
            <w:pPr>
              <w:pStyle w:val="Firma"/>
              <w:ind w:left="0"/>
              <w:rPr>
                <w:color w:val="auto"/>
                <w:lang w:val="en-GB"/>
              </w:rPr>
            </w:pPr>
            <w:r>
              <w:rPr>
                <w:color w:val="auto"/>
                <w:lang w:val="en-GB"/>
              </w:rPr>
              <w:t>ROCE</w:t>
            </w:r>
          </w:p>
        </w:tc>
        <w:tc>
          <w:tcPr>
            <w:tcW w:w="4086" w:type="dxa"/>
          </w:tcPr>
          <w:p w:rsidR="0007185B" w:rsidRPr="003954BE" w:rsidRDefault="0007185B" w:rsidP="0007185B">
            <w:pPr>
              <w:pStyle w:val="Firma"/>
              <w:ind w:left="0"/>
              <w:cnfStyle w:val="000000100000" w:firstRow="0" w:lastRow="0" w:firstColumn="0" w:lastColumn="0" w:oddVBand="0" w:evenVBand="0" w:oddHBand="1" w:evenHBand="0" w:firstRowFirstColumn="0" w:firstRowLastColumn="0" w:lastRowFirstColumn="0" w:lastRowLastColumn="0"/>
              <w:rPr>
                <w:color w:val="auto"/>
                <w:sz w:val="20"/>
                <w:lang w:val="en-GB"/>
              </w:rPr>
            </w:pPr>
            <w:r w:rsidRPr="003954BE">
              <w:rPr>
                <w:color w:val="auto"/>
                <w:sz w:val="20"/>
                <w:lang w:val="en-GB"/>
              </w:rPr>
              <w:t>307+9/3014*100 =10.48</w:t>
            </w:r>
          </w:p>
        </w:tc>
      </w:tr>
      <w:tr w:rsidR="003954BE" w:rsidTr="003954BE">
        <w:trPr>
          <w:trHeight w:val="528"/>
        </w:trPr>
        <w:tc>
          <w:tcPr>
            <w:cnfStyle w:val="001000000000" w:firstRow="0" w:lastRow="0" w:firstColumn="1" w:lastColumn="0" w:oddVBand="0" w:evenVBand="0" w:oddHBand="0" w:evenHBand="0" w:firstRowFirstColumn="0" w:firstRowLastColumn="0" w:lastRowFirstColumn="0" w:lastRowLastColumn="0"/>
            <w:tcW w:w="2532" w:type="dxa"/>
          </w:tcPr>
          <w:p w:rsidR="0007185B" w:rsidRDefault="0007185B" w:rsidP="0007185B">
            <w:pPr>
              <w:pStyle w:val="Firma"/>
              <w:ind w:left="0"/>
              <w:rPr>
                <w:color w:val="auto"/>
                <w:lang w:val="en-GB"/>
              </w:rPr>
            </w:pPr>
            <w:r>
              <w:rPr>
                <w:color w:val="auto"/>
                <w:lang w:val="en-GB"/>
              </w:rPr>
              <w:t>Total assets turnover</w:t>
            </w:r>
          </w:p>
        </w:tc>
        <w:tc>
          <w:tcPr>
            <w:tcW w:w="4086" w:type="dxa"/>
          </w:tcPr>
          <w:p w:rsidR="0007185B" w:rsidRPr="003954BE" w:rsidRDefault="003954BE" w:rsidP="0007185B">
            <w:pPr>
              <w:pStyle w:val="Firma"/>
              <w:ind w:left="0"/>
              <w:cnfStyle w:val="000000000000" w:firstRow="0" w:lastRow="0" w:firstColumn="0" w:lastColumn="0" w:oddVBand="0" w:evenVBand="0" w:oddHBand="0" w:evenHBand="0" w:firstRowFirstColumn="0" w:firstRowLastColumn="0" w:lastRowFirstColumn="0" w:lastRowLastColumn="0"/>
              <w:rPr>
                <w:color w:val="auto"/>
                <w:sz w:val="20"/>
                <w:lang w:val="en-GB"/>
              </w:rPr>
            </w:pPr>
            <w:r w:rsidRPr="003954BE">
              <w:rPr>
                <w:color w:val="auto"/>
                <w:sz w:val="20"/>
                <w:lang w:val="en-GB"/>
              </w:rPr>
              <w:t>9500/3014 = 3.15 times</w:t>
            </w:r>
          </w:p>
        </w:tc>
      </w:tr>
      <w:tr w:rsidR="003954BE" w:rsidTr="003954BE">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2532" w:type="dxa"/>
          </w:tcPr>
          <w:p w:rsidR="0007185B" w:rsidRDefault="003954BE" w:rsidP="0007185B">
            <w:pPr>
              <w:pStyle w:val="Firma"/>
              <w:ind w:left="0"/>
              <w:rPr>
                <w:color w:val="auto"/>
                <w:lang w:val="en-GB"/>
              </w:rPr>
            </w:pPr>
            <w:r>
              <w:rPr>
                <w:color w:val="auto"/>
                <w:lang w:val="en-GB"/>
              </w:rPr>
              <w:t>Working capital turnover</w:t>
            </w:r>
          </w:p>
        </w:tc>
        <w:tc>
          <w:tcPr>
            <w:tcW w:w="4086" w:type="dxa"/>
          </w:tcPr>
          <w:p w:rsidR="0007185B" w:rsidRPr="003954BE" w:rsidRDefault="003954BE" w:rsidP="0007185B">
            <w:pPr>
              <w:pStyle w:val="Firma"/>
              <w:ind w:left="0"/>
              <w:cnfStyle w:val="000000100000" w:firstRow="0" w:lastRow="0" w:firstColumn="0" w:lastColumn="0" w:oddVBand="0" w:evenVBand="0" w:oddHBand="1" w:evenHBand="0" w:firstRowFirstColumn="0" w:firstRowLastColumn="0" w:lastRowFirstColumn="0" w:lastRowLastColumn="0"/>
              <w:rPr>
                <w:color w:val="auto"/>
                <w:sz w:val="20"/>
                <w:lang w:val="en-GB"/>
              </w:rPr>
            </w:pPr>
            <w:r w:rsidRPr="003954BE">
              <w:rPr>
                <w:color w:val="auto"/>
                <w:sz w:val="20"/>
                <w:lang w:val="en-GB"/>
              </w:rPr>
              <w:t>9500/1264 = 7.52</w:t>
            </w:r>
          </w:p>
        </w:tc>
      </w:tr>
      <w:tr w:rsidR="003954BE" w:rsidTr="003954BE">
        <w:trPr>
          <w:trHeight w:val="528"/>
        </w:trPr>
        <w:tc>
          <w:tcPr>
            <w:cnfStyle w:val="001000000000" w:firstRow="0" w:lastRow="0" w:firstColumn="1" w:lastColumn="0" w:oddVBand="0" w:evenVBand="0" w:oddHBand="0" w:evenHBand="0" w:firstRowFirstColumn="0" w:firstRowLastColumn="0" w:lastRowFirstColumn="0" w:lastRowLastColumn="0"/>
            <w:tcW w:w="2532" w:type="dxa"/>
          </w:tcPr>
          <w:p w:rsidR="0007185B" w:rsidRDefault="003954BE" w:rsidP="0007185B">
            <w:pPr>
              <w:pStyle w:val="Firma"/>
              <w:ind w:left="0"/>
              <w:rPr>
                <w:color w:val="auto"/>
                <w:lang w:val="en-GB"/>
              </w:rPr>
            </w:pPr>
            <w:r>
              <w:rPr>
                <w:color w:val="auto"/>
                <w:lang w:val="en-GB"/>
              </w:rPr>
              <w:t>Current ratio</w:t>
            </w:r>
          </w:p>
        </w:tc>
        <w:tc>
          <w:tcPr>
            <w:tcW w:w="4086" w:type="dxa"/>
          </w:tcPr>
          <w:p w:rsidR="0007185B" w:rsidRPr="003954BE" w:rsidRDefault="003954BE" w:rsidP="0007185B">
            <w:pPr>
              <w:pStyle w:val="Firma"/>
              <w:ind w:left="0"/>
              <w:cnfStyle w:val="000000000000" w:firstRow="0" w:lastRow="0" w:firstColumn="0" w:lastColumn="0" w:oddVBand="0" w:evenVBand="0" w:oddHBand="0" w:evenHBand="0" w:firstRowFirstColumn="0" w:firstRowLastColumn="0" w:lastRowFirstColumn="0" w:lastRowLastColumn="0"/>
              <w:rPr>
                <w:color w:val="auto"/>
                <w:sz w:val="20"/>
                <w:lang w:val="en-GB"/>
              </w:rPr>
            </w:pPr>
            <w:r w:rsidRPr="003954BE">
              <w:rPr>
                <w:color w:val="auto"/>
                <w:sz w:val="20"/>
                <w:lang w:val="en-GB"/>
              </w:rPr>
              <w:t xml:space="preserve">2152/888 = 2.43 </w:t>
            </w:r>
          </w:p>
        </w:tc>
      </w:tr>
      <w:tr w:rsidR="003954BE" w:rsidTr="003954BE">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532" w:type="dxa"/>
          </w:tcPr>
          <w:p w:rsidR="0007185B" w:rsidRDefault="003954BE" w:rsidP="0007185B">
            <w:pPr>
              <w:pStyle w:val="Firma"/>
              <w:ind w:left="0"/>
              <w:rPr>
                <w:color w:val="auto"/>
                <w:lang w:val="en-GB"/>
              </w:rPr>
            </w:pPr>
            <w:r>
              <w:rPr>
                <w:color w:val="auto"/>
                <w:lang w:val="en-GB"/>
              </w:rPr>
              <w:t xml:space="preserve">Quick ratio </w:t>
            </w:r>
          </w:p>
        </w:tc>
        <w:tc>
          <w:tcPr>
            <w:tcW w:w="4086" w:type="dxa"/>
          </w:tcPr>
          <w:p w:rsidR="0007185B" w:rsidRPr="003954BE" w:rsidRDefault="003954BE" w:rsidP="0007185B">
            <w:pPr>
              <w:pStyle w:val="Firma"/>
              <w:ind w:left="0"/>
              <w:cnfStyle w:val="000000100000" w:firstRow="0" w:lastRow="0" w:firstColumn="0" w:lastColumn="0" w:oddVBand="0" w:evenVBand="0" w:oddHBand="1" w:evenHBand="0" w:firstRowFirstColumn="0" w:firstRowLastColumn="0" w:lastRowFirstColumn="0" w:lastRowLastColumn="0"/>
              <w:rPr>
                <w:color w:val="auto"/>
                <w:sz w:val="20"/>
                <w:lang w:val="en-GB"/>
              </w:rPr>
            </w:pPr>
            <w:r w:rsidRPr="003954BE">
              <w:rPr>
                <w:color w:val="auto"/>
                <w:sz w:val="20"/>
                <w:lang w:val="en-GB"/>
              </w:rPr>
              <w:t>2152-750/888 = 2.43</w:t>
            </w:r>
          </w:p>
        </w:tc>
      </w:tr>
      <w:tr w:rsidR="003954BE" w:rsidTr="003954BE">
        <w:trPr>
          <w:trHeight w:val="528"/>
        </w:trPr>
        <w:tc>
          <w:tcPr>
            <w:cnfStyle w:val="001000000000" w:firstRow="0" w:lastRow="0" w:firstColumn="1" w:lastColumn="0" w:oddVBand="0" w:evenVBand="0" w:oddHBand="0" w:evenHBand="0" w:firstRowFirstColumn="0" w:firstRowLastColumn="0" w:lastRowFirstColumn="0" w:lastRowLastColumn="0"/>
            <w:tcW w:w="2532" w:type="dxa"/>
          </w:tcPr>
          <w:p w:rsidR="003954BE" w:rsidRDefault="003954BE" w:rsidP="0007185B">
            <w:pPr>
              <w:pStyle w:val="Firma"/>
              <w:ind w:left="0"/>
              <w:rPr>
                <w:color w:val="auto"/>
                <w:lang w:val="en-GB"/>
              </w:rPr>
            </w:pPr>
            <w:r>
              <w:rPr>
                <w:color w:val="auto"/>
                <w:lang w:val="en-GB"/>
              </w:rPr>
              <w:t>Debtor days</w:t>
            </w:r>
          </w:p>
        </w:tc>
        <w:tc>
          <w:tcPr>
            <w:tcW w:w="4086" w:type="dxa"/>
          </w:tcPr>
          <w:p w:rsidR="003954BE" w:rsidRPr="003954BE" w:rsidRDefault="003954BE" w:rsidP="0007185B">
            <w:pPr>
              <w:pStyle w:val="Firma"/>
              <w:ind w:left="0"/>
              <w:cnfStyle w:val="000000000000" w:firstRow="0" w:lastRow="0" w:firstColumn="0" w:lastColumn="0" w:oddVBand="0" w:evenVBand="0" w:oddHBand="0" w:evenHBand="0" w:firstRowFirstColumn="0" w:firstRowLastColumn="0" w:lastRowFirstColumn="0" w:lastRowLastColumn="0"/>
              <w:rPr>
                <w:color w:val="auto"/>
                <w:sz w:val="20"/>
                <w:lang w:val="en-GB"/>
              </w:rPr>
            </w:pPr>
            <w:r w:rsidRPr="003954BE">
              <w:rPr>
                <w:color w:val="auto"/>
                <w:sz w:val="20"/>
                <w:lang w:val="en-GB"/>
              </w:rPr>
              <w:t>870*365/9500 = 33.43</w:t>
            </w:r>
          </w:p>
        </w:tc>
      </w:tr>
      <w:tr w:rsidR="003954BE" w:rsidTr="003954BE">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532" w:type="dxa"/>
          </w:tcPr>
          <w:p w:rsidR="003954BE" w:rsidRDefault="003954BE" w:rsidP="0007185B">
            <w:pPr>
              <w:pStyle w:val="Firma"/>
              <w:ind w:left="0"/>
              <w:rPr>
                <w:color w:val="auto"/>
                <w:lang w:val="en-GB"/>
              </w:rPr>
            </w:pPr>
            <w:r>
              <w:rPr>
                <w:color w:val="auto"/>
                <w:lang w:val="en-GB"/>
              </w:rPr>
              <w:t>Creditor days</w:t>
            </w:r>
          </w:p>
        </w:tc>
        <w:tc>
          <w:tcPr>
            <w:tcW w:w="4086" w:type="dxa"/>
          </w:tcPr>
          <w:p w:rsidR="003954BE" w:rsidRPr="003954BE" w:rsidRDefault="003954BE" w:rsidP="0007185B">
            <w:pPr>
              <w:pStyle w:val="Firma"/>
              <w:ind w:left="0"/>
              <w:cnfStyle w:val="000000100000" w:firstRow="0" w:lastRow="0" w:firstColumn="0" w:lastColumn="0" w:oddVBand="0" w:evenVBand="0" w:oddHBand="1" w:evenHBand="0" w:firstRowFirstColumn="0" w:firstRowLastColumn="0" w:lastRowFirstColumn="0" w:lastRowLastColumn="0"/>
              <w:rPr>
                <w:color w:val="auto"/>
                <w:sz w:val="20"/>
                <w:lang w:val="en-GB"/>
              </w:rPr>
            </w:pPr>
            <w:r w:rsidRPr="003954BE">
              <w:rPr>
                <w:color w:val="auto"/>
                <w:sz w:val="20"/>
                <w:lang w:val="en-GB"/>
              </w:rPr>
              <w:t>690*365/7700 = 32.71</w:t>
            </w:r>
          </w:p>
        </w:tc>
      </w:tr>
      <w:tr w:rsidR="003954BE" w:rsidTr="003954BE">
        <w:trPr>
          <w:trHeight w:val="528"/>
        </w:trPr>
        <w:tc>
          <w:tcPr>
            <w:cnfStyle w:val="001000000000" w:firstRow="0" w:lastRow="0" w:firstColumn="1" w:lastColumn="0" w:oddVBand="0" w:evenVBand="0" w:oddHBand="0" w:evenHBand="0" w:firstRowFirstColumn="0" w:firstRowLastColumn="0" w:lastRowFirstColumn="0" w:lastRowLastColumn="0"/>
            <w:tcW w:w="2532" w:type="dxa"/>
          </w:tcPr>
          <w:p w:rsidR="003954BE" w:rsidRDefault="003954BE" w:rsidP="0007185B">
            <w:pPr>
              <w:pStyle w:val="Firma"/>
              <w:ind w:left="0"/>
              <w:rPr>
                <w:color w:val="auto"/>
                <w:lang w:val="en-GB"/>
              </w:rPr>
            </w:pPr>
            <w:r>
              <w:rPr>
                <w:color w:val="auto"/>
                <w:lang w:val="en-GB"/>
              </w:rPr>
              <w:t>Debt ratio</w:t>
            </w:r>
          </w:p>
        </w:tc>
        <w:tc>
          <w:tcPr>
            <w:tcW w:w="4086" w:type="dxa"/>
          </w:tcPr>
          <w:p w:rsidR="003954BE" w:rsidRPr="003954BE" w:rsidRDefault="003954BE" w:rsidP="0007185B">
            <w:pPr>
              <w:pStyle w:val="Firma"/>
              <w:ind w:left="0"/>
              <w:cnfStyle w:val="000000000000" w:firstRow="0" w:lastRow="0" w:firstColumn="0" w:lastColumn="0" w:oddVBand="0" w:evenVBand="0" w:oddHBand="0" w:evenHBand="0" w:firstRowFirstColumn="0" w:firstRowLastColumn="0" w:lastRowFirstColumn="0" w:lastRowLastColumn="0"/>
              <w:rPr>
                <w:color w:val="auto"/>
                <w:sz w:val="20"/>
                <w:lang w:val="en-GB"/>
              </w:rPr>
            </w:pPr>
            <w:r w:rsidRPr="003954BE">
              <w:rPr>
                <w:color w:val="auto"/>
                <w:sz w:val="20"/>
                <w:lang w:val="en-GB"/>
              </w:rPr>
              <w:t>888+150/2152+1750 = 0.27</w:t>
            </w:r>
          </w:p>
        </w:tc>
      </w:tr>
      <w:tr w:rsidR="003954BE" w:rsidTr="003954BE">
        <w:trPr>
          <w:cnfStyle w:val="000000100000" w:firstRow="0" w:lastRow="0" w:firstColumn="0" w:lastColumn="0" w:oddVBand="0" w:evenVBand="0" w:oddHBand="1"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2532" w:type="dxa"/>
          </w:tcPr>
          <w:p w:rsidR="003954BE" w:rsidRDefault="003954BE" w:rsidP="0007185B">
            <w:pPr>
              <w:pStyle w:val="Firma"/>
              <w:ind w:left="0"/>
              <w:rPr>
                <w:color w:val="auto"/>
                <w:lang w:val="en-GB"/>
              </w:rPr>
            </w:pPr>
            <w:r>
              <w:rPr>
                <w:color w:val="auto"/>
                <w:lang w:val="en-GB"/>
              </w:rPr>
              <w:t xml:space="preserve">Interest cover </w:t>
            </w:r>
          </w:p>
        </w:tc>
        <w:tc>
          <w:tcPr>
            <w:tcW w:w="4086" w:type="dxa"/>
          </w:tcPr>
          <w:p w:rsidR="003954BE" w:rsidRPr="003954BE" w:rsidRDefault="003954BE" w:rsidP="0007185B">
            <w:pPr>
              <w:pStyle w:val="Firma"/>
              <w:ind w:left="0"/>
              <w:cnfStyle w:val="000000100000" w:firstRow="0" w:lastRow="0" w:firstColumn="0" w:lastColumn="0" w:oddVBand="0" w:evenVBand="0" w:oddHBand="1" w:evenHBand="0" w:firstRowFirstColumn="0" w:firstRowLastColumn="0" w:lastRowFirstColumn="0" w:lastRowLastColumn="0"/>
              <w:rPr>
                <w:color w:val="auto"/>
                <w:sz w:val="20"/>
                <w:lang w:val="en-GB"/>
              </w:rPr>
            </w:pPr>
            <w:r w:rsidRPr="003954BE">
              <w:rPr>
                <w:color w:val="auto"/>
                <w:sz w:val="20"/>
                <w:lang w:val="en-GB"/>
              </w:rPr>
              <w:t>307+9/9 =35.1</w:t>
            </w:r>
          </w:p>
        </w:tc>
      </w:tr>
    </w:tbl>
    <w:p w:rsidR="0007185B" w:rsidRPr="0007185B" w:rsidRDefault="0007185B" w:rsidP="0007185B">
      <w:pPr>
        <w:pStyle w:val="Firma"/>
        <w:rPr>
          <w:color w:val="auto"/>
          <w:lang w:val="en-GB"/>
        </w:rPr>
      </w:pPr>
    </w:p>
    <w:p w:rsidR="00F35C59" w:rsidRPr="00F35C59" w:rsidRDefault="00F35C59" w:rsidP="009215F4">
      <w:pPr>
        <w:pStyle w:val="Firma"/>
        <w:ind w:left="1440"/>
        <w:rPr>
          <w:color w:val="104864" w:themeColor="background2" w:themeShade="40"/>
          <w:lang w:val="en-GB"/>
        </w:rPr>
      </w:pPr>
    </w:p>
    <w:p w:rsidR="009215F4" w:rsidRPr="00E64C6A" w:rsidRDefault="009215F4" w:rsidP="009215F4">
      <w:pPr>
        <w:pStyle w:val="Firma"/>
        <w:ind w:left="1440"/>
        <w:rPr>
          <w:color w:val="000000" w:themeColor="text1"/>
          <w:lang w:val="en-GB"/>
        </w:rPr>
      </w:pPr>
    </w:p>
    <w:p w:rsidR="003F23D1" w:rsidRDefault="003F23D1" w:rsidP="00AD0F67">
      <w:pPr>
        <w:pStyle w:val="Firma"/>
        <w:rPr>
          <w:b w:val="0"/>
          <w:bCs w:val="0"/>
          <w:color w:val="000000" w:themeColor="text1"/>
          <w:lang w:val="en-GB"/>
        </w:rPr>
      </w:pPr>
    </w:p>
    <w:p w:rsidR="003F23D1" w:rsidRDefault="003F23D1" w:rsidP="00AD0F67">
      <w:pPr>
        <w:pStyle w:val="Firma"/>
        <w:rPr>
          <w:b w:val="0"/>
          <w:bCs w:val="0"/>
          <w:color w:val="000000" w:themeColor="text1"/>
          <w:lang w:val="en-GB"/>
        </w:rPr>
      </w:pPr>
    </w:p>
    <w:p w:rsidR="003F23D1" w:rsidRDefault="00F44653" w:rsidP="00AD0F67">
      <w:pPr>
        <w:pStyle w:val="Firma"/>
        <w:rPr>
          <w:b w:val="0"/>
          <w:bCs w:val="0"/>
          <w:color w:val="000000" w:themeColor="text1"/>
          <w:lang w:val="en-GB"/>
        </w:rPr>
      </w:pPr>
      <w:r>
        <w:rPr>
          <w:b w:val="0"/>
          <w:bCs w:val="0"/>
          <w:color w:val="000000" w:themeColor="text1"/>
          <w:lang w:val="en-GB"/>
        </w:rPr>
        <w:t>Financial Analysis Trends</w:t>
      </w:r>
    </w:p>
    <w:p w:rsidR="00F44653" w:rsidRDefault="00F44653" w:rsidP="00AD0F67">
      <w:pPr>
        <w:pStyle w:val="Firma"/>
        <w:rPr>
          <w:b w:val="0"/>
          <w:bCs w:val="0"/>
          <w:color w:val="000000" w:themeColor="text1"/>
          <w:lang w:val="en-GB"/>
        </w:rPr>
      </w:pPr>
    </w:p>
    <w:p w:rsidR="00F44653" w:rsidRDefault="00F44653" w:rsidP="00F44653">
      <w:pPr>
        <w:pStyle w:val="Firma"/>
        <w:numPr>
          <w:ilvl w:val="0"/>
          <w:numId w:val="3"/>
        </w:numPr>
        <w:rPr>
          <w:b w:val="0"/>
          <w:bCs w:val="0"/>
          <w:color w:val="000000" w:themeColor="text1"/>
          <w:lang w:val="en-GB"/>
        </w:rPr>
      </w:pPr>
      <w:r>
        <w:rPr>
          <w:b w:val="0"/>
          <w:bCs w:val="0"/>
          <w:color w:val="000000" w:themeColor="text1"/>
          <w:lang w:val="en-GB"/>
        </w:rPr>
        <w:t>Profitability</w:t>
      </w:r>
    </w:p>
    <w:p w:rsidR="00F44653" w:rsidRDefault="00F44653" w:rsidP="00F44653">
      <w:pPr>
        <w:pStyle w:val="Firma"/>
        <w:ind w:left="1440"/>
        <w:rPr>
          <w:b w:val="0"/>
          <w:bCs w:val="0"/>
          <w:color w:val="000000" w:themeColor="text1"/>
          <w:lang w:val="en-GB"/>
        </w:rPr>
      </w:pPr>
    </w:p>
    <w:p w:rsidR="00D4657D" w:rsidRDefault="00D4657D" w:rsidP="00F44653">
      <w:pPr>
        <w:pStyle w:val="Firma"/>
        <w:ind w:left="1440"/>
        <w:rPr>
          <w:b w:val="0"/>
          <w:bCs w:val="0"/>
          <w:color w:val="000000" w:themeColor="text1"/>
          <w:lang w:val="en-GB"/>
        </w:rPr>
      </w:pPr>
      <w:r>
        <w:rPr>
          <w:b w:val="0"/>
          <w:bCs w:val="0"/>
          <w:color w:val="000000" w:themeColor="text1"/>
          <w:lang w:val="en-GB"/>
        </w:rPr>
        <w:t>In the years analysed the profitability ratio shows to the researcher that the gross profit has decreased on the year 2018 as well as the net profit. The difference in the case of gross profit is the 3.83 points while in the case of the net profit is 3.69, on the hotel industry the fluctuation it can be normal but also, according to (</w:t>
      </w:r>
      <w:proofErr w:type="spellStart"/>
      <w:r>
        <w:rPr>
          <w:b w:val="0"/>
          <w:bCs w:val="0"/>
          <w:color w:val="000000" w:themeColor="text1"/>
          <w:lang w:val="en-GB"/>
        </w:rPr>
        <w:t>Atrill</w:t>
      </w:r>
      <w:proofErr w:type="spellEnd"/>
      <w:r>
        <w:rPr>
          <w:b w:val="0"/>
          <w:bCs w:val="0"/>
          <w:color w:val="000000" w:themeColor="text1"/>
          <w:lang w:val="en-GB"/>
        </w:rPr>
        <w:t xml:space="preserve">, 2003) this notable decrease it might be happening due to the fact that the organization reduced the price of its product or maybe have increase the cost of the sales. </w:t>
      </w:r>
    </w:p>
    <w:p w:rsidR="004A6CE6" w:rsidRDefault="004A6CE6" w:rsidP="00F44653">
      <w:pPr>
        <w:pStyle w:val="Firma"/>
        <w:ind w:left="1440"/>
        <w:rPr>
          <w:b w:val="0"/>
          <w:bCs w:val="0"/>
          <w:color w:val="000000" w:themeColor="text1"/>
          <w:lang w:val="en-GB"/>
        </w:rPr>
      </w:pPr>
    </w:p>
    <w:p w:rsidR="004A6CE6" w:rsidRDefault="004A6CE6" w:rsidP="00F44653">
      <w:pPr>
        <w:pStyle w:val="Firma"/>
        <w:ind w:left="1440"/>
        <w:rPr>
          <w:b w:val="0"/>
          <w:bCs w:val="0"/>
          <w:color w:val="000000" w:themeColor="text1"/>
          <w:lang w:val="en-GB"/>
        </w:rPr>
      </w:pPr>
      <w:r>
        <w:rPr>
          <w:b w:val="0"/>
          <w:bCs w:val="0"/>
          <w:color w:val="000000" w:themeColor="text1"/>
          <w:lang w:val="en-GB"/>
        </w:rPr>
        <w:t xml:space="preserve">As we also know, there is many reasons for the occupancy of a hotel to be low or high and this affect directly to the profit of a hotel company. In my personal case, when I was doing my hotel replacement in Sheraton skyline it was very notable that the occupancy there is not that high due to the situation of the building that is old, also the amenities provided are not up to date comparing with some other moderns facilities and the cleanliness </w:t>
      </w:r>
      <w:proofErr w:type="spellStart"/>
      <w:r>
        <w:rPr>
          <w:b w:val="0"/>
          <w:bCs w:val="0"/>
          <w:color w:val="000000" w:themeColor="text1"/>
          <w:lang w:val="en-GB"/>
        </w:rPr>
        <w:t>some times</w:t>
      </w:r>
      <w:proofErr w:type="spellEnd"/>
      <w:r>
        <w:rPr>
          <w:b w:val="0"/>
          <w:bCs w:val="0"/>
          <w:color w:val="000000" w:themeColor="text1"/>
          <w:lang w:val="en-GB"/>
        </w:rPr>
        <w:t xml:space="preserve"> is not the best provided for the housekeeping department that is overwhelmed with the amount of job they need to do day per day.  </w:t>
      </w:r>
    </w:p>
    <w:p w:rsidR="004A6CE6" w:rsidRDefault="004A6CE6" w:rsidP="00F44653">
      <w:pPr>
        <w:pStyle w:val="Firma"/>
        <w:ind w:left="1440"/>
        <w:rPr>
          <w:b w:val="0"/>
          <w:bCs w:val="0"/>
          <w:color w:val="000000" w:themeColor="text1"/>
          <w:lang w:val="en-GB"/>
        </w:rPr>
      </w:pPr>
    </w:p>
    <w:p w:rsidR="004A6CE6" w:rsidRDefault="004A6CE6" w:rsidP="00F44653">
      <w:pPr>
        <w:pStyle w:val="Firma"/>
        <w:ind w:left="1440"/>
        <w:rPr>
          <w:b w:val="0"/>
          <w:bCs w:val="0"/>
          <w:color w:val="000000" w:themeColor="text1"/>
          <w:lang w:val="en-GB"/>
        </w:rPr>
      </w:pPr>
      <w:r>
        <w:rPr>
          <w:b w:val="0"/>
          <w:bCs w:val="0"/>
          <w:color w:val="000000" w:themeColor="text1"/>
          <w:lang w:val="en-GB"/>
        </w:rPr>
        <w:t xml:space="preserve">According to (Investopedia 2019) the decrease on the net profit can also show the researcher that it might be the operational cost which have been increased on this company and have affect directly to this situation. </w:t>
      </w:r>
    </w:p>
    <w:p w:rsidR="00FA4E87" w:rsidRDefault="00FA4E87" w:rsidP="00F44653">
      <w:pPr>
        <w:pStyle w:val="Firma"/>
        <w:ind w:left="1440"/>
        <w:rPr>
          <w:b w:val="0"/>
          <w:bCs w:val="0"/>
          <w:color w:val="000000" w:themeColor="text1"/>
          <w:lang w:val="en-GB"/>
        </w:rPr>
      </w:pPr>
    </w:p>
    <w:p w:rsidR="00FA4E87" w:rsidRDefault="00FA4E87" w:rsidP="00F44653">
      <w:pPr>
        <w:pStyle w:val="Firma"/>
        <w:ind w:left="1440"/>
        <w:rPr>
          <w:b w:val="0"/>
          <w:bCs w:val="0"/>
          <w:color w:val="000000" w:themeColor="text1"/>
          <w:lang w:val="en-GB"/>
        </w:rPr>
      </w:pPr>
      <w:r>
        <w:rPr>
          <w:b w:val="0"/>
          <w:bCs w:val="0"/>
          <w:color w:val="000000" w:themeColor="text1"/>
          <w:lang w:val="en-GB"/>
        </w:rPr>
        <w:t xml:space="preserve">The return on capital employed is used to know how efficiently the organization is using the money to create more money. Or in other words the capital that is being used in order to get more profit. On this case, the researcher can say that the Ffion Limited has invested the double amount on 2017 which is a competitive amount for the market according to (Singh and Yadav, 2013). The researcher has </w:t>
      </w:r>
      <w:proofErr w:type="gramStart"/>
      <w:r>
        <w:rPr>
          <w:b w:val="0"/>
          <w:bCs w:val="0"/>
          <w:color w:val="000000" w:themeColor="text1"/>
          <w:lang w:val="en-GB"/>
        </w:rPr>
        <w:t>notice</w:t>
      </w:r>
      <w:proofErr w:type="gramEnd"/>
      <w:r>
        <w:rPr>
          <w:b w:val="0"/>
          <w:bCs w:val="0"/>
          <w:color w:val="000000" w:themeColor="text1"/>
          <w:lang w:val="en-GB"/>
        </w:rPr>
        <w:t xml:space="preserve"> a notable decrease on 2018 which shows that the investments have been re-evaluate and their expenses might not cover all this investment made. </w:t>
      </w:r>
    </w:p>
    <w:p w:rsidR="00FA4E87" w:rsidRDefault="00FA4E87" w:rsidP="00F44653">
      <w:pPr>
        <w:pStyle w:val="Firma"/>
        <w:ind w:left="1440"/>
        <w:rPr>
          <w:b w:val="0"/>
          <w:bCs w:val="0"/>
          <w:color w:val="000000" w:themeColor="text1"/>
          <w:lang w:val="en-GB"/>
        </w:rPr>
      </w:pPr>
    </w:p>
    <w:p w:rsidR="00FA4E87" w:rsidRDefault="00FA4E87" w:rsidP="00F44653">
      <w:pPr>
        <w:pStyle w:val="Firma"/>
        <w:ind w:left="1440"/>
        <w:rPr>
          <w:b w:val="0"/>
          <w:bCs w:val="0"/>
          <w:color w:val="000000" w:themeColor="text1"/>
          <w:lang w:val="en-GB"/>
        </w:rPr>
      </w:pPr>
      <w:r>
        <w:rPr>
          <w:b w:val="0"/>
          <w:bCs w:val="0"/>
          <w:color w:val="000000" w:themeColor="text1"/>
          <w:lang w:val="en-GB"/>
        </w:rPr>
        <w:t xml:space="preserve">The total assets turnover in the case of Ffion Limited shows to the researcher they have a slight decrease on the year 2018 and </w:t>
      </w:r>
      <w:r w:rsidR="00987020">
        <w:rPr>
          <w:b w:val="0"/>
          <w:bCs w:val="0"/>
          <w:color w:val="000000" w:themeColor="text1"/>
          <w:lang w:val="en-GB"/>
        </w:rPr>
        <w:t xml:space="preserve">says the organization it can be struggling with the cleanliness of the room when the guest arrives, or even the need of refurbishment. </w:t>
      </w:r>
    </w:p>
    <w:p w:rsidR="00987020" w:rsidRDefault="00987020" w:rsidP="00F44653">
      <w:pPr>
        <w:pStyle w:val="Firma"/>
        <w:ind w:left="1440"/>
        <w:rPr>
          <w:b w:val="0"/>
          <w:bCs w:val="0"/>
          <w:color w:val="000000" w:themeColor="text1"/>
          <w:lang w:val="en-GB"/>
        </w:rPr>
      </w:pPr>
    </w:p>
    <w:p w:rsidR="00987020" w:rsidRDefault="00987020" w:rsidP="00F44653">
      <w:pPr>
        <w:pStyle w:val="Firma"/>
        <w:ind w:left="1440"/>
        <w:rPr>
          <w:b w:val="0"/>
          <w:bCs w:val="0"/>
          <w:color w:val="000000" w:themeColor="text1"/>
          <w:lang w:val="en-GB"/>
        </w:rPr>
      </w:pPr>
      <w:r>
        <w:rPr>
          <w:b w:val="0"/>
          <w:bCs w:val="0"/>
          <w:color w:val="000000" w:themeColor="text1"/>
          <w:lang w:val="en-GB"/>
        </w:rPr>
        <w:t xml:space="preserve">The working capital turnover has also decreased on Ffion Limited in 2018, showing to the researcher that they have decided to reduce their stock or maybe invest their excess cash in comparison to the previous year. </w:t>
      </w:r>
    </w:p>
    <w:p w:rsidR="00987020" w:rsidRDefault="00987020" w:rsidP="00F44653">
      <w:pPr>
        <w:pStyle w:val="Firma"/>
        <w:ind w:left="1440"/>
        <w:rPr>
          <w:b w:val="0"/>
          <w:bCs w:val="0"/>
          <w:color w:val="000000" w:themeColor="text1"/>
          <w:lang w:val="en-GB"/>
        </w:rPr>
      </w:pPr>
    </w:p>
    <w:p w:rsidR="00987020" w:rsidRDefault="00987020" w:rsidP="00987020">
      <w:pPr>
        <w:pStyle w:val="Firma"/>
        <w:numPr>
          <w:ilvl w:val="0"/>
          <w:numId w:val="3"/>
        </w:numPr>
        <w:rPr>
          <w:color w:val="000000" w:themeColor="text1"/>
          <w:lang w:val="en-GB"/>
        </w:rPr>
      </w:pPr>
      <w:r w:rsidRPr="00987020">
        <w:rPr>
          <w:color w:val="000000" w:themeColor="text1"/>
          <w:lang w:val="en-GB"/>
        </w:rPr>
        <w:t>Liquidity</w:t>
      </w:r>
    </w:p>
    <w:p w:rsidR="00987020" w:rsidRDefault="00987020" w:rsidP="00987020">
      <w:pPr>
        <w:pStyle w:val="Firma"/>
        <w:ind w:left="1440"/>
        <w:rPr>
          <w:color w:val="000000" w:themeColor="text1"/>
          <w:lang w:val="en-GB"/>
        </w:rPr>
      </w:pPr>
    </w:p>
    <w:p w:rsidR="00987020" w:rsidRDefault="00987020" w:rsidP="00987020">
      <w:pPr>
        <w:pStyle w:val="Firma"/>
        <w:ind w:left="1440"/>
        <w:rPr>
          <w:b w:val="0"/>
          <w:bCs w:val="0"/>
          <w:color w:val="000000" w:themeColor="text1"/>
          <w:lang w:val="en-GB"/>
        </w:rPr>
      </w:pPr>
      <w:r>
        <w:rPr>
          <w:b w:val="0"/>
          <w:bCs w:val="0"/>
          <w:color w:val="000000" w:themeColor="text1"/>
          <w:lang w:val="en-GB"/>
        </w:rPr>
        <w:t xml:space="preserve">According to (Chadwick, 2001) it says the ability </w:t>
      </w:r>
      <w:proofErr w:type="gramStart"/>
      <w:r>
        <w:rPr>
          <w:b w:val="0"/>
          <w:bCs w:val="0"/>
          <w:color w:val="000000" w:themeColor="text1"/>
          <w:lang w:val="en-GB"/>
        </w:rPr>
        <w:t>of  the</w:t>
      </w:r>
      <w:proofErr w:type="gramEnd"/>
      <w:r>
        <w:rPr>
          <w:b w:val="0"/>
          <w:bCs w:val="0"/>
          <w:color w:val="000000" w:themeColor="text1"/>
          <w:lang w:val="en-GB"/>
        </w:rPr>
        <w:t xml:space="preserve"> company to be quick in order to pay their debts. The current ratio is a proportion that in the case of Ffion Limited </w:t>
      </w:r>
      <w:proofErr w:type="gramStart"/>
      <w:r>
        <w:rPr>
          <w:b w:val="0"/>
          <w:bCs w:val="0"/>
          <w:color w:val="000000" w:themeColor="text1"/>
          <w:lang w:val="en-GB"/>
        </w:rPr>
        <w:t>tell to</w:t>
      </w:r>
      <w:proofErr w:type="gramEnd"/>
      <w:r>
        <w:rPr>
          <w:b w:val="0"/>
          <w:bCs w:val="0"/>
          <w:color w:val="000000" w:themeColor="text1"/>
          <w:lang w:val="en-GB"/>
        </w:rPr>
        <w:t xml:space="preserve"> the researcher they are on both years very capable to </w:t>
      </w:r>
      <w:r w:rsidR="00D2224F">
        <w:rPr>
          <w:b w:val="0"/>
          <w:bCs w:val="0"/>
          <w:color w:val="000000" w:themeColor="text1"/>
          <w:lang w:val="en-GB"/>
        </w:rPr>
        <w:t xml:space="preserve">cover their expenses. The quick ratio on this case, also </w:t>
      </w:r>
      <w:proofErr w:type="gramStart"/>
      <w:r w:rsidR="00D2224F">
        <w:rPr>
          <w:b w:val="0"/>
          <w:bCs w:val="0"/>
          <w:color w:val="000000" w:themeColor="text1"/>
          <w:lang w:val="en-GB"/>
        </w:rPr>
        <w:t>tell to</w:t>
      </w:r>
      <w:proofErr w:type="gramEnd"/>
      <w:r w:rsidR="00D2224F">
        <w:rPr>
          <w:b w:val="0"/>
          <w:bCs w:val="0"/>
          <w:color w:val="000000" w:themeColor="text1"/>
          <w:lang w:val="en-GB"/>
        </w:rPr>
        <w:t xml:space="preserve"> the researcher the Ffion limited has the ability to pay its current liabilities as well. </w:t>
      </w:r>
    </w:p>
    <w:p w:rsidR="00D2224F" w:rsidRDefault="00D2224F" w:rsidP="00987020">
      <w:pPr>
        <w:pStyle w:val="Firma"/>
        <w:ind w:left="1440"/>
        <w:rPr>
          <w:b w:val="0"/>
          <w:bCs w:val="0"/>
          <w:color w:val="000000" w:themeColor="text1"/>
          <w:lang w:val="en-GB"/>
        </w:rPr>
      </w:pPr>
    </w:p>
    <w:p w:rsidR="00D2224F" w:rsidRDefault="00D2224F" w:rsidP="00987020">
      <w:pPr>
        <w:pStyle w:val="Firma"/>
        <w:ind w:left="1440"/>
        <w:rPr>
          <w:b w:val="0"/>
          <w:bCs w:val="0"/>
          <w:color w:val="000000" w:themeColor="text1"/>
          <w:lang w:val="en-GB"/>
        </w:rPr>
      </w:pPr>
      <w:r>
        <w:rPr>
          <w:b w:val="0"/>
          <w:bCs w:val="0"/>
          <w:color w:val="000000" w:themeColor="text1"/>
          <w:lang w:val="en-GB"/>
        </w:rPr>
        <w:t xml:space="preserve">Debtor days ratio it </w:t>
      </w:r>
      <w:proofErr w:type="gramStart"/>
      <w:r>
        <w:rPr>
          <w:b w:val="0"/>
          <w:bCs w:val="0"/>
          <w:color w:val="000000" w:themeColor="text1"/>
          <w:lang w:val="en-GB"/>
        </w:rPr>
        <w:t>show</w:t>
      </w:r>
      <w:proofErr w:type="gramEnd"/>
      <w:r>
        <w:rPr>
          <w:b w:val="0"/>
          <w:bCs w:val="0"/>
          <w:color w:val="000000" w:themeColor="text1"/>
          <w:lang w:val="en-GB"/>
        </w:rPr>
        <w:t xml:space="preserve"> us on this organization that on the year 2018 its debtors needed more time to pay to the company. Giving a total of more or less 1 month, on this case they can consider on creating new contracts that have a shorter time </w:t>
      </w:r>
      <w:r>
        <w:rPr>
          <w:b w:val="0"/>
          <w:bCs w:val="0"/>
          <w:color w:val="000000" w:themeColor="text1"/>
          <w:lang w:val="en-GB"/>
        </w:rPr>
        <w:lastRenderedPageBreak/>
        <w:t xml:space="preserve">period or maybe keep tracking all the delayed debts that need to be done with the company modifying the terms and maybe giving them a fee more affordable. </w:t>
      </w:r>
    </w:p>
    <w:p w:rsidR="00D2224F" w:rsidRDefault="00D2224F" w:rsidP="00987020">
      <w:pPr>
        <w:pStyle w:val="Firma"/>
        <w:ind w:left="1440"/>
        <w:rPr>
          <w:b w:val="0"/>
          <w:bCs w:val="0"/>
          <w:color w:val="000000" w:themeColor="text1"/>
          <w:lang w:val="en-GB"/>
        </w:rPr>
      </w:pPr>
    </w:p>
    <w:p w:rsidR="00D2224F" w:rsidRDefault="00D2224F" w:rsidP="00987020">
      <w:pPr>
        <w:pStyle w:val="Firma"/>
        <w:ind w:left="1440"/>
        <w:rPr>
          <w:b w:val="0"/>
          <w:bCs w:val="0"/>
          <w:color w:val="000000" w:themeColor="text1"/>
          <w:lang w:val="en-GB"/>
        </w:rPr>
      </w:pPr>
      <w:r>
        <w:rPr>
          <w:b w:val="0"/>
          <w:bCs w:val="0"/>
          <w:color w:val="000000" w:themeColor="text1"/>
          <w:lang w:val="en-GB"/>
        </w:rPr>
        <w:t>The creditor days on Ffion limited has been reduced on the year 2018 and this is a good fact because they are paying their suppliers on time</w:t>
      </w:r>
      <w:r w:rsidR="00B82F55">
        <w:rPr>
          <w:b w:val="0"/>
          <w:bCs w:val="0"/>
          <w:color w:val="000000" w:themeColor="text1"/>
          <w:lang w:val="en-GB"/>
        </w:rPr>
        <w:t>, but it should be still improved giving less than 30 days.</w:t>
      </w:r>
    </w:p>
    <w:p w:rsidR="00D2224F" w:rsidRDefault="00D2224F" w:rsidP="00987020">
      <w:pPr>
        <w:pStyle w:val="Firma"/>
        <w:ind w:left="1440"/>
        <w:rPr>
          <w:b w:val="0"/>
          <w:bCs w:val="0"/>
          <w:color w:val="000000" w:themeColor="text1"/>
          <w:lang w:val="en-GB"/>
        </w:rPr>
      </w:pPr>
    </w:p>
    <w:p w:rsidR="00D2224F" w:rsidRPr="00D2224F" w:rsidRDefault="00D2224F" w:rsidP="00D2224F">
      <w:pPr>
        <w:pStyle w:val="Firma"/>
        <w:numPr>
          <w:ilvl w:val="0"/>
          <w:numId w:val="3"/>
        </w:numPr>
        <w:rPr>
          <w:b w:val="0"/>
          <w:bCs w:val="0"/>
          <w:color w:val="000000" w:themeColor="text1"/>
          <w:lang w:val="en-GB"/>
        </w:rPr>
      </w:pPr>
      <w:r>
        <w:rPr>
          <w:color w:val="000000" w:themeColor="text1"/>
          <w:lang w:val="en-GB"/>
        </w:rPr>
        <w:t>Gearing</w:t>
      </w:r>
    </w:p>
    <w:p w:rsidR="00B82F55" w:rsidRPr="00987020" w:rsidRDefault="00B82F55" w:rsidP="00D2224F">
      <w:pPr>
        <w:pStyle w:val="Firma"/>
        <w:ind w:left="1440"/>
        <w:rPr>
          <w:b w:val="0"/>
          <w:bCs w:val="0"/>
          <w:color w:val="000000" w:themeColor="text1"/>
          <w:lang w:val="en-GB"/>
        </w:rPr>
      </w:pPr>
      <w:r>
        <w:rPr>
          <w:b w:val="0"/>
          <w:bCs w:val="0"/>
          <w:color w:val="000000" w:themeColor="text1"/>
          <w:lang w:val="en-GB"/>
        </w:rPr>
        <w:t>On the case of Ffion Limited the debt ratio has decreased which says that they are</w:t>
      </w:r>
    </w:p>
    <w:p w:rsidR="00B82F55" w:rsidRDefault="00B82F55" w:rsidP="00B82F55">
      <w:pPr>
        <w:pStyle w:val="Firma"/>
        <w:ind w:left="1440"/>
        <w:rPr>
          <w:b w:val="0"/>
          <w:bCs w:val="0"/>
          <w:color w:val="000000" w:themeColor="text1"/>
          <w:lang w:val="en-GB"/>
        </w:rPr>
      </w:pPr>
      <w:r>
        <w:rPr>
          <w:b w:val="0"/>
          <w:bCs w:val="0"/>
          <w:color w:val="000000" w:themeColor="text1"/>
          <w:lang w:val="en-GB"/>
        </w:rPr>
        <w:t>Financing their operation though investments or maybe they have facility to borrow money or being eligible for a lower interest rate. In other words, the risk financially talking is lower each year, which is good.</w:t>
      </w:r>
    </w:p>
    <w:p w:rsidR="00B82F55" w:rsidRDefault="00B82F55" w:rsidP="00B82F55">
      <w:pPr>
        <w:pStyle w:val="Firma"/>
        <w:ind w:left="1440"/>
        <w:rPr>
          <w:b w:val="0"/>
          <w:bCs w:val="0"/>
          <w:color w:val="000000" w:themeColor="text1"/>
          <w:lang w:val="en-GB"/>
        </w:rPr>
      </w:pPr>
    </w:p>
    <w:p w:rsidR="00B82F55" w:rsidRDefault="00B82F55" w:rsidP="00B82F55">
      <w:pPr>
        <w:pStyle w:val="Firma"/>
        <w:ind w:left="1440"/>
        <w:rPr>
          <w:b w:val="0"/>
          <w:bCs w:val="0"/>
          <w:color w:val="000000" w:themeColor="text1"/>
          <w:lang w:val="en-GB"/>
        </w:rPr>
      </w:pPr>
      <w:r>
        <w:rPr>
          <w:b w:val="0"/>
          <w:bCs w:val="0"/>
          <w:color w:val="000000" w:themeColor="text1"/>
          <w:lang w:val="en-GB"/>
        </w:rPr>
        <w:t xml:space="preserve">Finally, the last ratio interest cover on the case of Ffion Limited says they have decrease very remarkable on the year 2018, if they continue like this it might happen in the future they will not be able to pay their interest or long term loans giving them very huge and problematic situations in the financial field with the company. </w:t>
      </w:r>
    </w:p>
    <w:p w:rsidR="006B7EF8" w:rsidRDefault="006B7EF8" w:rsidP="006B7EF8">
      <w:pPr>
        <w:pStyle w:val="Firma"/>
        <w:rPr>
          <w:b w:val="0"/>
          <w:bCs w:val="0"/>
          <w:color w:val="000000" w:themeColor="text1"/>
          <w:lang w:val="en-GB"/>
        </w:rPr>
      </w:pPr>
    </w:p>
    <w:p w:rsidR="006B7EF8" w:rsidRDefault="006B7EF8" w:rsidP="006B7EF8">
      <w:pPr>
        <w:pStyle w:val="Firma"/>
        <w:rPr>
          <w:b w:val="0"/>
          <w:bCs w:val="0"/>
          <w:color w:val="000000" w:themeColor="text1"/>
          <w:lang w:val="en-GB"/>
        </w:rPr>
      </w:pPr>
    </w:p>
    <w:p w:rsidR="006B7EF8" w:rsidRDefault="006B7EF8" w:rsidP="006B7EF8">
      <w:pPr>
        <w:pStyle w:val="Firma"/>
        <w:rPr>
          <w:color w:val="000000" w:themeColor="text1"/>
          <w:lang w:val="en-GB"/>
        </w:rPr>
      </w:pPr>
      <w:r w:rsidRPr="006B7EF8">
        <w:rPr>
          <w:color w:val="000000" w:themeColor="text1"/>
          <w:lang w:val="en-GB"/>
        </w:rPr>
        <w:t>Knowledge from Ratio Analysis</w:t>
      </w:r>
    </w:p>
    <w:p w:rsidR="006B7EF8" w:rsidRDefault="006B7EF8" w:rsidP="006B7EF8">
      <w:pPr>
        <w:pStyle w:val="Firma"/>
        <w:rPr>
          <w:color w:val="000000" w:themeColor="text1"/>
          <w:lang w:val="en-GB"/>
        </w:rPr>
      </w:pPr>
    </w:p>
    <w:p w:rsidR="006B7EF8" w:rsidRDefault="006B7EF8" w:rsidP="006B7EF8">
      <w:pPr>
        <w:pStyle w:val="Firma"/>
        <w:rPr>
          <w:b w:val="0"/>
          <w:bCs w:val="0"/>
          <w:color w:val="000000" w:themeColor="text1"/>
          <w:lang w:val="en-GB"/>
        </w:rPr>
      </w:pPr>
      <w:r>
        <w:rPr>
          <w:b w:val="0"/>
          <w:bCs w:val="0"/>
          <w:color w:val="000000" w:themeColor="text1"/>
          <w:lang w:val="en-GB"/>
        </w:rPr>
        <w:t xml:space="preserve">After this analysis the researcher can affirm that the ratios are not specific regarding which are the strength of the company, but is crucial guidance to know for hotel managers how to comprehend each of them in order to create a strategy that increase the sales and gives a wider idea on how to control the expenses of the hotel within the financial wealth of the company always keeping in mind the fluctuation is possible but needs to be measured and controlled. </w:t>
      </w:r>
    </w:p>
    <w:p w:rsidR="006B7EF8" w:rsidRDefault="006B7EF8" w:rsidP="006B7EF8">
      <w:pPr>
        <w:pStyle w:val="Firma"/>
        <w:rPr>
          <w:b w:val="0"/>
          <w:bCs w:val="0"/>
          <w:color w:val="000000" w:themeColor="text1"/>
          <w:lang w:val="en-GB"/>
        </w:rPr>
      </w:pPr>
    </w:p>
    <w:p w:rsidR="006B7EF8" w:rsidRDefault="006B7EF8" w:rsidP="006B7EF8">
      <w:pPr>
        <w:pStyle w:val="Firma"/>
        <w:rPr>
          <w:color w:val="000000" w:themeColor="text1"/>
          <w:lang w:val="en-GB"/>
        </w:rPr>
      </w:pPr>
      <w:r w:rsidRPr="006B7EF8">
        <w:rPr>
          <w:color w:val="000000" w:themeColor="text1"/>
          <w:lang w:val="en-GB"/>
        </w:rPr>
        <w:t>Benefits and limitation of Ratios</w:t>
      </w:r>
    </w:p>
    <w:p w:rsidR="006B7EF8" w:rsidRDefault="006B7EF8" w:rsidP="006B7EF8">
      <w:pPr>
        <w:pStyle w:val="Firma"/>
        <w:rPr>
          <w:color w:val="000000" w:themeColor="text1"/>
          <w:lang w:val="en-GB"/>
        </w:rPr>
      </w:pPr>
    </w:p>
    <w:p w:rsidR="006B7EF8" w:rsidRPr="006B7EF8" w:rsidRDefault="006B7EF8" w:rsidP="006B7EF8">
      <w:pPr>
        <w:pStyle w:val="Firma"/>
        <w:rPr>
          <w:b w:val="0"/>
          <w:bCs w:val="0"/>
          <w:color w:val="000000" w:themeColor="text1"/>
          <w:lang w:val="en-GB"/>
        </w:rPr>
      </w:pPr>
      <w:r>
        <w:rPr>
          <w:b w:val="0"/>
          <w:bCs w:val="0"/>
          <w:color w:val="000000" w:themeColor="text1"/>
          <w:lang w:val="en-GB"/>
        </w:rPr>
        <w:t xml:space="preserve">The main goal of the ratios is making a further plan but with the information provided for the historical data of the organization, this is why normally a proper financial analysis is done within the last 5 years, you can analyse if the trends are repeated and how to react to each of them. The limitation that the researcher can mention as more important is, that the market is always changing and the competitors have always the possibilities in hospitality to include different facilities as well as improve their service, or amenities given. </w:t>
      </w:r>
      <w:proofErr w:type="gramStart"/>
      <w:r>
        <w:rPr>
          <w:b w:val="0"/>
          <w:bCs w:val="0"/>
          <w:color w:val="000000" w:themeColor="text1"/>
          <w:lang w:val="en-GB"/>
        </w:rPr>
        <w:t>This is why</w:t>
      </w:r>
      <w:proofErr w:type="gramEnd"/>
      <w:r>
        <w:rPr>
          <w:b w:val="0"/>
          <w:bCs w:val="0"/>
          <w:color w:val="000000" w:themeColor="text1"/>
          <w:lang w:val="en-GB"/>
        </w:rPr>
        <w:t xml:space="preserve"> a hotel that wants to progress needs to be up to date in all the innovations provided to their guest and ensure they are always giving the best of the services. </w:t>
      </w:r>
    </w:p>
    <w:p w:rsidR="00C619A0" w:rsidRDefault="00C619A0" w:rsidP="00C619A0">
      <w:pPr>
        <w:pStyle w:val="Firma"/>
        <w:rPr>
          <w:b w:val="0"/>
          <w:bCs w:val="0"/>
          <w:color w:val="000000" w:themeColor="text1"/>
          <w:lang w:val="en-GB"/>
        </w:rPr>
      </w:pPr>
    </w:p>
    <w:p w:rsidR="00C619A0" w:rsidRDefault="00C619A0" w:rsidP="00C619A0">
      <w:pPr>
        <w:pStyle w:val="Firma"/>
        <w:rPr>
          <w:b w:val="0"/>
          <w:bCs w:val="0"/>
          <w:color w:val="000000" w:themeColor="text1"/>
          <w:lang w:val="en-GB"/>
        </w:rPr>
      </w:pPr>
    </w:p>
    <w:p w:rsidR="00C619A0" w:rsidRDefault="00C619A0" w:rsidP="00C619A0">
      <w:pPr>
        <w:pStyle w:val="Firma"/>
        <w:rPr>
          <w:color w:val="000000" w:themeColor="text1"/>
          <w:lang w:val="en-GB"/>
        </w:rPr>
      </w:pPr>
      <w:r w:rsidRPr="00C619A0">
        <w:rPr>
          <w:color w:val="000000" w:themeColor="text1"/>
          <w:lang w:val="en-GB"/>
        </w:rPr>
        <w:t>Conclusion</w:t>
      </w:r>
    </w:p>
    <w:p w:rsidR="00C619A0" w:rsidRDefault="00C619A0" w:rsidP="00C619A0">
      <w:pPr>
        <w:pStyle w:val="Firma"/>
        <w:rPr>
          <w:color w:val="000000" w:themeColor="text1"/>
          <w:lang w:val="en-GB"/>
        </w:rPr>
      </w:pPr>
    </w:p>
    <w:p w:rsidR="00C619A0" w:rsidRPr="00C619A0" w:rsidRDefault="00C619A0" w:rsidP="00C619A0">
      <w:pPr>
        <w:pStyle w:val="Firma"/>
        <w:rPr>
          <w:color w:val="000000" w:themeColor="text1"/>
          <w:lang w:val="en-GB"/>
        </w:rPr>
      </w:pPr>
      <w:bookmarkStart w:id="0" w:name="_GoBack"/>
      <w:bookmarkEnd w:id="0"/>
    </w:p>
    <w:sectPr w:rsidR="00C619A0" w:rsidRPr="00C619A0" w:rsidSect="009F6646">
      <w:headerReference w:type="default" r:id="rId11"/>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0EBE" w:rsidRDefault="004E0EBE" w:rsidP="00A66B18">
      <w:pPr>
        <w:spacing w:before="0" w:after="0"/>
      </w:pPr>
      <w:r>
        <w:separator/>
      </w:r>
    </w:p>
  </w:endnote>
  <w:endnote w:type="continuationSeparator" w:id="0">
    <w:p w:rsidR="004E0EBE" w:rsidRDefault="004E0EBE" w:rsidP="00A66B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6AC7FDFF" w:usb2="00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6AC7FDFF" w:usb2="00000012" w:usb3="00000000" w:csb0="0002009F" w:csb1="00000000"/>
  </w:font>
  <w:font w:name="Calibri">
    <w:panose1 w:val="020F05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0EBE" w:rsidRDefault="004E0EBE" w:rsidP="00A66B18">
      <w:pPr>
        <w:spacing w:before="0" w:after="0"/>
      </w:pPr>
      <w:r>
        <w:separator/>
      </w:r>
    </w:p>
  </w:footnote>
  <w:footnote w:type="continuationSeparator" w:id="0">
    <w:p w:rsidR="004E0EBE" w:rsidRDefault="004E0EBE" w:rsidP="00A66B1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6B18" w:rsidRDefault="00A66B18">
    <w:pPr>
      <w:pStyle w:val="Encabezado"/>
    </w:pPr>
    <w:r w:rsidRPr="0041428F">
      <w:rPr>
        <w:noProof/>
        <w:lang w:bidi="es-ES"/>
      </w:rPr>
      <mc:AlternateContent>
        <mc:Choice Requires="wpg">
          <w:drawing>
            <wp:anchor distT="0" distB="0" distL="114300" distR="114300" simplePos="0" relativeHeight="251659264" behindDoc="1" locked="0" layoutInCell="1" allowOverlap="1" wp14:anchorId="7CFC25F5" wp14:editId="7B1CE8C3">
              <wp:simplePos x="0" y="0"/>
              <wp:positionH relativeFrom="column">
                <wp:posOffset>-457200</wp:posOffset>
              </wp:positionH>
              <wp:positionV relativeFrom="paragraph">
                <wp:posOffset>-457200</wp:posOffset>
              </wp:positionV>
              <wp:extent cx="8248650" cy="3030070"/>
              <wp:effectExtent l="0" t="0" r="0" b="0"/>
              <wp:wrapNone/>
              <wp:docPr id="19" name="Gráfico 17" descr="Formas de énfasis curvas que crean en conjunto el diseño del encabezado"/>
              <wp:cNvGraphicFramePr/>
              <a:graphic xmlns:a="http://schemas.openxmlformats.org/drawingml/2006/main">
                <a:graphicData uri="http://schemas.microsoft.com/office/word/2010/wordprocessingGroup">
                  <wpg:wgp>
                    <wpg:cNvGrpSpPr/>
                    <wpg:grpSpPr>
                      <a:xfrm>
                        <a:off x="0" y="0"/>
                        <a:ext cx="8248650" cy="3030070"/>
                        <a:chOff x="-7144" y="-7144"/>
                        <a:chExt cx="6005513" cy="1924050"/>
                      </a:xfrm>
                    </wpg:grpSpPr>
                    <wps:wsp>
                      <wps:cNvPr id="20" name="Forma libre: Forma 20"/>
                      <wps:cNvSpPr/>
                      <wps:spPr>
                        <a:xfrm>
                          <a:off x="2121694" y="-7144"/>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Forma libre: Forma 22"/>
                      <wps:cNvSpPr/>
                      <wps:spPr>
                        <a:xfrm>
                          <a:off x="-7144" y="-7144"/>
                          <a:ext cx="6000750" cy="1924050"/>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Forma libre: Forma 23"/>
                      <wps:cNvSpPr/>
                      <wps:spPr>
                        <a:xfrm>
                          <a:off x="-7144" y="-7144"/>
                          <a:ext cx="6000750" cy="904875"/>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gradFill flip="none" rotWithShape="1">
                          <a:gsLst>
                            <a:gs pos="0">
                              <a:schemeClr val="accent1"/>
                            </a:gs>
                            <a:gs pos="100000">
                              <a:schemeClr val="accent1">
                                <a:lumMod val="60000"/>
                                <a:lumOff val="40000"/>
                              </a:schemeClr>
                            </a:gs>
                          </a:gsLst>
                          <a:lin ang="0" scaled="1"/>
                          <a:tileRect/>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orma libre: Forma 24"/>
                      <wps:cNvSpPr/>
                      <wps:spPr>
                        <a:xfrm>
                          <a:off x="3176111" y="924401"/>
                          <a:ext cx="2819400" cy="828675"/>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gradFill>
                          <a:gsLst>
                            <a:gs pos="0">
                              <a:schemeClr val="accent2"/>
                            </a:gs>
                            <a:gs pos="100000">
                              <a:schemeClr val="accent2">
                                <a:lumMod val="75000"/>
                              </a:schemeClr>
                            </a:gs>
                          </a:gsLst>
                          <a:lin ang="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A5238D" id="Gráfico 17" o:spid="_x0000_s1026" alt="Formas de énfasis curvas que crean en conjunto el diseño del encabezado" style="position:absolute;margin-left:-36pt;margin-top:-36pt;width:649.5pt;height:238.6pt;z-index:-251657216;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">
              <v:shape id="Forma libre: Forma 20" o:spid="_x0000_s102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" path="m3869531,1359694v,,-489585,474345,-1509712,384810c1339691,1654969,936784,1180624,7144,1287304l7144,7144r3862387,l3869531,1359694xe" fillcolor="#009dd9 [3205]" stroked="f">
                <v:stroke joinstyle="miter"/>
                <v:path arrowok="t" o:connecttype="custom" o:connectlocs="3869531,1359694;2359819,1744504;7144,1287304;7144,7144;3869531,7144;3869531,1359694" o:connectangles="0,0,0,0,0,0"/>
              </v:shape>
              <v:shape id="Forma libre: Forma 22"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" path="m7144,1699736v,,1403032,618173,2927032,-215265c4459129,651986,5998369,893921,5998369,893921r,-886777l7144,7144r,1692592xe" fillcolor="#17406d [3204]" stroked="f">
                <v:stroke joinstyle="miter"/>
                <v:path arrowok="t" o:connecttype="custom" o:connectlocs="7144,1699736;2934176,1484471;5998369,893921;5998369,7144;7144,7144;7144,1699736" o:connectangles="0,0,0,0,0,0"/>
              </v:shape>
              <v:shape id="Forma libre: Forma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" path="m7144,7144r,606742c647224,1034891,2136934,964406,3546634,574834,4882039,205264,5998369,893921,5998369,893921r,-886777l7144,7144xe" fillcolor="#17406d [3204]" stroked="f">
                <v:fill color2="#4389d7 [1940]" rotate="t" angle="90" focus="100%" type="gradient"/>
                <v:stroke joinstyle="miter"/>
                <v:path arrowok="t" o:connecttype="custom" o:connectlocs="7144,7144;7144,613886;3546634,574834;5998369,893921;5998369,7144;7144,7144" o:connectangles="0,0,0,0,0,0"/>
              </v:shape>
              <v:shape id="Forma libre: Forma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" path="m7144,481489c380524,602456,751999,764381,1305401,812959,2325529,902494,2815114,428149,2815114,428149r,-421005c2332196,236696,1376839,568166,7144,481489xe" fillcolor="#009dd9 [3205]" stroked="f">
                <v:fill color2="#0075a2 [2405]" angle="90" focus="100%" type="gradient"/>
                <v:stroke joinstyle="miter"/>
                <v:path arrowok="t" o:connecttype="custom" o:connectlocs="7144,481489;1305401,812959;2815114,428149;2815114,7144;7144,481489" o:connectangles="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8B11CB"/>
    <w:multiLevelType w:val="hybridMultilevel"/>
    <w:tmpl w:val="91CCC686"/>
    <w:lvl w:ilvl="0" w:tplc="1C0A000B">
      <w:start w:val="1"/>
      <w:numFmt w:val="bullet"/>
      <w:lvlText w:val=""/>
      <w:lvlJc w:val="left"/>
      <w:pPr>
        <w:ind w:left="1440" w:hanging="360"/>
      </w:pPr>
      <w:rPr>
        <w:rFonts w:ascii="Wingdings" w:hAnsi="Wingdings" w:hint="default"/>
      </w:rPr>
    </w:lvl>
    <w:lvl w:ilvl="1" w:tplc="1C0A0003" w:tentative="1">
      <w:start w:val="1"/>
      <w:numFmt w:val="bullet"/>
      <w:lvlText w:val="o"/>
      <w:lvlJc w:val="left"/>
      <w:pPr>
        <w:ind w:left="2160" w:hanging="360"/>
      </w:pPr>
      <w:rPr>
        <w:rFonts w:ascii="Courier New" w:hAnsi="Courier New" w:cs="Courier New" w:hint="default"/>
      </w:rPr>
    </w:lvl>
    <w:lvl w:ilvl="2" w:tplc="1C0A0005" w:tentative="1">
      <w:start w:val="1"/>
      <w:numFmt w:val="bullet"/>
      <w:lvlText w:val=""/>
      <w:lvlJc w:val="left"/>
      <w:pPr>
        <w:ind w:left="2880" w:hanging="360"/>
      </w:pPr>
      <w:rPr>
        <w:rFonts w:ascii="Wingdings" w:hAnsi="Wingdings" w:hint="default"/>
      </w:rPr>
    </w:lvl>
    <w:lvl w:ilvl="3" w:tplc="1C0A0001" w:tentative="1">
      <w:start w:val="1"/>
      <w:numFmt w:val="bullet"/>
      <w:lvlText w:val=""/>
      <w:lvlJc w:val="left"/>
      <w:pPr>
        <w:ind w:left="3600" w:hanging="360"/>
      </w:pPr>
      <w:rPr>
        <w:rFonts w:ascii="Symbol" w:hAnsi="Symbol" w:hint="default"/>
      </w:rPr>
    </w:lvl>
    <w:lvl w:ilvl="4" w:tplc="1C0A0003" w:tentative="1">
      <w:start w:val="1"/>
      <w:numFmt w:val="bullet"/>
      <w:lvlText w:val="o"/>
      <w:lvlJc w:val="left"/>
      <w:pPr>
        <w:ind w:left="4320" w:hanging="360"/>
      </w:pPr>
      <w:rPr>
        <w:rFonts w:ascii="Courier New" w:hAnsi="Courier New" w:cs="Courier New" w:hint="default"/>
      </w:rPr>
    </w:lvl>
    <w:lvl w:ilvl="5" w:tplc="1C0A0005" w:tentative="1">
      <w:start w:val="1"/>
      <w:numFmt w:val="bullet"/>
      <w:lvlText w:val=""/>
      <w:lvlJc w:val="left"/>
      <w:pPr>
        <w:ind w:left="5040" w:hanging="360"/>
      </w:pPr>
      <w:rPr>
        <w:rFonts w:ascii="Wingdings" w:hAnsi="Wingdings" w:hint="default"/>
      </w:rPr>
    </w:lvl>
    <w:lvl w:ilvl="6" w:tplc="1C0A0001" w:tentative="1">
      <w:start w:val="1"/>
      <w:numFmt w:val="bullet"/>
      <w:lvlText w:val=""/>
      <w:lvlJc w:val="left"/>
      <w:pPr>
        <w:ind w:left="5760" w:hanging="360"/>
      </w:pPr>
      <w:rPr>
        <w:rFonts w:ascii="Symbol" w:hAnsi="Symbol" w:hint="default"/>
      </w:rPr>
    </w:lvl>
    <w:lvl w:ilvl="7" w:tplc="1C0A0003" w:tentative="1">
      <w:start w:val="1"/>
      <w:numFmt w:val="bullet"/>
      <w:lvlText w:val="o"/>
      <w:lvlJc w:val="left"/>
      <w:pPr>
        <w:ind w:left="6480" w:hanging="360"/>
      </w:pPr>
      <w:rPr>
        <w:rFonts w:ascii="Courier New" w:hAnsi="Courier New" w:cs="Courier New" w:hint="default"/>
      </w:rPr>
    </w:lvl>
    <w:lvl w:ilvl="8" w:tplc="1C0A0005" w:tentative="1">
      <w:start w:val="1"/>
      <w:numFmt w:val="bullet"/>
      <w:lvlText w:val=""/>
      <w:lvlJc w:val="left"/>
      <w:pPr>
        <w:ind w:left="7200" w:hanging="360"/>
      </w:pPr>
      <w:rPr>
        <w:rFonts w:ascii="Wingdings" w:hAnsi="Wingdings" w:hint="default"/>
      </w:rPr>
    </w:lvl>
  </w:abstractNum>
  <w:abstractNum w:abstractNumId="1" w15:restartNumberingAfterBreak="0">
    <w:nsid w:val="46160286"/>
    <w:multiLevelType w:val="hybridMultilevel"/>
    <w:tmpl w:val="5734D2B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2" w15:restartNumberingAfterBreak="0">
    <w:nsid w:val="617C1205"/>
    <w:multiLevelType w:val="hybridMultilevel"/>
    <w:tmpl w:val="B1964748"/>
    <w:lvl w:ilvl="0" w:tplc="1C0A0001">
      <w:start w:val="1"/>
      <w:numFmt w:val="bullet"/>
      <w:lvlText w:val=""/>
      <w:lvlJc w:val="left"/>
      <w:pPr>
        <w:ind w:left="1440" w:hanging="360"/>
      </w:pPr>
      <w:rPr>
        <w:rFonts w:ascii="Symbol" w:hAnsi="Symbol" w:hint="default"/>
      </w:rPr>
    </w:lvl>
    <w:lvl w:ilvl="1" w:tplc="1C0A0003" w:tentative="1">
      <w:start w:val="1"/>
      <w:numFmt w:val="bullet"/>
      <w:lvlText w:val="o"/>
      <w:lvlJc w:val="left"/>
      <w:pPr>
        <w:ind w:left="2160" w:hanging="360"/>
      </w:pPr>
      <w:rPr>
        <w:rFonts w:ascii="Courier New" w:hAnsi="Courier New" w:cs="Courier New" w:hint="default"/>
      </w:rPr>
    </w:lvl>
    <w:lvl w:ilvl="2" w:tplc="1C0A0005" w:tentative="1">
      <w:start w:val="1"/>
      <w:numFmt w:val="bullet"/>
      <w:lvlText w:val=""/>
      <w:lvlJc w:val="left"/>
      <w:pPr>
        <w:ind w:left="2880" w:hanging="360"/>
      </w:pPr>
      <w:rPr>
        <w:rFonts w:ascii="Wingdings" w:hAnsi="Wingdings" w:hint="default"/>
      </w:rPr>
    </w:lvl>
    <w:lvl w:ilvl="3" w:tplc="1C0A0001" w:tentative="1">
      <w:start w:val="1"/>
      <w:numFmt w:val="bullet"/>
      <w:lvlText w:val=""/>
      <w:lvlJc w:val="left"/>
      <w:pPr>
        <w:ind w:left="3600" w:hanging="360"/>
      </w:pPr>
      <w:rPr>
        <w:rFonts w:ascii="Symbol" w:hAnsi="Symbol" w:hint="default"/>
      </w:rPr>
    </w:lvl>
    <w:lvl w:ilvl="4" w:tplc="1C0A0003" w:tentative="1">
      <w:start w:val="1"/>
      <w:numFmt w:val="bullet"/>
      <w:lvlText w:val="o"/>
      <w:lvlJc w:val="left"/>
      <w:pPr>
        <w:ind w:left="4320" w:hanging="360"/>
      </w:pPr>
      <w:rPr>
        <w:rFonts w:ascii="Courier New" w:hAnsi="Courier New" w:cs="Courier New" w:hint="default"/>
      </w:rPr>
    </w:lvl>
    <w:lvl w:ilvl="5" w:tplc="1C0A0005" w:tentative="1">
      <w:start w:val="1"/>
      <w:numFmt w:val="bullet"/>
      <w:lvlText w:val=""/>
      <w:lvlJc w:val="left"/>
      <w:pPr>
        <w:ind w:left="5040" w:hanging="360"/>
      </w:pPr>
      <w:rPr>
        <w:rFonts w:ascii="Wingdings" w:hAnsi="Wingdings" w:hint="default"/>
      </w:rPr>
    </w:lvl>
    <w:lvl w:ilvl="6" w:tplc="1C0A0001" w:tentative="1">
      <w:start w:val="1"/>
      <w:numFmt w:val="bullet"/>
      <w:lvlText w:val=""/>
      <w:lvlJc w:val="left"/>
      <w:pPr>
        <w:ind w:left="5760" w:hanging="360"/>
      </w:pPr>
      <w:rPr>
        <w:rFonts w:ascii="Symbol" w:hAnsi="Symbol" w:hint="default"/>
      </w:rPr>
    </w:lvl>
    <w:lvl w:ilvl="7" w:tplc="1C0A0003" w:tentative="1">
      <w:start w:val="1"/>
      <w:numFmt w:val="bullet"/>
      <w:lvlText w:val="o"/>
      <w:lvlJc w:val="left"/>
      <w:pPr>
        <w:ind w:left="6480" w:hanging="360"/>
      </w:pPr>
      <w:rPr>
        <w:rFonts w:ascii="Courier New" w:hAnsi="Courier New" w:cs="Courier New" w:hint="default"/>
      </w:rPr>
    </w:lvl>
    <w:lvl w:ilvl="8" w:tplc="1C0A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4B8"/>
    <w:rsid w:val="00051853"/>
    <w:rsid w:val="0007185B"/>
    <w:rsid w:val="00083BAA"/>
    <w:rsid w:val="0010680C"/>
    <w:rsid w:val="00152B0B"/>
    <w:rsid w:val="001766D6"/>
    <w:rsid w:val="00192419"/>
    <w:rsid w:val="001C270D"/>
    <w:rsid w:val="001D0B5A"/>
    <w:rsid w:val="001E2320"/>
    <w:rsid w:val="00214E28"/>
    <w:rsid w:val="003101B6"/>
    <w:rsid w:val="00352B81"/>
    <w:rsid w:val="00394757"/>
    <w:rsid w:val="003954BE"/>
    <w:rsid w:val="003A0150"/>
    <w:rsid w:val="003E24DF"/>
    <w:rsid w:val="003F23D1"/>
    <w:rsid w:val="0041428F"/>
    <w:rsid w:val="004A2B0D"/>
    <w:rsid w:val="004A6CE6"/>
    <w:rsid w:val="004E0EBE"/>
    <w:rsid w:val="005034B8"/>
    <w:rsid w:val="00513437"/>
    <w:rsid w:val="005C2210"/>
    <w:rsid w:val="00615018"/>
    <w:rsid w:val="0062123A"/>
    <w:rsid w:val="00646E75"/>
    <w:rsid w:val="006A5C78"/>
    <w:rsid w:val="006B7EF8"/>
    <w:rsid w:val="006F6F10"/>
    <w:rsid w:val="007110AB"/>
    <w:rsid w:val="00783E79"/>
    <w:rsid w:val="007B5AE8"/>
    <w:rsid w:val="007C184E"/>
    <w:rsid w:val="007F5192"/>
    <w:rsid w:val="009215F4"/>
    <w:rsid w:val="00987020"/>
    <w:rsid w:val="009F6646"/>
    <w:rsid w:val="00A26FE7"/>
    <w:rsid w:val="00A66B18"/>
    <w:rsid w:val="00A6783B"/>
    <w:rsid w:val="00A96CF8"/>
    <w:rsid w:val="00AA089B"/>
    <w:rsid w:val="00AD0F67"/>
    <w:rsid w:val="00AE1388"/>
    <w:rsid w:val="00AF3982"/>
    <w:rsid w:val="00B50294"/>
    <w:rsid w:val="00B57D6E"/>
    <w:rsid w:val="00B82F55"/>
    <w:rsid w:val="00C1682D"/>
    <w:rsid w:val="00C619A0"/>
    <w:rsid w:val="00C701F7"/>
    <w:rsid w:val="00C70786"/>
    <w:rsid w:val="00D10958"/>
    <w:rsid w:val="00D2224F"/>
    <w:rsid w:val="00D4657D"/>
    <w:rsid w:val="00D66593"/>
    <w:rsid w:val="00DE6DA2"/>
    <w:rsid w:val="00DF2D30"/>
    <w:rsid w:val="00E062F7"/>
    <w:rsid w:val="00E2760C"/>
    <w:rsid w:val="00E4786A"/>
    <w:rsid w:val="00E55D74"/>
    <w:rsid w:val="00E64C6A"/>
    <w:rsid w:val="00E6540C"/>
    <w:rsid w:val="00E81E2A"/>
    <w:rsid w:val="00EE0952"/>
    <w:rsid w:val="00EE3BAB"/>
    <w:rsid w:val="00EF3DC0"/>
    <w:rsid w:val="00F35C59"/>
    <w:rsid w:val="00F44653"/>
    <w:rsid w:val="00FA4E87"/>
    <w:rsid w:val="00FE0F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E15F2A"/>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 w:eastAsia="ja-JP" w:bidi="ar-SA"/>
      </w:rPr>
    </w:rPrDefault>
    <w:pPrDefault/>
  </w:docDefaults>
  <w:latentStyles w:defLockedState="0" w:defUIPriority="99" w:defSemiHidden="0" w:defUnhideWhenUsed="0" w:defQFormat="0" w:count="377">
    <w:lsdException w:name="Normal" w:uiPriority="0" w:qFormat="1"/>
    <w:lsdException w:name="heading 1" w:uiPriority="8"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783B"/>
    <w:pPr>
      <w:spacing w:before="40" w:after="360"/>
      <w:ind w:left="720" w:right="720"/>
    </w:pPr>
    <w:rPr>
      <w:rFonts w:eastAsiaTheme="minorHAnsi"/>
      <w:color w:val="595959" w:themeColor="text1" w:themeTint="A6"/>
      <w:kern w:val="20"/>
      <w:szCs w:val="20"/>
    </w:rPr>
  </w:style>
  <w:style w:type="paragraph" w:styleId="Ttulo1">
    <w:name w:val="heading 1"/>
    <w:basedOn w:val="Normal"/>
    <w:next w:val="Normal"/>
    <w:link w:val="Ttulo1Car"/>
    <w:uiPriority w:val="8"/>
    <w:unhideWhenUsed/>
    <w:qFormat/>
    <w:rsid w:val="003E24DF"/>
    <w:pPr>
      <w:spacing w:before="0"/>
      <w:contextualSpacing/>
      <w:outlineLvl w:val="0"/>
    </w:pPr>
    <w:rPr>
      <w:rFonts w:asciiTheme="majorHAnsi" w:eastAsiaTheme="majorEastAsia" w:hAnsiTheme="majorHAnsi" w:cstheme="majorBidi"/>
      <w:caps/>
      <w:color w:val="112F51" w:themeColor="accent1" w:themeShade="BF"/>
    </w:rPr>
  </w:style>
  <w:style w:type="paragraph" w:styleId="Ttulo2">
    <w:name w:val="heading 2"/>
    <w:basedOn w:val="Normal"/>
    <w:next w:val="Normal"/>
    <w:link w:val="Ttulo2Car"/>
    <w:uiPriority w:val="9"/>
    <w:unhideWhenUsed/>
    <w:qFormat/>
    <w:rsid w:val="004A2B0D"/>
    <w:pPr>
      <w:keepNext/>
      <w:keepLines/>
      <w:spacing w:after="0"/>
      <w:outlineLvl w:val="1"/>
    </w:pPr>
    <w:rPr>
      <w:rFonts w:asciiTheme="majorHAnsi" w:eastAsiaTheme="majorEastAsia" w:hAnsiTheme="majorHAnsi" w:cstheme="majorBidi"/>
      <w:color w:val="112F5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8"/>
    <w:rsid w:val="003E24DF"/>
    <w:rPr>
      <w:rFonts w:asciiTheme="majorHAnsi" w:eastAsiaTheme="majorEastAsia" w:hAnsiTheme="majorHAnsi" w:cstheme="majorBidi"/>
      <w:caps/>
      <w:color w:val="112F51" w:themeColor="accent1" w:themeShade="BF"/>
      <w:kern w:val="20"/>
      <w:sz w:val="20"/>
      <w:szCs w:val="20"/>
    </w:rPr>
  </w:style>
  <w:style w:type="paragraph" w:customStyle="1" w:styleId="Destinatario">
    <w:name w:val="Destinatario"/>
    <w:basedOn w:val="Normal"/>
    <w:uiPriority w:val="3"/>
    <w:qFormat/>
    <w:rsid w:val="00A66B18"/>
    <w:pPr>
      <w:spacing w:before="840" w:after="40"/>
    </w:pPr>
    <w:rPr>
      <w:b/>
      <w:bCs/>
      <w:color w:val="000000" w:themeColor="text1"/>
    </w:rPr>
  </w:style>
  <w:style w:type="paragraph" w:styleId="Saludo">
    <w:name w:val="Salutation"/>
    <w:basedOn w:val="Normal"/>
    <w:link w:val="SaludoCar"/>
    <w:uiPriority w:val="4"/>
    <w:unhideWhenUsed/>
    <w:qFormat/>
    <w:rsid w:val="00A66B18"/>
    <w:pPr>
      <w:spacing w:before="720"/>
    </w:pPr>
  </w:style>
  <w:style w:type="character" w:customStyle="1" w:styleId="SaludoCar">
    <w:name w:val="Saludo Car"/>
    <w:basedOn w:val="Fuentedeprrafopredeter"/>
    <w:link w:val="Saludo"/>
    <w:uiPriority w:val="4"/>
    <w:rsid w:val="00A66B18"/>
    <w:rPr>
      <w:rFonts w:eastAsiaTheme="minorHAnsi"/>
      <w:color w:val="595959" w:themeColor="text1" w:themeTint="A6"/>
      <w:kern w:val="20"/>
      <w:sz w:val="20"/>
      <w:szCs w:val="20"/>
    </w:rPr>
  </w:style>
  <w:style w:type="paragraph" w:styleId="Cierre">
    <w:name w:val="Closing"/>
    <w:basedOn w:val="Normal"/>
    <w:next w:val="Firma"/>
    <w:link w:val="CierreCar"/>
    <w:uiPriority w:val="6"/>
    <w:unhideWhenUsed/>
    <w:qFormat/>
    <w:rsid w:val="00A6783B"/>
    <w:pPr>
      <w:spacing w:before="480" w:after="960"/>
    </w:pPr>
  </w:style>
  <w:style w:type="character" w:customStyle="1" w:styleId="CierreCar">
    <w:name w:val="Cierre Car"/>
    <w:basedOn w:val="Fuentedeprrafopredeter"/>
    <w:link w:val="Cierre"/>
    <w:uiPriority w:val="6"/>
    <w:rsid w:val="00A6783B"/>
    <w:rPr>
      <w:rFonts w:eastAsiaTheme="minorHAnsi"/>
      <w:color w:val="595959" w:themeColor="text1" w:themeTint="A6"/>
      <w:kern w:val="20"/>
      <w:szCs w:val="20"/>
    </w:rPr>
  </w:style>
  <w:style w:type="paragraph" w:styleId="Firma">
    <w:name w:val="Signature"/>
    <w:basedOn w:val="Normal"/>
    <w:link w:val="FirmaCar"/>
    <w:uiPriority w:val="7"/>
    <w:unhideWhenUsed/>
    <w:qFormat/>
    <w:rsid w:val="00A6783B"/>
    <w:pPr>
      <w:contextualSpacing/>
    </w:pPr>
    <w:rPr>
      <w:b/>
      <w:bCs/>
      <w:color w:val="17406D" w:themeColor="accent1"/>
    </w:rPr>
  </w:style>
  <w:style w:type="character" w:customStyle="1" w:styleId="FirmaCar">
    <w:name w:val="Firma Car"/>
    <w:basedOn w:val="Fuentedeprrafopredeter"/>
    <w:link w:val="Firma"/>
    <w:uiPriority w:val="7"/>
    <w:rsid w:val="00A6783B"/>
    <w:rPr>
      <w:rFonts w:eastAsiaTheme="minorHAnsi"/>
      <w:b/>
      <w:bCs/>
      <w:color w:val="17406D" w:themeColor="accent1"/>
      <w:kern w:val="20"/>
      <w:szCs w:val="20"/>
    </w:rPr>
  </w:style>
  <w:style w:type="paragraph" w:styleId="Encabezado">
    <w:name w:val="header"/>
    <w:basedOn w:val="Normal"/>
    <w:link w:val="EncabezadoCar"/>
    <w:uiPriority w:val="99"/>
    <w:unhideWhenUsed/>
    <w:rsid w:val="003E24DF"/>
    <w:pPr>
      <w:spacing w:after="0"/>
      <w:jc w:val="right"/>
    </w:pPr>
  </w:style>
  <w:style w:type="character" w:customStyle="1" w:styleId="EncabezadoCar">
    <w:name w:val="Encabezado Car"/>
    <w:basedOn w:val="Fuentedeprrafopredeter"/>
    <w:link w:val="Encabezado"/>
    <w:uiPriority w:val="99"/>
    <w:rsid w:val="003E24DF"/>
    <w:rPr>
      <w:rFonts w:eastAsiaTheme="minorHAnsi"/>
      <w:color w:val="595959" w:themeColor="text1" w:themeTint="A6"/>
      <w:kern w:val="20"/>
      <w:sz w:val="20"/>
      <w:szCs w:val="20"/>
    </w:rPr>
  </w:style>
  <w:style w:type="character" w:styleId="Textoennegrita">
    <w:name w:val="Strong"/>
    <w:basedOn w:val="Fuentedeprrafopredeter"/>
    <w:uiPriority w:val="1"/>
    <w:semiHidden/>
    <w:rsid w:val="003E24DF"/>
    <w:rPr>
      <w:b/>
      <w:bCs/>
    </w:rPr>
  </w:style>
  <w:style w:type="paragraph" w:customStyle="1" w:styleId="Informacindecontacto">
    <w:name w:val="Información de contacto"/>
    <w:basedOn w:val="Normal"/>
    <w:uiPriority w:val="1"/>
    <w:qFormat/>
    <w:rsid w:val="00A66B18"/>
    <w:pPr>
      <w:spacing w:before="0" w:after="0"/>
    </w:pPr>
    <w:rPr>
      <w:color w:val="FFFFFF" w:themeColor="background1"/>
    </w:rPr>
  </w:style>
  <w:style w:type="character" w:customStyle="1" w:styleId="Ttulo2Car">
    <w:name w:val="Título 2 Car"/>
    <w:basedOn w:val="Fuentedeprrafopredeter"/>
    <w:link w:val="Ttulo2"/>
    <w:uiPriority w:val="9"/>
    <w:rsid w:val="004A2B0D"/>
    <w:rPr>
      <w:rFonts w:asciiTheme="majorHAnsi" w:eastAsiaTheme="majorEastAsia" w:hAnsiTheme="majorHAnsi" w:cstheme="majorBidi"/>
      <w:color w:val="112F51" w:themeColor="accent1" w:themeShade="BF"/>
      <w:kern w:val="20"/>
      <w:sz w:val="26"/>
      <w:szCs w:val="26"/>
    </w:rPr>
  </w:style>
  <w:style w:type="paragraph" w:styleId="NormalWeb">
    <w:name w:val="Normal (Web)"/>
    <w:basedOn w:val="Normal"/>
    <w:uiPriority w:val="99"/>
    <w:semiHidden/>
    <w:unhideWhenUsed/>
    <w:rsid w:val="00083BAA"/>
    <w:pPr>
      <w:spacing w:before="100" w:beforeAutospacing="1" w:after="100" w:afterAutospacing="1"/>
    </w:pPr>
    <w:rPr>
      <w:rFonts w:ascii="Times New Roman" w:eastAsiaTheme="minorEastAsia" w:hAnsi="Times New Roman" w:cs="Times New Roman"/>
      <w:color w:val="auto"/>
      <w:kern w:val="0"/>
      <w:szCs w:val="24"/>
    </w:rPr>
  </w:style>
  <w:style w:type="character" w:styleId="Textodelmarcadordeposicin">
    <w:name w:val="Placeholder Text"/>
    <w:basedOn w:val="Fuentedeprrafopredeter"/>
    <w:uiPriority w:val="99"/>
    <w:semiHidden/>
    <w:rsid w:val="001766D6"/>
    <w:rPr>
      <w:color w:val="808080"/>
    </w:rPr>
  </w:style>
  <w:style w:type="paragraph" w:styleId="Piedepgina">
    <w:name w:val="footer"/>
    <w:basedOn w:val="Normal"/>
    <w:link w:val="PiedepginaCar"/>
    <w:uiPriority w:val="99"/>
    <w:unhideWhenUsed/>
    <w:rsid w:val="00A66B18"/>
    <w:pPr>
      <w:tabs>
        <w:tab w:val="center" w:pos="4680"/>
        <w:tab w:val="right" w:pos="9360"/>
      </w:tabs>
      <w:spacing w:before="0" w:after="0"/>
    </w:pPr>
  </w:style>
  <w:style w:type="character" w:customStyle="1" w:styleId="PiedepginaCar">
    <w:name w:val="Pie de página Car"/>
    <w:basedOn w:val="Fuentedeprrafopredeter"/>
    <w:link w:val="Piedepgina"/>
    <w:uiPriority w:val="99"/>
    <w:rsid w:val="00A66B18"/>
    <w:rPr>
      <w:rFonts w:eastAsiaTheme="minorHAnsi"/>
      <w:color w:val="595959" w:themeColor="text1" w:themeTint="A6"/>
      <w:kern w:val="20"/>
      <w:sz w:val="20"/>
      <w:szCs w:val="20"/>
    </w:rPr>
  </w:style>
  <w:style w:type="paragraph" w:customStyle="1" w:styleId="Logotipo">
    <w:name w:val="Logotipo"/>
    <w:basedOn w:val="Normal"/>
    <w:next w:val="Normal"/>
    <w:link w:val="Carcterdelogotipo"/>
    <w:qFormat/>
    <w:rsid w:val="00AA089B"/>
    <w:pPr>
      <w:spacing w:before="0" w:after="0"/>
      <w:ind w:left="-180" w:right="-24"/>
      <w:jc w:val="center"/>
    </w:pPr>
    <w:rPr>
      <w:rFonts w:hAnsi="Calibri"/>
      <w:b/>
      <w:bCs/>
      <w:color w:val="FFFFFF" w:themeColor="background1"/>
      <w:spacing w:val="120"/>
      <w:kern w:val="24"/>
      <w:sz w:val="44"/>
      <w:szCs w:val="48"/>
    </w:rPr>
  </w:style>
  <w:style w:type="character" w:customStyle="1" w:styleId="Carcterdelogotipo">
    <w:name w:val="Carácter de logotipo"/>
    <w:basedOn w:val="Fuentedeprrafopredeter"/>
    <w:link w:val="Logotipo"/>
    <w:rsid w:val="00AA089B"/>
    <w:rPr>
      <w:rFonts w:eastAsiaTheme="minorHAnsi" w:hAnsi="Calibri"/>
      <w:b/>
      <w:bCs/>
      <w:color w:val="FFFFFF" w:themeColor="background1"/>
      <w:spacing w:val="120"/>
      <w:kern w:val="24"/>
      <w:sz w:val="44"/>
      <w:szCs w:val="48"/>
    </w:rPr>
  </w:style>
  <w:style w:type="table" w:styleId="Tablaconcuadrcula">
    <w:name w:val="Table Grid"/>
    <w:basedOn w:val="Tablanormal"/>
    <w:uiPriority w:val="39"/>
    <w:rsid w:val="00E64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3954B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cuadrcula3">
    <w:name w:val="Grid Table 3"/>
    <w:basedOn w:val="Tablanormal"/>
    <w:uiPriority w:val="48"/>
    <w:rsid w:val="003954B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644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ssairy\AppData\Roaming\Microsoft\Templates\Membrete%20de%20curva%20azul.dotx" TargetMode="External"/></Relationships>
</file>

<file path=word/theme/theme1.xml><?xml version="1.0" encoding="utf-8"?>
<a:theme xmlns:a="http://schemas.openxmlformats.org/drawingml/2006/main" name="Office Theme">
  <a:themeElements>
    <a:clrScheme name="Custom 12">
      <a:dk1>
        <a:sysClr val="windowText" lastClr="000000"/>
      </a:dk1>
      <a:lt1>
        <a:sysClr val="window" lastClr="FFFFFF"/>
      </a:lt1>
      <a:dk2>
        <a:srgbClr val="17406D"/>
      </a:dk2>
      <a:lt2>
        <a:srgbClr val="DBEFF9"/>
      </a:lt2>
      <a:accent1>
        <a:srgbClr val="17406D"/>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a8a52e8c320b9a064ae3583ae3861c9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88020cb39231a0945110f9cd888b521a"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5B660-4932-4A22-8C59-4E5235DA8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4023A-A2A1-445E-8B7C-04FB2DBA5906}">
  <ds:schemaRefs>
    <ds:schemaRef ds:uri="http://schemas.microsoft.com/sharepoint/v3/contenttype/forms"/>
  </ds:schemaRefs>
</ds:datastoreItem>
</file>

<file path=customXml/itemProps3.xml><?xml version="1.0" encoding="utf-8"?>
<ds:datastoreItem xmlns:ds="http://schemas.openxmlformats.org/officeDocument/2006/customXml" ds:itemID="{D072AD07-53A3-41FC-A530-2744C14395A4}">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56E28C83-C889-44F4-AD9D-FF9716478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Membrete de curva azul</Template>
  <TotalTime>0</TotalTime>
  <Pages>5</Pages>
  <Words>1488</Words>
  <Characters>8187</Characters>
  <Application>Microsoft Office Word</Application>
  <DocSecurity>0</DocSecurity>
  <Lines>68</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2019-11-23T12:31:00Z</dcterms:created>
  <dcterms:modified xsi:type="dcterms:W3CDTF">2019-11-23T15:44:00Z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