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2D296" w14:textId="2E0A44F1" w:rsidR="008A4BD1" w:rsidRDefault="008A4BD1" w:rsidP="008A4BD1">
      <w:pPr>
        <w:jc w:val="center"/>
      </w:pPr>
      <w:r w:rsidRPr="008A4BD1">
        <w:t>Module code:</w:t>
      </w:r>
      <w:r w:rsidRPr="008A4BD1">
        <w:tab/>
        <w:t>LCBB4009</w:t>
      </w:r>
    </w:p>
    <w:p w14:paraId="0445B405" w14:textId="5C7FCE37" w:rsidR="008A4BD1" w:rsidRDefault="008A4BD1" w:rsidP="00821003">
      <w:pPr>
        <w:jc w:val="center"/>
      </w:pPr>
      <w:r>
        <w:t xml:space="preserve">Student </w:t>
      </w:r>
      <w:proofErr w:type="gramStart"/>
      <w:r>
        <w:t>Number :</w:t>
      </w:r>
      <w:proofErr w:type="gramEnd"/>
      <w:r w:rsidR="00821003" w:rsidRPr="00821003">
        <w:rPr>
          <w:rFonts w:ascii="Helvetica" w:hAnsi="Helvetica" w:cs="Helvetica"/>
          <w:kern w:val="0"/>
        </w:rPr>
        <w:t xml:space="preserve"> </w:t>
      </w:r>
      <w:r w:rsidR="00821003">
        <w:rPr>
          <w:rFonts w:ascii="Helvetica" w:hAnsi="Helvetica" w:cs="Helvetica"/>
          <w:kern w:val="0"/>
        </w:rPr>
        <w:t>2407800</w:t>
      </w:r>
    </w:p>
    <w:p w14:paraId="425AAFB1" w14:textId="18ACC39F" w:rsidR="00821003" w:rsidRDefault="00821003" w:rsidP="00821003">
      <w:pPr>
        <w:jc w:val="center"/>
      </w:pPr>
      <w:r>
        <w:t>Name : Laurentiu Miron</w:t>
      </w:r>
    </w:p>
    <w:p w14:paraId="23F47B2E" w14:textId="5F66C2A2" w:rsidR="002B01FA" w:rsidRDefault="002B01FA" w:rsidP="002B01FA">
      <w:r>
        <w:t xml:space="preserve">1. Introduction </w:t>
      </w:r>
    </w:p>
    <w:p w14:paraId="75266767" w14:textId="77777777" w:rsidR="002B01FA" w:rsidRDefault="002B01FA" w:rsidP="002B01FA">
      <w:r>
        <w:t>Communication plays a fundamental role in the success of modern organisations. In today’s competitive and fast-changing business environment, effective communication ensures coordination, supports decision-making, enhances employee engagement, and strengthens relationships with customers and stakeholders. Without clear and structured communication, organisations may experience misunderstandings, operational inefficiencies, and strategic failure.</w:t>
      </w:r>
    </w:p>
    <w:p w14:paraId="5D59D67F" w14:textId="77777777" w:rsidR="002B01FA" w:rsidRDefault="002B01FA" w:rsidP="002B01FA">
      <w:r>
        <w:t>The purpose of this report is to analyse the role of communication within the business environment, using Tesla as a case study. Tesla is a global electric vehicle and clean energy company known for innovation, rapid growth, and strong leadership. As a technology-driven organisation operating internationally, Tesla relies heavily on effective internal and external communication systems. This report will examine communication methods used by Tesla, identify common communication challenges, and provide practical recommendations to improve communication effectiveness within the organisation.</w:t>
      </w:r>
    </w:p>
    <w:p w14:paraId="5A86BE8C" w14:textId="7244FFB1" w:rsidR="002B01FA" w:rsidRDefault="002B01FA" w:rsidP="002B01FA">
      <w:r>
        <w:t xml:space="preserve">2. Communication and Methods </w:t>
      </w:r>
    </w:p>
    <w:p w14:paraId="7E48D6B9" w14:textId="77777777" w:rsidR="002B01FA" w:rsidRDefault="002B01FA" w:rsidP="002B01FA">
      <w:r>
        <w:t xml:space="preserve">Communication in a business context refers to the process of exchanging information between individuals and groups within and outside an organisation </w:t>
      </w:r>
      <w:proofErr w:type="gramStart"/>
      <w:r>
        <w:t>in order to</w:t>
      </w:r>
      <w:proofErr w:type="gramEnd"/>
      <w:r>
        <w:t xml:space="preserve"> achieve organisational objectives. It involves a sender, a message, a communication channel, a receiver, and feedback. Effective business communication must be clear, timely, accurate, and appropriate to the audience.</w:t>
      </w:r>
    </w:p>
    <w:p w14:paraId="4B627D8E" w14:textId="77777777" w:rsidR="002B01FA" w:rsidRDefault="002B01FA" w:rsidP="002B01FA">
      <w:r>
        <w:t>In large multinational organisations such as Tesla, communication plays a strategic role. It supports innovation, coordinates global operations, aligns employees with company goals, and maintains strong relationships with customers and investors. Effective communication increases productivity, reduces conflict, and improves overall organisational performance.</w:t>
      </w:r>
    </w:p>
    <w:p w14:paraId="1C777E4A" w14:textId="77777777" w:rsidR="002B01FA" w:rsidRDefault="002B01FA" w:rsidP="002B01FA">
      <w:r>
        <w:t>Internal Communication at Tesla</w:t>
      </w:r>
    </w:p>
    <w:p w14:paraId="2F349E39" w14:textId="77777777" w:rsidR="002B01FA" w:rsidRDefault="002B01FA" w:rsidP="002B01FA">
      <w:r>
        <w:t>Internal communication refers to communication within the organisation. At Tesla, internal communication occurs between managers and employees, between departments, and across international locations.</w:t>
      </w:r>
    </w:p>
    <w:p w14:paraId="10A6B32C" w14:textId="77777777" w:rsidR="002B01FA" w:rsidRDefault="002B01FA" w:rsidP="002B01FA">
      <w:r>
        <w:t>Tesla uses several internal communication methods:</w:t>
      </w:r>
    </w:p>
    <w:p w14:paraId="663456E1" w14:textId="77777777" w:rsidR="002B01FA" w:rsidRDefault="002B01FA" w:rsidP="002B01FA">
      <w:r>
        <w:t>• Emails for formal announcements and documentation</w:t>
      </w:r>
    </w:p>
    <w:p w14:paraId="00F5E2EA" w14:textId="77777777" w:rsidR="002B01FA" w:rsidRDefault="002B01FA" w:rsidP="002B01FA">
      <w:r>
        <w:lastRenderedPageBreak/>
        <w:t>• Virtual meetings through digital platforms</w:t>
      </w:r>
    </w:p>
    <w:p w14:paraId="740ED112" w14:textId="77777777" w:rsidR="002B01FA" w:rsidRDefault="002B01FA" w:rsidP="002B01FA">
      <w:r>
        <w:t>• Internal messaging systems for quick updates</w:t>
      </w:r>
    </w:p>
    <w:p w14:paraId="777783DE" w14:textId="77777777" w:rsidR="002B01FA" w:rsidRDefault="002B01FA" w:rsidP="002B01FA">
      <w:r>
        <w:t>• Face-to-face meetings in factories and offices</w:t>
      </w:r>
    </w:p>
    <w:p w14:paraId="3F0AC945" w14:textId="77777777" w:rsidR="002B01FA" w:rsidRDefault="002B01FA" w:rsidP="002B01FA">
      <w:r>
        <w:t>• Company-wide updates from senior leadership</w:t>
      </w:r>
    </w:p>
    <w:p w14:paraId="1BD82C04" w14:textId="77777777" w:rsidR="002B01FA" w:rsidRDefault="002B01FA" w:rsidP="002B01FA">
      <w:r>
        <w:t>Given Tesla’s fast-paced and innovation-focused culture, quick and direct communication is essential. Managers communicate production targets, technical updates, and safety procedures to employees. Engineering teams collaborate on product development projects, requiring constant information sharing.</w:t>
      </w:r>
    </w:p>
    <w:p w14:paraId="4F1D6806" w14:textId="77777777" w:rsidR="002B01FA" w:rsidRDefault="002B01FA" w:rsidP="002B01FA">
      <w:r>
        <w:t>Leadership communication is also important. Senior management communicates company vision, strategic goals, and performance updates to employees. This helps align staff with organisational objectives and motivates them to contribute to innovation.</w:t>
      </w:r>
    </w:p>
    <w:p w14:paraId="362C8E77" w14:textId="77777777" w:rsidR="002B01FA" w:rsidRDefault="002B01FA" w:rsidP="002B01FA">
      <w:r>
        <w:t>External Communication at Tesla</w:t>
      </w:r>
    </w:p>
    <w:p w14:paraId="66622E5D" w14:textId="77777777" w:rsidR="002B01FA" w:rsidRDefault="002B01FA" w:rsidP="002B01FA">
      <w:r>
        <w:t>External communication involves interaction with customers, suppliers, investors, regulators, and the public.</w:t>
      </w:r>
    </w:p>
    <w:p w14:paraId="5F999C65" w14:textId="77777777" w:rsidR="002B01FA" w:rsidRDefault="002B01FA" w:rsidP="002B01FA">
      <w:r>
        <w:t>Tesla uses various external communication channels:</w:t>
      </w:r>
    </w:p>
    <w:p w14:paraId="2311BD23" w14:textId="77777777" w:rsidR="002B01FA" w:rsidRDefault="002B01FA" w:rsidP="002B01FA">
      <w:r>
        <w:t>• Official website and online announcements</w:t>
      </w:r>
    </w:p>
    <w:p w14:paraId="7A91B783" w14:textId="77777777" w:rsidR="002B01FA" w:rsidRDefault="002B01FA" w:rsidP="002B01FA">
      <w:r>
        <w:t>• Social media platforms</w:t>
      </w:r>
    </w:p>
    <w:p w14:paraId="433A0796" w14:textId="77777777" w:rsidR="002B01FA" w:rsidRDefault="002B01FA" w:rsidP="002B01FA">
      <w:r>
        <w:t>• Press releases</w:t>
      </w:r>
    </w:p>
    <w:p w14:paraId="2441EE05" w14:textId="77777777" w:rsidR="002B01FA" w:rsidRDefault="002B01FA" w:rsidP="002B01FA">
      <w:r>
        <w:t>• Customer support services</w:t>
      </w:r>
    </w:p>
    <w:p w14:paraId="1054F835" w14:textId="77777777" w:rsidR="002B01FA" w:rsidRDefault="002B01FA" w:rsidP="002B01FA">
      <w:r>
        <w:t>• Investor relations reports</w:t>
      </w:r>
    </w:p>
    <w:p w14:paraId="26C2BA2F" w14:textId="77777777" w:rsidR="002B01FA" w:rsidRDefault="002B01FA" w:rsidP="002B01FA">
      <w:r>
        <w:t>Tesla’s social media presence plays a significant role in brand communication. The company promotes new products, technological advancements, and sustainability initiatives. Clear communication with customers helps build trust and loyalty.</w:t>
      </w:r>
    </w:p>
    <w:p w14:paraId="176D6801" w14:textId="77777777" w:rsidR="002B01FA" w:rsidRDefault="002B01FA" w:rsidP="002B01FA">
      <w:r>
        <w:t>Additionally, Tesla must communicate effectively with suppliers to manage its global supply chain. Accurate and timely communication ensures production efficiency and prevents delays.</w:t>
      </w:r>
    </w:p>
    <w:p w14:paraId="5B3BBA6A" w14:textId="77777777" w:rsidR="002B01FA" w:rsidRDefault="002B01FA" w:rsidP="002B01FA">
      <w:r>
        <w:t>In summary, Tesla relies on both formal and informal communication methods. Due to its global operations and technological complexity, communication is essential for coordination, innovation, and maintaining competitive advantage.</w:t>
      </w:r>
    </w:p>
    <w:p w14:paraId="1D6B5C5C" w14:textId="77777777" w:rsidR="002B01FA" w:rsidRDefault="002B01FA" w:rsidP="002B01FA">
      <w:r>
        <w:t>3. Common Issues in Business Communication (approx. 500 words)</w:t>
      </w:r>
    </w:p>
    <w:p w14:paraId="3AC305D2" w14:textId="77777777" w:rsidR="002B01FA" w:rsidRDefault="002B01FA" w:rsidP="002B01FA">
      <w:r>
        <w:lastRenderedPageBreak/>
        <w:t>Despite its success, Tesla may face several communication challenges typical in large multinational organisations.</w:t>
      </w:r>
    </w:p>
    <w:p w14:paraId="6B4E91A8" w14:textId="77777777" w:rsidR="008A4BD1" w:rsidRDefault="008A4BD1" w:rsidP="002B01FA"/>
    <w:p w14:paraId="11CF7373" w14:textId="77777777" w:rsidR="008A4BD1" w:rsidRDefault="008A4BD1" w:rsidP="002B01FA"/>
    <w:p w14:paraId="66C31F4E" w14:textId="4036CFD2" w:rsidR="002B01FA" w:rsidRDefault="002B01FA" w:rsidP="002B01FA">
      <w:r>
        <w:t>1. Miscommunication and Information Overload</w:t>
      </w:r>
    </w:p>
    <w:p w14:paraId="6694E141" w14:textId="77777777" w:rsidR="002B01FA" w:rsidRDefault="002B01FA" w:rsidP="002B01FA">
      <w:r>
        <w:t>In fast-growing companies like Tesla, rapid expansion can lead to information overload. Employees may receive too many messages, emails, and updates, making it difficult to prioritise important information. Miscommunication may occur if instructions are unclear or incomplete, particularly in manufacturing environments where precision is critical.</w:t>
      </w:r>
    </w:p>
    <w:p w14:paraId="7892665B" w14:textId="77777777" w:rsidR="002B01FA" w:rsidRDefault="002B01FA" w:rsidP="002B01FA">
      <w:r>
        <w:t>For example, unclear production instructions in a factory setting could lead to operational errors or delays.</w:t>
      </w:r>
    </w:p>
    <w:p w14:paraId="236DB8E8" w14:textId="77777777" w:rsidR="002B01FA" w:rsidRDefault="002B01FA" w:rsidP="002B01FA">
      <w:r>
        <w:t>2. Cultural and Language Barriers</w:t>
      </w:r>
    </w:p>
    <w:p w14:paraId="435B5BE5" w14:textId="77777777" w:rsidR="002B01FA" w:rsidRDefault="002B01FA" w:rsidP="002B01FA">
      <w:r>
        <w:t>Tesla operates in multiple countries, including the United States, Europe, and Asia. Cultural differences and language barriers can create misunderstandings between teams. Communication styles vary across cultures, and differences in expectations may cause conflict or confusion.</w:t>
      </w:r>
    </w:p>
    <w:p w14:paraId="22E14233" w14:textId="77777777" w:rsidR="002B01FA" w:rsidRDefault="002B01FA" w:rsidP="002B01FA">
      <w:r>
        <w:t>For instance, communication between headquarters and international branches may be affected by different cultural norms regarding hierarchy, feedback, and decision-making.</w:t>
      </w:r>
    </w:p>
    <w:p w14:paraId="36B5687C" w14:textId="77777777" w:rsidR="002B01FA" w:rsidRDefault="002B01FA" w:rsidP="002B01FA">
      <w:r>
        <w:t>3. Leadership Communication Challenges</w:t>
      </w:r>
    </w:p>
    <w:p w14:paraId="68761B3C" w14:textId="77777777" w:rsidR="002B01FA" w:rsidRDefault="002B01FA" w:rsidP="002B01FA">
      <w:r>
        <w:t>Strong leadership communication is essential in high-profile companies. If leadership messages are inconsistent or unclear, employees may feel uncertain about organisational priorities. In innovative companies like Tesla, where strategic direction can change quickly, effective communication from top management is critical.</w:t>
      </w:r>
    </w:p>
    <w:p w14:paraId="15FFC3DC" w14:textId="77777777" w:rsidR="002B01FA" w:rsidRDefault="002B01FA" w:rsidP="002B01FA">
      <w:r>
        <w:t>If employees do not clearly understand company goals or changes in strategy, motivation and productivity may decline.</w:t>
      </w:r>
    </w:p>
    <w:p w14:paraId="10099A74" w14:textId="77777777" w:rsidR="002B01FA" w:rsidRDefault="002B01FA" w:rsidP="002B01FA">
      <w:r>
        <w:t>4. Technological Dependence</w:t>
      </w:r>
    </w:p>
    <w:p w14:paraId="5B770B36" w14:textId="77777777" w:rsidR="002B01FA" w:rsidRDefault="002B01FA" w:rsidP="002B01FA">
      <w:r>
        <w:t>Tesla relies heavily on digital communication systems. While technology improves speed and connectivity, technical failures, cybersecurity risks, or misinterpretation of written messages can create problems.</w:t>
      </w:r>
    </w:p>
    <w:p w14:paraId="00F603DE" w14:textId="77777777" w:rsidR="002B01FA" w:rsidRDefault="002B01FA" w:rsidP="002B01FA">
      <w:r>
        <w:t>Virtual communication may reduce personal interaction, which can negatively affect team cohesion and employee engagement.</w:t>
      </w:r>
    </w:p>
    <w:p w14:paraId="78FF08AD" w14:textId="77777777" w:rsidR="002B01FA" w:rsidRDefault="002B01FA" w:rsidP="002B01FA">
      <w:r>
        <w:t>5. External Reputation Risks</w:t>
      </w:r>
    </w:p>
    <w:p w14:paraId="6AFCDB6B" w14:textId="77777777" w:rsidR="002B01FA" w:rsidRDefault="002B01FA" w:rsidP="002B01FA">
      <w:r>
        <w:lastRenderedPageBreak/>
        <w:t>As a globally recognised brand, Tesla’s communication with the public and media directly affects its reputation. Misinterpreted statements, unclear public messages, or delayed responses to issues can impact customer trust and investor confidence.</w:t>
      </w:r>
    </w:p>
    <w:p w14:paraId="017A85F2" w14:textId="77777777" w:rsidR="002B01FA" w:rsidRDefault="002B01FA" w:rsidP="002B01FA">
      <w:r>
        <w:t>In highly competitive industries, communication mistakes can quickly influence public perception.</w:t>
      </w:r>
    </w:p>
    <w:p w14:paraId="547141F2" w14:textId="5C1219C4" w:rsidR="002B01FA" w:rsidRDefault="002B01FA" w:rsidP="002B01FA">
      <w:r>
        <w:t xml:space="preserve">4. Recommendations </w:t>
      </w:r>
    </w:p>
    <w:p w14:paraId="17FBC120" w14:textId="77777777" w:rsidR="002B01FA" w:rsidRDefault="002B01FA" w:rsidP="002B01FA">
      <w:r>
        <w:t>To improve communication effectiveness, Tesla can implement several practical strategies.</w:t>
      </w:r>
    </w:p>
    <w:p w14:paraId="302CB042" w14:textId="77777777" w:rsidR="002B01FA" w:rsidRDefault="002B01FA" w:rsidP="002B01FA">
      <w:r>
        <w:t>First, the company should strengthen internal communication clarity by standardising reporting systems and ensuring that instructions are precise and structured. Clear communication protocols can reduce misunderstandings.</w:t>
      </w:r>
    </w:p>
    <w:p w14:paraId="3D72A054" w14:textId="77777777" w:rsidR="002B01FA" w:rsidRDefault="002B01FA" w:rsidP="002B01FA">
      <w:r>
        <w:t>Second, Tesla should provide cross-cultural communication training to managers and employees working in international teams. This would help reduce cultural misunderstandings and improve collaboration across global branches.</w:t>
      </w:r>
    </w:p>
    <w:p w14:paraId="717D93E0" w14:textId="77777777" w:rsidR="002B01FA" w:rsidRDefault="002B01FA" w:rsidP="002B01FA">
      <w:r>
        <w:t>Third, implementing regular feedback systems can improve transparency. Employee surveys and structured performance discussions would allow management to identify communication gaps and address concerns promptly.</w:t>
      </w:r>
    </w:p>
    <w:p w14:paraId="799EDEA6" w14:textId="77777777" w:rsidR="002B01FA" w:rsidRDefault="002B01FA" w:rsidP="002B01FA">
      <w:r>
        <w:t>Additionally, Tesla should balance digital communication with in-person or video meetings to strengthen team relationships and reduce misinterpretation of messages.</w:t>
      </w:r>
    </w:p>
    <w:p w14:paraId="5ED08442" w14:textId="77777777" w:rsidR="002B01FA" w:rsidRDefault="002B01FA" w:rsidP="002B01FA">
      <w:r>
        <w:t>Finally, maintaining a clear and consistent external communication strategy will protect the company’s reputation and ensure stakeholder trust.</w:t>
      </w:r>
    </w:p>
    <w:p w14:paraId="4DF4726E" w14:textId="77777777" w:rsidR="002B01FA" w:rsidRDefault="002B01FA" w:rsidP="002B01FA"/>
    <w:p w14:paraId="0A131273" w14:textId="77777777" w:rsidR="002B01FA" w:rsidRDefault="002B01FA" w:rsidP="002B01FA"/>
    <w:p w14:paraId="53F54A4A" w14:textId="77777777" w:rsidR="002B01FA" w:rsidRDefault="002B01FA" w:rsidP="002B01FA"/>
    <w:p w14:paraId="006EBEDB" w14:textId="18B78851" w:rsidR="002B01FA" w:rsidRDefault="002B01FA" w:rsidP="002B01FA">
      <w:r>
        <w:t xml:space="preserve">5. Conclusion </w:t>
      </w:r>
    </w:p>
    <w:p w14:paraId="339C9A19" w14:textId="77777777" w:rsidR="002B01FA" w:rsidRDefault="002B01FA" w:rsidP="002B01FA">
      <w:r>
        <w:t>Effective communication is a critical element of organisational success in the modern business environment. This report has demonstrated that communication plays a strategic role within Tesla by supporting internal coordination, innovation, leadership alignment, and external stakeholder relationships.</w:t>
      </w:r>
    </w:p>
    <w:p w14:paraId="19D06FF3" w14:textId="77777777" w:rsidR="002B01FA" w:rsidRDefault="002B01FA" w:rsidP="002B01FA">
      <w:r>
        <w:t xml:space="preserve">Although Tesla uses a variety of communication methods, including digital platforms, meetings, and public communication channels, challenges such as miscommunication, cultural differences, and technological dependence may affect effectiveness. Addressing these issues through structured communication systems, </w:t>
      </w:r>
      <w:r>
        <w:lastRenderedPageBreak/>
        <w:t>cultural training, and improved feedback mechanisms can enhance organisational performance.</w:t>
      </w:r>
    </w:p>
    <w:p w14:paraId="5944A498" w14:textId="6C638B76" w:rsidR="00D366D3" w:rsidRDefault="002B01FA" w:rsidP="002B01FA">
      <w:r>
        <w:t>In conclusion, communication is not simply an operational tool but a strategic asset. For innovative and global organisations like Tesla, effective communication directly contributes to productivity, employee engagement, reputation management, and long-term competitive advantage.</w:t>
      </w:r>
    </w:p>
    <w:sectPr w:rsidR="00D366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1FA"/>
    <w:rsid w:val="00030383"/>
    <w:rsid w:val="002B01FA"/>
    <w:rsid w:val="00326781"/>
    <w:rsid w:val="00554DFD"/>
    <w:rsid w:val="00821003"/>
    <w:rsid w:val="008A4BD1"/>
    <w:rsid w:val="008F2E72"/>
    <w:rsid w:val="0096258E"/>
    <w:rsid w:val="00D36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8A3CA"/>
  <w15:chartTrackingRefBased/>
  <w15:docId w15:val="{E68BA437-DB41-CB4B-989C-ED15F14B1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1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0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01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01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1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1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1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1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1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1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01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01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01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1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1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1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1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1FA"/>
    <w:rPr>
      <w:rFonts w:eastAsiaTheme="majorEastAsia" w:cstheme="majorBidi"/>
      <w:color w:val="272727" w:themeColor="text1" w:themeTint="D8"/>
    </w:rPr>
  </w:style>
  <w:style w:type="paragraph" w:styleId="Title">
    <w:name w:val="Title"/>
    <w:basedOn w:val="Normal"/>
    <w:next w:val="Normal"/>
    <w:link w:val="TitleChar"/>
    <w:uiPriority w:val="10"/>
    <w:qFormat/>
    <w:rsid w:val="002B01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1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1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1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1FA"/>
    <w:pPr>
      <w:spacing w:before="160"/>
      <w:jc w:val="center"/>
    </w:pPr>
    <w:rPr>
      <w:i/>
      <w:iCs/>
      <w:color w:val="404040" w:themeColor="text1" w:themeTint="BF"/>
    </w:rPr>
  </w:style>
  <w:style w:type="character" w:customStyle="1" w:styleId="QuoteChar">
    <w:name w:val="Quote Char"/>
    <w:basedOn w:val="DefaultParagraphFont"/>
    <w:link w:val="Quote"/>
    <w:uiPriority w:val="29"/>
    <w:rsid w:val="002B01FA"/>
    <w:rPr>
      <w:i/>
      <w:iCs/>
      <w:color w:val="404040" w:themeColor="text1" w:themeTint="BF"/>
    </w:rPr>
  </w:style>
  <w:style w:type="paragraph" w:styleId="ListParagraph">
    <w:name w:val="List Paragraph"/>
    <w:basedOn w:val="Normal"/>
    <w:uiPriority w:val="34"/>
    <w:qFormat/>
    <w:rsid w:val="002B01FA"/>
    <w:pPr>
      <w:ind w:left="720"/>
      <w:contextualSpacing/>
    </w:pPr>
  </w:style>
  <w:style w:type="character" w:styleId="IntenseEmphasis">
    <w:name w:val="Intense Emphasis"/>
    <w:basedOn w:val="DefaultParagraphFont"/>
    <w:uiPriority w:val="21"/>
    <w:qFormat/>
    <w:rsid w:val="002B01FA"/>
    <w:rPr>
      <w:i/>
      <w:iCs/>
      <w:color w:val="0F4761" w:themeColor="accent1" w:themeShade="BF"/>
    </w:rPr>
  </w:style>
  <w:style w:type="paragraph" w:styleId="IntenseQuote">
    <w:name w:val="Intense Quote"/>
    <w:basedOn w:val="Normal"/>
    <w:next w:val="Normal"/>
    <w:link w:val="IntenseQuoteChar"/>
    <w:uiPriority w:val="30"/>
    <w:qFormat/>
    <w:rsid w:val="002B01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1FA"/>
    <w:rPr>
      <w:i/>
      <w:iCs/>
      <w:color w:val="0F4761" w:themeColor="accent1" w:themeShade="BF"/>
    </w:rPr>
  </w:style>
  <w:style w:type="character" w:styleId="IntenseReference">
    <w:name w:val="Intense Reference"/>
    <w:basedOn w:val="DefaultParagraphFont"/>
    <w:uiPriority w:val="32"/>
    <w:qFormat/>
    <w:rsid w:val="002B01F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1258</Words>
  <Characters>7177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Miron (2407800)</dc:creator>
  <cp:keywords/>
  <dc:description/>
  <cp:lastModifiedBy>Laurentiu Miron (2407800)</cp:lastModifiedBy>
  <cp:revision>2</cp:revision>
  <dcterms:created xsi:type="dcterms:W3CDTF">2026-03-21T21:01:00Z</dcterms:created>
  <dcterms:modified xsi:type="dcterms:W3CDTF">2026-03-21T21:01:00Z</dcterms:modified>
</cp:coreProperties>
</file>