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C7FE1" w14:textId="7BAC0CA9" w:rsidR="0079383A" w:rsidRDefault="00AB647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ECAD7003 – Part A</w:t>
      </w:r>
      <w:r w:rsidRPr="00AB64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Student Number: 2205135</w:t>
      </w:r>
    </w:p>
    <w:p w14:paraId="259FA23C" w14:textId="77777777" w:rsidR="00AB647B" w:rsidRDefault="00AB647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76603F9B" w14:textId="40FC5BA6" w:rsidR="00AB647B" w:rsidRDefault="00AB647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References</w:t>
      </w:r>
    </w:p>
    <w:p w14:paraId="7C9D2811" w14:textId="77777777" w:rsidR="00AF5C1B" w:rsidRDefault="00AF5C1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4C62A050" w14:textId="01BAEC9E" w:rsidR="00E137AA" w:rsidRPr="00E137AA" w:rsidRDefault="00E137AA" w:rsidP="00AF5C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137AA">
        <w:rPr>
          <w:rFonts w:ascii="Times New Roman" w:hAnsi="Times New Roman" w:cs="Times New Roman"/>
        </w:rPr>
        <w:t>Bronfenbrenner, U.  (1979).  The</w:t>
      </w:r>
      <w:r>
        <w:rPr>
          <w:rFonts w:ascii="Times New Roman" w:hAnsi="Times New Roman" w:cs="Times New Roman"/>
        </w:rPr>
        <w:t xml:space="preserve"> </w:t>
      </w:r>
      <w:r w:rsidRPr="00E137AA">
        <w:rPr>
          <w:rFonts w:ascii="Times New Roman" w:hAnsi="Times New Roman" w:cs="Times New Roman"/>
        </w:rPr>
        <w:t>ecology of human development: Experiments by nature and design. Cambridge, MA: Harvard University Press</w:t>
      </w:r>
    </w:p>
    <w:p w14:paraId="4B947895" w14:textId="77777777" w:rsidR="00E137AA" w:rsidRPr="00E137AA" w:rsidRDefault="00E137AA" w:rsidP="00E137AA">
      <w:pPr>
        <w:pStyle w:val="ListParagraph"/>
        <w:rPr>
          <w:rFonts w:ascii="Times New Roman" w:hAnsi="Times New Roman" w:cs="Times New Roman"/>
          <w:u w:val="single"/>
        </w:rPr>
      </w:pPr>
    </w:p>
    <w:p w14:paraId="46DF4323" w14:textId="7EACF087" w:rsidR="00AF5C1B" w:rsidRPr="00B14E16" w:rsidRDefault="00AF5C1B" w:rsidP="00AF5C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7A0796">
        <w:rPr>
          <w:rFonts w:ascii="Times New Roman" w:hAnsi="Times New Roman" w:cs="Times New Roman"/>
          <w:color w:val="222222"/>
          <w:shd w:val="clear" w:color="auto" w:fill="FFFFFF"/>
        </w:rPr>
        <w:t>Donaldson, G., 2015. Successful futures: independent review of curriculum and assessment arrangements in Wales: February 2015.</w:t>
      </w:r>
    </w:p>
    <w:p w14:paraId="7E1F6F40" w14:textId="77777777" w:rsidR="00AF5C1B" w:rsidRPr="007A0796" w:rsidRDefault="00AF5C1B" w:rsidP="00AF5C1B">
      <w:pPr>
        <w:pStyle w:val="ListParagraph"/>
        <w:rPr>
          <w:rFonts w:ascii="Times New Roman" w:hAnsi="Times New Roman" w:cs="Times New Roman"/>
          <w:u w:val="single"/>
        </w:rPr>
      </w:pPr>
    </w:p>
    <w:p w14:paraId="48EA3AFA" w14:textId="511EFD0C" w:rsidR="00AB647B" w:rsidRPr="00AF5C1B" w:rsidRDefault="00AF5C1B" w:rsidP="00AF5C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F5C1B">
        <w:rPr>
          <w:rFonts w:ascii="Times New Roman" w:hAnsi="Times New Roman" w:cs="Times New Roman"/>
        </w:rPr>
        <w:t xml:space="preserve">Estyn. 2018. A report on </w:t>
      </w:r>
      <w:proofErr w:type="spellStart"/>
      <w:r w:rsidRPr="00AF5C1B">
        <w:rPr>
          <w:rFonts w:ascii="Times New Roman" w:hAnsi="Times New Roman" w:cs="Times New Roman"/>
          <w:color w:val="000000" w:themeColor="text1"/>
          <w:highlight w:val="black"/>
          <w:shd w:val="clear" w:color="auto" w:fill="000000" w:themeFill="text1"/>
        </w:rPr>
        <w:t>Olchfa</w:t>
      </w:r>
      <w:proofErr w:type="spellEnd"/>
      <w:r w:rsidRPr="00AF5C1B">
        <w:rPr>
          <w:rFonts w:ascii="Times New Roman" w:hAnsi="Times New Roman" w:cs="Times New Roman"/>
          <w:color w:val="000000" w:themeColor="text1"/>
          <w:highlight w:val="black"/>
          <w:shd w:val="clear" w:color="auto" w:fill="000000" w:themeFill="text1"/>
        </w:rPr>
        <w:t xml:space="preserve"> school</w:t>
      </w:r>
      <w:r w:rsidRPr="00AF5C1B">
        <w:rPr>
          <w:rFonts w:ascii="Times New Roman" w:hAnsi="Times New Roman" w:cs="Times New Roman"/>
        </w:rPr>
        <w:t xml:space="preserve">. Available at: </w:t>
      </w:r>
      <w:hyperlink r:id="rId5" w:history="1">
        <w:r w:rsidRPr="00AF5C1B">
          <w:rPr>
            <w:rStyle w:val="Hyperlink"/>
            <w:rFonts w:ascii="Times New Roman" w:hAnsi="Times New Roman" w:cs="Times New Roman"/>
          </w:rPr>
          <w:t>Inspection Report Template (</w:t>
        </w:r>
        <w:proofErr w:type="spellStart"/>
        <w:proofErr w:type="gramStart"/>
        <w:r w:rsidRPr="00AF5C1B">
          <w:rPr>
            <w:rStyle w:val="Hyperlink"/>
            <w:rFonts w:ascii="Times New Roman" w:hAnsi="Times New Roman" w:cs="Times New Roman"/>
          </w:rPr>
          <w:t>gov.wales</w:t>
        </w:r>
        <w:proofErr w:type="spellEnd"/>
        <w:proofErr w:type="gramEnd"/>
        <w:r w:rsidRPr="00AF5C1B">
          <w:rPr>
            <w:rStyle w:val="Hyperlink"/>
            <w:rFonts w:ascii="Times New Roman" w:hAnsi="Times New Roman" w:cs="Times New Roman"/>
          </w:rPr>
          <w:t>)</w:t>
        </w:r>
      </w:hyperlink>
    </w:p>
    <w:p w14:paraId="0D68BD58" w14:textId="4B846BE9" w:rsidR="00AF5C1B" w:rsidRDefault="00AF5C1B" w:rsidP="00AF5C1B">
      <w:pPr>
        <w:rPr>
          <w:rFonts w:ascii="Times New Roman" w:hAnsi="Times New Roman" w:cs="Times New Roman"/>
          <w:sz w:val="28"/>
          <w:szCs w:val="28"/>
        </w:rPr>
      </w:pPr>
    </w:p>
    <w:p w14:paraId="27ADC2DF" w14:textId="2BCDB361" w:rsidR="00AF5C1B" w:rsidRPr="00CA4E9D" w:rsidRDefault="00AF5C1B" w:rsidP="00AF5C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A4E9D">
        <w:rPr>
          <w:rFonts w:ascii="Times New Roman" w:hAnsi="Times New Roman" w:cs="Times New Roman"/>
        </w:rPr>
        <w:t xml:space="preserve">Willard, </w:t>
      </w:r>
      <w:r w:rsidR="00947FB2" w:rsidRPr="00CA4E9D">
        <w:rPr>
          <w:rFonts w:ascii="Times New Roman" w:hAnsi="Times New Roman" w:cs="Times New Roman"/>
        </w:rPr>
        <w:t xml:space="preserve">M., 2022. </w:t>
      </w:r>
      <w:r w:rsidR="00CA4E9D" w:rsidRPr="00CA4E9D">
        <w:rPr>
          <w:rFonts w:ascii="Times New Roman" w:hAnsi="Times New Roman" w:cs="Times New Roman"/>
        </w:rPr>
        <w:t xml:space="preserve">Cadey. </w:t>
      </w:r>
      <w:r w:rsidR="00947FB2" w:rsidRPr="00CA4E9D">
        <w:rPr>
          <w:rFonts w:ascii="Times New Roman" w:hAnsi="Times New Roman" w:cs="Times New Roman"/>
        </w:rPr>
        <w:t>What are Family Conflicts in Childhood?</w:t>
      </w:r>
      <w:r w:rsidR="00872BD1" w:rsidRPr="00CA4E9D">
        <w:rPr>
          <w:rFonts w:ascii="Times New Roman" w:hAnsi="Times New Roman" w:cs="Times New Roman"/>
        </w:rPr>
        <w:t xml:space="preserve"> Available at: </w:t>
      </w:r>
      <w:hyperlink r:id="rId6" w:history="1">
        <w:r w:rsidR="00CA4E9D" w:rsidRPr="00CA4E9D">
          <w:rPr>
            <w:rStyle w:val="Hyperlink"/>
          </w:rPr>
          <w:t>Common Family Problems: Types, Tips, and Resources - Cadey</w:t>
        </w:r>
      </w:hyperlink>
      <w:r w:rsidR="00CA4E9D" w:rsidRPr="00CA4E9D">
        <w:t>. (Accessed: April 12, 2023)</w:t>
      </w:r>
    </w:p>
    <w:sectPr w:rsidR="00AF5C1B" w:rsidRPr="00CA4E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E6587"/>
    <w:multiLevelType w:val="hybridMultilevel"/>
    <w:tmpl w:val="55A0693E"/>
    <w:lvl w:ilvl="0" w:tplc="6EAADEAE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126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3A"/>
    <w:rsid w:val="0079383A"/>
    <w:rsid w:val="00872BD1"/>
    <w:rsid w:val="00947FB2"/>
    <w:rsid w:val="00AB647B"/>
    <w:rsid w:val="00AF5C1B"/>
    <w:rsid w:val="00CA4E9D"/>
    <w:rsid w:val="00E1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8F271"/>
  <w15:chartTrackingRefBased/>
  <w15:docId w15:val="{340B0192-FE96-4B84-9E05-CC6275C2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5C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5C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adey.co/articles/family-problems" TargetMode="External"/><Relationship Id="rId5" Type="http://schemas.openxmlformats.org/officeDocument/2006/relationships/hyperlink" Target="https://www.estyn.gov.wales/system/files/2020-08/Olchfa%2520School_0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Garin Jenkins</dc:creator>
  <cp:keywords/>
  <dc:description/>
  <cp:lastModifiedBy>Garin Jenkins</cp:lastModifiedBy>
  <cp:revision>7</cp:revision>
  <dcterms:created xsi:type="dcterms:W3CDTF">2023-04-16T18:22:00Z</dcterms:created>
  <dcterms:modified xsi:type="dcterms:W3CDTF">2023-04-16T18:28:00Z</dcterms:modified>
</cp:coreProperties>
</file>