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pPr w:leftFromText="180" w:rightFromText="180" w:vertAnchor="text" w:horzAnchor="margin" w:tblpY="1011"/>
        <w:tblW w:w="5000" w:type="pct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single" w:sz="4" w:space="0" w:color="7F7F7F" w:themeColor="text1" w:themeTint="80"/>
          <w:insideV w:val="single" w:sz="4" w:space="0" w:color="7F7F7F" w:themeColor="text1" w:themeTint="80"/>
        </w:tblBorders>
        <w:tblCellMar>
          <w:left w:w="72" w:type="dxa"/>
          <w:right w:w="72" w:type="dxa"/>
        </w:tblCellMar>
        <w:tblLook w:val="04A0" w:firstRow="1" w:lastRow="0" w:firstColumn="1" w:lastColumn="0" w:noHBand="0" w:noVBand="1"/>
        <w:tblDescription w:val="First table has test information including instructor, name, class and period. Second table has date"/>
      </w:tblPr>
      <w:tblGrid>
        <w:gridCol w:w="3017"/>
        <w:gridCol w:w="5999"/>
      </w:tblGrid>
      <w:tr w:rsidR="006935F0" w:rsidRPr="00F1091E" w14:paraId="7DFCA3C5" w14:textId="77777777" w:rsidTr="006935F0">
        <w:trPr>
          <w:trHeight w:val="782"/>
        </w:trPr>
        <w:tc>
          <w:tcPr>
            <w:tcW w:w="3090" w:type="dxa"/>
          </w:tcPr>
          <w:sdt>
            <w:sdtPr>
              <w:rPr>
                <w:lang w:val="en-GB"/>
              </w:rPr>
              <w:alias w:val="Name:"/>
              <w:tag w:val="Name:"/>
              <w:id w:val="1974629918"/>
              <w:placeholder>
                <w:docPart w:val="DB884691C5F64625993ED8B197857272"/>
              </w:placeholder>
              <w:temporary/>
              <w:showingPlcHdr/>
              <w15:appearance w15:val="hidden"/>
            </w:sdtPr>
            <w:sdtEndPr/>
            <w:sdtContent>
              <w:p w14:paraId="2214A145" w14:textId="77777777" w:rsidR="006935F0" w:rsidRPr="00F1091E" w:rsidRDefault="006935F0" w:rsidP="006935F0">
                <w:pPr>
                  <w:pStyle w:val="Heading2"/>
                  <w:rPr>
                    <w:lang w:val="en-GB"/>
                  </w:rPr>
                </w:pPr>
                <w:r w:rsidRPr="00F1091E">
                  <w:rPr>
                    <w:lang w:val="en-GB" w:bidi="en-GB"/>
                  </w:rPr>
                  <w:t>Name</w:t>
                </w:r>
              </w:p>
            </w:sdtContent>
          </w:sdt>
        </w:tc>
        <w:tc>
          <w:tcPr>
            <w:tcW w:w="6203" w:type="dxa"/>
          </w:tcPr>
          <w:p w14:paraId="0C7BA1D8" w14:textId="77777777" w:rsidR="006935F0" w:rsidRPr="00F1091E" w:rsidRDefault="006935F0" w:rsidP="006935F0">
            <w:pPr>
              <w:rPr>
                <w:lang w:val="en-GB"/>
              </w:rPr>
            </w:pPr>
          </w:p>
        </w:tc>
      </w:tr>
      <w:tr w:rsidR="006935F0" w:rsidRPr="00F1091E" w14:paraId="3A851731" w14:textId="77777777" w:rsidTr="006935F0">
        <w:trPr>
          <w:trHeight w:val="782"/>
        </w:trPr>
        <w:tc>
          <w:tcPr>
            <w:tcW w:w="3090" w:type="dxa"/>
            <w:tcBorders>
              <w:bottom w:val="single" w:sz="12" w:space="0" w:color="7F7F7F" w:themeColor="text1" w:themeTint="80"/>
            </w:tcBorders>
          </w:tcPr>
          <w:p w14:paraId="3149D3BE" w14:textId="2720A10F" w:rsidR="006935F0" w:rsidRDefault="006935F0" w:rsidP="006935F0">
            <w:pPr>
              <w:pStyle w:val="Heading2"/>
              <w:rPr>
                <w:lang w:val="en-GB"/>
              </w:rPr>
            </w:pPr>
            <w:r>
              <w:rPr>
                <w:lang w:val="en-GB"/>
              </w:rPr>
              <w:t xml:space="preserve">Overall Mark; </w:t>
            </w:r>
          </w:p>
        </w:tc>
        <w:tc>
          <w:tcPr>
            <w:tcW w:w="6203" w:type="dxa"/>
            <w:tcBorders>
              <w:bottom w:val="single" w:sz="12" w:space="0" w:color="7F7F7F" w:themeColor="text1" w:themeTint="80"/>
            </w:tcBorders>
          </w:tcPr>
          <w:p w14:paraId="784CEF4B" w14:textId="77777777" w:rsidR="006935F0" w:rsidRPr="00F1091E" w:rsidRDefault="006935F0" w:rsidP="006935F0">
            <w:pPr>
              <w:rPr>
                <w:lang w:val="en-GB"/>
              </w:rPr>
            </w:pPr>
          </w:p>
        </w:tc>
      </w:tr>
    </w:tbl>
    <w:p w14:paraId="0B3757DA" w14:textId="2EC8BC24" w:rsidR="00D16FF8" w:rsidRPr="008367EA" w:rsidRDefault="006935F0">
      <w:pPr>
        <w:pStyle w:val="Heading1"/>
        <w:rPr>
          <w:rFonts w:ascii="Times New Roman" w:hAnsi="Times New Roman" w:cs="Times New Roman"/>
          <w:b/>
          <w:bCs/>
          <w:u w:val="single"/>
          <w:lang w:val="en-GB"/>
        </w:rPr>
      </w:pPr>
      <w:r w:rsidRPr="008367EA">
        <w:rPr>
          <w:rFonts w:ascii="Times New Roman" w:hAnsi="Times New Roman" w:cs="Times New Roman"/>
          <w:b/>
          <w:bCs/>
          <w:u w:val="single"/>
          <w:lang w:val="en-GB"/>
        </w:rPr>
        <w:t>Public law Mock Test</w:t>
      </w:r>
    </w:p>
    <w:p w14:paraId="4CB49947" w14:textId="7A69D8A3" w:rsidR="00D16FF8" w:rsidRPr="008367EA" w:rsidRDefault="00D16FF8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5BEA73E5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050F5113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7A455A7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4BB57BA8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4F2EFDAF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64BD00F4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6D71873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697E9C5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650FF474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1EAE90F4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34C9E4EC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3F9A78B9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EC3BC74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45B151B6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F21F0A0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666AF3D0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318AE252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39F10B96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5BA86DFE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2FB1EDCF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1E0C7195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450FD6D2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002AAC61" w14:textId="77777777" w:rsidR="006935F0" w:rsidRPr="008367EA" w:rsidRDefault="006935F0">
      <w:pPr>
        <w:pStyle w:val="Instructions"/>
        <w:rPr>
          <w:rFonts w:ascii="Times New Roman" w:hAnsi="Times New Roman" w:cs="Times New Roman"/>
          <w:sz w:val="32"/>
          <w:szCs w:val="32"/>
          <w:lang w:val="en-GB"/>
        </w:rPr>
      </w:pPr>
    </w:p>
    <w:p w14:paraId="79D8B47F" w14:textId="0023B56C" w:rsidR="00152BD3" w:rsidRPr="008367EA" w:rsidRDefault="00152BD3" w:rsidP="00152BD3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4270F8B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6CBFF641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7313094D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32C68910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A1077D9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6185E8D0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0DE0A4F1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455F9F3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42DA8BC7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B254AEA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6B001B8A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2E59EA2A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24C6BCCA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3C4F0578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71076BE5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0DF3B226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BB849F8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738911CB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7FF976FE" w14:textId="77777777" w:rsidR="00AC5772" w:rsidRPr="008367EA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429D0958" w14:textId="77777777" w:rsidR="00AC5772" w:rsidRDefault="00AC5772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2E5B62A" w14:textId="77777777" w:rsidR="008367EA" w:rsidRDefault="008367EA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546BB370" w14:textId="77777777" w:rsidR="008367EA" w:rsidRPr="008367EA" w:rsidRDefault="008367EA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38D66E2F" w14:textId="5C12BD19" w:rsidR="006935F0" w:rsidRPr="008367EA" w:rsidRDefault="006935F0" w:rsidP="00D52F3A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  <w:r w:rsidRPr="008367EA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  <w:lastRenderedPageBreak/>
        <w:t>Section A</w:t>
      </w:r>
    </w:p>
    <w:p w14:paraId="567A3DD9" w14:textId="5320422D" w:rsidR="00D52F3A" w:rsidRPr="008367EA" w:rsidRDefault="00F711E3" w:rsidP="00B71782">
      <w:pPr>
        <w:ind w:firstLine="315"/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 xml:space="preserve">Pink </w:t>
      </w:r>
      <w:r w:rsidR="00E5655B" w:rsidRPr="008367EA">
        <w:rPr>
          <w:rFonts w:ascii="Times New Roman" w:hAnsi="Times New Roman" w:cs="Times New Roman"/>
          <w:sz w:val="32"/>
          <w:szCs w:val="32"/>
        </w:rPr>
        <w:t>Jackson ha</w:t>
      </w:r>
      <w:r w:rsidR="00F45A49" w:rsidRPr="008367EA">
        <w:rPr>
          <w:rFonts w:ascii="Times New Roman" w:hAnsi="Times New Roman" w:cs="Times New Roman"/>
          <w:sz w:val="32"/>
          <w:szCs w:val="32"/>
        </w:rPr>
        <w:t>d</w:t>
      </w:r>
      <w:r w:rsidR="00E5655B" w:rsidRPr="008367EA">
        <w:rPr>
          <w:rFonts w:ascii="Times New Roman" w:hAnsi="Times New Roman" w:cs="Times New Roman"/>
          <w:sz w:val="32"/>
          <w:szCs w:val="32"/>
        </w:rPr>
        <w:t xml:space="preserve"> just finished her shopping</w:t>
      </w:r>
      <w:r w:rsidR="00BB79E7" w:rsidRPr="008367EA">
        <w:rPr>
          <w:rFonts w:ascii="Times New Roman" w:hAnsi="Times New Roman" w:cs="Times New Roman"/>
          <w:sz w:val="32"/>
          <w:szCs w:val="32"/>
        </w:rPr>
        <w:t xml:space="preserve"> </w:t>
      </w:r>
      <w:r w:rsidR="00E5655B" w:rsidRPr="008367EA">
        <w:rPr>
          <w:rFonts w:ascii="Times New Roman" w:hAnsi="Times New Roman" w:cs="Times New Roman"/>
          <w:sz w:val="32"/>
          <w:szCs w:val="32"/>
        </w:rPr>
        <w:t>at</w:t>
      </w:r>
      <w:r w:rsidR="00BB79E7" w:rsidRPr="008367EA">
        <w:rPr>
          <w:rFonts w:ascii="Times New Roman" w:hAnsi="Times New Roman" w:cs="Times New Roman"/>
          <w:sz w:val="32"/>
          <w:szCs w:val="32"/>
        </w:rPr>
        <w:t xml:space="preserve"> her local </w:t>
      </w:r>
      <w:r w:rsidR="008C57E6" w:rsidRPr="008367EA">
        <w:rPr>
          <w:rFonts w:ascii="Times New Roman" w:hAnsi="Times New Roman" w:cs="Times New Roman"/>
          <w:sz w:val="32"/>
          <w:szCs w:val="32"/>
        </w:rPr>
        <w:t xml:space="preserve">Marks and Spencer’s </w:t>
      </w:r>
      <w:r w:rsidR="00F45A49" w:rsidRPr="008367EA">
        <w:rPr>
          <w:rFonts w:ascii="Times New Roman" w:hAnsi="Times New Roman" w:cs="Times New Roman"/>
          <w:sz w:val="32"/>
          <w:szCs w:val="32"/>
        </w:rPr>
        <w:t xml:space="preserve">(where she shops on a </w:t>
      </w:r>
      <w:r w:rsidR="00E5655B" w:rsidRPr="008367EA">
        <w:rPr>
          <w:rFonts w:ascii="Times New Roman" w:hAnsi="Times New Roman" w:cs="Times New Roman"/>
          <w:sz w:val="32"/>
          <w:szCs w:val="32"/>
        </w:rPr>
        <w:t>regular basis</w:t>
      </w:r>
      <w:r w:rsidR="00F45A49" w:rsidRPr="008367EA">
        <w:rPr>
          <w:rFonts w:ascii="Times New Roman" w:hAnsi="Times New Roman" w:cs="Times New Roman"/>
          <w:sz w:val="32"/>
          <w:szCs w:val="32"/>
        </w:rPr>
        <w:t>)</w:t>
      </w:r>
      <w:r w:rsidR="00E5655B" w:rsidRPr="008367EA">
        <w:rPr>
          <w:rFonts w:ascii="Times New Roman" w:hAnsi="Times New Roman" w:cs="Times New Roman"/>
          <w:sz w:val="32"/>
          <w:szCs w:val="32"/>
        </w:rPr>
        <w:t xml:space="preserve">. </w:t>
      </w:r>
      <w:r w:rsidR="009F3549" w:rsidRPr="008367EA">
        <w:rPr>
          <w:rFonts w:ascii="Times New Roman" w:hAnsi="Times New Roman" w:cs="Times New Roman"/>
          <w:sz w:val="32"/>
          <w:szCs w:val="32"/>
        </w:rPr>
        <w:t xml:space="preserve">Upon leaving the shop she awaited a taxi. As she was waiting for the taxi a police car pulled up </w:t>
      </w:r>
      <w:r w:rsidR="00B71782" w:rsidRPr="008367EA">
        <w:rPr>
          <w:rFonts w:ascii="Times New Roman" w:hAnsi="Times New Roman" w:cs="Times New Roman"/>
          <w:sz w:val="32"/>
          <w:szCs w:val="32"/>
        </w:rPr>
        <w:t>alongside</w:t>
      </w:r>
      <w:r w:rsidR="009F3549" w:rsidRPr="008367EA">
        <w:rPr>
          <w:rFonts w:ascii="Times New Roman" w:hAnsi="Times New Roman" w:cs="Times New Roman"/>
          <w:sz w:val="32"/>
          <w:szCs w:val="32"/>
        </w:rPr>
        <w:t xml:space="preserve"> her</w:t>
      </w:r>
      <w:r w:rsidR="00B71782" w:rsidRPr="008367EA">
        <w:rPr>
          <w:rFonts w:ascii="Times New Roman" w:hAnsi="Times New Roman" w:cs="Times New Roman"/>
          <w:sz w:val="32"/>
          <w:szCs w:val="32"/>
        </w:rPr>
        <w:t>,</w:t>
      </w:r>
      <w:r w:rsidR="009F3549" w:rsidRPr="008367EA">
        <w:rPr>
          <w:rFonts w:ascii="Times New Roman" w:hAnsi="Times New Roman" w:cs="Times New Roman"/>
          <w:sz w:val="32"/>
          <w:szCs w:val="32"/>
        </w:rPr>
        <w:t xml:space="preserve"> a</w:t>
      </w:r>
      <w:r w:rsidR="00B71782" w:rsidRPr="008367EA">
        <w:rPr>
          <w:rFonts w:ascii="Times New Roman" w:hAnsi="Times New Roman" w:cs="Times New Roman"/>
          <w:sz w:val="32"/>
          <w:szCs w:val="32"/>
        </w:rPr>
        <w:t xml:space="preserve"> female officer go</w:t>
      </w:r>
      <w:r w:rsidR="008367EA" w:rsidRPr="008367EA">
        <w:rPr>
          <w:rFonts w:ascii="Times New Roman" w:hAnsi="Times New Roman" w:cs="Times New Roman"/>
          <w:sz w:val="32"/>
          <w:szCs w:val="32"/>
        </w:rPr>
        <w:t>t</w:t>
      </w:r>
      <w:r w:rsidR="00B71782" w:rsidRPr="008367EA">
        <w:rPr>
          <w:rFonts w:ascii="Times New Roman" w:hAnsi="Times New Roman" w:cs="Times New Roman"/>
          <w:sz w:val="32"/>
          <w:szCs w:val="32"/>
        </w:rPr>
        <w:t xml:space="preserve"> out of the car and handcuffed pink. Pink was then searched. </w:t>
      </w:r>
    </w:p>
    <w:p w14:paraId="5E357792" w14:textId="506DAC06" w:rsidR="00B71782" w:rsidRPr="008367EA" w:rsidRDefault="00B71782" w:rsidP="00B71782">
      <w:pPr>
        <w:ind w:firstLine="315"/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 xml:space="preserve">After searching pink but not finding anything </w:t>
      </w:r>
      <w:r w:rsidR="00851C28" w:rsidRPr="008367EA">
        <w:rPr>
          <w:rFonts w:ascii="Times New Roman" w:hAnsi="Times New Roman" w:cs="Times New Roman"/>
          <w:sz w:val="32"/>
          <w:szCs w:val="32"/>
        </w:rPr>
        <w:t>the police officer placed her into the back of the police car. The police officer then went over a</w:t>
      </w:r>
      <w:r w:rsidR="003B6332" w:rsidRPr="008367EA">
        <w:rPr>
          <w:rFonts w:ascii="Times New Roman" w:hAnsi="Times New Roman" w:cs="Times New Roman"/>
          <w:sz w:val="32"/>
          <w:szCs w:val="32"/>
        </w:rPr>
        <w:t xml:space="preserve">nd </w:t>
      </w:r>
      <w:r w:rsidR="00851C28" w:rsidRPr="008367EA">
        <w:rPr>
          <w:rFonts w:ascii="Times New Roman" w:hAnsi="Times New Roman" w:cs="Times New Roman"/>
          <w:sz w:val="32"/>
          <w:szCs w:val="32"/>
        </w:rPr>
        <w:t xml:space="preserve"> spoke to the </w:t>
      </w:r>
      <w:r w:rsidR="00AD7EC5" w:rsidRPr="008367EA">
        <w:rPr>
          <w:rFonts w:ascii="Times New Roman" w:hAnsi="Times New Roman" w:cs="Times New Roman"/>
          <w:sz w:val="32"/>
          <w:szCs w:val="32"/>
        </w:rPr>
        <w:t>security guard w</w:t>
      </w:r>
      <w:r w:rsidR="003B6332" w:rsidRPr="008367EA">
        <w:rPr>
          <w:rFonts w:ascii="Times New Roman" w:hAnsi="Times New Roman" w:cs="Times New Roman"/>
          <w:sz w:val="32"/>
          <w:szCs w:val="32"/>
        </w:rPr>
        <w:t>ho</w:t>
      </w:r>
      <w:r w:rsidR="00AD7EC5" w:rsidRPr="008367EA">
        <w:rPr>
          <w:rFonts w:ascii="Times New Roman" w:hAnsi="Times New Roman" w:cs="Times New Roman"/>
          <w:sz w:val="32"/>
          <w:szCs w:val="32"/>
        </w:rPr>
        <w:t xml:space="preserve"> expressed ‘’ I am certain she was stealing, she doesn’t look like the kind of person who would </w:t>
      </w:r>
      <w:r w:rsidR="003B6332" w:rsidRPr="008367EA">
        <w:rPr>
          <w:rFonts w:ascii="Times New Roman" w:hAnsi="Times New Roman" w:cs="Times New Roman"/>
          <w:sz w:val="32"/>
          <w:szCs w:val="32"/>
        </w:rPr>
        <w:t xml:space="preserve">be able to afford to shop here’’. </w:t>
      </w:r>
    </w:p>
    <w:p w14:paraId="458BADC3" w14:textId="5DA5B4F1" w:rsidR="008C5F6F" w:rsidRPr="008367EA" w:rsidRDefault="00822604" w:rsidP="008C5F6F">
      <w:pPr>
        <w:ind w:firstLine="315"/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 xml:space="preserve">Pink was then taken to her nearest police station and met with the custody officer who informed her that </w:t>
      </w:r>
      <w:r w:rsidR="002A05E7" w:rsidRPr="008367EA">
        <w:rPr>
          <w:rFonts w:ascii="Times New Roman" w:hAnsi="Times New Roman" w:cs="Times New Roman"/>
          <w:sz w:val="32"/>
          <w:szCs w:val="32"/>
        </w:rPr>
        <w:t>she had the right to a duty solicitor.</w:t>
      </w:r>
      <w:r w:rsidR="008360B1" w:rsidRPr="008367EA">
        <w:rPr>
          <w:rFonts w:ascii="Times New Roman" w:hAnsi="Times New Roman" w:cs="Times New Roman"/>
          <w:sz w:val="32"/>
          <w:szCs w:val="32"/>
        </w:rPr>
        <w:t xml:space="preserve"> Pink asked if one could be arranged for her, to which the custody officer expressed </w:t>
      </w:r>
      <w:r w:rsidR="00A51042" w:rsidRPr="008367EA">
        <w:rPr>
          <w:rFonts w:ascii="Times New Roman" w:hAnsi="Times New Roman" w:cs="Times New Roman"/>
          <w:sz w:val="32"/>
          <w:szCs w:val="32"/>
        </w:rPr>
        <w:t>‘’ we do not have one available for your interview’’.</w:t>
      </w:r>
      <w:r w:rsidR="002A05E7" w:rsidRPr="008367EA">
        <w:rPr>
          <w:rFonts w:ascii="Times New Roman" w:hAnsi="Times New Roman" w:cs="Times New Roman"/>
          <w:sz w:val="32"/>
          <w:szCs w:val="32"/>
        </w:rPr>
        <w:t xml:space="preserve"> Pink was then placed into a cell and </w:t>
      </w:r>
      <w:r w:rsidR="00A51042" w:rsidRPr="008367EA">
        <w:rPr>
          <w:rFonts w:ascii="Times New Roman" w:hAnsi="Times New Roman" w:cs="Times New Roman"/>
          <w:sz w:val="32"/>
          <w:szCs w:val="32"/>
        </w:rPr>
        <w:t xml:space="preserve">later </w:t>
      </w:r>
      <w:r w:rsidR="002A05E7" w:rsidRPr="008367EA">
        <w:rPr>
          <w:rFonts w:ascii="Times New Roman" w:hAnsi="Times New Roman" w:cs="Times New Roman"/>
          <w:sz w:val="32"/>
          <w:szCs w:val="32"/>
        </w:rPr>
        <w:t xml:space="preserve">interviewed </w:t>
      </w:r>
      <w:r w:rsidR="008360B1" w:rsidRPr="008367EA">
        <w:rPr>
          <w:rFonts w:ascii="Times New Roman" w:hAnsi="Times New Roman" w:cs="Times New Roman"/>
          <w:sz w:val="32"/>
          <w:szCs w:val="32"/>
        </w:rPr>
        <w:t xml:space="preserve">for six hours with no breaks. </w:t>
      </w:r>
      <w:r w:rsidR="008C5F6F" w:rsidRPr="008367EA">
        <w:rPr>
          <w:rFonts w:ascii="Times New Roman" w:hAnsi="Times New Roman" w:cs="Times New Roman"/>
          <w:sz w:val="32"/>
          <w:szCs w:val="32"/>
        </w:rPr>
        <w:t xml:space="preserve">Before being returned to her cell. 24 hours later Pink was released without charge. </w:t>
      </w:r>
    </w:p>
    <w:p w14:paraId="1AB45EFA" w14:textId="19E38400" w:rsidR="008C5F6F" w:rsidRPr="008367EA" w:rsidRDefault="00B71782" w:rsidP="008C5F6F">
      <w:pPr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 xml:space="preserve">    </w:t>
      </w:r>
    </w:p>
    <w:p w14:paraId="061D2AF2" w14:textId="7EA332DA" w:rsidR="00D52F3A" w:rsidRPr="008367EA" w:rsidRDefault="00D52F3A" w:rsidP="00D52F3A">
      <w:pPr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 xml:space="preserve">In relation to the above scenario, please answer the following questions; </w:t>
      </w:r>
    </w:p>
    <w:p w14:paraId="7C6061EF" w14:textId="77777777" w:rsidR="00D52F3A" w:rsidRPr="008367EA" w:rsidRDefault="00D52F3A" w:rsidP="00D52F3A">
      <w:pPr>
        <w:rPr>
          <w:rFonts w:ascii="Times New Roman" w:hAnsi="Times New Roman" w:cs="Times New Roman"/>
          <w:sz w:val="32"/>
          <w:szCs w:val="32"/>
        </w:rPr>
      </w:pPr>
    </w:p>
    <w:p w14:paraId="674A292F" w14:textId="6A4D2988" w:rsidR="00D52F3A" w:rsidRPr="008367EA" w:rsidRDefault="00D52F3A" w:rsidP="00D52F3A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>Explain the</w:t>
      </w:r>
      <w:r w:rsidR="002038DB" w:rsidRPr="008367EA">
        <w:rPr>
          <w:rFonts w:ascii="Times New Roman" w:hAnsi="Times New Roman" w:cs="Times New Roman"/>
          <w:sz w:val="32"/>
          <w:szCs w:val="32"/>
        </w:rPr>
        <w:t xml:space="preserve"> Police and Criminal Evidence Act 1984 and the powers of the police </w:t>
      </w:r>
      <w:r w:rsidRPr="008367EA">
        <w:rPr>
          <w:rFonts w:ascii="Times New Roman" w:hAnsi="Times New Roman" w:cs="Times New Roman"/>
          <w:sz w:val="32"/>
          <w:szCs w:val="32"/>
        </w:rPr>
        <w:t xml:space="preserve">. [ 5 Marks] </w:t>
      </w:r>
    </w:p>
    <w:p w14:paraId="782F6472" w14:textId="77777777" w:rsidR="00D52F3A" w:rsidRPr="008367EA" w:rsidRDefault="00D52F3A" w:rsidP="00D52F3A">
      <w:pPr>
        <w:rPr>
          <w:rFonts w:ascii="Times New Roman" w:hAnsi="Times New Roman" w:cs="Times New Roman"/>
          <w:sz w:val="32"/>
          <w:szCs w:val="32"/>
        </w:rPr>
      </w:pPr>
    </w:p>
    <w:p w14:paraId="3064E82C" w14:textId="4395252E" w:rsidR="00BB79E7" w:rsidRPr="008367EA" w:rsidRDefault="00D52F3A" w:rsidP="00AC5772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32"/>
          <w:szCs w:val="32"/>
        </w:rPr>
      </w:pPr>
      <w:r w:rsidRPr="008367EA">
        <w:rPr>
          <w:rFonts w:ascii="Times New Roman" w:hAnsi="Times New Roman" w:cs="Times New Roman"/>
          <w:sz w:val="32"/>
          <w:szCs w:val="32"/>
        </w:rPr>
        <w:t>Have the police breached any of their powers. [ 20 Marks]</w:t>
      </w:r>
    </w:p>
    <w:p w14:paraId="7E077248" w14:textId="77777777" w:rsidR="00AC5772" w:rsidRPr="008367EA" w:rsidRDefault="00AC5772" w:rsidP="00AC5772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271823F5" w14:textId="77777777" w:rsidR="00AC5772" w:rsidRPr="008367EA" w:rsidRDefault="00AC5772" w:rsidP="00AC5772">
      <w:pPr>
        <w:pStyle w:val="ListParagraph"/>
        <w:rPr>
          <w:rFonts w:ascii="Times New Roman" w:hAnsi="Times New Roman" w:cs="Times New Roman"/>
          <w:sz w:val="32"/>
          <w:szCs w:val="32"/>
        </w:rPr>
      </w:pPr>
    </w:p>
    <w:p w14:paraId="5576B0EE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3ADD8F39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68472DC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46175D68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5A2D23D3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558096DA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39A9E3AE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4E80A239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8388872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CFC4427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70810F50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771532F7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5A0EB628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B138A7D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4680221E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57FB0EA5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6EF122F7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690D420E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2B84A812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31548370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368FF266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4B3F6914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0911A40F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27CE6B67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E648A45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6B167EEF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2FE7603A" w14:textId="77777777" w:rsidR="00AC5772" w:rsidRPr="008367EA" w:rsidRDefault="00AC5772" w:rsidP="006935F0">
      <w:pPr>
        <w:jc w:val="center"/>
        <w:rPr>
          <w:rFonts w:ascii="Times New Roman" w:hAnsi="Times New Roman" w:cs="Times New Roman"/>
          <w:sz w:val="32"/>
          <w:szCs w:val="32"/>
          <w:lang w:val="en-GB"/>
        </w:rPr>
      </w:pPr>
    </w:p>
    <w:p w14:paraId="1D29729D" w14:textId="1E5B0081" w:rsidR="006935F0" w:rsidRPr="008367EA" w:rsidRDefault="006935F0" w:rsidP="006935F0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  <w:r w:rsidRPr="008367EA"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  <w:lastRenderedPageBreak/>
        <w:t>Section B</w:t>
      </w:r>
    </w:p>
    <w:p w14:paraId="2F4DFB6D" w14:textId="77777777" w:rsidR="006935F0" w:rsidRPr="008367EA" w:rsidRDefault="006935F0" w:rsidP="006935F0">
      <w:pPr>
        <w:jc w:val="center"/>
        <w:rPr>
          <w:rFonts w:ascii="Times New Roman" w:hAnsi="Times New Roman" w:cs="Times New Roman"/>
          <w:b/>
          <w:bCs/>
          <w:i/>
          <w:iCs/>
          <w:sz w:val="32"/>
          <w:szCs w:val="32"/>
          <w:u w:val="single"/>
          <w:lang w:val="en-GB"/>
        </w:rPr>
      </w:pPr>
    </w:p>
    <w:p w14:paraId="719C7828" w14:textId="5838615C" w:rsidR="006935F0" w:rsidRPr="008367EA" w:rsidRDefault="006935F0" w:rsidP="00D52F3A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Explain the </w:t>
      </w:r>
      <w:r w:rsidR="000B6514" w:rsidRPr="008367EA">
        <w:rPr>
          <w:rFonts w:ascii="Times New Roman" w:hAnsi="Times New Roman" w:cs="Times New Roman"/>
          <w:sz w:val="32"/>
          <w:szCs w:val="32"/>
          <w:lang w:val="en-GB"/>
        </w:rPr>
        <w:t>legislature</w:t>
      </w: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 [ 3 Marks] </w:t>
      </w:r>
    </w:p>
    <w:p w14:paraId="02D98030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34570AD" w14:textId="3C83F275" w:rsidR="006935F0" w:rsidRPr="008367EA" w:rsidRDefault="006935F0" w:rsidP="006935F0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>Name and explain the key piece of legislation that govern</w:t>
      </w:r>
      <w:r w:rsidR="00602214"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s </w:t>
      </w:r>
      <w:r w:rsidR="00C40A2A"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defamation in </w:t>
      </w: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the United Kingdom [ 5 Marks] </w:t>
      </w:r>
    </w:p>
    <w:p w14:paraId="400628D4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0DE0EFF0" w14:textId="7C42311F" w:rsidR="006935F0" w:rsidRPr="008367EA" w:rsidRDefault="006935F0" w:rsidP="00D52F3A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Name and explain </w:t>
      </w:r>
      <w:r w:rsidR="00CE2CCB" w:rsidRPr="008367EA">
        <w:rPr>
          <w:rFonts w:ascii="Times New Roman" w:hAnsi="Times New Roman" w:cs="Times New Roman"/>
          <w:sz w:val="32"/>
          <w:szCs w:val="32"/>
          <w:lang w:val="en-GB"/>
        </w:rPr>
        <w:t>three defences to a defamation claim</w:t>
      </w: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[ 6 Marks] </w:t>
      </w:r>
    </w:p>
    <w:p w14:paraId="2EF526DE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50579CE" w14:textId="419A4F59" w:rsidR="006935F0" w:rsidRPr="008367EA" w:rsidRDefault="006935F0" w:rsidP="00D52F3A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>What is a</w:t>
      </w:r>
      <w:r w:rsidR="00CE2CCB"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 unwritten constitution</w:t>
      </w: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? [ 2 Marks] </w:t>
      </w:r>
    </w:p>
    <w:p w14:paraId="312CC791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A433914" w14:textId="10C2636E" w:rsidR="006935F0" w:rsidRPr="008367EA" w:rsidRDefault="006935F0" w:rsidP="006935F0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Name and explain </w:t>
      </w:r>
      <w:r w:rsidR="006D4BEA" w:rsidRPr="008367EA">
        <w:rPr>
          <w:rFonts w:ascii="Times New Roman" w:hAnsi="Times New Roman" w:cs="Times New Roman"/>
          <w:sz w:val="32"/>
          <w:szCs w:val="32"/>
          <w:lang w:val="en-GB"/>
        </w:rPr>
        <w:t>Parliamentary Sovereignty</w:t>
      </w: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. Ensure that you include a key theorist within your answer. [ 7 Marks] </w:t>
      </w:r>
    </w:p>
    <w:p w14:paraId="17EB8D6B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7A7709C" w14:textId="54D8952B" w:rsidR="006935F0" w:rsidRPr="008367EA" w:rsidRDefault="002038DB" w:rsidP="006935F0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>What does the term ‘’ devolution’’ mean?</w:t>
      </w:r>
      <w:r w:rsidR="006935F0"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 [ 2 Marks] </w:t>
      </w:r>
    </w:p>
    <w:p w14:paraId="33A5BE75" w14:textId="77777777" w:rsidR="006935F0" w:rsidRPr="008367EA" w:rsidRDefault="006935F0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479606D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8AD2F8F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8C4B557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3670E48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A4385E6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7A8CA6F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84A8BED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9F31225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C5DA08B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0EDA3C3B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1578C7B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B5E7BD8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087C7DDB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00C5013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277420E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CD27325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760E76B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E95DC7C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BB89FFE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492916CF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CBB4444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5F73D2E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0DB1CF9F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99A35ED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BCA408F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4342FEF4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8A65397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4C27D0CE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622726B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AA9FC53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72E54C6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2F5C5E1B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4F9338F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301E1DC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A28D572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41FFB0EE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6633B40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EA45000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257CED9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63A1283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B588453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3A49A27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50CDBFE7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633DAC81" w14:textId="77777777" w:rsidR="00AC5772" w:rsidRPr="008367EA" w:rsidRDefault="00AC5772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3BD5351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DF63BCF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2380496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3E8C2634" w14:textId="77777777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707CDD14" w14:textId="6151E44C" w:rsidR="00D52F3A" w:rsidRPr="008367EA" w:rsidRDefault="00D52F3A" w:rsidP="006935F0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367EA">
        <w:rPr>
          <w:rFonts w:ascii="Times New Roman" w:hAnsi="Times New Roman" w:cs="Times New Roman"/>
          <w:sz w:val="32"/>
          <w:szCs w:val="32"/>
          <w:lang w:val="en-GB"/>
        </w:rPr>
        <w:t xml:space="preserve">                                                             End </w:t>
      </w:r>
    </w:p>
    <w:p w14:paraId="70E23A16" w14:textId="73622C75" w:rsidR="006935F0" w:rsidRPr="00D52F3A" w:rsidRDefault="006935F0" w:rsidP="006935F0">
      <w:pPr>
        <w:pStyle w:val="ListParagraph"/>
        <w:rPr>
          <w:rFonts w:ascii="Times New Roman" w:hAnsi="Times New Roman" w:cs="Times New Roman"/>
          <w:sz w:val="28"/>
          <w:szCs w:val="28"/>
          <w:lang w:val="en-GB"/>
        </w:rPr>
      </w:pPr>
    </w:p>
    <w:sectPr w:rsidR="006935F0" w:rsidRPr="00D52F3A" w:rsidSect="00474032">
      <w:footerReference w:type="default" r:id="rId7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68F1C1" w14:textId="77777777" w:rsidR="006935F0" w:rsidRDefault="006935F0">
      <w:pPr>
        <w:spacing w:before="0" w:after="0" w:line="240" w:lineRule="auto"/>
      </w:pPr>
      <w:r>
        <w:separator/>
      </w:r>
    </w:p>
  </w:endnote>
  <w:endnote w:type="continuationSeparator" w:id="0">
    <w:p w14:paraId="51DC138A" w14:textId="77777777" w:rsidR="006935F0" w:rsidRDefault="006935F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C420361" w14:textId="77777777" w:rsidR="00D16FF8" w:rsidRDefault="004B4ED7">
    <w:pPr>
      <w:pStyle w:val="Footer"/>
    </w:pPr>
    <w:r>
      <w:rPr>
        <w:lang w:val="en-GB" w:bidi="en-GB"/>
      </w:rPr>
      <w:t xml:space="preserve">Page </w:t>
    </w:r>
    <w:r>
      <w:rPr>
        <w:lang w:val="en-GB" w:bidi="en-GB"/>
      </w:rPr>
      <w:fldChar w:fldCharType="begin"/>
    </w:r>
    <w:r>
      <w:rPr>
        <w:lang w:val="en-GB" w:bidi="en-GB"/>
      </w:rPr>
      <w:instrText xml:space="preserve"> PAGE  \* Arabic  \* MERGEFORMAT </w:instrText>
    </w:r>
    <w:r>
      <w:rPr>
        <w:lang w:val="en-GB" w:bidi="en-GB"/>
      </w:rPr>
      <w:fldChar w:fldCharType="separate"/>
    </w:r>
    <w:r w:rsidR="003D6B32">
      <w:rPr>
        <w:noProof/>
        <w:lang w:val="en-GB" w:bidi="en-GB"/>
      </w:rPr>
      <w:t>2</w:t>
    </w:r>
    <w:r>
      <w:rPr>
        <w:lang w:val="en-GB" w:bidi="en-GB"/>
      </w:rPr>
      <w:fldChar w:fldCharType="end"/>
    </w:r>
    <w:r>
      <w:rPr>
        <w:lang w:val="en-GB" w:bidi="en-GB"/>
      </w:rPr>
      <w:t xml:space="preserve"> of </w:t>
    </w:r>
    <w:fldSimple w:instr=" NUMPAGES  \* Arabic  \* MERGEFORMAT ">
      <w:r w:rsidR="003D6B32">
        <w:rPr>
          <w:noProof/>
          <w:lang w:val="en-GB" w:bidi="en-GB"/>
        </w:rPr>
        <w:t>2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8F0AEA2" w14:textId="77777777" w:rsidR="006935F0" w:rsidRDefault="006935F0">
      <w:pPr>
        <w:spacing w:before="0" w:after="0" w:line="240" w:lineRule="auto"/>
      </w:pPr>
      <w:r>
        <w:separator/>
      </w:r>
    </w:p>
  </w:footnote>
  <w:footnote w:type="continuationSeparator" w:id="0">
    <w:p w14:paraId="1EFB56B2" w14:textId="77777777" w:rsidR="006935F0" w:rsidRDefault="006935F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069C108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2446D7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2E61FB8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9CC7A6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BCF77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1D0C8A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FA84B7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D1BEF6EA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98E7FD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B2E77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B25205"/>
    <w:multiLevelType w:val="hybridMultilevel"/>
    <w:tmpl w:val="D6506A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717F54"/>
    <w:multiLevelType w:val="hybridMultilevel"/>
    <w:tmpl w:val="9C3C16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8456A7C"/>
    <w:multiLevelType w:val="hybridMultilevel"/>
    <w:tmpl w:val="801C1B26"/>
    <w:lvl w:ilvl="0" w:tplc="05F4D36E">
      <w:start w:val="1"/>
      <w:numFmt w:val="decimal"/>
      <w:pStyle w:val="Heading3"/>
      <w:lvlText w:val="%1."/>
      <w:lvlJc w:val="left"/>
      <w:pPr>
        <w:ind w:left="432" w:hanging="360"/>
      </w:pPr>
    </w:lvl>
    <w:lvl w:ilvl="1" w:tplc="04090019" w:tentative="1">
      <w:start w:val="1"/>
      <w:numFmt w:val="lowerLetter"/>
      <w:lvlText w:val="%2."/>
      <w:lvlJc w:val="left"/>
      <w:pPr>
        <w:ind w:left="1152" w:hanging="360"/>
      </w:pPr>
    </w:lvl>
    <w:lvl w:ilvl="2" w:tplc="0409001B" w:tentative="1">
      <w:start w:val="1"/>
      <w:numFmt w:val="lowerRoman"/>
      <w:lvlText w:val="%3."/>
      <w:lvlJc w:val="right"/>
      <w:pPr>
        <w:ind w:left="1872" w:hanging="180"/>
      </w:pPr>
    </w:lvl>
    <w:lvl w:ilvl="3" w:tplc="0409000F" w:tentative="1">
      <w:start w:val="1"/>
      <w:numFmt w:val="decimal"/>
      <w:lvlText w:val="%4."/>
      <w:lvlJc w:val="left"/>
      <w:pPr>
        <w:ind w:left="2592" w:hanging="360"/>
      </w:pPr>
    </w:lvl>
    <w:lvl w:ilvl="4" w:tplc="04090019" w:tentative="1">
      <w:start w:val="1"/>
      <w:numFmt w:val="lowerLetter"/>
      <w:lvlText w:val="%5."/>
      <w:lvlJc w:val="left"/>
      <w:pPr>
        <w:ind w:left="3312" w:hanging="360"/>
      </w:pPr>
    </w:lvl>
    <w:lvl w:ilvl="5" w:tplc="0409001B" w:tentative="1">
      <w:start w:val="1"/>
      <w:numFmt w:val="lowerRoman"/>
      <w:lvlText w:val="%6."/>
      <w:lvlJc w:val="right"/>
      <w:pPr>
        <w:ind w:left="4032" w:hanging="180"/>
      </w:pPr>
    </w:lvl>
    <w:lvl w:ilvl="6" w:tplc="0409000F" w:tentative="1">
      <w:start w:val="1"/>
      <w:numFmt w:val="decimal"/>
      <w:lvlText w:val="%7."/>
      <w:lvlJc w:val="left"/>
      <w:pPr>
        <w:ind w:left="4752" w:hanging="360"/>
      </w:pPr>
    </w:lvl>
    <w:lvl w:ilvl="7" w:tplc="04090019" w:tentative="1">
      <w:start w:val="1"/>
      <w:numFmt w:val="lowerLetter"/>
      <w:lvlText w:val="%8."/>
      <w:lvlJc w:val="left"/>
      <w:pPr>
        <w:ind w:left="5472" w:hanging="360"/>
      </w:pPr>
    </w:lvl>
    <w:lvl w:ilvl="8" w:tplc="0409001B" w:tentative="1">
      <w:start w:val="1"/>
      <w:numFmt w:val="lowerRoman"/>
      <w:lvlText w:val="%9."/>
      <w:lvlJc w:val="right"/>
      <w:pPr>
        <w:ind w:left="6192" w:hanging="180"/>
      </w:pPr>
    </w:lvl>
  </w:abstractNum>
  <w:num w:numId="1" w16cid:durableId="1850947942">
    <w:abstractNumId w:val="12"/>
  </w:num>
  <w:num w:numId="2" w16cid:durableId="879048282">
    <w:abstractNumId w:val="9"/>
  </w:num>
  <w:num w:numId="3" w16cid:durableId="672294595">
    <w:abstractNumId w:val="7"/>
  </w:num>
  <w:num w:numId="4" w16cid:durableId="1104036693">
    <w:abstractNumId w:val="6"/>
  </w:num>
  <w:num w:numId="5" w16cid:durableId="896087593">
    <w:abstractNumId w:val="5"/>
  </w:num>
  <w:num w:numId="6" w16cid:durableId="853105009">
    <w:abstractNumId w:val="4"/>
  </w:num>
  <w:num w:numId="7" w16cid:durableId="1862275706">
    <w:abstractNumId w:val="8"/>
  </w:num>
  <w:num w:numId="8" w16cid:durableId="957031552">
    <w:abstractNumId w:val="3"/>
  </w:num>
  <w:num w:numId="9" w16cid:durableId="743527637">
    <w:abstractNumId w:val="2"/>
  </w:num>
  <w:num w:numId="10" w16cid:durableId="115948716">
    <w:abstractNumId w:val="1"/>
  </w:num>
  <w:num w:numId="11" w16cid:durableId="270936838">
    <w:abstractNumId w:val="0"/>
  </w:num>
  <w:num w:numId="12" w16cid:durableId="31659848">
    <w:abstractNumId w:val="11"/>
  </w:num>
  <w:num w:numId="13" w16cid:durableId="172629235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5F0"/>
    <w:rsid w:val="0000514D"/>
    <w:rsid w:val="000B6514"/>
    <w:rsid w:val="00152BD3"/>
    <w:rsid w:val="00183790"/>
    <w:rsid w:val="001C348C"/>
    <w:rsid w:val="002038DB"/>
    <w:rsid w:val="0027272E"/>
    <w:rsid w:val="002A05E7"/>
    <w:rsid w:val="00313548"/>
    <w:rsid w:val="003210CB"/>
    <w:rsid w:val="00337CB9"/>
    <w:rsid w:val="003B6332"/>
    <w:rsid w:val="003D6B32"/>
    <w:rsid w:val="0041587A"/>
    <w:rsid w:val="00474032"/>
    <w:rsid w:val="00481968"/>
    <w:rsid w:val="00494233"/>
    <w:rsid w:val="004B4ED7"/>
    <w:rsid w:val="004C0B9A"/>
    <w:rsid w:val="0050715B"/>
    <w:rsid w:val="005E4F75"/>
    <w:rsid w:val="00602214"/>
    <w:rsid w:val="00605DAA"/>
    <w:rsid w:val="00622C07"/>
    <w:rsid w:val="00656A53"/>
    <w:rsid w:val="00675B76"/>
    <w:rsid w:val="006935F0"/>
    <w:rsid w:val="006956BD"/>
    <w:rsid w:val="006B664C"/>
    <w:rsid w:val="006C4E30"/>
    <w:rsid w:val="006D4BEA"/>
    <w:rsid w:val="006E2643"/>
    <w:rsid w:val="00703EE4"/>
    <w:rsid w:val="00767B21"/>
    <w:rsid w:val="00822604"/>
    <w:rsid w:val="008360B1"/>
    <w:rsid w:val="008367EA"/>
    <w:rsid w:val="00851C28"/>
    <w:rsid w:val="008C57E6"/>
    <w:rsid w:val="008C5F6F"/>
    <w:rsid w:val="0097631D"/>
    <w:rsid w:val="009A7E61"/>
    <w:rsid w:val="009C0BC8"/>
    <w:rsid w:val="009F3549"/>
    <w:rsid w:val="00A26BCF"/>
    <w:rsid w:val="00A46A27"/>
    <w:rsid w:val="00A51042"/>
    <w:rsid w:val="00A605D8"/>
    <w:rsid w:val="00A953D6"/>
    <w:rsid w:val="00AC5772"/>
    <w:rsid w:val="00AD7EC5"/>
    <w:rsid w:val="00B1573C"/>
    <w:rsid w:val="00B71782"/>
    <w:rsid w:val="00BB79E7"/>
    <w:rsid w:val="00C16C41"/>
    <w:rsid w:val="00C40A2A"/>
    <w:rsid w:val="00C44D97"/>
    <w:rsid w:val="00C56D36"/>
    <w:rsid w:val="00C72727"/>
    <w:rsid w:val="00C77AB8"/>
    <w:rsid w:val="00CE2CCB"/>
    <w:rsid w:val="00D16FF8"/>
    <w:rsid w:val="00D43FBC"/>
    <w:rsid w:val="00D52F3A"/>
    <w:rsid w:val="00DE749A"/>
    <w:rsid w:val="00E5655B"/>
    <w:rsid w:val="00F1091E"/>
    <w:rsid w:val="00F121D5"/>
    <w:rsid w:val="00F45A49"/>
    <w:rsid w:val="00F65E87"/>
    <w:rsid w:val="00F711E3"/>
    <w:rsid w:val="00FC1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01DCD2D"/>
  <w15:chartTrackingRefBased/>
  <w15:docId w15:val="{6B3CF778-04B7-4A14-A3EB-2A9B5B963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5E87"/>
  </w:style>
  <w:style w:type="paragraph" w:styleId="Heading1">
    <w:name w:val="heading 1"/>
    <w:basedOn w:val="Normal"/>
    <w:link w:val="Heading1Char"/>
    <w:uiPriority w:val="9"/>
    <w:qFormat/>
    <w:rsid w:val="003D6B32"/>
    <w:pPr>
      <w:keepNext/>
      <w:keepLines/>
      <w:spacing w:before="240" w:after="360"/>
      <w:contextualSpacing/>
      <w:jc w:val="center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link w:val="Heading2Char"/>
    <w:uiPriority w:val="9"/>
    <w:semiHidden/>
    <w:unhideWhenUsed/>
    <w:qFormat/>
    <w:rsid w:val="00F65E87"/>
    <w:pPr>
      <w:keepNext/>
      <w:keepLines/>
      <w:contextualSpacing/>
      <w:outlineLvl w:val="1"/>
    </w:pPr>
    <w:rPr>
      <w:rFonts w:asciiTheme="majorHAnsi" w:eastAsiaTheme="majorEastAsia" w:hAnsiTheme="majorHAnsi" w:cstheme="majorBidi"/>
      <w:color w:val="1F4E79" w:themeColor="accent1" w:themeShade="8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6B32"/>
    <w:pPr>
      <w:keepNext/>
      <w:keepLines/>
      <w:numPr>
        <w:numId w:val="1"/>
      </w:numPr>
      <w:pBdr>
        <w:top w:val="single" w:sz="4" w:space="1" w:color="7F7F7F" w:themeColor="text1" w:themeTint="80"/>
      </w:pBdr>
      <w:spacing w:before="240" w:after="0"/>
      <w:ind w:left="360"/>
      <w:contextualSpacing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B3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ap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rsid w:val="003D6B3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B3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B3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B3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B3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3D6B32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5E87"/>
    <w:rPr>
      <w:rFonts w:asciiTheme="majorHAnsi" w:eastAsiaTheme="majorEastAsia" w:hAnsiTheme="majorHAnsi" w:cstheme="majorBidi"/>
      <w:color w:val="1F4E79" w:themeColor="accent1" w:themeShade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D6B32"/>
    <w:rPr>
      <w:rFonts w:asciiTheme="majorHAnsi" w:eastAsiaTheme="majorEastAsia" w:hAnsiTheme="majorHAnsi" w:cstheme="majorBidi"/>
      <w:color w:val="1F4D78" w:themeColor="accent1" w:themeShade="7F"/>
    </w:rPr>
  </w:style>
  <w:style w:type="paragraph" w:styleId="Footer">
    <w:name w:val="footer"/>
    <w:basedOn w:val="Normal"/>
    <w:link w:val="FooterChar"/>
    <w:uiPriority w:val="99"/>
    <w:rsid w:val="0050715B"/>
    <w:pPr>
      <w:spacing w:before="0" w:after="0" w:line="240" w:lineRule="auto"/>
      <w:jc w:val="center"/>
    </w:pPr>
    <w:rPr>
      <w:color w:val="1F4E79" w:themeColor="accent1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50715B"/>
    <w:rPr>
      <w:color w:val="1F4E79" w:themeColor="accent1" w:themeShade="80"/>
    </w:rPr>
  </w:style>
  <w:style w:type="paragraph" w:styleId="Header">
    <w:name w:val="header"/>
    <w:basedOn w:val="Normal"/>
    <w:link w:val="HeaderChar"/>
    <w:uiPriority w:val="99"/>
    <w:unhideWhenUsed/>
    <w:rsid w:val="00622C07"/>
    <w:pPr>
      <w:spacing w:before="0" w:after="0" w:line="240" w:lineRule="auto"/>
    </w:pPr>
  </w:style>
  <w:style w:type="table" w:styleId="GridTable1Light">
    <w:name w:val="Grid Table 1 Light"/>
    <w:basedOn w:val="TableNormal"/>
    <w:uiPriority w:val="4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Instructions">
    <w:name w:val="Instructions"/>
    <w:basedOn w:val="Normal"/>
    <w:uiPriority w:val="10"/>
    <w:qFormat/>
    <w:rsid w:val="004C0B9A"/>
    <w:rPr>
      <w:i/>
      <w:iCs/>
      <w:color w:val="595959" w:themeColor="text1" w:themeTint="A6"/>
    </w:rPr>
  </w:style>
  <w:style w:type="table" w:styleId="TableGridLight">
    <w:name w:val="Grid Table Light"/>
    <w:basedOn w:val="TableNormal"/>
    <w:uiPriority w:val="40"/>
    <w:rsid w:val="004B4ED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customStyle="1" w:styleId="HeaderChar">
    <w:name w:val="Header Char"/>
    <w:basedOn w:val="DefaultParagraphFont"/>
    <w:link w:val="Header"/>
    <w:uiPriority w:val="99"/>
    <w:rsid w:val="00622C07"/>
  </w:style>
  <w:style w:type="character" w:customStyle="1" w:styleId="Heading4Char">
    <w:name w:val="Heading 4 Char"/>
    <w:basedOn w:val="DefaultParagraphFont"/>
    <w:link w:val="Heading4"/>
    <w:uiPriority w:val="9"/>
    <w:semiHidden/>
    <w:rsid w:val="003D6B32"/>
    <w:rPr>
      <w:rFonts w:asciiTheme="majorHAnsi" w:eastAsiaTheme="majorEastAsia" w:hAnsiTheme="majorHAnsi" w:cstheme="majorBidi"/>
      <w:iCs/>
      <w:caps/>
      <w:color w:val="1F4E79" w:themeColor="accent1" w:themeShade="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6B32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6B32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152BD3"/>
  </w:style>
  <w:style w:type="paragraph" w:styleId="BlockText">
    <w:name w:val="Block Text"/>
    <w:basedOn w:val="Normal"/>
    <w:uiPriority w:val="99"/>
    <w:semiHidden/>
    <w:unhideWhenUsed/>
    <w:rsid w:val="00A605D8"/>
    <w:pPr>
      <w:pBdr>
        <w:top w:val="single" w:sz="2" w:space="10" w:color="1F4E79" w:themeColor="accent1" w:themeShade="80"/>
        <w:left w:val="single" w:sz="2" w:space="10" w:color="1F4E79" w:themeColor="accent1" w:themeShade="80"/>
        <w:bottom w:val="single" w:sz="2" w:space="10" w:color="1F4E79" w:themeColor="accent1" w:themeShade="80"/>
        <w:right w:val="single" w:sz="2" w:space="10" w:color="1F4E79" w:themeColor="accent1" w:themeShade="80"/>
      </w:pBdr>
      <w:ind w:left="1152" w:right="1152"/>
    </w:pPr>
    <w:rPr>
      <w:i/>
      <w:iCs/>
      <w:color w:val="1F4E79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152BD3"/>
  </w:style>
  <w:style w:type="character" w:customStyle="1" w:styleId="BodyTextChar">
    <w:name w:val="Body Text Char"/>
    <w:basedOn w:val="DefaultParagraphFont"/>
    <w:link w:val="BodyText"/>
    <w:uiPriority w:val="99"/>
    <w:semiHidden/>
    <w:rsid w:val="00152BD3"/>
  </w:style>
  <w:style w:type="paragraph" w:styleId="BodyText2">
    <w:name w:val="Body Text 2"/>
    <w:basedOn w:val="Normal"/>
    <w:link w:val="BodyText2Char"/>
    <w:uiPriority w:val="99"/>
    <w:semiHidden/>
    <w:unhideWhenUsed/>
    <w:rsid w:val="00152BD3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152BD3"/>
  </w:style>
  <w:style w:type="paragraph" w:styleId="BodyText3">
    <w:name w:val="Body Text 3"/>
    <w:basedOn w:val="Normal"/>
    <w:link w:val="BodyText3Char"/>
    <w:uiPriority w:val="99"/>
    <w:semiHidden/>
    <w:unhideWhenUsed/>
    <w:rsid w:val="003D6B32"/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D6B32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152BD3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152B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152BD3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152B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152BD3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152B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152BD3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152BD3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D6B32"/>
    <w:pPr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D6B32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A605D8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D6B32"/>
    <w:pPr>
      <w:spacing w:before="0" w:after="200" w:line="240" w:lineRule="auto"/>
    </w:pPr>
    <w:rPr>
      <w:i/>
      <w:iCs/>
      <w:color w:val="44546A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152BD3"/>
    <w:pPr>
      <w:spacing w:before="0"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152BD3"/>
  </w:style>
  <w:style w:type="table" w:styleId="ColorfulGrid">
    <w:name w:val="Colorful Grid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</w:rPr>
      <w:tblPr/>
      <w:tcPr>
        <w:shd w:val="clear" w:color="auto" w:fill="BDD6EE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DD6EE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E74B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E74B5" w:themeFill="accent1" w:themeFillShade="BF"/>
      </w:tc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shd w:val="clear" w:color="auto" w:fill="ADCCEA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</w:rPr>
      <w:tblPr/>
      <w:tcPr>
        <w:shd w:val="clear" w:color="auto" w:fill="F7CA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A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</w:rPr>
      <w:tblPr/>
      <w:tcPr>
        <w:shd w:val="clear" w:color="auto" w:fill="DBDBDB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BDB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</w:rPr>
      <w:tblPr/>
      <w:tcPr>
        <w:shd w:val="clear" w:color="auto" w:fill="FFE59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E59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</w:rPr>
      <w:tblPr/>
      <w:tcPr>
        <w:shd w:val="clear" w:color="auto" w:fill="B4C6E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4C6E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2F5496" w:themeFill="accent5" w:themeFillShade="BF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5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2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9900" w:themeFill="accent4" w:themeFillShade="CC"/>
      </w:tcPr>
    </w:tblStylePr>
    <w:tblStylePr w:type="lastRow">
      <w:rPr>
        <w:b/>
        <w:bCs/>
        <w:color w:val="CC990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8E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8484" w:themeFill="accent3" w:themeFillShade="CC"/>
      </w:tcPr>
    </w:tblStylePr>
    <w:tblStylePr w:type="lastRow">
      <w:rPr>
        <w:b/>
        <w:bCs/>
        <w:color w:val="84848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259A0" w:themeFill="accent5" w:themeFillShade="CC"/>
      </w:tcPr>
    </w:tblStylePr>
    <w:tblStylePr w:type="lastRow">
      <w:rPr>
        <w:b/>
        <w:bCs/>
        <w:color w:val="3259A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5B9BD5" w:themeColor="accent1"/>
        <w:bottom w:val="single" w:sz="4" w:space="0" w:color="5B9BD5" w:themeColor="accent1"/>
        <w:right w:val="single" w:sz="4" w:space="0" w:color="5B9BD5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5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55D91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55D91" w:themeColor="accent1" w:themeShade="99"/>
          <w:insideV w:val="nil"/>
        </w:tcBorders>
        <w:shd w:val="clear" w:color="auto" w:fill="255D91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5D91" w:themeFill="accent1" w:themeFillShade="99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ADCCEA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2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D47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D470D" w:themeColor="accent2" w:themeShade="99"/>
          <w:insideV w:val="nil"/>
        </w:tcBorders>
        <w:shd w:val="clear" w:color="auto" w:fill="9D47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470D" w:themeFill="accent2" w:themeFillShade="99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6BE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C000" w:themeColor="accent4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36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363" w:themeColor="accent3" w:themeShade="99"/>
          <w:insideV w:val="nil"/>
        </w:tcBorders>
        <w:shd w:val="clear" w:color="auto" w:fill="63636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363" w:themeFill="accent3" w:themeFillShade="99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5A5A5" w:themeColor="accent3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8E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30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300" w:themeColor="accent4" w:themeShade="99"/>
          <w:insideV w:val="nil"/>
        </w:tcBorders>
        <w:shd w:val="clear" w:color="auto" w:fill="99730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00" w:themeFill="accent4" w:themeFillShade="99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DF8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6437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64378" w:themeColor="accent5" w:themeShade="99"/>
          <w:insideV w:val="nil"/>
        </w:tcBorders>
        <w:shd w:val="clear" w:color="auto" w:fill="26437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4378" w:themeFill="accent5" w:themeFillShade="99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A1B8E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472C4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3D6B3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6B32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6B3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6B3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6B32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B9BD5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4D78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E74B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23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459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252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7B7B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5F0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8F0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3763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F5496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52BD3"/>
  </w:style>
  <w:style w:type="character" w:customStyle="1" w:styleId="DateChar">
    <w:name w:val="Date Char"/>
    <w:basedOn w:val="DefaultParagraphFont"/>
    <w:link w:val="Date"/>
    <w:uiPriority w:val="99"/>
    <w:semiHidden/>
    <w:rsid w:val="00152BD3"/>
  </w:style>
  <w:style w:type="paragraph" w:styleId="DocumentMap">
    <w:name w:val="Document Map"/>
    <w:basedOn w:val="Normal"/>
    <w:link w:val="DocumentMapChar"/>
    <w:uiPriority w:val="99"/>
    <w:semiHidden/>
    <w:unhideWhenUsed/>
    <w:rsid w:val="003D6B32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D6B32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152BD3"/>
    <w:pPr>
      <w:spacing w:before="0"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152BD3"/>
  </w:style>
  <w:style w:type="character" w:styleId="Emphasis">
    <w:name w:val="Emphasis"/>
    <w:basedOn w:val="DefaultParagraphFont"/>
    <w:uiPriority w:val="20"/>
    <w:semiHidden/>
    <w:unhideWhenUsed/>
    <w:qFormat/>
    <w:rsid w:val="00152BD3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152BD3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D6B32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D6B32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152BD3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3D6B32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52BD3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152BD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D6B32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D6B32"/>
    <w:rPr>
      <w:szCs w:val="20"/>
    </w:rPr>
  </w:style>
  <w:style w:type="table" w:styleId="GridTable1Light-Accent1">
    <w:name w:val="Grid Table 1 Light Accent 1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1"/>
      </w:tcPr>
    </w:tblStylePr>
    <w:tblStylePr w:type="band1Vert">
      <w:tblPr/>
      <w:tcPr>
        <w:shd w:val="clear" w:color="auto" w:fill="BDD6EE" w:themeFill="accent1" w:themeFillTint="66"/>
      </w:tcPr>
    </w:tblStylePr>
    <w:tblStylePr w:type="band1Horz">
      <w:tblPr/>
      <w:tcPr>
        <w:shd w:val="clear" w:color="auto" w:fill="BDD6EE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3D6B32"/>
    <w:rPr>
      <w:rFonts w:asciiTheme="majorHAnsi" w:eastAsiaTheme="majorEastAsia" w:hAnsiTheme="majorHAnsi" w:cstheme="majorBidi"/>
      <w:b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B32"/>
    <w:rPr>
      <w:rFonts w:asciiTheme="majorHAnsi" w:eastAsiaTheme="majorEastAsia" w:hAnsiTheme="majorHAnsi" w:cstheme="majorBidi"/>
      <w:i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B32"/>
    <w:rPr>
      <w:rFonts w:asciiTheme="majorHAnsi" w:eastAsiaTheme="majorEastAsia" w:hAnsiTheme="majorHAnsi" w:cstheme="majorBidi"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B32"/>
    <w:rPr>
      <w:rFonts w:asciiTheme="majorHAnsi" w:eastAsiaTheme="majorEastAsia" w:hAnsiTheme="majorHAnsi" w:cstheme="majorBidi"/>
      <w:b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B32"/>
    <w:rPr>
      <w:rFonts w:asciiTheme="majorHAnsi" w:eastAsiaTheme="majorEastAsia" w:hAnsiTheme="majorHAnsi" w:cstheme="majorBidi"/>
      <w:i/>
      <w:iCs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152BD3"/>
  </w:style>
  <w:style w:type="paragraph" w:styleId="HTMLAddress">
    <w:name w:val="HTML Address"/>
    <w:basedOn w:val="Normal"/>
    <w:link w:val="HTMLAddressChar"/>
    <w:uiPriority w:val="99"/>
    <w:semiHidden/>
    <w:unhideWhenUsed/>
    <w:rsid w:val="00152BD3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152B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152BD3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152BD3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D6B32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D6B32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152BD3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3D6B32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152B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52BD3"/>
    <w:rPr>
      <w:color w:val="0563C1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152BD3"/>
    <w:pPr>
      <w:spacing w:before="0"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152B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A605D8"/>
    <w:rPr>
      <w:i/>
      <w:iCs/>
      <w:color w:val="1F4E79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A605D8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A605D8"/>
    <w:rPr>
      <w:i/>
      <w:iCs/>
      <w:color w:val="1F4E79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A605D8"/>
    <w:rPr>
      <w:b/>
      <w:bCs/>
      <w:caps w:val="0"/>
      <w:smallCaps/>
      <w:color w:val="1F4E79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  <w:insideH w:val="single" w:sz="8" w:space="0" w:color="5B9BD5" w:themeColor="accent1"/>
        <w:insideV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18" w:space="0" w:color="5B9BD5" w:themeColor="accent1"/>
          <w:right w:val="single" w:sz="8" w:space="0" w:color="5B9BD5" w:themeColor="accent1"/>
          <w:insideH w:val="nil"/>
          <w:insideV w:val="single" w:sz="8" w:space="0" w:color="5B9BD5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H w:val="nil"/>
          <w:insideV w:val="single" w:sz="8" w:space="0" w:color="5B9BD5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band1Vert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  <w:shd w:val="clear" w:color="auto" w:fill="D6E6F4" w:themeFill="accent1" w:themeFillTint="3F"/>
      </w:tcPr>
    </w:tblStylePr>
    <w:tblStylePr w:type="band1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V w:val="single" w:sz="8" w:space="0" w:color="5B9BD5" w:themeColor="accent1"/>
        </w:tcBorders>
        <w:shd w:val="clear" w:color="auto" w:fill="D6E6F4" w:themeFill="accent1" w:themeFillTint="3F"/>
      </w:tcPr>
    </w:tblStylePr>
    <w:tblStylePr w:type="band2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  <w:insideV w:val="single" w:sz="8" w:space="0" w:color="5B9BD5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1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  <w:shd w:val="clear" w:color="auto" w:fill="E8E8E8" w:themeFill="accent3" w:themeFillTint="3F"/>
      </w:tcPr>
    </w:tblStylePr>
    <w:tblStylePr w:type="band2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1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H w:val="nil"/>
          <w:insideV w:val="single" w:sz="8" w:space="0" w:color="4472C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  <w:shd w:val="clear" w:color="auto" w:fill="D0DBF0" w:themeFill="accent5" w:themeFillTint="3F"/>
      </w:tcPr>
    </w:tblStylePr>
    <w:tblStylePr w:type="band2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  <w:insideV w:val="single" w:sz="8" w:space="0" w:color="4472C4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  <w:tblStylePr w:type="band1Horz">
      <w:tblPr/>
      <w:tcPr>
        <w:tcBorders>
          <w:top w:val="single" w:sz="8" w:space="0" w:color="5B9BD5" w:themeColor="accent1"/>
          <w:left w:val="single" w:sz="8" w:space="0" w:color="5B9BD5" w:themeColor="accent1"/>
          <w:bottom w:val="single" w:sz="8" w:space="0" w:color="5B9BD5" w:themeColor="accent1"/>
          <w:right w:val="single" w:sz="8" w:space="0" w:color="5B9BD5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  <w:tblStylePr w:type="band1Horz">
      <w:tblPr/>
      <w:tcPr>
        <w:tcBorders>
          <w:top w:val="single" w:sz="8" w:space="0" w:color="4472C4" w:themeColor="accent5"/>
          <w:left w:val="single" w:sz="8" w:space="0" w:color="4472C4" w:themeColor="accent5"/>
          <w:bottom w:val="single" w:sz="8" w:space="0" w:color="4472C4" w:themeColor="accent5"/>
          <w:right w:val="single" w:sz="8" w:space="0" w:color="4472C4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152BD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8" w:space="0" w:color="5B9BD5" w:themeColor="accent1"/>
        <w:bottom w:val="single" w:sz="8" w:space="0" w:color="5B9BD5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1"/>
          <w:left w:val="nil"/>
          <w:bottom w:val="single" w:sz="8" w:space="0" w:color="5B9BD5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1"/>
          <w:left w:val="nil"/>
          <w:bottom w:val="single" w:sz="8" w:space="0" w:color="5B9BD5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5"/>
          <w:left w:val="nil"/>
          <w:bottom w:val="single" w:sz="8" w:space="0" w:color="4472C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152BD3"/>
  </w:style>
  <w:style w:type="paragraph" w:styleId="List">
    <w:name w:val="List"/>
    <w:basedOn w:val="Normal"/>
    <w:uiPriority w:val="99"/>
    <w:semiHidden/>
    <w:unhideWhenUsed/>
    <w:rsid w:val="00152B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152B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152B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152B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152BD3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152BD3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152BD3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152B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152BD3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152BD3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152BD3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152BD3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152BD3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152BD3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152BD3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152BD3"/>
    <w:pPr>
      <w:numPr>
        <w:numId w:val="7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152BD3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152BD3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152BD3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152BD3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152B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bottom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bottom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bottom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1"/>
        <w:left w:val="single" w:sz="4" w:space="0" w:color="5B9BD5" w:themeColor="accent1"/>
        <w:bottom w:val="single" w:sz="4" w:space="0" w:color="5B9BD5" w:themeColor="accent1"/>
        <w:right w:val="single" w:sz="4" w:space="0" w:color="5B9BD5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1"/>
          <w:right w:val="single" w:sz="4" w:space="0" w:color="5B9BD5" w:themeColor="accent1"/>
        </w:tcBorders>
      </w:tcPr>
    </w:tblStylePr>
    <w:tblStylePr w:type="band1Horz">
      <w:tblPr/>
      <w:tcPr>
        <w:tcBorders>
          <w:top w:val="single" w:sz="4" w:space="0" w:color="5B9BD5" w:themeColor="accent1"/>
          <w:bottom w:val="single" w:sz="4" w:space="0" w:color="5B9BD5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1"/>
          <w:left w:val="nil"/>
        </w:tcBorders>
      </w:tcPr>
    </w:tblStylePr>
    <w:tblStylePr w:type="swCell">
      <w:tblPr/>
      <w:tcPr>
        <w:tcBorders>
          <w:top w:val="double" w:sz="4" w:space="0" w:color="5B9BD5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5"/>
        <w:left w:val="single" w:sz="4" w:space="0" w:color="4472C4" w:themeColor="accent5"/>
        <w:bottom w:val="single" w:sz="4" w:space="0" w:color="4472C4" w:themeColor="accent5"/>
        <w:right w:val="single" w:sz="4" w:space="0" w:color="4472C4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5"/>
          <w:right w:val="single" w:sz="4" w:space="0" w:color="4472C4" w:themeColor="accent5"/>
        </w:tcBorders>
      </w:tcPr>
    </w:tblStylePr>
    <w:tblStylePr w:type="band1Horz">
      <w:tblPr/>
      <w:tcPr>
        <w:tcBorders>
          <w:top w:val="single" w:sz="4" w:space="0" w:color="4472C4" w:themeColor="accent5"/>
          <w:bottom w:val="single" w:sz="4" w:space="0" w:color="4472C4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5"/>
          <w:left w:val="nil"/>
        </w:tcBorders>
      </w:tcPr>
    </w:tblStylePr>
    <w:tblStylePr w:type="swCell">
      <w:tblPr/>
      <w:tcPr>
        <w:tcBorders>
          <w:top w:val="double" w:sz="4" w:space="0" w:color="4472C4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tblBorders>
    </w:tblPr>
    <w:tcPr>
      <w:shd w:val="clear" w:color="auto" w:fill="5B9BD5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5"/>
        <w:left w:val="single" w:sz="24" w:space="0" w:color="4472C4" w:themeColor="accent5"/>
        <w:bottom w:val="single" w:sz="24" w:space="0" w:color="4472C4" w:themeColor="accent5"/>
        <w:right w:val="single" w:sz="24" w:space="0" w:color="4472C4" w:themeColor="accent5"/>
      </w:tblBorders>
    </w:tblPr>
    <w:tcPr>
      <w:shd w:val="clear" w:color="auto" w:fill="4472C4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152BD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5B9BD5" w:themeColor="accent1"/>
        <w:bottom w:val="single" w:sz="4" w:space="0" w:color="5B9BD5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A5A5A5" w:themeColor="accent3"/>
        <w:bottom w:val="single" w:sz="4" w:space="0" w:color="A5A5A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5A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C000" w:themeColor="accent4"/>
        <w:bottom w:val="single" w:sz="4" w:space="0" w:color="FFC00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FC00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152BD3"/>
    <w:pPr>
      <w:spacing w:after="0" w:line="240" w:lineRule="auto"/>
    </w:pPr>
    <w:rPr>
      <w:color w:val="2E74B5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152BD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152BD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5A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5A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5A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5A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152BD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152BD3"/>
    <w:pPr>
      <w:spacing w:after="0" w:line="240" w:lineRule="auto"/>
    </w:pPr>
    <w:rPr>
      <w:color w:val="2F5496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152BD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3D6B3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  <w:ind w:left="72" w:right="72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3D6B32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1" w:themeTint="BF"/>
        <w:left w:val="single" w:sz="8" w:space="0" w:color="84B3DF" w:themeColor="accent1" w:themeTint="BF"/>
        <w:bottom w:val="single" w:sz="8" w:space="0" w:color="84B3DF" w:themeColor="accent1" w:themeTint="BF"/>
        <w:right w:val="single" w:sz="8" w:space="0" w:color="84B3DF" w:themeColor="accent1" w:themeTint="BF"/>
        <w:insideH w:val="single" w:sz="8" w:space="0" w:color="84B3DF" w:themeColor="accent1" w:themeTint="BF"/>
        <w:insideV w:val="single" w:sz="8" w:space="0" w:color="84B3DF" w:themeColor="accent1" w:themeTint="BF"/>
      </w:tblBorders>
    </w:tblPr>
    <w:tcPr>
      <w:shd w:val="clear" w:color="auto" w:fill="D6E6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4B3D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shd w:val="clear" w:color="auto" w:fill="ADCCEA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  <w:insideV w:val="single" w:sz="8" w:space="0" w:color="F19D64" w:themeColor="accent2" w:themeTint="BF"/>
      </w:tblBorders>
    </w:tblPr>
    <w:tcPr>
      <w:shd w:val="clear" w:color="auto" w:fill="FADEC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9D6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  <w:insideV w:val="single" w:sz="8" w:space="0" w:color="BBBBBB" w:themeColor="accent3" w:themeTint="BF"/>
      </w:tblBorders>
    </w:tblPr>
    <w:tcPr>
      <w:shd w:val="clear" w:color="auto" w:fill="E8E8E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BBB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  <w:insideV w:val="single" w:sz="8" w:space="0" w:color="FFCF40" w:themeColor="accent4" w:themeTint="BF"/>
      </w:tblBorders>
    </w:tblPr>
    <w:tcPr>
      <w:shd w:val="clear" w:color="auto" w:fill="FFEFC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  <w:insideV w:val="single" w:sz="8" w:space="0" w:color="7295D2" w:themeColor="accent5" w:themeTint="BF"/>
      </w:tblBorders>
    </w:tblPr>
    <w:tcPr>
      <w:shd w:val="clear" w:color="auto" w:fill="D0DB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295D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shd w:val="clear" w:color="auto" w:fill="A1B8E1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  <w:insideH w:val="single" w:sz="8" w:space="0" w:color="5B9BD5" w:themeColor="accent1"/>
        <w:insideV w:val="single" w:sz="8" w:space="0" w:color="5B9BD5" w:themeColor="accent1"/>
      </w:tblBorders>
    </w:tblPr>
    <w:tcPr>
      <w:shd w:val="clear" w:color="auto" w:fill="D6E6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EF5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EAF6" w:themeFill="accent1" w:themeFillTint="33"/>
      </w:tcPr>
    </w:tblStylePr>
    <w:tblStylePr w:type="band1Vert">
      <w:tblPr/>
      <w:tcPr>
        <w:shd w:val="clear" w:color="auto" w:fill="ADCCEA" w:themeFill="accent1" w:themeFillTint="7F"/>
      </w:tcPr>
    </w:tblStylePr>
    <w:tblStylePr w:type="band1Horz">
      <w:tblPr/>
      <w:tcPr>
        <w:tcBorders>
          <w:insideH w:val="single" w:sz="6" w:space="0" w:color="5B9BD5" w:themeColor="accent1"/>
          <w:insideV w:val="single" w:sz="6" w:space="0" w:color="5B9BD5" w:themeColor="accent1"/>
        </w:tcBorders>
        <w:shd w:val="clear" w:color="auto" w:fill="ADCCEA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cPr>
      <w:shd w:val="clear" w:color="auto" w:fill="E8E8E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DED" w:themeFill="accent3" w:themeFillTint="33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tcBorders>
          <w:insideH w:val="single" w:sz="6" w:space="0" w:color="A5A5A5" w:themeColor="accent3"/>
          <w:insideV w:val="single" w:sz="6" w:space="0" w:color="A5A5A5" w:themeColor="accent3"/>
        </w:tcBorders>
        <w:shd w:val="clear" w:color="auto" w:fill="D2D2D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cPr>
      <w:shd w:val="clear" w:color="auto" w:fill="FFEFC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FF8E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2CC" w:themeFill="accent4" w:themeFillTint="33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tcBorders>
          <w:insideH w:val="single" w:sz="6" w:space="0" w:color="FFC000" w:themeColor="accent4"/>
          <w:insideV w:val="single" w:sz="6" w:space="0" w:color="FFC000" w:themeColor="accent4"/>
        </w:tcBorders>
        <w:shd w:val="clear" w:color="auto" w:fill="FFDF8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  <w:insideH w:val="single" w:sz="8" w:space="0" w:color="4472C4" w:themeColor="accent5"/>
        <w:insideV w:val="single" w:sz="8" w:space="0" w:color="4472C4" w:themeColor="accent5"/>
      </w:tblBorders>
    </w:tblPr>
    <w:tcPr>
      <w:shd w:val="clear" w:color="auto" w:fill="D0DBF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2F3" w:themeFill="accent5" w:themeFillTint="33"/>
      </w:tcPr>
    </w:tblStylePr>
    <w:tblStylePr w:type="band1Vert">
      <w:tblPr/>
      <w:tcPr>
        <w:shd w:val="clear" w:color="auto" w:fill="A1B8E1" w:themeFill="accent5" w:themeFillTint="7F"/>
      </w:tcPr>
    </w:tblStylePr>
    <w:tblStylePr w:type="band1Horz">
      <w:tblPr/>
      <w:tcPr>
        <w:tcBorders>
          <w:insideH w:val="single" w:sz="6" w:space="0" w:color="4472C4" w:themeColor="accent5"/>
          <w:insideV w:val="single" w:sz="6" w:space="0" w:color="4472C4" w:themeColor="accent5"/>
        </w:tcBorders>
        <w:shd w:val="clear" w:color="auto" w:fill="A1B8E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E6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B9BD5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DCCEA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DCCEA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EC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BE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BE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8E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2D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2D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FC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DF8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DF8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DBF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B8E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B8E1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bottom w:val="single" w:sz="8" w:space="0" w:color="5B9BD5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B9BD5" w:themeColor="accen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5B9BD5" w:themeColor="accent1"/>
          <w:bottom w:val="single" w:sz="8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B9BD5" w:themeColor="accent1"/>
          <w:bottom w:val="single" w:sz="8" w:space="0" w:color="5B9BD5" w:themeColor="accent1"/>
        </w:tcBorders>
      </w:tcPr>
    </w:tblStylePr>
    <w:tblStylePr w:type="band1Vert">
      <w:tblPr/>
      <w:tcPr>
        <w:shd w:val="clear" w:color="auto" w:fill="D6E6F4" w:themeFill="accent1" w:themeFillTint="3F"/>
      </w:tcPr>
    </w:tblStylePr>
    <w:tblStylePr w:type="band1Horz">
      <w:tblPr/>
      <w:tcPr>
        <w:shd w:val="clear" w:color="auto" w:fill="D6E6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7D31" w:themeColor="accent2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shd w:val="clear" w:color="auto" w:fill="FADEC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5A5" w:themeColor="accent3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shd w:val="clear" w:color="auto" w:fill="E8E8E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C000" w:themeColor="accent4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shd w:val="clear" w:color="auto" w:fill="FFEFC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bottom w:val="single" w:sz="8" w:space="0" w:color="4472C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472C4" w:themeColor="accent5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472C4" w:themeColor="accent5"/>
          <w:bottom w:val="single" w:sz="8" w:space="0" w:color="4472C4" w:themeColor="accent5"/>
        </w:tcBorders>
      </w:tc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shd w:val="clear" w:color="auto" w:fill="D0DBF0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152BD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B9BD5" w:themeColor="accent1"/>
        <w:left w:val="single" w:sz="8" w:space="0" w:color="5B9BD5" w:themeColor="accent1"/>
        <w:bottom w:val="single" w:sz="8" w:space="0" w:color="5B9BD5" w:themeColor="accent1"/>
        <w:right w:val="single" w:sz="8" w:space="0" w:color="5B9BD5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B9BD5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B9BD5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B9BD5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E6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7D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7D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EC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5A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5A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8E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C00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C00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FC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472C4" w:themeColor="accent5"/>
        <w:left w:val="single" w:sz="8" w:space="0" w:color="4472C4" w:themeColor="accent5"/>
        <w:bottom w:val="single" w:sz="8" w:space="0" w:color="4472C4" w:themeColor="accent5"/>
        <w:right w:val="single" w:sz="8" w:space="0" w:color="4472C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152BD3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1" w:themeTint="BF"/>
        <w:left w:val="single" w:sz="8" w:space="0" w:color="84B3DF" w:themeColor="accent1" w:themeTint="BF"/>
        <w:bottom w:val="single" w:sz="8" w:space="0" w:color="84B3DF" w:themeColor="accent1" w:themeTint="BF"/>
        <w:right w:val="single" w:sz="8" w:space="0" w:color="84B3DF" w:themeColor="accent1" w:themeTint="BF"/>
        <w:insideH w:val="single" w:sz="8" w:space="0" w:color="84B3D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4B3DF" w:themeColor="accent1" w:themeTint="BF"/>
          <w:left w:val="single" w:sz="8" w:space="0" w:color="84B3DF" w:themeColor="accent1" w:themeTint="BF"/>
          <w:bottom w:val="single" w:sz="8" w:space="0" w:color="84B3DF" w:themeColor="accent1" w:themeTint="BF"/>
          <w:right w:val="single" w:sz="8" w:space="0" w:color="84B3DF" w:themeColor="accent1" w:themeTint="BF"/>
          <w:insideH w:val="nil"/>
          <w:insideV w:val="nil"/>
        </w:tcBorders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B3DF" w:themeColor="accent1" w:themeTint="BF"/>
          <w:left w:val="single" w:sz="8" w:space="0" w:color="84B3DF" w:themeColor="accent1" w:themeTint="BF"/>
          <w:bottom w:val="single" w:sz="8" w:space="0" w:color="84B3DF" w:themeColor="accent1" w:themeTint="BF"/>
          <w:right w:val="single" w:sz="8" w:space="0" w:color="84B3D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6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E6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8E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FC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5" w:themeTint="BF"/>
        <w:left w:val="single" w:sz="8" w:space="0" w:color="7295D2" w:themeColor="accent5" w:themeTint="BF"/>
        <w:bottom w:val="single" w:sz="8" w:space="0" w:color="7295D2" w:themeColor="accent5" w:themeTint="BF"/>
        <w:right w:val="single" w:sz="8" w:space="0" w:color="7295D2" w:themeColor="accent5" w:themeTint="BF"/>
        <w:insideH w:val="single" w:sz="8" w:space="0" w:color="7295D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295D2" w:themeColor="accent5" w:themeTint="BF"/>
          <w:left w:val="single" w:sz="8" w:space="0" w:color="7295D2" w:themeColor="accent5" w:themeTint="BF"/>
          <w:bottom w:val="single" w:sz="8" w:space="0" w:color="7295D2" w:themeColor="accent5" w:themeTint="BF"/>
          <w:right w:val="single" w:sz="8" w:space="0" w:color="7295D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DB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B9BD5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152BD3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152B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152B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152BD3"/>
    <w:pPr>
      <w:spacing w:after="0" w:line="240" w:lineRule="auto"/>
      <w:ind w:left="72" w:right="72"/>
    </w:pPr>
  </w:style>
  <w:style w:type="paragraph" w:styleId="NormalWeb">
    <w:name w:val="Normal (Web)"/>
    <w:basedOn w:val="Normal"/>
    <w:uiPriority w:val="99"/>
    <w:semiHidden/>
    <w:unhideWhenUsed/>
    <w:rsid w:val="00152B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152B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152BD3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152BD3"/>
  </w:style>
  <w:style w:type="character" w:styleId="PageNumber">
    <w:name w:val="page number"/>
    <w:basedOn w:val="DefaultParagraphFont"/>
    <w:uiPriority w:val="99"/>
    <w:semiHidden/>
    <w:unhideWhenUsed/>
    <w:rsid w:val="00152BD3"/>
  </w:style>
  <w:style w:type="table" w:styleId="PlainTable1">
    <w:name w:val="Plain Table 1"/>
    <w:basedOn w:val="TableNormal"/>
    <w:uiPriority w:val="41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152BD3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152BD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3D6B32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D6B32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A605D8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A605D8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152B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152BD3"/>
  </w:style>
  <w:style w:type="paragraph" w:styleId="Signature">
    <w:name w:val="Signature"/>
    <w:basedOn w:val="Normal"/>
    <w:link w:val="SignatureChar"/>
    <w:uiPriority w:val="99"/>
    <w:semiHidden/>
    <w:unhideWhenUsed/>
    <w:rsid w:val="00152BD3"/>
    <w:pPr>
      <w:spacing w:before="0"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152BD3"/>
  </w:style>
  <w:style w:type="character" w:styleId="Strong">
    <w:name w:val="Strong"/>
    <w:basedOn w:val="DefaultParagraphFont"/>
    <w:uiPriority w:val="22"/>
    <w:semiHidden/>
    <w:unhideWhenUsed/>
    <w:qFormat/>
    <w:rsid w:val="00152BD3"/>
    <w:rPr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3D6B32"/>
    <w:pPr>
      <w:numPr>
        <w:ilvl w:val="1"/>
      </w:numPr>
      <w:spacing w:after="160"/>
      <w:contextualSpacing/>
    </w:pPr>
    <w:rPr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D6B32"/>
    <w:rPr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52BD3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52BD3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152BD3"/>
    <w:pPr>
      <w:ind w:left="72" w:right="72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152BD3"/>
    <w:pPr>
      <w:ind w:left="72" w:right="72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152BD3"/>
    <w:pPr>
      <w:ind w:left="72" w:right="72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152BD3"/>
    <w:pPr>
      <w:ind w:left="72" w:right="72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152BD3"/>
    <w:pPr>
      <w:ind w:left="72" w:right="72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152BD3"/>
    <w:pPr>
      <w:ind w:left="72" w:right="72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152BD3"/>
    <w:pPr>
      <w:ind w:left="72" w:right="72"/>
    </w:p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152BD3"/>
    <w:pPr>
      <w:ind w:left="72" w:right="72"/>
    </w:p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152BD3"/>
    <w:pPr>
      <w:ind w:left="72" w:right="72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152BD3"/>
    <w:pPr>
      <w:ind w:left="72" w:right="72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152BD3"/>
    <w:pPr>
      <w:ind w:left="72" w:right="72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152BD3"/>
    <w:pPr>
      <w:ind w:left="72" w:right="72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1">
    <w:name w:val="Table List 1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152BD3"/>
    <w:pPr>
      <w:ind w:left="72" w:right="72"/>
    </w:p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152BD3"/>
    <w:pPr>
      <w:ind w:left="72" w:right="72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152BD3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152BD3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152BD3"/>
    <w:pPr>
      <w:ind w:left="72" w:right="72"/>
    </w:p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152BD3"/>
    <w:pPr>
      <w:ind w:left="72" w:right="72"/>
    </w:p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152BD3"/>
    <w:pPr>
      <w:ind w:left="72" w:right="72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152BD3"/>
    <w:pPr>
      <w:ind w:left="72" w:right="72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152BD3"/>
    <w:pPr>
      <w:ind w:left="72" w:right="72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link w:val="TitleChar"/>
    <w:uiPriority w:val="10"/>
    <w:semiHidden/>
    <w:unhideWhenUsed/>
    <w:qFormat/>
    <w:rsid w:val="00A605D8"/>
    <w:pPr>
      <w:spacing w:before="0" w:after="0"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A605D8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152BD3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52B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152B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152B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152B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152B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152B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152B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152B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152BD3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5B76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6E264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z.draper\AppData\Roaming\Microsoft\Templates\Test%20with%20essay%20questions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B884691C5F64625993ED8B1978572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1B048D-93B1-4BC8-895F-001E3C7C957A}"/>
      </w:docPartPr>
      <w:docPartBody>
        <w:p w:rsidR="00631713" w:rsidRDefault="00631713" w:rsidP="00631713">
          <w:pPr>
            <w:pStyle w:val="DB884691C5F64625993ED8B197857272"/>
          </w:pPr>
          <w:r w:rsidRPr="00F1091E">
            <w:rPr>
              <w:lang w:bidi="en-GB"/>
            </w:rPr>
            <w:t>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713"/>
    <w:rsid w:val="00631713"/>
    <w:rsid w:val="006C4E30"/>
    <w:rsid w:val="00767B21"/>
    <w:rsid w:val="00C16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B884691C5F64625993ED8B197857272">
    <w:name w:val="DB884691C5F64625993ED8B197857272"/>
    <w:rsid w:val="0063171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Test with essay questions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-Palatino Linotyp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Palatino Linotype" panose="0204050205050503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Test with essay questions</Template>
  <TotalTime>0</TotalTime>
  <Pages>7</Pages>
  <Words>296</Words>
  <Characters>1692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Zita Draper</dc:creator>
  <cp:lastModifiedBy>Zita Draper</cp:lastModifiedBy>
  <cp:revision>26</cp:revision>
  <dcterms:created xsi:type="dcterms:W3CDTF">2024-07-08T13:16:00Z</dcterms:created>
  <dcterms:modified xsi:type="dcterms:W3CDTF">2024-07-12T08:44:00Z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