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AB8779" w14:textId="77777777" w:rsidR="005B7F73" w:rsidRDefault="005B7F73" w:rsidP="004E53D0">
      <w:pPr>
        <w:jc w:val="center"/>
        <w:rPr>
          <w:b/>
          <w:bCs/>
          <w:sz w:val="36"/>
          <w:szCs w:val="36"/>
        </w:rPr>
      </w:pPr>
    </w:p>
    <w:p w14:paraId="69C88532" w14:textId="77777777" w:rsidR="005B7F73" w:rsidRDefault="005B7F73" w:rsidP="004E53D0">
      <w:pPr>
        <w:jc w:val="center"/>
        <w:rPr>
          <w:b/>
          <w:bCs/>
          <w:sz w:val="36"/>
          <w:szCs w:val="36"/>
        </w:rPr>
      </w:pPr>
    </w:p>
    <w:p w14:paraId="13C9B91D" w14:textId="3180CFDB" w:rsidR="00934BF5" w:rsidRPr="004E53D0" w:rsidRDefault="00934BF5" w:rsidP="004E53D0">
      <w:pPr>
        <w:jc w:val="center"/>
        <w:rPr>
          <w:b/>
          <w:bCs/>
          <w:sz w:val="36"/>
          <w:szCs w:val="36"/>
        </w:rPr>
      </w:pPr>
      <w:r w:rsidRPr="004E53D0">
        <w:rPr>
          <w:b/>
          <w:bCs/>
          <w:sz w:val="36"/>
          <w:szCs w:val="36"/>
        </w:rPr>
        <w:t xml:space="preserve">Organisational Structure &amp; Culture in </w:t>
      </w:r>
      <w:r w:rsidR="00DF7723">
        <w:rPr>
          <w:b/>
          <w:bCs/>
          <w:sz w:val="36"/>
          <w:szCs w:val="36"/>
        </w:rPr>
        <w:t>A</w:t>
      </w:r>
      <w:r w:rsidRPr="004E53D0">
        <w:rPr>
          <w:b/>
          <w:bCs/>
          <w:sz w:val="36"/>
          <w:szCs w:val="36"/>
        </w:rPr>
        <w:t xml:space="preserve">irline </w:t>
      </w:r>
      <w:r w:rsidR="00A331C9">
        <w:rPr>
          <w:b/>
          <w:bCs/>
          <w:sz w:val="36"/>
          <w:szCs w:val="36"/>
        </w:rPr>
        <w:t>I</w:t>
      </w:r>
      <w:r w:rsidRPr="004E53D0">
        <w:rPr>
          <w:b/>
          <w:bCs/>
          <w:sz w:val="36"/>
          <w:szCs w:val="36"/>
        </w:rPr>
        <w:t>ndustry</w:t>
      </w:r>
    </w:p>
    <w:p w14:paraId="0DC5D02A" w14:textId="77777777" w:rsidR="00BD27CD" w:rsidRDefault="00BD27CD" w:rsidP="004E53D0">
      <w:pPr>
        <w:jc w:val="center"/>
        <w:rPr>
          <w:b/>
          <w:bCs/>
          <w:sz w:val="36"/>
          <w:szCs w:val="36"/>
        </w:rPr>
      </w:pPr>
    </w:p>
    <w:p w14:paraId="3CCF5850" w14:textId="49A6598A" w:rsidR="00934BF5" w:rsidRPr="004E53D0" w:rsidRDefault="00934BF5" w:rsidP="004E53D0">
      <w:pPr>
        <w:jc w:val="center"/>
        <w:rPr>
          <w:b/>
          <w:bCs/>
          <w:sz w:val="36"/>
          <w:szCs w:val="36"/>
        </w:rPr>
      </w:pPr>
      <w:r w:rsidRPr="004E53D0">
        <w:rPr>
          <w:b/>
          <w:bCs/>
          <w:sz w:val="36"/>
          <w:szCs w:val="36"/>
        </w:rPr>
        <w:t>Student name:</w:t>
      </w:r>
      <w:r w:rsidR="00DF7723">
        <w:rPr>
          <w:b/>
          <w:bCs/>
          <w:sz w:val="36"/>
          <w:szCs w:val="36"/>
        </w:rPr>
        <w:t xml:space="preserve"> Alexandra Elena Ciurariu</w:t>
      </w:r>
    </w:p>
    <w:p w14:paraId="797BD98A" w14:textId="78CF843E" w:rsidR="00976303" w:rsidRDefault="00934BF5" w:rsidP="004E53D0">
      <w:pPr>
        <w:jc w:val="center"/>
        <w:rPr>
          <w:rFonts w:eastAsia="Times New Roman" w:cs="Times New Roman"/>
          <w:b/>
          <w:color w:val="000000" w:themeColor="text1"/>
          <w:sz w:val="36"/>
          <w:szCs w:val="36"/>
        </w:rPr>
      </w:pPr>
      <w:r w:rsidRPr="004E53D0">
        <w:rPr>
          <w:b/>
          <w:bCs/>
          <w:sz w:val="36"/>
          <w:szCs w:val="36"/>
        </w:rPr>
        <w:t>Student number:</w:t>
      </w:r>
      <w:r w:rsidR="00DF7723">
        <w:rPr>
          <w:b/>
          <w:bCs/>
          <w:sz w:val="36"/>
          <w:szCs w:val="36"/>
        </w:rPr>
        <w:t xml:space="preserve"> </w:t>
      </w:r>
      <w:r w:rsidR="00A106DD" w:rsidRPr="00A106DD">
        <w:rPr>
          <w:rFonts w:eastAsia="Times New Roman" w:cs="Times New Roman"/>
          <w:b/>
          <w:color w:val="000000" w:themeColor="text1"/>
          <w:sz w:val="36"/>
          <w:szCs w:val="36"/>
        </w:rPr>
        <w:t>2122648</w:t>
      </w:r>
    </w:p>
    <w:p w14:paraId="0727E435" w14:textId="77777777" w:rsidR="00A331C9" w:rsidRDefault="00A331C9" w:rsidP="00A331C9">
      <w:pPr>
        <w:jc w:val="center"/>
        <w:rPr>
          <w:rFonts w:eastAsia="Times New Roman" w:cs="Times New Roman"/>
          <w:b/>
          <w:color w:val="000000" w:themeColor="text1"/>
          <w:sz w:val="36"/>
          <w:szCs w:val="36"/>
        </w:rPr>
      </w:pPr>
      <w:r>
        <w:rPr>
          <w:rFonts w:eastAsia="Times New Roman" w:cs="Times New Roman"/>
          <w:b/>
          <w:color w:val="000000" w:themeColor="text1"/>
          <w:sz w:val="36"/>
          <w:szCs w:val="36"/>
        </w:rPr>
        <w:t>Module code: LCBB4003</w:t>
      </w:r>
    </w:p>
    <w:p w14:paraId="51A55D2F" w14:textId="77777777" w:rsidR="00BD27CD" w:rsidRPr="004E53D0" w:rsidRDefault="00BD27CD" w:rsidP="00BD27CD">
      <w:pPr>
        <w:jc w:val="center"/>
        <w:rPr>
          <w:b/>
          <w:bCs/>
          <w:sz w:val="36"/>
          <w:szCs w:val="36"/>
        </w:rPr>
      </w:pPr>
      <w:r w:rsidRPr="004E53D0">
        <w:rPr>
          <w:b/>
          <w:bCs/>
          <w:sz w:val="36"/>
          <w:szCs w:val="36"/>
        </w:rPr>
        <w:t>Date:</w:t>
      </w:r>
      <w:r>
        <w:rPr>
          <w:b/>
          <w:bCs/>
          <w:sz w:val="36"/>
          <w:szCs w:val="36"/>
        </w:rPr>
        <w:t xml:space="preserve"> 09.09.2022</w:t>
      </w:r>
    </w:p>
    <w:p w14:paraId="00FBC8A1" w14:textId="77777777" w:rsidR="00BD27CD" w:rsidRDefault="00BD27CD" w:rsidP="004E53D0">
      <w:pPr>
        <w:jc w:val="center"/>
        <w:rPr>
          <w:rFonts w:eastAsia="Times New Roman" w:cs="Times New Roman"/>
          <w:b/>
          <w:color w:val="000000" w:themeColor="text1"/>
          <w:sz w:val="36"/>
          <w:szCs w:val="36"/>
        </w:rPr>
      </w:pPr>
    </w:p>
    <w:p w14:paraId="395DD828" w14:textId="77777777" w:rsidR="00BD27CD" w:rsidRDefault="00BD27CD" w:rsidP="004E53D0">
      <w:pPr>
        <w:jc w:val="center"/>
        <w:rPr>
          <w:rFonts w:eastAsia="Times New Roman" w:cs="Times New Roman"/>
          <w:b/>
          <w:color w:val="000000" w:themeColor="text1"/>
          <w:sz w:val="36"/>
          <w:szCs w:val="36"/>
        </w:rPr>
      </w:pPr>
    </w:p>
    <w:p w14:paraId="343EEB52" w14:textId="77777777" w:rsidR="00BD27CD" w:rsidRDefault="00BD27CD" w:rsidP="004E53D0">
      <w:pPr>
        <w:jc w:val="center"/>
        <w:rPr>
          <w:rFonts w:eastAsia="Times New Roman" w:cs="Times New Roman"/>
          <w:b/>
          <w:color w:val="000000" w:themeColor="text1"/>
          <w:sz w:val="36"/>
          <w:szCs w:val="36"/>
        </w:rPr>
      </w:pPr>
    </w:p>
    <w:p w14:paraId="795EAEB0" w14:textId="77777777" w:rsidR="00BD27CD" w:rsidRDefault="00BD27CD" w:rsidP="004E53D0">
      <w:pPr>
        <w:jc w:val="center"/>
        <w:rPr>
          <w:rFonts w:eastAsia="Times New Roman" w:cs="Times New Roman"/>
          <w:b/>
          <w:color w:val="000000" w:themeColor="text1"/>
          <w:sz w:val="36"/>
          <w:szCs w:val="36"/>
        </w:rPr>
      </w:pPr>
    </w:p>
    <w:p w14:paraId="5289CA8D" w14:textId="77777777" w:rsidR="00BD27CD" w:rsidRDefault="00BD27CD" w:rsidP="004E53D0">
      <w:pPr>
        <w:jc w:val="center"/>
        <w:rPr>
          <w:rFonts w:eastAsia="Times New Roman" w:cs="Times New Roman"/>
          <w:b/>
          <w:color w:val="000000" w:themeColor="text1"/>
          <w:sz w:val="36"/>
          <w:szCs w:val="36"/>
        </w:rPr>
      </w:pPr>
    </w:p>
    <w:p w14:paraId="1CC74F45" w14:textId="4060898D" w:rsidR="00A106DD" w:rsidRPr="004E53D0" w:rsidRDefault="00A106DD" w:rsidP="004E53D0">
      <w:pPr>
        <w:jc w:val="center"/>
        <w:rPr>
          <w:b/>
          <w:bCs/>
          <w:sz w:val="36"/>
          <w:szCs w:val="36"/>
        </w:rPr>
      </w:pPr>
      <w:r>
        <w:rPr>
          <w:rFonts w:eastAsia="Times New Roman" w:cs="Times New Roman"/>
          <w:b/>
          <w:color w:val="000000" w:themeColor="text1"/>
          <w:sz w:val="36"/>
          <w:szCs w:val="36"/>
        </w:rPr>
        <w:t xml:space="preserve">Lecturer: </w:t>
      </w:r>
      <w:r w:rsidR="00BD27CD" w:rsidRPr="00BD27CD">
        <w:rPr>
          <w:rFonts w:eastAsia="Times New Roman" w:cs="Times New Roman"/>
          <w:b/>
          <w:color w:val="000000" w:themeColor="text1"/>
          <w:sz w:val="36"/>
          <w:szCs w:val="36"/>
        </w:rPr>
        <w:t>Hoang Dang Nguyen</w:t>
      </w:r>
      <w:r w:rsidR="00BD27CD">
        <w:rPr>
          <w:rFonts w:eastAsia="Times New Roman" w:cs="Times New Roman"/>
          <w:b/>
          <w:color w:val="000000" w:themeColor="text1"/>
        </w:rPr>
        <w:t xml:space="preserve"> </w:t>
      </w:r>
    </w:p>
    <w:p w14:paraId="2C3247B8" w14:textId="77777777" w:rsidR="00976303" w:rsidRDefault="00976303">
      <w:pPr>
        <w:spacing w:after="160" w:line="259" w:lineRule="auto"/>
        <w:jc w:val="left"/>
        <w:rPr>
          <w:rFonts w:cs="Times New Roman"/>
          <w:shd w:val="clear" w:color="auto" w:fill="FAFAFA"/>
        </w:rPr>
      </w:pPr>
      <w:r>
        <w:rPr>
          <w:rFonts w:cs="Times New Roman"/>
          <w:shd w:val="clear" w:color="auto" w:fill="FAFAFA"/>
        </w:rPr>
        <w:br w:type="page"/>
      </w:r>
    </w:p>
    <w:sdt>
      <w:sdtPr>
        <w:rPr>
          <w:rFonts w:ascii="Times New Roman" w:eastAsiaTheme="minorHAnsi" w:hAnsi="Times New Roman" w:cs="Times New Roman"/>
          <w:color w:val="auto"/>
          <w:sz w:val="24"/>
          <w:szCs w:val="24"/>
          <w:lang w:val="en-GB"/>
        </w:rPr>
        <w:id w:val="1946262588"/>
        <w:docPartObj>
          <w:docPartGallery w:val="Table of Contents"/>
          <w:docPartUnique/>
        </w:docPartObj>
      </w:sdtPr>
      <w:sdtEndPr>
        <w:rPr>
          <w:b/>
          <w:bCs/>
          <w:noProof/>
        </w:rPr>
      </w:sdtEndPr>
      <w:sdtContent>
        <w:p w14:paraId="1FF63AE8" w14:textId="77777777" w:rsidR="00976303" w:rsidRPr="00976303" w:rsidRDefault="00976303" w:rsidP="00976303">
          <w:pPr>
            <w:pStyle w:val="TOCHeading"/>
            <w:spacing w:line="360" w:lineRule="auto"/>
            <w:rPr>
              <w:rFonts w:ascii="Times New Roman" w:hAnsi="Times New Roman" w:cs="Times New Roman"/>
              <w:b/>
              <w:color w:val="auto"/>
              <w:sz w:val="28"/>
              <w:szCs w:val="28"/>
            </w:rPr>
          </w:pPr>
          <w:r w:rsidRPr="00976303">
            <w:rPr>
              <w:rFonts w:ascii="Times New Roman" w:hAnsi="Times New Roman" w:cs="Times New Roman"/>
              <w:b/>
              <w:color w:val="auto"/>
              <w:sz w:val="28"/>
              <w:szCs w:val="28"/>
            </w:rPr>
            <w:t>Table of Contents</w:t>
          </w:r>
        </w:p>
        <w:p w14:paraId="443EA0AF" w14:textId="446F9200" w:rsidR="00976303" w:rsidRPr="00976303" w:rsidRDefault="00976303" w:rsidP="00976303">
          <w:pPr>
            <w:pStyle w:val="TOC1"/>
            <w:tabs>
              <w:tab w:val="right" w:leader="dot" w:pos="9350"/>
            </w:tabs>
            <w:rPr>
              <w:rFonts w:eastAsiaTheme="minorEastAsia" w:cs="Times New Roman"/>
              <w:noProof/>
              <w:szCs w:val="24"/>
              <w:lang w:val="en-US"/>
            </w:rPr>
          </w:pPr>
          <w:r w:rsidRPr="00976303">
            <w:rPr>
              <w:rFonts w:cs="Times New Roman"/>
              <w:szCs w:val="24"/>
            </w:rPr>
            <w:fldChar w:fldCharType="begin"/>
          </w:r>
          <w:r w:rsidRPr="00976303">
            <w:rPr>
              <w:rFonts w:cs="Times New Roman"/>
              <w:szCs w:val="24"/>
            </w:rPr>
            <w:instrText xml:space="preserve"> TOC \o "1-3" \h \z \u </w:instrText>
          </w:r>
          <w:r w:rsidRPr="00976303">
            <w:rPr>
              <w:rFonts w:cs="Times New Roman"/>
              <w:szCs w:val="24"/>
            </w:rPr>
            <w:fldChar w:fldCharType="separate"/>
          </w:r>
          <w:hyperlink w:anchor="_Toc112773486" w:history="1">
            <w:r w:rsidRPr="00976303">
              <w:rPr>
                <w:rStyle w:val="Hyperlink"/>
                <w:rFonts w:cs="Times New Roman"/>
                <w:noProof/>
                <w:color w:val="auto"/>
                <w:szCs w:val="24"/>
                <w:shd w:val="clear" w:color="auto" w:fill="FFFFFF"/>
              </w:rPr>
              <w:t>Introduction</w:t>
            </w:r>
            <w:r w:rsidRPr="00976303">
              <w:rPr>
                <w:rFonts w:cs="Times New Roman"/>
                <w:noProof/>
                <w:webHidden/>
                <w:szCs w:val="24"/>
              </w:rPr>
              <w:tab/>
            </w:r>
            <w:r w:rsidRPr="00976303">
              <w:rPr>
                <w:rFonts w:cs="Times New Roman"/>
                <w:noProof/>
                <w:webHidden/>
                <w:szCs w:val="24"/>
              </w:rPr>
              <w:fldChar w:fldCharType="begin"/>
            </w:r>
            <w:r w:rsidRPr="00976303">
              <w:rPr>
                <w:rFonts w:cs="Times New Roman"/>
                <w:noProof/>
                <w:webHidden/>
                <w:szCs w:val="24"/>
              </w:rPr>
              <w:instrText xml:space="preserve"> PAGEREF _Toc112773486 \h </w:instrText>
            </w:r>
            <w:r w:rsidRPr="00976303">
              <w:rPr>
                <w:rFonts w:cs="Times New Roman"/>
                <w:noProof/>
                <w:webHidden/>
                <w:szCs w:val="24"/>
              </w:rPr>
            </w:r>
            <w:r w:rsidRPr="00976303">
              <w:rPr>
                <w:rFonts w:cs="Times New Roman"/>
                <w:noProof/>
                <w:webHidden/>
                <w:szCs w:val="24"/>
              </w:rPr>
              <w:fldChar w:fldCharType="separate"/>
            </w:r>
            <w:r w:rsidR="00BD27CD">
              <w:rPr>
                <w:rFonts w:cs="Times New Roman"/>
                <w:noProof/>
                <w:webHidden/>
                <w:szCs w:val="24"/>
              </w:rPr>
              <w:t>3</w:t>
            </w:r>
            <w:r w:rsidRPr="00976303">
              <w:rPr>
                <w:rFonts w:cs="Times New Roman"/>
                <w:noProof/>
                <w:webHidden/>
                <w:szCs w:val="24"/>
              </w:rPr>
              <w:fldChar w:fldCharType="end"/>
            </w:r>
          </w:hyperlink>
        </w:p>
        <w:p w14:paraId="31A74193" w14:textId="36891B74" w:rsidR="00976303" w:rsidRPr="00976303" w:rsidRDefault="00000000" w:rsidP="00976303">
          <w:pPr>
            <w:pStyle w:val="TOC1"/>
            <w:tabs>
              <w:tab w:val="right" w:leader="dot" w:pos="9350"/>
            </w:tabs>
            <w:rPr>
              <w:rFonts w:eastAsiaTheme="minorEastAsia" w:cs="Times New Roman"/>
              <w:noProof/>
              <w:szCs w:val="24"/>
              <w:lang w:val="en-US"/>
            </w:rPr>
          </w:pPr>
          <w:hyperlink w:anchor="_Toc112773487" w:history="1">
            <w:r w:rsidR="00976303" w:rsidRPr="00976303">
              <w:rPr>
                <w:rStyle w:val="Hyperlink"/>
                <w:rFonts w:cs="Times New Roman"/>
                <w:noProof/>
                <w:color w:val="auto"/>
                <w:szCs w:val="24"/>
                <w:shd w:val="clear" w:color="auto" w:fill="FFFFFF"/>
              </w:rPr>
              <w:t>Organisational structure and culture impacts</w:t>
            </w:r>
            <w:r w:rsidR="00976303" w:rsidRPr="00976303">
              <w:rPr>
                <w:rFonts w:cs="Times New Roman"/>
                <w:noProof/>
                <w:webHidden/>
                <w:szCs w:val="24"/>
              </w:rPr>
              <w:tab/>
            </w:r>
            <w:r w:rsidR="00976303" w:rsidRPr="00976303">
              <w:rPr>
                <w:rFonts w:cs="Times New Roman"/>
                <w:noProof/>
                <w:webHidden/>
                <w:szCs w:val="24"/>
              </w:rPr>
              <w:fldChar w:fldCharType="begin"/>
            </w:r>
            <w:r w:rsidR="00976303" w:rsidRPr="00976303">
              <w:rPr>
                <w:rFonts w:cs="Times New Roman"/>
                <w:noProof/>
                <w:webHidden/>
                <w:szCs w:val="24"/>
              </w:rPr>
              <w:instrText xml:space="preserve"> PAGEREF _Toc112773487 \h </w:instrText>
            </w:r>
            <w:r w:rsidR="00976303" w:rsidRPr="00976303">
              <w:rPr>
                <w:rFonts w:cs="Times New Roman"/>
                <w:noProof/>
                <w:webHidden/>
                <w:szCs w:val="24"/>
              </w:rPr>
            </w:r>
            <w:r w:rsidR="00976303" w:rsidRPr="00976303">
              <w:rPr>
                <w:rFonts w:cs="Times New Roman"/>
                <w:noProof/>
                <w:webHidden/>
                <w:szCs w:val="24"/>
              </w:rPr>
              <w:fldChar w:fldCharType="separate"/>
            </w:r>
            <w:r w:rsidR="00BD27CD">
              <w:rPr>
                <w:rFonts w:cs="Times New Roman"/>
                <w:noProof/>
                <w:webHidden/>
                <w:szCs w:val="24"/>
              </w:rPr>
              <w:t>3</w:t>
            </w:r>
            <w:r w:rsidR="00976303" w:rsidRPr="00976303">
              <w:rPr>
                <w:rFonts w:cs="Times New Roman"/>
                <w:noProof/>
                <w:webHidden/>
                <w:szCs w:val="24"/>
              </w:rPr>
              <w:fldChar w:fldCharType="end"/>
            </w:r>
          </w:hyperlink>
        </w:p>
        <w:p w14:paraId="788B82BC" w14:textId="596C64CF" w:rsidR="00976303" w:rsidRPr="00976303" w:rsidRDefault="00000000" w:rsidP="00976303">
          <w:pPr>
            <w:pStyle w:val="TOC2"/>
            <w:tabs>
              <w:tab w:val="right" w:leader="dot" w:pos="9350"/>
            </w:tabs>
            <w:rPr>
              <w:rFonts w:eastAsiaTheme="minorEastAsia" w:cs="Times New Roman"/>
              <w:noProof/>
              <w:szCs w:val="24"/>
              <w:lang w:val="en-US"/>
            </w:rPr>
          </w:pPr>
          <w:hyperlink w:anchor="_Toc112773488" w:history="1">
            <w:r w:rsidR="00976303" w:rsidRPr="00976303">
              <w:rPr>
                <w:rStyle w:val="Hyperlink"/>
                <w:rFonts w:cs="Times New Roman"/>
                <w:noProof/>
                <w:color w:val="auto"/>
                <w:szCs w:val="24"/>
                <w:shd w:val="clear" w:color="auto" w:fill="FFFFFF"/>
              </w:rPr>
              <w:t>Organisational structure</w:t>
            </w:r>
            <w:r w:rsidR="00976303" w:rsidRPr="00976303">
              <w:rPr>
                <w:rFonts w:cs="Times New Roman"/>
                <w:noProof/>
                <w:webHidden/>
                <w:szCs w:val="24"/>
              </w:rPr>
              <w:tab/>
            </w:r>
            <w:r w:rsidR="00976303" w:rsidRPr="00976303">
              <w:rPr>
                <w:rFonts w:cs="Times New Roman"/>
                <w:noProof/>
                <w:webHidden/>
                <w:szCs w:val="24"/>
              </w:rPr>
              <w:fldChar w:fldCharType="begin"/>
            </w:r>
            <w:r w:rsidR="00976303" w:rsidRPr="00976303">
              <w:rPr>
                <w:rFonts w:cs="Times New Roman"/>
                <w:noProof/>
                <w:webHidden/>
                <w:szCs w:val="24"/>
              </w:rPr>
              <w:instrText xml:space="preserve"> PAGEREF _Toc112773488 \h </w:instrText>
            </w:r>
            <w:r w:rsidR="00976303" w:rsidRPr="00976303">
              <w:rPr>
                <w:rFonts w:cs="Times New Roman"/>
                <w:noProof/>
                <w:webHidden/>
                <w:szCs w:val="24"/>
              </w:rPr>
            </w:r>
            <w:r w:rsidR="00976303" w:rsidRPr="00976303">
              <w:rPr>
                <w:rFonts w:cs="Times New Roman"/>
                <w:noProof/>
                <w:webHidden/>
                <w:szCs w:val="24"/>
              </w:rPr>
              <w:fldChar w:fldCharType="separate"/>
            </w:r>
            <w:r w:rsidR="00BD27CD">
              <w:rPr>
                <w:rFonts w:cs="Times New Roman"/>
                <w:noProof/>
                <w:webHidden/>
                <w:szCs w:val="24"/>
              </w:rPr>
              <w:t>3</w:t>
            </w:r>
            <w:r w:rsidR="00976303" w:rsidRPr="00976303">
              <w:rPr>
                <w:rFonts w:cs="Times New Roman"/>
                <w:noProof/>
                <w:webHidden/>
                <w:szCs w:val="24"/>
              </w:rPr>
              <w:fldChar w:fldCharType="end"/>
            </w:r>
          </w:hyperlink>
        </w:p>
        <w:p w14:paraId="1B235A70" w14:textId="50AA75FD" w:rsidR="00976303" w:rsidRPr="00976303" w:rsidRDefault="00000000" w:rsidP="00976303">
          <w:pPr>
            <w:pStyle w:val="TOC2"/>
            <w:tabs>
              <w:tab w:val="right" w:leader="dot" w:pos="9350"/>
            </w:tabs>
            <w:rPr>
              <w:rFonts w:eastAsiaTheme="minorEastAsia" w:cs="Times New Roman"/>
              <w:noProof/>
              <w:szCs w:val="24"/>
              <w:lang w:val="en-US"/>
            </w:rPr>
          </w:pPr>
          <w:hyperlink w:anchor="_Toc112773489" w:history="1">
            <w:r w:rsidR="00976303" w:rsidRPr="00976303">
              <w:rPr>
                <w:rStyle w:val="Hyperlink"/>
                <w:rFonts w:cs="Times New Roman"/>
                <w:noProof/>
                <w:color w:val="auto"/>
                <w:szCs w:val="24"/>
                <w:shd w:val="clear" w:color="auto" w:fill="FFFFFF"/>
                <w:lang w:val="en-US"/>
              </w:rPr>
              <w:t>Organizational culture</w:t>
            </w:r>
            <w:r w:rsidR="00976303" w:rsidRPr="00976303">
              <w:rPr>
                <w:rFonts w:cs="Times New Roman"/>
                <w:noProof/>
                <w:webHidden/>
                <w:szCs w:val="24"/>
              </w:rPr>
              <w:tab/>
            </w:r>
            <w:r w:rsidR="00976303" w:rsidRPr="00976303">
              <w:rPr>
                <w:rFonts w:cs="Times New Roman"/>
                <w:noProof/>
                <w:webHidden/>
                <w:szCs w:val="24"/>
              </w:rPr>
              <w:fldChar w:fldCharType="begin"/>
            </w:r>
            <w:r w:rsidR="00976303" w:rsidRPr="00976303">
              <w:rPr>
                <w:rFonts w:cs="Times New Roman"/>
                <w:noProof/>
                <w:webHidden/>
                <w:szCs w:val="24"/>
              </w:rPr>
              <w:instrText xml:space="preserve"> PAGEREF _Toc112773489 \h </w:instrText>
            </w:r>
            <w:r w:rsidR="00976303" w:rsidRPr="00976303">
              <w:rPr>
                <w:rFonts w:cs="Times New Roman"/>
                <w:noProof/>
                <w:webHidden/>
                <w:szCs w:val="24"/>
              </w:rPr>
            </w:r>
            <w:r w:rsidR="00976303" w:rsidRPr="00976303">
              <w:rPr>
                <w:rFonts w:cs="Times New Roman"/>
                <w:noProof/>
                <w:webHidden/>
                <w:szCs w:val="24"/>
              </w:rPr>
              <w:fldChar w:fldCharType="separate"/>
            </w:r>
            <w:r w:rsidR="00BD27CD">
              <w:rPr>
                <w:rFonts w:cs="Times New Roman"/>
                <w:noProof/>
                <w:webHidden/>
                <w:szCs w:val="24"/>
              </w:rPr>
              <w:t>4</w:t>
            </w:r>
            <w:r w:rsidR="00976303" w:rsidRPr="00976303">
              <w:rPr>
                <w:rFonts w:cs="Times New Roman"/>
                <w:noProof/>
                <w:webHidden/>
                <w:szCs w:val="24"/>
              </w:rPr>
              <w:fldChar w:fldCharType="end"/>
            </w:r>
          </w:hyperlink>
        </w:p>
        <w:p w14:paraId="36514325" w14:textId="402F17D7" w:rsidR="00976303" w:rsidRPr="00976303" w:rsidRDefault="00000000" w:rsidP="00976303">
          <w:pPr>
            <w:pStyle w:val="TOC1"/>
            <w:tabs>
              <w:tab w:val="right" w:leader="dot" w:pos="9350"/>
            </w:tabs>
            <w:rPr>
              <w:rFonts w:eastAsiaTheme="minorEastAsia" w:cs="Times New Roman"/>
              <w:noProof/>
              <w:szCs w:val="24"/>
              <w:lang w:val="en-US"/>
            </w:rPr>
          </w:pPr>
          <w:hyperlink w:anchor="_Toc112773490" w:history="1">
            <w:r w:rsidR="00976303" w:rsidRPr="00976303">
              <w:rPr>
                <w:rStyle w:val="Hyperlink"/>
                <w:rFonts w:cs="Times New Roman"/>
                <w:noProof/>
                <w:color w:val="auto"/>
                <w:szCs w:val="24"/>
                <w:shd w:val="clear" w:color="auto" w:fill="FFFFFF"/>
              </w:rPr>
              <w:t>Factors that influence employee behaviour in an organisation</w:t>
            </w:r>
            <w:r w:rsidR="00976303" w:rsidRPr="00976303">
              <w:rPr>
                <w:rFonts w:cs="Times New Roman"/>
                <w:noProof/>
                <w:webHidden/>
                <w:szCs w:val="24"/>
              </w:rPr>
              <w:tab/>
            </w:r>
            <w:r w:rsidR="00976303" w:rsidRPr="00976303">
              <w:rPr>
                <w:rFonts w:cs="Times New Roman"/>
                <w:noProof/>
                <w:webHidden/>
                <w:szCs w:val="24"/>
              </w:rPr>
              <w:fldChar w:fldCharType="begin"/>
            </w:r>
            <w:r w:rsidR="00976303" w:rsidRPr="00976303">
              <w:rPr>
                <w:rFonts w:cs="Times New Roman"/>
                <w:noProof/>
                <w:webHidden/>
                <w:szCs w:val="24"/>
              </w:rPr>
              <w:instrText xml:space="preserve"> PAGEREF _Toc112773490 \h </w:instrText>
            </w:r>
            <w:r w:rsidR="00976303" w:rsidRPr="00976303">
              <w:rPr>
                <w:rFonts w:cs="Times New Roman"/>
                <w:noProof/>
                <w:webHidden/>
                <w:szCs w:val="24"/>
              </w:rPr>
            </w:r>
            <w:r w:rsidR="00976303" w:rsidRPr="00976303">
              <w:rPr>
                <w:rFonts w:cs="Times New Roman"/>
                <w:noProof/>
                <w:webHidden/>
                <w:szCs w:val="24"/>
              </w:rPr>
              <w:fldChar w:fldCharType="separate"/>
            </w:r>
            <w:r w:rsidR="00BD27CD">
              <w:rPr>
                <w:rFonts w:cs="Times New Roman"/>
                <w:noProof/>
                <w:webHidden/>
                <w:szCs w:val="24"/>
              </w:rPr>
              <w:t>5</w:t>
            </w:r>
            <w:r w:rsidR="00976303" w:rsidRPr="00976303">
              <w:rPr>
                <w:rFonts w:cs="Times New Roman"/>
                <w:noProof/>
                <w:webHidden/>
                <w:szCs w:val="24"/>
              </w:rPr>
              <w:fldChar w:fldCharType="end"/>
            </w:r>
          </w:hyperlink>
        </w:p>
        <w:p w14:paraId="6689AEB7" w14:textId="2F32D525" w:rsidR="00976303" w:rsidRPr="00976303" w:rsidRDefault="00000000" w:rsidP="00976303">
          <w:pPr>
            <w:pStyle w:val="TOC2"/>
            <w:tabs>
              <w:tab w:val="right" w:leader="dot" w:pos="9350"/>
            </w:tabs>
            <w:rPr>
              <w:rFonts w:eastAsiaTheme="minorEastAsia" w:cs="Times New Roman"/>
              <w:noProof/>
              <w:szCs w:val="24"/>
              <w:lang w:val="en-US"/>
            </w:rPr>
          </w:pPr>
          <w:hyperlink w:anchor="_Toc112773491" w:history="1">
            <w:r w:rsidR="00976303" w:rsidRPr="00976303">
              <w:rPr>
                <w:rStyle w:val="Hyperlink"/>
                <w:rFonts w:cs="Times New Roman"/>
                <w:noProof/>
                <w:color w:val="auto"/>
                <w:szCs w:val="24"/>
                <w:shd w:val="clear" w:color="auto" w:fill="FFFFFF"/>
              </w:rPr>
              <w:t>Behavioural approach</w:t>
            </w:r>
            <w:r w:rsidR="00976303" w:rsidRPr="00976303">
              <w:rPr>
                <w:rFonts w:cs="Times New Roman"/>
                <w:noProof/>
                <w:webHidden/>
                <w:szCs w:val="24"/>
              </w:rPr>
              <w:tab/>
            </w:r>
            <w:r w:rsidR="00976303" w:rsidRPr="00976303">
              <w:rPr>
                <w:rFonts w:cs="Times New Roman"/>
                <w:noProof/>
                <w:webHidden/>
                <w:szCs w:val="24"/>
              </w:rPr>
              <w:fldChar w:fldCharType="begin"/>
            </w:r>
            <w:r w:rsidR="00976303" w:rsidRPr="00976303">
              <w:rPr>
                <w:rFonts w:cs="Times New Roman"/>
                <w:noProof/>
                <w:webHidden/>
                <w:szCs w:val="24"/>
              </w:rPr>
              <w:instrText xml:space="preserve"> PAGEREF _Toc112773491 \h </w:instrText>
            </w:r>
            <w:r w:rsidR="00976303" w:rsidRPr="00976303">
              <w:rPr>
                <w:rFonts w:cs="Times New Roman"/>
                <w:noProof/>
                <w:webHidden/>
                <w:szCs w:val="24"/>
              </w:rPr>
            </w:r>
            <w:r w:rsidR="00976303" w:rsidRPr="00976303">
              <w:rPr>
                <w:rFonts w:cs="Times New Roman"/>
                <w:noProof/>
                <w:webHidden/>
                <w:szCs w:val="24"/>
              </w:rPr>
              <w:fldChar w:fldCharType="separate"/>
            </w:r>
            <w:r w:rsidR="00BD27CD">
              <w:rPr>
                <w:rFonts w:cs="Times New Roman"/>
                <w:noProof/>
                <w:webHidden/>
                <w:szCs w:val="24"/>
              </w:rPr>
              <w:t>6</w:t>
            </w:r>
            <w:r w:rsidR="00976303" w:rsidRPr="00976303">
              <w:rPr>
                <w:rFonts w:cs="Times New Roman"/>
                <w:noProof/>
                <w:webHidden/>
                <w:szCs w:val="24"/>
              </w:rPr>
              <w:fldChar w:fldCharType="end"/>
            </w:r>
          </w:hyperlink>
        </w:p>
        <w:p w14:paraId="4B009F3C" w14:textId="43257AC4" w:rsidR="00976303" w:rsidRPr="00976303" w:rsidRDefault="00000000" w:rsidP="00976303">
          <w:pPr>
            <w:pStyle w:val="TOC2"/>
            <w:tabs>
              <w:tab w:val="right" w:leader="dot" w:pos="9350"/>
            </w:tabs>
            <w:rPr>
              <w:rFonts w:eastAsiaTheme="minorEastAsia" w:cs="Times New Roman"/>
              <w:noProof/>
              <w:szCs w:val="24"/>
              <w:lang w:val="en-US"/>
            </w:rPr>
          </w:pPr>
          <w:hyperlink w:anchor="_Toc112773492" w:history="1">
            <w:r w:rsidR="00976303" w:rsidRPr="00976303">
              <w:rPr>
                <w:rStyle w:val="Hyperlink"/>
                <w:rFonts w:cs="Times New Roman"/>
                <w:noProof/>
                <w:color w:val="auto"/>
                <w:szCs w:val="24"/>
              </w:rPr>
              <w:t>Aspects that influence employee behaviour</w:t>
            </w:r>
            <w:r w:rsidR="00976303" w:rsidRPr="00976303">
              <w:rPr>
                <w:rFonts w:cs="Times New Roman"/>
                <w:noProof/>
                <w:webHidden/>
                <w:szCs w:val="24"/>
              </w:rPr>
              <w:tab/>
            </w:r>
            <w:r w:rsidR="00976303" w:rsidRPr="00976303">
              <w:rPr>
                <w:rFonts w:cs="Times New Roman"/>
                <w:noProof/>
                <w:webHidden/>
                <w:szCs w:val="24"/>
              </w:rPr>
              <w:fldChar w:fldCharType="begin"/>
            </w:r>
            <w:r w:rsidR="00976303" w:rsidRPr="00976303">
              <w:rPr>
                <w:rFonts w:cs="Times New Roman"/>
                <w:noProof/>
                <w:webHidden/>
                <w:szCs w:val="24"/>
              </w:rPr>
              <w:instrText xml:space="preserve"> PAGEREF _Toc112773492 \h </w:instrText>
            </w:r>
            <w:r w:rsidR="00976303" w:rsidRPr="00976303">
              <w:rPr>
                <w:rFonts w:cs="Times New Roman"/>
                <w:noProof/>
                <w:webHidden/>
                <w:szCs w:val="24"/>
              </w:rPr>
            </w:r>
            <w:r w:rsidR="00976303" w:rsidRPr="00976303">
              <w:rPr>
                <w:rFonts w:cs="Times New Roman"/>
                <w:noProof/>
                <w:webHidden/>
                <w:szCs w:val="24"/>
              </w:rPr>
              <w:fldChar w:fldCharType="separate"/>
            </w:r>
            <w:r w:rsidR="00BD27CD">
              <w:rPr>
                <w:rFonts w:cs="Times New Roman"/>
                <w:noProof/>
                <w:webHidden/>
                <w:szCs w:val="24"/>
              </w:rPr>
              <w:t>7</w:t>
            </w:r>
            <w:r w:rsidR="00976303" w:rsidRPr="00976303">
              <w:rPr>
                <w:rFonts w:cs="Times New Roman"/>
                <w:noProof/>
                <w:webHidden/>
                <w:szCs w:val="24"/>
              </w:rPr>
              <w:fldChar w:fldCharType="end"/>
            </w:r>
          </w:hyperlink>
        </w:p>
        <w:p w14:paraId="71E9AB31" w14:textId="50ED4F57" w:rsidR="00976303" w:rsidRPr="00976303" w:rsidRDefault="00000000" w:rsidP="00976303">
          <w:pPr>
            <w:pStyle w:val="TOC1"/>
            <w:tabs>
              <w:tab w:val="right" w:leader="dot" w:pos="9350"/>
            </w:tabs>
            <w:rPr>
              <w:rFonts w:eastAsiaTheme="minorEastAsia" w:cs="Times New Roman"/>
              <w:noProof/>
              <w:szCs w:val="24"/>
              <w:lang w:val="en-US"/>
            </w:rPr>
          </w:pPr>
          <w:hyperlink w:anchor="_Toc112773493" w:history="1">
            <w:r w:rsidR="00976303" w:rsidRPr="00976303">
              <w:rPr>
                <w:rStyle w:val="Hyperlink"/>
                <w:rFonts w:cs="Times New Roman"/>
                <w:noProof/>
                <w:color w:val="auto"/>
                <w:szCs w:val="24"/>
                <w:lang w:val="en-US"/>
              </w:rPr>
              <w:t>Conclusion</w:t>
            </w:r>
            <w:r w:rsidR="00976303" w:rsidRPr="00976303">
              <w:rPr>
                <w:rFonts w:cs="Times New Roman"/>
                <w:noProof/>
                <w:webHidden/>
                <w:szCs w:val="24"/>
              </w:rPr>
              <w:tab/>
            </w:r>
            <w:r w:rsidR="00976303" w:rsidRPr="00976303">
              <w:rPr>
                <w:rFonts w:cs="Times New Roman"/>
                <w:noProof/>
                <w:webHidden/>
                <w:szCs w:val="24"/>
              </w:rPr>
              <w:fldChar w:fldCharType="begin"/>
            </w:r>
            <w:r w:rsidR="00976303" w:rsidRPr="00976303">
              <w:rPr>
                <w:rFonts w:cs="Times New Roman"/>
                <w:noProof/>
                <w:webHidden/>
                <w:szCs w:val="24"/>
              </w:rPr>
              <w:instrText xml:space="preserve"> PAGEREF _Toc112773493 \h </w:instrText>
            </w:r>
            <w:r w:rsidR="00976303" w:rsidRPr="00976303">
              <w:rPr>
                <w:rFonts w:cs="Times New Roman"/>
                <w:noProof/>
                <w:webHidden/>
                <w:szCs w:val="24"/>
              </w:rPr>
            </w:r>
            <w:r w:rsidR="00976303" w:rsidRPr="00976303">
              <w:rPr>
                <w:rFonts w:cs="Times New Roman"/>
                <w:noProof/>
                <w:webHidden/>
                <w:szCs w:val="24"/>
              </w:rPr>
              <w:fldChar w:fldCharType="separate"/>
            </w:r>
            <w:r w:rsidR="00BD27CD">
              <w:rPr>
                <w:rFonts w:cs="Times New Roman"/>
                <w:noProof/>
                <w:webHidden/>
                <w:szCs w:val="24"/>
              </w:rPr>
              <w:t>7</w:t>
            </w:r>
            <w:r w:rsidR="00976303" w:rsidRPr="00976303">
              <w:rPr>
                <w:rFonts w:cs="Times New Roman"/>
                <w:noProof/>
                <w:webHidden/>
                <w:szCs w:val="24"/>
              </w:rPr>
              <w:fldChar w:fldCharType="end"/>
            </w:r>
          </w:hyperlink>
        </w:p>
        <w:p w14:paraId="2C59744F" w14:textId="46C0107D" w:rsidR="00976303" w:rsidRPr="00976303" w:rsidRDefault="00000000" w:rsidP="00976303">
          <w:pPr>
            <w:pStyle w:val="TOC1"/>
            <w:tabs>
              <w:tab w:val="right" w:leader="dot" w:pos="9350"/>
            </w:tabs>
            <w:rPr>
              <w:rFonts w:eastAsiaTheme="minorEastAsia" w:cs="Times New Roman"/>
              <w:noProof/>
              <w:szCs w:val="24"/>
              <w:lang w:val="en-US"/>
            </w:rPr>
          </w:pPr>
          <w:hyperlink w:anchor="_Toc112773494" w:history="1">
            <w:r w:rsidR="00976303" w:rsidRPr="00976303">
              <w:rPr>
                <w:rStyle w:val="Hyperlink"/>
                <w:rFonts w:cs="Times New Roman"/>
                <w:noProof/>
                <w:color w:val="auto"/>
                <w:szCs w:val="24"/>
                <w:shd w:val="clear" w:color="auto" w:fill="FFFFFF"/>
                <w:lang w:val="en-US"/>
              </w:rPr>
              <w:t>References</w:t>
            </w:r>
            <w:r w:rsidR="00976303" w:rsidRPr="00976303">
              <w:rPr>
                <w:rFonts w:cs="Times New Roman"/>
                <w:noProof/>
                <w:webHidden/>
                <w:szCs w:val="24"/>
              </w:rPr>
              <w:tab/>
            </w:r>
            <w:r w:rsidR="00976303" w:rsidRPr="00976303">
              <w:rPr>
                <w:rFonts w:cs="Times New Roman"/>
                <w:noProof/>
                <w:webHidden/>
                <w:szCs w:val="24"/>
              </w:rPr>
              <w:fldChar w:fldCharType="begin"/>
            </w:r>
            <w:r w:rsidR="00976303" w:rsidRPr="00976303">
              <w:rPr>
                <w:rFonts w:cs="Times New Roman"/>
                <w:noProof/>
                <w:webHidden/>
                <w:szCs w:val="24"/>
              </w:rPr>
              <w:instrText xml:space="preserve"> PAGEREF _Toc112773494 \h </w:instrText>
            </w:r>
            <w:r w:rsidR="00976303" w:rsidRPr="00976303">
              <w:rPr>
                <w:rFonts w:cs="Times New Roman"/>
                <w:noProof/>
                <w:webHidden/>
                <w:szCs w:val="24"/>
              </w:rPr>
            </w:r>
            <w:r w:rsidR="00976303" w:rsidRPr="00976303">
              <w:rPr>
                <w:rFonts w:cs="Times New Roman"/>
                <w:noProof/>
                <w:webHidden/>
                <w:szCs w:val="24"/>
              </w:rPr>
              <w:fldChar w:fldCharType="separate"/>
            </w:r>
            <w:r w:rsidR="00BD27CD">
              <w:rPr>
                <w:rFonts w:cs="Times New Roman"/>
                <w:noProof/>
                <w:webHidden/>
                <w:szCs w:val="24"/>
              </w:rPr>
              <w:t>9</w:t>
            </w:r>
            <w:r w:rsidR="00976303" w:rsidRPr="00976303">
              <w:rPr>
                <w:rFonts w:cs="Times New Roman"/>
                <w:noProof/>
                <w:webHidden/>
                <w:szCs w:val="24"/>
              </w:rPr>
              <w:fldChar w:fldCharType="end"/>
            </w:r>
          </w:hyperlink>
        </w:p>
        <w:p w14:paraId="7ECFB7C3" w14:textId="5D4F636E" w:rsidR="00976303" w:rsidRPr="00976303" w:rsidRDefault="00000000" w:rsidP="00976303">
          <w:pPr>
            <w:pStyle w:val="TOC1"/>
            <w:tabs>
              <w:tab w:val="right" w:leader="dot" w:pos="9350"/>
            </w:tabs>
            <w:rPr>
              <w:rFonts w:eastAsiaTheme="minorEastAsia" w:cs="Times New Roman"/>
              <w:noProof/>
              <w:szCs w:val="24"/>
              <w:lang w:val="en-US"/>
            </w:rPr>
          </w:pPr>
          <w:hyperlink w:anchor="_Toc112773495" w:history="1">
            <w:r w:rsidR="00976303" w:rsidRPr="00976303">
              <w:rPr>
                <w:rStyle w:val="Hyperlink"/>
                <w:rFonts w:cs="Times New Roman"/>
                <w:noProof/>
                <w:color w:val="auto"/>
                <w:szCs w:val="24"/>
                <w:shd w:val="clear" w:color="auto" w:fill="FFFFFF"/>
                <w:lang w:val="en-US"/>
              </w:rPr>
              <w:t>Appendix</w:t>
            </w:r>
            <w:r w:rsidR="00976303" w:rsidRPr="00976303">
              <w:rPr>
                <w:rFonts w:cs="Times New Roman"/>
                <w:noProof/>
                <w:webHidden/>
                <w:szCs w:val="24"/>
              </w:rPr>
              <w:tab/>
            </w:r>
            <w:r w:rsidR="00976303" w:rsidRPr="00976303">
              <w:rPr>
                <w:rFonts w:cs="Times New Roman"/>
                <w:noProof/>
                <w:webHidden/>
                <w:szCs w:val="24"/>
              </w:rPr>
              <w:fldChar w:fldCharType="begin"/>
            </w:r>
            <w:r w:rsidR="00976303" w:rsidRPr="00976303">
              <w:rPr>
                <w:rFonts w:cs="Times New Roman"/>
                <w:noProof/>
                <w:webHidden/>
                <w:szCs w:val="24"/>
              </w:rPr>
              <w:instrText xml:space="preserve"> PAGEREF _Toc112773495 \h </w:instrText>
            </w:r>
            <w:r w:rsidR="00976303" w:rsidRPr="00976303">
              <w:rPr>
                <w:rFonts w:cs="Times New Roman"/>
                <w:noProof/>
                <w:webHidden/>
                <w:szCs w:val="24"/>
              </w:rPr>
            </w:r>
            <w:r w:rsidR="00976303" w:rsidRPr="00976303">
              <w:rPr>
                <w:rFonts w:cs="Times New Roman"/>
                <w:noProof/>
                <w:webHidden/>
                <w:szCs w:val="24"/>
              </w:rPr>
              <w:fldChar w:fldCharType="separate"/>
            </w:r>
            <w:r w:rsidR="00BD27CD">
              <w:rPr>
                <w:rFonts w:cs="Times New Roman"/>
                <w:noProof/>
                <w:webHidden/>
                <w:szCs w:val="24"/>
              </w:rPr>
              <w:t>11</w:t>
            </w:r>
            <w:r w:rsidR="00976303" w:rsidRPr="00976303">
              <w:rPr>
                <w:rFonts w:cs="Times New Roman"/>
                <w:noProof/>
                <w:webHidden/>
                <w:szCs w:val="24"/>
              </w:rPr>
              <w:fldChar w:fldCharType="end"/>
            </w:r>
          </w:hyperlink>
        </w:p>
        <w:p w14:paraId="01C9B578" w14:textId="77777777" w:rsidR="00976303" w:rsidRDefault="00976303" w:rsidP="00976303">
          <w:r w:rsidRPr="00976303">
            <w:rPr>
              <w:rFonts w:cs="Times New Roman"/>
              <w:b/>
              <w:bCs/>
              <w:noProof/>
              <w:szCs w:val="24"/>
            </w:rPr>
            <w:fldChar w:fldCharType="end"/>
          </w:r>
        </w:p>
      </w:sdtContent>
    </w:sdt>
    <w:p w14:paraId="3243795D" w14:textId="77777777" w:rsidR="00934BF5" w:rsidRPr="00934BF5" w:rsidRDefault="00934BF5" w:rsidP="00934BF5">
      <w:pPr>
        <w:spacing w:after="160"/>
        <w:jc w:val="center"/>
        <w:rPr>
          <w:rFonts w:eastAsiaTheme="majorEastAsia" w:cs="Times New Roman"/>
          <w:b/>
          <w:bCs/>
          <w:sz w:val="32"/>
          <w:szCs w:val="28"/>
          <w:shd w:val="clear" w:color="auto" w:fill="FFFFFF"/>
        </w:rPr>
      </w:pPr>
    </w:p>
    <w:p w14:paraId="6193A42D" w14:textId="77777777" w:rsidR="00934BF5" w:rsidRDefault="00934BF5">
      <w:pPr>
        <w:spacing w:after="160" w:line="259" w:lineRule="auto"/>
        <w:jc w:val="left"/>
        <w:rPr>
          <w:rFonts w:eastAsiaTheme="majorEastAsia" w:cs="Times New Roman"/>
          <w:b/>
          <w:bCs/>
          <w:sz w:val="28"/>
          <w:szCs w:val="28"/>
          <w:shd w:val="clear" w:color="auto" w:fill="FFFFFF"/>
        </w:rPr>
      </w:pPr>
      <w:r>
        <w:rPr>
          <w:rFonts w:cs="Times New Roman"/>
          <w:shd w:val="clear" w:color="auto" w:fill="FFFFFF"/>
        </w:rPr>
        <w:br w:type="page"/>
      </w:r>
    </w:p>
    <w:p w14:paraId="780E3673" w14:textId="77777777" w:rsidR="00557089" w:rsidRPr="00ED24B6" w:rsidRDefault="00557089" w:rsidP="00ED24B6">
      <w:pPr>
        <w:pStyle w:val="Heading1"/>
        <w:spacing w:before="120"/>
        <w:rPr>
          <w:rFonts w:ascii="Times New Roman" w:hAnsi="Times New Roman" w:cs="Times New Roman"/>
          <w:color w:val="auto"/>
          <w:shd w:val="clear" w:color="auto" w:fill="FFFFFF"/>
        </w:rPr>
      </w:pPr>
      <w:bookmarkStart w:id="0" w:name="_Toc112773486"/>
      <w:r w:rsidRPr="00ED24B6">
        <w:rPr>
          <w:rFonts w:ascii="Times New Roman" w:hAnsi="Times New Roman" w:cs="Times New Roman"/>
          <w:color w:val="auto"/>
          <w:shd w:val="clear" w:color="auto" w:fill="FFFFFF"/>
        </w:rPr>
        <w:lastRenderedPageBreak/>
        <w:t>Introduction</w:t>
      </w:r>
      <w:bookmarkEnd w:id="0"/>
    </w:p>
    <w:p w14:paraId="544BCD64" w14:textId="77777777" w:rsidR="00557089" w:rsidRPr="00E379EB" w:rsidRDefault="003C206E" w:rsidP="00E379EB">
      <w:pPr>
        <w:contextualSpacing/>
        <w:jc w:val="left"/>
        <w:rPr>
          <w:rFonts w:cs="Times New Roman"/>
          <w:szCs w:val="24"/>
          <w:shd w:val="clear" w:color="auto" w:fill="FFFFFF"/>
        </w:rPr>
      </w:pPr>
      <w:r w:rsidRPr="003C206E">
        <w:rPr>
          <w:rFonts w:cs="Times New Roman"/>
          <w:szCs w:val="24"/>
          <w:shd w:val="clear" w:color="auto" w:fill="FFFFFF"/>
        </w:rPr>
        <w:t>A solid organizational structure and culture are key to developing the traits necessary for business success.</w:t>
      </w:r>
      <w:r>
        <w:rPr>
          <w:rFonts w:cs="Times New Roman"/>
          <w:szCs w:val="24"/>
          <w:shd w:val="clear" w:color="auto" w:fill="FFFFFF"/>
        </w:rPr>
        <w:t xml:space="preserve"> </w:t>
      </w:r>
      <w:r w:rsidR="000465F5" w:rsidRPr="00E379EB">
        <w:rPr>
          <w:rFonts w:cs="Times New Roman"/>
          <w:szCs w:val="24"/>
          <w:shd w:val="clear" w:color="auto" w:fill="FFFFFF"/>
        </w:rPr>
        <w:t>Companies with strong organizational structures and positive corporate cultures are approximated to experience their revenue growth by almost 15% or more, and approximate of 25%</w:t>
      </w:r>
      <w:r w:rsidR="00425612" w:rsidRPr="00E379EB">
        <w:rPr>
          <w:rFonts w:cs="Times New Roman"/>
          <w:szCs w:val="24"/>
          <w:shd w:val="clear" w:color="auto" w:fill="FFFFFF"/>
        </w:rPr>
        <w:t> are</w:t>
      </w:r>
      <w:r w:rsidR="000465F5" w:rsidRPr="00E379EB">
        <w:rPr>
          <w:rFonts w:cs="Times New Roman"/>
          <w:szCs w:val="24"/>
          <w:shd w:val="clear" w:color="auto" w:fill="FFFFFF"/>
        </w:rPr>
        <w:t xml:space="preserve"> likely to see substantial stock price rise</w:t>
      </w:r>
      <w:r w:rsidR="00C263D1" w:rsidRPr="00E379EB">
        <w:rPr>
          <w:rFonts w:cs="Times New Roman"/>
          <w:szCs w:val="24"/>
          <w:shd w:val="clear" w:color="auto" w:fill="FFFFFF"/>
        </w:rPr>
        <w:t xml:space="preserve"> (Ylinen and Ranta, 2021)</w:t>
      </w:r>
      <w:r w:rsidR="000465F5" w:rsidRPr="00E379EB">
        <w:rPr>
          <w:rFonts w:cs="Times New Roman"/>
          <w:szCs w:val="24"/>
          <w:shd w:val="clear" w:color="auto" w:fill="FFFFFF"/>
        </w:rPr>
        <w:t xml:space="preserve">. Because of this, this paper will analyse the organisational structure and culture of British airways. Also </w:t>
      </w:r>
      <w:r w:rsidR="00425612" w:rsidRPr="00E379EB">
        <w:rPr>
          <w:rFonts w:cs="Times New Roman"/>
          <w:szCs w:val="24"/>
          <w:shd w:val="clear" w:color="auto" w:fill="FFFFFF"/>
        </w:rPr>
        <w:t>on this</w:t>
      </w:r>
      <w:r w:rsidR="000465F5" w:rsidRPr="00E379EB">
        <w:rPr>
          <w:rFonts w:cs="Times New Roman"/>
          <w:szCs w:val="24"/>
          <w:shd w:val="clear" w:color="auto" w:fill="FFFFFF"/>
        </w:rPr>
        <w:t xml:space="preserve"> p</w:t>
      </w:r>
      <w:r w:rsidR="00425612" w:rsidRPr="00E379EB">
        <w:rPr>
          <w:rFonts w:cs="Times New Roman"/>
          <w:szCs w:val="24"/>
          <w:shd w:val="clear" w:color="auto" w:fill="FFFFFF"/>
        </w:rPr>
        <w:t>ap</w:t>
      </w:r>
      <w:r w:rsidR="000465F5" w:rsidRPr="00E379EB">
        <w:rPr>
          <w:rFonts w:cs="Times New Roman"/>
          <w:szCs w:val="24"/>
          <w:shd w:val="clear" w:color="auto" w:fill="FFFFFF"/>
        </w:rPr>
        <w:t>e</w:t>
      </w:r>
      <w:r w:rsidR="00425612" w:rsidRPr="00E379EB">
        <w:rPr>
          <w:rFonts w:cs="Times New Roman"/>
          <w:szCs w:val="24"/>
          <w:shd w:val="clear" w:color="auto" w:fill="FFFFFF"/>
        </w:rPr>
        <w:t>r</w:t>
      </w:r>
      <w:r w:rsidR="000465F5" w:rsidRPr="00E379EB">
        <w:rPr>
          <w:rFonts w:cs="Times New Roman"/>
          <w:szCs w:val="24"/>
          <w:shd w:val="clear" w:color="auto" w:fill="FFFFFF"/>
        </w:rPr>
        <w:t xml:space="preserve"> is the employee </w:t>
      </w:r>
      <w:r w:rsidR="00425612" w:rsidRPr="00E379EB">
        <w:rPr>
          <w:rFonts w:cs="Times New Roman"/>
          <w:szCs w:val="24"/>
          <w:shd w:val="clear" w:color="auto" w:fill="FFFFFF"/>
        </w:rPr>
        <w:t>be</w:t>
      </w:r>
      <w:r w:rsidR="000465F5" w:rsidRPr="00E379EB">
        <w:rPr>
          <w:rFonts w:cs="Times New Roman"/>
          <w:szCs w:val="24"/>
          <w:shd w:val="clear" w:color="auto" w:fill="FFFFFF"/>
        </w:rPr>
        <w:t xml:space="preserve">havioural approach and discussion of factors that influence employees. </w:t>
      </w:r>
      <w:r w:rsidR="007D569C" w:rsidRPr="00E379EB">
        <w:rPr>
          <w:rFonts w:cs="Times New Roman"/>
          <w:szCs w:val="24"/>
          <w:shd w:val="clear" w:color="auto" w:fill="FFFFFF"/>
        </w:rPr>
        <w:t xml:space="preserve">British Airways (BA) is among the largest airlines in UK and it operates flights to almost 400 locations across the world from airports in close to 80 different countries. The airline is among other three airlines which are govern by International Airline Group (IAG).   </w:t>
      </w:r>
      <w:r w:rsidRPr="003C206E">
        <w:rPr>
          <w:rFonts w:cs="Times New Roman"/>
          <w:szCs w:val="24"/>
          <w:shd w:val="clear" w:color="auto" w:fill="FFFFFF"/>
        </w:rPr>
        <w:t>British Airways has a targeted differentiation marketing approach to differentiate its services, and it does so by heavily relying on information technology, digitization, and service customization (Britishairways.com, 2022).</w:t>
      </w:r>
    </w:p>
    <w:p w14:paraId="7B1359A7" w14:textId="77777777" w:rsidR="00BD5A0B" w:rsidRPr="00ED24B6" w:rsidRDefault="00BD5A0B" w:rsidP="00ED24B6">
      <w:pPr>
        <w:pStyle w:val="Heading1"/>
        <w:tabs>
          <w:tab w:val="left" w:pos="5855"/>
        </w:tabs>
        <w:spacing w:before="120"/>
        <w:rPr>
          <w:rFonts w:ascii="Times New Roman" w:hAnsi="Times New Roman" w:cs="Times New Roman"/>
          <w:color w:val="auto"/>
          <w:shd w:val="clear" w:color="auto" w:fill="FFFFFF"/>
        </w:rPr>
      </w:pPr>
      <w:bookmarkStart w:id="1" w:name="_Toc112773487"/>
      <w:r w:rsidRPr="00ED24B6">
        <w:rPr>
          <w:rFonts w:ascii="Times New Roman" w:hAnsi="Times New Roman" w:cs="Times New Roman"/>
          <w:color w:val="auto"/>
          <w:shd w:val="clear" w:color="auto" w:fill="FFFFFF"/>
        </w:rPr>
        <w:t>Organisational structure and culture impacts</w:t>
      </w:r>
      <w:bookmarkEnd w:id="1"/>
      <w:r w:rsidRPr="00ED24B6">
        <w:rPr>
          <w:rFonts w:ascii="Times New Roman" w:hAnsi="Times New Roman" w:cs="Times New Roman"/>
          <w:color w:val="auto"/>
          <w:shd w:val="clear" w:color="auto" w:fill="FFFFFF"/>
        </w:rPr>
        <w:t xml:space="preserve"> </w:t>
      </w:r>
      <w:r w:rsidR="009956DB" w:rsidRPr="00ED24B6">
        <w:rPr>
          <w:rFonts w:ascii="Times New Roman" w:hAnsi="Times New Roman" w:cs="Times New Roman"/>
          <w:color w:val="auto"/>
          <w:shd w:val="clear" w:color="auto" w:fill="FFFFFF"/>
        </w:rPr>
        <w:tab/>
      </w:r>
    </w:p>
    <w:p w14:paraId="30636430" w14:textId="77777777" w:rsidR="009404C5" w:rsidRPr="00E379EB" w:rsidRDefault="003C206E" w:rsidP="00E379EB">
      <w:pPr>
        <w:contextualSpacing/>
        <w:jc w:val="left"/>
        <w:rPr>
          <w:rFonts w:cs="Times New Roman"/>
          <w:szCs w:val="24"/>
          <w:shd w:val="clear" w:color="auto" w:fill="FFFFFF"/>
        </w:rPr>
      </w:pPr>
      <w:r w:rsidRPr="003C206E">
        <w:rPr>
          <w:rFonts w:cs="Times New Roman"/>
          <w:szCs w:val="24"/>
          <w:shd w:val="clear" w:color="auto" w:fill="FFFFFF"/>
        </w:rPr>
        <w:t>The culture of the company reflects its general perspective. It explains how the business operates internally and externally.</w:t>
      </w:r>
      <w:r>
        <w:rPr>
          <w:rFonts w:cs="Times New Roman"/>
          <w:szCs w:val="24"/>
          <w:shd w:val="clear" w:color="auto" w:fill="FFFFFF"/>
        </w:rPr>
        <w:t xml:space="preserve"> </w:t>
      </w:r>
      <w:r w:rsidR="009404C5" w:rsidRPr="00E379EB">
        <w:rPr>
          <w:rFonts w:cs="Times New Roman"/>
          <w:szCs w:val="24"/>
          <w:shd w:val="clear" w:color="auto" w:fill="FFFFFF"/>
        </w:rPr>
        <w:t>This suggests that a lack of structure will make the organizational culture unstable. Additionally, the organizational structure determines internal operations where an individual has authority over other employees, how the corporation organizes its assets to accomplish goals, as well as how communication flows from one department to another. The organizational culture develops and radiates out from the structural support columns. As a result, the consistency across cultural standards and values and the ways of working and accomplishing tasks suggested by the adoption of the specific organisation structure design in issue will determine how organizational structure will affect the company's culture</w:t>
      </w:r>
      <w:r w:rsidR="00AD21AE" w:rsidRPr="00E379EB">
        <w:rPr>
          <w:rFonts w:cs="Times New Roman"/>
          <w:szCs w:val="24"/>
          <w:shd w:val="clear" w:color="auto" w:fill="FFFFFF"/>
        </w:rPr>
        <w:t xml:space="preserve"> (Fenwick, 2021)</w:t>
      </w:r>
      <w:r w:rsidR="009404C5" w:rsidRPr="00E379EB">
        <w:rPr>
          <w:rFonts w:cs="Times New Roman"/>
          <w:szCs w:val="24"/>
          <w:shd w:val="clear" w:color="auto" w:fill="FFFFFF"/>
        </w:rPr>
        <w:t>.</w:t>
      </w:r>
    </w:p>
    <w:p w14:paraId="70075D7A" w14:textId="77777777" w:rsidR="00BD5A0B" w:rsidRPr="00934BF5" w:rsidRDefault="00BD5A0B" w:rsidP="00934BF5">
      <w:pPr>
        <w:pStyle w:val="Heading2"/>
        <w:spacing w:before="0"/>
        <w:jc w:val="left"/>
        <w:rPr>
          <w:rFonts w:ascii="Times New Roman" w:hAnsi="Times New Roman" w:cs="Times New Roman"/>
          <w:color w:val="auto"/>
          <w:sz w:val="24"/>
          <w:szCs w:val="24"/>
          <w:shd w:val="clear" w:color="auto" w:fill="FFFFFF"/>
        </w:rPr>
      </w:pPr>
      <w:bookmarkStart w:id="2" w:name="_Toc112773488"/>
      <w:r w:rsidRPr="00934BF5">
        <w:rPr>
          <w:rFonts w:ascii="Times New Roman" w:hAnsi="Times New Roman" w:cs="Times New Roman"/>
          <w:color w:val="auto"/>
          <w:sz w:val="24"/>
          <w:szCs w:val="24"/>
          <w:shd w:val="clear" w:color="auto" w:fill="FFFFFF"/>
        </w:rPr>
        <w:t>Organisational structure</w:t>
      </w:r>
      <w:bookmarkEnd w:id="2"/>
      <w:r w:rsidRPr="00934BF5">
        <w:rPr>
          <w:rFonts w:ascii="Times New Roman" w:hAnsi="Times New Roman" w:cs="Times New Roman"/>
          <w:color w:val="auto"/>
          <w:sz w:val="24"/>
          <w:szCs w:val="24"/>
          <w:shd w:val="clear" w:color="auto" w:fill="FFFFFF"/>
        </w:rPr>
        <w:t xml:space="preserve"> </w:t>
      </w:r>
    </w:p>
    <w:p w14:paraId="6599FB91" w14:textId="77777777" w:rsidR="00DC4A28" w:rsidRPr="00E379EB" w:rsidRDefault="00DC4A28" w:rsidP="00E379EB">
      <w:pPr>
        <w:contextualSpacing/>
        <w:rPr>
          <w:rFonts w:cs="Times New Roman"/>
          <w:szCs w:val="24"/>
          <w:shd w:val="clear" w:color="auto" w:fill="FFFFFF"/>
        </w:rPr>
      </w:pPr>
      <w:r w:rsidRPr="00E379EB">
        <w:rPr>
          <w:rFonts w:cs="Times New Roman"/>
          <w:szCs w:val="24"/>
          <w:shd w:val="clear" w:color="auto" w:fill="FFFFFF"/>
        </w:rPr>
        <w:t>The classification of the means of reporting and communication within a company is referred to as the organizational structure. This means that an organizational structure specifies exactly how and where authority and accountability are distributed among the workforce</w:t>
      </w:r>
      <w:r w:rsidR="006A4EB2" w:rsidRPr="00E379EB">
        <w:rPr>
          <w:rFonts w:cs="Times New Roman"/>
          <w:szCs w:val="24"/>
          <w:shd w:val="clear" w:color="auto" w:fill="FFFFFF"/>
        </w:rPr>
        <w:t xml:space="preserve"> (Fenwick, 2021)</w:t>
      </w:r>
      <w:r w:rsidRPr="00E379EB">
        <w:rPr>
          <w:rFonts w:cs="Times New Roman"/>
          <w:szCs w:val="24"/>
          <w:shd w:val="clear" w:color="auto" w:fill="FFFFFF"/>
        </w:rPr>
        <w:t xml:space="preserve">. According to </w:t>
      </w:r>
      <w:r w:rsidR="007039D4" w:rsidRPr="00E379EB">
        <w:rPr>
          <w:rFonts w:cs="Times New Roman"/>
          <w:szCs w:val="24"/>
          <w:shd w:val="clear" w:color="auto" w:fill="FFFFFF"/>
        </w:rPr>
        <w:t xml:space="preserve">Stare (2011), </w:t>
      </w:r>
      <w:r w:rsidRPr="00E379EB">
        <w:rPr>
          <w:rFonts w:cs="Times New Roman"/>
          <w:szCs w:val="24"/>
          <w:shd w:val="clear" w:color="auto" w:fill="FFFFFF"/>
        </w:rPr>
        <w:t xml:space="preserve">a company's organizational structure dictates how its main goal of profitability and growth is accomplished. Also, corporate structure, in more precise terms, is a portrayal of staff responsibilities and duties, as well as the extent to which they contribute to the </w:t>
      </w:r>
      <w:r w:rsidRPr="00E379EB">
        <w:rPr>
          <w:rFonts w:cs="Times New Roman"/>
          <w:szCs w:val="24"/>
          <w:shd w:val="clear" w:color="auto" w:fill="FFFFFF"/>
        </w:rPr>
        <w:lastRenderedPageBreak/>
        <w:t>accomplishment of organizational goals. This indicates that organizational structure explains how work is distributed, oriented, and other activities like how administration is performed out for it to accomplish the organization's goals.</w:t>
      </w:r>
    </w:p>
    <w:p w14:paraId="5F54D964" w14:textId="77777777" w:rsidR="00801A73" w:rsidRPr="00E379EB" w:rsidRDefault="00801A73" w:rsidP="00E379EB">
      <w:pPr>
        <w:contextualSpacing/>
        <w:rPr>
          <w:rFonts w:cs="Times New Roman"/>
          <w:szCs w:val="24"/>
          <w:shd w:val="clear" w:color="auto" w:fill="FFFFFF"/>
        </w:rPr>
      </w:pPr>
      <w:r w:rsidRPr="00E379EB">
        <w:rPr>
          <w:rFonts w:cs="Times New Roman"/>
          <w:szCs w:val="24"/>
          <w:shd w:val="clear" w:color="auto" w:fill="FFFFFF"/>
        </w:rPr>
        <w:t xml:space="preserve">The three primary categories of organizational structure </w:t>
      </w:r>
      <w:r w:rsidR="007039D4" w:rsidRPr="00E379EB">
        <w:rPr>
          <w:rFonts w:cs="Times New Roman"/>
          <w:szCs w:val="24"/>
          <w:shd w:val="clear" w:color="auto" w:fill="FFFFFF"/>
        </w:rPr>
        <w:t xml:space="preserve">according to Stare (2011) </w:t>
      </w:r>
      <w:r w:rsidRPr="00E379EB">
        <w:rPr>
          <w:rFonts w:cs="Times New Roman"/>
          <w:szCs w:val="24"/>
          <w:shd w:val="clear" w:color="auto" w:fill="FFFFFF"/>
        </w:rPr>
        <w:t>are.</w:t>
      </w:r>
    </w:p>
    <w:p w14:paraId="5524CADC" w14:textId="77777777" w:rsidR="00801A73" w:rsidRPr="00E379EB" w:rsidRDefault="00801A73" w:rsidP="00E379EB">
      <w:pPr>
        <w:contextualSpacing/>
        <w:rPr>
          <w:rFonts w:cs="Times New Roman"/>
          <w:szCs w:val="24"/>
          <w:shd w:val="clear" w:color="auto" w:fill="FFFFFF"/>
        </w:rPr>
      </w:pPr>
      <w:r w:rsidRPr="00E379EB">
        <w:rPr>
          <w:rFonts w:cs="Times New Roman"/>
          <w:szCs w:val="24"/>
          <w:shd w:val="clear" w:color="auto" w:fill="FFFFFF"/>
        </w:rPr>
        <w:t>Functional structure: it enhances a specific area of an enterprise in accordance with abilities and labour and groups employees into a specific segment of organizational functions. This style is easier to administer and control than others, which helps to increase performance in the company. However, if there is a lack of effective communications among these functional areas, the company will fail.</w:t>
      </w:r>
    </w:p>
    <w:p w14:paraId="7F874B96" w14:textId="77777777" w:rsidR="00801A73" w:rsidRPr="00E379EB" w:rsidRDefault="00801A73" w:rsidP="00E379EB">
      <w:pPr>
        <w:contextualSpacing/>
        <w:rPr>
          <w:rFonts w:cs="Times New Roman"/>
          <w:szCs w:val="24"/>
          <w:shd w:val="clear" w:color="auto" w:fill="FFFFFF"/>
        </w:rPr>
      </w:pPr>
      <w:r w:rsidRPr="00E379EB">
        <w:rPr>
          <w:rFonts w:cs="Times New Roman"/>
          <w:szCs w:val="24"/>
          <w:shd w:val="clear" w:color="auto" w:fill="FFFFFF"/>
        </w:rPr>
        <w:t>Divisional structure: Organizations can be divided into several divisions based on location, markets, products, and services. Each division operates independently and is run as a distinct entity. In light of this, when one segment fails, it has no impact on the others and causes function redundancy.</w:t>
      </w:r>
    </w:p>
    <w:p w14:paraId="046BA864" w14:textId="77777777" w:rsidR="007B2E04" w:rsidRDefault="007B2E04" w:rsidP="00E379EB">
      <w:pPr>
        <w:contextualSpacing/>
        <w:rPr>
          <w:rFonts w:cs="Times New Roman"/>
          <w:szCs w:val="24"/>
          <w:shd w:val="clear" w:color="auto" w:fill="FFFFFF"/>
        </w:rPr>
      </w:pPr>
      <w:r>
        <w:rPr>
          <w:rFonts w:cs="Times New Roman"/>
          <w:szCs w:val="24"/>
          <w:shd w:val="clear" w:color="auto" w:fill="FFFFFF"/>
        </w:rPr>
        <w:t xml:space="preserve">Matrix structure: </w:t>
      </w:r>
      <w:r w:rsidRPr="007B2E04">
        <w:rPr>
          <w:rFonts w:cs="Times New Roman"/>
          <w:szCs w:val="24"/>
          <w:shd w:val="clear" w:color="auto" w:fill="FFFFFF"/>
        </w:rPr>
        <w:t>It integrates two or more separate organization design layouts into a matrix structure. It is a way to set up a business so that reporting links are established as a power grid or matrices rather than according to formality.</w:t>
      </w:r>
      <w:r>
        <w:rPr>
          <w:rFonts w:cs="Times New Roman"/>
          <w:szCs w:val="24"/>
          <w:shd w:val="clear" w:color="auto" w:fill="FFFFFF"/>
        </w:rPr>
        <w:t xml:space="preserve"> </w:t>
      </w:r>
    </w:p>
    <w:p w14:paraId="3127B136" w14:textId="77777777" w:rsidR="00BD5A0B" w:rsidRPr="00E379EB" w:rsidRDefault="00A96F35" w:rsidP="00E379EB">
      <w:pPr>
        <w:contextualSpacing/>
        <w:rPr>
          <w:rFonts w:cs="Times New Roman"/>
          <w:szCs w:val="24"/>
          <w:lang w:val="en-US"/>
        </w:rPr>
      </w:pPr>
      <w:r w:rsidRPr="00A96F35">
        <w:rPr>
          <w:rFonts w:cs="Times New Roman"/>
          <w:szCs w:val="24"/>
        </w:rPr>
        <w:t>The organizational structure of British Airways is depicted in figure 1 of the appendix and is the same across the members of international Airline Group. At the start of 2015, the airline underwent a number of changes. The company said that it will split its marketing team into two groups: one would focus on the commerce sector, while the other would establish a new customer experience division which would exclusively pay attention to the flying experience. Such restructuring patterns are blatant attempts to give marketing higher priority in the company's business plan. British Airways’ structure provides guidance to all of its employees by detailing the formal reporting relationships that govern the company's operations.</w:t>
      </w:r>
      <w:r>
        <w:rPr>
          <w:rFonts w:cs="Times New Roman"/>
          <w:szCs w:val="24"/>
        </w:rPr>
        <w:t xml:space="preserve"> </w:t>
      </w:r>
      <w:r w:rsidRPr="00A96F35">
        <w:rPr>
          <w:rFonts w:cs="Times New Roman"/>
          <w:szCs w:val="24"/>
          <w:shd w:val="clear" w:color="auto" w:fill="FFFFFF"/>
          <w:lang w:val="en-US"/>
        </w:rPr>
        <w:t>The firm's official organizational structure makes it easier to add new positions to the company by providing a flexible and accessible mechanism for growth (Grugulis and Wilkinson, 2001).</w:t>
      </w:r>
    </w:p>
    <w:p w14:paraId="5AC636E3" w14:textId="77777777" w:rsidR="003767D8" w:rsidRPr="00934BF5" w:rsidRDefault="003767D8" w:rsidP="00934BF5">
      <w:pPr>
        <w:pStyle w:val="Heading2"/>
        <w:spacing w:before="0"/>
        <w:jc w:val="left"/>
        <w:rPr>
          <w:rFonts w:ascii="Times New Roman" w:hAnsi="Times New Roman" w:cs="Times New Roman"/>
          <w:color w:val="auto"/>
          <w:sz w:val="24"/>
          <w:szCs w:val="24"/>
          <w:shd w:val="clear" w:color="auto" w:fill="FFFFFF"/>
          <w:lang w:val="en-US"/>
        </w:rPr>
      </w:pPr>
      <w:bookmarkStart w:id="3" w:name="_Toc112773489"/>
      <w:r w:rsidRPr="00934BF5">
        <w:rPr>
          <w:rFonts w:ascii="Times New Roman" w:hAnsi="Times New Roman" w:cs="Times New Roman"/>
          <w:color w:val="auto"/>
          <w:sz w:val="24"/>
          <w:szCs w:val="24"/>
          <w:shd w:val="clear" w:color="auto" w:fill="FFFFFF"/>
          <w:lang w:val="en-US"/>
        </w:rPr>
        <w:t>Organizational culture</w:t>
      </w:r>
      <w:bookmarkEnd w:id="3"/>
      <w:r w:rsidRPr="00934BF5">
        <w:rPr>
          <w:rFonts w:ascii="Times New Roman" w:hAnsi="Times New Roman" w:cs="Times New Roman"/>
          <w:color w:val="auto"/>
          <w:sz w:val="24"/>
          <w:szCs w:val="24"/>
          <w:shd w:val="clear" w:color="auto" w:fill="FFFFFF"/>
          <w:lang w:val="en-US"/>
        </w:rPr>
        <w:t xml:space="preserve"> </w:t>
      </w:r>
    </w:p>
    <w:p w14:paraId="01348D3E" w14:textId="0C544312" w:rsidR="00983065" w:rsidRDefault="00A96F35" w:rsidP="00E379EB">
      <w:pPr>
        <w:contextualSpacing/>
        <w:rPr>
          <w:rFonts w:cs="Times New Roman"/>
          <w:szCs w:val="24"/>
          <w:shd w:val="clear" w:color="auto" w:fill="FFFFFF"/>
        </w:rPr>
      </w:pPr>
      <w:r w:rsidRPr="00A96F35">
        <w:rPr>
          <w:rFonts w:cs="Times New Roman"/>
          <w:szCs w:val="24"/>
          <w:shd w:val="clear" w:color="auto" w:fill="FFFFFF"/>
        </w:rPr>
        <w:t xml:space="preserve">The values, objectives, and practices that constitute an organization's culture have an impact on and direct the behavior of all of its employees. While a disorganized work atmosphere fosters behaviors that can hinder even the most profitable companies. </w:t>
      </w:r>
      <w:r w:rsidR="000908F4">
        <w:rPr>
          <w:rFonts w:cs="Times New Roman"/>
          <w:szCs w:val="24"/>
          <w:shd w:val="clear" w:color="auto" w:fill="FFFFFF"/>
        </w:rPr>
        <w:t>T</w:t>
      </w:r>
      <w:r w:rsidRPr="00A96F35">
        <w:rPr>
          <w:rFonts w:cs="Times New Roman"/>
          <w:szCs w:val="24"/>
          <w:shd w:val="clear" w:color="auto" w:fill="FFFFFF"/>
        </w:rPr>
        <w:t xml:space="preserve">his shows that a strong workplace culture exhibits positive traits that lead to improved performance. The business culture of a </w:t>
      </w:r>
      <w:r w:rsidRPr="00A96F35">
        <w:rPr>
          <w:rFonts w:cs="Times New Roman"/>
          <w:szCs w:val="24"/>
          <w:shd w:val="clear" w:color="auto" w:fill="FFFFFF"/>
        </w:rPr>
        <w:lastRenderedPageBreak/>
        <w:t>company refers to its mission, objectives, norms, and beliefs that lead the way for its employees.</w:t>
      </w:r>
      <w:r>
        <w:rPr>
          <w:rFonts w:cs="Times New Roman"/>
          <w:szCs w:val="24"/>
          <w:shd w:val="clear" w:color="auto" w:fill="FFFFFF"/>
        </w:rPr>
        <w:t xml:space="preserve"> </w:t>
      </w:r>
      <w:r w:rsidR="00906B93" w:rsidRPr="00E379EB">
        <w:rPr>
          <w:rFonts w:cs="Times New Roman"/>
          <w:szCs w:val="24"/>
          <w:shd w:val="clear" w:color="auto" w:fill="FFFFFF"/>
        </w:rPr>
        <w:t>Because these organizations have procedures in place to support work engagement, profitability, and commitment, they frequently experience more success compared to low organized businesses</w:t>
      </w:r>
      <w:r w:rsidR="00097E35" w:rsidRPr="00E379EB">
        <w:rPr>
          <w:rFonts w:cs="Times New Roman"/>
          <w:szCs w:val="24"/>
          <w:shd w:val="clear" w:color="auto" w:fill="FFFFFF"/>
        </w:rPr>
        <w:t xml:space="preserve"> (Fenwick, 2021)</w:t>
      </w:r>
      <w:r w:rsidR="00906B93" w:rsidRPr="00E379EB">
        <w:rPr>
          <w:rFonts w:cs="Times New Roman"/>
          <w:szCs w:val="24"/>
          <w:shd w:val="clear" w:color="auto" w:fill="FFFFFF"/>
        </w:rPr>
        <w:t xml:space="preserve">. An image of the organizational structure may be seen in Figure 2 of the appendix. </w:t>
      </w:r>
      <w:r w:rsidR="00983065" w:rsidRPr="00983065">
        <w:rPr>
          <w:rFonts w:cs="Times New Roman"/>
          <w:szCs w:val="24"/>
          <w:shd w:val="clear" w:color="auto" w:fill="FFFFFF"/>
        </w:rPr>
        <w:t>Aligning the firm's mission, vision, and ambition and successfully communicating them to all corporate personnel should be a goal whenever a culture is developed and managed. When it is fully embraced by the whole company, the corporate culture can serve as a catalyst to help drive the behaviour that employees exhibit toward each other. Additionally, it may promote warmer behaviour toward customers and vendors, cultivating a pleasant environment that customers will want to experience again (Rodriguez and Gomez, 2009).</w:t>
      </w:r>
    </w:p>
    <w:p w14:paraId="581B30C7" w14:textId="77777777" w:rsidR="00983065" w:rsidRDefault="00E57A09" w:rsidP="00983065">
      <w:pPr>
        <w:contextualSpacing/>
        <w:rPr>
          <w:rFonts w:cs="Times New Roman"/>
          <w:szCs w:val="24"/>
        </w:rPr>
      </w:pPr>
      <w:r w:rsidRPr="00E379EB">
        <w:rPr>
          <w:rFonts w:cs="Times New Roman"/>
          <w:szCs w:val="24"/>
          <w:shd w:val="clear" w:color="auto" w:fill="FFFFFF"/>
        </w:rPr>
        <w:t>British Airways moved from being brutally bad to being bloody great by concentrating on how crucially important providing excellent customer service is. The 1981 economic meltdown and attempting to navigate the difficulties of commercialization encouraged the staff of British Airways concentrate on reorganizing and introducing changes to their culture. As a result of this cultural shift, British Airways' ethos now permeates the whole organization, regardless of geography, race or gender. The airline culture has improved the organization's working environment and influenced the kind of long-term goals that advance the company toward its mission</w:t>
      </w:r>
      <w:r w:rsidR="009B3209" w:rsidRPr="00E379EB">
        <w:rPr>
          <w:rFonts w:cs="Times New Roman"/>
          <w:szCs w:val="24"/>
          <w:shd w:val="clear" w:color="auto" w:fill="FFFFFF"/>
        </w:rPr>
        <w:t xml:space="preserve"> (Grugulis and Wilkinson, 2001)</w:t>
      </w:r>
      <w:r w:rsidRPr="00E379EB">
        <w:rPr>
          <w:rFonts w:cs="Times New Roman"/>
          <w:szCs w:val="24"/>
          <w:shd w:val="clear" w:color="auto" w:fill="FFFFFF"/>
        </w:rPr>
        <w:t xml:space="preserve">. The company has been able to carry out its objective every day thanks to the rules and procedures that have been defined by the culture. According to </w:t>
      </w:r>
      <w:r w:rsidR="009B3209" w:rsidRPr="00E379EB">
        <w:rPr>
          <w:rFonts w:cs="Times New Roman"/>
          <w:szCs w:val="24"/>
          <w:shd w:val="clear" w:color="auto" w:fill="FFFFFF"/>
        </w:rPr>
        <w:t xml:space="preserve">Rodriguez and Gomez, (2009) </w:t>
      </w:r>
      <w:r w:rsidRPr="00E379EB">
        <w:rPr>
          <w:rFonts w:cs="Times New Roman"/>
          <w:szCs w:val="24"/>
        </w:rPr>
        <w:t xml:space="preserve">Organizational culture affects all aspects of the business and this can be seen in this case of British airways where punctuality has been achieved and tone to contract terms benefits the employees. </w:t>
      </w:r>
      <w:bookmarkStart w:id="4" w:name="_Toc112773490"/>
      <w:r w:rsidR="00983065" w:rsidRPr="00983065">
        <w:rPr>
          <w:rFonts w:cs="Times New Roman"/>
          <w:szCs w:val="24"/>
        </w:rPr>
        <w:t>By using these illustrations it can be argued that culture of British Airways shapes the atmosphere in which the company is run and significantly affects whether it succeeds or fails in the end.</w:t>
      </w:r>
    </w:p>
    <w:p w14:paraId="262B3769" w14:textId="77777777" w:rsidR="00E57A09" w:rsidRPr="00ED24B6" w:rsidRDefault="00E57A09" w:rsidP="00ED24B6">
      <w:pPr>
        <w:pStyle w:val="Heading1"/>
        <w:spacing w:before="120"/>
        <w:rPr>
          <w:rFonts w:ascii="Times New Roman" w:hAnsi="Times New Roman" w:cs="Times New Roman"/>
          <w:color w:val="auto"/>
          <w:shd w:val="clear" w:color="auto" w:fill="FFFFFF"/>
        </w:rPr>
      </w:pPr>
      <w:r w:rsidRPr="00ED24B6">
        <w:rPr>
          <w:rFonts w:ascii="Times New Roman" w:hAnsi="Times New Roman" w:cs="Times New Roman"/>
          <w:color w:val="auto"/>
          <w:shd w:val="clear" w:color="auto" w:fill="FFFFFF"/>
        </w:rPr>
        <w:t xml:space="preserve">Factors that influence </w:t>
      </w:r>
      <w:r w:rsidR="003E1DEA" w:rsidRPr="00ED24B6">
        <w:rPr>
          <w:rFonts w:ascii="Times New Roman" w:hAnsi="Times New Roman" w:cs="Times New Roman"/>
          <w:color w:val="auto"/>
          <w:shd w:val="clear" w:color="auto" w:fill="FFFFFF"/>
        </w:rPr>
        <w:t>employee</w:t>
      </w:r>
      <w:r w:rsidRPr="00ED24B6">
        <w:rPr>
          <w:rFonts w:ascii="Times New Roman" w:hAnsi="Times New Roman" w:cs="Times New Roman"/>
          <w:color w:val="auto"/>
          <w:shd w:val="clear" w:color="auto" w:fill="FFFFFF"/>
        </w:rPr>
        <w:t xml:space="preserve"> behaviour in an organisation</w:t>
      </w:r>
      <w:bookmarkEnd w:id="4"/>
      <w:r w:rsidRPr="00ED24B6">
        <w:rPr>
          <w:rFonts w:ascii="Times New Roman" w:hAnsi="Times New Roman" w:cs="Times New Roman"/>
          <w:color w:val="auto"/>
          <w:shd w:val="clear" w:color="auto" w:fill="FFFFFF"/>
        </w:rPr>
        <w:t xml:space="preserve"> </w:t>
      </w:r>
    </w:p>
    <w:p w14:paraId="62F97269" w14:textId="77777777" w:rsidR="003E1DEA" w:rsidRPr="00E379EB" w:rsidRDefault="000D500C" w:rsidP="00E379EB">
      <w:pPr>
        <w:contextualSpacing/>
        <w:jc w:val="left"/>
        <w:rPr>
          <w:rFonts w:cs="Times New Roman"/>
          <w:szCs w:val="24"/>
          <w:shd w:val="clear" w:color="auto" w:fill="FFFFFF"/>
        </w:rPr>
      </w:pPr>
      <w:r w:rsidRPr="00E379EB">
        <w:rPr>
          <w:rFonts w:cs="Times New Roman"/>
          <w:szCs w:val="24"/>
          <w:shd w:val="clear" w:color="auto" w:fill="FFFFFF"/>
        </w:rPr>
        <w:t xml:space="preserve">Employee behaviour is influenced by several internal and external influences. </w:t>
      </w:r>
      <w:r w:rsidR="00983065" w:rsidRPr="00983065">
        <w:rPr>
          <w:rFonts w:cs="Times New Roman"/>
          <w:szCs w:val="24"/>
          <w:shd w:val="clear" w:color="auto" w:fill="FFFFFF"/>
        </w:rPr>
        <w:t>Employee behaviour is defined as an individual's reaction to a certain situation at work. In in order to maintain a pleasant work atmosphere, earn respect and admiration of their colleagues, workers must behave appropriately at work.</w:t>
      </w:r>
      <w:r w:rsidR="00983065">
        <w:rPr>
          <w:rFonts w:cs="Times New Roman"/>
          <w:szCs w:val="24"/>
          <w:shd w:val="clear" w:color="auto" w:fill="FFFFFF"/>
        </w:rPr>
        <w:t xml:space="preserve"> </w:t>
      </w:r>
      <w:r w:rsidRPr="00E379EB">
        <w:rPr>
          <w:rFonts w:cs="Times New Roman"/>
          <w:szCs w:val="24"/>
          <w:shd w:val="clear" w:color="auto" w:fill="FFFFFF"/>
        </w:rPr>
        <w:t xml:space="preserve">One must follow the policies and regulations that have been </w:t>
      </w:r>
      <w:r w:rsidRPr="00E379EB">
        <w:rPr>
          <w:rFonts w:cs="Times New Roman"/>
          <w:szCs w:val="24"/>
          <w:shd w:val="clear" w:color="auto" w:fill="FFFFFF"/>
        </w:rPr>
        <w:lastRenderedPageBreak/>
        <w:t>set at work. However, a</w:t>
      </w:r>
      <w:r w:rsidR="003E1DEA" w:rsidRPr="00E379EB">
        <w:rPr>
          <w:rFonts w:cs="Times New Roman"/>
          <w:szCs w:val="24"/>
          <w:shd w:val="clear" w:color="auto" w:fill="FFFFFF"/>
        </w:rPr>
        <w:t xml:space="preserve"> company has to explore all the factors that influence the employee to perform so that the company can be more productivity</w:t>
      </w:r>
      <w:r w:rsidR="008E0AB7" w:rsidRPr="00E379EB">
        <w:rPr>
          <w:rFonts w:cs="Times New Roman"/>
          <w:szCs w:val="24"/>
          <w:shd w:val="clear" w:color="auto" w:fill="FFFFFF"/>
        </w:rPr>
        <w:t xml:space="preserve"> (Arasanmi and Krishna, 2019)</w:t>
      </w:r>
      <w:r w:rsidR="003E1DEA" w:rsidRPr="00E379EB">
        <w:rPr>
          <w:rFonts w:cs="Times New Roman"/>
          <w:szCs w:val="24"/>
          <w:shd w:val="clear" w:color="auto" w:fill="FFFFFF"/>
        </w:rPr>
        <w:t xml:space="preserve">. </w:t>
      </w:r>
    </w:p>
    <w:p w14:paraId="16A719FD" w14:textId="77777777" w:rsidR="00E57A09" w:rsidRPr="00934BF5" w:rsidRDefault="003E1DEA" w:rsidP="00934BF5">
      <w:pPr>
        <w:pStyle w:val="Heading2"/>
        <w:spacing w:before="0"/>
        <w:jc w:val="left"/>
        <w:rPr>
          <w:rFonts w:ascii="Times New Roman" w:hAnsi="Times New Roman" w:cs="Times New Roman"/>
          <w:color w:val="auto"/>
          <w:sz w:val="24"/>
          <w:szCs w:val="24"/>
          <w:shd w:val="clear" w:color="auto" w:fill="FFFFFF"/>
        </w:rPr>
      </w:pPr>
      <w:bookmarkStart w:id="5" w:name="_Toc112773491"/>
      <w:r w:rsidRPr="00934BF5">
        <w:rPr>
          <w:rFonts w:ascii="Times New Roman" w:hAnsi="Times New Roman" w:cs="Times New Roman"/>
          <w:color w:val="auto"/>
          <w:sz w:val="24"/>
          <w:szCs w:val="24"/>
          <w:shd w:val="clear" w:color="auto" w:fill="FFFFFF"/>
        </w:rPr>
        <w:t>Behavioural approach</w:t>
      </w:r>
      <w:bookmarkEnd w:id="5"/>
      <w:r w:rsidRPr="00934BF5">
        <w:rPr>
          <w:rFonts w:ascii="Times New Roman" w:hAnsi="Times New Roman" w:cs="Times New Roman"/>
          <w:color w:val="auto"/>
          <w:sz w:val="24"/>
          <w:szCs w:val="24"/>
          <w:shd w:val="clear" w:color="auto" w:fill="FFFFFF"/>
        </w:rPr>
        <w:t xml:space="preserve"> </w:t>
      </w:r>
    </w:p>
    <w:p w14:paraId="239CAB58" w14:textId="77777777" w:rsidR="00263C52" w:rsidRPr="00E379EB" w:rsidRDefault="00263C52" w:rsidP="00E379EB">
      <w:pPr>
        <w:contextualSpacing/>
        <w:rPr>
          <w:rFonts w:cs="Times New Roman"/>
          <w:szCs w:val="24"/>
          <w:shd w:val="clear" w:color="auto" w:fill="FFFFFF"/>
        </w:rPr>
      </w:pPr>
      <w:r w:rsidRPr="00E379EB">
        <w:rPr>
          <w:rFonts w:cs="Times New Roman"/>
          <w:szCs w:val="24"/>
          <w:shd w:val="clear" w:color="auto" w:fill="FFFFFF"/>
        </w:rPr>
        <w:t>The most significant technique to management and organizational leadership research to arise in the 20th centur</w:t>
      </w:r>
      <w:r w:rsidR="0090724B">
        <w:rPr>
          <w:rFonts w:cs="Times New Roman"/>
          <w:szCs w:val="24"/>
          <w:shd w:val="clear" w:color="auto" w:fill="FFFFFF"/>
        </w:rPr>
        <w:t xml:space="preserve">y is the behavioural approach. </w:t>
      </w:r>
      <w:r w:rsidR="00D10C6F" w:rsidRPr="00D10C6F">
        <w:rPr>
          <w:rFonts w:cs="Times New Roman"/>
          <w:szCs w:val="24"/>
          <w:shd w:val="clear" w:color="auto" w:fill="FFFFFF"/>
        </w:rPr>
        <w:t>The behavioural method is built on the scientific techniques that can be employed to examine, test, measure, and further examine various behavioural processes. Behaviourists can use behavioural techniques in therapeutic contexts to change or mould children's and adults' unwanted or maladaptive behaviours.</w:t>
      </w:r>
      <w:r w:rsidR="00D10C6F">
        <w:rPr>
          <w:rFonts w:cs="Times New Roman"/>
          <w:szCs w:val="24"/>
          <w:shd w:val="clear" w:color="auto" w:fill="FFFFFF"/>
        </w:rPr>
        <w:t xml:space="preserve"> </w:t>
      </w:r>
      <w:r w:rsidRPr="00E379EB">
        <w:rPr>
          <w:rFonts w:cs="Times New Roman"/>
          <w:szCs w:val="24"/>
          <w:shd w:val="clear" w:color="auto" w:fill="FFFFFF"/>
        </w:rPr>
        <w:t>Understanding, explaining, and predicting people's behaviour in a similar way that scientists do with forces of nature or biological variables is the ultimate objective of organizational behaviour</w:t>
      </w:r>
      <w:r w:rsidR="008E0AB7" w:rsidRPr="00E379EB">
        <w:rPr>
          <w:rFonts w:cs="Times New Roman"/>
          <w:szCs w:val="24"/>
          <w:shd w:val="clear" w:color="auto" w:fill="FFFFFF"/>
        </w:rPr>
        <w:t xml:space="preserve"> (Fleming, 2004)</w:t>
      </w:r>
      <w:r w:rsidRPr="00E379EB">
        <w:rPr>
          <w:rFonts w:cs="Times New Roman"/>
          <w:szCs w:val="24"/>
          <w:shd w:val="clear" w:color="auto" w:fill="FFFFFF"/>
        </w:rPr>
        <w:t xml:space="preserve">. </w:t>
      </w:r>
      <w:r w:rsidR="008E0AB7" w:rsidRPr="00E379EB">
        <w:rPr>
          <w:rFonts w:cs="Times New Roman"/>
          <w:szCs w:val="24"/>
          <w:shd w:val="clear" w:color="auto" w:fill="FFFFFF"/>
        </w:rPr>
        <w:t>To</w:t>
      </w:r>
      <w:r w:rsidRPr="00E379EB">
        <w:rPr>
          <w:rFonts w:cs="Times New Roman"/>
          <w:szCs w:val="24"/>
          <w:shd w:val="clear" w:color="auto" w:fill="FFFFFF"/>
        </w:rPr>
        <w:t xml:space="preserve"> better comprehend why individuals behave the way they do, particularly in regard to their interactions with others in organizations, behavioural science is thus focused with learning about human </w:t>
      </w:r>
      <w:r w:rsidR="002815F8" w:rsidRPr="00E379EB">
        <w:rPr>
          <w:rFonts w:cs="Times New Roman"/>
          <w:szCs w:val="24"/>
          <w:shd w:val="clear" w:color="auto" w:fill="FFFFFF"/>
        </w:rPr>
        <w:t>behaviour</w:t>
      </w:r>
      <w:r w:rsidRPr="00E379EB">
        <w:rPr>
          <w:rFonts w:cs="Times New Roman"/>
          <w:szCs w:val="24"/>
          <w:shd w:val="clear" w:color="auto" w:fill="FFFFFF"/>
        </w:rPr>
        <w:t>. This should provide management the opportunity to improve employee satisfaction and make workplace more fulfilling and interesting</w:t>
      </w:r>
      <w:r w:rsidR="0080443B" w:rsidRPr="00E379EB">
        <w:rPr>
          <w:rFonts w:cs="Times New Roman"/>
          <w:szCs w:val="24"/>
          <w:shd w:val="clear" w:color="auto" w:fill="FFFFFF"/>
        </w:rPr>
        <w:t xml:space="preserve"> (Burmann and Zeplin, 2005)</w:t>
      </w:r>
      <w:r w:rsidRPr="00E379EB">
        <w:rPr>
          <w:rFonts w:cs="Times New Roman"/>
          <w:szCs w:val="24"/>
          <w:shd w:val="clear" w:color="auto" w:fill="FFFFFF"/>
        </w:rPr>
        <w:t xml:space="preserve">. The </w:t>
      </w:r>
      <w:r w:rsidR="002815F8" w:rsidRPr="00E379EB">
        <w:rPr>
          <w:rFonts w:cs="Times New Roman"/>
          <w:szCs w:val="24"/>
          <w:shd w:val="clear" w:color="auto" w:fill="FFFFFF"/>
        </w:rPr>
        <w:t>behavioural</w:t>
      </w:r>
      <w:r w:rsidRPr="00E379EB">
        <w:rPr>
          <w:rFonts w:cs="Times New Roman"/>
          <w:szCs w:val="24"/>
          <w:shd w:val="clear" w:color="auto" w:fill="FFFFFF"/>
        </w:rPr>
        <w:t xml:space="preserve"> approach structure is sh</w:t>
      </w:r>
      <w:r w:rsidR="002815F8" w:rsidRPr="00E379EB">
        <w:rPr>
          <w:rFonts w:cs="Times New Roman"/>
          <w:szCs w:val="24"/>
          <w:shd w:val="clear" w:color="auto" w:fill="FFFFFF"/>
        </w:rPr>
        <w:t xml:space="preserve">own in Figure 3 in the appendix. </w:t>
      </w:r>
    </w:p>
    <w:p w14:paraId="4C661DCB" w14:textId="77777777" w:rsidR="003A6E46" w:rsidRPr="00E379EB" w:rsidRDefault="002815F8" w:rsidP="00E379EB">
      <w:pPr>
        <w:contextualSpacing/>
        <w:rPr>
          <w:rFonts w:cs="Times New Roman"/>
          <w:szCs w:val="24"/>
        </w:rPr>
      </w:pPr>
      <w:r w:rsidRPr="00E379EB">
        <w:rPr>
          <w:rFonts w:cs="Times New Roman"/>
          <w:szCs w:val="24"/>
          <w:shd w:val="clear" w:color="auto" w:fill="FFFFFF"/>
        </w:rPr>
        <w:t>The implementation function entails top management accountability for the execution of assigned objectives. This involves substantial arrangements as well as behavioural which are people activities and communication within the data concepts created to foster and maintain employee collaboration, coordination and contentment in carrying out organizational tasks. In addition to managerial theory and practice, other disciplines such as industrial and psychological, sociology, and culture have contributed knowledge and methodologies for achieving employee happiness</w:t>
      </w:r>
      <w:r w:rsidR="0080443B" w:rsidRPr="00E379EB">
        <w:rPr>
          <w:rFonts w:cs="Times New Roman"/>
          <w:szCs w:val="24"/>
          <w:shd w:val="clear" w:color="auto" w:fill="FFFFFF"/>
        </w:rPr>
        <w:t xml:space="preserve"> (Shajahan, 2007)</w:t>
      </w:r>
      <w:r w:rsidRPr="00E379EB">
        <w:rPr>
          <w:rFonts w:cs="Times New Roman"/>
          <w:szCs w:val="24"/>
          <w:shd w:val="clear" w:color="auto" w:fill="FFFFFF"/>
        </w:rPr>
        <w:t>. Psychology, the study of human character and behaviour, focuses on the human intellect, including its functions and mental states.</w:t>
      </w:r>
      <w:r w:rsidR="000B7AB3" w:rsidRPr="00E379EB">
        <w:rPr>
          <w:rFonts w:cs="Times New Roman"/>
          <w:szCs w:val="24"/>
          <w:shd w:val="clear" w:color="auto" w:fill="FFFFFF"/>
        </w:rPr>
        <w:t xml:space="preserve">  </w:t>
      </w:r>
      <w:r w:rsidRPr="00E379EB">
        <w:rPr>
          <w:rFonts w:eastAsia="Times New Roman" w:cs="Times New Roman"/>
          <w:szCs w:val="24"/>
          <w:lang w:val="en-US"/>
        </w:rPr>
        <w:t>The research of human behavior in a workplace and social context, correspondingly, is the focus of the specialist areas of psychology known as industrial and interpersonal psychology. Sociology refers to the study of the genesis, evolution, structure, and operation of human culture, as well as the fundamental rules governing social interaction. The study of human origins, biological and cultural growth, ethnic features, and social traditions and beliefs is known as anthropology. It ought to be clear that it is difficult to comprehend how people behave in an organizational structure</w:t>
      </w:r>
      <w:r w:rsidR="0080443B" w:rsidRPr="00E379EB">
        <w:rPr>
          <w:rFonts w:eastAsia="Times New Roman" w:cs="Times New Roman"/>
          <w:szCs w:val="24"/>
          <w:lang w:val="en-US"/>
        </w:rPr>
        <w:t xml:space="preserve"> </w:t>
      </w:r>
      <w:r w:rsidR="0080443B" w:rsidRPr="00E379EB">
        <w:rPr>
          <w:rFonts w:cs="Times New Roman"/>
          <w:szCs w:val="24"/>
          <w:shd w:val="clear" w:color="auto" w:fill="FFFFFF"/>
        </w:rPr>
        <w:t>(Fleming, 2004)</w:t>
      </w:r>
      <w:r w:rsidRPr="00E379EB">
        <w:rPr>
          <w:rFonts w:eastAsia="Times New Roman" w:cs="Times New Roman"/>
          <w:szCs w:val="24"/>
          <w:lang w:val="en-US"/>
        </w:rPr>
        <w:t>. Although having contented workers may be obvious, it might be difficult to determine how and what to please them.</w:t>
      </w:r>
    </w:p>
    <w:p w14:paraId="0491D1E3" w14:textId="77777777" w:rsidR="00F27C94" w:rsidRPr="00934BF5" w:rsidRDefault="00F27C94" w:rsidP="00934BF5">
      <w:pPr>
        <w:pStyle w:val="Heading2"/>
        <w:spacing w:before="0"/>
        <w:jc w:val="left"/>
        <w:rPr>
          <w:rFonts w:ascii="Times New Roman" w:hAnsi="Times New Roman" w:cs="Times New Roman"/>
          <w:color w:val="auto"/>
          <w:sz w:val="24"/>
          <w:szCs w:val="24"/>
        </w:rPr>
      </w:pPr>
      <w:bookmarkStart w:id="6" w:name="_Toc112773492"/>
      <w:r w:rsidRPr="00934BF5">
        <w:rPr>
          <w:rFonts w:ascii="Times New Roman" w:hAnsi="Times New Roman" w:cs="Times New Roman"/>
          <w:color w:val="auto"/>
          <w:sz w:val="24"/>
          <w:szCs w:val="24"/>
        </w:rPr>
        <w:lastRenderedPageBreak/>
        <w:t>Aspects that influence employee behaviour</w:t>
      </w:r>
      <w:bookmarkEnd w:id="6"/>
      <w:r w:rsidRPr="00934BF5">
        <w:rPr>
          <w:rFonts w:ascii="Times New Roman" w:hAnsi="Times New Roman" w:cs="Times New Roman"/>
          <w:color w:val="auto"/>
          <w:sz w:val="24"/>
          <w:szCs w:val="24"/>
        </w:rPr>
        <w:t xml:space="preserve"> </w:t>
      </w:r>
    </w:p>
    <w:p w14:paraId="692D9C79" w14:textId="77777777" w:rsidR="00997EBB" w:rsidRPr="00E379EB" w:rsidRDefault="00F27C94" w:rsidP="00E379EB">
      <w:pPr>
        <w:contextualSpacing/>
        <w:rPr>
          <w:rFonts w:cs="Times New Roman"/>
          <w:szCs w:val="24"/>
        </w:rPr>
      </w:pPr>
      <w:r w:rsidRPr="00E379EB">
        <w:rPr>
          <w:rFonts w:cs="Times New Roman"/>
          <w:szCs w:val="24"/>
        </w:rPr>
        <w:t>There are a number of elements that have both direct and indirect effects on employee behaviour and has earlier discussed they can internal or external. Below are some of those eleme</w:t>
      </w:r>
      <w:r w:rsidR="00997EBB" w:rsidRPr="00E379EB">
        <w:rPr>
          <w:rFonts w:cs="Times New Roman"/>
          <w:szCs w:val="24"/>
        </w:rPr>
        <w:t>nts</w:t>
      </w:r>
      <w:r w:rsidR="007F07B9" w:rsidRPr="00E379EB">
        <w:rPr>
          <w:rFonts w:cs="Times New Roman"/>
          <w:szCs w:val="24"/>
        </w:rPr>
        <w:t xml:space="preserve"> according to </w:t>
      </w:r>
      <w:r w:rsidR="007F07B9" w:rsidRPr="00E379EB">
        <w:rPr>
          <w:rFonts w:eastAsia="Times New Roman" w:cs="Times New Roman"/>
          <w:szCs w:val="24"/>
          <w:lang w:val="en-US"/>
        </w:rPr>
        <w:t>Juneja (2015)</w:t>
      </w:r>
      <w:r w:rsidR="00997EBB" w:rsidRPr="00E379EB">
        <w:rPr>
          <w:rFonts w:cs="Times New Roman"/>
          <w:szCs w:val="24"/>
        </w:rPr>
        <w:t>.</w:t>
      </w:r>
    </w:p>
    <w:p w14:paraId="15D8B1D7" w14:textId="77777777" w:rsidR="00997EBB" w:rsidRPr="00E379EB" w:rsidRDefault="00F27C94" w:rsidP="00E379EB">
      <w:pPr>
        <w:contextualSpacing/>
        <w:rPr>
          <w:rFonts w:cs="Times New Roman"/>
          <w:szCs w:val="24"/>
        </w:rPr>
      </w:pPr>
      <w:r w:rsidRPr="00E379EB">
        <w:rPr>
          <w:rFonts w:cs="Times New Roman"/>
          <w:szCs w:val="24"/>
          <w:lang w:val="en-US"/>
        </w:rPr>
        <w:t>Leadership: Management and team leaders have the biggest influence on people at workplace. It is the duty of leaders and supervisors to steer and guide their teams in the pursuit of predetermined objectives. The team's managers also have a responsibility to ensure that each team member feels valued by the company. So</w:t>
      </w:r>
      <w:r w:rsidR="00997EBB" w:rsidRPr="00E379EB">
        <w:rPr>
          <w:rFonts w:cs="Times New Roman"/>
          <w:szCs w:val="24"/>
          <w:lang w:val="en-US"/>
        </w:rPr>
        <w:t>, leader’s</w:t>
      </w:r>
      <w:r w:rsidRPr="00E379EB">
        <w:rPr>
          <w:rFonts w:cs="Times New Roman"/>
          <w:szCs w:val="24"/>
          <w:lang w:val="en-US"/>
        </w:rPr>
        <w:t xml:space="preserve"> duty includes </w:t>
      </w:r>
      <w:r w:rsidR="00997EBB" w:rsidRPr="00E379EB">
        <w:rPr>
          <w:rFonts w:cs="Times New Roman"/>
          <w:szCs w:val="24"/>
          <w:lang w:val="en-US"/>
        </w:rPr>
        <w:t>guiding,</w:t>
      </w:r>
      <w:r w:rsidRPr="00E379EB">
        <w:rPr>
          <w:rFonts w:cs="Times New Roman"/>
          <w:szCs w:val="24"/>
          <w:lang w:val="en-US"/>
        </w:rPr>
        <w:t xml:space="preserve"> </w:t>
      </w:r>
      <w:r w:rsidR="00997EBB" w:rsidRPr="00E379EB">
        <w:rPr>
          <w:rFonts w:cs="Times New Roman"/>
          <w:szCs w:val="24"/>
          <w:lang w:val="en-US"/>
        </w:rPr>
        <w:t>assisting in</w:t>
      </w:r>
      <w:r w:rsidRPr="00E379EB">
        <w:rPr>
          <w:rFonts w:cs="Times New Roman"/>
          <w:szCs w:val="24"/>
          <w:lang w:val="en-US"/>
        </w:rPr>
        <w:t xml:space="preserve"> learning new abilities, and pursuing information and all this have an impact the employee. </w:t>
      </w:r>
    </w:p>
    <w:p w14:paraId="352B3D74" w14:textId="77777777" w:rsidR="00997EBB" w:rsidRPr="00E379EB" w:rsidRDefault="00997EBB" w:rsidP="00E379EB">
      <w:pPr>
        <w:contextualSpacing/>
        <w:rPr>
          <w:rFonts w:cs="Times New Roman"/>
          <w:szCs w:val="24"/>
        </w:rPr>
      </w:pPr>
      <w:r w:rsidRPr="00E379EB">
        <w:rPr>
          <w:rFonts w:cs="Times New Roman"/>
          <w:szCs w:val="24"/>
          <w:lang w:val="en-US"/>
        </w:rPr>
        <w:t>Workplace culture: Workplace culture has an impact on employee behavior as well. For employees to remain upbeat and content, they really have to feel at home at work. Every employee should be subject to the same rules and restrictions, and they should all abide by them. In times of need they must assist each other as teammates and if they keep that spirit during difficult times, they won't abandon each other either.</w:t>
      </w:r>
    </w:p>
    <w:p w14:paraId="56E15565" w14:textId="77777777" w:rsidR="00997EBB" w:rsidRPr="00E379EB" w:rsidRDefault="00997EBB" w:rsidP="00E379EB">
      <w:pPr>
        <w:contextualSpacing/>
        <w:rPr>
          <w:rFonts w:cs="Times New Roman"/>
          <w:szCs w:val="24"/>
          <w:lang w:val="en-US"/>
        </w:rPr>
      </w:pPr>
      <w:r w:rsidRPr="00E379EB">
        <w:rPr>
          <w:rFonts w:cs="Times New Roman"/>
          <w:szCs w:val="24"/>
          <w:lang w:val="en-US"/>
        </w:rPr>
        <w:t>Workplace responsibilities: by allowing employees the opportunity to demonstrate their abilities will undoubtedly enhance their attitude and assist them in developing new talents. This will influence them to be productive at personal level and they will also feel encourage and thus they will perform their tasks willingly. </w:t>
      </w:r>
    </w:p>
    <w:p w14:paraId="1D95DDC2" w14:textId="77777777" w:rsidR="00F27C94" w:rsidRPr="00E379EB" w:rsidRDefault="00997EBB" w:rsidP="00E379EB">
      <w:pPr>
        <w:contextualSpacing/>
        <w:rPr>
          <w:rFonts w:cs="Times New Roman"/>
          <w:szCs w:val="24"/>
          <w:lang w:val="en-US"/>
        </w:rPr>
      </w:pPr>
      <w:r w:rsidRPr="00E379EB">
        <w:rPr>
          <w:rFonts w:cs="Times New Roman"/>
          <w:szCs w:val="24"/>
          <w:lang w:val="en-US"/>
        </w:rPr>
        <w:t>Relationship at Work: It is a real pleasure to work with coworkers that you can count as friends. It's enjoyable to converse with others and have a conversation with them. Employees will get frustrated, stressed, and more likely to argue with other members of the team if supervisors don't allow them to communicate and interact with their coworkers.</w:t>
      </w:r>
    </w:p>
    <w:p w14:paraId="19691BB1" w14:textId="77777777" w:rsidR="00020740" w:rsidRPr="00E379EB" w:rsidRDefault="00020740" w:rsidP="00E379EB">
      <w:pPr>
        <w:contextualSpacing/>
        <w:rPr>
          <w:rFonts w:cs="Times New Roman"/>
          <w:szCs w:val="24"/>
          <w:lang w:val="en-US"/>
        </w:rPr>
      </w:pPr>
      <w:r w:rsidRPr="00E379EB">
        <w:rPr>
          <w:rFonts w:cs="Times New Roman"/>
          <w:szCs w:val="24"/>
          <w:lang w:val="en-US"/>
        </w:rPr>
        <w:t>On external aspect, family and private life influences the employee behavior.  an employee who is estranged from the family members or have a bad family backgrounds he/she often behave quite harshly at work and stay late, which affects the workplace culture. Additionally, people shouldn't transfer personal issues to work because it impacts the atmosphere of the company.</w:t>
      </w:r>
    </w:p>
    <w:p w14:paraId="70582253" w14:textId="77777777" w:rsidR="002E314F" w:rsidRPr="00ED24B6" w:rsidRDefault="002E314F" w:rsidP="00ED24B6">
      <w:pPr>
        <w:pStyle w:val="Heading1"/>
        <w:spacing w:before="120"/>
        <w:rPr>
          <w:rFonts w:ascii="Times New Roman" w:hAnsi="Times New Roman" w:cs="Times New Roman"/>
          <w:color w:val="auto"/>
          <w:lang w:val="en-US"/>
        </w:rPr>
      </w:pPr>
      <w:bookmarkStart w:id="7" w:name="_Toc112773493"/>
      <w:r w:rsidRPr="00ED24B6">
        <w:rPr>
          <w:rFonts w:ascii="Times New Roman" w:hAnsi="Times New Roman" w:cs="Times New Roman"/>
          <w:color w:val="auto"/>
          <w:lang w:val="en-US"/>
        </w:rPr>
        <w:t>Conclusion</w:t>
      </w:r>
      <w:bookmarkEnd w:id="7"/>
      <w:r w:rsidRPr="00ED24B6">
        <w:rPr>
          <w:rFonts w:ascii="Times New Roman" w:hAnsi="Times New Roman" w:cs="Times New Roman"/>
          <w:color w:val="auto"/>
          <w:lang w:val="en-US"/>
        </w:rPr>
        <w:t xml:space="preserve"> </w:t>
      </w:r>
    </w:p>
    <w:p w14:paraId="0029BFDE" w14:textId="0E898623" w:rsidR="002E314F" w:rsidRPr="00E379EB" w:rsidRDefault="002E314F" w:rsidP="00E379EB">
      <w:pPr>
        <w:contextualSpacing/>
        <w:rPr>
          <w:rFonts w:cs="Times New Roman"/>
          <w:szCs w:val="24"/>
          <w:lang w:val="en-US"/>
        </w:rPr>
      </w:pPr>
      <w:r w:rsidRPr="00E379EB">
        <w:rPr>
          <w:rFonts w:cs="Times New Roman"/>
          <w:szCs w:val="24"/>
          <w:lang w:val="en-US"/>
        </w:rPr>
        <w:t xml:space="preserve">This research paper has accomplished its objectives by discussing the British </w:t>
      </w:r>
      <w:r w:rsidR="00DF7723">
        <w:rPr>
          <w:rFonts w:cs="Times New Roman"/>
          <w:szCs w:val="24"/>
          <w:lang w:val="en-US"/>
        </w:rPr>
        <w:t>A</w:t>
      </w:r>
      <w:r w:rsidRPr="00E379EB">
        <w:rPr>
          <w:rFonts w:cs="Times New Roman"/>
          <w:szCs w:val="24"/>
          <w:lang w:val="en-US"/>
        </w:rPr>
        <w:t xml:space="preserve">irways structure, culture and discussing the behavioral approach as well as factors that influences employees. </w:t>
      </w:r>
      <w:r w:rsidR="005445CE" w:rsidRPr="00E379EB">
        <w:rPr>
          <w:rFonts w:cs="Times New Roman"/>
          <w:szCs w:val="24"/>
          <w:lang w:val="en-US"/>
        </w:rPr>
        <w:t xml:space="preserve">It is evident that British airways employs a structure that helps execute their operations in accordance </w:t>
      </w:r>
      <w:r w:rsidR="005445CE" w:rsidRPr="00E379EB">
        <w:rPr>
          <w:rFonts w:cs="Times New Roman"/>
          <w:szCs w:val="24"/>
          <w:lang w:val="en-US"/>
        </w:rPr>
        <w:lastRenderedPageBreak/>
        <w:t xml:space="preserve">with their objectives. It is also evidence from the paper that the airline structure helps creates the culture which has help attain a good level in the market.  So, by applying a good organization structure a company can develop a good culture which steers the company for more success. Also apply the </w:t>
      </w:r>
      <w:r w:rsidR="004A5DC1" w:rsidRPr="00E379EB">
        <w:rPr>
          <w:rFonts w:cs="Times New Roman"/>
          <w:szCs w:val="24"/>
          <w:lang w:val="en-US"/>
        </w:rPr>
        <w:t>behavioral</w:t>
      </w:r>
      <w:r w:rsidR="005445CE" w:rsidRPr="00E379EB">
        <w:rPr>
          <w:rFonts w:cs="Times New Roman"/>
          <w:szCs w:val="24"/>
          <w:lang w:val="en-US"/>
        </w:rPr>
        <w:t xml:space="preserve"> approach a company will explore all the aspects that affects the employees and will lead to </w:t>
      </w:r>
      <w:r w:rsidR="004A5DC1" w:rsidRPr="00E379EB">
        <w:rPr>
          <w:rFonts w:cs="Times New Roman"/>
          <w:szCs w:val="24"/>
          <w:lang w:val="en-US"/>
        </w:rPr>
        <w:t>employee’s</w:t>
      </w:r>
      <w:r w:rsidR="005445CE" w:rsidRPr="00E379EB">
        <w:rPr>
          <w:rFonts w:cs="Times New Roman"/>
          <w:szCs w:val="24"/>
          <w:lang w:val="en-US"/>
        </w:rPr>
        <w:t xml:space="preserve"> </w:t>
      </w:r>
      <w:r w:rsidR="004A5DC1" w:rsidRPr="00E379EB">
        <w:rPr>
          <w:rFonts w:cs="Times New Roman"/>
          <w:szCs w:val="24"/>
          <w:lang w:val="en-US"/>
        </w:rPr>
        <w:t xml:space="preserve">motivation, satisfaction and thus companies success. </w:t>
      </w:r>
    </w:p>
    <w:p w14:paraId="5CB268E9" w14:textId="77777777" w:rsidR="00020740" w:rsidRPr="00E379EB" w:rsidRDefault="00020740" w:rsidP="00E379EB">
      <w:pPr>
        <w:contextualSpacing/>
        <w:rPr>
          <w:rFonts w:cs="Times New Roman"/>
          <w:szCs w:val="24"/>
          <w:lang w:val="en-US"/>
        </w:rPr>
      </w:pPr>
    </w:p>
    <w:p w14:paraId="436F9481" w14:textId="77777777" w:rsidR="00020740" w:rsidRPr="00E379EB" w:rsidRDefault="00020740" w:rsidP="00E379EB">
      <w:pPr>
        <w:contextualSpacing/>
        <w:rPr>
          <w:rFonts w:cs="Times New Roman"/>
          <w:szCs w:val="24"/>
        </w:rPr>
      </w:pPr>
    </w:p>
    <w:p w14:paraId="2AA0E345" w14:textId="77777777" w:rsidR="00E57A09" w:rsidRPr="00E379EB" w:rsidRDefault="00E57A09" w:rsidP="00E379EB">
      <w:pPr>
        <w:contextualSpacing/>
        <w:rPr>
          <w:rFonts w:cs="Times New Roman"/>
          <w:szCs w:val="24"/>
          <w:shd w:val="clear" w:color="auto" w:fill="FFFFFF"/>
        </w:rPr>
      </w:pPr>
    </w:p>
    <w:p w14:paraId="793B8FB3" w14:textId="77777777" w:rsidR="00C2681F" w:rsidRPr="00E379EB" w:rsidRDefault="00C2681F" w:rsidP="00E379EB">
      <w:pPr>
        <w:contextualSpacing/>
        <w:rPr>
          <w:rFonts w:cs="Times New Roman"/>
          <w:szCs w:val="24"/>
          <w:shd w:val="clear" w:color="auto" w:fill="FFFFFF"/>
        </w:rPr>
      </w:pPr>
    </w:p>
    <w:p w14:paraId="7D04CAB9" w14:textId="77777777" w:rsidR="003767D8" w:rsidRPr="00E379EB" w:rsidRDefault="003767D8" w:rsidP="00E379EB">
      <w:pPr>
        <w:contextualSpacing/>
        <w:rPr>
          <w:rFonts w:cs="Times New Roman"/>
          <w:szCs w:val="24"/>
          <w:lang w:val="en-US"/>
        </w:rPr>
      </w:pPr>
    </w:p>
    <w:p w14:paraId="3BE20F6C" w14:textId="77777777" w:rsidR="003767D8" w:rsidRPr="00E379EB" w:rsidRDefault="003767D8" w:rsidP="00E379EB">
      <w:pPr>
        <w:spacing w:after="160"/>
        <w:contextualSpacing/>
        <w:jc w:val="left"/>
        <w:rPr>
          <w:rFonts w:eastAsiaTheme="majorEastAsia" w:cs="Times New Roman"/>
          <w:b/>
          <w:bCs/>
          <w:szCs w:val="24"/>
          <w:shd w:val="clear" w:color="auto" w:fill="FFFFFF"/>
          <w:lang w:val="en-US"/>
        </w:rPr>
      </w:pPr>
      <w:r w:rsidRPr="00E379EB">
        <w:rPr>
          <w:rFonts w:cs="Times New Roman"/>
          <w:szCs w:val="24"/>
          <w:shd w:val="clear" w:color="auto" w:fill="FFFFFF"/>
          <w:lang w:val="en-US"/>
        </w:rPr>
        <w:br w:type="page"/>
      </w:r>
    </w:p>
    <w:p w14:paraId="6A767195" w14:textId="77777777" w:rsidR="00E379EB" w:rsidRPr="00ED24B6" w:rsidRDefault="0053681B" w:rsidP="00ED24B6">
      <w:pPr>
        <w:pStyle w:val="Heading1"/>
        <w:spacing w:before="120"/>
        <w:jc w:val="left"/>
        <w:rPr>
          <w:rFonts w:ascii="Times New Roman" w:hAnsi="Times New Roman" w:cs="Times New Roman"/>
          <w:color w:val="auto"/>
          <w:shd w:val="clear" w:color="auto" w:fill="FFFFFF"/>
          <w:lang w:val="en-US"/>
        </w:rPr>
      </w:pPr>
      <w:bookmarkStart w:id="8" w:name="_Toc112773494"/>
      <w:r w:rsidRPr="00ED24B6">
        <w:rPr>
          <w:rFonts w:ascii="Times New Roman" w:hAnsi="Times New Roman" w:cs="Times New Roman"/>
          <w:color w:val="auto"/>
          <w:shd w:val="clear" w:color="auto" w:fill="FFFFFF"/>
          <w:lang w:val="en-US"/>
        </w:rPr>
        <w:lastRenderedPageBreak/>
        <w:t>References</w:t>
      </w:r>
      <w:bookmarkEnd w:id="8"/>
      <w:r w:rsidRPr="00ED24B6">
        <w:rPr>
          <w:rFonts w:ascii="Times New Roman" w:hAnsi="Times New Roman" w:cs="Times New Roman"/>
          <w:color w:val="auto"/>
          <w:shd w:val="clear" w:color="auto" w:fill="FFFFFF"/>
          <w:lang w:val="en-US"/>
        </w:rPr>
        <w:t xml:space="preserve"> </w:t>
      </w:r>
      <w:r w:rsidR="00E379EB" w:rsidRPr="00ED24B6">
        <w:rPr>
          <w:rFonts w:ascii="Times New Roman" w:eastAsia="Times New Roman" w:hAnsi="Times New Roman" w:cs="Times New Roman"/>
          <w:color w:val="auto"/>
          <w:sz w:val="24"/>
          <w:szCs w:val="24"/>
          <w:lang w:val="en-US"/>
        </w:rPr>
        <w:tab/>
      </w:r>
      <w:r w:rsidR="00E379EB" w:rsidRPr="00ED24B6">
        <w:rPr>
          <w:rFonts w:ascii="Times New Roman" w:eastAsia="Times New Roman" w:hAnsi="Times New Roman" w:cs="Times New Roman"/>
          <w:color w:val="auto"/>
          <w:szCs w:val="24"/>
          <w:lang w:val="en-US"/>
        </w:rPr>
        <w:tab/>
      </w:r>
    </w:p>
    <w:p w14:paraId="5CF048AE" w14:textId="77777777" w:rsidR="00E379EB" w:rsidRPr="00E379EB" w:rsidRDefault="00E379EB" w:rsidP="00934BF5">
      <w:pPr>
        <w:rPr>
          <w:rFonts w:eastAsia="Times New Roman"/>
          <w:lang w:val="en-US"/>
        </w:rPr>
      </w:pPr>
      <w:r w:rsidRPr="00E379EB">
        <w:rPr>
          <w:rFonts w:eastAsia="Times New Roman"/>
          <w:lang w:val="en-US"/>
        </w:rPr>
        <w:t>‌</w:t>
      </w:r>
      <w:r w:rsidRPr="00E379EB">
        <w:rPr>
          <w:shd w:val="clear" w:color="auto" w:fill="FFFFFF"/>
        </w:rPr>
        <w:t xml:space="preserve"> Stare, A. (2011). The impact of the organisational structure and project organisational culture on project performance in Slovenian enterprises. </w:t>
      </w:r>
      <w:r w:rsidRPr="00E379EB">
        <w:rPr>
          <w:iCs/>
          <w:shd w:val="clear" w:color="auto" w:fill="FFFFFF"/>
        </w:rPr>
        <w:t>Management: journal of contemporary management issues</w:t>
      </w:r>
      <w:r w:rsidRPr="00E379EB">
        <w:rPr>
          <w:shd w:val="clear" w:color="auto" w:fill="FFFFFF"/>
        </w:rPr>
        <w:t>, </w:t>
      </w:r>
      <w:r w:rsidRPr="00E379EB">
        <w:rPr>
          <w:iCs/>
          <w:shd w:val="clear" w:color="auto" w:fill="FFFFFF"/>
        </w:rPr>
        <w:t>16</w:t>
      </w:r>
      <w:r w:rsidRPr="00E379EB">
        <w:rPr>
          <w:shd w:val="clear" w:color="auto" w:fill="FFFFFF"/>
        </w:rPr>
        <w:t>(2), 1-22.</w:t>
      </w:r>
    </w:p>
    <w:p w14:paraId="0921161A" w14:textId="77777777" w:rsidR="00E379EB" w:rsidRPr="00E379EB" w:rsidRDefault="00E379EB" w:rsidP="00934BF5">
      <w:pPr>
        <w:rPr>
          <w:shd w:val="clear" w:color="auto" w:fill="FFFFFF"/>
        </w:rPr>
      </w:pPr>
      <w:r w:rsidRPr="00E379EB">
        <w:rPr>
          <w:shd w:val="clear" w:color="auto" w:fill="FFFFFF"/>
        </w:rPr>
        <w:t>Arasanmi, C. N., &amp; Krishna, A. (2019). Linking the employee value proposition (EVP) to employee behavioural outcomes. </w:t>
      </w:r>
      <w:r w:rsidRPr="00E379EB">
        <w:rPr>
          <w:iCs/>
          <w:shd w:val="clear" w:color="auto" w:fill="FFFFFF"/>
        </w:rPr>
        <w:t>Industrial and Commercial Training</w:t>
      </w:r>
      <w:r w:rsidRPr="00E379EB">
        <w:rPr>
          <w:shd w:val="clear" w:color="auto" w:fill="FFFFFF"/>
        </w:rPr>
        <w:t>.</w:t>
      </w:r>
    </w:p>
    <w:p w14:paraId="5559A395" w14:textId="77777777" w:rsidR="00E379EB" w:rsidRPr="00E379EB" w:rsidRDefault="00E379EB" w:rsidP="00934BF5">
      <w:pPr>
        <w:rPr>
          <w:rFonts w:eastAsia="Times New Roman"/>
          <w:lang w:val="en-US"/>
        </w:rPr>
      </w:pPr>
      <w:r w:rsidRPr="00E379EB">
        <w:rPr>
          <w:rFonts w:eastAsia="Times New Roman"/>
          <w:lang w:val="en-US"/>
        </w:rPr>
        <w:t>Britishairways.com. (2022). </w:t>
      </w:r>
      <w:r w:rsidRPr="00E379EB">
        <w:rPr>
          <w:rFonts w:eastAsia="Times New Roman"/>
          <w:iCs/>
          <w:lang w:val="en-US"/>
        </w:rPr>
        <w:t>British Airways | Book Flights, Holidays, City Breaks &amp; Check In Online</w:t>
      </w:r>
      <w:r w:rsidRPr="00E379EB">
        <w:rPr>
          <w:rFonts w:eastAsia="Times New Roman"/>
          <w:lang w:val="en-US"/>
        </w:rPr>
        <w:t>. [online] Available at: https://www.britishairways.com/travel/home/public/en_ke?&amp;Brand=Y&amp;DM1_Channel=PPC&amp;DM1_Mkt=KE&amp;DM1_Campaign=APMEA_KE_EN_FLIGHTS_MASTERBRAND&amp;SEO=N&amp;DM1_Keyword=british%20airways&amp;gclid=EAIaIQobChMI97OYutvu-QIV0OF3Ch0wZQoqEAAYASAAEgJeq_D_BwE&amp;gclsrc=aw.ds/ [Accessed 30 Aug. 2022].</w:t>
      </w:r>
    </w:p>
    <w:p w14:paraId="6AE5778C" w14:textId="77777777" w:rsidR="00E379EB" w:rsidRPr="00E379EB" w:rsidRDefault="00E379EB" w:rsidP="00934BF5">
      <w:pPr>
        <w:rPr>
          <w:shd w:val="clear" w:color="auto" w:fill="FFFFFF"/>
        </w:rPr>
      </w:pPr>
      <w:r w:rsidRPr="00E379EB">
        <w:rPr>
          <w:shd w:val="clear" w:color="auto" w:fill="FFFFFF"/>
        </w:rPr>
        <w:t>Burmann, C., &amp; Zeplin, S. (2005). Building brand commitment: A behavioural approach to internal brand management. </w:t>
      </w:r>
      <w:r w:rsidRPr="00E379EB">
        <w:rPr>
          <w:iCs/>
          <w:shd w:val="clear" w:color="auto" w:fill="FFFFFF"/>
        </w:rPr>
        <w:t>Journal of brand management</w:t>
      </w:r>
      <w:r w:rsidRPr="00E379EB">
        <w:rPr>
          <w:shd w:val="clear" w:color="auto" w:fill="FFFFFF"/>
        </w:rPr>
        <w:t>, </w:t>
      </w:r>
      <w:r w:rsidRPr="00E379EB">
        <w:rPr>
          <w:iCs/>
          <w:shd w:val="clear" w:color="auto" w:fill="FFFFFF"/>
        </w:rPr>
        <w:t>12</w:t>
      </w:r>
      <w:r w:rsidRPr="00E379EB">
        <w:rPr>
          <w:shd w:val="clear" w:color="auto" w:fill="FFFFFF"/>
        </w:rPr>
        <w:t>(4), 279-300.</w:t>
      </w:r>
    </w:p>
    <w:p w14:paraId="00282FB2" w14:textId="77777777" w:rsidR="00E379EB" w:rsidRPr="00E379EB" w:rsidRDefault="00E379EB" w:rsidP="00934BF5">
      <w:pPr>
        <w:rPr>
          <w:rFonts w:eastAsia="Times New Roman"/>
          <w:lang w:val="en-US"/>
        </w:rPr>
      </w:pPr>
      <w:r w:rsidRPr="00E379EB">
        <w:rPr>
          <w:shd w:val="clear" w:color="auto" w:fill="FFFFFF"/>
        </w:rPr>
        <w:t>Fenwick, J. (2021). Structure and Culture. In </w:t>
      </w:r>
      <w:r w:rsidRPr="00E379EB">
        <w:rPr>
          <w:iCs/>
          <w:shd w:val="clear" w:color="auto" w:fill="FFFFFF"/>
        </w:rPr>
        <w:t>Organisational Behaviour in the Public Sector: A Critical Introduction</w:t>
      </w:r>
      <w:r w:rsidRPr="00E379EB">
        <w:rPr>
          <w:shd w:val="clear" w:color="auto" w:fill="FFFFFF"/>
        </w:rPr>
        <w:t>. Emerald Publishing Limited.</w:t>
      </w:r>
    </w:p>
    <w:p w14:paraId="20BA80A1" w14:textId="77777777" w:rsidR="00E379EB" w:rsidRPr="00E379EB" w:rsidRDefault="00E379EB" w:rsidP="00934BF5">
      <w:pPr>
        <w:rPr>
          <w:shd w:val="clear" w:color="auto" w:fill="FFFFFF"/>
        </w:rPr>
      </w:pPr>
      <w:r w:rsidRPr="00E379EB">
        <w:rPr>
          <w:shd w:val="clear" w:color="auto" w:fill="FFFFFF"/>
        </w:rPr>
        <w:t>Fleming, D. (2004). Facilities management: a behavioural approach. </w:t>
      </w:r>
      <w:r w:rsidRPr="00E379EB">
        <w:rPr>
          <w:iCs/>
          <w:shd w:val="clear" w:color="auto" w:fill="FFFFFF"/>
        </w:rPr>
        <w:t>Facilities</w:t>
      </w:r>
      <w:r w:rsidRPr="00E379EB">
        <w:rPr>
          <w:shd w:val="clear" w:color="auto" w:fill="FFFFFF"/>
        </w:rPr>
        <w:t>.</w:t>
      </w:r>
    </w:p>
    <w:p w14:paraId="2DE56679" w14:textId="77777777" w:rsidR="00E379EB" w:rsidRPr="00E379EB" w:rsidRDefault="00E379EB" w:rsidP="00934BF5">
      <w:pPr>
        <w:rPr>
          <w:shd w:val="clear" w:color="auto" w:fill="FFFFFF"/>
        </w:rPr>
      </w:pPr>
      <w:r w:rsidRPr="00E379EB">
        <w:rPr>
          <w:shd w:val="clear" w:color="auto" w:fill="FFFFFF"/>
        </w:rPr>
        <w:t>Grugulis, I., &amp; Wilkinson, A. (2001). </w:t>
      </w:r>
      <w:r w:rsidRPr="00E379EB">
        <w:rPr>
          <w:iCs/>
          <w:shd w:val="clear" w:color="auto" w:fill="FFFFFF"/>
        </w:rPr>
        <w:t>British Airways: culture and structure</w:t>
      </w:r>
      <w:r w:rsidRPr="00E379EB">
        <w:rPr>
          <w:shd w:val="clear" w:color="auto" w:fill="FFFFFF"/>
        </w:rPr>
        <w:t>. © Loughborough University.</w:t>
      </w:r>
    </w:p>
    <w:p w14:paraId="54990AD8" w14:textId="77777777" w:rsidR="00E379EB" w:rsidRPr="00E379EB" w:rsidRDefault="00E379EB" w:rsidP="00934BF5">
      <w:pPr>
        <w:rPr>
          <w:rFonts w:eastAsia="Times New Roman"/>
          <w:lang w:val="en-US"/>
        </w:rPr>
      </w:pPr>
      <w:r w:rsidRPr="00E379EB">
        <w:rPr>
          <w:rFonts w:eastAsia="Times New Roman"/>
          <w:lang w:val="en-US"/>
        </w:rPr>
        <w:t>Juneja, P. (2015). </w:t>
      </w:r>
      <w:r w:rsidRPr="00E379EB">
        <w:rPr>
          <w:rFonts w:eastAsia="Times New Roman"/>
          <w:iCs/>
          <w:lang w:val="en-US"/>
        </w:rPr>
        <w:t>Factors Affecting Employee Behaviour</w:t>
      </w:r>
      <w:r w:rsidRPr="00E379EB">
        <w:rPr>
          <w:rFonts w:eastAsia="Times New Roman"/>
          <w:lang w:val="en-US"/>
        </w:rPr>
        <w:t>. [online] Managementstudyguide.com. Available at: https://www.managementstudyguide.com/factors-affecting-employee-behaviour.htm.</w:t>
      </w:r>
    </w:p>
    <w:p w14:paraId="0E41E6F9" w14:textId="77777777" w:rsidR="00E379EB" w:rsidRPr="00E379EB" w:rsidRDefault="00E379EB" w:rsidP="00934BF5">
      <w:pPr>
        <w:rPr>
          <w:shd w:val="clear" w:color="auto" w:fill="FFFFFF"/>
        </w:rPr>
      </w:pPr>
      <w:r w:rsidRPr="00E379EB">
        <w:rPr>
          <w:shd w:val="clear" w:color="auto" w:fill="FFFFFF"/>
        </w:rPr>
        <w:t>Rodriguez, J. K., &amp; Gomez, C. F. (2009). HRM in Chile: The impact of organisational culture. </w:t>
      </w:r>
      <w:r w:rsidRPr="00E379EB">
        <w:rPr>
          <w:iCs/>
          <w:shd w:val="clear" w:color="auto" w:fill="FFFFFF"/>
        </w:rPr>
        <w:t>Employee relations</w:t>
      </w:r>
      <w:r w:rsidRPr="00E379EB">
        <w:rPr>
          <w:shd w:val="clear" w:color="auto" w:fill="FFFFFF"/>
        </w:rPr>
        <w:t>.</w:t>
      </w:r>
    </w:p>
    <w:p w14:paraId="1146A485" w14:textId="77777777" w:rsidR="00E379EB" w:rsidRPr="00E379EB" w:rsidRDefault="00E379EB" w:rsidP="00934BF5">
      <w:pPr>
        <w:rPr>
          <w:shd w:val="clear" w:color="auto" w:fill="FFFFFF"/>
        </w:rPr>
      </w:pPr>
      <w:r w:rsidRPr="00E379EB">
        <w:rPr>
          <w:shd w:val="clear" w:color="auto" w:fill="FFFFFF"/>
        </w:rPr>
        <w:t>Shajahan, S. (2007). </w:t>
      </w:r>
      <w:r w:rsidRPr="00E379EB">
        <w:rPr>
          <w:iCs/>
          <w:shd w:val="clear" w:color="auto" w:fill="FFFFFF"/>
        </w:rPr>
        <w:t>Organisation behaviour</w:t>
      </w:r>
      <w:r w:rsidRPr="00E379EB">
        <w:rPr>
          <w:shd w:val="clear" w:color="auto" w:fill="FFFFFF"/>
        </w:rPr>
        <w:t>. New Age International.</w:t>
      </w:r>
    </w:p>
    <w:p w14:paraId="5E222F6C" w14:textId="77777777" w:rsidR="00E379EB" w:rsidRPr="00E379EB" w:rsidRDefault="00E379EB" w:rsidP="00934BF5">
      <w:pPr>
        <w:rPr>
          <w:shd w:val="clear" w:color="auto" w:fill="FFFFFF"/>
        </w:rPr>
      </w:pPr>
      <w:r w:rsidRPr="00E379EB">
        <w:rPr>
          <w:shd w:val="clear" w:color="auto" w:fill="FFFFFF"/>
        </w:rPr>
        <w:lastRenderedPageBreak/>
        <w:t>Ylinen, M., &amp; Ranta, M. (2021). Employee-friendly corporate culture and firm performance: Evidence from a machine learning approach. </w:t>
      </w:r>
      <w:r w:rsidRPr="00E379EB">
        <w:rPr>
          <w:iCs/>
          <w:shd w:val="clear" w:color="auto" w:fill="FFFFFF"/>
        </w:rPr>
        <w:t>Available at SSRN 3813075</w:t>
      </w:r>
      <w:r w:rsidRPr="00E379EB">
        <w:rPr>
          <w:shd w:val="clear" w:color="auto" w:fill="FFFFFF"/>
        </w:rPr>
        <w:t>.</w:t>
      </w:r>
    </w:p>
    <w:p w14:paraId="60822969" w14:textId="77777777" w:rsidR="00934BF5" w:rsidRDefault="00934BF5">
      <w:pPr>
        <w:spacing w:after="160" w:line="259" w:lineRule="auto"/>
        <w:jc w:val="left"/>
        <w:rPr>
          <w:rFonts w:asciiTheme="majorHAnsi" w:eastAsiaTheme="majorEastAsia" w:hAnsiTheme="majorHAnsi" w:cstheme="majorBidi"/>
          <w:b/>
          <w:bCs/>
          <w:color w:val="2E74B5" w:themeColor="accent1" w:themeShade="BF"/>
          <w:sz w:val="28"/>
          <w:szCs w:val="28"/>
          <w:shd w:val="clear" w:color="auto" w:fill="FFFFFF"/>
          <w:lang w:val="en-US"/>
        </w:rPr>
      </w:pPr>
      <w:r>
        <w:rPr>
          <w:shd w:val="clear" w:color="auto" w:fill="FFFFFF"/>
          <w:lang w:val="en-US"/>
        </w:rPr>
        <w:br w:type="page"/>
      </w:r>
    </w:p>
    <w:p w14:paraId="7C7B7F8D" w14:textId="77777777" w:rsidR="003767D8" w:rsidRPr="00ED24B6" w:rsidRDefault="003767D8" w:rsidP="00ED24B6">
      <w:pPr>
        <w:pStyle w:val="Heading1"/>
        <w:spacing w:before="120"/>
        <w:rPr>
          <w:rFonts w:ascii="Times New Roman" w:hAnsi="Times New Roman" w:cs="Times New Roman"/>
          <w:color w:val="auto"/>
          <w:shd w:val="clear" w:color="auto" w:fill="FFFFFF"/>
          <w:lang w:val="en-US"/>
        </w:rPr>
      </w:pPr>
      <w:bookmarkStart w:id="9" w:name="_Toc112773495"/>
      <w:r w:rsidRPr="00ED24B6">
        <w:rPr>
          <w:rFonts w:ascii="Times New Roman" w:hAnsi="Times New Roman" w:cs="Times New Roman"/>
          <w:color w:val="auto"/>
          <w:shd w:val="clear" w:color="auto" w:fill="FFFFFF"/>
          <w:lang w:val="en-US"/>
        </w:rPr>
        <w:lastRenderedPageBreak/>
        <w:t>Appendix</w:t>
      </w:r>
      <w:bookmarkEnd w:id="9"/>
    </w:p>
    <w:p w14:paraId="28D93F55" w14:textId="77777777" w:rsidR="003767D8" w:rsidRPr="00E379EB" w:rsidRDefault="003767D8" w:rsidP="00E379EB">
      <w:pPr>
        <w:contextualSpacing/>
        <w:rPr>
          <w:rFonts w:cs="Times New Roman"/>
          <w:szCs w:val="24"/>
          <w:shd w:val="clear" w:color="auto" w:fill="FFFFFF"/>
          <w:lang w:val="en-US"/>
        </w:rPr>
      </w:pPr>
      <w:r w:rsidRPr="00E379EB">
        <w:rPr>
          <w:rFonts w:cs="Times New Roman"/>
          <w:szCs w:val="24"/>
          <w:shd w:val="clear" w:color="auto" w:fill="FFFFFF"/>
          <w:lang w:val="en-US"/>
        </w:rPr>
        <w:t xml:space="preserve">Figure 1: British airways organizational structure </w:t>
      </w:r>
    </w:p>
    <w:p w14:paraId="315F6424" w14:textId="77777777" w:rsidR="003767D8" w:rsidRPr="00E379EB" w:rsidRDefault="003767D8" w:rsidP="00E379EB">
      <w:pPr>
        <w:contextualSpacing/>
        <w:rPr>
          <w:rFonts w:cs="Times New Roman"/>
          <w:szCs w:val="24"/>
          <w:shd w:val="clear" w:color="auto" w:fill="FFFFFF"/>
          <w:lang w:val="en-US"/>
        </w:rPr>
      </w:pPr>
      <w:r w:rsidRPr="00E379EB">
        <w:rPr>
          <w:rFonts w:cs="Times New Roman"/>
          <w:noProof/>
          <w:szCs w:val="24"/>
          <w:lang w:val="en-US"/>
        </w:rPr>
        <w:drawing>
          <wp:inline distT="0" distB="0" distL="0" distR="0" wp14:anchorId="764B3EBA" wp14:editId="3FB267A5">
            <wp:extent cx="5943600" cy="4023995"/>
            <wp:effectExtent l="0" t="0" r="0" b="0"/>
            <wp:docPr id="1" name="Picture 1" descr="British Airways organizational stru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organizational stru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023995"/>
                    </a:xfrm>
                    <a:prstGeom prst="rect">
                      <a:avLst/>
                    </a:prstGeom>
                    <a:noFill/>
                    <a:ln>
                      <a:noFill/>
                    </a:ln>
                  </pic:spPr>
                </pic:pic>
              </a:graphicData>
            </a:graphic>
          </wp:inline>
        </w:drawing>
      </w:r>
    </w:p>
    <w:p w14:paraId="33917EC3" w14:textId="77777777" w:rsidR="00BD6C96" w:rsidRPr="00E379EB" w:rsidRDefault="00BD6C96" w:rsidP="00E379EB">
      <w:pPr>
        <w:spacing w:after="160"/>
        <w:contextualSpacing/>
        <w:jc w:val="left"/>
        <w:rPr>
          <w:rFonts w:cs="Times New Roman"/>
          <w:szCs w:val="24"/>
          <w:shd w:val="clear" w:color="auto" w:fill="FFFFFF"/>
          <w:lang w:val="en-US"/>
        </w:rPr>
      </w:pPr>
      <w:r w:rsidRPr="00E379EB">
        <w:rPr>
          <w:rFonts w:cs="Times New Roman"/>
          <w:szCs w:val="24"/>
          <w:shd w:val="clear" w:color="auto" w:fill="FFFFFF"/>
          <w:lang w:val="en-US"/>
        </w:rPr>
        <w:br w:type="page"/>
      </w:r>
    </w:p>
    <w:p w14:paraId="6FB8D5D4" w14:textId="77777777" w:rsidR="003767D8" w:rsidRPr="00E379EB" w:rsidRDefault="003767D8" w:rsidP="00E379EB">
      <w:pPr>
        <w:contextualSpacing/>
        <w:rPr>
          <w:rFonts w:cs="Times New Roman"/>
          <w:szCs w:val="24"/>
          <w:shd w:val="clear" w:color="auto" w:fill="FFFFFF"/>
          <w:lang w:val="en-US"/>
        </w:rPr>
      </w:pPr>
      <w:r w:rsidRPr="00E379EB">
        <w:rPr>
          <w:rFonts w:cs="Times New Roman"/>
          <w:szCs w:val="24"/>
          <w:shd w:val="clear" w:color="auto" w:fill="FFFFFF"/>
          <w:lang w:val="en-US"/>
        </w:rPr>
        <w:lastRenderedPageBreak/>
        <w:t xml:space="preserve"> </w:t>
      </w:r>
      <w:r w:rsidR="00BD6C96" w:rsidRPr="00E379EB">
        <w:rPr>
          <w:rFonts w:cs="Times New Roman"/>
          <w:szCs w:val="24"/>
          <w:shd w:val="clear" w:color="auto" w:fill="FFFFFF"/>
          <w:lang w:val="en-US"/>
        </w:rPr>
        <w:t xml:space="preserve">Figure 2: organization culture </w:t>
      </w:r>
    </w:p>
    <w:p w14:paraId="20F021CD" w14:textId="77777777" w:rsidR="00BD6C96" w:rsidRPr="00E379EB" w:rsidRDefault="00BD6C96" w:rsidP="00E379EB">
      <w:pPr>
        <w:contextualSpacing/>
        <w:rPr>
          <w:rFonts w:cs="Times New Roman"/>
          <w:szCs w:val="24"/>
          <w:shd w:val="clear" w:color="auto" w:fill="FFFFFF"/>
          <w:lang w:val="en-US"/>
        </w:rPr>
      </w:pPr>
      <w:r w:rsidRPr="00E379EB">
        <w:rPr>
          <w:rFonts w:cs="Times New Roman"/>
          <w:noProof/>
          <w:szCs w:val="24"/>
          <w:lang w:val="en-US"/>
        </w:rPr>
        <w:drawing>
          <wp:inline distT="0" distB="0" distL="0" distR="0" wp14:anchorId="3A3F0B5E" wp14:editId="1FA3FA9B">
            <wp:extent cx="5943600" cy="2900450"/>
            <wp:effectExtent l="0" t="0" r="0" b="0"/>
            <wp:docPr id="2" name="Picture 2" descr="HRM - Organiz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RM - Organizational Cultur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900450"/>
                    </a:xfrm>
                    <a:prstGeom prst="rect">
                      <a:avLst/>
                    </a:prstGeom>
                    <a:noFill/>
                    <a:ln>
                      <a:noFill/>
                    </a:ln>
                  </pic:spPr>
                </pic:pic>
              </a:graphicData>
            </a:graphic>
          </wp:inline>
        </w:drawing>
      </w:r>
    </w:p>
    <w:p w14:paraId="374D6BA6" w14:textId="77777777" w:rsidR="000D500C" w:rsidRPr="00E379EB" w:rsidRDefault="000D500C" w:rsidP="00E379EB">
      <w:pPr>
        <w:contextualSpacing/>
        <w:rPr>
          <w:rFonts w:cs="Times New Roman"/>
          <w:szCs w:val="24"/>
          <w:shd w:val="clear" w:color="auto" w:fill="FFFFFF"/>
          <w:lang w:val="en-US"/>
        </w:rPr>
      </w:pPr>
      <w:r w:rsidRPr="00E379EB">
        <w:rPr>
          <w:rFonts w:cs="Times New Roman"/>
          <w:szCs w:val="24"/>
          <w:shd w:val="clear" w:color="auto" w:fill="FFFFFF"/>
          <w:lang w:val="en-US"/>
        </w:rPr>
        <w:t xml:space="preserve">Figure 3: behavioral approach </w:t>
      </w:r>
    </w:p>
    <w:p w14:paraId="30277F4B" w14:textId="77777777" w:rsidR="000D500C" w:rsidRPr="00E379EB" w:rsidRDefault="000D500C" w:rsidP="00E379EB">
      <w:pPr>
        <w:contextualSpacing/>
        <w:rPr>
          <w:rFonts w:cs="Times New Roman"/>
          <w:szCs w:val="24"/>
          <w:shd w:val="clear" w:color="auto" w:fill="FFFFFF"/>
          <w:lang w:val="en-US"/>
        </w:rPr>
      </w:pPr>
      <w:r w:rsidRPr="00E379EB">
        <w:rPr>
          <w:rFonts w:cs="Times New Roman"/>
          <w:noProof/>
          <w:szCs w:val="24"/>
          <w:lang w:val="en-US"/>
        </w:rPr>
        <w:drawing>
          <wp:inline distT="0" distB="0" distL="0" distR="0" wp14:anchorId="70D1BD89" wp14:editId="39611792">
            <wp:extent cx="5943600" cy="3332481"/>
            <wp:effectExtent l="0" t="0" r="0" b="1270"/>
            <wp:docPr id="3" name="Picture 3" descr="https://1.bp.blogspot.com/-RKbjWWrnGsU/WPRu8iDiw_I/AAAAAAAABJg/6QGxTTX0TXYz6KkwdNOxme_yDvJUZ9AKgCLcB/s1600/behavioral%2Bapproach.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1.bp.blogspot.com/-RKbjWWrnGsU/WPRu8iDiw_I/AAAAAAAABJg/6QGxTTX0TXYz6KkwdNOxme_yDvJUZ9AKgCLcB/s1600/behavioral%2Bapproach.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32481"/>
                    </a:xfrm>
                    <a:prstGeom prst="rect">
                      <a:avLst/>
                    </a:prstGeom>
                    <a:noFill/>
                    <a:ln>
                      <a:noFill/>
                    </a:ln>
                  </pic:spPr>
                </pic:pic>
              </a:graphicData>
            </a:graphic>
          </wp:inline>
        </w:drawing>
      </w:r>
    </w:p>
    <w:sectPr w:rsidR="000D500C" w:rsidRPr="00E379EB">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3A66D" w14:textId="77777777" w:rsidR="007C0CD6" w:rsidRDefault="007C0CD6" w:rsidP="009F278C">
      <w:pPr>
        <w:spacing w:after="0" w:line="240" w:lineRule="auto"/>
      </w:pPr>
      <w:r>
        <w:separator/>
      </w:r>
    </w:p>
  </w:endnote>
  <w:endnote w:type="continuationSeparator" w:id="0">
    <w:p w14:paraId="12162581" w14:textId="77777777" w:rsidR="007C0CD6" w:rsidRDefault="007C0CD6" w:rsidP="009F27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38566199"/>
      <w:docPartObj>
        <w:docPartGallery w:val="Page Numbers (Bottom of Page)"/>
        <w:docPartUnique/>
      </w:docPartObj>
    </w:sdtPr>
    <w:sdtEndPr>
      <w:rPr>
        <w:color w:val="7F7F7F" w:themeColor="background1" w:themeShade="7F"/>
        <w:spacing w:val="60"/>
      </w:rPr>
    </w:sdtEndPr>
    <w:sdtContent>
      <w:p w14:paraId="0E9724E1" w14:textId="77777777" w:rsidR="009F278C" w:rsidRDefault="009F278C">
        <w:pPr>
          <w:pStyle w:val="Footer"/>
          <w:pBdr>
            <w:top w:val="single" w:sz="4" w:space="1" w:color="D9D9D9" w:themeColor="background1" w:themeShade="D9"/>
          </w:pBdr>
          <w:jc w:val="right"/>
        </w:pPr>
        <w:r>
          <w:fldChar w:fldCharType="begin"/>
        </w:r>
        <w:r>
          <w:instrText xml:space="preserve"> PAGE   \* MERGEFORMAT </w:instrText>
        </w:r>
        <w:r>
          <w:fldChar w:fldCharType="separate"/>
        </w:r>
        <w:r w:rsidR="00D10C6F">
          <w:rPr>
            <w:noProof/>
          </w:rPr>
          <w:t>12</w:t>
        </w:r>
        <w:r>
          <w:rPr>
            <w:noProof/>
          </w:rPr>
          <w:fldChar w:fldCharType="end"/>
        </w:r>
        <w:r>
          <w:t xml:space="preserve"> | </w:t>
        </w:r>
        <w:r>
          <w:rPr>
            <w:color w:val="7F7F7F" w:themeColor="background1" w:themeShade="7F"/>
            <w:spacing w:val="60"/>
          </w:rPr>
          <w:t>Page</w:t>
        </w:r>
      </w:p>
    </w:sdtContent>
  </w:sdt>
  <w:p w14:paraId="576E7F5D" w14:textId="77777777" w:rsidR="009F278C" w:rsidRDefault="009F27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47A194" w14:textId="77777777" w:rsidR="007C0CD6" w:rsidRDefault="007C0CD6" w:rsidP="009F278C">
      <w:pPr>
        <w:spacing w:after="0" w:line="240" w:lineRule="auto"/>
      </w:pPr>
      <w:r>
        <w:separator/>
      </w:r>
    </w:p>
  </w:footnote>
  <w:footnote w:type="continuationSeparator" w:id="0">
    <w:p w14:paraId="46AFD44D" w14:textId="77777777" w:rsidR="007C0CD6" w:rsidRDefault="007C0CD6" w:rsidP="009F27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F0303F"/>
    <w:multiLevelType w:val="multilevel"/>
    <w:tmpl w:val="3EAA5B3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74174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1591"/>
    <w:rsid w:val="00020740"/>
    <w:rsid w:val="000267C2"/>
    <w:rsid w:val="0003229C"/>
    <w:rsid w:val="0003237C"/>
    <w:rsid w:val="000340BA"/>
    <w:rsid w:val="000465F5"/>
    <w:rsid w:val="000908F4"/>
    <w:rsid w:val="00097E35"/>
    <w:rsid w:val="000B7AB3"/>
    <w:rsid w:val="000D500C"/>
    <w:rsid w:val="000D5887"/>
    <w:rsid w:val="001C2CD7"/>
    <w:rsid w:val="001E4ACF"/>
    <w:rsid w:val="0020251B"/>
    <w:rsid w:val="00211591"/>
    <w:rsid w:val="00263C52"/>
    <w:rsid w:val="00272B97"/>
    <w:rsid w:val="00273EC5"/>
    <w:rsid w:val="002815F8"/>
    <w:rsid w:val="002E314F"/>
    <w:rsid w:val="002F0755"/>
    <w:rsid w:val="002F5E4E"/>
    <w:rsid w:val="00315541"/>
    <w:rsid w:val="00370010"/>
    <w:rsid w:val="003767D8"/>
    <w:rsid w:val="00390F2D"/>
    <w:rsid w:val="003A6E46"/>
    <w:rsid w:val="003C206E"/>
    <w:rsid w:val="003E1DEA"/>
    <w:rsid w:val="00425612"/>
    <w:rsid w:val="0045063D"/>
    <w:rsid w:val="004554D6"/>
    <w:rsid w:val="00463ABE"/>
    <w:rsid w:val="00474EAA"/>
    <w:rsid w:val="004A5DC1"/>
    <w:rsid w:val="004E53D0"/>
    <w:rsid w:val="00506D21"/>
    <w:rsid w:val="0052446F"/>
    <w:rsid w:val="0053681B"/>
    <w:rsid w:val="005445CE"/>
    <w:rsid w:val="005455EE"/>
    <w:rsid w:val="00557089"/>
    <w:rsid w:val="00596180"/>
    <w:rsid w:val="005A5AAD"/>
    <w:rsid w:val="005B7F73"/>
    <w:rsid w:val="00616B2C"/>
    <w:rsid w:val="00673FE0"/>
    <w:rsid w:val="00677A7A"/>
    <w:rsid w:val="006A0806"/>
    <w:rsid w:val="006A4EB2"/>
    <w:rsid w:val="006C4EE2"/>
    <w:rsid w:val="006E7B4E"/>
    <w:rsid w:val="007039D4"/>
    <w:rsid w:val="00754B24"/>
    <w:rsid w:val="00756D87"/>
    <w:rsid w:val="00767471"/>
    <w:rsid w:val="00773081"/>
    <w:rsid w:val="007B0CDB"/>
    <w:rsid w:val="007B1CE3"/>
    <w:rsid w:val="007B2E04"/>
    <w:rsid w:val="007C0CD6"/>
    <w:rsid w:val="007C76C3"/>
    <w:rsid w:val="007D569C"/>
    <w:rsid w:val="007E118F"/>
    <w:rsid w:val="007F07B9"/>
    <w:rsid w:val="00801A73"/>
    <w:rsid w:val="0080443B"/>
    <w:rsid w:val="008473B7"/>
    <w:rsid w:val="008825F2"/>
    <w:rsid w:val="008E0AB7"/>
    <w:rsid w:val="008E46E2"/>
    <w:rsid w:val="00906B93"/>
    <w:rsid w:val="0090724B"/>
    <w:rsid w:val="00934BF5"/>
    <w:rsid w:val="009404C5"/>
    <w:rsid w:val="00976303"/>
    <w:rsid w:val="00983065"/>
    <w:rsid w:val="00994AB1"/>
    <w:rsid w:val="00995096"/>
    <w:rsid w:val="009956DB"/>
    <w:rsid w:val="00997EBB"/>
    <w:rsid w:val="009B3209"/>
    <w:rsid w:val="009D2819"/>
    <w:rsid w:val="009F19FA"/>
    <w:rsid w:val="009F278C"/>
    <w:rsid w:val="00A106DD"/>
    <w:rsid w:val="00A331C9"/>
    <w:rsid w:val="00A341BF"/>
    <w:rsid w:val="00A96F35"/>
    <w:rsid w:val="00AB50A8"/>
    <w:rsid w:val="00AD21AE"/>
    <w:rsid w:val="00AD6ECC"/>
    <w:rsid w:val="00AF1654"/>
    <w:rsid w:val="00AF5AA5"/>
    <w:rsid w:val="00B46F53"/>
    <w:rsid w:val="00B66335"/>
    <w:rsid w:val="00B84A0B"/>
    <w:rsid w:val="00BC7FFC"/>
    <w:rsid w:val="00BD27CD"/>
    <w:rsid w:val="00BD5A0B"/>
    <w:rsid w:val="00BD6C96"/>
    <w:rsid w:val="00BF6108"/>
    <w:rsid w:val="00C263D1"/>
    <w:rsid w:val="00C2681F"/>
    <w:rsid w:val="00CB63CD"/>
    <w:rsid w:val="00D10C6F"/>
    <w:rsid w:val="00D34903"/>
    <w:rsid w:val="00D72E1A"/>
    <w:rsid w:val="00DC44CA"/>
    <w:rsid w:val="00DC4A28"/>
    <w:rsid w:val="00DC5B11"/>
    <w:rsid w:val="00DF7723"/>
    <w:rsid w:val="00E122E0"/>
    <w:rsid w:val="00E379EB"/>
    <w:rsid w:val="00E57A09"/>
    <w:rsid w:val="00E60B35"/>
    <w:rsid w:val="00ED24B6"/>
    <w:rsid w:val="00EE5E17"/>
    <w:rsid w:val="00F27C94"/>
    <w:rsid w:val="00F46516"/>
    <w:rsid w:val="00F76EE3"/>
    <w:rsid w:val="00FC0D49"/>
    <w:rsid w:val="00FC389F"/>
    <w:rsid w:val="00FE65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AFA57"/>
  <w15:chartTrackingRefBased/>
  <w15:docId w15:val="{0D8BCF55-ABDD-4002-A9CD-D2D38E7C5C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1591"/>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11591"/>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211591"/>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211591"/>
    <w:pPr>
      <w:keepNext/>
      <w:keepLines/>
      <w:spacing w:before="200" w:after="0"/>
      <w:outlineLvl w:val="2"/>
    </w:pPr>
    <w:rPr>
      <w:rFonts w:asciiTheme="majorHAnsi" w:eastAsiaTheme="majorEastAsia" w:hAnsiTheme="majorHAnsi" w:cstheme="majorBidi"/>
      <w:b/>
      <w:b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1591"/>
    <w:rPr>
      <w:rFonts w:asciiTheme="majorHAnsi" w:eastAsiaTheme="majorEastAsia" w:hAnsiTheme="majorHAnsi" w:cstheme="majorBidi"/>
      <w:b/>
      <w:bCs/>
      <w:color w:val="2E74B5" w:themeColor="accent1" w:themeShade="BF"/>
      <w:sz w:val="28"/>
      <w:szCs w:val="28"/>
      <w:lang w:val="en-GB"/>
    </w:rPr>
  </w:style>
  <w:style w:type="character" w:customStyle="1" w:styleId="Heading2Char">
    <w:name w:val="Heading 2 Char"/>
    <w:basedOn w:val="DefaultParagraphFont"/>
    <w:link w:val="Heading2"/>
    <w:uiPriority w:val="9"/>
    <w:rsid w:val="00211591"/>
    <w:rPr>
      <w:rFonts w:asciiTheme="majorHAnsi" w:eastAsiaTheme="majorEastAsia" w:hAnsiTheme="majorHAnsi" w:cstheme="majorBidi"/>
      <w:b/>
      <w:bCs/>
      <w:color w:val="5B9BD5" w:themeColor="accent1"/>
      <w:sz w:val="26"/>
      <w:szCs w:val="26"/>
      <w:lang w:val="en-GB"/>
    </w:rPr>
  </w:style>
  <w:style w:type="character" w:customStyle="1" w:styleId="Heading3Char">
    <w:name w:val="Heading 3 Char"/>
    <w:basedOn w:val="DefaultParagraphFont"/>
    <w:link w:val="Heading3"/>
    <w:uiPriority w:val="9"/>
    <w:rsid w:val="00211591"/>
    <w:rPr>
      <w:rFonts w:asciiTheme="majorHAnsi" w:eastAsiaTheme="majorEastAsia" w:hAnsiTheme="majorHAnsi" w:cstheme="majorBidi"/>
      <w:b/>
      <w:bCs/>
      <w:color w:val="5B9BD5" w:themeColor="accent1"/>
      <w:sz w:val="24"/>
      <w:lang w:val="en-GB"/>
    </w:rPr>
  </w:style>
  <w:style w:type="paragraph" w:styleId="NoSpacing">
    <w:name w:val="No Spacing"/>
    <w:uiPriority w:val="1"/>
    <w:qFormat/>
    <w:rsid w:val="00211591"/>
    <w:pPr>
      <w:spacing w:after="0" w:line="240" w:lineRule="auto"/>
      <w:jc w:val="both"/>
    </w:pPr>
    <w:rPr>
      <w:rFonts w:ascii="Times New Roman" w:hAnsi="Times New Roman"/>
      <w:sz w:val="24"/>
      <w:lang w:val="en-GB"/>
    </w:rPr>
  </w:style>
  <w:style w:type="character" w:customStyle="1" w:styleId="normaltextrun">
    <w:name w:val="normaltextrun"/>
    <w:basedOn w:val="DefaultParagraphFont"/>
    <w:rsid w:val="00211591"/>
  </w:style>
  <w:style w:type="paragraph" w:styleId="NormalWeb">
    <w:name w:val="Normal (Web)"/>
    <w:basedOn w:val="Normal"/>
    <w:uiPriority w:val="99"/>
    <w:unhideWhenUsed/>
    <w:rsid w:val="00AD6ECC"/>
    <w:pPr>
      <w:spacing w:before="100" w:beforeAutospacing="1" w:after="100" w:afterAutospacing="1" w:line="240" w:lineRule="auto"/>
      <w:jc w:val="left"/>
    </w:pPr>
    <w:rPr>
      <w:rFonts w:eastAsia="Times New Roman" w:cs="Times New Roman"/>
      <w:szCs w:val="24"/>
      <w:lang w:val="en-US"/>
    </w:rPr>
  </w:style>
  <w:style w:type="paragraph" w:styleId="TOCHeading">
    <w:name w:val="TOC Heading"/>
    <w:basedOn w:val="Heading1"/>
    <w:next w:val="Normal"/>
    <w:uiPriority w:val="39"/>
    <w:unhideWhenUsed/>
    <w:qFormat/>
    <w:rsid w:val="00E122E0"/>
    <w:pPr>
      <w:spacing w:before="240" w:line="259" w:lineRule="auto"/>
      <w:jc w:val="left"/>
      <w:outlineLvl w:val="9"/>
    </w:pPr>
    <w:rPr>
      <w:b w:val="0"/>
      <w:bCs w:val="0"/>
      <w:sz w:val="32"/>
      <w:szCs w:val="32"/>
      <w:lang w:val="en-US"/>
    </w:rPr>
  </w:style>
  <w:style w:type="paragraph" w:styleId="TOC1">
    <w:name w:val="toc 1"/>
    <w:basedOn w:val="Normal"/>
    <w:next w:val="Normal"/>
    <w:autoRedefine/>
    <w:uiPriority w:val="39"/>
    <w:unhideWhenUsed/>
    <w:rsid w:val="00E122E0"/>
    <w:pPr>
      <w:spacing w:after="100"/>
    </w:pPr>
  </w:style>
  <w:style w:type="paragraph" w:styleId="TOC2">
    <w:name w:val="toc 2"/>
    <w:basedOn w:val="Normal"/>
    <w:next w:val="Normal"/>
    <w:autoRedefine/>
    <w:uiPriority w:val="39"/>
    <w:unhideWhenUsed/>
    <w:rsid w:val="00E122E0"/>
    <w:pPr>
      <w:spacing w:after="100"/>
      <w:ind w:left="240"/>
    </w:pPr>
  </w:style>
  <w:style w:type="character" w:styleId="Hyperlink">
    <w:name w:val="Hyperlink"/>
    <w:basedOn w:val="DefaultParagraphFont"/>
    <w:uiPriority w:val="99"/>
    <w:unhideWhenUsed/>
    <w:rsid w:val="00E122E0"/>
    <w:rPr>
      <w:color w:val="0563C1" w:themeColor="hyperlink"/>
      <w:u w:val="single"/>
    </w:rPr>
  </w:style>
  <w:style w:type="paragraph" w:styleId="Header">
    <w:name w:val="header"/>
    <w:basedOn w:val="Normal"/>
    <w:link w:val="HeaderChar"/>
    <w:uiPriority w:val="99"/>
    <w:unhideWhenUsed/>
    <w:rsid w:val="009F278C"/>
    <w:pPr>
      <w:tabs>
        <w:tab w:val="center" w:pos="4680"/>
        <w:tab w:val="right" w:pos="9360"/>
      </w:tabs>
      <w:spacing w:after="0" w:line="240" w:lineRule="auto"/>
    </w:pPr>
  </w:style>
  <w:style w:type="character" w:customStyle="1" w:styleId="HeaderChar">
    <w:name w:val="Header Char"/>
    <w:basedOn w:val="DefaultParagraphFont"/>
    <w:link w:val="Header"/>
    <w:uiPriority w:val="99"/>
    <w:rsid w:val="009F278C"/>
    <w:rPr>
      <w:rFonts w:ascii="Times New Roman" w:hAnsi="Times New Roman"/>
      <w:sz w:val="24"/>
      <w:lang w:val="en-GB"/>
    </w:rPr>
  </w:style>
  <w:style w:type="paragraph" w:styleId="Footer">
    <w:name w:val="footer"/>
    <w:basedOn w:val="Normal"/>
    <w:link w:val="FooterChar"/>
    <w:uiPriority w:val="99"/>
    <w:unhideWhenUsed/>
    <w:rsid w:val="009F278C"/>
    <w:pPr>
      <w:tabs>
        <w:tab w:val="center" w:pos="4680"/>
        <w:tab w:val="right" w:pos="9360"/>
      </w:tabs>
      <w:spacing w:after="0" w:line="240" w:lineRule="auto"/>
    </w:pPr>
  </w:style>
  <w:style w:type="character" w:customStyle="1" w:styleId="FooterChar">
    <w:name w:val="Footer Char"/>
    <w:basedOn w:val="DefaultParagraphFont"/>
    <w:link w:val="Footer"/>
    <w:uiPriority w:val="99"/>
    <w:rsid w:val="009F278C"/>
    <w:rPr>
      <w:rFonts w:ascii="Times New Roman" w:hAnsi="Times New Roman"/>
      <w:sz w:val="24"/>
      <w:lang w:val="en-GB"/>
    </w:rPr>
  </w:style>
  <w:style w:type="character" w:customStyle="1" w:styleId="ilad">
    <w:name w:val="il_ad"/>
    <w:basedOn w:val="DefaultParagraphFont"/>
    <w:rsid w:val="008825F2"/>
  </w:style>
  <w:style w:type="character" w:styleId="Strong">
    <w:name w:val="Strong"/>
    <w:basedOn w:val="DefaultParagraphFont"/>
    <w:uiPriority w:val="22"/>
    <w:qFormat/>
    <w:rsid w:val="00F27C9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857879">
      <w:bodyDiv w:val="1"/>
      <w:marLeft w:val="0"/>
      <w:marRight w:val="0"/>
      <w:marTop w:val="0"/>
      <w:marBottom w:val="0"/>
      <w:divBdr>
        <w:top w:val="none" w:sz="0" w:space="0" w:color="auto"/>
        <w:left w:val="none" w:sz="0" w:space="0" w:color="auto"/>
        <w:bottom w:val="none" w:sz="0" w:space="0" w:color="auto"/>
        <w:right w:val="none" w:sz="0" w:space="0" w:color="auto"/>
      </w:divBdr>
    </w:div>
    <w:div w:id="262762787">
      <w:bodyDiv w:val="1"/>
      <w:marLeft w:val="0"/>
      <w:marRight w:val="0"/>
      <w:marTop w:val="0"/>
      <w:marBottom w:val="0"/>
      <w:divBdr>
        <w:top w:val="none" w:sz="0" w:space="0" w:color="auto"/>
        <w:left w:val="none" w:sz="0" w:space="0" w:color="auto"/>
        <w:bottom w:val="none" w:sz="0" w:space="0" w:color="auto"/>
        <w:right w:val="none" w:sz="0" w:space="0" w:color="auto"/>
      </w:divBdr>
    </w:div>
    <w:div w:id="321010937">
      <w:bodyDiv w:val="1"/>
      <w:marLeft w:val="0"/>
      <w:marRight w:val="0"/>
      <w:marTop w:val="0"/>
      <w:marBottom w:val="0"/>
      <w:divBdr>
        <w:top w:val="none" w:sz="0" w:space="0" w:color="auto"/>
        <w:left w:val="none" w:sz="0" w:space="0" w:color="auto"/>
        <w:bottom w:val="none" w:sz="0" w:space="0" w:color="auto"/>
        <w:right w:val="none" w:sz="0" w:space="0" w:color="auto"/>
      </w:divBdr>
    </w:div>
    <w:div w:id="823663234">
      <w:bodyDiv w:val="1"/>
      <w:marLeft w:val="0"/>
      <w:marRight w:val="0"/>
      <w:marTop w:val="0"/>
      <w:marBottom w:val="0"/>
      <w:divBdr>
        <w:top w:val="none" w:sz="0" w:space="0" w:color="auto"/>
        <w:left w:val="none" w:sz="0" w:space="0" w:color="auto"/>
        <w:bottom w:val="none" w:sz="0" w:space="0" w:color="auto"/>
        <w:right w:val="none" w:sz="0" w:space="0" w:color="auto"/>
      </w:divBdr>
    </w:div>
    <w:div w:id="1035499863">
      <w:bodyDiv w:val="1"/>
      <w:marLeft w:val="0"/>
      <w:marRight w:val="0"/>
      <w:marTop w:val="0"/>
      <w:marBottom w:val="0"/>
      <w:divBdr>
        <w:top w:val="none" w:sz="0" w:space="0" w:color="auto"/>
        <w:left w:val="none" w:sz="0" w:space="0" w:color="auto"/>
        <w:bottom w:val="none" w:sz="0" w:space="0" w:color="auto"/>
        <w:right w:val="none" w:sz="0" w:space="0" w:color="auto"/>
      </w:divBdr>
    </w:div>
    <w:div w:id="1573738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202A09-7A58-45E0-8682-59F060F947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2475</Words>
  <Characters>14111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alexderma2018@outlook.com</cp:lastModifiedBy>
  <cp:revision>4</cp:revision>
  <dcterms:created xsi:type="dcterms:W3CDTF">2022-09-09T22:13:00Z</dcterms:created>
  <dcterms:modified xsi:type="dcterms:W3CDTF">2022-09-09T22:17:00Z</dcterms:modified>
</cp:coreProperties>
</file>