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57F2C" w14:textId="77777777" w:rsidR="00A8190C" w:rsidRDefault="00A8190C" w:rsidP="00A8190C">
      <w:pPr>
        <w:pStyle w:val="Normal1"/>
        <w:spacing w:line="480" w:lineRule="auto"/>
        <w:jc w:val="center"/>
        <w:rPr>
          <w:rFonts w:ascii="Times New Roman" w:eastAsia="Times New Roman" w:hAnsi="Times New Roman" w:cs="Times New Roman"/>
          <w:b/>
          <w:sz w:val="24"/>
          <w:szCs w:val="24"/>
        </w:rPr>
      </w:pPr>
    </w:p>
    <w:p w14:paraId="223C8504" w14:textId="77777777" w:rsidR="00A8190C" w:rsidRDefault="00A8190C" w:rsidP="00A8190C">
      <w:pPr>
        <w:pStyle w:val="Normal1"/>
        <w:spacing w:line="480" w:lineRule="auto"/>
        <w:jc w:val="center"/>
        <w:rPr>
          <w:rFonts w:ascii="Times New Roman" w:eastAsia="Times New Roman" w:hAnsi="Times New Roman" w:cs="Times New Roman"/>
          <w:b/>
          <w:sz w:val="24"/>
          <w:szCs w:val="24"/>
        </w:rPr>
      </w:pPr>
    </w:p>
    <w:p w14:paraId="06C7AF9E" w14:textId="77777777" w:rsidR="00A8190C" w:rsidRDefault="00A8190C" w:rsidP="00A8190C">
      <w:pPr>
        <w:pStyle w:val="Normal1"/>
        <w:spacing w:line="480" w:lineRule="auto"/>
        <w:jc w:val="center"/>
        <w:rPr>
          <w:rFonts w:ascii="Times New Roman" w:eastAsia="Times New Roman" w:hAnsi="Times New Roman" w:cs="Times New Roman"/>
          <w:b/>
          <w:sz w:val="24"/>
          <w:szCs w:val="24"/>
        </w:rPr>
      </w:pPr>
    </w:p>
    <w:p w14:paraId="35A8E69D" w14:textId="77777777" w:rsidR="00A8190C" w:rsidRDefault="00A8190C" w:rsidP="00A8190C">
      <w:pPr>
        <w:pStyle w:val="Normal1"/>
        <w:spacing w:line="480" w:lineRule="auto"/>
        <w:jc w:val="center"/>
        <w:rPr>
          <w:rFonts w:ascii="Times New Roman" w:eastAsia="Times New Roman" w:hAnsi="Times New Roman" w:cs="Times New Roman"/>
          <w:b/>
          <w:sz w:val="24"/>
          <w:szCs w:val="24"/>
        </w:rPr>
      </w:pPr>
    </w:p>
    <w:p w14:paraId="2BA3E0F0" w14:textId="77777777" w:rsidR="00A8190C" w:rsidRDefault="00A8190C" w:rsidP="00A8190C">
      <w:pPr>
        <w:pStyle w:val="Normal1"/>
        <w:spacing w:line="480" w:lineRule="auto"/>
        <w:jc w:val="center"/>
        <w:rPr>
          <w:rFonts w:ascii="Times New Roman" w:eastAsia="Times New Roman" w:hAnsi="Times New Roman" w:cs="Times New Roman"/>
          <w:b/>
          <w:sz w:val="24"/>
          <w:szCs w:val="24"/>
        </w:rPr>
      </w:pPr>
    </w:p>
    <w:p w14:paraId="48F9311A" w14:textId="77777777" w:rsidR="00A8190C" w:rsidRDefault="00A8190C" w:rsidP="00A8190C">
      <w:pPr>
        <w:pStyle w:val="Normal1"/>
        <w:spacing w:line="480" w:lineRule="auto"/>
        <w:jc w:val="center"/>
        <w:rPr>
          <w:rFonts w:ascii="Times New Roman" w:eastAsia="Times New Roman" w:hAnsi="Times New Roman" w:cs="Times New Roman"/>
          <w:b/>
          <w:sz w:val="24"/>
          <w:szCs w:val="24"/>
        </w:rPr>
      </w:pPr>
    </w:p>
    <w:p w14:paraId="1ADD8B17" w14:textId="77777777" w:rsidR="00A8190C" w:rsidRDefault="00A8190C" w:rsidP="00A8190C">
      <w:pPr>
        <w:pStyle w:val="Normal1"/>
        <w:spacing w:line="480" w:lineRule="auto"/>
        <w:jc w:val="center"/>
        <w:rPr>
          <w:rFonts w:ascii="Times New Roman" w:eastAsia="Times New Roman" w:hAnsi="Times New Roman" w:cs="Times New Roman"/>
          <w:b/>
          <w:sz w:val="24"/>
          <w:szCs w:val="24"/>
        </w:rPr>
      </w:pPr>
    </w:p>
    <w:p w14:paraId="025A6E2A" w14:textId="159C9BE0" w:rsidR="00927397" w:rsidRDefault="00927397" w:rsidP="00927397">
      <w:pPr>
        <w:pStyle w:val="Normal1"/>
        <w:spacing w:line="480" w:lineRule="auto"/>
        <w:rPr>
          <w:rFonts w:ascii="Times New Roman" w:eastAsia="Times New Roman" w:hAnsi="Times New Roman" w:cs="Times New Roman"/>
          <w:b/>
          <w:sz w:val="28"/>
          <w:szCs w:val="28"/>
        </w:rPr>
      </w:pPr>
    </w:p>
    <w:p w14:paraId="3FAB1BF2" w14:textId="77777777" w:rsidR="00927397" w:rsidRPr="00927397" w:rsidRDefault="00927397" w:rsidP="00927397">
      <w:pPr>
        <w:pStyle w:val="Normal1"/>
        <w:spacing w:line="480" w:lineRule="auto"/>
        <w:jc w:val="center"/>
        <w:rPr>
          <w:b/>
          <w:sz w:val="28"/>
          <w:szCs w:val="28"/>
        </w:rPr>
      </w:pPr>
      <w:r w:rsidRPr="00927397">
        <w:rPr>
          <w:b/>
          <w:sz w:val="28"/>
          <w:szCs w:val="28"/>
        </w:rPr>
        <w:t>Program: BA International Hotel Management</w:t>
      </w:r>
    </w:p>
    <w:p w14:paraId="225BDA53" w14:textId="3A631AAA" w:rsidR="00927397" w:rsidRPr="00927397" w:rsidRDefault="00927397" w:rsidP="00927397">
      <w:pPr>
        <w:pStyle w:val="Normal1"/>
        <w:spacing w:line="480" w:lineRule="auto"/>
        <w:jc w:val="center"/>
        <w:rPr>
          <w:b/>
          <w:sz w:val="28"/>
          <w:szCs w:val="28"/>
        </w:rPr>
      </w:pPr>
      <w:r w:rsidRPr="00927397">
        <w:rPr>
          <w:b/>
          <w:sz w:val="28"/>
          <w:szCs w:val="28"/>
        </w:rPr>
        <w:t>Module: Management and Organisational Behaviour</w:t>
      </w:r>
    </w:p>
    <w:p w14:paraId="38D3599A" w14:textId="10BC6C3F" w:rsidR="00927397" w:rsidRPr="00927397" w:rsidRDefault="00927397" w:rsidP="00927397">
      <w:pPr>
        <w:pStyle w:val="Normal1"/>
        <w:spacing w:line="480" w:lineRule="auto"/>
        <w:jc w:val="center"/>
        <w:rPr>
          <w:b/>
          <w:sz w:val="28"/>
          <w:szCs w:val="28"/>
        </w:rPr>
      </w:pPr>
      <w:r w:rsidRPr="00927397">
        <w:rPr>
          <w:b/>
          <w:sz w:val="28"/>
          <w:szCs w:val="28"/>
        </w:rPr>
        <w:t>Module code: BMIH500</w:t>
      </w:r>
      <w:r>
        <w:rPr>
          <w:b/>
          <w:sz w:val="28"/>
          <w:szCs w:val="28"/>
        </w:rPr>
        <w:t>4</w:t>
      </w:r>
    </w:p>
    <w:p w14:paraId="1F212C4F" w14:textId="77777777" w:rsidR="00927397" w:rsidRPr="00927397" w:rsidRDefault="00927397" w:rsidP="00927397">
      <w:pPr>
        <w:pStyle w:val="Normal1"/>
        <w:spacing w:line="480" w:lineRule="auto"/>
        <w:jc w:val="center"/>
        <w:rPr>
          <w:b/>
          <w:sz w:val="28"/>
          <w:szCs w:val="28"/>
        </w:rPr>
      </w:pPr>
      <w:r w:rsidRPr="00927397">
        <w:rPr>
          <w:b/>
          <w:sz w:val="28"/>
          <w:szCs w:val="28"/>
        </w:rPr>
        <w:t>Student name: Hasna Jahan</w:t>
      </w:r>
    </w:p>
    <w:p w14:paraId="56AD917D" w14:textId="77777777" w:rsidR="00927397" w:rsidRPr="00927397" w:rsidRDefault="00927397" w:rsidP="00927397">
      <w:pPr>
        <w:pStyle w:val="Normal1"/>
        <w:spacing w:line="480" w:lineRule="auto"/>
        <w:jc w:val="center"/>
        <w:rPr>
          <w:b/>
          <w:sz w:val="28"/>
          <w:szCs w:val="28"/>
        </w:rPr>
      </w:pPr>
      <w:r w:rsidRPr="00927397">
        <w:rPr>
          <w:b/>
          <w:sz w:val="28"/>
          <w:szCs w:val="28"/>
        </w:rPr>
        <w:t xml:space="preserve">Student ID number: 2109022 </w:t>
      </w:r>
    </w:p>
    <w:p w14:paraId="5BB34A7D" w14:textId="7D1F22A3" w:rsidR="00927397" w:rsidRPr="00927397" w:rsidRDefault="00927397" w:rsidP="00927397">
      <w:pPr>
        <w:pStyle w:val="Normal1"/>
        <w:spacing w:line="480" w:lineRule="auto"/>
        <w:jc w:val="center"/>
        <w:rPr>
          <w:b/>
          <w:sz w:val="28"/>
          <w:szCs w:val="28"/>
        </w:rPr>
      </w:pPr>
      <w:r w:rsidRPr="00927397">
        <w:rPr>
          <w:b/>
          <w:sz w:val="28"/>
          <w:szCs w:val="28"/>
        </w:rPr>
        <w:t xml:space="preserve">Lecturer Name: </w:t>
      </w:r>
      <w:r>
        <w:rPr>
          <w:b/>
          <w:sz w:val="28"/>
          <w:szCs w:val="28"/>
        </w:rPr>
        <w:t>Robyn Griffiths</w:t>
      </w:r>
    </w:p>
    <w:p w14:paraId="4E37BF64" w14:textId="09BE59BE" w:rsidR="0004600B" w:rsidRPr="00A8190C" w:rsidRDefault="00927397" w:rsidP="00927397">
      <w:pPr>
        <w:pStyle w:val="Normal1"/>
        <w:spacing w:line="480" w:lineRule="auto"/>
        <w:jc w:val="center"/>
        <w:rPr>
          <w:rFonts w:ascii="Times New Roman" w:eastAsia="Times New Roman" w:hAnsi="Times New Roman" w:cs="Times New Roman"/>
          <w:b/>
          <w:sz w:val="28"/>
          <w:szCs w:val="28"/>
        </w:rPr>
      </w:pPr>
      <w:r w:rsidRPr="00927397">
        <w:rPr>
          <w:b/>
          <w:sz w:val="28"/>
          <w:szCs w:val="28"/>
        </w:rPr>
        <w:t xml:space="preserve">Assignment Title: </w:t>
      </w:r>
      <w:r>
        <w:rPr>
          <w:b/>
          <w:sz w:val="28"/>
          <w:szCs w:val="28"/>
        </w:rPr>
        <w:t>Craig Poole – Hotel Manager</w:t>
      </w:r>
      <w:r w:rsidR="005B450A" w:rsidRPr="00A8190C">
        <w:rPr>
          <w:b/>
          <w:sz w:val="28"/>
          <w:szCs w:val="28"/>
        </w:rPr>
        <w:br w:type="page"/>
      </w:r>
    </w:p>
    <w:p w14:paraId="4BB64215" w14:textId="77777777" w:rsidR="00DD4A5C" w:rsidRPr="00DD4A5C" w:rsidRDefault="005B450A" w:rsidP="00DD4A5C">
      <w:pPr>
        <w:pStyle w:val="Normal1"/>
        <w:spacing w:line="480" w:lineRule="auto"/>
        <w:jc w:val="center"/>
        <w:rPr>
          <w:rFonts w:ascii="Times New Roman" w:eastAsia="Times New Roman" w:hAnsi="Times New Roman" w:cs="Times New Roman"/>
          <w:b/>
          <w:sz w:val="28"/>
          <w:szCs w:val="28"/>
        </w:rPr>
      </w:pPr>
      <w:r w:rsidRPr="00DD4A5C">
        <w:rPr>
          <w:rFonts w:ascii="Times New Roman" w:eastAsia="Times New Roman" w:hAnsi="Times New Roman" w:cs="Times New Roman"/>
          <w:b/>
          <w:sz w:val="28"/>
          <w:szCs w:val="28"/>
        </w:rPr>
        <w:lastRenderedPageBreak/>
        <w:t>Table of contents</w:t>
      </w:r>
    </w:p>
    <w:p w14:paraId="2A1208E8" w14:textId="77777777" w:rsidR="00DD4A5C" w:rsidRPr="00DD4A5C" w:rsidRDefault="00DD4A5C" w:rsidP="00DD4A5C">
      <w:pPr>
        <w:pStyle w:val="Normal1"/>
        <w:spacing w:line="480" w:lineRule="auto"/>
        <w:jc w:val="both"/>
        <w:rPr>
          <w:rFonts w:ascii="Times New Roman" w:hAnsi="Times New Roman" w:cs="Times New Roman"/>
          <w:noProof/>
          <w:sz w:val="24"/>
          <w:szCs w:val="24"/>
        </w:rPr>
      </w:pPr>
      <w:r w:rsidRPr="00DD4A5C">
        <w:rPr>
          <w:rFonts w:ascii="Times New Roman" w:eastAsia="Times New Roman" w:hAnsi="Times New Roman" w:cs="Times New Roman"/>
          <w:sz w:val="24"/>
          <w:szCs w:val="24"/>
        </w:rPr>
        <w:fldChar w:fldCharType="begin"/>
      </w:r>
      <w:r w:rsidRPr="00DD4A5C">
        <w:rPr>
          <w:rFonts w:ascii="Times New Roman" w:eastAsia="Times New Roman" w:hAnsi="Times New Roman" w:cs="Times New Roman"/>
          <w:sz w:val="24"/>
          <w:szCs w:val="24"/>
        </w:rPr>
        <w:instrText xml:space="preserve"> TOC \h \z \t "Heading 7" \c </w:instrText>
      </w:r>
      <w:r w:rsidRPr="00DD4A5C">
        <w:rPr>
          <w:rFonts w:ascii="Times New Roman" w:eastAsia="Times New Roman" w:hAnsi="Times New Roman" w:cs="Times New Roman"/>
          <w:sz w:val="24"/>
          <w:szCs w:val="24"/>
        </w:rPr>
        <w:fldChar w:fldCharType="separate"/>
      </w:r>
    </w:p>
    <w:p w14:paraId="10EC67A1" w14:textId="77777777" w:rsidR="00DD4A5C" w:rsidRPr="00DD4A5C" w:rsidRDefault="00000000" w:rsidP="00DD4A5C">
      <w:pPr>
        <w:pStyle w:val="TableofFigures"/>
        <w:tabs>
          <w:tab w:val="right" w:leader="dot" w:pos="9019"/>
        </w:tabs>
        <w:spacing w:line="480" w:lineRule="auto"/>
        <w:jc w:val="both"/>
        <w:rPr>
          <w:rFonts w:ascii="Times New Roman" w:hAnsi="Times New Roman" w:cs="Times New Roman"/>
          <w:noProof/>
          <w:sz w:val="24"/>
          <w:szCs w:val="24"/>
        </w:rPr>
      </w:pPr>
      <w:hyperlink w:anchor="_Toc134737382" w:history="1">
        <w:r w:rsidR="00DD4A5C" w:rsidRPr="00DD4A5C">
          <w:rPr>
            <w:rStyle w:val="Hyperlink"/>
            <w:rFonts w:ascii="Times New Roman" w:eastAsia="Times New Roman" w:hAnsi="Times New Roman" w:cs="Times New Roman"/>
            <w:noProof/>
            <w:sz w:val="24"/>
            <w:szCs w:val="24"/>
          </w:rPr>
          <w:t>Introduction</w:t>
        </w:r>
        <w:r w:rsidR="00DD4A5C" w:rsidRPr="00DD4A5C">
          <w:rPr>
            <w:rFonts w:ascii="Times New Roman" w:hAnsi="Times New Roman" w:cs="Times New Roman"/>
            <w:noProof/>
            <w:webHidden/>
            <w:sz w:val="24"/>
            <w:szCs w:val="24"/>
          </w:rPr>
          <w:tab/>
        </w:r>
        <w:r w:rsidR="00DD4A5C" w:rsidRPr="00DD4A5C">
          <w:rPr>
            <w:rFonts w:ascii="Times New Roman" w:hAnsi="Times New Roman" w:cs="Times New Roman"/>
            <w:noProof/>
            <w:webHidden/>
            <w:sz w:val="24"/>
            <w:szCs w:val="24"/>
          </w:rPr>
          <w:fldChar w:fldCharType="begin"/>
        </w:r>
        <w:r w:rsidR="00DD4A5C" w:rsidRPr="00DD4A5C">
          <w:rPr>
            <w:rFonts w:ascii="Times New Roman" w:hAnsi="Times New Roman" w:cs="Times New Roman"/>
            <w:noProof/>
            <w:webHidden/>
            <w:sz w:val="24"/>
            <w:szCs w:val="24"/>
          </w:rPr>
          <w:instrText xml:space="preserve"> PAGEREF _Toc134737382 \h </w:instrText>
        </w:r>
        <w:r w:rsidR="00DD4A5C" w:rsidRPr="00DD4A5C">
          <w:rPr>
            <w:rFonts w:ascii="Times New Roman" w:hAnsi="Times New Roman" w:cs="Times New Roman"/>
            <w:noProof/>
            <w:webHidden/>
            <w:sz w:val="24"/>
            <w:szCs w:val="24"/>
          </w:rPr>
        </w:r>
        <w:r w:rsidR="00DD4A5C" w:rsidRPr="00DD4A5C">
          <w:rPr>
            <w:rFonts w:ascii="Times New Roman" w:hAnsi="Times New Roman" w:cs="Times New Roman"/>
            <w:noProof/>
            <w:webHidden/>
            <w:sz w:val="24"/>
            <w:szCs w:val="24"/>
          </w:rPr>
          <w:fldChar w:fldCharType="separate"/>
        </w:r>
        <w:r w:rsidR="00DD4A5C" w:rsidRPr="00DD4A5C">
          <w:rPr>
            <w:rFonts w:ascii="Times New Roman" w:hAnsi="Times New Roman" w:cs="Times New Roman"/>
            <w:noProof/>
            <w:webHidden/>
            <w:sz w:val="24"/>
            <w:szCs w:val="24"/>
          </w:rPr>
          <w:t>3</w:t>
        </w:r>
        <w:r w:rsidR="00DD4A5C" w:rsidRPr="00DD4A5C">
          <w:rPr>
            <w:rFonts w:ascii="Times New Roman" w:hAnsi="Times New Roman" w:cs="Times New Roman"/>
            <w:noProof/>
            <w:webHidden/>
            <w:sz w:val="24"/>
            <w:szCs w:val="24"/>
          </w:rPr>
          <w:fldChar w:fldCharType="end"/>
        </w:r>
      </w:hyperlink>
    </w:p>
    <w:p w14:paraId="58503991" w14:textId="77777777" w:rsidR="00DD4A5C" w:rsidRPr="00DD4A5C" w:rsidRDefault="00000000" w:rsidP="00DD4A5C">
      <w:pPr>
        <w:pStyle w:val="TableofFigures"/>
        <w:tabs>
          <w:tab w:val="right" w:leader="dot" w:pos="9019"/>
        </w:tabs>
        <w:spacing w:line="480" w:lineRule="auto"/>
        <w:jc w:val="both"/>
        <w:rPr>
          <w:rFonts w:ascii="Times New Roman" w:hAnsi="Times New Roman" w:cs="Times New Roman"/>
          <w:noProof/>
          <w:sz w:val="24"/>
          <w:szCs w:val="24"/>
        </w:rPr>
      </w:pPr>
      <w:hyperlink w:anchor="_Toc134737383" w:history="1">
        <w:r w:rsidR="00DD4A5C" w:rsidRPr="00DD4A5C">
          <w:rPr>
            <w:rStyle w:val="Hyperlink"/>
            <w:rFonts w:ascii="Times New Roman" w:eastAsia="Times New Roman" w:hAnsi="Times New Roman" w:cs="Times New Roman"/>
            <w:noProof/>
            <w:sz w:val="24"/>
            <w:szCs w:val="24"/>
          </w:rPr>
          <w:t>Critical evaluation of Doubletree by Hilton (Reading Pennsylvania) General Manager Craig Poole.</w:t>
        </w:r>
        <w:r w:rsidR="00DD4A5C" w:rsidRPr="00DD4A5C">
          <w:rPr>
            <w:rFonts w:ascii="Times New Roman" w:hAnsi="Times New Roman" w:cs="Times New Roman"/>
            <w:noProof/>
            <w:webHidden/>
            <w:sz w:val="24"/>
            <w:szCs w:val="24"/>
          </w:rPr>
          <w:tab/>
        </w:r>
        <w:r w:rsidR="00DD4A5C" w:rsidRPr="00DD4A5C">
          <w:rPr>
            <w:rFonts w:ascii="Times New Roman" w:hAnsi="Times New Roman" w:cs="Times New Roman"/>
            <w:noProof/>
            <w:webHidden/>
            <w:sz w:val="24"/>
            <w:szCs w:val="24"/>
          </w:rPr>
          <w:fldChar w:fldCharType="begin"/>
        </w:r>
        <w:r w:rsidR="00DD4A5C" w:rsidRPr="00DD4A5C">
          <w:rPr>
            <w:rFonts w:ascii="Times New Roman" w:hAnsi="Times New Roman" w:cs="Times New Roman"/>
            <w:noProof/>
            <w:webHidden/>
            <w:sz w:val="24"/>
            <w:szCs w:val="24"/>
          </w:rPr>
          <w:instrText xml:space="preserve"> PAGEREF _Toc134737383 \h </w:instrText>
        </w:r>
        <w:r w:rsidR="00DD4A5C" w:rsidRPr="00DD4A5C">
          <w:rPr>
            <w:rFonts w:ascii="Times New Roman" w:hAnsi="Times New Roman" w:cs="Times New Roman"/>
            <w:noProof/>
            <w:webHidden/>
            <w:sz w:val="24"/>
            <w:szCs w:val="24"/>
          </w:rPr>
        </w:r>
        <w:r w:rsidR="00DD4A5C" w:rsidRPr="00DD4A5C">
          <w:rPr>
            <w:rFonts w:ascii="Times New Roman" w:hAnsi="Times New Roman" w:cs="Times New Roman"/>
            <w:noProof/>
            <w:webHidden/>
            <w:sz w:val="24"/>
            <w:szCs w:val="24"/>
          </w:rPr>
          <w:fldChar w:fldCharType="separate"/>
        </w:r>
        <w:r w:rsidR="00DD4A5C" w:rsidRPr="00DD4A5C">
          <w:rPr>
            <w:rFonts w:ascii="Times New Roman" w:hAnsi="Times New Roman" w:cs="Times New Roman"/>
            <w:noProof/>
            <w:webHidden/>
            <w:sz w:val="24"/>
            <w:szCs w:val="24"/>
          </w:rPr>
          <w:t>3</w:t>
        </w:r>
        <w:r w:rsidR="00DD4A5C" w:rsidRPr="00DD4A5C">
          <w:rPr>
            <w:rFonts w:ascii="Times New Roman" w:hAnsi="Times New Roman" w:cs="Times New Roman"/>
            <w:noProof/>
            <w:webHidden/>
            <w:sz w:val="24"/>
            <w:szCs w:val="24"/>
          </w:rPr>
          <w:fldChar w:fldCharType="end"/>
        </w:r>
      </w:hyperlink>
    </w:p>
    <w:p w14:paraId="18BD64B7" w14:textId="77777777" w:rsidR="00DD4A5C" w:rsidRPr="00DD4A5C" w:rsidRDefault="00000000" w:rsidP="00DD4A5C">
      <w:pPr>
        <w:pStyle w:val="TableofFigures"/>
        <w:tabs>
          <w:tab w:val="right" w:leader="dot" w:pos="9019"/>
        </w:tabs>
        <w:spacing w:line="480" w:lineRule="auto"/>
        <w:jc w:val="both"/>
        <w:rPr>
          <w:rFonts w:ascii="Times New Roman" w:hAnsi="Times New Roman" w:cs="Times New Roman"/>
          <w:noProof/>
          <w:sz w:val="24"/>
          <w:szCs w:val="24"/>
        </w:rPr>
      </w:pPr>
      <w:hyperlink w:anchor="_Toc134737384" w:history="1">
        <w:r w:rsidR="00DD4A5C" w:rsidRPr="00DD4A5C">
          <w:rPr>
            <w:rStyle w:val="Hyperlink"/>
            <w:rFonts w:ascii="Times New Roman" w:eastAsia="Times New Roman" w:hAnsi="Times New Roman" w:cs="Times New Roman"/>
            <w:noProof/>
            <w:sz w:val="24"/>
            <w:szCs w:val="24"/>
          </w:rPr>
          <w:t>Consider how effective Craig Poole may be within each of the three key functions of managerial leadership</w:t>
        </w:r>
        <w:r w:rsidR="00DD4A5C" w:rsidRPr="00DD4A5C">
          <w:rPr>
            <w:rFonts w:ascii="Times New Roman" w:hAnsi="Times New Roman" w:cs="Times New Roman"/>
            <w:noProof/>
            <w:webHidden/>
            <w:sz w:val="24"/>
            <w:szCs w:val="24"/>
          </w:rPr>
          <w:tab/>
        </w:r>
        <w:r w:rsidR="00DD4A5C" w:rsidRPr="00DD4A5C">
          <w:rPr>
            <w:rFonts w:ascii="Times New Roman" w:hAnsi="Times New Roman" w:cs="Times New Roman"/>
            <w:noProof/>
            <w:webHidden/>
            <w:sz w:val="24"/>
            <w:szCs w:val="24"/>
          </w:rPr>
          <w:fldChar w:fldCharType="begin"/>
        </w:r>
        <w:r w:rsidR="00DD4A5C" w:rsidRPr="00DD4A5C">
          <w:rPr>
            <w:rFonts w:ascii="Times New Roman" w:hAnsi="Times New Roman" w:cs="Times New Roman"/>
            <w:noProof/>
            <w:webHidden/>
            <w:sz w:val="24"/>
            <w:szCs w:val="24"/>
          </w:rPr>
          <w:instrText xml:space="preserve"> PAGEREF _Toc134737384 \h </w:instrText>
        </w:r>
        <w:r w:rsidR="00DD4A5C" w:rsidRPr="00DD4A5C">
          <w:rPr>
            <w:rFonts w:ascii="Times New Roman" w:hAnsi="Times New Roman" w:cs="Times New Roman"/>
            <w:noProof/>
            <w:webHidden/>
            <w:sz w:val="24"/>
            <w:szCs w:val="24"/>
          </w:rPr>
        </w:r>
        <w:r w:rsidR="00DD4A5C" w:rsidRPr="00DD4A5C">
          <w:rPr>
            <w:rFonts w:ascii="Times New Roman" w:hAnsi="Times New Roman" w:cs="Times New Roman"/>
            <w:noProof/>
            <w:webHidden/>
            <w:sz w:val="24"/>
            <w:szCs w:val="24"/>
          </w:rPr>
          <w:fldChar w:fldCharType="separate"/>
        </w:r>
        <w:r w:rsidR="00DD4A5C" w:rsidRPr="00DD4A5C">
          <w:rPr>
            <w:rFonts w:ascii="Times New Roman" w:hAnsi="Times New Roman" w:cs="Times New Roman"/>
            <w:noProof/>
            <w:webHidden/>
            <w:sz w:val="24"/>
            <w:szCs w:val="24"/>
          </w:rPr>
          <w:t>6</w:t>
        </w:r>
        <w:r w:rsidR="00DD4A5C" w:rsidRPr="00DD4A5C">
          <w:rPr>
            <w:rFonts w:ascii="Times New Roman" w:hAnsi="Times New Roman" w:cs="Times New Roman"/>
            <w:noProof/>
            <w:webHidden/>
            <w:sz w:val="24"/>
            <w:szCs w:val="24"/>
          </w:rPr>
          <w:fldChar w:fldCharType="end"/>
        </w:r>
      </w:hyperlink>
    </w:p>
    <w:p w14:paraId="34CD8FAE" w14:textId="77777777" w:rsidR="00DD4A5C" w:rsidRPr="00DD4A5C" w:rsidRDefault="00000000" w:rsidP="00DD4A5C">
      <w:pPr>
        <w:pStyle w:val="TableofFigures"/>
        <w:tabs>
          <w:tab w:val="right" w:leader="dot" w:pos="9019"/>
        </w:tabs>
        <w:spacing w:line="480" w:lineRule="auto"/>
        <w:jc w:val="both"/>
        <w:rPr>
          <w:rFonts w:ascii="Times New Roman" w:hAnsi="Times New Roman" w:cs="Times New Roman"/>
          <w:noProof/>
          <w:sz w:val="24"/>
          <w:szCs w:val="24"/>
        </w:rPr>
      </w:pPr>
      <w:hyperlink w:anchor="_Toc134737385" w:history="1">
        <w:r w:rsidR="00DD4A5C" w:rsidRPr="00DD4A5C">
          <w:rPr>
            <w:rStyle w:val="Hyperlink"/>
            <w:rFonts w:ascii="Times New Roman" w:eastAsia="Times New Roman" w:hAnsi="Times New Roman" w:cs="Times New Roman"/>
            <w:noProof/>
            <w:sz w:val="24"/>
            <w:szCs w:val="24"/>
          </w:rPr>
          <w:t>Conclusion</w:t>
        </w:r>
        <w:r w:rsidR="00DD4A5C" w:rsidRPr="00DD4A5C">
          <w:rPr>
            <w:rFonts w:ascii="Times New Roman" w:hAnsi="Times New Roman" w:cs="Times New Roman"/>
            <w:noProof/>
            <w:webHidden/>
            <w:sz w:val="24"/>
            <w:szCs w:val="24"/>
          </w:rPr>
          <w:tab/>
        </w:r>
        <w:r w:rsidR="00DD4A5C" w:rsidRPr="00DD4A5C">
          <w:rPr>
            <w:rFonts w:ascii="Times New Roman" w:hAnsi="Times New Roman" w:cs="Times New Roman"/>
            <w:noProof/>
            <w:webHidden/>
            <w:sz w:val="24"/>
            <w:szCs w:val="24"/>
          </w:rPr>
          <w:fldChar w:fldCharType="begin"/>
        </w:r>
        <w:r w:rsidR="00DD4A5C" w:rsidRPr="00DD4A5C">
          <w:rPr>
            <w:rFonts w:ascii="Times New Roman" w:hAnsi="Times New Roman" w:cs="Times New Roman"/>
            <w:noProof/>
            <w:webHidden/>
            <w:sz w:val="24"/>
            <w:szCs w:val="24"/>
          </w:rPr>
          <w:instrText xml:space="preserve"> PAGEREF _Toc134737385 \h </w:instrText>
        </w:r>
        <w:r w:rsidR="00DD4A5C" w:rsidRPr="00DD4A5C">
          <w:rPr>
            <w:rFonts w:ascii="Times New Roman" w:hAnsi="Times New Roman" w:cs="Times New Roman"/>
            <w:noProof/>
            <w:webHidden/>
            <w:sz w:val="24"/>
            <w:szCs w:val="24"/>
          </w:rPr>
        </w:r>
        <w:r w:rsidR="00DD4A5C" w:rsidRPr="00DD4A5C">
          <w:rPr>
            <w:rFonts w:ascii="Times New Roman" w:hAnsi="Times New Roman" w:cs="Times New Roman"/>
            <w:noProof/>
            <w:webHidden/>
            <w:sz w:val="24"/>
            <w:szCs w:val="24"/>
          </w:rPr>
          <w:fldChar w:fldCharType="separate"/>
        </w:r>
        <w:r w:rsidR="00DD4A5C" w:rsidRPr="00DD4A5C">
          <w:rPr>
            <w:rFonts w:ascii="Times New Roman" w:hAnsi="Times New Roman" w:cs="Times New Roman"/>
            <w:noProof/>
            <w:webHidden/>
            <w:sz w:val="24"/>
            <w:szCs w:val="24"/>
          </w:rPr>
          <w:t>9</w:t>
        </w:r>
        <w:r w:rsidR="00DD4A5C" w:rsidRPr="00DD4A5C">
          <w:rPr>
            <w:rFonts w:ascii="Times New Roman" w:hAnsi="Times New Roman" w:cs="Times New Roman"/>
            <w:noProof/>
            <w:webHidden/>
            <w:sz w:val="24"/>
            <w:szCs w:val="24"/>
          </w:rPr>
          <w:fldChar w:fldCharType="end"/>
        </w:r>
      </w:hyperlink>
    </w:p>
    <w:p w14:paraId="4D0DDFD3" w14:textId="77777777" w:rsidR="00DD4A5C" w:rsidRPr="00DD4A5C" w:rsidRDefault="00000000" w:rsidP="00DD4A5C">
      <w:pPr>
        <w:pStyle w:val="TableofFigures"/>
        <w:tabs>
          <w:tab w:val="right" w:leader="dot" w:pos="9019"/>
        </w:tabs>
        <w:spacing w:line="480" w:lineRule="auto"/>
        <w:jc w:val="both"/>
        <w:rPr>
          <w:rFonts w:ascii="Times New Roman" w:hAnsi="Times New Roman" w:cs="Times New Roman"/>
          <w:noProof/>
          <w:sz w:val="24"/>
          <w:szCs w:val="24"/>
        </w:rPr>
      </w:pPr>
      <w:hyperlink w:anchor="_Toc134737386" w:history="1">
        <w:r w:rsidR="00DD4A5C" w:rsidRPr="00DD4A5C">
          <w:rPr>
            <w:rStyle w:val="Hyperlink"/>
            <w:rFonts w:ascii="Times New Roman" w:eastAsia="Times New Roman" w:hAnsi="Times New Roman" w:cs="Times New Roman"/>
            <w:noProof/>
            <w:sz w:val="24"/>
            <w:szCs w:val="24"/>
          </w:rPr>
          <w:t>References</w:t>
        </w:r>
        <w:r w:rsidR="00DD4A5C" w:rsidRPr="00DD4A5C">
          <w:rPr>
            <w:rFonts w:ascii="Times New Roman" w:hAnsi="Times New Roman" w:cs="Times New Roman"/>
            <w:noProof/>
            <w:webHidden/>
            <w:sz w:val="24"/>
            <w:szCs w:val="24"/>
          </w:rPr>
          <w:tab/>
        </w:r>
        <w:r w:rsidR="00DD4A5C" w:rsidRPr="00DD4A5C">
          <w:rPr>
            <w:rFonts w:ascii="Times New Roman" w:hAnsi="Times New Roman" w:cs="Times New Roman"/>
            <w:noProof/>
            <w:webHidden/>
            <w:sz w:val="24"/>
            <w:szCs w:val="24"/>
          </w:rPr>
          <w:fldChar w:fldCharType="begin"/>
        </w:r>
        <w:r w:rsidR="00DD4A5C" w:rsidRPr="00DD4A5C">
          <w:rPr>
            <w:rFonts w:ascii="Times New Roman" w:hAnsi="Times New Roman" w:cs="Times New Roman"/>
            <w:noProof/>
            <w:webHidden/>
            <w:sz w:val="24"/>
            <w:szCs w:val="24"/>
          </w:rPr>
          <w:instrText xml:space="preserve"> PAGEREF _Toc134737386 \h </w:instrText>
        </w:r>
        <w:r w:rsidR="00DD4A5C" w:rsidRPr="00DD4A5C">
          <w:rPr>
            <w:rFonts w:ascii="Times New Roman" w:hAnsi="Times New Roman" w:cs="Times New Roman"/>
            <w:noProof/>
            <w:webHidden/>
            <w:sz w:val="24"/>
            <w:szCs w:val="24"/>
          </w:rPr>
        </w:r>
        <w:r w:rsidR="00DD4A5C" w:rsidRPr="00DD4A5C">
          <w:rPr>
            <w:rFonts w:ascii="Times New Roman" w:hAnsi="Times New Roman" w:cs="Times New Roman"/>
            <w:noProof/>
            <w:webHidden/>
            <w:sz w:val="24"/>
            <w:szCs w:val="24"/>
          </w:rPr>
          <w:fldChar w:fldCharType="separate"/>
        </w:r>
        <w:r w:rsidR="00DD4A5C" w:rsidRPr="00DD4A5C">
          <w:rPr>
            <w:rFonts w:ascii="Times New Roman" w:hAnsi="Times New Roman" w:cs="Times New Roman"/>
            <w:noProof/>
            <w:webHidden/>
            <w:sz w:val="24"/>
            <w:szCs w:val="24"/>
          </w:rPr>
          <w:t>10</w:t>
        </w:r>
        <w:r w:rsidR="00DD4A5C" w:rsidRPr="00DD4A5C">
          <w:rPr>
            <w:rFonts w:ascii="Times New Roman" w:hAnsi="Times New Roman" w:cs="Times New Roman"/>
            <w:noProof/>
            <w:webHidden/>
            <w:sz w:val="24"/>
            <w:szCs w:val="24"/>
          </w:rPr>
          <w:fldChar w:fldCharType="end"/>
        </w:r>
      </w:hyperlink>
    </w:p>
    <w:p w14:paraId="285084C9" w14:textId="77777777" w:rsidR="0004600B" w:rsidRPr="00DD4A5C" w:rsidRDefault="00DD4A5C" w:rsidP="00DD4A5C">
      <w:pPr>
        <w:pStyle w:val="Normal1"/>
        <w:spacing w:line="480" w:lineRule="auto"/>
        <w:jc w:val="both"/>
        <w:rPr>
          <w:rFonts w:ascii="Times New Roman" w:eastAsia="Times New Roman" w:hAnsi="Times New Roman" w:cs="Times New Roman"/>
          <w:sz w:val="24"/>
          <w:szCs w:val="24"/>
        </w:rPr>
      </w:pPr>
      <w:r w:rsidRPr="00DD4A5C">
        <w:rPr>
          <w:rFonts w:ascii="Times New Roman" w:eastAsia="Times New Roman" w:hAnsi="Times New Roman" w:cs="Times New Roman"/>
          <w:sz w:val="24"/>
          <w:szCs w:val="24"/>
        </w:rPr>
        <w:fldChar w:fldCharType="end"/>
      </w:r>
    </w:p>
    <w:p w14:paraId="3402D269" w14:textId="77777777" w:rsidR="0004600B" w:rsidRDefault="005B450A">
      <w:pPr>
        <w:pStyle w:val="Normal1"/>
        <w:spacing w:line="480" w:lineRule="auto"/>
        <w:jc w:val="both"/>
        <w:rPr>
          <w:rFonts w:ascii="Times New Roman" w:eastAsia="Times New Roman" w:hAnsi="Times New Roman" w:cs="Times New Roman"/>
          <w:sz w:val="24"/>
          <w:szCs w:val="24"/>
        </w:rPr>
      </w:pPr>
      <w:r>
        <w:br w:type="page"/>
      </w:r>
    </w:p>
    <w:p w14:paraId="6B4ED33E" w14:textId="77777777" w:rsidR="0004600B" w:rsidRDefault="005B450A" w:rsidP="00A8190C">
      <w:pPr>
        <w:pStyle w:val="Heading7"/>
        <w:rPr>
          <w:rFonts w:eastAsia="Times New Roman"/>
        </w:rPr>
      </w:pPr>
      <w:bookmarkStart w:id="0" w:name="_Toc134737382"/>
      <w:r>
        <w:rPr>
          <w:rFonts w:eastAsia="Times New Roman"/>
        </w:rPr>
        <w:lastRenderedPageBreak/>
        <w:t>Introduction</w:t>
      </w:r>
      <w:bookmarkEnd w:id="0"/>
    </w:p>
    <w:p w14:paraId="4A0AEE34" w14:textId="77777777" w:rsidR="0004600B" w:rsidRDefault="005B450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is very significant in the success of an organization; the efficiency of the managerial process determines how well the organization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conduct its operations specifically in the hospitality industry.  In the current essay, there will be an evaluation of Craig Poole as a Hotel Manager of Doubletree by Hilton. There will be the use of different models and frameworks for the purpose of evaluating the management style that has been taken up by Craig Poole.  The managerial functions that were effectively conducted under the management of Craig Poole will be evaluated in an in-depth manner to understand the key components of his management style that led to the success of Doubletree.</w:t>
      </w:r>
    </w:p>
    <w:p w14:paraId="20612453" w14:textId="77777777" w:rsidR="0004600B" w:rsidRDefault="005B450A" w:rsidP="00A8190C">
      <w:pPr>
        <w:pStyle w:val="Heading7"/>
        <w:rPr>
          <w:rFonts w:eastAsia="Times New Roman"/>
        </w:rPr>
      </w:pPr>
      <w:bookmarkStart w:id="1" w:name="_Toc134737383"/>
      <w:r>
        <w:rPr>
          <w:rFonts w:eastAsia="Times New Roman"/>
        </w:rPr>
        <w:t>Critical evaluation of Doubletree by Hilton (Reading Pennsylvania) General Manager Craig Poole.</w:t>
      </w:r>
      <w:bookmarkEnd w:id="1"/>
      <w:r>
        <w:rPr>
          <w:rFonts w:eastAsia="Times New Roman"/>
        </w:rPr>
        <w:t xml:space="preserve"> </w:t>
      </w:r>
    </w:p>
    <w:p w14:paraId="49BB390D" w14:textId="77777777" w:rsidR="0004600B" w:rsidRDefault="005B450A">
      <w:pPr>
        <w:pStyle w:val="Normal1"/>
        <w:spacing w:line="48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critically evaluate the preferred style of Management used by Craig Poole in DoubleTree by Hilton there will be use of Blake and Mouton managerial grid. The Blake and Mouton managerial grid is a Mental framework and graphic that is used to effectively evaluate the manager's management approach as well as the style of the employees or subordinates that are present within an organization.  The x-axis in the grid ends to measure the measures concerned for production whereas the y-axis of the grid measures the manager's concern for the people present within the company.  In accordance with the following Framework, there are four management styles which include Country Club management, impoverished management, middle-of-the-road management, and produce or perish management (Mullins &amp; Dosser, 2013). </w:t>
      </w:r>
    </w:p>
    <w:p w14:paraId="2E888AB4" w14:textId="77777777" w:rsidR="00DD4A5C" w:rsidRDefault="00DD4A5C" w:rsidP="00DD4A5C">
      <w:pPr>
        <w:pStyle w:val="Normal1"/>
        <w:spacing w:line="480" w:lineRule="auto"/>
        <w:jc w:val="center"/>
        <w:rPr>
          <w:rFonts w:ascii="Times New Roman" w:eastAsia="Times New Roman" w:hAnsi="Times New Roman" w:cs="Times New Roman"/>
          <w:sz w:val="24"/>
          <w:szCs w:val="24"/>
        </w:rPr>
      </w:pPr>
      <w:r>
        <w:rPr>
          <w:noProof/>
          <w:lang w:val="en-US"/>
        </w:rPr>
        <w:lastRenderedPageBreak/>
        <w:drawing>
          <wp:inline distT="0" distB="0" distL="0" distR="0" wp14:anchorId="551FDF26" wp14:editId="42C09C0E">
            <wp:extent cx="3162300" cy="3162300"/>
            <wp:effectExtent l="19050" t="0" r="0" b="0"/>
            <wp:docPr id="1" name="Picture 1" descr="The Blake Mouton Managerial Grid | Leadership Grid: Examples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lake Mouton Managerial Grid | Leadership Grid: Examples - Video &amp;  Lesson Transcript | Study.com"/>
                    <pic:cNvPicPr>
                      <a:picLocks noChangeAspect="1" noChangeArrowheads="1"/>
                    </pic:cNvPicPr>
                  </pic:nvPicPr>
                  <pic:blipFill>
                    <a:blip r:embed="rId7"/>
                    <a:srcRect/>
                    <a:stretch>
                      <a:fillRect/>
                    </a:stretch>
                  </pic:blipFill>
                  <pic:spPr bwMode="auto">
                    <a:xfrm>
                      <a:off x="0" y="0"/>
                      <a:ext cx="3165146" cy="3165146"/>
                    </a:xfrm>
                    <a:prstGeom prst="rect">
                      <a:avLst/>
                    </a:prstGeom>
                    <a:noFill/>
                    <a:ln w="9525">
                      <a:noFill/>
                      <a:miter lim="800000"/>
                      <a:headEnd/>
                      <a:tailEnd/>
                    </a:ln>
                  </pic:spPr>
                </pic:pic>
              </a:graphicData>
            </a:graphic>
          </wp:inline>
        </w:drawing>
      </w:r>
    </w:p>
    <w:p w14:paraId="473DF335" w14:textId="77777777" w:rsidR="00DD4A5C" w:rsidRDefault="00DD4A5C">
      <w:pPr>
        <w:pStyle w:val="Normal1"/>
        <w:spacing w:line="480" w:lineRule="auto"/>
        <w:jc w:val="both"/>
        <w:rPr>
          <w:rFonts w:ascii="Times New Roman" w:eastAsia="Times New Roman" w:hAnsi="Times New Roman" w:cs="Times New Roman"/>
          <w:sz w:val="24"/>
          <w:szCs w:val="24"/>
        </w:rPr>
      </w:pPr>
    </w:p>
    <w:p w14:paraId="2EA80D99" w14:textId="77777777" w:rsidR="00585423" w:rsidRPr="00585423" w:rsidRDefault="00585423" w:rsidP="00585423">
      <w:pPr>
        <w:pStyle w:val="Normal1"/>
        <w:spacing w:line="480" w:lineRule="auto"/>
        <w:jc w:val="center"/>
        <w:rPr>
          <w:rFonts w:ascii="Times New Roman" w:eastAsia="Times New Roman" w:hAnsi="Times New Roman" w:cs="Times New Roman"/>
          <w:b/>
          <w:sz w:val="24"/>
          <w:szCs w:val="24"/>
        </w:rPr>
      </w:pPr>
      <w:r w:rsidRPr="00585423">
        <w:rPr>
          <w:rFonts w:ascii="Times New Roman" w:eastAsia="Times New Roman" w:hAnsi="Times New Roman" w:cs="Times New Roman"/>
          <w:b/>
          <w:sz w:val="24"/>
          <w:szCs w:val="24"/>
        </w:rPr>
        <w:t>Figure 1: Blake and Mouton managerial grid</w:t>
      </w:r>
    </w:p>
    <w:p w14:paraId="001E7C28" w14:textId="77777777" w:rsidR="00585423" w:rsidRDefault="00585423" w:rsidP="00585423">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Mullins, 2020)</w:t>
      </w:r>
    </w:p>
    <w:p w14:paraId="2C8DA848" w14:textId="77777777" w:rsidR="0004600B" w:rsidRDefault="005B450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Impoverished management style is an </w:t>
      </w:r>
      <w:proofErr w:type="spellStart"/>
      <w:r>
        <w:rPr>
          <w:rFonts w:ascii="Times New Roman" w:eastAsia="Times New Roman" w:hAnsi="Times New Roman" w:cs="Times New Roman"/>
          <w:sz w:val="24"/>
          <w:szCs w:val="24"/>
        </w:rPr>
        <w:t>em</w:t>
      </w:r>
      <w:proofErr w:type="spellEnd"/>
      <w:r>
        <w:rPr>
          <w:rFonts w:ascii="Times New Roman" w:eastAsia="Times New Roman" w:hAnsi="Times New Roman" w:cs="Times New Roman"/>
          <w:sz w:val="24"/>
          <w:szCs w:val="24"/>
        </w:rPr>
        <w:t xml:space="preserve"> management style in which the manager has low concern for the people as well as the production.  This type of management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very ineffective because the managers are considered to be unresponsive to the needs of their subordinates and are also resistant to any kind of change.  This is a very negative or infective style of management that leads to poor performance for a company as there is low concern for both people and production. The manager has a very ineffective role leading to demotivated employees and high levels of employee turnover. Middle-of-the-road management is a moderate management style in which there is moderate concern of the manager toward people and production (Mullins, 2020).  Basically, under the following management style, the manager wants to have a balance between people and production.  It is important to consider managers that use the following style or are interested in the Welfare of the subordinate as well as the results of the operations that are being conducted. The following management style is very effective for the purpose of making sure that the employees are satisfied and that there is also </w:t>
      </w:r>
      <w:r>
        <w:rPr>
          <w:rFonts w:ascii="Times New Roman" w:eastAsia="Times New Roman" w:hAnsi="Times New Roman" w:cs="Times New Roman"/>
          <w:sz w:val="24"/>
          <w:szCs w:val="24"/>
        </w:rPr>
        <w:lastRenderedPageBreak/>
        <w:t xml:space="preserve">performance seen within the operations of the firm.  Although it is important to consider that sometimes having a moderate approach has a negative impact on the employees as the following management style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indecisive is inspiring in nature. Produce or perish management style is a management style in which the manager is mainly focused and concerned about the production and has a very low concern about the people.  Under the following style, the manager is putting everything below the production and wants to see results that are high. Managers under the following management style are more focused on getting the job done rather than the Welfare of the subordinates. There is an authoritarian tendency that is shown by the management towards the employee which can demotivate the employees in a negative manner. Lastly, the Country Club management style is a style in which the concern of the manager is highly upon the people where there is a low concern in relation to the production (Mullins, 2016). The manager has an accommodating style of Management and is concerned about the needs and feelings of the team members and ensures that the subordinates are happy and Secure within the operations of the firm based upon which they will work hard and deliver the results. </w:t>
      </w:r>
    </w:p>
    <w:p w14:paraId="517D89E7" w14:textId="77777777" w:rsidR="0004600B" w:rsidRDefault="005B450A">
      <w:pPr>
        <w:pStyle w:val="Normal1"/>
        <w:spacing w:line="480" w:lineRule="auto"/>
        <w:jc w:val="both"/>
        <w:rPr>
          <w:rFonts w:ascii="Times New Roman" w:eastAsia="Times New Roman" w:hAnsi="Times New Roman" w:cs="Times New Roman"/>
        </w:rPr>
      </w:pPr>
      <w:r>
        <w:rPr>
          <w:rFonts w:ascii="Times New Roman" w:eastAsia="Times New Roman" w:hAnsi="Times New Roman" w:cs="Times New Roman"/>
          <w:sz w:val="24"/>
          <w:szCs w:val="24"/>
        </w:rPr>
        <w:t xml:space="preserve">Considering the case of </w:t>
      </w:r>
      <w:proofErr w:type="gramStart"/>
      <w:r>
        <w:rPr>
          <w:rFonts w:ascii="Times New Roman" w:eastAsia="Times New Roman" w:hAnsi="Times New Roman" w:cs="Times New Roman"/>
          <w:sz w:val="24"/>
          <w:szCs w:val="24"/>
        </w:rPr>
        <w:t>Craig Poole</w:t>
      </w:r>
      <w:proofErr w:type="gramEnd"/>
      <w:r>
        <w:rPr>
          <w:rFonts w:ascii="Times New Roman" w:eastAsia="Times New Roman" w:hAnsi="Times New Roman" w:cs="Times New Roman"/>
          <w:sz w:val="24"/>
          <w:szCs w:val="24"/>
        </w:rPr>
        <w:t xml:space="preserve"> it can be stated that the following Hotel Manager has always followed the Country Club management style. Through the information that has been available, it has been confirmed that Craig Poole</w:t>
      </w:r>
      <w:r>
        <w:rPr>
          <w:rFonts w:ascii="Times New Roman" w:eastAsia="Times New Roman" w:hAnsi="Times New Roman" w:cs="Times New Roman"/>
        </w:rPr>
        <w:t xml:space="preserve"> has been always thinking about the Welfare of his subordinate and employees (</w:t>
      </w:r>
      <w:r>
        <w:rPr>
          <w:rFonts w:ascii="Times New Roman" w:eastAsia="Times New Roman" w:hAnsi="Times New Roman" w:cs="Times New Roman"/>
          <w:color w:val="222222"/>
          <w:sz w:val="24"/>
          <w:szCs w:val="24"/>
          <w:highlight w:val="white"/>
        </w:rPr>
        <w:t xml:space="preserve">Yasir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rPr>
        <w:t xml:space="preserve">).  This is one of the major factors that has allowed him to deliver the success of DoubleTree by Hilton. The staff members as well as subordinates of the hotel have always stated positive things about </w:t>
      </w:r>
      <w:r>
        <w:rPr>
          <w:rFonts w:ascii="Times New Roman" w:eastAsia="Times New Roman" w:hAnsi="Times New Roman" w:cs="Times New Roman"/>
          <w:sz w:val="24"/>
          <w:szCs w:val="24"/>
        </w:rPr>
        <w:t xml:space="preserve">Craig Poole and how he has been humble as well as supportive to the Employees and ensured that they are well to do while operating within the organization. As a Country Club manager Craig Poole has been concerned about the people that are associated with DoubleTree by Hilton the following has assumed that if the employees are </w:t>
      </w:r>
      <w:proofErr w:type="gramStart"/>
      <w:r>
        <w:rPr>
          <w:rFonts w:ascii="Times New Roman" w:eastAsia="Times New Roman" w:hAnsi="Times New Roman" w:cs="Times New Roman"/>
          <w:sz w:val="24"/>
          <w:szCs w:val="24"/>
        </w:rPr>
        <w:t>happy</w:t>
      </w:r>
      <w:proofErr w:type="gramEnd"/>
      <w:r>
        <w:rPr>
          <w:rFonts w:ascii="Times New Roman" w:eastAsia="Times New Roman" w:hAnsi="Times New Roman" w:cs="Times New Roman"/>
          <w:sz w:val="24"/>
          <w:szCs w:val="24"/>
        </w:rPr>
        <w:t xml:space="preserve"> they will work hard for the organization and will allow the firm to achieve success </w:t>
      </w:r>
      <w:r>
        <w:rPr>
          <w:rFonts w:ascii="Times New Roman" w:eastAsia="Times New Roman" w:hAnsi="Times New Roman" w:cs="Times New Roman"/>
          <w:sz w:val="24"/>
          <w:szCs w:val="24"/>
        </w:rPr>
        <w:lastRenderedPageBreak/>
        <w:t xml:space="preserve">in its hospitality operations (Boddy, 2014).  In accordance with the management style of Craig Poole, the following wants to satisfy the needs and requirements of the employees so that they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work efficiently and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the needs and requirements of the customer.  Craig Poole Has always focused on creating a work environment that is friendly and positive towards the employees as well as subordinates of the firm which made sure that the employee turnover rate at Double Tree is comparatively low.  This allowed Hilton to have stable work that is continuously operating for the organization and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provide high-quality Hospitality Services.  The preferred management style that has been followed by Craig Poole has not focused upon just production and operations of Double Tree but on the employee comfort to make sure that they are comfortable in their operations as well as in the workplace which has ensured that they are engaged within the operations of the form (</w:t>
      </w:r>
      <w:proofErr w:type="spellStart"/>
      <w:r>
        <w:rPr>
          <w:rFonts w:ascii="Times New Roman" w:eastAsia="Times New Roman" w:hAnsi="Times New Roman" w:cs="Times New Roman"/>
          <w:color w:val="222222"/>
          <w:sz w:val="24"/>
          <w:szCs w:val="24"/>
          <w:highlight w:val="white"/>
        </w:rPr>
        <w:t>Gürlek</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It should also be understood that there have been questions of complacency among employees. There are also some management missteps and dissatisfaction that have been reported by customers which shows that sometimes high focus on employees has made the workforce complacent leading to bad quality of service being provided and dissatisfaction among the customers of the firm also considering the overall it is very significant that Craig Poole has focused on the wellbeing of the subordinates and employees to ensure that the employees work hard within the operation to provide high-quality Hospitality Services to the customers of Doubletree Hilton (</w:t>
      </w:r>
      <w:r>
        <w:rPr>
          <w:rFonts w:ascii="Times New Roman" w:eastAsia="Times New Roman" w:hAnsi="Times New Roman" w:cs="Times New Roman"/>
          <w:color w:val="222222"/>
          <w:sz w:val="24"/>
          <w:szCs w:val="24"/>
          <w:highlight w:val="white"/>
        </w:rPr>
        <w:t xml:space="preserve">Yasir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w:t>
      </w:r>
    </w:p>
    <w:p w14:paraId="58205089" w14:textId="77777777" w:rsidR="0004600B" w:rsidRDefault="005B450A" w:rsidP="00A8190C">
      <w:pPr>
        <w:pStyle w:val="Heading7"/>
        <w:rPr>
          <w:rFonts w:eastAsia="Times New Roman"/>
        </w:rPr>
      </w:pPr>
      <w:bookmarkStart w:id="2" w:name="_Toc134737384"/>
      <w:r>
        <w:rPr>
          <w:rFonts w:eastAsia="Times New Roman"/>
        </w:rPr>
        <w:t xml:space="preserve">Consider how effective Craig Poole may be within each of the three key functions of managerial </w:t>
      </w:r>
      <w:proofErr w:type="gramStart"/>
      <w:r>
        <w:rPr>
          <w:rFonts w:eastAsia="Times New Roman"/>
        </w:rPr>
        <w:t>leadership</w:t>
      </w:r>
      <w:bookmarkEnd w:id="2"/>
      <w:proofErr w:type="gramEnd"/>
    </w:p>
    <w:p w14:paraId="6ABE8E01" w14:textId="77777777" w:rsidR="0004600B" w:rsidRDefault="005B450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Adair's model of Action Centred Leadership there will be an evaluation of how effective Craig Poole may be within each of the three key functions of managerial leadership. Adair's model of Action Centred Leadership a model that emphasizes the importance of balancing the requirements of the task, team, and individuals that are present within the organization to </w:t>
      </w:r>
      <w:r>
        <w:rPr>
          <w:rFonts w:ascii="Times New Roman" w:eastAsia="Times New Roman" w:hAnsi="Times New Roman" w:cs="Times New Roman"/>
          <w:sz w:val="24"/>
          <w:szCs w:val="24"/>
        </w:rPr>
        <w:lastRenderedPageBreak/>
        <w:t>achieve success (</w:t>
      </w:r>
      <w:r>
        <w:rPr>
          <w:rFonts w:ascii="Times New Roman" w:eastAsia="Times New Roman" w:hAnsi="Times New Roman" w:cs="Times New Roman"/>
          <w:color w:val="222222"/>
          <w:sz w:val="24"/>
          <w:szCs w:val="24"/>
          <w:highlight w:val="white"/>
        </w:rPr>
        <w:t xml:space="preserve">Ivanov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There are three overlapping circles in the following Framework that indicate task team and individual components of leadership. A task circle represents a goal, objective, and outcome that an organization's team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achieve.  The team circle represents the relationship and dynamics that are present within the workforce which also includes communication, collaboration as well as motivation.  The individual circle represents the aspiration, abilities, and needs of each team member. In accordance with the following model, an effective manager or leader must be able to have a proper balance between the three components which can only be done by recognizing the interdependence of each component and to make sure that there is appropriate equilibrium maintained.  The manager in accordance with the following model must focus on tasks that will ensure that the team is working towards a common goal. The manager must also be focused on the process of developing a team which includes the development of relationships and the creation of a positive team dynamic (</w:t>
      </w:r>
      <w:proofErr w:type="spellStart"/>
      <w:r>
        <w:rPr>
          <w:rFonts w:ascii="Times New Roman" w:eastAsia="Times New Roman" w:hAnsi="Times New Roman" w:cs="Times New Roman"/>
          <w:color w:val="222222"/>
          <w:sz w:val="24"/>
          <w:szCs w:val="24"/>
          <w:highlight w:val="white"/>
        </w:rPr>
        <w:t>Priyangika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Lastly, the manager or leader must also be focused on the process of identifying the unique needs of every individual that are present within the team through which there can be support provided to them for their well-being and development. It is a very valuable Framework that is used for the purpose of understanding the multifaceted nature of management and complex leadership that is required for the purpose of managing a workforce or a team.  The following model is significant because it highlights the balance between task, team, and individual to achieve success and to have a practical approach within an organizational process like that conducted by DoubleTree Hilton (</w:t>
      </w:r>
      <w:r>
        <w:rPr>
          <w:rFonts w:ascii="Times New Roman" w:eastAsia="Times New Roman" w:hAnsi="Times New Roman" w:cs="Times New Roman"/>
          <w:color w:val="222222"/>
          <w:sz w:val="24"/>
          <w:szCs w:val="24"/>
          <w:highlight w:val="white"/>
        </w:rPr>
        <w:t xml:space="preserve">Jo </w:t>
      </w:r>
      <w:proofErr w:type="spellStart"/>
      <w:r>
        <w:rPr>
          <w:rFonts w:ascii="Times New Roman" w:eastAsia="Times New Roman" w:hAnsi="Times New Roman" w:cs="Times New Roman"/>
          <w:color w:val="222222"/>
          <w:sz w:val="24"/>
          <w:szCs w:val="24"/>
          <w:highlight w:val="white"/>
        </w:rPr>
        <w:t>Dolasinski</w:t>
      </w:r>
      <w:proofErr w:type="spellEnd"/>
      <w:r>
        <w:rPr>
          <w:rFonts w:ascii="Times New Roman" w:eastAsia="Times New Roman" w:hAnsi="Times New Roman" w:cs="Times New Roman"/>
          <w:color w:val="222222"/>
          <w:sz w:val="24"/>
          <w:szCs w:val="24"/>
          <w:highlight w:val="white"/>
        </w:rPr>
        <w:t xml:space="preserve"> and Reynolds, 2019</w:t>
      </w:r>
      <w:r>
        <w:rPr>
          <w:rFonts w:ascii="Times New Roman" w:eastAsia="Times New Roman" w:hAnsi="Times New Roman" w:cs="Times New Roman"/>
          <w:sz w:val="24"/>
          <w:szCs w:val="24"/>
        </w:rPr>
        <w:t xml:space="preserve">). </w:t>
      </w:r>
    </w:p>
    <w:p w14:paraId="2B5AAE55" w14:textId="77777777" w:rsidR="0004600B" w:rsidRDefault="005B450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three components there will be an evaluation of the leadership and management that has been done by Craig Poole within DoubleTree Hilton which are as follows:</w:t>
      </w:r>
    </w:p>
    <w:p w14:paraId="50DEB0EB" w14:textId="77777777" w:rsidR="0004600B" w:rsidRDefault="005B450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 It is important to understand that the management style of Craig Poole was not very task oriented in nature although it should not be avoided that the following was very centric towards </w:t>
      </w:r>
      <w:r>
        <w:rPr>
          <w:rFonts w:ascii="Times New Roman" w:eastAsia="Times New Roman" w:hAnsi="Times New Roman" w:cs="Times New Roman"/>
          <w:sz w:val="24"/>
          <w:szCs w:val="24"/>
        </w:rPr>
        <w:lastRenderedPageBreak/>
        <w:t xml:space="preserve">achieving the goals and objectives of providing high-quality Hospitality Services to the customer. It was effectively clarified by the manager that the organization is required to provide high-quality customer experience to the </w:t>
      </w:r>
      <w:proofErr w:type="gramStart"/>
      <w:r>
        <w:rPr>
          <w:rFonts w:ascii="Times New Roman" w:eastAsia="Times New Roman" w:hAnsi="Times New Roman" w:cs="Times New Roman"/>
          <w:sz w:val="24"/>
          <w:szCs w:val="24"/>
        </w:rPr>
        <w:t>guest</w:t>
      </w:r>
      <w:proofErr w:type="gramEnd"/>
      <w:r>
        <w:rPr>
          <w:rFonts w:ascii="Times New Roman" w:eastAsia="Times New Roman" w:hAnsi="Times New Roman" w:cs="Times New Roman"/>
          <w:sz w:val="24"/>
          <w:szCs w:val="24"/>
        </w:rPr>
        <w:t xml:space="preserve"> and this was one of the goals that were followed by the employees that helped the organization to make sure that DoubleTree Hilton is able to effectively provide High Quality Services to the customer.  It was seen that the goal of providing high-quality customer service and excellent customer experience allowed the manager to make sure that they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conduct that task in an efficient manner and to make sure that they were able to </w:t>
      </w:r>
      <w:proofErr w:type="spellStart"/>
      <w:r>
        <w:rPr>
          <w:rFonts w:ascii="Times New Roman" w:eastAsia="Times New Roman" w:hAnsi="Times New Roman" w:cs="Times New Roman"/>
          <w:sz w:val="24"/>
          <w:szCs w:val="24"/>
        </w:rPr>
        <w:t>fulfill</w:t>
      </w:r>
      <w:proofErr w:type="spellEnd"/>
      <w:r>
        <w:rPr>
          <w:rFonts w:ascii="Times New Roman" w:eastAsia="Times New Roman" w:hAnsi="Times New Roman" w:cs="Times New Roman"/>
          <w:sz w:val="24"/>
          <w:szCs w:val="24"/>
        </w:rPr>
        <w:t xml:space="preserve"> the Expectations of the customers helping the organization grow. </w:t>
      </w:r>
    </w:p>
    <w:p w14:paraId="0A361080" w14:textId="77777777" w:rsidR="00DD4A5C" w:rsidRDefault="00DD4A5C" w:rsidP="00DD4A5C">
      <w:pPr>
        <w:pStyle w:val="Normal1"/>
        <w:spacing w:line="480" w:lineRule="auto"/>
        <w:jc w:val="center"/>
        <w:rPr>
          <w:rFonts w:ascii="Times New Roman" w:eastAsia="Times New Roman" w:hAnsi="Times New Roman" w:cs="Times New Roman"/>
          <w:sz w:val="24"/>
          <w:szCs w:val="24"/>
        </w:rPr>
      </w:pPr>
      <w:r>
        <w:rPr>
          <w:noProof/>
          <w:lang w:val="en-US"/>
        </w:rPr>
        <w:drawing>
          <wp:inline distT="0" distB="0" distL="0" distR="0" wp14:anchorId="722FAA76" wp14:editId="29AB67DB">
            <wp:extent cx="4005830" cy="2625466"/>
            <wp:effectExtent l="19050" t="0" r="0" b="0"/>
            <wp:docPr id="4" name="Picture 4" descr="John Adairs Action Centered Leadership Model | TSW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ohn Adairs Action Centered Leadership Model | TSW Training"/>
                    <pic:cNvPicPr>
                      <a:picLocks noChangeAspect="1" noChangeArrowheads="1"/>
                    </pic:cNvPicPr>
                  </pic:nvPicPr>
                  <pic:blipFill>
                    <a:blip r:embed="rId8"/>
                    <a:srcRect/>
                    <a:stretch>
                      <a:fillRect/>
                    </a:stretch>
                  </pic:blipFill>
                  <pic:spPr bwMode="auto">
                    <a:xfrm>
                      <a:off x="0" y="0"/>
                      <a:ext cx="4006987" cy="2626224"/>
                    </a:xfrm>
                    <a:prstGeom prst="rect">
                      <a:avLst/>
                    </a:prstGeom>
                    <a:noFill/>
                    <a:ln w="9525">
                      <a:noFill/>
                      <a:miter lim="800000"/>
                      <a:headEnd/>
                      <a:tailEnd/>
                    </a:ln>
                  </pic:spPr>
                </pic:pic>
              </a:graphicData>
            </a:graphic>
          </wp:inline>
        </w:drawing>
      </w:r>
    </w:p>
    <w:p w14:paraId="5723ABE8" w14:textId="77777777" w:rsidR="00585423" w:rsidRPr="00585423" w:rsidRDefault="00585423" w:rsidP="00585423">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w:t>
      </w:r>
      <w:r w:rsidRPr="00585423">
        <w:rPr>
          <w:rFonts w:ascii="Times New Roman" w:eastAsia="Times New Roman" w:hAnsi="Times New Roman" w:cs="Times New Roman"/>
          <w:b/>
          <w:sz w:val="24"/>
          <w:szCs w:val="24"/>
        </w:rPr>
        <w:t>: Adair's model of Action Centred Leadership</w:t>
      </w:r>
    </w:p>
    <w:p w14:paraId="0E86BFF9" w14:textId="77777777" w:rsidR="00585423" w:rsidRDefault="00585423" w:rsidP="00585423">
      <w:pPr>
        <w:pStyle w:val="Normal1"/>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Mullins, 2016)</w:t>
      </w:r>
    </w:p>
    <w:p w14:paraId="627F5B04" w14:textId="77777777" w:rsidR="0004600B" w:rsidRDefault="005B450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 Developing team dynamics was one of the effective as well as efficient abilities of Craig Poole.  The following was able to effectively be a manager that is well followed by the subordinate. The following was able to not only support the team members but was able to make sure that each of them is able to communicate freely and is able to establish a team dynamic that helps in collaborative success (</w:t>
      </w:r>
      <w:proofErr w:type="spellStart"/>
      <w:r>
        <w:rPr>
          <w:rFonts w:ascii="Times New Roman" w:eastAsia="Times New Roman" w:hAnsi="Times New Roman" w:cs="Times New Roman"/>
          <w:color w:val="222222"/>
          <w:sz w:val="24"/>
          <w:szCs w:val="24"/>
          <w:highlight w:val="white"/>
        </w:rPr>
        <w:t>Ivkov</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The team dynamic under the leadership or management of Craig Poole was based on open communication as well as a </w:t>
      </w:r>
      <w:r>
        <w:rPr>
          <w:rFonts w:ascii="Times New Roman" w:eastAsia="Times New Roman" w:hAnsi="Times New Roman" w:cs="Times New Roman"/>
          <w:sz w:val="24"/>
          <w:szCs w:val="24"/>
        </w:rPr>
        <w:lastRenderedPageBreak/>
        <w:t xml:space="preserve">collaborative Framework that ensured that the employees within the organization specifically </w:t>
      </w:r>
      <w:proofErr w:type="gramStart"/>
      <w:r>
        <w:rPr>
          <w:rFonts w:ascii="Times New Roman" w:eastAsia="Times New Roman" w:hAnsi="Times New Roman" w:cs="Times New Roman"/>
          <w:sz w:val="24"/>
          <w:szCs w:val="24"/>
        </w:rPr>
        <w:t>at  DoubleTree</w:t>
      </w:r>
      <w:proofErr w:type="gramEnd"/>
      <w:r>
        <w:rPr>
          <w:rFonts w:ascii="Times New Roman" w:eastAsia="Times New Roman" w:hAnsi="Times New Roman" w:cs="Times New Roman"/>
          <w:sz w:val="24"/>
          <w:szCs w:val="24"/>
        </w:rPr>
        <w:t xml:space="preserve"> Hilton are able to collaborate with each other and have a positive work environment. The team dynamics under the management of Craig Poole were based upon collaborative engagement allowing the team members to develop effective relationships within the operational activities of the company (</w:t>
      </w:r>
      <w:r>
        <w:rPr>
          <w:rFonts w:ascii="Times New Roman" w:eastAsia="Times New Roman" w:hAnsi="Times New Roman" w:cs="Times New Roman"/>
          <w:color w:val="222222"/>
          <w:sz w:val="24"/>
          <w:szCs w:val="24"/>
          <w:highlight w:val="white"/>
        </w:rPr>
        <w:t>Fraser, 2020</w:t>
      </w:r>
      <w:r>
        <w:rPr>
          <w:rFonts w:ascii="Times New Roman" w:eastAsia="Times New Roman" w:hAnsi="Times New Roman" w:cs="Times New Roman"/>
          <w:sz w:val="24"/>
          <w:szCs w:val="24"/>
        </w:rPr>
        <w:t>).</w:t>
      </w:r>
    </w:p>
    <w:p w14:paraId="4AD3A50F" w14:textId="77777777" w:rsidR="0004600B" w:rsidRDefault="005B450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 Craig Poole was also known for treating individual employees in a very humble and supportive manner.  The following was able to take care of each staff member and individual that were part of the organization to make sure that they will be taken care of. Craig Poole was highly focused on the well-being of the employees that are operating in the organization which made sure that the individuals are highly satisfied and motivated to conduct the operations of the firm (</w:t>
      </w:r>
      <w:proofErr w:type="spellStart"/>
      <w:r>
        <w:rPr>
          <w:rFonts w:ascii="Times New Roman" w:eastAsia="Times New Roman" w:hAnsi="Times New Roman" w:cs="Times New Roman"/>
          <w:color w:val="222222"/>
          <w:sz w:val="24"/>
          <w:szCs w:val="24"/>
          <w:highlight w:val="white"/>
        </w:rPr>
        <w:t>Elhoushy</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manager was able to effectively understand and listen to the requirements and needs of the workforce that was present. This made sure that the individual development within DoubleTree Hilton was effective in nature. </w:t>
      </w:r>
    </w:p>
    <w:p w14:paraId="34700CE9" w14:textId="77777777" w:rsidR="0004600B" w:rsidRDefault="005B450A" w:rsidP="00A8190C">
      <w:pPr>
        <w:pStyle w:val="Heading7"/>
        <w:rPr>
          <w:rFonts w:eastAsia="Times New Roman"/>
        </w:rPr>
      </w:pPr>
      <w:bookmarkStart w:id="3" w:name="_Toc134737385"/>
      <w:r>
        <w:rPr>
          <w:rFonts w:eastAsia="Times New Roman"/>
        </w:rPr>
        <w:t>Conclusion</w:t>
      </w:r>
      <w:bookmarkEnd w:id="3"/>
    </w:p>
    <w:p w14:paraId="49AC2607" w14:textId="77777777" w:rsidR="0004600B" w:rsidRDefault="005B450A">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Concluding in the light it is important to understand that Craig Poole had a unique management style and leadership approach that ensured DoubleTree Hilton's </w:t>
      </w:r>
      <w:proofErr w:type="gramStart"/>
      <w:r>
        <w:rPr>
          <w:rFonts w:ascii="Times New Roman" w:eastAsia="Times New Roman" w:hAnsi="Times New Roman" w:cs="Times New Roman"/>
          <w:sz w:val="24"/>
          <w:szCs w:val="24"/>
        </w:rPr>
        <w:t>positive growth</w:t>
      </w:r>
      <w:proofErr w:type="gramEnd"/>
      <w:r>
        <w:rPr>
          <w:rFonts w:ascii="Times New Roman" w:eastAsia="Times New Roman" w:hAnsi="Times New Roman" w:cs="Times New Roman"/>
          <w:sz w:val="24"/>
          <w:szCs w:val="24"/>
        </w:rPr>
        <w:t xml:space="preserve"> and success.  It was seen that as a manager he was able to effectively support the employees and focus on their well-being.  The ideology that was behind such focus was that of treating the employees well so that they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work hard and help the organization achieve the goals that are set.  Craig Poole was able to highly engage and motivate the workforce to provide a high-quality customer experience which benefited the organization in a positive way. </w:t>
      </w:r>
    </w:p>
    <w:p w14:paraId="6C3BBD25" w14:textId="77777777" w:rsidR="0004600B" w:rsidRDefault="005B450A" w:rsidP="00A8190C">
      <w:pPr>
        <w:pStyle w:val="Heading7"/>
        <w:rPr>
          <w:rFonts w:eastAsia="Times New Roman"/>
        </w:rPr>
      </w:pPr>
      <w:bookmarkStart w:id="4" w:name="_Toc134737386"/>
      <w:r>
        <w:rPr>
          <w:rFonts w:eastAsia="Times New Roman"/>
        </w:rPr>
        <w:t>References</w:t>
      </w:r>
      <w:bookmarkEnd w:id="4"/>
    </w:p>
    <w:p w14:paraId="4AD43624" w14:textId="77777777" w:rsidR="00A8190C" w:rsidRDefault="00A8190C">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Boddy, D. (2014) Management: An Introduction (6th Ed), Harlow, Pearson</w:t>
      </w:r>
    </w:p>
    <w:p w14:paraId="4A2DED1A" w14:textId="77777777" w:rsidR="00A8190C" w:rsidRDefault="00A8190C">
      <w:pPr>
        <w:pStyle w:val="Normal1"/>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Elhoushy</w:t>
      </w:r>
      <w:proofErr w:type="spellEnd"/>
      <w:r>
        <w:rPr>
          <w:rFonts w:ascii="Times New Roman" w:eastAsia="Times New Roman" w:hAnsi="Times New Roman" w:cs="Times New Roman"/>
          <w:color w:val="222222"/>
          <w:sz w:val="24"/>
          <w:szCs w:val="24"/>
          <w:highlight w:val="white"/>
        </w:rPr>
        <w:t xml:space="preserve">, S., Salem, </w:t>
      </w:r>
      <w:proofErr w:type="gramStart"/>
      <w:r>
        <w:rPr>
          <w:rFonts w:ascii="Times New Roman" w:eastAsia="Times New Roman" w:hAnsi="Times New Roman" w:cs="Times New Roman"/>
          <w:color w:val="222222"/>
          <w:sz w:val="24"/>
          <w:szCs w:val="24"/>
          <w:highlight w:val="white"/>
        </w:rPr>
        <w:t>I.E.</w:t>
      </w:r>
      <w:proofErr w:type="gramEnd"/>
      <w:r>
        <w:rPr>
          <w:rFonts w:ascii="Times New Roman" w:eastAsia="Times New Roman" w:hAnsi="Times New Roman" w:cs="Times New Roman"/>
          <w:color w:val="222222"/>
          <w:sz w:val="24"/>
          <w:szCs w:val="24"/>
          <w:highlight w:val="white"/>
        </w:rPr>
        <w:t xml:space="preserve"> and Agag, G., 2020. The impact of perceived benefits and risks on current and desired levels of outsourcing: Hotel managers’ perspective.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91</w:t>
      </w:r>
      <w:r>
        <w:rPr>
          <w:rFonts w:ascii="Times New Roman" w:eastAsia="Times New Roman" w:hAnsi="Times New Roman" w:cs="Times New Roman"/>
          <w:color w:val="222222"/>
          <w:sz w:val="24"/>
          <w:szCs w:val="24"/>
          <w:highlight w:val="white"/>
        </w:rPr>
        <w:t>, p.102419.</w:t>
      </w:r>
    </w:p>
    <w:p w14:paraId="5EEDD91B" w14:textId="77777777" w:rsidR="00A8190C" w:rsidRDefault="00A8190C">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Fraser, B., 2020. From hospitality classrooms to successful careers: A current appraisal of Australian international hotel requirements. </w:t>
      </w:r>
      <w:r>
        <w:rPr>
          <w:rFonts w:ascii="Times New Roman" w:eastAsia="Times New Roman" w:hAnsi="Times New Roman" w:cs="Times New Roman"/>
          <w:i/>
          <w:color w:val="222222"/>
          <w:sz w:val="24"/>
          <w:szCs w:val="24"/>
          <w:highlight w:val="white"/>
        </w:rPr>
        <w:t>Journal of Hospitality &amp; Tourism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(4), pp.234-254.</w:t>
      </w:r>
    </w:p>
    <w:p w14:paraId="65AED8C4" w14:textId="77777777" w:rsidR="00A8190C" w:rsidRDefault="00A8190C">
      <w:pPr>
        <w:pStyle w:val="Normal1"/>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Gürlek</w:t>
      </w:r>
      <w:proofErr w:type="spellEnd"/>
      <w:r>
        <w:rPr>
          <w:rFonts w:ascii="Times New Roman" w:eastAsia="Times New Roman" w:hAnsi="Times New Roman" w:cs="Times New Roman"/>
          <w:color w:val="222222"/>
          <w:sz w:val="24"/>
          <w:szCs w:val="24"/>
          <w:highlight w:val="white"/>
        </w:rPr>
        <w:t xml:space="preserve">, M., 2020. The role of acculturation in hotel managers' person-environment (PE) fit and hiring decisions: An experimental study on immigrant job applications. </w:t>
      </w:r>
      <w:r>
        <w:rPr>
          <w:rFonts w:ascii="Times New Roman" w:eastAsia="Times New Roman" w:hAnsi="Times New Roman" w:cs="Times New Roman"/>
          <w:i/>
          <w:color w:val="222222"/>
          <w:sz w:val="24"/>
          <w:szCs w:val="24"/>
          <w:highlight w:val="white"/>
        </w:rPr>
        <w:t>Tourism Management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 p.100739.</w:t>
      </w:r>
    </w:p>
    <w:p w14:paraId="7FBECFFC" w14:textId="77777777" w:rsidR="00A8190C" w:rsidRDefault="00A8190C">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Ivanov, S., </w:t>
      </w:r>
      <w:proofErr w:type="spellStart"/>
      <w:r>
        <w:rPr>
          <w:rFonts w:ascii="Times New Roman" w:eastAsia="Times New Roman" w:hAnsi="Times New Roman" w:cs="Times New Roman"/>
          <w:color w:val="222222"/>
          <w:sz w:val="24"/>
          <w:szCs w:val="24"/>
          <w:highlight w:val="white"/>
        </w:rPr>
        <w:t>Seyitoğlu</w:t>
      </w:r>
      <w:proofErr w:type="spellEnd"/>
      <w:r>
        <w:rPr>
          <w:rFonts w:ascii="Times New Roman" w:eastAsia="Times New Roman" w:hAnsi="Times New Roman" w:cs="Times New Roman"/>
          <w:color w:val="222222"/>
          <w:sz w:val="24"/>
          <w:szCs w:val="24"/>
          <w:highlight w:val="white"/>
        </w:rPr>
        <w:t xml:space="preserve">, F. and Markova, M., 2020. Hotel managers’ perceptions towards the use of robots: a mixed-methods approach. </w:t>
      </w:r>
      <w:r>
        <w:rPr>
          <w:rFonts w:ascii="Times New Roman" w:eastAsia="Times New Roman" w:hAnsi="Times New Roman" w:cs="Times New Roman"/>
          <w:i/>
          <w:color w:val="222222"/>
          <w:sz w:val="24"/>
          <w:szCs w:val="24"/>
          <w:highlight w:val="white"/>
        </w:rPr>
        <w:t>Information Technology &amp;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pp.505-535.</w:t>
      </w:r>
    </w:p>
    <w:p w14:paraId="563DEF41" w14:textId="77777777" w:rsidR="00A8190C" w:rsidRDefault="00A8190C">
      <w:pPr>
        <w:pStyle w:val="Normal1"/>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Ivkov</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Blešić</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Janićević</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Kovačić</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Miljković</w:t>
      </w:r>
      <w:proofErr w:type="spellEnd"/>
      <w:r>
        <w:rPr>
          <w:rFonts w:ascii="Times New Roman" w:eastAsia="Times New Roman" w:hAnsi="Times New Roman" w:cs="Times New Roman"/>
          <w:color w:val="222222"/>
          <w:sz w:val="24"/>
          <w:szCs w:val="24"/>
          <w:highlight w:val="white"/>
        </w:rPr>
        <w:t xml:space="preserve">, Ð., </w:t>
      </w:r>
      <w:proofErr w:type="spellStart"/>
      <w:r>
        <w:rPr>
          <w:rFonts w:ascii="Times New Roman" w:eastAsia="Times New Roman" w:hAnsi="Times New Roman" w:cs="Times New Roman"/>
          <w:color w:val="222222"/>
          <w:sz w:val="24"/>
          <w:szCs w:val="24"/>
          <w:highlight w:val="white"/>
        </w:rPr>
        <w:t>Lukić</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Sakulski</w:t>
      </w:r>
      <w:proofErr w:type="spellEnd"/>
      <w:r>
        <w:rPr>
          <w:rFonts w:ascii="Times New Roman" w:eastAsia="Times New Roman" w:hAnsi="Times New Roman" w:cs="Times New Roman"/>
          <w:color w:val="222222"/>
          <w:sz w:val="24"/>
          <w:szCs w:val="24"/>
          <w:highlight w:val="white"/>
        </w:rPr>
        <w:t xml:space="preserve">, D., 2019. Natural disasters vs hotel industry resilience: An exploratory study among hotel managers from Europe. </w:t>
      </w:r>
      <w:r>
        <w:rPr>
          <w:rFonts w:ascii="Times New Roman" w:eastAsia="Times New Roman" w:hAnsi="Times New Roman" w:cs="Times New Roman"/>
          <w:i/>
          <w:color w:val="222222"/>
          <w:sz w:val="24"/>
          <w:szCs w:val="24"/>
          <w:highlight w:val="white"/>
        </w:rPr>
        <w:t>Open Geosciences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pp.378-390.</w:t>
      </w:r>
    </w:p>
    <w:p w14:paraId="2110826E" w14:textId="77777777" w:rsidR="00A8190C" w:rsidRDefault="00A8190C">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 </w:t>
      </w:r>
      <w:proofErr w:type="spellStart"/>
      <w:r>
        <w:rPr>
          <w:rFonts w:ascii="Times New Roman" w:eastAsia="Times New Roman" w:hAnsi="Times New Roman" w:cs="Times New Roman"/>
          <w:color w:val="222222"/>
          <w:sz w:val="24"/>
          <w:szCs w:val="24"/>
          <w:highlight w:val="white"/>
        </w:rPr>
        <w:t>Dolasinski</w:t>
      </w:r>
      <w:proofErr w:type="spellEnd"/>
      <w:r>
        <w:rPr>
          <w:rFonts w:ascii="Times New Roman" w:eastAsia="Times New Roman" w:hAnsi="Times New Roman" w:cs="Times New Roman"/>
          <w:color w:val="222222"/>
          <w:sz w:val="24"/>
          <w:szCs w:val="24"/>
          <w:highlight w:val="white"/>
        </w:rPr>
        <w:t xml:space="preserve">, M. and Reynolds, J., 2019. Hotel leader competencies: Industry practitioner perspectives. </w:t>
      </w:r>
      <w:r>
        <w:rPr>
          <w:rFonts w:ascii="Times New Roman" w:eastAsia="Times New Roman" w:hAnsi="Times New Roman" w:cs="Times New Roman"/>
          <w:i/>
          <w:color w:val="222222"/>
          <w:sz w:val="24"/>
          <w:szCs w:val="24"/>
          <w:highlight w:val="white"/>
        </w:rPr>
        <w:t>Journal of Human Resources in Hospitality &amp;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(3), pp.349-367.</w:t>
      </w:r>
    </w:p>
    <w:p w14:paraId="11688C6E" w14:textId="77777777" w:rsidR="00A8190C" w:rsidRDefault="00A8190C">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Mullins, L &amp; Dosser, P. (2013) Hospitality Management and Organisational Behaviour (5th Ed) Harlow, Pearson.</w:t>
      </w:r>
    </w:p>
    <w:p w14:paraId="72E022F6" w14:textId="77777777" w:rsidR="00A8190C" w:rsidRDefault="00A8190C">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Mullins, L (2020) Organisational Behaviour in the Workplace (12th edition) Harlow: Pearson</w:t>
      </w:r>
    </w:p>
    <w:p w14:paraId="1BAA30C1" w14:textId="77777777" w:rsidR="00A8190C" w:rsidRDefault="00A8190C">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Mullins, L. (2016) Management and Organisational Behaviour (11th edition) Harlow: Pearson</w:t>
      </w:r>
    </w:p>
    <w:p w14:paraId="6B1D197A" w14:textId="77777777" w:rsidR="00A8190C" w:rsidRDefault="00A8190C">
      <w:pPr>
        <w:pStyle w:val="Normal1"/>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Priyangika</w:t>
      </w:r>
      <w:proofErr w:type="spellEnd"/>
      <w:r>
        <w:rPr>
          <w:rFonts w:ascii="Times New Roman" w:eastAsia="Times New Roman" w:hAnsi="Times New Roman" w:cs="Times New Roman"/>
          <w:color w:val="222222"/>
          <w:sz w:val="24"/>
          <w:szCs w:val="24"/>
          <w:highlight w:val="white"/>
        </w:rPr>
        <w:t xml:space="preserve">, K.D.T., Perera, B.A.K.S. and </w:t>
      </w:r>
      <w:proofErr w:type="spellStart"/>
      <w:r>
        <w:rPr>
          <w:rFonts w:ascii="Times New Roman" w:eastAsia="Times New Roman" w:hAnsi="Times New Roman" w:cs="Times New Roman"/>
          <w:color w:val="222222"/>
          <w:sz w:val="24"/>
          <w:szCs w:val="24"/>
          <w:highlight w:val="white"/>
        </w:rPr>
        <w:t>Wickremanayake</w:t>
      </w:r>
      <w:proofErr w:type="spellEnd"/>
      <w:r>
        <w:rPr>
          <w:rFonts w:ascii="Times New Roman" w:eastAsia="Times New Roman" w:hAnsi="Times New Roman" w:cs="Times New Roman"/>
          <w:color w:val="222222"/>
          <w:sz w:val="24"/>
          <w:szCs w:val="24"/>
          <w:highlight w:val="white"/>
        </w:rPr>
        <w:t xml:space="preserve"> Karunaratne, T.L., 2020. Facilities management roles in the hotel industry: the skills and competencies required. </w:t>
      </w:r>
      <w:r>
        <w:rPr>
          <w:rFonts w:ascii="Times New Roman" w:eastAsia="Times New Roman" w:hAnsi="Times New Roman" w:cs="Times New Roman"/>
          <w:i/>
          <w:color w:val="222222"/>
          <w:sz w:val="24"/>
          <w:szCs w:val="24"/>
          <w:highlight w:val="white"/>
        </w:rPr>
        <w:t>Journal of Quality Assurance in Hospitality &amp;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(4), pp.454-473.</w:t>
      </w:r>
    </w:p>
    <w:p w14:paraId="56675475" w14:textId="77777777" w:rsidR="00A8190C" w:rsidRDefault="00A8190C">
      <w:pPr>
        <w:pStyle w:val="Normal1"/>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Yasir, M., Majid, A., Yasir, M., </w:t>
      </w:r>
      <w:proofErr w:type="spellStart"/>
      <w:r>
        <w:rPr>
          <w:rFonts w:ascii="Times New Roman" w:eastAsia="Times New Roman" w:hAnsi="Times New Roman" w:cs="Times New Roman"/>
          <w:color w:val="222222"/>
          <w:sz w:val="24"/>
          <w:szCs w:val="24"/>
          <w:highlight w:val="white"/>
        </w:rPr>
        <w:t>Qudratullah</w:t>
      </w:r>
      <w:proofErr w:type="spellEnd"/>
      <w:r>
        <w:rPr>
          <w:rFonts w:ascii="Times New Roman" w:eastAsia="Times New Roman" w:hAnsi="Times New Roman" w:cs="Times New Roman"/>
          <w:color w:val="222222"/>
          <w:sz w:val="24"/>
          <w:szCs w:val="24"/>
          <w:highlight w:val="white"/>
        </w:rPr>
        <w:t xml:space="preserve">, H., Ullah, R. and Khattak, A., 2021. Participation of hotel managers in CSR activities in developing countries: A defining role of CSR </w:t>
      </w:r>
      <w:r>
        <w:rPr>
          <w:rFonts w:ascii="Times New Roman" w:eastAsia="Times New Roman" w:hAnsi="Times New Roman" w:cs="Times New Roman"/>
          <w:color w:val="222222"/>
          <w:sz w:val="24"/>
          <w:szCs w:val="24"/>
          <w:highlight w:val="white"/>
        </w:rPr>
        <w:lastRenderedPageBreak/>
        <w:t xml:space="preserve">orientation, CSR competencies, and CSR commitment. </w:t>
      </w:r>
      <w:r>
        <w:rPr>
          <w:rFonts w:ascii="Times New Roman" w:eastAsia="Times New Roman" w:hAnsi="Times New Roman" w:cs="Times New Roman"/>
          <w:i/>
          <w:color w:val="222222"/>
          <w:sz w:val="24"/>
          <w:szCs w:val="24"/>
          <w:highlight w:val="white"/>
        </w:rPr>
        <w:t>Corporate social responsibility and Environmental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(1), pp.239-250.</w:t>
      </w:r>
    </w:p>
    <w:sectPr w:rsidR="00A8190C" w:rsidSect="00DA5E4D">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BDB6A" w14:textId="77777777" w:rsidR="00C67844" w:rsidRDefault="00C67844" w:rsidP="00DA5E4D">
      <w:pPr>
        <w:spacing w:line="240" w:lineRule="auto"/>
      </w:pPr>
      <w:r>
        <w:separator/>
      </w:r>
    </w:p>
  </w:endnote>
  <w:endnote w:type="continuationSeparator" w:id="0">
    <w:p w14:paraId="23C430FB" w14:textId="77777777" w:rsidR="00C67844" w:rsidRDefault="00C67844" w:rsidP="00DA5E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8503485"/>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14:paraId="1F31AFA5" w14:textId="77777777" w:rsidR="00DA5E4D" w:rsidRPr="00DA5E4D" w:rsidRDefault="00DA5E4D">
            <w:pPr>
              <w:pStyle w:val="Footer"/>
              <w:jc w:val="right"/>
              <w:rPr>
                <w:rFonts w:ascii="Times New Roman" w:hAnsi="Times New Roman" w:cs="Times New Roman"/>
              </w:rPr>
            </w:pPr>
            <w:r w:rsidRPr="00DA5E4D">
              <w:rPr>
                <w:rFonts w:ascii="Times New Roman" w:hAnsi="Times New Roman" w:cs="Times New Roman"/>
              </w:rPr>
              <w:t xml:space="preserve">Page </w:t>
            </w:r>
            <w:r w:rsidRPr="00DA5E4D">
              <w:rPr>
                <w:rFonts w:ascii="Times New Roman" w:hAnsi="Times New Roman" w:cs="Times New Roman"/>
              </w:rPr>
              <w:fldChar w:fldCharType="begin"/>
            </w:r>
            <w:r w:rsidRPr="00DA5E4D">
              <w:rPr>
                <w:rFonts w:ascii="Times New Roman" w:hAnsi="Times New Roman" w:cs="Times New Roman"/>
              </w:rPr>
              <w:instrText xml:space="preserve"> PAGE </w:instrText>
            </w:r>
            <w:r w:rsidRPr="00DA5E4D">
              <w:rPr>
                <w:rFonts w:ascii="Times New Roman" w:hAnsi="Times New Roman" w:cs="Times New Roman"/>
              </w:rPr>
              <w:fldChar w:fldCharType="separate"/>
            </w:r>
            <w:r>
              <w:rPr>
                <w:rFonts w:ascii="Times New Roman" w:hAnsi="Times New Roman" w:cs="Times New Roman"/>
                <w:noProof/>
              </w:rPr>
              <w:t>2</w:t>
            </w:r>
            <w:r w:rsidRPr="00DA5E4D">
              <w:rPr>
                <w:rFonts w:ascii="Times New Roman" w:hAnsi="Times New Roman" w:cs="Times New Roman"/>
              </w:rPr>
              <w:fldChar w:fldCharType="end"/>
            </w:r>
            <w:r w:rsidRPr="00DA5E4D">
              <w:rPr>
                <w:rFonts w:ascii="Times New Roman" w:hAnsi="Times New Roman" w:cs="Times New Roman"/>
              </w:rPr>
              <w:t xml:space="preserve"> of </w:t>
            </w:r>
            <w:r w:rsidRPr="00DA5E4D">
              <w:rPr>
                <w:rFonts w:ascii="Times New Roman" w:hAnsi="Times New Roman" w:cs="Times New Roman"/>
              </w:rPr>
              <w:fldChar w:fldCharType="begin"/>
            </w:r>
            <w:r w:rsidRPr="00DA5E4D">
              <w:rPr>
                <w:rFonts w:ascii="Times New Roman" w:hAnsi="Times New Roman" w:cs="Times New Roman"/>
              </w:rPr>
              <w:instrText xml:space="preserve"> NUMPAGES  </w:instrText>
            </w:r>
            <w:r w:rsidRPr="00DA5E4D">
              <w:rPr>
                <w:rFonts w:ascii="Times New Roman" w:hAnsi="Times New Roman" w:cs="Times New Roman"/>
              </w:rPr>
              <w:fldChar w:fldCharType="separate"/>
            </w:r>
            <w:r>
              <w:rPr>
                <w:rFonts w:ascii="Times New Roman" w:hAnsi="Times New Roman" w:cs="Times New Roman"/>
                <w:noProof/>
              </w:rPr>
              <w:t>11</w:t>
            </w:r>
            <w:r w:rsidRPr="00DA5E4D">
              <w:rPr>
                <w:rFonts w:ascii="Times New Roman" w:hAnsi="Times New Roman" w:cs="Times New Roman"/>
              </w:rPr>
              <w:fldChar w:fldCharType="end"/>
            </w:r>
          </w:p>
        </w:sdtContent>
      </w:sdt>
    </w:sdtContent>
  </w:sdt>
  <w:p w14:paraId="502C07C2" w14:textId="77777777" w:rsidR="00DA5E4D" w:rsidRDefault="00DA5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7D0D8" w14:textId="77777777" w:rsidR="00C67844" w:rsidRDefault="00C67844" w:rsidP="00DA5E4D">
      <w:pPr>
        <w:spacing w:line="240" w:lineRule="auto"/>
      </w:pPr>
      <w:r>
        <w:separator/>
      </w:r>
    </w:p>
  </w:footnote>
  <w:footnote w:type="continuationSeparator" w:id="0">
    <w:p w14:paraId="4C5ECEB5" w14:textId="77777777" w:rsidR="00C67844" w:rsidRDefault="00C67844" w:rsidP="00DA5E4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00B"/>
    <w:rsid w:val="0004600B"/>
    <w:rsid w:val="001A7470"/>
    <w:rsid w:val="003F2083"/>
    <w:rsid w:val="00585423"/>
    <w:rsid w:val="005B450A"/>
    <w:rsid w:val="00927397"/>
    <w:rsid w:val="00A8190C"/>
    <w:rsid w:val="00C67844"/>
    <w:rsid w:val="00D64144"/>
    <w:rsid w:val="00DA5E4D"/>
    <w:rsid w:val="00DD4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E2538"/>
  <w15:docId w15:val="{44C3FD36-0C10-4B5F-998B-507AB429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4600B"/>
    <w:pPr>
      <w:keepNext/>
      <w:keepLines/>
      <w:spacing w:before="400" w:after="120"/>
      <w:outlineLvl w:val="0"/>
    </w:pPr>
    <w:rPr>
      <w:sz w:val="40"/>
      <w:szCs w:val="40"/>
    </w:rPr>
  </w:style>
  <w:style w:type="paragraph" w:styleId="Heading2">
    <w:name w:val="heading 2"/>
    <w:basedOn w:val="Normal1"/>
    <w:next w:val="Normal1"/>
    <w:rsid w:val="0004600B"/>
    <w:pPr>
      <w:keepNext/>
      <w:keepLines/>
      <w:spacing w:before="360" w:after="120"/>
      <w:outlineLvl w:val="1"/>
    </w:pPr>
    <w:rPr>
      <w:sz w:val="32"/>
      <w:szCs w:val="32"/>
    </w:rPr>
  </w:style>
  <w:style w:type="paragraph" w:styleId="Heading3">
    <w:name w:val="heading 3"/>
    <w:basedOn w:val="Normal1"/>
    <w:next w:val="Normal1"/>
    <w:rsid w:val="0004600B"/>
    <w:pPr>
      <w:keepNext/>
      <w:keepLines/>
      <w:spacing w:before="320" w:after="80"/>
      <w:outlineLvl w:val="2"/>
    </w:pPr>
    <w:rPr>
      <w:color w:val="434343"/>
      <w:sz w:val="28"/>
      <w:szCs w:val="28"/>
    </w:rPr>
  </w:style>
  <w:style w:type="paragraph" w:styleId="Heading4">
    <w:name w:val="heading 4"/>
    <w:basedOn w:val="Normal1"/>
    <w:next w:val="Normal1"/>
    <w:rsid w:val="0004600B"/>
    <w:pPr>
      <w:keepNext/>
      <w:keepLines/>
      <w:spacing w:before="280" w:after="80"/>
      <w:outlineLvl w:val="3"/>
    </w:pPr>
    <w:rPr>
      <w:color w:val="666666"/>
      <w:sz w:val="24"/>
      <w:szCs w:val="24"/>
    </w:rPr>
  </w:style>
  <w:style w:type="paragraph" w:styleId="Heading5">
    <w:name w:val="heading 5"/>
    <w:basedOn w:val="Normal1"/>
    <w:next w:val="Normal1"/>
    <w:rsid w:val="0004600B"/>
    <w:pPr>
      <w:keepNext/>
      <w:keepLines/>
      <w:spacing w:before="240" w:after="80"/>
      <w:outlineLvl w:val="4"/>
    </w:pPr>
    <w:rPr>
      <w:color w:val="666666"/>
    </w:rPr>
  </w:style>
  <w:style w:type="paragraph" w:styleId="Heading6">
    <w:name w:val="heading 6"/>
    <w:basedOn w:val="Normal1"/>
    <w:next w:val="Normal1"/>
    <w:rsid w:val="0004600B"/>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A8190C"/>
    <w:pPr>
      <w:keepNext/>
      <w:keepLines/>
      <w:spacing w:before="200" w:line="360" w:lineRule="auto"/>
      <w:jc w:val="both"/>
      <w:outlineLvl w:val="6"/>
    </w:pPr>
    <w:rPr>
      <w:rFonts w:ascii="Times New Roman" w:eastAsiaTheme="majorEastAsia" w:hAnsi="Times New Roman" w:cstheme="majorBidi"/>
      <w:b/>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4600B"/>
  </w:style>
  <w:style w:type="table" w:customStyle="1" w:styleId="TableNormal1">
    <w:name w:val="Table Normal1"/>
    <w:rsid w:val="0004600B"/>
    <w:tblPr>
      <w:tblCellMar>
        <w:top w:w="0" w:type="dxa"/>
        <w:left w:w="0" w:type="dxa"/>
        <w:bottom w:w="0" w:type="dxa"/>
        <w:right w:w="0" w:type="dxa"/>
      </w:tblCellMar>
    </w:tblPr>
  </w:style>
  <w:style w:type="paragraph" w:styleId="Title">
    <w:name w:val="Title"/>
    <w:basedOn w:val="Normal1"/>
    <w:next w:val="Normal1"/>
    <w:rsid w:val="0004600B"/>
    <w:pPr>
      <w:keepNext/>
      <w:keepLines/>
      <w:spacing w:after="60"/>
    </w:pPr>
    <w:rPr>
      <w:sz w:val="52"/>
      <w:szCs w:val="52"/>
    </w:rPr>
  </w:style>
  <w:style w:type="paragraph" w:styleId="Subtitle">
    <w:name w:val="Subtitle"/>
    <w:basedOn w:val="Normal1"/>
    <w:next w:val="Normal1"/>
    <w:rsid w:val="0004600B"/>
    <w:pPr>
      <w:keepNext/>
      <w:keepLines/>
      <w:spacing w:after="320"/>
    </w:pPr>
    <w:rPr>
      <w:color w:val="666666"/>
      <w:sz w:val="30"/>
      <w:szCs w:val="30"/>
    </w:rPr>
  </w:style>
  <w:style w:type="character" w:customStyle="1" w:styleId="Heading7Char">
    <w:name w:val="Heading 7 Char"/>
    <w:basedOn w:val="DefaultParagraphFont"/>
    <w:link w:val="Heading7"/>
    <w:uiPriority w:val="9"/>
    <w:rsid w:val="00A8190C"/>
    <w:rPr>
      <w:rFonts w:ascii="Times New Roman" w:eastAsiaTheme="majorEastAsia" w:hAnsi="Times New Roman" w:cstheme="majorBidi"/>
      <w:b/>
      <w:iCs/>
      <w:sz w:val="28"/>
    </w:rPr>
  </w:style>
  <w:style w:type="paragraph" w:styleId="BalloonText">
    <w:name w:val="Balloon Text"/>
    <w:basedOn w:val="Normal"/>
    <w:link w:val="BalloonTextChar"/>
    <w:uiPriority w:val="99"/>
    <w:semiHidden/>
    <w:unhideWhenUsed/>
    <w:rsid w:val="00DD4A5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A5C"/>
    <w:rPr>
      <w:rFonts w:ascii="Tahoma" w:hAnsi="Tahoma" w:cs="Tahoma"/>
      <w:sz w:val="16"/>
      <w:szCs w:val="16"/>
    </w:rPr>
  </w:style>
  <w:style w:type="paragraph" w:styleId="TableofFigures">
    <w:name w:val="table of figures"/>
    <w:basedOn w:val="Normal"/>
    <w:next w:val="Normal"/>
    <w:uiPriority w:val="99"/>
    <w:unhideWhenUsed/>
    <w:rsid w:val="00DD4A5C"/>
  </w:style>
  <w:style w:type="character" w:styleId="Hyperlink">
    <w:name w:val="Hyperlink"/>
    <w:basedOn w:val="DefaultParagraphFont"/>
    <w:uiPriority w:val="99"/>
    <w:unhideWhenUsed/>
    <w:rsid w:val="00DD4A5C"/>
    <w:rPr>
      <w:color w:val="0000FF" w:themeColor="hyperlink"/>
      <w:u w:val="single"/>
    </w:rPr>
  </w:style>
  <w:style w:type="paragraph" w:styleId="Header">
    <w:name w:val="header"/>
    <w:basedOn w:val="Normal"/>
    <w:link w:val="HeaderChar"/>
    <w:uiPriority w:val="99"/>
    <w:semiHidden/>
    <w:unhideWhenUsed/>
    <w:rsid w:val="00DA5E4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A5E4D"/>
  </w:style>
  <w:style w:type="paragraph" w:styleId="Footer">
    <w:name w:val="footer"/>
    <w:basedOn w:val="Normal"/>
    <w:link w:val="FooterChar"/>
    <w:uiPriority w:val="99"/>
    <w:unhideWhenUsed/>
    <w:rsid w:val="00DA5E4D"/>
    <w:pPr>
      <w:tabs>
        <w:tab w:val="center" w:pos="4680"/>
        <w:tab w:val="right" w:pos="9360"/>
      </w:tabs>
      <w:spacing w:line="240" w:lineRule="auto"/>
    </w:pPr>
  </w:style>
  <w:style w:type="character" w:customStyle="1" w:styleId="FooterChar">
    <w:name w:val="Footer Char"/>
    <w:basedOn w:val="DefaultParagraphFont"/>
    <w:link w:val="Footer"/>
    <w:uiPriority w:val="99"/>
    <w:rsid w:val="00DA5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E4DCF-7B61-4E3D-9CD5-1711C9163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2342</Words>
  <Characters>13354</Characters>
  <Application>Microsoft Office Word</Application>
  <DocSecurity>0</DocSecurity>
  <Lines>111</Lines>
  <Paragraphs>31</Paragraphs>
  <ScaleCrop>false</ScaleCrop>
  <Company/>
  <LinksUpToDate>false</LinksUpToDate>
  <CharactersWithSpaces>15665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Rukhsana</dc:creator>
  <cp:lastModifiedBy>Syed</cp:lastModifiedBy>
  <cp:revision>3</cp:revision>
  <dcterms:created xsi:type="dcterms:W3CDTF">2023-05-19T09:24:00Z</dcterms:created>
  <dcterms:modified xsi:type="dcterms:W3CDTF">2023-05-26T09:26:00Z</dcterms:modified>
</cp:coreProperties>
</file>