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C7546" w:rsidRPr="0065654E" w:rsidRDefault="00EC7546" w:rsidP="001F4CE1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</w:p>
    <w:tbl>
      <w:tblPr>
        <w:tblW w:w="87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1987"/>
      </w:tblGrid>
      <w:tr w:rsidR="002E2BA0" w:rsidRPr="0065654E">
        <w:trPr>
          <w:trHeight w:val="849"/>
        </w:trPr>
        <w:tc>
          <w:tcPr>
            <w:tcW w:w="8755" w:type="dxa"/>
            <w:gridSpan w:val="3"/>
          </w:tcPr>
          <w:p w:rsidR="00081C28" w:rsidRPr="0065654E" w:rsidRDefault="008C5FD2" w:rsidP="00081C28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4"/>
                <w:szCs w:val="24"/>
                <w:lang w:val="cy-GB"/>
              </w:rPr>
            </w:pPr>
            <w:r>
              <w:pi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25pt;height:93pt">
                  <v:imagedata r:id="rId7" o:title=""/>
                </v:shape>
              </w:pict>
            </w:r>
          </w:p>
          <w:p w:rsidR="000E3751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Undergraduate Assignment Feedback Form</w:t>
            </w:r>
          </w:p>
          <w:p w:rsidR="00081C28" w:rsidRPr="00081C28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8"/>
                <w:szCs w:val="28"/>
                <w:lang w:val="cy-GB"/>
              </w:rPr>
            </w:pPr>
            <w:r>
              <w:rPr>
                <w:rFonts w:ascii="Calibri" w:hAnsi="Calibri" w:cs="Tahoma"/>
                <w:b/>
                <w:sz w:val="28"/>
                <w:szCs w:val="28"/>
                <w:lang w:val="cy-GB"/>
              </w:rPr>
              <w:t>Ffurflen Adborth Aseiniad Isreddedig</w:t>
            </w:r>
          </w:p>
          <w:p w:rsidR="002E2BA0" w:rsidRPr="0065654E" w:rsidRDefault="00081C28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Tahoma"/>
                <w:b/>
                <w:sz w:val="24"/>
                <w:szCs w:val="2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(To be completed by marker /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I’w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gwblhau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gan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Calibri" w:hAnsi="Calibri" w:cs="Tahoma"/>
                <w:b/>
                <w:sz w:val="24"/>
                <w:szCs w:val="24"/>
              </w:rPr>
              <w:t>marciwr</w:t>
            </w:r>
            <w:proofErr w:type="spellEnd"/>
          </w:p>
        </w:tc>
      </w:tr>
      <w:tr w:rsidR="0065654E" w:rsidRPr="0065654E">
        <w:trPr>
          <w:trHeight w:val="373"/>
        </w:trPr>
        <w:tc>
          <w:tcPr>
            <w:tcW w:w="8755" w:type="dxa"/>
            <w:gridSpan w:val="3"/>
          </w:tcPr>
          <w:p w:rsidR="001B10F2" w:rsidRDefault="0065654E" w:rsidP="001B10F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Cs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>me:</w:t>
            </w:r>
            <w:r w:rsidR="00195A96">
              <w:rPr>
                <w:rFonts w:ascii="Calibri" w:hAnsi="Calibri" w:cs="Tahoma"/>
                <w:iCs/>
                <w:sz w:val="24"/>
                <w:szCs w:val="24"/>
              </w:rPr>
              <w:t xml:space="preserve"> </w:t>
            </w:r>
            <w:r w:rsidR="00ED7809">
              <w:rPr>
                <w:rFonts w:ascii="Calibri" w:hAnsi="Calibri" w:cs="Tahoma"/>
                <w:iCs/>
                <w:sz w:val="24"/>
                <w:szCs w:val="24"/>
              </w:rPr>
              <w:t xml:space="preserve">  </w:t>
            </w:r>
            <w:r w:rsidR="005E34EA">
              <w:rPr>
                <w:rFonts w:ascii="Calibri" w:hAnsi="Calibri" w:cs="Tahoma"/>
                <w:iCs/>
                <w:sz w:val="24"/>
                <w:szCs w:val="24"/>
              </w:rPr>
              <w:t>Jade Lauren Weston</w:t>
            </w:r>
          </w:p>
          <w:p w:rsidR="00081C28" w:rsidRPr="00CA1D84" w:rsidRDefault="00081C28" w:rsidP="001B10F2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color w:val="auto"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Enw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Myfyriwr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 w:rsidR="00CA1D84">
              <w:rPr>
                <w:rFonts w:ascii="Calibri" w:hAnsi="Calibri" w:cs="Tahoma"/>
                <w:i/>
                <w:sz w:val="24"/>
                <w:szCs w:val="24"/>
              </w:rPr>
              <w:t xml:space="preserve">  </w:t>
            </w:r>
            <w:r w:rsidR="002847BF">
              <w:rPr>
                <w:rFonts w:ascii="Calibri" w:hAnsi="Calibri" w:cs="Tahoma"/>
                <w:i/>
                <w:sz w:val="24"/>
                <w:szCs w:val="24"/>
              </w:rPr>
              <w:t xml:space="preserve">                     </w:t>
            </w:r>
          </w:p>
        </w:tc>
      </w:tr>
      <w:tr w:rsidR="00081C28" w:rsidRPr="0065654E">
        <w:trPr>
          <w:trHeight w:val="849"/>
        </w:trPr>
        <w:tc>
          <w:tcPr>
            <w:tcW w:w="5148" w:type="dxa"/>
          </w:tcPr>
          <w:p w:rsidR="00081C28" w:rsidRPr="001F551F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iCs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 w:rsidR="00ED7809">
              <w:rPr>
                <w:rFonts w:ascii="Calibri" w:hAnsi="Calibri" w:cs="Tahoma"/>
                <w:i/>
                <w:sz w:val="24"/>
                <w:szCs w:val="24"/>
              </w:rPr>
              <w:t xml:space="preserve">      </w:t>
            </w:r>
            <w:r w:rsidR="0010247B" w:rsidRPr="001F551F">
              <w:rPr>
                <w:rFonts w:ascii="Calibri" w:hAnsi="Calibri" w:cs="Tahoma"/>
                <w:b/>
                <w:sz w:val="24"/>
                <w:szCs w:val="24"/>
              </w:rPr>
              <w:t>CSTF</w:t>
            </w:r>
            <w:r w:rsidR="002847BF" w:rsidRPr="001F551F">
              <w:rPr>
                <w:rFonts w:ascii="Calibri" w:hAnsi="Calibri" w:cs="Tahoma"/>
                <w:b/>
                <w:sz w:val="24"/>
                <w:szCs w:val="24"/>
              </w:rPr>
              <w:t>4010</w:t>
            </w:r>
            <w:r w:rsidR="001F551F" w:rsidRPr="001F551F">
              <w:rPr>
                <w:rFonts w:ascii="Calibri" w:hAnsi="Calibri" w:cs="Tahoma"/>
                <w:b/>
                <w:sz w:val="24"/>
                <w:szCs w:val="24"/>
              </w:rPr>
              <w:t xml:space="preserve"> -  The Theory and                           Methodology of TEFL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Teitl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Modiwl</w:t>
            </w:r>
            <w:proofErr w:type="spellEnd"/>
          </w:p>
        </w:tc>
        <w:tc>
          <w:tcPr>
            <w:tcW w:w="3607" w:type="dxa"/>
            <w:gridSpan w:val="2"/>
          </w:tcPr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number:</w:t>
            </w:r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Rhif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Myfyriwr</w:t>
            </w:r>
            <w:proofErr w:type="spellEnd"/>
          </w:p>
          <w:p w:rsidR="00081C28" w:rsidRPr="0065654E" w:rsidRDefault="00081C28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CE3B79" w:rsidRPr="0065654E">
        <w:trPr>
          <w:trHeight w:val="849"/>
        </w:trPr>
        <w:tc>
          <w:tcPr>
            <w:tcW w:w="8755" w:type="dxa"/>
            <w:gridSpan w:val="3"/>
          </w:tcPr>
          <w:p w:rsidR="00CE3B79" w:rsidRDefault="00CE3B79" w:rsidP="00AA09B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Assignment title:</w:t>
            </w:r>
          </w:p>
          <w:p w:rsidR="00826A8A" w:rsidRPr="00826A8A" w:rsidRDefault="00826A8A" w:rsidP="00826A8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iCs/>
                <w:sz w:val="24"/>
                <w:szCs w:val="24"/>
              </w:rPr>
            </w:pPr>
            <w:r w:rsidRPr="00826A8A">
              <w:rPr>
                <w:rFonts w:ascii="Calibri" w:hAnsi="Calibri" w:cs="Tahoma"/>
                <w:b/>
                <w:sz w:val="24"/>
                <w:szCs w:val="24"/>
              </w:rPr>
              <w:t xml:space="preserve">Communicative Approach Assignment </w:t>
            </w:r>
          </w:p>
        </w:tc>
      </w:tr>
      <w:tr w:rsidR="00590E9A" w:rsidRPr="0065654E">
        <w:trPr>
          <w:trHeight w:val="6165"/>
        </w:trPr>
        <w:tc>
          <w:tcPr>
            <w:tcW w:w="8755" w:type="dxa"/>
            <w:gridSpan w:val="3"/>
          </w:tcPr>
          <w:p w:rsidR="00081C28" w:rsidRPr="001F551F" w:rsidRDefault="00590E9A" w:rsidP="00081C2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b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I’w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gwblhau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gan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y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marciw</w:t>
            </w:r>
            <w:proofErr w:type="spellEnd"/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– </w:t>
            </w:r>
            <w:r w:rsidR="001F551F">
              <w:rPr>
                <w:rFonts w:ascii="Calibri" w:hAnsi="Calibri" w:cs="Tahoma"/>
                <w:i/>
                <w:sz w:val="24"/>
                <w:szCs w:val="24"/>
              </w:rPr>
              <w:t xml:space="preserve">   </w:t>
            </w:r>
            <w:r w:rsidR="001F551F" w:rsidRPr="001F551F">
              <w:rPr>
                <w:rFonts w:ascii="Calibri" w:hAnsi="Calibri" w:cs="Tahoma"/>
                <w:b/>
                <w:sz w:val="24"/>
                <w:szCs w:val="24"/>
              </w:rPr>
              <w:t>David C. Williams</w:t>
            </w:r>
          </w:p>
          <w:p w:rsidR="00590E9A" w:rsidRPr="0065654E" w:rsidRDefault="00081C28" w:rsidP="00081C28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Comments/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Sylwadau</w:t>
            </w:r>
            <w:proofErr w:type="spellEnd"/>
          </w:p>
          <w:p w:rsidR="002847BF" w:rsidRDefault="002847BF" w:rsidP="00CA1D84">
            <w:pPr>
              <w:jc w:val="both"/>
            </w:pPr>
          </w:p>
          <w:p w:rsidR="00601A6D" w:rsidRDefault="001B10F2" w:rsidP="001B10F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The introduction to this essay and the referencing and bibliography are all of a good standard. Critically important is the fact that you begin your account with a clear statement of your aims.</w:t>
            </w:r>
          </w:p>
          <w:p w:rsidR="00C828C0" w:rsidRDefault="00C828C0" w:rsidP="001B10F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 xml:space="preserve">On the positive front, you explained very well the importance of communicative competence (CC). However, other important areas such as non-native TEFL teachers having some difficulties with CLT, the paradigm shift away from grammatical accuracy and mechanistic drilling received scant attention.  </w:t>
            </w:r>
          </w:p>
          <w:p w:rsidR="00731357" w:rsidRDefault="00731357" w:rsidP="001B10F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However, there are two areas that are a cause for concern:-</w:t>
            </w:r>
          </w:p>
          <w:p w:rsidR="00731357" w:rsidRDefault="00731357" w:rsidP="001B10F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 xml:space="preserve">(i) The specific word limit set was 2,500. Thus, 10% lower than this would be acceptable. However, you only wrote 1,482 words which is </w:t>
            </w:r>
            <w:r w:rsidR="00C828C0">
              <w:rPr>
                <w:rFonts w:ascii="Calibri" w:hAnsi="Calibri" w:cs="Tahoma"/>
                <w:sz w:val="24"/>
                <w:szCs w:val="24"/>
              </w:rPr>
              <w:t>a full 40% less.</w:t>
            </w:r>
          </w:p>
          <w:p w:rsidR="00731357" w:rsidRDefault="00731357" w:rsidP="001B10F2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(ii)</w:t>
            </w:r>
            <w:r w:rsidR="00C828C0">
              <w:rPr>
                <w:rFonts w:ascii="Calibri" w:hAnsi="Calibri" w:cs="Tahoma"/>
                <w:sz w:val="24"/>
                <w:szCs w:val="24"/>
              </w:rPr>
              <w:t xml:space="preserve"> TURNITIN registered a similarity index of 49% for this essay and the highest component part of this total was 11%. This latter statistic is a major concern for me.</w:t>
            </w:r>
          </w:p>
          <w:p w:rsidR="00731357" w:rsidRPr="00741ACE" w:rsidRDefault="0052692F" w:rsidP="0052692F">
            <w:pPr>
              <w:pStyle w:val="NormalWeb"/>
              <w:tabs>
                <w:tab w:val="left" w:pos="1755"/>
              </w:tabs>
              <w:jc w:val="both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sz w:val="24"/>
                <w:szCs w:val="24"/>
              </w:rPr>
              <w:t>Thus, I will need to discuss your essay with Dr Paul Wright</w:t>
            </w:r>
          </w:p>
        </w:tc>
      </w:tr>
      <w:tr w:rsidR="00EC7546" w:rsidRPr="0065654E">
        <w:tc>
          <w:tcPr>
            <w:tcW w:w="6768" w:type="dxa"/>
            <w:gridSpan w:val="2"/>
          </w:tcPr>
          <w:p w:rsidR="00EC7546" w:rsidRPr="0065654E" w:rsidRDefault="00081C28" w:rsidP="00E3766D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arker</w:t>
            </w:r>
            <w:r w:rsidR="00CE3B79"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sign</w:t>
            </w:r>
            <w:r w:rsidR="00DF529B">
              <w:rPr>
                <w:rFonts w:ascii="Calibri" w:hAnsi="Calibri" w:cs="Tahoma"/>
                <w:i/>
                <w:sz w:val="24"/>
                <w:szCs w:val="24"/>
              </w:rPr>
              <w:t>lesson</w:t>
            </w:r>
            <w:proofErr w:type="spellEnd"/>
            <w:r w:rsidR="00DF529B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ature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/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Llofnod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Tahoma"/>
                <w:i/>
                <w:sz w:val="24"/>
                <w:szCs w:val="24"/>
              </w:rPr>
              <w:t>marciwr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EC7546" w:rsidRPr="0065654E" w:rsidRDefault="0052692F" w:rsidP="0052692F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TBA (To Be Announced)</w:t>
            </w:r>
          </w:p>
        </w:tc>
        <w:tc>
          <w:tcPr>
            <w:tcW w:w="1987" w:type="dxa"/>
          </w:tcPr>
          <w:p w:rsidR="00EC7546" w:rsidRDefault="0065654E" w:rsidP="00E3766D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 w:rsidR="00081C28">
              <w:rPr>
                <w:rFonts w:ascii="Calibri" w:hAnsi="Calibri" w:cs="Tahoma"/>
                <w:i/>
                <w:sz w:val="24"/>
                <w:szCs w:val="24"/>
              </w:rPr>
              <w:t xml:space="preserve"> / </w:t>
            </w:r>
            <w:proofErr w:type="spellStart"/>
            <w:r w:rsidR="00081C28">
              <w:rPr>
                <w:rFonts w:ascii="Calibri" w:hAnsi="Calibri" w:cs="Tahoma"/>
                <w:i/>
                <w:sz w:val="24"/>
                <w:szCs w:val="24"/>
              </w:rPr>
              <w:t>Dyddiad</w:t>
            </w:r>
            <w:proofErr w:type="spellEnd"/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  <w:p w:rsidR="00C32326" w:rsidRPr="00B22A65" w:rsidRDefault="00B22A65" w:rsidP="00886E0F">
            <w:pPr>
              <w:pStyle w:val="NormalWeb"/>
              <w:spacing w:after="0"/>
              <w:ind w:right="34"/>
              <w:rPr>
                <w:rFonts w:ascii="Calibri" w:hAnsi="Calibri" w:cs="Tahoma"/>
                <w:b/>
                <w:sz w:val="24"/>
                <w:szCs w:val="24"/>
              </w:rPr>
            </w:pPr>
            <w:r w:rsidRPr="00B22A65">
              <w:rPr>
                <w:rFonts w:ascii="Calibri" w:hAnsi="Calibri" w:cs="Tahoma"/>
                <w:b/>
                <w:sz w:val="24"/>
                <w:szCs w:val="24"/>
              </w:rPr>
              <w:t>02/05/2013</w:t>
            </w:r>
          </w:p>
        </w:tc>
      </w:tr>
      <w:tr w:rsidR="00EC7546" w:rsidRPr="0065654E">
        <w:tc>
          <w:tcPr>
            <w:tcW w:w="8755" w:type="dxa"/>
            <w:gridSpan w:val="3"/>
          </w:tcPr>
          <w:p w:rsidR="0065654E" w:rsidRPr="00081C28" w:rsidRDefault="00E3766D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i/>
                <w:sz w:val="23"/>
                <w:szCs w:val="23"/>
              </w:rPr>
              <w:t>P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rovisional mark / Marc </w:t>
            </w:r>
            <w:proofErr w:type="spellStart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>dros</w:t>
            </w:r>
            <w:proofErr w:type="spellEnd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>dro</w:t>
            </w:r>
            <w:proofErr w:type="spellEnd"/>
            <w:r w:rsidR="00EC7546" w:rsidRPr="00081C28">
              <w:rPr>
                <w:rFonts w:ascii="Calibri" w:hAnsi="Calibri" w:cs="Tahoma"/>
                <w:i/>
                <w:sz w:val="23"/>
                <w:szCs w:val="23"/>
              </w:rPr>
              <w:t>:</w:t>
            </w:r>
            <w:r w:rsidR="00B45FEF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            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            </w:t>
            </w:r>
          </w:p>
          <w:p w:rsidR="00081C28" w:rsidRPr="00081C28" w:rsidRDefault="00EC7546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3"/>
                <w:szCs w:val="23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>NB.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 All marks are provisional until con</w:t>
            </w:r>
            <w:r w:rsidR="00F73533" w:rsidRPr="00081C28">
              <w:rPr>
                <w:rFonts w:ascii="Calibri" w:hAnsi="Calibri" w:cs="Tahoma"/>
                <w:i/>
                <w:sz w:val="23"/>
                <w:szCs w:val="23"/>
              </w:rPr>
              <w:t>firmed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by the </w:t>
            </w:r>
            <w:r w:rsidR="00CC52A3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final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>exam</w:t>
            </w:r>
            <w:r w:rsidR="00076A0B" w:rsidRPr="00081C28">
              <w:rPr>
                <w:rFonts w:ascii="Calibri" w:hAnsi="Calibri" w:cs="Tahoma"/>
                <w:i/>
                <w:sz w:val="23"/>
                <w:szCs w:val="23"/>
              </w:rPr>
              <w:t>ination</w:t>
            </w:r>
            <w:r w:rsidR="00081C28"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board</w:t>
            </w:r>
          </w:p>
          <w:p w:rsidR="00EC7546" w:rsidRPr="0065654E" w:rsidRDefault="00081C28" w:rsidP="00081C28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081C28">
              <w:rPr>
                <w:rFonts w:ascii="Calibri" w:hAnsi="Calibri" w:cs="Tahoma"/>
                <w:b/>
                <w:i/>
                <w:sz w:val="23"/>
                <w:szCs w:val="23"/>
              </w:rPr>
              <w:t xml:space="preserve">ON </w:t>
            </w:r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Mae 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pob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marc yn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farc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dros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dro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hyd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nes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eu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cadarnhawyd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gan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y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bwrdd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arholi</w:t>
            </w:r>
            <w:proofErr w:type="spellEnd"/>
            <w:r w:rsidRPr="00081C28">
              <w:rPr>
                <w:rFonts w:ascii="Calibri" w:hAnsi="Calibri" w:cs="Tahoma"/>
                <w:i/>
                <w:sz w:val="23"/>
                <w:szCs w:val="23"/>
              </w:rPr>
              <w:t xml:space="preserve"> </w:t>
            </w:r>
            <w:proofErr w:type="spellStart"/>
            <w:r w:rsidRPr="00081C28">
              <w:rPr>
                <w:rFonts w:ascii="Calibri" w:hAnsi="Calibri" w:cs="Tahoma"/>
                <w:i/>
                <w:sz w:val="23"/>
                <w:szCs w:val="23"/>
              </w:rPr>
              <w:t>terfynol</w:t>
            </w:r>
            <w:proofErr w:type="spellEnd"/>
            <w:r w:rsidR="00EC7546"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</w:p>
        </w:tc>
      </w:tr>
    </w:tbl>
    <w:p w:rsidR="00785698" w:rsidRPr="0065654E" w:rsidRDefault="0078569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sectPr w:rsidR="00785698" w:rsidRPr="0065654E" w:rsidSect="00F73533">
      <w:footerReference w:type="default" r:id="rId8"/>
      <w:pgSz w:w="12240" w:h="15840"/>
      <w:pgMar w:top="993" w:right="1800" w:bottom="567" w:left="1800" w:header="568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42233" w:rsidRDefault="00842233" w:rsidP="00AD5D5A">
      <w:r>
        <w:separator/>
      </w:r>
    </w:p>
  </w:endnote>
  <w:endnote w:type="continuationSeparator" w:id="0">
    <w:p w:rsidR="00842233" w:rsidRDefault="00842233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altName w:val="Trebuche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95A96" w:rsidRPr="00337A70" w:rsidRDefault="00195A96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42233" w:rsidRDefault="00842233" w:rsidP="00AD5D5A">
      <w:r>
        <w:separator/>
      </w:r>
    </w:p>
  </w:footnote>
  <w:footnote w:type="continuationSeparator" w:id="0">
    <w:p w:rsidR="00842233" w:rsidRDefault="00842233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stylePaneFormatFilter w:val="3F01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DB185F"/>
    <w:rsid w:val="00013545"/>
    <w:rsid w:val="00022F5F"/>
    <w:rsid w:val="000240BD"/>
    <w:rsid w:val="00026363"/>
    <w:rsid w:val="00042225"/>
    <w:rsid w:val="00046A16"/>
    <w:rsid w:val="00076A0B"/>
    <w:rsid w:val="00081C28"/>
    <w:rsid w:val="000854DF"/>
    <w:rsid w:val="000A6D49"/>
    <w:rsid w:val="000E3682"/>
    <w:rsid w:val="000E3751"/>
    <w:rsid w:val="0010247B"/>
    <w:rsid w:val="00106F28"/>
    <w:rsid w:val="001070F2"/>
    <w:rsid w:val="00111283"/>
    <w:rsid w:val="00111822"/>
    <w:rsid w:val="00140D0A"/>
    <w:rsid w:val="00167E71"/>
    <w:rsid w:val="001716B7"/>
    <w:rsid w:val="00172497"/>
    <w:rsid w:val="00195A96"/>
    <w:rsid w:val="001B10F2"/>
    <w:rsid w:val="001C0B52"/>
    <w:rsid w:val="001C4B2D"/>
    <w:rsid w:val="001E0E06"/>
    <w:rsid w:val="001F4CE1"/>
    <w:rsid w:val="001F551F"/>
    <w:rsid w:val="002132DC"/>
    <w:rsid w:val="00216211"/>
    <w:rsid w:val="0021779B"/>
    <w:rsid w:val="00224B95"/>
    <w:rsid w:val="002715FA"/>
    <w:rsid w:val="00276002"/>
    <w:rsid w:val="00277421"/>
    <w:rsid w:val="002847BF"/>
    <w:rsid w:val="00290783"/>
    <w:rsid w:val="002931D2"/>
    <w:rsid w:val="002B35F4"/>
    <w:rsid w:val="002D2A04"/>
    <w:rsid w:val="002D5B10"/>
    <w:rsid w:val="002E2BA0"/>
    <w:rsid w:val="00305185"/>
    <w:rsid w:val="00307B22"/>
    <w:rsid w:val="00326631"/>
    <w:rsid w:val="00337A70"/>
    <w:rsid w:val="00341D2F"/>
    <w:rsid w:val="0038342D"/>
    <w:rsid w:val="003B2D21"/>
    <w:rsid w:val="003C3F4F"/>
    <w:rsid w:val="003C7F6F"/>
    <w:rsid w:val="003E08F3"/>
    <w:rsid w:val="003F0AD2"/>
    <w:rsid w:val="0040694B"/>
    <w:rsid w:val="0040732D"/>
    <w:rsid w:val="004250DD"/>
    <w:rsid w:val="0043758C"/>
    <w:rsid w:val="0044129B"/>
    <w:rsid w:val="00447497"/>
    <w:rsid w:val="004627BA"/>
    <w:rsid w:val="004724D6"/>
    <w:rsid w:val="00475C78"/>
    <w:rsid w:val="004B103A"/>
    <w:rsid w:val="004B17B1"/>
    <w:rsid w:val="004B4ED1"/>
    <w:rsid w:val="004B73BA"/>
    <w:rsid w:val="004C79CE"/>
    <w:rsid w:val="00521E0F"/>
    <w:rsid w:val="00524C6E"/>
    <w:rsid w:val="0052692F"/>
    <w:rsid w:val="00531109"/>
    <w:rsid w:val="005429EF"/>
    <w:rsid w:val="0058726A"/>
    <w:rsid w:val="00590E9A"/>
    <w:rsid w:val="005942E9"/>
    <w:rsid w:val="005C6560"/>
    <w:rsid w:val="005E34EA"/>
    <w:rsid w:val="00601A6D"/>
    <w:rsid w:val="00610318"/>
    <w:rsid w:val="00632937"/>
    <w:rsid w:val="0065654E"/>
    <w:rsid w:val="00662A40"/>
    <w:rsid w:val="006805EC"/>
    <w:rsid w:val="00691819"/>
    <w:rsid w:val="00693C4D"/>
    <w:rsid w:val="006A07C2"/>
    <w:rsid w:val="006A0EBB"/>
    <w:rsid w:val="006A205D"/>
    <w:rsid w:val="006C0A3A"/>
    <w:rsid w:val="006C5E96"/>
    <w:rsid w:val="00716554"/>
    <w:rsid w:val="007257F9"/>
    <w:rsid w:val="00731357"/>
    <w:rsid w:val="00741ACE"/>
    <w:rsid w:val="00751BE2"/>
    <w:rsid w:val="00765417"/>
    <w:rsid w:val="00770733"/>
    <w:rsid w:val="00773D0E"/>
    <w:rsid w:val="00785698"/>
    <w:rsid w:val="00790E2F"/>
    <w:rsid w:val="007B0FC2"/>
    <w:rsid w:val="007B721A"/>
    <w:rsid w:val="007C098A"/>
    <w:rsid w:val="007D1448"/>
    <w:rsid w:val="007D7715"/>
    <w:rsid w:val="007E4B21"/>
    <w:rsid w:val="00823895"/>
    <w:rsid w:val="00826A8A"/>
    <w:rsid w:val="0083442E"/>
    <w:rsid w:val="00840B95"/>
    <w:rsid w:val="00842233"/>
    <w:rsid w:val="0084272E"/>
    <w:rsid w:val="00843DE9"/>
    <w:rsid w:val="00854AB3"/>
    <w:rsid w:val="0086471C"/>
    <w:rsid w:val="0086685D"/>
    <w:rsid w:val="00886E0F"/>
    <w:rsid w:val="0089447F"/>
    <w:rsid w:val="008A4DCC"/>
    <w:rsid w:val="008B3A97"/>
    <w:rsid w:val="008B4C6E"/>
    <w:rsid w:val="008C5FD2"/>
    <w:rsid w:val="008D03F0"/>
    <w:rsid w:val="00921DF6"/>
    <w:rsid w:val="00973B44"/>
    <w:rsid w:val="009801D3"/>
    <w:rsid w:val="009A3D0A"/>
    <w:rsid w:val="009B2D10"/>
    <w:rsid w:val="009C01A3"/>
    <w:rsid w:val="009C396A"/>
    <w:rsid w:val="00A02C62"/>
    <w:rsid w:val="00A2073F"/>
    <w:rsid w:val="00A303FE"/>
    <w:rsid w:val="00A30753"/>
    <w:rsid w:val="00A33FA6"/>
    <w:rsid w:val="00A41032"/>
    <w:rsid w:val="00A41AF9"/>
    <w:rsid w:val="00A507E4"/>
    <w:rsid w:val="00A558DC"/>
    <w:rsid w:val="00A62E68"/>
    <w:rsid w:val="00A972E4"/>
    <w:rsid w:val="00A9744A"/>
    <w:rsid w:val="00AA09BC"/>
    <w:rsid w:val="00AB6553"/>
    <w:rsid w:val="00AC36E3"/>
    <w:rsid w:val="00AC6213"/>
    <w:rsid w:val="00AD5D5A"/>
    <w:rsid w:val="00AF56E3"/>
    <w:rsid w:val="00B042DC"/>
    <w:rsid w:val="00B22A65"/>
    <w:rsid w:val="00B45FEF"/>
    <w:rsid w:val="00B51BEC"/>
    <w:rsid w:val="00B60F8F"/>
    <w:rsid w:val="00B81E5D"/>
    <w:rsid w:val="00B96983"/>
    <w:rsid w:val="00B9724B"/>
    <w:rsid w:val="00BC052F"/>
    <w:rsid w:val="00BC17F1"/>
    <w:rsid w:val="00BD0D57"/>
    <w:rsid w:val="00BD7BFF"/>
    <w:rsid w:val="00BE7B7A"/>
    <w:rsid w:val="00BF0F61"/>
    <w:rsid w:val="00BF22DC"/>
    <w:rsid w:val="00BF3D29"/>
    <w:rsid w:val="00BF6291"/>
    <w:rsid w:val="00C129C7"/>
    <w:rsid w:val="00C201EF"/>
    <w:rsid w:val="00C22A88"/>
    <w:rsid w:val="00C32326"/>
    <w:rsid w:val="00C65E7F"/>
    <w:rsid w:val="00C828C0"/>
    <w:rsid w:val="00C93A56"/>
    <w:rsid w:val="00C93CD4"/>
    <w:rsid w:val="00CA1D84"/>
    <w:rsid w:val="00CC52A3"/>
    <w:rsid w:val="00CD6F04"/>
    <w:rsid w:val="00CE3B79"/>
    <w:rsid w:val="00CE72B0"/>
    <w:rsid w:val="00CF1833"/>
    <w:rsid w:val="00D0754F"/>
    <w:rsid w:val="00D459DC"/>
    <w:rsid w:val="00D52E9C"/>
    <w:rsid w:val="00D56EFA"/>
    <w:rsid w:val="00DA3217"/>
    <w:rsid w:val="00DA3E0F"/>
    <w:rsid w:val="00DB185F"/>
    <w:rsid w:val="00DB43BB"/>
    <w:rsid w:val="00DD363B"/>
    <w:rsid w:val="00DE54B1"/>
    <w:rsid w:val="00DF529B"/>
    <w:rsid w:val="00DF7F7E"/>
    <w:rsid w:val="00E3766D"/>
    <w:rsid w:val="00E57529"/>
    <w:rsid w:val="00E62AEB"/>
    <w:rsid w:val="00E84F5D"/>
    <w:rsid w:val="00E87BF7"/>
    <w:rsid w:val="00EC7546"/>
    <w:rsid w:val="00ED7809"/>
    <w:rsid w:val="00F0063B"/>
    <w:rsid w:val="00F1661E"/>
    <w:rsid w:val="00F26E8E"/>
    <w:rsid w:val="00F346BE"/>
    <w:rsid w:val="00F73533"/>
    <w:rsid w:val="00FB3888"/>
    <w:rsid w:val="00FF112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locked/>
    <w:rsid w:val="001716B7"/>
    <w:rPr>
      <w:rFonts w:ascii="Cambria" w:eastAsia="Times New Roman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b/>
      <w:bCs/>
    </w:rPr>
  </w:style>
  <w:style w:type="paragraph" w:styleId="BalloonText">
    <w:name w:val="Balloon Text"/>
    <w:basedOn w:val="Normal"/>
    <w:link w:val="BalloonTextChar"/>
    <w:uiPriority w:val="99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cs="Tahoma"/>
      <w:sz w:val="22"/>
      <w:szCs w:val="20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34317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7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7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7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265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1754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ss-dw</cp:lastModifiedBy>
  <cp:revision>2</cp:revision>
  <cp:lastPrinted>2013-05-02T08:19:00Z</cp:lastPrinted>
  <dcterms:created xsi:type="dcterms:W3CDTF">2013-05-02T16:19:00Z</dcterms:created>
  <dcterms:modified xsi:type="dcterms:W3CDTF">2013-05-02T16:19:00Z</dcterms:modified>
</cp:coreProperties>
</file>