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744A6" w14:textId="44821CB1" w:rsidR="00E97BBF" w:rsidRPr="00E97BBF" w:rsidRDefault="00E97BBF" w:rsidP="00E12558">
      <w:pPr>
        <w:autoSpaceDE w:val="0"/>
        <w:autoSpaceDN w:val="0"/>
        <w:adjustRightInd w:val="0"/>
        <w:ind w:left="-450"/>
        <w:jc w:val="left"/>
        <w:rPr>
          <w:rFonts w:cs="Arial"/>
          <w:kern w:val="0"/>
        </w:rPr>
      </w:pPr>
    </w:p>
    <w:p w14:paraId="4068CA2E" w14:textId="77777777" w:rsidR="00B90C67" w:rsidRDefault="00B90C67" w:rsidP="00E97BBF">
      <w:pPr>
        <w:autoSpaceDE w:val="0"/>
        <w:autoSpaceDN w:val="0"/>
        <w:adjustRightInd w:val="0"/>
        <w:rPr>
          <w:rFonts w:cs="Arial"/>
          <w:b/>
          <w:bCs/>
          <w:color w:val="000000"/>
          <w:kern w:val="0"/>
        </w:rPr>
      </w:pPr>
    </w:p>
    <w:p w14:paraId="02809A2B" w14:textId="77777777" w:rsidR="00B90C67" w:rsidRDefault="00B90C67" w:rsidP="00E97BBF">
      <w:pPr>
        <w:autoSpaceDE w:val="0"/>
        <w:autoSpaceDN w:val="0"/>
        <w:adjustRightInd w:val="0"/>
        <w:rPr>
          <w:rFonts w:cs="Arial"/>
          <w:b/>
          <w:bCs/>
          <w:color w:val="000000"/>
          <w:kern w:val="0"/>
        </w:rPr>
      </w:pPr>
    </w:p>
    <w:p w14:paraId="764D5171" w14:textId="77777777" w:rsidR="00B90C67" w:rsidRDefault="00B90C67" w:rsidP="00E97BBF">
      <w:pPr>
        <w:autoSpaceDE w:val="0"/>
        <w:autoSpaceDN w:val="0"/>
        <w:adjustRightInd w:val="0"/>
        <w:rPr>
          <w:rFonts w:cs="Arial"/>
          <w:b/>
          <w:bCs/>
          <w:color w:val="000000"/>
          <w:kern w:val="0"/>
        </w:rPr>
      </w:pPr>
    </w:p>
    <w:p w14:paraId="4D119A03" w14:textId="77777777" w:rsidR="00B90C67" w:rsidRDefault="00B90C67" w:rsidP="00E97BBF">
      <w:pPr>
        <w:autoSpaceDE w:val="0"/>
        <w:autoSpaceDN w:val="0"/>
        <w:adjustRightInd w:val="0"/>
        <w:rPr>
          <w:rFonts w:cs="Arial"/>
          <w:b/>
          <w:bCs/>
          <w:color w:val="000000"/>
          <w:kern w:val="0"/>
        </w:rPr>
      </w:pPr>
    </w:p>
    <w:p w14:paraId="50CB16E1" w14:textId="4BDE8F08" w:rsidR="00B90C67" w:rsidRDefault="000D7B52" w:rsidP="00E97BBF">
      <w:pPr>
        <w:autoSpaceDE w:val="0"/>
        <w:autoSpaceDN w:val="0"/>
        <w:adjustRightInd w:val="0"/>
        <w:rPr>
          <w:rFonts w:cs="Arial"/>
          <w:b/>
          <w:bCs/>
          <w:color w:val="000000"/>
          <w:kern w:val="0"/>
        </w:rPr>
      </w:pPr>
      <w:r w:rsidRPr="00B90C67">
        <w:rPr>
          <w:rFonts w:cs="Arial"/>
          <w:noProof/>
          <w:kern w:val="0"/>
        </w:rPr>
        <w:drawing>
          <wp:anchor distT="0" distB="0" distL="114300" distR="114300" simplePos="0" relativeHeight="251659264" behindDoc="0" locked="0" layoutInCell="1" allowOverlap="1" wp14:anchorId="342212A1" wp14:editId="1A317379">
            <wp:simplePos x="0" y="0"/>
            <wp:positionH relativeFrom="column">
              <wp:posOffset>0</wp:posOffset>
            </wp:positionH>
            <wp:positionV relativeFrom="paragraph">
              <wp:posOffset>-635</wp:posOffset>
            </wp:positionV>
            <wp:extent cx="1851660" cy="701040"/>
            <wp:effectExtent l="0" t="0" r="0" b="3810"/>
            <wp:wrapNone/>
            <wp:docPr id="90675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751906" name=""/>
                    <pic:cNvPicPr/>
                  </pic:nvPicPr>
                  <pic:blipFill>
                    <a:blip r:embed="rId8">
                      <a:extLst>
                        <a:ext uri="{28A0092B-C50C-407E-A947-70E740481C1C}">
                          <a14:useLocalDpi xmlns:a14="http://schemas.microsoft.com/office/drawing/2010/main" val="0"/>
                        </a:ext>
                      </a:extLst>
                    </a:blip>
                    <a:stretch>
                      <a:fillRect/>
                    </a:stretch>
                  </pic:blipFill>
                  <pic:spPr>
                    <a:xfrm>
                      <a:off x="0" y="0"/>
                      <a:ext cx="1852236" cy="701258"/>
                    </a:xfrm>
                    <a:prstGeom prst="rect">
                      <a:avLst/>
                    </a:prstGeom>
                  </pic:spPr>
                </pic:pic>
              </a:graphicData>
            </a:graphic>
            <wp14:sizeRelH relativeFrom="page">
              <wp14:pctWidth>0</wp14:pctWidth>
            </wp14:sizeRelH>
            <wp14:sizeRelV relativeFrom="page">
              <wp14:pctHeight>0</wp14:pctHeight>
            </wp14:sizeRelV>
          </wp:anchor>
        </w:drawing>
      </w:r>
    </w:p>
    <w:p w14:paraId="30F7A7E4" w14:textId="77777777" w:rsidR="00B90C67" w:rsidRDefault="00B90C67" w:rsidP="00E97BBF">
      <w:pPr>
        <w:autoSpaceDE w:val="0"/>
        <w:autoSpaceDN w:val="0"/>
        <w:adjustRightInd w:val="0"/>
        <w:rPr>
          <w:rFonts w:cs="Arial"/>
          <w:b/>
          <w:bCs/>
          <w:color w:val="000000"/>
          <w:kern w:val="0"/>
        </w:rPr>
      </w:pPr>
    </w:p>
    <w:p w14:paraId="5587BC33" w14:textId="77777777" w:rsidR="00B90C67" w:rsidRDefault="00B90C67" w:rsidP="00E97BBF">
      <w:pPr>
        <w:autoSpaceDE w:val="0"/>
        <w:autoSpaceDN w:val="0"/>
        <w:adjustRightInd w:val="0"/>
        <w:rPr>
          <w:rFonts w:cs="Arial"/>
          <w:b/>
          <w:bCs/>
          <w:color w:val="000000"/>
          <w:kern w:val="0"/>
        </w:rPr>
      </w:pPr>
    </w:p>
    <w:p w14:paraId="201A8D3E" w14:textId="77777777" w:rsidR="00B90C67" w:rsidRDefault="00B90C67" w:rsidP="00E97BBF">
      <w:pPr>
        <w:autoSpaceDE w:val="0"/>
        <w:autoSpaceDN w:val="0"/>
        <w:adjustRightInd w:val="0"/>
        <w:rPr>
          <w:rFonts w:cs="Arial"/>
          <w:b/>
          <w:bCs/>
          <w:color w:val="000000"/>
          <w:kern w:val="0"/>
        </w:rPr>
      </w:pPr>
    </w:p>
    <w:p w14:paraId="391CDC40" w14:textId="77777777" w:rsidR="00B90C67" w:rsidRDefault="00B90C67" w:rsidP="00E97BBF">
      <w:pPr>
        <w:autoSpaceDE w:val="0"/>
        <w:autoSpaceDN w:val="0"/>
        <w:adjustRightInd w:val="0"/>
        <w:rPr>
          <w:rFonts w:cs="Arial"/>
          <w:b/>
          <w:bCs/>
          <w:color w:val="000000"/>
          <w:kern w:val="0"/>
        </w:rPr>
      </w:pPr>
    </w:p>
    <w:p w14:paraId="0D4F185B" w14:textId="77777777" w:rsidR="00B90C67" w:rsidRDefault="00B90C67" w:rsidP="00E97BBF">
      <w:pPr>
        <w:autoSpaceDE w:val="0"/>
        <w:autoSpaceDN w:val="0"/>
        <w:adjustRightInd w:val="0"/>
        <w:rPr>
          <w:rFonts w:cs="Arial"/>
          <w:b/>
          <w:bCs/>
          <w:color w:val="000000"/>
          <w:kern w:val="0"/>
        </w:rPr>
      </w:pPr>
    </w:p>
    <w:p w14:paraId="1C231120" w14:textId="77777777" w:rsidR="00B90C67" w:rsidRDefault="00B90C67" w:rsidP="00E97BBF">
      <w:pPr>
        <w:autoSpaceDE w:val="0"/>
        <w:autoSpaceDN w:val="0"/>
        <w:adjustRightInd w:val="0"/>
        <w:rPr>
          <w:rFonts w:cs="Arial"/>
          <w:b/>
          <w:bCs/>
          <w:color w:val="000000"/>
          <w:kern w:val="0"/>
        </w:rPr>
      </w:pPr>
    </w:p>
    <w:p w14:paraId="359179A4" w14:textId="77777777" w:rsidR="00B90C67" w:rsidRDefault="00B90C67" w:rsidP="00E97BBF">
      <w:pPr>
        <w:autoSpaceDE w:val="0"/>
        <w:autoSpaceDN w:val="0"/>
        <w:adjustRightInd w:val="0"/>
        <w:rPr>
          <w:rFonts w:cs="Arial"/>
          <w:b/>
          <w:bCs/>
          <w:color w:val="000000"/>
          <w:kern w:val="0"/>
        </w:rPr>
      </w:pPr>
    </w:p>
    <w:p w14:paraId="4170A00E" w14:textId="77777777" w:rsidR="00B90C67" w:rsidRDefault="00B90C67" w:rsidP="00E97BBF">
      <w:pPr>
        <w:autoSpaceDE w:val="0"/>
        <w:autoSpaceDN w:val="0"/>
        <w:adjustRightInd w:val="0"/>
        <w:rPr>
          <w:rFonts w:cs="Arial"/>
          <w:b/>
          <w:bCs/>
          <w:color w:val="000000"/>
          <w:kern w:val="0"/>
        </w:rPr>
      </w:pPr>
    </w:p>
    <w:p w14:paraId="3E598F5B" w14:textId="77777777" w:rsidR="00B90C67" w:rsidRDefault="00B90C67" w:rsidP="00E97BBF">
      <w:pPr>
        <w:autoSpaceDE w:val="0"/>
        <w:autoSpaceDN w:val="0"/>
        <w:adjustRightInd w:val="0"/>
        <w:rPr>
          <w:rFonts w:cs="Arial"/>
          <w:b/>
          <w:bCs/>
          <w:color w:val="000000"/>
          <w:kern w:val="0"/>
        </w:rPr>
      </w:pPr>
    </w:p>
    <w:p w14:paraId="2D2BBA28" w14:textId="31F7E717" w:rsidR="00B90C67" w:rsidRPr="000C69B6" w:rsidRDefault="00B90C67" w:rsidP="00B90C67">
      <w:pPr>
        <w:autoSpaceDE w:val="0"/>
        <w:autoSpaceDN w:val="0"/>
        <w:adjustRightInd w:val="0"/>
        <w:spacing w:line="360" w:lineRule="auto"/>
        <w:rPr>
          <w:rFonts w:cs="Arial"/>
          <w:b/>
          <w:bCs/>
          <w:color w:val="000000"/>
          <w:kern w:val="0"/>
          <w:sz w:val="40"/>
          <w:szCs w:val="40"/>
        </w:rPr>
      </w:pPr>
    </w:p>
    <w:p w14:paraId="6513CCF1" w14:textId="78AF61C8" w:rsidR="00B90C67" w:rsidRPr="000C69B6" w:rsidRDefault="00B90C67" w:rsidP="00B90C67">
      <w:pPr>
        <w:autoSpaceDE w:val="0"/>
        <w:autoSpaceDN w:val="0"/>
        <w:adjustRightInd w:val="0"/>
        <w:spacing w:line="360" w:lineRule="auto"/>
        <w:jc w:val="center"/>
        <w:rPr>
          <w:rFonts w:cs="Arial"/>
          <w:b/>
          <w:bCs/>
          <w:sz w:val="40"/>
          <w:szCs w:val="40"/>
        </w:rPr>
      </w:pPr>
      <w:r w:rsidRPr="000C69B6">
        <w:rPr>
          <w:rFonts w:cs="Arial"/>
          <w:b/>
          <w:bCs/>
          <w:sz w:val="40"/>
          <w:szCs w:val="40"/>
        </w:rPr>
        <w:t>LCLM 4001_Lon</w:t>
      </w:r>
    </w:p>
    <w:p w14:paraId="3B92730E" w14:textId="7B473601" w:rsidR="00E97BBF" w:rsidRDefault="00B90C67" w:rsidP="00B90C67">
      <w:pPr>
        <w:autoSpaceDE w:val="0"/>
        <w:autoSpaceDN w:val="0"/>
        <w:adjustRightInd w:val="0"/>
        <w:spacing w:line="360" w:lineRule="auto"/>
        <w:jc w:val="center"/>
        <w:rPr>
          <w:rFonts w:cs="Arial"/>
          <w:b/>
          <w:bCs/>
          <w:sz w:val="40"/>
          <w:szCs w:val="40"/>
        </w:rPr>
      </w:pPr>
      <w:r w:rsidRPr="000C69B6">
        <w:rPr>
          <w:rFonts w:cs="Arial"/>
          <w:b/>
          <w:bCs/>
          <w:sz w:val="40"/>
          <w:szCs w:val="40"/>
        </w:rPr>
        <w:t>Academic Skills</w:t>
      </w:r>
    </w:p>
    <w:p w14:paraId="01930C53" w14:textId="77777777" w:rsidR="000C69B6" w:rsidRDefault="000C69B6" w:rsidP="00B90C67">
      <w:pPr>
        <w:autoSpaceDE w:val="0"/>
        <w:autoSpaceDN w:val="0"/>
        <w:adjustRightInd w:val="0"/>
        <w:spacing w:line="360" w:lineRule="auto"/>
        <w:jc w:val="center"/>
        <w:rPr>
          <w:rFonts w:cs="Arial"/>
          <w:b/>
          <w:bCs/>
          <w:sz w:val="40"/>
          <w:szCs w:val="40"/>
        </w:rPr>
      </w:pPr>
    </w:p>
    <w:p w14:paraId="6CC96C2E" w14:textId="77777777" w:rsidR="000C69B6" w:rsidRPr="000C69B6" w:rsidRDefault="000C69B6" w:rsidP="00B90C67">
      <w:pPr>
        <w:autoSpaceDE w:val="0"/>
        <w:autoSpaceDN w:val="0"/>
        <w:adjustRightInd w:val="0"/>
        <w:spacing w:line="360" w:lineRule="auto"/>
        <w:jc w:val="center"/>
        <w:rPr>
          <w:rFonts w:cs="Arial"/>
          <w:b/>
          <w:bCs/>
          <w:sz w:val="40"/>
          <w:szCs w:val="40"/>
        </w:rPr>
      </w:pPr>
    </w:p>
    <w:p w14:paraId="12ACA7F9" w14:textId="1F0253A6" w:rsidR="00E81293" w:rsidRDefault="00B90C67" w:rsidP="00556424">
      <w:pPr>
        <w:autoSpaceDE w:val="0"/>
        <w:autoSpaceDN w:val="0"/>
        <w:adjustRightInd w:val="0"/>
        <w:spacing w:line="360" w:lineRule="auto"/>
        <w:jc w:val="center"/>
        <w:rPr>
          <w:rFonts w:cs="Arial"/>
          <w:b/>
          <w:bCs/>
          <w:color w:val="000000"/>
          <w:kern w:val="0"/>
          <w:sz w:val="40"/>
          <w:szCs w:val="40"/>
        </w:rPr>
      </w:pPr>
      <w:r w:rsidRPr="000C69B6">
        <w:rPr>
          <w:rFonts w:cs="Arial"/>
          <w:b/>
          <w:bCs/>
          <w:color w:val="000000"/>
          <w:kern w:val="0"/>
          <w:sz w:val="40"/>
          <w:szCs w:val="40"/>
        </w:rPr>
        <w:t>Assignment Title: Reflective report</w:t>
      </w:r>
    </w:p>
    <w:p w14:paraId="36216188" w14:textId="77777777" w:rsidR="00165762" w:rsidRDefault="00165762" w:rsidP="00165762">
      <w:pPr>
        <w:autoSpaceDE w:val="0"/>
        <w:autoSpaceDN w:val="0"/>
        <w:adjustRightInd w:val="0"/>
        <w:spacing w:line="360" w:lineRule="auto"/>
        <w:jc w:val="center"/>
        <w:rPr>
          <w:rFonts w:cs="Arial"/>
          <w:b/>
          <w:bCs/>
          <w:color w:val="000000"/>
          <w:kern w:val="0"/>
          <w:sz w:val="40"/>
          <w:szCs w:val="40"/>
        </w:rPr>
      </w:pPr>
    </w:p>
    <w:p w14:paraId="3232E5A9" w14:textId="7074A5C9" w:rsidR="009C7001" w:rsidRDefault="0064571F" w:rsidP="00165762">
      <w:pPr>
        <w:autoSpaceDE w:val="0"/>
        <w:autoSpaceDN w:val="0"/>
        <w:adjustRightInd w:val="0"/>
        <w:spacing w:line="360" w:lineRule="auto"/>
        <w:jc w:val="center"/>
        <w:rPr>
          <w:rFonts w:cs="Arial"/>
          <w:b/>
          <w:bCs/>
          <w:color w:val="000000"/>
          <w:kern w:val="0"/>
          <w:sz w:val="40"/>
          <w:szCs w:val="40"/>
        </w:rPr>
      </w:pPr>
      <w:r>
        <w:rPr>
          <w:rFonts w:cs="Arial"/>
          <w:b/>
          <w:bCs/>
          <w:color w:val="000000"/>
          <w:kern w:val="0"/>
          <w:sz w:val="40"/>
          <w:szCs w:val="40"/>
        </w:rPr>
        <w:t>By</w:t>
      </w:r>
    </w:p>
    <w:p w14:paraId="64B31B1F" w14:textId="249EFF49" w:rsidR="00165762" w:rsidRDefault="004B0860" w:rsidP="00165762">
      <w:pPr>
        <w:autoSpaceDE w:val="0"/>
        <w:autoSpaceDN w:val="0"/>
        <w:adjustRightInd w:val="0"/>
        <w:spacing w:line="360" w:lineRule="auto"/>
        <w:jc w:val="center"/>
        <w:rPr>
          <w:rFonts w:cs="Arial"/>
          <w:b/>
          <w:bCs/>
          <w:color w:val="000000"/>
          <w:kern w:val="0"/>
          <w:sz w:val="40"/>
          <w:szCs w:val="40"/>
        </w:rPr>
      </w:pPr>
      <w:r>
        <w:rPr>
          <w:rFonts w:cs="Arial"/>
          <w:b/>
          <w:bCs/>
          <w:color w:val="000000"/>
          <w:kern w:val="0"/>
          <w:sz w:val="40"/>
          <w:szCs w:val="40"/>
        </w:rPr>
        <w:t>A</w:t>
      </w:r>
      <w:r w:rsidR="001A474E">
        <w:rPr>
          <w:rFonts w:cs="Arial"/>
          <w:b/>
          <w:bCs/>
          <w:color w:val="000000"/>
          <w:kern w:val="0"/>
          <w:sz w:val="40"/>
          <w:szCs w:val="40"/>
        </w:rPr>
        <w:t xml:space="preserve">hmed Hassanen </w:t>
      </w:r>
    </w:p>
    <w:p w14:paraId="06B944C3" w14:textId="0C89F6EE" w:rsidR="001A474E" w:rsidRDefault="001A474E" w:rsidP="00556424">
      <w:pPr>
        <w:autoSpaceDE w:val="0"/>
        <w:autoSpaceDN w:val="0"/>
        <w:adjustRightInd w:val="0"/>
        <w:spacing w:line="360" w:lineRule="auto"/>
        <w:jc w:val="center"/>
        <w:rPr>
          <w:rFonts w:cs="Arial"/>
          <w:b/>
          <w:bCs/>
          <w:color w:val="000000"/>
          <w:kern w:val="0"/>
          <w:sz w:val="40"/>
          <w:szCs w:val="40"/>
        </w:rPr>
      </w:pPr>
      <w:r>
        <w:rPr>
          <w:rFonts w:cs="Arial"/>
          <w:b/>
          <w:bCs/>
          <w:color w:val="000000"/>
          <w:kern w:val="0"/>
          <w:sz w:val="40"/>
          <w:szCs w:val="40"/>
        </w:rPr>
        <w:t>2413130</w:t>
      </w:r>
    </w:p>
    <w:p w14:paraId="66ABF25A" w14:textId="60223BB5" w:rsidR="00165762" w:rsidRDefault="00613B10" w:rsidP="00556424">
      <w:pPr>
        <w:autoSpaceDE w:val="0"/>
        <w:autoSpaceDN w:val="0"/>
        <w:adjustRightInd w:val="0"/>
        <w:spacing w:line="360" w:lineRule="auto"/>
        <w:jc w:val="center"/>
        <w:rPr>
          <w:rFonts w:cs="Arial"/>
          <w:b/>
          <w:bCs/>
          <w:color w:val="000000"/>
          <w:kern w:val="0"/>
          <w:sz w:val="40"/>
          <w:szCs w:val="40"/>
        </w:rPr>
      </w:pPr>
      <w:r>
        <w:rPr>
          <w:rFonts w:cs="Arial"/>
          <w:b/>
          <w:bCs/>
          <w:color w:val="000000"/>
          <w:kern w:val="0"/>
          <w:sz w:val="40"/>
          <w:szCs w:val="40"/>
        </w:rPr>
        <w:t xml:space="preserve">Lecture: Sylvia </w:t>
      </w:r>
      <w:r w:rsidR="009C7001">
        <w:rPr>
          <w:rFonts w:cs="Arial"/>
          <w:b/>
          <w:bCs/>
          <w:color w:val="000000"/>
          <w:kern w:val="0"/>
          <w:sz w:val="40"/>
          <w:szCs w:val="40"/>
        </w:rPr>
        <w:t>Hoffmann</w:t>
      </w:r>
    </w:p>
    <w:p w14:paraId="73160861" w14:textId="77777777" w:rsidR="00556424" w:rsidRDefault="00556424" w:rsidP="00556424">
      <w:pPr>
        <w:autoSpaceDE w:val="0"/>
        <w:autoSpaceDN w:val="0"/>
        <w:adjustRightInd w:val="0"/>
        <w:spacing w:line="360" w:lineRule="auto"/>
        <w:jc w:val="center"/>
        <w:rPr>
          <w:rFonts w:cs="Arial"/>
          <w:b/>
          <w:bCs/>
          <w:color w:val="000000"/>
          <w:kern w:val="0"/>
          <w:sz w:val="40"/>
          <w:szCs w:val="40"/>
        </w:rPr>
      </w:pPr>
    </w:p>
    <w:p w14:paraId="610F233E" w14:textId="77777777" w:rsidR="00A7745B" w:rsidRDefault="00A7745B" w:rsidP="00556424">
      <w:pPr>
        <w:autoSpaceDE w:val="0"/>
        <w:autoSpaceDN w:val="0"/>
        <w:adjustRightInd w:val="0"/>
        <w:spacing w:line="360" w:lineRule="auto"/>
        <w:jc w:val="center"/>
        <w:rPr>
          <w:rFonts w:cs="Arial"/>
          <w:b/>
          <w:bCs/>
          <w:color w:val="000000"/>
          <w:kern w:val="0"/>
          <w:sz w:val="40"/>
          <w:szCs w:val="40"/>
        </w:rPr>
      </w:pPr>
    </w:p>
    <w:p w14:paraId="39D2B4FC" w14:textId="77777777" w:rsidR="00A7745B" w:rsidRDefault="00A7745B" w:rsidP="00556424">
      <w:pPr>
        <w:autoSpaceDE w:val="0"/>
        <w:autoSpaceDN w:val="0"/>
        <w:adjustRightInd w:val="0"/>
        <w:spacing w:line="360" w:lineRule="auto"/>
        <w:jc w:val="center"/>
        <w:rPr>
          <w:rFonts w:cs="Arial"/>
          <w:b/>
          <w:bCs/>
          <w:color w:val="000000"/>
          <w:kern w:val="0"/>
          <w:sz w:val="40"/>
          <w:szCs w:val="40"/>
        </w:rPr>
      </w:pPr>
    </w:p>
    <w:p w14:paraId="3FAD3552" w14:textId="77777777" w:rsidR="00A7745B" w:rsidRPr="004B0860" w:rsidRDefault="00A7745B" w:rsidP="00556424">
      <w:pPr>
        <w:autoSpaceDE w:val="0"/>
        <w:autoSpaceDN w:val="0"/>
        <w:adjustRightInd w:val="0"/>
        <w:spacing w:line="360" w:lineRule="auto"/>
        <w:jc w:val="center"/>
        <w:rPr>
          <w:rFonts w:cs="Arial"/>
          <w:b/>
          <w:bCs/>
          <w:color w:val="000000"/>
          <w:kern w:val="0"/>
          <w:sz w:val="40"/>
          <w:szCs w:val="40"/>
          <w:lang w:val="en-GB"/>
        </w:rPr>
      </w:pPr>
    </w:p>
    <w:p w14:paraId="33651A99" w14:textId="77777777" w:rsidR="00A7745B" w:rsidRDefault="00A7745B" w:rsidP="00556424">
      <w:pPr>
        <w:autoSpaceDE w:val="0"/>
        <w:autoSpaceDN w:val="0"/>
        <w:adjustRightInd w:val="0"/>
        <w:spacing w:line="360" w:lineRule="auto"/>
        <w:jc w:val="center"/>
        <w:rPr>
          <w:rFonts w:cs="Arial"/>
          <w:b/>
          <w:bCs/>
          <w:color w:val="000000"/>
          <w:kern w:val="0"/>
          <w:sz w:val="40"/>
          <w:szCs w:val="40"/>
        </w:rPr>
      </w:pPr>
    </w:p>
    <w:p w14:paraId="29F204A7" w14:textId="77777777" w:rsidR="00A7745B" w:rsidRPr="00556424" w:rsidRDefault="00A7745B" w:rsidP="00556424">
      <w:pPr>
        <w:autoSpaceDE w:val="0"/>
        <w:autoSpaceDN w:val="0"/>
        <w:adjustRightInd w:val="0"/>
        <w:spacing w:line="360" w:lineRule="auto"/>
        <w:jc w:val="center"/>
        <w:rPr>
          <w:rFonts w:cs="Arial"/>
          <w:b/>
          <w:bCs/>
          <w:color w:val="000000"/>
          <w:kern w:val="0"/>
          <w:sz w:val="40"/>
          <w:szCs w:val="40"/>
        </w:rPr>
      </w:pPr>
    </w:p>
    <w:sdt>
      <w:sdtPr>
        <w:rPr>
          <w:rFonts w:ascii="Arial" w:eastAsiaTheme="minorHAnsi" w:hAnsi="Arial" w:cstheme="minorBidi"/>
          <w:color w:val="auto"/>
          <w:kern w:val="2"/>
          <w:sz w:val="24"/>
          <w:szCs w:val="24"/>
          <w14:ligatures w14:val="standardContextual"/>
        </w:rPr>
        <w:id w:val="-371615305"/>
        <w:docPartObj>
          <w:docPartGallery w:val="Table of Contents"/>
          <w:docPartUnique/>
        </w:docPartObj>
      </w:sdtPr>
      <w:sdtEndPr>
        <w:rPr>
          <w:b/>
          <w:bCs/>
          <w:noProof/>
        </w:rPr>
      </w:sdtEndPr>
      <w:sdtContent>
        <w:p w14:paraId="0D773E72" w14:textId="6E635CD5" w:rsidR="00E97BBF" w:rsidRPr="00E97BBF" w:rsidRDefault="00E97BBF" w:rsidP="00E97BBF">
          <w:pPr>
            <w:pStyle w:val="TOCHeading"/>
            <w:jc w:val="center"/>
            <w:rPr>
              <w:rFonts w:ascii="Arial" w:hAnsi="Arial" w:cs="Arial"/>
            </w:rPr>
          </w:pPr>
          <w:r w:rsidRPr="00E97BBF">
            <w:rPr>
              <w:rFonts w:ascii="Arial" w:hAnsi="Arial" w:cs="Arial"/>
            </w:rPr>
            <w:t>Table of Contents</w:t>
          </w:r>
        </w:p>
        <w:p w14:paraId="413DADF5" w14:textId="2E57F63F" w:rsidR="008335D3" w:rsidRDefault="00E97BBF">
          <w:pPr>
            <w:pStyle w:val="TOC1"/>
            <w:tabs>
              <w:tab w:val="right" w:leader="dot" w:pos="9016"/>
            </w:tabs>
            <w:rPr>
              <w:rFonts w:asciiTheme="minorHAnsi" w:eastAsiaTheme="minorEastAsia" w:hAnsiTheme="minorHAnsi"/>
              <w:noProof/>
            </w:rPr>
          </w:pPr>
          <w:r w:rsidRPr="00E97BBF">
            <w:rPr>
              <w:rFonts w:cs="Arial"/>
            </w:rPr>
            <w:fldChar w:fldCharType="begin"/>
          </w:r>
          <w:r w:rsidRPr="00E97BBF">
            <w:rPr>
              <w:rFonts w:cs="Arial"/>
            </w:rPr>
            <w:instrText xml:space="preserve"> TOC \o "1-3" \h \z \u </w:instrText>
          </w:r>
          <w:r w:rsidRPr="00E97BBF">
            <w:rPr>
              <w:rFonts w:cs="Arial"/>
            </w:rPr>
            <w:fldChar w:fldCharType="separate"/>
          </w:r>
          <w:hyperlink w:anchor="_Toc184651592" w:history="1">
            <w:r w:rsidR="008335D3" w:rsidRPr="001F4A21">
              <w:rPr>
                <w:rStyle w:val="Hyperlink"/>
                <w:noProof/>
              </w:rPr>
              <w:t>Introduction</w:t>
            </w:r>
            <w:r w:rsidR="008335D3">
              <w:rPr>
                <w:noProof/>
                <w:webHidden/>
              </w:rPr>
              <w:tab/>
            </w:r>
            <w:r w:rsidR="008335D3">
              <w:rPr>
                <w:noProof/>
                <w:webHidden/>
              </w:rPr>
              <w:fldChar w:fldCharType="begin"/>
            </w:r>
            <w:r w:rsidR="008335D3">
              <w:rPr>
                <w:noProof/>
                <w:webHidden/>
              </w:rPr>
              <w:instrText xml:space="preserve"> PAGEREF _Toc184651592 \h </w:instrText>
            </w:r>
            <w:r w:rsidR="008335D3">
              <w:rPr>
                <w:noProof/>
                <w:webHidden/>
              </w:rPr>
            </w:r>
            <w:r w:rsidR="008335D3">
              <w:rPr>
                <w:noProof/>
                <w:webHidden/>
              </w:rPr>
              <w:fldChar w:fldCharType="separate"/>
            </w:r>
            <w:r w:rsidR="008335D3">
              <w:rPr>
                <w:noProof/>
                <w:webHidden/>
              </w:rPr>
              <w:t>1</w:t>
            </w:r>
            <w:r w:rsidR="008335D3">
              <w:rPr>
                <w:noProof/>
                <w:webHidden/>
              </w:rPr>
              <w:fldChar w:fldCharType="end"/>
            </w:r>
          </w:hyperlink>
        </w:p>
        <w:p w14:paraId="7647711C" w14:textId="1B7208C0" w:rsidR="008335D3" w:rsidRDefault="008335D3">
          <w:pPr>
            <w:pStyle w:val="TOC1"/>
            <w:tabs>
              <w:tab w:val="right" w:leader="dot" w:pos="9016"/>
            </w:tabs>
            <w:rPr>
              <w:rFonts w:asciiTheme="minorHAnsi" w:eastAsiaTheme="minorEastAsia" w:hAnsiTheme="minorHAnsi"/>
              <w:noProof/>
            </w:rPr>
          </w:pPr>
          <w:hyperlink w:anchor="_Toc184651593" w:history="1">
            <w:r w:rsidRPr="001F4A21">
              <w:rPr>
                <w:rStyle w:val="Hyperlink"/>
                <w:noProof/>
              </w:rPr>
              <w:t>Gibbs' Reflective Cycle: A Framework for Learning</w:t>
            </w:r>
            <w:r>
              <w:rPr>
                <w:noProof/>
                <w:webHidden/>
              </w:rPr>
              <w:tab/>
            </w:r>
            <w:r>
              <w:rPr>
                <w:noProof/>
                <w:webHidden/>
              </w:rPr>
              <w:fldChar w:fldCharType="begin"/>
            </w:r>
            <w:r>
              <w:rPr>
                <w:noProof/>
                <w:webHidden/>
              </w:rPr>
              <w:instrText xml:space="preserve"> PAGEREF _Toc184651593 \h </w:instrText>
            </w:r>
            <w:r>
              <w:rPr>
                <w:noProof/>
                <w:webHidden/>
              </w:rPr>
            </w:r>
            <w:r>
              <w:rPr>
                <w:noProof/>
                <w:webHidden/>
              </w:rPr>
              <w:fldChar w:fldCharType="separate"/>
            </w:r>
            <w:r>
              <w:rPr>
                <w:noProof/>
                <w:webHidden/>
              </w:rPr>
              <w:t>2</w:t>
            </w:r>
            <w:r>
              <w:rPr>
                <w:noProof/>
                <w:webHidden/>
              </w:rPr>
              <w:fldChar w:fldCharType="end"/>
            </w:r>
          </w:hyperlink>
        </w:p>
        <w:p w14:paraId="2DCB2899" w14:textId="5C910F05" w:rsidR="008335D3" w:rsidRDefault="008335D3">
          <w:pPr>
            <w:pStyle w:val="TOC1"/>
            <w:tabs>
              <w:tab w:val="right" w:leader="dot" w:pos="9016"/>
            </w:tabs>
            <w:rPr>
              <w:rFonts w:asciiTheme="minorHAnsi" w:eastAsiaTheme="minorEastAsia" w:hAnsiTheme="minorHAnsi"/>
              <w:noProof/>
            </w:rPr>
          </w:pPr>
          <w:hyperlink w:anchor="_Toc184651594" w:history="1">
            <w:r w:rsidRPr="001F4A21">
              <w:rPr>
                <w:rStyle w:val="Hyperlink"/>
                <w:noProof/>
              </w:rPr>
              <w:t>Academic Writing Skills</w:t>
            </w:r>
            <w:r>
              <w:rPr>
                <w:noProof/>
                <w:webHidden/>
              </w:rPr>
              <w:tab/>
            </w:r>
            <w:r>
              <w:rPr>
                <w:noProof/>
                <w:webHidden/>
              </w:rPr>
              <w:fldChar w:fldCharType="begin"/>
            </w:r>
            <w:r>
              <w:rPr>
                <w:noProof/>
                <w:webHidden/>
              </w:rPr>
              <w:instrText xml:space="preserve"> PAGEREF _Toc184651594 \h </w:instrText>
            </w:r>
            <w:r>
              <w:rPr>
                <w:noProof/>
                <w:webHidden/>
              </w:rPr>
            </w:r>
            <w:r>
              <w:rPr>
                <w:noProof/>
                <w:webHidden/>
              </w:rPr>
              <w:fldChar w:fldCharType="separate"/>
            </w:r>
            <w:r>
              <w:rPr>
                <w:noProof/>
                <w:webHidden/>
              </w:rPr>
              <w:t>2</w:t>
            </w:r>
            <w:r>
              <w:rPr>
                <w:noProof/>
                <w:webHidden/>
              </w:rPr>
              <w:fldChar w:fldCharType="end"/>
            </w:r>
          </w:hyperlink>
        </w:p>
        <w:p w14:paraId="65E13EEF" w14:textId="26BD3910" w:rsidR="008335D3" w:rsidRDefault="008335D3">
          <w:pPr>
            <w:pStyle w:val="TOC1"/>
            <w:tabs>
              <w:tab w:val="right" w:leader="dot" w:pos="9016"/>
            </w:tabs>
            <w:rPr>
              <w:rFonts w:asciiTheme="minorHAnsi" w:eastAsiaTheme="minorEastAsia" w:hAnsiTheme="minorHAnsi"/>
              <w:noProof/>
            </w:rPr>
          </w:pPr>
          <w:hyperlink w:anchor="_Toc184651595" w:history="1">
            <w:r w:rsidRPr="001F4A21">
              <w:rPr>
                <w:rStyle w:val="Hyperlink"/>
                <w:noProof/>
              </w:rPr>
              <w:t>Research Skills</w:t>
            </w:r>
            <w:r>
              <w:rPr>
                <w:noProof/>
                <w:webHidden/>
              </w:rPr>
              <w:tab/>
            </w:r>
            <w:r>
              <w:rPr>
                <w:noProof/>
                <w:webHidden/>
              </w:rPr>
              <w:fldChar w:fldCharType="begin"/>
            </w:r>
            <w:r>
              <w:rPr>
                <w:noProof/>
                <w:webHidden/>
              </w:rPr>
              <w:instrText xml:space="preserve"> PAGEREF _Toc184651595 \h </w:instrText>
            </w:r>
            <w:r>
              <w:rPr>
                <w:noProof/>
                <w:webHidden/>
              </w:rPr>
            </w:r>
            <w:r>
              <w:rPr>
                <w:noProof/>
                <w:webHidden/>
              </w:rPr>
              <w:fldChar w:fldCharType="separate"/>
            </w:r>
            <w:r>
              <w:rPr>
                <w:noProof/>
                <w:webHidden/>
              </w:rPr>
              <w:t>4</w:t>
            </w:r>
            <w:r>
              <w:rPr>
                <w:noProof/>
                <w:webHidden/>
              </w:rPr>
              <w:fldChar w:fldCharType="end"/>
            </w:r>
          </w:hyperlink>
        </w:p>
        <w:p w14:paraId="0D38505D" w14:textId="1DB20B0B" w:rsidR="008335D3" w:rsidRDefault="008335D3">
          <w:pPr>
            <w:pStyle w:val="TOC1"/>
            <w:tabs>
              <w:tab w:val="right" w:leader="dot" w:pos="9016"/>
            </w:tabs>
            <w:rPr>
              <w:rFonts w:asciiTheme="minorHAnsi" w:eastAsiaTheme="minorEastAsia" w:hAnsiTheme="minorHAnsi"/>
              <w:noProof/>
            </w:rPr>
          </w:pPr>
          <w:hyperlink w:anchor="_Toc184651596" w:history="1">
            <w:r w:rsidRPr="001F4A21">
              <w:rPr>
                <w:rStyle w:val="Hyperlink"/>
                <w:noProof/>
              </w:rPr>
              <w:t>Referencing Skills</w:t>
            </w:r>
            <w:r>
              <w:rPr>
                <w:noProof/>
                <w:webHidden/>
              </w:rPr>
              <w:tab/>
            </w:r>
            <w:r>
              <w:rPr>
                <w:noProof/>
                <w:webHidden/>
              </w:rPr>
              <w:fldChar w:fldCharType="begin"/>
            </w:r>
            <w:r>
              <w:rPr>
                <w:noProof/>
                <w:webHidden/>
              </w:rPr>
              <w:instrText xml:space="preserve"> PAGEREF _Toc184651596 \h </w:instrText>
            </w:r>
            <w:r>
              <w:rPr>
                <w:noProof/>
                <w:webHidden/>
              </w:rPr>
            </w:r>
            <w:r>
              <w:rPr>
                <w:noProof/>
                <w:webHidden/>
              </w:rPr>
              <w:fldChar w:fldCharType="separate"/>
            </w:r>
            <w:r>
              <w:rPr>
                <w:noProof/>
                <w:webHidden/>
              </w:rPr>
              <w:t>6</w:t>
            </w:r>
            <w:r>
              <w:rPr>
                <w:noProof/>
                <w:webHidden/>
              </w:rPr>
              <w:fldChar w:fldCharType="end"/>
            </w:r>
          </w:hyperlink>
        </w:p>
        <w:p w14:paraId="446FA4BA" w14:textId="4D60B025" w:rsidR="008335D3" w:rsidRDefault="008335D3">
          <w:pPr>
            <w:pStyle w:val="TOC1"/>
            <w:tabs>
              <w:tab w:val="right" w:leader="dot" w:pos="9016"/>
            </w:tabs>
            <w:rPr>
              <w:rFonts w:asciiTheme="minorHAnsi" w:eastAsiaTheme="minorEastAsia" w:hAnsiTheme="minorHAnsi"/>
              <w:noProof/>
            </w:rPr>
          </w:pPr>
          <w:hyperlink w:anchor="_Toc184651597" w:history="1">
            <w:r w:rsidRPr="001F4A21">
              <w:rPr>
                <w:rStyle w:val="Hyperlink"/>
                <w:noProof/>
              </w:rPr>
              <w:t>Conclusion</w:t>
            </w:r>
            <w:r>
              <w:rPr>
                <w:noProof/>
                <w:webHidden/>
              </w:rPr>
              <w:tab/>
            </w:r>
            <w:r>
              <w:rPr>
                <w:noProof/>
                <w:webHidden/>
              </w:rPr>
              <w:fldChar w:fldCharType="begin"/>
            </w:r>
            <w:r>
              <w:rPr>
                <w:noProof/>
                <w:webHidden/>
              </w:rPr>
              <w:instrText xml:space="preserve"> PAGEREF _Toc184651597 \h </w:instrText>
            </w:r>
            <w:r>
              <w:rPr>
                <w:noProof/>
                <w:webHidden/>
              </w:rPr>
            </w:r>
            <w:r>
              <w:rPr>
                <w:noProof/>
                <w:webHidden/>
              </w:rPr>
              <w:fldChar w:fldCharType="separate"/>
            </w:r>
            <w:r>
              <w:rPr>
                <w:noProof/>
                <w:webHidden/>
              </w:rPr>
              <w:t>7</w:t>
            </w:r>
            <w:r>
              <w:rPr>
                <w:noProof/>
                <w:webHidden/>
              </w:rPr>
              <w:fldChar w:fldCharType="end"/>
            </w:r>
          </w:hyperlink>
        </w:p>
        <w:p w14:paraId="0A0F3C1B" w14:textId="54E741AF" w:rsidR="008335D3" w:rsidRDefault="008335D3">
          <w:pPr>
            <w:pStyle w:val="TOC1"/>
            <w:tabs>
              <w:tab w:val="right" w:leader="dot" w:pos="9016"/>
            </w:tabs>
            <w:rPr>
              <w:rFonts w:asciiTheme="minorHAnsi" w:eastAsiaTheme="minorEastAsia" w:hAnsiTheme="minorHAnsi"/>
              <w:noProof/>
            </w:rPr>
          </w:pPr>
          <w:hyperlink w:anchor="_Toc184651598" w:history="1">
            <w:r w:rsidRPr="001F4A21">
              <w:rPr>
                <w:rStyle w:val="Hyperlink"/>
                <w:noProof/>
              </w:rPr>
              <w:t>References</w:t>
            </w:r>
            <w:r>
              <w:rPr>
                <w:noProof/>
                <w:webHidden/>
              </w:rPr>
              <w:tab/>
            </w:r>
            <w:r>
              <w:rPr>
                <w:noProof/>
                <w:webHidden/>
              </w:rPr>
              <w:fldChar w:fldCharType="begin"/>
            </w:r>
            <w:r>
              <w:rPr>
                <w:noProof/>
                <w:webHidden/>
              </w:rPr>
              <w:instrText xml:space="preserve"> PAGEREF _Toc184651598 \h </w:instrText>
            </w:r>
            <w:r>
              <w:rPr>
                <w:noProof/>
                <w:webHidden/>
              </w:rPr>
            </w:r>
            <w:r>
              <w:rPr>
                <w:noProof/>
                <w:webHidden/>
              </w:rPr>
              <w:fldChar w:fldCharType="separate"/>
            </w:r>
            <w:r>
              <w:rPr>
                <w:noProof/>
                <w:webHidden/>
              </w:rPr>
              <w:t>8</w:t>
            </w:r>
            <w:r>
              <w:rPr>
                <w:noProof/>
                <w:webHidden/>
              </w:rPr>
              <w:fldChar w:fldCharType="end"/>
            </w:r>
          </w:hyperlink>
        </w:p>
        <w:p w14:paraId="32A36658" w14:textId="058184B2" w:rsidR="00E97BBF" w:rsidRDefault="00E97BBF">
          <w:r w:rsidRPr="00E97BBF">
            <w:rPr>
              <w:rFonts w:cs="Arial"/>
              <w:b/>
              <w:bCs/>
              <w:noProof/>
            </w:rPr>
            <w:fldChar w:fldCharType="end"/>
          </w:r>
        </w:p>
      </w:sdtContent>
    </w:sdt>
    <w:p w14:paraId="660452AF" w14:textId="77777777" w:rsidR="002D5FA5" w:rsidRPr="002D5FA5" w:rsidRDefault="002D5FA5" w:rsidP="002D5FA5">
      <w:pPr>
        <w:spacing w:before="240" w:after="240" w:line="360" w:lineRule="auto"/>
        <w:rPr>
          <w:rFonts w:cs="Arial"/>
          <w:b/>
          <w:bCs/>
        </w:rPr>
      </w:pPr>
      <w:r w:rsidRPr="002D5FA5">
        <w:rPr>
          <w:rFonts w:cs="Arial"/>
          <w:b/>
          <w:bCs/>
        </w:rPr>
        <w:br w:type="page"/>
      </w:r>
    </w:p>
    <w:p w14:paraId="0E6B025A" w14:textId="77777777" w:rsidR="00E97BBF" w:rsidRDefault="00E97BBF" w:rsidP="002D5FA5">
      <w:pPr>
        <w:pStyle w:val="Heading1"/>
        <w:sectPr w:rsidR="00E97BBF" w:rsidSect="000C69B6">
          <w:headerReference w:type="default" r:id="rId9"/>
          <w:pgSz w:w="11906" w:h="16838" w:code="9"/>
          <w:pgMar w:top="1440" w:right="1440" w:bottom="1440" w:left="1440" w:header="720" w:footer="720" w:gutter="0"/>
          <w:cols w:space="720"/>
          <w:docGrid w:linePitch="360"/>
        </w:sectPr>
      </w:pPr>
    </w:p>
    <w:p w14:paraId="4DC45D60" w14:textId="3921F016" w:rsidR="006E6832" w:rsidRPr="002D5FA5" w:rsidRDefault="006E6832" w:rsidP="00E97BBF">
      <w:pPr>
        <w:pStyle w:val="Heading1"/>
      </w:pPr>
      <w:bookmarkStart w:id="0" w:name="_Toc184651592"/>
      <w:r w:rsidRPr="00E97BBF">
        <w:lastRenderedPageBreak/>
        <w:t>Introduction</w:t>
      </w:r>
      <w:bookmarkEnd w:id="0"/>
    </w:p>
    <w:p w14:paraId="013F086A" w14:textId="01E8EC23" w:rsidR="006E6832" w:rsidRPr="002D5FA5" w:rsidRDefault="002D5FA5" w:rsidP="002D5FA5">
      <w:pPr>
        <w:spacing w:before="240" w:after="240" w:line="360" w:lineRule="auto"/>
        <w:rPr>
          <w:rFonts w:cs="Arial"/>
        </w:rPr>
      </w:pPr>
      <w:r w:rsidRPr="002D5FA5">
        <w:rPr>
          <w:rFonts w:cs="Arial"/>
        </w:rPr>
        <w:t xml:space="preserve">This reflective report aims to develop three key academic skills: research competence, ability to write academically and formatting and citation competence. In line with this, the current report shall adopt Gibbs’ Reflective Cycle as the framework through which the development of these aptitudes via the academic skills module shall be reflected. </w:t>
      </w:r>
    </w:p>
    <w:p w14:paraId="4DEE8294" w14:textId="3D99C515" w:rsidR="0015437B" w:rsidRPr="002D5FA5" w:rsidRDefault="0015437B" w:rsidP="002D5FA5">
      <w:pPr>
        <w:spacing w:before="240" w:after="240" w:line="360" w:lineRule="auto"/>
        <w:rPr>
          <w:rFonts w:cs="Arial"/>
        </w:rPr>
      </w:pPr>
      <w:r w:rsidRPr="002D5FA5">
        <w:rPr>
          <w:rFonts w:cs="Arial"/>
        </w:rPr>
        <w:br w:type="page"/>
      </w:r>
    </w:p>
    <w:p w14:paraId="03B7BBDC" w14:textId="77777777" w:rsidR="0015437B" w:rsidRPr="002D5FA5" w:rsidRDefault="0015437B" w:rsidP="00E97BBF">
      <w:pPr>
        <w:pStyle w:val="Heading1"/>
      </w:pPr>
      <w:bookmarkStart w:id="1" w:name="_Toc184651593"/>
      <w:r w:rsidRPr="002D5FA5">
        <w:lastRenderedPageBreak/>
        <w:t>Gibbs' Reflective Cycle: A Framework for Learning</w:t>
      </w:r>
      <w:bookmarkEnd w:id="1"/>
    </w:p>
    <w:p w14:paraId="0F487EAB" w14:textId="2D4798BE" w:rsidR="00D279EA" w:rsidRDefault="00D279EA" w:rsidP="002D5FA5">
      <w:pPr>
        <w:spacing w:before="240" w:after="240" w:line="360" w:lineRule="auto"/>
        <w:rPr>
          <w:rFonts w:cs="Arial"/>
        </w:rPr>
      </w:pPr>
      <w:r w:rsidRPr="00D279EA">
        <w:rPr>
          <w:rFonts w:cs="Arial"/>
        </w:rPr>
        <w:t>Another way of thinking systematically about an event is through using Gibbs’ Reflective Cycle</w:t>
      </w:r>
      <w:r w:rsidR="00F21C65">
        <w:rPr>
          <w:rFonts w:cs="Arial"/>
        </w:rPr>
        <w:t xml:space="preserve"> </w:t>
      </w:r>
      <w:r w:rsidR="00F21C65" w:rsidRPr="00F21C65">
        <w:rPr>
          <w:rFonts w:cs="Arial"/>
        </w:rPr>
        <w:t>(</w:t>
      </w:r>
      <w:proofErr w:type="spellStart"/>
      <w:r w:rsidR="00F21C65" w:rsidRPr="00F21C65">
        <w:rPr>
          <w:rFonts w:cs="Arial"/>
        </w:rPr>
        <w:t>Adeani</w:t>
      </w:r>
      <w:proofErr w:type="spellEnd"/>
      <w:r w:rsidR="00F21C65" w:rsidRPr="00F21C65">
        <w:rPr>
          <w:rFonts w:cs="Arial"/>
        </w:rPr>
        <w:t xml:space="preserve">, </w:t>
      </w:r>
      <w:proofErr w:type="spellStart"/>
      <w:r w:rsidR="00F21C65" w:rsidRPr="00F21C65">
        <w:rPr>
          <w:rFonts w:cs="Arial"/>
        </w:rPr>
        <w:t>Febriani</w:t>
      </w:r>
      <w:proofErr w:type="spellEnd"/>
      <w:r w:rsidR="00F21C65" w:rsidRPr="00F21C65">
        <w:rPr>
          <w:rFonts w:cs="Arial"/>
        </w:rPr>
        <w:t xml:space="preserve"> and </w:t>
      </w:r>
      <w:proofErr w:type="spellStart"/>
      <w:r w:rsidR="00F21C65" w:rsidRPr="00F21C65">
        <w:rPr>
          <w:rFonts w:cs="Arial"/>
        </w:rPr>
        <w:t>Syafryadin</w:t>
      </w:r>
      <w:proofErr w:type="spellEnd"/>
      <w:r w:rsidR="00F21C65" w:rsidRPr="00F21C65">
        <w:rPr>
          <w:rFonts w:cs="Arial"/>
        </w:rPr>
        <w:t>, 2020)</w:t>
      </w:r>
      <w:r w:rsidRPr="00D279EA">
        <w:rPr>
          <w:rFonts w:cs="Arial"/>
        </w:rPr>
        <w:t xml:space="preserve">. It comprises six stages: </w:t>
      </w:r>
      <w:r w:rsidR="006A0C38" w:rsidRPr="006A0C38">
        <w:rPr>
          <w:rFonts w:cs="Arial"/>
        </w:rPr>
        <w:t>description, feelings, evaluation, analysis, conclusion and action plan</w:t>
      </w:r>
      <w:r w:rsidRPr="00D279EA">
        <w:rPr>
          <w:rFonts w:cs="Arial"/>
        </w:rPr>
        <w:t>.</w:t>
      </w:r>
    </w:p>
    <w:p w14:paraId="318D2A5E" w14:textId="35A2A728" w:rsidR="00D8063E" w:rsidRDefault="007F7A69" w:rsidP="00D8063E">
      <w:pPr>
        <w:spacing w:before="240" w:after="240" w:line="360" w:lineRule="auto"/>
        <w:jc w:val="center"/>
        <w:rPr>
          <w:rFonts w:cs="Arial"/>
        </w:rPr>
      </w:pPr>
      <w:r>
        <w:rPr>
          <w:noProof/>
        </w:rPr>
        <w:drawing>
          <wp:inline distT="0" distB="0" distL="0" distR="0" wp14:anchorId="0870ADE4" wp14:editId="088C1618">
            <wp:extent cx="4023360" cy="3660775"/>
            <wp:effectExtent l="19050" t="19050" r="15240" b="15875"/>
            <wp:docPr id="1"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brightnessContrast bright="20000" contrast="-40000"/>
                              </a14:imgEffect>
                            </a14:imgLayer>
                          </a14:imgProps>
                        </a:ext>
                        <a:ext uri="{28A0092B-C50C-407E-A947-70E740481C1C}">
                          <a14:useLocalDpi xmlns:a14="http://schemas.microsoft.com/office/drawing/2010/main" val="0"/>
                        </a:ext>
                      </a:extLst>
                    </a:blip>
                    <a:srcRect l="27920" t="8509" r="27808" b="5928"/>
                    <a:stretch/>
                  </pic:blipFill>
                  <pic:spPr bwMode="auto">
                    <a:xfrm>
                      <a:off x="0" y="0"/>
                      <a:ext cx="4030662" cy="366741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30C1D4F" w14:textId="7E786EFD" w:rsidR="00D8063E" w:rsidRDefault="00D8063E" w:rsidP="00D8063E">
      <w:pPr>
        <w:spacing w:before="240" w:after="240" w:line="360" w:lineRule="auto"/>
        <w:jc w:val="center"/>
        <w:rPr>
          <w:rFonts w:cs="Arial"/>
        </w:rPr>
      </w:pPr>
      <w:r>
        <w:rPr>
          <w:rFonts w:cs="Arial"/>
        </w:rPr>
        <w:t xml:space="preserve">Figure: </w:t>
      </w:r>
      <w:r w:rsidRPr="00D8063E">
        <w:rPr>
          <w:rFonts w:cs="Arial"/>
        </w:rPr>
        <w:t>Gibbs' Reflective Cycle</w:t>
      </w:r>
      <w:r>
        <w:rPr>
          <w:rFonts w:cs="Arial"/>
        </w:rPr>
        <w:t xml:space="preserve"> </w:t>
      </w:r>
      <w:r w:rsidRPr="00D8063E">
        <w:rPr>
          <w:rFonts w:cs="Arial"/>
        </w:rPr>
        <w:t>(Harrington-Atkinson, 2022)</w:t>
      </w:r>
      <w:r w:rsidR="000C69B6">
        <w:rPr>
          <w:rFonts w:cs="Arial"/>
        </w:rPr>
        <w:t>.</w:t>
      </w:r>
    </w:p>
    <w:p w14:paraId="59AEB614" w14:textId="53701E55" w:rsidR="0015437B" w:rsidRPr="002D5FA5" w:rsidRDefault="0015437B" w:rsidP="00E97BBF">
      <w:pPr>
        <w:pStyle w:val="Heading1"/>
      </w:pPr>
      <w:bookmarkStart w:id="2" w:name="_Toc184651594"/>
      <w:r w:rsidRPr="002D5FA5">
        <w:t>Academic Writing Skills</w:t>
      </w:r>
      <w:bookmarkEnd w:id="2"/>
    </w:p>
    <w:p w14:paraId="19AA0DDF" w14:textId="22227370" w:rsidR="00D279EA" w:rsidRPr="00D279EA" w:rsidRDefault="0015437B" w:rsidP="00D279EA">
      <w:pPr>
        <w:spacing w:before="240" w:after="240" w:line="360" w:lineRule="auto"/>
        <w:rPr>
          <w:rFonts w:cs="Arial"/>
        </w:rPr>
      </w:pPr>
      <w:r w:rsidRPr="002D5FA5">
        <w:rPr>
          <w:rFonts w:cs="Arial"/>
          <w:b/>
          <w:bCs/>
        </w:rPr>
        <w:t>Description:</w:t>
      </w:r>
      <w:r w:rsidR="00D279EA">
        <w:rPr>
          <w:rFonts w:cs="Arial"/>
        </w:rPr>
        <w:t xml:space="preserve"> </w:t>
      </w:r>
      <w:r w:rsidR="00D279EA" w:rsidRPr="00D279EA">
        <w:rPr>
          <w:rFonts w:cs="Arial"/>
        </w:rPr>
        <w:t>This module provided general information on the nature of academic writing such as its structure, style, clarity and thinking. We wrote essays, reports, and critical analyses as part of our writing activities</w:t>
      </w:r>
      <w:r w:rsidR="00F21C65">
        <w:rPr>
          <w:rFonts w:cs="Arial"/>
        </w:rPr>
        <w:t xml:space="preserve"> (</w:t>
      </w:r>
      <w:r w:rsidR="00F21C65" w:rsidRPr="00322579">
        <w:t>Bailey, 2018)</w:t>
      </w:r>
      <w:r w:rsidR="00D279EA" w:rsidRPr="00D279EA">
        <w:rPr>
          <w:rFonts w:cs="Arial"/>
        </w:rPr>
        <w:t>.</w:t>
      </w:r>
    </w:p>
    <w:p w14:paraId="2BE2DEFB" w14:textId="01692A5C" w:rsidR="00D279EA" w:rsidRPr="00D279EA" w:rsidRDefault="00D279EA" w:rsidP="00D279EA">
      <w:pPr>
        <w:spacing w:before="240" w:after="240" w:line="360" w:lineRule="auto"/>
        <w:rPr>
          <w:rFonts w:cs="Arial"/>
        </w:rPr>
      </w:pPr>
      <w:r w:rsidRPr="00D279EA">
        <w:rPr>
          <w:rFonts w:cs="Arial"/>
          <w:b/>
          <w:bCs/>
        </w:rPr>
        <w:t>Feelings</w:t>
      </w:r>
      <w:r w:rsidRPr="00D279EA">
        <w:rPr>
          <w:rFonts w:cs="Arial"/>
        </w:rPr>
        <w:t>: At first time, I didn’t think that academic writing was for me at all. The expectations of high-quality work accompanied by pressures of time constraints left one feeling so compromised. But as the module went on, I began to build my confidence in that area as well. Despite having some experience in study, the constructive feedback from tutors served plus for me to discover my problematic areas</w:t>
      </w:r>
      <w:r w:rsidR="000C69B6">
        <w:rPr>
          <w:rFonts w:cs="Arial"/>
        </w:rPr>
        <w:t>.</w:t>
      </w:r>
    </w:p>
    <w:p w14:paraId="5A2B619A" w14:textId="032EDEAA" w:rsidR="00D279EA" w:rsidRDefault="00D279EA" w:rsidP="00D279EA">
      <w:pPr>
        <w:spacing w:before="240" w:after="240" w:line="360" w:lineRule="auto"/>
        <w:rPr>
          <w:rFonts w:cs="Arial"/>
        </w:rPr>
      </w:pPr>
      <w:r w:rsidRPr="00D279EA">
        <w:rPr>
          <w:rFonts w:cs="Arial"/>
          <w:b/>
          <w:bCs/>
        </w:rPr>
        <w:lastRenderedPageBreak/>
        <w:t>Evaluation</w:t>
      </w:r>
      <w:r w:rsidRPr="00D279EA">
        <w:rPr>
          <w:rFonts w:cs="Arial"/>
        </w:rPr>
        <w:t>: In all, the module was successful in focusing on issues of academic writing. Its structure, especially clear rules and easy practicable sessions formed a good ground for enhancing my writing skills. Especially important here I found the focus on the argumentation supported by critical thinking: it has helped me to write in a more elaborated manner</w:t>
      </w:r>
      <w:r w:rsidR="00F21C65">
        <w:rPr>
          <w:rFonts w:cs="Arial"/>
        </w:rPr>
        <w:t xml:space="preserve"> (</w:t>
      </w:r>
      <w:r w:rsidR="00F21C65" w:rsidRPr="00F21C65">
        <w:t>Cottrell, 2019)</w:t>
      </w:r>
      <w:r w:rsidRPr="00D279EA">
        <w:rPr>
          <w:rFonts w:cs="Arial"/>
        </w:rPr>
        <w:t>.</w:t>
      </w:r>
    </w:p>
    <w:p w14:paraId="5B40CDB6" w14:textId="6CB15C24" w:rsidR="00D279EA" w:rsidRPr="00D279EA" w:rsidRDefault="0015437B" w:rsidP="00D279EA">
      <w:pPr>
        <w:spacing w:before="240" w:after="240" w:line="360" w:lineRule="auto"/>
        <w:rPr>
          <w:rFonts w:cs="Arial"/>
        </w:rPr>
      </w:pPr>
      <w:r w:rsidRPr="002D5FA5">
        <w:rPr>
          <w:rFonts w:cs="Arial"/>
          <w:b/>
          <w:bCs/>
        </w:rPr>
        <w:t>Analysis:</w:t>
      </w:r>
      <w:r w:rsidR="00D279EA">
        <w:rPr>
          <w:rFonts w:cs="Arial"/>
          <w:b/>
          <w:bCs/>
        </w:rPr>
        <w:t xml:space="preserve"> </w:t>
      </w:r>
      <w:r w:rsidR="00D279EA" w:rsidRPr="00D279EA">
        <w:rPr>
          <w:rFonts w:cs="Arial"/>
        </w:rPr>
        <w:t>Thus</w:t>
      </w:r>
      <w:r w:rsidR="00D279EA">
        <w:rPr>
          <w:rFonts w:cs="Arial"/>
        </w:rPr>
        <w:t>,</w:t>
      </w:r>
      <w:r w:rsidR="00D279EA" w:rsidRPr="00D279EA">
        <w:rPr>
          <w:rFonts w:cs="Arial"/>
        </w:rPr>
        <w:t xml:space="preserve"> caring about different writing styles and formats helped me develop a proper attitude to writing depending on the specific academic discipline. For example, I </w:t>
      </w:r>
      <w:proofErr w:type="spellStart"/>
      <w:r w:rsidR="00D279EA" w:rsidRPr="00D279EA">
        <w:rPr>
          <w:rFonts w:cs="Arial"/>
        </w:rPr>
        <w:t>reali</w:t>
      </w:r>
      <w:r w:rsidR="00CC6339">
        <w:rPr>
          <w:rFonts w:cs="Arial"/>
        </w:rPr>
        <w:t>se</w:t>
      </w:r>
      <w:r w:rsidR="00D279EA" w:rsidRPr="00D279EA">
        <w:rPr>
          <w:rFonts w:cs="Arial"/>
        </w:rPr>
        <w:t>d</w:t>
      </w:r>
      <w:proofErr w:type="spellEnd"/>
      <w:r w:rsidR="00D279EA" w:rsidRPr="00D279EA">
        <w:rPr>
          <w:rFonts w:cs="Arial"/>
        </w:rPr>
        <w:t xml:space="preserve"> that an Academic English writing style should be quite formal and, thus, one does not write ‘I’ in the paper. I also had to pay particular attention to simple and unambitious style, making the main message of the book as clear as possible to the reader. It served my purpose to get specific areas of weakness such as sentence construction, grammar and punctuation pointed out to me by my tutors.</w:t>
      </w:r>
    </w:p>
    <w:p w14:paraId="3FC36D76" w14:textId="27AF560F" w:rsidR="00D279EA" w:rsidRDefault="00D279EA" w:rsidP="00D279EA">
      <w:pPr>
        <w:spacing w:before="240" w:after="240" w:line="360" w:lineRule="auto"/>
        <w:rPr>
          <w:rFonts w:cs="Arial"/>
        </w:rPr>
      </w:pPr>
      <w:r w:rsidRPr="00D279EA">
        <w:rPr>
          <w:rFonts w:cs="Arial"/>
          <w:b/>
          <w:bCs/>
        </w:rPr>
        <w:t>Conclusion:</w:t>
      </w:r>
      <w:r w:rsidRPr="00D279EA">
        <w:rPr>
          <w:rFonts w:cs="Arial"/>
        </w:rPr>
        <w:t xml:space="preserve"> The efficiency of this module has enhanced immensely my academic writing. Having worked on this assignment, I am now assured of how to develop a logical flow of arguments, appropriate language to use in the assignment, and how to cover my source’s credentials. Another skill that I have seen improvement in is the skill to evaluate information critically and argue with support.</w:t>
      </w:r>
    </w:p>
    <w:p w14:paraId="3D4D6CE4" w14:textId="78BADDC3" w:rsidR="0015437B" w:rsidRPr="00D279EA" w:rsidRDefault="00D279EA" w:rsidP="00D279EA">
      <w:pPr>
        <w:spacing w:before="240" w:after="240" w:line="360" w:lineRule="auto"/>
        <w:rPr>
          <w:rFonts w:cs="Arial"/>
        </w:rPr>
      </w:pPr>
      <w:r w:rsidRPr="00D279EA">
        <w:rPr>
          <w:rFonts w:cs="Arial"/>
          <w:b/>
          <w:bCs/>
        </w:rPr>
        <w:t>Action Plan:</w:t>
      </w:r>
      <w:r w:rsidRPr="00D279EA">
        <w:rPr>
          <w:rFonts w:cs="Arial"/>
        </w:rPr>
        <w:t xml:space="preserve"> To improve my writing skills more, I will write often, ask others to review my essays and use extra writing strategies. I will also attend to genre mourning and adhering to academic language by being clear, and concise and keeping as close to the topic as possible. Besides, I will make use of free writing resources on the internet in a bid to enhance grammar, punctuation and general writing style</w:t>
      </w:r>
      <w:r w:rsidR="00A006F9">
        <w:rPr>
          <w:rFonts w:cs="Arial"/>
        </w:rPr>
        <w:t xml:space="preserve"> </w:t>
      </w:r>
      <w:r w:rsidR="00A006F9" w:rsidRPr="00A006F9">
        <w:rPr>
          <w:rFonts w:cs="Arial"/>
        </w:rPr>
        <w:t>(</w:t>
      </w:r>
      <w:proofErr w:type="spellStart"/>
      <w:r w:rsidR="00A006F9" w:rsidRPr="00A006F9">
        <w:rPr>
          <w:rFonts w:cs="Arial"/>
        </w:rPr>
        <w:t>Wischgoll</w:t>
      </w:r>
      <w:proofErr w:type="spellEnd"/>
      <w:r w:rsidR="00A006F9" w:rsidRPr="00A006F9">
        <w:rPr>
          <w:rFonts w:cs="Arial"/>
        </w:rPr>
        <w:t>, 2016)</w:t>
      </w:r>
      <w:r w:rsidRPr="00D279EA">
        <w:rPr>
          <w:rFonts w:cs="Arial"/>
        </w:rPr>
        <w:t>.</w:t>
      </w:r>
    </w:p>
    <w:p w14:paraId="6FD428EE" w14:textId="77777777" w:rsidR="00E97BBF" w:rsidRDefault="00E97BBF">
      <w:pPr>
        <w:rPr>
          <w:rFonts w:cs="Arial"/>
          <w:b/>
          <w:bCs/>
        </w:rPr>
      </w:pPr>
      <w:r>
        <w:rPr>
          <w:rFonts w:cs="Arial"/>
          <w:b/>
          <w:bCs/>
        </w:rPr>
        <w:br w:type="page"/>
      </w:r>
    </w:p>
    <w:p w14:paraId="436C3D7A" w14:textId="7F796993" w:rsidR="00D279EA" w:rsidRDefault="0015437B" w:rsidP="00E97BBF">
      <w:pPr>
        <w:pStyle w:val="Heading1"/>
      </w:pPr>
      <w:bookmarkStart w:id="3" w:name="_Toc184651595"/>
      <w:r w:rsidRPr="002D5FA5">
        <w:lastRenderedPageBreak/>
        <w:t>Research Skills</w:t>
      </w:r>
      <w:bookmarkEnd w:id="3"/>
    </w:p>
    <w:p w14:paraId="47755CC1" w14:textId="69516DCD" w:rsidR="00D279EA" w:rsidRPr="00D279EA" w:rsidRDefault="0015437B" w:rsidP="00D279EA">
      <w:pPr>
        <w:spacing w:before="240" w:after="240" w:line="360" w:lineRule="auto"/>
        <w:rPr>
          <w:rFonts w:cs="Arial"/>
        </w:rPr>
      </w:pPr>
      <w:r w:rsidRPr="002D5FA5">
        <w:rPr>
          <w:rFonts w:cs="Arial"/>
          <w:b/>
          <w:bCs/>
        </w:rPr>
        <w:t>Description:</w:t>
      </w:r>
      <w:r w:rsidRPr="002D5FA5">
        <w:rPr>
          <w:rFonts w:cs="Arial"/>
        </w:rPr>
        <w:t xml:space="preserve"> </w:t>
      </w:r>
      <w:r w:rsidR="00D279EA" w:rsidRPr="00D279EA">
        <w:rPr>
          <w:rFonts w:cs="Arial"/>
        </w:rPr>
        <w:t xml:space="preserve">The sixth module covered the tutorial on Library databases, the internet and critical appraisal of literature. It helped us to make a search for the required material, </w:t>
      </w:r>
      <w:proofErr w:type="spellStart"/>
      <w:r w:rsidR="00D279EA" w:rsidRPr="00D279EA">
        <w:rPr>
          <w:rFonts w:cs="Arial"/>
        </w:rPr>
        <w:t>organi</w:t>
      </w:r>
      <w:r w:rsidR="00CC6339">
        <w:rPr>
          <w:rFonts w:cs="Arial"/>
        </w:rPr>
        <w:t>se</w:t>
      </w:r>
      <w:proofErr w:type="spellEnd"/>
      <w:r w:rsidR="00D279EA" w:rsidRPr="00D279EA">
        <w:rPr>
          <w:rFonts w:cs="Arial"/>
        </w:rPr>
        <w:t xml:space="preserve"> the notes received during the research and, also, to </w:t>
      </w:r>
      <w:proofErr w:type="spellStart"/>
      <w:r w:rsidR="00D279EA" w:rsidRPr="00D279EA">
        <w:rPr>
          <w:rFonts w:cs="Arial"/>
        </w:rPr>
        <w:t>systemati</w:t>
      </w:r>
      <w:r w:rsidR="00CC6339">
        <w:rPr>
          <w:rFonts w:cs="Arial"/>
        </w:rPr>
        <w:t>se</w:t>
      </w:r>
      <w:proofErr w:type="spellEnd"/>
      <w:r w:rsidR="00D279EA" w:rsidRPr="00D279EA">
        <w:rPr>
          <w:rFonts w:cs="Arial"/>
        </w:rPr>
        <w:t xml:space="preserve"> the results received</w:t>
      </w:r>
      <w:r w:rsidR="007919EE">
        <w:rPr>
          <w:rFonts w:cs="Arial"/>
        </w:rPr>
        <w:t xml:space="preserve"> </w:t>
      </w:r>
      <w:r w:rsidR="007919EE" w:rsidRPr="007919EE">
        <w:rPr>
          <w:rFonts w:cs="Arial"/>
        </w:rPr>
        <w:t xml:space="preserve">(Booth </w:t>
      </w:r>
      <w:r w:rsidR="007919EE" w:rsidRPr="007919EE">
        <w:rPr>
          <w:rFonts w:cs="Arial"/>
          <w:i/>
          <w:iCs/>
        </w:rPr>
        <w:t>et al.</w:t>
      </w:r>
      <w:r w:rsidR="007919EE" w:rsidRPr="007919EE">
        <w:rPr>
          <w:rFonts w:cs="Arial"/>
        </w:rPr>
        <w:t>, 2016)</w:t>
      </w:r>
      <w:r w:rsidR="00D279EA" w:rsidRPr="00D279EA">
        <w:rPr>
          <w:rFonts w:cs="Arial"/>
        </w:rPr>
        <w:t>.</w:t>
      </w:r>
    </w:p>
    <w:p w14:paraId="3026651C" w14:textId="4C01BA9D" w:rsidR="003E6B5B" w:rsidRPr="002D5FA5" w:rsidRDefault="00D279EA" w:rsidP="00D279EA">
      <w:pPr>
        <w:spacing w:before="240" w:after="240" w:line="360" w:lineRule="auto"/>
        <w:rPr>
          <w:rFonts w:cs="Arial"/>
        </w:rPr>
      </w:pPr>
      <w:r w:rsidRPr="00D279EA">
        <w:rPr>
          <w:rFonts w:cs="Arial"/>
          <w:b/>
          <w:bCs/>
        </w:rPr>
        <w:t>Feelings:</w:t>
      </w:r>
      <w:r w:rsidRPr="00D279EA">
        <w:rPr>
          <w:rFonts w:cs="Arial"/>
        </w:rPr>
        <w:t xml:space="preserve"> At first the gases of knowledge that can be found on the Internet were unbelievably immense. At some point, I was always confused about where to begin or what to expect next. Nevertheless, the module made the sight of research more structured; thus, it made the process more orderly for me.</w:t>
      </w:r>
    </w:p>
    <w:p w14:paraId="2C6618B0" w14:textId="6A6C81E2" w:rsidR="00220216" w:rsidRDefault="0015437B" w:rsidP="00220216">
      <w:pPr>
        <w:spacing w:before="240" w:after="240" w:line="360" w:lineRule="auto"/>
        <w:rPr>
          <w:rFonts w:cs="Arial"/>
        </w:rPr>
      </w:pPr>
      <w:r w:rsidRPr="002D5FA5">
        <w:rPr>
          <w:rFonts w:cs="Arial"/>
          <w:b/>
          <w:bCs/>
        </w:rPr>
        <w:t>Evaluation:</w:t>
      </w:r>
      <w:r w:rsidRPr="002D5FA5">
        <w:rPr>
          <w:rFonts w:cs="Arial"/>
        </w:rPr>
        <w:t xml:space="preserve"> </w:t>
      </w:r>
      <w:r w:rsidR="00220216" w:rsidRPr="00220216">
        <w:rPr>
          <w:rFonts w:cs="Arial"/>
        </w:rPr>
        <w:t>I consider I have learned what is truly important in a broad spectrum of the offered module: that is how to search for the information needed for preparing a paper properly. The focus on analyzing information and evaluating sources helped me establish the way to reach only relevant data. Some of the most beneficial types of assignments included hands-on things like library instruction and database use</w:t>
      </w:r>
      <w:r w:rsidR="00D8063E">
        <w:rPr>
          <w:rFonts w:cs="Arial"/>
        </w:rPr>
        <w:t xml:space="preserve"> </w:t>
      </w:r>
      <w:r w:rsidR="00D8063E" w:rsidRPr="00D8063E">
        <w:rPr>
          <w:rFonts w:cs="Arial"/>
        </w:rPr>
        <w:t>(Ward, 2019)</w:t>
      </w:r>
      <w:r w:rsidR="00220216" w:rsidRPr="00220216">
        <w:rPr>
          <w:rFonts w:cs="Arial"/>
        </w:rPr>
        <w:t>.</w:t>
      </w:r>
    </w:p>
    <w:p w14:paraId="32DCC487" w14:textId="16871C22" w:rsidR="00220216" w:rsidRPr="00220216" w:rsidRDefault="00220216" w:rsidP="00220216">
      <w:pPr>
        <w:spacing w:before="240" w:after="240" w:line="360" w:lineRule="auto"/>
        <w:rPr>
          <w:rFonts w:cs="Arial"/>
        </w:rPr>
      </w:pPr>
      <w:r w:rsidRPr="00220216">
        <w:rPr>
          <w:rFonts w:cs="Arial"/>
          <w:b/>
          <w:bCs/>
        </w:rPr>
        <w:t>Analysis:</w:t>
      </w:r>
      <w:r w:rsidRPr="00220216">
        <w:rPr>
          <w:rFonts w:cs="Arial"/>
        </w:rPr>
        <w:t xml:space="preserve"> With the skills learned in the research, I was able to compile adequate material for my assignments. What I found helpful is how one is taught to look at sources, </w:t>
      </w:r>
      <w:proofErr w:type="spellStart"/>
      <w:r w:rsidRPr="00220216">
        <w:rPr>
          <w:rFonts w:cs="Arial"/>
        </w:rPr>
        <w:t>analy</w:t>
      </w:r>
      <w:r w:rsidR="00CC6339">
        <w:rPr>
          <w:rFonts w:cs="Arial"/>
        </w:rPr>
        <w:t>se</w:t>
      </w:r>
      <w:proofErr w:type="spellEnd"/>
      <w:r w:rsidRPr="00220216">
        <w:rPr>
          <w:rFonts w:cs="Arial"/>
        </w:rPr>
        <w:t xml:space="preserve"> for biases, and then integrate information from both sides of the given perspective. I also notably improved my skills in organizing and structuring the discovered information properly to maintain the progressive flow of further ideas. Precisely the input from the tutors proved useful in the formulation of better-posited questions for my research projects and sharpened my literacy skills in information-searching strategies and about critical appraisal of the information then retrieved</w:t>
      </w:r>
      <w:r w:rsidR="004335E7">
        <w:rPr>
          <w:rFonts w:cs="Arial"/>
        </w:rPr>
        <w:t xml:space="preserve"> </w:t>
      </w:r>
      <w:r w:rsidR="004335E7" w:rsidRPr="004335E7">
        <w:rPr>
          <w:rFonts w:cs="Arial"/>
        </w:rPr>
        <w:t xml:space="preserve">(Allison </w:t>
      </w:r>
      <w:r w:rsidR="004335E7" w:rsidRPr="004335E7">
        <w:rPr>
          <w:rFonts w:cs="Arial"/>
          <w:i/>
          <w:iCs/>
        </w:rPr>
        <w:t>et al.</w:t>
      </w:r>
      <w:r w:rsidR="004335E7" w:rsidRPr="004335E7">
        <w:rPr>
          <w:rFonts w:cs="Arial"/>
        </w:rPr>
        <w:t>, 2016)</w:t>
      </w:r>
      <w:r w:rsidRPr="00220216">
        <w:rPr>
          <w:rFonts w:cs="Arial"/>
        </w:rPr>
        <w:t>.</w:t>
      </w:r>
    </w:p>
    <w:p w14:paraId="5A6C38EC" w14:textId="75AB8E44" w:rsidR="00220216" w:rsidRPr="00220216" w:rsidRDefault="00220216" w:rsidP="00220216">
      <w:pPr>
        <w:spacing w:before="240" w:after="240" w:line="360" w:lineRule="auto"/>
        <w:rPr>
          <w:rFonts w:cs="Arial"/>
        </w:rPr>
      </w:pPr>
      <w:r w:rsidRPr="00220216">
        <w:rPr>
          <w:rFonts w:cs="Arial"/>
          <w:b/>
          <w:bCs/>
        </w:rPr>
        <w:t>Conclusion</w:t>
      </w:r>
      <w:r w:rsidRPr="00220216">
        <w:rPr>
          <w:rFonts w:cs="Arial"/>
        </w:rPr>
        <w:t>: In my mind, I have enhanced the research skills that I have gained from the module. At present, I have gained more self-confidence in finding good resources, searching for information, and stepping up my skills in managing search results. I have also enhanced on evaluation of information and integrating results from a variety of sources</w:t>
      </w:r>
      <w:r w:rsidR="003E6B5B">
        <w:rPr>
          <w:rFonts w:cs="Arial"/>
        </w:rPr>
        <w:t xml:space="preserve"> </w:t>
      </w:r>
      <w:r w:rsidR="003E6B5B" w:rsidRPr="003E6B5B">
        <w:rPr>
          <w:rFonts w:cs="Arial"/>
        </w:rPr>
        <w:t>(Collaborators, 2024)</w:t>
      </w:r>
      <w:r w:rsidRPr="00220216">
        <w:rPr>
          <w:rFonts w:cs="Arial"/>
        </w:rPr>
        <w:t>.</w:t>
      </w:r>
    </w:p>
    <w:p w14:paraId="50B0859B" w14:textId="68A8D022" w:rsidR="00220216" w:rsidRDefault="00220216" w:rsidP="00220216">
      <w:pPr>
        <w:spacing w:before="240" w:after="240" w:line="360" w:lineRule="auto"/>
        <w:rPr>
          <w:rFonts w:cs="Arial"/>
        </w:rPr>
      </w:pPr>
      <w:r w:rsidRPr="00220216">
        <w:rPr>
          <w:rFonts w:cs="Arial"/>
          <w:b/>
          <w:bCs/>
        </w:rPr>
        <w:lastRenderedPageBreak/>
        <w:t>Action Plan:</w:t>
      </w:r>
      <w:r w:rsidRPr="00220216">
        <w:rPr>
          <w:rFonts w:cs="Arial"/>
        </w:rPr>
        <w:t xml:space="preserve"> For the enhancement of my research skills, I shall make it a culture to think critically and </w:t>
      </w:r>
      <w:proofErr w:type="spellStart"/>
      <w:r w:rsidRPr="00220216">
        <w:rPr>
          <w:rFonts w:cs="Arial"/>
        </w:rPr>
        <w:t>familiari</w:t>
      </w:r>
      <w:r w:rsidR="00CC6339">
        <w:rPr>
          <w:rFonts w:cs="Arial"/>
        </w:rPr>
        <w:t>se</w:t>
      </w:r>
      <w:proofErr w:type="spellEnd"/>
      <w:r w:rsidRPr="00220216">
        <w:rPr>
          <w:rFonts w:cs="Arial"/>
        </w:rPr>
        <w:t xml:space="preserve"> myself with improved and innovative research methods and trends in research. I will also </w:t>
      </w:r>
      <w:proofErr w:type="spellStart"/>
      <w:r w:rsidRPr="00220216">
        <w:rPr>
          <w:rFonts w:cs="Arial"/>
        </w:rPr>
        <w:t>endeavour</w:t>
      </w:r>
      <w:proofErr w:type="spellEnd"/>
      <w:r w:rsidRPr="00220216">
        <w:rPr>
          <w:rFonts w:cs="Arial"/>
        </w:rPr>
        <w:t xml:space="preserve"> to improve information search competency to facilitate effective search in the huge and expanding online world. Further, I will aim for chances to cooperate with other researchers and participate in multidisciplinary research work</w:t>
      </w:r>
      <w:r w:rsidR="004335E7">
        <w:rPr>
          <w:rFonts w:cs="Arial"/>
        </w:rPr>
        <w:t xml:space="preserve"> </w:t>
      </w:r>
      <w:r w:rsidR="004335E7" w:rsidRPr="004335E7">
        <w:rPr>
          <w:rFonts w:cs="Arial"/>
        </w:rPr>
        <w:t>(</w:t>
      </w:r>
      <w:proofErr w:type="spellStart"/>
      <w:r w:rsidR="004335E7" w:rsidRPr="004335E7">
        <w:rPr>
          <w:rFonts w:cs="Arial"/>
        </w:rPr>
        <w:t>Eshkulovich</w:t>
      </w:r>
      <w:proofErr w:type="spellEnd"/>
      <w:r w:rsidR="004335E7" w:rsidRPr="004335E7">
        <w:rPr>
          <w:rFonts w:cs="Arial"/>
        </w:rPr>
        <w:t xml:space="preserve"> and </w:t>
      </w:r>
      <w:proofErr w:type="spellStart"/>
      <w:r w:rsidR="004335E7" w:rsidRPr="004335E7">
        <w:rPr>
          <w:rFonts w:cs="Arial"/>
        </w:rPr>
        <w:t>Tashbaevich</w:t>
      </w:r>
      <w:proofErr w:type="spellEnd"/>
      <w:r w:rsidR="004335E7" w:rsidRPr="004335E7">
        <w:rPr>
          <w:rFonts w:cs="Arial"/>
        </w:rPr>
        <w:t>, 2020)</w:t>
      </w:r>
      <w:r w:rsidRPr="00220216">
        <w:rPr>
          <w:rFonts w:cs="Arial"/>
        </w:rPr>
        <w:t>.</w:t>
      </w:r>
    </w:p>
    <w:p w14:paraId="7693C735" w14:textId="38D438E0" w:rsidR="003E6B5B" w:rsidRPr="00220216" w:rsidRDefault="003E6B5B" w:rsidP="003E6B5B">
      <w:pPr>
        <w:spacing w:before="240" w:after="240" w:line="360" w:lineRule="auto"/>
        <w:jc w:val="center"/>
        <w:rPr>
          <w:rFonts w:cs="Arial"/>
        </w:rPr>
      </w:pPr>
      <w:r>
        <w:rPr>
          <w:rFonts w:cs="Arial"/>
          <w:noProof/>
        </w:rPr>
        <w:drawing>
          <wp:inline distT="0" distB="0" distL="0" distR="0" wp14:anchorId="4096B55A" wp14:editId="59EEE6B8">
            <wp:extent cx="4223237" cy="4160520"/>
            <wp:effectExtent l="0" t="0" r="6350" b="0"/>
            <wp:docPr id="193451848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518487" name="Picture 2" descr="A screenshot of a computer&#10;&#10;Description automatically generated"/>
                    <pic:cNvPicPr/>
                  </pic:nvPicPr>
                  <pic:blipFill rotWithShape="1">
                    <a:blip r:embed="rId12">
                      <a:extLst>
                        <a:ext uri="{BEBA8EAE-BF5A-486C-A8C5-ECC9F3942E4B}">
                          <a14:imgProps xmlns:a14="http://schemas.microsoft.com/office/drawing/2010/main">
                            <a14:imgLayer r:embed="rId13">
                              <a14:imgEffect>
                                <a14:brightnessContrast bright="20000" contrast="-40000"/>
                              </a14:imgEffect>
                            </a14:imgLayer>
                          </a14:imgProps>
                        </a:ext>
                        <a:ext uri="{28A0092B-C50C-407E-A947-70E740481C1C}">
                          <a14:useLocalDpi xmlns:a14="http://schemas.microsoft.com/office/drawing/2010/main" val="0"/>
                        </a:ext>
                      </a:extLst>
                    </a:blip>
                    <a:srcRect b="17580"/>
                    <a:stretch/>
                  </pic:blipFill>
                  <pic:spPr bwMode="auto">
                    <a:xfrm>
                      <a:off x="0" y="0"/>
                      <a:ext cx="4245919" cy="4182865"/>
                    </a:xfrm>
                    <a:prstGeom prst="rect">
                      <a:avLst/>
                    </a:prstGeom>
                    <a:ln>
                      <a:noFill/>
                    </a:ln>
                    <a:extLst>
                      <a:ext uri="{53640926-AAD7-44D8-BBD7-CCE9431645EC}">
                        <a14:shadowObscured xmlns:a14="http://schemas.microsoft.com/office/drawing/2010/main"/>
                      </a:ext>
                    </a:extLst>
                  </pic:spPr>
                </pic:pic>
              </a:graphicData>
            </a:graphic>
          </wp:inline>
        </w:drawing>
      </w:r>
    </w:p>
    <w:p w14:paraId="68AF8B6F" w14:textId="1073B2BF" w:rsidR="003E6B5B" w:rsidRPr="003E6B5B" w:rsidRDefault="003E6B5B" w:rsidP="003E6B5B">
      <w:pPr>
        <w:jc w:val="center"/>
        <w:rPr>
          <w:rFonts w:cs="Arial"/>
        </w:rPr>
      </w:pPr>
      <w:r>
        <w:rPr>
          <w:rFonts w:cs="Arial"/>
        </w:rPr>
        <w:t xml:space="preserve">Figure 2: </w:t>
      </w:r>
      <w:r w:rsidRPr="003E6B5B">
        <w:rPr>
          <w:rFonts w:cs="Arial"/>
        </w:rPr>
        <w:t>Research Skills</w:t>
      </w:r>
      <w:r>
        <w:rPr>
          <w:rFonts w:cs="Arial"/>
        </w:rPr>
        <w:t xml:space="preserve"> </w:t>
      </w:r>
      <w:r w:rsidRPr="003E6B5B">
        <w:rPr>
          <w:rFonts w:cs="Arial"/>
        </w:rPr>
        <w:t>(Profile, 2017)</w:t>
      </w:r>
    </w:p>
    <w:p w14:paraId="0B1D1654" w14:textId="31851A69" w:rsidR="00E97BBF" w:rsidRDefault="00E97BBF">
      <w:pPr>
        <w:rPr>
          <w:rFonts w:cs="Arial"/>
          <w:b/>
          <w:bCs/>
        </w:rPr>
      </w:pPr>
      <w:r>
        <w:rPr>
          <w:rFonts w:cs="Arial"/>
          <w:b/>
          <w:bCs/>
        </w:rPr>
        <w:br w:type="page"/>
      </w:r>
    </w:p>
    <w:p w14:paraId="4A26FFAE" w14:textId="7C20A313" w:rsidR="0015437B" w:rsidRPr="002D5FA5" w:rsidRDefault="0015437B" w:rsidP="00E97BBF">
      <w:pPr>
        <w:pStyle w:val="Heading1"/>
      </w:pPr>
      <w:bookmarkStart w:id="4" w:name="_Toc184651596"/>
      <w:r w:rsidRPr="002D5FA5">
        <w:lastRenderedPageBreak/>
        <w:t>Referencing Skills</w:t>
      </w:r>
      <w:bookmarkEnd w:id="4"/>
    </w:p>
    <w:p w14:paraId="08B8FFBD" w14:textId="16EDC4E5" w:rsidR="00E97BBF" w:rsidRPr="00E97BBF" w:rsidRDefault="0015437B" w:rsidP="00E97BBF">
      <w:pPr>
        <w:spacing w:before="240" w:after="240" w:line="360" w:lineRule="auto"/>
        <w:rPr>
          <w:rFonts w:cs="Arial"/>
        </w:rPr>
      </w:pPr>
      <w:r w:rsidRPr="002D5FA5">
        <w:rPr>
          <w:rFonts w:cs="Arial"/>
          <w:b/>
          <w:bCs/>
        </w:rPr>
        <w:t>Description:</w:t>
      </w:r>
      <w:r w:rsidRPr="002D5FA5">
        <w:rPr>
          <w:rFonts w:cs="Arial"/>
        </w:rPr>
        <w:t xml:space="preserve"> </w:t>
      </w:r>
      <w:r w:rsidR="00E97BBF" w:rsidRPr="00E97BBF">
        <w:rPr>
          <w:rFonts w:cs="Arial"/>
        </w:rPr>
        <w:t>The existing module also provided knowledge about the Harvard referencing style and its significance to the module. We were also able to learn the right way to use citations in the body of the text as well as the reference lists</w:t>
      </w:r>
      <w:r w:rsidR="00F21C65">
        <w:rPr>
          <w:rFonts w:cs="Arial"/>
        </w:rPr>
        <w:t xml:space="preserve"> (</w:t>
      </w:r>
      <w:r w:rsidR="00F21C65" w:rsidRPr="00F21C65">
        <w:t>Neville,2016)</w:t>
      </w:r>
      <w:r w:rsidR="00E97BBF" w:rsidRPr="00E97BBF">
        <w:rPr>
          <w:rFonts w:cs="Arial"/>
        </w:rPr>
        <w:t>.</w:t>
      </w:r>
    </w:p>
    <w:p w14:paraId="3C37992D" w14:textId="75015267" w:rsidR="00E97BBF" w:rsidRPr="00E97BBF" w:rsidRDefault="00E97BBF" w:rsidP="00E97BBF">
      <w:pPr>
        <w:spacing w:before="240" w:after="240" w:line="360" w:lineRule="auto"/>
        <w:rPr>
          <w:rFonts w:cs="Arial"/>
        </w:rPr>
      </w:pPr>
      <w:r w:rsidRPr="00E97BBF">
        <w:rPr>
          <w:rFonts w:cs="Arial"/>
          <w:b/>
          <w:bCs/>
        </w:rPr>
        <w:t>Feelings</w:t>
      </w:r>
      <w:r w:rsidRPr="00E97BBF">
        <w:rPr>
          <w:rFonts w:cs="Arial"/>
        </w:rPr>
        <w:t>: At first, I thought referencing was a complicated process, but the module explained it in simple stages, where I found it easy to follow. I no longer had issues regarding the unclear rules and regulations of practices, and it also helped me gain the much-needed confidence.</w:t>
      </w:r>
    </w:p>
    <w:p w14:paraId="3BFC30EF" w14:textId="1CA5752D" w:rsidR="00E97BBF" w:rsidRPr="00E97BBF" w:rsidRDefault="00E97BBF" w:rsidP="00E97BBF">
      <w:pPr>
        <w:spacing w:before="240" w:after="240" w:line="360" w:lineRule="auto"/>
        <w:rPr>
          <w:rFonts w:cs="Arial"/>
        </w:rPr>
      </w:pPr>
      <w:r w:rsidRPr="00E97BBF">
        <w:rPr>
          <w:rFonts w:cs="Arial"/>
          <w:b/>
          <w:bCs/>
        </w:rPr>
        <w:t>Evaluation</w:t>
      </w:r>
      <w:r w:rsidRPr="00E97BBF">
        <w:rPr>
          <w:rFonts w:cs="Arial"/>
        </w:rPr>
        <w:t xml:space="preserve">: The principles of academic referencing were well explained in the module. Paying much attention to the issue of accuracy, consistency, and clarity of work was quite helpful in minimizing cases of experimental errors. The practical lessons including the referencing </w:t>
      </w:r>
      <w:proofErr w:type="spellStart"/>
      <w:r w:rsidRPr="00E97BBF">
        <w:rPr>
          <w:rFonts w:cs="Arial"/>
        </w:rPr>
        <w:t>quiz</w:t>
      </w:r>
      <w:r w:rsidR="00CC6339">
        <w:rPr>
          <w:rFonts w:cs="Arial"/>
        </w:rPr>
        <w:t>se</w:t>
      </w:r>
      <w:r w:rsidRPr="00E97BBF">
        <w:rPr>
          <w:rFonts w:cs="Arial"/>
        </w:rPr>
        <w:t>s</w:t>
      </w:r>
      <w:proofErr w:type="spellEnd"/>
      <w:r w:rsidRPr="00E97BBF">
        <w:rPr>
          <w:rFonts w:cs="Arial"/>
        </w:rPr>
        <w:t xml:space="preserve"> as well as the referencing workshops were useful, especially in consolidating what I learned about Harvard referencing</w:t>
      </w:r>
      <w:r w:rsidR="00F21C65">
        <w:rPr>
          <w:rFonts w:cs="Arial"/>
        </w:rPr>
        <w:t xml:space="preserve"> (</w:t>
      </w:r>
      <w:r w:rsidR="00F21C65" w:rsidRPr="00322579">
        <w:t>Pears</w:t>
      </w:r>
      <w:r w:rsidR="00F21C65">
        <w:t xml:space="preserve"> and</w:t>
      </w:r>
      <w:r w:rsidR="00F21C65" w:rsidRPr="00322579">
        <w:t xml:space="preserve"> Shields,</w:t>
      </w:r>
      <w:r w:rsidR="00F21C65">
        <w:t xml:space="preserve"> </w:t>
      </w:r>
      <w:r w:rsidR="00F21C65" w:rsidRPr="00322579">
        <w:t>2019)</w:t>
      </w:r>
      <w:r w:rsidRPr="00E97BBF">
        <w:rPr>
          <w:rFonts w:cs="Arial"/>
        </w:rPr>
        <w:t>.</w:t>
      </w:r>
    </w:p>
    <w:p w14:paraId="54EE15A4" w14:textId="23917A90" w:rsidR="00E97BBF" w:rsidRPr="00E97BBF" w:rsidRDefault="00E97BBF" w:rsidP="00E97BBF">
      <w:pPr>
        <w:spacing w:before="240" w:after="240" w:line="360" w:lineRule="auto"/>
        <w:rPr>
          <w:rFonts w:cs="Arial"/>
        </w:rPr>
      </w:pPr>
      <w:r w:rsidRPr="00E97BBF">
        <w:rPr>
          <w:rFonts w:cs="Arial"/>
          <w:b/>
          <w:bCs/>
        </w:rPr>
        <w:t>Analysis:</w:t>
      </w:r>
      <w:r w:rsidRPr="00E97BBF">
        <w:rPr>
          <w:rFonts w:cs="Arial"/>
        </w:rPr>
        <w:t xml:space="preserve"> Personally, the policy of maintaining the Harvard referencing style has been helpful in maintaining the quality of the work. I understood how to quote sources correctly, how not to copy, and give the original authors their credit. I also became more attentive to style while performing the references to align them properly. This suggested that comments from tutors were quite useful in pointing out whether I got it right or wrong about referencing</w:t>
      </w:r>
      <w:r w:rsidR="00A006F9">
        <w:rPr>
          <w:rFonts w:cs="Arial"/>
        </w:rPr>
        <w:t xml:space="preserve"> </w:t>
      </w:r>
      <w:r w:rsidR="00A006F9" w:rsidRPr="00A006F9">
        <w:rPr>
          <w:rFonts w:cs="Arial"/>
        </w:rPr>
        <w:t>(Williams and Davis, 2017)</w:t>
      </w:r>
      <w:r w:rsidRPr="00E97BBF">
        <w:rPr>
          <w:rFonts w:cs="Arial"/>
        </w:rPr>
        <w:t>.</w:t>
      </w:r>
    </w:p>
    <w:p w14:paraId="1AC963D2" w14:textId="1E2C0F97" w:rsidR="00E97BBF" w:rsidRDefault="00E97BBF" w:rsidP="00E97BBF">
      <w:pPr>
        <w:spacing w:before="240" w:after="240" w:line="360" w:lineRule="auto"/>
        <w:rPr>
          <w:rFonts w:cs="Arial"/>
        </w:rPr>
      </w:pPr>
      <w:r w:rsidRPr="00E97BBF">
        <w:rPr>
          <w:rFonts w:cs="Arial"/>
          <w:b/>
          <w:bCs/>
        </w:rPr>
        <w:t>Conclusion:</w:t>
      </w:r>
      <w:r w:rsidRPr="00E97BBF">
        <w:rPr>
          <w:rFonts w:cs="Arial"/>
        </w:rPr>
        <w:t xml:space="preserve"> From this module, my referencing skills have been enhanced by a big notch. Now I feel more confident about myself, especially about citation and non-occurrence of any kind of academic dishonesty. I have also acquired better knowledge concerning the issue of academic integrity as well as the ethical uses of referencing.</w:t>
      </w:r>
    </w:p>
    <w:p w14:paraId="0E380109" w14:textId="3D15FD15" w:rsidR="006E6832" w:rsidRPr="00E12558" w:rsidRDefault="00E97BBF" w:rsidP="002D5FA5">
      <w:pPr>
        <w:spacing w:before="240" w:after="240" w:line="360" w:lineRule="auto"/>
        <w:rPr>
          <w:rFonts w:cs="Arial"/>
        </w:rPr>
      </w:pPr>
      <w:r w:rsidRPr="00E97BBF">
        <w:rPr>
          <w:rFonts w:cs="Arial"/>
          <w:b/>
          <w:bCs/>
        </w:rPr>
        <w:t>Action Plan:</w:t>
      </w:r>
      <w:r w:rsidRPr="00E97BBF">
        <w:rPr>
          <w:rFonts w:cs="Arial"/>
        </w:rPr>
        <w:t xml:space="preserve"> To improve my referencing skills, I will make sure that I use the Harvard referencing style throughout my academic studies, check to see whether there are other guidelines from the publisher worth using and use any referencing aid available. I will also work towards improving my knowledge of the ethical use of referencing, different sources of information and acknowledging other authors.</w:t>
      </w:r>
    </w:p>
    <w:p w14:paraId="64A6CF33" w14:textId="239E6290" w:rsidR="0015437B" w:rsidRPr="002D5FA5" w:rsidRDefault="0015437B" w:rsidP="00E97BBF">
      <w:pPr>
        <w:pStyle w:val="Heading1"/>
      </w:pPr>
      <w:bookmarkStart w:id="5" w:name="_Toc184651597"/>
      <w:r w:rsidRPr="002D5FA5">
        <w:lastRenderedPageBreak/>
        <w:t>Conclusion</w:t>
      </w:r>
      <w:bookmarkEnd w:id="5"/>
    </w:p>
    <w:p w14:paraId="4F2A9BDB" w14:textId="0D4CE382" w:rsidR="00E97BBF" w:rsidRDefault="00E97BBF" w:rsidP="002D5FA5">
      <w:pPr>
        <w:spacing w:before="240" w:after="240" w:line="360" w:lineRule="auto"/>
        <w:rPr>
          <w:rFonts w:cs="Arial"/>
        </w:rPr>
      </w:pPr>
      <w:r w:rsidRPr="00E97BBF">
        <w:rPr>
          <w:rFonts w:cs="Arial"/>
        </w:rPr>
        <w:t xml:space="preserve">This reflective report has proven that the academic skills module has immensely helped to enhance my academic writing, research as well as referencing skills. The Gibbs’ Reflective Cycle has helped me understand the learning experiences so that I can enhance my learning experience. The module has provided some of the resources that I required together with the knowledge that is needed in my academic work. </w:t>
      </w:r>
    </w:p>
    <w:p w14:paraId="38629ED8" w14:textId="77777777" w:rsidR="00E97BBF" w:rsidRDefault="00E97BBF">
      <w:pPr>
        <w:rPr>
          <w:rFonts w:cs="Arial"/>
        </w:rPr>
      </w:pPr>
      <w:r>
        <w:rPr>
          <w:rFonts w:cs="Arial"/>
        </w:rPr>
        <w:br w:type="page"/>
      </w:r>
    </w:p>
    <w:p w14:paraId="309F65E7" w14:textId="0CF3921F" w:rsidR="00104F83" w:rsidRDefault="00E97BBF" w:rsidP="00E97BBF">
      <w:pPr>
        <w:pStyle w:val="Heading1"/>
      </w:pPr>
      <w:bookmarkStart w:id="6" w:name="_Toc184651598"/>
      <w:r>
        <w:lastRenderedPageBreak/>
        <w:t>References</w:t>
      </w:r>
      <w:bookmarkEnd w:id="6"/>
    </w:p>
    <w:p w14:paraId="4BA1A7A6" w14:textId="57DF78C7" w:rsidR="003E6B5B" w:rsidRDefault="003E6B5B" w:rsidP="008335D3">
      <w:pPr>
        <w:spacing w:line="360" w:lineRule="auto"/>
      </w:pPr>
      <w:proofErr w:type="spellStart"/>
      <w:r w:rsidRPr="00F21C65">
        <w:t>Adeani</w:t>
      </w:r>
      <w:proofErr w:type="spellEnd"/>
      <w:r w:rsidRPr="00F21C65">
        <w:t xml:space="preserve">, I.S., </w:t>
      </w:r>
      <w:proofErr w:type="spellStart"/>
      <w:r w:rsidRPr="00F21C65">
        <w:t>Febriani</w:t>
      </w:r>
      <w:proofErr w:type="spellEnd"/>
      <w:r w:rsidRPr="00F21C65">
        <w:t xml:space="preserve">, R.B. and </w:t>
      </w:r>
      <w:proofErr w:type="spellStart"/>
      <w:r w:rsidRPr="00F21C65">
        <w:t>Syafryadin</w:t>
      </w:r>
      <w:proofErr w:type="spellEnd"/>
      <w:r w:rsidRPr="00F21C65">
        <w:t>, S. (2020)</w:t>
      </w:r>
      <w:r w:rsidR="00CC6339">
        <w:t>.</w:t>
      </w:r>
      <w:r w:rsidRPr="00F21C65">
        <w:t xml:space="preserve"> 'Using Gibbs Reflective Cycle in Making Reflections </w:t>
      </w:r>
      <w:r>
        <w:t>o</w:t>
      </w:r>
      <w:r w:rsidRPr="00F21C65">
        <w:t xml:space="preserve">f Literary Analysis,' </w:t>
      </w:r>
      <w:r w:rsidRPr="008335D3">
        <w:rPr>
          <w:i/>
          <w:iCs/>
        </w:rPr>
        <w:t>Indonesian EFL Journal</w:t>
      </w:r>
      <w:r w:rsidRPr="00F21C65">
        <w:t xml:space="preserve">, 6(2), p. 139. </w:t>
      </w:r>
      <w:hyperlink r:id="rId14" w:history="1">
        <w:r w:rsidRPr="008335D3">
          <w:rPr>
            <w:rStyle w:val="Hyperlink"/>
            <w:color w:val="auto"/>
            <w:u w:val="none"/>
          </w:rPr>
          <w:t>https://doi.org/10.25134/ieflj.v6i2.3382</w:t>
        </w:r>
      </w:hyperlink>
      <w:r w:rsidRPr="00F21C65">
        <w:t>.</w:t>
      </w:r>
    </w:p>
    <w:p w14:paraId="13A96F1D" w14:textId="53D61B3B" w:rsidR="003E6B5B" w:rsidRPr="00F21C65" w:rsidRDefault="003E6B5B" w:rsidP="008335D3">
      <w:pPr>
        <w:spacing w:line="360" w:lineRule="auto"/>
      </w:pPr>
      <w:r w:rsidRPr="007919EE">
        <w:t xml:space="preserve">Allison, B., Hilton, A., O'Sullivan, T., Owen, A., </w:t>
      </w:r>
      <w:r>
        <w:t>and</w:t>
      </w:r>
      <w:r w:rsidRPr="007919EE">
        <w:t xml:space="preserve"> Rothwell, A. (</w:t>
      </w:r>
      <w:r>
        <w:t>201</w:t>
      </w:r>
      <w:r w:rsidRPr="007919EE">
        <w:t>6)</w:t>
      </w:r>
      <w:r w:rsidR="00CC6339">
        <w:t>.</w:t>
      </w:r>
      <w:r w:rsidRPr="007919EE">
        <w:t xml:space="preserve"> </w:t>
      </w:r>
      <w:r>
        <w:t>‘</w:t>
      </w:r>
      <w:r w:rsidRPr="008335D3">
        <w:rPr>
          <w:i/>
          <w:iCs/>
        </w:rPr>
        <w:t>Research skills for students’</w:t>
      </w:r>
      <w:r w:rsidRPr="004335E7">
        <w:t>, </w:t>
      </w:r>
      <w:r w:rsidRPr="008335D3">
        <w:rPr>
          <w:i/>
          <w:iCs/>
        </w:rPr>
        <w:t>Routledge eBooks.</w:t>
      </w:r>
      <w:r w:rsidRPr="007919EE">
        <w:t xml:space="preserve"> https://doi.org/10.4324/9781315041780</w:t>
      </w:r>
      <w:r>
        <w:t>.</w:t>
      </w:r>
    </w:p>
    <w:p w14:paraId="66185CE9" w14:textId="77777777" w:rsidR="003E6B5B" w:rsidRDefault="003E6B5B" w:rsidP="008335D3">
      <w:pPr>
        <w:spacing w:line="360" w:lineRule="auto"/>
      </w:pPr>
      <w:r w:rsidRPr="00322579">
        <w:t xml:space="preserve">Bailey, S. (2018) </w:t>
      </w:r>
      <w:r w:rsidRPr="008335D3">
        <w:rPr>
          <w:i/>
          <w:iCs/>
        </w:rPr>
        <w:t xml:space="preserve">Academic Writing: A Handbook for International Students. </w:t>
      </w:r>
      <w:r w:rsidRPr="007919EE">
        <w:t>5th ed</w:t>
      </w:r>
      <w:r w:rsidRPr="008335D3">
        <w:rPr>
          <w:i/>
          <w:iCs/>
        </w:rPr>
        <w:t xml:space="preserve">. </w:t>
      </w:r>
      <w:r w:rsidRPr="00322579">
        <w:t>Routledge.</w:t>
      </w:r>
    </w:p>
    <w:p w14:paraId="4FB14B62" w14:textId="71187F3C" w:rsidR="003E6B5B" w:rsidRDefault="003E6B5B" w:rsidP="008335D3">
      <w:pPr>
        <w:spacing w:line="360" w:lineRule="auto"/>
      </w:pPr>
      <w:r w:rsidRPr="007919EE">
        <w:t>Booth,</w:t>
      </w:r>
      <w:r>
        <w:t xml:space="preserve"> W. C., </w:t>
      </w:r>
      <w:r w:rsidRPr="007919EE">
        <w:t>Colomb</w:t>
      </w:r>
      <w:r>
        <w:t xml:space="preserve">, G. G., </w:t>
      </w:r>
      <w:r w:rsidRPr="007919EE">
        <w:t>Williams</w:t>
      </w:r>
      <w:r>
        <w:t>, J. M.</w:t>
      </w:r>
      <w:r w:rsidRPr="007919EE">
        <w:t>,</w:t>
      </w:r>
      <w:r>
        <w:t xml:space="preserve"> </w:t>
      </w:r>
      <w:proofErr w:type="spellStart"/>
      <w:r w:rsidRPr="007919EE">
        <w:t>Bizup</w:t>
      </w:r>
      <w:proofErr w:type="spellEnd"/>
      <w:r>
        <w:t xml:space="preserve">, J. and </w:t>
      </w:r>
      <w:r w:rsidRPr="007919EE">
        <w:t>FitzGerald</w:t>
      </w:r>
      <w:r>
        <w:t xml:space="preserve">, W.T. </w:t>
      </w:r>
      <w:r w:rsidRPr="007919EE">
        <w:t>(2016)</w:t>
      </w:r>
      <w:r w:rsidR="00CC6339">
        <w:t>.</w:t>
      </w:r>
      <w:r w:rsidRPr="007919EE">
        <w:t> </w:t>
      </w:r>
      <w:r w:rsidRPr="008335D3">
        <w:rPr>
          <w:i/>
          <w:iCs/>
        </w:rPr>
        <w:t>The craft of research</w:t>
      </w:r>
      <w:r w:rsidRPr="007919EE">
        <w:t>.</w:t>
      </w:r>
    </w:p>
    <w:p w14:paraId="5FA5C84A" w14:textId="77777777" w:rsidR="003E6B5B" w:rsidRDefault="003E6B5B" w:rsidP="008335D3">
      <w:pPr>
        <w:spacing w:line="360" w:lineRule="auto"/>
      </w:pPr>
      <w:r w:rsidRPr="00F21C65">
        <w:t>Cottrell, S. (2019)</w:t>
      </w:r>
      <w:r>
        <w:t xml:space="preserve"> </w:t>
      </w:r>
      <w:r w:rsidRPr="008335D3">
        <w:rPr>
          <w:i/>
          <w:iCs/>
        </w:rPr>
        <w:t>The Study Skills Handbook</w:t>
      </w:r>
      <w:r w:rsidRPr="00F21C65">
        <w:t>. 5th ed. London: Palgrave Macmillan.</w:t>
      </w:r>
    </w:p>
    <w:p w14:paraId="78C6F59B" w14:textId="469FE38F" w:rsidR="008335D3" w:rsidRDefault="008335D3" w:rsidP="008335D3">
      <w:pPr>
        <w:spacing w:line="360" w:lineRule="auto"/>
      </w:pPr>
      <w:r w:rsidRPr="008335D3">
        <w:t xml:space="preserve">Collaborators, Q. (2024) </w:t>
      </w:r>
      <w:r w:rsidRPr="008335D3">
        <w:rPr>
          <w:i/>
          <w:iCs/>
        </w:rPr>
        <w:t>Research Skills: What they are and Benefits</w:t>
      </w:r>
      <w:r w:rsidRPr="008335D3">
        <w:t>. https://www.questionpro.com/blog/research-skills/.</w:t>
      </w:r>
    </w:p>
    <w:p w14:paraId="7601A8FA" w14:textId="33295C09" w:rsidR="003E6B5B" w:rsidRDefault="003E6B5B" w:rsidP="008335D3">
      <w:pPr>
        <w:spacing w:line="360" w:lineRule="auto"/>
      </w:pPr>
      <w:proofErr w:type="spellStart"/>
      <w:r w:rsidRPr="004335E7">
        <w:t>Eshkulovich</w:t>
      </w:r>
      <w:proofErr w:type="spellEnd"/>
      <w:r w:rsidRPr="004335E7">
        <w:t xml:space="preserve">, U.D. and </w:t>
      </w:r>
      <w:proofErr w:type="spellStart"/>
      <w:r w:rsidRPr="004335E7">
        <w:t>Tashbaevich</w:t>
      </w:r>
      <w:proofErr w:type="spellEnd"/>
      <w:r w:rsidRPr="004335E7">
        <w:t>, S.K. (2020)</w:t>
      </w:r>
      <w:r w:rsidR="00CC6339">
        <w:t>.</w:t>
      </w:r>
      <w:r w:rsidRPr="004335E7">
        <w:t xml:space="preserve"> 'Developing pupils’ learning and research skills on the basis of physical experiments,' </w:t>
      </w:r>
      <w:r w:rsidRPr="008335D3">
        <w:rPr>
          <w:i/>
          <w:iCs/>
        </w:rPr>
        <w:t>65.2.176.223</w:t>
      </w:r>
      <w:r w:rsidRPr="004335E7">
        <w:t xml:space="preserve"> [Preprint]. https://doi.org/10.61841/xc2x2a94.</w:t>
      </w:r>
    </w:p>
    <w:p w14:paraId="38BC86D1" w14:textId="54BC94C4" w:rsidR="003E6B5B" w:rsidRPr="004335E7" w:rsidRDefault="003E6B5B" w:rsidP="008335D3">
      <w:pPr>
        <w:spacing w:line="360" w:lineRule="auto"/>
      </w:pPr>
      <w:r w:rsidRPr="00D8063E">
        <w:t>Harrington-Atkinson, T. (2022)</w:t>
      </w:r>
      <w:r w:rsidR="00CC6339">
        <w:t>.</w:t>
      </w:r>
      <w:r w:rsidRPr="00D8063E">
        <w:t xml:space="preserve"> </w:t>
      </w:r>
      <w:r w:rsidRPr="008335D3">
        <w:rPr>
          <w:i/>
          <w:iCs/>
        </w:rPr>
        <w:t>Gibbs’ reflective cycle - paving the way</w:t>
      </w:r>
      <w:r w:rsidRPr="00D8063E">
        <w:t>. https://tracyharringtonatkinson.com/gibbs-reflective-cycle/.</w:t>
      </w:r>
    </w:p>
    <w:p w14:paraId="338CCD7A" w14:textId="6F5410F2" w:rsidR="003E6B5B" w:rsidRDefault="003E6B5B" w:rsidP="008335D3">
      <w:pPr>
        <w:spacing w:line="360" w:lineRule="auto"/>
      </w:pPr>
      <w:r w:rsidRPr="00F21C65">
        <w:t>Neville, C. (2016)</w:t>
      </w:r>
      <w:r w:rsidR="00CC6339">
        <w:t>.</w:t>
      </w:r>
      <w:r w:rsidRPr="00F21C65">
        <w:t xml:space="preserve"> </w:t>
      </w:r>
      <w:r w:rsidRPr="008335D3">
        <w:rPr>
          <w:i/>
          <w:iCs/>
        </w:rPr>
        <w:t>The Complete Guide to Referencing and Avoiding Plagiarism</w:t>
      </w:r>
      <w:r w:rsidRPr="00F21C65">
        <w:t>. 3rd ed. Maidenhead: Open University Press.</w:t>
      </w:r>
    </w:p>
    <w:p w14:paraId="3BB39B16" w14:textId="61A418B0" w:rsidR="003E6B5B" w:rsidRDefault="003E6B5B" w:rsidP="008335D3">
      <w:pPr>
        <w:spacing w:line="360" w:lineRule="auto"/>
      </w:pPr>
      <w:r w:rsidRPr="00322579">
        <w:t xml:space="preserve">Pears, R., </w:t>
      </w:r>
      <w:r>
        <w:t>and</w:t>
      </w:r>
      <w:r w:rsidRPr="00322579">
        <w:t xml:space="preserve"> Shields, G. (2019)</w:t>
      </w:r>
      <w:r w:rsidR="00CC6339">
        <w:t>.</w:t>
      </w:r>
      <w:r w:rsidRPr="00322579">
        <w:t xml:space="preserve"> </w:t>
      </w:r>
      <w:r w:rsidRPr="008335D3">
        <w:rPr>
          <w:i/>
          <w:iCs/>
        </w:rPr>
        <w:t>Cite Them Right: The Essential Referencing Guide</w:t>
      </w:r>
      <w:r w:rsidRPr="00322579">
        <w:t>. 11th ed. Red Globe Press.</w:t>
      </w:r>
    </w:p>
    <w:p w14:paraId="745165B1" w14:textId="071AFB2B" w:rsidR="003E6B5B" w:rsidRPr="003E6B5B" w:rsidRDefault="003E6B5B" w:rsidP="008335D3">
      <w:pPr>
        <w:spacing w:line="360" w:lineRule="auto"/>
      </w:pPr>
      <w:r w:rsidRPr="003E6B5B">
        <w:t>Profile, V. (2017)</w:t>
      </w:r>
      <w:r w:rsidR="00CC6339">
        <w:t>.</w:t>
      </w:r>
      <w:r w:rsidRPr="003E6B5B">
        <w:t xml:space="preserve"> 'Approaches to learning,' </w:t>
      </w:r>
      <w:r w:rsidRPr="008335D3">
        <w:rPr>
          <w:i/>
          <w:iCs/>
        </w:rPr>
        <w:t>Research Skills</w:t>
      </w:r>
      <w:r w:rsidRPr="003E6B5B">
        <w:t>, 4 June. https://freedomofexpressionrights.blogspot.com/p/approaches-to-learning.html.</w:t>
      </w:r>
    </w:p>
    <w:p w14:paraId="71B73B2C" w14:textId="31225FC9" w:rsidR="003E6B5B" w:rsidRPr="00A006F9" w:rsidRDefault="003E6B5B" w:rsidP="008335D3">
      <w:pPr>
        <w:spacing w:line="360" w:lineRule="auto"/>
      </w:pPr>
      <w:r w:rsidRPr="00D8063E">
        <w:t>Ward, Z. (2019)</w:t>
      </w:r>
      <w:r w:rsidR="00CC6339">
        <w:t>.</w:t>
      </w:r>
      <w:r w:rsidRPr="00D8063E">
        <w:t xml:space="preserve"> </w:t>
      </w:r>
      <w:r w:rsidRPr="008335D3">
        <w:rPr>
          <w:i/>
          <w:iCs/>
        </w:rPr>
        <w:t>Research and study skills</w:t>
      </w:r>
      <w:r w:rsidRPr="00D8063E">
        <w:t>. https://www.leeds.ac.uk/undergraduate-teachers-supporting-students/doc/research-study-skills.</w:t>
      </w:r>
    </w:p>
    <w:p w14:paraId="1D65FB33" w14:textId="306E9073" w:rsidR="003E6B5B" w:rsidRDefault="003E6B5B" w:rsidP="008335D3">
      <w:pPr>
        <w:spacing w:line="360" w:lineRule="auto"/>
      </w:pPr>
      <w:r w:rsidRPr="00A006F9">
        <w:t>Williams, K. and Davis, M. (2017)</w:t>
      </w:r>
      <w:r w:rsidR="00CC6339">
        <w:t>.</w:t>
      </w:r>
      <w:r w:rsidRPr="00A006F9">
        <w:t xml:space="preserve"> </w:t>
      </w:r>
      <w:r w:rsidRPr="008335D3">
        <w:rPr>
          <w:i/>
          <w:iCs/>
        </w:rPr>
        <w:t>Referencing and understanding plagiarism</w:t>
      </w:r>
      <w:r w:rsidRPr="00A006F9">
        <w:t>. Red Globe Press.</w:t>
      </w:r>
    </w:p>
    <w:p w14:paraId="6C62A2E0" w14:textId="0EC18095" w:rsidR="003E6B5B" w:rsidRPr="00A006F9" w:rsidRDefault="003E6B5B" w:rsidP="008335D3">
      <w:pPr>
        <w:spacing w:line="360" w:lineRule="auto"/>
      </w:pPr>
      <w:proofErr w:type="spellStart"/>
      <w:r w:rsidRPr="00A006F9">
        <w:t>Wischgoll</w:t>
      </w:r>
      <w:proofErr w:type="spellEnd"/>
      <w:r w:rsidRPr="00A006F9">
        <w:t>, A. (2016)</w:t>
      </w:r>
      <w:r w:rsidR="00CC6339">
        <w:t>.</w:t>
      </w:r>
      <w:r w:rsidRPr="00A006F9">
        <w:t xml:space="preserve"> 'Combined training of one cognitive and one metacognitive strategy improves academic writing skills,' </w:t>
      </w:r>
      <w:r w:rsidRPr="008335D3">
        <w:rPr>
          <w:i/>
          <w:iCs/>
        </w:rPr>
        <w:t>Frontiers in Psychology</w:t>
      </w:r>
      <w:r w:rsidRPr="00A006F9">
        <w:t>, 7. https://doi.org/10.3389/fpsyg.2016.00187.</w:t>
      </w:r>
    </w:p>
    <w:p w14:paraId="673C0676" w14:textId="77777777" w:rsidR="00F21C65" w:rsidRPr="00322579" w:rsidRDefault="00F21C65" w:rsidP="00F21C65">
      <w:pPr>
        <w:spacing w:line="360" w:lineRule="auto"/>
      </w:pPr>
    </w:p>
    <w:sectPr w:rsidR="00F21C65" w:rsidRPr="00322579" w:rsidSect="009D1EB4">
      <w:headerReference w:type="default" r:id="rId1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D7FFC" w14:textId="77777777" w:rsidR="00373AD4" w:rsidRDefault="00373AD4" w:rsidP="00E97BBF">
      <w:r>
        <w:separator/>
      </w:r>
    </w:p>
  </w:endnote>
  <w:endnote w:type="continuationSeparator" w:id="0">
    <w:p w14:paraId="57A719C2" w14:textId="77777777" w:rsidR="00373AD4" w:rsidRDefault="00373AD4" w:rsidP="00E97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A19D9D" w14:textId="77777777" w:rsidR="00373AD4" w:rsidRDefault="00373AD4" w:rsidP="00E97BBF">
      <w:r>
        <w:separator/>
      </w:r>
    </w:p>
  </w:footnote>
  <w:footnote w:type="continuationSeparator" w:id="0">
    <w:p w14:paraId="49D77A8A" w14:textId="77777777" w:rsidR="00373AD4" w:rsidRDefault="00373AD4" w:rsidP="00E97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BB5BBC" w14:textId="20392F89" w:rsidR="00E97BBF" w:rsidRDefault="00E97BBF">
    <w:pPr>
      <w:pStyle w:val="Header"/>
      <w:jc w:val="right"/>
    </w:pPr>
  </w:p>
  <w:p w14:paraId="0EA9B470" w14:textId="77777777" w:rsidR="00E97BBF" w:rsidRDefault="00E97B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0980120"/>
      <w:docPartObj>
        <w:docPartGallery w:val="Page Numbers (Top of Page)"/>
        <w:docPartUnique/>
      </w:docPartObj>
    </w:sdtPr>
    <w:sdtEndPr>
      <w:rPr>
        <w:noProof/>
      </w:rPr>
    </w:sdtEndPr>
    <w:sdtContent>
      <w:p w14:paraId="4B7194F5" w14:textId="77777777" w:rsidR="00E97BBF" w:rsidRDefault="00E97BB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6C53B8" w14:textId="77777777" w:rsidR="00E97BBF" w:rsidRDefault="00E97B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F4C77"/>
    <w:multiLevelType w:val="multilevel"/>
    <w:tmpl w:val="4D16A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66438"/>
    <w:multiLevelType w:val="multilevel"/>
    <w:tmpl w:val="07A81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72BAB"/>
    <w:multiLevelType w:val="multilevel"/>
    <w:tmpl w:val="F048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E1DF7"/>
    <w:multiLevelType w:val="multilevel"/>
    <w:tmpl w:val="67F0E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D06FFB"/>
    <w:multiLevelType w:val="multilevel"/>
    <w:tmpl w:val="5AFE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42CAF"/>
    <w:multiLevelType w:val="multilevel"/>
    <w:tmpl w:val="DFC0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657FA"/>
    <w:multiLevelType w:val="multilevel"/>
    <w:tmpl w:val="D320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775226"/>
    <w:multiLevelType w:val="multilevel"/>
    <w:tmpl w:val="8D847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9B2298"/>
    <w:multiLevelType w:val="multilevel"/>
    <w:tmpl w:val="CB06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CE1684"/>
    <w:multiLevelType w:val="hybridMultilevel"/>
    <w:tmpl w:val="084EE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D6395E"/>
    <w:multiLevelType w:val="multilevel"/>
    <w:tmpl w:val="0EBA6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B26F48"/>
    <w:multiLevelType w:val="hybridMultilevel"/>
    <w:tmpl w:val="BB0A2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585572"/>
    <w:multiLevelType w:val="hybridMultilevel"/>
    <w:tmpl w:val="6C5A59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F8278B0"/>
    <w:multiLevelType w:val="multilevel"/>
    <w:tmpl w:val="B2B0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6D7A1F"/>
    <w:multiLevelType w:val="hybridMultilevel"/>
    <w:tmpl w:val="9E3CD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5A6690"/>
    <w:multiLevelType w:val="multilevel"/>
    <w:tmpl w:val="E858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137D88"/>
    <w:multiLevelType w:val="hybridMultilevel"/>
    <w:tmpl w:val="3F6EDE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8A00B95"/>
    <w:multiLevelType w:val="multilevel"/>
    <w:tmpl w:val="2480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40100"/>
    <w:multiLevelType w:val="multilevel"/>
    <w:tmpl w:val="2354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E96025"/>
    <w:multiLevelType w:val="multilevel"/>
    <w:tmpl w:val="65EE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2423C"/>
    <w:multiLevelType w:val="multilevel"/>
    <w:tmpl w:val="7DB4F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9624481">
    <w:abstractNumId w:val="10"/>
  </w:num>
  <w:num w:numId="2" w16cid:durableId="553583624">
    <w:abstractNumId w:val="7"/>
  </w:num>
  <w:num w:numId="3" w16cid:durableId="1880119250">
    <w:abstractNumId w:val="18"/>
  </w:num>
  <w:num w:numId="4" w16cid:durableId="807210300">
    <w:abstractNumId w:val="5"/>
  </w:num>
  <w:num w:numId="5" w16cid:durableId="1258321971">
    <w:abstractNumId w:val="20"/>
  </w:num>
  <w:num w:numId="6" w16cid:durableId="1275404119">
    <w:abstractNumId w:val="13"/>
  </w:num>
  <w:num w:numId="7" w16cid:durableId="139470883">
    <w:abstractNumId w:val="2"/>
  </w:num>
  <w:num w:numId="8" w16cid:durableId="440489437">
    <w:abstractNumId w:val="15"/>
  </w:num>
  <w:num w:numId="9" w16cid:durableId="1114206285">
    <w:abstractNumId w:val="0"/>
  </w:num>
  <w:num w:numId="10" w16cid:durableId="457916143">
    <w:abstractNumId w:val="6"/>
  </w:num>
  <w:num w:numId="11" w16cid:durableId="903763064">
    <w:abstractNumId w:val="1"/>
  </w:num>
  <w:num w:numId="12" w16cid:durableId="1234394389">
    <w:abstractNumId w:val="8"/>
  </w:num>
  <w:num w:numId="13" w16cid:durableId="1074938020">
    <w:abstractNumId w:val="3"/>
  </w:num>
  <w:num w:numId="14" w16cid:durableId="2011131675">
    <w:abstractNumId w:val="17"/>
  </w:num>
  <w:num w:numId="15" w16cid:durableId="934629054">
    <w:abstractNumId w:val="19"/>
  </w:num>
  <w:num w:numId="16" w16cid:durableId="1503350299">
    <w:abstractNumId w:val="4"/>
  </w:num>
  <w:num w:numId="17" w16cid:durableId="1322388871">
    <w:abstractNumId w:val="9"/>
  </w:num>
  <w:num w:numId="18" w16cid:durableId="215943327">
    <w:abstractNumId w:val="14"/>
  </w:num>
  <w:num w:numId="19" w16cid:durableId="1434940014">
    <w:abstractNumId w:val="11"/>
  </w:num>
  <w:num w:numId="20" w16cid:durableId="606815368">
    <w:abstractNumId w:val="12"/>
  </w:num>
  <w:num w:numId="21" w16cid:durableId="20263185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1D3"/>
    <w:rsid w:val="000314DC"/>
    <w:rsid w:val="00063176"/>
    <w:rsid w:val="000944BA"/>
    <w:rsid w:val="000C21D3"/>
    <w:rsid w:val="000C69B6"/>
    <w:rsid w:val="000D7B52"/>
    <w:rsid w:val="00104F83"/>
    <w:rsid w:val="00107023"/>
    <w:rsid w:val="0015437B"/>
    <w:rsid w:val="00165762"/>
    <w:rsid w:val="00177DC7"/>
    <w:rsid w:val="001A474E"/>
    <w:rsid w:val="002147E7"/>
    <w:rsid w:val="00220216"/>
    <w:rsid w:val="002B6167"/>
    <w:rsid w:val="002B65DB"/>
    <w:rsid w:val="002D059E"/>
    <w:rsid w:val="002D5FA5"/>
    <w:rsid w:val="0032017D"/>
    <w:rsid w:val="00322579"/>
    <w:rsid w:val="00373AD4"/>
    <w:rsid w:val="00394235"/>
    <w:rsid w:val="003E6B5B"/>
    <w:rsid w:val="004335E7"/>
    <w:rsid w:val="0047292A"/>
    <w:rsid w:val="004943E8"/>
    <w:rsid w:val="004B0860"/>
    <w:rsid w:val="004B4E5A"/>
    <w:rsid w:val="00556424"/>
    <w:rsid w:val="005D2CDC"/>
    <w:rsid w:val="00611E68"/>
    <w:rsid w:val="00613B10"/>
    <w:rsid w:val="0064571F"/>
    <w:rsid w:val="00695982"/>
    <w:rsid w:val="006969B3"/>
    <w:rsid w:val="006A0C38"/>
    <w:rsid w:val="006C7161"/>
    <w:rsid w:val="006E6832"/>
    <w:rsid w:val="007919EE"/>
    <w:rsid w:val="00797E84"/>
    <w:rsid w:val="007F7A69"/>
    <w:rsid w:val="008335D3"/>
    <w:rsid w:val="008B74D9"/>
    <w:rsid w:val="0092153F"/>
    <w:rsid w:val="009C7001"/>
    <w:rsid w:val="009D1EB4"/>
    <w:rsid w:val="00A006F9"/>
    <w:rsid w:val="00A2073A"/>
    <w:rsid w:val="00A7745B"/>
    <w:rsid w:val="00AE2357"/>
    <w:rsid w:val="00B34E8F"/>
    <w:rsid w:val="00B428F6"/>
    <w:rsid w:val="00B821A5"/>
    <w:rsid w:val="00B90C67"/>
    <w:rsid w:val="00B94DE7"/>
    <w:rsid w:val="00C54956"/>
    <w:rsid w:val="00CC6339"/>
    <w:rsid w:val="00D279EA"/>
    <w:rsid w:val="00D8063E"/>
    <w:rsid w:val="00E12558"/>
    <w:rsid w:val="00E81293"/>
    <w:rsid w:val="00E975DA"/>
    <w:rsid w:val="00E97BBF"/>
    <w:rsid w:val="00F133C8"/>
    <w:rsid w:val="00F21C65"/>
    <w:rsid w:val="00F95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08C0B"/>
  <w15:chartTrackingRefBased/>
  <w15:docId w15:val="{FD3AE03D-C132-4EBC-8EC1-FC662FD6E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579"/>
    <w:rPr>
      <w:rFonts w:ascii="Arial" w:hAnsi="Arial"/>
    </w:rPr>
  </w:style>
  <w:style w:type="paragraph" w:styleId="Heading1">
    <w:name w:val="heading 1"/>
    <w:basedOn w:val="Normal"/>
    <w:next w:val="Normal"/>
    <w:link w:val="Heading1Char"/>
    <w:uiPriority w:val="9"/>
    <w:qFormat/>
    <w:rsid w:val="002D5FA5"/>
    <w:pPr>
      <w:keepNext/>
      <w:keepLines/>
      <w:spacing w:before="360" w:after="80"/>
      <w:jc w:val="left"/>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semiHidden/>
    <w:unhideWhenUsed/>
    <w:qFormat/>
    <w:rsid w:val="00177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7DC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7DC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77DC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77DC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77DC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77DC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77DC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77DC7"/>
    <w:pPr>
      <w:autoSpaceDE w:val="0"/>
      <w:autoSpaceDN w:val="0"/>
      <w:adjustRightInd w:val="0"/>
      <w:jc w:val="left"/>
    </w:pPr>
    <w:rPr>
      <w:rFonts w:cs="Times New Roman"/>
      <w:color w:val="000000"/>
      <w:kern w:val="0"/>
    </w:rPr>
  </w:style>
  <w:style w:type="character" w:customStyle="1" w:styleId="Heading1Char">
    <w:name w:val="Heading 1 Char"/>
    <w:basedOn w:val="DefaultParagraphFont"/>
    <w:link w:val="Heading1"/>
    <w:uiPriority w:val="9"/>
    <w:rsid w:val="002D5FA5"/>
    <w:rPr>
      <w:rFonts w:ascii="Arial" w:eastAsiaTheme="majorEastAsia" w:hAnsi="Arial" w:cstheme="majorBidi"/>
      <w:b/>
      <w:color w:val="0F4761" w:themeColor="accent1" w:themeShade="BF"/>
      <w:sz w:val="28"/>
      <w:szCs w:val="40"/>
    </w:rPr>
  </w:style>
  <w:style w:type="character" w:customStyle="1" w:styleId="Heading2Char">
    <w:name w:val="Heading 2 Char"/>
    <w:basedOn w:val="DefaultParagraphFont"/>
    <w:link w:val="Heading2"/>
    <w:uiPriority w:val="9"/>
    <w:semiHidden/>
    <w:rsid w:val="00177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7DC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7DC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77DC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77DC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77DC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77DC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77DC7"/>
    <w:rPr>
      <w:rFonts w:asciiTheme="minorHAnsi" w:eastAsiaTheme="majorEastAsia" w:hAnsiTheme="minorHAnsi" w:cstheme="majorBidi"/>
      <w:color w:val="272727" w:themeColor="text1" w:themeTint="D8"/>
    </w:rPr>
  </w:style>
  <w:style w:type="paragraph" w:styleId="TOC1">
    <w:name w:val="toc 1"/>
    <w:basedOn w:val="Normal"/>
    <w:next w:val="Normal"/>
    <w:autoRedefine/>
    <w:uiPriority w:val="39"/>
    <w:unhideWhenUsed/>
    <w:rsid w:val="00177DC7"/>
    <w:pPr>
      <w:spacing w:after="100"/>
    </w:pPr>
  </w:style>
  <w:style w:type="paragraph" w:styleId="Header">
    <w:name w:val="header"/>
    <w:basedOn w:val="Normal"/>
    <w:link w:val="HeaderChar"/>
    <w:uiPriority w:val="99"/>
    <w:unhideWhenUsed/>
    <w:rsid w:val="00177DC7"/>
    <w:pPr>
      <w:tabs>
        <w:tab w:val="center" w:pos="4680"/>
        <w:tab w:val="right" w:pos="9360"/>
      </w:tabs>
    </w:pPr>
  </w:style>
  <w:style w:type="character" w:customStyle="1" w:styleId="HeaderChar">
    <w:name w:val="Header Char"/>
    <w:basedOn w:val="DefaultParagraphFont"/>
    <w:link w:val="Header"/>
    <w:uiPriority w:val="99"/>
    <w:rsid w:val="00177DC7"/>
  </w:style>
  <w:style w:type="paragraph" w:styleId="Footer">
    <w:name w:val="footer"/>
    <w:basedOn w:val="Normal"/>
    <w:link w:val="FooterChar"/>
    <w:uiPriority w:val="99"/>
    <w:unhideWhenUsed/>
    <w:rsid w:val="00177DC7"/>
    <w:pPr>
      <w:tabs>
        <w:tab w:val="center" w:pos="4680"/>
        <w:tab w:val="right" w:pos="9360"/>
      </w:tabs>
    </w:pPr>
  </w:style>
  <w:style w:type="character" w:customStyle="1" w:styleId="FooterChar">
    <w:name w:val="Footer Char"/>
    <w:basedOn w:val="DefaultParagraphFont"/>
    <w:link w:val="Footer"/>
    <w:uiPriority w:val="99"/>
    <w:rsid w:val="00177DC7"/>
  </w:style>
  <w:style w:type="paragraph" w:styleId="Title">
    <w:name w:val="Title"/>
    <w:basedOn w:val="Normal"/>
    <w:next w:val="Normal"/>
    <w:link w:val="TitleChar"/>
    <w:uiPriority w:val="10"/>
    <w:qFormat/>
    <w:rsid w:val="00177D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7D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7DC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7DC7"/>
    <w:rPr>
      <w:rFonts w:asciiTheme="minorHAnsi" w:eastAsiaTheme="majorEastAsia" w:hAnsiTheme="minorHAnsi" w:cstheme="majorBidi"/>
      <w:color w:val="595959" w:themeColor="text1" w:themeTint="A6"/>
      <w:spacing w:val="15"/>
      <w:sz w:val="28"/>
      <w:szCs w:val="28"/>
    </w:rPr>
  </w:style>
  <w:style w:type="character" w:styleId="Hyperlink">
    <w:name w:val="Hyperlink"/>
    <w:basedOn w:val="DefaultParagraphFont"/>
    <w:uiPriority w:val="99"/>
    <w:unhideWhenUsed/>
    <w:rsid w:val="00177DC7"/>
    <w:rPr>
      <w:color w:val="467886" w:themeColor="hyperlink"/>
      <w:u w:val="single"/>
    </w:rPr>
  </w:style>
  <w:style w:type="paragraph" w:styleId="ListParagraph">
    <w:name w:val="List Paragraph"/>
    <w:basedOn w:val="Normal"/>
    <w:uiPriority w:val="34"/>
    <w:qFormat/>
    <w:rsid w:val="00177DC7"/>
    <w:pPr>
      <w:ind w:left="720"/>
      <w:contextualSpacing/>
    </w:pPr>
  </w:style>
  <w:style w:type="paragraph" w:styleId="Quote">
    <w:name w:val="Quote"/>
    <w:basedOn w:val="Normal"/>
    <w:next w:val="Normal"/>
    <w:link w:val="QuoteChar"/>
    <w:uiPriority w:val="29"/>
    <w:qFormat/>
    <w:rsid w:val="00177D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7DC7"/>
    <w:rPr>
      <w:i/>
      <w:iCs/>
      <w:color w:val="404040" w:themeColor="text1" w:themeTint="BF"/>
    </w:rPr>
  </w:style>
  <w:style w:type="paragraph" w:styleId="IntenseQuote">
    <w:name w:val="Intense Quote"/>
    <w:basedOn w:val="Normal"/>
    <w:next w:val="Normal"/>
    <w:link w:val="IntenseQuoteChar"/>
    <w:uiPriority w:val="30"/>
    <w:qFormat/>
    <w:rsid w:val="00177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7DC7"/>
    <w:rPr>
      <w:i/>
      <w:iCs/>
      <w:color w:val="0F4761" w:themeColor="accent1" w:themeShade="BF"/>
    </w:rPr>
  </w:style>
  <w:style w:type="character" w:styleId="IntenseEmphasis">
    <w:name w:val="Intense Emphasis"/>
    <w:basedOn w:val="DefaultParagraphFont"/>
    <w:uiPriority w:val="21"/>
    <w:qFormat/>
    <w:rsid w:val="00177DC7"/>
    <w:rPr>
      <w:i/>
      <w:iCs/>
      <w:color w:val="0F4761" w:themeColor="accent1" w:themeShade="BF"/>
    </w:rPr>
  </w:style>
  <w:style w:type="character" w:styleId="IntenseReference">
    <w:name w:val="Intense Reference"/>
    <w:basedOn w:val="DefaultParagraphFont"/>
    <w:uiPriority w:val="32"/>
    <w:qFormat/>
    <w:rsid w:val="00177DC7"/>
    <w:rPr>
      <w:b/>
      <w:bCs/>
      <w:smallCaps/>
      <w:color w:val="0F4761" w:themeColor="accent1" w:themeShade="BF"/>
      <w:spacing w:val="5"/>
    </w:rPr>
  </w:style>
  <w:style w:type="paragraph" w:styleId="TOCHeading">
    <w:name w:val="TOC Heading"/>
    <w:basedOn w:val="Heading1"/>
    <w:next w:val="Normal"/>
    <w:uiPriority w:val="39"/>
    <w:unhideWhenUsed/>
    <w:qFormat/>
    <w:rsid w:val="00177DC7"/>
    <w:pPr>
      <w:spacing w:before="240" w:after="0" w:line="259" w:lineRule="auto"/>
      <w:outlineLvl w:val="9"/>
    </w:pPr>
    <w:rPr>
      <w:rFonts w:asciiTheme="majorHAnsi" w:hAnsiTheme="majorHAnsi"/>
      <w:b w:val="0"/>
      <w:kern w:val="0"/>
      <w:sz w:val="32"/>
      <w:szCs w:val="32"/>
      <w14:ligatures w14:val="none"/>
    </w:rPr>
  </w:style>
  <w:style w:type="character" w:styleId="UnresolvedMention">
    <w:name w:val="Unresolved Mention"/>
    <w:basedOn w:val="DefaultParagraphFont"/>
    <w:uiPriority w:val="99"/>
    <w:semiHidden/>
    <w:unhideWhenUsed/>
    <w:rsid w:val="00154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7944">
      <w:bodyDiv w:val="1"/>
      <w:marLeft w:val="0"/>
      <w:marRight w:val="0"/>
      <w:marTop w:val="0"/>
      <w:marBottom w:val="0"/>
      <w:divBdr>
        <w:top w:val="none" w:sz="0" w:space="0" w:color="auto"/>
        <w:left w:val="none" w:sz="0" w:space="0" w:color="auto"/>
        <w:bottom w:val="none" w:sz="0" w:space="0" w:color="auto"/>
        <w:right w:val="none" w:sz="0" w:space="0" w:color="auto"/>
      </w:divBdr>
    </w:div>
    <w:div w:id="50926566">
      <w:bodyDiv w:val="1"/>
      <w:marLeft w:val="0"/>
      <w:marRight w:val="0"/>
      <w:marTop w:val="0"/>
      <w:marBottom w:val="0"/>
      <w:divBdr>
        <w:top w:val="none" w:sz="0" w:space="0" w:color="auto"/>
        <w:left w:val="none" w:sz="0" w:space="0" w:color="auto"/>
        <w:bottom w:val="none" w:sz="0" w:space="0" w:color="auto"/>
        <w:right w:val="none" w:sz="0" w:space="0" w:color="auto"/>
      </w:divBdr>
      <w:divsChild>
        <w:div w:id="1096442313">
          <w:marLeft w:val="-720"/>
          <w:marRight w:val="0"/>
          <w:marTop w:val="0"/>
          <w:marBottom w:val="0"/>
          <w:divBdr>
            <w:top w:val="none" w:sz="0" w:space="0" w:color="auto"/>
            <w:left w:val="none" w:sz="0" w:space="0" w:color="auto"/>
            <w:bottom w:val="none" w:sz="0" w:space="0" w:color="auto"/>
            <w:right w:val="none" w:sz="0" w:space="0" w:color="auto"/>
          </w:divBdr>
        </w:div>
      </w:divsChild>
    </w:div>
    <w:div w:id="72437284">
      <w:bodyDiv w:val="1"/>
      <w:marLeft w:val="0"/>
      <w:marRight w:val="0"/>
      <w:marTop w:val="0"/>
      <w:marBottom w:val="0"/>
      <w:divBdr>
        <w:top w:val="none" w:sz="0" w:space="0" w:color="auto"/>
        <w:left w:val="none" w:sz="0" w:space="0" w:color="auto"/>
        <w:bottom w:val="none" w:sz="0" w:space="0" w:color="auto"/>
        <w:right w:val="none" w:sz="0" w:space="0" w:color="auto"/>
      </w:divBdr>
    </w:div>
    <w:div w:id="114981478">
      <w:bodyDiv w:val="1"/>
      <w:marLeft w:val="0"/>
      <w:marRight w:val="0"/>
      <w:marTop w:val="0"/>
      <w:marBottom w:val="0"/>
      <w:divBdr>
        <w:top w:val="none" w:sz="0" w:space="0" w:color="auto"/>
        <w:left w:val="none" w:sz="0" w:space="0" w:color="auto"/>
        <w:bottom w:val="none" w:sz="0" w:space="0" w:color="auto"/>
        <w:right w:val="none" w:sz="0" w:space="0" w:color="auto"/>
      </w:divBdr>
    </w:div>
    <w:div w:id="145585329">
      <w:bodyDiv w:val="1"/>
      <w:marLeft w:val="0"/>
      <w:marRight w:val="0"/>
      <w:marTop w:val="0"/>
      <w:marBottom w:val="0"/>
      <w:divBdr>
        <w:top w:val="none" w:sz="0" w:space="0" w:color="auto"/>
        <w:left w:val="none" w:sz="0" w:space="0" w:color="auto"/>
        <w:bottom w:val="none" w:sz="0" w:space="0" w:color="auto"/>
        <w:right w:val="none" w:sz="0" w:space="0" w:color="auto"/>
      </w:divBdr>
      <w:divsChild>
        <w:div w:id="1085345299">
          <w:marLeft w:val="-720"/>
          <w:marRight w:val="0"/>
          <w:marTop w:val="0"/>
          <w:marBottom w:val="0"/>
          <w:divBdr>
            <w:top w:val="none" w:sz="0" w:space="0" w:color="auto"/>
            <w:left w:val="none" w:sz="0" w:space="0" w:color="auto"/>
            <w:bottom w:val="none" w:sz="0" w:space="0" w:color="auto"/>
            <w:right w:val="none" w:sz="0" w:space="0" w:color="auto"/>
          </w:divBdr>
        </w:div>
      </w:divsChild>
    </w:div>
    <w:div w:id="195853206">
      <w:bodyDiv w:val="1"/>
      <w:marLeft w:val="0"/>
      <w:marRight w:val="0"/>
      <w:marTop w:val="0"/>
      <w:marBottom w:val="0"/>
      <w:divBdr>
        <w:top w:val="none" w:sz="0" w:space="0" w:color="auto"/>
        <w:left w:val="none" w:sz="0" w:space="0" w:color="auto"/>
        <w:bottom w:val="none" w:sz="0" w:space="0" w:color="auto"/>
        <w:right w:val="none" w:sz="0" w:space="0" w:color="auto"/>
      </w:divBdr>
      <w:divsChild>
        <w:div w:id="1606115789">
          <w:marLeft w:val="-720"/>
          <w:marRight w:val="0"/>
          <w:marTop w:val="0"/>
          <w:marBottom w:val="0"/>
          <w:divBdr>
            <w:top w:val="none" w:sz="0" w:space="0" w:color="auto"/>
            <w:left w:val="none" w:sz="0" w:space="0" w:color="auto"/>
            <w:bottom w:val="none" w:sz="0" w:space="0" w:color="auto"/>
            <w:right w:val="none" w:sz="0" w:space="0" w:color="auto"/>
          </w:divBdr>
        </w:div>
      </w:divsChild>
    </w:div>
    <w:div w:id="217009507">
      <w:bodyDiv w:val="1"/>
      <w:marLeft w:val="0"/>
      <w:marRight w:val="0"/>
      <w:marTop w:val="0"/>
      <w:marBottom w:val="0"/>
      <w:divBdr>
        <w:top w:val="none" w:sz="0" w:space="0" w:color="auto"/>
        <w:left w:val="none" w:sz="0" w:space="0" w:color="auto"/>
        <w:bottom w:val="none" w:sz="0" w:space="0" w:color="auto"/>
        <w:right w:val="none" w:sz="0" w:space="0" w:color="auto"/>
      </w:divBdr>
      <w:divsChild>
        <w:div w:id="522475189">
          <w:marLeft w:val="-720"/>
          <w:marRight w:val="0"/>
          <w:marTop w:val="0"/>
          <w:marBottom w:val="0"/>
          <w:divBdr>
            <w:top w:val="none" w:sz="0" w:space="0" w:color="auto"/>
            <w:left w:val="none" w:sz="0" w:space="0" w:color="auto"/>
            <w:bottom w:val="none" w:sz="0" w:space="0" w:color="auto"/>
            <w:right w:val="none" w:sz="0" w:space="0" w:color="auto"/>
          </w:divBdr>
        </w:div>
      </w:divsChild>
    </w:div>
    <w:div w:id="234821226">
      <w:bodyDiv w:val="1"/>
      <w:marLeft w:val="0"/>
      <w:marRight w:val="0"/>
      <w:marTop w:val="0"/>
      <w:marBottom w:val="0"/>
      <w:divBdr>
        <w:top w:val="none" w:sz="0" w:space="0" w:color="auto"/>
        <w:left w:val="none" w:sz="0" w:space="0" w:color="auto"/>
        <w:bottom w:val="none" w:sz="0" w:space="0" w:color="auto"/>
        <w:right w:val="none" w:sz="0" w:space="0" w:color="auto"/>
      </w:divBdr>
    </w:div>
    <w:div w:id="289360175">
      <w:bodyDiv w:val="1"/>
      <w:marLeft w:val="0"/>
      <w:marRight w:val="0"/>
      <w:marTop w:val="0"/>
      <w:marBottom w:val="0"/>
      <w:divBdr>
        <w:top w:val="none" w:sz="0" w:space="0" w:color="auto"/>
        <w:left w:val="none" w:sz="0" w:space="0" w:color="auto"/>
        <w:bottom w:val="none" w:sz="0" w:space="0" w:color="auto"/>
        <w:right w:val="none" w:sz="0" w:space="0" w:color="auto"/>
      </w:divBdr>
      <w:divsChild>
        <w:div w:id="930090516">
          <w:marLeft w:val="-720"/>
          <w:marRight w:val="0"/>
          <w:marTop w:val="0"/>
          <w:marBottom w:val="0"/>
          <w:divBdr>
            <w:top w:val="none" w:sz="0" w:space="0" w:color="auto"/>
            <w:left w:val="none" w:sz="0" w:space="0" w:color="auto"/>
            <w:bottom w:val="none" w:sz="0" w:space="0" w:color="auto"/>
            <w:right w:val="none" w:sz="0" w:space="0" w:color="auto"/>
          </w:divBdr>
        </w:div>
      </w:divsChild>
    </w:div>
    <w:div w:id="293339684">
      <w:bodyDiv w:val="1"/>
      <w:marLeft w:val="0"/>
      <w:marRight w:val="0"/>
      <w:marTop w:val="0"/>
      <w:marBottom w:val="0"/>
      <w:divBdr>
        <w:top w:val="none" w:sz="0" w:space="0" w:color="auto"/>
        <w:left w:val="none" w:sz="0" w:space="0" w:color="auto"/>
        <w:bottom w:val="none" w:sz="0" w:space="0" w:color="auto"/>
        <w:right w:val="none" w:sz="0" w:space="0" w:color="auto"/>
      </w:divBdr>
    </w:div>
    <w:div w:id="408036653">
      <w:bodyDiv w:val="1"/>
      <w:marLeft w:val="0"/>
      <w:marRight w:val="0"/>
      <w:marTop w:val="0"/>
      <w:marBottom w:val="0"/>
      <w:divBdr>
        <w:top w:val="none" w:sz="0" w:space="0" w:color="auto"/>
        <w:left w:val="none" w:sz="0" w:space="0" w:color="auto"/>
        <w:bottom w:val="none" w:sz="0" w:space="0" w:color="auto"/>
        <w:right w:val="none" w:sz="0" w:space="0" w:color="auto"/>
      </w:divBdr>
      <w:divsChild>
        <w:div w:id="418872092">
          <w:marLeft w:val="-720"/>
          <w:marRight w:val="0"/>
          <w:marTop w:val="0"/>
          <w:marBottom w:val="0"/>
          <w:divBdr>
            <w:top w:val="none" w:sz="0" w:space="0" w:color="auto"/>
            <w:left w:val="none" w:sz="0" w:space="0" w:color="auto"/>
            <w:bottom w:val="none" w:sz="0" w:space="0" w:color="auto"/>
            <w:right w:val="none" w:sz="0" w:space="0" w:color="auto"/>
          </w:divBdr>
        </w:div>
      </w:divsChild>
    </w:div>
    <w:div w:id="428738672">
      <w:bodyDiv w:val="1"/>
      <w:marLeft w:val="0"/>
      <w:marRight w:val="0"/>
      <w:marTop w:val="0"/>
      <w:marBottom w:val="0"/>
      <w:divBdr>
        <w:top w:val="none" w:sz="0" w:space="0" w:color="auto"/>
        <w:left w:val="none" w:sz="0" w:space="0" w:color="auto"/>
        <w:bottom w:val="none" w:sz="0" w:space="0" w:color="auto"/>
        <w:right w:val="none" w:sz="0" w:space="0" w:color="auto"/>
      </w:divBdr>
    </w:div>
    <w:div w:id="444033777">
      <w:bodyDiv w:val="1"/>
      <w:marLeft w:val="0"/>
      <w:marRight w:val="0"/>
      <w:marTop w:val="0"/>
      <w:marBottom w:val="0"/>
      <w:divBdr>
        <w:top w:val="none" w:sz="0" w:space="0" w:color="auto"/>
        <w:left w:val="none" w:sz="0" w:space="0" w:color="auto"/>
        <w:bottom w:val="none" w:sz="0" w:space="0" w:color="auto"/>
        <w:right w:val="none" w:sz="0" w:space="0" w:color="auto"/>
      </w:divBdr>
    </w:div>
    <w:div w:id="485128850">
      <w:bodyDiv w:val="1"/>
      <w:marLeft w:val="0"/>
      <w:marRight w:val="0"/>
      <w:marTop w:val="0"/>
      <w:marBottom w:val="0"/>
      <w:divBdr>
        <w:top w:val="none" w:sz="0" w:space="0" w:color="auto"/>
        <w:left w:val="none" w:sz="0" w:space="0" w:color="auto"/>
        <w:bottom w:val="none" w:sz="0" w:space="0" w:color="auto"/>
        <w:right w:val="none" w:sz="0" w:space="0" w:color="auto"/>
      </w:divBdr>
      <w:divsChild>
        <w:div w:id="790125902">
          <w:marLeft w:val="-720"/>
          <w:marRight w:val="0"/>
          <w:marTop w:val="0"/>
          <w:marBottom w:val="0"/>
          <w:divBdr>
            <w:top w:val="none" w:sz="0" w:space="0" w:color="auto"/>
            <w:left w:val="none" w:sz="0" w:space="0" w:color="auto"/>
            <w:bottom w:val="none" w:sz="0" w:space="0" w:color="auto"/>
            <w:right w:val="none" w:sz="0" w:space="0" w:color="auto"/>
          </w:divBdr>
        </w:div>
      </w:divsChild>
    </w:div>
    <w:div w:id="550001711">
      <w:bodyDiv w:val="1"/>
      <w:marLeft w:val="0"/>
      <w:marRight w:val="0"/>
      <w:marTop w:val="0"/>
      <w:marBottom w:val="0"/>
      <w:divBdr>
        <w:top w:val="none" w:sz="0" w:space="0" w:color="auto"/>
        <w:left w:val="none" w:sz="0" w:space="0" w:color="auto"/>
        <w:bottom w:val="none" w:sz="0" w:space="0" w:color="auto"/>
        <w:right w:val="none" w:sz="0" w:space="0" w:color="auto"/>
      </w:divBdr>
    </w:div>
    <w:div w:id="709113714">
      <w:bodyDiv w:val="1"/>
      <w:marLeft w:val="0"/>
      <w:marRight w:val="0"/>
      <w:marTop w:val="0"/>
      <w:marBottom w:val="0"/>
      <w:divBdr>
        <w:top w:val="none" w:sz="0" w:space="0" w:color="auto"/>
        <w:left w:val="none" w:sz="0" w:space="0" w:color="auto"/>
        <w:bottom w:val="none" w:sz="0" w:space="0" w:color="auto"/>
        <w:right w:val="none" w:sz="0" w:space="0" w:color="auto"/>
      </w:divBdr>
      <w:divsChild>
        <w:div w:id="62073987">
          <w:marLeft w:val="-720"/>
          <w:marRight w:val="0"/>
          <w:marTop w:val="0"/>
          <w:marBottom w:val="0"/>
          <w:divBdr>
            <w:top w:val="none" w:sz="0" w:space="0" w:color="auto"/>
            <w:left w:val="none" w:sz="0" w:space="0" w:color="auto"/>
            <w:bottom w:val="none" w:sz="0" w:space="0" w:color="auto"/>
            <w:right w:val="none" w:sz="0" w:space="0" w:color="auto"/>
          </w:divBdr>
        </w:div>
      </w:divsChild>
    </w:div>
    <w:div w:id="719280080">
      <w:bodyDiv w:val="1"/>
      <w:marLeft w:val="0"/>
      <w:marRight w:val="0"/>
      <w:marTop w:val="0"/>
      <w:marBottom w:val="0"/>
      <w:divBdr>
        <w:top w:val="none" w:sz="0" w:space="0" w:color="auto"/>
        <w:left w:val="none" w:sz="0" w:space="0" w:color="auto"/>
        <w:bottom w:val="none" w:sz="0" w:space="0" w:color="auto"/>
        <w:right w:val="none" w:sz="0" w:space="0" w:color="auto"/>
      </w:divBdr>
      <w:divsChild>
        <w:div w:id="995690494">
          <w:marLeft w:val="-720"/>
          <w:marRight w:val="0"/>
          <w:marTop w:val="0"/>
          <w:marBottom w:val="0"/>
          <w:divBdr>
            <w:top w:val="none" w:sz="0" w:space="0" w:color="auto"/>
            <w:left w:val="none" w:sz="0" w:space="0" w:color="auto"/>
            <w:bottom w:val="none" w:sz="0" w:space="0" w:color="auto"/>
            <w:right w:val="none" w:sz="0" w:space="0" w:color="auto"/>
          </w:divBdr>
        </w:div>
      </w:divsChild>
    </w:div>
    <w:div w:id="722363780">
      <w:bodyDiv w:val="1"/>
      <w:marLeft w:val="0"/>
      <w:marRight w:val="0"/>
      <w:marTop w:val="0"/>
      <w:marBottom w:val="0"/>
      <w:divBdr>
        <w:top w:val="none" w:sz="0" w:space="0" w:color="auto"/>
        <w:left w:val="none" w:sz="0" w:space="0" w:color="auto"/>
        <w:bottom w:val="none" w:sz="0" w:space="0" w:color="auto"/>
        <w:right w:val="none" w:sz="0" w:space="0" w:color="auto"/>
      </w:divBdr>
    </w:div>
    <w:div w:id="740757450">
      <w:bodyDiv w:val="1"/>
      <w:marLeft w:val="0"/>
      <w:marRight w:val="0"/>
      <w:marTop w:val="0"/>
      <w:marBottom w:val="0"/>
      <w:divBdr>
        <w:top w:val="none" w:sz="0" w:space="0" w:color="auto"/>
        <w:left w:val="none" w:sz="0" w:space="0" w:color="auto"/>
        <w:bottom w:val="none" w:sz="0" w:space="0" w:color="auto"/>
        <w:right w:val="none" w:sz="0" w:space="0" w:color="auto"/>
      </w:divBdr>
      <w:divsChild>
        <w:div w:id="2031058060">
          <w:marLeft w:val="-720"/>
          <w:marRight w:val="0"/>
          <w:marTop w:val="0"/>
          <w:marBottom w:val="0"/>
          <w:divBdr>
            <w:top w:val="none" w:sz="0" w:space="0" w:color="auto"/>
            <w:left w:val="none" w:sz="0" w:space="0" w:color="auto"/>
            <w:bottom w:val="none" w:sz="0" w:space="0" w:color="auto"/>
            <w:right w:val="none" w:sz="0" w:space="0" w:color="auto"/>
          </w:divBdr>
        </w:div>
      </w:divsChild>
    </w:div>
    <w:div w:id="767116999">
      <w:bodyDiv w:val="1"/>
      <w:marLeft w:val="0"/>
      <w:marRight w:val="0"/>
      <w:marTop w:val="0"/>
      <w:marBottom w:val="0"/>
      <w:divBdr>
        <w:top w:val="none" w:sz="0" w:space="0" w:color="auto"/>
        <w:left w:val="none" w:sz="0" w:space="0" w:color="auto"/>
        <w:bottom w:val="none" w:sz="0" w:space="0" w:color="auto"/>
        <w:right w:val="none" w:sz="0" w:space="0" w:color="auto"/>
      </w:divBdr>
    </w:div>
    <w:div w:id="770735720">
      <w:bodyDiv w:val="1"/>
      <w:marLeft w:val="0"/>
      <w:marRight w:val="0"/>
      <w:marTop w:val="0"/>
      <w:marBottom w:val="0"/>
      <w:divBdr>
        <w:top w:val="none" w:sz="0" w:space="0" w:color="auto"/>
        <w:left w:val="none" w:sz="0" w:space="0" w:color="auto"/>
        <w:bottom w:val="none" w:sz="0" w:space="0" w:color="auto"/>
        <w:right w:val="none" w:sz="0" w:space="0" w:color="auto"/>
      </w:divBdr>
    </w:div>
    <w:div w:id="844169835">
      <w:bodyDiv w:val="1"/>
      <w:marLeft w:val="0"/>
      <w:marRight w:val="0"/>
      <w:marTop w:val="0"/>
      <w:marBottom w:val="0"/>
      <w:divBdr>
        <w:top w:val="none" w:sz="0" w:space="0" w:color="auto"/>
        <w:left w:val="none" w:sz="0" w:space="0" w:color="auto"/>
        <w:bottom w:val="none" w:sz="0" w:space="0" w:color="auto"/>
        <w:right w:val="none" w:sz="0" w:space="0" w:color="auto"/>
      </w:divBdr>
    </w:div>
    <w:div w:id="880241017">
      <w:bodyDiv w:val="1"/>
      <w:marLeft w:val="0"/>
      <w:marRight w:val="0"/>
      <w:marTop w:val="0"/>
      <w:marBottom w:val="0"/>
      <w:divBdr>
        <w:top w:val="none" w:sz="0" w:space="0" w:color="auto"/>
        <w:left w:val="none" w:sz="0" w:space="0" w:color="auto"/>
        <w:bottom w:val="none" w:sz="0" w:space="0" w:color="auto"/>
        <w:right w:val="none" w:sz="0" w:space="0" w:color="auto"/>
      </w:divBdr>
    </w:div>
    <w:div w:id="913707531">
      <w:bodyDiv w:val="1"/>
      <w:marLeft w:val="0"/>
      <w:marRight w:val="0"/>
      <w:marTop w:val="0"/>
      <w:marBottom w:val="0"/>
      <w:divBdr>
        <w:top w:val="none" w:sz="0" w:space="0" w:color="auto"/>
        <w:left w:val="none" w:sz="0" w:space="0" w:color="auto"/>
        <w:bottom w:val="none" w:sz="0" w:space="0" w:color="auto"/>
        <w:right w:val="none" w:sz="0" w:space="0" w:color="auto"/>
      </w:divBdr>
    </w:div>
    <w:div w:id="964506923">
      <w:bodyDiv w:val="1"/>
      <w:marLeft w:val="0"/>
      <w:marRight w:val="0"/>
      <w:marTop w:val="0"/>
      <w:marBottom w:val="0"/>
      <w:divBdr>
        <w:top w:val="none" w:sz="0" w:space="0" w:color="auto"/>
        <w:left w:val="none" w:sz="0" w:space="0" w:color="auto"/>
        <w:bottom w:val="none" w:sz="0" w:space="0" w:color="auto"/>
        <w:right w:val="none" w:sz="0" w:space="0" w:color="auto"/>
      </w:divBdr>
      <w:divsChild>
        <w:div w:id="19088317">
          <w:marLeft w:val="-720"/>
          <w:marRight w:val="0"/>
          <w:marTop w:val="0"/>
          <w:marBottom w:val="0"/>
          <w:divBdr>
            <w:top w:val="none" w:sz="0" w:space="0" w:color="auto"/>
            <w:left w:val="none" w:sz="0" w:space="0" w:color="auto"/>
            <w:bottom w:val="none" w:sz="0" w:space="0" w:color="auto"/>
            <w:right w:val="none" w:sz="0" w:space="0" w:color="auto"/>
          </w:divBdr>
        </w:div>
      </w:divsChild>
    </w:div>
    <w:div w:id="1047804141">
      <w:bodyDiv w:val="1"/>
      <w:marLeft w:val="0"/>
      <w:marRight w:val="0"/>
      <w:marTop w:val="0"/>
      <w:marBottom w:val="0"/>
      <w:divBdr>
        <w:top w:val="none" w:sz="0" w:space="0" w:color="auto"/>
        <w:left w:val="none" w:sz="0" w:space="0" w:color="auto"/>
        <w:bottom w:val="none" w:sz="0" w:space="0" w:color="auto"/>
        <w:right w:val="none" w:sz="0" w:space="0" w:color="auto"/>
      </w:divBdr>
    </w:div>
    <w:div w:id="1071848365">
      <w:bodyDiv w:val="1"/>
      <w:marLeft w:val="0"/>
      <w:marRight w:val="0"/>
      <w:marTop w:val="0"/>
      <w:marBottom w:val="0"/>
      <w:divBdr>
        <w:top w:val="none" w:sz="0" w:space="0" w:color="auto"/>
        <w:left w:val="none" w:sz="0" w:space="0" w:color="auto"/>
        <w:bottom w:val="none" w:sz="0" w:space="0" w:color="auto"/>
        <w:right w:val="none" w:sz="0" w:space="0" w:color="auto"/>
      </w:divBdr>
      <w:divsChild>
        <w:div w:id="1795321158">
          <w:marLeft w:val="-720"/>
          <w:marRight w:val="0"/>
          <w:marTop w:val="0"/>
          <w:marBottom w:val="0"/>
          <w:divBdr>
            <w:top w:val="none" w:sz="0" w:space="0" w:color="auto"/>
            <w:left w:val="none" w:sz="0" w:space="0" w:color="auto"/>
            <w:bottom w:val="none" w:sz="0" w:space="0" w:color="auto"/>
            <w:right w:val="none" w:sz="0" w:space="0" w:color="auto"/>
          </w:divBdr>
        </w:div>
      </w:divsChild>
    </w:div>
    <w:div w:id="1134060247">
      <w:bodyDiv w:val="1"/>
      <w:marLeft w:val="0"/>
      <w:marRight w:val="0"/>
      <w:marTop w:val="0"/>
      <w:marBottom w:val="0"/>
      <w:divBdr>
        <w:top w:val="none" w:sz="0" w:space="0" w:color="auto"/>
        <w:left w:val="none" w:sz="0" w:space="0" w:color="auto"/>
        <w:bottom w:val="none" w:sz="0" w:space="0" w:color="auto"/>
        <w:right w:val="none" w:sz="0" w:space="0" w:color="auto"/>
      </w:divBdr>
      <w:divsChild>
        <w:div w:id="903106785">
          <w:marLeft w:val="0"/>
          <w:marRight w:val="0"/>
          <w:marTop w:val="0"/>
          <w:marBottom w:val="0"/>
          <w:divBdr>
            <w:top w:val="none" w:sz="0" w:space="0" w:color="auto"/>
            <w:left w:val="none" w:sz="0" w:space="0" w:color="auto"/>
            <w:bottom w:val="none" w:sz="0" w:space="0" w:color="auto"/>
            <w:right w:val="none" w:sz="0" w:space="0" w:color="auto"/>
          </w:divBdr>
          <w:divsChild>
            <w:div w:id="814377279">
              <w:marLeft w:val="0"/>
              <w:marRight w:val="0"/>
              <w:marTop w:val="0"/>
              <w:marBottom w:val="0"/>
              <w:divBdr>
                <w:top w:val="none" w:sz="0" w:space="0" w:color="auto"/>
                <w:left w:val="none" w:sz="0" w:space="0" w:color="auto"/>
                <w:bottom w:val="none" w:sz="0" w:space="0" w:color="auto"/>
                <w:right w:val="none" w:sz="0" w:space="0" w:color="auto"/>
              </w:divBdr>
              <w:divsChild>
                <w:div w:id="945236482">
                  <w:marLeft w:val="0"/>
                  <w:marRight w:val="0"/>
                  <w:marTop w:val="0"/>
                  <w:marBottom w:val="0"/>
                  <w:divBdr>
                    <w:top w:val="none" w:sz="0" w:space="0" w:color="auto"/>
                    <w:left w:val="none" w:sz="0" w:space="0" w:color="auto"/>
                    <w:bottom w:val="none" w:sz="0" w:space="0" w:color="auto"/>
                    <w:right w:val="none" w:sz="0" w:space="0" w:color="auto"/>
                  </w:divBdr>
                  <w:divsChild>
                    <w:div w:id="1511220386">
                      <w:marLeft w:val="0"/>
                      <w:marRight w:val="0"/>
                      <w:marTop w:val="0"/>
                      <w:marBottom w:val="0"/>
                      <w:divBdr>
                        <w:top w:val="none" w:sz="0" w:space="0" w:color="auto"/>
                        <w:left w:val="none" w:sz="0" w:space="0" w:color="auto"/>
                        <w:bottom w:val="none" w:sz="0" w:space="0" w:color="auto"/>
                        <w:right w:val="none" w:sz="0" w:space="0" w:color="auto"/>
                      </w:divBdr>
                      <w:divsChild>
                        <w:div w:id="885289851">
                          <w:marLeft w:val="0"/>
                          <w:marRight w:val="0"/>
                          <w:marTop w:val="0"/>
                          <w:marBottom w:val="0"/>
                          <w:divBdr>
                            <w:top w:val="none" w:sz="0" w:space="0" w:color="auto"/>
                            <w:left w:val="none" w:sz="0" w:space="0" w:color="auto"/>
                            <w:bottom w:val="none" w:sz="0" w:space="0" w:color="auto"/>
                            <w:right w:val="none" w:sz="0" w:space="0" w:color="auto"/>
                          </w:divBdr>
                          <w:divsChild>
                            <w:div w:id="1479570428">
                              <w:marLeft w:val="0"/>
                              <w:marRight w:val="0"/>
                              <w:marTop w:val="0"/>
                              <w:marBottom w:val="0"/>
                              <w:divBdr>
                                <w:top w:val="none" w:sz="0" w:space="0" w:color="auto"/>
                                <w:left w:val="none" w:sz="0" w:space="0" w:color="auto"/>
                                <w:bottom w:val="none" w:sz="0" w:space="0" w:color="auto"/>
                                <w:right w:val="none" w:sz="0" w:space="0" w:color="auto"/>
                              </w:divBdr>
                              <w:divsChild>
                                <w:div w:id="259265247">
                                  <w:marLeft w:val="0"/>
                                  <w:marRight w:val="0"/>
                                  <w:marTop w:val="0"/>
                                  <w:marBottom w:val="0"/>
                                  <w:divBdr>
                                    <w:top w:val="none" w:sz="0" w:space="0" w:color="auto"/>
                                    <w:left w:val="none" w:sz="0" w:space="0" w:color="auto"/>
                                    <w:bottom w:val="none" w:sz="0" w:space="0" w:color="auto"/>
                                    <w:right w:val="none" w:sz="0" w:space="0" w:color="auto"/>
                                  </w:divBdr>
                                </w:div>
                                <w:div w:id="890773495">
                                  <w:marLeft w:val="0"/>
                                  <w:marRight w:val="0"/>
                                  <w:marTop w:val="0"/>
                                  <w:marBottom w:val="0"/>
                                  <w:divBdr>
                                    <w:top w:val="none" w:sz="0" w:space="0" w:color="auto"/>
                                    <w:left w:val="none" w:sz="0" w:space="0" w:color="auto"/>
                                    <w:bottom w:val="none" w:sz="0" w:space="0" w:color="auto"/>
                                    <w:right w:val="none" w:sz="0" w:space="0" w:color="auto"/>
                                  </w:divBdr>
                                  <w:divsChild>
                                    <w:div w:id="2015380441">
                                      <w:marLeft w:val="0"/>
                                      <w:marRight w:val="0"/>
                                      <w:marTop w:val="0"/>
                                      <w:marBottom w:val="0"/>
                                      <w:divBdr>
                                        <w:top w:val="none" w:sz="0" w:space="0" w:color="auto"/>
                                        <w:left w:val="none" w:sz="0" w:space="0" w:color="auto"/>
                                        <w:bottom w:val="none" w:sz="0" w:space="0" w:color="auto"/>
                                        <w:right w:val="none" w:sz="0" w:space="0" w:color="auto"/>
                                      </w:divBdr>
                                    </w:div>
                                    <w:div w:id="109596008">
                                      <w:marLeft w:val="0"/>
                                      <w:marRight w:val="0"/>
                                      <w:marTop w:val="0"/>
                                      <w:marBottom w:val="0"/>
                                      <w:divBdr>
                                        <w:top w:val="none" w:sz="0" w:space="0" w:color="auto"/>
                                        <w:left w:val="none" w:sz="0" w:space="0" w:color="auto"/>
                                        <w:bottom w:val="none" w:sz="0" w:space="0" w:color="auto"/>
                                        <w:right w:val="none" w:sz="0" w:space="0" w:color="auto"/>
                                      </w:divBdr>
                                      <w:divsChild>
                                        <w:div w:id="2062904154">
                                          <w:marLeft w:val="0"/>
                                          <w:marRight w:val="0"/>
                                          <w:marTop w:val="0"/>
                                          <w:marBottom w:val="0"/>
                                          <w:divBdr>
                                            <w:top w:val="none" w:sz="0" w:space="0" w:color="auto"/>
                                            <w:left w:val="none" w:sz="0" w:space="0" w:color="auto"/>
                                            <w:bottom w:val="none" w:sz="0" w:space="0" w:color="auto"/>
                                            <w:right w:val="none" w:sz="0" w:space="0" w:color="auto"/>
                                          </w:divBdr>
                                          <w:divsChild>
                                            <w:div w:id="1319111554">
                                              <w:marLeft w:val="0"/>
                                              <w:marRight w:val="0"/>
                                              <w:marTop w:val="0"/>
                                              <w:marBottom w:val="0"/>
                                              <w:divBdr>
                                                <w:top w:val="none" w:sz="0" w:space="0" w:color="auto"/>
                                                <w:left w:val="none" w:sz="0" w:space="0" w:color="auto"/>
                                                <w:bottom w:val="none" w:sz="0" w:space="0" w:color="auto"/>
                                                <w:right w:val="none" w:sz="0" w:space="0" w:color="auto"/>
                                              </w:divBdr>
                                              <w:divsChild>
                                                <w:div w:id="603878180">
                                                  <w:marLeft w:val="0"/>
                                                  <w:marRight w:val="0"/>
                                                  <w:marTop w:val="0"/>
                                                  <w:marBottom w:val="0"/>
                                                  <w:divBdr>
                                                    <w:top w:val="none" w:sz="0" w:space="0" w:color="auto"/>
                                                    <w:left w:val="none" w:sz="0" w:space="0" w:color="auto"/>
                                                    <w:bottom w:val="none" w:sz="0" w:space="0" w:color="auto"/>
                                                    <w:right w:val="none" w:sz="0" w:space="0" w:color="auto"/>
                                                  </w:divBdr>
                                                  <w:divsChild>
                                                    <w:div w:id="255408777">
                                                      <w:marLeft w:val="0"/>
                                                      <w:marRight w:val="0"/>
                                                      <w:marTop w:val="0"/>
                                                      <w:marBottom w:val="0"/>
                                                      <w:divBdr>
                                                        <w:top w:val="none" w:sz="0" w:space="0" w:color="auto"/>
                                                        <w:left w:val="none" w:sz="0" w:space="0" w:color="auto"/>
                                                        <w:bottom w:val="none" w:sz="0" w:space="0" w:color="auto"/>
                                                        <w:right w:val="none" w:sz="0" w:space="0" w:color="auto"/>
                                                      </w:divBdr>
                                                      <w:divsChild>
                                                        <w:div w:id="104230066">
                                                          <w:marLeft w:val="0"/>
                                                          <w:marRight w:val="0"/>
                                                          <w:marTop w:val="0"/>
                                                          <w:marBottom w:val="0"/>
                                                          <w:divBdr>
                                                            <w:top w:val="none" w:sz="0" w:space="0" w:color="auto"/>
                                                            <w:left w:val="none" w:sz="0" w:space="0" w:color="auto"/>
                                                            <w:bottom w:val="none" w:sz="0" w:space="0" w:color="auto"/>
                                                            <w:right w:val="none" w:sz="0" w:space="0" w:color="auto"/>
                                                          </w:divBdr>
                                                          <w:divsChild>
                                                            <w:div w:id="1715234064">
                                                              <w:marLeft w:val="0"/>
                                                              <w:marRight w:val="0"/>
                                                              <w:marTop w:val="0"/>
                                                              <w:marBottom w:val="0"/>
                                                              <w:divBdr>
                                                                <w:top w:val="none" w:sz="0" w:space="0" w:color="auto"/>
                                                                <w:left w:val="none" w:sz="0" w:space="0" w:color="auto"/>
                                                                <w:bottom w:val="none" w:sz="0" w:space="0" w:color="auto"/>
                                                                <w:right w:val="none" w:sz="0" w:space="0" w:color="auto"/>
                                                              </w:divBdr>
                                                              <w:divsChild>
                                                                <w:div w:id="434909267">
                                                                  <w:marLeft w:val="0"/>
                                                                  <w:marRight w:val="0"/>
                                                                  <w:marTop w:val="0"/>
                                                                  <w:marBottom w:val="0"/>
                                                                  <w:divBdr>
                                                                    <w:top w:val="none" w:sz="0" w:space="0" w:color="auto"/>
                                                                    <w:left w:val="none" w:sz="0" w:space="0" w:color="auto"/>
                                                                    <w:bottom w:val="none" w:sz="0" w:space="0" w:color="auto"/>
                                                                    <w:right w:val="none" w:sz="0" w:space="0" w:color="auto"/>
                                                                  </w:divBdr>
                                                                  <w:divsChild>
                                                                    <w:div w:id="5806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831681">
                                                              <w:marLeft w:val="0"/>
                                                              <w:marRight w:val="0"/>
                                                              <w:marTop w:val="0"/>
                                                              <w:marBottom w:val="0"/>
                                                              <w:divBdr>
                                                                <w:top w:val="none" w:sz="0" w:space="0" w:color="auto"/>
                                                                <w:left w:val="none" w:sz="0" w:space="0" w:color="auto"/>
                                                                <w:bottom w:val="none" w:sz="0" w:space="0" w:color="auto"/>
                                                                <w:right w:val="none" w:sz="0" w:space="0" w:color="auto"/>
                                                              </w:divBdr>
                                                              <w:divsChild>
                                                                <w:div w:id="1713655882">
                                                                  <w:marLeft w:val="0"/>
                                                                  <w:marRight w:val="0"/>
                                                                  <w:marTop w:val="0"/>
                                                                  <w:marBottom w:val="0"/>
                                                                  <w:divBdr>
                                                                    <w:top w:val="none" w:sz="0" w:space="0" w:color="auto"/>
                                                                    <w:left w:val="none" w:sz="0" w:space="0" w:color="auto"/>
                                                                    <w:bottom w:val="none" w:sz="0" w:space="0" w:color="auto"/>
                                                                    <w:right w:val="none" w:sz="0" w:space="0" w:color="auto"/>
                                                                  </w:divBdr>
                                                                  <w:divsChild>
                                                                    <w:div w:id="127536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229842">
                                                  <w:marLeft w:val="0"/>
                                                  <w:marRight w:val="0"/>
                                                  <w:marTop w:val="0"/>
                                                  <w:marBottom w:val="0"/>
                                                  <w:divBdr>
                                                    <w:top w:val="none" w:sz="0" w:space="0" w:color="auto"/>
                                                    <w:left w:val="none" w:sz="0" w:space="0" w:color="auto"/>
                                                    <w:bottom w:val="none" w:sz="0" w:space="0" w:color="auto"/>
                                                    <w:right w:val="none" w:sz="0" w:space="0" w:color="auto"/>
                                                  </w:divBdr>
                                                  <w:divsChild>
                                                    <w:div w:id="297416083">
                                                      <w:marLeft w:val="0"/>
                                                      <w:marRight w:val="0"/>
                                                      <w:marTop w:val="0"/>
                                                      <w:marBottom w:val="0"/>
                                                      <w:divBdr>
                                                        <w:top w:val="none" w:sz="0" w:space="0" w:color="auto"/>
                                                        <w:left w:val="none" w:sz="0" w:space="0" w:color="auto"/>
                                                        <w:bottom w:val="none" w:sz="0" w:space="0" w:color="auto"/>
                                                        <w:right w:val="none" w:sz="0" w:space="0" w:color="auto"/>
                                                      </w:divBdr>
                                                      <w:divsChild>
                                                        <w:div w:id="1066152073">
                                                          <w:marLeft w:val="0"/>
                                                          <w:marRight w:val="0"/>
                                                          <w:marTop w:val="0"/>
                                                          <w:marBottom w:val="0"/>
                                                          <w:divBdr>
                                                            <w:top w:val="none" w:sz="0" w:space="0" w:color="auto"/>
                                                            <w:left w:val="none" w:sz="0" w:space="0" w:color="auto"/>
                                                            <w:bottom w:val="none" w:sz="0" w:space="0" w:color="auto"/>
                                                            <w:right w:val="none" w:sz="0" w:space="0" w:color="auto"/>
                                                          </w:divBdr>
                                                          <w:divsChild>
                                                            <w:div w:id="1066798033">
                                                              <w:marLeft w:val="0"/>
                                                              <w:marRight w:val="0"/>
                                                              <w:marTop w:val="0"/>
                                                              <w:marBottom w:val="0"/>
                                                              <w:divBdr>
                                                                <w:top w:val="none" w:sz="0" w:space="0" w:color="auto"/>
                                                                <w:left w:val="none" w:sz="0" w:space="0" w:color="auto"/>
                                                                <w:bottom w:val="none" w:sz="0" w:space="0" w:color="auto"/>
                                                                <w:right w:val="none" w:sz="0" w:space="0" w:color="auto"/>
                                                              </w:divBdr>
                                                              <w:divsChild>
                                                                <w:div w:id="1322583455">
                                                                  <w:marLeft w:val="0"/>
                                                                  <w:marRight w:val="0"/>
                                                                  <w:marTop w:val="0"/>
                                                                  <w:marBottom w:val="0"/>
                                                                  <w:divBdr>
                                                                    <w:top w:val="none" w:sz="0" w:space="0" w:color="auto"/>
                                                                    <w:left w:val="none" w:sz="0" w:space="0" w:color="auto"/>
                                                                    <w:bottom w:val="none" w:sz="0" w:space="0" w:color="auto"/>
                                                                    <w:right w:val="none" w:sz="0" w:space="0" w:color="auto"/>
                                                                  </w:divBdr>
                                                                  <w:divsChild>
                                                                    <w:div w:id="123720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39285">
                                                              <w:marLeft w:val="0"/>
                                                              <w:marRight w:val="0"/>
                                                              <w:marTop w:val="0"/>
                                                              <w:marBottom w:val="0"/>
                                                              <w:divBdr>
                                                                <w:top w:val="none" w:sz="0" w:space="0" w:color="auto"/>
                                                                <w:left w:val="none" w:sz="0" w:space="0" w:color="auto"/>
                                                                <w:bottom w:val="none" w:sz="0" w:space="0" w:color="auto"/>
                                                                <w:right w:val="none" w:sz="0" w:space="0" w:color="auto"/>
                                                              </w:divBdr>
                                                              <w:divsChild>
                                                                <w:div w:id="1330865857">
                                                                  <w:marLeft w:val="0"/>
                                                                  <w:marRight w:val="0"/>
                                                                  <w:marTop w:val="0"/>
                                                                  <w:marBottom w:val="0"/>
                                                                  <w:divBdr>
                                                                    <w:top w:val="none" w:sz="0" w:space="0" w:color="auto"/>
                                                                    <w:left w:val="none" w:sz="0" w:space="0" w:color="auto"/>
                                                                    <w:bottom w:val="none" w:sz="0" w:space="0" w:color="auto"/>
                                                                    <w:right w:val="none" w:sz="0" w:space="0" w:color="auto"/>
                                                                  </w:divBdr>
                                                                  <w:divsChild>
                                                                    <w:div w:id="2537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66168663">
          <w:marLeft w:val="0"/>
          <w:marRight w:val="0"/>
          <w:marTop w:val="0"/>
          <w:marBottom w:val="0"/>
          <w:divBdr>
            <w:top w:val="none" w:sz="0" w:space="0" w:color="auto"/>
            <w:left w:val="none" w:sz="0" w:space="0" w:color="auto"/>
            <w:bottom w:val="none" w:sz="0" w:space="0" w:color="auto"/>
            <w:right w:val="none" w:sz="0" w:space="0" w:color="auto"/>
          </w:divBdr>
          <w:divsChild>
            <w:div w:id="1426075120">
              <w:marLeft w:val="0"/>
              <w:marRight w:val="0"/>
              <w:marTop w:val="0"/>
              <w:marBottom w:val="0"/>
              <w:divBdr>
                <w:top w:val="none" w:sz="0" w:space="0" w:color="auto"/>
                <w:left w:val="none" w:sz="0" w:space="0" w:color="auto"/>
                <w:bottom w:val="none" w:sz="0" w:space="0" w:color="auto"/>
                <w:right w:val="none" w:sz="0" w:space="0" w:color="auto"/>
              </w:divBdr>
            </w:div>
            <w:div w:id="1902326773">
              <w:marLeft w:val="0"/>
              <w:marRight w:val="0"/>
              <w:marTop w:val="0"/>
              <w:marBottom w:val="0"/>
              <w:divBdr>
                <w:top w:val="none" w:sz="0" w:space="0" w:color="auto"/>
                <w:left w:val="none" w:sz="0" w:space="0" w:color="auto"/>
                <w:bottom w:val="none" w:sz="0" w:space="0" w:color="auto"/>
                <w:right w:val="none" w:sz="0" w:space="0" w:color="auto"/>
              </w:divBdr>
              <w:divsChild>
                <w:div w:id="346491841">
                  <w:marLeft w:val="0"/>
                  <w:marRight w:val="0"/>
                  <w:marTop w:val="0"/>
                  <w:marBottom w:val="0"/>
                  <w:divBdr>
                    <w:top w:val="none" w:sz="0" w:space="0" w:color="auto"/>
                    <w:left w:val="none" w:sz="0" w:space="0" w:color="auto"/>
                    <w:bottom w:val="none" w:sz="0" w:space="0" w:color="auto"/>
                    <w:right w:val="none" w:sz="0" w:space="0" w:color="auto"/>
                  </w:divBdr>
                  <w:divsChild>
                    <w:div w:id="180357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164838">
              <w:marLeft w:val="0"/>
              <w:marRight w:val="0"/>
              <w:marTop w:val="0"/>
              <w:marBottom w:val="0"/>
              <w:divBdr>
                <w:top w:val="none" w:sz="0" w:space="0" w:color="auto"/>
                <w:left w:val="none" w:sz="0" w:space="0" w:color="auto"/>
                <w:bottom w:val="none" w:sz="0" w:space="0" w:color="auto"/>
                <w:right w:val="none" w:sz="0" w:space="0" w:color="auto"/>
              </w:divBdr>
              <w:divsChild>
                <w:div w:id="1694265388">
                  <w:marLeft w:val="0"/>
                  <w:marRight w:val="0"/>
                  <w:marTop w:val="0"/>
                  <w:marBottom w:val="0"/>
                  <w:divBdr>
                    <w:top w:val="none" w:sz="0" w:space="0" w:color="auto"/>
                    <w:left w:val="none" w:sz="0" w:space="0" w:color="auto"/>
                    <w:bottom w:val="none" w:sz="0" w:space="0" w:color="auto"/>
                    <w:right w:val="none" w:sz="0" w:space="0" w:color="auto"/>
                  </w:divBdr>
                  <w:divsChild>
                    <w:div w:id="840386666">
                      <w:marLeft w:val="0"/>
                      <w:marRight w:val="0"/>
                      <w:marTop w:val="0"/>
                      <w:marBottom w:val="0"/>
                      <w:divBdr>
                        <w:top w:val="none" w:sz="0" w:space="0" w:color="auto"/>
                        <w:left w:val="none" w:sz="0" w:space="0" w:color="auto"/>
                        <w:bottom w:val="none" w:sz="0" w:space="0" w:color="auto"/>
                        <w:right w:val="none" w:sz="0" w:space="0" w:color="auto"/>
                      </w:divBdr>
                      <w:divsChild>
                        <w:div w:id="305354005">
                          <w:marLeft w:val="0"/>
                          <w:marRight w:val="0"/>
                          <w:marTop w:val="0"/>
                          <w:marBottom w:val="0"/>
                          <w:divBdr>
                            <w:top w:val="none" w:sz="0" w:space="0" w:color="auto"/>
                            <w:left w:val="none" w:sz="0" w:space="0" w:color="auto"/>
                            <w:bottom w:val="none" w:sz="0" w:space="0" w:color="auto"/>
                            <w:right w:val="none" w:sz="0" w:space="0" w:color="auto"/>
                          </w:divBdr>
                          <w:divsChild>
                            <w:div w:id="1048187282">
                              <w:marLeft w:val="0"/>
                              <w:marRight w:val="0"/>
                              <w:marTop w:val="0"/>
                              <w:marBottom w:val="0"/>
                              <w:divBdr>
                                <w:top w:val="none" w:sz="0" w:space="0" w:color="auto"/>
                                <w:left w:val="none" w:sz="0" w:space="0" w:color="auto"/>
                                <w:bottom w:val="none" w:sz="0" w:space="0" w:color="auto"/>
                                <w:right w:val="none" w:sz="0" w:space="0" w:color="auto"/>
                              </w:divBdr>
                              <w:divsChild>
                                <w:div w:id="13364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50261">
                      <w:marLeft w:val="0"/>
                      <w:marRight w:val="0"/>
                      <w:marTop w:val="0"/>
                      <w:marBottom w:val="0"/>
                      <w:divBdr>
                        <w:top w:val="none" w:sz="0" w:space="0" w:color="auto"/>
                        <w:left w:val="none" w:sz="0" w:space="0" w:color="auto"/>
                        <w:bottom w:val="none" w:sz="0" w:space="0" w:color="auto"/>
                        <w:right w:val="none" w:sz="0" w:space="0" w:color="auto"/>
                      </w:divBdr>
                      <w:divsChild>
                        <w:div w:id="1122768253">
                          <w:marLeft w:val="0"/>
                          <w:marRight w:val="0"/>
                          <w:marTop w:val="0"/>
                          <w:marBottom w:val="0"/>
                          <w:divBdr>
                            <w:top w:val="none" w:sz="0" w:space="0" w:color="auto"/>
                            <w:left w:val="none" w:sz="0" w:space="0" w:color="auto"/>
                            <w:bottom w:val="none" w:sz="0" w:space="0" w:color="auto"/>
                            <w:right w:val="none" w:sz="0" w:space="0" w:color="auto"/>
                          </w:divBdr>
                          <w:divsChild>
                            <w:div w:id="112984349">
                              <w:marLeft w:val="0"/>
                              <w:marRight w:val="0"/>
                              <w:marTop w:val="0"/>
                              <w:marBottom w:val="0"/>
                              <w:divBdr>
                                <w:top w:val="none" w:sz="0" w:space="0" w:color="auto"/>
                                <w:left w:val="none" w:sz="0" w:space="0" w:color="auto"/>
                                <w:bottom w:val="none" w:sz="0" w:space="0" w:color="auto"/>
                                <w:right w:val="none" w:sz="0" w:space="0" w:color="auto"/>
                              </w:divBdr>
                              <w:divsChild>
                                <w:div w:id="947852336">
                                  <w:marLeft w:val="0"/>
                                  <w:marRight w:val="0"/>
                                  <w:marTop w:val="0"/>
                                  <w:marBottom w:val="0"/>
                                  <w:divBdr>
                                    <w:top w:val="none" w:sz="0" w:space="0" w:color="auto"/>
                                    <w:left w:val="none" w:sz="0" w:space="0" w:color="auto"/>
                                    <w:bottom w:val="none" w:sz="0" w:space="0" w:color="auto"/>
                                    <w:right w:val="none" w:sz="0" w:space="0" w:color="auto"/>
                                  </w:divBdr>
                                  <w:divsChild>
                                    <w:div w:id="192495775">
                                      <w:marLeft w:val="0"/>
                                      <w:marRight w:val="0"/>
                                      <w:marTop w:val="0"/>
                                      <w:marBottom w:val="0"/>
                                      <w:divBdr>
                                        <w:top w:val="none" w:sz="0" w:space="0" w:color="auto"/>
                                        <w:left w:val="none" w:sz="0" w:space="0" w:color="auto"/>
                                        <w:bottom w:val="none" w:sz="0" w:space="0" w:color="auto"/>
                                        <w:right w:val="none" w:sz="0" w:space="0" w:color="auto"/>
                                      </w:divBdr>
                                      <w:divsChild>
                                        <w:div w:id="43151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4820">
                          <w:marLeft w:val="0"/>
                          <w:marRight w:val="0"/>
                          <w:marTop w:val="0"/>
                          <w:marBottom w:val="0"/>
                          <w:divBdr>
                            <w:top w:val="none" w:sz="0" w:space="0" w:color="auto"/>
                            <w:left w:val="none" w:sz="0" w:space="0" w:color="auto"/>
                            <w:bottom w:val="none" w:sz="0" w:space="0" w:color="auto"/>
                            <w:right w:val="none" w:sz="0" w:space="0" w:color="auto"/>
                          </w:divBdr>
                          <w:divsChild>
                            <w:div w:id="568468919">
                              <w:marLeft w:val="0"/>
                              <w:marRight w:val="0"/>
                              <w:marTop w:val="0"/>
                              <w:marBottom w:val="0"/>
                              <w:divBdr>
                                <w:top w:val="none" w:sz="0" w:space="0" w:color="auto"/>
                                <w:left w:val="none" w:sz="0" w:space="0" w:color="auto"/>
                                <w:bottom w:val="none" w:sz="0" w:space="0" w:color="auto"/>
                                <w:right w:val="none" w:sz="0" w:space="0" w:color="auto"/>
                              </w:divBdr>
                              <w:divsChild>
                                <w:div w:id="200608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6553091">
      <w:bodyDiv w:val="1"/>
      <w:marLeft w:val="0"/>
      <w:marRight w:val="0"/>
      <w:marTop w:val="0"/>
      <w:marBottom w:val="0"/>
      <w:divBdr>
        <w:top w:val="none" w:sz="0" w:space="0" w:color="auto"/>
        <w:left w:val="none" w:sz="0" w:space="0" w:color="auto"/>
        <w:bottom w:val="none" w:sz="0" w:space="0" w:color="auto"/>
        <w:right w:val="none" w:sz="0" w:space="0" w:color="auto"/>
      </w:divBdr>
    </w:div>
    <w:div w:id="1167592721">
      <w:bodyDiv w:val="1"/>
      <w:marLeft w:val="0"/>
      <w:marRight w:val="0"/>
      <w:marTop w:val="0"/>
      <w:marBottom w:val="0"/>
      <w:divBdr>
        <w:top w:val="none" w:sz="0" w:space="0" w:color="auto"/>
        <w:left w:val="none" w:sz="0" w:space="0" w:color="auto"/>
        <w:bottom w:val="none" w:sz="0" w:space="0" w:color="auto"/>
        <w:right w:val="none" w:sz="0" w:space="0" w:color="auto"/>
      </w:divBdr>
    </w:div>
    <w:div w:id="1245843799">
      <w:bodyDiv w:val="1"/>
      <w:marLeft w:val="0"/>
      <w:marRight w:val="0"/>
      <w:marTop w:val="0"/>
      <w:marBottom w:val="0"/>
      <w:divBdr>
        <w:top w:val="none" w:sz="0" w:space="0" w:color="auto"/>
        <w:left w:val="none" w:sz="0" w:space="0" w:color="auto"/>
        <w:bottom w:val="none" w:sz="0" w:space="0" w:color="auto"/>
        <w:right w:val="none" w:sz="0" w:space="0" w:color="auto"/>
      </w:divBdr>
    </w:div>
    <w:div w:id="1337345676">
      <w:bodyDiv w:val="1"/>
      <w:marLeft w:val="0"/>
      <w:marRight w:val="0"/>
      <w:marTop w:val="0"/>
      <w:marBottom w:val="0"/>
      <w:divBdr>
        <w:top w:val="none" w:sz="0" w:space="0" w:color="auto"/>
        <w:left w:val="none" w:sz="0" w:space="0" w:color="auto"/>
        <w:bottom w:val="none" w:sz="0" w:space="0" w:color="auto"/>
        <w:right w:val="none" w:sz="0" w:space="0" w:color="auto"/>
      </w:divBdr>
      <w:divsChild>
        <w:div w:id="2038776677">
          <w:marLeft w:val="0"/>
          <w:marRight w:val="0"/>
          <w:marTop w:val="0"/>
          <w:marBottom w:val="0"/>
          <w:divBdr>
            <w:top w:val="none" w:sz="0" w:space="0" w:color="auto"/>
            <w:left w:val="none" w:sz="0" w:space="0" w:color="auto"/>
            <w:bottom w:val="none" w:sz="0" w:space="0" w:color="auto"/>
            <w:right w:val="none" w:sz="0" w:space="0" w:color="auto"/>
          </w:divBdr>
        </w:div>
        <w:div w:id="1653636670">
          <w:marLeft w:val="0"/>
          <w:marRight w:val="0"/>
          <w:marTop w:val="0"/>
          <w:marBottom w:val="0"/>
          <w:divBdr>
            <w:top w:val="none" w:sz="0" w:space="0" w:color="auto"/>
            <w:left w:val="none" w:sz="0" w:space="0" w:color="auto"/>
            <w:bottom w:val="none" w:sz="0" w:space="0" w:color="auto"/>
            <w:right w:val="none" w:sz="0" w:space="0" w:color="auto"/>
          </w:divBdr>
          <w:divsChild>
            <w:div w:id="460421790">
              <w:marLeft w:val="0"/>
              <w:marRight w:val="0"/>
              <w:marTop w:val="0"/>
              <w:marBottom w:val="0"/>
              <w:divBdr>
                <w:top w:val="none" w:sz="0" w:space="0" w:color="auto"/>
                <w:left w:val="none" w:sz="0" w:space="0" w:color="auto"/>
                <w:bottom w:val="none" w:sz="0" w:space="0" w:color="auto"/>
                <w:right w:val="none" w:sz="0" w:space="0" w:color="auto"/>
              </w:divBdr>
            </w:div>
            <w:div w:id="1783770384">
              <w:marLeft w:val="0"/>
              <w:marRight w:val="0"/>
              <w:marTop w:val="0"/>
              <w:marBottom w:val="0"/>
              <w:divBdr>
                <w:top w:val="none" w:sz="0" w:space="0" w:color="auto"/>
                <w:left w:val="none" w:sz="0" w:space="0" w:color="auto"/>
                <w:bottom w:val="none" w:sz="0" w:space="0" w:color="auto"/>
                <w:right w:val="none" w:sz="0" w:space="0" w:color="auto"/>
              </w:divBdr>
              <w:divsChild>
                <w:div w:id="1972128192">
                  <w:marLeft w:val="0"/>
                  <w:marRight w:val="0"/>
                  <w:marTop w:val="0"/>
                  <w:marBottom w:val="0"/>
                  <w:divBdr>
                    <w:top w:val="none" w:sz="0" w:space="0" w:color="auto"/>
                    <w:left w:val="none" w:sz="0" w:space="0" w:color="auto"/>
                    <w:bottom w:val="none" w:sz="0" w:space="0" w:color="auto"/>
                    <w:right w:val="none" w:sz="0" w:space="0" w:color="auto"/>
                  </w:divBdr>
                  <w:divsChild>
                    <w:div w:id="1324317441">
                      <w:marLeft w:val="0"/>
                      <w:marRight w:val="0"/>
                      <w:marTop w:val="0"/>
                      <w:marBottom w:val="0"/>
                      <w:divBdr>
                        <w:top w:val="none" w:sz="0" w:space="0" w:color="auto"/>
                        <w:left w:val="none" w:sz="0" w:space="0" w:color="auto"/>
                        <w:bottom w:val="none" w:sz="0" w:space="0" w:color="auto"/>
                        <w:right w:val="none" w:sz="0" w:space="0" w:color="auto"/>
                      </w:divBdr>
                      <w:divsChild>
                        <w:div w:id="468279088">
                          <w:marLeft w:val="0"/>
                          <w:marRight w:val="0"/>
                          <w:marTop w:val="0"/>
                          <w:marBottom w:val="0"/>
                          <w:divBdr>
                            <w:top w:val="none" w:sz="0" w:space="0" w:color="auto"/>
                            <w:left w:val="none" w:sz="0" w:space="0" w:color="auto"/>
                            <w:bottom w:val="none" w:sz="0" w:space="0" w:color="auto"/>
                            <w:right w:val="none" w:sz="0" w:space="0" w:color="auto"/>
                          </w:divBdr>
                          <w:divsChild>
                            <w:div w:id="751392228">
                              <w:marLeft w:val="0"/>
                              <w:marRight w:val="0"/>
                              <w:marTop w:val="0"/>
                              <w:marBottom w:val="0"/>
                              <w:divBdr>
                                <w:top w:val="none" w:sz="0" w:space="0" w:color="auto"/>
                                <w:left w:val="none" w:sz="0" w:space="0" w:color="auto"/>
                                <w:bottom w:val="none" w:sz="0" w:space="0" w:color="auto"/>
                                <w:right w:val="none" w:sz="0" w:space="0" w:color="auto"/>
                              </w:divBdr>
                              <w:divsChild>
                                <w:div w:id="179163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604021">
      <w:bodyDiv w:val="1"/>
      <w:marLeft w:val="0"/>
      <w:marRight w:val="0"/>
      <w:marTop w:val="0"/>
      <w:marBottom w:val="0"/>
      <w:divBdr>
        <w:top w:val="none" w:sz="0" w:space="0" w:color="auto"/>
        <w:left w:val="none" w:sz="0" w:space="0" w:color="auto"/>
        <w:bottom w:val="none" w:sz="0" w:space="0" w:color="auto"/>
        <w:right w:val="none" w:sz="0" w:space="0" w:color="auto"/>
      </w:divBdr>
    </w:div>
    <w:div w:id="1460683785">
      <w:bodyDiv w:val="1"/>
      <w:marLeft w:val="0"/>
      <w:marRight w:val="0"/>
      <w:marTop w:val="0"/>
      <w:marBottom w:val="0"/>
      <w:divBdr>
        <w:top w:val="none" w:sz="0" w:space="0" w:color="auto"/>
        <w:left w:val="none" w:sz="0" w:space="0" w:color="auto"/>
        <w:bottom w:val="none" w:sz="0" w:space="0" w:color="auto"/>
        <w:right w:val="none" w:sz="0" w:space="0" w:color="auto"/>
      </w:divBdr>
    </w:div>
    <w:div w:id="1559365729">
      <w:bodyDiv w:val="1"/>
      <w:marLeft w:val="0"/>
      <w:marRight w:val="0"/>
      <w:marTop w:val="0"/>
      <w:marBottom w:val="0"/>
      <w:divBdr>
        <w:top w:val="none" w:sz="0" w:space="0" w:color="auto"/>
        <w:left w:val="none" w:sz="0" w:space="0" w:color="auto"/>
        <w:bottom w:val="none" w:sz="0" w:space="0" w:color="auto"/>
        <w:right w:val="none" w:sz="0" w:space="0" w:color="auto"/>
      </w:divBdr>
    </w:div>
    <w:div w:id="1578785940">
      <w:bodyDiv w:val="1"/>
      <w:marLeft w:val="0"/>
      <w:marRight w:val="0"/>
      <w:marTop w:val="0"/>
      <w:marBottom w:val="0"/>
      <w:divBdr>
        <w:top w:val="none" w:sz="0" w:space="0" w:color="auto"/>
        <w:left w:val="none" w:sz="0" w:space="0" w:color="auto"/>
        <w:bottom w:val="none" w:sz="0" w:space="0" w:color="auto"/>
        <w:right w:val="none" w:sz="0" w:space="0" w:color="auto"/>
      </w:divBdr>
    </w:div>
    <w:div w:id="1590656523">
      <w:bodyDiv w:val="1"/>
      <w:marLeft w:val="0"/>
      <w:marRight w:val="0"/>
      <w:marTop w:val="0"/>
      <w:marBottom w:val="0"/>
      <w:divBdr>
        <w:top w:val="none" w:sz="0" w:space="0" w:color="auto"/>
        <w:left w:val="none" w:sz="0" w:space="0" w:color="auto"/>
        <w:bottom w:val="none" w:sz="0" w:space="0" w:color="auto"/>
        <w:right w:val="none" w:sz="0" w:space="0" w:color="auto"/>
      </w:divBdr>
    </w:div>
    <w:div w:id="1635713715">
      <w:bodyDiv w:val="1"/>
      <w:marLeft w:val="0"/>
      <w:marRight w:val="0"/>
      <w:marTop w:val="0"/>
      <w:marBottom w:val="0"/>
      <w:divBdr>
        <w:top w:val="none" w:sz="0" w:space="0" w:color="auto"/>
        <w:left w:val="none" w:sz="0" w:space="0" w:color="auto"/>
        <w:bottom w:val="none" w:sz="0" w:space="0" w:color="auto"/>
        <w:right w:val="none" w:sz="0" w:space="0" w:color="auto"/>
      </w:divBdr>
      <w:divsChild>
        <w:div w:id="396317774">
          <w:marLeft w:val="-720"/>
          <w:marRight w:val="0"/>
          <w:marTop w:val="0"/>
          <w:marBottom w:val="0"/>
          <w:divBdr>
            <w:top w:val="none" w:sz="0" w:space="0" w:color="auto"/>
            <w:left w:val="none" w:sz="0" w:space="0" w:color="auto"/>
            <w:bottom w:val="none" w:sz="0" w:space="0" w:color="auto"/>
            <w:right w:val="none" w:sz="0" w:space="0" w:color="auto"/>
          </w:divBdr>
        </w:div>
      </w:divsChild>
    </w:div>
    <w:div w:id="1669140783">
      <w:bodyDiv w:val="1"/>
      <w:marLeft w:val="0"/>
      <w:marRight w:val="0"/>
      <w:marTop w:val="0"/>
      <w:marBottom w:val="0"/>
      <w:divBdr>
        <w:top w:val="none" w:sz="0" w:space="0" w:color="auto"/>
        <w:left w:val="none" w:sz="0" w:space="0" w:color="auto"/>
        <w:bottom w:val="none" w:sz="0" w:space="0" w:color="auto"/>
        <w:right w:val="none" w:sz="0" w:space="0" w:color="auto"/>
      </w:divBdr>
      <w:divsChild>
        <w:div w:id="771433364">
          <w:marLeft w:val="0"/>
          <w:marRight w:val="0"/>
          <w:marTop w:val="0"/>
          <w:marBottom w:val="0"/>
          <w:divBdr>
            <w:top w:val="none" w:sz="0" w:space="0" w:color="auto"/>
            <w:left w:val="none" w:sz="0" w:space="0" w:color="auto"/>
            <w:bottom w:val="none" w:sz="0" w:space="0" w:color="auto"/>
            <w:right w:val="none" w:sz="0" w:space="0" w:color="auto"/>
          </w:divBdr>
        </w:div>
        <w:div w:id="1183205100">
          <w:marLeft w:val="0"/>
          <w:marRight w:val="0"/>
          <w:marTop w:val="0"/>
          <w:marBottom w:val="0"/>
          <w:divBdr>
            <w:top w:val="none" w:sz="0" w:space="0" w:color="auto"/>
            <w:left w:val="none" w:sz="0" w:space="0" w:color="auto"/>
            <w:bottom w:val="none" w:sz="0" w:space="0" w:color="auto"/>
            <w:right w:val="none" w:sz="0" w:space="0" w:color="auto"/>
          </w:divBdr>
          <w:divsChild>
            <w:div w:id="1882328561">
              <w:marLeft w:val="0"/>
              <w:marRight w:val="0"/>
              <w:marTop w:val="0"/>
              <w:marBottom w:val="0"/>
              <w:divBdr>
                <w:top w:val="none" w:sz="0" w:space="0" w:color="auto"/>
                <w:left w:val="none" w:sz="0" w:space="0" w:color="auto"/>
                <w:bottom w:val="none" w:sz="0" w:space="0" w:color="auto"/>
                <w:right w:val="none" w:sz="0" w:space="0" w:color="auto"/>
              </w:divBdr>
            </w:div>
            <w:div w:id="104737937">
              <w:marLeft w:val="0"/>
              <w:marRight w:val="0"/>
              <w:marTop w:val="0"/>
              <w:marBottom w:val="0"/>
              <w:divBdr>
                <w:top w:val="none" w:sz="0" w:space="0" w:color="auto"/>
                <w:left w:val="none" w:sz="0" w:space="0" w:color="auto"/>
                <w:bottom w:val="none" w:sz="0" w:space="0" w:color="auto"/>
                <w:right w:val="none" w:sz="0" w:space="0" w:color="auto"/>
              </w:divBdr>
              <w:divsChild>
                <w:div w:id="2016952528">
                  <w:marLeft w:val="0"/>
                  <w:marRight w:val="0"/>
                  <w:marTop w:val="0"/>
                  <w:marBottom w:val="0"/>
                  <w:divBdr>
                    <w:top w:val="none" w:sz="0" w:space="0" w:color="auto"/>
                    <w:left w:val="none" w:sz="0" w:space="0" w:color="auto"/>
                    <w:bottom w:val="none" w:sz="0" w:space="0" w:color="auto"/>
                    <w:right w:val="none" w:sz="0" w:space="0" w:color="auto"/>
                  </w:divBdr>
                  <w:divsChild>
                    <w:div w:id="764544787">
                      <w:marLeft w:val="0"/>
                      <w:marRight w:val="0"/>
                      <w:marTop w:val="0"/>
                      <w:marBottom w:val="0"/>
                      <w:divBdr>
                        <w:top w:val="none" w:sz="0" w:space="0" w:color="auto"/>
                        <w:left w:val="none" w:sz="0" w:space="0" w:color="auto"/>
                        <w:bottom w:val="none" w:sz="0" w:space="0" w:color="auto"/>
                        <w:right w:val="none" w:sz="0" w:space="0" w:color="auto"/>
                      </w:divBdr>
                      <w:divsChild>
                        <w:div w:id="948243021">
                          <w:marLeft w:val="0"/>
                          <w:marRight w:val="0"/>
                          <w:marTop w:val="0"/>
                          <w:marBottom w:val="0"/>
                          <w:divBdr>
                            <w:top w:val="none" w:sz="0" w:space="0" w:color="auto"/>
                            <w:left w:val="none" w:sz="0" w:space="0" w:color="auto"/>
                            <w:bottom w:val="none" w:sz="0" w:space="0" w:color="auto"/>
                            <w:right w:val="none" w:sz="0" w:space="0" w:color="auto"/>
                          </w:divBdr>
                          <w:divsChild>
                            <w:div w:id="977145541">
                              <w:marLeft w:val="0"/>
                              <w:marRight w:val="0"/>
                              <w:marTop w:val="0"/>
                              <w:marBottom w:val="0"/>
                              <w:divBdr>
                                <w:top w:val="none" w:sz="0" w:space="0" w:color="auto"/>
                                <w:left w:val="none" w:sz="0" w:space="0" w:color="auto"/>
                                <w:bottom w:val="none" w:sz="0" w:space="0" w:color="auto"/>
                                <w:right w:val="none" w:sz="0" w:space="0" w:color="auto"/>
                              </w:divBdr>
                              <w:divsChild>
                                <w:div w:id="39697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9406629">
      <w:bodyDiv w:val="1"/>
      <w:marLeft w:val="0"/>
      <w:marRight w:val="0"/>
      <w:marTop w:val="0"/>
      <w:marBottom w:val="0"/>
      <w:divBdr>
        <w:top w:val="none" w:sz="0" w:space="0" w:color="auto"/>
        <w:left w:val="none" w:sz="0" w:space="0" w:color="auto"/>
        <w:bottom w:val="none" w:sz="0" w:space="0" w:color="auto"/>
        <w:right w:val="none" w:sz="0" w:space="0" w:color="auto"/>
      </w:divBdr>
    </w:div>
    <w:div w:id="1800807294">
      <w:bodyDiv w:val="1"/>
      <w:marLeft w:val="0"/>
      <w:marRight w:val="0"/>
      <w:marTop w:val="0"/>
      <w:marBottom w:val="0"/>
      <w:divBdr>
        <w:top w:val="none" w:sz="0" w:space="0" w:color="auto"/>
        <w:left w:val="none" w:sz="0" w:space="0" w:color="auto"/>
        <w:bottom w:val="none" w:sz="0" w:space="0" w:color="auto"/>
        <w:right w:val="none" w:sz="0" w:space="0" w:color="auto"/>
      </w:divBdr>
      <w:divsChild>
        <w:div w:id="1568490610">
          <w:marLeft w:val="-720"/>
          <w:marRight w:val="0"/>
          <w:marTop w:val="0"/>
          <w:marBottom w:val="0"/>
          <w:divBdr>
            <w:top w:val="none" w:sz="0" w:space="0" w:color="auto"/>
            <w:left w:val="none" w:sz="0" w:space="0" w:color="auto"/>
            <w:bottom w:val="none" w:sz="0" w:space="0" w:color="auto"/>
            <w:right w:val="none" w:sz="0" w:space="0" w:color="auto"/>
          </w:divBdr>
        </w:div>
      </w:divsChild>
    </w:div>
    <w:div w:id="1837568557">
      <w:bodyDiv w:val="1"/>
      <w:marLeft w:val="0"/>
      <w:marRight w:val="0"/>
      <w:marTop w:val="0"/>
      <w:marBottom w:val="0"/>
      <w:divBdr>
        <w:top w:val="none" w:sz="0" w:space="0" w:color="auto"/>
        <w:left w:val="none" w:sz="0" w:space="0" w:color="auto"/>
        <w:bottom w:val="none" w:sz="0" w:space="0" w:color="auto"/>
        <w:right w:val="none" w:sz="0" w:space="0" w:color="auto"/>
      </w:divBdr>
      <w:divsChild>
        <w:div w:id="1866088605">
          <w:marLeft w:val="-720"/>
          <w:marRight w:val="0"/>
          <w:marTop w:val="0"/>
          <w:marBottom w:val="0"/>
          <w:divBdr>
            <w:top w:val="none" w:sz="0" w:space="0" w:color="auto"/>
            <w:left w:val="none" w:sz="0" w:space="0" w:color="auto"/>
            <w:bottom w:val="none" w:sz="0" w:space="0" w:color="auto"/>
            <w:right w:val="none" w:sz="0" w:space="0" w:color="auto"/>
          </w:divBdr>
        </w:div>
      </w:divsChild>
    </w:div>
    <w:div w:id="1839273244">
      <w:bodyDiv w:val="1"/>
      <w:marLeft w:val="0"/>
      <w:marRight w:val="0"/>
      <w:marTop w:val="0"/>
      <w:marBottom w:val="0"/>
      <w:divBdr>
        <w:top w:val="none" w:sz="0" w:space="0" w:color="auto"/>
        <w:left w:val="none" w:sz="0" w:space="0" w:color="auto"/>
        <w:bottom w:val="none" w:sz="0" w:space="0" w:color="auto"/>
        <w:right w:val="none" w:sz="0" w:space="0" w:color="auto"/>
      </w:divBdr>
    </w:div>
    <w:div w:id="1864056798">
      <w:bodyDiv w:val="1"/>
      <w:marLeft w:val="0"/>
      <w:marRight w:val="0"/>
      <w:marTop w:val="0"/>
      <w:marBottom w:val="0"/>
      <w:divBdr>
        <w:top w:val="none" w:sz="0" w:space="0" w:color="auto"/>
        <w:left w:val="none" w:sz="0" w:space="0" w:color="auto"/>
        <w:bottom w:val="none" w:sz="0" w:space="0" w:color="auto"/>
        <w:right w:val="none" w:sz="0" w:space="0" w:color="auto"/>
      </w:divBdr>
    </w:div>
    <w:div w:id="1864317411">
      <w:bodyDiv w:val="1"/>
      <w:marLeft w:val="0"/>
      <w:marRight w:val="0"/>
      <w:marTop w:val="0"/>
      <w:marBottom w:val="0"/>
      <w:divBdr>
        <w:top w:val="none" w:sz="0" w:space="0" w:color="auto"/>
        <w:left w:val="none" w:sz="0" w:space="0" w:color="auto"/>
        <w:bottom w:val="none" w:sz="0" w:space="0" w:color="auto"/>
        <w:right w:val="none" w:sz="0" w:space="0" w:color="auto"/>
      </w:divBdr>
    </w:div>
    <w:div w:id="1885096307">
      <w:bodyDiv w:val="1"/>
      <w:marLeft w:val="0"/>
      <w:marRight w:val="0"/>
      <w:marTop w:val="0"/>
      <w:marBottom w:val="0"/>
      <w:divBdr>
        <w:top w:val="none" w:sz="0" w:space="0" w:color="auto"/>
        <w:left w:val="none" w:sz="0" w:space="0" w:color="auto"/>
        <w:bottom w:val="none" w:sz="0" w:space="0" w:color="auto"/>
        <w:right w:val="none" w:sz="0" w:space="0" w:color="auto"/>
      </w:divBdr>
    </w:div>
    <w:div w:id="1971131187">
      <w:bodyDiv w:val="1"/>
      <w:marLeft w:val="0"/>
      <w:marRight w:val="0"/>
      <w:marTop w:val="0"/>
      <w:marBottom w:val="0"/>
      <w:divBdr>
        <w:top w:val="none" w:sz="0" w:space="0" w:color="auto"/>
        <w:left w:val="none" w:sz="0" w:space="0" w:color="auto"/>
        <w:bottom w:val="none" w:sz="0" w:space="0" w:color="auto"/>
        <w:right w:val="none" w:sz="0" w:space="0" w:color="auto"/>
      </w:divBdr>
    </w:div>
    <w:div w:id="1995794040">
      <w:bodyDiv w:val="1"/>
      <w:marLeft w:val="0"/>
      <w:marRight w:val="0"/>
      <w:marTop w:val="0"/>
      <w:marBottom w:val="0"/>
      <w:divBdr>
        <w:top w:val="none" w:sz="0" w:space="0" w:color="auto"/>
        <w:left w:val="none" w:sz="0" w:space="0" w:color="auto"/>
        <w:bottom w:val="none" w:sz="0" w:space="0" w:color="auto"/>
        <w:right w:val="none" w:sz="0" w:space="0" w:color="auto"/>
      </w:divBdr>
    </w:div>
    <w:div w:id="2106921359">
      <w:bodyDiv w:val="1"/>
      <w:marLeft w:val="0"/>
      <w:marRight w:val="0"/>
      <w:marTop w:val="0"/>
      <w:marBottom w:val="0"/>
      <w:divBdr>
        <w:top w:val="none" w:sz="0" w:space="0" w:color="auto"/>
        <w:left w:val="none" w:sz="0" w:space="0" w:color="auto"/>
        <w:bottom w:val="none" w:sz="0" w:space="0" w:color="auto"/>
        <w:right w:val="none" w:sz="0" w:space="0" w:color="auto"/>
      </w:divBdr>
      <w:divsChild>
        <w:div w:id="68161420">
          <w:marLeft w:val="0"/>
          <w:marRight w:val="0"/>
          <w:marTop w:val="0"/>
          <w:marBottom w:val="0"/>
          <w:divBdr>
            <w:top w:val="none" w:sz="0" w:space="0" w:color="auto"/>
            <w:left w:val="none" w:sz="0" w:space="0" w:color="auto"/>
            <w:bottom w:val="none" w:sz="0" w:space="0" w:color="auto"/>
            <w:right w:val="none" w:sz="0" w:space="0" w:color="auto"/>
          </w:divBdr>
          <w:divsChild>
            <w:div w:id="115418765">
              <w:marLeft w:val="0"/>
              <w:marRight w:val="0"/>
              <w:marTop w:val="0"/>
              <w:marBottom w:val="0"/>
              <w:divBdr>
                <w:top w:val="none" w:sz="0" w:space="0" w:color="auto"/>
                <w:left w:val="none" w:sz="0" w:space="0" w:color="auto"/>
                <w:bottom w:val="none" w:sz="0" w:space="0" w:color="auto"/>
                <w:right w:val="none" w:sz="0" w:space="0" w:color="auto"/>
              </w:divBdr>
              <w:divsChild>
                <w:div w:id="1472748060">
                  <w:marLeft w:val="0"/>
                  <w:marRight w:val="0"/>
                  <w:marTop w:val="0"/>
                  <w:marBottom w:val="0"/>
                  <w:divBdr>
                    <w:top w:val="none" w:sz="0" w:space="0" w:color="auto"/>
                    <w:left w:val="none" w:sz="0" w:space="0" w:color="auto"/>
                    <w:bottom w:val="none" w:sz="0" w:space="0" w:color="auto"/>
                    <w:right w:val="none" w:sz="0" w:space="0" w:color="auto"/>
                  </w:divBdr>
                  <w:divsChild>
                    <w:div w:id="1391416909">
                      <w:marLeft w:val="0"/>
                      <w:marRight w:val="0"/>
                      <w:marTop w:val="0"/>
                      <w:marBottom w:val="0"/>
                      <w:divBdr>
                        <w:top w:val="none" w:sz="0" w:space="0" w:color="auto"/>
                        <w:left w:val="none" w:sz="0" w:space="0" w:color="auto"/>
                        <w:bottom w:val="none" w:sz="0" w:space="0" w:color="auto"/>
                        <w:right w:val="none" w:sz="0" w:space="0" w:color="auto"/>
                      </w:divBdr>
                      <w:divsChild>
                        <w:div w:id="66155964">
                          <w:marLeft w:val="0"/>
                          <w:marRight w:val="0"/>
                          <w:marTop w:val="0"/>
                          <w:marBottom w:val="0"/>
                          <w:divBdr>
                            <w:top w:val="none" w:sz="0" w:space="0" w:color="auto"/>
                            <w:left w:val="none" w:sz="0" w:space="0" w:color="auto"/>
                            <w:bottom w:val="none" w:sz="0" w:space="0" w:color="auto"/>
                            <w:right w:val="none" w:sz="0" w:space="0" w:color="auto"/>
                          </w:divBdr>
                          <w:divsChild>
                            <w:div w:id="1589269200">
                              <w:marLeft w:val="0"/>
                              <w:marRight w:val="0"/>
                              <w:marTop w:val="0"/>
                              <w:marBottom w:val="0"/>
                              <w:divBdr>
                                <w:top w:val="none" w:sz="0" w:space="0" w:color="auto"/>
                                <w:left w:val="none" w:sz="0" w:space="0" w:color="auto"/>
                                <w:bottom w:val="none" w:sz="0" w:space="0" w:color="auto"/>
                                <w:right w:val="none" w:sz="0" w:space="0" w:color="auto"/>
                              </w:divBdr>
                              <w:divsChild>
                                <w:div w:id="1724215597">
                                  <w:marLeft w:val="0"/>
                                  <w:marRight w:val="0"/>
                                  <w:marTop w:val="0"/>
                                  <w:marBottom w:val="0"/>
                                  <w:divBdr>
                                    <w:top w:val="none" w:sz="0" w:space="0" w:color="auto"/>
                                    <w:left w:val="none" w:sz="0" w:space="0" w:color="auto"/>
                                    <w:bottom w:val="none" w:sz="0" w:space="0" w:color="auto"/>
                                    <w:right w:val="none" w:sz="0" w:space="0" w:color="auto"/>
                                  </w:divBdr>
                                </w:div>
                                <w:div w:id="1083989688">
                                  <w:marLeft w:val="0"/>
                                  <w:marRight w:val="0"/>
                                  <w:marTop w:val="0"/>
                                  <w:marBottom w:val="0"/>
                                  <w:divBdr>
                                    <w:top w:val="none" w:sz="0" w:space="0" w:color="auto"/>
                                    <w:left w:val="none" w:sz="0" w:space="0" w:color="auto"/>
                                    <w:bottom w:val="none" w:sz="0" w:space="0" w:color="auto"/>
                                    <w:right w:val="none" w:sz="0" w:space="0" w:color="auto"/>
                                  </w:divBdr>
                                  <w:divsChild>
                                    <w:div w:id="2086030863">
                                      <w:marLeft w:val="0"/>
                                      <w:marRight w:val="0"/>
                                      <w:marTop w:val="0"/>
                                      <w:marBottom w:val="0"/>
                                      <w:divBdr>
                                        <w:top w:val="none" w:sz="0" w:space="0" w:color="auto"/>
                                        <w:left w:val="none" w:sz="0" w:space="0" w:color="auto"/>
                                        <w:bottom w:val="none" w:sz="0" w:space="0" w:color="auto"/>
                                        <w:right w:val="none" w:sz="0" w:space="0" w:color="auto"/>
                                      </w:divBdr>
                                    </w:div>
                                    <w:div w:id="332223228">
                                      <w:marLeft w:val="0"/>
                                      <w:marRight w:val="0"/>
                                      <w:marTop w:val="0"/>
                                      <w:marBottom w:val="0"/>
                                      <w:divBdr>
                                        <w:top w:val="none" w:sz="0" w:space="0" w:color="auto"/>
                                        <w:left w:val="none" w:sz="0" w:space="0" w:color="auto"/>
                                        <w:bottom w:val="none" w:sz="0" w:space="0" w:color="auto"/>
                                        <w:right w:val="none" w:sz="0" w:space="0" w:color="auto"/>
                                      </w:divBdr>
                                      <w:divsChild>
                                        <w:div w:id="17700672">
                                          <w:marLeft w:val="0"/>
                                          <w:marRight w:val="0"/>
                                          <w:marTop w:val="0"/>
                                          <w:marBottom w:val="0"/>
                                          <w:divBdr>
                                            <w:top w:val="none" w:sz="0" w:space="0" w:color="auto"/>
                                            <w:left w:val="none" w:sz="0" w:space="0" w:color="auto"/>
                                            <w:bottom w:val="none" w:sz="0" w:space="0" w:color="auto"/>
                                            <w:right w:val="none" w:sz="0" w:space="0" w:color="auto"/>
                                          </w:divBdr>
                                          <w:divsChild>
                                            <w:div w:id="1731423363">
                                              <w:marLeft w:val="0"/>
                                              <w:marRight w:val="0"/>
                                              <w:marTop w:val="0"/>
                                              <w:marBottom w:val="0"/>
                                              <w:divBdr>
                                                <w:top w:val="none" w:sz="0" w:space="0" w:color="auto"/>
                                                <w:left w:val="none" w:sz="0" w:space="0" w:color="auto"/>
                                                <w:bottom w:val="none" w:sz="0" w:space="0" w:color="auto"/>
                                                <w:right w:val="none" w:sz="0" w:space="0" w:color="auto"/>
                                              </w:divBdr>
                                              <w:divsChild>
                                                <w:div w:id="1909073865">
                                                  <w:marLeft w:val="0"/>
                                                  <w:marRight w:val="0"/>
                                                  <w:marTop w:val="0"/>
                                                  <w:marBottom w:val="0"/>
                                                  <w:divBdr>
                                                    <w:top w:val="none" w:sz="0" w:space="0" w:color="auto"/>
                                                    <w:left w:val="none" w:sz="0" w:space="0" w:color="auto"/>
                                                    <w:bottom w:val="none" w:sz="0" w:space="0" w:color="auto"/>
                                                    <w:right w:val="none" w:sz="0" w:space="0" w:color="auto"/>
                                                  </w:divBdr>
                                                  <w:divsChild>
                                                    <w:div w:id="1278487731">
                                                      <w:marLeft w:val="0"/>
                                                      <w:marRight w:val="0"/>
                                                      <w:marTop w:val="0"/>
                                                      <w:marBottom w:val="0"/>
                                                      <w:divBdr>
                                                        <w:top w:val="none" w:sz="0" w:space="0" w:color="auto"/>
                                                        <w:left w:val="none" w:sz="0" w:space="0" w:color="auto"/>
                                                        <w:bottom w:val="none" w:sz="0" w:space="0" w:color="auto"/>
                                                        <w:right w:val="none" w:sz="0" w:space="0" w:color="auto"/>
                                                      </w:divBdr>
                                                      <w:divsChild>
                                                        <w:div w:id="1373269842">
                                                          <w:marLeft w:val="0"/>
                                                          <w:marRight w:val="0"/>
                                                          <w:marTop w:val="0"/>
                                                          <w:marBottom w:val="0"/>
                                                          <w:divBdr>
                                                            <w:top w:val="none" w:sz="0" w:space="0" w:color="auto"/>
                                                            <w:left w:val="none" w:sz="0" w:space="0" w:color="auto"/>
                                                            <w:bottom w:val="none" w:sz="0" w:space="0" w:color="auto"/>
                                                            <w:right w:val="none" w:sz="0" w:space="0" w:color="auto"/>
                                                          </w:divBdr>
                                                          <w:divsChild>
                                                            <w:div w:id="1199470637">
                                                              <w:marLeft w:val="0"/>
                                                              <w:marRight w:val="0"/>
                                                              <w:marTop w:val="0"/>
                                                              <w:marBottom w:val="0"/>
                                                              <w:divBdr>
                                                                <w:top w:val="none" w:sz="0" w:space="0" w:color="auto"/>
                                                                <w:left w:val="none" w:sz="0" w:space="0" w:color="auto"/>
                                                                <w:bottom w:val="none" w:sz="0" w:space="0" w:color="auto"/>
                                                                <w:right w:val="none" w:sz="0" w:space="0" w:color="auto"/>
                                                              </w:divBdr>
                                                              <w:divsChild>
                                                                <w:div w:id="2136369331">
                                                                  <w:marLeft w:val="0"/>
                                                                  <w:marRight w:val="0"/>
                                                                  <w:marTop w:val="0"/>
                                                                  <w:marBottom w:val="0"/>
                                                                  <w:divBdr>
                                                                    <w:top w:val="none" w:sz="0" w:space="0" w:color="auto"/>
                                                                    <w:left w:val="none" w:sz="0" w:space="0" w:color="auto"/>
                                                                    <w:bottom w:val="none" w:sz="0" w:space="0" w:color="auto"/>
                                                                    <w:right w:val="none" w:sz="0" w:space="0" w:color="auto"/>
                                                                  </w:divBdr>
                                                                  <w:divsChild>
                                                                    <w:div w:id="11418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3027">
                                                              <w:marLeft w:val="0"/>
                                                              <w:marRight w:val="0"/>
                                                              <w:marTop w:val="0"/>
                                                              <w:marBottom w:val="0"/>
                                                              <w:divBdr>
                                                                <w:top w:val="none" w:sz="0" w:space="0" w:color="auto"/>
                                                                <w:left w:val="none" w:sz="0" w:space="0" w:color="auto"/>
                                                                <w:bottom w:val="none" w:sz="0" w:space="0" w:color="auto"/>
                                                                <w:right w:val="none" w:sz="0" w:space="0" w:color="auto"/>
                                                              </w:divBdr>
                                                              <w:divsChild>
                                                                <w:div w:id="245380817">
                                                                  <w:marLeft w:val="0"/>
                                                                  <w:marRight w:val="0"/>
                                                                  <w:marTop w:val="0"/>
                                                                  <w:marBottom w:val="0"/>
                                                                  <w:divBdr>
                                                                    <w:top w:val="none" w:sz="0" w:space="0" w:color="auto"/>
                                                                    <w:left w:val="none" w:sz="0" w:space="0" w:color="auto"/>
                                                                    <w:bottom w:val="none" w:sz="0" w:space="0" w:color="auto"/>
                                                                    <w:right w:val="none" w:sz="0" w:space="0" w:color="auto"/>
                                                                  </w:divBdr>
                                                                  <w:divsChild>
                                                                    <w:div w:id="80099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1490885">
                                                  <w:marLeft w:val="0"/>
                                                  <w:marRight w:val="0"/>
                                                  <w:marTop w:val="0"/>
                                                  <w:marBottom w:val="0"/>
                                                  <w:divBdr>
                                                    <w:top w:val="none" w:sz="0" w:space="0" w:color="auto"/>
                                                    <w:left w:val="none" w:sz="0" w:space="0" w:color="auto"/>
                                                    <w:bottom w:val="none" w:sz="0" w:space="0" w:color="auto"/>
                                                    <w:right w:val="none" w:sz="0" w:space="0" w:color="auto"/>
                                                  </w:divBdr>
                                                  <w:divsChild>
                                                    <w:div w:id="886257762">
                                                      <w:marLeft w:val="0"/>
                                                      <w:marRight w:val="0"/>
                                                      <w:marTop w:val="0"/>
                                                      <w:marBottom w:val="0"/>
                                                      <w:divBdr>
                                                        <w:top w:val="none" w:sz="0" w:space="0" w:color="auto"/>
                                                        <w:left w:val="none" w:sz="0" w:space="0" w:color="auto"/>
                                                        <w:bottom w:val="none" w:sz="0" w:space="0" w:color="auto"/>
                                                        <w:right w:val="none" w:sz="0" w:space="0" w:color="auto"/>
                                                      </w:divBdr>
                                                      <w:divsChild>
                                                        <w:div w:id="1712147032">
                                                          <w:marLeft w:val="0"/>
                                                          <w:marRight w:val="0"/>
                                                          <w:marTop w:val="0"/>
                                                          <w:marBottom w:val="0"/>
                                                          <w:divBdr>
                                                            <w:top w:val="none" w:sz="0" w:space="0" w:color="auto"/>
                                                            <w:left w:val="none" w:sz="0" w:space="0" w:color="auto"/>
                                                            <w:bottom w:val="none" w:sz="0" w:space="0" w:color="auto"/>
                                                            <w:right w:val="none" w:sz="0" w:space="0" w:color="auto"/>
                                                          </w:divBdr>
                                                          <w:divsChild>
                                                            <w:div w:id="1896894074">
                                                              <w:marLeft w:val="0"/>
                                                              <w:marRight w:val="0"/>
                                                              <w:marTop w:val="0"/>
                                                              <w:marBottom w:val="0"/>
                                                              <w:divBdr>
                                                                <w:top w:val="none" w:sz="0" w:space="0" w:color="auto"/>
                                                                <w:left w:val="none" w:sz="0" w:space="0" w:color="auto"/>
                                                                <w:bottom w:val="none" w:sz="0" w:space="0" w:color="auto"/>
                                                                <w:right w:val="none" w:sz="0" w:space="0" w:color="auto"/>
                                                              </w:divBdr>
                                                              <w:divsChild>
                                                                <w:div w:id="238445728">
                                                                  <w:marLeft w:val="0"/>
                                                                  <w:marRight w:val="0"/>
                                                                  <w:marTop w:val="0"/>
                                                                  <w:marBottom w:val="0"/>
                                                                  <w:divBdr>
                                                                    <w:top w:val="none" w:sz="0" w:space="0" w:color="auto"/>
                                                                    <w:left w:val="none" w:sz="0" w:space="0" w:color="auto"/>
                                                                    <w:bottom w:val="none" w:sz="0" w:space="0" w:color="auto"/>
                                                                    <w:right w:val="none" w:sz="0" w:space="0" w:color="auto"/>
                                                                  </w:divBdr>
                                                                  <w:divsChild>
                                                                    <w:div w:id="69246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17450">
                                                              <w:marLeft w:val="0"/>
                                                              <w:marRight w:val="0"/>
                                                              <w:marTop w:val="0"/>
                                                              <w:marBottom w:val="0"/>
                                                              <w:divBdr>
                                                                <w:top w:val="none" w:sz="0" w:space="0" w:color="auto"/>
                                                                <w:left w:val="none" w:sz="0" w:space="0" w:color="auto"/>
                                                                <w:bottom w:val="none" w:sz="0" w:space="0" w:color="auto"/>
                                                                <w:right w:val="none" w:sz="0" w:space="0" w:color="auto"/>
                                                              </w:divBdr>
                                                              <w:divsChild>
                                                                <w:div w:id="1149781323">
                                                                  <w:marLeft w:val="0"/>
                                                                  <w:marRight w:val="0"/>
                                                                  <w:marTop w:val="0"/>
                                                                  <w:marBottom w:val="0"/>
                                                                  <w:divBdr>
                                                                    <w:top w:val="none" w:sz="0" w:space="0" w:color="auto"/>
                                                                    <w:left w:val="none" w:sz="0" w:space="0" w:color="auto"/>
                                                                    <w:bottom w:val="none" w:sz="0" w:space="0" w:color="auto"/>
                                                                    <w:right w:val="none" w:sz="0" w:space="0" w:color="auto"/>
                                                                  </w:divBdr>
                                                                  <w:divsChild>
                                                                    <w:div w:id="59848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37261725">
          <w:marLeft w:val="0"/>
          <w:marRight w:val="0"/>
          <w:marTop w:val="0"/>
          <w:marBottom w:val="0"/>
          <w:divBdr>
            <w:top w:val="none" w:sz="0" w:space="0" w:color="auto"/>
            <w:left w:val="none" w:sz="0" w:space="0" w:color="auto"/>
            <w:bottom w:val="none" w:sz="0" w:space="0" w:color="auto"/>
            <w:right w:val="none" w:sz="0" w:space="0" w:color="auto"/>
          </w:divBdr>
          <w:divsChild>
            <w:div w:id="1891453653">
              <w:marLeft w:val="0"/>
              <w:marRight w:val="0"/>
              <w:marTop w:val="0"/>
              <w:marBottom w:val="0"/>
              <w:divBdr>
                <w:top w:val="none" w:sz="0" w:space="0" w:color="auto"/>
                <w:left w:val="none" w:sz="0" w:space="0" w:color="auto"/>
                <w:bottom w:val="none" w:sz="0" w:space="0" w:color="auto"/>
                <w:right w:val="none" w:sz="0" w:space="0" w:color="auto"/>
              </w:divBdr>
            </w:div>
            <w:div w:id="665523316">
              <w:marLeft w:val="0"/>
              <w:marRight w:val="0"/>
              <w:marTop w:val="0"/>
              <w:marBottom w:val="0"/>
              <w:divBdr>
                <w:top w:val="none" w:sz="0" w:space="0" w:color="auto"/>
                <w:left w:val="none" w:sz="0" w:space="0" w:color="auto"/>
                <w:bottom w:val="none" w:sz="0" w:space="0" w:color="auto"/>
                <w:right w:val="none" w:sz="0" w:space="0" w:color="auto"/>
              </w:divBdr>
              <w:divsChild>
                <w:div w:id="1370061090">
                  <w:marLeft w:val="0"/>
                  <w:marRight w:val="0"/>
                  <w:marTop w:val="0"/>
                  <w:marBottom w:val="0"/>
                  <w:divBdr>
                    <w:top w:val="none" w:sz="0" w:space="0" w:color="auto"/>
                    <w:left w:val="none" w:sz="0" w:space="0" w:color="auto"/>
                    <w:bottom w:val="none" w:sz="0" w:space="0" w:color="auto"/>
                    <w:right w:val="none" w:sz="0" w:space="0" w:color="auto"/>
                  </w:divBdr>
                  <w:divsChild>
                    <w:div w:id="202023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20914">
              <w:marLeft w:val="0"/>
              <w:marRight w:val="0"/>
              <w:marTop w:val="0"/>
              <w:marBottom w:val="0"/>
              <w:divBdr>
                <w:top w:val="none" w:sz="0" w:space="0" w:color="auto"/>
                <w:left w:val="none" w:sz="0" w:space="0" w:color="auto"/>
                <w:bottom w:val="none" w:sz="0" w:space="0" w:color="auto"/>
                <w:right w:val="none" w:sz="0" w:space="0" w:color="auto"/>
              </w:divBdr>
              <w:divsChild>
                <w:div w:id="897087504">
                  <w:marLeft w:val="0"/>
                  <w:marRight w:val="0"/>
                  <w:marTop w:val="0"/>
                  <w:marBottom w:val="0"/>
                  <w:divBdr>
                    <w:top w:val="none" w:sz="0" w:space="0" w:color="auto"/>
                    <w:left w:val="none" w:sz="0" w:space="0" w:color="auto"/>
                    <w:bottom w:val="none" w:sz="0" w:space="0" w:color="auto"/>
                    <w:right w:val="none" w:sz="0" w:space="0" w:color="auto"/>
                  </w:divBdr>
                  <w:divsChild>
                    <w:div w:id="1350059790">
                      <w:marLeft w:val="0"/>
                      <w:marRight w:val="0"/>
                      <w:marTop w:val="0"/>
                      <w:marBottom w:val="0"/>
                      <w:divBdr>
                        <w:top w:val="none" w:sz="0" w:space="0" w:color="auto"/>
                        <w:left w:val="none" w:sz="0" w:space="0" w:color="auto"/>
                        <w:bottom w:val="none" w:sz="0" w:space="0" w:color="auto"/>
                        <w:right w:val="none" w:sz="0" w:space="0" w:color="auto"/>
                      </w:divBdr>
                      <w:divsChild>
                        <w:div w:id="1890678764">
                          <w:marLeft w:val="0"/>
                          <w:marRight w:val="0"/>
                          <w:marTop w:val="0"/>
                          <w:marBottom w:val="0"/>
                          <w:divBdr>
                            <w:top w:val="none" w:sz="0" w:space="0" w:color="auto"/>
                            <w:left w:val="none" w:sz="0" w:space="0" w:color="auto"/>
                            <w:bottom w:val="none" w:sz="0" w:space="0" w:color="auto"/>
                            <w:right w:val="none" w:sz="0" w:space="0" w:color="auto"/>
                          </w:divBdr>
                          <w:divsChild>
                            <w:div w:id="1740513198">
                              <w:marLeft w:val="0"/>
                              <w:marRight w:val="0"/>
                              <w:marTop w:val="0"/>
                              <w:marBottom w:val="0"/>
                              <w:divBdr>
                                <w:top w:val="none" w:sz="0" w:space="0" w:color="auto"/>
                                <w:left w:val="none" w:sz="0" w:space="0" w:color="auto"/>
                                <w:bottom w:val="none" w:sz="0" w:space="0" w:color="auto"/>
                                <w:right w:val="none" w:sz="0" w:space="0" w:color="auto"/>
                              </w:divBdr>
                              <w:divsChild>
                                <w:div w:id="6226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9679">
                      <w:marLeft w:val="0"/>
                      <w:marRight w:val="0"/>
                      <w:marTop w:val="0"/>
                      <w:marBottom w:val="0"/>
                      <w:divBdr>
                        <w:top w:val="none" w:sz="0" w:space="0" w:color="auto"/>
                        <w:left w:val="none" w:sz="0" w:space="0" w:color="auto"/>
                        <w:bottom w:val="none" w:sz="0" w:space="0" w:color="auto"/>
                        <w:right w:val="none" w:sz="0" w:space="0" w:color="auto"/>
                      </w:divBdr>
                      <w:divsChild>
                        <w:div w:id="1841627313">
                          <w:marLeft w:val="0"/>
                          <w:marRight w:val="0"/>
                          <w:marTop w:val="0"/>
                          <w:marBottom w:val="0"/>
                          <w:divBdr>
                            <w:top w:val="none" w:sz="0" w:space="0" w:color="auto"/>
                            <w:left w:val="none" w:sz="0" w:space="0" w:color="auto"/>
                            <w:bottom w:val="none" w:sz="0" w:space="0" w:color="auto"/>
                            <w:right w:val="none" w:sz="0" w:space="0" w:color="auto"/>
                          </w:divBdr>
                          <w:divsChild>
                            <w:div w:id="1195927732">
                              <w:marLeft w:val="0"/>
                              <w:marRight w:val="0"/>
                              <w:marTop w:val="0"/>
                              <w:marBottom w:val="0"/>
                              <w:divBdr>
                                <w:top w:val="none" w:sz="0" w:space="0" w:color="auto"/>
                                <w:left w:val="none" w:sz="0" w:space="0" w:color="auto"/>
                                <w:bottom w:val="none" w:sz="0" w:space="0" w:color="auto"/>
                                <w:right w:val="none" w:sz="0" w:space="0" w:color="auto"/>
                              </w:divBdr>
                              <w:divsChild>
                                <w:div w:id="553583294">
                                  <w:marLeft w:val="0"/>
                                  <w:marRight w:val="0"/>
                                  <w:marTop w:val="0"/>
                                  <w:marBottom w:val="0"/>
                                  <w:divBdr>
                                    <w:top w:val="none" w:sz="0" w:space="0" w:color="auto"/>
                                    <w:left w:val="none" w:sz="0" w:space="0" w:color="auto"/>
                                    <w:bottom w:val="none" w:sz="0" w:space="0" w:color="auto"/>
                                    <w:right w:val="none" w:sz="0" w:space="0" w:color="auto"/>
                                  </w:divBdr>
                                  <w:divsChild>
                                    <w:div w:id="9141141">
                                      <w:marLeft w:val="0"/>
                                      <w:marRight w:val="0"/>
                                      <w:marTop w:val="0"/>
                                      <w:marBottom w:val="0"/>
                                      <w:divBdr>
                                        <w:top w:val="none" w:sz="0" w:space="0" w:color="auto"/>
                                        <w:left w:val="none" w:sz="0" w:space="0" w:color="auto"/>
                                        <w:bottom w:val="none" w:sz="0" w:space="0" w:color="auto"/>
                                        <w:right w:val="none" w:sz="0" w:space="0" w:color="auto"/>
                                      </w:divBdr>
                                      <w:divsChild>
                                        <w:div w:id="192148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592637">
                          <w:marLeft w:val="0"/>
                          <w:marRight w:val="0"/>
                          <w:marTop w:val="0"/>
                          <w:marBottom w:val="0"/>
                          <w:divBdr>
                            <w:top w:val="none" w:sz="0" w:space="0" w:color="auto"/>
                            <w:left w:val="none" w:sz="0" w:space="0" w:color="auto"/>
                            <w:bottom w:val="none" w:sz="0" w:space="0" w:color="auto"/>
                            <w:right w:val="none" w:sz="0" w:space="0" w:color="auto"/>
                          </w:divBdr>
                          <w:divsChild>
                            <w:div w:id="327247618">
                              <w:marLeft w:val="0"/>
                              <w:marRight w:val="0"/>
                              <w:marTop w:val="0"/>
                              <w:marBottom w:val="0"/>
                              <w:divBdr>
                                <w:top w:val="none" w:sz="0" w:space="0" w:color="auto"/>
                                <w:left w:val="none" w:sz="0" w:space="0" w:color="auto"/>
                                <w:bottom w:val="none" w:sz="0" w:space="0" w:color="auto"/>
                                <w:right w:val="none" w:sz="0" w:space="0" w:color="auto"/>
                              </w:divBdr>
                              <w:divsChild>
                                <w:div w:id="79864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0604296">
      <w:bodyDiv w:val="1"/>
      <w:marLeft w:val="0"/>
      <w:marRight w:val="0"/>
      <w:marTop w:val="0"/>
      <w:marBottom w:val="0"/>
      <w:divBdr>
        <w:top w:val="none" w:sz="0" w:space="0" w:color="auto"/>
        <w:left w:val="none" w:sz="0" w:space="0" w:color="auto"/>
        <w:bottom w:val="none" w:sz="0" w:space="0" w:color="auto"/>
        <w:right w:val="none" w:sz="0" w:space="0" w:color="auto"/>
      </w:divBdr>
      <w:divsChild>
        <w:div w:id="1415787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25134/ieflj.v6i2.33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061E7-5FEC-4AFB-ACA2-CBE2368826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10</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Ahmed Hassan Ibrahim Hassanen (2413130)</cp:lastModifiedBy>
  <cp:revision>27</cp:revision>
  <dcterms:created xsi:type="dcterms:W3CDTF">2024-12-08T16:08:00Z</dcterms:created>
  <dcterms:modified xsi:type="dcterms:W3CDTF">2024-12-17T09:07:00Z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8d1cb977afe11be761a94dc8da292922eb9db4186789c83aa557ef71948c9905</vt:lpwstr>
  </property>
</Properties>
</file>