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53964266">
      <w:bookmarkStart w:name="_GoBack" w:id="0"/>
      <w:bookmarkEnd w:id="0"/>
      <w:r w:rsidR="2B42BEA8">
        <w:rPr/>
        <w:t xml:space="preserve">In </w:t>
      </w:r>
      <w:r w:rsidR="6FF413AE">
        <w:rPr/>
        <w:t>England and Wales</w:t>
      </w:r>
      <w:r w:rsidR="2B42BEA8">
        <w:rPr/>
        <w:t xml:space="preserve">, Police officers have the power to stop and search individuals. </w:t>
      </w:r>
      <w:r w:rsidR="1E9722D7">
        <w:rPr/>
        <w:t xml:space="preserve">Police officers are given this power through section 1 of the Police and Criminal Evidence Act 1984; section 1 states that officers are </w:t>
      </w:r>
      <w:r w:rsidR="08D2F354">
        <w:rPr/>
        <w:t>permitted</w:t>
      </w:r>
      <w:r w:rsidR="1E9722D7">
        <w:rPr/>
        <w:t xml:space="preserve"> to</w:t>
      </w:r>
      <w:r w:rsidR="1E9722D7">
        <w:rPr/>
        <w:t xml:space="preserve"> searc</w:t>
      </w:r>
      <w:r w:rsidR="2032F338">
        <w:rPr/>
        <w:t>h “any person of vehicle” and “anything which is in or on a vehicle”</w:t>
      </w:r>
      <w:r w:rsidR="5157E6B2">
        <w:rPr/>
        <w:t xml:space="preserve"> if the officer has “reasonable grounds for suspecting that he will find stolen or prohibited articles” (</w:t>
      </w:r>
      <w:r w:rsidRPr="1FA9B79D" w:rsidR="5157E6B2">
        <w:rPr>
          <w:i w:val="1"/>
          <w:iCs w:val="1"/>
        </w:rPr>
        <w:t>Police and Criminal Evidence Act 1984</w:t>
      </w:r>
      <w:r w:rsidR="5157E6B2">
        <w:rPr/>
        <w:t>)</w:t>
      </w:r>
      <w:r w:rsidR="53D9245F">
        <w:rPr/>
        <w:t xml:space="preserve">, the </w:t>
      </w:r>
      <w:r w:rsidR="53D9245F">
        <w:rPr/>
        <w:t>officer</w:t>
      </w:r>
      <w:r w:rsidR="53D9245F">
        <w:rPr/>
        <w:t xml:space="preserve"> is also given the power to seize such articles</w:t>
      </w:r>
      <w:r w:rsidR="5157E6B2">
        <w:rPr/>
        <w:t>.</w:t>
      </w:r>
      <w:r w:rsidR="5157E6B2">
        <w:rPr/>
        <w:t xml:space="preserve"> </w:t>
      </w:r>
      <w:r w:rsidR="7C2A8948">
        <w:rPr/>
        <w:t xml:space="preserve">This essay will critically analyse the use of stop and search powers exercised by police officers in </w:t>
      </w:r>
      <w:r w:rsidR="5C9C1451">
        <w:rPr/>
        <w:t>England and Wales</w:t>
      </w:r>
      <w:r w:rsidR="14CBC712">
        <w:rPr/>
        <w:t xml:space="preserve"> with specific reference to section 1 of the Policing and Criminal Evidence Act 1984; this essay will discuss the shortcomings and </w:t>
      </w:r>
      <w:r w:rsidR="660BC749">
        <w:rPr/>
        <w:t xml:space="preserve">advantages of stop and search powers as they are currently used in England and Wales. </w:t>
      </w:r>
      <w:r w:rsidR="2F29B84E">
        <w:rPr/>
        <w:t xml:space="preserve">Problems </w:t>
      </w:r>
      <w:r w:rsidR="00D646FE">
        <w:rPr/>
        <w:t>associated with</w:t>
      </w:r>
      <w:r w:rsidR="2F29B84E">
        <w:rPr/>
        <w:t xml:space="preserve"> stop and search such as racism </w:t>
      </w:r>
      <w:r w:rsidR="7BBABFE6">
        <w:rPr/>
        <w:t>and harm to community relations</w:t>
      </w:r>
      <w:r w:rsidR="641574ED">
        <w:rPr/>
        <w:t xml:space="preserve"> will be explored as well as the effectiveness of stop and search as a tactic for preventing and tackling crime in communities.</w:t>
      </w:r>
      <w:r w:rsidR="7BBABFE6">
        <w:rPr/>
        <w:t xml:space="preserve"> </w:t>
      </w:r>
    </w:p>
    <w:p w:rsidR="56DD67AD" w:rsidP="56DD67AD" w:rsidRDefault="56DD67AD" w14:paraId="12A405F0" w14:textId="37EA74DC">
      <w:pPr>
        <w:pStyle w:val="Normal"/>
      </w:pPr>
    </w:p>
    <w:p w:rsidR="67D0B797" w:rsidP="56DD67AD" w:rsidRDefault="67D0B797" w14:paraId="1EBE75AD" w14:textId="5715945E">
      <w:pPr>
        <w:pStyle w:val="Normal"/>
      </w:pPr>
      <w:r w:rsidR="67D0B797">
        <w:rPr/>
        <w:t xml:space="preserve">To </w:t>
      </w:r>
      <w:r w:rsidR="3AD59BBF">
        <w:rPr/>
        <w:t xml:space="preserve">be able to effectively critically analyse stop and search powers in England and Wales </w:t>
      </w:r>
      <w:r w:rsidR="7ABAFC4B">
        <w:rPr/>
        <w:t xml:space="preserve">it is important to understand why section 1 of the Police and Criminal Evidence act was introduced; prior to the current law, police officers were permitted to stop and search </w:t>
      </w:r>
      <w:r w:rsidR="26B05073">
        <w:rPr/>
        <w:t>anyone which they suspected to be loitering with the intent to commit an offence</w:t>
      </w:r>
      <w:r w:rsidR="57D35340">
        <w:rPr/>
        <w:t>, which was known as the “sus law”</w:t>
      </w:r>
      <w:r w:rsidR="26B05073">
        <w:rPr/>
        <w:t xml:space="preserve"> (</w:t>
      </w:r>
      <w:r w:rsidR="6988B920">
        <w:rPr/>
        <w:t>Gloucestershire County Council, 2020). While this is similar to the Police and Criminal Evidence Act which states that officers must have “reasonable grounds”</w:t>
      </w:r>
      <w:r w:rsidR="3C923113">
        <w:rPr/>
        <w:t>,</w:t>
      </w:r>
      <w:r w:rsidR="6988B920">
        <w:rPr/>
        <w:t xml:space="preserve"> </w:t>
      </w:r>
      <w:r w:rsidR="5B10F4D7">
        <w:rPr/>
        <w:t xml:space="preserve">the sus law did not contain any guidelines for what </w:t>
      </w:r>
      <w:r w:rsidR="5422F279">
        <w:rPr/>
        <w:t xml:space="preserve">officers would be able to class as suspicious behaviour, leaving the law open to abuse, which was prevalent amongst ethnic minority communities, eventually </w:t>
      </w:r>
      <w:r w:rsidR="65D14F9D">
        <w:rPr/>
        <w:t>culminating in the Brixton Riots in 1981 following a stop and search operation known as Operation Swamp 81 which was carried out under “sus law”</w:t>
      </w:r>
      <w:r w:rsidR="22C13318">
        <w:rPr/>
        <w:t xml:space="preserve"> (BBC, 2021)</w:t>
      </w:r>
      <w:r w:rsidR="65D14F9D">
        <w:rPr/>
        <w:t xml:space="preserve">. </w:t>
      </w:r>
      <w:r w:rsidR="3725C5D9">
        <w:rPr/>
        <w:t xml:space="preserve">Therefore, section 1 of the Policing and Criminal Evidence Act </w:t>
      </w:r>
      <w:r w:rsidR="07407542">
        <w:rPr/>
        <w:t>represented</w:t>
      </w:r>
      <w:r w:rsidR="07407542">
        <w:rPr/>
        <w:t xml:space="preserve"> a significant step forward in the stop and search law as it meant that police officers could no longer stop and search an individual without having the need to justify said search</w:t>
      </w:r>
      <w:r w:rsidR="07407542">
        <w:rPr/>
        <w:t xml:space="preserve">. </w:t>
      </w:r>
    </w:p>
    <w:p w:rsidR="67D0B797" w:rsidP="56DD67AD" w:rsidRDefault="67D0B797" w14:paraId="2B2F13F1" w14:textId="6486CEF9">
      <w:pPr>
        <w:pStyle w:val="Normal"/>
      </w:pPr>
    </w:p>
    <w:p w:rsidR="67D0B797" w:rsidP="56DD67AD" w:rsidRDefault="67D0B797" w14:paraId="6834A906" w14:textId="01168309">
      <w:pPr>
        <w:pStyle w:val="Normal"/>
      </w:pPr>
      <w:r w:rsidR="0E73A57B">
        <w:rPr/>
        <w:t xml:space="preserve">Currently, 99.8% of stop and searches carried out in England and Wales are done so through section 1 of the Police and Criminal Evidence </w:t>
      </w:r>
      <w:r w:rsidR="37281ADB">
        <w:rPr/>
        <w:t>A</w:t>
      </w:r>
      <w:r w:rsidR="0E73A57B">
        <w:rPr/>
        <w:t xml:space="preserve">ct </w:t>
      </w:r>
      <w:r w:rsidR="2A67A090">
        <w:rPr/>
        <w:t>(Home Office, 2017)</w:t>
      </w:r>
      <w:r w:rsidR="5792B73C">
        <w:rPr/>
        <w:t xml:space="preserve">. </w:t>
      </w:r>
      <w:r w:rsidR="3EC71471">
        <w:rPr/>
        <w:t xml:space="preserve">Other laws permit officers to stop vehicles and persons with the objective of searching individuals such as the Road Traffic Act 1988 which allows officers to stop vehicles and </w:t>
      </w:r>
      <w:r w:rsidR="034E5DE5">
        <w:rPr/>
        <w:t>the Police Reform Act 2002 which gives PCSOs the power to search young people for alcohol and tobacco</w:t>
      </w:r>
      <w:r w:rsidR="33CB5E69">
        <w:rPr/>
        <w:t>;</w:t>
      </w:r>
      <w:r w:rsidR="29614DCA">
        <w:rPr/>
        <w:t xml:space="preserve"> while these procedures are </w:t>
      </w:r>
      <w:bookmarkStart w:name="_Int_QFyreYag" w:id="2090254353"/>
      <w:r w:rsidR="29614DCA">
        <w:rPr/>
        <w:t>similar to</w:t>
      </w:r>
      <w:bookmarkEnd w:id="2090254353"/>
      <w:r w:rsidR="29614DCA">
        <w:rPr/>
        <w:t xml:space="preserve"> stop and search, they are not classed as such</w:t>
      </w:r>
      <w:r w:rsidR="1B0CC2C8">
        <w:rPr/>
        <w:t xml:space="preserve"> (College of Policing, 2017)</w:t>
      </w:r>
      <w:r w:rsidR="29614DCA">
        <w:rPr/>
        <w:t>.</w:t>
      </w:r>
      <w:r w:rsidR="4487C939">
        <w:rPr/>
        <w:t xml:space="preserve"> Section 1 of the Police and Criminal Evidence Act</w:t>
      </w:r>
      <w:r w:rsidR="753F9FEF">
        <w:rPr/>
        <w:t xml:space="preserve"> gives police officers powers in such a way that they remain accountable to the public while also be able to perform their role of preventing crime effectively,</w:t>
      </w:r>
      <w:r w:rsidR="29614DCA">
        <w:rPr/>
        <w:t xml:space="preserve"> </w:t>
      </w:r>
      <w:r w:rsidR="5B744272">
        <w:rPr/>
        <w:t>Code A of the Police and Criminal Evidence Act states “the primary purpose of stop and search powers is to enable officers to allay or confirm suspicions about individuals without exercising their power of arrest”</w:t>
      </w:r>
      <w:r w:rsidR="78984DB7">
        <w:rPr/>
        <w:t xml:space="preserve"> (Home Office, 2023).</w:t>
      </w:r>
      <w:r w:rsidR="67C20CE7">
        <w:rPr/>
        <w:t xml:space="preserve"> </w:t>
      </w:r>
      <w:r w:rsidR="796E3F96">
        <w:rPr/>
        <w:t xml:space="preserve">The Police and Criminal Evidence Act gives officers the necessary powers to be able to achieve this </w:t>
      </w:r>
      <w:r w:rsidR="796E3F96">
        <w:rPr/>
        <w:t>objective</w:t>
      </w:r>
      <w:r w:rsidR="796E3F96">
        <w:rPr/>
        <w:t>. Sub-section 2 of section 1 of the Police and Criminal</w:t>
      </w:r>
      <w:r w:rsidR="7B0A0FF7">
        <w:rPr/>
        <w:t xml:space="preserve"> Evidence Act gives officers</w:t>
      </w:r>
      <w:r w:rsidR="5AF8A8EC">
        <w:rPr/>
        <w:t xml:space="preserve"> the power</w:t>
      </w:r>
      <w:r w:rsidR="7B0A0FF7">
        <w:rPr/>
        <w:t xml:space="preserve"> to search “any person or vehicle”</w:t>
      </w:r>
      <w:r w:rsidR="65360663">
        <w:rPr/>
        <w:t xml:space="preserve"> without needing any warrant </w:t>
      </w:r>
      <w:r w:rsidR="65360663">
        <w:rPr/>
        <w:t xml:space="preserve">or </w:t>
      </w:r>
      <w:r w:rsidR="668DCC44">
        <w:rPr/>
        <w:t>m</w:t>
      </w:r>
      <w:r w:rsidR="668DCC44">
        <w:rPr/>
        <w:t>aking an arrest</w:t>
      </w:r>
      <w:r w:rsidR="65360663">
        <w:rPr/>
        <w:t>, however, sub-section 3 states that</w:t>
      </w:r>
      <w:r w:rsidR="5D991FB1">
        <w:rPr/>
        <w:t xml:space="preserve"> an officer cannot </w:t>
      </w:r>
      <w:r w:rsidR="5D991FB1">
        <w:rPr/>
        <w:t>initiate</w:t>
      </w:r>
      <w:r w:rsidR="5D991FB1">
        <w:rPr/>
        <w:t xml:space="preserve"> a stop and search</w:t>
      </w:r>
      <w:r w:rsidR="65360663">
        <w:rPr/>
        <w:t xml:space="preserve"> </w:t>
      </w:r>
      <w:r w:rsidR="0FBFA814">
        <w:rPr/>
        <w:t>“unless he has reasonable grounds for suspecting that he will find stolen or prohibited articles”</w:t>
      </w:r>
      <w:r w:rsidR="012DABDC">
        <w:rPr/>
        <w:t xml:space="preserve"> (</w:t>
      </w:r>
      <w:r w:rsidRPr="5A13DCD0" w:rsidR="012DABDC">
        <w:rPr>
          <w:i w:val="1"/>
          <w:iCs w:val="1"/>
        </w:rPr>
        <w:t>Police and Criminal Evidence Act 1984</w:t>
      </w:r>
      <w:r w:rsidRPr="5A13DCD0" w:rsidR="012DABDC">
        <w:rPr>
          <w:i w:val="0"/>
          <w:iCs w:val="0"/>
        </w:rPr>
        <w:t>).</w:t>
      </w:r>
      <w:r w:rsidRPr="5A13DCD0" w:rsidR="615F3F50">
        <w:rPr>
          <w:i w:val="0"/>
          <w:iCs w:val="0"/>
        </w:rPr>
        <w:t xml:space="preserve"> This ensures that police officers cannot search an individual without proper reason, unlike </w:t>
      </w:r>
      <w:r w:rsidRPr="5A13DCD0" w:rsidR="3250CB85">
        <w:rPr>
          <w:i w:val="0"/>
          <w:iCs w:val="0"/>
        </w:rPr>
        <w:t>the “sus laws</w:t>
      </w:r>
      <w:r w:rsidRPr="5A13DCD0" w:rsidR="3250CB85">
        <w:rPr>
          <w:i w:val="0"/>
          <w:iCs w:val="0"/>
        </w:rPr>
        <w:t>”,</w:t>
      </w:r>
      <w:r w:rsidRPr="5A13DCD0" w:rsidR="3250CB85">
        <w:rPr>
          <w:i w:val="0"/>
          <w:iCs w:val="0"/>
        </w:rPr>
        <w:t xml:space="preserve"> therefore it can be argued that the stop and search powers in England and Wales are effective in ensuring that individuals are not stopped unjustly.</w:t>
      </w:r>
      <w:r w:rsidRPr="5A13DCD0" w:rsidR="0B3D30CD">
        <w:rPr>
          <w:i w:val="0"/>
          <w:iCs w:val="0"/>
        </w:rPr>
        <w:t xml:space="preserve"> </w:t>
      </w:r>
      <w:r w:rsidRPr="5A13DCD0" w:rsidR="2B76DD33">
        <w:rPr>
          <w:i w:val="0"/>
          <w:iCs w:val="0"/>
        </w:rPr>
        <w:t xml:space="preserve">The </w:t>
      </w:r>
      <w:r w:rsidRPr="5A13DCD0" w:rsidR="2B76DD33">
        <w:rPr>
          <w:i w:val="0"/>
          <w:iCs w:val="0"/>
        </w:rPr>
        <w:t>objective</w:t>
      </w:r>
      <w:r w:rsidRPr="5A13DCD0" w:rsidR="0A68CC92">
        <w:rPr>
          <w:i w:val="0"/>
          <w:iCs w:val="0"/>
        </w:rPr>
        <w:t xml:space="preserve"> of</w:t>
      </w:r>
      <w:r w:rsidRPr="5A13DCD0" w:rsidR="2B76DD33">
        <w:rPr>
          <w:i w:val="0"/>
          <w:iCs w:val="0"/>
        </w:rPr>
        <w:t xml:space="preserve"> a stop and search </w:t>
      </w:r>
      <w:bookmarkStart w:name="_Int_iFSO4VT0" w:id="1804615547"/>
      <w:r w:rsidRPr="5A13DCD0" w:rsidR="2B76DD33">
        <w:rPr>
          <w:i w:val="0"/>
          <w:iCs w:val="0"/>
        </w:rPr>
        <w:t>is</w:t>
      </w:r>
      <w:bookmarkEnd w:id="1804615547"/>
      <w:r w:rsidRPr="5A13DCD0" w:rsidR="2B76DD33">
        <w:rPr>
          <w:i w:val="0"/>
          <w:iCs w:val="0"/>
        </w:rPr>
        <w:t xml:space="preserve"> to find “prohibited articles</w:t>
      </w:r>
      <w:r w:rsidRPr="5A13DCD0" w:rsidR="2B76DD33">
        <w:rPr>
          <w:i w:val="0"/>
          <w:iCs w:val="0"/>
        </w:rPr>
        <w:t>”,</w:t>
      </w:r>
      <w:r w:rsidRPr="5A13DCD0" w:rsidR="2B76DD33">
        <w:rPr>
          <w:i w:val="0"/>
          <w:iCs w:val="0"/>
        </w:rPr>
        <w:t xml:space="preserve"> sub-section 6 of the Police and Criminal Evidence Act gives officers the power to seize such </w:t>
      </w:r>
      <w:r w:rsidRPr="5A13DCD0" w:rsidR="4F50993F">
        <w:rPr>
          <w:i w:val="0"/>
          <w:iCs w:val="0"/>
        </w:rPr>
        <w:t xml:space="preserve">articles; “If in the course of such a search a constable discovers an </w:t>
      </w:r>
      <w:r w:rsidRPr="5A13DCD0" w:rsidR="225A1132">
        <w:rPr>
          <w:i w:val="0"/>
          <w:iCs w:val="0"/>
        </w:rPr>
        <w:t>article,</w:t>
      </w:r>
      <w:r w:rsidRPr="5A13DCD0" w:rsidR="4F50993F">
        <w:rPr>
          <w:i w:val="0"/>
          <w:iCs w:val="0"/>
        </w:rPr>
        <w:t xml:space="preserve"> he may seize it” (</w:t>
      </w:r>
      <w:r w:rsidRPr="5A13DCD0" w:rsidR="4F50993F">
        <w:rPr>
          <w:i w:val="1"/>
          <w:iCs w:val="1"/>
        </w:rPr>
        <w:t xml:space="preserve">Police and Criminal Evidence Act </w:t>
      </w:r>
      <w:r w:rsidRPr="5A13DCD0" w:rsidR="2FA7EAE7">
        <w:rPr>
          <w:i w:val="1"/>
          <w:iCs w:val="1"/>
        </w:rPr>
        <w:t>1984</w:t>
      </w:r>
      <w:r w:rsidRPr="5A13DCD0" w:rsidR="2FA7EAE7">
        <w:rPr>
          <w:i w:val="0"/>
          <w:iCs w:val="0"/>
        </w:rPr>
        <w:t>)</w:t>
      </w:r>
      <w:r w:rsidRPr="5A13DCD0" w:rsidR="732A554B">
        <w:rPr>
          <w:i w:val="0"/>
          <w:iCs w:val="0"/>
        </w:rPr>
        <w:t xml:space="preserve">. </w:t>
      </w:r>
      <w:r w:rsidRPr="5A13DCD0" w:rsidR="785B590F">
        <w:rPr>
          <w:i w:val="0"/>
          <w:iCs w:val="0"/>
        </w:rPr>
        <w:t xml:space="preserve">This ensures that individuals do not use prohibited articles to commit offences, leading to a prevention of crime. </w:t>
      </w:r>
      <w:r w:rsidRPr="5A13DCD0" w:rsidR="689FF387">
        <w:rPr>
          <w:i w:val="0"/>
          <w:iCs w:val="0"/>
        </w:rPr>
        <w:t xml:space="preserve">Sub-section 7 and 8 set out what is defined as a “prohibited article”; “an offensive weapon” or any </w:t>
      </w:r>
      <w:r w:rsidRPr="5A13DCD0" w:rsidR="6F0689EB">
        <w:rPr>
          <w:i w:val="0"/>
          <w:iCs w:val="0"/>
        </w:rPr>
        <w:t>article intended for use in an offence such as “</w:t>
      </w:r>
      <w:r w:rsidRPr="5A13DCD0" w:rsidR="12E045F8">
        <w:rPr>
          <w:i w:val="0"/>
          <w:iCs w:val="0"/>
        </w:rPr>
        <w:t>burglary</w:t>
      </w:r>
      <w:r w:rsidRPr="5A13DCD0" w:rsidR="6F0689EB">
        <w:rPr>
          <w:i w:val="0"/>
          <w:iCs w:val="0"/>
        </w:rPr>
        <w:t xml:space="preserve">” or “theft” or </w:t>
      </w:r>
      <w:r w:rsidRPr="5A13DCD0" w:rsidR="35A83E9D">
        <w:rPr>
          <w:i w:val="0"/>
          <w:iCs w:val="0"/>
        </w:rPr>
        <w:t>selected</w:t>
      </w:r>
      <w:r w:rsidRPr="5A13DCD0" w:rsidR="6F0689EB">
        <w:rPr>
          <w:i w:val="0"/>
          <w:iCs w:val="0"/>
        </w:rPr>
        <w:t xml:space="preserve"> “offence</w:t>
      </w:r>
      <w:r w:rsidRPr="5A13DCD0" w:rsidR="32792C20">
        <w:rPr>
          <w:i w:val="0"/>
          <w:iCs w:val="0"/>
        </w:rPr>
        <w:t>s</w:t>
      </w:r>
      <w:r w:rsidRPr="5A13DCD0" w:rsidR="6F0689EB">
        <w:rPr>
          <w:i w:val="0"/>
          <w:iCs w:val="0"/>
        </w:rPr>
        <w:t xml:space="preserve"> under </w:t>
      </w:r>
      <w:r w:rsidRPr="5A13DCD0" w:rsidR="37287761">
        <w:rPr>
          <w:i w:val="0"/>
          <w:iCs w:val="0"/>
        </w:rPr>
        <w:t>section 12</w:t>
      </w:r>
      <w:r w:rsidRPr="5A13DCD0" w:rsidR="60C8818B">
        <w:rPr>
          <w:i w:val="0"/>
          <w:iCs w:val="0"/>
        </w:rPr>
        <w:t xml:space="preserve"> of the Theft Act 1968”</w:t>
      </w:r>
      <w:r w:rsidRPr="5A13DCD0" w:rsidR="37287761">
        <w:rPr>
          <w:i w:val="0"/>
          <w:iCs w:val="0"/>
        </w:rPr>
        <w:t xml:space="preserve"> </w:t>
      </w:r>
      <w:r w:rsidRPr="5A13DCD0" w:rsidR="65E9BDEA">
        <w:rPr>
          <w:i w:val="0"/>
          <w:iCs w:val="0"/>
        </w:rPr>
        <w:t>(</w:t>
      </w:r>
      <w:r w:rsidRPr="5A13DCD0" w:rsidR="65E9BDEA">
        <w:rPr>
          <w:i w:val="1"/>
          <w:iCs w:val="1"/>
        </w:rPr>
        <w:t>Police and Criminal Evidence Act 1984</w:t>
      </w:r>
      <w:r w:rsidRPr="5A13DCD0" w:rsidR="65E9BDEA">
        <w:rPr>
          <w:i w:val="0"/>
          <w:iCs w:val="0"/>
        </w:rPr>
        <w:t>).</w:t>
      </w:r>
      <w:r w:rsidRPr="5A13DCD0" w:rsidR="6A6CD070">
        <w:rPr>
          <w:i w:val="0"/>
          <w:iCs w:val="0"/>
        </w:rPr>
        <w:t xml:space="preserve"> This also includes individuals suspected of “going equipped” (</w:t>
      </w:r>
      <w:r w:rsidRPr="5A13DCD0" w:rsidR="07DFF619">
        <w:rPr>
          <w:i w:val="0"/>
          <w:iCs w:val="0"/>
        </w:rPr>
        <w:t>Twomey, 2019).</w:t>
      </w:r>
      <w:r w:rsidRPr="5A13DCD0" w:rsidR="6C639C33">
        <w:rPr>
          <w:i w:val="0"/>
          <w:iCs w:val="0"/>
        </w:rPr>
        <w:t xml:space="preserve"> </w:t>
      </w:r>
      <w:r w:rsidRPr="5A13DCD0" w:rsidR="6C639C33">
        <w:rPr>
          <w:i w:val="0"/>
          <w:iCs w:val="0"/>
        </w:rPr>
        <w:t>Additionally, officers must not use the powers bestowed to them by the Police and Criminal Evidence Act b</w:t>
      </w:r>
      <w:r w:rsidRPr="5A13DCD0" w:rsidR="4BB60ECC">
        <w:rPr>
          <w:i w:val="0"/>
          <w:iCs w:val="0"/>
        </w:rPr>
        <w:t xml:space="preserve">ased upon prejudice and with disproportionate force. The College of Policing states that officers must not act with any favour or </w:t>
      </w:r>
      <w:r w:rsidRPr="5A13DCD0" w:rsidR="0A5AF3FE">
        <w:rPr>
          <w:i w:val="0"/>
          <w:iCs w:val="0"/>
        </w:rPr>
        <w:t xml:space="preserve">malice towards any specific individual or group of people (College of Policing 2017). </w:t>
      </w:r>
      <w:r w:rsidRPr="5A13DCD0" w:rsidR="35983F59">
        <w:rPr>
          <w:i w:val="0"/>
          <w:iCs w:val="0"/>
        </w:rPr>
        <w:t>When a person is stopped by a police officer, the officer</w:t>
      </w:r>
      <w:r w:rsidRPr="5A13DCD0" w:rsidR="0BBF2592">
        <w:rPr>
          <w:i w:val="0"/>
          <w:iCs w:val="0"/>
        </w:rPr>
        <w:t xml:space="preserve"> will ask the individual who has been stop for their name, date of birth and which ethnicity they identify with</w:t>
      </w:r>
      <w:r w:rsidRPr="5A13DCD0" w:rsidR="42360902">
        <w:rPr>
          <w:i w:val="0"/>
          <w:iCs w:val="0"/>
        </w:rPr>
        <w:t xml:space="preserve"> </w:t>
      </w:r>
      <w:r w:rsidRPr="5A13DCD0" w:rsidR="2677E511">
        <w:rPr>
          <w:i w:val="0"/>
          <w:iCs w:val="0"/>
        </w:rPr>
        <w:t>(Metropolitan Police, 2023)</w:t>
      </w:r>
      <w:r w:rsidRPr="5A13DCD0" w:rsidR="71782E8E">
        <w:rPr>
          <w:i w:val="0"/>
          <w:iCs w:val="0"/>
        </w:rPr>
        <w:t xml:space="preserve">, the person being asked is under no obligation to state this information unless the officer </w:t>
      </w:r>
      <w:r w:rsidRPr="5A13DCD0" w:rsidR="60144E0D">
        <w:rPr>
          <w:i w:val="0"/>
          <w:iCs w:val="0"/>
        </w:rPr>
        <w:t>reports them for an offence following the search</w:t>
      </w:r>
      <w:r w:rsidRPr="5A13DCD0" w:rsidR="2958DC28">
        <w:rPr>
          <w:i w:val="0"/>
          <w:iCs w:val="0"/>
        </w:rPr>
        <w:t xml:space="preserve"> </w:t>
      </w:r>
      <w:r w:rsidRPr="5A13DCD0" w:rsidR="7DAEBF8E">
        <w:rPr>
          <w:i w:val="0"/>
          <w:iCs w:val="0"/>
        </w:rPr>
        <w:t>(GOV.UK</w:t>
      </w:r>
      <w:r w:rsidRPr="5A13DCD0" w:rsidR="3683AA24">
        <w:rPr>
          <w:i w:val="0"/>
          <w:iCs w:val="0"/>
        </w:rPr>
        <w:t xml:space="preserve">, </w:t>
      </w:r>
      <w:r w:rsidRPr="5A13DCD0" w:rsidR="09294A34">
        <w:rPr>
          <w:i w:val="0"/>
          <w:iCs w:val="0"/>
        </w:rPr>
        <w:t>2023).</w:t>
      </w:r>
      <w:r w:rsidRPr="5A13DCD0" w:rsidR="09294A34">
        <w:rPr>
          <w:i w:val="0"/>
          <w:iCs w:val="0"/>
        </w:rPr>
        <w:t xml:space="preserve"> </w:t>
      </w:r>
      <w:r w:rsidRPr="5A13DCD0" w:rsidR="2BB9B225">
        <w:rPr>
          <w:i w:val="0"/>
          <w:iCs w:val="0"/>
        </w:rPr>
        <w:t xml:space="preserve">This ensures that officers </w:t>
      </w:r>
      <w:r w:rsidRPr="5A13DCD0" w:rsidR="2BB9B225">
        <w:rPr>
          <w:i w:val="0"/>
          <w:iCs w:val="0"/>
        </w:rPr>
        <w:t>remain</w:t>
      </w:r>
      <w:r w:rsidRPr="5A13DCD0" w:rsidR="2BB9B225">
        <w:rPr>
          <w:i w:val="0"/>
          <w:iCs w:val="0"/>
        </w:rPr>
        <w:t xml:space="preserve"> accountable while also preventing individuals who</w:t>
      </w:r>
      <w:r w:rsidRPr="5A13DCD0" w:rsidR="59A334FE">
        <w:rPr>
          <w:i w:val="0"/>
          <w:iCs w:val="0"/>
        </w:rPr>
        <w:t xml:space="preserve"> are genuinely suspected of carrying a prohibited article from evading a search.</w:t>
      </w:r>
      <w:r w:rsidRPr="5A13DCD0" w:rsidR="08CC07F6">
        <w:rPr>
          <w:i w:val="0"/>
          <w:iCs w:val="0"/>
        </w:rPr>
        <w:t xml:space="preserve"> </w:t>
      </w:r>
      <w:r w:rsidRPr="5A13DCD0" w:rsidR="5BE317E0">
        <w:rPr>
          <w:i w:val="0"/>
          <w:iCs w:val="0"/>
        </w:rPr>
        <w:t>Additionally, officers must be transparent and upfront with the person that they are searching. Before a search is conducted, the officer must state that the person has been stopped for the purpose of a search</w:t>
      </w:r>
      <w:r w:rsidRPr="5A13DCD0" w:rsidR="60107A6B">
        <w:rPr>
          <w:i w:val="0"/>
          <w:iCs w:val="0"/>
        </w:rPr>
        <w:t>;</w:t>
      </w:r>
      <w:r w:rsidRPr="5A13DCD0" w:rsidR="5BE317E0">
        <w:rPr>
          <w:i w:val="0"/>
          <w:iCs w:val="0"/>
        </w:rPr>
        <w:t xml:space="preserve"> the officer</w:t>
      </w:r>
      <w:r w:rsidRPr="5A13DCD0" w:rsidR="2987CAE4">
        <w:rPr>
          <w:i w:val="0"/>
          <w:iCs w:val="0"/>
        </w:rPr>
        <w:t xml:space="preserve"> must show their warrant card if they are out of uniform and state their name and the </w:t>
      </w:r>
      <w:bookmarkStart w:name="_Int_2GnlZ9nz" w:id="699356710"/>
      <w:r w:rsidRPr="5A13DCD0" w:rsidR="2987CAE4">
        <w:rPr>
          <w:i w:val="0"/>
          <w:iCs w:val="0"/>
        </w:rPr>
        <w:t>station</w:t>
      </w:r>
      <w:bookmarkEnd w:id="699356710"/>
      <w:r w:rsidRPr="5A13DCD0" w:rsidR="2987CAE4">
        <w:rPr>
          <w:i w:val="0"/>
          <w:iCs w:val="0"/>
        </w:rPr>
        <w:t xml:space="preserve"> the</w:t>
      </w:r>
      <w:r w:rsidRPr="5A13DCD0" w:rsidR="2D378E1C">
        <w:rPr>
          <w:i w:val="0"/>
          <w:iCs w:val="0"/>
        </w:rPr>
        <w:t xml:space="preserve">y are based in regardless of if they are in uniform or not, officers are only exempt from giving this information if the search is </w:t>
      </w:r>
      <w:r w:rsidRPr="5A13DCD0" w:rsidR="6575DCE9">
        <w:rPr>
          <w:i w:val="0"/>
          <w:iCs w:val="0"/>
        </w:rPr>
        <w:t xml:space="preserve">in relation to a terror offence or if the officer would be placed in danger by providing these details (Metropolitan Police, 2023). </w:t>
      </w:r>
      <w:r w:rsidRPr="5A13DCD0" w:rsidR="41D8F361">
        <w:rPr>
          <w:i w:val="0"/>
          <w:iCs w:val="0"/>
        </w:rPr>
        <w:t xml:space="preserve">Officers must also </w:t>
      </w:r>
      <w:r w:rsidRPr="5A13DCD0" w:rsidR="41D8F361">
        <w:rPr>
          <w:i w:val="0"/>
          <w:iCs w:val="0"/>
        </w:rPr>
        <w:t>state</w:t>
      </w:r>
      <w:r w:rsidRPr="5A13DCD0" w:rsidR="41D8F361">
        <w:rPr>
          <w:i w:val="0"/>
          <w:iCs w:val="0"/>
        </w:rPr>
        <w:t xml:space="preserve"> why they are </w:t>
      </w:r>
      <w:bookmarkStart w:name="_Int_0Z3RvNRd" w:id="1352204192"/>
      <w:r w:rsidRPr="5A13DCD0" w:rsidR="41D8F361">
        <w:rPr>
          <w:i w:val="0"/>
          <w:iCs w:val="0"/>
        </w:rPr>
        <w:t>searching</w:t>
      </w:r>
      <w:bookmarkEnd w:id="1352204192"/>
      <w:r w:rsidRPr="5A13DCD0" w:rsidR="41D8F361">
        <w:rPr>
          <w:i w:val="0"/>
          <w:iCs w:val="0"/>
        </w:rPr>
        <w:t xml:space="preserve"> the person and which prohibited article they are looking for as well as which law, such as section 1 of the Police and C</w:t>
      </w:r>
      <w:r w:rsidRPr="5A13DCD0" w:rsidR="39BD5B46">
        <w:rPr>
          <w:i w:val="0"/>
          <w:iCs w:val="0"/>
        </w:rPr>
        <w:t>riminal Evidence Act, they have been stopped under (Metropolitan Police, 2023).</w:t>
      </w:r>
      <w:r w:rsidRPr="5A13DCD0" w:rsidR="2ABBB612">
        <w:rPr>
          <w:i w:val="0"/>
          <w:iCs w:val="0"/>
        </w:rPr>
        <w:t xml:space="preserve"> These measures ensure that there is a balance between conduct of officers, officer safety and the enforcement of the law.</w:t>
      </w:r>
      <w:r w:rsidRPr="5A13DCD0" w:rsidR="07E28E92">
        <w:rPr>
          <w:i w:val="0"/>
          <w:iCs w:val="0"/>
        </w:rPr>
        <w:t xml:space="preserve"> If a person feels that they were stopped and searched </w:t>
      </w:r>
      <w:r w:rsidRPr="5A13DCD0" w:rsidR="5D444924">
        <w:rPr>
          <w:i w:val="0"/>
          <w:iCs w:val="0"/>
        </w:rPr>
        <w:t xml:space="preserve">without reasonable grounds and proper conduct from the officer conducting the search, they </w:t>
      </w:r>
      <w:bookmarkStart w:name="_Int_I4Ly3L8d" w:id="479809973"/>
      <w:r w:rsidRPr="5A13DCD0" w:rsidR="5D444924">
        <w:rPr>
          <w:i w:val="0"/>
          <w:iCs w:val="0"/>
        </w:rPr>
        <w:t>are able to</w:t>
      </w:r>
      <w:bookmarkEnd w:id="479809973"/>
      <w:r w:rsidRPr="5A13DCD0" w:rsidR="5D444924">
        <w:rPr>
          <w:i w:val="0"/>
          <w:iCs w:val="0"/>
        </w:rPr>
        <w:t xml:space="preserve"> make a complaint</w:t>
      </w:r>
      <w:r w:rsidRPr="5A13DCD0" w:rsidR="1663578D">
        <w:rPr>
          <w:i w:val="0"/>
          <w:iCs w:val="0"/>
        </w:rPr>
        <w:t xml:space="preserve"> to their local police station, </w:t>
      </w:r>
      <w:r w:rsidRPr="5A13DCD0" w:rsidR="691881D1">
        <w:rPr>
          <w:i w:val="0"/>
          <w:iCs w:val="0"/>
        </w:rPr>
        <w:t xml:space="preserve">local MP or by completing </w:t>
      </w:r>
      <w:bookmarkStart w:name="_Int_yX4Lzto6" w:id="1880452264"/>
      <w:r w:rsidRPr="5A13DCD0" w:rsidR="691881D1">
        <w:rPr>
          <w:i w:val="0"/>
          <w:iCs w:val="0"/>
        </w:rPr>
        <w:t>an online complaints</w:t>
      </w:r>
      <w:bookmarkEnd w:id="1880452264"/>
      <w:r w:rsidRPr="5A13DCD0" w:rsidR="691881D1">
        <w:rPr>
          <w:i w:val="0"/>
          <w:iCs w:val="0"/>
        </w:rPr>
        <w:t xml:space="preserve"> form on the IPCC website (</w:t>
      </w:r>
      <w:bookmarkStart w:name="_Int_rAHdHpzl" w:id="1810971807"/>
      <w:r w:rsidRPr="5A13DCD0" w:rsidR="691881D1">
        <w:rPr>
          <w:i w:val="0"/>
          <w:iCs w:val="0"/>
        </w:rPr>
        <w:t>Stop Watch</w:t>
      </w:r>
      <w:bookmarkEnd w:id="1810971807"/>
      <w:r w:rsidRPr="5A13DCD0" w:rsidR="691881D1">
        <w:rPr>
          <w:i w:val="0"/>
          <w:iCs w:val="0"/>
        </w:rPr>
        <w:t>, 20</w:t>
      </w:r>
      <w:r w:rsidRPr="5A13DCD0" w:rsidR="0CF23DDE">
        <w:rPr>
          <w:i w:val="0"/>
          <w:iCs w:val="0"/>
        </w:rPr>
        <w:t>16).</w:t>
      </w:r>
      <w:r w:rsidRPr="5A13DCD0" w:rsidR="1A9CF527">
        <w:rPr>
          <w:i w:val="0"/>
          <w:iCs w:val="0"/>
        </w:rPr>
        <w:t xml:space="preserve"> As part of the actual search, the officer will conduct the search in a public area unless the officer is searching for drugs or a firear</w:t>
      </w:r>
      <w:r w:rsidRPr="5A13DCD0" w:rsidR="79EF67BF">
        <w:rPr>
          <w:i w:val="0"/>
          <w:iCs w:val="0"/>
        </w:rPr>
        <w:t xml:space="preserve">m in which case the officer sometimes has powers to search in any area (Metropolitan Police, 2023). The officer has the power to remove the person’s </w:t>
      </w:r>
      <w:r w:rsidRPr="5A13DCD0" w:rsidR="2A121E72">
        <w:rPr>
          <w:i w:val="0"/>
          <w:iCs w:val="0"/>
        </w:rPr>
        <w:t>coat and gloves in a public area, if any article of clothing other than is removed including those used for religious reasons, the person must be removed from public view (Metropolitan Police, 2023)</w:t>
      </w:r>
      <w:r w:rsidRPr="5A13DCD0" w:rsidR="7644D1D2">
        <w:rPr>
          <w:i w:val="0"/>
          <w:iCs w:val="0"/>
        </w:rPr>
        <w:t>, additionally if anything further than a coat or gloves are</w:t>
      </w:r>
      <w:r w:rsidRPr="5A13DCD0" w:rsidR="2A121E72">
        <w:rPr>
          <w:i w:val="0"/>
          <w:iCs w:val="0"/>
        </w:rPr>
        <w:t xml:space="preserve"> </w:t>
      </w:r>
      <w:r w:rsidRPr="5A13DCD0" w:rsidR="6147EA52">
        <w:rPr>
          <w:i w:val="0"/>
          <w:iCs w:val="0"/>
        </w:rPr>
        <w:t xml:space="preserve">removed, the officer must be the same sex and the person being searched (GOV.UK, 2023). </w:t>
      </w:r>
      <w:r w:rsidRPr="5A13DCD0" w:rsidR="43792FFF">
        <w:rPr>
          <w:i w:val="0"/>
          <w:iCs w:val="0"/>
        </w:rPr>
        <w:t xml:space="preserve">This ensures that the person is searched in an ethical way and their rights are respected. </w:t>
      </w:r>
      <w:r w:rsidRPr="5A13DCD0" w:rsidR="4C25C6FF">
        <w:rPr>
          <w:i w:val="0"/>
          <w:iCs w:val="0"/>
        </w:rPr>
        <w:t xml:space="preserve">Other laws under which a stop and search are </w:t>
      </w:r>
      <w:r w:rsidRPr="5A13DCD0" w:rsidR="4C25C6FF">
        <w:rPr>
          <w:i w:val="0"/>
          <w:iCs w:val="0"/>
        </w:rPr>
        <w:t>permitted</w:t>
      </w:r>
      <w:r w:rsidRPr="5A13DCD0" w:rsidR="4C25C6FF">
        <w:rPr>
          <w:i w:val="0"/>
          <w:iCs w:val="0"/>
        </w:rPr>
        <w:t xml:space="preserve"> include section 23 of the Misuse of Drugs act 1971</w:t>
      </w:r>
      <w:r w:rsidRPr="5A13DCD0" w:rsidR="2D378E1C">
        <w:rPr>
          <w:i w:val="0"/>
          <w:iCs w:val="0"/>
        </w:rPr>
        <w:t xml:space="preserve"> </w:t>
      </w:r>
      <w:r w:rsidRPr="5A13DCD0" w:rsidR="37C1343E">
        <w:rPr>
          <w:i w:val="0"/>
          <w:iCs w:val="0"/>
        </w:rPr>
        <w:t xml:space="preserve">which </w:t>
      </w:r>
      <w:r w:rsidRPr="5A13DCD0" w:rsidR="4F51F5A4">
        <w:rPr>
          <w:i w:val="0"/>
          <w:iCs w:val="0"/>
        </w:rPr>
        <w:t xml:space="preserve">specifically deals with searches for the purpose of finding illegal drugs and The Psychoactive </w:t>
      </w:r>
      <w:r w:rsidRPr="5A13DCD0" w:rsidR="28C203FB">
        <w:rPr>
          <w:i w:val="0"/>
          <w:iCs w:val="0"/>
        </w:rPr>
        <w:t>S</w:t>
      </w:r>
      <w:r w:rsidRPr="5A13DCD0" w:rsidR="4F51F5A4">
        <w:rPr>
          <w:i w:val="0"/>
          <w:iCs w:val="0"/>
        </w:rPr>
        <w:t xml:space="preserve">ubstances </w:t>
      </w:r>
      <w:r w:rsidRPr="5A13DCD0" w:rsidR="4F254583">
        <w:rPr>
          <w:i w:val="0"/>
          <w:iCs w:val="0"/>
        </w:rPr>
        <w:t>Act</w:t>
      </w:r>
      <w:r w:rsidRPr="5A13DCD0" w:rsidR="5BE317E0">
        <w:rPr>
          <w:i w:val="0"/>
          <w:iCs w:val="0"/>
        </w:rPr>
        <w:t xml:space="preserve"> </w:t>
      </w:r>
      <w:r w:rsidRPr="5A13DCD0" w:rsidR="50C377F2">
        <w:rPr>
          <w:i w:val="0"/>
          <w:iCs w:val="0"/>
        </w:rPr>
        <w:t xml:space="preserve">2016 which relates to stop and searches relating specifically to offences involving psychoactive substances (College of Policing, 2022). </w:t>
      </w:r>
    </w:p>
    <w:p w:rsidR="67D0B797" w:rsidP="5A13DCD0" w:rsidRDefault="67D0B797" w14:paraId="7EC5B428" w14:textId="508907CB">
      <w:pPr>
        <w:pStyle w:val="Normal"/>
        <w:rPr>
          <w:i w:val="0"/>
          <w:iCs w:val="0"/>
        </w:rPr>
      </w:pPr>
    </w:p>
    <w:p w:rsidR="67D0B797" w:rsidP="1FA9B79D" w:rsidRDefault="67D0B797" w14:paraId="349EE679" w14:textId="102A6B45">
      <w:pPr>
        <w:pStyle w:val="Normal"/>
        <w:rPr>
          <w:i w:val="0"/>
          <w:iCs w:val="0"/>
        </w:rPr>
      </w:pPr>
      <w:r w:rsidRPr="1FA9B79D" w:rsidR="50C377F2">
        <w:rPr>
          <w:i w:val="0"/>
          <w:iCs w:val="0"/>
        </w:rPr>
        <w:t xml:space="preserve">A criticism of stop and search powers in England and Wales relates to the use of Section 60 </w:t>
      </w:r>
      <w:r w:rsidRPr="1FA9B79D" w:rsidR="1FA537FA">
        <w:rPr>
          <w:i w:val="0"/>
          <w:iCs w:val="0"/>
        </w:rPr>
        <w:t>of the Criminal Justice and Public Order Act 1994</w:t>
      </w:r>
      <w:r w:rsidRPr="1FA9B79D" w:rsidR="38621AB0">
        <w:rPr>
          <w:i w:val="0"/>
          <w:iCs w:val="0"/>
        </w:rPr>
        <w:t xml:space="preserve"> which differs from the powers given to officers by section 1 of the Police and Criminal Evidence Act.</w:t>
      </w:r>
      <w:r w:rsidRPr="1FA9B79D" w:rsidR="0B2FEB4D">
        <w:rPr>
          <w:i w:val="0"/>
          <w:iCs w:val="0"/>
        </w:rPr>
        <w:t xml:space="preserve"> Section 60 of the Criminal Justice and Public Order Act gives officers the power </w:t>
      </w:r>
      <w:r w:rsidRPr="1FA9B79D" w:rsidR="5E39633F">
        <w:rPr>
          <w:i w:val="0"/>
          <w:iCs w:val="0"/>
        </w:rPr>
        <w:t xml:space="preserve">to stop and search a person without the reasonable grounds as </w:t>
      </w:r>
      <w:r w:rsidRPr="1FA9B79D" w:rsidR="5E39633F">
        <w:rPr>
          <w:i w:val="0"/>
          <w:iCs w:val="0"/>
        </w:rPr>
        <w:t>state</w:t>
      </w:r>
      <w:r w:rsidRPr="1FA9B79D" w:rsidR="75CA24A5">
        <w:rPr>
          <w:i w:val="0"/>
          <w:iCs w:val="0"/>
        </w:rPr>
        <w:t>d</w:t>
      </w:r>
      <w:r w:rsidRPr="1FA9B79D" w:rsidR="5E39633F">
        <w:rPr>
          <w:i w:val="0"/>
          <w:iCs w:val="0"/>
        </w:rPr>
        <w:t xml:space="preserve"> in section 1 of the Police and Criminal Evidence Act, </w:t>
      </w:r>
      <w:bookmarkStart w:name="_Int_LrdNEjLG" w:id="2029238470"/>
      <w:r w:rsidRPr="1FA9B79D" w:rsidR="5E39633F">
        <w:rPr>
          <w:i w:val="0"/>
          <w:iCs w:val="0"/>
        </w:rPr>
        <w:t>as long as</w:t>
      </w:r>
      <w:bookmarkEnd w:id="2029238470"/>
      <w:r w:rsidRPr="1FA9B79D" w:rsidR="5E39633F">
        <w:rPr>
          <w:i w:val="0"/>
          <w:iCs w:val="0"/>
        </w:rPr>
        <w:t xml:space="preserve"> the search is authorised by an officer of the rank of inspector or above (</w:t>
      </w:r>
      <w:r w:rsidRPr="1FA9B79D" w:rsidR="5FDB2F96">
        <w:rPr>
          <w:i w:val="0"/>
          <w:iCs w:val="0"/>
        </w:rPr>
        <w:t>Home Office, 2014).</w:t>
      </w:r>
      <w:r w:rsidRPr="1FA9B79D" w:rsidR="77CBFABD">
        <w:rPr>
          <w:i w:val="0"/>
          <w:iCs w:val="0"/>
        </w:rPr>
        <w:t xml:space="preserve"> While the officer conducting the search still needs authorisation from a senior officer, it can be argued that the removal of the requirement for the officer to have reasonable ground to suspect that the person is carrying a prohibited article undermines the </w:t>
      </w:r>
      <w:r w:rsidRPr="1FA9B79D" w:rsidR="77CBFABD">
        <w:rPr>
          <w:i w:val="0"/>
          <w:iCs w:val="0"/>
        </w:rPr>
        <w:t>objecti</w:t>
      </w:r>
      <w:r w:rsidRPr="1FA9B79D" w:rsidR="300A498B">
        <w:rPr>
          <w:i w:val="0"/>
          <w:iCs w:val="0"/>
        </w:rPr>
        <w:t>ves</w:t>
      </w:r>
      <w:r w:rsidRPr="1FA9B79D" w:rsidR="300A498B">
        <w:rPr>
          <w:i w:val="0"/>
          <w:iCs w:val="0"/>
        </w:rPr>
        <w:t xml:space="preserve"> of section 1 of the Police and Criminal Evidence Act as described in Code A. </w:t>
      </w:r>
      <w:r w:rsidRPr="1FA9B79D" w:rsidR="2F823CF4">
        <w:rPr>
          <w:i w:val="0"/>
          <w:iCs w:val="0"/>
        </w:rPr>
        <w:t>Despite 99% of stop and searches in England and Wales being carried out under section 1 of the Police and Criminal Evidence Act, the use of section 60 of the Criminal Justice and Public Order Act has risen in recent years (</w:t>
      </w:r>
      <w:r w:rsidRPr="1FA9B79D" w:rsidR="50B3FC7D">
        <w:rPr>
          <w:i w:val="0"/>
          <w:iCs w:val="0"/>
        </w:rPr>
        <w:t xml:space="preserve">Nickolls and Allen, 2022), relating to another criticism </w:t>
      </w:r>
      <w:r w:rsidRPr="1FA9B79D" w:rsidR="23BD7470">
        <w:rPr>
          <w:i w:val="0"/>
          <w:iCs w:val="0"/>
        </w:rPr>
        <w:t>of stop and search in England in Wales which is the disproportionate use of these powers, particularly section 60, against those</w:t>
      </w:r>
      <w:r w:rsidRPr="1FA9B79D" w:rsidR="5FDB2F96">
        <w:rPr>
          <w:i w:val="0"/>
          <w:iCs w:val="0"/>
        </w:rPr>
        <w:t xml:space="preserve"> </w:t>
      </w:r>
      <w:r w:rsidRPr="1FA9B79D" w:rsidR="030FE709">
        <w:rPr>
          <w:i w:val="0"/>
          <w:iCs w:val="0"/>
        </w:rPr>
        <w:t>of black or Asian ethnic background</w:t>
      </w:r>
      <w:r w:rsidRPr="1FA9B79D" w:rsidR="38621AB0">
        <w:rPr>
          <w:i w:val="0"/>
          <w:iCs w:val="0"/>
        </w:rPr>
        <w:t xml:space="preserve"> </w:t>
      </w:r>
      <w:r w:rsidRPr="1FA9B79D" w:rsidR="7AF44EED">
        <w:rPr>
          <w:i w:val="0"/>
          <w:iCs w:val="0"/>
        </w:rPr>
        <w:t>(Amnesty International, 2010).</w:t>
      </w:r>
      <w:r w:rsidRPr="1FA9B79D" w:rsidR="0115FAA5">
        <w:rPr>
          <w:i w:val="0"/>
          <w:iCs w:val="0"/>
        </w:rPr>
        <w:t xml:space="preserve"> This </w:t>
      </w:r>
      <w:r w:rsidRPr="1FA9B79D" w:rsidR="0115FAA5">
        <w:rPr>
          <w:i w:val="0"/>
          <w:iCs w:val="0"/>
        </w:rPr>
        <w:t>indicates</w:t>
      </w:r>
      <w:r w:rsidRPr="1FA9B79D" w:rsidR="0115FAA5">
        <w:rPr>
          <w:i w:val="0"/>
          <w:iCs w:val="0"/>
        </w:rPr>
        <w:t xml:space="preserve"> that </w:t>
      </w:r>
      <w:r w:rsidRPr="1FA9B79D" w:rsidR="4E737EC4">
        <w:rPr>
          <w:i w:val="0"/>
          <w:iCs w:val="0"/>
        </w:rPr>
        <w:t xml:space="preserve">many officers are stopping individuals for a search </w:t>
      </w:r>
      <w:bookmarkStart w:name="_Int_8f4FsTom" w:id="1285552800"/>
      <w:r w:rsidRPr="1FA9B79D" w:rsidR="4E737EC4">
        <w:rPr>
          <w:i w:val="0"/>
          <w:iCs w:val="0"/>
        </w:rPr>
        <w:t>on the basis of</w:t>
      </w:r>
      <w:bookmarkEnd w:id="1285552800"/>
      <w:r w:rsidRPr="1FA9B79D" w:rsidR="4E737EC4">
        <w:rPr>
          <w:i w:val="0"/>
          <w:iCs w:val="0"/>
        </w:rPr>
        <w:t xml:space="preserve"> their ethnic background rather than reasonable grounds as is required by section 1 of the Police a</w:t>
      </w:r>
      <w:r w:rsidRPr="1FA9B79D" w:rsidR="4681953C">
        <w:rPr>
          <w:i w:val="0"/>
          <w:iCs w:val="0"/>
        </w:rPr>
        <w:t>nd Criminal Evidence Act, this is in contradiction to the purpose of the act which is to uphold the rights of citizens w</w:t>
      </w:r>
      <w:r w:rsidRPr="1FA9B79D" w:rsidR="280258E0">
        <w:rPr>
          <w:i w:val="0"/>
          <w:iCs w:val="0"/>
        </w:rPr>
        <w:t>ith regards to police matters</w:t>
      </w:r>
      <w:r w:rsidRPr="1FA9B79D" w:rsidR="34D9201C">
        <w:rPr>
          <w:i w:val="0"/>
          <w:iCs w:val="0"/>
        </w:rPr>
        <w:t>.</w:t>
      </w:r>
      <w:r w:rsidRPr="1FA9B79D" w:rsidR="111CFC82">
        <w:rPr>
          <w:i w:val="0"/>
          <w:iCs w:val="0"/>
        </w:rPr>
        <w:t xml:space="preserve"> Black people are 6 times more likely to be stopped than white people and Asian people are twice as likely to be stopped as white people; studies into this have shown that there is no justification for th</w:t>
      </w:r>
      <w:r w:rsidRPr="1FA9B79D" w:rsidR="2605C165">
        <w:rPr>
          <w:i w:val="0"/>
          <w:iCs w:val="0"/>
        </w:rPr>
        <w:t xml:space="preserve">is based upon the regulation that officers must have reasonable grounds based upon evidence for them to </w:t>
      </w:r>
      <w:r w:rsidRPr="1FA9B79D" w:rsidR="6938EEC8">
        <w:rPr>
          <w:i w:val="0"/>
          <w:iCs w:val="0"/>
        </w:rPr>
        <w:t>initiate</w:t>
      </w:r>
      <w:r w:rsidRPr="1FA9B79D" w:rsidR="2605C165">
        <w:rPr>
          <w:i w:val="0"/>
          <w:iCs w:val="0"/>
        </w:rPr>
        <w:t xml:space="preserve"> a stop and search</w:t>
      </w:r>
      <w:r w:rsidRPr="1FA9B79D" w:rsidR="6566F134">
        <w:rPr>
          <w:i w:val="0"/>
          <w:iCs w:val="0"/>
        </w:rPr>
        <w:t>, therefore it can be concluded that stop and search powers used in England and Wales are being used in a racially discriminative way (</w:t>
      </w:r>
      <w:r w:rsidRPr="1FA9B79D" w:rsidR="6F9F852C">
        <w:rPr>
          <w:i w:val="0"/>
          <w:iCs w:val="0"/>
        </w:rPr>
        <w:t>Equality and Human Rights Commission, 2010).</w:t>
      </w:r>
      <w:r w:rsidRPr="1FA9B79D" w:rsidR="47785589">
        <w:rPr>
          <w:i w:val="0"/>
          <w:iCs w:val="0"/>
        </w:rPr>
        <w:t xml:space="preserve"> It has been recommended to the Metropolitan Police that officers are given better education how disproportionate use of stop and search negatively affects </w:t>
      </w:r>
      <w:r w:rsidRPr="1FA9B79D" w:rsidR="779B0C3B">
        <w:rPr>
          <w:i w:val="0"/>
          <w:iCs w:val="0"/>
        </w:rPr>
        <w:t>people who are members of the affected groups and tha</w:t>
      </w:r>
      <w:r w:rsidRPr="1FA9B79D" w:rsidR="4CDDB807">
        <w:rPr>
          <w:i w:val="0"/>
          <w:iCs w:val="0"/>
        </w:rPr>
        <w:t>t</w:t>
      </w:r>
      <w:r w:rsidRPr="1FA9B79D" w:rsidR="264DC65E">
        <w:rPr>
          <w:i w:val="0"/>
          <w:iCs w:val="0"/>
        </w:rPr>
        <w:t xml:space="preserve"> police leaders overseeing</w:t>
      </w:r>
      <w:r w:rsidRPr="1FA9B79D" w:rsidR="4CDDB807">
        <w:rPr>
          <w:i w:val="0"/>
          <w:iCs w:val="0"/>
        </w:rPr>
        <w:t xml:space="preserve"> </w:t>
      </w:r>
      <w:bookmarkStart w:name="_Int_xQ2zrPf2" w:id="378065270"/>
      <w:r w:rsidRPr="1FA9B79D" w:rsidR="4CDDB807">
        <w:rPr>
          <w:i w:val="0"/>
          <w:iCs w:val="0"/>
        </w:rPr>
        <w:t>stop</w:t>
      </w:r>
      <w:bookmarkEnd w:id="378065270"/>
      <w:r w:rsidRPr="1FA9B79D" w:rsidR="4CDDB807">
        <w:rPr>
          <w:i w:val="0"/>
          <w:iCs w:val="0"/>
        </w:rPr>
        <w:t xml:space="preserve"> and search powers are </w:t>
      </w:r>
      <w:r w:rsidRPr="1FA9B79D" w:rsidR="5352609F">
        <w:rPr>
          <w:i w:val="0"/>
          <w:iCs w:val="0"/>
        </w:rPr>
        <w:t xml:space="preserve">taking measures to correct alarming statistical trends relating to stop and search such as these (Independent Office for Police Conduct, 2020). </w:t>
      </w:r>
      <w:r w:rsidRPr="1FA9B79D" w:rsidR="3A0AAB11">
        <w:rPr>
          <w:i w:val="0"/>
          <w:iCs w:val="0"/>
        </w:rPr>
        <w:t xml:space="preserve">Additionally, a survey conducted nationally showed that just 28% of people from BAME backgrounds think that </w:t>
      </w:r>
      <w:r w:rsidRPr="1FA9B79D" w:rsidR="5B3C6A9A">
        <w:rPr>
          <w:i w:val="0"/>
          <w:iCs w:val="0"/>
        </w:rPr>
        <w:t xml:space="preserve">stop and search powers should continue to be used as they currently are (Independent Office for Police Conduct, 2021). This makes it </w:t>
      </w:r>
      <w:r w:rsidRPr="1FA9B79D" w:rsidR="72CD2C00">
        <w:rPr>
          <w:i w:val="0"/>
          <w:iCs w:val="0"/>
        </w:rPr>
        <w:t>difficult</w:t>
      </w:r>
      <w:r w:rsidRPr="1FA9B79D" w:rsidR="5B3C6A9A">
        <w:rPr>
          <w:i w:val="0"/>
          <w:iCs w:val="0"/>
        </w:rPr>
        <w:t xml:space="preserve"> to align stop and search powers in England and Wales with the principal of pol</w:t>
      </w:r>
      <w:r w:rsidRPr="1FA9B79D" w:rsidR="33789B6F">
        <w:rPr>
          <w:i w:val="0"/>
          <w:iCs w:val="0"/>
        </w:rPr>
        <w:t>icing by consent</w:t>
      </w:r>
      <w:r w:rsidRPr="1FA9B79D" w:rsidR="38E4288B">
        <w:rPr>
          <w:i w:val="0"/>
          <w:iCs w:val="0"/>
        </w:rPr>
        <w:t xml:space="preserve"> within these communities, upon which British Policing is based.</w:t>
      </w:r>
      <w:r w:rsidRPr="1FA9B79D" w:rsidR="0C461BD5">
        <w:rPr>
          <w:i w:val="0"/>
          <w:iCs w:val="0"/>
        </w:rPr>
        <w:t xml:space="preserve"> Another criticism of stop and search in England and Wales is the lack of evidence to support its effectiveness as a tactic to prevent and tackle crime. </w:t>
      </w:r>
      <w:r w:rsidRPr="1FA9B79D" w:rsidR="0CCA4DF7">
        <w:rPr>
          <w:i w:val="0"/>
          <w:iCs w:val="0"/>
        </w:rPr>
        <w:t>It has been argued that the</w:t>
      </w:r>
      <w:r w:rsidRPr="1FA9B79D" w:rsidR="45089CC4">
        <w:rPr>
          <w:i w:val="0"/>
          <w:iCs w:val="0"/>
        </w:rPr>
        <w:t xml:space="preserve"> evidence does in fact show that stop and search is an ineffective tactic; </w:t>
      </w:r>
      <w:r w:rsidRPr="1FA9B79D" w:rsidR="083443B3">
        <w:rPr>
          <w:i w:val="0"/>
          <w:iCs w:val="0"/>
        </w:rPr>
        <w:t xml:space="preserve">a study showed that there is a weak correlation between stop and search and violent crime, </w:t>
      </w:r>
      <w:r w:rsidRPr="1FA9B79D" w:rsidR="083443B3">
        <w:rPr>
          <w:i w:val="0"/>
          <w:iCs w:val="0"/>
        </w:rPr>
        <w:t>indicating</w:t>
      </w:r>
      <w:r w:rsidRPr="1FA9B79D" w:rsidR="083443B3">
        <w:rPr>
          <w:i w:val="0"/>
          <w:iCs w:val="0"/>
        </w:rPr>
        <w:t xml:space="preserve"> that stop and search does not stop violent crime from </w:t>
      </w:r>
      <w:r w:rsidRPr="1FA9B79D" w:rsidR="040634FA">
        <w:rPr>
          <w:i w:val="0"/>
          <w:iCs w:val="0"/>
        </w:rPr>
        <w:t>occurring</w:t>
      </w:r>
      <w:r w:rsidRPr="1FA9B79D" w:rsidR="083443B3">
        <w:rPr>
          <w:i w:val="0"/>
          <w:iCs w:val="0"/>
        </w:rPr>
        <w:t xml:space="preserve"> (Full Fact, 2019). </w:t>
      </w:r>
      <w:r w:rsidRPr="1FA9B79D" w:rsidR="5810E0D2">
        <w:rPr>
          <w:i w:val="0"/>
          <w:iCs w:val="0"/>
        </w:rPr>
        <w:t>Additionally, a House of Commons research briefing into stop and search powers</w:t>
      </w:r>
      <w:r w:rsidRPr="1FA9B79D" w:rsidR="488D7E6D">
        <w:rPr>
          <w:i w:val="0"/>
          <w:iCs w:val="0"/>
        </w:rPr>
        <w:t xml:space="preserve"> found that stop and search does not deter offenders (Nickolls and Allen, 2022). </w:t>
      </w:r>
    </w:p>
    <w:p w:rsidR="67D0B797" w:rsidP="1FA9B79D" w:rsidRDefault="67D0B797" w14:paraId="1DC60B2D" w14:textId="15B459AD">
      <w:pPr>
        <w:pStyle w:val="Normal"/>
        <w:rPr>
          <w:i w:val="0"/>
          <w:iCs w:val="0"/>
        </w:rPr>
      </w:pPr>
    </w:p>
    <w:p w:rsidR="67D0B797" w:rsidP="1FA9B79D" w:rsidRDefault="67D0B797" w14:paraId="25021648" w14:textId="77708F82">
      <w:pPr>
        <w:pStyle w:val="Normal"/>
        <w:rPr>
          <w:i w:val="0"/>
          <w:iCs w:val="0"/>
        </w:rPr>
      </w:pPr>
      <w:r w:rsidRPr="1FA9B79D" w:rsidR="488D7E6D">
        <w:rPr>
          <w:i w:val="0"/>
          <w:iCs w:val="0"/>
        </w:rPr>
        <w:t>However, Stop and Search has been found to be effective as an “investigative power” meaning that i</w:t>
      </w:r>
      <w:r w:rsidRPr="1FA9B79D" w:rsidR="2E46876A">
        <w:rPr>
          <w:i w:val="0"/>
          <w:iCs w:val="0"/>
        </w:rPr>
        <w:t xml:space="preserve">t is </w:t>
      </w:r>
      <w:r w:rsidRPr="1FA9B79D" w:rsidR="2F960FAF">
        <w:rPr>
          <w:i w:val="0"/>
          <w:iCs w:val="0"/>
        </w:rPr>
        <w:t xml:space="preserve">effective in finding a prohibited article that would have been used in an offence </w:t>
      </w:r>
      <w:r w:rsidRPr="1FA9B79D" w:rsidR="2F960FAF">
        <w:rPr>
          <w:i w:val="0"/>
          <w:iCs w:val="0"/>
        </w:rPr>
        <w:t>and also</w:t>
      </w:r>
      <w:r w:rsidRPr="1FA9B79D" w:rsidR="2F960FAF">
        <w:rPr>
          <w:i w:val="0"/>
          <w:iCs w:val="0"/>
        </w:rPr>
        <w:t xml:space="preserve"> fo</w:t>
      </w:r>
      <w:r w:rsidRPr="1FA9B79D" w:rsidR="35FCA613">
        <w:rPr>
          <w:i w:val="0"/>
          <w:iCs w:val="0"/>
        </w:rPr>
        <w:t xml:space="preserve">r finding an article which can be used as evidence in a case that has already been opened with the police (Full Fact, 2019). </w:t>
      </w:r>
      <w:r w:rsidRPr="1FA9B79D" w:rsidR="17D248B6">
        <w:rPr>
          <w:i w:val="0"/>
          <w:iCs w:val="0"/>
        </w:rPr>
        <w:t>This can be supported through statistical evidence; in the period August 2022 to January 2023</w:t>
      </w:r>
      <w:r w:rsidRPr="1FA9B79D" w:rsidR="50109783">
        <w:rPr>
          <w:i w:val="0"/>
          <w:iCs w:val="0"/>
        </w:rPr>
        <w:t xml:space="preserve">, 25% of stop and searches carried out by the City of London Police resulted in action being taken, meaning a prohibited article was found and seized (Police.UK, 2023). </w:t>
      </w:r>
      <w:r w:rsidRPr="1FA9B79D" w:rsidR="30C7140E">
        <w:rPr>
          <w:i w:val="0"/>
          <w:iCs w:val="0"/>
        </w:rPr>
        <w:t xml:space="preserve">Additionally, figures show that the number of arrests for possession of an offensive weapon following searches are on the rise (BBC, 2018), meaning that the tactic has become more effective over time. </w:t>
      </w:r>
      <w:r w:rsidRPr="1FA9B79D" w:rsidR="1928198E">
        <w:rPr>
          <w:i w:val="0"/>
          <w:iCs w:val="0"/>
        </w:rPr>
        <w:t xml:space="preserve">Another way in which </w:t>
      </w:r>
      <w:r w:rsidRPr="1FA9B79D" w:rsidR="1928198E">
        <w:rPr>
          <w:i w:val="0"/>
          <w:iCs w:val="0"/>
        </w:rPr>
        <w:t>stop</w:t>
      </w:r>
      <w:r w:rsidRPr="1FA9B79D" w:rsidR="1928198E">
        <w:rPr>
          <w:i w:val="0"/>
          <w:iCs w:val="0"/>
        </w:rPr>
        <w:t xml:space="preserve"> and search prevents crime is by alerting individuals who have prior experience</w:t>
      </w:r>
      <w:r w:rsidRPr="1FA9B79D" w:rsidR="3A59D917">
        <w:rPr>
          <w:i w:val="0"/>
          <w:iCs w:val="0"/>
        </w:rPr>
        <w:t xml:space="preserve"> of being searched to the risk of them being caught if they were to possess a prohibited article in public, however, the general </w:t>
      </w:r>
      <w:r w:rsidRPr="1FA9B79D" w:rsidR="2AD676B2">
        <w:rPr>
          <w:i w:val="0"/>
          <w:iCs w:val="0"/>
        </w:rPr>
        <w:t xml:space="preserve">public are unlikely to notice any increased instances of stop and searches and therefore unlikely to feel that the risk of being caught is high (Bradford and </w:t>
      </w:r>
      <w:r w:rsidRPr="1FA9B79D" w:rsidR="0A28E94B">
        <w:rPr>
          <w:i w:val="0"/>
          <w:iCs w:val="0"/>
        </w:rPr>
        <w:t>Tiartelli</w:t>
      </w:r>
      <w:r w:rsidRPr="1FA9B79D" w:rsidR="0A28E94B">
        <w:rPr>
          <w:i w:val="0"/>
          <w:iCs w:val="0"/>
        </w:rPr>
        <w:t>, 2019). Therefore, it can be argued that stop and search is effective for reducing the reoffending rate for violent offende</w:t>
      </w:r>
      <w:r w:rsidRPr="1FA9B79D" w:rsidR="7C2AECED">
        <w:rPr>
          <w:i w:val="0"/>
          <w:iCs w:val="0"/>
        </w:rPr>
        <w:t>rs.</w:t>
      </w:r>
      <w:r w:rsidRPr="1FA9B79D" w:rsidR="6D1FA26A">
        <w:rPr>
          <w:i w:val="0"/>
          <w:iCs w:val="0"/>
        </w:rPr>
        <w:t xml:space="preserve"> </w:t>
      </w:r>
      <w:r w:rsidRPr="1FA9B79D" w:rsidR="4B864A95">
        <w:rPr>
          <w:i w:val="0"/>
          <w:iCs w:val="0"/>
        </w:rPr>
        <w:t>Lastly, it has been argued that stop and search can be effective for promoting positive community relations; if stop and search is implemented</w:t>
      </w:r>
      <w:r w:rsidRPr="1FA9B79D" w:rsidR="5853775D">
        <w:rPr>
          <w:i w:val="0"/>
          <w:iCs w:val="0"/>
        </w:rPr>
        <w:t xml:space="preserve"> </w:t>
      </w:r>
      <w:r w:rsidRPr="1FA9B79D" w:rsidR="5853775D">
        <w:rPr>
          <w:i w:val="0"/>
          <w:iCs w:val="0"/>
        </w:rPr>
        <w:t>in accordance with</w:t>
      </w:r>
      <w:r w:rsidRPr="1FA9B79D" w:rsidR="5853775D">
        <w:rPr>
          <w:i w:val="0"/>
          <w:iCs w:val="0"/>
        </w:rPr>
        <w:t xml:space="preserve"> the Metropolitan Police guidance known as “Plan B</w:t>
      </w:r>
      <w:r w:rsidRPr="1FA9B79D" w:rsidR="5853775D">
        <w:rPr>
          <w:i w:val="0"/>
          <w:iCs w:val="0"/>
        </w:rPr>
        <w:t>”,</w:t>
      </w:r>
      <w:r w:rsidRPr="1FA9B79D" w:rsidR="5853775D">
        <w:rPr>
          <w:i w:val="0"/>
          <w:iCs w:val="0"/>
        </w:rPr>
        <w:t xml:space="preserve"> the c</w:t>
      </w:r>
      <w:r w:rsidRPr="1FA9B79D" w:rsidR="75C69D05">
        <w:rPr>
          <w:i w:val="0"/>
          <w:iCs w:val="0"/>
        </w:rPr>
        <w:t xml:space="preserve">ommunity will become confident that the police are working in their interests (Equality and Human Rights Commission, 2010). </w:t>
      </w:r>
      <w:r w:rsidRPr="1FA9B79D" w:rsidR="677745A4">
        <w:rPr>
          <w:i w:val="0"/>
          <w:iCs w:val="0"/>
        </w:rPr>
        <w:t xml:space="preserve">For this to be achieved, stop and search must be used proportionately, </w:t>
      </w:r>
      <w:r w:rsidRPr="1FA9B79D" w:rsidR="677745A4">
        <w:rPr>
          <w:i w:val="0"/>
          <w:iCs w:val="0"/>
        </w:rPr>
        <w:t>in accordance with</w:t>
      </w:r>
      <w:r w:rsidRPr="1FA9B79D" w:rsidR="677745A4">
        <w:rPr>
          <w:i w:val="0"/>
          <w:iCs w:val="0"/>
        </w:rPr>
        <w:t xml:space="preserve"> leg</w:t>
      </w:r>
      <w:r w:rsidRPr="1FA9B79D" w:rsidR="78A170A6">
        <w:rPr>
          <w:i w:val="0"/>
          <w:iCs w:val="0"/>
        </w:rPr>
        <w:t>islation, with officer accountability, must be justifiable</w:t>
      </w:r>
      <w:r w:rsidRPr="1FA9B79D" w:rsidR="7925A2C8">
        <w:rPr>
          <w:i w:val="0"/>
          <w:iCs w:val="0"/>
        </w:rPr>
        <w:t xml:space="preserve"> and must make use of the best information available at the time (Equality and Human Rights Commission, 2010). It can be argued that section 1 of the Police and Criminal Evidence Act </w:t>
      </w:r>
      <w:r w:rsidRPr="1FA9B79D" w:rsidR="3DACEC3C">
        <w:rPr>
          <w:i w:val="0"/>
          <w:iCs w:val="0"/>
        </w:rPr>
        <w:t>can be used to achieve this as it requires officers to adhere to most of these tenants during a stop and search.</w:t>
      </w:r>
    </w:p>
    <w:p w:rsidR="67D0B797" w:rsidP="1FA9B79D" w:rsidRDefault="67D0B797" w14:paraId="7CA718AF" w14:textId="4522D560">
      <w:pPr>
        <w:pStyle w:val="Normal"/>
        <w:rPr>
          <w:i w:val="0"/>
          <w:iCs w:val="0"/>
        </w:rPr>
      </w:pPr>
    </w:p>
    <w:p w:rsidR="67D0B797" w:rsidP="1FA9B79D" w:rsidRDefault="67D0B797" w14:paraId="488175AA" w14:textId="2CBE4800">
      <w:pPr>
        <w:pStyle w:val="Normal"/>
        <w:rPr>
          <w:i w:val="0"/>
          <w:iCs w:val="0"/>
        </w:rPr>
      </w:pPr>
      <w:r w:rsidRPr="1FA9B79D" w:rsidR="3DACEC3C">
        <w:rPr>
          <w:i w:val="0"/>
          <w:iCs w:val="0"/>
        </w:rPr>
        <w:t>In conclusion, stop and search powers as they are currently used in England and Wales have both their positives and drawbac</w:t>
      </w:r>
      <w:r w:rsidRPr="1FA9B79D" w:rsidR="4F5B4960">
        <w:rPr>
          <w:i w:val="0"/>
          <w:iCs w:val="0"/>
        </w:rPr>
        <w:t xml:space="preserve">ks. </w:t>
      </w:r>
      <w:r w:rsidRPr="1FA9B79D" w:rsidR="2FFACF4D">
        <w:rPr>
          <w:i w:val="0"/>
          <w:iCs w:val="0"/>
        </w:rPr>
        <w:t>While the Police and Criminal Evidence Act</w:t>
      </w:r>
      <w:r w:rsidRPr="1FA9B79D" w:rsidR="2D4499B0">
        <w:rPr>
          <w:i w:val="0"/>
          <w:iCs w:val="0"/>
        </w:rPr>
        <w:t xml:space="preserve"> 1984</w:t>
      </w:r>
      <w:r w:rsidRPr="1FA9B79D" w:rsidR="2FFACF4D">
        <w:rPr>
          <w:i w:val="0"/>
          <w:iCs w:val="0"/>
        </w:rPr>
        <w:t xml:space="preserve"> should in theory ensure that all stop and searches are ethical and carried out under “reasonable ground</w:t>
      </w:r>
      <w:r w:rsidRPr="1FA9B79D" w:rsidR="67EBCADF">
        <w:rPr>
          <w:i w:val="0"/>
          <w:iCs w:val="0"/>
        </w:rPr>
        <w:t>s</w:t>
      </w:r>
      <w:r w:rsidRPr="1FA9B79D" w:rsidR="2FFACF4D">
        <w:rPr>
          <w:i w:val="0"/>
          <w:iCs w:val="0"/>
        </w:rPr>
        <w:t xml:space="preserve">”, due to other </w:t>
      </w:r>
      <w:r w:rsidRPr="1FA9B79D" w:rsidR="0F4D41E6">
        <w:rPr>
          <w:i w:val="0"/>
          <w:iCs w:val="0"/>
        </w:rPr>
        <w:t>interferences, the aims of section 1 of the Police and Criminal Evidence Act are not currently</w:t>
      </w:r>
      <w:r w:rsidRPr="1FA9B79D" w:rsidR="75064AE2">
        <w:rPr>
          <w:i w:val="0"/>
          <w:iCs w:val="0"/>
        </w:rPr>
        <w:t xml:space="preserve"> being met to the fullest; an example of this is section 60 of the Criminal Justice and Public Order Act 1994</w:t>
      </w:r>
      <w:r w:rsidRPr="1FA9B79D" w:rsidR="0F4D41E6">
        <w:rPr>
          <w:i w:val="0"/>
          <w:iCs w:val="0"/>
        </w:rPr>
        <w:t xml:space="preserve"> </w:t>
      </w:r>
      <w:r w:rsidRPr="1FA9B79D" w:rsidR="5F15AF3D">
        <w:rPr>
          <w:i w:val="0"/>
          <w:iCs w:val="0"/>
        </w:rPr>
        <w:t>which undermines the requirement that</w:t>
      </w:r>
      <w:r w:rsidRPr="1FA9B79D" w:rsidR="20BA9BFA">
        <w:rPr>
          <w:i w:val="0"/>
          <w:iCs w:val="0"/>
        </w:rPr>
        <w:t xml:space="preserve"> officers have reasonable ground to instigate a stop and search, leaving the powers open to abuse, resulting in the disproportionate use of stop and search powers on those from BAME backgrounds. Despite this, </w:t>
      </w:r>
      <w:r w:rsidRPr="1FA9B79D" w:rsidR="000D0E93">
        <w:rPr>
          <w:i w:val="0"/>
          <w:iCs w:val="0"/>
        </w:rPr>
        <w:t>based upon the principles of section 1 of the Police and Criminal Evidence Act 1984, stop and search powers in England and Wales have the potential to be used in a fair and effective way and statistics show that for the most part these powers are</w:t>
      </w:r>
      <w:r w:rsidRPr="1FA9B79D" w:rsidR="3EB1F3C4">
        <w:rPr>
          <w:i w:val="0"/>
          <w:iCs w:val="0"/>
        </w:rPr>
        <w:t xml:space="preserve"> applied correctly; while there is always room for improvement, powers and procedures en</w:t>
      </w:r>
      <w:r w:rsidRPr="1FA9B79D" w:rsidR="6AA747EB">
        <w:rPr>
          <w:i w:val="0"/>
          <w:iCs w:val="0"/>
        </w:rPr>
        <w:t>sure that stop and searches are carried out ethically and accountability with officers being subject to complaint if they do not follow procedure correctly</w:t>
      </w:r>
      <w:r w:rsidRPr="1FA9B79D" w:rsidR="359527C3">
        <w:rPr>
          <w:i w:val="0"/>
          <w:iCs w:val="0"/>
        </w:rPr>
        <w:t xml:space="preserve"> and are limited in power by the Police and Criminal Evidence Act to ensure that they can only do what is necessary to ensure</w:t>
      </w:r>
      <w:r w:rsidRPr="1FA9B79D" w:rsidR="21309502">
        <w:rPr>
          <w:i w:val="0"/>
          <w:iCs w:val="0"/>
        </w:rPr>
        <w:t xml:space="preserve"> public safety while maintaining personal liberty. </w:t>
      </w:r>
      <w:r w:rsidRPr="1FA9B79D" w:rsidR="359527C3">
        <w:rPr>
          <w:i w:val="0"/>
          <w:iCs w:val="0"/>
        </w:rPr>
        <w:t xml:space="preserve"> </w:t>
      </w:r>
      <w:r w:rsidRPr="1FA9B79D" w:rsidR="0F4D41E6">
        <w:rPr>
          <w:i w:val="0"/>
          <w:iCs w:val="0"/>
        </w:rPr>
        <w:t xml:space="preserve"> </w:t>
      </w:r>
      <w:r w:rsidRPr="1FA9B79D" w:rsidR="78A170A6">
        <w:rPr>
          <w:i w:val="0"/>
          <w:iCs w:val="0"/>
        </w:rPr>
        <w:t xml:space="preserve"> </w:t>
      </w:r>
      <w:r w:rsidRPr="1FA9B79D" w:rsidR="289858F7">
        <w:rPr>
          <w:i w:val="0"/>
          <w:iCs w:val="0"/>
        </w:rPr>
        <w:t xml:space="preserve"> </w:t>
      </w:r>
      <w:r w:rsidRPr="1FA9B79D" w:rsidR="7C2AECED">
        <w:rPr>
          <w:i w:val="0"/>
          <w:iCs w:val="0"/>
        </w:rPr>
        <w:t xml:space="preserve"> </w:t>
      </w:r>
      <w:r w:rsidRPr="1FA9B79D" w:rsidR="35FCA613">
        <w:rPr>
          <w:i w:val="0"/>
          <w:iCs w:val="0"/>
        </w:rPr>
        <w:t xml:space="preserve"> </w:t>
      </w:r>
      <w:r w:rsidRPr="1FA9B79D" w:rsidR="33789B6F">
        <w:rPr>
          <w:i w:val="0"/>
          <w:iCs w:val="0"/>
        </w:rPr>
        <w:t xml:space="preserve"> </w:t>
      </w:r>
    </w:p>
    <w:p w:rsidR="1FA9B79D" w:rsidP="1FA9B79D" w:rsidRDefault="1FA9B79D" w14:paraId="43E4F8E9" w14:textId="147A6EFE">
      <w:pPr>
        <w:pStyle w:val="Normal"/>
        <w:rPr>
          <w:i w:val="0"/>
          <w:iCs w:val="0"/>
        </w:rPr>
      </w:pPr>
    </w:p>
    <w:p w:rsidR="1FA9B79D" w:rsidP="1FA9B79D" w:rsidRDefault="1FA9B79D" w14:paraId="02DEC497" w14:textId="406B312C">
      <w:pPr>
        <w:pStyle w:val="Normal"/>
        <w:rPr>
          <w:i w:val="0"/>
          <w:iCs w:val="0"/>
        </w:rPr>
      </w:pPr>
    </w:p>
    <w:p w:rsidR="083FED73" w:rsidP="1FA9B79D" w:rsidRDefault="083FED73" w14:paraId="47624138" w14:textId="6439120D">
      <w:pPr>
        <w:pStyle w:val="Normal"/>
        <w:rPr>
          <w:i w:val="0"/>
          <w:iCs w:val="0"/>
        </w:rPr>
      </w:pPr>
      <w:r w:rsidRPr="1FA9B79D" w:rsidR="083FED73">
        <w:rPr>
          <w:b w:val="1"/>
          <w:bCs w:val="1"/>
          <w:i w:val="0"/>
          <w:iCs w:val="0"/>
          <w:u w:val="single"/>
        </w:rPr>
        <w:t>Reference List</w:t>
      </w:r>
    </w:p>
    <w:p w:rsidR="1FA9B79D" w:rsidP="1FA9B79D" w:rsidRDefault="1FA9B79D" w14:paraId="1426C638" w14:textId="1A327B4E">
      <w:pPr>
        <w:pStyle w:val="Normal"/>
        <w:rPr>
          <w:b w:val="1"/>
          <w:bCs w:val="1"/>
          <w:i w:val="0"/>
          <w:iCs w:val="0"/>
          <w:u w:val="single"/>
        </w:rPr>
      </w:pPr>
    </w:p>
    <w:p w:rsidR="6759043F" w:rsidP="1FA9B79D" w:rsidRDefault="6759043F" w14:paraId="1D50D0B7" w14:textId="614E5806">
      <w:pPr>
        <w:pStyle w:val="Normal"/>
        <w:rPr>
          <w:b w:val="0"/>
          <w:bCs w:val="0"/>
          <w:i w:val="0"/>
          <w:iCs w:val="0"/>
        </w:rPr>
      </w:pPr>
      <w:r w:rsidRPr="1FA9B79D" w:rsidR="6759043F">
        <w:rPr>
          <w:b w:val="0"/>
          <w:bCs w:val="0"/>
          <w:i w:val="0"/>
          <w:iCs w:val="0"/>
        </w:rPr>
        <w:t xml:space="preserve">Amnesty International, (2010), </w:t>
      </w:r>
      <w:r w:rsidRPr="1FA9B79D" w:rsidR="6759043F">
        <w:rPr>
          <w:b w:val="0"/>
          <w:bCs w:val="0"/>
          <w:i w:val="1"/>
          <w:iCs w:val="1"/>
        </w:rPr>
        <w:t>U</w:t>
      </w:r>
      <w:r w:rsidRPr="1FA9B79D" w:rsidR="6759043F">
        <w:rPr>
          <w:b w:val="0"/>
          <w:bCs w:val="0"/>
          <w:i w:val="1"/>
          <w:iCs w:val="1"/>
        </w:rPr>
        <w:t>K: Police must end stop and search without reasonable suspicion</w:t>
      </w:r>
      <w:r w:rsidRPr="1FA9B79D" w:rsidR="6759043F">
        <w:rPr>
          <w:b w:val="0"/>
          <w:bCs w:val="0"/>
          <w:i w:val="0"/>
          <w:iCs w:val="0"/>
        </w:rPr>
        <w:t xml:space="preserve">, Available at: </w:t>
      </w:r>
      <w:r w:rsidRPr="1FA9B79D" w:rsidR="6759043F">
        <w:rPr>
          <w:b w:val="0"/>
          <w:bCs w:val="0"/>
          <w:i w:val="0"/>
          <w:iCs w:val="0"/>
        </w:rPr>
        <w:t>https://www.amnesty.org.uk/press-releases/uk-police-must-end-stop-and-search-without-reasonable-suspicion?utm_source=google&amp;utm_medium=grant&amp;utm_campaign=BRD_AWA_GEN_dynamic-search-ads&amp;utm_content=&amp;gclid=Cj0KCQiAi8KfBhCuARIsADp-A55E9vNZpZW78yim0U2rO0z0C7uC8mVCkpkicnY3tud0PTc0Gq6UN0AaApvwEALw_wcB</w:t>
      </w:r>
      <w:r w:rsidRPr="1FA9B79D" w:rsidR="6759043F">
        <w:rPr>
          <w:b w:val="0"/>
          <w:bCs w:val="0"/>
          <w:i w:val="0"/>
          <w:iCs w:val="0"/>
        </w:rPr>
        <w:t xml:space="preserve"> </w:t>
      </w:r>
    </w:p>
    <w:p w:rsidR="6759043F" w:rsidP="1FA9B79D" w:rsidRDefault="6759043F" w14:paraId="365E99FF" w14:textId="56B37FB6">
      <w:pPr>
        <w:pStyle w:val="Normal"/>
      </w:pPr>
      <w:r w:rsidRPr="1FA9B79D" w:rsidR="6759043F">
        <w:rPr>
          <w:b w:val="0"/>
          <w:bCs w:val="0"/>
          <w:i w:val="0"/>
          <w:iCs w:val="0"/>
        </w:rPr>
        <w:t xml:space="preserve"> </w:t>
      </w:r>
    </w:p>
    <w:p w:rsidR="6759043F" w:rsidP="1FA9B79D" w:rsidRDefault="6759043F" w14:paraId="5F018181" w14:textId="6ADDC5BE">
      <w:pPr>
        <w:pStyle w:val="Normal"/>
      </w:pPr>
      <w:r w:rsidRPr="1FA9B79D" w:rsidR="6759043F">
        <w:rPr>
          <w:b w:val="0"/>
          <w:bCs w:val="0"/>
          <w:i w:val="0"/>
          <w:iCs w:val="0"/>
        </w:rPr>
        <w:t xml:space="preserve"> </w:t>
      </w:r>
    </w:p>
    <w:p w:rsidR="6759043F" w:rsidP="1FA9B79D" w:rsidRDefault="6759043F" w14:paraId="150A172C" w14:textId="72701CCA">
      <w:pPr>
        <w:pStyle w:val="Normal"/>
      </w:pPr>
      <w:r w:rsidRPr="1FA9B79D" w:rsidR="6759043F">
        <w:rPr>
          <w:b w:val="0"/>
          <w:bCs w:val="0"/>
          <w:i w:val="0"/>
          <w:iCs w:val="0"/>
        </w:rPr>
        <w:t xml:space="preserve"> </w:t>
      </w:r>
    </w:p>
    <w:p w:rsidR="6759043F" w:rsidP="1FA9B79D" w:rsidRDefault="6759043F" w14:paraId="55CAF1AD" w14:textId="673EDB0A">
      <w:pPr>
        <w:pStyle w:val="Normal"/>
      </w:pPr>
      <w:r w:rsidRPr="1FA9B79D" w:rsidR="6759043F">
        <w:rPr>
          <w:b w:val="0"/>
          <w:bCs w:val="0"/>
          <w:i w:val="0"/>
          <w:iCs w:val="0"/>
        </w:rPr>
        <w:t xml:space="preserve">BBC, (2018), </w:t>
      </w:r>
      <w:r w:rsidRPr="1FA9B79D" w:rsidR="6759043F">
        <w:rPr>
          <w:b w:val="0"/>
          <w:bCs w:val="0"/>
          <w:i w:val="1"/>
          <w:iCs w:val="1"/>
        </w:rPr>
        <w:t xml:space="preserve">Stop and search: How successful is the police </w:t>
      </w:r>
      <w:r w:rsidRPr="1FA9B79D" w:rsidR="6759043F">
        <w:rPr>
          <w:b w:val="0"/>
          <w:bCs w:val="0"/>
          <w:i w:val="1"/>
          <w:iCs w:val="1"/>
        </w:rPr>
        <w:t>tactic?</w:t>
      </w:r>
      <w:r w:rsidRPr="1FA9B79D" w:rsidR="6759043F">
        <w:rPr>
          <w:b w:val="0"/>
          <w:bCs w:val="0"/>
          <w:i w:val="0"/>
          <w:iCs w:val="0"/>
        </w:rPr>
        <w:t>,</w:t>
      </w:r>
      <w:r w:rsidRPr="1FA9B79D" w:rsidR="6759043F">
        <w:rPr>
          <w:b w:val="0"/>
          <w:bCs w:val="0"/>
          <w:i w:val="0"/>
          <w:iCs w:val="0"/>
        </w:rPr>
        <w:t xml:space="preserve"> Available at: </w:t>
      </w:r>
      <w:r w:rsidRPr="1FA9B79D" w:rsidR="6759043F">
        <w:rPr>
          <w:b w:val="0"/>
          <w:bCs w:val="0"/>
          <w:i w:val="0"/>
          <w:iCs w:val="0"/>
        </w:rPr>
        <w:t>https://www.bbc.co.uk/news/uk-43641009</w:t>
      </w:r>
      <w:r w:rsidRPr="1FA9B79D" w:rsidR="6759043F">
        <w:rPr>
          <w:b w:val="0"/>
          <w:bCs w:val="0"/>
          <w:i w:val="0"/>
          <w:iCs w:val="0"/>
        </w:rPr>
        <w:t xml:space="preserve"> </w:t>
      </w:r>
    </w:p>
    <w:p w:rsidR="6759043F" w:rsidP="1FA9B79D" w:rsidRDefault="6759043F" w14:paraId="7864D6A2" w14:textId="16B3D253">
      <w:pPr>
        <w:pStyle w:val="Normal"/>
      </w:pPr>
      <w:r w:rsidRPr="1FA9B79D" w:rsidR="6759043F">
        <w:rPr>
          <w:b w:val="0"/>
          <w:bCs w:val="0"/>
          <w:i w:val="0"/>
          <w:iCs w:val="0"/>
        </w:rPr>
        <w:t xml:space="preserve"> </w:t>
      </w:r>
    </w:p>
    <w:p w:rsidR="6759043F" w:rsidP="1FA9B79D" w:rsidRDefault="6759043F" w14:paraId="22AA2233" w14:textId="5A1C8124">
      <w:pPr>
        <w:pStyle w:val="Normal"/>
      </w:pPr>
      <w:r w:rsidRPr="1FA9B79D" w:rsidR="6759043F">
        <w:rPr>
          <w:b w:val="0"/>
          <w:bCs w:val="0"/>
          <w:i w:val="0"/>
          <w:iCs w:val="0"/>
        </w:rPr>
        <w:t xml:space="preserve"> </w:t>
      </w:r>
    </w:p>
    <w:p w:rsidR="6759043F" w:rsidP="1FA9B79D" w:rsidRDefault="6759043F" w14:paraId="2CF2470D" w14:textId="585BA8E1">
      <w:pPr>
        <w:pStyle w:val="Normal"/>
      </w:pPr>
      <w:r w:rsidRPr="1FA9B79D" w:rsidR="6759043F">
        <w:rPr>
          <w:b w:val="0"/>
          <w:bCs w:val="0"/>
          <w:i w:val="0"/>
          <w:iCs w:val="0"/>
        </w:rPr>
        <w:t xml:space="preserve"> </w:t>
      </w:r>
    </w:p>
    <w:p w:rsidR="6759043F" w:rsidP="1FA9B79D" w:rsidRDefault="6759043F" w14:paraId="754BB92A" w14:textId="22B9C544">
      <w:pPr>
        <w:pStyle w:val="Normal"/>
      </w:pPr>
      <w:r w:rsidRPr="1FA9B79D" w:rsidR="6759043F">
        <w:rPr>
          <w:b w:val="0"/>
          <w:bCs w:val="0"/>
          <w:i w:val="0"/>
          <w:iCs w:val="0"/>
        </w:rPr>
        <w:t>BBC, (2021),</w:t>
      </w:r>
      <w:r w:rsidRPr="1FA9B79D" w:rsidR="6759043F">
        <w:rPr>
          <w:b w:val="0"/>
          <w:bCs w:val="0"/>
          <w:i w:val="1"/>
          <w:iCs w:val="1"/>
        </w:rPr>
        <w:t xml:space="preserve"> Brixton riots 1981: What happened 40 years ago in </w:t>
      </w:r>
      <w:r w:rsidRPr="1FA9B79D" w:rsidR="6759043F">
        <w:rPr>
          <w:b w:val="0"/>
          <w:bCs w:val="0"/>
          <w:i w:val="1"/>
          <w:iCs w:val="1"/>
        </w:rPr>
        <w:t>London?</w:t>
      </w:r>
      <w:r w:rsidRPr="1FA9B79D" w:rsidR="6759043F">
        <w:rPr>
          <w:b w:val="0"/>
          <w:bCs w:val="0"/>
          <w:i w:val="0"/>
          <w:iCs w:val="0"/>
        </w:rPr>
        <w:t>,</w:t>
      </w:r>
      <w:r w:rsidRPr="1FA9B79D" w:rsidR="6759043F">
        <w:rPr>
          <w:b w:val="0"/>
          <w:bCs w:val="0"/>
          <w:i w:val="0"/>
          <w:iCs w:val="0"/>
        </w:rPr>
        <w:t xml:space="preserve"> Available at: </w:t>
      </w:r>
      <w:r w:rsidRPr="1FA9B79D" w:rsidR="6759043F">
        <w:rPr>
          <w:b w:val="0"/>
          <w:bCs w:val="0"/>
          <w:i w:val="0"/>
          <w:iCs w:val="0"/>
        </w:rPr>
        <w:t>https://www.bbc.co.uk/newsround/50035769</w:t>
      </w:r>
      <w:r w:rsidRPr="1FA9B79D" w:rsidR="6759043F">
        <w:rPr>
          <w:b w:val="0"/>
          <w:bCs w:val="0"/>
          <w:i w:val="0"/>
          <w:iCs w:val="0"/>
        </w:rPr>
        <w:t xml:space="preserve"> </w:t>
      </w:r>
    </w:p>
    <w:p w:rsidR="6759043F" w:rsidP="1FA9B79D" w:rsidRDefault="6759043F" w14:paraId="61894A84" w14:textId="1B35D7C2">
      <w:pPr>
        <w:pStyle w:val="Normal"/>
      </w:pPr>
      <w:r w:rsidRPr="1FA9B79D" w:rsidR="6759043F">
        <w:rPr>
          <w:b w:val="0"/>
          <w:bCs w:val="0"/>
          <w:i w:val="0"/>
          <w:iCs w:val="0"/>
        </w:rPr>
        <w:t xml:space="preserve"> </w:t>
      </w:r>
    </w:p>
    <w:p w:rsidR="6759043F" w:rsidP="1FA9B79D" w:rsidRDefault="6759043F" w14:paraId="768C34FE" w14:textId="293BDE9D">
      <w:pPr>
        <w:pStyle w:val="Normal"/>
      </w:pPr>
      <w:r w:rsidRPr="1FA9B79D" w:rsidR="6759043F">
        <w:rPr>
          <w:b w:val="0"/>
          <w:bCs w:val="0"/>
          <w:i w:val="0"/>
          <w:iCs w:val="0"/>
        </w:rPr>
        <w:t xml:space="preserve"> </w:t>
      </w:r>
    </w:p>
    <w:p w:rsidR="6759043F" w:rsidP="1FA9B79D" w:rsidRDefault="6759043F" w14:paraId="0F228D20" w14:textId="0B026ED0">
      <w:pPr>
        <w:pStyle w:val="Normal"/>
      </w:pPr>
      <w:r w:rsidRPr="1FA9B79D" w:rsidR="6759043F">
        <w:rPr>
          <w:b w:val="0"/>
          <w:bCs w:val="0"/>
          <w:i w:val="0"/>
          <w:iCs w:val="0"/>
        </w:rPr>
        <w:t xml:space="preserve"> </w:t>
      </w:r>
    </w:p>
    <w:p w:rsidR="6759043F" w:rsidP="1FA9B79D" w:rsidRDefault="6759043F" w14:paraId="28E78173" w14:textId="02E39B57">
      <w:pPr>
        <w:pStyle w:val="Normal"/>
      </w:pPr>
      <w:r w:rsidRPr="1FA9B79D" w:rsidR="6759043F">
        <w:rPr>
          <w:b w:val="0"/>
          <w:bCs w:val="0"/>
          <w:i w:val="0"/>
          <w:iCs w:val="0"/>
        </w:rPr>
        <w:t xml:space="preserve">Brandford and </w:t>
      </w:r>
      <w:r w:rsidRPr="1FA9B79D" w:rsidR="6759043F">
        <w:rPr>
          <w:b w:val="0"/>
          <w:bCs w:val="0"/>
          <w:i w:val="0"/>
          <w:iCs w:val="0"/>
        </w:rPr>
        <w:t>Tiratelli</w:t>
      </w:r>
      <w:r w:rsidRPr="1FA9B79D" w:rsidR="6759043F">
        <w:rPr>
          <w:b w:val="0"/>
          <w:bCs w:val="0"/>
          <w:i w:val="0"/>
          <w:iCs w:val="0"/>
        </w:rPr>
        <w:t xml:space="preserve">, (2019), ‘Does stop and search reduce crime?’, </w:t>
      </w:r>
      <w:r w:rsidRPr="1FA9B79D" w:rsidR="6759043F">
        <w:rPr>
          <w:b w:val="0"/>
          <w:bCs w:val="0"/>
          <w:i w:val="1"/>
          <w:iCs w:val="1"/>
        </w:rPr>
        <w:t>Centre for Crime and Justice Studies</w:t>
      </w:r>
      <w:r w:rsidRPr="1FA9B79D" w:rsidR="6759043F">
        <w:rPr>
          <w:b w:val="0"/>
          <w:bCs w:val="0"/>
          <w:i w:val="0"/>
          <w:iCs w:val="0"/>
        </w:rPr>
        <w:t xml:space="preserve">, Available at: </w:t>
      </w:r>
      <w:r w:rsidRPr="1FA9B79D" w:rsidR="6759043F">
        <w:rPr>
          <w:b w:val="0"/>
          <w:bCs w:val="0"/>
          <w:i w:val="0"/>
          <w:iCs w:val="0"/>
        </w:rPr>
        <w:t>https://www.crimeandjustice.org.uk/sites/crimeandjustice.org.uk/files/Does%20stop%20and%20search%20reduce%20crime.pdf</w:t>
      </w:r>
      <w:r w:rsidRPr="1FA9B79D" w:rsidR="6759043F">
        <w:rPr>
          <w:b w:val="0"/>
          <w:bCs w:val="0"/>
          <w:i w:val="0"/>
          <w:iCs w:val="0"/>
        </w:rPr>
        <w:t xml:space="preserve"> </w:t>
      </w:r>
    </w:p>
    <w:p w:rsidR="6759043F" w:rsidP="1FA9B79D" w:rsidRDefault="6759043F" w14:paraId="4DB339F5" w14:textId="2AA636E2">
      <w:pPr>
        <w:pStyle w:val="Normal"/>
      </w:pPr>
      <w:r w:rsidRPr="1FA9B79D" w:rsidR="6759043F">
        <w:rPr>
          <w:b w:val="0"/>
          <w:bCs w:val="0"/>
          <w:i w:val="0"/>
          <w:iCs w:val="0"/>
        </w:rPr>
        <w:t xml:space="preserve"> </w:t>
      </w:r>
    </w:p>
    <w:p w:rsidR="6759043F" w:rsidP="1FA9B79D" w:rsidRDefault="6759043F" w14:paraId="40E66E3D" w14:textId="79B8FB6D">
      <w:pPr>
        <w:pStyle w:val="Normal"/>
      </w:pPr>
      <w:r w:rsidRPr="1FA9B79D" w:rsidR="6759043F">
        <w:rPr>
          <w:b w:val="0"/>
          <w:bCs w:val="0"/>
          <w:i w:val="0"/>
          <w:iCs w:val="0"/>
        </w:rPr>
        <w:t xml:space="preserve"> </w:t>
      </w:r>
    </w:p>
    <w:p w:rsidR="6759043F" w:rsidP="1FA9B79D" w:rsidRDefault="6759043F" w14:paraId="034FE95F" w14:textId="745C0D0A">
      <w:pPr>
        <w:pStyle w:val="Normal"/>
      </w:pPr>
      <w:r w:rsidRPr="1FA9B79D" w:rsidR="6759043F">
        <w:rPr>
          <w:b w:val="0"/>
          <w:bCs w:val="0"/>
          <w:i w:val="0"/>
          <w:iCs w:val="0"/>
        </w:rPr>
        <w:t xml:space="preserve"> </w:t>
      </w:r>
    </w:p>
    <w:p w:rsidR="6759043F" w:rsidP="1FA9B79D" w:rsidRDefault="6759043F" w14:paraId="2400EBCA" w14:textId="2D7A481C">
      <w:pPr>
        <w:pStyle w:val="Normal"/>
      </w:pPr>
      <w:r w:rsidRPr="1FA9B79D" w:rsidR="6759043F">
        <w:rPr>
          <w:b w:val="0"/>
          <w:bCs w:val="0"/>
          <w:i w:val="0"/>
          <w:iCs w:val="0"/>
        </w:rPr>
        <w:t xml:space="preserve">College of Policing, (2017), </w:t>
      </w:r>
      <w:r w:rsidRPr="1FA9B79D" w:rsidR="6759043F">
        <w:rPr>
          <w:b w:val="0"/>
          <w:bCs w:val="0"/>
          <w:i w:val="1"/>
          <w:iCs w:val="1"/>
        </w:rPr>
        <w:t>Stop and Search</w:t>
      </w:r>
      <w:r w:rsidRPr="1FA9B79D" w:rsidR="6759043F">
        <w:rPr>
          <w:b w:val="0"/>
          <w:bCs w:val="0"/>
          <w:i w:val="0"/>
          <w:iCs w:val="0"/>
        </w:rPr>
        <w:t xml:space="preserve">, Available at: </w:t>
      </w:r>
      <w:r w:rsidRPr="1FA9B79D" w:rsidR="6759043F">
        <w:rPr>
          <w:b w:val="0"/>
          <w:bCs w:val="0"/>
          <w:i w:val="0"/>
          <w:iCs w:val="0"/>
        </w:rPr>
        <w:t>https://www.college.police.uk/app/stop-and-search/stop-and-search</w:t>
      </w:r>
      <w:r w:rsidRPr="1FA9B79D" w:rsidR="6759043F">
        <w:rPr>
          <w:b w:val="0"/>
          <w:bCs w:val="0"/>
          <w:i w:val="0"/>
          <w:iCs w:val="0"/>
        </w:rPr>
        <w:t xml:space="preserve"> </w:t>
      </w:r>
    </w:p>
    <w:p w:rsidR="6759043F" w:rsidP="1FA9B79D" w:rsidRDefault="6759043F" w14:paraId="23121A33" w14:textId="45905DDC">
      <w:pPr>
        <w:pStyle w:val="Normal"/>
      </w:pPr>
      <w:r w:rsidRPr="1FA9B79D" w:rsidR="6759043F">
        <w:rPr>
          <w:b w:val="0"/>
          <w:bCs w:val="0"/>
          <w:i w:val="0"/>
          <w:iCs w:val="0"/>
        </w:rPr>
        <w:t xml:space="preserve"> </w:t>
      </w:r>
    </w:p>
    <w:p w:rsidR="6759043F" w:rsidP="1FA9B79D" w:rsidRDefault="6759043F" w14:paraId="5EF807D4" w14:textId="1F7B72AF">
      <w:pPr>
        <w:pStyle w:val="Normal"/>
      </w:pPr>
      <w:r w:rsidRPr="1FA9B79D" w:rsidR="6759043F">
        <w:rPr>
          <w:b w:val="0"/>
          <w:bCs w:val="0"/>
          <w:i w:val="0"/>
          <w:iCs w:val="0"/>
        </w:rPr>
        <w:t xml:space="preserve"> </w:t>
      </w:r>
    </w:p>
    <w:p w:rsidR="6759043F" w:rsidP="1FA9B79D" w:rsidRDefault="6759043F" w14:paraId="41FE286C" w14:textId="23CDBC22">
      <w:pPr>
        <w:pStyle w:val="Normal"/>
      </w:pPr>
      <w:r w:rsidRPr="1FA9B79D" w:rsidR="6759043F">
        <w:rPr>
          <w:b w:val="0"/>
          <w:bCs w:val="0"/>
          <w:i w:val="0"/>
          <w:iCs w:val="0"/>
        </w:rPr>
        <w:t xml:space="preserve"> </w:t>
      </w:r>
    </w:p>
    <w:p w:rsidR="6759043F" w:rsidP="1FA9B79D" w:rsidRDefault="6759043F" w14:paraId="512D1B94" w14:textId="7C21B188">
      <w:pPr>
        <w:pStyle w:val="Normal"/>
      </w:pPr>
      <w:r w:rsidRPr="1FA9B79D" w:rsidR="6759043F">
        <w:rPr>
          <w:b w:val="0"/>
          <w:bCs w:val="0"/>
          <w:i w:val="0"/>
          <w:iCs w:val="0"/>
        </w:rPr>
        <w:t xml:space="preserve">College of Policing, (2022), </w:t>
      </w:r>
      <w:r w:rsidRPr="1FA9B79D" w:rsidR="6759043F">
        <w:rPr>
          <w:b w:val="0"/>
          <w:bCs w:val="0"/>
          <w:i w:val="1"/>
          <w:iCs w:val="1"/>
        </w:rPr>
        <w:t>Legal Basis</w:t>
      </w:r>
      <w:r w:rsidRPr="1FA9B79D" w:rsidR="6759043F">
        <w:rPr>
          <w:b w:val="0"/>
          <w:bCs w:val="0"/>
          <w:i w:val="0"/>
          <w:iCs w:val="0"/>
        </w:rPr>
        <w:t xml:space="preserve">, Available at: </w:t>
      </w:r>
      <w:r w:rsidRPr="1FA9B79D" w:rsidR="6759043F">
        <w:rPr>
          <w:b w:val="0"/>
          <w:bCs w:val="0"/>
          <w:i w:val="0"/>
          <w:iCs w:val="0"/>
        </w:rPr>
        <w:t>https://www.college.police.uk/app/stop-and-search/legal/legal-basis</w:t>
      </w:r>
      <w:r w:rsidRPr="1FA9B79D" w:rsidR="6759043F">
        <w:rPr>
          <w:b w:val="0"/>
          <w:bCs w:val="0"/>
          <w:i w:val="0"/>
          <w:iCs w:val="0"/>
        </w:rPr>
        <w:t xml:space="preserve"> </w:t>
      </w:r>
    </w:p>
    <w:p w:rsidR="6759043F" w:rsidP="1FA9B79D" w:rsidRDefault="6759043F" w14:paraId="2F9DA67C" w14:textId="0B87C960">
      <w:pPr>
        <w:pStyle w:val="Normal"/>
      </w:pPr>
      <w:r w:rsidRPr="1FA9B79D" w:rsidR="6759043F">
        <w:rPr>
          <w:b w:val="0"/>
          <w:bCs w:val="0"/>
          <w:i w:val="0"/>
          <w:iCs w:val="0"/>
        </w:rPr>
        <w:t xml:space="preserve"> </w:t>
      </w:r>
    </w:p>
    <w:p w:rsidR="6759043F" w:rsidP="1FA9B79D" w:rsidRDefault="6759043F" w14:paraId="06C31A8B" w14:textId="1A2BC662">
      <w:pPr>
        <w:pStyle w:val="Normal"/>
      </w:pPr>
      <w:r w:rsidRPr="1FA9B79D" w:rsidR="6759043F">
        <w:rPr>
          <w:b w:val="0"/>
          <w:bCs w:val="0"/>
          <w:i w:val="0"/>
          <w:iCs w:val="0"/>
        </w:rPr>
        <w:t xml:space="preserve"> </w:t>
      </w:r>
    </w:p>
    <w:p w:rsidR="6759043F" w:rsidP="1FA9B79D" w:rsidRDefault="6759043F" w14:paraId="422A2069" w14:textId="6A93E16F">
      <w:pPr>
        <w:pStyle w:val="Normal"/>
      </w:pPr>
      <w:r w:rsidRPr="1FA9B79D" w:rsidR="6759043F">
        <w:rPr>
          <w:b w:val="0"/>
          <w:bCs w:val="0"/>
          <w:i w:val="0"/>
          <w:iCs w:val="0"/>
        </w:rPr>
        <w:t xml:space="preserve"> </w:t>
      </w:r>
    </w:p>
    <w:p w:rsidR="6759043F" w:rsidP="1FA9B79D" w:rsidRDefault="6759043F" w14:paraId="77BA38DC" w14:textId="73D35374">
      <w:pPr>
        <w:pStyle w:val="Normal"/>
      </w:pPr>
      <w:r w:rsidRPr="1FA9B79D" w:rsidR="6759043F">
        <w:rPr>
          <w:b w:val="0"/>
          <w:bCs w:val="0"/>
          <w:i w:val="0"/>
          <w:iCs w:val="0"/>
        </w:rPr>
        <w:t xml:space="preserve">Equality and Human Rights Commission, (2010), </w:t>
      </w:r>
      <w:r w:rsidRPr="1FA9B79D" w:rsidR="6759043F">
        <w:rPr>
          <w:b w:val="0"/>
          <w:bCs w:val="0"/>
          <w:i w:val="1"/>
          <w:iCs w:val="1"/>
        </w:rPr>
        <w:t>A critical review of the use of stop and search powers in England and Wales</w:t>
      </w:r>
      <w:r w:rsidRPr="1FA9B79D" w:rsidR="6759043F">
        <w:rPr>
          <w:b w:val="0"/>
          <w:bCs w:val="0"/>
          <w:i w:val="0"/>
          <w:iCs w:val="0"/>
        </w:rPr>
        <w:t xml:space="preserve">, Available at: </w:t>
      </w:r>
      <w:r w:rsidRPr="1FA9B79D" w:rsidR="6759043F">
        <w:rPr>
          <w:b w:val="0"/>
          <w:bCs w:val="0"/>
          <w:i w:val="0"/>
          <w:iCs w:val="0"/>
        </w:rPr>
        <w:t>https://www.equalityhumanrights.com/sites/default/files/ehrc_stop_and_search_report.pdf</w:t>
      </w:r>
      <w:r w:rsidRPr="1FA9B79D" w:rsidR="6759043F">
        <w:rPr>
          <w:b w:val="0"/>
          <w:bCs w:val="0"/>
          <w:i w:val="0"/>
          <w:iCs w:val="0"/>
        </w:rPr>
        <w:t xml:space="preserve"> </w:t>
      </w:r>
    </w:p>
    <w:p w:rsidR="6759043F" w:rsidP="1FA9B79D" w:rsidRDefault="6759043F" w14:paraId="039A9C8C" w14:textId="539D2C13">
      <w:pPr>
        <w:pStyle w:val="Normal"/>
      </w:pPr>
      <w:r w:rsidRPr="1FA9B79D" w:rsidR="6759043F">
        <w:rPr>
          <w:b w:val="0"/>
          <w:bCs w:val="0"/>
          <w:i w:val="0"/>
          <w:iCs w:val="0"/>
        </w:rPr>
        <w:t xml:space="preserve"> </w:t>
      </w:r>
    </w:p>
    <w:p w:rsidR="6759043F" w:rsidP="1FA9B79D" w:rsidRDefault="6759043F" w14:paraId="304C9CA3" w14:textId="0B0B4E2E">
      <w:pPr>
        <w:pStyle w:val="Normal"/>
      </w:pPr>
      <w:r w:rsidRPr="1FA9B79D" w:rsidR="6759043F">
        <w:rPr>
          <w:b w:val="0"/>
          <w:bCs w:val="0"/>
          <w:i w:val="0"/>
          <w:iCs w:val="0"/>
        </w:rPr>
        <w:t xml:space="preserve"> </w:t>
      </w:r>
    </w:p>
    <w:p w:rsidR="6759043F" w:rsidP="1FA9B79D" w:rsidRDefault="6759043F" w14:paraId="3A66A308" w14:textId="4C176975">
      <w:pPr>
        <w:pStyle w:val="Normal"/>
      </w:pPr>
      <w:r w:rsidRPr="1FA9B79D" w:rsidR="6759043F">
        <w:rPr>
          <w:b w:val="0"/>
          <w:bCs w:val="0"/>
          <w:i w:val="0"/>
          <w:iCs w:val="0"/>
        </w:rPr>
        <w:t xml:space="preserve"> </w:t>
      </w:r>
    </w:p>
    <w:p w:rsidR="6759043F" w:rsidP="1FA9B79D" w:rsidRDefault="6759043F" w14:paraId="06CFE2D9" w14:textId="6A6CFC70">
      <w:pPr>
        <w:pStyle w:val="Normal"/>
      </w:pPr>
      <w:r w:rsidRPr="1FA9B79D" w:rsidR="6759043F">
        <w:rPr>
          <w:b w:val="0"/>
          <w:bCs w:val="0"/>
          <w:i w:val="0"/>
          <w:iCs w:val="0"/>
        </w:rPr>
        <w:t xml:space="preserve">Full Fact, (2019), </w:t>
      </w:r>
      <w:r w:rsidRPr="1FA9B79D" w:rsidR="6759043F">
        <w:rPr>
          <w:b w:val="0"/>
          <w:bCs w:val="0"/>
          <w:i w:val="1"/>
          <w:iCs w:val="1"/>
        </w:rPr>
        <w:t xml:space="preserve">Does stop and Search </w:t>
      </w:r>
      <w:r w:rsidRPr="1FA9B79D" w:rsidR="6759043F">
        <w:rPr>
          <w:b w:val="0"/>
          <w:bCs w:val="0"/>
          <w:i w:val="1"/>
          <w:iCs w:val="1"/>
        </w:rPr>
        <w:t>Work?</w:t>
      </w:r>
      <w:r w:rsidRPr="1FA9B79D" w:rsidR="6759043F">
        <w:rPr>
          <w:b w:val="0"/>
          <w:bCs w:val="0"/>
          <w:i w:val="0"/>
          <w:iCs w:val="0"/>
        </w:rPr>
        <w:t>,</w:t>
      </w:r>
      <w:r w:rsidRPr="1FA9B79D" w:rsidR="6759043F">
        <w:rPr>
          <w:b w:val="0"/>
          <w:bCs w:val="0"/>
          <w:i w:val="0"/>
          <w:iCs w:val="0"/>
        </w:rPr>
        <w:t xml:space="preserve"> Available at: </w:t>
      </w:r>
      <w:r w:rsidRPr="1FA9B79D" w:rsidR="6759043F">
        <w:rPr>
          <w:b w:val="0"/>
          <w:bCs w:val="0"/>
          <w:i w:val="0"/>
          <w:iCs w:val="0"/>
        </w:rPr>
        <w:t>https://fullfact.org/crime/does-stop-search-work/</w:t>
      </w:r>
      <w:r w:rsidRPr="1FA9B79D" w:rsidR="6759043F">
        <w:rPr>
          <w:b w:val="0"/>
          <w:bCs w:val="0"/>
          <w:i w:val="0"/>
          <w:iCs w:val="0"/>
        </w:rPr>
        <w:t xml:space="preserve"> </w:t>
      </w:r>
    </w:p>
    <w:p w:rsidR="6759043F" w:rsidP="1FA9B79D" w:rsidRDefault="6759043F" w14:paraId="2FA19935" w14:textId="08FC47DD">
      <w:pPr>
        <w:pStyle w:val="Normal"/>
      </w:pPr>
      <w:r w:rsidRPr="1FA9B79D" w:rsidR="6759043F">
        <w:rPr>
          <w:b w:val="0"/>
          <w:bCs w:val="0"/>
          <w:i w:val="0"/>
          <w:iCs w:val="0"/>
        </w:rPr>
        <w:t xml:space="preserve"> </w:t>
      </w:r>
    </w:p>
    <w:p w:rsidR="6759043F" w:rsidP="1FA9B79D" w:rsidRDefault="6759043F" w14:paraId="3421C2B3" w14:textId="3BB2FE6B">
      <w:pPr>
        <w:pStyle w:val="Normal"/>
      </w:pPr>
      <w:r w:rsidRPr="1FA9B79D" w:rsidR="6759043F">
        <w:rPr>
          <w:b w:val="0"/>
          <w:bCs w:val="0"/>
          <w:i w:val="0"/>
          <w:iCs w:val="0"/>
        </w:rPr>
        <w:t xml:space="preserve"> </w:t>
      </w:r>
    </w:p>
    <w:p w:rsidR="6759043F" w:rsidP="1FA9B79D" w:rsidRDefault="6759043F" w14:paraId="73495F14" w14:textId="7B4E8CC3">
      <w:pPr>
        <w:pStyle w:val="Normal"/>
      </w:pPr>
      <w:r w:rsidRPr="1FA9B79D" w:rsidR="6759043F">
        <w:rPr>
          <w:b w:val="0"/>
          <w:bCs w:val="0"/>
          <w:i w:val="0"/>
          <w:iCs w:val="0"/>
        </w:rPr>
        <w:t xml:space="preserve"> </w:t>
      </w:r>
    </w:p>
    <w:p w:rsidR="6759043F" w:rsidP="1FA9B79D" w:rsidRDefault="6759043F" w14:paraId="678E2DB3" w14:textId="2C6D3739">
      <w:pPr>
        <w:pStyle w:val="Normal"/>
      </w:pPr>
      <w:r w:rsidRPr="1FA9B79D" w:rsidR="6759043F">
        <w:rPr>
          <w:b w:val="0"/>
          <w:bCs w:val="0"/>
          <w:i w:val="0"/>
          <w:iCs w:val="0"/>
        </w:rPr>
        <w:t>Gloucestershire County Council, (2020),</w:t>
      </w:r>
      <w:r w:rsidRPr="1FA9B79D" w:rsidR="6759043F">
        <w:rPr>
          <w:b w:val="0"/>
          <w:bCs w:val="0"/>
          <w:i w:val="1"/>
          <w:iCs w:val="1"/>
        </w:rPr>
        <w:t xml:space="preserve"> Race Relations Acts 1965 – 2000</w:t>
      </w:r>
      <w:r w:rsidRPr="1FA9B79D" w:rsidR="6759043F">
        <w:rPr>
          <w:b w:val="0"/>
          <w:bCs w:val="0"/>
          <w:i w:val="0"/>
          <w:iCs w:val="0"/>
        </w:rPr>
        <w:t xml:space="preserve">, Available at: </w:t>
      </w:r>
      <w:r w:rsidRPr="1FA9B79D" w:rsidR="6759043F">
        <w:rPr>
          <w:b w:val="0"/>
          <w:bCs w:val="0"/>
          <w:i w:val="0"/>
          <w:iCs w:val="0"/>
        </w:rPr>
        <w:t>https://www.gloucestershire.gov.uk/your-community/black-history-month/black-history-month-2020/race-relations-acts-1965-2000/sus-laws/</w:t>
      </w:r>
      <w:r w:rsidRPr="1FA9B79D" w:rsidR="6759043F">
        <w:rPr>
          <w:b w:val="0"/>
          <w:bCs w:val="0"/>
          <w:i w:val="0"/>
          <w:iCs w:val="0"/>
        </w:rPr>
        <w:t xml:space="preserve"> </w:t>
      </w:r>
    </w:p>
    <w:p w:rsidR="6759043F" w:rsidP="1FA9B79D" w:rsidRDefault="6759043F" w14:paraId="04272B29" w14:textId="65AFED98">
      <w:pPr>
        <w:pStyle w:val="Normal"/>
      </w:pPr>
      <w:r w:rsidRPr="1FA9B79D" w:rsidR="6759043F">
        <w:rPr>
          <w:b w:val="0"/>
          <w:bCs w:val="0"/>
          <w:i w:val="0"/>
          <w:iCs w:val="0"/>
        </w:rPr>
        <w:t xml:space="preserve"> </w:t>
      </w:r>
    </w:p>
    <w:p w:rsidR="6759043F" w:rsidP="1FA9B79D" w:rsidRDefault="6759043F" w14:paraId="4304013C" w14:textId="3F396CE5">
      <w:pPr>
        <w:pStyle w:val="Normal"/>
      </w:pPr>
      <w:r w:rsidRPr="1FA9B79D" w:rsidR="6759043F">
        <w:rPr>
          <w:b w:val="0"/>
          <w:bCs w:val="0"/>
          <w:i w:val="0"/>
          <w:iCs w:val="0"/>
        </w:rPr>
        <w:t xml:space="preserve"> </w:t>
      </w:r>
    </w:p>
    <w:p w:rsidR="6759043F" w:rsidP="1FA9B79D" w:rsidRDefault="6759043F" w14:paraId="266E9867" w14:textId="3EC81CE8">
      <w:pPr>
        <w:pStyle w:val="Normal"/>
      </w:pPr>
      <w:r w:rsidRPr="1FA9B79D" w:rsidR="6759043F">
        <w:rPr>
          <w:b w:val="0"/>
          <w:bCs w:val="0"/>
          <w:i w:val="0"/>
          <w:iCs w:val="0"/>
        </w:rPr>
        <w:t xml:space="preserve"> </w:t>
      </w:r>
    </w:p>
    <w:p w:rsidR="6759043F" w:rsidP="1FA9B79D" w:rsidRDefault="6759043F" w14:paraId="0D90024B" w14:textId="38D933DC">
      <w:pPr>
        <w:pStyle w:val="Normal"/>
      </w:pPr>
      <w:r w:rsidRPr="1FA9B79D" w:rsidR="6759043F">
        <w:rPr>
          <w:b w:val="0"/>
          <w:bCs w:val="0"/>
          <w:i w:val="0"/>
          <w:iCs w:val="0"/>
        </w:rPr>
        <w:t>Gov.UK, (2023),</w:t>
      </w:r>
      <w:r w:rsidRPr="1FA9B79D" w:rsidR="6759043F">
        <w:rPr>
          <w:b w:val="0"/>
          <w:bCs w:val="0"/>
          <w:i w:val="1"/>
          <w:iCs w:val="1"/>
        </w:rPr>
        <w:t xml:space="preserve"> Police powers to stop and search: your rights</w:t>
      </w:r>
      <w:r w:rsidRPr="1FA9B79D" w:rsidR="6759043F">
        <w:rPr>
          <w:b w:val="0"/>
          <w:bCs w:val="0"/>
          <w:i w:val="0"/>
          <w:iCs w:val="0"/>
        </w:rPr>
        <w:t xml:space="preserve">, Available at: </w:t>
      </w:r>
      <w:r w:rsidRPr="1FA9B79D" w:rsidR="6759043F">
        <w:rPr>
          <w:b w:val="0"/>
          <w:bCs w:val="0"/>
          <w:i w:val="0"/>
          <w:iCs w:val="0"/>
        </w:rPr>
        <w:t>https://www.gov.uk/police-powers-to-stop-and-search-your-rights#:~:text=You%20can%20only%20be%20stopped,a%20specific%20location%20or%20area</w:t>
      </w:r>
      <w:r w:rsidRPr="1FA9B79D" w:rsidR="6759043F">
        <w:rPr>
          <w:b w:val="0"/>
          <w:bCs w:val="0"/>
          <w:i w:val="0"/>
          <w:iCs w:val="0"/>
        </w:rPr>
        <w:t xml:space="preserve"> </w:t>
      </w:r>
    </w:p>
    <w:p w:rsidR="6759043F" w:rsidP="1FA9B79D" w:rsidRDefault="6759043F" w14:paraId="7BF274C8" w14:textId="0927D56A">
      <w:pPr>
        <w:pStyle w:val="Normal"/>
      </w:pPr>
      <w:r w:rsidRPr="1FA9B79D" w:rsidR="6759043F">
        <w:rPr>
          <w:b w:val="0"/>
          <w:bCs w:val="0"/>
          <w:i w:val="0"/>
          <w:iCs w:val="0"/>
        </w:rPr>
        <w:t xml:space="preserve"> </w:t>
      </w:r>
    </w:p>
    <w:p w:rsidR="6759043F" w:rsidP="1FA9B79D" w:rsidRDefault="6759043F" w14:paraId="4A5F2371" w14:textId="0F891913">
      <w:pPr>
        <w:pStyle w:val="Normal"/>
      </w:pPr>
      <w:r w:rsidRPr="1FA9B79D" w:rsidR="6759043F">
        <w:rPr>
          <w:b w:val="0"/>
          <w:bCs w:val="0"/>
          <w:i w:val="0"/>
          <w:iCs w:val="0"/>
        </w:rPr>
        <w:t xml:space="preserve"> </w:t>
      </w:r>
    </w:p>
    <w:p w:rsidR="6759043F" w:rsidP="1FA9B79D" w:rsidRDefault="6759043F" w14:paraId="29B2697C" w14:textId="350E704C">
      <w:pPr>
        <w:pStyle w:val="Normal"/>
      </w:pPr>
      <w:r w:rsidRPr="1FA9B79D" w:rsidR="6759043F">
        <w:rPr>
          <w:b w:val="0"/>
          <w:bCs w:val="0"/>
          <w:i w:val="0"/>
          <w:iCs w:val="0"/>
        </w:rPr>
        <w:t xml:space="preserve"> </w:t>
      </w:r>
    </w:p>
    <w:p w:rsidR="6759043F" w:rsidP="1FA9B79D" w:rsidRDefault="6759043F" w14:paraId="1CD3DA48" w14:textId="262CA0F2">
      <w:pPr>
        <w:pStyle w:val="Normal"/>
      </w:pPr>
      <w:r w:rsidRPr="1FA9B79D" w:rsidR="6759043F">
        <w:rPr>
          <w:b w:val="0"/>
          <w:bCs w:val="0"/>
          <w:i w:val="0"/>
          <w:iCs w:val="0"/>
        </w:rPr>
        <w:t>Home Office, (2014),</w:t>
      </w:r>
      <w:r w:rsidRPr="1FA9B79D" w:rsidR="6759043F">
        <w:rPr>
          <w:b w:val="0"/>
          <w:bCs w:val="0"/>
          <w:i w:val="1"/>
          <w:iCs w:val="1"/>
        </w:rPr>
        <w:t xml:space="preserve"> Revised code of practice for the exercise by: Police Officers of Statutory Powers of stop and search</w:t>
      </w:r>
      <w:r w:rsidRPr="1FA9B79D" w:rsidR="6759043F">
        <w:rPr>
          <w:b w:val="0"/>
          <w:bCs w:val="0"/>
          <w:i w:val="0"/>
          <w:iCs w:val="0"/>
        </w:rPr>
        <w:t xml:space="preserve">, Available at: </w:t>
      </w:r>
      <w:r w:rsidRPr="1FA9B79D" w:rsidR="6759043F">
        <w:rPr>
          <w:b w:val="0"/>
          <w:bCs w:val="0"/>
          <w:i w:val="0"/>
          <w:iCs w:val="0"/>
        </w:rPr>
        <w:t>https://assets.publishing.service.gov.uk/government/uploads/system/uploads/attachment_data/file/384122/PaceCodeAWeb.pdf</w:t>
      </w:r>
      <w:r w:rsidRPr="1FA9B79D" w:rsidR="6759043F">
        <w:rPr>
          <w:b w:val="0"/>
          <w:bCs w:val="0"/>
          <w:i w:val="0"/>
          <w:iCs w:val="0"/>
        </w:rPr>
        <w:t xml:space="preserve"> </w:t>
      </w:r>
    </w:p>
    <w:p w:rsidR="6759043F" w:rsidP="1FA9B79D" w:rsidRDefault="6759043F" w14:paraId="76BFF147" w14:textId="728EF298">
      <w:pPr>
        <w:pStyle w:val="Normal"/>
      </w:pPr>
      <w:r w:rsidRPr="1FA9B79D" w:rsidR="6759043F">
        <w:rPr>
          <w:b w:val="0"/>
          <w:bCs w:val="0"/>
          <w:i w:val="0"/>
          <w:iCs w:val="0"/>
        </w:rPr>
        <w:t xml:space="preserve"> </w:t>
      </w:r>
    </w:p>
    <w:p w:rsidR="6759043F" w:rsidP="1FA9B79D" w:rsidRDefault="6759043F" w14:paraId="48103375" w14:textId="24E674CF">
      <w:pPr>
        <w:pStyle w:val="Normal"/>
      </w:pPr>
      <w:r w:rsidRPr="1FA9B79D" w:rsidR="6759043F">
        <w:rPr>
          <w:b w:val="0"/>
          <w:bCs w:val="0"/>
          <w:i w:val="0"/>
          <w:iCs w:val="0"/>
        </w:rPr>
        <w:t xml:space="preserve"> </w:t>
      </w:r>
    </w:p>
    <w:p w:rsidR="6759043F" w:rsidP="1FA9B79D" w:rsidRDefault="6759043F" w14:paraId="00D49FC6" w14:textId="7A54F468">
      <w:pPr>
        <w:pStyle w:val="Normal"/>
      </w:pPr>
      <w:r w:rsidRPr="1FA9B79D" w:rsidR="6759043F">
        <w:rPr>
          <w:b w:val="0"/>
          <w:bCs w:val="0"/>
          <w:i w:val="0"/>
          <w:iCs w:val="0"/>
        </w:rPr>
        <w:t xml:space="preserve"> </w:t>
      </w:r>
    </w:p>
    <w:p w:rsidR="6759043F" w:rsidP="1FA9B79D" w:rsidRDefault="6759043F" w14:paraId="3F9C2F5D" w14:textId="77741C26">
      <w:pPr>
        <w:pStyle w:val="Normal"/>
      </w:pPr>
      <w:r w:rsidRPr="1FA9B79D" w:rsidR="6759043F">
        <w:rPr>
          <w:b w:val="0"/>
          <w:bCs w:val="0"/>
          <w:i w:val="0"/>
          <w:iCs w:val="0"/>
        </w:rPr>
        <w:t xml:space="preserve">Home Office, (2017), </w:t>
      </w:r>
      <w:r w:rsidRPr="1FA9B79D" w:rsidR="6759043F">
        <w:rPr>
          <w:b w:val="0"/>
          <w:bCs w:val="0"/>
          <w:i w:val="1"/>
          <w:iCs w:val="1"/>
        </w:rPr>
        <w:t>Police powers and procedures, England and Wales, year ending 31 March 2017</w:t>
      </w:r>
      <w:r w:rsidRPr="1FA9B79D" w:rsidR="6759043F">
        <w:rPr>
          <w:b w:val="0"/>
          <w:bCs w:val="0"/>
          <w:i w:val="0"/>
          <w:iCs w:val="0"/>
        </w:rPr>
        <w:t xml:space="preserve">, Available at: </w:t>
      </w:r>
      <w:r w:rsidRPr="1FA9B79D" w:rsidR="6759043F">
        <w:rPr>
          <w:b w:val="0"/>
          <w:bCs w:val="0"/>
          <w:i w:val="0"/>
          <w:iCs w:val="0"/>
        </w:rPr>
        <w:t>https://assets.publishing.service.gov.uk/government/uploads/system/uploads/attachment_data/file/658099/police-powers-procedures-mar17-hosb2017.pdf</w:t>
      </w:r>
      <w:r w:rsidRPr="1FA9B79D" w:rsidR="6759043F">
        <w:rPr>
          <w:b w:val="0"/>
          <w:bCs w:val="0"/>
          <w:i w:val="0"/>
          <w:iCs w:val="0"/>
        </w:rPr>
        <w:t xml:space="preserve"> </w:t>
      </w:r>
    </w:p>
    <w:p w:rsidR="6759043F" w:rsidP="1FA9B79D" w:rsidRDefault="6759043F" w14:paraId="668C630D" w14:textId="2D7A876A">
      <w:pPr>
        <w:pStyle w:val="Normal"/>
      </w:pPr>
      <w:r w:rsidRPr="1FA9B79D" w:rsidR="6759043F">
        <w:rPr>
          <w:b w:val="0"/>
          <w:bCs w:val="0"/>
          <w:i w:val="0"/>
          <w:iCs w:val="0"/>
        </w:rPr>
        <w:t xml:space="preserve"> </w:t>
      </w:r>
    </w:p>
    <w:p w:rsidR="6759043F" w:rsidP="1FA9B79D" w:rsidRDefault="6759043F" w14:paraId="1397C021" w14:textId="020D4835">
      <w:pPr>
        <w:pStyle w:val="Normal"/>
      </w:pPr>
      <w:r w:rsidRPr="1FA9B79D" w:rsidR="6759043F">
        <w:rPr>
          <w:b w:val="0"/>
          <w:bCs w:val="0"/>
          <w:i w:val="0"/>
          <w:iCs w:val="0"/>
        </w:rPr>
        <w:t xml:space="preserve"> </w:t>
      </w:r>
    </w:p>
    <w:p w:rsidR="6759043F" w:rsidP="1FA9B79D" w:rsidRDefault="6759043F" w14:paraId="4FCB9E60" w14:textId="5158BC87">
      <w:pPr>
        <w:pStyle w:val="Normal"/>
      </w:pPr>
      <w:r w:rsidRPr="1FA9B79D" w:rsidR="6759043F">
        <w:rPr>
          <w:b w:val="0"/>
          <w:bCs w:val="0"/>
          <w:i w:val="0"/>
          <w:iCs w:val="0"/>
        </w:rPr>
        <w:t xml:space="preserve"> </w:t>
      </w:r>
    </w:p>
    <w:p w:rsidR="6759043F" w:rsidP="1FA9B79D" w:rsidRDefault="6759043F" w14:paraId="143B8E56" w14:textId="1F61AF97">
      <w:pPr>
        <w:pStyle w:val="Normal"/>
      </w:pPr>
      <w:r w:rsidRPr="1FA9B79D" w:rsidR="6759043F">
        <w:rPr>
          <w:b w:val="0"/>
          <w:bCs w:val="0"/>
          <w:i w:val="0"/>
          <w:iCs w:val="0"/>
        </w:rPr>
        <w:t xml:space="preserve">Home Office, (2022), </w:t>
      </w:r>
      <w:r w:rsidRPr="1FA9B79D" w:rsidR="6759043F">
        <w:rPr>
          <w:b w:val="0"/>
          <w:bCs w:val="0"/>
          <w:i w:val="1"/>
          <w:iCs w:val="1"/>
        </w:rPr>
        <w:t>Police powers and procedures: Stop and search and arrests, England and Wales, year ending 31 March 2022</w:t>
      </w:r>
      <w:r w:rsidRPr="1FA9B79D" w:rsidR="6759043F">
        <w:rPr>
          <w:b w:val="0"/>
          <w:bCs w:val="0"/>
          <w:i w:val="0"/>
          <w:iCs w:val="0"/>
        </w:rPr>
        <w:t xml:space="preserve">, Available at: </w:t>
      </w:r>
      <w:r w:rsidRPr="1FA9B79D" w:rsidR="6759043F">
        <w:rPr>
          <w:b w:val="0"/>
          <w:bCs w:val="0"/>
          <w:i w:val="0"/>
          <w:iCs w:val="0"/>
        </w:rPr>
        <w:t>https://www.gov.uk/government/statistics/police-powers-and-procedures-stop-and-search-and-arrests-england-and-wales-year-ending-31-march-2022/police-powers-and-procedures-stop-and-search-and-arrests-england-and-wales-year-ending-31-march-2022#:~:text=These%20data%20include%20searches%20under,needing%20%27No%20further%20action%27</w:t>
      </w:r>
      <w:r w:rsidRPr="1FA9B79D" w:rsidR="6759043F">
        <w:rPr>
          <w:b w:val="0"/>
          <w:bCs w:val="0"/>
          <w:i w:val="0"/>
          <w:iCs w:val="0"/>
        </w:rPr>
        <w:t xml:space="preserve">. </w:t>
      </w:r>
    </w:p>
    <w:p w:rsidR="6759043F" w:rsidP="1FA9B79D" w:rsidRDefault="6759043F" w14:paraId="33A5B27D" w14:textId="7A8D8BD7">
      <w:pPr>
        <w:pStyle w:val="Normal"/>
      </w:pPr>
      <w:r w:rsidRPr="1FA9B79D" w:rsidR="6759043F">
        <w:rPr>
          <w:b w:val="0"/>
          <w:bCs w:val="0"/>
          <w:i w:val="0"/>
          <w:iCs w:val="0"/>
        </w:rPr>
        <w:t xml:space="preserve"> </w:t>
      </w:r>
    </w:p>
    <w:p w:rsidR="6759043F" w:rsidP="1FA9B79D" w:rsidRDefault="6759043F" w14:paraId="08511AF5" w14:textId="7BFF28CF">
      <w:pPr>
        <w:pStyle w:val="Normal"/>
      </w:pPr>
      <w:r w:rsidRPr="1FA9B79D" w:rsidR="6759043F">
        <w:rPr>
          <w:b w:val="0"/>
          <w:bCs w:val="0"/>
          <w:i w:val="0"/>
          <w:iCs w:val="0"/>
        </w:rPr>
        <w:t xml:space="preserve"> </w:t>
      </w:r>
    </w:p>
    <w:p w:rsidR="6759043F" w:rsidP="1FA9B79D" w:rsidRDefault="6759043F" w14:paraId="74C1152E" w14:textId="194B042A">
      <w:pPr>
        <w:pStyle w:val="Normal"/>
      </w:pPr>
      <w:r w:rsidRPr="1FA9B79D" w:rsidR="6759043F">
        <w:rPr>
          <w:b w:val="0"/>
          <w:bCs w:val="0"/>
          <w:i w:val="0"/>
          <w:iCs w:val="0"/>
        </w:rPr>
        <w:t xml:space="preserve"> </w:t>
      </w:r>
    </w:p>
    <w:p w:rsidR="6759043F" w:rsidP="1FA9B79D" w:rsidRDefault="6759043F" w14:paraId="6B372194" w14:textId="1A97B43C">
      <w:pPr>
        <w:pStyle w:val="Normal"/>
      </w:pPr>
      <w:r w:rsidRPr="1FA9B79D" w:rsidR="6759043F">
        <w:rPr>
          <w:b w:val="0"/>
          <w:bCs w:val="0"/>
          <w:i w:val="0"/>
          <w:iCs w:val="0"/>
        </w:rPr>
        <w:t xml:space="preserve">Home Office, (2023), </w:t>
      </w:r>
      <w:r w:rsidRPr="1FA9B79D" w:rsidR="6759043F">
        <w:rPr>
          <w:b w:val="0"/>
          <w:bCs w:val="0"/>
          <w:i w:val="1"/>
          <w:iCs w:val="1"/>
        </w:rPr>
        <w:t>PACE Code A 2023 (accessible)</w:t>
      </w:r>
      <w:r w:rsidRPr="1FA9B79D" w:rsidR="6759043F">
        <w:rPr>
          <w:b w:val="0"/>
          <w:bCs w:val="0"/>
          <w:i w:val="0"/>
          <w:iCs w:val="0"/>
        </w:rPr>
        <w:t xml:space="preserve">, Available at: </w:t>
      </w:r>
      <w:r w:rsidRPr="1FA9B79D" w:rsidR="6759043F">
        <w:rPr>
          <w:b w:val="0"/>
          <w:bCs w:val="0"/>
          <w:i w:val="0"/>
          <w:iCs w:val="0"/>
        </w:rPr>
        <w:t>https://www.gov.uk/government/publications/pace-code-a-2023/pace-code-a-2023-accessible</w:t>
      </w:r>
      <w:r w:rsidRPr="1FA9B79D" w:rsidR="6759043F">
        <w:rPr>
          <w:b w:val="0"/>
          <w:bCs w:val="0"/>
          <w:i w:val="0"/>
          <w:iCs w:val="0"/>
        </w:rPr>
        <w:t xml:space="preserve"> </w:t>
      </w:r>
    </w:p>
    <w:p w:rsidR="6759043F" w:rsidP="1FA9B79D" w:rsidRDefault="6759043F" w14:paraId="4E5C1660" w14:textId="203C2A62">
      <w:pPr>
        <w:pStyle w:val="Normal"/>
      </w:pPr>
      <w:r w:rsidRPr="1FA9B79D" w:rsidR="6759043F">
        <w:rPr>
          <w:b w:val="0"/>
          <w:bCs w:val="0"/>
          <w:i w:val="0"/>
          <w:iCs w:val="0"/>
        </w:rPr>
        <w:t xml:space="preserve"> </w:t>
      </w:r>
    </w:p>
    <w:p w:rsidR="6759043F" w:rsidP="1FA9B79D" w:rsidRDefault="6759043F" w14:paraId="1DB43284" w14:textId="3FABDCE3">
      <w:pPr>
        <w:pStyle w:val="Normal"/>
      </w:pPr>
      <w:r w:rsidRPr="1FA9B79D" w:rsidR="6759043F">
        <w:rPr>
          <w:b w:val="0"/>
          <w:bCs w:val="0"/>
          <w:i w:val="0"/>
          <w:iCs w:val="0"/>
        </w:rPr>
        <w:t xml:space="preserve"> </w:t>
      </w:r>
    </w:p>
    <w:p w:rsidR="6759043F" w:rsidP="1FA9B79D" w:rsidRDefault="6759043F" w14:paraId="01BDA412" w14:textId="535CAF99">
      <w:pPr>
        <w:pStyle w:val="Normal"/>
      </w:pPr>
      <w:r w:rsidRPr="1FA9B79D" w:rsidR="6759043F">
        <w:rPr>
          <w:b w:val="0"/>
          <w:bCs w:val="0"/>
          <w:i w:val="0"/>
          <w:iCs w:val="0"/>
        </w:rPr>
        <w:t xml:space="preserve"> </w:t>
      </w:r>
    </w:p>
    <w:p w:rsidR="6759043F" w:rsidP="1FA9B79D" w:rsidRDefault="6759043F" w14:paraId="6B5BDD0D" w14:textId="51BCD0F2">
      <w:pPr>
        <w:pStyle w:val="Normal"/>
      </w:pPr>
      <w:r w:rsidRPr="1FA9B79D" w:rsidR="6759043F">
        <w:rPr>
          <w:b w:val="0"/>
          <w:bCs w:val="0"/>
          <w:i w:val="0"/>
          <w:iCs w:val="0"/>
        </w:rPr>
        <w:t xml:space="preserve">Independent Office for Police Conduct, (2020), </w:t>
      </w:r>
      <w:r w:rsidRPr="1FA9B79D" w:rsidR="6759043F">
        <w:rPr>
          <w:b w:val="0"/>
          <w:bCs w:val="0"/>
          <w:i w:val="1"/>
          <w:iCs w:val="1"/>
        </w:rPr>
        <w:t xml:space="preserve">Review </w:t>
      </w:r>
      <w:r w:rsidRPr="1FA9B79D" w:rsidR="6759043F">
        <w:rPr>
          <w:b w:val="0"/>
          <w:bCs w:val="0"/>
          <w:i w:val="1"/>
          <w:iCs w:val="1"/>
        </w:rPr>
        <w:t>identifies</w:t>
      </w:r>
      <w:r w:rsidRPr="1FA9B79D" w:rsidR="6759043F">
        <w:rPr>
          <w:b w:val="0"/>
          <w:bCs w:val="0"/>
          <w:i w:val="1"/>
          <w:iCs w:val="1"/>
        </w:rPr>
        <w:t xml:space="preserve"> eleven opportunities for the Met to improve on stop and search</w:t>
      </w:r>
      <w:r w:rsidRPr="1FA9B79D" w:rsidR="6759043F">
        <w:rPr>
          <w:b w:val="0"/>
          <w:bCs w:val="0"/>
          <w:i w:val="0"/>
          <w:iCs w:val="0"/>
        </w:rPr>
        <w:t xml:space="preserve">, Available at: </w:t>
      </w:r>
      <w:r w:rsidRPr="1FA9B79D" w:rsidR="6759043F">
        <w:rPr>
          <w:b w:val="0"/>
          <w:bCs w:val="0"/>
          <w:i w:val="0"/>
          <w:iCs w:val="0"/>
        </w:rPr>
        <w:t>https://www.policeconduct.gov.uk/news/review-identifies-eleven-opportunities-met-improve-stop-and-search</w:t>
      </w:r>
      <w:r w:rsidRPr="1FA9B79D" w:rsidR="6759043F">
        <w:rPr>
          <w:b w:val="0"/>
          <w:bCs w:val="0"/>
          <w:i w:val="0"/>
          <w:iCs w:val="0"/>
        </w:rPr>
        <w:t xml:space="preserve"> </w:t>
      </w:r>
    </w:p>
    <w:p w:rsidR="6759043F" w:rsidP="1FA9B79D" w:rsidRDefault="6759043F" w14:paraId="22D61199" w14:textId="632489BB">
      <w:pPr>
        <w:pStyle w:val="Normal"/>
      </w:pPr>
      <w:r w:rsidRPr="1FA9B79D" w:rsidR="6759043F">
        <w:rPr>
          <w:b w:val="0"/>
          <w:bCs w:val="0"/>
          <w:i w:val="0"/>
          <w:iCs w:val="0"/>
        </w:rPr>
        <w:t xml:space="preserve"> </w:t>
      </w:r>
    </w:p>
    <w:p w:rsidR="6759043F" w:rsidP="1FA9B79D" w:rsidRDefault="6759043F" w14:paraId="19B38291" w14:textId="2AF65E4F">
      <w:pPr>
        <w:pStyle w:val="Normal"/>
      </w:pPr>
      <w:r w:rsidRPr="1FA9B79D" w:rsidR="6759043F">
        <w:rPr>
          <w:b w:val="0"/>
          <w:bCs w:val="0"/>
          <w:i w:val="0"/>
          <w:iCs w:val="0"/>
        </w:rPr>
        <w:t xml:space="preserve"> </w:t>
      </w:r>
    </w:p>
    <w:p w:rsidR="6759043F" w:rsidP="1FA9B79D" w:rsidRDefault="6759043F" w14:paraId="2E69589F" w14:textId="5A99C5B0">
      <w:pPr>
        <w:pStyle w:val="Normal"/>
      </w:pPr>
      <w:r w:rsidRPr="1FA9B79D" w:rsidR="6759043F">
        <w:rPr>
          <w:b w:val="0"/>
          <w:bCs w:val="0"/>
          <w:i w:val="0"/>
          <w:iCs w:val="0"/>
        </w:rPr>
        <w:t xml:space="preserve"> </w:t>
      </w:r>
    </w:p>
    <w:p w:rsidR="6759043F" w:rsidP="1FA9B79D" w:rsidRDefault="6759043F" w14:paraId="4DDC5512" w14:textId="3A1337CB">
      <w:pPr>
        <w:pStyle w:val="Normal"/>
      </w:pPr>
      <w:r w:rsidRPr="1FA9B79D" w:rsidR="6759043F">
        <w:rPr>
          <w:b w:val="0"/>
          <w:bCs w:val="0"/>
          <w:i w:val="0"/>
          <w:iCs w:val="0"/>
        </w:rPr>
        <w:t xml:space="preserve">Independent Office </w:t>
      </w:r>
      <w:r w:rsidRPr="1FA9B79D" w:rsidR="6759043F">
        <w:rPr>
          <w:b w:val="0"/>
          <w:bCs w:val="0"/>
          <w:i w:val="0"/>
          <w:iCs w:val="0"/>
        </w:rPr>
        <w:t>For</w:t>
      </w:r>
      <w:r w:rsidRPr="1FA9B79D" w:rsidR="6759043F">
        <w:rPr>
          <w:b w:val="0"/>
          <w:bCs w:val="0"/>
          <w:i w:val="0"/>
          <w:iCs w:val="0"/>
        </w:rPr>
        <w:t xml:space="preserve"> Police Conduct, (2021), </w:t>
      </w:r>
      <w:r w:rsidRPr="1FA9B79D" w:rsidR="6759043F">
        <w:rPr>
          <w:b w:val="0"/>
          <w:bCs w:val="0"/>
          <w:i w:val="1"/>
          <w:iCs w:val="1"/>
        </w:rPr>
        <w:t>Stop and search undermining confidence in policing by black communities</w:t>
      </w:r>
      <w:r w:rsidRPr="1FA9B79D" w:rsidR="6759043F">
        <w:rPr>
          <w:b w:val="0"/>
          <w:bCs w:val="0"/>
          <w:i w:val="0"/>
          <w:iCs w:val="0"/>
        </w:rPr>
        <w:t xml:space="preserve">, Available at: </w:t>
      </w:r>
      <w:r w:rsidRPr="1FA9B79D" w:rsidR="6759043F">
        <w:rPr>
          <w:b w:val="0"/>
          <w:bCs w:val="0"/>
          <w:i w:val="0"/>
          <w:iCs w:val="0"/>
        </w:rPr>
        <w:t>https://www.policeconduct.gov.uk/news/our-podcasts-and-blogs/stop-and-search-undermining-confidence-policing-black-communities</w:t>
      </w:r>
      <w:r w:rsidRPr="1FA9B79D" w:rsidR="6759043F">
        <w:rPr>
          <w:b w:val="0"/>
          <w:bCs w:val="0"/>
          <w:i w:val="0"/>
          <w:iCs w:val="0"/>
        </w:rPr>
        <w:t xml:space="preserve"> </w:t>
      </w:r>
    </w:p>
    <w:p w:rsidR="6759043F" w:rsidP="1FA9B79D" w:rsidRDefault="6759043F" w14:paraId="7B4B225D" w14:textId="3AC75761">
      <w:pPr>
        <w:pStyle w:val="Normal"/>
      </w:pPr>
      <w:r w:rsidRPr="1FA9B79D" w:rsidR="6759043F">
        <w:rPr>
          <w:b w:val="0"/>
          <w:bCs w:val="0"/>
          <w:i w:val="0"/>
          <w:iCs w:val="0"/>
        </w:rPr>
        <w:t xml:space="preserve"> </w:t>
      </w:r>
    </w:p>
    <w:p w:rsidR="6759043F" w:rsidP="1FA9B79D" w:rsidRDefault="6759043F" w14:paraId="22355BD2" w14:textId="209E43CA">
      <w:pPr>
        <w:pStyle w:val="Normal"/>
      </w:pPr>
      <w:r w:rsidRPr="1FA9B79D" w:rsidR="6759043F">
        <w:rPr>
          <w:b w:val="0"/>
          <w:bCs w:val="0"/>
          <w:i w:val="0"/>
          <w:iCs w:val="0"/>
        </w:rPr>
        <w:t xml:space="preserve"> </w:t>
      </w:r>
    </w:p>
    <w:p w:rsidR="6759043F" w:rsidP="1FA9B79D" w:rsidRDefault="6759043F" w14:paraId="5092594F" w14:textId="19BE8EAA">
      <w:pPr>
        <w:pStyle w:val="Normal"/>
      </w:pPr>
      <w:r w:rsidRPr="1FA9B79D" w:rsidR="6759043F">
        <w:rPr>
          <w:b w:val="0"/>
          <w:bCs w:val="0"/>
          <w:i w:val="0"/>
          <w:iCs w:val="0"/>
        </w:rPr>
        <w:t xml:space="preserve"> </w:t>
      </w:r>
    </w:p>
    <w:p w:rsidR="6759043F" w:rsidP="1FA9B79D" w:rsidRDefault="6759043F" w14:paraId="3853CD4B" w14:textId="7D583507">
      <w:pPr>
        <w:pStyle w:val="Normal"/>
      </w:pPr>
      <w:r w:rsidRPr="1FA9B79D" w:rsidR="6759043F">
        <w:rPr>
          <w:b w:val="0"/>
          <w:bCs w:val="0"/>
          <w:i w:val="0"/>
          <w:iCs w:val="0"/>
        </w:rPr>
        <w:t xml:space="preserve">Metropolitan Police, (2023), </w:t>
      </w:r>
      <w:r w:rsidRPr="1FA9B79D" w:rsidR="6759043F">
        <w:rPr>
          <w:b w:val="0"/>
          <w:bCs w:val="0"/>
          <w:i w:val="1"/>
          <w:iCs w:val="1"/>
        </w:rPr>
        <w:t>The Stop and Search Process</w:t>
      </w:r>
      <w:r w:rsidRPr="1FA9B79D" w:rsidR="6759043F">
        <w:rPr>
          <w:b w:val="0"/>
          <w:bCs w:val="0"/>
          <w:i w:val="0"/>
          <w:iCs w:val="0"/>
        </w:rPr>
        <w:t xml:space="preserve">, Available at: </w:t>
      </w:r>
      <w:r w:rsidRPr="1FA9B79D" w:rsidR="6759043F">
        <w:rPr>
          <w:b w:val="0"/>
          <w:bCs w:val="0"/>
          <w:i w:val="0"/>
          <w:iCs w:val="0"/>
        </w:rPr>
        <w:t>https://www.met.police.uk/advice/advice-and-information/st-s/stop-and-search/stop-and-search-process/</w:t>
      </w:r>
      <w:r w:rsidRPr="1FA9B79D" w:rsidR="6759043F">
        <w:rPr>
          <w:b w:val="0"/>
          <w:bCs w:val="0"/>
          <w:i w:val="0"/>
          <w:iCs w:val="0"/>
        </w:rPr>
        <w:t xml:space="preserve"> </w:t>
      </w:r>
    </w:p>
    <w:p w:rsidR="6759043F" w:rsidP="1FA9B79D" w:rsidRDefault="6759043F" w14:paraId="194D4C23" w14:textId="15CAF7DA">
      <w:pPr>
        <w:pStyle w:val="Normal"/>
      </w:pPr>
      <w:r w:rsidRPr="1FA9B79D" w:rsidR="6759043F">
        <w:rPr>
          <w:b w:val="0"/>
          <w:bCs w:val="0"/>
          <w:i w:val="0"/>
          <w:iCs w:val="0"/>
        </w:rPr>
        <w:t xml:space="preserve"> </w:t>
      </w:r>
    </w:p>
    <w:p w:rsidR="6759043F" w:rsidP="1FA9B79D" w:rsidRDefault="6759043F" w14:paraId="3FB52382" w14:textId="7FAA9FB9">
      <w:pPr>
        <w:pStyle w:val="Normal"/>
      </w:pPr>
      <w:r w:rsidRPr="1FA9B79D" w:rsidR="6759043F">
        <w:rPr>
          <w:b w:val="0"/>
          <w:bCs w:val="0"/>
          <w:i w:val="0"/>
          <w:iCs w:val="0"/>
        </w:rPr>
        <w:t xml:space="preserve"> </w:t>
      </w:r>
    </w:p>
    <w:p w:rsidR="6759043F" w:rsidP="1FA9B79D" w:rsidRDefault="6759043F" w14:paraId="5AAD5A0D" w14:textId="3A4AD63D">
      <w:pPr>
        <w:pStyle w:val="Normal"/>
      </w:pPr>
      <w:r w:rsidRPr="1FA9B79D" w:rsidR="6759043F">
        <w:rPr>
          <w:b w:val="0"/>
          <w:bCs w:val="0"/>
          <w:i w:val="0"/>
          <w:iCs w:val="0"/>
        </w:rPr>
        <w:t xml:space="preserve"> </w:t>
      </w:r>
    </w:p>
    <w:p w:rsidR="6759043F" w:rsidP="1FA9B79D" w:rsidRDefault="6759043F" w14:paraId="01B406D0" w14:textId="54896058">
      <w:pPr>
        <w:pStyle w:val="Normal"/>
      </w:pPr>
      <w:r w:rsidRPr="1FA9B79D" w:rsidR="6759043F">
        <w:rPr>
          <w:b w:val="0"/>
          <w:bCs w:val="0"/>
          <w:i w:val="0"/>
          <w:iCs w:val="0"/>
        </w:rPr>
        <w:t xml:space="preserve">Nickolls and Allen, (2022), ‘Police powers: stop and search’, </w:t>
      </w:r>
      <w:r w:rsidRPr="1FA9B79D" w:rsidR="6759043F">
        <w:rPr>
          <w:b w:val="0"/>
          <w:bCs w:val="0"/>
          <w:i w:val="1"/>
          <w:iCs w:val="1"/>
        </w:rPr>
        <w:t>UK Parliament</w:t>
      </w:r>
      <w:r w:rsidRPr="1FA9B79D" w:rsidR="6759043F">
        <w:rPr>
          <w:b w:val="0"/>
          <w:bCs w:val="0"/>
          <w:i w:val="0"/>
          <w:iCs w:val="0"/>
        </w:rPr>
        <w:t xml:space="preserve">, Available at: </w:t>
      </w:r>
      <w:r w:rsidRPr="1FA9B79D" w:rsidR="6759043F">
        <w:rPr>
          <w:b w:val="0"/>
          <w:bCs w:val="0"/>
          <w:i w:val="0"/>
          <w:iCs w:val="0"/>
        </w:rPr>
        <w:t>https://commonslibrary.parliament.uk/research-briefings/sn03878/</w:t>
      </w:r>
      <w:r w:rsidRPr="1FA9B79D" w:rsidR="6759043F">
        <w:rPr>
          <w:b w:val="0"/>
          <w:bCs w:val="0"/>
          <w:i w:val="0"/>
          <w:iCs w:val="0"/>
        </w:rPr>
        <w:t xml:space="preserve"> </w:t>
      </w:r>
    </w:p>
    <w:p w:rsidR="6759043F" w:rsidP="1FA9B79D" w:rsidRDefault="6759043F" w14:paraId="16CE068E" w14:textId="68CD3659">
      <w:pPr>
        <w:pStyle w:val="Normal"/>
      </w:pPr>
      <w:r w:rsidRPr="1FA9B79D" w:rsidR="6759043F">
        <w:rPr>
          <w:b w:val="0"/>
          <w:bCs w:val="0"/>
          <w:i w:val="0"/>
          <w:iCs w:val="0"/>
        </w:rPr>
        <w:t xml:space="preserve"> </w:t>
      </w:r>
    </w:p>
    <w:p w:rsidR="6759043F" w:rsidP="1FA9B79D" w:rsidRDefault="6759043F" w14:paraId="416A6ECC" w14:textId="682CF36F">
      <w:pPr>
        <w:pStyle w:val="Normal"/>
      </w:pPr>
      <w:r w:rsidRPr="1FA9B79D" w:rsidR="6759043F">
        <w:rPr>
          <w:b w:val="0"/>
          <w:bCs w:val="0"/>
          <w:i w:val="0"/>
          <w:iCs w:val="0"/>
        </w:rPr>
        <w:t xml:space="preserve"> </w:t>
      </w:r>
    </w:p>
    <w:p w:rsidR="6759043F" w:rsidP="1FA9B79D" w:rsidRDefault="6759043F" w14:paraId="6385CA0E" w14:textId="622326B1">
      <w:pPr>
        <w:pStyle w:val="Normal"/>
      </w:pPr>
      <w:r w:rsidRPr="1FA9B79D" w:rsidR="6759043F">
        <w:rPr>
          <w:b w:val="0"/>
          <w:bCs w:val="0"/>
          <w:i w:val="0"/>
          <w:iCs w:val="0"/>
        </w:rPr>
        <w:t xml:space="preserve"> </w:t>
      </w:r>
    </w:p>
    <w:p w:rsidR="6759043F" w:rsidP="1FA9B79D" w:rsidRDefault="6759043F" w14:paraId="0838C374" w14:textId="326DA185">
      <w:pPr>
        <w:pStyle w:val="Normal"/>
      </w:pPr>
      <w:r w:rsidRPr="1FA9B79D" w:rsidR="6759043F">
        <w:rPr>
          <w:b w:val="0"/>
          <w:bCs w:val="0"/>
          <w:i w:val="1"/>
          <w:iCs w:val="1"/>
        </w:rPr>
        <w:t>Police and Criminal Evidence Act 1984</w:t>
      </w:r>
      <w:r w:rsidRPr="1FA9B79D" w:rsidR="6759043F">
        <w:rPr>
          <w:b w:val="0"/>
          <w:bCs w:val="0"/>
          <w:i w:val="0"/>
          <w:iCs w:val="0"/>
        </w:rPr>
        <w:t xml:space="preserve">, Available at: </w:t>
      </w:r>
      <w:r w:rsidRPr="1FA9B79D" w:rsidR="6759043F">
        <w:rPr>
          <w:b w:val="0"/>
          <w:bCs w:val="0"/>
          <w:i w:val="0"/>
          <w:iCs w:val="0"/>
        </w:rPr>
        <w:t>https://www.legislation.gov.uk/ukpga/1984/60/section/1</w:t>
      </w:r>
      <w:r w:rsidRPr="1FA9B79D" w:rsidR="6759043F">
        <w:rPr>
          <w:b w:val="0"/>
          <w:bCs w:val="0"/>
          <w:i w:val="0"/>
          <w:iCs w:val="0"/>
        </w:rPr>
        <w:t xml:space="preserve"> </w:t>
      </w:r>
    </w:p>
    <w:p w:rsidR="6759043F" w:rsidP="1FA9B79D" w:rsidRDefault="6759043F" w14:paraId="2EBE28E1" w14:textId="16C9EC24">
      <w:pPr>
        <w:pStyle w:val="Normal"/>
      </w:pPr>
      <w:r w:rsidRPr="1FA9B79D" w:rsidR="6759043F">
        <w:rPr>
          <w:b w:val="0"/>
          <w:bCs w:val="0"/>
          <w:i w:val="0"/>
          <w:iCs w:val="0"/>
        </w:rPr>
        <w:t xml:space="preserve"> </w:t>
      </w:r>
    </w:p>
    <w:p w:rsidR="6759043F" w:rsidP="1FA9B79D" w:rsidRDefault="6759043F" w14:paraId="35F68D83" w14:textId="05A8FAB8">
      <w:pPr>
        <w:pStyle w:val="Normal"/>
      </w:pPr>
      <w:r w:rsidRPr="1FA9B79D" w:rsidR="6759043F">
        <w:rPr>
          <w:b w:val="0"/>
          <w:bCs w:val="0"/>
          <w:i w:val="0"/>
          <w:iCs w:val="0"/>
        </w:rPr>
        <w:t xml:space="preserve"> </w:t>
      </w:r>
    </w:p>
    <w:p w:rsidR="6759043F" w:rsidP="1FA9B79D" w:rsidRDefault="6759043F" w14:paraId="10A12611" w14:textId="506B6BBC">
      <w:pPr>
        <w:pStyle w:val="Normal"/>
      </w:pPr>
      <w:r w:rsidRPr="1FA9B79D" w:rsidR="6759043F">
        <w:rPr>
          <w:b w:val="0"/>
          <w:bCs w:val="0"/>
          <w:i w:val="0"/>
          <w:iCs w:val="0"/>
        </w:rPr>
        <w:t xml:space="preserve"> </w:t>
      </w:r>
    </w:p>
    <w:p w:rsidR="6759043F" w:rsidP="1FA9B79D" w:rsidRDefault="6759043F" w14:paraId="4C1EF18E" w14:textId="5E009DE5">
      <w:pPr>
        <w:pStyle w:val="Normal"/>
      </w:pPr>
      <w:r w:rsidRPr="1FA9B79D" w:rsidR="6759043F">
        <w:rPr>
          <w:b w:val="0"/>
          <w:bCs w:val="0"/>
          <w:i w:val="0"/>
          <w:iCs w:val="0"/>
        </w:rPr>
        <w:t>Police.UK, (2023),</w:t>
      </w:r>
      <w:r w:rsidRPr="1FA9B79D" w:rsidR="6759043F">
        <w:rPr>
          <w:b w:val="0"/>
          <w:bCs w:val="0"/>
          <w:i w:val="1"/>
          <w:iCs w:val="1"/>
        </w:rPr>
        <w:t xml:space="preserve"> Stop and search in City of London Police</w:t>
      </w:r>
      <w:r w:rsidRPr="1FA9B79D" w:rsidR="6759043F">
        <w:rPr>
          <w:b w:val="0"/>
          <w:bCs w:val="0"/>
          <w:i w:val="0"/>
          <w:iCs w:val="0"/>
        </w:rPr>
        <w:t xml:space="preserve">, Available at: </w:t>
      </w:r>
      <w:r w:rsidRPr="1FA9B79D" w:rsidR="6759043F">
        <w:rPr>
          <w:b w:val="0"/>
          <w:bCs w:val="0"/>
          <w:i w:val="0"/>
          <w:iCs w:val="0"/>
        </w:rPr>
        <w:t>https://www.police.uk/pu/your-area/city-of-london-police/performance/stop-and-search/#:~:text=Of%20the%20737%20stop%20and,the%20outcome%20was%20not%20collected</w:t>
      </w:r>
      <w:r w:rsidRPr="1FA9B79D" w:rsidR="6759043F">
        <w:rPr>
          <w:b w:val="0"/>
          <w:bCs w:val="0"/>
          <w:i w:val="0"/>
          <w:iCs w:val="0"/>
        </w:rPr>
        <w:t xml:space="preserve">. </w:t>
      </w:r>
    </w:p>
    <w:p w:rsidR="6759043F" w:rsidP="1FA9B79D" w:rsidRDefault="6759043F" w14:paraId="4F9F692D" w14:textId="16FD95A6">
      <w:pPr>
        <w:pStyle w:val="Normal"/>
      </w:pPr>
      <w:r w:rsidRPr="1FA9B79D" w:rsidR="6759043F">
        <w:rPr>
          <w:b w:val="0"/>
          <w:bCs w:val="0"/>
          <w:i w:val="0"/>
          <w:iCs w:val="0"/>
        </w:rPr>
        <w:t xml:space="preserve"> </w:t>
      </w:r>
    </w:p>
    <w:p w:rsidR="6759043F" w:rsidP="1FA9B79D" w:rsidRDefault="6759043F" w14:paraId="2870757B" w14:textId="46DFBBBB">
      <w:pPr>
        <w:pStyle w:val="Normal"/>
      </w:pPr>
      <w:r w:rsidRPr="1FA9B79D" w:rsidR="6759043F">
        <w:rPr>
          <w:b w:val="0"/>
          <w:bCs w:val="0"/>
          <w:i w:val="0"/>
          <w:iCs w:val="0"/>
        </w:rPr>
        <w:t xml:space="preserve"> </w:t>
      </w:r>
    </w:p>
    <w:p w:rsidR="6759043F" w:rsidP="1FA9B79D" w:rsidRDefault="6759043F" w14:paraId="14790D80" w14:textId="245FDA05">
      <w:pPr>
        <w:pStyle w:val="Normal"/>
      </w:pPr>
      <w:r w:rsidRPr="1FA9B79D" w:rsidR="6759043F">
        <w:rPr>
          <w:b w:val="0"/>
          <w:bCs w:val="0"/>
          <w:i w:val="0"/>
          <w:iCs w:val="0"/>
        </w:rPr>
        <w:t xml:space="preserve"> </w:t>
      </w:r>
    </w:p>
    <w:p w:rsidR="6759043F" w:rsidP="1FA9B79D" w:rsidRDefault="6759043F" w14:paraId="5120CB1D" w14:textId="30A08412">
      <w:pPr>
        <w:pStyle w:val="Normal"/>
      </w:pPr>
      <w:r w:rsidRPr="1FA9B79D" w:rsidR="6759043F">
        <w:rPr>
          <w:b w:val="0"/>
          <w:bCs w:val="0"/>
          <w:i w:val="0"/>
          <w:iCs w:val="0"/>
        </w:rPr>
        <w:t>Stop Watch</w:t>
      </w:r>
      <w:r w:rsidRPr="1FA9B79D" w:rsidR="6759043F">
        <w:rPr>
          <w:b w:val="0"/>
          <w:bCs w:val="0"/>
          <w:i w:val="0"/>
          <w:iCs w:val="0"/>
        </w:rPr>
        <w:t xml:space="preserve">, (2016), </w:t>
      </w:r>
      <w:r w:rsidRPr="1FA9B79D" w:rsidR="6759043F">
        <w:rPr>
          <w:b w:val="0"/>
          <w:bCs w:val="0"/>
          <w:i w:val="1"/>
          <w:iCs w:val="1"/>
        </w:rPr>
        <w:t>A Guide to Making Police Complaints About Stop and Search</w:t>
      </w:r>
      <w:r w:rsidRPr="1FA9B79D" w:rsidR="6759043F">
        <w:rPr>
          <w:b w:val="0"/>
          <w:bCs w:val="0"/>
          <w:i w:val="0"/>
          <w:iCs w:val="0"/>
        </w:rPr>
        <w:t xml:space="preserve">, Available at: </w:t>
      </w:r>
      <w:r w:rsidRPr="1FA9B79D" w:rsidR="6759043F">
        <w:rPr>
          <w:b w:val="0"/>
          <w:bCs w:val="0"/>
          <w:i w:val="0"/>
          <w:iCs w:val="0"/>
        </w:rPr>
        <w:t>https://y-stop.org/sites/default/files/resources/ComplaintsGuide.pdf</w:t>
      </w:r>
      <w:r w:rsidRPr="1FA9B79D" w:rsidR="6759043F">
        <w:rPr>
          <w:b w:val="0"/>
          <w:bCs w:val="0"/>
          <w:i w:val="0"/>
          <w:iCs w:val="0"/>
        </w:rPr>
        <w:t xml:space="preserve"> </w:t>
      </w:r>
    </w:p>
    <w:p w:rsidR="6759043F" w:rsidP="1FA9B79D" w:rsidRDefault="6759043F" w14:paraId="750D6D9C" w14:textId="1FAC3113">
      <w:pPr>
        <w:pStyle w:val="Normal"/>
      </w:pPr>
      <w:r w:rsidRPr="1FA9B79D" w:rsidR="6759043F">
        <w:rPr>
          <w:b w:val="0"/>
          <w:bCs w:val="0"/>
          <w:i w:val="0"/>
          <w:iCs w:val="0"/>
        </w:rPr>
        <w:t xml:space="preserve"> </w:t>
      </w:r>
    </w:p>
    <w:p w:rsidR="6759043F" w:rsidP="1FA9B79D" w:rsidRDefault="6759043F" w14:paraId="0E55D252" w14:textId="164B206A">
      <w:pPr>
        <w:pStyle w:val="Normal"/>
      </w:pPr>
      <w:r w:rsidRPr="1FA9B79D" w:rsidR="6759043F">
        <w:rPr>
          <w:b w:val="0"/>
          <w:bCs w:val="0"/>
          <w:i w:val="0"/>
          <w:iCs w:val="0"/>
        </w:rPr>
        <w:t xml:space="preserve"> </w:t>
      </w:r>
    </w:p>
    <w:p w:rsidR="6759043F" w:rsidP="1FA9B79D" w:rsidRDefault="6759043F" w14:paraId="31102B77" w14:textId="115171A0">
      <w:pPr>
        <w:pStyle w:val="Normal"/>
      </w:pPr>
      <w:r w:rsidRPr="1FA9B79D" w:rsidR="6759043F">
        <w:rPr>
          <w:b w:val="0"/>
          <w:bCs w:val="0"/>
          <w:i w:val="0"/>
          <w:iCs w:val="0"/>
        </w:rPr>
        <w:t xml:space="preserve"> </w:t>
      </w:r>
    </w:p>
    <w:p w:rsidR="6759043F" w:rsidP="1FA9B79D" w:rsidRDefault="6759043F" w14:paraId="42983E85" w14:textId="03AA7043">
      <w:pPr>
        <w:pStyle w:val="Normal"/>
      </w:pPr>
      <w:r w:rsidRPr="1FA9B79D" w:rsidR="6759043F">
        <w:rPr>
          <w:b w:val="0"/>
          <w:bCs w:val="0"/>
          <w:i w:val="0"/>
          <w:iCs w:val="0"/>
        </w:rPr>
        <w:t xml:space="preserve">Twomey, (2019), ‘Stop and Search – Overview of Powers’, </w:t>
      </w:r>
      <w:r w:rsidRPr="1FA9B79D" w:rsidR="6759043F">
        <w:rPr>
          <w:b w:val="0"/>
          <w:bCs w:val="0"/>
          <w:i w:val="1"/>
          <w:iCs w:val="1"/>
        </w:rPr>
        <w:t>West Midlands Police</w:t>
      </w:r>
      <w:r w:rsidRPr="1FA9B79D" w:rsidR="6759043F">
        <w:rPr>
          <w:b w:val="0"/>
          <w:bCs w:val="0"/>
          <w:i w:val="0"/>
          <w:iCs w:val="0"/>
        </w:rPr>
        <w:t xml:space="preserve">, Available at: </w:t>
      </w:r>
      <w:r w:rsidRPr="1FA9B79D" w:rsidR="6759043F">
        <w:rPr>
          <w:b w:val="0"/>
          <w:bCs w:val="0"/>
          <w:i w:val="0"/>
          <w:iCs w:val="0"/>
        </w:rPr>
        <w:t>https://www.westmidlands-pcc.gov.uk/wp-content/uploads/2019/04/Stop-and-Search-Overview-of-Powers.pdf</w:t>
      </w:r>
      <w:r w:rsidRPr="1FA9B79D" w:rsidR="6759043F">
        <w:rPr>
          <w:b w:val="0"/>
          <w:bCs w:val="0"/>
          <w:i w:val="0"/>
          <w:iCs w:val="0"/>
        </w:rPr>
        <w:t xml:space="preserve"> </w:t>
      </w:r>
    </w:p>
    <w:p w:rsidR="1FA9B79D" w:rsidP="1FA9B79D" w:rsidRDefault="1FA9B79D" w14:paraId="1BE467A3" w14:textId="00C499AE">
      <w:pPr>
        <w:pStyle w:val="Normal"/>
        <w:rPr>
          <w:b w:val="0"/>
          <w:bCs w:val="0"/>
          <w:i w:val="0"/>
          <w:iCs w:val="0"/>
        </w:rPr>
      </w:pPr>
    </w:p>
    <w:p w:rsidR="1FA9B79D" w:rsidP="1FA9B79D" w:rsidRDefault="1FA9B79D" w14:paraId="3CDB1652" w14:textId="6C672ED8">
      <w:pPr>
        <w:pStyle w:val="Normal"/>
        <w:rPr>
          <w:b w:val="0"/>
          <w:bCs w:val="0"/>
          <w:i w:val="0"/>
          <w:iCs w:val="0"/>
        </w:rPr>
      </w:pPr>
    </w:p>
    <w:p w:rsidR="1FA9B79D" w:rsidP="1FA9B79D" w:rsidRDefault="1FA9B79D" w14:paraId="3E9C1CA6" w14:textId="6E9EC87E">
      <w:pPr>
        <w:pStyle w:val="Normal"/>
        <w:rPr>
          <w:b w:val="0"/>
          <w:bCs w:val="0"/>
          <w:i w:val="0"/>
          <w:iCs w:val="0"/>
        </w:rPr>
      </w:pPr>
    </w:p>
    <w:p w:rsidR="1FA9B79D" w:rsidP="1FA9B79D" w:rsidRDefault="1FA9B79D" w14:paraId="55F83CF9" w14:textId="00017495">
      <w:pPr>
        <w:pStyle w:val="Normal"/>
        <w:rPr>
          <w:b w:val="0"/>
          <w:bCs w:val="0"/>
          <w:i w:val="0"/>
          <w:iCs w:val="0"/>
        </w:rPr>
      </w:pPr>
    </w:p>
    <w:p w:rsidR="1FA9B79D" w:rsidP="1FA9B79D" w:rsidRDefault="1FA9B79D" w14:paraId="5498195E" w14:textId="7D791A2A">
      <w:pPr>
        <w:pStyle w:val="Normal"/>
        <w:rPr>
          <w:b w:val="0"/>
          <w:bCs w:val="0"/>
          <w:i w:val="0"/>
          <w:iCs w:val="0"/>
        </w:rPr>
      </w:pPr>
    </w:p>
    <w:p w:rsidR="1FA9B79D" w:rsidP="1FA9B79D" w:rsidRDefault="1FA9B79D" w14:paraId="7D18C231" w14:textId="1F5CBF40">
      <w:pPr>
        <w:pStyle w:val="Normal"/>
        <w:rPr>
          <w:b w:val="0"/>
          <w:bCs w:val="0"/>
          <w:i w:val="0"/>
          <w:iCs w:val="0"/>
        </w:rPr>
      </w:pPr>
    </w:p>
    <w:p w:rsidR="1FA9B79D" w:rsidP="1FA9B79D" w:rsidRDefault="1FA9B79D" w14:paraId="1C3E1F38" w14:textId="3C797C51">
      <w:pPr>
        <w:pStyle w:val="Normal"/>
        <w:rPr>
          <w:b w:val="0"/>
          <w:bCs w:val="0"/>
          <w:i w:val="0"/>
          <w:iCs w:val="0"/>
        </w:rPr>
      </w:pPr>
    </w:p>
    <w:p w:rsidR="1FA9B79D" w:rsidP="1FA9B79D" w:rsidRDefault="1FA9B79D" w14:paraId="54B6AC21" w14:textId="6369D8BC">
      <w:pPr>
        <w:pStyle w:val="Normal"/>
        <w:rPr>
          <w:b w:val="0"/>
          <w:bCs w:val="0"/>
          <w:i w:val="0"/>
          <w:iCs w:val="0"/>
        </w:rPr>
      </w:pPr>
    </w:p>
    <w:p w:rsidR="1FA9B79D" w:rsidP="1FA9B79D" w:rsidRDefault="1FA9B79D" w14:paraId="3D153022" w14:textId="73E03853">
      <w:pPr>
        <w:pStyle w:val="Normal"/>
        <w:rPr>
          <w:b w:val="0"/>
          <w:bCs w:val="0"/>
          <w:i w:val="0"/>
          <w:iCs w:val="0"/>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Vfj2RfGP8kkLpW" int2:id="5tSIbmIP">
      <int2:state int2:type="AugLoop_Text_Critique" int2:value="Rejected"/>
    </int2:textHash>
    <int2:textHash int2:hashCode="gmcBqFPLbkCMm4" int2:id="WHfN17dW">
      <int2:state int2:type="AugLoop_Text_Critique" int2:value="Rejected"/>
    </int2:textHash>
    <int2:bookmark int2:bookmarkName="_Int_UEftMjNY" int2:invalidationBookmarkName="" int2:hashCode="DNr/biVjolRXN9" int2:id="rMyCiBAx">
      <int2:state int2:type="AugLoop_Text_Critique" int2:value="Rejected"/>
    </int2:bookmark>
    <int2:bookmark int2:bookmarkName="_Int_DibqlD83" int2:invalidationBookmarkName="" int2:hashCode="94gGADSKCRpD4q" int2:id="JzdBEABu">
      <int2:state int2:type="AugLoop_Text_Critique" int2:value="Rejected"/>
    </int2:bookmark>
    <int2:bookmark int2:bookmarkName="_Int_xQ2zrPf2" int2:invalidationBookmarkName="" int2:hashCode="G0gBWOHzDgts7n" int2:id="5uV5dXg2">
      <int2:state int2:type="AugLoop_Text_Critique" int2:value="Rejected"/>
    </int2:bookmark>
    <int2:bookmark int2:bookmarkName="_Int_8f4FsTom" int2:invalidationBookmarkName="" int2:hashCode="W5Z4vmu9anL2GF" int2:id="vfxCwoTX">
      <int2:state int2:type="AugLoop_Text_Critique" int2:value="Rejected"/>
    </int2:bookmark>
    <int2:bookmark int2:bookmarkName="_Int_LrdNEjLG" int2:invalidationBookmarkName="" int2:hashCode="aJEbnAIbafiZ8P" int2:id="PattrmHn">
      <int2:state int2:type="AugLoop_Text_Critique" int2:value="Rejected"/>
    </int2:bookmark>
    <int2:bookmark int2:bookmarkName="_Int_rAHdHpzl" int2:invalidationBookmarkName="" int2:hashCode="r6VK6w5TByLVdl" int2:id="MORwzUIM">
      <int2:state int2:type="AugLoop_Text_Critique" int2:value="Rejected"/>
    </int2:bookmark>
    <int2:bookmark int2:bookmarkName="_Int_yX4Lzto6" int2:invalidationBookmarkName="" int2:hashCode="dMHOevf3RibUzY" int2:id="ZZEx1wLG">
      <int2:state int2:type="AugLoop_Text_Critique" int2:value="Rejected"/>
    </int2:bookmark>
    <int2:bookmark int2:bookmarkName="_Int_I4Ly3L8d" int2:invalidationBookmarkName="" int2:hashCode="YD+82+V1vFecXo" int2:id="eowxCzSF">
      <int2:state int2:type="AugLoop_Text_Critique" int2:value="Rejected"/>
    </int2:bookmark>
    <int2:bookmark int2:bookmarkName="_Int_0Z3RvNRd" int2:invalidationBookmarkName="" int2:hashCode="3pT4IQz9OoFRHE" int2:id="eOB0chRd">
      <int2:state int2:type="AugLoop_Text_Critique" int2:value="Rejected"/>
    </int2:bookmark>
    <int2:bookmark int2:bookmarkName="_Int_2GnlZ9nz" int2:invalidationBookmarkName="" int2:hashCode="LaNv8wo4d3wo/n" int2:id="shrYtSwK">
      <int2:state int2:type="AugLoop_Text_Critique" int2:value="Rejected"/>
    </int2:bookmark>
    <int2:bookmark int2:bookmarkName="_Int_iFSO4VT0" int2:invalidationBookmarkName="" int2:hashCode="tH82PitDDAZH8U" int2:id="NNdLC2ti">
      <int2:state int2:type="AugLoop_Text_Critique" int2:value="Rejected"/>
    </int2:bookmark>
    <int2:bookmark int2:bookmarkName="_Int_QFyreYag" int2:invalidationBookmarkName="" int2:hashCode="E1+Tt6RJBbZOzq" int2:id="2vqRh5JM">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6510FB"/>
    <w:rsid w:val="000D0E93"/>
    <w:rsid w:val="008122DC"/>
    <w:rsid w:val="00D646FE"/>
    <w:rsid w:val="01131B27"/>
    <w:rsid w:val="0115FAA5"/>
    <w:rsid w:val="012DABDC"/>
    <w:rsid w:val="019C6DF3"/>
    <w:rsid w:val="020FF8B5"/>
    <w:rsid w:val="02161AE8"/>
    <w:rsid w:val="023F8B19"/>
    <w:rsid w:val="02B2212A"/>
    <w:rsid w:val="030FE709"/>
    <w:rsid w:val="0326052D"/>
    <w:rsid w:val="033215E7"/>
    <w:rsid w:val="034E5DE5"/>
    <w:rsid w:val="040634FA"/>
    <w:rsid w:val="040DE7C0"/>
    <w:rsid w:val="044ABBE9"/>
    <w:rsid w:val="061AEDDC"/>
    <w:rsid w:val="06CFCBB5"/>
    <w:rsid w:val="07407542"/>
    <w:rsid w:val="07458882"/>
    <w:rsid w:val="0763E1A5"/>
    <w:rsid w:val="07DFF619"/>
    <w:rsid w:val="07E28E92"/>
    <w:rsid w:val="07E8D6E1"/>
    <w:rsid w:val="083443B3"/>
    <w:rsid w:val="083FED73"/>
    <w:rsid w:val="085235E0"/>
    <w:rsid w:val="08CC07F6"/>
    <w:rsid w:val="08D2F354"/>
    <w:rsid w:val="08E163E0"/>
    <w:rsid w:val="08F105C1"/>
    <w:rsid w:val="09294A34"/>
    <w:rsid w:val="0A28E94B"/>
    <w:rsid w:val="0A54AC5E"/>
    <w:rsid w:val="0A5AF3FE"/>
    <w:rsid w:val="0A68CC92"/>
    <w:rsid w:val="0AA56697"/>
    <w:rsid w:val="0B2FEB4D"/>
    <w:rsid w:val="0B3D30CD"/>
    <w:rsid w:val="0B6D2AB8"/>
    <w:rsid w:val="0BBF2592"/>
    <w:rsid w:val="0BF07CBF"/>
    <w:rsid w:val="0C461BD5"/>
    <w:rsid w:val="0C751B6E"/>
    <w:rsid w:val="0CCA4DF7"/>
    <w:rsid w:val="0CF23DDE"/>
    <w:rsid w:val="0D7C32D0"/>
    <w:rsid w:val="0E70D730"/>
    <w:rsid w:val="0E73A57B"/>
    <w:rsid w:val="0EB8F361"/>
    <w:rsid w:val="0F4D41E6"/>
    <w:rsid w:val="0F777BD5"/>
    <w:rsid w:val="0FA8E887"/>
    <w:rsid w:val="0FBFA814"/>
    <w:rsid w:val="0FCADF46"/>
    <w:rsid w:val="10C6BC50"/>
    <w:rsid w:val="111CFC82"/>
    <w:rsid w:val="1130D08D"/>
    <w:rsid w:val="11488C91"/>
    <w:rsid w:val="122711C7"/>
    <w:rsid w:val="12B7976D"/>
    <w:rsid w:val="12E045F8"/>
    <w:rsid w:val="130525E9"/>
    <w:rsid w:val="13952660"/>
    <w:rsid w:val="13F9235E"/>
    <w:rsid w:val="13FE5D12"/>
    <w:rsid w:val="149DBE24"/>
    <w:rsid w:val="14AF2005"/>
    <w:rsid w:val="14CBC712"/>
    <w:rsid w:val="15A044E1"/>
    <w:rsid w:val="15B6606C"/>
    <w:rsid w:val="1601FA9A"/>
    <w:rsid w:val="1652608D"/>
    <w:rsid w:val="1663578D"/>
    <w:rsid w:val="16D912BD"/>
    <w:rsid w:val="170E75B0"/>
    <w:rsid w:val="17A06DFB"/>
    <w:rsid w:val="17D248B6"/>
    <w:rsid w:val="1928198E"/>
    <w:rsid w:val="193A7619"/>
    <w:rsid w:val="19709FEE"/>
    <w:rsid w:val="19A6AAE9"/>
    <w:rsid w:val="19D882B7"/>
    <w:rsid w:val="1A9CF527"/>
    <w:rsid w:val="1ABC4360"/>
    <w:rsid w:val="1B0CC2C8"/>
    <w:rsid w:val="1B745318"/>
    <w:rsid w:val="1E343700"/>
    <w:rsid w:val="1E9722D7"/>
    <w:rsid w:val="1EA8CE98"/>
    <w:rsid w:val="1F10D251"/>
    <w:rsid w:val="1FA537FA"/>
    <w:rsid w:val="1FA9B79D"/>
    <w:rsid w:val="2032F338"/>
    <w:rsid w:val="2047C43B"/>
    <w:rsid w:val="20BA9BFA"/>
    <w:rsid w:val="20BE7E09"/>
    <w:rsid w:val="21309502"/>
    <w:rsid w:val="21E3949C"/>
    <w:rsid w:val="225A1132"/>
    <w:rsid w:val="225A4E6A"/>
    <w:rsid w:val="22C13318"/>
    <w:rsid w:val="22F0951C"/>
    <w:rsid w:val="2307A823"/>
    <w:rsid w:val="23534B11"/>
    <w:rsid w:val="238A9C60"/>
    <w:rsid w:val="23BD7470"/>
    <w:rsid w:val="23DBA558"/>
    <w:rsid w:val="2485A6E7"/>
    <w:rsid w:val="24CAB81E"/>
    <w:rsid w:val="24DCE24B"/>
    <w:rsid w:val="25C22E24"/>
    <w:rsid w:val="2604CEA9"/>
    <w:rsid w:val="2605C165"/>
    <w:rsid w:val="26217748"/>
    <w:rsid w:val="264A3E39"/>
    <w:rsid w:val="264DC65E"/>
    <w:rsid w:val="2677E511"/>
    <w:rsid w:val="2678B2AC"/>
    <w:rsid w:val="26985EE1"/>
    <w:rsid w:val="26B05073"/>
    <w:rsid w:val="2708E86B"/>
    <w:rsid w:val="272DBF8D"/>
    <w:rsid w:val="273CC963"/>
    <w:rsid w:val="27C1F0E9"/>
    <w:rsid w:val="27C9D11D"/>
    <w:rsid w:val="27EB414A"/>
    <w:rsid w:val="280258E0"/>
    <w:rsid w:val="28133EED"/>
    <w:rsid w:val="2826BC34"/>
    <w:rsid w:val="2873C412"/>
    <w:rsid w:val="289858F7"/>
    <w:rsid w:val="28C203FB"/>
    <w:rsid w:val="28D899C4"/>
    <w:rsid w:val="293C6F6B"/>
    <w:rsid w:val="2958DC28"/>
    <w:rsid w:val="29614DCA"/>
    <w:rsid w:val="2987CAE4"/>
    <w:rsid w:val="2A121E72"/>
    <w:rsid w:val="2A67A090"/>
    <w:rsid w:val="2ABBB612"/>
    <w:rsid w:val="2AD676B2"/>
    <w:rsid w:val="2AD8BD2E"/>
    <w:rsid w:val="2B42BEA8"/>
    <w:rsid w:val="2B76DD33"/>
    <w:rsid w:val="2BB9B225"/>
    <w:rsid w:val="2C101EAD"/>
    <w:rsid w:val="2D378E1C"/>
    <w:rsid w:val="2D4499B0"/>
    <w:rsid w:val="2E46876A"/>
    <w:rsid w:val="2E554D37"/>
    <w:rsid w:val="2E9D80E3"/>
    <w:rsid w:val="2F29B84E"/>
    <w:rsid w:val="2F66E815"/>
    <w:rsid w:val="2F823CF4"/>
    <w:rsid w:val="2F960FAF"/>
    <w:rsid w:val="2FA7EAE7"/>
    <w:rsid w:val="2FB5EFC7"/>
    <w:rsid w:val="2FD98CB4"/>
    <w:rsid w:val="2FF11D98"/>
    <w:rsid w:val="2FFACF4D"/>
    <w:rsid w:val="300A498B"/>
    <w:rsid w:val="3039F10F"/>
    <w:rsid w:val="3096A254"/>
    <w:rsid w:val="30C7140E"/>
    <w:rsid w:val="3151C028"/>
    <w:rsid w:val="316467C8"/>
    <w:rsid w:val="31D5C170"/>
    <w:rsid w:val="31FE80AA"/>
    <w:rsid w:val="3250CB85"/>
    <w:rsid w:val="32792C20"/>
    <w:rsid w:val="3328BE5A"/>
    <w:rsid w:val="33789B6F"/>
    <w:rsid w:val="33970AD9"/>
    <w:rsid w:val="33CB5E69"/>
    <w:rsid w:val="343BECCF"/>
    <w:rsid w:val="34D9201C"/>
    <w:rsid w:val="356D0C63"/>
    <w:rsid w:val="358EFD03"/>
    <w:rsid w:val="359527C3"/>
    <w:rsid w:val="35983F59"/>
    <w:rsid w:val="35A83E9D"/>
    <w:rsid w:val="35FCA613"/>
    <w:rsid w:val="36605F1C"/>
    <w:rsid w:val="36635F0C"/>
    <w:rsid w:val="3682AD8C"/>
    <w:rsid w:val="3683AA24"/>
    <w:rsid w:val="3696C3FC"/>
    <w:rsid w:val="37135A00"/>
    <w:rsid w:val="3725C5D9"/>
    <w:rsid w:val="37281ADB"/>
    <w:rsid w:val="37287761"/>
    <w:rsid w:val="375E9D97"/>
    <w:rsid w:val="37C1343E"/>
    <w:rsid w:val="3812B15A"/>
    <w:rsid w:val="38621AB0"/>
    <w:rsid w:val="3866D9D2"/>
    <w:rsid w:val="38AF2A61"/>
    <w:rsid w:val="38E4288B"/>
    <w:rsid w:val="390DCA5B"/>
    <w:rsid w:val="3914AC26"/>
    <w:rsid w:val="391E69CA"/>
    <w:rsid w:val="39BD5B46"/>
    <w:rsid w:val="39F7E6CE"/>
    <w:rsid w:val="3A0AAB11"/>
    <w:rsid w:val="3A1101BD"/>
    <w:rsid w:val="3A59D917"/>
    <w:rsid w:val="3AD59BBF"/>
    <w:rsid w:val="3B4A521C"/>
    <w:rsid w:val="3B7CA3B6"/>
    <w:rsid w:val="3BACD21E"/>
    <w:rsid w:val="3C456B1D"/>
    <w:rsid w:val="3C923113"/>
    <w:rsid w:val="3CE6227D"/>
    <w:rsid w:val="3CE688FF"/>
    <w:rsid w:val="3D187417"/>
    <w:rsid w:val="3D222E08"/>
    <w:rsid w:val="3DACEC3C"/>
    <w:rsid w:val="3E292047"/>
    <w:rsid w:val="3EB1F3C4"/>
    <w:rsid w:val="3EC71471"/>
    <w:rsid w:val="3F260BE0"/>
    <w:rsid w:val="3F63E382"/>
    <w:rsid w:val="409C6F4F"/>
    <w:rsid w:val="40C1E16B"/>
    <w:rsid w:val="40F333D1"/>
    <w:rsid w:val="41B034E0"/>
    <w:rsid w:val="41CFB8FF"/>
    <w:rsid w:val="41D8F361"/>
    <w:rsid w:val="42360902"/>
    <w:rsid w:val="425457AE"/>
    <w:rsid w:val="426171C3"/>
    <w:rsid w:val="428DE51F"/>
    <w:rsid w:val="43136796"/>
    <w:rsid w:val="434AB875"/>
    <w:rsid w:val="4360F612"/>
    <w:rsid w:val="43792FFF"/>
    <w:rsid w:val="43F0280F"/>
    <w:rsid w:val="4452524C"/>
    <w:rsid w:val="445A2D3B"/>
    <w:rsid w:val="4487C939"/>
    <w:rsid w:val="44D9B074"/>
    <w:rsid w:val="45089CC4"/>
    <w:rsid w:val="451936C1"/>
    <w:rsid w:val="458B1DB3"/>
    <w:rsid w:val="460B2FC9"/>
    <w:rsid w:val="46490D79"/>
    <w:rsid w:val="467580D5"/>
    <w:rsid w:val="4681953C"/>
    <w:rsid w:val="470DC5B7"/>
    <w:rsid w:val="4726743F"/>
    <w:rsid w:val="4726EE14"/>
    <w:rsid w:val="4745EC48"/>
    <w:rsid w:val="47785589"/>
    <w:rsid w:val="4799F0F3"/>
    <w:rsid w:val="47B31950"/>
    <w:rsid w:val="47B34F6E"/>
    <w:rsid w:val="488D7E6D"/>
    <w:rsid w:val="48C39932"/>
    <w:rsid w:val="49420DB5"/>
    <w:rsid w:val="4958A3A2"/>
    <w:rsid w:val="496D85BE"/>
    <w:rsid w:val="49B6112E"/>
    <w:rsid w:val="49C80727"/>
    <w:rsid w:val="4A9CD4AE"/>
    <w:rsid w:val="4B13F8EE"/>
    <w:rsid w:val="4B63D788"/>
    <w:rsid w:val="4B864A95"/>
    <w:rsid w:val="4BB60ECC"/>
    <w:rsid w:val="4BE588BD"/>
    <w:rsid w:val="4C25C6FF"/>
    <w:rsid w:val="4CDDB807"/>
    <w:rsid w:val="4D368567"/>
    <w:rsid w:val="4D7F4E51"/>
    <w:rsid w:val="4D85312F"/>
    <w:rsid w:val="4E093277"/>
    <w:rsid w:val="4E737EC4"/>
    <w:rsid w:val="4EA0042E"/>
    <w:rsid w:val="4F254583"/>
    <w:rsid w:val="4F50993F"/>
    <w:rsid w:val="4F51F5A4"/>
    <w:rsid w:val="4F5B4960"/>
    <w:rsid w:val="4FBB92CD"/>
    <w:rsid w:val="4FCA7BE0"/>
    <w:rsid w:val="4FDC1EB7"/>
    <w:rsid w:val="50109783"/>
    <w:rsid w:val="506C3F81"/>
    <w:rsid w:val="50B3FC7D"/>
    <w:rsid w:val="50C377F2"/>
    <w:rsid w:val="50D7293E"/>
    <w:rsid w:val="514D08BA"/>
    <w:rsid w:val="5157E6B2"/>
    <w:rsid w:val="515F3727"/>
    <w:rsid w:val="517101A1"/>
    <w:rsid w:val="51E56CA8"/>
    <w:rsid w:val="51F27B59"/>
    <w:rsid w:val="52B667FF"/>
    <w:rsid w:val="5313BF79"/>
    <w:rsid w:val="53197E97"/>
    <w:rsid w:val="5352609F"/>
    <w:rsid w:val="537F41E4"/>
    <w:rsid w:val="53D9245F"/>
    <w:rsid w:val="5422F279"/>
    <w:rsid w:val="54783E8B"/>
    <w:rsid w:val="54E29B68"/>
    <w:rsid w:val="55D36152"/>
    <w:rsid w:val="5601D5C5"/>
    <w:rsid w:val="564B603B"/>
    <w:rsid w:val="56B6E2A6"/>
    <w:rsid w:val="56DD67AD"/>
    <w:rsid w:val="5731378B"/>
    <w:rsid w:val="57746463"/>
    <w:rsid w:val="5792B73C"/>
    <w:rsid w:val="57A37FF8"/>
    <w:rsid w:val="57B014BD"/>
    <w:rsid w:val="57D35340"/>
    <w:rsid w:val="5810E0D2"/>
    <w:rsid w:val="5853775D"/>
    <w:rsid w:val="586510FB"/>
    <w:rsid w:val="58E6E463"/>
    <w:rsid w:val="593AA967"/>
    <w:rsid w:val="59A334FE"/>
    <w:rsid w:val="59B37CD5"/>
    <w:rsid w:val="5A13DCD0"/>
    <w:rsid w:val="5A73677A"/>
    <w:rsid w:val="5ADD6644"/>
    <w:rsid w:val="5ADDE7B7"/>
    <w:rsid w:val="5AF8A8EC"/>
    <w:rsid w:val="5B10F4D7"/>
    <w:rsid w:val="5B3C6A9A"/>
    <w:rsid w:val="5B744272"/>
    <w:rsid w:val="5BE317E0"/>
    <w:rsid w:val="5C0D3CFC"/>
    <w:rsid w:val="5C68A7B4"/>
    <w:rsid w:val="5C9C1451"/>
    <w:rsid w:val="5CE824AB"/>
    <w:rsid w:val="5D444924"/>
    <w:rsid w:val="5D991FB1"/>
    <w:rsid w:val="5E25383F"/>
    <w:rsid w:val="5E39633F"/>
    <w:rsid w:val="5E4CBCCF"/>
    <w:rsid w:val="5E705551"/>
    <w:rsid w:val="5E78DF06"/>
    <w:rsid w:val="5EA891AC"/>
    <w:rsid w:val="5ECD7F82"/>
    <w:rsid w:val="5F15AF3D"/>
    <w:rsid w:val="5F7A40B1"/>
    <w:rsid w:val="5FDB2F96"/>
    <w:rsid w:val="60107A6B"/>
    <w:rsid w:val="60144E0D"/>
    <w:rsid w:val="6044620D"/>
    <w:rsid w:val="60C8818B"/>
    <w:rsid w:val="60DAE341"/>
    <w:rsid w:val="6147EA52"/>
    <w:rsid w:val="6150F1BF"/>
    <w:rsid w:val="615EE489"/>
    <w:rsid w:val="615F3F50"/>
    <w:rsid w:val="61BE8EBA"/>
    <w:rsid w:val="61E0326E"/>
    <w:rsid w:val="62677109"/>
    <w:rsid w:val="632AB3CB"/>
    <w:rsid w:val="63777C9A"/>
    <w:rsid w:val="63C04EBC"/>
    <w:rsid w:val="641574ED"/>
    <w:rsid w:val="64184EE1"/>
    <w:rsid w:val="64249AE9"/>
    <w:rsid w:val="646FF6E8"/>
    <w:rsid w:val="64B901F7"/>
    <w:rsid w:val="64F70A39"/>
    <w:rsid w:val="65134CFB"/>
    <w:rsid w:val="65360663"/>
    <w:rsid w:val="6566F134"/>
    <w:rsid w:val="6575DCE9"/>
    <w:rsid w:val="65D14F9D"/>
    <w:rsid w:val="65E98235"/>
    <w:rsid w:val="65E9BDEA"/>
    <w:rsid w:val="660BC749"/>
    <w:rsid w:val="6648E5A1"/>
    <w:rsid w:val="6678D780"/>
    <w:rsid w:val="668DCC44"/>
    <w:rsid w:val="66AF1D5C"/>
    <w:rsid w:val="66E1F4B6"/>
    <w:rsid w:val="674FEFA3"/>
    <w:rsid w:val="6759043F"/>
    <w:rsid w:val="677745A4"/>
    <w:rsid w:val="677E7A41"/>
    <w:rsid w:val="67A797AA"/>
    <w:rsid w:val="67C20CE7"/>
    <w:rsid w:val="67D0B797"/>
    <w:rsid w:val="67EBCADF"/>
    <w:rsid w:val="684AEDBD"/>
    <w:rsid w:val="6854FABF"/>
    <w:rsid w:val="689FF387"/>
    <w:rsid w:val="691881D1"/>
    <w:rsid w:val="6938EEC8"/>
    <w:rsid w:val="6988B920"/>
    <w:rsid w:val="69E6BE1E"/>
    <w:rsid w:val="6A199578"/>
    <w:rsid w:val="6A6CD070"/>
    <w:rsid w:val="6AA747EB"/>
    <w:rsid w:val="6ADF41C8"/>
    <w:rsid w:val="6B6E3943"/>
    <w:rsid w:val="6BB565D9"/>
    <w:rsid w:val="6C639C33"/>
    <w:rsid w:val="6C8A1BFF"/>
    <w:rsid w:val="6D0A09A4"/>
    <w:rsid w:val="6D1FA26A"/>
    <w:rsid w:val="6DAB601F"/>
    <w:rsid w:val="6E3D6791"/>
    <w:rsid w:val="6F0689EB"/>
    <w:rsid w:val="6F0A93CE"/>
    <w:rsid w:val="6F22D0C0"/>
    <w:rsid w:val="6F500E79"/>
    <w:rsid w:val="6F9F852C"/>
    <w:rsid w:val="6FF413AE"/>
    <w:rsid w:val="706B01F8"/>
    <w:rsid w:val="7088D6FC"/>
    <w:rsid w:val="708FB8C7"/>
    <w:rsid w:val="70BEA121"/>
    <w:rsid w:val="7129AC2A"/>
    <w:rsid w:val="71782E8E"/>
    <w:rsid w:val="71C4E30B"/>
    <w:rsid w:val="72CD2C00"/>
    <w:rsid w:val="732A554B"/>
    <w:rsid w:val="73C077BE"/>
    <w:rsid w:val="73F030BC"/>
    <w:rsid w:val="74385B10"/>
    <w:rsid w:val="75064AE2"/>
    <w:rsid w:val="753F9FEF"/>
    <w:rsid w:val="75C69D05"/>
    <w:rsid w:val="75CA24A5"/>
    <w:rsid w:val="7644D1D2"/>
    <w:rsid w:val="76A4DDA2"/>
    <w:rsid w:val="774BD346"/>
    <w:rsid w:val="775A92D0"/>
    <w:rsid w:val="778A2300"/>
    <w:rsid w:val="779B0C3B"/>
    <w:rsid w:val="77B8B2E3"/>
    <w:rsid w:val="77CBFABD"/>
    <w:rsid w:val="783548E7"/>
    <w:rsid w:val="785B590F"/>
    <w:rsid w:val="78984DB7"/>
    <w:rsid w:val="78A170A6"/>
    <w:rsid w:val="7925A2C8"/>
    <w:rsid w:val="79568F9A"/>
    <w:rsid w:val="796E3F96"/>
    <w:rsid w:val="79A1D6D3"/>
    <w:rsid w:val="79D0D0A8"/>
    <w:rsid w:val="79EF67BF"/>
    <w:rsid w:val="7A08F1C0"/>
    <w:rsid w:val="7ABAFC4B"/>
    <w:rsid w:val="7AEF1C37"/>
    <w:rsid w:val="7AF44EED"/>
    <w:rsid w:val="7B0A0FF7"/>
    <w:rsid w:val="7B276E8C"/>
    <w:rsid w:val="7B318FDE"/>
    <w:rsid w:val="7BBABFE6"/>
    <w:rsid w:val="7BBF18A5"/>
    <w:rsid w:val="7C0D1524"/>
    <w:rsid w:val="7C2A8948"/>
    <w:rsid w:val="7C2AECED"/>
    <w:rsid w:val="7C35267B"/>
    <w:rsid w:val="7C87176C"/>
    <w:rsid w:val="7D08716A"/>
    <w:rsid w:val="7D925590"/>
    <w:rsid w:val="7DAEBF8E"/>
    <w:rsid w:val="7DD0F6DC"/>
    <w:rsid w:val="7E22E7CD"/>
    <w:rsid w:val="7EAFEF87"/>
    <w:rsid w:val="7F3A769C"/>
    <w:rsid w:val="7F6B00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510FB"/>
  <w15:chartTrackingRefBased/>
  <w15:docId w15:val="{95E77D35-F30D-4600-8D51-CD52C7E65C4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914607e2faa451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Luke Thomas (2103571)</dc:creator>
  <keywords/>
  <dc:description/>
  <lastModifiedBy>Luke Thomas (2103571)</lastModifiedBy>
  <revision>5</revision>
  <dcterms:created xsi:type="dcterms:W3CDTF">2023-02-21T16:59:51.6747634Z</dcterms:created>
  <dcterms:modified xsi:type="dcterms:W3CDTF">2023-03-07T16:38:00.5598166Z</dcterms:modified>
</coreProperties>
</file>