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E10C6D" w14:textId="35D85B29" w:rsidR="009C0584" w:rsidRDefault="00A83245" w:rsidP="003E3512">
      <w:pPr>
        <w:jc w:val="center"/>
        <w:rPr>
          <w:szCs w:val="24"/>
        </w:rPr>
      </w:pPr>
      <w:r>
        <w:rPr>
          <w:szCs w:val="24"/>
        </w:rPr>
        <w:t xml:space="preserve">Course   Title:  Effective   Team Working and  </w:t>
      </w:r>
      <w:r w:rsidR="00BD0E15">
        <w:rPr>
          <w:szCs w:val="24"/>
        </w:rPr>
        <w:t xml:space="preserve"> </w:t>
      </w:r>
      <w:r>
        <w:rPr>
          <w:szCs w:val="24"/>
        </w:rPr>
        <w:t xml:space="preserve"> </w:t>
      </w:r>
      <w:r w:rsidR="009C0584">
        <w:rPr>
          <w:szCs w:val="24"/>
        </w:rPr>
        <w:t>Communication.</w:t>
      </w:r>
    </w:p>
    <w:p w14:paraId="72E7034C" w14:textId="716B490E" w:rsidR="009C0584" w:rsidRDefault="009C0584" w:rsidP="003E3512">
      <w:pPr>
        <w:jc w:val="center"/>
        <w:rPr>
          <w:szCs w:val="24"/>
        </w:rPr>
      </w:pPr>
      <w:r>
        <w:rPr>
          <w:szCs w:val="24"/>
        </w:rPr>
        <w:t>Course   Lecturer: Molly</w:t>
      </w:r>
      <w:r w:rsidR="003E3512">
        <w:rPr>
          <w:szCs w:val="24"/>
        </w:rPr>
        <w:t xml:space="preserve"> </w:t>
      </w:r>
      <w:r>
        <w:rPr>
          <w:szCs w:val="24"/>
        </w:rPr>
        <w:t>Jack</w:t>
      </w:r>
    </w:p>
    <w:p w14:paraId="3CBD1665" w14:textId="2F5DAD0F" w:rsidR="009C0584" w:rsidRDefault="009C0584" w:rsidP="003E3512">
      <w:pPr>
        <w:jc w:val="center"/>
        <w:rPr>
          <w:szCs w:val="24"/>
        </w:rPr>
      </w:pPr>
      <w:r>
        <w:rPr>
          <w:szCs w:val="24"/>
        </w:rPr>
        <w:t>University Wales Trinity   Saint   David,</w:t>
      </w:r>
    </w:p>
    <w:p w14:paraId="2EDFA66A" w14:textId="3631AA57" w:rsidR="00220DF2" w:rsidRDefault="009C0584" w:rsidP="003E3512">
      <w:pPr>
        <w:jc w:val="center"/>
        <w:rPr>
          <w:szCs w:val="24"/>
        </w:rPr>
      </w:pPr>
      <w:r>
        <w:rPr>
          <w:szCs w:val="24"/>
        </w:rPr>
        <w:t>Student Name: Lusenja Kebbi,</w:t>
      </w:r>
    </w:p>
    <w:p w14:paraId="1DF4013A" w14:textId="31A624BF" w:rsidR="009C0584" w:rsidRDefault="009C0584" w:rsidP="003E3512">
      <w:pPr>
        <w:jc w:val="center"/>
        <w:rPr>
          <w:szCs w:val="24"/>
        </w:rPr>
      </w:pPr>
      <w:r>
        <w:rPr>
          <w:szCs w:val="24"/>
        </w:rPr>
        <w:t>Student Number</w:t>
      </w:r>
      <w:r w:rsidR="003E3512">
        <w:rPr>
          <w:szCs w:val="24"/>
        </w:rPr>
        <w:t xml:space="preserve">: </w:t>
      </w:r>
      <w:r>
        <w:rPr>
          <w:szCs w:val="24"/>
        </w:rPr>
        <w:t>1908218</w:t>
      </w:r>
    </w:p>
    <w:p w14:paraId="003818F6" w14:textId="2C2C516A" w:rsidR="009C0584" w:rsidRDefault="009C0584" w:rsidP="00286893">
      <w:pPr>
        <w:jc w:val="left"/>
        <w:rPr>
          <w:szCs w:val="24"/>
        </w:rPr>
      </w:pPr>
      <w:r>
        <w:rPr>
          <w:szCs w:val="24"/>
        </w:rPr>
        <w:t xml:space="preserve"> </w:t>
      </w:r>
    </w:p>
    <w:p w14:paraId="3B3C156B" w14:textId="0B0E6F68" w:rsidR="003E3512" w:rsidRDefault="003E3512" w:rsidP="00286893">
      <w:pPr>
        <w:jc w:val="left"/>
        <w:rPr>
          <w:szCs w:val="24"/>
        </w:rPr>
      </w:pPr>
    </w:p>
    <w:p w14:paraId="43D4B1D6" w14:textId="51B73C67" w:rsidR="003E3512" w:rsidRDefault="003E3512" w:rsidP="00286893">
      <w:pPr>
        <w:jc w:val="left"/>
        <w:rPr>
          <w:szCs w:val="24"/>
        </w:rPr>
      </w:pPr>
    </w:p>
    <w:p w14:paraId="7D951734" w14:textId="5BA81349" w:rsidR="003E3512" w:rsidRDefault="003E3512" w:rsidP="00286893">
      <w:pPr>
        <w:jc w:val="left"/>
        <w:rPr>
          <w:szCs w:val="24"/>
        </w:rPr>
      </w:pPr>
    </w:p>
    <w:p w14:paraId="59F8B8DA" w14:textId="3BDE83EA" w:rsidR="003E3512" w:rsidRDefault="003E3512" w:rsidP="00286893">
      <w:pPr>
        <w:jc w:val="left"/>
        <w:rPr>
          <w:szCs w:val="24"/>
        </w:rPr>
      </w:pPr>
    </w:p>
    <w:p w14:paraId="62777C27" w14:textId="1CE2BD56" w:rsidR="003E3512" w:rsidRDefault="003E3512" w:rsidP="00286893">
      <w:pPr>
        <w:jc w:val="left"/>
        <w:rPr>
          <w:szCs w:val="24"/>
        </w:rPr>
      </w:pPr>
    </w:p>
    <w:p w14:paraId="41864590" w14:textId="57277D6D" w:rsidR="003E3512" w:rsidRDefault="003E3512" w:rsidP="00286893">
      <w:pPr>
        <w:jc w:val="left"/>
        <w:rPr>
          <w:szCs w:val="24"/>
        </w:rPr>
      </w:pPr>
    </w:p>
    <w:p w14:paraId="2103AFD1" w14:textId="257CAA03" w:rsidR="003E3512" w:rsidRDefault="003E3512" w:rsidP="00286893">
      <w:pPr>
        <w:jc w:val="left"/>
        <w:rPr>
          <w:szCs w:val="24"/>
        </w:rPr>
      </w:pPr>
    </w:p>
    <w:p w14:paraId="3A92FAB3" w14:textId="33A8750D" w:rsidR="003E3512" w:rsidRDefault="003E3512" w:rsidP="00286893">
      <w:pPr>
        <w:jc w:val="left"/>
        <w:rPr>
          <w:szCs w:val="24"/>
        </w:rPr>
      </w:pPr>
    </w:p>
    <w:p w14:paraId="609F4D43" w14:textId="5A63DF80" w:rsidR="003E3512" w:rsidRDefault="003E3512" w:rsidP="00286893">
      <w:pPr>
        <w:jc w:val="left"/>
        <w:rPr>
          <w:szCs w:val="24"/>
        </w:rPr>
      </w:pPr>
    </w:p>
    <w:p w14:paraId="44821B60" w14:textId="77777777" w:rsidR="003E3512" w:rsidRDefault="003E3512" w:rsidP="00286893">
      <w:pPr>
        <w:jc w:val="left"/>
        <w:rPr>
          <w:szCs w:val="24"/>
        </w:rPr>
      </w:pPr>
    </w:p>
    <w:p w14:paraId="2F30781F" w14:textId="77777777" w:rsidR="009C0584" w:rsidRDefault="009C0584" w:rsidP="00286893">
      <w:pPr>
        <w:jc w:val="left"/>
        <w:rPr>
          <w:szCs w:val="24"/>
        </w:rPr>
      </w:pPr>
    </w:p>
    <w:p w14:paraId="09BACD18" w14:textId="77777777" w:rsidR="00A83245" w:rsidRDefault="00A83245" w:rsidP="00286893">
      <w:pPr>
        <w:jc w:val="left"/>
        <w:rPr>
          <w:szCs w:val="24"/>
        </w:rPr>
      </w:pPr>
    </w:p>
    <w:p w14:paraId="6DA23237" w14:textId="77777777" w:rsidR="00A83245" w:rsidRPr="00B92E2A" w:rsidRDefault="00A83245" w:rsidP="00286893">
      <w:pPr>
        <w:jc w:val="left"/>
        <w:rPr>
          <w:szCs w:val="24"/>
        </w:rPr>
      </w:pPr>
    </w:p>
    <w:p w14:paraId="54FFED80" w14:textId="77777777" w:rsidR="00220DF2" w:rsidRPr="00B92E2A" w:rsidRDefault="00872D64" w:rsidP="00B92E2A">
      <w:pPr>
        <w:shd w:val="clear" w:color="auto" w:fill="FFFFFF"/>
        <w:spacing w:after="0" w:line="288" w:lineRule="atLeast"/>
        <w:jc w:val="left"/>
        <w:rPr>
          <w:rFonts w:eastAsia="Times New Roman"/>
          <w:vanish/>
          <w:color w:val="808080"/>
          <w:szCs w:val="24"/>
          <w:lang w:eastAsia="en-GB"/>
        </w:rPr>
      </w:pPr>
      <w:r w:rsidRPr="00B92E2A">
        <w:rPr>
          <w:rFonts w:eastAsia="Times New Roman"/>
          <w:vanish/>
          <w:color w:val="808080"/>
          <w:szCs w:val="24"/>
          <w:lang w:eastAsia="en-GB"/>
        </w:rPr>
        <w:t>Loading...</w:t>
      </w:r>
    </w:p>
    <w:p w14:paraId="79472A2D" w14:textId="77777777" w:rsidR="00220DF2" w:rsidRPr="00B92E2A" w:rsidRDefault="00872D64" w:rsidP="00B92E2A">
      <w:pPr>
        <w:shd w:val="clear" w:color="auto" w:fill="FFFFFF"/>
        <w:spacing w:after="0" w:line="288" w:lineRule="atLeast"/>
        <w:jc w:val="left"/>
        <w:rPr>
          <w:rFonts w:eastAsia="Times New Roman"/>
          <w:vanish/>
          <w:color w:val="808080"/>
          <w:szCs w:val="24"/>
          <w:lang w:eastAsia="en-GB"/>
        </w:rPr>
      </w:pPr>
      <w:r w:rsidRPr="00B92E2A">
        <w:rPr>
          <w:rFonts w:eastAsia="Times New Roman"/>
          <w:vanish/>
          <w:color w:val="808080"/>
          <w:szCs w:val="24"/>
          <w:lang w:eastAsia="en-GB"/>
        </w:rPr>
        <w:t>Loading...</w:t>
      </w:r>
    </w:p>
    <w:p w14:paraId="3A2A0904" w14:textId="77777777" w:rsidR="00220DF2" w:rsidRPr="00B92E2A" w:rsidRDefault="00872D64" w:rsidP="00B92E2A">
      <w:pPr>
        <w:shd w:val="clear" w:color="auto" w:fill="FFFFFF"/>
        <w:spacing w:after="0" w:line="288" w:lineRule="atLeast"/>
        <w:jc w:val="left"/>
        <w:rPr>
          <w:rFonts w:eastAsia="Times New Roman"/>
          <w:vanish/>
          <w:color w:val="808080"/>
          <w:szCs w:val="24"/>
          <w:lang w:eastAsia="en-GB"/>
        </w:rPr>
      </w:pPr>
      <w:r w:rsidRPr="00B92E2A">
        <w:rPr>
          <w:rFonts w:eastAsia="Times New Roman"/>
          <w:vanish/>
          <w:color w:val="808080"/>
          <w:szCs w:val="24"/>
          <w:lang w:eastAsia="en-GB"/>
        </w:rPr>
        <w:t>Loading...</w:t>
      </w:r>
    </w:p>
    <w:p w14:paraId="79A8C447" w14:textId="77777777" w:rsidR="00220DF2" w:rsidRPr="00B92E2A" w:rsidRDefault="00872D64" w:rsidP="00B92E2A">
      <w:pPr>
        <w:shd w:val="clear" w:color="auto" w:fill="FFFFFF"/>
        <w:spacing w:after="0" w:line="288" w:lineRule="atLeast"/>
        <w:jc w:val="left"/>
        <w:rPr>
          <w:rFonts w:eastAsia="Times New Roman"/>
          <w:vanish/>
          <w:color w:val="808080"/>
          <w:szCs w:val="24"/>
          <w:lang w:eastAsia="en-GB"/>
        </w:rPr>
      </w:pPr>
      <w:r w:rsidRPr="00B92E2A">
        <w:rPr>
          <w:rFonts w:eastAsia="Times New Roman"/>
          <w:vanish/>
          <w:color w:val="808080"/>
          <w:szCs w:val="24"/>
          <w:lang w:eastAsia="en-GB"/>
        </w:rPr>
        <w:t>Loading...</w:t>
      </w:r>
    </w:p>
    <w:p w14:paraId="5A7ED239" w14:textId="77777777" w:rsidR="00220DF2" w:rsidRPr="00B92E2A" w:rsidRDefault="00872D64" w:rsidP="00B92E2A">
      <w:pPr>
        <w:shd w:val="clear" w:color="auto" w:fill="FFFFFF"/>
        <w:spacing w:after="0" w:line="288" w:lineRule="atLeast"/>
        <w:jc w:val="left"/>
        <w:rPr>
          <w:rFonts w:eastAsia="Times New Roman"/>
          <w:vanish/>
          <w:color w:val="808080"/>
          <w:szCs w:val="24"/>
          <w:lang w:eastAsia="en-GB"/>
        </w:rPr>
      </w:pPr>
      <w:r w:rsidRPr="00B92E2A">
        <w:rPr>
          <w:rFonts w:eastAsia="Times New Roman"/>
          <w:vanish/>
          <w:color w:val="808080"/>
          <w:szCs w:val="24"/>
          <w:lang w:eastAsia="en-GB"/>
        </w:rPr>
        <w:t>Loading...</w:t>
      </w:r>
    </w:p>
    <w:p w14:paraId="4E53CD6A" w14:textId="77777777" w:rsidR="00220DF2" w:rsidRPr="00B92E2A" w:rsidRDefault="00872D64" w:rsidP="00B92E2A">
      <w:pPr>
        <w:shd w:val="clear" w:color="auto" w:fill="FFFFFF"/>
        <w:spacing w:after="0" w:line="288" w:lineRule="atLeast"/>
        <w:jc w:val="left"/>
        <w:rPr>
          <w:rFonts w:eastAsia="Times New Roman"/>
          <w:vanish/>
          <w:color w:val="808080"/>
          <w:szCs w:val="24"/>
          <w:lang w:eastAsia="en-GB"/>
        </w:rPr>
      </w:pPr>
      <w:r w:rsidRPr="00B92E2A">
        <w:rPr>
          <w:rFonts w:eastAsia="Times New Roman"/>
          <w:vanish/>
          <w:color w:val="808080"/>
          <w:szCs w:val="24"/>
          <w:lang w:eastAsia="en-GB"/>
        </w:rPr>
        <w:t>Loading...</w:t>
      </w:r>
    </w:p>
    <w:p w14:paraId="7FFC4D3F" w14:textId="77777777" w:rsidR="00220DF2" w:rsidRPr="00B92E2A" w:rsidRDefault="00220DF2" w:rsidP="00B92E2A">
      <w:pPr>
        <w:shd w:val="clear" w:color="auto" w:fill="FCFCFC"/>
        <w:spacing w:after="0" w:line="288" w:lineRule="atLeast"/>
        <w:jc w:val="left"/>
        <w:rPr>
          <w:rFonts w:eastAsia="Times New Roman"/>
          <w:color w:val="333333"/>
          <w:szCs w:val="24"/>
          <w:lang w:eastAsia="en-GB"/>
        </w:rPr>
      </w:pPr>
    </w:p>
    <w:p w14:paraId="6E066C36" w14:textId="77777777" w:rsidR="003E3512" w:rsidRDefault="003E3512" w:rsidP="003E3512">
      <w:pPr>
        <w:pStyle w:val="Heading1"/>
      </w:pPr>
      <w:r>
        <w:lastRenderedPageBreak/>
        <w:t xml:space="preserve">Introduction </w:t>
      </w:r>
    </w:p>
    <w:p w14:paraId="7A6217F2" w14:textId="4892CC23" w:rsidR="00220DF2" w:rsidRDefault="0083094B" w:rsidP="00286893">
      <w:pPr>
        <w:shd w:val="clear" w:color="auto" w:fill="FFFFFF"/>
        <w:tabs>
          <w:tab w:val="left" w:pos="720"/>
        </w:tabs>
        <w:spacing w:before="100" w:after="0" w:line="288" w:lineRule="atLeast"/>
        <w:ind w:left="360"/>
        <w:jc w:val="left"/>
      </w:pPr>
      <w:r>
        <w:t>This</w:t>
      </w:r>
      <w:r w:rsidR="003E3512">
        <w:t xml:space="preserve"> e</w:t>
      </w:r>
      <w:r w:rsidR="00660526">
        <w:t>ssay will</w:t>
      </w:r>
      <w:r>
        <w:t xml:space="preserve"> </w:t>
      </w:r>
      <w:r w:rsidR="00660526">
        <w:t>present a</w:t>
      </w:r>
      <w:r>
        <w:t xml:space="preserve"> variety   of  </w:t>
      </w:r>
      <w:r w:rsidR="008E47F7">
        <w:t xml:space="preserve">  thoughts </w:t>
      </w:r>
      <w:r w:rsidR="00660526">
        <w:t>and suggestion</w:t>
      </w:r>
      <w:r w:rsidR="008E47F7">
        <w:t xml:space="preserve"> on  </w:t>
      </w:r>
      <w:r w:rsidR="003B2C51">
        <w:t xml:space="preserve"> </w:t>
      </w:r>
      <w:r w:rsidR="00660526">
        <w:t>Teamwork</w:t>
      </w:r>
      <w:r w:rsidR="003B2C51">
        <w:t xml:space="preserve"> importance, communication </w:t>
      </w:r>
      <w:r w:rsidR="00660526">
        <w:t>in the</w:t>
      </w:r>
      <w:r w:rsidR="003B2C51">
        <w:t xml:space="preserve"> workplace. </w:t>
      </w:r>
      <w:r w:rsidR="00660526">
        <w:t>Why,</w:t>
      </w:r>
      <w:r w:rsidR="003B2C51">
        <w:t xml:space="preserve"> </w:t>
      </w:r>
      <w:r w:rsidR="00660526">
        <w:t>how, it</w:t>
      </w:r>
      <w:r w:rsidR="003B2C51">
        <w:t xml:space="preserve"> is </w:t>
      </w:r>
      <w:r w:rsidR="00660526">
        <w:t>important to</w:t>
      </w:r>
      <w:r w:rsidR="003B2C51">
        <w:t xml:space="preserve"> communicate effectively.  A look at  various  and types of </w:t>
      </w:r>
      <w:r w:rsidR="00B46B3D">
        <w:t xml:space="preserve">  </w:t>
      </w:r>
      <w:r w:rsidR="003B2C51">
        <w:t xml:space="preserve">  Communication  theories and conclude with differences and </w:t>
      </w:r>
      <w:r w:rsidR="00E66ABA">
        <w:t xml:space="preserve"> to conclude  we will look at differences in the types of communication and lesson drawn from the </w:t>
      </w:r>
      <w:r w:rsidR="00660526">
        <w:t>Moodle</w:t>
      </w:r>
      <w:r w:rsidR="00E66ABA">
        <w:t xml:space="preserve">   , impact in relationship  to  workplace.</w:t>
      </w:r>
      <w:hyperlink r:id="rId8" w:history="1">
        <w:r w:rsidR="00872D64" w:rsidRPr="00286893">
          <w:rPr>
            <w:rFonts w:eastAsia="Times New Roman"/>
            <w:vanish/>
            <w:color w:val="1155CC"/>
            <w:szCs w:val="24"/>
            <w:lang w:eastAsia="en-GB"/>
          </w:rPr>
          <w:t>My library</w:t>
        </w:r>
      </w:hyperlink>
      <w:r w:rsidR="00872D64" w:rsidRPr="00286893">
        <w:rPr>
          <w:rFonts w:eastAsia="Times New Roman"/>
          <w:vanish/>
          <w:color w:val="808080"/>
          <w:szCs w:val="24"/>
          <w:lang w:eastAsia="en-GB"/>
        </w:rPr>
        <w:t>Loading</w:t>
      </w:r>
      <w:r w:rsidR="00E66ABA">
        <w:rPr>
          <w:rFonts w:eastAsia="Times New Roman"/>
          <w:vanish/>
          <w:color w:val="808080"/>
          <w:szCs w:val="24"/>
          <w:lang w:eastAsia="en-GB"/>
        </w:rPr>
        <w:t>…</w:t>
      </w:r>
      <w:r w:rsidR="00872D64" w:rsidRPr="00286893">
        <w:rPr>
          <w:rFonts w:eastAsia="Times New Roman"/>
          <w:vanish/>
          <w:color w:val="808080"/>
          <w:szCs w:val="24"/>
          <w:lang w:eastAsia="en-GB"/>
        </w:rPr>
        <w:t>Loading</w:t>
      </w:r>
      <w:r w:rsidR="00E66ABA">
        <w:rPr>
          <w:rFonts w:eastAsia="Times New Roman"/>
          <w:vanish/>
          <w:color w:val="808080"/>
          <w:szCs w:val="24"/>
          <w:lang w:eastAsia="en-GB"/>
        </w:rPr>
        <w:t>…</w:t>
      </w:r>
    </w:p>
    <w:p w14:paraId="4C965D8D" w14:textId="2FDFBD61" w:rsidR="00E66ABA" w:rsidRDefault="00E66ABA" w:rsidP="00286893">
      <w:pPr>
        <w:shd w:val="clear" w:color="auto" w:fill="FFFFFF"/>
        <w:tabs>
          <w:tab w:val="left" w:pos="720"/>
        </w:tabs>
        <w:spacing w:before="100" w:after="0" w:line="288" w:lineRule="atLeast"/>
        <w:ind w:left="360"/>
        <w:jc w:val="left"/>
      </w:pPr>
      <w:r>
        <w:t xml:space="preserve">     </w:t>
      </w:r>
      <w:proofErr w:type="spellStart"/>
      <w:r w:rsidR="00234B2F">
        <w:t>Wageman</w:t>
      </w:r>
      <w:proofErr w:type="spellEnd"/>
      <w:r w:rsidR="00234B2F">
        <w:t xml:space="preserve">, </w:t>
      </w:r>
      <w:r w:rsidR="00660526">
        <w:t>Gardner,</w:t>
      </w:r>
      <w:r>
        <w:t xml:space="preserve"> Mortensen (2012</w:t>
      </w:r>
      <w:r w:rsidR="00660526">
        <w:t xml:space="preserve">) </w:t>
      </w:r>
      <w:r w:rsidR="003E3512">
        <w:t xml:space="preserve">posits that a </w:t>
      </w:r>
      <w:r>
        <w:t xml:space="preserve">team is </w:t>
      </w:r>
      <w:r w:rsidR="00581059">
        <w:t>a “</w:t>
      </w:r>
      <w:r w:rsidR="003E3512">
        <w:t>b</w:t>
      </w:r>
      <w:r w:rsidR="00581059">
        <w:t>ounded</w:t>
      </w:r>
      <w:r w:rsidR="00234B2F">
        <w:t xml:space="preserve"> </w:t>
      </w:r>
      <w:r w:rsidR="003E3512">
        <w:t>a</w:t>
      </w:r>
      <w:r w:rsidR="00234B2F">
        <w:t xml:space="preserve">nd </w:t>
      </w:r>
      <w:r w:rsidR="00581059">
        <w:t>stable set</w:t>
      </w:r>
      <w:r w:rsidR="00234B2F">
        <w:t xml:space="preserve"> of </w:t>
      </w:r>
      <w:r w:rsidR="00581059">
        <w:t>Individuals interdependent</w:t>
      </w:r>
      <w:r w:rsidR="00234B2F">
        <w:t xml:space="preserve"> for a </w:t>
      </w:r>
      <w:r w:rsidR="003E3512">
        <w:t>c</w:t>
      </w:r>
      <w:r w:rsidR="00234B2F">
        <w:t xml:space="preserve">ommon   purpose”. While </w:t>
      </w:r>
      <w:r w:rsidR="00AA7A77">
        <w:t>teamwork has</w:t>
      </w:r>
      <w:r w:rsidR="00234B2F">
        <w:t xml:space="preserve"> </w:t>
      </w:r>
      <w:r w:rsidR="00660526">
        <w:t>to do</w:t>
      </w:r>
      <w:r w:rsidR="00234B2F">
        <w:t xml:space="preserve"> </w:t>
      </w:r>
      <w:r w:rsidR="00660526">
        <w:t>with a</w:t>
      </w:r>
      <w:r w:rsidR="00234B2F">
        <w:t xml:space="preserve"> group </w:t>
      </w:r>
      <w:r w:rsidR="00660526">
        <w:t>of people,</w:t>
      </w:r>
      <w:r w:rsidR="00234B2F">
        <w:t xml:space="preserve"> who join   and work together to </w:t>
      </w:r>
      <w:r w:rsidR="00581059">
        <w:t>achieve a</w:t>
      </w:r>
      <w:r w:rsidR="00234B2F">
        <w:t xml:space="preserve"> specific</w:t>
      </w:r>
      <w:r w:rsidR="003E3512">
        <w:t xml:space="preserve"> t</w:t>
      </w:r>
      <w:r w:rsidR="00234B2F">
        <w:t xml:space="preserve">ask. </w:t>
      </w:r>
    </w:p>
    <w:p w14:paraId="2EF5423D" w14:textId="7B26B22C" w:rsidR="00234B2F" w:rsidRDefault="00234B2F" w:rsidP="00286893">
      <w:pPr>
        <w:shd w:val="clear" w:color="auto" w:fill="FFFFFF"/>
        <w:tabs>
          <w:tab w:val="left" w:pos="720"/>
        </w:tabs>
        <w:spacing w:before="100" w:after="0" w:line="288" w:lineRule="atLeast"/>
        <w:ind w:left="360"/>
        <w:jc w:val="left"/>
      </w:pPr>
      <w:r>
        <w:t xml:space="preserve">Furthermore </w:t>
      </w:r>
      <w:r w:rsidR="00660526">
        <w:t>Hackman (</w:t>
      </w:r>
      <w:r>
        <w:t xml:space="preserve">2009) </w:t>
      </w:r>
      <w:r w:rsidR="00AA7A77">
        <w:t xml:space="preserve">  </w:t>
      </w:r>
      <w:r w:rsidR="00660526">
        <w:t>suggests five</w:t>
      </w:r>
      <w:r w:rsidR="00AA7A77">
        <w:t xml:space="preserve"> </w:t>
      </w:r>
      <w:r w:rsidR="00660526">
        <w:t>basic considerations</w:t>
      </w:r>
      <w:r w:rsidR="00AA7A77">
        <w:t xml:space="preserve"> that makes a group a team </w:t>
      </w:r>
      <w:r w:rsidR="00660526">
        <w:t>“team</w:t>
      </w:r>
      <w:r w:rsidR="00AA7A77">
        <w:t xml:space="preserve"> must </w:t>
      </w:r>
      <w:r w:rsidR="00660526">
        <w:t>be real</w:t>
      </w:r>
      <w:r w:rsidR="00AA7A77">
        <w:t xml:space="preserve">, </w:t>
      </w:r>
      <w:r w:rsidR="00581059">
        <w:t>“team need</w:t>
      </w:r>
      <w:r w:rsidR="00AA7A77">
        <w:t xml:space="preserve"> a compelling direction</w:t>
      </w:r>
      <w:r w:rsidR="00581059">
        <w:t>”, “team need enabling structures</w:t>
      </w:r>
      <w:r w:rsidR="00AA7A77">
        <w:t>”, “</w:t>
      </w:r>
      <w:r w:rsidR="00581059">
        <w:t>Team Need</w:t>
      </w:r>
      <w:r w:rsidR="00AA7A77">
        <w:t xml:space="preserve"> a Supportive Organization</w:t>
      </w:r>
      <w:r w:rsidR="001953C2">
        <w:t>”, Finally “</w:t>
      </w:r>
      <w:r w:rsidR="00AA7A77">
        <w:t xml:space="preserve">team </w:t>
      </w:r>
      <w:r w:rsidR="001953C2">
        <w:t>Need expect</w:t>
      </w:r>
      <w:r w:rsidR="00AA7A77">
        <w:t xml:space="preserve"> </w:t>
      </w:r>
      <w:r w:rsidR="00660526">
        <w:t>coaching. He</w:t>
      </w:r>
      <w:r w:rsidR="00C60D93">
        <w:t xml:space="preserve"> </w:t>
      </w:r>
      <w:r w:rsidR="00581059">
        <w:t>concludes teamwork is dynamic and highly variable cross</w:t>
      </w:r>
      <w:r w:rsidR="00C60D93">
        <w:t xml:space="preserve"> -industries as </w:t>
      </w:r>
      <w:r w:rsidR="00237703">
        <w:t xml:space="preserve"> </w:t>
      </w:r>
      <w:r w:rsidR="00B030C1">
        <w:t xml:space="preserve">  </w:t>
      </w:r>
      <w:r w:rsidR="00C60D93">
        <w:t xml:space="preserve">success </w:t>
      </w:r>
      <w:r w:rsidR="00581059">
        <w:t>for companies.</w:t>
      </w:r>
    </w:p>
    <w:p w14:paraId="2A5FDBC8" w14:textId="4006F682" w:rsidR="00660526" w:rsidRDefault="00660526" w:rsidP="00286893">
      <w:pPr>
        <w:shd w:val="clear" w:color="auto" w:fill="FFFFFF"/>
        <w:tabs>
          <w:tab w:val="left" w:pos="720"/>
        </w:tabs>
        <w:spacing w:before="100" w:after="0" w:line="288" w:lineRule="atLeast"/>
        <w:ind w:left="360"/>
        <w:jc w:val="left"/>
      </w:pPr>
      <w:r>
        <w:t xml:space="preserve">   The </w:t>
      </w:r>
      <w:r w:rsidR="00581059">
        <w:t xml:space="preserve">importance’s </w:t>
      </w:r>
      <w:r w:rsidR="001953C2">
        <w:t>of teamwork</w:t>
      </w:r>
      <w:r w:rsidR="00581059">
        <w:t xml:space="preserve"> </w:t>
      </w:r>
      <w:r w:rsidR="001953C2">
        <w:t xml:space="preserve"> </w:t>
      </w:r>
      <w:r w:rsidR="00581059">
        <w:t xml:space="preserve"> in the </w:t>
      </w:r>
      <w:r w:rsidR="001953C2">
        <w:t>workplace it</w:t>
      </w:r>
      <w:r w:rsidR="00581059">
        <w:t xml:space="preserve"> </w:t>
      </w:r>
      <w:r w:rsidR="001953C2">
        <w:t>helps to</w:t>
      </w:r>
      <w:r w:rsidR="00581059">
        <w:t xml:space="preserve"> </w:t>
      </w:r>
      <w:r w:rsidR="001953C2">
        <w:t>improve management</w:t>
      </w:r>
      <w:r w:rsidR="00581059">
        <w:t xml:space="preserve"> and </w:t>
      </w:r>
      <w:r w:rsidR="001953C2">
        <w:t>measurement of</w:t>
      </w:r>
      <w:r w:rsidR="00581059">
        <w:t xml:space="preserve"> team   </w:t>
      </w:r>
      <w:r w:rsidR="001953C2">
        <w:t>task, and</w:t>
      </w:r>
      <w:r w:rsidR="00581059">
        <w:t xml:space="preserve"> </w:t>
      </w:r>
      <w:r w:rsidR="001953C2">
        <w:t xml:space="preserve">performances. it’s also increase productivity in goods and services offered by the workplace. like in the healthcare company, we are allocated, and must feedback at the end of each </w:t>
      </w:r>
      <w:r w:rsidR="008D0890">
        <w:t>shift,</w:t>
      </w:r>
      <w:r w:rsidR="001953C2">
        <w:t xml:space="preserve"> what, why, when and how our residents were cared for   at the end of the day, this is called team briefing.</w:t>
      </w:r>
    </w:p>
    <w:p w14:paraId="2BF7B180" w14:textId="3F576CB1" w:rsidR="001953C2" w:rsidRDefault="001953C2" w:rsidP="00286893">
      <w:pPr>
        <w:shd w:val="clear" w:color="auto" w:fill="FFFFFF"/>
        <w:tabs>
          <w:tab w:val="left" w:pos="720"/>
        </w:tabs>
        <w:spacing w:before="100" w:after="0" w:line="288" w:lineRule="atLeast"/>
        <w:ind w:left="360"/>
        <w:jc w:val="left"/>
      </w:pPr>
      <w:r>
        <w:t xml:space="preserve">         </w:t>
      </w:r>
      <w:r w:rsidR="008D0890">
        <w:t>Teamwork facilitate group process, by sharing roles, working as one, strengthen each other, respect each team member, and include everyone makes the job easier and better. Teamwork helps in  problem  solving as task, and communication issues are  broken down and  sorted out in  group before they escalate .</w:t>
      </w:r>
      <w:r w:rsidR="00AC5DD2">
        <w:t>We are encouraged in our workplace  to effectively communicate and  work together  irrespective  of our  differences, the need to be in a team and work  together in vital to all from management to carer, residents and other healthcare Partners..</w:t>
      </w:r>
    </w:p>
    <w:p w14:paraId="79B9F060" w14:textId="7547196E" w:rsidR="00AC5DD2" w:rsidRDefault="00AC5DD2" w:rsidP="00286893">
      <w:pPr>
        <w:shd w:val="clear" w:color="auto" w:fill="FFFFFF"/>
        <w:tabs>
          <w:tab w:val="left" w:pos="720"/>
        </w:tabs>
        <w:spacing w:before="100" w:after="0" w:line="288" w:lineRule="atLeast"/>
        <w:ind w:left="360"/>
        <w:jc w:val="left"/>
      </w:pPr>
      <w:r>
        <w:t xml:space="preserve"> Andrew Maud et </w:t>
      </w:r>
      <w:r w:rsidR="009D2758">
        <w:t>al, suggests</w:t>
      </w:r>
      <w:r>
        <w:t xml:space="preserve"> in his book that   </w:t>
      </w:r>
      <w:r w:rsidR="009D2758">
        <w:t>Communication is</w:t>
      </w:r>
      <w:r>
        <w:t xml:space="preserve"> the </w:t>
      </w:r>
      <w:r w:rsidR="009D2758">
        <w:t>exchange of</w:t>
      </w:r>
      <w:r>
        <w:t xml:space="preserve"> </w:t>
      </w:r>
      <w:r w:rsidR="009D2758">
        <w:t>words,</w:t>
      </w:r>
      <w:r>
        <w:t xml:space="preserve"> thoughts, </w:t>
      </w:r>
      <w:r w:rsidR="009D2758">
        <w:t>information,</w:t>
      </w:r>
      <w:r>
        <w:t xml:space="preserve"> </w:t>
      </w:r>
      <w:r w:rsidR="009D2758">
        <w:t>or cues</w:t>
      </w:r>
      <w:r>
        <w:t xml:space="preserve">, that </w:t>
      </w:r>
      <w:r w:rsidR="009D2758">
        <w:t>may lead</w:t>
      </w:r>
      <w:r>
        <w:t xml:space="preserve"> to mutual </w:t>
      </w:r>
      <w:r w:rsidR="009D2758">
        <w:t>understanding between two</w:t>
      </w:r>
      <w:r>
        <w:t xml:space="preserve"> or </w:t>
      </w:r>
      <w:r w:rsidR="009D2758">
        <w:t>more people</w:t>
      </w:r>
      <w:r>
        <w:t>.</w:t>
      </w:r>
      <w:r w:rsidR="009D2758">
        <w:t xml:space="preserve">   The process of information is enclosed by a medium, channelled and imparted   by a sender to a receiver through a medium. </w:t>
      </w:r>
    </w:p>
    <w:p w14:paraId="43A79090" w14:textId="62E0B013" w:rsidR="009D2758" w:rsidRDefault="009D2758" w:rsidP="000454BF">
      <w:pPr>
        <w:shd w:val="clear" w:color="auto" w:fill="FFFFFF"/>
        <w:tabs>
          <w:tab w:val="left" w:pos="720"/>
        </w:tabs>
        <w:spacing w:before="100" w:after="0" w:line="288" w:lineRule="atLeast"/>
        <w:ind w:left="360"/>
        <w:jc w:val="left"/>
      </w:pPr>
      <w:r>
        <w:t xml:space="preserve">             The organisation </w:t>
      </w:r>
      <w:r w:rsidR="006834F0">
        <w:t>we relate to</w:t>
      </w:r>
      <w:r>
        <w:t xml:space="preserve"> is the</w:t>
      </w:r>
      <w:r w:rsidR="006834F0">
        <w:t xml:space="preserve"> Excel care </w:t>
      </w:r>
      <w:r>
        <w:t xml:space="preserve">  </w:t>
      </w:r>
      <w:r w:rsidR="006834F0">
        <w:t>Provider for</w:t>
      </w:r>
      <w:r>
        <w:t xml:space="preserve"> </w:t>
      </w:r>
      <w:r w:rsidR="00A54115">
        <w:t xml:space="preserve">health and </w:t>
      </w:r>
      <w:r w:rsidR="006834F0">
        <w:t>social.</w:t>
      </w:r>
      <w:r w:rsidR="00A54115">
        <w:t xml:space="preserve"> it </w:t>
      </w:r>
      <w:r w:rsidR="006834F0">
        <w:t>provides care</w:t>
      </w:r>
      <w:r w:rsidR="00A54115">
        <w:t xml:space="preserve"> for </w:t>
      </w:r>
      <w:r w:rsidR="006834F0">
        <w:t>the Elderly</w:t>
      </w:r>
      <w:r w:rsidR="00A54115">
        <w:t>,</w:t>
      </w:r>
      <w:r w:rsidR="006834F0">
        <w:t xml:space="preserve"> They are Specialist in</w:t>
      </w:r>
      <w:r w:rsidR="00A54115">
        <w:t xml:space="preserve"> mental </w:t>
      </w:r>
      <w:proofErr w:type="gramStart"/>
      <w:r w:rsidR="00A54115">
        <w:t>health  cases</w:t>
      </w:r>
      <w:proofErr w:type="gramEnd"/>
      <w:r w:rsidR="00A54115">
        <w:t xml:space="preserve"> and end of life care in  residential and nursing  homes , across   the united kingdom.</w:t>
      </w:r>
      <w:r w:rsidR="006834F0">
        <w:t xml:space="preserve"> The   types of   communication that takes place in the Excel care organisation are both verbal and non-verbal communication. It is done in formal and informal ways </w:t>
      </w:r>
      <w:r w:rsidR="000454BF">
        <w:t xml:space="preserve">  through written letters, Memo, </w:t>
      </w:r>
      <w:r w:rsidR="00E858F6">
        <w:t>emails,</w:t>
      </w:r>
      <w:r w:rsidR="000454BF">
        <w:t xml:space="preserve"> </w:t>
      </w:r>
      <w:r w:rsidR="00E858F6">
        <w:t>Texts messages</w:t>
      </w:r>
      <w:r w:rsidR="000454BF">
        <w:t xml:space="preserve"> </w:t>
      </w:r>
      <w:r w:rsidR="00E858F6">
        <w:t>for reminders</w:t>
      </w:r>
      <w:r w:rsidR="000454BF">
        <w:t xml:space="preserve"> and </w:t>
      </w:r>
      <w:r w:rsidR="00905B40">
        <w:t>updates, Phone</w:t>
      </w:r>
      <w:r w:rsidR="000454BF">
        <w:t xml:space="preserve"> calls </w:t>
      </w:r>
      <w:r w:rsidR="00905B40">
        <w:t xml:space="preserve">to </w:t>
      </w:r>
      <w:r w:rsidR="005475B4">
        <w:t>hospitals, adult</w:t>
      </w:r>
      <w:r w:rsidR="000454BF">
        <w:t xml:space="preserve"> </w:t>
      </w:r>
      <w:r w:rsidR="005475B4">
        <w:t>social services</w:t>
      </w:r>
      <w:r w:rsidR="000454BF">
        <w:t xml:space="preserve">, </w:t>
      </w:r>
      <w:proofErr w:type="gramStart"/>
      <w:r w:rsidR="000454BF">
        <w:t>Advocacy  teams</w:t>
      </w:r>
      <w:proofErr w:type="gramEnd"/>
      <w:r w:rsidR="000454BF">
        <w:t xml:space="preserve"> ,   with regards  to  resident  care Needs and updates  health and social  care needs.  They also use objects of Preferences, use </w:t>
      </w:r>
      <w:proofErr w:type="gramStart"/>
      <w:r w:rsidR="000454BF">
        <w:t>of  Face</w:t>
      </w:r>
      <w:proofErr w:type="gramEnd"/>
      <w:r w:rsidR="000454BF">
        <w:t xml:space="preserve"> -to-face  communication in  team  briefing meeting,  general staff meetings.   We use translators and interpreters to meet and support residence with   English as a </w:t>
      </w:r>
      <w:r w:rsidR="00E858F6">
        <w:t>second Language.</w:t>
      </w:r>
    </w:p>
    <w:p w14:paraId="549F25FB" w14:textId="4A91DABA" w:rsidR="00905B40" w:rsidRDefault="000454BF" w:rsidP="000454BF">
      <w:pPr>
        <w:shd w:val="clear" w:color="auto" w:fill="FFFFFF"/>
        <w:tabs>
          <w:tab w:val="left" w:pos="720"/>
        </w:tabs>
        <w:spacing w:before="100" w:after="0" w:line="288" w:lineRule="atLeast"/>
        <w:ind w:left="360"/>
        <w:jc w:val="left"/>
      </w:pPr>
      <w:r>
        <w:lastRenderedPageBreak/>
        <w:t xml:space="preserve">         </w:t>
      </w:r>
      <w:r w:rsidR="00E858F6">
        <w:t xml:space="preserve">While Non- verbal types </w:t>
      </w:r>
      <w:r w:rsidR="00905B40">
        <w:t>of communication</w:t>
      </w:r>
      <w:r w:rsidR="00E858F6">
        <w:t xml:space="preserve"> </w:t>
      </w:r>
      <w:r w:rsidR="00905B40">
        <w:t xml:space="preserve"> </w:t>
      </w:r>
      <w:r w:rsidR="00E858F6">
        <w:t xml:space="preserve">   </w:t>
      </w:r>
      <w:r w:rsidR="00905B40">
        <w:t xml:space="preserve">also </w:t>
      </w:r>
      <w:r w:rsidR="005475B4">
        <w:t>take</w:t>
      </w:r>
      <w:r w:rsidR="00E858F6">
        <w:t xml:space="preserve"> in our </w:t>
      </w:r>
      <w:r w:rsidR="00905B40">
        <w:t>workplace by</w:t>
      </w:r>
      <w:r w:rsidR="00E858F6">
        <w:t xml:space="preserve"> </w:t>
      </w:r>
      <w:r w:rsidR="00905B40">
        <w:t>Management,</w:t>
      </w:r>
      <w:r w:rsidR="00E858F6">
        <w:t xml:space="preserve"> staff, and residents via their body </w:t>
      </w:r>
      <w:r w:rsidR="00905B40">
        <w:t xml:space="preserve">language is a very powerful tool of non-verbal communication. This done by observing the person   we communicate their body language, we indicate if they are fed-up, interested, annoyed or paying attention. For example, manager shaking their body when talking to staff. </w:t>
      </w:r>
      <w:r w:rsidR="006D602F">
        <w:t xml:space="preserve"> Rosalie Marsh (2012</w:t>
      </w:r>
      <w:r w:rsidR="005475B4">
        <w:t>) her</w:t>
      </w:r>
      <w:r w:rsidR="006D602F">
        <w:t xml:space="preserve"> book </w:t>
      </w:r>
      <w:r w:rsidR="005475B4">
        <w:t>on skills</w:t>
      </w:r>
      <w:r w:rsidR="006D602F">
        <w:t xml:space="preserve">   </w:t>
      </w:r>
      <w:r w:rsidR="005475B4">
        <w:t>for employability</w:t>
      </w:r>
      <w:r w:rsidR="006D602F">
        <w:t xml:space="preserve"> </w:t>
      </w:r>
      <w:r w:rsidR="00905B40">
        <w:t xml:space="preserve"> </w:t>
      </w:r>
      <w:r w:rsidR="006D602F">
        <w:t xml:space="preserve">  suggests      use of appropriate   Non -</w:t>
      </w:r>
      <w:r w:rsidR="005475B4">
        <w:t>verbal skills</w:t>
      </w:r>
      <w:r w:rsidR="006D602F">
        <w:t xml:space="preserve"> like our postures, facial </w:t>
      </w:r>
      <w:r w:rsidR="005475B4">
        <w:t>expression, Proximity</w:t>
      </w:r>
      <w:r w:rsidR="006D602F">
        <w:t xml:space="preserve"> to each other </w:t>
      </w:r>
      <w:r w:rsidR="005475B4">
        <w:t>when communicating</w:t>
      </w:r>
      <w:r w:rsidR="006D602F">
        <w:t xml:space="preserve"> at work.  </w:t>
      </w:r>
      <w:r w:rsidR="005475B4">
        <w:t>The author</w:t>
      </w:r>
      <w:r w:rsidR="006D602F">
        <w:t xml:space="preserve"> advice on not </w:t>
      </w:r>
      <w:r w:rsidR="005475B4">
        <w:t>pointing, or</w:t>
      </w:r>
      <w:r w:rsidR="006D602F">
        <w:t xml:space="preserve"> </w:t>
      </w:r>
      <w:r w:rsidR="005475B4">
        <w:t>showing aggressions</w:t>
      </w:r>
      <w:r w:rsidR="006D602F">
        <w:t xml:space="preserve">, but </w:t>
      </w:r>
      <w:r w:rsidR="005475B4">
        <w:t>instead remember</w:t>
      </w:r>
      <w:r w:rsidR="006D602F">
        <w:t xml:space="preserve"> </w:t>
      </w:r>
      <w:r w:rsidR="005475B4">
        <w:t>the “</w:t>
      </w:r>
      <w:proofErr w:type="gramStart"/>
      <w:r w:rsidR="006D602F">
        <w:t>C”s</w:t>
      </w:r>
      <w:proofErr w:type="gramEnd"/>
      <w:r w:rsidR="006D602F">
        <w:t xml:space="preserve"> keep cool ,  calm, and collected, when   communicating  to management, colleagues, and other healthcare  partners.</w:t>
      </w:r>
    </w:p>
    <w:p w14:paraId="5880DD8C" w14:textId="7044546D" w:rsidR="005475B4" w:rsidRDefault="005475B4" w:rsidP="000454BF">
      <w:pPr>
        <w:shd w:val="clear" w:color="auto" w:fill="FFFFFF"/>
        <w:tabs>
          <w:tab w:val="left" w:pos="720"/>
        </w:tabs>
        <w:spacing w:before="100" w:after="0" w:line="288" w:lineRule="atLeast"/>
        <w:ind w:left="360"/>
        <w:jc w:val="left"/>
      </w:pPr>
      <w:r>
        <w:t xml:space="preserve">     To better   understand and </w:t>
      </w:r>
      <w:r w:rsidR="00935B44">
        <w:t>develop effective communication</w:t>
      </w:r>
      <w:r>
        <w:t xml:space="preserve"> </w:t>
      </w:r>
      <w:r w:rsidR="00935B44">
        <w:t>in the workplace practise</w:t>
      </w:r>
      <w:r>
        <w:t xml:space="preserve"> is </w:t>
      </w:r>
      <w:r w:rsidR="00935B44">
        <w:t>vital especial in</w:t>
      </w:r>
      <w:r>
        <w:t xml:space="preserve"> </w:t>
      </w:r>
      <w:r w:rsidR="00935B44">
        <w:t>the healthcare</w:t>
      </w:r>
      <w:r>
        <w:t xml:space="preserve"> </w:t>
      </w:r>
      <w:r w:rsidR="00FC2FF2">
        <w:t xml:space="preserve">sector, </w:t>
      </w:r>
      <w:r w:rsidR="00C10412">
        <w:t>therefore</w:t>
      </w:r>
      <w:r>
        <w:t xml:space="preserve"> in this paragraph we will look at </w:t>
      </w:r>
      <w:r w:rsidR="00FC2FF2">
        <w:t>importance’s of communication in</w:t>
      </w:r>
      <w:r>
        <w:t xml:space="preserve"> the </w:t>
      </w:r>
      <w:r w:rsidR="00FC2FF2">
        <w:t>workplace, its</w:t>
      </w:r>
      <w:r>
        <w:t xml:space="preserve"> helps to build a good team.  It helps in facilitating    and sharing of tasks at work for example   </w:t>
      </w:r>
      <w:r w:rsidR="00935B44">
        <w:t>during team</w:t>
      </w:r>
      <w:r>
        <w:t xml:space="preserve"> brief we are given </w:t>
      </w:r>
      <w:r w:rsidR="00935B44">
        <w:t>allocation.</w:t>
      </w:r>
      <w:r>
        <w:t xml:space="preserve"> Communication   helps in </w:t>
      </w:r>
      <w:r w:rsidR="00935B44">
        <w:t xml:space="preserve"> </w:t>
      </w:r>
      <w:r>
        <w:t xml:space="preserve"> decision</w:t>
      </w:r>
      <w:r w:rsidR="00935B44">
        <w:t xml:space="preserve"> </w:t>
      </w:r>
      <w:r>
        <w:t xml:space="preserve">  making and good </w:t>
      </w:r>
      <w:r w:rsidR="00935B44">
        <w:t xml:space="preserve">leadership. communication also assist in developing </w:t>
      </w:r>
      <w:r w:rsidR="00FC2FF2">
        <w:t>good working relationship at</w:t>
      </w:r>
      <w:r w:rsidR="00935B44">
        <w:t xml:space="preserve"> </w:t>
      </w:r>
      <w:r w:rsidR="00FC2FF2">
        <w:t>work, with</w:t>
      </w:r>
      <w:r w:rsidR="00935B44">
        <w:t xml:space="preserve"> </w:t>
      </w:r>
      <w:r w:rsidR="00FC2FF2">
        <w:t>management,</w:t>
      </w:r>
      <w:r w:rsidR="00935B44">
        <w:t xml:space="preserve"> colleagues and other h </w:t>
      </w:r>
      <w:r w:rsidR="00FC2FF2">
        <w:t>external healthcare</w:t>
      </w:r>
      <w:r w:rsidR="00935B44">
        <w:t xml:space="preserve"> partners.  </w:t>
      </w:r>
    </w:p>
    <w:p w14:paraId="6E5D5E34" w14:textId="77777777" w:rsidR="00064578" w:rsidRDefault="00935B44" w:rsidP="00A846DD">
      <w:pPr>
        <w:shd w:val="clear" w:color="auto" w:fill="FFFFFF"/>
        <w:tabs>
          <w:tab w:val="left" w:pos="720"/>
        </w:tabs>
        <w:spacing w:before="100" w:after="0" w:line="288" w:lineRule="atLeast"/>
        <w:ind w:left="360"/>
        <w:jc w:val="left"/>
      </w:pPr>
      <w:r>
        <w:t xml:space="preserve">   Communication also </w:t>
      </w:r>
      <w:r w:rsidR="00FC2FF2">
        <w:t>assist in clear,</w:t>
      </w:r>
      <w:r>
        <w:t xml:space="preserve"> brief and accurate information sharing, especially </w:t>
      </w:r>
      <w:r w:rsidR="00C10412">
        <w:t>about residents care</w:t>
      </w:r>
      <w:r>
        <w:t xml:space="preserve"> </w:t>
      </w:r>
      <w:proofErr w:type="gramStart"/>
      <w:r>
        <w:t>needs .</w:t>
      </w:r>
      <w:proofErr w:type="gramEnd"/>
      <w:r>
        <w:t xml:space="preserve"> Example </w:t>
      </w:r>
      <w:r w:rsidR="00FC2FF2">
        <w:t xml:space="preserve"> </w:t>
      </w:r>
      <w:r>
        <w:t xml:space="preserve"> During</w:t>
      </w:r>
      <w:r w:rsidR="00FC2FF2">
        <w:t xml:space="preserve">  </w:t>
      </w:r>
      <w:r>
        <w:t xml:space="preserve"> Doctor’s  </w:t>
      </w:r>
      <w:r w:rsidR="00FC2FF2">
        <w:t xml:space="preserve">  Rounds in our home, we need to book the resident, and state clearly all care plan reviews, current health concerns, and </w:t>
      </w:r>
      <w:r w:rsidR="00C10412">
        <w:t>feedback the Doctors</w:t>
      </w:r>
      <w:r w:rsidR="00FC2FF2">
        <w:t>. Communication   provides support and assistances to colleague</w:t>
      </w:r>
      <w:r w:rsidR="00C10412">
        <w:t xml:space="preserve">. It also helps to identify individuals care needs and meet up the needs of the residents.      communication helps and provides means for assessment, </w:t>
      </w:r>
      <w:r w:rsidR="00064578">
        <w:t>sharing and</w:t>
      </w:r>
      <w:r w:rsidR="00C10412">
        <w:t xml:space="preserve"> monitoring information  </w:t>
      </w:r>
      <w:r w:rsidR="00064578">
        <w:t xml:space="preserve"> </w:t>
      </w:r>
      <w:r w:rsidR="00C10412">
        <w:t xml:space="preserve">via </w:t>
      </w:r>
      <w:r w:rsidR="00064578">
        <w:t>staff, Manager</w:t>
      </w:r>
      <w:r w:rsidR="00C10412">
        <w:t xml:space="preserve">, and </w:t>
      </w:r>
      <w:r w:rsidR="00064578">
        <w:t xml:space="preserve">other </w:t>
      </w:r>
      <w:proofErr w:type="gramStart"/>
      <w:r w:rsidR="00064578">
        <w:t>Healthcare</w:t>
      </w:r>
      <w:r w:rsidR="00C10412">
        <w:t xml:space="preserve">  Partners</w:t>
      </w:r>
      <w:proofErr w:type="gramEnd"/>
      <w:r w:rsidR="00C10412">
        <w:t>,</w:t>
      </w:r>
      <w:r w:rsidR="00A846DD">
        <w:t xml:space="preserve"> </w:t>
      </w:r>
      <w:r w:rsidR="00C10412">
        <w:t>with  families incl</w:t>
      </w:r>
      <w:r w:rsidR="00A846DD">
        <w:t>uded</w:t>
      </w:r>
    </w:p>
    <w:p w14:paraId="1B7FB3CB" w14:textId="5EB30EAA" w:rsidR="00935B44" w:rsidRDefault="00064578" w:rsidP="00A846DD">
      <w:pPr>
        <w:shd w:val="clear" w:color="auto" w:fill="FFFFFF"/>
        <w:tabs>
          <w:tab w:val="left" w:pos="720"/>
        </w:tabs>
        <w:spacing w:before="100" w:after="0" w:line="288" w:lineRule="atLeast"/>
        <w:ind w:left="360"/>
        <w:jc w:val="left"/>
      </w:pPr>
      <w:r>
        <w:t xml:space="preserve"> There </w:t>
      </w:r>
      <w:r w:rsidR="003D04F6">
        <w:t>are two</w:t>
      </w:r>
      <w:r>
        <w:t xml:space="preserve"> types </w:t>
      </w:r>
      <w:r w:rsidR="003D04F6">
        <w:t>of communication Namely Verbal</w:t>
      </w:r>
      <w:r>
        <w:t xml:space="preserve"> and Non-</w:t>
      </w:r>
      <w:r w:rsidR="00A639BD">
        <w:t>verbal.</w:t>
      </w:r>
      <w:r>
        <w:t xml:space="preserve"> Based on   the process of   communication   channels   the   verbal   is done by written, face-to-</w:t>
      </w:r>
      <w:r w:rsidR="003D04F6">
        <w:t>face forms</w:t>
      </w:r>
      <w:r>
        <w:t xml:space="preserve"> of communication. while   Non -</w:t>
      </w:r>
      <w:r w:rsidR="003D04F6">
        <w:t>verbal is</w:t>
      </w:r>
      <w:r>
        <w:t xml:space="preserve"> based </w:t>
      </w:r>
      <w:r w:rsidR="003D04F6">
        <w:t>on style</w:t>
      </w:r>
      <w:r>
        <w:t xml:space="preserve"> </w:t>
      </w:r>
      <w:r w:rsidR="003D04F6">
        <w:t>and purpose of</w:t>
      </w:r>
      <w:r>
        <w:t xml:space="preserve"> </w:t>
      </w:r>
      <w:r w:rsidR="003D04F6">
        <w:t>communication.</w:t>
      </w:r>
      <w:r>
        <w:t xml:space="preserve"> </w:t>
      </w:r>
      <w:r w:rsidR="003D04F6">
        <w:t>Communication can</w:t>
      </w:r>
      <w:r>
        <w:t xml:space="preserve"> also be look at   as formal and </w:t>
      </w:r>
      <w:r w:rsidR="003D04F6">
        <w:t>informal.</w:t>
      </w:r>
      <w:r>
        <w:t xml:space="preserve">  Mehrabian’s (1981</w:t>
      </w:r>
      <w:r w:rsidR="003D04F6">
        <w:t xml:space="preserve">) </w:t>
      </w:r>
      <w:r>
        <w:t xml:space="preserve">  Suggests </w:t>
      </w:r>
      <w:r w:rsidR="003D04F6">
        <w:t xml:space="preserve"> </w:t>
      </w:r>
      <w:r>
        <w:t xml:space="preserve"> </w:t>
      </w:r>
      <w:r w:rsidR="003D04F6">
        <w:t>our Verbal</w:t>
      </w:r>
      <w:r>
        <w:t xml:space="preserve"> </w:t>
      </w:r>
      <w:r w:rsidR="003D04F6">
        <w:t xml:space="preserve">cues that </w:t>
      </w:r>
      <w:r w:rsidR="00A639BD">
        <w:t>is (words) content Just</w:t>
      </w:r>
      <w:r w:rsidR="003D04F6">
        <w:t xml:space="preserve"> 7%   </w:t>
      </w:r>
      <w:r w:rsidR="00A639BD">
        <w:t>while the</w:t>
      </w:r>
      <w:r w:rsidR="003D04F6">
        <w:t xml:space="preserve"> Vocal Cues   which is our </w:t>
      </w:r>
      <w:r w:rsidR="003251B8">
        <w:t>(</w:t>
      </w:r>
      <w:r w:rsidR="000E69BB">
        <w:t>Pitch,</w:t>
      </w:r>
      <w:r w:rsidR="003D04F6">
        <w:t xml:space="preserve"> </w:t>
      </w:r>
      <w:proofErr w:type="gramStart"/>
      <w:r w:rsidR="003D04F6">
        <w:t>volume ,</w:t>
      </w:r>
      <w:proofErr w:type="gramEnd"/>
      <w:r w:rsidR="003D04F6">
        <w:t xml:space="preserve"> tone)  contents  38%  while 55%  is all  about   Non-verbal  communication.</w:t>
      </w:r>
    </w:p>
    <w:p w14:paraId="71C8B012" w14:textId="64E1C111" w:rsidR="003D04F6" w:rsidRDefault="003D04F6" w:rsidP="00A846DD">
      <w:pPr>
        <w:shd w:val="clear" w:color="auto" w:fill="FFFFFF"/>
        <w:tabs>
          <w:tab w:val="left" w:pos="720"/>
        </w:tabs>
        <w:spacing w:before="100" w:after="0" w:line="288" w:lineRule="atLeast"/>
        <w:ind w:left="360"/>
        <w:jc w:val="left"/>
      </w:pPr>
      <w:r>
        <w:t xml:space="preserve"> Verbal </w:t>
      </w:r>
      <w:r w:rsidR="00A639BD">
        <w:t>communication is</w:t>
      </w:r>
      <w:r>
        <w:t xml:space="preserve"> the </w:t>
      </w:r>
      <w:r w:rsidR="00A639BD">
        <w:t>use the</w:t>
      </w:r>
      <w:r>
        <w:t xml:space="preserve"> use of </w:t>
      </w:r>
      <w:r w:rsidR="00A639BD">
        <w:t>words,</w:t>
      </w:r>
      <w:r>
        <w:t xml:space="preserve"> </w:t>
      </w:r>
      <w:r w:rsidR="00A639BD">
        <w:t>sounds to</w:t>
      </w:r>
      <w:r>
        <w:t xml:space="preserve"> </w:t>
      </w:r>
      <w:r w:rsidR="00A639BD">
        <w:t>share a</w:t>
      </w:r>
      <w:r>
        <w:t xml:space="preserve"> message </w:t>
      </w:r>
      <w:r w:rsidR="00A639BD">
        <w:t>to other</w:t>
      </w:r>
      <w:r>
        <w:t>. Robinson and Robinson</w:t>
      </w:r>
      <w:r w:rsidR="00A639BD">
        <w:t xml:space="preserve"> (1982)   he   suggests if a </w:t>
      </w:r>
      <w:r w:rsidR="001C269B">
        <w:t>speaker is</w:t>
      </w:r>
      <w:r w:rsidR="00A639BD">
        <w:t xml:space="preserve"> to be consistently efficient at </w:t>
      </w:r>
      <w:r w:rsidR="001C269B">
        <w:t>sending a</w:t>
      </w:r>
      <w:r w:rsidR="00A639BD">
        <w:t xml:space="preserve"> </w:t>
      </w:r>
      <w:r w:rsidR="001C269B">
        <w:t>message,</w:t>
      </w:r>
      <w:r w:rsidR="00A639BD">
        <w:t xml:space="preserve"> their </w:t>
      </w:r>
      <w:r w:rsidR="001C269B">
        <w:t xml:space="preserve">intended </w:t>
      </w:r>
      <w:r w:rsidR="003251B8">
        <w:t>meaning to</w:t>
      </w:r>
      <w:r w:rsidR="00A639BD">
        <w:t xml:space="preserve"> the </w:t>
      </w:r>
      <w:r w:rsidR="003251B8">
        <w:t>receiver,</w:t>
      </w:r>
      <w:r w:rsidR="00A639BD">
        <w:t xml:space="preserve"> </w:t>
      </w:r>
      <w:r w:rsidR="003251B8">
        <w:t>the intended</w:t>
      </w:r>
      <w:r w:rsidR="00A639BD">
        <w:t xml:space="preserve"> meaning may </w:t>
      </w:r>
      <w:r w:rsidR="00062F67">
        <w:t xml:space="preserve">be </w:t>
      </w:r>
      <w:r w:rsidR="003D1D6B">
        <w:t>interrupted due</w:t>
      </w:r>
      <w:r w:rsidR="00A639BD">
        <w:t xml:space="preserve"> to the factor </w:t>
      </w:r>
      <w:r w:rsidR="003D1D6B">
        <w:t xml:space="preserve">of </w:t>
      </w:r>
      <w:r w:rsidR="000E69BB">
        <w:t>Noise leading</w:t>
      </w:r>
      <w:r w:rsidR="00A639BD">
        <w:t xml:space="preserve"> to failure in understanding the sender. This type of communication </w:t>
      </w:r>
      <w:r w:rsidR="001C269B">
        <w:t>is used in</w:t>
      </w:r>
      <w:r w:rsidR="00A639BD">
        <w:t xml:space="preserve"> my </w:t>
      </w:r>
      <w:r w:rsidR="001C269B">
        <w:t xml:space="preserve">workplace, on daily basis, through letters, staff meeting, </w:t>
      </w:r>
      <w:r w:rsidR="003251B8">
        <w:t>Memo, emails on</w:t>
      </w:r>
      <w:r w:rsidR="001C269B">
        <w:t xml:space="preserve"> </w:t>
      </w:r>
      <w:r w:rsidR="003251B8">
        <w:t>training update via</w:t>
      </w:r>
      <w:r w:rsidR="001C269B">
        <w:t xml:space="preserve"> management to staff.  Staff team brief meeting, on verbal explanation of what, why, when, and how the resident was cared for.  phone calls, one-to-one face communication with the team on allocation. All this form facilitates effective communication, and good teamwork.</w:t>
      </w:r>
    </w:p>
    <w:p w14:paraId="1812E6B1" w14:textId="4ED880BE" w:rsidR="003251B8" w:rsidRDefault="003251B8" w:rsidP="00A846DD">
      <w:pPr>
        <w:shd w:val="clear" w:color="auto" w:fill="FFFFFF"/>
        <w:tabs>
          <w:tab w:val="left" w:pos="720"/>
        </w:tabs>
        <w:spacing w:before="100" w:after="0" w:line="288" w:lineRule="atLeast"/>
        <w:ind w:left="360"/>
        <w:jc w:val="left"/>
      </w:pPr>
      <w:r>
        <w:t xml:space="preserve">        On the other Non – verbal communication also refers to wordless communication. This has to do with </w:t>
      </w:r>
      <w:r w:rsidR="003D1D6B">
        <w:t>ways,</w:t>
      </w:r>
      <w:r>
        <w:t xml:space="preserve"> </w:t>
      </w:r>
      <w:r w:rsidR="003D1D6B">
        <w:t>methods, and</w:t>
      </w:r>
      <w:r>
        <w:t xml:space="preserve"> </w:t>
      </w:r>
      <w:r w:rsidR="003D1D6B">
        <w:t>how we</w:t>
      </w:r>
      <w:r>
        <w:t xml:space="preserve"> communicate with </w:t>
      </w:r>
      <w:r w:rsidR="003D1D6B">
        <w:t>families, colleague</w:t>
      </w:r>
      <w:r>
        <w:t xml:space="preserve">, </w:t>
      </w:r>
      <w:r>
        <w:lastRenderedPageBreak/>
        <w:t xml:space="preserve">and </w:t>
      </w:r>
      <w:r w:rsidR="003D1D6B">
        <w:t>management team</w:t>
      </w:r>
      <w:r>
        <w:t xml:space="preserve"> </w:t>
      </w:r>
      <w:r w:rsidR="000E69BB">
        <w:t>at our workplace</w:t>
      </w:r>
      <w:r>
        <w:t xml:space="preserve">. </w:t>
      </w:r>
      <w:r w:rsidR="000E69BB">
        <w:t>Therefore,</w:t>
      </w:r>
      <w:r>
        <w:t xml:space="preserve"> when looking at</w:t>
      </w:r>
      <w:r w:rsidR="00062F67">
        <w:t xml:space="preserve"> </w:t>
      </w:r>
      <w:r>
        <w:t xml:space="preserve">  Non-</w:t>
      </w:r>
      <w:r w:rsidR="00062F67">
        <w:t>verbal communication</w:t>
      </w:r>
      <w:r>
        <w:t xml:space="preserve"> </w:t>
      </w:r>
      <w:r w:rsidR="00062F67">
        <w:t xml:space="preserve"> </w:t>
      </w:r>
      <w:r>
        <w:t xml:space="preserve"> cues such as </w:t>
      </w:r>
      <w:r w:rsidR="00062F67">
        <w:t>Postures, facial</w:t>
      </w:r>
      <w:r>
        <w:t xml:space="preserve"> expressions, </w:t>
      </w:r>
      <w:r w:rsidR="003D1D6B">
        <w:t>eye contact</w:t>
      </w:r>
      <w:r>
        <w:t xml:space="preserve">, body </w:t>
      </w:r>
      <w:r w:rsidR="003D1D6B">
        <w:t>language, Vocal qualities</w:t>
      </w:r>
      <w:r>
        <w:t xml:space="preserve">, </w:t>
      </w:r>
      <w:r w:rsidR="000D73F7">
        <w:t>Proximity,</w:t>
      </w:r>
      <w:r w:rsidR="00062F67">
        <w:t xml:space="preserve"> all </w:t>
      </w:r>
      <w:r w:rsidR="000E69BB">
        <w:t>this aspect</w:t>
      </w:r>
      <w:r w:rsidR="00062F67">
        <w:t xml:space="preserve"> </w:t>
      </w:r>
      <w:r w:rsidR="000D73F7">
        <w:t>contribute to</w:t>
      </w:r>
      <w:r w:rsidR="00062F67">
        <w:t xml:space="preserve"> the </w:t>
      </w:r>
      <w:r w:rsidR="000D73F7">
        <w:t>way message are interpreted</w:t>
      </w:r>
      <w:r w:rsidR="00062F67">
        <w:t>.</w:t>
      </w:r>
    </w:p>
    <w:p w14:paraId="0739A1EC" w14:textId="0A876B84" w:rsidR="00062F67" w:rsidRDefault="00062F67" w:rsidP="00A846DD">
      <w:pPr>
        <w:shd w:val="clear" w:color="auto" w:fill="FFFFFF"/>
        <w:tabs>
          <w:tab w:val="left" w:pos="720"/>
        </w:tabs>
        <w:spacing w:before="100" w:after="0" w:line="288" w:lineRule="atLeast"/>
        <w:ind w:left="360"/>
        <w:jc w:val="left"/>
      </w:pPr>
      <w:r>
        <w:t xml:space="preserve"> Goleman (2006</w:t>
      </w:r>
      <w:r w:rsidR="000D73F7">
        <w:t>) said an</w:t>
      </w:r>
      <w:r>
        <w:t xml:space="preserve"> </w:t>
      </w:r>
      <w:r w:rsidR="000D73F7">
        <w:t>individual “words” can</w:t>
      </w:r>
      <w:r>
        <w:t xml:space="preserve"> </w:t>
      </w:r>
      <w:r w:rsidR="000D73F7">
        <w:t xml:space="preserve">be difficult </w:t>
      </w:r>
      <w:r>
        <w:t xml:space="preserve">  to </w:t>
      </w:r>
      <w:r w:rsidR="000E69BB">
        <w:t>understand,</w:t>
      </w:r>
      <w:r>
        <w:t xml:space="preserve"> </w:t>
      </w:r>
      <w:r w:rsidR="000E69BB">
        <w:t>but his</w:t>
      </w:r>
      <w:r>
        <w:t xml:space="preserve"> or </w:t>
      </w:r>
      <w:proofErr w:type="gramStart"/>
      <w:r>
        <w:t>her  non</w:t>
      </w:r>
      <w:proofErr w:type="gramEnd"/>
      <w:r>
        <w:t xml:space="preserve">-verbal  cues  will help the  listeners , to use  a subjective  frame  of reference to interpret  the  non- verbal expression of  the other. This is used a lot by management via staff </w:t>
      </w:r>
      <w:r w:rsidR="000D73F7">
        <w:t>in the</w:t>
      </w:r>
      <w:r>
        <w:t xml:space="preserve"> </w:t>
      </w:r>
      <w:r w:rsidR="000D73F7">
        <w:t>workplace,</w:t>
      </w:r>
      <w:r>
        <w:t xml:space="preserve"> like point of hands, shaking of body movement, </w:t>
      </w:r>
      <w:r w:rsidR="000D73F7">
        <w:t>during communication</w:t>
      </w:r>
      <w:r>
        <w:t>.</w:t>
      </w:r>
      <w:r w:rsidR="003D1D6B">
        <w:t xml:space="preserve"> Senior staff also do a lot of eye </w:t>
      </w:r>
      <w:r w:rsidR="000D73F7">
        <w:t>contact,</w:t>
      </w:r>
      <w:r w:rsidR="003D1D6B">
        <w:t xml:space="preserve"> facial </w:t>
      </w:r>
      <w:r w:rsidR="000D73F7">
        <w:t>expression to</w:t>
      </w:r>
      <w:r w:rsidR="003D1D6B">
        <w:t xml:space="preserve"> </w:t>
      </w:r>
      <w:r w:rsidR="000D73F7">
        <w:t>help resident</w:t>
      </w:r>
      <w:r w:rsidR="003D1D6B">
        <w:t xml:space="preserve">, and other </w:t>
      </w:r>
      <w:r w:rsidR="000D73F7">
        <w:t>colleague, this</w:t>
      </w:r>
      <w:r w:rsidR="003D1D6B">
        <w:t xml:space="preserve"> </w:t>
      </w:r>
      <w:r w:rsidR="000D73F7">
        <w:t>aspect of</w:t>
      </w:r>
      <w:r w:rsidR="003D1D6B">
        <w:t xml:space="preserve"> communication has led to a lot of </w:t>
      </w:r>
      <w:r w:rsidR="000D73F7">
        <w:t>complaints and</w:t>
      </w:r>
      <w:r w:rsidR="003D1D6B">
        <w:t xml:space="preserve"> </w:t>
      </w:r>
      <w:r w:rsidR="000E69BB">
        <w:t>feedback from</w:t>
      </w:r>
      <w:r w:rsidR="003D1D6B">
        <w:t xml:space="preserve"> internal and external    team.</w:t>
      </w:r>
      <w:r w:rsidR="000D73F7">
        <w:t xml:space="preserve"> Therefore staff and management needs full </w:t>
      </w:r>
      <w:proofErr w:type="gramStart"/>
      <w:r w:rsidR="000D73F7">
        <w:t>training ,</w:t>
      </w:r>
      <w:proofErr w:type="gramEnd"/>
      <w:r w:rsidR="000D73F7">
        <w:t xml:space="preserve"> in order to make the workplace  environment  conducive.</w:t>
      </w:r>
    </w:p>
    <w:p w14:paraId="46A7FED3" w14:textId="1FBE6F59" w:rsidR="00145805" w:rsidRPr="00E27F43" w:rsidRDefault="00145805" w:rsidP="00E27F43">
      <w:pPr>
        <w:shd w:val="clear" w:color="auto" w:fill="FFFFFF"/>
        <w:tabs>
          <w:tab w:val="left" w:pos="720"/>
        </w:tabs>
        <w:spacing w:before="100" w:after="0" w:line="288" w:lineRule="atLeast"/>
        <w:ind w:left="360"/>
        <w:jc w:val="left"/>
        <w:rPr>
          <w:b/>
          <w:bCs/>
        </w:rPr>
      </w:pPr>
      <w:r w:rsidRPr="00E27F43">
        <w:rPr>
          <w:b/>
          <w:bCs/>
        </w:rPr>
        <w:t>Theories of Communication</w:t>
      </w:r>
    </w:p>
    <w:p w14:paraId="14B00AFE" w14:textId="677F4A29" w:rsidR="00E27F43" w:rsidRDefault="00E27F43" w:rsidP="00E27F43">
      <w:pPr>
        <w:shd w:val="clear" w:color="auto" w:fill="FFFFFF"/>
        <w:tabs>
          <w:tab w:val="left" w:pos="720"/>
        </w:tabs>
        <w:spacing w:before="100" w:after="0" w:line="288" w:lineRule="atLeast"/>
        <w:ind w:left="360"/>
        <w:jc w:val="left"/>
      </w:pPr>
      <w:r>
        <w:t xml:space="preserve"> There different types of communication theories: Shannon – Weaver Model of Communication, Schramm’s Model of communication, and Berol’s model of communication. Communication theories can also be looked at in the different content and what they suggest. We view what the different Theories stand for like dealing with the sender, medium, noise and the receiver. While another emphasizes on contexts and situations, feedback. </w:t>
      </w:r>
      <w:proofErr w:type="gramStart"/>
      <w:r>
        <w:t>finally</w:t>
      </w:r>
      <w:proofErr w:type="gramEnd"/>
      <w:r>
        <w:t xml:space="preserve"> another concentrates on level or members of cultural.</w:t>
      </w:r>
    </w:p>
    <w:p w14:paraId="35E7D07A" w14:textId="66D9C50F" w:rsidR="00145805" w:rsidRDefault="00145805" w:rsidP="00145805">
      <w:pPr>
        <w:shd w:val="clear" w:color="auto" w:fill="FFFFFF"/>
        <w:tabs>
          <w:tab w:val="left" w:pos="720"/>
        </w:tabs>
        <w:spacing w:before="100" w:after="0" w:line="288" w:lineRule="atLeast"/>
        <w:ind w:left="360"/>
        <w:jc w:val="left"/>
      </w:pPr>
      <w:r w:rsidRPr="00E27F43">
        <w:rPr>
          <w:b/>
          <w:bCs/>
        </w:rPr>
        <w:t>Shannon and weaver’s theory of communication</w:t>
      </w:r>
      <w:r w:rsidR="00E27F43">
        <w:t>:</w:t>
      </w:r>
      <w:r>
        <w:t>(1949) cited in Al-</w:t>
      </w:r>
      <w:proofErr w:type="spellStart"/>
      <w:r>
        <w:t>Fedaghi</w:t>
      </w:r>
      <w:proofErr w:type="spellEnd"/>
      <w:r>
        <w:t xml:space="preserve"> (2012)   is well documented and approved as a theory of communication. The theory suggest communication includes 4 different stages. Communications starts with a sender and ends with a receiver. The sender is the information source and that message is transmitted through a channel and it could be a letter, text or email. The message is then decoded by the receiver, then message is considered to have reached its destination. In this model, communication only takes place when a message reaches the </w:t>
      </w:r>
      <w:proofErr w:type="gramStart"/>
      <w:r>
        <w:t>final destination</w:t>
      </w:r>
      <w:proofErr w:type="gramEnd"/>
      <w:r>
        <w:t xml:space="preserve">. The model also highlights the relevance of noise in disrupting the flow of information which may result in the receiver get a wrong message. However, Shannon and weaver’s method of communication has been criticised for failing to recognise the complexity of human beings because the model presents communication as a linear or straight-line process and it </w:t>
      </w:r>
      <w:r>
        <w:lastRenderedPageBreak/>
        <w:t xml:space="preserve">fails to consider non-verbal communication. </w:t>
      </w:r>
      <w:r>
        <w:rPr>
          <w:noProof/>
        </w:rPr>
        <w:drawing>
          <wp:inline distT="0" distB="0" distL="0" distR="0" wp14:anchorId="11AE7E2A" wp14:editId="007CA814">
            <wp:extent cx="5730875" cy="286512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2865120"/>
                    </a:xfrm>
                    <a:prstGeom prst="rect">
                      <a:avLst/>
                    </a:prstGeom>
                    <a:noFill/>
                  </pic:spPr>
                </pic:pic>
              </a:graphicData>
            </a:graphic>
          </wp:inline>
        </w:drawing>
      </w:r>
    </w:p>
    <w:p w14:paraId="19359A69" w14:textId="77777777" w:rsidR="00145805" w:rsidRDefault="00145805" w:rsidP="00145805">
      <w:pPr>
        <w:shd w:val="clear" w:color="auto" w:fill="FFFFFF"/>
        <w:tabs>
          <w:tab w:val="left" w:pos="720"/>
        </w:tabs>
        <w:spacing w:before="100" w:after="0" w:line="288" w:lineRule="atLeast"/>
        <w:ind w:left="360"/>
        <w:jc w:val="left"/>
      </w:pPr>
      <w:r>
        <w:t xml:space="preserve"> </w:t>
      </w:r>
    </w:p>
    <w:p w14:paraId="38716990" w14:textId="77777777" w:rsidR="00145805" w:rsidRDefault="00145805" w:rsidP="00145805">
      <w:pPr>
        <w:shd w:val="clear" w:color="auto" w:fill="FFFFFF"/>
        <w:tabs>
          <w:tab w:val="left" w:pos="720"/>
        </w:tabs>
        <w:spacing w:before="100" w:after="0" w:line="288" w:lineRule="atLeast"/>
        <w:ind w:left="360"/>
        <w:jc w:val="left"/>
      </w:pPr>
    </w:p>
    <w:p w14:paraId="71EB94B9" w14:textId="77777777" w:rsidR="00145805" w:rsidRDefault="00145805" w:rsidP="00145805">
      <w:pPr>
        <w:shd w:val="clear" w:color="auto" w:fill="FFFFFF"/>
        <w:tabs>
          <w:tab w:val="left" w:pos="720"/>
        </w:tabs>
        <w:spacing w:before="100" w:after="0" w:line="288" w:lineRule="atLeast"/>
        <w:ind w:left="360"/>
        <w:jc w:val="left"/>
      </w:pPr>
      <w:r>
        <w:t xml:space="preserve">The Shannon and weave-model of communication is helpful in the </w:t>
      </w:r>
      <w:proofErr w:type="gramStart"/>
      <w:r>
        <w:t>work place</w:t>
      </w:r>
      <w:proofErr w:type="gramEnd"/>
      <w:r>
        <w:t xml:space="preserve"> because it allows for communication to reach the receiver. The sender has a duty to ensure the message they are sending gets to the receiver for communication to have taken place. For example: if working with clients with learning difficulties, carers </w:t>
      </w:r>
      <w:proofErr w:type="gramStart"/>
      <w:r>
        <w:t>have to</w:t>
      </w:r>
      <w:proofErr w:type="gramEnd"/>
      <w:r>
        <w:t xml:space="preserve"> ensure that reasonable adjustment are made for the service user to understand any information provided. The model will also suggest all communication in the </w:t>
      </w:r>
      <w:proofErr w:type="gramStart"/>
      <w:r>
        <w:t>work place</w:t>
      </w:r>
      <w:proofErr w:type="gramEnd"/>
      <w:r>
        <w:t xml:space="preserve"> should consider external factors that can distort the information. For example: using a quiet room to speak to a service user with hearing impairment. </w:t>
      </w:r>
    </w:p>
    <w:p w14:paraId="75B56E1F" w14:textId="77777777" w:rsidR="00145805" w:rsidRDefault="00145805" w:rsidP="00145805">
      <w:pPr>
        <w:shd w:val="clear" w:color="auto" w:fill="FFFFFF"/>
        <w:tabs>
          <w:tab w:val="left" w:pos="720"/>
        </w:tabs>
        <w:spacing w:before="100" w:after="0" w:line="288" w:lineRule="atLeast"/>
        <w:ind w:left="360"/>
        <w:jc w:val="left"/>
      </w:pPr>
      <w:proofErr w:type="spellStart"/>
      <w:r>
        <w:t>Berlo</w:t>
      </w:r>
      <w:proofErr w:type="spellEnd"/>
      <w:r>
        <w:t xml:space="preserve"> Model of Communication (1960) cited in Narula (2006). According to </w:t>
      </w:r>
      <w:proofErr w:type="spellStart"/>
      <w:r>
        <w:t>Berlo</w:t>
      </w:r>
      <w:proofErr w:type="spellEnd"/>
      <w:r>
        <w:t xml:space="preserve"> there are four components to communication, he refers to them as source, message, channel and receiver. </w:t>
      </w:r>
    </w:p>
    <w:p w14:paraId="4C4E9146" w14:textId="77777777" w:rsidR="00145805" w:rsidRDefault="00145805" w:rsidP="00145805">
      <w:pPr>
        <w:shd w:val="clear" w:color="auto" w:fill="FFFFFF"/>
        <w:tabs>
          <w:tab w:val="left" w:pos="720"/>
        </w:tabs>
        <w:spacing w:before="100" w:after="0" w:line="288" w:lineRule="atLeast"/>
        <w:ind w:left="360"/>
        <w:jc w:val="left"/>
      </w:pPr>
      <w:r>
        <w:t xml:space="preserve"> </w:t>
      </w:r>
    </w:p>
    <w:p w14:paraId="7D280790" w14:textId="77777777" w:rsidR="00145805" w:rsidRDefault="00145805" w:rsidP="00145805">
      <w:pPr>
        <w:shd w:val="clear" w:color="auto" w:fill="FFFFFF"/>
        <w:tabs>
          <w:tab w:val="left" w:pos="720"/>
        </w:tabs>
        <w:spacing w:before="100" w:after="0" w:line="288" w:lineRule="atLeast"/>
        <w:ind w:left="360"/>
        <w:jc w:val="left"/>
      </w:pPr>
      <w:r>
        <w:t xml:space="preserve">The sources of a message refer to the origin of the message and the sources includes five key elements: </w:t>
      </w:r>
    </w:p>
    <w:p w14:paraId="03B7170D" w14:textId="77777777" w:rsidR="00145805" w:rsidRDefault="00145805" w:rsidP="00145805">
      <w:pPr>
        <w:shd w:val="clear" w:color="auto" w:fill="FFFFFF"/>
        <w:tabs>
          <w:tab w:val="left" w:pos="720"/>
        </w:tabs>
        <w:spacing w:before="100" w:after="0" w:line="288" w:lineRule="atLeast"/>
        <w:ind w:left="360"/>
        <w:jc w:val="left"/>
      </w:pPr>
      <w:r>
        <w:t>•</w:t>
      </w:r>
      <w:r>
        <w:tab/>
        <w:t>communication: the person sending the message must be a skilled communicator.</w:t>
      </w:r>
    </w:p>
    <w:p w14:paraId="21FC0B64" w14:textId="53DD0377" w:rsidR="00145805" w:rsidRDefault="00145805" w:rsidP="00145805">
      <w:pPr>
        <w:shd w:val="clear" w:color="auto" w:fill="FFFFFF"/>
        <w:tabs>
          <w:tab w:val="left" w:pos="720"/>
        </w:tabs>
        <w:spacing w:before="100" w:after="0" w:line="288" w:lineRule="atLeast"/>
        <w:ind w:left="360"/>
        <w:jc w:val="left"/>
      </w:pPr>
      <w:r>
        <w:lastRenderedPageBreak/>
        <w:t>•</w:t>
      </w:r>
      <w:r>
        <w:tab/>
        <w:t>attitude: what they intern to get out of the message they are sending.</w:t>
      </w:r>
      <w:r>
        <w:rPr>
          <w:noProof/>
        </w:rPr>
        <w:drawing>
          <wp:inline distT="0" distB="0" distL="0" distR="0" wp14:anchorId="511BCCD8" wp14:editId="4EA610BD">
            <wp:extent cx="5730875" cy="28956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2895600"/>
                    </a:xfrm>
                    <a:prstGeom prst="rect">
                      <a:avLst/>
                    </a:prstGeom>
                    <a:noFill/>
                  </pic:spPr>
                </pic:pic>
              </a:graphicData>
            </a:graphic>
          </wp:inline>
        </w:drawing>
      </w:r>
    </w:p>
    <w:p w14:paraId="5D4DC19C" w14:textId="77777777" w:rsidR="00145805" w:rsidRDefault="00145805" w:rsidP="00145805">
      <w:pPr>
        <w:shd w:val="clear" w:color="auto" w:fill="FFFFFF"/>
        <w:tabs>
          <w:tab w:val="left" w:pos="720"/>
        </w:tabs>
        <w:spacing w:before="100" w:after="0" w:line="288" w:lineRule="atLeast"/>
        <w:ind w:left="360"/>
        <w:jc w:val="left"/>
      </w:pPr>
      <w:r>
        <w:t>•</w:t>
      </w:r>
      <w:r>
        <w:tab/>
        <w:t xml:space="preserve">Knowledge: the person sending the message needs to be aware of the subject matter of their message. </w:t>
      </w:r>
    </w:p>
    <w:p w14:paraId="0B09660D" w14:textId="77777777" w:rsidR="00145805" w:rsidRDefault="00145805" w:rsidP="00145805">
      <w:pPr>
        <w:shd w:val="clear" w:color="auto" w:fill="FFFFFF"/>
        <w:tabs>
          <w:tab w:val="left" w:pos="720"/>
        </w:tabs>
        <w:spacing w:before="100" w:after="0" w:line="288" w:lineRule="atLeast"/>
        <w:ind w:left="360"/>
        <w:jc w:val="left"/>
      </w:pPr>
      <w:r>
        <w:t>•</w:t>
      </w:r>
      <w:r>
        <w:tab/>
        <w:t>social system: this relates to understanding value systems, beliefs, it is about determining where communication should take place.</w:t>
      </w:r>
    </w:p>
    <w:p w14:paraId="029CB52D" w14:textId="77777777" w:rsidR="00145805" w:rsidRDefault="00145805" w:rsidP="00145805">
      <w:pPr>
        <w:shd w:val="clear" w:color="auto" w:fill="FFFFFF"/>
        <w:tabs>
          <w:tab w:val="left" w:pos="720"/>
        </w:tabs>
        <w:spacing w:before="100" w:after="0" w:line="288" w:lineRule="atLeast"/>
        <w:ind w:left="360"/>
        <w:jc w:val="left"/>
      </w:pPr>
      <w:r>
        <w:t>•</w:t>
      </w:r>
      <w:r>
        <w:tab/>
        <w:t>Culture: it is about understanding societal culture.</w:t>
      </w:r>
    </w:p>
    <w:p w14:paraId="50DF3884" w14:textId="77777777" w:rsidR="00145805" w:rsidRDefault="00145805" w:rsidP="00145805">
      <w:pPr>
        <w:shd w:val="clear" w:color="auto" w:fill="FFFFFF"/>
        <w:tabs>
          <w:tab w:val="left" w:pos="720"/>
        </w:tabs>
        <w:spacing w:before="100" w:after="0" w:line="288" w:lineRule="atLeast"/>
        <w:ind w:left="360"/>
        <w:jc w:val="left"/>
      </w:pPr>
      <w:r>
        <w:t xml:space="preserve">In reference to the message component, </w:t>
      </w:r>
      <w:proofErr w:type="spellStart"/>
      <w:r>
        <w:t>Berlo</w:t>
      </w:r>
      <w:proofErr w:type="spellEnd"/>
      <w:r>
        <w:t xml:space="preserve"> suggest the following are important:</w:t>
      </w:r>
    </w:p>
    <w:p w14:paraId="1E881080" w14:textId="77777777" w:rsidR="00145805" w:rsidRDefault="00145805" w:rsidP="00145805">
      <w:pPr>
        <w:shd w:val="clear" w:color="auto" w:fill="FFFFFF"/>
        <w:tabs>
          <w:tab w:val="left" w:pos="720"/>
        </w:tabs>
        <w:spacing w:before="100" w:after="0" w:line="288" w:lineRule="atLeast"/>
        <w:ind w:left="360"/>
        <w:jc w:val="left"/>
      </w:pPr>
      <w:r>
        <w:t>•</w:t>
      </w:r>
      <w:r>
        <w:tab/>
        <w:t>Content of a message is relevant when sending a message.</w:t>
      </w:r>
    </w:p>
    <w:p w14:paraId="64EDC23C" w14:textId="77777777" w:rsidR="00145805" w:rsidRDefault="00145805" w:rsidP="00145805">
      <w:pPr>
        <w:shd w:val="clear" w:color="auto" w:fill="FFFFFF"/>
        <w:tabs>
          <w:tab w:val="left" w:pos="720"/>
        </w:tabs>
        <w:spacing w:before="100" w:after="0" w:line="288" w:lineRule="atLeast"/>
        <w:ind w:left="360"/>
        <w:jc w:val="left"/>
      </w:pPr>
      <w:r>
        <w:t>•</w:t>
      </w:r>
      <w:r>
        <w:tab/>
        <w:t>Elements: this includes things like language used, gestures, tone of voice etc.</w:t>
      </w:r>
    </w:p>
    <w:p w14:paraId="1041596F" w14:textId="77777777" w:rsidR="00145805" w:rsidRDefault="00145805" w:rsidP="00145805">
      <w:pPr>
        <w:shd w:val="clear" w:color="auto" w:fill="FFFFFF"/>
        <w:tabs>
          <w:tab w:val="left" w:pos="720"/>
        </w:tabs>
        <w:spacing w:before="100" w:after="0" w:line="288" w:lineRule="atLeast"/>
        <w:ind w:left="360"/>
        <w:jc w:val="left"/>
      </w:pPr>
      <w:r>
        <w:t>•</w:t>
      </w:r>
      <w:r>
        <w:tab/>
        <w:t>Structure: this refers to how the message is arranged into different parts</w:t>
      </w:r>
    </w:p>
    <w:p w14:paraId="36109E70" w14:textId="77777777" w:rsidR="00145805" w:rsidRDefault="00145805" w:rsidP="00145805">
      <w:pPr>
        <w:shd w:val="clear" w:color="auto" w:fill="FFFFFF"/>
        <w:tabs>
          <w:tab w:val="left" w:pos="720"/>
        </w:tabs>
        <w:spacing w:before="100" w:after="0" w:line="288" w:lineRule="atLeast"/>
        <w:ind w:left="360"/>
        <w:jc w:val="left"/>
      </w:pPr>
      <w:r>
        <w:t>•</w:t>
      </w:r>
      <w:r>
        <w:tab/>
        <w:t>Code refers to what form the sender sends the message</w:t>
      </w:r>
    </w:p>
    <w:p w14:paraId="369B017C" w14:textId="77777777" w:rsidR="00145805" w:rsidRDefault="00145805" w:rsidP="00145805">
      <w:pPr>
        <w:shd w:val="clear" w:color="auto" w:fill="FFFFFF"/>
        <w:tabs>
          <w:tab w:val="left" w:pos="720"/>
        </w:tabs>
        <w:spacing w:before="100" w:after="0" w:line="288" w:lineRule="atLeast"/>
        <w:ind w:left="360"/>
        <w:jc w:val="left"/>
      </w:pPr>
      <w:r>
        <w:t>•</w:t>
      </w:r>
      <w:r>
        <w:tab/>
        <w:t xml:space="preserve">Treatment refers to the way the message is conveyed or delivered.  </w:t>
      </w:r>
    </w:p>
    <w:p w14:paraId="7394C0DE" w14:textId="77777777" w:rsidR="00145805" w:rsidRDefault="00145805" w:rsidP="00145805">
      <w:pPr>
        <w:shd w:val="clear" w:color="auto" w:fill="FFFFFF"/>
        <w:tabs>
          <w:tab w:val="left" w:pos="720"/>
        </w:tabs>
        <w:spacing w:before="100" w:after="0" w:line="288" w:lineRule="atLeast"/>
        <w:ind w:left="360"/>
        <w:jc w:val="left"/>
      </w:pPr>
      <w:r>
        <w:t xml:space="preserve">Channel component </w:t>
      </w:r>
      <w:proofErr w:type="gramStart"/>
      <w:r>
        <w:t>includes:</w:t>
      </w:r>
      <w:proofErr w:type="gramEnd"/>
      <w:r>
        <w:t xml:space="preserve"> seeing, hearing, touching, smelling and tasting. According to </w:t>
      </w:r>
      <w:proofErr w:type="spellStart"/>
      <w:r>
        <w:t>Berlo</w:t>
      </w:r>
      <w:proofErr w:type="spellEnd"/>
      <w:r>
        <w:t>, communication can take place using all five senses.</w:t>
      </w:r>
    </w:p>
    <w:p w14:paraId="2CB80826" w14:textId="77777777" w:rsidR="00145805" w:rsidRDefault="00145805" w:rsidP="00145805">
      <w:pPr>
        <w:shd w:val="clear" w:color="auto" w:fill="FFFFFF"/>
        <w:tabs>
          <w:tab w:val="left" w:pos="720"/>
        </w:tabs>
        <w:spacing w:before="100" w:after="0" w:line="288" w:lineRule="atLeast"/>
        <w:ind w:left="360"/>
        <w:jc w:val="left"/>
      </w:pPr>
      <w:r>
        <w:t xml:space="preserve">Receiver component </w:t>
      </w:r>
      <w:proofErr w:type="gramStart"/>
      <w:r>
        <w:t>includes:</w:t>
      </w:r>
      <w:proofErr w:type="gramEnd"/>
      <w:r>
        <w:t xml:space="preserve"> communication, attitude, knowledge, social system and culture which is similar to the elements under the source component. </w:t>
      </w:r>
      <w:proofErr w:type="spellStart"/>
      <w:r>
        <w:t>Berlo</w:t>
      </w:r>
      <w:proofErr w:type="spellEnd"/>
      <w:r>
        <w:t xml:space="preserve"> beliefs the source and the receiver need to be on the same level to establish effective communication. </w:t>
      </w:r>
    </w:p>
    <w:p w14:paraId="2B1D6B41" w14:textId="77777777" w:rsidR="00145805" w:rsidRDefault="00145805" w:rsidP="00145805">
      <w:pPr>
        <w:shd w:val="clear" w:color="auto" w:fill="FFFFFF"/>
        <w:tabs>
          <w:tab w:val="left" w:pos="720"/>
        </w:tabs>
        <w:spacing w:before="100" w:after="0" w:line="288" w:lineRule="atLeast"/>
        <w:ind w:left="360"/>
        <w:jc w:val="left"/>
      </w:pPr>
      <w:proofErr w:type="spellStart"/>
      <w:r>
        <w:t>Berlo</w:t>
      </w:r>
      <w:proofErr w:type="spellEnd"/>
      <w:r>
        <w:t xml:space="preserve"> was the first person to introduce the effect aspect of communication. </w:t>
      </w:r>
      <w:proofErr w:type="spellStart"/>
      <w:r>
        <w:t>Berlo</w:t>
      </w:r>
      <w:proofErr w:type="spellEnd"/>
      <w:r>
        <w:t xml:space="preserve"> argue that message have some effect on individuals and that could be positive effect or negative effect. </w:t>
      </w:r>
      <w:proofErr w:type="spellStart"/>
      <w:r>
        <w:t>Berlo</w:t>
      </w:r>
      <w:proofErr w:type="spellEnd"/>
      <w:r>
        <w:t xml:space="preserve"> model is unrealistic in the </w:t>
      </w:r>
      <w:proofErr w:type="gramStart"/>
      <w:r>
        <w:t>work place</w:t>
      </w:r>
      <w:proofErr w:type="gramEnd"/>
      <w:r>
        <w:t xml:space="preserve"> because the sender and receive will </w:t>
      </w:r>
      <w:r>
        <w:lastRenderedPageBreak/>
        <w:t>not always be on the same level. However, this model will help professionals pay attention to the content of their messages and how the messages are conveyed either to service users, colleagues or carers.</w:t>
      </w:r>
    </w:p>
    <w:p w14:paraId="22A8611A" w14:textId="77777777" w:rsidR="00145805" w:rsidRDefault="00145805" w:rsidP="00145805">
      <w:pPr>
        <w:shd w:val="clear" w:color="auto" w:fill="FFFFFF"/>
        <w:tabs>
          <w:tab w:val="left" w:pos="720"/>
        </w:tabs>
        <w:spacing w:before="100" w:after="0" w:line="288" w:lineRule="atLeast"/>
        <w:ind w:left="360"/>
        <w:jc w:val="left"/>
      </w:pPr>
    </w:p>
    <w:p w14:paraId="30A1D6AC" w14:textId="77777777" w:rsidR="00145805" w:rsidRDefault="00145805" w:rsidP="00145805">
      <w:pPr>
        <w:shd w:val="clear" w:color="auto" w:fill="FFFFFF"/>
        <w:tabs>
          <w:tab w:val="left" w:pos="720"/>
        </w:tabs>
        <w:spacing w:before="100" w:after="0" w:line="288" w:lineRule="atLeast"/>
        <w:ind w:left="360"/>
        <w:jc w:val="left"/>
      </w:pPr>
      <w:proofErr w:type="spellStart"/>
      <w:r>
        <w:t>schramm</w:t>
      </w:r>
      <w:proofErr w:type="spellEnd"/>
      <w:r>
        <w:t xml:space="preserve"> model of communication</w:t>
      </w:r>
    </w:p>
    <w:p w14:paraId="4BB54F1D" w14:textId="77777777" w:rsidR="00145805" w:rsidRDefault="00145805" w:rsidP="00145805">
      <w:pPr>
        <w:shd w:val="clear" w:color="auto" w:fill="FFFFFF"/>
        <w:tabs>
          <w:tab w:val="left" w:pos="720"/>
        </w:tabs>
        <w:spacing w:before="100" w:after="0" w:line="288" w:lineRule="atLeast"/>
        <w:ind w:left="360"/>
        <w:jc w:val="left"/>
      </w:pPr>
      <w:r>
        <w:t xml:space="preserve"> </w:t>
      </w:r>
    </w:p>
    <w:p w14:paraId="05A8E215" w14:textId="4B982015" w:rsidR="00145805" w:rsidRDefault="00145805" w:rsidP="00145805">
      <w:pPr>
        <w:shd w:val="clear" w:color="auto" w:fill="FFFFFF"/>
        <w:tabs>
          <w:tab w:val="left" w:pos="720"/>
        </w:tabs>
        <w:spacing w:before="100" w:after="0" w:line="288" w:lineRule="atLeast"/>
        <w:ind w:left="360"/>
        <w:jc w:val="left"/>
      </w:pPr>
    </w:p>
    <w:p w14:paraId="3AF5EB3D" w14:textId="19D796D7" w:rsidR="00145805" w:rsidRDefault="00145805" w:rsidP="00145805">
      <w:pPr>
        <w:shd w:val="clear" w:color="auto" w:fill="FFFFFF"/>
        <w:tabs>
          <w:tab w:val="left" w:pos="720"/>
        </w:tabs>
        <w:spacing w:before="100" w:after="0" w:line="288" w:lineRule="atLeast"/>
        <w:ind w:left="360"/>
        <w:jc w:val="left"/>
      </w:pPr>
    </w:p>
    <w:p w14:paraId="074E5210" w14:textId="0546BFB1" w:rsidR="00145805" w:rsidRDefault="00145805" w:rsidP="00145805">
      <w:pPr>
        <w:shd w:val="clear" w:color="auto" w:fill="FFFFFF"/>
        <w:tabs>
          <w:tab w:val="left" w:pos="720"/>
        </w:tabs>
        <w:spacing w:before="100" w:after="0" w:line="288" w:lineRule="atLeast"/>
        <w:ind w:left="360"/>
        <w:jc w:val="left"/>
      </w:pPr>
      <w:r>
        <w:rPr>
          <w:noProof/>
        </w:rPr>
        <w:drawing>
          <wp:inline distT="0" distB="0" distL="0" distR="0" wp14:anchorId="2B34866A" wp14:editId="07B6A78F">
            <wp:extent cx="5730875" cy="2926080"/>
            <wp:effectExtent l="0" t="0" r="317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2926080"/>
                    </a:xfrm>
                    <a:prstGeom prst="rect">
                      <a:avLst/>
                    </a:prstGeom>
                    <a:noFill/>
                  </pic:spPr>
                </pic:pic>
              </a:graphicData>
            </a:graphic>
          </wp:inline>
        </w:drawing>
      </w:r>
    </w:p>
    <w:p w14:paraId="62AEED8D" w14:textId="77777777" w:rsidR="00145805" w:rsidRDefault="00145805" w:rsidP="00145805">
      <w:pPr>
        <w:shd w:val="clear" w:color="auto" w:fill="FFFFFF"/>
        <w:tabs>
          <w:tab w:val="left" w:pos="720"/>
        </w:tabs>
        <w:spacing w:before="100" w:after="0" w:line="288" w:lineRule="atLeast"/>
        <w:ind w:left="360"/>
        <w:jc w:val="left"/>
      </w:pPr>
    </w:p>
    <w:p w14:paraId="6BDC2DD6" w14:textId="77777777" w:rsidR="00145805" w:rsidRDefault="00145805" w:rsidP="00145805">
      <w:pPr>
        <w:shd w:val="clear" w:color="auto" w:fill="FFFFFF"/>
        <w:tabs>
          <w:tab w:val="left" w:pos="720"/>
        </w:tabs>
        <w:spacing w:before="100" w:after="0" w:line="288" w:lineRule="atLeast"/>
        <w:ind w:left="360"/>
        <w:jc w:val="left"/>
      </w:pPr>
    </w:p>
    <w:p w14:paraId="1D832773" w14:textId="77777777" w:rsidR="00891E2E" w:rsidRDefault="00891E2E" w:rsidP="00891E2E"/>
    <w:p w14:paraId="0171078E" w14:textId="77777777" w:rsidR="00891E2E" w:rsidRDefault="00891E2E" w:rsidP="00891E2E"/>
    <w:p w14:paraId="4C56DF39" w14:textId="77777777" w:rsidR="00891E2E" w:rsidRDefault="00891E2E" w:rsidP="00891E2E"/>
    <w:p w14:paraId="10A8CDC7" w14:textId="77777777" w:rsidR="00891E2E" w:rsidRDefault="00891E2E" w:rsidP="00891E2E"/>
    <w:p w14:paraId="72E8BE75" w14:textId="77777777" w:rsidR="00891E2E" w:rsidRDefault="00891E2E" w:rsidP="00891E2E"/>
    <w:p w14:paraId="78D74EFE" w14:textId="77777777" w:rsidR="00145805" w:rsidRDefault="00145805" w:rsidP="00145805">
      <w:pPr>
        <w:shd w:val="clear" w:color="auto" w:fill="FFFFFF"/>
        <w:tabs>
          <w:tab w:val="left" w:pos="720"/>
        </w:tabs>
        <w:spacing w:before="100" w:after="0" w:line="288" w:lineRule="atLeast"/>
        <w:ind w:left="360"/>
        <w:jc w:val="left"/>
      </w:pPr>
    </w:p>
    <w:p w14:paraId="40514824" w14:textId="072BC711" w:rsidR="00891E2E" w:rsidRDefault="00891E2E" w:rsidP="00891E2E">
      <w:pPr>
        <w:shd w:val="clear" w:color="auto" w:fill="FFFFFF"/>
        <w:tabs>
          <w:tab w:val="left" w:pos="720"/>
        </w:tabs>
        <w:spacing w:before="100" w:after="0" w:line="288" w:lineRule="atLeast"/>
      </w:pPr>
      <w:r>
        <w:lastRenderedPageBreak/>
        <w:t>Reference List:</w:t>
      </w:r>
    </w:p>
    <w:p w14:paraId="094971A3" w14:textId="3580888E" w:rsidR="00891E2E" w:rsidRDefault="00891E2E" w:rsidP="00891E2E">
      <w:pPr>
        <w:shd w:val="clear" w:color="auto" w:fill="FFFFFF"/>
        <w:tabs>
          <w:tab w:val="left" w:pos="720"/>
        </w:tabs>
        <w:spacing w:before="100" w:line="288" w:lineRule="atLeast"/>
      </w:pPr>
      <w:r w:rsidRPr="00891E2E">
        <w:t xml:space="preserve">Andrew </w:t>
      </w:r>
      <w:proofErr w:type="spellStart"/>
      <w:proofErr w:type="gramStart"/>
      <w:r w:rsidRPr="00891E2E">
        <w:t>Maund</w:t>
      </w:r>
      <w:proofErr w:type="spellEnd"/>
      <w:r w:rsidRPr="00891E2E">
        <w:t xml:space="preserve"> ,Michaela</w:t>
      </w:r>
      <w:proofErr w:type="gramEnd"/>
      <w:r w:rsidRPr="00891E2E">
        <w:t xml:space="preserve">  </w:t>
      </w:r>
      <w:proofErr w:type="spellStart"/>
      <w:r w:rsidRPr="00891E2E">
        <w:t>Schriek</w:t>
      </w:r>
      <w:proofErr w:type="spellEnd"/>
      <w:r w:rsidRPr="00891E2E">
        <w:t xml:space="preserve"> ,Paul </w:t>
      </w:r>
      <w:proofErr w:type="spellStart"/>
      <w:r w:rsidRPr="00891E2E">
        <w:t>K.Tinkler</w:t>
      </w:r>
      <w:proofErr w:type="spellEnd"/>
      <w:r w:rsidRPr="00891E2E">
        <w:t xml:space="preserve">, :Certificate in higher Education skills </w:t>
      </w:r>
      <w:r>
        <w:t xml:space="preserve">  </w:t>
      </w:r>
      <w:r w:rsidRPr="00891E2E">
        <w:t xml:space="preserve">for the  Workplace  students Year </w:t>
      </w:r>
      <w:proofErr w:type="spellStart"/>
      <w:r w:rsidRPr="00891E2E">
        <w:t>book.Sage</w:t>
      </w:r>
      <w:proofErr w:type="spellEnd"/>
      <w:r w:rsidRPr="00891E2E">
        <w:t xml:space="preserve">  Publication 2017</w:t>
      </w:r>
    </w:p>
    <w:p w14:paraId="6199248C" w14:textId="77777777" w:rsidR="00891E2E" w:rsidRDefault="00891E2E" w:rsidP="00891E2E">
      <w:pPr>
        <w:shd w:val="clear" w:color="auto" w:fill="FFFFFF"/>
        <w:tabs>
          <w:tab w:val="left" w:pos="720"/>
        </w:tabs>
        <w:spacing w:before="100" w:after="0" w:line="288" w:lineRule="atLeast"/>
      </w:pPr>
      <w:r>
        <w:t>Al-</w:t>
      </w:r>
      <w:proofErr w:type="spellStart"/>
      <w:r>
        <w:t>Fedaghi</w:t>
      </w:r>
      <w:proofErr w:type="spellEnd"/>
      <w:r>
        <w:t>, S. (2012). Awareness of context and privacy. American Society for Information Science &amp; Technology (ASIS&amp;T). Bulletin. 38 (2).</w:t>
      </w:r>
    </w:p>
    <w:p w14:paraId="4B1C00C0" w14:textId="77777777" w:rsidR="00891E2E" w:rsidRDefault="00891E2E" w:rsidP="00891E2E">
      <w:pPr>
        <w:shd w:val="clear" w:color="auto" w:fill="FFFFFF"/>
        <w:tabs>
          <w:tab w:val="left" w:pos="720"/>
        </w:tabs>
        <w:spacing w:before="100" w:after="0" w:line="288" w:lineRule="atLeast"/>
      </w:pPr>
      <w:r w:rsidRPr="00891E2E">
        <w:t>Karen Holmes; the employability skills handbook 2 edition 2017 Trotman education</w:t>
      </w:r>
    </w:p>
    <w:p w14:paraId="0C55A330" w14:textId="77777777" w:rsidR="00891E2E" w:rsidRDefault="00891E2E" w:rsidP="00891E2E">
      <w:pPr>
        <w:shd w:val="clear" w:color="auto" w:fill="FFFFFF"/>
        <w:tabs>
          <w:tab w:val="left" w:pos="720"/>
        </w:tabs>
        <w:spacing w:before="100" w:after="0" w:line="288" w:lineRule="atLeast"/>
      </w:pPr>
      <w:r>
        <w:t>Narula, U. (2006). Models of Communication. Available at: https://books.google.co.uk/books?hl=en&amp;lr=&amp;id=nDRn9PAlSBwC&amp;oi=fnd&amp;pg=PR5&amp;dq=berlo+model+of+communication&amp;ots=rZPtpsqxPZ&amp;sig=Oan8ZXmvVQliqefbtE5IXntZuVk#v=onepage&amp;q=berlo%20model%20of%20communication&amp;f=false. [Assessed: 11 December   2019]</w:t>
      </w:r>
    </w:p>
    <w:p w14:paraId="4C622F52" w14:textId="1F037DF7" w:rsidR="00891E2E" w:rsidRDefault="00891E2E" w:rsidP="00891E2E">
      <w:r>
        <w:t xml:space="preserve">Rosalie </w:t>
      </w:r>
      <w:proofErr w:type="gramStart"/>
      <w:r>
        <w:t>Marsh  Skills</w:t>
      </w:r>
      <w:proofErr w:type="gramEnd"/>
      <w:r>
        <w:t xml:space="preserve"> for employability part-one pre- employment Christal publishing 2012</w:t>
      </w:r>
    </w:p>
    <w:p w14:paraId="2009A635" w14:textId="6404200E" w:rsidR="00891E2E" w:rsidRDefault="00891E2E" w:rsidP="00891E2E">
      <w:r>
        <w:t>Published by Palgrave Macmillan Ltd .</w:t>
      </w:r>
      <w:proofErr w:type="spellStart"/>
      <w:r>
        <w:t>uk</w:t>
      </w:r>
      <w:proofErr w:type="spellEnd"/>
    </w:p>
    <w:p w14:paraId="6FA24039" w14:textId="0D4EA330" w:rsidR="00891E2E" w:rsidRDefault="00891E2E" w:rsidP="00891E2E">
      <w:r>
        <w:t>Stella Cottrell: skills for success personal Development&amp; employability 2 edition 2010</w:t>
      </w:r>
    </w:p>
    <w:p w14:paraId="3AC58C2C" w14:textId="344B5B48" w:rsidR="00891E2E" w:rsidRDefault="00891E2E" w:rsidP="00891E2E">
      <w:pPr>
        <w:shd w:val="clear" w:color="auto" w:fill="FFFFFF"/>
        <w:tabs>
          <w:tab w:val="left" w:pos="720"/>
        </w:tabs>
        <w:spacing w:before="100" w:after="0" w:line="288" w:lineRule="atLeast"/>
        <w:jc w:val="left"/>
      </w:pPr>
    </w:p>
    <w:p w14:paraId="76059F8A" w14:textId="1CD723B5" w:rsidR="00891E2E" w:rsidRDefault="00891E2E" w:rsidP="00891E2E">
      <w:pPr>
        <w:shd w:val="clear" w:color="auto" w:fill="FFFFFF"/>
        <w:tabs>
          <w:tab w:val="left" w:pos="720"/>
        </w:tabs>
        <w:spacing w:before="100" w:after="0" w:line="288" w:lineRule="atLeast"/>
        <w:jc w:val="left"/>
      </w:pPr>
    </w:p>
    <w:p w14:paraId="0481A43C" w14:textId="7C863E3A" w:rsidR="00891E2E" w:rsidRDefault="00891E2E" w:rsidP="00891E2E">
      <w:pPr>
        <w:shd w:val="clear" w:color="auto" w:fill="FFFFFF"/>
        <w:tabs>
          <w:tab w:val="left" w:pos="720"/>
        </w:tabs>
        <w:spacing w:before="100" w:after="0" w:line="288" w:lineRule="atLeast"/>
        <w:jc w:val="left"/>
      </w:pPr>
    </w:p>
    <w:p w14:paraId="450E2C42" w14:textId="4BC4BD1D" w:rsidR="00891E2E" w:rsidRDefault="00891E2E" w:rsidP="00891E2E">
      <w:pPr>
        <w:shd w:val="clear" w:color="auto" w:fill="FFFFFF"/>
        <w:tabs>
          <w:tab w:val="left" w:pos="720"/>
        </w:tabs>
        <w:spacing w:before="100" w:after="0" w:line="288" w:lineRule="atLeast"/>
        <w:jc w:val="left"/>
      </w:pPr>
    </w:p>
    <w:p w14:paraId="5597D2E8" w14:textId="3C82F229" w:rsidR="00891E2E" w:rsidRDefault="00891E2E" w:rsidP="00891E2E">
      <w:pPr>
        <w:shd w:val="clear" w:color="auto" w:fill="FFFFFF"/>
        <w:tabs>
          <w:tab w:val="left" w:pos="720"/>
        </w:tabs>
        <w:spacing w:before="100" w:after="0" w:line="288" w:lineRule="atLeast"/>
        <w:jc w:val="left"/>
      </w:pPr>
    </w:p>
    <w:p w14:paraId="0690ED9C" w14:textId="00F81D91" w:rsidR="00891E2E" w:rsidRDefault="00891E2E" w:rsidP="00891E2E">
      <w:pPr>
        <w:shd w:val="clear" w:color="auto" w:fill="FFFFFF"/>
        <w:tabs>
          <w:tab w:val="left" w:pos="720"/>
        </w:tabs>
        <w:spacing w:before="100" w:after="0" w:line="288" w:lineRule="atLeast"/>
        <w:jc w:val="left"/>
      </w:pPr>
    </w:p>
    <w:p w14:paraId="4992F760" w14:textId="26290474" w:rsidR="00891E2E" w:rsidRDefault="00891E2E" w:rsidP="00891E2E">
      <w:pPr>
        <w:shd w:val="clear" w:color="auto" w:fill="FFFFFF"/>
        <w:tabs>
          <w:tab w:val="left" w:pos="720"/>
        </w:tabs>
        <w:spacing w:before="100" w:after="0" w:line="288" w:lineRule="atLeast"/>
        <w:jc w:val="left"/>
      </w:pPr>
    </w:p>
    <w:p w14:paraId="0E9CAEA2" w14:textId="2BE4442F" w:rsidR="00891E2E" w:rsidRDefault="00891E2E" w:rsidP="00891E2E">
      <w:pPr>
        <w:shd w:val="clear" w:color="auto" w:fill="FFFFFF"/>
        <w:tabs>
          <w:tab w:val="left" w:pos="720"/>
        </w:tabs>
        <w:spacing w:before="100" w:after="0" w:line="288" w:lineRule="atLeast"/>
        <w:jc w:val="left"/>
      </w:pPr>
    </w:p>
    <w:p w14:paraId="6F1895EA" w14:textId="1D3C1FDB" w:rsidR="00891E2E" w:rsidRDefault="00891E2E" w:rsidP="00891E2E">
      <w:pPr>
        <w:shd w:val="clear" w:color="auto" w:fill="FFFFFF"/>
        <w:tabs>
          <w:tab w:val="left" w:pos="720"/>
        </w:tabs>
        <w:spacing w:before="100" w:after="0" w:line="288" w:lineRule="atLeast"/>
        <w:jc w:val="left"/>
      </w:pPr>
    </w:p>
    <w:p w14:paraId="269ED320" w14:textId="36163FCD" w:rsidR="00891E2E" w:rsidRDefault="00891E2E" w:rsidP="00891E2E">
      <w:pPr>
        <w:shd w:val="clear" w:color="auto" w:fill="FFFFFF"/>
        <w:tabs>
          <w:tab w:val="left" w:pos="720"/>
        </w:tabs>
        <w:spacing w:before="100" w:after="0" w:line="288" w:lineRule="atLeast"/>
        <w:jc w:val="left"/>
      </w:pPr>
    </w:p>
    <w:p w14:paraId="0E9A78C3" w14:textId="571789C9" w:rsidR="00891E2E" w:rsidRDefault="00891E2E" w:rsidP="00891E2E">
      <w:pPr>
        <w:shd w:val="clear" w:color="auto" w:fill="FFFFFF"/>
        <w:tabs>
          <w:tab w:val="left" w:pos="720"/>
        </w:tabs>
        <w:spacing w:before="100" w:after="0" w:line="288" w:lineRule="atLeast"/>
        <w:jc w:val="left"/>
      </w:pPr>
    </w:p>
    <w:p w14:paraId="3D0DBFA8" w14:textId="537E6F7D" w:rsidR="00891E2E" w:rsidRDefault="00891E2E" w:rsidP="00891E2E">
      <w:pPr>
        <w:shd w:val="clear" w:color="auto" w:fill="FFFFFF"/>
        <w:tabs>
          <w:tab w:val="left" w:pos="720"/>
        </w:tabs>
        <w:spacing w:before="100" w:after="0" w:line="288" w:lineRule="atLeast"/>
        <w:jc w:val="left"/>
      </w:pPr>
    </w:p>
    <w:p w14:paraId="3487F7FC" w14:textId="5F4155C3" w:rsidR="00891E2E" w:rsidRDefault="00891E2E" w:rsidP="00891E2E">
      <w:pPr>
        <w:shd w:val="clear" w:color="auto" w:fill="FFFFFF"/>
        <w:tabs>
          <w:tab w:val="left" w:pos="720"/>
        </w:tabs>
        <w:spacing w:before="100" w:after="0" w:line="288" w:lineRule="atLeast"/>
        <w:jc w:val="left"/>
      </w:pPr>
    </w:p>
    <w:p w14:paraId="68840429" w14:textId="5919593A" w:rsidR="00891E2E" w:rsidRDefault="00891E2E" w:rsidP="00891E2E">
      <w:pPr>
        <w:shd w:val="clear" w:color="auto" w:fill="FFFFFF"/>
        <w:tabs>
          <w:tab w:val="left" w:pos="720"/>
        </w:tabs>
        <w:spacing w:before="100" w:after="0" w:line="288" w:lineRule="atLeast"/>
        <w:jc w:val="left"/>
      </w:pPr>
      <w:r>
        <w:lastRenderedPageBreak/>
        <w:t>Appendix</w:t>
      </w:r>
    </w:p>
    <w:p w14:paraId="3C80E48E" w14:textId="47A62607" w:rsidR="00891E2E" w:rsidRDefault="007A1D00" w:rsidP="00891E2E">
      <w:pPr>
        <w:shd w:val="clear" w:color="auto" w:fill="FFFFFF"/>
        <w:tabs>
          <w:tab w:val="left" w:pos="720"/>
        </w:tabs>
        <w:spacing w:before="100" w:after="0" w:line="288" w:lineRule="atLeast"/>
        <w:jc w:val="left"/>
      </w:pPr>
      <w:bookmarkStart w:id="0" w:name="_GoBack"/>
      <w:r>
        <w:rPr>
          <w:noProof/>
        </w:rPr>
        <w:drawing>
          <wp:inline distT="0" distB="0" distL="0" distR="0" wp14:anchorId="67861715" wp14:editId="7A82AC68">
            <wp:extent cx="4787900" cy="661225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4379" t="16476" r="34270"/>
                    <a:stretch/>
                  </pic:blipFill>
                  <pic:spPr bwMode="auto">
                    <a:xfrm>
                      <a:off x="0" y="0"/>
                      <a:ext cx="4801884" cy="6631567"/>
                    </a:xfrm>
                    <a:prstGeom prst="rect">
                      <a:avLst/>
                    </a:prstGeom>
                    <a:ln>
                      <a:noFill/>
                    </a:ln>
                    <a:extLst>
                      <a:ext uri="{53640926-AAD7-44D8-BBD7-CCE9431645EC}">
                        <a14:shadowObscured xmlns:a14="http://schemas.microsoft.com/office/drawing/2010/main"/>
                      </a:ext>
                    </a:extLst>
                  </pic:spPr>
                </pic:pic>
              </a:graphicData>
            </a:graphic>
          </wp:inline>
        </w:drawing>
      </w:r>
      <w:bookmarkEnd w:id="0"/>
    </w:p>
    <w:p w14:paraId="4C0DAFBD" w14:textId="441BBBAE" w:rsidR="007A1D00" w:rsidRDefault="007A1D00" w:rsidP="00891E2E">
      <w:pPr>
        <w:shd w:val="clear" w:color="auto" w:fill="FFFFFF"/>
        <w:tabs>
          <w:tab w:val="left" w:pos="720"/>
        </w:tabs>
        <w:spacing w:before="100" w:after="0" w:line="288" w:lineRule="atLeast"/>
        <w:jc w:val="left"/>
      </w:pPr>
    </w:p>
    <w:p w14:paraId="35FC7C62" w14:textId="77777777" w:rsidR="007A1D00" w:rsidRDefault="007A1D00" w:rsidP="00891E2E">
      <w:pPr>
        <w:shd w:val="clear" w:color="auto" w:fill="FFFFFF"/>
        <w:tabs>
          <w:tab w:val="left" w:pos="720"/>
        </w:tabs>
        <w:spacing w:before="100" w:after="0" w:line="288" w:lineRule="atLeast"/>
        <w:jc w:val="left"/>
      </w:pPr>
    </w:p>
    <w:p w14:paraId="57C83289" w14:textId="77777777" w:rsidR="007A1D00" w:rsidRDefault="007A1D00" w:rsidP="00891E2E">
      <w:pPr>
        <w:shd w:val="clear" w:color="auto" w:fill="FFFFFF"/>
        <w:tabs>
          <w:tab w:val="left" w:pos="720"/>
        </w:tabs>
        <w:spacing w:before="100" w:after="0" w:line="288" w:lineRule="atLeast"/>
        <w:jc w:val="left"/>
      </w:pPr>
    </w:p>
    <w:p w14:paraId="28C265EC" w14:textId="77777777" w:rsidR="007A1D00" w:rsidRDefault="007A1D00" w:rsidP="00891E2E">
      <w:pPr>
        <w:shd w:val="clear" w:color="auto" w:fill="FFFFFF"/>
        <w:tabs>
          <w:tab w:val="left" w:pos="720"/>
        </w:tabs>
        <w:spacing w:before="100" w:after="0" w:line="288" w:lineRule="atLeast"/>
        <w:jc w:val="left"/>
      </w:pPr>
    </w:p>
    <w:p w14:paraId="03D24347" w14:textId="77777777" w:rsidR="007A1D00" w:rsidRDefault="007A1D00">
      <w:r>
        <w:br w:type="page"/>
      </w:r>
    </w:p>
    <w:p w14:paraId="4591D57C" w14:textId="1D426F7C" w:rsidR="007A1D00" w:rsidRDefault="007A1D00" w:rsidP="00891E2E">
      <w:pPr>
        <w:shd w:val="clear" w:color="auto" w:fill="FFFFFF"/>
        <w:tabs>
          <w:tab w:val="left" w:pos="720"/>
        </w:tabs>
        <w:spacing w:before="100" w:after="0" w:line="288" w:lineRule="atLeast"/>
        <w:jc w:val="left"/>
      </w:pPr>
    </w:p>
    <w:p w14:paraId="54F52E91" w14:textId="77777777" w:rsidR="007A1D00" w:rsidRDefault="007A1D00" w:rsidP="00891E2E">
      <w:pPr>
        <w:shd w:val="clear" w:color="auto" w:fill="FFFFFF"/>
        <w:tabs>
          <w:tab w:val="left" w:pos="720"/>
        </w:tabs>
        <w:spacing w:before="100" w:after="0" w:line="288" w:lineRule="atLeast"/>
        <w:jc w:val="left"/>
      </w:pPr>
    </w:p>
    <w:p w14:paraId="23478E4E" w14:textId="18BBA4D1" w:rsidR="007A1D00" w:rsidRDefault="007A1D00">
      <w:r>
        <w:rPr>
          <w:noProof/>
        </w:rPr>
        <w:drawing>
          <wp:anchor distT="0" distB="0" distL="114300" distR="114300" simplePos="0" relativeHeight="251659264" behindDoc="1" locked="0" layoutInCell="1" allowOverlap="1" wp14:anchorId="59719E90" wp14:editId="786B17EF">
            <wp:simplePos x="0" y="0"/>
            <wp:positionH relativeFrom="margin">
              <wp:posOffset>254000</wp:posOffset>
            </wp:positionH>
            <wp:positionV relativeFrom="paragraph">
              <wp:posOffset>38735</wp:posOffset>
            </wp:positionV>
            <wp:extent cx="4927600" cy="6917055"/>
            <wp:effectExtent l="0" t="0" r="6350" b="0"/>
            <wp:wrapTight wrapText="bothSides">
              <wp:wrapPolygon edited="0">
                <wp:start x="0" y="0"/>
                <wp:lineTo x="0" y="21535"/>
                <wp:lineTo x="21544" y="21535"/>
                <wp:lineTo x="215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4217" t="16381" r="34137"/>
                    <a:stretch/>
                  </pic:blipFill>
                  <pic:spPr bwMode="auto">
                    <a:xfrm>
                      <a:off x="0" y="0"/>
                      <a:ext cx="4927600" cy="6917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08385D93" w14:textId="3B49A009" w:rsidR="007A1D00" w:rsidRDefault="007A1D00" w:rsidP="00891E2E">
      <w:pPr>
        <w:shd w:val="clear" w:color="auto" w:fill="FFFFFF"/>
        <w:tabs>
          <w:tab w:val="left" w:pos="720"/>
        </w:tabs>
        <w:spacing w:before="100" w:after="0" w:line="288" w:lineRule="atLeast"/>
        <w:jc w:val="left"/>
      </w:pPr>
      <w:r>
        <w:rPr>
          <w:noProof/>
        </w:rPr>
        <w:lastRenderedPageBreak/>
        <w:drawing>
          <wp:anchor distT="0" distB="0" distL="114300" distR="114300" simplePos="0" relativeHeight="251660288" behindDoc="1" locked="0" layoutInCell="1" allowOverlap="1" wp14:anchorId="799060E9" wp14:editId="1BE8F795">
            <wp:simplePos x="0" y="0"/>
            <wp:positionH relativeFrom="margin">
              <wp:posOffset>365760</wp:posOffset>
            </wp:positionH>
            <wp:positionV relativeFrom="page">
              <wp:posOffset>850900</wp:posOffset>
            </wp:positionV>
            <wp:extent cx="4955540" cy="71501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35069" t="17835" r="34393"/>
                    <a:stretch/>
                  </pic:blipFill>
                  <pic:spPr bwMode="auto">
                    <a:xfrm>
                      <a:off x="0" y="0"/>
                      <a:ext cx="4955540" cy="7150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D9BCDD" w14:textId="5C8D7EE3" w:rsidR="007A1D00" w:rsidRDefault="007A1D00">
      <w:r>
        <w:br w:type="page"/>
      </w:r>
    </w:p>
    <w:p w14:paraId="76FBC9C4" w14:textId="750F2133" w:rsidR="007A1D00" w:rsidRPr="00B030C1" w:rsidRDefault="007A1D00" w:rsidP="00891E2E">
      <w:pPr>
        <w:shd w:val="clear" w:color="auto" w:fill="FFFFFF"/>
        <w:tabs>
          <w:tab w:val="left" w:pos="720"/>
        </w:tabs>
        <w:spacing w:before="100" w:after="0" w:line="288" w:lineRule="atLeast"/>
        <w:jc w:val="left"/>
      </w:pPr>
      <w:r>
        <w:rPr>
          <w:noProof/>
        </w:rPr>
        <w:lastRenderedPageBreak/>
        <w:drawing>
          <wp:anchor distT="0" distB="0" distL="114300" distR="114300" simplePos="0" relativeHeight="251662336" behindDoc="1" locked="0" layoutInCell="1" allowOverlap="1" wp14:anchorId="4D3BBE12" wp14:editId="6EB2C331">
            <wp:simplePos x="0" y="0"/>
            <wp:positionH relativeFrom="margin">
              <wp:align>center</wp:align>
            </wp:positionH>
            <wp:positionV relativeFrom="margin">
              <wp:align>top</wp:align>
            </wp:positionV>
            <wp:extent cx="4934585" cy="70485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4557" t="18147" r="34990"/>
                    <a:stretch/>
                  </pic:blipFill>
                  <pic:spPr bwMode="auto">
                    <a:xfrm>
                      <a:off x="0" y="0"/>
                      <a:ext cx="4934585" cy="7048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7A1D00" w:rsidRPr="00B030C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925D1" w14:textId="77777777" w:rsidR="00611436" w:rsidRDefault="00611436">
      <w:pPr>
        <w:spacing w:after="0" w:line="240" w:lineRule="auto"/>
      </w:pPr>
      <w:r>
        <w:separator/>
      </w:r>
    </w:p>
  </w:endnote>
  <w:endnote w:type="continuationSeparator" w:id="0">
    <w:p w14:paraId="019FD7C3" w14:textId="77777777" w:rsidR="00611436" w:rsidRDefault="00611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6B998" w14:textId="77777777" w:rsidR="00611436" w:rsidRDefault="00611436">
      <w:pPr>
        <w:spacing w:after="0" w:line="240" w:lineRule="auto"/>
      </w:pPr>
      <w:r>
        <w:rPr>
          <w:color w:val="000000"/>
        </w:rPr>
        <w:separator/>
      </w:r>
    </w:p>
  </w:footnote>
  <w:footnote w:type="continuationSeparator" w:id="0">
    <w:p w14:paraId="6D86B40D" w14:textId="77777777" w:rsidR="00611436" w:rsidRDefault="006114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44A05"/>
    <w:multiLevelType w:val="multilevel"/>
    <w:tmpl w:val="BBF2B9A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DF2"/>
    <w:rsid w:val="000454BF"/>
    <w:rsid w:val="00062F67"/>
    <w:rsid w:val="00064578"/>
    <w:rsid w:val="00084B43"/>
    <w:rsid w:val="000D73F7"/>
    <w:rsid w:val="000E69BB"/>
    <w:rsid w:val="00123EEC"/>
    <w:rsid w:val="00145805"/>
    <w:rsid w:val="001953C2"/>
    <w:rsid w:val="001C269B"/>
    <w:rsid w:val="00220DF2"/>
    <w:rsid w:val="00234B2F"/>
    <w:rsid w:val="00237703"/>
    <w:rsid w:val="00286893"/>
    <w:rsid w:val="0029420C"/>
    <w:rsid w:val="003251B8"/>
    <w:rsid w:val="003B2C51"/>
    <w:rsid w:val="003D04F6"/>
    <w:rsid w:val="003D1D6B"/>
    <w:rsid w:val="003E3512"/>
    <w:rsid w:val="00447523"/>
    <w:rsid w:val="005475B4"/>
    <w:rsid w:val="00581059"/>
    <w:rsid w:val="00592B90"/>
    <w:rsid w:val="00611436"/>
    <w:rsid w:val="00660526"/>
    <w:rsid w:val="006834F0"/>
    <w:rsid w:val="006D602F"/>
    <w:rsid w:val="007A1D00"/>
    <w:rsid w:val="0083094B"/>
    <w:rsid w:val="00834B8F"/>
    <w:rsid w:val="00872D64"/>
    <w:rsid w:val="0088102E"/>
    <w:rsid w:val="00885028"/>
    <w:rsid w:val="00891E2E"/>
    <w:rsid w:val="008D0890"/>
    <w:rsid w:val="008E47F7"/>
    <w:rsid w:val="00905B40"/>
    <w:rsid w:val="00935B44"/>
    <w:rsid w:val="009669F2"/>
    <w:rsid w:val="009C0584"/>
    <w:rsid w:val="009D2758"/>
    <w:rsid w:val="00A54115"/>
    <w:rsid w:val="00A639BD"/>
    <w:rsid w:val="00A83245"/>
    <w:rsid w:val="00A846DD"/>
    <w:rsid w:val="00AA63F8"/>
    <w:rsid w:val="00AA7A77"/>
    <w:rsid w:val="00AC5DD2"/>
    <w:rsid w:val="00AE452A"/>
    <w:rsid w:val="00B030C1"/>
    <w:rsid w:val="00B27DC7"/>
    <w:rsid w:val="00B46B3D"/>
    <w:rsid w:val="00B92E2A"/>
    <w:rsid w:val="00BD0E15"/>
    <w:rsid w:val="00C10412"/>
    <w:rsid w:val="00C60D93"/>
    <w:rsid w:val="00D26969"/>
    <w:rsid w:val="00E23A9D"/>
    <w:rsid w:val="00E27F43"/>
    <w:rsid w:val="00E66ABA"/>
    <w:rsid w:val="00E858F6"/>
    <w:rsid w:val="00FC2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47A5E"/>
  <w15:docId w15:val="{77CF2FA2-3CBC-4927-8CFD-A48B064BB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4"/>
        <w:szCs w:val="22"/>
        <w:lang w:val="en-GB" w:eastAsia="en-US" w:bidi="ar-SA"/>
      </w:rPr>
    </w:rPrDefault>
    <w:pPrDefault>
      <w:pPr>
        <w:spacing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rsid w:val="003E3512"/>
    <w:pPr>
      <w:suppressAutoHyphens/>
      <w:spacing w:before="100" w:line="240" w:lineRule="auto"/>
      <w:outlineLvl w:val="0"/>
    </w:pPr>
    <w:rPr>
      <w:rFonts w:eastAsia="Times New Roman"/>
      <w:b/>
      <w:bCs/>
      <w:kern w:val="3"/>
      <w:sz w:val="28"/>
      <w:szCs w:val="48"/>
      <w:lang w:eastAsia="en-GB"/>
    </w:rPr>
  </w:style>
  <w:style w:type="paragraph" w:styleId="Heading2">
    <w:name w:val="heading 2"/>
    <w:basedOn w:val="Normal"/>
    <w:uiPriority w:val="9"/>
    <w:semiHidden/>
    <w:unhideWhenUsed/>
    <w:qFormat/>
    <w:pPr>
      <w:suppressAutoHyphens/>
      <w:spacing w:before="100" w:line="240" w:lineRule="auto"/>
      <w:outlineLvl w:val="1"/>
    </w:pPr>
    <w:rPr>
      <w:rFonts w:eastAsia="Times New Roman"/>
      <w:b/>
      <w:bCs/>
      <w:sz w:val="36"/>
      <w:szCs w:val="36"/>
      <w:lang w:eastAsia="en-GB"/>
    </w:rPr>
  </w:style>
  <w:style w:type="paragraph" w:styleId="Heading3">
    <w:name w:val="heading 3"/>
    <w:basedOn w:val="Normal"/>
    <w:uiPriority w:val="9"/>
    <w:semiHidden/>
    <w:unhideWhenUsed/>
    <w:qFormat/>
    <w:pPr>
      <w:suppressAutoHyphens/>
      <w:spacing w:before="100" w:line="240" w:lineRule="auto"/>
      <w:outlineLvl w:val="2"/>
    </w:pPr>
    <w:rPr>
      <w:rFonts w:eastAsia="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Times New Roman" w:hAnsi="Times New Roman" w:cs="Times New Roman"/>
      <w:b/>
      <w:bCs/>
      <w:kern w:val="3"/>
      <w:sz w:val="48"/>
      <w:szCs w:val="48"/>
      <w:lang w:eastAsia="en-GB"/>
    </w:rPr>
  </w:style>
  <w:style w:type="character" w:customStyle="1" w:styleId="Heading2Char">
    <w:name w:val="Heading 2 Char"/>
    <w:basedOn w:val="DefaultParagraphFont"/>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rPr>
      <w:rFonts w:ascii="Times New Roman" w:eastAsia="Times New Roman" w:hAnsi="Times New Roman" w:cs="Times New Roman"/>
      <w:b/>
      <w:bCs/>
      <w:sz w:val="27"/>
      <w:szCs w:val="27"/>
      <w:lang w:eastAsia="en-GB"/>
    </w:rPr>
  </w:style>
  <w:style w:type="character" w:styleId="Hyperlink">
    <w:name w:val="Hyperlink"/>
    <w:basedOn w:val="DefaultParagraphFont"/>
    <w:rPr>
      <w:strike w:val="0"/>
      <w:dstrike w:val="0"/>
      <w:color w:val="1155CC"/>
      <w:u w:val="none"/>
    </w:rPr>
  </w:style>
  <w:style w:type="paragraph" w:styleId="NormalWeb">
    <w:name w:val="Normal (Web)"/>
    <w:basedOn w:val="Normal"/>
    <w:pPr>
      <w:suppressAutoHyphens/>
      <w:spacing w:before="100" w:line="240" w:lineRule="auto"/>
    </w:pPr>
    <w:rPr>
      <w:rFonts w:eastAsia="Times New Roman"/>
      <w:szCs w:val="24"/>
      <w:lang w:eastAsia="en-GB"/>
    </w:rPr>
  </w:style>
  <w:style w:type="paragraph" w:customStyle="1" w:styleId="ebook-promo-clickme2">
    <w:name w:val="ebook-promo-clickme2"/>
    <w:basedOn w:val="Normal"/>
    <w:pPr>
      <w:suppressAutoHyphens/>
      <w:spacing w:before="100" w:line="240" w:lineRule="auto"/>
    </w:pPr>
    <w:rPr>
      <w:rFonts w:eastAsia="Times New Roman"/>
      <w:b/>
      <w:bCs/>
      <w:sz w:val="18"/>
      <w:szCs w:val="18"/>
      <w:lang w:eastAsia="en-GB"/>
    </w:rPr>
  </w:style>
  <w:style w:type="paragraph" w:styleId="z-TopofForm">
    <w:name w:val="HTML Top of Form"/>
    <w:basedOn w:val="Normal"/>
    <w:next w:val="Normal"/>
    <w:pPr>
      <w:pBdr>
        <w:bottom w:val="single" w:sz="6" w:space="1" w:color="000000"/>
      </w:pBdr>
      <w:suppressAutoHyphens/>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rPr>
      <w:rFonts w:ascii="Arial" w:eastAsia="Times New Roman" w:hAnsi="Arial" w:cs="Arial"/>
      <w:vanish/>
      <w:sz w:val="16"/>
      <w:szCs w:val="16"/>
      <w:lang w:eastAsia="en-GB"/>
    </w:rPr>
  </w:style>
  <w:style w:type="paragraph" w:styleId="z-BottomofForm">
    <w:name w:val="HTML Bottom of Form"/>
    <w:basedOn w:val="Normal"/>
    <w:next w:val="Normal"/>
    <w:pPr>
      <w:pBdr>
        <w:top w:val="single" w:sz="6" w:space="1" w:color="000000"/>
      </w:pBdr>
      <w:suppressAutoHyphens/>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rPr>
      <w:rFonts w:ascii="Arial" w:eastAsia="Times New Roman" w:hAnsi="Arial" w:cs="Arial"/>
      <w:vanish/>
      <w:sz w:val="16"/>
      <w:szCs w:val="16"/>
      <w:lang w:eastAsia="en-GB"/>
    </w:rPr>
  </w:style>
  <w:style w:type="character" w:customStyle="1" w:styleId="jfk-button-label2">
    <w:name w:val="jfk-button-label2"/>
    <w:basedOn w:val="DefaultParagraphFont"/>
  </w:style>
  <w:style w:type="paragraph" w:customStyle="1" w:styleId="gbe">
    <w:name w:val="gbe"/>
    <w:basedOn w:val="Normal"/>
    <w:pPr>
      <w:suppressAutoHyphens/>
      <w:spacing w:before="100" w:line="240" w:lineRule="auto"/>
    </w:pPr>
    <w:rPr>
      <w:rFonts w:eastAsia="Times New Roman"/>
      <w:szCs w:val="24"/>
      <w:lang w:eastAsia="en-GB"/>
    </w:rPr>
  </w:style>
  <w:style w:type="character" w:customStyle="1" w:styleId="num-ratings">
    <w:name w:val="num-ratings"/>
    <w:basedOn w:val="DefaultParagraphFont"/>
  </w:style>
  <w:style w:type="character" w:customStyle="1" w:styleId="count">
    <w:name w:val="count"/>
    <w:basedOn w:val="DefaultParagraphFont"/>
  </w:style>
  <w:style w:type="paragraph" w:customStyle="1" w:styleId="ebook-promo-description">
    <w:name w:val="ebook-promo-description"/>
    <w:basedOn w:val="Normal"/>
    <w:pPr>
      <w:suppressAutoHyphens/>
      <w:spacing w:before="100" w:line="240" w:lineRule="auto"/>
    </w:pPr>
    <w:rPr>
      <w:rFonts w:eastAsia="Times New Roman"/>
      <w:szCs w:val="24"/>
      <w:lang w:eastAsia="en-GB"/>
    </w:rPr>
  </w:style>
  <w:style w:type="character" w:customStyle="1" w:styleId="search-bar-link1">
    <w:name w:val="search-bar-link1"/>
    <w:basedOn w:val="DefaultParagraphFont"/>
    <w:rPr>
      <w:color w:val="0000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179860">
      <w:bodyDiv w:val="1"/>
      <w:marLeft w:val="0"/>
      <w:marRight w:val="0"/>
      <w:marTop w:val="0"/>
      <w:marBottom w:val="0"/>
      <w:divBdr>
        <w:top w:val="none" w:sz="0" w:space="0" w:color="auto"/>
        <w:left w:val="none" w:sz="0" w:space="0" w:color="auto"/>
        <w:bottom w:val="none" w:sz="0" w:space="0" w:color="auto"/>
        <w:right w:val="none" w:sz="0" w:space="0" w:color="auto"/>
      </w:divBdr>
    </w:div>
    <w:div w:id="11825455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accounts/Login?service=print&amp;continue=https://books.google.co.uk/books%3Fop%3Dlibrary&amp;hl=en"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B22328-6715-4A79-B46B-470B3F8C1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Pages>
  <Words>1981</Words>
  <Characters>11292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lusenja kebbi</dc:creator>
  <dc:description/>
  <cp:lastModifiedBy>Lusenja Kebbi (1908218)</cp:lastModifiedBy>
  <cp:revision>9</cp:revision>
  <dcterms:created xsi:type="dcterms:W3CDTF">2019-12-12T14:20:00Z</dcterms:created>
  <dcterms:modified xsi:type="dcterms:W3CDTF">2019-12-28T21:25:00Z</dcterms:modified>
</cp:coreProperties>
</file>